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B4239" w14:textId="77777777" w:rsidR="00B95FD3" w:rsidRPr="00E45A50" w:rsidRDefault="00B95FD3" w:rsidP="00D66A4B">
      <w:pPr>
        <w:ind w:right="-1"/>
        <w:jc w:val="center"/>
        <w:rPr>
          <w:b/>
          <w:sz w:val="24"/>
          <w:szCs w:val="24"/>
        </w:rPr>
      </w:pPr>
    </w:p>
    <w:p w14:paraId="2558672A" w14:textId="77777777" w:rsidR="00D66A4B" w:rsidRPr="00E45A50" w:rsidRDefault="00D66A4B" w:rsidP="00D66A4B">
      <w:pPr>
        <w:ind w:right="-1"/>
        <w:jc w:val="center"/>
        <w:rPr>
          <w:b/>
          <w:sz w:val="24"/>
          <w:szCs w:val="24"/>
        </w:rPr>
      </w:pPr>
      <w:r w:rsidRPr="00E45A50">
        <w:rPr>
          <w:b/>
          <w:sz w:val="24"/>
          <w:szCs w:val="24"/>
        </w:rPr>
        <w:t xml:space="preserve">ДОГОВОР участия в долевом строительстве № </w:t>
      </w:r>
      <w:r w:rsidR="00E45A50" w:rsidRPr="00E45A50">
        <w:rPr>
          <w:b/>
          <w:sz w:val="24"/>
          <w:szCs w:val="24"/>
        </w:rPr>
        <w:t>СИ</w:t>
      </w:r>
      <w:r w:rsidRPr="00E45A50">
        <w:rPr>
          <w:b/>
          <w:sz w:val="24"/>
          <w:szCs w:val="24"/>
          <w:highlight w:val="cyan"/>
          <w:shd w:val="clear" w:color="auto" w:fill="FFFF00"/>
        </w:rPr>
        <w:t>__________</w:t>
      </w:r>
    </w:p>
    <w:p w14:paraId="4B7A83A9" w14:textId="77777777" w:rsidR="00D66A4B" w:rsidRPr="00E45A50" w:rsidRDefault="00D66A4B" w:rsidP="00D66A4B">
      <w:pPr>
        <w:widowControl/>
        <w:autoSpaceDE/>
        <w:autoSpaceDN/>
        <w:adjustRightInd/>
        <w:jc w:val="center"/>
        <w:rPr>
          <w:b/>
          <w:sz w:val="24"/>
          <w:szCs w:val="24"/>
        </w:rPr>
      </w:pPr>
    </w:p>
    <w:p w14:paraId="3619B639" w14:textId="77777777" w:rsidR="00D66A4B" w:rsidRPr="00E45A50" w:rsidRDefault="00D66A4B" w:rsidP="00D66A4B">
      <w:pPr>
        <w:widowControl/>
        <w:autoSpaceDE/>
        <w:autoSpaceDN/>
        <w:adjustRightInd/>
        <w:jc w:val="center"/>
        <w:rPr>
          <w:b/>
          <w:sz w:val="24"/>
          <w:szCs w:val="24"/>
        </w:rPr>
      </w:pPr>
    </w:p>
    <w:tbl>
      <w:tblPr>
        <w:tblW w:w="0" w:type="auto"/>
        <w:tblLook w:val="01E0" w:firstRow="1" w:lastRow="1" w:firstColumn="1" w:lastColumn="1" w:noHBand="0" w:noVBand="0"/>
      </w:tblPr>
      <w:tblGrid>
        <w:gridCol w:w="5088"/>
        <w:gridCol w:w="5117"/>
      </w:tblGrid>
      <w:tr w:rsidR="00D66A4B" w:rsidRPr="00E45A50" w14:paraId="175455AF" w14:textId="77777777" w:rsidTr="003B1F59">
        <w:tc>
          <w:tcPr>
            <w:tcW w:w="5352" w:type="dxa"/>
          </w:tcPr>
          <w:p w14:paraId="13707BA8" w14:textId="77777777" w:rsidR="00D66A4B" w:rsidRPr="00E45A50" w:rsidRDefault="00B95FD3" w:rsidP="003B1F59">
            <w:pPr>
              <w:widowControl/>
              <w:autoSpaceDE/>
              <w:autoSpaceDN/>
              <w:adjustRightInd/>
              <w:rPr>
                <w:b/>
                <w:sz w:val="24"/>
                <w:szCs w:val="24"/>
              </w:rPr>
            </w:pPr>
            <w:r w:rsidRPr="00E45A50">
              <w:rPr>
                <w:b/>
                <w:sz w:val="24"/>
                <w:szCs w:val="24"/>
              </w:rPr>
              <w:t>Г. Ижевск</w:t>
            </w:r>
            <w:r w:rsidR="00D66A4B" w:rsidRPr="00E45A50">
              <w:rPr>
                <w:b/>
                <w:sz w:val="24"/>
                <w:szCs w:val="24"/>
              </w:rPr>
              <w:t xml:space="preserve"> </w:t>
            </w:r>
          </w:p>
          <w:p w14:paraId="5D44926D" w14:textId="77777777" w:rsidR="00D66A4B" w:rsidRPr="00E45A50" w:rsidRDefault="00D66A4B" w:rsidP="003B1F59">
            <w:pPr>
              <w:widowControl/>
              <w:autoSpaceDE/>
              <w:autoSpaceDN/>
              <w:adjustRightInd/>
              <w:rPr>
                <w:b/>
                <w:sz w:val="24"/>
                <w:szCs w:val="24"/>
              </w:rPr>
            </w:pPr>
          </w:p>
        </w:tc>
        <w:tc>
          <w:tcPr>
            <w:tcW w:w="5352" w:type="dxa"/>
          </w:tcPr>
          <w:p w14:paraId="2AB25ADB" w14:textId="77777777" w:rsidR="00D66A4B" w:rsidRPr="00E45A50" w:rsidRDefault="00D66A4B" w:rsidP="00C84842">
            <w:pPr>
              <w:widowControl/>
              <w:autoSpaceDE/>
              <w:autoSpaceDN/>
              <w:adjustRightInd/>
              <w:jc w:val="right"/>
              <w:rPr>
                <w:b/>
                <w:sz w:val="24"/>
                <w:szCs w:val="24"/>
              </w:rPr>
            </w:pPr>
            <w:r w:rsidRPr="00E45A50">
              <w:rPr>
                <w:sz w:val="24"/>
                <w:szCs w:val="24"/>
              </w:rPr>
              <w:fldChar w:fldCharType="begin"/>
            </w:r>
            <w:r w:rsidRPr="00E45A50">
              <w:rPr>
                <w:sz w:val="24"/>
                <w:szCs w:val="24"/>
              </w:rPr>
              <w:instrText xml:space="preserve"> DOCVARIABLE  ДатаЗаключения  \* MERGEFORMAT </w:instrText>
            </w:r>
            <w:r w:rsidRPr="00E45A50">
              <w:rPr>
                <w:sz w:val="24"/>
                <w:szCs w:val="24"/>
              </w:rPr>
              <w:fldChar w:fldCharType="separate"/>
            </w:r>
            <w:r w:rsidRPr="00E45A50">
              <w:rPr>
                <w:b/>
                <w:sz w:val="24"/>
                <w:szCs w:val="24"/>
                <w:highlight w:val="cyan"/>
              </w:rPr>
              <w:t>"</w:t>
            </w:r>
            <w:r w:rsidRPr="00E45A50">
              <w:rPr>
                <w:b/>
                <w:sz w:val="24"/>
                <w:szCs w:val="24"/>
                <w:highlight w:val="cyan"/>
                <w:shd w:val="clear" w:color="auto" w:fill="FFFF00"/>
              </w:rPr>
              <w:t xml:space="preserve">       </w:t>
            </w:r>
            <w:r w:rsidRPr="00E45A50">
              <w:rPr>
                <w:b/>
                <w:sz w:val="24"/>
                <w:szCs w:val="24"/>
                <w:highlight w:val="cyan"/>
              </w:rPr>
              <w:t>"</w:t>
            </w:r>
            <w:r w:rsidRPr="00E45A50">
              <w:rPr>
                <w:b/>
                <w:sz w:val="24"/>
                <w:szCs w:val="24"/>
              </w:rPr>
              <w:t xml:space="preserve"> </w:t>
            </w:r>
            <w:r w:rsidRPr="00E45A50">
              <w:rPr>
                <w:b/>
                <w:sz w:val="24"/>
                <w:szCs w:val="24"/>
                <w:highlight w:val="cyan"/>
                <w:shd w:val="clear" w:color="auto" w:fill="FFFF00"/>
              </w:rPr>
              <w:t>___________</w:t>
            </w:r>
            <w:r w:rsidR="00EF13A1" w:rsidRPr="00E45A50">
              <w:rPr>
                <w:b/>
                <w:sz w:val="24"/>
                <w:szCs w:val="24"/>
              </w:rPr>
              <w:t xml:space="preserve"> 202</w:t>
            </w:r>
            <w:r w:rsidR="00C84842" w:rsidRPr="00E45A50">
              <w:rPr>
                <w:b/>
                <w:sz w:val="24"/>
                <w:szCs w:val="24"/>
                <w:highlight w:val="cyan"/>
                <w:shd w:val="clear" w:color="auto" w:fill="FFFF00"/>
              </w:rPr>
              <w:t>_</w:t>
            </w:r>
            <w:r w:rsidRPr="00E45A50">
              <w:rPr>
                <w:b/>
                <w:sz w:val="24"/>
                <w:szCs w:val="24"/>
              </w:rPr>
              <w:t>г.</w:t>
            </w:r>
            <w:r w:rsidRPr="00E45A50">
              <w:rPr>
                <w:b/>
                <w:sz w:val="24"/>
                <w:szCs w:val="24"/>
              </w:rPr>
              <w:fldChar w:fldCharType="end"/>
            </w:r>
          </w:p>
        </w:tc>
      </w:tr>
    </w:tbl>
    <w:p w14:paraId="1967D10D" w14:textId="77777777" w:rsidR="00D66A4B" w:rsidRPr="00E45A50" w:rsidRDefault="00D66A4B" w:rsidP="00D66A4B">
      <w:pPr>
        <w:widowControl/>
        <w:autoSpaceDE/>
        <w:autoSpaceDN/>
        <w:adjustRightInd/>
        <w:jc w:val="both"/>
        <w:rPr>
          <w:b/>
          <w:sz w:val="24"/>
          <w:szCs w:val="24"/>
        </w:rPr>
      </w:pPr>
    </w:p>
    <w:p w14:paraId="3ECB9539" w14:textId="1EE6BB37" w:rsidR="00D66A4B" w:rsidRPr="00E45A50" w:rsidRDefault="00FD132E" w:rsidP="00D66A4B">
      <w:pPr>
        <w:widowControl/>
        <w:autoSpaceDE/>
        <w:autoSpaceDN/>
        <w:adjustRightInd/>
        <w:jc w:val="both"/>
        <w:rPr>
          <w:rFonts w:eastAsia="Calibri"/>
          <w:sz w:val="24"/>
          <w:szCs w:val="24"/>
          <w:lang w:eastAsia="en-US"/>
        </w:rPr>
      </w:pPr>
      <w:r>
        <w:rPr>
          <w:b/>
          <w:sz w:val="24"/>
          <w:szCs w:val="24"/>
        </w:rPr>
        <w:t xml:space="preserve">                    </w:t>
      </w:r>
      <w:r w:rsidR="00D66A4B" w:rsidRPr="00E45A50">
        <w:rPr>
          <w:b/>
          <w:sz w:val="24"/>
          <w:szCs w:val="24"/>
        </w:rPr>
        <w:t xml:space="preserve">Общество с ограниченной ответственностью </w:t>
      </w:r>
      <w:r w:rsidR="00CA0B63" w:rsidRPr="00E45A50">
        <w:rPr>
          <w:b/>
          <w:sz w:val="24"/>
          <w:szCs w:val="24"/>
        </w:rPr>
        <w:t xml:space="preserve">Специализированный Застройщик </w:t>
      </w:r>
      <w:r w:rsidR="00205B98" w:rsidRPr="00205B98">
        <w:rPr>
          <w:b/>
          <w:sz w:val="24"/>
          <w:szCs w:val="24"/>
        </w:rPr>
        <w:t>"СТРОЙ-ИНВЕСТ"</w:t>
      </w:r>
      <w:r w:rsidR="00D66A4B" w:rsidRPr="00E45A50">
        <w:rPr>
          <w:rFonts w:eastAsia="Calibri"/>
          <w:b/>
          <w:sz w:val="24"/>
          <w:szCs w:val="24"/>
          <w:lang w:eastAsia="en-US"/>
        </w:rPr>
        <w:t xml:space="preserve"> </w:t>
      </w:r>
      <w:r w:rsidR="00D66A4B" w:rsidRPr="00E45A50">
        <w:rPr>
          <w:rFonts w:eastAsia="Calibri"/>
          <w:sz w:val="24"/>
          <w:szCs w:val="24"/>
          <w:lang w:eastAsia="en-US"/>
        </w:rPr>
        <w:t xml:space="preserve">(сокращенное наименование – </w:t>
      </w:r>
      <w:r w:rsidR="00205B98" w:rsidRPr="00205B98">
        <w:rPr>
          <w:rFonts w:eastAsia="Calibri"/>
          <w:sz w:val="24"/>
          <w:szCs w:val="24"/>
          <w:lang w:eastAsia="en-US"/>
        </w:rPr>
        <w:t>ООО СЗ "СТРОЙ-ИНВЕСТ"</w:t>
      </w:r>
      <w:r w:rsidR="0040439C">
        <w:rPr>
          <w:rFonts w:eastAsia="Calibri"/>
          <w:sz w:val="24"/>
          <w:szCs w:val="24"/>
          <w:lang w:eastAsia="en-US"/>
        </w:rPr>
        <w:t xml:space="preserve">), </w:t>
      </w:r>
      <w:r w:rsidR="00D66A4B" w:rsidRPr="00E45A50">
        <w:rPr>
          <w:rFonts w:eastAsia="Calibri"/>
          <w:b/>
          <w:sz w:val="24"/>
          <w:szCs w:val="24"/>
          <w:lang w:eastAsia="en-US"/>
        </w:rPr>
        <w:t xml:space="preserve">в </w:t>
      </w:r>
      <w:proofErr w:type="gramStart"/>
      <w:r w:rsidR="00D66A4B" w:rsidRPr="00E45A50">
        <w:rPr>
          <w:rFonts w:eastAsia="Calibri"/>
          <w:b/>
          <w:sz w:val="24"/>
          <w:szCs w:val="24"/>
          <w:lang w:eastAsia="en-US"/>
        </w:rPr>
        <w:t xml:space="preserve">лице  </w:t>
      </w:r>
      <w:r w:rsidR="003C021D" w:rsidRPr="00E45A50">
        <w:rPr>
          <w:rFonts w:eastAsia="Calibri"/>
          <w:b/>
          <w:sz w:val="24"/>
          <w:szCs w:val="24"/>
          <w:lang w:eastAsia="en-US"/>
        </w:rPr>
        <w:t>директора</w:t>
      </w:r>
      <w:proofErr w:type="gramEnd"/>
      <w:r w:rsidR="003C021D" w:rsidRPr="00E45A50">
        <w:rPr>
          <w:rFonts w:eastAsia="Calibri"/>
          <w:b/>
          <w:sz w:val="24"/>
          <w:szCs w:val="24"/>
          <w:lang w:eastAsia="en-US"/>
        </w:rPr>
        <w:t xml:space="preserve"> </w:t>
      </w:r>
      <w:r w:rsidR="00CB0360" w:rsidRPr="00E45A50">
        <w:rPr>
          <w:rFonts w:eastAsia="Calibri"/>
          <w:b/>
          <w:sz w:val="24"/>
          <w:szCs w:val="24"/>
          <w:lang w:eastAsia="en-US"/>
        </w:rPr>
        <w:t>Маркова Константина Вячеславовича</w:t>
      </w:r>
      <w:r w:rsidR="003C021D" w:rsidRPr="00E45A50">
        <w:rPr>
          <w:rFonts w:eastAsia="Calibri"/>
          <w:sz w:val="24"/>
          <w:szCs w:val="24"/>
          <w:lang w:eastAsia="en-US"/>
        </w:rPr>
        <w:t>, действующ</w:t>
      </w:r>
      <w:r w:rsidR="00CB0360" w:rsidRPr="00E45A50">
        <w:rPr>
          <w:rFonts w:eastAsia="Calibri"/>
          <w:sz w:val="24"/>
          <w:szCs w:val="24"/>
          <w:lang w:eastAsia="en-US"/>
        </w:rPr>
        <w:t>его</w:t>
      </w:r>
      <w:r w:rsidR="00C84842" w:rsidRPr="00E45A50">
        <w:rPr>
          <w:rFonts w:eastAsia="Calibri"/>
          <w:sz w:val="24"/>
          <w:szCs w:val="24"/>
          <w:lang w:eastAsia="en-US"/>
        </w:rPr>
        <w:t xml:space="preserve"> на основании Устава</w:t>
      </w:r>
      <w:r w:rsidR="00D66A4B" w:rsidRPr="00E45A50">
        <w:rPr>
          <w:rFonts w:eastAsia="Calibri"/>
          <w:sz w:val="24"/>
          <w:szCs w:val="24"/>
          <w:lang w:eastAsia="en-US"/>
        </w:rPr>
        <w:t xml:space="preserve">,  именуемое в дальнейшем </w:t>
      </w:r>
      <w:r w:rsidR="00D66A4B" w:rsidRPr="00E45A50">
        <w:rPr>
          <w:rFonts w:eastAsia="Calibri"/>
          <w:b/>
          <w:sz w:val="24"/>
          <w:szCs w:val="24"/>
          <w:lang w:eastAsia="en-US"/>
        </w:rPr>
        <w:t>«Застройщик»</w:t>
      </w:r>
      <w:r w:rsidR="00D66A4B" w:rsidRPr="00E45A50">
        <w:rPr>
          <w:rFonts w:eastAsia="Calibri"/>
          <w:sz w:val="24"/>
          <w:szCs w:val="24"/>
          <w:lang w:eastAsia="en-US"/>
        </w:rPr>
        <w:t xml:space="preserve">, с одной стороны, и   </w:t>
      </w:r>
    </w:p>
    <w:p w14:paraId="232879B6" w14:textId="6ACAB1B2" w:rsidR="00D66A4B" w:rsidRPr="00E45A50" w:rsidRDefault="00FD132E" w:rsidP="00D66A4B">
      <w:pPr>
        <w:widowControl/>
        <w:autoSpaceDE/>
        <w:autoSpaceDN/>
        <w:adjustRightInd/>
        <w:jc w:val="both"/>
        <w:rPr>
          <w:sz w:val="24"/>
          <w:szCs w:val="24"/>
        </w:rPr>
      </w:pPr>
      <w:r>
        <w:rPr>
          <w:sz w:val="24"/>
          <w:szCs w:val="24"/>
        </w:rPr>
        <w:t xml:space="preserve">                    </w:t>
      </w:r>
      <w:r w:rsidR="00D66A4B" w:rsidRPr="00E45A50">
        <w:rPr>
          <w:sz w:val="24"/>
          <w:szCs w:val="24"/>
        </w:rPr>
        <w:t>гражданин Российской Федерации</w:t>
      </w:r>
      <w:r w:rsidR="00E86CF5" w:rsidRPr="00E45A50">
        <w:rPr>
          <w:sz w:val="24"/>
          <w:szCs w:val="24"/>
        </w:rPr>
        <w:t xml:space="preserve"> </w:t>
      </w:r>
      <w:r w:rsidR="00D66A4B" w:rsidRPr="00E45A50">
        <w:rPr>
          <w:sz w:val="24"/>
          <w:szCs w:val="24"/>
          <w:highlight w:val="cyan"/>
          <w:shd w:val="clear" w:color="auto" w:fill="FFFF00"/>
        </w:rPr>
        <w:t>__________</w:t>
      </w:r>
      <w:r w:rsidR="00D66A4B" w:rsidRPr="00E45A50">
        <w:rPr>
          <w:sz w:val="24"/>
          <w:szCs w:val="24"/>
        </w:rPr>
        <w:t xml:space="preserve">, пол </w:t>
      </w:r>
      <w:r w:rsidR="00D66A4B" w:rsidRPr="00E45A50">
        <w:rPr>
          <w:sz w:val="24"/>
          <w:szCs w:val="24"/>
          <w:highlight w:val="cyan"/>
          <w:shd w:val="clear" w:color="auto" w:fill="FFFF00"/>
        </w:rPr>
        <w:t>________</w:t>
      </w:r>
      <w:r w:rsidR="00D66A4B" w:rsidRPr="00E45A50">
        <w:rPr>
          <w:sz w:val="24"/>
          <w:szCs w:val="24"/>
        </w:rPr>
        <w:t xml:space="preserve">, дата рождения </w:t>
      </w:r>
      <w:r w:rsidR="00D66A4B" w:rsidRPr="00E45A50">
        <w:rPr>
          <w:sz w:val="24"/>
          <w:szCs w:val="24"/>
          <w:highlight w:val="cyan"/>
          <w:shd w:val="clear" w:color="auto" w:fill="FFFF00"/>
        </w:rPr>
        <w:t>___</w:t>
      </w:r>
      <w:r w:rsidR="00D66A4B" w:rsidRPr="00E45A50">
        <w:rPr>
          <w:sz w:val="24"/>
          <w:szCs w:val="24"/>
        </w:rPr>
        <w:t xml:space="preserve">, место рождения </w:t>
      </w:r>
      <w:r w:rsidR="00D66A4B" w:rsidRPr="00E45A50">
        <w:rPr>
          <w:sz w:val="24"/>
          <w:szCs w:val="24"/>
          <w:highlight w:val="cyan"/>
          <w:shd w:val="clear" w:color="auto" w:fill="FFFF00"/>
        </w:rPr>
        <w:t>____</w:t>
      </w:r>
      <w:r w:rsidR="00D66A4B" w:rsidRPr="00E45A50">
        <w:rPr>
          <w:sz w:val="24"/>
          <w:szCs w:val="24"/>
          <w:highlight w:val="cyan"/>
        </w:rPr>
        <w:t>,</w:t>
      </w:r>
      <w:r w:rsidR="00D66A4B" w:rsidRPr="00E45A50">
        <w:rPr>
          <w:sz w:val="24"/>
          <w:szCs w:val="24"/>
        </w:rPr>
        <w:t xml:space="preserve"> паспорт </w:t>
      </w:r>
      <w:r w:rsidR="00D66A4B" w:rsidRPr="00E45A50">
        <w:rPr>
          <w:sz w:val="24"/>
          <w:szCs w:val="24"/>
          <w:highlight w:val="cyan"/>
          <w:shd w:val="clear" w:color="auto" w:fill="FFFF00"/>
        </w:rPr>
        <w:t>________</w:t>
      </w:r>
      <w:r w:rsidR="00D66A4B" w:rsidRPr="00E45A50">
        <w:rPr>
          <w:sz w:val="24"/>
          <w:szCs w:val="24"/>
        </w:rPr>
        <w:t xml:space="preserve"> выдан</w:t>
      </w:r>
      <w:r w:rsidR="003B1F59" w:rsidRPr="00E45A50">
        <w:rPr>
          <w:sz w:val="24"/>
          <w:szCs w:val="24"/>
        </w:rPr>
        <w:t xml:space="preserve"> </w:t>
      </w:r>
      <w:r w:rsidR="00D66A4B" w:rsidRPr="00E45A50">
        <w:rPr>
          <w:sz w:val="24"/>
          <w:szCs w:val="24"/>
          <w:highlight w:val="cyan"/>
          <w:shd w:val="clear" w:color="auto" w:fill="FFFF00"/>
        </w:rPr>
        <w:t>_____</w:t>
      </w:r>
      <w:r w:rsidR="00D66A4B" w:rsidRPr="00E45A50">
        <w:rPr>
          <w:sz w:val="24"/>
          <w:szCs w:val="24"/>
          <w:highlight w:val="cyan"/>
        </w:rPr>
        <w:t>,</w:t>
      </w:r>
      <w:r w:rsidR="00D66A4B" w:rsidRPr="00E45A50">
        <w:rPr>
          <w:sz w:val="24"/>
          <w:szCs w:val="24"/>
        </w:rPr>
        <w:t xml:space="preserve"> код подразделения </w:t>
      </w:r>
      <w:r w:rsidR="00D66A4B" w:rsidRPr="00E45A50">
        <w:rPr>
          <w:sz w:val="24"/>
          <w:szCs w:val="24"/>
          <w:highlight w:val="cyan"/>
          <w:shd w:val="clear" w:color="auto" w:fill="FFFF00"/>
        </w:rPr>
        <w:t>________</w:t>
      </w:r>
      <w:r w:rsidR="00D66A4B" w:rsidRPr="00E45A50">
        <w:rPr>
          <w:sz w:val="24"/>
          <w:szCs w:val="24"/>
          <w:highlight w:val="cyan"/>
        </w:rPr>
        <w:t>,</w:t>
      </w:r>
      <w:r w:rsidR="00D66A4B" w:rsidRPr="00E45A50">
        <w:rPr>
          <w:sz w:val="24"/>
          <w:szCs w:val="24"/>
        </w:rPr>
        <w:t xml:space="preserve"> проживающий (зарегистрированный) по адресу: </w:t>
      </w:r>
      <w:r w:rsidR="00D66A4B" w:rsidRPr="00E45A50">
        <w:rPr>
          <w:sz w:val="24"/>
          <w:szCs w:val="24"/>
          <w:highlight w:val="cyan"/>
          <w:shd w:val="clear" w:color="auto" w:fill="FFFF00"/>
        </w:rPr>
        <w:t>_______________</w:t>
      </w:r>
      <w:r w:rsidR="00D66A4B" w:rsidRPr="00E45A50">
        <w:rPr>
          <w:sz w:val="24"/>
          <w:szCs w:val="24"/>
        </w:rPr>
        <w:t>,</w:t>
      </w:r>
      <w:r w:rsidR="00205B98">
        <w:rPr>
          <w:sz w:val="24"/>
          <w:szCs w:val="24"/>
        </w:rPr>
        <w:t xml:space="preserve"> ИНН ___________, СНИЛС _________</w:t>
      </w:r>
      <w:r w:rsidR="00D66A4B" w:rsidRPr="00E45A50">
        <w:rPr>
          <w:sz w:val="24"/>
          <w:szCs w:val="24"/>
        </w:rPr>
        <w:t xml:space="preserve"> </w:t>
      </w:r>
      <w:r w:rsidR="00D66A4B" w:rsidRPr="00E45A50">
        <w:rPr>
          <w:sz w:val="24"/>
          <w:szCs w:val="24"/>
        </w:rPr>
        <w:fldChar w:fldCharType="begin"/>
      </w:r>
      <w:r w:rsidR="00D66A4B" w:rsidRPr="00E45A50">
        <w:rPr>
          <w:sz w:val="24"/>
          <w:szCs w:val="24"/>
        </w:rPr>
        <w:instrText xml:space="preserve"> DOCVARIABLE  Именуемый  \* MERGEFORMAT </w:instrText>
      </w:r>
      <w:r w:rsidR="00D66A4B" w:rsidRPr="00E45A50">
        <w:rPr>
          <w:sz w:val="24"/>
          <w:szCs w:val="24"/>
        </w:rPr>
        <w:fldChar w:fldCharType="separate"/>
      </w:r>
      <w:r w:rsidR="00D66A4B" w:rsidRPr="00E45A50">
        <w:rPr>
          <w:sz w:val="24"/>
          <w:szCs w:val="24"/>
        </w:rPr>
        <w:t>именуемый</w:t>
      </w:r>
      <w:r w:rsidR="00D66A4B" w:rsidRPr="00E45A50">
        <w:rPr>
          <w:sz w:val="24"/>
          <w:szCs w:val="24"/>
        </w:rPr>
        <w:fldChar w:fldCharType="end"/>
      </w:r>
      <w:r w:rsidR="00D66A4B" w:rsidRPr="00E45A50">
        <w:rPr>
          <w:sz w:val="24"/>
          <w:szCs w:val="24"/>
        </w:rPr>
        <w:t xml:space="preserve"> в дальнейшем </w:t>
      </w:r>
      <w:r w:rsidR="00D66A4B" w:rsidRPr="00E45A50">
        <w:rPr>
          <w:b/>
          <w:sz w:val="24"/>
          <w:szCs w:val="24"/>
        </w:rPr>
        <w:t>«Участник</w:t>
      </w:r>
      <w:r w:rsidR="00D66A4B" w:rsidRPr="00E45A50">
        <w:rPr>
          <w:sz w:val="24"/>
          <w:szCs w:val="24"/>
        </w:rPr>
        <w:fldChar w:fldCharType="begin"/>
      </w:r>
      <w:r w:rsidR="00D66A4B" w:rsidRPr="00E45A50">
        <w:rPr>
          <w:sz w:val="24"/>
          <w:szCs w:val="24"/>
        </w:rPr>
        <w:instrText xml:space="preserve"> DOCVARIABLE  УчастникВИмПадеже  \* MERGEFORMAT </w:instrText>
      </w:r>
      <w:r w:rsidR="00D66A4B" w:rsidRPr="00E45A50">
        <w:rPr>
          <w:sz w:val="24"/>
          <w:szCs w:val="24"/>
        </w:rPr>
        <w:fldChar w:fldCharType="separate"/>
      </w:r>
      <w:r w:rsidR="00D66A4B" w:rsidRPr="00E45A50">
        <w:rPr>
          <w:b/>
          <w:sz w:val="24"/>
          <w:szCs w:val="24"/>
        </w:rPr>
        <w:t xml:space="preserve"> </w:t>
      </w:r>
      <w:r w:rsidR="00D66A4B" w:rsidRPr="00E45A50">
        <w:rPr>
          <w:b/>
          <w:sz w:val="24"/>
          <w:szCs w:val="24"/>
        </w:rPr>
        <w:fldChar w:fldCharType="end"/>
      </w:r>
      <w:r w:rsidR="00D66A4B" w:rsidRPr="00E45A50">
        <w:rPr>
          <w:b/>
          <w:sz w:val="24"/>
          <w:szCs w:val="24"/>
        </w:rPr>
        <w:t xml:space="preserve"> долевого строительства»</w:t>
      </w:r>
      <w:r w:rsidR="00D66A4B" w:rsidRPr="00E45A50">
        <w:rPr>
          <w:sz w:val="24"/>
          <w:szCs w:val="24"/>
        </w:rPr>
        <w:t>,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w:t>
      </w:r>
      <w:r w:rsidR="004D20C0" w:rsidRPr="00E45A50">
        <w:rPr>
          <w:sz w:val="24"/>
          <w:szCs w:val="24"/>
        </w:rPr>
        <w:t>е – «Договор») о нижеследующем:</w:t>
      </w:r>
    </w:p>
    <w:p w14:paraId="62D1F1F7" w14:textId="77777777" w:rsidR="004D20C0" w:rsidRPr="00E45A50" w:rsidRDefault="004D20C0" w:rsidP="00D66A4B">
      <w:pPr>
        <w:widowControl/>
        <w:autoSpaceDE/>
        <w:autoSpaceDN/>
        <w:adjustRightInd/>
        <w:jc w:val="both"/>
        <w:rPr>
          <w:sz w:val="24"/>
          <w:szCs w:val="24"/>
        </w:rPr>
      </w:pPr>
    </w:p>
    <w:p w14:paraId="2B3C6913" w14:textId="77777777" w:rsidR="00D66A4B" w:rsidRPr="00E45A50" w:rsidRDefault="00D66A4B" w:rsidP="004D20C0">
      <w:pPr>
        <w:pStyle w:val="a4"/>
        <w:widowControl/>
        <w:numPr>
          <w:ilvl w:val="0"/>
          <w:numId w:val="20"/>
        </w:numPr>
        <w:autoSpaceDE/>
        <w:autoSpaceDN/>
        <w:adjustRightInd/>
        <w:jc w:val="center"/>
        <w:rPr>
          <w:b/>
          <w:sz w:val="24"/>
          <w:szCs w:val="24"/>
        </w:rPr>
      </w:pPr>
      <w:r w:rsidRPr="00E45A50">
        <w:rPr>
          <w:b/>
          <w:sz w:val="24"/>
          <w:szCs w:val="24"/>
        </w:rPr>
        <w:t>Общие положения</w:t>
      </w:r>
    </w:p>
    <w:p w14:paraId="4797B74C" w14:textId="77777777" w:rsidR="004D20C0" w:rsidRPr="00E45A50" w:rsidRDefault="004D20C0" w:rsidP="004D20C0">
      <w:pPr>
        <w:widowControl/>
        <w:autoSpaceDE/>
        <w:autoSpaceDN/>
        <w:adjustRightInd/>
        <w:jc w:val="center"/>
        <w:rPr>
          <w:sz w:val="24"/>
          <w:szCs w:val="24"/>
        </w:rPr>
      </w:pPr>
    </w:p>
    <w:p w14:paraId="225FBDB2" w14:textId="77777777" w:rsidR="00D66A4B" w:rsidRPr="00E45A50" w:rsidRDefault="00D66A4B" w:rsidP="00D66A4B">
      <w:pPr>
        <w:widowControl/>
        <w:autoSpaceDE/>
        <w:autoSpaceDN/>
        <w:adjustRightInd/>
        <w:jc w:val="both"/>
        <w:rPr>
          <w:sz w:val="24"/>
          <w:szCs w:val="24"/>
        </w:rPr>
      </w:pPr>
      <w:r w:rsidRPr="00E45A50">
        <w:rPr>
          <w:sz w:val="24"/>
          <w:szCs w:val="24"/>
        </w:rPr>
        <w:t>1.1. В настоящем Договоре используются следующие основные понятия (определения):</w:t>
      </w:r>
    </w:p>
    <w:p w14:paraId="4DFD1C65" w14:textId="77777777" w:rsidR="004D20C0" w:rsidRPr="00E45A50" w:rsidRDefault="004D20C0" w:rsidP="00D66A4B">
      <w:pPr>
        <w:widowControl/>
        <w:autoSpaceDE/>
        <w:autoSpaceDN/>
        <w:adjustRightInd/>
        <w:jc w:val="both"/>
        <w:rPr>
          <w:sz w:val="24"/>
          <w:szCs w:val="24"/>
        </w:rPr>
      </w:pPr>
    </w:p>
    <w:p w14:paraId="02373A84" w14:textId="77777777" w:rsidR="00D66A4B" w:rsidRPr="00E45A50" w:rsidRDefault="00D66A4B" w:rsidP="00D66A4B">
      <w:pPr>
        <w:widowControl/>
        <w:autoSpaceDE/>
        <w:autoSpaceDN/>
        <w:adjustRightInd/>
        <w:jc w:val="both"/>
        <w:rPr>
          <w:bCs/>
          <w:sz w:val="24"/>
          <w:szCs w:val="24"/>
        </w:rPr>
      </w:pPr>
      <w:r w:rsidRPr="00E45A50">
        <w:rPr>
          <w:bCs/>
          <w:sz w:val="24"/>
          <w:szCs w:val="24"/>
        </w:rPr>
        <w:t>1.1.1.</w:t>
      </w:r>
      <w:r w:rsidRPr="00E45A50">
        <w:rPr>
          <w:b/>
          <w:bCs/>
          <w:sz w:val="24"/>
          <w:szCs w:val="24"/>
        </w:rPr>
        <w:t xml:space="preserve"> Застройщик</w:t>
      </w:r>
      <w:r w:rsidRPr="00E45A50">
        <w:rPr>
          <w:bCs/>
          <w:sz w:val="24"/>
          <w:szCs w:val="24"/>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14:paraId="1BCC9C0B" w14:textId="77777777" w:rsidR="004D20C0" w:rsidRPr="00E45A50" w:rsidRDefault="004D20C0" w:rsidP="00D66A4B">
      <w:pPr>
        <w:widowControl/>
        <w:autoSpaceDE/>
        <w:autoSpaceDN/>
        <w:adjustRightInd/>
        <w:jc w:val="both"/>
        <w:rPr>
          <w:bCs/>
          <w:sz w:val="24"/>
          <w:szCs w:val="24"/>
        </w:rPr>
      </w:pPr>
    </w:p>
    <w:p w14:paraId="138B0D6B" w14:textId="77777777" w:rsidR="00D66A4B" w:rsidRPr="00E45A50" w:rsidRDefault="00D66A4B" w:rsidP="00D66A4B">
      <w:pPr>
        <w:widowControl/>
        <w:autoSpaceDE/>
        <w:autoSpaceDN/>
        <w:adjustRightInd/>
        <w:jc w:val="both"/>
        <w:rPr>
          <w:bCs/>
          <w:sz w:val="24"/>
          <w:szCs w:val="24"/>
        </w:rPr>
      </w:pPr>
      <w:r w:rsidRPr="00E45A50">
        <w:rPr>
          <w:bCs/>
          <w:sz w:val="24"/>
          <w:szCs w:val="24"/>
        </w:rPr>
        <w:t xml:space="preserve">1.1.2. </w:t>
      </w:r>
      <w:r w:rsidRPr="00E45A50">
        <w:rPr>
          <w:b/>
          <w:bCs/>
          <w:sz w:val="24"/>
          <w:szCs w:val="24"/>
        </w:rPr>
        <w:t>Участник долевого строительства</w:t>
      </w:r>
      <w:r w:rsidRPr="00E45A50">
        <w:rPr>
          <w:bCs/>
          <w:sz w:val="24"/>
          <w:szCs w:val="24"/>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588E8DEC" w14:textId="77777777" w:rsidR="004C6517" w:rsidRPr="00E45A50" w:rsidRDefault="004C6517" w:rsidP="00D66A4B">
      <w:pPr>
        <w:widowControl/>
        <w:autoSpaceDE/>
        <w:autoSpaceDN/>
        <w:adjustRightInd/>
        <w:jc w:val="both"/>
        <w:rPr>
          <w:bCs/>
          <w:sz w:val="24"/>
          <w:szCs w:val="24"/>
        </w:rPr>
      </w:pPr>
    </w:p>
    <w:p w14:paraId="6FE77E95" w14:textId="77777777" w:rsidR="00D66A4B" w:rsidRPr="00E45A50" w:rsidRDefault="00D66A4B" w:rsidP="00D66A4B">
      <w:pPr>
        <w:jc w:val="both"/>
        <w:rPr>
          <w:bCs/>
          <w:sz w:val="24"/>
          <w:szCs w:val="24"/>
        </w:rPr>
      </w:pPr>
      <w:r w:rsidRPr="00E45A50">
        <w:rPr>
          <w:bCs/>
          <w:sz w:val="24"/>
          <w:szCs w:val="24"/>
        </w:rPr>
        <w:t xml:space="preserve">1.1.3. </w:t>
      </w:r>
      <w:r w:rsidRPr="00E45A50">
        <w:rPr>
          <w:b/>
          <w:bCs/>
          <w:sz w:val="24"/>
          <w:szCs w:val="24"/>
        </w:rPr>
        <w:t>Объект –</w:t>
      </w:r>
      <w:r w:rsidRPr="00E45A50">
        <w:rPr>
          <w:bCs/>
          <w:sz w:val="24"/>
          <w:szCs w:val="24"/>
        </w:rPr>
        <w:t xml:space="preserve"> строящийся Застройщиком </w:t>
      </w:r>
      <w:r w:rsidR="002D748F" w:rsidRPr="002D748F">
        <w:rPr>
          <w:b/>
          <w:bCs/>
          <w:sz w:val="24"/>
          <w:szCs w:val="24"/>
        </w:rPr>
        <w:t>Комплекс многоэтажных многоквартирных жилых домов по ул. Выборная в г. Ижевске</w:t>
      </w:r>
      <w:r w:rsidRPr="00E45A50">
        <w:rPr>
          <w:sz w:val="24"/>
          <w:szCs w:val="24"/>
        </w:rPr>
        <w:t xml:space="preserve">, </w:t>
      </w:r>
      <w:r w:rsidRPr="00E45A50">
        <w:rPr>
          <w:bCs/>
          <w:sz w:val="24"/>
          <w:szCs w:val="24"/>
        </w:rPr>
        <w:t>имеющий следующие характеристики:</w:t>
      </w:r>
    </w:p>
    <w:p w14:paraId="1EF010E5" w14:textId="77777777" w:rsidR="00D66A4B" w:rsidRPr="00E45A50" w:rsidRDefault="00D66A4B" w:rsidP="00D66A4B">
      <w:pPr>
        <w:jc w:val="both"/>
        <w:rPr>
          <w:bCs/>
          <w:sz w:val="24"/>
          <w:szCs w:val="24"/>
        </w:rPr>
      </w:pPr>
    </w:p>
    <w:tbl>
      <w:tblPr>
        <w:tblW w:w="10253" w:type="dxa"/>
        <w:tblCellMar>
          <w:left w:w="0" w:type="dxa"/>
          <w:right w:w="0" w:type="dxa"/>
        </w:tblCellMar>
        <w:tblLook w:val="04A0" w:firstRow="1" w:lastRow="0" w:firstColumn="1" w:lastColumn="0" w:noHBand="0" w:noVBand="1"/>
      </w:tblPr>
      <w:tblGrid>
        <w:gridCol w:w="2834"/>
        <w:gridCol w:w="7419"/>
      </w:tblGrid>
      <w:tr w:rsidR="00F623EB" w:rsidRPr="00F623EB" w14:paraId="7B3A51DD"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71C200B" w14:textId="77777777" w:rsidR="00F623EB" w:rsidRPr="00F623EB" w:rsidRDefault="00F623EB" w:rsidP="00F623EB">
            <w:pPr>
              <w:widowControl/>
              <w:autoSpaceDE/>
              <w:autoSpaceDN/>
              <w:adjustRightInd/>
              <w:rPr>
                <w:rFonts w:eastAsia="Calibri"/>
                <w:bCs/>
                <w:sz w:val="24"/>
                <w:szCs w:val="24"/>
                <w:lang w:eastAsia="en-US"/>
              </w:rPr>
            </w:pPr>
            <w:r w:rsidRPr="00F623EB">
              <w:rPr>
                <w:rFonts w:eastAsia="Calibri"/>
                <w:bCs/>
                <w:sz w:val="24"/>
                <w:szCs w:val="24"/>
                <w:lang w:eastAsia="en-US"/>
              </w:rPr>
              <w:t>Вид строящегося (создаваемого) объекта недвижимости)</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D0606A9" w14:textId="77777777" w:rsidR="00F623EB" w:rsidRPr="00F623EB" w:rsidRDefault="00F623EB" w:rsidP="00F623EB">
            <w:pPr>
              <w:widowControl/>
              <w:autoSpaceDE/>
              <w:autoSpaceDN/>
              <w:adjustRightInd/>
              <w:jc w:val="both"/>
              <w:rPr>
                <w:rFonts w:eastAsia="Calibri"/>
                <w:sz w:val="24"/>
                <w:szCs w:val="24"/>
                <w:lang w:eastAsia="en-US"/>
              </w:rPr>
            </w:pPr>
            <w:r w:rsidRPr="004079D6">
              <w:rPr>
                <w:rFonts w:eastAsia="Calibri"/>
                <w:sz w:val="24"/>
                <w:szCs w:val="24"/>
                <w:lang w:eastAsia="en-US"/>
              </w:rPr>
              <w:t>Комплекс многоэтажных многоквартирных жилых домов по ул. Выборная в г. Ижевске. Этап 1 - жилой дом № 1</w:t>
            </w:r>
          </w:p>
        </w:tc>
      </w:tr>
      <w:tr w:rsidR="00F623EB" w:rsidRPr="00F623EB" w14:paraId="3BCB9A4C"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7638EA3" w14:textId="77777777" w:rsidR="00F623EB" w:rsidRPr="00F623EB" w:rsidRDefault="00F623EB" w:rsidP="00F623EB">
            <w:pPr>
              <w:widowControl/>
              <w:autoSpaceDE/>
              <w:autoSpaceDN/>
              <w:adjustRightInd/>
              <w:rPr>
                <w:rFonts w:eastAsia="Calibri"/>
                <w:bCs/>
                <w:sz w:val="24"/>
                <w:szCs w:val="24"/>
                <w:lang w:eastAsia="en-US"/>
              </w:rPr>
            </w:pPr>
            <w:r w:rsidRPr="00F623EB">
              <w:rPr>
                <w:rFonts w:eastAsia="Calibri"/>
                <w:bCs/>
                <w:sz w:val="24"/>
                <w:szCs w:val="24"/>
                <w:lang w:eastAsia="en-US"/>
              </w:rPr>
              <w:t>Назначение объекта</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163C6BA" w14:textId="77777777" w:rsidR="00F623EB" w:rsidRPr="00F623EB" w:rsidRDefault="00F623EB" w:rsidP="00F623EB">
            <w:pPr>
              <w:widowControl/>
              <w:autoSpaceDE/>
              <w:autoSpaceDN/>
              <w:adjustRightInd/>
              <w:jc w:val="both"/>
              <w:rPr>
                <w:rFonts w:eastAsia="Calibri"/>
                <w:sz w:val="24"/>
                <w:szCs w:val="24"/>
                <w:lang w:eastAsia="en-US"/>
              </w:rPr>
            </w:pPr>
            <w:r w:rsidRPr="00F623EB">
              <w:rPr>
                <w:rFonts w:eastAsia="Calibri"/>
                <w:sz w:val="24"/>
                <w:szCs w:val="24"/>
                <w:lang w:eastAsia="en-US"/>
              </w:rPr>
              <w:t>Жилое</w:t>
            </w:r>
          </w:p>
        </w:tc>
      </w:tr>
      <w:tr w:rsidR="00F623EB" w:rsidRPr="00F623EB" w14:paraId="4251B52B"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CEB2F74" w14:textId="77777777" w:rsidR="00F623EB" w:rsidRPr="00F623EB" w:rsidRDefault="00F623EB" w:rsidP="00F623EB">
            <w:pPr>
              <w:widowControl/>
              <w:autoSpaceDE/>
              <w:autoSpaceDN/>
              <w:adjustRightInd/>
              <w:rPr>
                <w:rFonts w:eastAsia="Calibri"/>
                <w:bCs/>
                <w:sz w:val="24"/>
                <w:szCs w:val="24"/>
                <w:lang w:eastAsia="en-US"/>
              </w:rPr>
            </w:pPr>
            <w:r w:rsidRPr="00F623EB">
              <w:rPr>
                <w:rFonts w:eastAsia="Calibri"/>
                <w:bCs/>
                <w:sz w:val="24"/>
                <w:szCs w:val="24"/>
                <w:lang w:eastAsia="en-US"/>
              </w:rPr>
              <w:t>Этажность</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5882073" w14:textId="77777777" w:rsidR="00F623EB" w:rsidRPr="00F623EB" w:rsidRDefault="00F623EB" w:rsidP="00F623EB">
            <w:pPr>
              <w:widowControl/>
              <w:autoSpaceDE/>
              <w:autoSpaceDN/>
              <w:adjustRightInd/>
              <w:jc w:val="both"/>
              <w:rPr>
                <w:rFonts w:eastAsia="Calibri"/>
                <w:sz w:val="24"/>
                <w:szCs w:val="24"/>
                <w:lang w:eastAsia="en-US"/>
              </w:rPr>
            </w:pPr>
            <w:r w:rsidRPr="00F623EB">
              <w:rPr>
                <w:rFonts w:eastAsia="Calibri"/>
                <w:sz w:val="24"/>
                <w:szCs w:val="24"/>
                <w:lang w:eastAsia="en-US"/>
              </w:rPr>
              <w:t>17</w:t>
            </w:r>
          </w:p>
        </w:tc>
      </w:tr>
      <w:tr w:rsidR="00F623EB" w:rsidRPr="00F623EB" w14:paraId="7D195677"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3A000D8" w14:textId="77777777" w:rsidR="00F623EB" w:rsidRPr="00F623EB" w:rsidRDefault="00F623EB" w:rsidP="00F623EB">
            <w:pPr>
              <w:widowControl/>
              <w:autoSpaceDE/>
              <w:autoSpaceDN/>
              <w:adjustRightInd/>
              <w:rPr>
                <w:rFonts w:eastAsia="Calibri"/>
                <w:bCs/>
                <w:sz w:val="24"/>
                <w:szCs w:val="24"/>
                <w:lang w:eastAsia="en-US"/>
              </w:rPr>
            </w:pPr>
            <w:r w:rsidRPr="00F623EB">
              <w:rPr>
                <w:rFonts w:eastAsia="Calibri"/>
                <w:bCs/>
                <w:sz w:val="24"/>
                <w:szCs w:val="24"/>
                <w:lang w:eastAsia="en-US"/>
              </w:rPr>
              <w:t>Общая площадь</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3C4D5096" w14:textId="6383055F" w:rsidR="00F623EB" w:rsidRPr="00F623EB" w:rsidRDefault="00F623EB" w:rsidP="00F623EB">
            <w:pPr>
              <w:widowControl/>
              <w:autoSpaceDE/>
              <w:autoSpaceDN/>
              <w:adjustRightInd/>
              <w:jc w:val="both"/>
              <w:rPr>
                <w:rFonts w:eastAsia="Calibri"/>
                <w:sz w:val="24"/>
                <w:szCs w:val="24"/>
                <w:lang w:eastAsia="en-US"/>
              </w:rPr>
            </w:pPr>
            <w:r w:rsidRPr="00F623EB">
              <w:rPr>
                <w:rFonts w:eastAsia="Calibri"/>
                <w:sz w:val="24"/>
                <w:szCs w:val="24"/>
                <w:lang w:eastAsia="en-US"/>
              </w:rPr>
              <w:t> </w:t>
            </w:r>
            <w:r w:rsidRPr="004079D6">
              <w:rPr>
                <w:rFonts w:eastAsia="Calibri"/>
                <w:sz w:val="24"/>
                <w:szCs w:val="24"/>
                <w:lang w:eastAsia="en-US"/>
              </w:rPr>
              <w:t>13216,68</w:t>
            </w:r>
          </w:p>
        </w:tc>
      </w:tr>
      <w:tr w:rsidR="00F623EB" w:rsidRPr="00F623EB" w14:paraId="69FA839E"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50171A7A" w14:textId="77777777" w:rsidR="00F623EB" w:rsidRPr="00F623EB" w:rsidRDefault="00F623EB" w:rsidP="00F623EB">
            <w:pPr>
              <w:widowControl/>
              <w:autoSpaceDE/>
              <w:autoSpaceDN/>
              <w:adjustRightInd/>
              <w:rPr>
                <w:rFonts w:eastAsia="Calibri"/>
                <w:bCs/>
                <w:sz w:val="24"/>
                <w:szCs w:val="24"/>
                <w:lang w:eastAsia="en-US"/>
              </w:rPr>
            </w:pPr>
            <w:r w:rsidRPr="00F623EB">
              <w:rPr>
                <w:rFonts w:eastAsia="Calibri"/>
                <w:bCs/>
                <w:sz w:val="24"/>
                <w:szCs w:val="24"/>
                <w:lang w:eastAsia="en-US"/>
              </w:rPr>
              <w:t>Материал наружных стен</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215F8EEB" w14:textId="77777777" w:rsidR="00F623EB" w:rsidRPr="00F623EB" w:rsidRDefault="00F623EB" w:rsidP="00F623EB">
            <w:pPr>
              <w:widowControl/>
              <w:autoSpaceDE/>
              <w:autoSpaceDN/>
              <w:adjustRightInd/>
              <w:jc w:val="both"/>
              <w:rPr>
                <w:rFonts w:eastAsia="Calibri"/>
                <w:sz w:val="24"/>
                <w:szCs w:val="24"/>
                <w:lang w:eastAsia="en-US"/>
              </w:rPr>
            </w:pPr>
            <w:r w:rsidRPr="00F623EB">
              <w:rPr>
                <w:rFonts w:eastAsia="Calibri"/>
                <w:sz w:val="24"/>
                <w:szCs w:val="24"/>
                <w:lang w:eastAsia="en-US"/>
              </w:rPr>
              <w:t xml:space="preserve">Монолитный каркас, стены 1,2 этажей - </w:t>
            </w:r>
            <w:proofErr w:type="spellStart"/>
            <w:r w:rsidRPr="00F623EB">
              <w:rPr>
                <w:rFonts w:eastAsia="Calibri"/>
                <w:sz w:val="24"/>
                <w:szCs w:val="24"/>
                <w:lang w:eastAsia="en-US"/>
              </w:rPr>
              <w:t>газоблок+кирпич</w:t>
            </w:r>
            <w:proofErr w:type="spellEnd"/>
            <w:r w:rsidRPr="00F623EB">
              <w:rPr>
                <w:rFonts w:eastAsia="Calibri"/>
                <w:sz w:val="24"/>
                <w:szCs w:val="24"/>
                <w:lang w:eastAsia="en-US"/>
              </w:rPr>
              <w:t xml:space="preserve">, остальные - </w:t>
            </w:r>
            <w:proofErr w:type="spellStart"/>
            <w:r w:rsidRPr="00F623EB">
              <w:rPr>
                <w:rFonts w:eastAsia="Calibri"/>
                <w:sz w:val="24"/>
                <w:szCs w:val="24"/>
                <w:lang w:eastAsia="en-US"/>
              </w:rPr>
              <w:t>газоблок</w:t>
            </w:r>
            <w:proofErr w:type="spellEnd"/>
            <w:r w:rsidRPr="00F623EB">
              <w:rPr>
                <w:rFonts w:eastAsia="Calibri"/>
                <w:sz w:val="24"/>
                <w:szCs w:val="24"/>
                <w:lang w:eastAsia="en-US"/>
              </w:rPr>
              <w:t xml:space="preserve">, утеплитель </w:t>
            </w:r>
            <w:proofErr w:type="spellStart"/>
            <w:r w:rsidRPr="00F623EB">
              <w:rPr>
                <w:rFonts w:eastAsia="Calibri"/>
                <w:sz w:val="24"/>
                <w:szCs w:val="24"/>
                <w:lang w:eastAsia="en-US"/>
              </w:rPr>
              <w:t>минплита</w:t>
            </w:r>
            <w:proofErr w:type="spellEnd"/>
            <w:r w:rsidRPr="00F623EB">
              <w:rPr>
                <w:rFonts w:eastAsia="Calibri"/>
                <w:sz w:val="24"/>
                <w:szCs w:val="24"/>
                <w:lang w:eastAsia="en-US"/>
              </w:rPr>
              <w:t xml:space="preserve"> и декоративная штукатурка</w:t>
            </w:r>
          </w:p>
        </w:tc>
      </w:tr>
      <w:tr w:rsidR="00F623EB" w:rsidRPr="00F623EB" w14:paraId="759DDF56"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A9831B8" w14:textId="77777777" w:rsidR="00F623EB" w:rsidRPr="00F623EB" w:rsidRDefault="00F623EB" w:rsidP="00F623EB">
            <w:pPr>
              <w:widowControl/>
              <w:autoSpaceDE/>
              <w:autoSpaceDN/>
              <w:adjustRightInd/>
              <w:rPr>
                <w:rFonts w:eastAsia="Calibri"/>
                <w:bCs/>
                <w:sz w:val="24"/>
                <w:szCs w:val="24"/>
                <w:lang w:eastAsia="en-US"/>
              </w:rPr>
            </w:pPr>
            <w:r w:rsidRPr="00F623EB">
              <w:rPr>
                <w:rFonts w:eastAsia="Calibri"/>
                <w:bCs/>
                <w:sz w:val="24"/>
                <w:szCs w:val="24"/>
                <w:lang w:eastAsia="en-US"/>
              </w:rPr>
              <w:t>Материал поэтажных перекрытий</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BB83A35" w14:textId="77777777" w:rsidR="00F623EB" w:rsidRPr="00F623EB" w:rsidRDefault="00F623EB" w:rsidP="00F623EB">
            <w:pPr>
              <w:widowControl/>
              <w:autoSpaceDE/>
              <w:autoSpaceDN/>
              <w:adjustRightInd/>
              <w:jc w:val="both"/>
              <w:rPr>
                <w:rFonts w:eastAsia="Calibri"/>
                <w:sz w:val="24"/>
                <w:szCs w:val="24"/>
                <w:lang w:eastAsia="en-US"/>
              </w:rPr>
            </w:pPr>
            <w:r w:rsidRPr="00F623EB">
              <w:rPr>
                <w:rFonts w:eastAsia="Calibri"/>
                <w:sz w:val="24"/>
                <w:szCs w:val="24"/>
                <w:lang w:eastAsia="en-US"/>
              </w:rPr>
              <w:t>монолитные железобетонные</w:t>
            </w:r>
          </w:p>
        </w:tc>
      </w:tr>
      <w:tr w:rsidR="00F623EB" w:rsidRPr="00F623EB" w14:paraId="34B6B327"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448DEF83" w14:textId="77777777" w:rsidR="00F623EB" w:rsidRPr="00F623EB" w:rsidRDefault="00F623EB" w:rsidP="00F623EB">
            <w:pPr>
              <w:widowControl/>
              <w:autoSpaceDE/>
              <w:autoSpaceDN/>
              <w:adjustRightInd/>
              <w:rPr>
                <w:rFonts w:eastAsia="Calibri"/>
                <w:bCs/>
                <w:sz w:val="24"/>
                <w:szCs w:val="24"/>
                <w:lang w:eastAsia="en-US"/>
              </w:rPr>
            </w:pPr>
            <w:r w:rsidRPr="00F623EB">
              <w:rPr>
                <w:rFonts w:eastAsia="Calibri"/>
                <w:bCs/>
                <w:sz w:val="24"/>
                <w:szCs w:val="24"/>
                <w:lang w:eastAsia="en-US"/>
              </w:rPr>
              <w:t xml:space="preserve">Класс </w:t>
            </w:r>
            <w:proofErr w:type="spellStart"/>
            <w:r w:rsidRPr="00F623EB">
              <w:rPr>
                <w:rFonts w:eastAsia="Calibri"/>
                <w:bCs/>
                <w:sz w:val="24"/>
                <w:szCs w:val="24"/>
                <w:lang w:eastAsia="en-US"/>
              </w:rPr>
              <w:t>энергоэффективности</w:t>
            </w:r>
            <w:proofErr w:type="spellEnd"/>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142A4571" w14:textId="77777777" w:rsidR="00F623EB" w:rsidRPr="00F623EB" w:rsidRDefault="00F623EB" w:rsidP="00F623EB">
            <w:pPr>
              <w:widowControl/>
              <w:autoSpaceDE/>
              <w:autoSpaceDN/>
              <w:adjustRightInd/>
              <w:jc w:val="both"/>
              <w:rPr>
                <w:rFonts w:eastAsia="Calibri"/>
                <w:sz w:val="24"/>
                <w:szCs w:val="24"/>
                <w:lang w:eastAsia="en-US"/>
              </w:rPr>
            </w:pPr>
            <w:r w:rsidRPr="00F623EB">
              <w:rPr>
                <w:rFonts w:eastAsia="Calibri"/>
                <w:sz w:val="24"/>
                <w:szCs w:val="24"/>
                <w:lang w:eastAsia="en-US"/>
              </w:rPr>
              <w:t>С</w:t>
            </w:r>
          </w:p>
        </w:tc>
      </w:tr>
      <w:tr w:rsidR="00F623EB" w:rsidRPr="00F623EB" w14:paraId="55C7A439" w14:textId="77777777" w:rsidTr="00EB622E">
        <w:trPr>
          <w:trHeight w:val="183"/>
        </w:trPr>
        <w:tc>
          <w:tcPr>
            <w:tcW w:w="283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6003B45C" w14:textId="77777777" w:rsidR="00F623EB" w:rsidRPr="00F623EB" w:rsidRDefault="00F623EB" w:rsidP="00F623EB">
            <w:pPr>
              <w:widowControl/>
              <w:autoSpaceDE/>
              <w:autoSpaceDN/>
              <w:adjustRightInd/>
              <w:rPr>
                <w:rFonts w:eastAsia="Calibri"/>
                <w:bCs/>
                <w:sz w:val="24"/>
                <w:szCs w:val="24"/>
                <w:lang w:eastAsia="en-US"/>
              </w:rPr>
            </w:pPr>
            <w:r w:rsidRPr="00F623EB">
              <w:rPr>
                <w:rFonts w:eastAsia="Calibri"/>
                <w:bCs/>
                <w:sz w:val="24"/>
                <w:szCs w:val="24"/>
                <w:lang w:eastAsia="en-US"/>
              </w:rPr>
              <w:t>Сейсмостойкость</w:t>
            </w:r>
          </w:p>
        </w:tc>
        <w:tc>
          <w:tcPr>
            <w:tcW w:w="74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14:paraId="092B1B6C" w14:textId="66F3FC11" w:rsidR="00F623EB" w:rsidRPr="00F623EB" w:rsidRDefault="00F623EB" w:rsidP="00F623EB">
            <w:pPr>
              <w:widowControl/>
              <w:autoSpaceDE/>
              <w:autoSpaceDN/>
              <w:adjustRightInd/>
              <w:jc w:val="both"/>
              <w:rPr>
                <w:rFonts w:eastAsia="Calibri"/>
                <w:sz w:val="24"/>
                <w:szCs w:val="24"/>
                <w:lang w:eastAsia="en-US"/>
              </w:rPr>
            </w:pPr>
            <w:r w:rsidRPr="00F623EB">
              <w:rPr>
                <w:rFonts w:eastAsia="Calibri"/>
                <w:sz w:val="24"/>
                <w:szCs w:val="24"/>
                <w:lang w:eastAsia="en-US"/>
              </w:rPr>
              <w:t>менее 5 балло</w:t>
            </w:r>
            <w:r w:rsidRPr="004079D6">
              <w:rPr>
                <w:rFonts w:eastAsia="Calibri"/>
                <w:sz w:val="24"/>
                <w:szCs w:val="24"/>
                <w:lang w:eastAsia="en-US"/>
              </w:rPr>
              <w:t>в</w:t>
            </w:r>
          </w:p>
        </w:tc>
      </w:tr>
    </w:tbl>
    <w:p w14:paraId="72EA5898" w14:textId="77777777" w:rsidR="00D66A4B" w:rsidRPr="00E45A50" w:rsidRDefault="00D66A4B" w:rsidP="00D66A4B">
      <w:pPr>
        <w:jc w:val="both"/>
        <w:rPr>
          <w:bCs/>
          <w:sz w:val="24"/>
          <w:szCs w:val="24"/>
        </w:rPr>
      </w:pPr>
    </w:p>
    <w:p w14:paraId="2355B2E9" w14:textId="77777777" w:rsidR="00AF537E" w:rsidRPr="00E45A50" w:rsidRDefault="00AF537E" w:rsidP="00AF537E">
      <w:pPr>
        <w:jc w:val="both"/>
        <w:rPr>
          <w:sz w:val="24"/>
          <w:szCs w:val="24"/>
        </w:rPr>
      </w:pPr>
      <w:r w:rsidRPr="00E45A50">
        <w:rPr>
          <w:sz w:val="24"/>
          <w:szCs w:val="24"/>
        </w:rPr>
        <w:t xml:space="preserve">и расположенный по адресу: Удмуртская Республика, город Ижевск, ул. </w:t>
      </w:r>
      <w:r w:rsidR="00A123C0">
        <w:rPr>
          <w:sz w:val="24"/>
          <w:szCs w:val="24"/>
        </w:rPr>
        <w:t>Выборная</w:t>
      </w:r>
      <w:r w:rsidRPr="00E45A50">
        <w:rPr>
          <w:sz w:val="24"/>
          <w:szCs w:val="24"/>
        </w:rPr>
        <w:t>. Указанные характеристики являются проектными (планируемыми). Окончательные характеристики Объекта определяются по результатам обмеров Объекта.</w:t>
      </w:r>
    </w:p>
    <w:p w14:paraId="29BD5981" w14:textId="77777777" w:rsidR="004C6517" w:rsidRPr="00E45A50" w:rsidRDefault="004C6517" w:rsidP="00AF537E">
      <w:pPr>
        <w:jc w:val="both"/>
        <w:rPr>
          <w:sz w:val="24"/>
          <w:szCs w:val="24"/>
        </w:rPr>
      </w:pPr>
    </w:p>
    <w:p w14:paraId="601F80EE" w14:textId="77777777" w:rsidR="00AF537E" w:rsidRPr="00E45A50" w:rsidRDefault="00AF537E" w:rsidP="00AF537E">
      <w:pPr>
        <w:jc w:val="both"/>
        <w:rPr>
          <w:sz w:val="24"/>
          <w:szCs w:val="24"/>
        </w:rPr>
      </w:pPr>
      <w:r w:rsidRPr="00E45A50">
        <w:rPr>
          <w:bCs/>
          <w:sz w:val="24"/>
          <w:szCs w:val="24"/>
        </w:rPr>
        <w:t xml:space="preserve">1.1.4. </w:t>
      </w:r>
      <w:r w:rsidRPr="00DA6873">
        <w:rPr>
          <w:sz w:val="24"/>
          <w:szCs w:val="24"/>
        </w:rPr>
        <w:t xml:space="preserve">Земельный участок - земельный участок, расположенный по адресу: Удмуртская Республика, </w:t>
      </w:r>
      <w:r w:rsidRPr="00DA6873">
        <w:rPr>
          <w:sz w:val="24"/>
          <w:szCs w:val="24"/>
        </w:rPr>
        <w:lastRenderedPageBreak/>
        <w:t xml:space="preserve">город Ижевск, ул. </w:t>
      </w:r>
      <w:r w:rsidR="00DA6873" w:rsidRPr="00DA6873">
        <w:rPr>
          <w:sz w:val="24"/>
          <w:szCs w:val="24"/>
        </w:rPr>
        <w:t>Выборная</w:t>
      </w:r>
      <w:r w:rsidRPr="00DA6873">
        <w:rPr>
          <w:sz w:val="24"/>
          <w:szCs w:val="24"/>
        </w:rPr>
        <w:t xml:space="preserve">, кадастровый номер: </w:t>
      </w:r>
      <w:r w:rsidR="00C4421A" w:rsidRPr="00DA6873">
        <w:rPr>
          <w:b/>
          <w:sz w:val="24"/>
          <w:szCs w:val="24"/>
        </w:rPr>
        <w:t>18:26:</w:t>
      </w:r>
      <w:r w:rsidRPr="00DA6873">
        <w:rPr>
          <w:b/>
          <w:sz w:val="24"/>
          <w:szCs w:val="24"/>
        </w:rPr>
        <w:t>040546:</w:t>
      </w:r>
      <w:r w:rsidR="00A123C0" w:rsidRPr="00DA6873">
        <w:rPr>
          <w:b/>
          <w:sz w:val="24"/>
          <w:szCs w:val="24"/>
        </w:rPr>
        <w:t>176</w:t>
      </w:r>
      <w:r w:rsidRPr="00DA6873">
        <w:rPr>
          <w:sz w:val="24"/>
          <w:szCs w:val="24"/>
        </w:rPr>
        <w:t xml:space="preserve">, </w:t>
      </w:r>
      <w:r w:rsidR="00DA6873">
        <w:rPr>
          <w:sz w:val="24"/>
          <w:szCs w:val="24"/>
        </w:rPr>
        <w:t xml:space="preserve">площадь земельного участка составляет 5495 +/-26 </w:t>
      </w:r>
      <w:proofErr w:type="spellStart"/>
      <w:r w:rsidR="00DA6873">
        <w:rPr>
          <w:sz w:val="24"/>
          <w:szCs w:val="24"/>
        </w:rPr>
        <w:t>кв.м</w:t>
      </w:r>
      <w:proofErr w:type="spellEnd"/>
      <w:r w:rsidR="00DA6873">
        <w:rPr>
          <w:sz w:val="24"/>
          <w:szCs w:val="24"/>
        </w:rPr>
        <w:t xml:space="preserve">., </w:t>
      </w:r>
      <w:r w:rsidRPr="00DA6873">
        <w:rPr>
          <w:sz w:val="24"/>
          <w:szCs w:val="24"/>
        </w:rPr>
        <w:t xml:space="preserve">категория земель: земли населенных пунктов; вид разрешенного использования земельного участка: </w:t>
      </w:r>
      <w:r w:rsidR="00DA6873" w:rsidRPr="00DA6873">
        <w:rPr>
          <w:sz w:val="24"/>
          <w:szCs w:val="24"/>
        </w:rPr>
        <w:t>Многоквартирные жилые</w:t>
      </w:r>
      <w:r w:rsidRPr="00DA6873">
        <w:rPr>
          <w:sz w:val="24"/>
          <w:szCs w:val="24"/>
        </w:rPr>
        <w:t xml:space="preserve"> </w:t>
      </w:r>
      <w:r w:rsidR="00DA6873" w:rsidRPr="00DA6873">
        <w:rPr>
          <w:sz w:val="24"/>
          <w:szCs w:val="24"/>
        </w:rPr>
        <w:t>дома 9-17 этажей</w:t>
      </w:r>
      <w:r w:rsidRPr="00DA6873">
        <w:rPr>
          <w:sz w:val="24"/>
          <w:szCs w:val="24"/>
        </w:rPr>
        <w:t xml:space="preserve"> (</w:t>
      </w:r>
      <w:r w:rsidR="00DA6873" w:rsidRPr="00DA6873">
        <w:rPr>
          <w:sz w:val="24"/>
          <w:szCs w:val="24"/>
        </w:rPr>
        <w:t>Ж1- зона многоквартирной жилой застройки зданиями высокой этажности (5-9 этажей и выше)</w:t>
      </w:r>
      <w:r w:rsidRPr="00DA6873">
        <w:rPr>
          <w:sz w:val="24"/>
          <w:szCs w:val="24"/>
        </w:rPr>
        <w:t xml:space="preserve">), принадлежащего  застройщику на праве </w:t>
      </w:r>
      <w:r w:rsidR="00DA6873" w:rsidRPr="00DA6873">
        <w:rPr>
          <w:sz w:val="24"/>
          <w:szCs w:val="24"/>
        </w:rPr>
        <w:t>собственности 18:26:040546:176-18/072/2022-3 от 07.02.2022.</w:t>
      </w:r>
    </w:p>
    <w:p w14:paraId="33A206D9" w14:textId="77777777" w:rsidR="004C6517" w:rsidRPr="00E45A50" w:rsidRDefault="004C6517" w:rsidP="00AF537E">
      <w:pPr>
        <w:jc w:val="both"/>
        <w:rPr>
          <w:sz w:val="24"/>
          <w:szCs w:val="24"/>
        </w:rPr>
      </w:pPr>
    </w:p>
    <w:p w14:paraId="69ED8B3F" w14:textId="77777777" w:rsidR="00AF537E" w:rsidRPr="00E45A50" w:rsidRDefault="00AF537E" w:rsidP="00AF537E">
      <w:pPr>
        <w:jc w:val="both"/>
        <w:rPr>
          <w:bCs/>
          <w:sz w:val="24"/>
          <w:szCs w:val="24"/>
        </w:rPr>
      </w:pPr>
      <w:r w:rsidRPr="00E45A50">
        <w:rPr>
          <w:bCs/>
          <w:sz w:val="24"/>
          <w:szCs w:val="24"/>
        </w:rPr>
        <w:t>1.1.5. Объект долевого строительства — жилое помещение (квартира) с относящимися к ней лоджиями и/или балконами (далее по тексту – летние помещения) в соответствии с п.2.2. Договора и Приложением №1 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14:paraId="5903D69D" w14:textId="77777777" w:rsidR="004C6517" w:rsidRPr="00E45A50" w:rsidRDefault="004C6517" w:rsidP="00AF537E">
      <w:pPr>
        <w:jc w:val="both"/>
        <w:rPr>
          <w:bCs/>
          <w:sz w:val="24"/>
          <w:szCs w:val="24"/>
        </w:rPr>
      </w:pPr>
    </w:p>
    <w:p w14:paraId="034D2001" w14:textId="77777777" w:rsidR="00AF537E" w:rsidRPr="00E45A50" w:rsidRDefault="00AF537E" w:rsidP="00AF537E">
      <w:pPr>
        <w:jc w:val="both"/>
        <w:rPr>
          <w:bCs/>
          <w:sz w:val="24"/>
          <w:szCs w:val="24"/>
        </w:rPr>
      </w:pPr>
      <w:r w:rsidRPr="00E45A50">
        <w:rPr>
          <w:bCs/>
          <w:sz w:val="24"/>
          <w:szCs w:val="24"/>
        </w:rPr>
        <w:t>1.1.6. 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40D1671B" w14:textId="77777777" w:rsidR="004C6517" w:rsidRPr="00E45A50" w:rsidRDefault="004C6517" w:rsidP="00AF537E">
      <w:pPr>
        <w:jc w:val="both"/>
        <w:rPr>
          <w:bCs/>
          <w:sz w:val="24"/>
          <w:szCs w:val="24"/>
        </w:rPr>
      </w:pPr>
    </w:p>
    <w:p w14:paraId="3C6D5F1D" w14:textId="77777777" w:rsidR="00AF537E" w:rsidRPr="00E45A50" w:rsidRDefault="00AF537E" w:rsidP="00AF537E">
      <w:pPr>
        <w:jc w:val="both"/>
        <w:rPr>
          <w:bCs/>
          <w:sz w:val="24"/>
          <w:szCs w:val="24"/>
        </w:rPr>
      </w:pPr>
      <w:r w:rsidRPr="00E45A50">
        <w:rPr>
          <w:bCs/>
          <w:sz w:val="24"/>
          <w:szCs w:val="24"/>
        </w:rPr>
        <w:t xml:space="preserve">1.1.7.  </w:t>
      </w:r>
      <w:r w:rsidRPr="00E45A50">
        <w:rPr>
          <w:bCs/>
          <w:sz w:val="24"/>
          <w:szCs w:val="24"/>
        </w:rPr>
        <w:tab/>
        <w:t>Площадь Объекта долевого строительства (приведенная площадь) — площадь жилого помещения (квартиры), включающая в себя площадь всех помещений, в том числе площадь летних помещений (лоджий) с применением понижающих коэффициентов, определенная в соответствии с действующим законодательством.</w:t>
      </w:r>
    </w:p>
    <w:p w14:paraId="4AE6A005" w14:textId="77777777" w:rsidR="004C6517" w:rsidRPr="00E45A50" w:rsidRDefault="004C6517" w:rsidP="00AF537E">
      <w:pPr>
        <w:jc w:val="both"/>
        <w:rPr>
          <w:sz w:val="24"/>
          <w:szCs w:val="24"/>
        </w:rPr>
      </w:pPr>
    </w:p>
    <w:p w14:paraId="0C95BA68" w14:textId="77777777" w:rsidR="00AF537E" w:rsidRPr="00E45A50" w:rsidRDefault="00AF537E" w:rsidP="00AF537E">
      <w:pPr>
        <w:jc w:val="both"/>
        <w:rPr>
          <w:sz w:val="24"/>
          <w:szCs w:val="24"/>
        </w:rPr>
      </w:pPr>
      <w:r w:rsidRPr="00E45A50">
        <w:rPr>
          <w:sz w:val="24"/>
          <w:szCs w:val="24"/>
        </w:rPr>
        <w:t xml:space="preserve">1.2. Строительство Объекта ведется на основании Разрешения на строительство </w:t>
      </w:r>
    </w:p>
    <w:p w14:paraId="671CF268" w14:textId="77777777" w:rsidR="00AF537E" w:rsidRPr="006E2776" w:rsidRDefault="00AF537E" w:rsidP="00AF537E">
      <w:pPr>
        <w:jc w:val="both"/>
        <w:rPr>
          <w:sz w:val="24"/>
          <w:szCs w:val="24"/>
          <w:lang w:val="en-US"/>
        </w:rPr>
      </w:pPr>
      <w:r w:rsidRPr="00E45A50">
        <w:rPr>
          <w:sz w:val="24"/>
          <w:szCs w:val="24"/>
        </w:rPr>
        <w:t xml:space="preserve">№ </w:t>
      </w:r>
      <w:r w:rsidRPr="00E45A50">
        <w:rPr>
          <w:b/>
          <w:sz w:val="24"/>
          <w:szCs w:val="24"/>
        </w:rPr>
        <w:t>18-</w:t>
      </w:r>
      <w:r w:rsidR="006E2776">
        <w:rPr>
          <w:b/>
          <w:sz w:val="24"/>
          <w:szCs w:val="24"/>
          <w:lang w:val="en-US"/>
        </w:rPr>
        <w:t>RU18303000</w:t>
      </w:r>
      <w:r w:rsidRPr="00E45A50">
        <w:rPr>
          <w:b/>
          <w:sz w:val="24"/>
          <w:szCs w:val="24"/>
        </w:rPr>
        <w:t>-</w:t>
      </w:r>
      <w:r w:rsidR="006E2776">
        <w:rPr>
          <w:b/>
          <w:sz w:val="24"/>
          <w:szCs w:val="24"/>
          <w:lang w:val="en-US"/>
        </w:rPr>
        <w:t>56</w:t>
      </w:r>
      <w:r w:rsidRPr="00E45A50">
        <w:rPr>
          <w:b/>
          <w:sz w:val="24"/>
          <w:szCs w:val="24"/>
        </w:rPr>
        <w:t>-20</w:t>
      </w:r>
      <w:r w:rsidR="006E2776">
        <w:rPr>
          <w:b/>
          <w:sz w:val="24"/>
          <w:szCs w:val="24"/>
          <w:lang w:val="en-US"/>
        </w:rPr>
        <w:t>22</w:t>
      </w:r>
    </w:p>
    <w:p w14:paraId="5C8C7CAF" w14:textId="77777777" w:rsidR="004C6517" w:rsidRPr="00E45A50" w:rsidRDefault="004C6517" w:rsidP="00AF537E">
      <w:pPr>
        <w:jc w:val="both"/>
        <w:rPr>
          <w:sz w:val="24"/>
          <w:szCs w:val="24"/>
        </w:rPr>
      </w:pPr>
    </w:p>
    <w:p w14:paraId="14983DE9" w14:textId="77777777" w:rsidR="00AF537E" w:rsidRPr="00E45A50" w:rsidRDefault="00AF537E" w:rsidP="00AF537E">
      <w:pPr>
        <w:jc w:val="both"/>
        <w:rPr>
          <w:sz w:val="24"/>
          <w:szCs w:val="24"/>
        </w:rPr>
      </w:pPr>
      <w:r w:rsidRPr="00E45A50">
        <w:rPr>
          <w:sz w:val="24"/>
          <w:szCs w:val="24"/>
        </w:rPr>
        <w:t xml:space="preserve">1.3. Проектная декларация, включающая в себя информацию о Застройщике и о проекте строительства Объекта, размещена на официальном сайте Застройщика </w:t>
      </w:r>
      <w:proofErr w:type="spellStart"/>
      <w:proofErr w:type="gramStart"/>
      <w:r w:rsidRPr="00E45A50">
        <w:rPr>
          <w:sz w:val="24"/>
          <w:szCs w:val="24"/>
        </w:rPr>
        <w:t>наш.дом</w:t>
      </w:r>
      <w:proofErr w:type="gramEnd"/>
      <w:r w:rsidRPr="00E45A50">
        <w:rPr>
          <w:sz w:val="24"/>
          <w:szCs w:val="24"/>
        </w:rPr>
        <w:t>.рф</w:t>
      </w:r>
      <w:proofErr w:type="spellEnd"/>
      <w:r w:rsidRPr="00E45A50">
        <w:rPr>
          <w:sz w:val="24"/>
          <w:szCs w:val="24"/>
        </w:rPr>
        <w:t xml:space="preserve"> в сети Интернет, оригинал проектной декларации находится у Застройщика.</w:t>
      </w:r>
    </w:p>
    <w:p w14:paraId="2F8BE28C" w14:textId="77777777" w:rsidR="004C6517" w:rsidRPr="00E45A50" w:rsidRDefault="004C6517" w:rsidP="00AF537E">
      <w:pPr>
        <w:jc w:val="both"/>
        <w:rPr>
          <w:sz w:val="24"/>
          <w:szCs w:val="24"/>
        </w:rPr>
      </w:pPr>
    </w:p>
    <w:p w14:paraId="247ED29A" w14:textId="77777777" w:rsidR="00AF537E" w:rsidRPr="00E45A50" w:rsidRDefault="00AF537E" w:rsidP="00AF537E">
      <w:pPr>
        <w:jc w:val="center"/>
        <w:rPr>
          <w:b/>
          <w:sz w:val="24"/>
          <w:szCs w:val="24"/>
        </w:rPr>
      </w:pPr>
      <w:r w:rsidRPr="00E45A50">
        <w:rPr>
          <w:b/>
          <w:sz w:val="24"/>
          <w:szCs w:val="24"/>
        </w:rPr>
        <w:t>2. Предмет Договора</w:t>
      </w:r>
    </w:p>
    <w:p w14:paraId="30622B33" w14:textId="77777777" w:rsidR="00AF537E" w:rsidRPr="00E45A50" w:rsidRDefault="00AF537E" w:rsidP="00AF537E">
      <w:pPr>
        <w:jc w:val="both"/>
        <w:rPr>
          <w:sz w:val="24"/>
          <w:szCs w:val="24"/>
        </w:rPr>
      </w:pPr>
    </w:p>
    <w:p w14:paraId="4120016B" w14:textId="4E2B6D19" w:rsidR="00F47302" w:rsidRPr="00D82D99" w:rsidRDefault="00F47302" w:rsidP="00F47302">
      <w:pPr>
        <w:jc w:val="both"/>
        <w:rPr>
          <w:sz w:val="24"/>
          <w:szCs w:val="24"/>
        </w:rPr>
      </w:pPr>
      <w:r w:rsidRPr="00D82D99">
        <w:rPr>
          <w:sz w:val="24"/>
          <w:szCs w:val="24"/>
        </w:rPr>
        <w:t xml:space="preserve">2.1.  По  настоящему   Договору  Застройщик обязуется в срок  не позднее </w:t>
      </w:r>
      <w:r w:rsidR="00C847CA" w:rsidRPr="00D82D99">
        <w:rPr>
          <w:sz w:val="24"/>
          <w:szCs w:val="24"/>
        </w:rPr>
        <w:t>«31» декабря</w:t>
      </w:r>
      <w:r w:rsidRPr="00D82D99">
        <w:rPr>
          <w:sz w:val="24"/>
          <w:szCs w:val="24"/>
        </w:rPr>
        <w:t xml:space="preserve"> 202</w:t>
      </w:r>
      <w:r w:rsidR="006E2776" w:rsidRPr="00D82D99">
        <w:rPr>
          <w:sz w:val="24"/>
          <w:szCs w:val="24"/>
        </w:rPr>
        <w:t>4</w:t>
      </w:r>
      <w:r w:rsidRPr="00D82D99">
        <w:rPr>
          <w:sz w:val="24"/>
          <w:szCs w:val="24"/>
        </w:rPr>
        <w:t xml:space="preserve"> года своими силами и (или) с привлечением других лиц построить (создать) и сдать в эксплуатацию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w:t>
      </w:r>
      <w:r w:rsidR="006E2776" w:rsidRPr="00D82D99">
        <w:rPr>
          <w:sz w:val="24"/>
          <w:szCs w:val="24"/>
        </w:rPr>
        <w:t xml:space="preserve">евого строительства не позднее </w:t>
      </w:r>
      <w:r w:rsidR="00C847CA" w:rsidRPr="00D82D99">
        <w:rPr>
          <w:sz w:val="24"/>
          <w:szCs w:val="24"/>
        </w:rPr>
        <w:t>«30» июня</w:t>
      </w:r>
      <w:r w:rsidR="006E2776" w:rsidRPr="00D82D99">
        <w:rPr>
          <w:sz w:val="24"/>
          <w:szCs w:val="24"/>
        </w:rPr>
        <w:t xml:space="preserve"> 202</w:t>
      </w:r>
      <w:r w:rsidR="00C847CA" w:rsidRPr="00D82D99">
        <w:rPr>
          <w:sz w:val="24"/>
          <w:szCs w:val="24"/>
        </w:rPr>
        <w:t>5</w:t>
      </w:r>
      <w:r w:rsidRPr="00D82D99">
        <w:rPr>
          <w:sz w:val="24"/>
          <w:szCs w:val="24"/>
        </w:rPr>
        <w:t xml:space="preserve"> года,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03E34110" w14:textId="77777777" w:rsidR="00AF537E" w:rsidRPr="00E45A50" w:rsidRDefault="00AF537E" w:rsidP="00AF537E">
      <w:pPr>
        <w:jc w:val="both"/>
        <w:rPr>
          <w:sz w:val="24"/>
          <w:szCs w:val="24"/>
        </w:rPr>
      </w:pPr>
      <w:r w:rsidRPr="00D82D99">
        <w:rPr>
          <w:sz w:val="24"/>
          <w:szCs w:val="24"/>
        </w:rPr>
        <w:t>2.2. Объект долевого строительства имеет следующие проектные характеристики:</w:t>
      </w:r>
    </w:p>
    <w:tbl>
      <w:tblPr>
        <w:tblW w:w="10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
        <w:gridCol w:w="7332"/>
        <w:gridCol w:w="1833"/>
      </w:tblGrid>
      <w:tr w:rsidR="00D66A4B" w:rsidRPr="00E45A50" w14:paraId="148CB0EE"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4043B876" w14:textId="77777777" w:rsidR="00D66A4B" w:rsidRPr="00E45A50" w:rsidRDefault="00D66A4B" w:rsidP="003B1F59">
            <w:pPr>
              <w:jc w:val="center"/>
              <w:rPr>
                <w:sz w:val="24"/>
                <w:szCs w:val="24"/>
              </w:rPr>
            </w:pPr>
            <w:bookmarkStart w:id="0" w:name="_GoBack"/>
            <w:bookmarkEnd w:id="0"/>
            <w:r w:rsidRPr="00E45A50">
              <w:rPr>
                <w:sz w:val="24"/>
                <w:szCs w:val="24"/>
              </w:rPr>
              <w:t>1.</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010862CF" w14:textId="77777777" w:rsidR="00D66A4B" w:rsidRPr="00E45A50" w:rsidRDefault="00054593" w:rsidP="003B1F59">
            <w:pPr>
              <w:rPr>
                <w:sz w:val="24"/>
                <w:szCs w:val="24"/>
              </w:rPr>
            </w:pPr>
            <w:r w:rsidRPr="00E45A50">
              <w:rPr>
                <w:sz w:val="24"/>
                <w:szCs w:val="24"/>
              </w:rPr>
              <w:t>Секция</w:t>
            </w:r>
            <w:r w:rsidR="00D66A4B" w:rsidRPr="00E45A50">
              <w:rPr>
                <w:sz w:val="24"/>
                <w:szCs w:val="24"/>
              </w:rPr>
              <w:t xml:space="preserve"> </w:t>
            </w:r>
          </w:p>
        </w:tc>
        <w:tc>
          <w:tcPr>
            <w:tcW w:w="1833" w:type="dxa"/>
            <w:tcBorders>
              <w:top w:val="single" w:sz="4" w:space="0" w:color="000000"/>
              <w:left w:val="single" w:sz="4" w:space="0" w:color="000000"/>
              <w:bottom w:val="single" w:sz="4" w:space="0" w:color="000000"/>
              <w:right w:val="single" w:sz="4" w:space="0" w:color="000000"/>
            </w:tcBorders>
            <w:vAlign w:val="center"/>
          </w:tcPr>
          <w:p w14:paraId="39C34DCE" w14:textId="7EDB746F" w:rsidR="00D66A4B" w:rsidRPr="00E45A50" w:rsidRDefault="007C4AE7" w:rsidP="003B1F59">
            <w:pPr>
              <w:jc w:val="center"/>
              <w:rPr>
                <w:sz w:val="24"/>
                <w:szCs w:val="24"/>
              </w:rPr>
            </w:pPr>
            <w:r>
              <w:rPr>
                <w:sz w:val="24"/>
                <w:szCs w:val="24"/>
              </w:rPr>
              <w:t>1</w:t>
            </w:r>
          </w:p>
        </w:tc>
      </w:tr>
      <w:tr w:rsidR="00054593" w:rsidRPr="00E45A50" w14:paraId="7D217D57"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746C5846" w14:textId="77777777" w:rsidR="00054593" w:rsidRPr="00E45A50" w:rsidRDefault="00054593" w:rsidP="003B1F59">
            <w:pPr>
              <w:jc w:val="center"/>
              <w:rPr>
                <w:sz w:val="24"/>
                <w:szCs w:val="24"/>
              </w:rPr>
            </w:pPr>
            <w:r w:rsidRPr="00E45A50">
              <w:rPr>
                <w:sz w:val="24"/>
                <w:szCs w:val="24"/>
              </w:rPr>
              <w:t>2.</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7B837002" w14:textId="77777777" w:rsidR="00054593" w:rsidRPr="00E45A50" w:rsidRDefault="00054593" w:rsidP="00054593">
            <w:pPr>
              <w:rPr>
                <w:sz w:val="24"/>
                <w:szCs w:val="24"/>
              </w:rPr>
            </w:pPr>
            <w:r w:rsidRPr="00E45A50">
              <w:rPr>
                <w:sz w:val="24"/>
                <w:szCs w:val="24"/>
              </w:rPr>
              <w:t xml:space="preserve">Этаж </w:t>
            </w:r>
          </w:p>
        </w:tc>
        <w:tc>
          <w:tcPr>
            <w:tcW w:w="1833" w:type="dxa"/>
            <w:tcBorders>
              <w:top w:val="single" w:sz="4" w:space="0" w:color="000000"/>
              <w:left w:val="single" w:sz="4" w:space="0" w:color="000000"/>
              <w:bottom w:val="single" w:sz="4" w:space="0" w:color="000000"/>
              <w:right w:val="single" w:sz="4" w:space="0" w:color="000000"/>
            </w:tcBorders>
            <w:vAlign w:val="center"/>
          </w:tcPr>
          <w:p w14:paraId="7C6D0338" w14:textId="77777777" w:rsidR="00054593" w:rsidRPr="00E45A50" w:rsidRDefault="00054593" w:rsidP="003B1F59">
            <w:pPr>
              <w:jc w:val="center"/>
              <w:rPr>
                <w:sz w:val="24"/>
                <w:szCs w:val="24"/>
              </w:rPr>
            </w:pPr>
          </w:p>
        </w:tc>
      </w:tr>
      <w:tr w:rsidR="00054593" w:rsidRPr="00E45A50" w14:paraId="29866AF2"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08D27882" w14:textId="77777777" w:rsidR="00054593" w:rsidRPr="00E45A50" w:rsidRDefault="00054593" w:rsidP="003B1F59">
            <w:pPr>
              <w:jc w:val="center"/>
              <w:rPr>
                <w:sz w:val="24"/>
                <w:szCs w:val="24"/>
              </w:rPr>
            </w:pPr>
            <w:r w:rsidRPr="00E45A50">
              <w:rPr>
                <w:sz w:val="24"/>
                <w:szCs w:val="24"/>
              </w:rPr>
              <w:t xml:space="preserve">3. </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0D65B71F" w14:textId="77777777" w:rsidR="00054593" w:rsidRPr="00E45A50" w:rsidRDefault="00054593" w:rsidP="00054593">
            <w:pPr>
              <w:rPr>
                <w:sz w:val="24"/>
                <w:szCs w:val="24"/>
              </w:rPr>
            </w:pPr>
            <w:r w:rsidRPr="00E45A50">
              <w:rPr>
                <w:sz w:val="24"/>
                <w:szCs w:val="24"/>
              </w:rPr>
              <w:t xml:space="preserve">Проектный номер квартиры (на время строительства) </w:t>
            </w:r>
          </w:p>
        </w:tc>
        <w:tc>
          <w:tcPr>
            <w:tcW w:w="1833" w:type="dxa"/>
            <w:tcBorders>
              <w:top w:val="single" w:sz="4" w:space="0" w:color="000000"/>
              <w:left w:val="single" w:sz="4" w:space="0" w:color="000000"/>
              <w:bottom w:val="single" w:sz="4" w:space="0" w:color="000000"/>
              <w:right w:val="single" w:sz="4" w:space="0" w:color="000000"/>
            </w:tcBorders>
            <w:vAlign w:val="center"/>
          </w:tcPr>
          <w:p w14:paraId="122ED3F7" w14:textId="77777777" w:rsidR="00054593" w:rsidRPr="00E45A50" w:rsidRDefault="00054593" w:rsidP="003B1F59">
            <w:pPr>
              <w:jc w:val="center"/>
              <w:rPr>
                <w:sz w:val="24"/>
                <w:szCs w:val="24"/>
              </w:rPr>
            </w:pPr>
          </w:p>
        </w:tc>
      </w:tr>
      <w:tr w:rsidR="00054593" w:rsidRPr="00E45A50" w14:paraId="56DD8FB2"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24C192F1" w14:textId="77777777" w:rsidR="00054593" w:rsidRPr="00E45A50" w:rsidRDefault="00054593" w:rsidP="003B1F59">
            <w:pPr>
              <w:jc w:val="center"/>
              <w:rPr>
                <w:sz w:val="24"/>
                <w:szCs w:val="24"/>
              </w:rPr>
            </w:pPr>
            <w:r w:rsidRPr="00E45A50">
              <w:rPr>
                <w:sz w:val="24"/>
                <w:szCs w:val="24"/>
              </w:rPr>
              <w:t xml:space="preserve">4. </w:t>
            </w:r>
          </w:p>
        </w:tc>
        <w:tc>
          <w:tcPr>
            <w:tcW w:w="7332" w:type="dxa"/>
            <w:tcBorders>
              <w:top w:val="single" w:sz="4" w:space="0" w:color="000000"/>
              <w:left w:val="single" w:sz="4" w:space="0" w:color="000000"/>
              <w:bottom w:val="single" w:sz="4" w:space="0" w:color="000000"/>
              <w:right w:val="single" w:sz="4" w:space="0" w:color="000000"/>
            </w:tcBorders>
            <w:vAlign w:val="center"/>
          </w:tcPr>
          <w:p w14:paraId="312EF6E7" w14:textId="77777777" w:rsidR="00054593" w:rsidRPr="00E45A50" w:rsidRDefault="00054593" w:rsidP="00054593">
            <w:pPr>
              <w:rPr>
                <w:sz w:val="24"/>
                <w:szCs w:val="24"/>
              </w:rPr>
            </w:pPr>
            <w:r w:rsidRPr="00E45A50">
              <w:rPr>
                <w:sz w:val="24"/>
                <w:szCs w:val="24"/>
              </w:rPr>
              <w:t>Количество комнат</w:t>
            </w:r>
          </w:p>
        </w:tc>
        <w:tc>
          <w:tcPr>
            <w:tcW w:w="1833" w:type="dxa"/>
            <w:tcBorders>
              <w:top w:val="single" w:sz="4" w:space="0" w:color="000000"/>
              <w:left w:val="single" w:sz="4" w:space="0" w:color="000000"/>
              <w:bottom w:val="single" w:sz="4" w:space="0" w:color="000000"/>
              <w:right w:val="single" w:sz="4" w:space="0" w:color="000000"/>
            </w:tcBorders>
            <w:vAlign w:val="center"/>
          </w:tcPr>
          <w:p w14:paraId="71C2BD1A" w14:textId="77777777" w:rsidR="00054593" w:rsidRPr="00E45A50" w:rsidRDefault="00054593" w:rsidP="003B1F59">
            <w:pPr>
              <w:jc w:val="center"/>
              <w:rPr>
                <w:sz w:val="24"/>
                <w:szCs w:val="24"/>
              </w:rPr>
            </w:pPr>
          </w:p>
        </w:tc>
      </w:tr>
      <w:tr w:rsidR="00054593" w:rsidRPr="00E45A50" w14:paraId="4772A597"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0CDE863F" w14:textId="77777777" w:rsidR="00054593" w:rsidRPr="00E45A50" w:rsidRDefault="00054593" w:rsidP="00054593">
            <w:pPr>
              <w:jc w:val="center"/>
              <w:rPr>
                <w:sz w:val="24"/>
                <w:szCs w:val="24"/>
              </w:rPr>
            </w:pPr>
            <w:r w:rsidRPr="00E45A50">
              <w:rPr>
                <w:sz w:val="24"/>
                <w:szCs w:val="24"/>
              </w:rPr>
              <w:t xml:space="preserve">5. </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4FD0C58D" w14:textId="77777777" w:rsidR="00054593" w:rsidRPr="00E45A50" w:rsidRDefault="00054593" w:rsidP="00054593">
            <w:pPr>
              <w:rPr>
                <w:sz w:val="24"/>
                <w:szCs w:val="24"/>
              </w:rPr>
            </w:pPr>
            <w:r w:rsidRPr="00E45A50">
              <w:rPr>
                <w:sz w:val="24"/>
                <w:szCs w:val="24"/>
              </w:rPr>
              <w:t>Жилая площадь</w:t>
            </w:r>
          </w:p>
        </w:tc>
        <w:tc>
          <w:tcPr>
            <w:tcW w:w="1833" w:type="dxa"/>
            <w:tcBorders>
              <w:top w:val="single" w:sz="4" w:space="0" w:color="000000"/>
              <w:left w:val="single" w:sz="4" w:space="0" w:color="000000"/>
              <w:bottom w:val="single" w:sz="4" w:space="0" w:color="000000"/>
              <w:right w:val="single" w:sz="4" w:space="0" w:color="000000"/>
            </w:tcBorders>
            <w:vAlign w:val="center"/>
          </w:tcPr>
          <w:p w14:paraId="17378193" w14:textId="77777777" w:rsidR="00054593" w:rsidRPr="00E45A50" w:rsidRDefault="00054593" w:rsidP="00054593">
            <w:pPr>
              <w:jc w:val="center"/>
              <w:rPr>
                <w:sz w:val="24"/>
                <w:szCs w:val="24"/>
              </w:rPr>
            </w:pPr>
          </w:p>
        </w:tc>
      </w:tr>
      <w:tr w:rsidR="00054593" w:rsidRPr="00E45A50" w14:paraId="5197C8EA" w14:textId="77777777" w:rsidTr="00EB622E">
        <w:trPr>
          <w:trHeight w:val="545"/>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14476CBF" w14:textId="77777777" w:rsidR="00054593" w:rsidRPr="00E45A50" w:rsidRDefault="00054593" w:rsidP="00054593">
            <w:pPr>
              <w:jc w:val="center"/>
              <w:rPr>
                <w:sz w:val="24"/>
                <w:szCs w:val="24"/>
              </w:rPr>
            </w:pPr>
            <w:r w:rsidRPr="00E45A50">
              <w:rPr>
                <w:sz w:val="24"/>
                <w:szCs w:val="24"/>
              </w:rPr>
              <w:t>6.</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13239B87" w14:textId="77777777" w:rsidR="00054593" w:rsidRPr="00E45A50" w:rsidRDefault="00054593" w:rsidP="00054593">
            <w:pPr>
              <w:rPr>
                <w:sz w:val="24"/>
                <w:szCs w:val="24"/>
              </w:rPr>
            </w:pPr>
            <w:r w:rsidRPr="00E45A50">
              <w:rPr>
                <w:sz w:val="24"/>
                <w:szCs w:val="24"/>
              </w:rPr>
              <w:t xml:space="preserve">Общая площадь Объекта долевого строительства  без учета балконов, лоджий и других летних помещений (ч.5 ст. 15 ЖК РФ) </w:t>
            </w:r>
          </w:p>
        </w:tc>
        <w:tc>
          <w:tcPr>
            <w:tcW w:w="1833" w:type="dxa"/>
            <w:tcBorders>
              <w:top w:val="single" w:sz="4" w:space="0" w:color="000000"/>
              <w:left w:val="single" w:sz="4" w:space="0" w:color="000000"/>
              <w:bottom w:val="single" w:sz="4" w:space="0" w:color="000000"/>
              <w:right w:val="single" w:sz="4" w:space="0" w:color="000000"/>
            </w:tcBorders>
            <w:vAlign w:val="center"/>
          </w:tcPr>
          <w:p w14:paraId="5812501A" w14:textId="77777777" w:rsidR="00054593" w:rsidRPr="00E45A50" w:rsidRDefault="00054593" w:rsidP="00054593">
            <w:pPr>
              <w:jc w:val="center"/>
              <w:rPr>
                <w:sz w:val="24"/>
                <w:szCs w:val="24"/>
              </w:rPr>
            </w:pPr>
          </w:p>
        </w:tc>
      </w:tr>
      <w:tr w:rsidR="00054593" w:rsidRPr="00E45A50" w14:paraId="03E36602" w14:textId="77777777" w:rsidTr="00EB622E">
        <w:trPr>
          <w:trHeight w:val="530"/>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4703A02F" w14:textId="77777777" w:rsidR="00054593" w:rsidRPr="00E45A50" w:rsidRDefault="00054593" w:rsidP="00054593">
            <w:pPr>
              <w:jc w:val="center"/>
              <w:rPr>
                <w:sz w:val="24"/>
                <w:szCs w:val="24"/>
              </w:rPr>
            </w:pPr>
            <w:r w:rsidRPr="00E45A50">
              <w:rPr>
                <w:sz w:val="24"/>
                <w:szCs w:val="24"/>
              </w:rPr>
              <w:t>7.</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7125097B" w14:textId="71C16158" w:rsidR="00054593" w:rsidRPr="00E45A50" w:rsidRDefault="00054593" w:rsidP="00054593">
            <w:pPr>
              <w:rPr>
                <w:sz w:val="24"/>
                <w:szCs w:val="24"/>
              </w:rPr>
            </w:pPr>
            <w:r w:rsidRPr="00E45A50">
              <w:rPr>
                <w:sz w:val="24"/>
                <w:szCs w:val="24"/>
              </w:rPr>
              <w:t xml:space="preserve">Площадь Объекта долевого строительства, включая площади балконов, лоджий и других летних помещений </w:t>
            </w:r>
            <w:proofErr w:type="spellStart"/>
            <w:r w:rsidRPr="00E45A50">
              <w:rPr>
                <w:sz w:val="24"/>
                <w:szCs w:val="24"/>
              </w:rPr>
              <w:t>кв.м</w:t>
            </w:r>
            <w:proofErr w:type="spellEnd"/>
            <w:r w:rsidRPr="00E45A50">
              <w:rPr>
                <w:sz w:val="24"/>
                <w:szCs w:val="24"/>
              </w:rPr>
              <w:t xml:space="preserve">. </w:t>
            </w:r>
            <w:r w:rsidR="007C4AE7">
              <w:rPr>
                <w:sz w:val="24"/>
                <w:szCs w:val="24"/>
              </w:rPr>
              <w:t>с (К)</w:t>
            </w:r>
          </w:p>
        </w:tc>
        <w:tc>
          <w:tcPr>
            <w:tcW w:w="1833" w:type="dxa"/>
            <w:tcBorders>
              <w:top w:val="single" w:sz="4" w:space="0" w:color="000000"/>
              <w:left w:val="single" w:sz="4" w:space="0" w:color="000000"/>
              <w:bottom w:val="single" w:sz="4" w:space="0" w:color="000000"/>
              <w:right w:val="single" w:sz="4" w:space="0" w:color="000000"/>
            </w:tcBorders>
            <w:vAlign w:val="center"/>
          </w:tcPr>
          <w:p w14:paraId="34E9AECB" w14:textId="77777777" w:rsidR="00054593" w:rsidRPr="00E45A50" w:rsidRDefault="00054593" w:rsidP="00054593">
            <w:pPr>
              <w:jc w:val="center"/>
              <w:rPr>
                <w:sz w:val="24"/>
                <w:szCs w:val="24"/>
              </w:rPr>
            </w:pPr>
          </w:p>
        </w:tc>
      </w:tr>
      <w:tr w:rsidR="00054593" w:rsidRPr="00E45A50" w14:paraId="2C9343E4"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45CD2069" w14:textId="77777777" w:rsidR="00054593" w:rsidRPr="00E45A50" w:rsidRDefault="00054593" w:rsidP="003B1F59">
            <w:pPr>
              <w:jc w:val="center"/>
              <w:rPr>
                <w:sz w:val="24"/>
                <w:szCs w:val="24"/>
              </w:rPr>
            </w:pPr>
            <w:r w:rsidRPr="00E45A50">
              <w:rPr>
                <w:sz w:val="24"/>
                <w:szCs w:val="24"/>
              </w:rPr>
              <w:t>8.</w:t>
            </w:r>
          </w:p>
        </w:tc>
        <w:tc>
          <w:tcPr>
            <w:tcW w:w="7332" w:type="dxa"/>
            <w:tcBorders>
              <w:top w:val="single" w:sz="4" w:space="0" w:color="000000"/>
              <w:left w:val="single" w:sz="4" w:space="0" w:color="000000"/>
              <w:bottom w:val="single" w:sz="4" w:space="0" w:color="000000"/>
              <w:right w:val="single" w:sz="4" w:space="0" w:color="000000"/>
            </w:tcBorders>
            <w:vAlign w:val="center"/>
          </w:tcPr>
          <w:p w14:paraId="69613322" w14:textId="77777777" w:rsidR="00054593" w:rsidRPr="00E45A50" w:rsidRDefault="00054593" w:rsidP="00054593">
            <w:pPr>
              <w:rPr>
                <w:sz w:val="24"/>
                <w:szCs w:val="24"/>
              </w:rPr>
            </w:pPr>
            <w:r w:rsidRPr="00E45A50">
              <w:rPr>
                <w:sz w:val="24"/>
                <w:szCs w:val="24"/>
              </w:rPr>
              <w:t xml:space="preserve">Количество балконов </w:t>
            </w:r>
          </w:p>
        </w:tc>
        <w:tc>
          <w:tcPr>
            <w:tcW w:w="1833" w:type="dxa"/>
            <w:tcBorders>
              <w:top w:val="single" w:sz="4" w:space="0" w:color="000000"/>
              <w:left w:val="single" w:sz="4" w:space="0" w:color="000000"/>
              <w:bottom w:val="single" w:sz="4" w:space="0" w:color="000000"/>
              <w:right w:val="single" w:sz="4" w:space="0" w:color="000000"/>
            </w:tcBorders>
            <w:vAlign w:val="center"/>
          </w:tcPr>
          <w:p w14:paraId="50F39B22" w14:textId="77777777" w:rsidR="00054593" w:rsidRPr="00E45A50" w:rsidRDefault="00054593" w:rsidP="003B1F59">
            <w:pPr>
              <w:jc w:val="center"/>
              <w:rPr>
                <w:sz w:val="24"/>
                <w:szCs w:val="24"/>
              </w:rPr>
            </w:pPr>
          </w:p>
        </w:tc>
      </w:tr>
      <w:tr w:rsidR="00054593" w:rsidRPr="00E45A50" w14:paraId="090587FD"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28A041D2" w14:textId="77777777" w:rsidR="00054593" w:rsidRPr="00E45A50" w:rsidRDefault="00054593" w:rsidP="003B1F59">
            <w:pPr>
              <w:jc w:val="center"/>
              <w:rPr>
                <w:sz w:val="24"/>
                <w:szCs w:val="24"/>
              </w:rPr>
            </w:pPr>
            <w:r w:rsidRPr="00E45A50">
              <w:rPr>
                <w:sz w:val="24"/>
                <w:szCs w:val="24"/>
              </w:rPr>
              <w:t>9.</w:t>
            </w:r>
          </w:p>
        </w:tc>
        <w:tc>
          <w:tcPr>
            <w:tcW w:w="7332" w:type="dxa"/>
            <w:tcBorders>
              <w:top w:val="single" w:sz="4" w:space="0" w:color="000000"/>
              <w:left w:val="single" w:sz="4" w:space="0" w:color="000000"/>
              <w:bottom w:val="single" w:sz="4" w:space="0" w:color="000000"/>
              <w:right w:val="single" w:sz="4" w:space="0" w:color="000000"/>
            </w:tcBorders>
            <w:vAlign w:val="center"/>
          </w:tcPr>
          <w:p w14:paraId="2709CD6A" w14:textId="77777777" w:rsidR="00054593" w:rsidRPr="00E45A50" w:rsidRDefault="00054593" w:rsidP="00054593">
            <w:pPr>
              <w:rPr>
                <w:sz w:val="24"/>
                <w:szCs w:val="24"/>
              </w:rPr>
            </w:pPr>
            <w:r w:rsidRPr="00E45A50">
              <w:rPr>
                <w:sz w:val="24"/>
                <w:szCs w:val="24"/>
              </w:rPr>
              <w:t>Площадь балконов (с коэффициентом 0,3)</w:t>
            </w:r>
          </w:p>
        </w:tc>
        <w:tc>
          <w:tcPr>
            <w:tcW w:w="1833" w:type="dxa"/>
            <w:tcBorders>
              <w:top w:val="single" w:sz="4" w:space="0" w:color="000000"/>
              <w:left w:val="single" w:sz="4" w:space="0" w:color="000000"/>
              <w:bottom w:val="single" w:sz="4" w:space="0" w:color="000000"/>
              <w:right w:val="single" w:sz="4" w:space="0" w:color="000000"/>
            </w:tcBorders>
            <w:vAlign w:val="center"/>
          </w:tcPr>
          <w:p w14:paraId="3E1A10DB" w14:textId="77777777" w:rsidR="00054593" w:rsidRPr="00E45A50" w:rsidRDefault="00054593" w:rsidP="003B1F59">
            <w:pPr>
              <w:jc w:val="center"/>
              <w:rPr>
                <w:sz w:val="24"/>
                <w:szCs w:val="24"/>
              </w:rPr>
            </w:pPr>
          </w:p>
        </w:tc>
      </w:tr>
      <w:tr w:rsidR="00054593" w:rsidRPr="00E45A50" w14:paraId="3BC16CF7" w14:textId="77777777" w:rsidTr="00EB622E">
        <w:trPr>
          <w:trHeight w:val="265"/>
        </w:trPr>
        <w:tc>
          <w:tcPr>
            <w:tcW w:w="1017" w:type="dxa"/>
            <w:tcBorders>
              <w:top w:val="single" w:sz="4" w:space="0" w:color="000000"/>
              <w:left w:val="single" w:sz="4" w:space="0" w:color="000000"/>
              <w:bottom w:val="single" w:sz="4" w:space="0" w:color="000000"/>
              <w:right w:val="single" w:sz="4" w:space="0" w:color="000000"/>
            </w:tcBorders>
            <w:vAlign w:val="center"/>
          </w:tcPr>
          <w:p w14:paraId="343EB400" w14:textId="77777777" w:rsidR="00054593" w:rsidRPr="00E45A50" w:rsidRDefault="00054593" w:rsidP="003B1F59">
            <w:pPr>
              <w:jc w:val="center"/>
              <w:rPr>
                <w:sz w:val="24"/>
                <w:szCs w:val="24"/>
              </w:rPr>
            </w:pPr>
            <w:r w:rsidRPr="00E45A50">
              <w:rPr>
                <w:sz w:val="24"/>
                <w:szCs w:val="24"/>
              </w:rPr>
              <w:t>10.</w:t>
            </w:r>
          </w:p>
        </w:tc>
        <w:tc>
          <w:tcPr>
            <w:tcW w:w="7332" w:type="dxa"/>
            <w:tcBorders>
              <w:top w:val="single" w:sz="4" w:space="0" w:color="000000"/>
              <w:left w:val="single" w:sz="4" w:space="0" w:color="000000"/>
              <w:bottom w:val="single" w:sz="4" w:space="0" w:color="000000"/>
              <w:right w:val="single" w:sz="4" w:space="0" w:color="000000"/>
            </w:tcBorders>
            <w:vAlign w:val="center"/>
          </w:tcPr>
          <w:p w14:paraId="648C3B97" w14:textId="77777777" w:rsidR="00054593" w:rsidRPr="00E45A50" w:rsidRDefault="00054593" w:rsidP="00054593">
            <w:pPr>
              <w:rPr>
                <w:sz w:val="24"/>
                <w:szCs w:val="24"/>
              </w:rPr>
            </w:pPr>
            <w:r w:rsidRPr="00E45A50">
              <w:rPr>
                <w:sz w:val="24"/>
                <w:szCs w:val="24"/>
              </w:rPr>
              <w:t>Количество лоджий</w:t>
            </w:r>
          </w:p>
        </w:tc>
        <w:tc>
          <w:tcPr>
            <w:tcW w:w="1833" w:type="dxa"/>
            <w:tcBorders>
              <w:top w:val="single" w:sz="4" w:space="0" w:color="000000"/>
              <w:left w:val="single" w:sz="4" w:space="0" w:color="000000"/>
              <w:bottom w:val="single" w:sz="4" w:space="0" w:color="000000"/>
              <w:right w:val="single" w:sz="4" w:space="0" w:color="000000"/>
            </w:tcBorders>
            <w:vAlign w:val="center"/>
          </w:tcPr>
          <w:p w14:paraId="72D6F6A8" w14:textId="77777777" w:rsidR="00054593" w:rsidRPr="00E45A50" w:rsidRDefault="00054593" w:rsidP="003B1F59">
            <w:pPr>
              <w:jc w:val="center"/>
              <w:rPr>
                <w:sz w:val="24"/>
                <w:szCs w:val="24"/>
              </w:rPr>
            </w:pPr>
          </w:p>
        </w:tc>
      </w:tr>
      <w:tr w:rsidR="00054593" w:rsidRPr="00E45A50" w14:paraId="7B548DCF" w14:textId="77777777" w:rsidTr="00EB622E">
        <w:trPr>
          <w:trHeight w:val="279"/>
        </w:trPr>
        <w:tc>
          <w:tcPr>
            <w:tcW w:w="1017" w:type="dxa"/>
            <w:tcBorders>
              <w:top w:val="single" w:sz="4" w:space="0" w:color="000000"/>
              <w:left w:val="single" w:sz="4" w:space="0" w:color="000000"/>
              <w:bottom w:val="single" w:sz="4" w:space="0" w:color="000000"/>
              <w:right w:val="single" w:sz="4" w:space="0" w:color="000000"/>
            </w:tcBorders>
            <w:vAlign w:val="center"/>
            <w:hideMark/>
          </w:tcPr>
          <w:p w14:paraId="067E02CC" w14:textId="77777777" w:rsidR="00054593" w:rsidRPr="00E45A50" w:rsidRDefault="00054593" w:rsidP="00054593">
            <w:pPr>
              <w:jc w:val="center"/>
              <w:rPr>
                <w:sz w:val="24"/>
                <w:szCs w:val="24"/>
              </w:rPr>
            </w:pPr>
            <w:r w:rsidRPr="00E45A50">
              <w:rPr>
                <w:sz w:val="24"/>
                <w:szCs w:val="24"/>
              </w:rPr>
              <w:t>11.</w:t>
            </w:r>
          </w:p>
        </w:tc>
        <w:tc>
          <w:tcPr>
            <w:tcW w:w="7332" w:type="dxa"/>
            <w:tcBorders>
              <w:top w:val="single" w:sz="4" w:space="0" w:color="000000"/>
              <w:left w:val="single" w:sz="4" w:space="0" w:color="000000"/>
              <w:bottom w:val="single" w:sz="4" w:space="0" w:color="000000"/>
              <w:right w:val="single" w:sz="4" w:space="0" w:color="000000"/>
            </w:tcBorders>
            <w:vAlign w:val="center"/>
            <w:hideMark/>
          </w:tcPr>
          <w:p w14:paraId="2B3DEF07" w14:textId="77777777" w:rsidR="00054593" w:rsidRPr="00E45A50" w:rsidRDefault="00054593" w:rsidP="00054593">
            <w:pPr>
              <w:rPr>
                <w:sz w:val="24"/>
                <w:szCs w:val="24"/>
              </w:rPr>
            </w:pPr>
            <w:r w:rsidRPr="00E45A50">
              <w:rPr>
                <w:sz w:val="24"/>
                <w:szCs w:val="24"/>
              </w:rPr>
              <w:t>Площадь лоджий (с коэффициентом 0,5)</w:t>
            </w:r>
          </w:p>
        </w:tc>
        <w:tc>
          <w:tcPr>
            <w:tcW w:w="1833" w:type="dxa"/>
            <w:tcBorders>
              <w:top w:val="single" w:sz="4" w:space="0" w:color="000000"/>
              <w:left w:val="single" w:sz="4" w:space="0" w:color="000000"/>
              <w:bottom w:val="single" w:sz="4" w:space="0" w:color="000000"/>
              <w:right w:val="single" w:sz="4" w:space="0" w:color="000000"/>
            </w:tcBorders>
            <w:vAlign w:val="center"/>
          </w:tcPr>
          <w:p w14:paraId="0207ABC0" w14:textId="77777777" w:rsidR="00054593" w:rsidRPr="00E45A50" w:rsidRDefault="00054593" w:rsidP="003B1F59">
            <w:pPr>
              <w:jc w:val="center"/>
              <w:rPr>
                <w:sz w:val="24"/>
                <w:szCs w:val="24"/>
              </w:rPr>
            </w:pPr>
          </w:p>
        </w:tc>
      </w:tr>
      <w:tr w:rsidR="00D66A4B" w:rsidRPr="00E45A50" w14:paraId="1302D824" w14:textId="77777777" w:rsidTr="00EB622E">
        <w:trPr>
          <w:trHeight w:val="530"/>
        </w:trPr>
        <w:tc>
          <w:tcPr>
            <w:tcW w:w="1017" w:type="dxa"/>
            <w:tcBorders>
              <w:top w:val="single" w:sz="4" w:space="0" w:color="000000"/>
              <w:left w:val="single" w:sz="4" w:space="0" w:color="000000"/>
              <w:bottom w:val="single" w:sz="4" w:space="0" w:color="000000"/>
              <w:right w:val="single" w:sz="4" w:space="0" w:color="000000"/>
            </w:tcBorders>
            <w:vAlign w:val="center"/>
          </w:tcPr>
          <w:p w14:paraId="75D12CB8" w14:textId="77777777" w:rsidR="00D66A4B" w:rsidRPr="00E45A50" w:rsidRDefault="00D66A4B" w:rsidP="00054593">
            <w:pPr>
              <w:jc w:val="center"/>
              <w:rPr>
                <w:sz w:val="24"/>
                <w:szCs w:val="24"/>
              </w:rPr>
            </w:pPr>
            <w:r w:rsidRPr="00E45A50">
              <w:rPr>
                <w:sz w:val="24"/>
                <w:szCs w:val="24"/>
              </w:rPr>
              <w:t>1</w:t>
            </w:r>
            <w:r w:rsidR="00054593" w:rsidRPr="00E45A50">
              <w:rPr>
                <w:sz w:val="24"/>
                <w:szCs w:val="24"/>
              </w:rPr>
              <w:t>2</w:t>
            </w:r>
            <w:r w:rsidRPr="00E45A50">
              <w:rPr>
                <w:sz w:val="24"/>
                <w:szCs w:val="24"/>
              </w:rPr>
              <w:t>.</w:t>
            </w:r>
          </w:p>
        </w:tc>
        <w:tc>
          <w:tcPr>
            <w:tcW w:w="7332" w:type="dxa"/>
            <w:tcBorders>
              <w:top w:val="single" w:sz="4" w:space="0" w:color="000000"/>
              <w:left w:val="single" w:sz="4" w:space="0" w:color="000000"/>
              <w:bottom w:val="single" w:sz="4" w:space="0" w:color="000000"/>
              <w:right w:val="single" w:sz="4" w:space="0" w:color="000000"/>
            </w:tcBorders>
            <w:vAlign w:val="center"/>
          </w:tcPr>
          <w:p w14:paraId="74AD7C9C" w14:textId="77777777" w:rsidR="00D66A4B" w:rsidRPr="00E45A50" w:rsidRDefault="00D66A4B" w:rsidP="003B1F59">
            <w:pPr>
              <w:rPr>
                <w:sz w:val="24"/>
                <w:szCs w:val="24"/>
              </w:rPr>
            </w:pPr>
            <w:r w:rsidRPr="00E45A50">
              <w:rPr>
                <w:sz w:val="24"/>
                <w:szCs w:val="24"/>
              </w:rPr>
              <w:t>Назначение Объекта долевого строительство</w:t>
            </w:r>
          </w:p>
        </w:tc>
        <w:tc>
          <w:tcPr>
            <w:tcW w:w="1833" w:type="dxa"/>
            <w:tcBorders>
              <w:top w:val="single" w:sz="4" w:space="0" w:color="000000"/>
              <w:left w:val="single" w:sz="4" w:space="0" w:color="000000"/>
              <w:bottom w:val="single" w:sz="4" w:space="0" w:color="000000"/>
              <w:right w:val="single" w:sz="4" w:space="0" w:color="000000"/>
            </w:tcBorders>
            <w:vAlign w:val="center"/>
          </w:tcPr>
          <w:p w14:paraId="3E9270EC" w14:textId="77777777" w:rsidR="00D66A4B" w:rsidRPr="00E45A50" w:rsidRDefault="00D66A4B" w:rsidP="003B1F59">
            <w:pPr>
              <w:jc w:val="center"/>
              <w:rPr>
                <w:sz w:val="24"/>
                <w:szCs w:val="24"/>
              </w:rPr>
            </w:pPr>
            <w:r w:rsidRPr="00E45A50">
              <w:rPr>
                <w:sz w:val="24"/>
                <w:szCs w:val="24"/>
              </w:rPr>
              <w:t>Жилое помещение</w:t>
            </w:r>
          </w:p>
        </w:tc>
      </w:tr>
    </w:tbl>
    <w:p w14:paraId="6F2A9EB6" w14:textId="77777777" w:rsidR="00D66A4B" w:rsidRPr="00E45A50" w:rsidRDefault="00D66A4B" w:rsidP="00D66A4B">
      <w:pPr>
        <w:jc w:val="both"/>
        <w:rPr>
          <w:color w:val="000000"/>
          <w:sz w:val="24"/>
          <w:szCs w:val="24"/>
        </w:rPr>
      </w:pPr>
    </w:p>
    <w:p w14:paraId="5117B0D1" w14:textId="77777777" w:rsidR="00AF537E" w:rsidRPr="00E45A50" w:rsidRDefault="00AF537E" w:rsidP="00AF537E">
      <w:pPr>
        <w:widowControl/>
        <w:autoSpaceDE/>
        <w:autoSpaceDN/>
        <w:adjustRightInd/>
        <w:jc w:val="both"/>
        <w:rPr>
          <w:color w:val="000000"/>
          <w:sz w:val="24"/>
          <w:szCs w:val="24"/>
        </w:rPr>
      </w:pPr>
      <w:r w:rsidRPr="00E45A50">
        <w:rPr>
          <w:color w:val="000000"/>
          <w:sz w:val="24"/>
          <w:szCs w:val="24"/>
        </w:rPr>
        <w:lastRenderedPageBreak/>
        <w:t xml:space="preserve">Объект долевого строительства передается Участнику долевого строительства с отделкой, указанной в Приложении № 2 к Договору.  </w:t>
      </w:r>
    </w:p>
    <w:p w14:paraId="14E70FC7" w14:textId="77777777" w:rsidR="00AF537E" w:rsidRPr="00E45A50" w:rsidRDefault="00AF537E" w:rsidP="00AF537E">
      <w:pPr>
        <w:widowControl/>
        <w:autoSpaceDE/>
        <w:autoSpaceDN/>
        <w:adjustRightInd/>
        <w:jc w:val="both"/>
        <w:rPr>
          <w:color w:val="000000"/>
          <w:sz w:val="24"/>
          <w:szCs w:val="24"/>
        </w:rPr>
      </w:pPr>
    </w:p>
    <w:p w14:paraId="7F551490" w14:textId="77777777" w:rsidR="00AF537E" w:rsidRPr="00E45A50" w:rsidRDefault="00AF537E" w:rsidP="00AF537E">
      <w:pPr>
        <w:widowControl/>
        <w:autoSpaceDE/>
        <w:autoSpaceDN/>
        <w:adjustRightInd/>
        <w:jc w:val="both"/>
        <w:rPr>
          <w:color w:val="000000"/>
          <w:sz w:val="24"/>
          <w:szCs w:val="24"/>
        </w:rPr>
      </w:pPr>
      <w:r w:rsidRPr="00E45A50">
        <w:rPr>
          <w:color w:val="000000"/>
          <w:sz w:val="24"/>
          <w:szCs w:val="24"/>
        </w:rPr>
        <w:t xml:space="preserve"> </w:t>
      </w:r>
      <w:r w:rsidRPr="00E45A50">
        <w:rPr>
          <w:color w:val="000000"/>
          <w:sz w:val="24"/>
          <w:szCs w:val="24"/>
        </w:rPr>
        <w:tab/>
        <w:t xml:space="preserve">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24.07.2007г. № 221-ФЗ «О кадастровой деятельности». </w:t>
      </w:r>
    </w:p>
    <w:p w14:paraId="7E02DF41" w14:textId="77777777" w:rsidR="00AF537E" w:rsidRPr="00E45A50" w:rsidRDefault="00AF537E" w:rsidP="00AF537E">
      <w:pPr>
        <w:widowControl/>
        <w:autoSpaceDE/>
        <w:autoSpaceDN/>
        <w:adjustRightInd/>
        <w:jc w:val="both"/>
        <w:rPr>
          <w:color w:val="000000"/>
          <w:sz w:val="24"/>
          <w:szCs w:val="24"/>
        </w:rPr>
      </w:pPr>
      <w:r w:rsidRPr="00E45A50">
        <w:rPr>
          <w:color w:val="000000"/>
          <w:sz w:val="24"/>
          <w:szCs w:val="24"/>
        </w:rPr>
        <w:tab/>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14:paraId="4F3BC60F" w14:textId="77777777" w:rsidR="004C6517" w:rsidRPr="00E45A50" w:rsidRDefault="004C6517" w:rsidP="00AF537E">
      <w:pPr>
        <w:widowControl/>
        <w:autoSpaceDE/>
        <w:autoSpaceDN/>
        <w:adjustRightInd/>
        <w:jc w:val="both"/>
        <w:rPr>
          <w:color w:val="000000"/>
          <w:sz w:val="24"/>
          <w:szCs w:val="24"/>
        </w:rPr>
      </w:pPr>
    </w:p>
    <w:p w14:paraId="432A1A9F" w14:textId="77777777" w:rsidR="00AF537E" w:rsidRPr="00E45A50" w:rsidRDefault="00AF537E" w:rsidP="00AF537E">
      <w:pPr>
        <w:widowControl/>
        <w:autoSpaceDE/>
        <w:autoSpaceDN/>
        <w:adjustRightInd/>
        <w:jc w:val="both"/>
        <w:rPr>
          <w:color w:val="000000"/>
          <w:sz w:val="24"/>
          <w:szCs w:val="24"/>
        </w:rPr>
      </w:pPr>
      <w:r w:rsidRPr="00E45A50">
        <w:rPr>
          <w:color w:val="000000"/>
          <w:sz w:val="24"/>
          <w:szCs w:val="24"/>
        </w:rPr>
        <w:t xml:space="preserve">2.2.1 Участник долевого строительства выражает свое письменное согласие на внесение изменений в проектную и рабочую </w:t>
      </w:r>
      <w:proofErr w:type="gramStart"/>
      <w:r w:rsidRPr="00E45A50">
        <w:rPr>
          <w:color w:val="000000"/>
          <w:sz w:val="24"/>
          <w:szCs w:val="24"/>
        </w:rPr>
        <w:t>документацию,  а</w:t>
      </w:r>
      <w:proofErr w:type="gramEnd"/>
      <w:r w:rsidRPr="00E45A50">
        <w:rPr>
          <w:color w:val="000000"/>
          <w:sz w:val="24"/>
          <w:szCs w:val="24"/>
        </w:rPr>
        <w:t xml:space="preserve"> так же смену строительных материалов и/или оборудования без уведомления Участника долевого строительств, при условии, что данные изменения не будут  ухудшать характеристики Объекта долевого строительства и Объекта в целом и будут отвечать требованиям проектной документации и действующим нормативам.</w:t>
      </w:r>
    </w:p>
    <w:p w14:paraId="414C1230" w14:textId="77777777" w:rsidR="004C6517" w:rsidRPr="00E45A50" w:rsidRDefault="004C6517" w:rsidP="00AF537E">
      <w:pPr>
        <w:widowControl/>
        <w:autoSpaceDE/>
        <w:autoSpaceDN/>
        <w:adjustRightInd/>
        <w:jc w:val="both"/>
        <w:rPr>
          <w:color w:val="000000"/>
          <w:sz w:val="24"/>
          <w:szCs w:val="24"/>
        </w:rPr>
      </w:pPr>
    </w:p>
    <w:p w14:paraId="1E629FC5" w14:textId="77777777" w:rsidR="00C4421A" w:rsidRPr="00E45A50" w:rsidRDefault="00C4421A" w:rsidP="00C4421A">
      <w:pPr>
        <w:widowControl/>
        <w:autoSpaceDE/>
        <w:autoSpaceDN/>
        <w:adjustRightInd/>
        <w:jc w:val="both"/>
        <w:rPr>
          <w:color w:val="000000"/>
          <w:sz w:val="24"/>
          <w:szCs w:val="24"/>
        </w:rPr>
      </w:pPr>
      <w:r w:rsidRPr="00E45A50">
        <w:rPr>
          <w:color w:val="000000"/>
          <w:sz w:val="24"/>
          <w:szCs w:val="24"/>
        </w:rPr>
        <w:t xml:space="preserve">2.3. Подписанием настоящего договора, Участник долевого строительства выражает свое письменное согласие на внесение Застройщиком изменений в проектную и рабочую документацию, в том числе с целью размещения на Земельном участке дополнительных зданий, сооружений, </w:t>
      </w:r>
      <w:proofErr w:type="spellStart"/>
      <w:r w:rsidRPr="00E45A50">
        <w:rPr>
          <w:color w:val="000000"/>
          <w:sz w:val="24"/>
          <w:szCs w:val="24"/>
        </w:rPr>
        <w:t>пристроев</w:t>
      </w:r>
      <w:proofErr w:type="spellEnd"/>
      <w:r w:rsidRPr="00E45A50">
        <w:rPr>
          <w:color w:val="000000"/>
          <w:sz w:val="24"/>
          <w:szCs w:val="24"/>
        </w:rPr>
        <w:t>, ведущих в   том числе, к изменению Площади объекта, внешних границ Объекта, состава и назначения помещений, входящих в Объект, планировки земельного участка, размещения парковочных мест и других элементов благоустройства, а так же смену строительных материалов и/или оборудования, без уведомления Участника долевого строительств, при условии, что данные изменения не будут ухудшать характеристики Объекта долевого строительства и Объекта в целом и будут отвечать требованиям к проектной документации и действующим нормативам. При этом Участник долевого строительства, являясь залогодержателем, в силу ст. 13 Федерального закона № 214, Земельного участка и того, что на нем построено, выражает свое согласие Застройщику на непосредственное осуществление строительных работ и внесение изменений в Объект в соответствии с изменениями, внесенными в проектную и рабочую документацию. Получение согласия Участника долевого строительства на внесение Застройщиком вышеуказанных изменений в проектную, рабочую документацию, а также непосредственно в Объект, в какой-либо иной форме, не требуется.</w:t>
      </w:r>
    </w:p>
    <w:p w14:paraId="4898045C" w14:textId="77777777" w:rsidR="00C4421A" w:rsidRPr="00E45A50" w:rsidRDefault="00C4421A" w:rsidP="00C4421A">
      <w:pPr>
        <w:widowControl/>
        <w:autoSpaceDE/>
        <w:autoSpaceDN/>
        <w:adjustRightInd/>
        <w:jc w:val="both"/>
        <w:rPr>
          <w:color w:val="000000"/>
          <w:sz w:val="24"/>
          <w:szCs w:val="24"/>
        </w:rPr>
      </w:pPr>
    </w:p>
    <w:p w14:paraId="55681FE1" w14:textId="518D6479" w:rsidR="00C847CA" w:rsidRDefault="00C4421A" w:rsidP="00C4421A">
      <w:pPr>
        <w:widowControl/>
        <w:autoSpaceDE/>
        <w:autoSpaceDN/>
        <w:adjustRightInd/>
        <w:jc w:val="both"/>
        <w:rPr>
          <w:color w:val="000000"/>
          <w:sz w:val="24"/>
          <w:szCs w:val="24"/>
        </w:rPr>
      </w:pPr>
      <w:r w:rsidRPr="00E45A50">
        <w:rPr>
          <w:color w:val="000000"/>
          <w:sz w:val="24"/>
          <w:szCs w:val="24"/>
        </w:rPr>
        <w:t xml:space="preserve">2.4. Подписанием настоящего договора, Участник долевого строительства выражает свое письменное согласие на раздел, выдел, перераспределение, объединение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14:paraId="45AA9CCB" w14:textId="3016124B" w:rsidR="00C4421A" w:rsidRPr="00E45A50" w:rsidRDefault="002645F6" w:rsidP="00C4421A">
      <w:pPr>
        <w:widowControl/>
        <w:autoSpaceDE/>
        <w:autoSpaceDN/>
        <w:adjustRightInd/>
        <w:jc w:val="both"/>
        <w:rPr>
          <w:color w:val="000000"/>
          <w:sz w:val="24"/>
          <w:szCs w:val="24"/>
        </w:rPr>
      </w:pPr>
      <w:r>
        <w:rPr>
          <w:color w:val="000000"/>
          <w:sz w:val="24"/>
          <w:szCs w:val="24"/>
        </w:rPr>
        <w:t>2.5</w:t>
      </w:r>
      <w:r w:rsidR="00C4421A" w:rsidRPr="00E45A50">
        <w:rPr>
          <w:color w:val="000000"/>
          <w:sz w:val="24"/>
          <w:szCs w:val="24"/>
        </w:rPr>
        <w:t xml:space="preserve">. 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 </w:t>
      </w:r>
    </w:p>
    <w:p w14:paraId="3D4DE705" w14:textId="77777777" w:rsidR="00C4421A" w:rsidRPr="00E45A50" w:rsidRDefault="00C4421A" w:rsidP="00C4421A">
      <w:pPr>
        <w:widowControl/>
        <w:autoSpaceDE/>
        <w:autoSpaceDN/>
        <w:adjustRightInd/>
        <w:jc w:val="both"/>
        <w:rPr>
          <w:color w:val="000000"/>
          <w:sz w:val="24"/>
          <w:szCs w:val="24"/>
        </w:rPr>
      </w:pPr>
    </w:p>
    <w:p w14:paraId="70A48B65" w14:textId="0037A1E9" w:rsidR="00C4421A" w:rsidRPr="00E45A50" w:rsidRDefault="00C4421A" w:rsidP="00C4421A">
      <w:pPr>
        <w:widowControl/>
        <w:autoSpaceDE/>
        <w:autoSpaceDN/>
        <w:adjustRightInd/>
        <w:jc w:val="both"/>
        <w:rPr>
          <w:color w:val="000000"/>
          <w:sz w:val="24"/>
          <w:szCs w:val="24"/>
        </w:rPr>
      </w:pPr>
      <w:r w:rsidRPr="00E45A50">
        <w:rPr>
          <w:color w:val="000000"/>
          <w:sz w:val="24"/>
          <w:szCs w:val="24"/>
        </w:rPr>
        <w:lastRenderedPageBreak/>
        <w:t>2.</w:t>
      </w:r>
      <w:r w:rsidR="002645F6">
        <w:rPr>
          <w:color w:val="000000"/>
          <w:sz w:val="24"/>
          <w:szCs w:val="24"/>
        </w:rPr>
        <w:t>6</w:t>
      </w:r>
      <w:r w:rsidRPr="00E45A50">
        <w:rPr>
          <w:color w:val="000000"/>
          <w:sz w:val="24"/>
          <w:szCs w:val="24"/>
        </w:rPr>
        <w:t xml:space="preserve">. Участник долевого строительства выражает свое письменное согласие на использование земельного участка в период строительства в любых целях, не запрещенных действующим законодательством. В случае раздела, объединения, перераспределения или выдела земельного участка, а </w:t>
      </w:r>
      <w:proofErr w:type="gramStart"/>
      <w:r w:rsidRPr="00E45A50">
        <w:rPr>
          <w:color w:val="000000"/>
          <w:sz w:val="24"/>
          <w:szCs w:val="24"/>
        </w:rPr>
        <w:t>так же</w:t>
      </w:r>
      <w:proofErr w:type="gramEnd"/>
      <w:r w:rsidRPr="00E45A50">
        <w:rPr>
          <w:color w:val="000000"/>
          <w:sz w:val="24"/>
          <w:szCs w:val="24"/>
        </w:rPr>
        <w:t xml:space="preserve"> при необходимости составления и согласования схемы раздела в будущем, возможная схема раздела земельного участка и границы вновь образуемых земельных участков выполняются на усмотрение застройщика, считаются согласованными Участником. Вышеуказанное означает, что для реализации процедуры раздела, объединения, перераспределения или выдела земельного участка не требуется получения отдельного согласия Участника.</w:t>
      </w:r>
    </w:p>
    <w:p w14:paraId="7384A710" w14:textId="77777777" w:rsidR="00C4421A" w:rsidRPr="00E45A50" w:rsidRDefault="00C4421A" w:rsidP="00C4421A">
      <w:pPr>
        <w:widowControl/>
        <w:autoSpaceDE/>
        <w:autoSpaceDN/>
        <w:adjustRightInd/>
        <w:jc w:val="both"/>
        <w:rPr>
          <w:color w:val="000000"/>
          <w:sz w:val="24"/>
          <w:szCs w:val="24"/>
        </w:rPr>
      </w:pPr>
    </w:p>
    <w:p w14:paraId="4309F6F1" w14:textId="696205AD" w:rsidR="00C4421A" w:rsidRPr="00E45A50" w:rsidRDefault="00C4421A" w:rsidP="00C4421A">
      <w:pPr>
        <w:widowControl/>
        <w:autoSpaceDE/>
        <w:autoSpaceDN/>
        <w:adjustRightInd/>
        <w:jc w:val="both"/>
        <w:rPr>
          <w:color w:val="000000"/>
          <w:sz w:val="24"/>
          <w:szCs w:val="24"/>
        </w:rPr>
      </w:pPr>
      <w:r w:rsidRPr="00E45A50">
        <w:rPr>
          <w:color w:val="000000"/>
          <w:sz w:val="24"/>
          <w:szCs w:val="24"/>
        </w:rPr>
        <w:t>2.</w:t>
      </w:r>
      <w:r w:rsidR="002645F6">
        <w:rPr>
          <w:color w:val="000000"/>
          <w:sz w:val="24"/>
          <w:szCs w:val="24"/>
        </w:rPr>
        <w:t>7</w:t>
      </w:r>
      <w:r w:rsidRPr="00E45A50">
        <w:rPr>
          <w:color w:val="000000"/>
          <w:sz w:val="24"/>
          <w:szCs w:val="24"/>
        </w:rPr>
        <w:t xml:space="preserve">. Застройщик для выполнения действий, указанных в п. 2.4.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или объединения Земельного участка. </w:t>
      </w:r>
    </w:p>
    <w:p w14:paraId="70534534" w14:textId="77777777" w:rsidR="00C4421A" w:rsidRPr="00E45A50" w:rsidRDefault="00C4421A" w:rsidP="00C4421A">
      <w:pPr>
        <w:widowControl/>
        <w:autoSpaceDE/>
        <w:autoSpaceDN/>
        <w:adjustRightInd/>
        <w:jc w:val="both"/>
        <w:rPr>
          <w:color w:val="000000"/>
          <w:sz w:val="24"/>
          <w:szCs w:val="24"/>
        </w:rPr>
      </w:pPr>
      <w:r w:rsidRPr="00E45A50">
        <w:rPr>
          <w:color w:val="000000"/>
          <w:sz w:val="24"/>
          <w:szCs w:val="24"/>
        </w:rPr>
        <w:t xml:space="preserve"> </w:t>
      </w:r>
    </w:p>
    <w:p w14:paraId="4592CAEF" w14:textId="112282C9" w:rsidR="00C4421A" w:rsidRPr="00E45A50" w:rsidRDefault="00C4421A" w:rsidP="00C4421A">
      <w:pPr>
        <w:widowControl/>
        <w:autoSpaceDE/>
        <w:autoSpaceDN/>
        <w:adjustRightInd/>
        <w:jc w:val="both"/>
        <w:rPr>
          <w:color w:val="000000"/>
          <w:sz w:val="24"/>
          <w:szCs w:val="24"/>
        </w:rPr>
      </w:pPr>
      <w:r w:rsidRPr="00E45A50">
        <w:rPr>
          <w:color w:val="000000"/>
          <w:sz w:val="24"/>
          <w:szCs w:val="24"/>
        </w:rPr>
        <w:t>2.</w:t>
      </w:r>
      <w:r w:rsidR="002645F6">
        <w:rPr>
          <w:color w:val="000000"/>
          <w:sz w:val="24"/>
          <w:szCs w:val="24"/>
        </w:rPr>
        <w:t>8</w:t>
      </w:r>
      <w:r w:rsidRPr="00E45A50">
        <w:rPr>
          <w:color w:val="000000"/>
          <w:sz w:val="24"/>
          <w:szCs w:val="24"/>
        </w:rPr>
        <w:t xml:space="preserve">. До подписания настоящего Договора Участник долевого строительства ознакомился с Проектной декларацией, планом (проектом планировки) Объекта долевого строительства, разрешением на строительство, правоустанавливающими документами на земельный участок/участки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proofErr w:type="spellStart"/>
      <w:proofErr w:type="gramStart"/>
      <w:r w:rsidRPr="00E45A50">
        <w:rPr>
          <w:color w:val="000000"/>
          <w:sz w:val="24"/>
          <w:szCs w:val="24"/>
        </w:rPr>
        <w:t>наш.дом</w:t>
      </w:r>
      <w:proofErr w:type="gramEnd"/>
      <w:r w:rsidRPr="00E45A50">
        <w:rPr>
          <w:color w:val="000000"/>
          <w:sz w:val="24"/>
          <w:szCs w:val="24"/>
        </w:rPr>
        <w:t>.рф</w:t>
      </w:r>
      <w:proofErr w:type="spellEnd"/>
      <w:r w:rsidRPr="00E45A50">
        <w:rPr>
          <w:color w:val="000000"/>
          <w:sz w:val="24"/>
          <w:szCs w:val="24"/>
        </w:rPr>
        <w:t>. Участнику долевого строительства понятно содержание указанных в настоящем пункте документов.</w:t>
      </w:r>
    </w:p>
    <w:p w14:paraId="2B801428" w14:textId="77777777" w:rsidR="00C4421A" w:rsidRPr="00E45A50" w:rsidRDefault="00C4421A" w:rsidP="00C4421A">
      <w:pPr>
        <w:widowControl/>
        <w:autoSpaceDE/>
        <w:autoSpaceDN/>
        <w:adjustRightInd/>
        <w:jc w:val="both"/>
        <w:rPr>
          <w:color w:val="000000"/>
          <w:sz w:val="24"/>
          <w:szCs w:val="24"/>
        </w:rPr>
      </w:pPr>
    </w:p>
    <w:p w14:paraId="6B921A7F" w14:textId="3FEF4131" w:rsidR="00C4421A" w:rsidRPr="00E45A50" w:rsidRDefault="00C4421A" w:rsidP="00C4421A">
      <w:pPr>
        <w:widowControl/>
        <w:autoSpaceDE/>
        <w:autoSpaceDN/>
        <w:adjustRightInd/>
        <w:jc w:val="both"/>
        <w:rPr>
          <w:color w:val="000000"/>
          <w:sz w:val="24"/>
          <w:szCs w:val="24"/>
        </w:rPr>
      </w:pPr>
      <w:r w:rsidRPr="00E45A50">
        <w:rPr>
          <w:color w:val="000000"/>
          <w:sz w:val="24"/>
          <w:szCs w:val="24"/>
        </w:rPr>
        <w:t>2.</w:t>
      </w:r>
      <w:r w:rsidR="002645F6">
        <w:rPr>
          <w:color w:val="000000"/>
          <w:sz w:val="24"/>
          <w:szCs w:val="24"/>
        </w:rPr>
        <w:t>9</w:t>
      </w:r>
      <w:r w:rsidRPr="00E45A50">
        <w:rPr>
          <w:color w:val="000000"/>
          <w:sz w:val="24"/>
          <w:szCs w:val="24"/>
        </w:rPr>
        <w:t>.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5F0F5D6A" w14:textId="77777777" w:rsidR="00C4421A" w:rsidRPr="00E45A50" w:rsidRDefault="00C4421A" w:rsidP="00C4421A">
      <w:pPr>
        <w:widowControl/>
        <w:autoSpaceDE/>
        <w:autoSpaceDN/>
        <w:adjustRightInd/>
        <w:jc w:val="both"/>
        <w:rPr>
          <w:color w:val="000000"/>
          <w:sz w:val="24"/>
          <w:szCs w:val="24"/>
        </w:rPr>
      </w:pPr>
    </w:p>
    <w:p w14:paraId="6B7F9F45" w14:textId="4267DFFB" w:rsidR="00C4421A" w:rsidRPr="00E45A50" w:rsidRDefault="00C4421A" w:rsidP="00C4421A">
      <w:pPr>
        <w:widowControl/>
        <w:autoSpaceDE/>
        <w:autoSpaceDN/>
        <w:adjustRightInd/>
        <w:jc w:val="both"/>
        <w:rPr>
          <w:color w:val="000000"/>
          <w:sz w:val="24"/>
          <w:szCs w:val="24"/>
        </w:rPr>
      </w:pPr>
      <w:r w:rsidRPr="00E45A50">
        <w:rPr>
          <w:color w:val="000000"/>
          <w:sz w:val="24"/>
          <w:szCs w:val="24"/>
        </w:rPr>
        <w:t>2.1</w:t>
      </w:r>
      <w:r w:rsidR="002645F6">
        <w:rPr>
          <w:color w:val="000000"/>
          <w:sz w:val="24"/>
          <w:szCs w:val="24"/>
        </w:rPr>
        <w:t>0</w:t>
      </w:r>
      <w:r w:rsidRPr="00E45A50">
        <w:rPr>
          <w:color w:val="000000"/>
          <w:sz w:val="24"/>
          <w:szCs w:val="24"/>
        </w:rPr>
        <w:t xml:space="preserve">.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 не позднее 6 месяцев с момента ввода Объекта в эксплуатацию. </w:t>
      </w:r>
    </w:p>
    <w:p w14:paraId="1A0E0C42" w14:textId="77777777" w:rsidR="00C4421A" w:rsidRPr="00E45A50" w:rsidRDefault="00C4421A" w:rsidP="00C4421A">
      <w:pPr>
        <w:widowControl/>
        <w:autoSpaceDE/>
        <w:autoSpaceDN/>
        <w:adjustRightInd/>
        <w:jc w:val="both"/>
        <w:rPr>
          <w:color w:val="000000"/>
          <w:sz w:val="24"/>
          <w:szCs w:val="24"/>
        </w:rPr>
      </w:pPr>
      <w:r w:rsidRPr="00E45A50">
        <w:rPr>
          <w:color w:val="000000"/>
          <w:sz w:val="24"/>
          <w:szCs w:val="24"/>
        </w:rPr>
        <w:t>Стороны соглашаются, что допускается досрочное исполнение Застройщиком обязательства по передаче Объекта долевого строительства.</w:t>
      </w:r>
    </w:p>
    <w:p w14:paraId="27F912ED" w14:textId="77777777" w:rsidR="00AF537E" w:rsidRPr="00E45A50" w:rsidRDefault="00AF537E" w:rsidP="00AF537E">
      <w:pPr>
        <w:widowControl/>
        <w:autoSpaceDE/>
        <w:autoSpaceDN/>
        <w:adjustRightInd/>
        <w:jc w:val="both"/>
        <w:rPr>
          <w:color w:val="000000"/>
          <w:sz w:val="24"/>
          <w:szCs w:val="24"/>
        </w:rPr>
      </w:pPr>
    </w:p>
    <w:p w14:paraId="1957C480" w14:textId="77777777" w:rsidR="00D66A4B" w:rsidRPr="00E45A50" w:rsidRDefault="00D66A4B" w:rsidP="00D66A4B">
      <w:pPr>
        <w:widowControl/>
        <w:autoSpaceDE/>
        <w:autoSpaceDN/>
        <w:adjustRightInd/>
        <w:jc w:val="both"/>
        <w:rPr>
          <w:sz w:val="24"/>
          <w:szCs w:val="24"/>
        </w:rPr>
      </w:pPr>
    </w:p>
    <w:p w14:paraId="571A1108" w14:textId="77777777" w:rsidR="00D66A4B" w:rsidRPr="00E45A50" w:rsidRDefault="00D66A4B" w:rsidP="00D66A4B">
      <w:pPr>
        <w:keepNext/>
        <w:widowControl/>
        <w:autoSpaceDE/>
        <w:autoSpaceDN/>
        <w:adjustRightInd/>
        <w:jc w:val="center"/>
        <w:outlineLvl w:val="6"/>
        <w:rPr>
          <w:b/>
          <w:sz w:val="24"/>
          <w:szCs w:val="24"/>
        </w:rPr>
      </w:pPr>
      <w:r w:rsidRPr="00E45A50">
        <w:rPr>
          <w:b/>
          <w:sz w:val="24"/>
          <w:szCs w:val="24"/>
        </w:rPr>
        <w:t>3. Цена Договора. Сроки и порядок ее оплаты</w:t>
      </w:r>
    </w:p>
    <w:p w14:paraId="1E0C3208" w14:textId="77777777" w:rsidR="00D66A4B" w:rsidRPr="00E45A50" w:rsidRDefault="00D66A4B" w:rsidP="00D66A4B">
      <w:pPr>
        <w:widowControl/>
        <w:autoSpaceDE/>
        <w:autoSpaceDN/>
        <w:adjustRightInd/>
        <w:jc w:val="both"/>
        <w:rPr>
          <w:sz w:val="24"/>
          <w:szCs w:val="24"/>
        </w:rPr>
      </w:pPr>
    </w:p>
    <w:p w14:paraId="54E81361" w14:textId="77777777" w:rsidR="00D66A4B" w:rsidRPr="00E45A50" w:rsidRDefault="00D66A4B" w:rsidP="00D66A4B">
      <w:pPr>
        <w:widowControl/>
        <w:autoSpaceDE/>
        <w:autoSpaceDN/>
        <w:adjustRightInd/>
        <w:jc w:val="both"/>
        <w:rPr>
          <w:sz w:val="24"/>
          <w:szCs w:val="24"/>
        </w:rPr>
      </w:pPr>
      <w:r w:rsidRPr="00E45A50">
        <w:rPr>
          <w:sz w:val="24"/>
          <w:szCs w:val="24"/>
        </w:rPr>
        <w:t xml:space="preserve">3.1. </w:t>
      </w:r>
      <w:r w:rsidRPr="00E45A50">
        <w:rPr>
          <w:snapToGrid w:val="0"/>
          <w:sz w:val="24"/>
          <w:szCs w:val="24"/>
        </w:rPr>
        <w:t xml:space="preserve">Цена Договора, подлежащая уплате Участником долевого строительства Застройщику, составляет сумму в размере </w:t>
      </w:r>
      <w:r w:rsidRPr="00E45A50">
        <w:rPr>
          <w:snapToGrid w:val="0"/>
          <w:sz w:val="24"/>
          <w:szCs w:val="24"/>
          <w:highlight w:val="cyan"/>
          <w:shd w:val="clear" w:color="auto" w:fill="FFFF00"/>
        </w:rPr>
        <w:t>_____________ (___________)</w:t>
      </w:r>
      <w:r w:rsidRPr="00E45A50">
        <w:rPr>
          <w:snapToGrid w:val="0"/>
          <w:sz w:val="24"/>
          <w:szCs w:val="24"/>
        </w:rPr>
        <w:t xml:space="preserve"> руб., </w:t>
      </w:r>
      <w:r w:rsidRPr="00E45A50">
        <w:rPr>
          <w:sz w:val="24"/>
          <w:szCs w:val="24"/>
        </w:rPr>
        <w:t xml:space="preserve">НДС не облагается. </w:t>
      </w:r>
    </w:p>
    <w:p w14:paraId="663C4C19" w14:textId="77777777" w:rsidR="004D20C0" w:rsidRPr="00E45A50" w:rsidRDefault="004D20C0" w:rsidP="00D66A4B">
      <w:pPr>
        <w:widowControl/>
        <w:autoSpaceDE/>
        <w:autoSpaceDN/>
        <w:adjustRightInd/>
        <w:jc w:val="both"/>
        <w:rPr>
          <w:sz w:val="24"/>
          <w:szCs w:val="24"/>
        </w:rPr>
      </w:pPr>
    </w:p>
    <w:p w14:paraId="32404F72" w14:textId="77777777" w:rsidR="00AA73C1" w:rsidRPr="00AA73C1" w:rsidRDefault="00D66A4B" w:rsidP="00AA73C1">
      <w:pPr>
        <w:tabs>
          <w:tab w:val="left" w:pos="1134"/>
        </w:tabs>
        <w:jc w:val="both"/>
        <w:rPr>
          <w:sz w:val="24"/>
          <w:szCs w:val="24"/>
        </w:rPr>
      </w:pPr>
      <w:r w:rsidRPr="00E45A50">
        <w:rPr>
          <w:sz w:val="24"/>
          <w:szCs w:val="24"/>
        </w:rPr>
        <w:t xml:space="preserve">3.2. </w:t>
      </w:r>
      <w:r w:rsidR="00AA73C1" w:rsidRPr="00AA73C1">
        <w:rPr>
          <w:sz w:val="24"/>
          <w:szCs w:val="24"/>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AA73C1" w:rsidRPr="00AA73C1">
        <w:rPr>
          <w:sz w:val="24"/>
          <w:szCs w:val="24"/>
        </w:rPr>
        <w:t>эскроу</w:t>
      </w:r>
      <w:proofErr w:type="spellEnd"/>
      <w:r w:rsidR="00AA73C1" w:rsidRPr="00AA73C1">
        <w:rPr>
          <w:sz w:val="24"/>
          <w:szCs w:val="24"/>
        </w:rPr>
        <w:t>-счет, открываемый в – в УДМУРТСКОЕ ОТДЕЛЕНИЕ N8618 ПАО СБЕРБАНК ИНН 7707083893 , ОГРН  1027700132195  (</w:t>
      </w:r>
      <w:proofErr w:type="spellStart"/>
      <w:r w:rsidR="00AA73C1" w:rsidRPr="00AA73C1">
        <w:rPr>
          <w:sz w:val="24"/>
          <w:szCs w:val="24"/>
        </w:rPr>
        <w:t>Эскроу</w:t>
      </w:r>
      <w:proofErr w:type="spellEnd"/>
      <w:r w:rsidR="00AA73C1" w:rsidRPr="00AA73C1">
        <w:rPr>
          <w:sz w:val="24"/>
          <w:szCs w:val="24"/>
        </w:rPr>
        <w:t xml:space="preserve">-агент) для учета и блокирования денежных средств, полученных </w:t>
      </w:r>
      <w:proofErr w:type="spellStart"/>
      <w:r w:rsidR="00AA73C1" w:rsidRPr="00AA73C1">
        <w:rPr>
          <w:sz w:val="24"/>
          <w:szCs w:val="24"/>
        </w:rPr>
        <w:t>Эскроу</w:t>
      </w:r>
      <w:proofErr w:type="spellEnd"/>
      <w:r w:rsidR="00AA73C1" w:rsidRPr="00AA73C1">
        <w:rPr>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AA73C1" w:rsidRPr="00AA73C1">
        <w:rPr>
          <w:sz w:val="24"/>
          <w:szCs w:val="24"/>
        </w:rPr>
        <w:t>эскроу</w:t>
      </w:r>
      <w:proofErr w:type="spellEnd"/>
      <w:r w:rsidR="00AA73C1" w:rsidRPr="00AA73C1">
        <w:rPr>
          <w:sz w:val="24"/>
          <w:szCs w:val="24"/>
        </w:rPr>
        <w:t xml:space="preserve">, заключенным между Бенефициаром, Депонентом и </w:t>
      </w:r>
      <w:proofErr w:type="spellStart"/>
      <w:r w:rsidR="00AA73C1" w:rsidRPr="00AA73C1">
        <w:rPr>
          <w:sz w:val="24"/>
          <w:szCs w:val="24"/>
        </w:rPr>
        <w:t>Эскроу</w:t>
      </w:r>
      <w:proofErr w:type="spellEnd"/>
      <w:r w:rsidR="00AA73C1" w:rsidRPr="00AA73C1">
        <w:rPr>
          <w:sz w:val="24"/>
          <w:szCs w:val="24"/>
        </w:rPr>
        <w:t>-агентом, с учетом следующего:</w:t>
      </w:r>
    </w:p>
    <w:p w14:paraId="6834A59F" w14:textId="77777777" w:rsidR="00A56C9B" w:rsidRDefault="00AA73C1" w:rsidP="00AA73C1">
      <w:pPr>
        <w:tabs>
          <w:tab w:val="left" w:pos="1134"/>
        </w:tabs>
        <w:jc w:val="both"/>
        <w:rPr>
          <w:sz w:val="24"/>
          <w:szCs w:val="24"/>
        </w:rPr>
      </w:pPr>
      <w:proofErr w:type="spellStart"/>
      <w:r w:rsidRPr="000704F9">
        <w:rPr>
          <w:b/>
          <w:sz w:val="24"/>
          <w:szCs w:val="24"/>
        </w:rPr>
        <w:t>Эскроу</w:t>
      </w:r>
      <w:proofErr w:type="spellEnd"/>
      <w:r w:rsidRPr="000704F9">
        <w:rPr>
          <w:b/>
          <w:sz w:val="24"/>
          <w:szCs w:val="24"/>
        </w:rPr>
        <w:t>-агент:</w:t>
      </w:r>
      <w:r w:rsidRPr="00AA73C1">
        <w:rPr>
          <w:sz w:val="24"/>
          <w:szCs w:val="24"/>
        </w:rPr>
        <w:t xml:space="preserve"> </w:t>
      </w:r>
      <w:r w:rsidR="00A56C9B" w:rsidRPr="00A56C9B">
        <w:rPr>
          <w:sz w:val="24"/>
          <w:szCs w:val="24"/>
        </w:rPr>
        <w:t xml:space="preserve">УДМУРТСКОЕ ОТДЕЛЕНИЕ N8618 ПАО СБЕРБАНК ИНН </w:t>
      </w:r>
      <w:proofErr w:type="gramStart"/>
      <w:r w:rsidR="00A56C9B" w:rsidRPr="00A56C9B">
        <w:rPr>
          <w:sz w:val="24"/>
          <w:szCs w:val="24"/>
        </w:rPr>
        <w:t>7707083893 ,</w:t>
      </w:r>
      <w:proofErr w:type="gramEnd"/>
      <w:r w:rsidR="00A56C9B" w:rsidRPr="00A56C9B">
        <w:rPr>
          <w:sz w:val="24"/>
          <w:szCs w:val="24"/>
        </w:rPr>
        <w:t xml:space="preserve"> ОГРН  1027700132195</w:t>
      </w:r>
    </w:p>
    <w:p w14:paraId="46C2C377" w14:textId="77777777" w:rsidR="00AA73C1" w:rsidRPr="00AA73C1" w:rsidRDefault="00AA73C1" w:rsidP="00AA73C1">
      <w:pPr>
        <w:tabs>
          <w:tab w:val="left" w:pos="1134"/>
        </w:tabs>
        <w:jc w:val="both"/>
        <w:rPr>
          <w:sz w:val="24"/>
          <w:szCs w:val="24"/>
        </w:rPr>
      </w:pPr>
      <w:r w:rsidRPr="000704F9">
        <w:rPr>
          <w:b/>
          <w:sz w:val="24"/>
          <w:szCs w:val="24"/>
        </w:rPr>
        <w:t>Депонент:</w:t>
      </w:r>
      <w:r w:rsidRPr="00AA73C1">
        <w:rPr>
          <w:sz w:val="24"/>
          <w:szCs w:val="24"/>
        </w:rPr>
        <w:t xml:space="preserve"> </w:t>
      </w:r>
      <w:r w:rsidRPr="000A3543">
        <w:rPr>
          <w:sz w:val="24"/>
          <w:szCs w:val="24"/>
          <w:highlight w:val="cyan"/>
        </w:rPr>
        <w:t>ФИО_____________________________________________________________</w:t>
      </w:r>
    </w:p>
    <w:p w14:paraId="38D18BFD" w14:textId="77777777" w:rsidR="000A3543" w:rsidRDefault="00AA73C1" w:rsidP="00AA73C1">
      <w:pPr>
        <w:tabs>
          <w:tab w:val="left" w:pos="1134"/>
        </w:tabs>
        <w:jc w:val="both"/>
        <w:rPr>
          <w:sz w:val="24"/>
          <w:szCs w:val="24"/>
        </w:rPr>
      </w:pPr>
      <w:r w:rsidRPr="000704F9">
        <w:rPr>
          <w:b/>
          <w:sz w:val="24"/>
          <w:szCs w:val="24"/>
        </w:rPr>
        <w:t>Бенефициар:</w:t>
      </w:r>
      <w:r w:rsidRPr="00AA73C1">
        <w:rPr>
          <w:sz w:val="24"/>
          <w:szCs w:val="24"/>
        </w:rPr>
        <w:t xml:space="preserve"> ООО «Специализированный Застройщик </w:t>
      </w:r>
      <w:r w:rsidR="000A3543" w:rsidRPr="000A3543">
        <w:rPr>
          <w:sz w:val="24"/>
          <w:szCs w:val="24"/>
        </w:rPr>
        <w:t>"СТРОЙ-ИНВЕСТ"</w:t>
      </w:r>
    </w:p>
    <w:p w14:paraId="59F447FE" w14:textId="77777777" w:rsidR="00AA73C1" w:rsidRPr="00AA73C1" w:rsidRDefault="00AA73C1" w:rsidP="00AA73C1">
      <w:pPr>
        <w:tabs>
          <w:tab w:val="left" w:pos="1134"/>
        </w:tabs>
        <w:jc w:val="both"/>
        <w:rPr>
          <w:sz w:val="24"/>
          <w:szCs w:val="24"/>
        </w:rPr>
      </w:pPr>
      <w:r w:rsidRPr="000704F9">
        <w:rPr>
          <w:b/>
          <w:sz w:val="24"/>
          <w:szCs w:val="24"/>
        </w:rPr>
        <w:t>Депонируемая сумма:</w:t>
      </w:r>
      <w:r w:rsidRPr="00AA73C1">
        <w:rPr>
          <w:sz w:val="24"/>
          <w:szCs w:val="24"/>
        </w:rPr>
        <w:t xml:space="preserve"> </w:t>
      </w:r>
      <w:r w:rsidRPr="000A3543">
        <w:rPr>
          <w:sz w:val="24"/>
          <w:szCs w:val="24"/>
          <w:highlight w:val="cyan"/>
        </w:rPr>
        <w:t>________________ (_____</w:t>
      </w:r>
      <w:r w:rsidR="000A3543">
        <w:rPr>
          <w:sz w:val="24"/>
          <w:szCs w:val="24"/>
          <w:highlight w:val="cyan"/>
        </w:rPr>
        <w:t>_______________________) рублей</w:t>
      </w:r>
      <w:r w:rsidRPr="00AA73C1">
        <w:rPr>
          <w:sz w:val="24"/>
          <w:szCs w:val="24"/>
        </w:rPr>
        <w:t xml:space="preserve"> </w:t>
      </w:r>
      <w:r w:rsidR="000A3543">
        <w:rPr>
          <w:sz w:val="24"/>
          <w:szCs w:val="24"/>
        </w:rPr>
        <w:t>00</w:t>
      </w:r>
      <w:r w:rsidRPr="00AA73C1">
        <w:rPr>
          <w:sz w:val="24"/>
          <w:szCs w:val="24"/>
        </w:rPr>
        <w:t xml:space="preserve"> копеек).</w:t>
      </w:r>
    </w:p>
    <w:p w14:paraId="0B7AC85F" w14:textId="77777777" w:rsidR="00AA73C1" w:rsidRPr="00AA73C1" w:rsidRDefault="00AA73C1" w:rsidP="00AA73C1">
      <w:pPr>
        <w:tabs>
          <w:tab w:val="left" w:pos="1134"/>
        </w:tabs>
        <w:jc w:val="both"/>
        <w:rPr>
          <w:sz w:val="24"/>
          <w:szCs w:val="24"/>
        </w:rPr>
      </w:pPr>
      <w:r w:rsidRPr="00AA73C1">
        <w:rPr>
          <w:sz w:val="24"/>
          <w:szCs w:val="24"/>
        </w:rPr>
        <w:t>Срок внесения Депонентом Деп</w:t>
      </w:r>
      <w:r w:rsidR="000A3543">
        <w:rPr>
          <w:sz w:val="24"/>
          <w:szCs w:val="24"/>
        </w:rPr>
        <w:t xml:space="preserve">онируемой суммы на счет </w:t>
      </w:r>
      <w:proofErr w:type="spellStart"/>
      <w:r w:rsidR="000A3543">
        <w:rPr>
          <w:sz w:val="24"/>
          <w:szCs w:val="24"/>
        </w:rPr>
        <w:t>эскроу</w:t>
      </w:r>
      <w:proofErr w:type="spellEnd"/>
      <w:r w:rsidR="000A3543">
        <w:rPr>
          <w:sz w:val="24"/>
          <w:szCs w:val="24"/>
        </w:rPr>
        <w:t xml:space="preserve"> </w:t>
      </w:r>
      <w:r w:rsidRPr="00AA73C1">
        <w:rPr>
          <w:sz w:val="24"/>
          <w:szCs w:val="24"/>
        </w:rPr>
        <w:t xml:space="preserve">в порядке, предусмотренном подпунктом </w:t>
      </w:r>
      <w:r w:rsidR="000A3543">
        <w:rPr>
          <w:sz w:val="24"/>
          <w:szCs w:val="24"/>
        </w:rPr>
        <w:t>3</w:t>
      </w:r>
      <w:r w:rsidRPr="00AA73C1">
        <w:rPr>
          <w:sz w:val="24"/>
          <w:szCs w:val="24"/>
        </w:rPr>
        <w:t>.</w:t>
      </w:r>
      <w:r w:rsidR="000704F9">
        <w:rPr>
          <w:sz w:val="24"/>
          <w:szCs w:val="24"/>
        </w:rPr>
        <w:t>3</w:t>
      </w:r>
      <w:r w:rsidRPr="00AA73C1">
        <w:rPr>
          <w:sz w:val="24"/>
          <w:szCs w:val="24"/>
        </w:rPr>
        <w:t>. настоящего Договора участия в долевом строительстве.</w:t>
      </w:r>
    </w:p>
    <w:p w14:paraId="0065A9F9" w14:textId="77777777" w:rsidR="00AA73C1" w:rsidRPr="00AA73C1" w:rsidRDefault="00AA73C1" w:rsidP="00AA73C1">
      <w:pPr>
        <w:tabs>
          <w:tab w:val="left" w:pos="1134"/>
        </w:tabs>
        <w:jc w:val="both"/>
        <w:rPr>
          <w:sz w:val="24"/>
          <w:szCs w:val="24"/>
        </w:rPr>
      </w:pPr>
      <w:r w:rsidRPr="00AA73C1">
        <w:rPr>
          <w:sz w:val="24"/>
          <w:szCs w:val="24"/>
        </w:rPr>
        <w:lastRenderedPageBreak/>
        <w:t>Стороны определили, что при осуществлении расчетов по настоящему Договору в платежных документах о перечислении сумм дол</w:t>
      </w:r>
      <w:r>
        <w:rPr>
          <w:sz w:val="24"/>
          <w:szCs w:val="24"/>
        </w:rPr>
        <w:t xml:space="preserve">жно быть указано: «Оплата по </w:t>
      </w:r>
      <w:r w:rsidR="000704F9">
        <w:rPr>
          <w:b/>
          <w:sz w:val="24"/>
          <w:szCs w:val="24"/>
          <w:highlight w:val="cyan"/>
        </w:rPr>
        <w:t>Договору</w:t>
      </w:r>
      <w:r w:rsidR="000704F9" w:rsidRPr="000704F9">
        <w:rPr>
          <w:b/>
          <w:sz w:val="24"/>
          <w:szCs w:val="24"/>
          <w:highlight w:val="cyan"/>
        </w:rPr>
        <w:t xml:space="preserve"> участия в долевом строительстве № СИ__________</w:t>
      </w:r>
      <w:r w:rsidR="000704F9">
        <w:rPr>
          <w:b/>
          <w:sz w:val="24"/>
          <w:szCs w:val="24"/>
          <w:highlight w:val="cyan"/>
        </w:rPr>
        <w:t xml:space="preserve"> от _______20___г.</w:t>
      </w:r>
      <w:r w:rsidR="000704F9">
        <w:rPr>
          <w:b/>
          <w:sz w:val="24"/>
          <w:szCs w:val="24"/>
        </w:rPr>
        <w:t>,</w:t>
      </w:r>
      <w:r w:rsidRPr="00AA73C1">
        <w:rPr>
          <w:sz w:val="24"/>
          <w:szCs w:val="24"/>
        </w:rPr>
        <w:t xml:space="preserve"> НДС не облагается».</w:t>
      </w:r>
      <w:r w:rsidR="00C344EF" w:rsidRPr="00C344EF">
        <w:rPr>
          <w:sz w:val="24"/>
          <w:szCs w:val="24"/>
        </w:rPr>
        <w:t xml:space="preserve"> Оплата за Участника долевого строительства может быть произведена третьим лицом с обязательным указанием фамилии, имени, отчества Участника долевого строительства, а также с указанием назначения платежа в соответствии с настоящим пунктом.</w:t>
      </w:r>
    </w:p>
    <w:p w14:paraId="5736778B" w14:textId="77777777" w:rsidR="00AA73C1" w:rsidRPr="00AA73C1" w:rsidRDefault="00AA73C1" w:rsidP="00AA73C1">
      <w:pPr>
        <w:tabs>
          <w:tab w:val="left" w:pos="1134"/>
        </w:tabs>
        <w:jc w:val="both"/>
        <w:rPr>
          <w:sz w:val="24"/>
          <w:szCs w:val="24"/>
        </w:rPr>
      </w:pPr>
      <w:r w:rsidRPr="00AA73C1">
        <w:rPr>
          <w:sz w:val="24"/>
          <w:szCs w:val="24"/>
        </w:rPr>
        <w:t>Срок условного депонирования денежных средств: не более шести месяцев после срока ввода в эксплуатацию Жилого дома.</w:t>
      </w:r>
    </w:p>
    <w:p w14:paraId="5F94F147" w14:textId="77777777" w:rsidR="00AA73C1" w:rsidRPr="00AA73C1" w:rsidRDefault="00AA73C1" w:rsidP="00AA73C1">
      <w:pPr>
        <w:tabs>
          <w:tab w:val="left" w:pos="1134"/>
        </w:tabs>
        <w:jc w:val="both"/>
        <w:rPr>
          <w:sz w:val="24"/>
          <w:szCs w:val="24"/>
        </w:rPr>
      </w:pPr>
      <w:r w:rsidRPr="00AA73C1">
        <w:rPr>
          <w:sz w:val="24"/>
          <w:szCs w:val="24"/>
        </w:rPr>
        <w:t>Основания перечисления Застройщику (бенефициару) депонированной суммы:</w:t>
      </w:r>
    </w:p>
    <w:p w14:paraId="6FF91A97" w14:textId="77777777" w:rsidR="00AA73C1" w:rsidRPr="00AA73C1" w:rsidRDefault="00AA73C1" w:rsidP="00AA73C1">
      <w:pPr>
        <w:tabs>
          <w:tab w:val="left" w:pos="1134"/>
        </w:tabs>
        <w:jc w:val="both"/>
        <w:rPr>
          <w:sz w:val="24"/>
          <w:szCs w:val="24"/>
        </w:rPr>
      </w:pPr>
      <w:r w:rsidRPr="00AA73C1">
        <w:rPr>
          <w:sz w:val="24"/>
          <w:szCs w:val="24"/>
        </w:rPr>
        <w:t>-   разрешение на ввод в эксплуатацию Жилого дома.</w:t>
      </w:r>
    </w:p>
    <w:p w14:paraId="427DFEFA" w14:textId="77777777" w:rsidR="00D66A4B" w:rsidRPr="00E45A50" w:rsidRDefault="00AA73C1" w:rsidP="00D66A4B">
      <w:pPr>
        <w:tabs>
          <w:tab w:val="left" w:pos="1134"/>
        </w:tabs>
        <w:jc w:val="both"/>
        <w:rPr>
          <w:sz w:val="24"/>
          <w:szCs w:val="24"/>
        </w:rPr>
      </w:pPr>
      <w:r w:rsidRPr="00AA73C1">
        <w:rPr>
          <w:sz w:val="24"/>
          <w:szCs w:val="24"/>
        </w:rPr>
        <w:t>Счет, на который должна быть перечислена депонированная сумма</w:t>
      </w:r>
      <w:r>
        <w:rPr>
          <w:sz w:val="24"/>
          <w:szCs w:val="24"/>
        </w:rPr>
        <w:t xml:space="preserve"> </w:t>
      </w:r>
      <w:r w:rsidR="00D66A4B" w:rsidRPr="00E45A50">
        <w:rPr>
          <w:sz w:val="24"/>
          <w:szCs w:val="24"/>
        </w:rPr>
        <w:t>в течение 5 (Пяти) рабочих дней с даты государственной регистрации Договора на расчетный счет Застройщика, указанный в п. 13.1. Договора в следующем порядке:</w:t>
      </w:r>
    </w:p>
    <w:p w14:paraId="76AB9ADA" w14:textId="77777777" w:rsidR="004D20C0" w:rsidRPr="00E45A50" w:rsidRDefault="004D20C0" w:rsidP="00D66A4B">
      <w:pPr>
        <w:tabs>
          <w:tab w:val="left" w:pos="1134"/>
        </w:tabs>
        <w:jc w:val="both"/>
        <w:rPr>
          <w:sz w:val="24"/>
          <w:szCs w:val="24"/>
        </w:rPr>
      </w:pPr>
    </w:p>
    <w:p w14:paraId="30609BD3" w14:textId="77777777" w:rsidR="000A3543" w:rsidRPr="000A3543" w:rsidRDefault="00D66A4B" w:rsidP="00D66A4B">
      <w:pPr>
        <w:tabs>
          <w:tab w:val="left" w:pos="1134"/>
        </w:tabs>
        <w:jc w:val="both"/>
        <w:rPr>
          <w:sz w:val="24"/>
          <w:szCs w:val="24"/>
        </w:rPr>
      </w:pPr>
      <w:r w:rsidRPr="000A3543">
        <w:rPr>
          <w:sz w:val="24"/>
          <w:szCs w:val="24"/>
        </w:rPr>
        <w:t>3.</w:t>
      </w:r>
      <w:r w:rsidR="000704F9">
        <w:rPr>
          <w:sz w:val="24"/>
          <w:szCs w:val="24"/>
        </w:rPr>
        <w:t>3</w:t>
      </w:r>
      <w:r w:rsidRPr="000A3543">
        <w:rPr>
          <w:sz w:val="24"/>
          <w:szCs w:val="24"/>
        </w:rPr>
        <w:t>.</w:t>
      </w:r>
      <w:r w:rsidR="000A3543" w:rsidRPr="000A3543">
        <w:rPr>
          <w:snapToGrid w:val="0"/>
          <w:sz w:val="24"/>
          <w:szCs w:val="24"/>
        </w:rPr>
        <w:t xml:space="preserve"> </w:t>
      </w:r>
      <w:r w:rsidR="000A3543" w:rsidRPr="000A3543">
        <w:rPr>
          <w:sz w:val="24"/>
          <w:szCs w:val="24"/>
        </w:rPr>
        <w:t>Цена Договора, подлежащая уплате Участником долевого строительства Застройщику, оплачивается в следующем порядке:</w:t>
      </w:r>
    </w:p>
    <w:p w14:paraId="0546C699" w14:textId="77777777" w:rsidR="00D66A4B" w:rsidRPr="000A3543" w:rsidRDefault="000A3543" w:rsidP="00D66A4B">
      <w:pPr>
        <w:tabs>
          <w:tab w:val="left" w:pos="1134"/>
        </w:tabs>
        <w:jc w:val="both"/>
        <w:rPr>
          <w:sz w:val="24"/>
          <w:szCs w:val="24"/>
        </w:rPr>
      </w:pPr>
      <w:r>
        <w:rPr>
          <w:sz w:val="24"/>
          <w:szCs w:val="24"/>
          <w:highlight w:val="cyan"/>
        </w:rPr>
        <w:t xml:space="preserve">- </w:t>
      </w:r>
      <w:r w:rsidR="00D66A4B" w:rsidRPr="00E45A50">
        <w:rPr>
          <w:sz w:val="24"/>
          <w:szCs w:val="24"/>
          <w:highlight w:val="cyan"/>
        </w:rPr>
        <w:t>Сумма в размере __________ (______________) рублей 00 копеек, НДС не облагается, подлежит перечислению Участником долевого строительства за счет собственных средств</w:t>
      </w:r>
      <w:r>
        <w:rPr>
          <w:sz w:val="24"/>
          <w:szCs w:val="24"/>
          <w:highlight w:val="cyan"/>
        </w:rPr>
        <w:t xml:space="preserve"> </w:t>
      </w:r>
      <w:r w:rsidRPr="008D6CCF">
        <w:rPr>
          <w:sz w:val="24"/>
          <w:szCs w:val="24"/>
        </w:rPr>
        <w:t xml:space="preserve">в течение </w:t>
      </w:r>
      <w:r>
        <w:rPr>
          <w:sz w:val="24"/>
          <w:szCs w:val="24"/>
        </w:rPr>
        <w:t>5</w:t>
      </w:r>
      <w:r w:rsidRPr="008D6CCF">
        <w:rPr>
          <w:sz w:val="24"/>
          <w:szCs w:val="24"/>
        </w:rPr>
        <w:t>(</w:t>
      </w:r>
      <w:r>
        <w:rPr>
          <w:sz w:val="24"/>
          <w:szCs w:val="24"/>
        </w:rPr>
        <w:t>П</w:t>
      </w:r>
      <w:r w:rsidRPr="008D6CCF">
        <w:rPr>
          <w:sz w:val="24"/>
          <w:szCs w:val="24"/>
        </w:rPr>
        <w:t>яти) дней с даты государственной регистрации настоящего Договора</w:t>
      </w:r>
      <w:r w:rsidR="00D66A4B" w:rsidRPr="000A3543">
        <w:rPr>
          <w:sz w:val="24"/>
          <w:szCs w:val="24"/>
        </w:rPr>
        <w:t>;</w:t>
      </w:r>
    </w:p>
    <w:p w14:paraId="073D8000" w14:textId="77777777" w:rsidR="004D20C0" w:rsidRPr="00E45A50" w:rsidRDefault="004D20C0" w:rsidP="00D66A4B">
      <w:pPr>
        <w:tabs>
          <w:tab w:val="left" w:pos="1134"/>
        </w:tabs>
        <w:jc w:val="both"/>
        <w:rPr>
          <w:sz w:val="24"/>
          <w:szCs w:val="24"/>
          <w:highlight w:val="yellow"/>
        </w:rPr>
      </w:pPr>
    </w:p>
    <w:p w14:paraId="5D643E1D" w14:textId="77777777" w:rsidR="00D66A4B" w:rsidRPr="00E45A50" w:rsidRDefault="000A3543" w:rsidP="00D66A4B">
      <w:pPr>
        <w:tabs>
          <w:tab w:val="left" w:pos="1134"/>
        </w:tabs>
        <w:jc w:val="both"/>
        <w:rPr>
          <w:sz w:val="24"/>
          <w:szCs w:val="24"/>
          <w:highlight w:val="green"/>
        </w:rPr>
      </w:pPr>
      <w:r w:rsidRPr="00C344EF">
        <w:rPr>
          <w:sz w:val="24"/>
          <w:szCs w:val="24"/>
          <w:highlight w:val="cyan"/>
        </w:rPr>
        <w:t xml:space="preserve">- </w:t>
      </w:r>
      <w:r w:rsidR="00D66A4B" w:rsidRPr="00C344EF">
        <w:rPr>
          <w:sz w:val="24"/>
          <w:szCs w:val="24"/>
          <w:highlight w:val="cyan"/>
        </w:rPr>
        <w:t xml:space="preserve">Сумма в размере __________ (_____________) рублей 00 копеек, НДС не облагается, подлежит перечислению за счет кредитных средств, предоставленных Участнику долевого строительства по Кредитному договору № _________ от ___________ 20__ г., заключенному в городе ________ между Участником долевого строительства и Банком (далее – Кредитный договор), в лице _____________________ отделения ________ ПАО Сбербанк, местонахождение: ______________________________, ИНН 7707083893, почтовый адрес: _________________________________________, Реквизиты: Счет ___________________________________ </w:t>
      </w:r>
      <w:r w:rsidR="00D66A4B" w:rsidRPr="00E45A50">
        <w:rPr>
          <w:sz w:val="24"/>
          <w:szCs w:val="24"/>
          <w:highlight w:val="green"/>
        </w:rPr>
        <w:t xml:space="preserve">в ПAO Сбербанк, к/с 30101810400000000225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00C344EF" w:rsidRPr="00C344EF">
        <w:rPr>
          <w:sz w:val="24"/>
          <w:szCs w:val="24"/>
          <w:highlight w:val="green"/>
        </w:rPr>
        <w:t>№1481 от 11.08.2015г.</w:t>
      </w:r>
      <w:r w:rsidR="00D66A4B" w:rsidRPr="00E45A50">
        <w:rPr>
          <w:sz w:val="24"/>
          <w:szCs w:val="24"/>
          <w:highlight w:val="green"/>
        </w:rPr>
        <w:t>), именуемым в дальнейшем Банк.</w:t>
      </w:r>
    </w:p>
    <w:p w14:paraId="69AFCEA0" w14:textId="77777777" w:rsidR="00D66A4B" w:rsidRPr="00E45A50" w:rsidRDefault="00D66A4B" w:rsidP="00AA73C1">
      <w:pPr>
        <w:tabs>
          <w:tab w:val="left" w:pos="1134"/>
        </w:tabs>
        <w:jc w:val="both"/>
        <w:rPr>
          <w:sz w:val="24"/>
          <w:szCs w:val="24"/>
          <w:highlight w:val="green"/>
        </w:rPr>
      </w:pPr>
    </w:p>
    <w:p w14:paraId="1896C624" w14:textId="77777777" w:rsidR="00D66A4B" w:rsidRPr="00E45A50" w:rsidRDefault="00D66A4B" w:rsidP="00D66A4B">
      <w:pPr>
        <w:tabs>
          <w:tab w:val="left" w:pos="1134"/>
        </w:tabs>
        <w:ind w:firstLine="567"/>
        <w:jc w:val="both"/>
        <w:rPr>
          <w:sz w:val="24"/>
          <w:szCs w:val="24"/>
          <w:highlight w:val="green"/>
        </w:rPr>
      </w:pPr>
      <w:r w:rsidRPr="00E45A50">
        <w:rPr>
          <w:sz w:val="24"/>
          <w:szCs w:val="24"/>
          <w:highlight w:val="green"/>
        </w:rPr>
        <w: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 не возникает.</w:t>
      </w:r>
    </w:p>
    <w:p w14:paraId="6B3C09C6" w14:textId="77777777" w:rsidR="00D66A4B" w:rsidRPr="00E45A50" w:rsidRDefault="00D66A4B" w:rsidP="00D66A4B">
      <w:pPr>
        <w:tabs>
          <w:tab w:val="left" w:pos="1134"/>
        </w:tabs>
        <w:ind w:firstLine="567"/>
        <w:jc w:val="both"/>
        <w:rPr>
          <w:sz w:val="24"/>
          <w:szCs w:val="24"/>
          <w:highlight w:val="green"/>
        </w:rPr>
      </w:pPr>
      <w:r w:rsidRPr="00E45A50">
        <w:rPr>
          <w:sz w:val="24"/>
          <w:szCs w:val="24"/>
          <w:highlight w:val="green"/>
        </w:rPr>
        <w:t>На основании ст. 77 Федерального закона от 16.07.1998 г. № 102-ФЗ «Об ипотеке (залоге недвижимости)» Жилое помещение (Квартира) в силу закона находится в залоге с момента государственной регистрации ипотеки в Едином государственном реестре прав на недвижимое имущество и сделок с ним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
    <w:p w14:paraId="794FE1B2" w14:textId="77777777" w:rsidR="00D66A4B" w:rsidRPr="00E45A50" w:rsidRDefault="00D66A4B" w:rsidP="00D66A4B">
      <w:pPr>
        <w:tabs>
          <w:tab w:val="left" w:pos="1134"/>
        </w:tabs>
        <w:ind w:firstLine="567"/>
        <w:jc w:val="both"/>
        <w:rPr>
          <w:sz w:val="24"/>
          <w:szCs w:val="24"/>
          <w:highlight w:val="green"/>
        </w:rPr>
      </w:pPr>
      <w:r w:rsidRPr="00E45A50">
        <w:rPr>
          <w:sz w:val="24"/>
          <w:szCs w:val="24"/>
          <w:highlight w:val="green"/>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(Объект долевого строительства), обременяемую ипотекой в силу закона), удостоверяются закладной, составляемой Участником долевого строительства и выдаваемой в соответствии с действующим законодательством Российской Федерации.</w:t>
      </w:r>
    </w:p>
    <w:p w14:paraId="089251BE" w14:textId="77777777" w:rsidR="00D66A4B" w:rsidRPr="00E45A50" w:rsidRDefault="00D66A4B" w:rsidP="00D66A4B">
      <w:pPr>
        <w:tabs>
          <w:tab w:val="left" w:pos="1134"/>
        </w:tabs>
        <w:ind w:firstLine="567"/>
        <w:jc w:val="both"/>
        <w:rPr>
          <w:sz w:val="24"/>
          <w:szCs w:val="24"/>
          <w:highlight w:val="green"/>
        </w:rPr>
      </w:pPr>
      <w:r w:rsidRPr="00E45A50">
        <w:rPr>
          <w:sz w:val="24"/>
          <w:szCs w:val="24"/>
          <w:highlight w:val="green"/>
        </w:rPr>
        <w:t>На основании п. 5 ст. 5, п. 2 ст. 11 и ст. 77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прав, где залогодателем будет Участник долевого строительства, залогодержателем – Банк. Залог права требования действует до момента передачи Участнику долевого строительства Объекта долевого строительства (Квартиры), право получения которого было оплачено за счет кредита.</w:t>
      </w:r>
    </w:p>
    <w:p w14:paraId="7056A509" w14:textId="77777777" w:rsidR="00D66A4B" w:rsidRPr="00E45A50" w:rsidRDefault="00D66A4B" w:rsidP="00D66A4B">
      <w:pPr>
        <w:tabs>
          <w:tab w:val="left" w:pos="1134"/>
        </w:tabs>
        <w:ind w:firstLine="567"/>
        <w:jc w:val="both"/>
        <w:rPr>
          <w:sz w:val="24"/>
          <w:szCs w:val="24"/>
        </w:rPr>
      </w:pPr>
      <w:r w:rsidRPr="00E45A50">
        <w:rPr>
          <w:sz w:val="24"/>
          <w:szCs w:val="24"/>
          <w:highlight w:val="green"/>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47064141" w14:textId="77777777" w:rsidR="00D66A4B" w:rsidRPr="00E45A50" w:rsidRDefault="00D66A4B" w:rsidP="00D66A4B">
      <w:pPr>
        <w:widowControl/>
        <w:jc w:val="both"/>
        <w:rPr>
          <w:sz w:val="24"/>
          <w:szCs w:val="24"/>
          <w:highlight w:val="yellow"/>
        </w:rPr>
      </w:pPr>
    </w:p>
    <w:p w14:paraId="56024589" w14:textId="77777777" w:rsidR="00AF537E" w:rsidRPr="00E45A50" w:rsidRDefault="00AF537E" w:rsidP="00AF537E">
      <w:pPr>
        <w:widowControl/>
        <w:jc w:val="both"/>
        <w:rPr>
          <w:sz w:val="24"/>
          <w:szCs w:val="24"/>
        </w:rPr>
      </w:pPr>
      <w:r w:rsidRPr="00E45A50">
        <w:rPr>
          <w:sz w:val="24"/>
          <w:szCs w:val="24"/>
        </w:rPr>
        <w:t>3.</w:t>
      </w:r>
      <w:r w:rsidR="000704F9">
        <w:rPr>
          <w:sz w:val="24"/>
          <w:szCs w:val="24"/>
        </w:rPr>
        <w:t>4</w:t>
      </w:r>
      <w:r w:rsidRPr="00E45A50">
        <w:rPr>
          <w:sz w:val="24"/>
          <w:szCs w:val="24"/>
        </w:rPr>
        <w:t xml:space="preserve">. </w:t>
      </w:r>
      <w:r w:rsidRPr="000E3181">
        <w:rPr>
          <w:sz w:val="24"/>
          <w:szCs w:val="24"/>
        </w:rPr>
        <w:t>Обязательство Участника долевого строительства по оплате считается исполненным с момента зачисления денежных средств в полном размере на расчетный счет Застройщика.</w:t>
      </w:r>
      <w:r w:rsidRPr="00E45A50">
        <w:rPr>
          <w:sz w:val="24"/>
          <w:szCs w:val="24"/>
        </w:rPr>
        <w:t xml:space="preserve"> </w:t>
      </w:r>
    </w:p>
    <w:p w14:paraId="30327A54" w14:textId="77777777" w:rsidR="00AF537E" w:rsidRPr="00E45A50" w:rsidRDefault="00AF537E" w:rsidP="00AF537E">
      <w:pPr>
        <w:widowControl/>
        <w:jc w:val="both"/>
        <w:rPr>
          <w:sz w:val="24"/>
          <w:szCs w:val="24"/>
        </w:rPr>
      </w:pPr>
      <w:r w:rsidRPr="00E45A50">
        <w:rPr>
          <w:sz w:val="24"/>
          <w:szCs w:val="24"/>
        </w:rPr>
        <w:t xml:space="preserve"> </w:t>
      </w:r>
      <w:r w:rsidRPr="00E45A50">
        <w:rPr>
          <w:sz w:val="24"/>
          <w:szCs w:val="24"/>
        </w:rPr>
        <w:tab/>
        <w:t>В случае нарушения Участником долевого строительства сроков перечисления денежных средств по Договору в соответствии с п.п.</w:t>
      </w:r>
      <w:r w:rsidR="00A56C9B">
        <w:rPr>
          <w:sz w:val="24"/>
          <w:szCs w:val="24"/>
        </w:rPr>
        <w:t>3.</w:t>
      </w:r>
      <w:r w:rsidR="000704F9">
        <w:rPr>
          <w:sz w:val="24"/>
          <w:szCs w:val="24"/>
        </w:rPr>
        <w:t>3</w:t>
      </w:r>
      <w:r w:rsidRPr="00E45A50">
        <w:rPr>
          <w:sz w:val="24"/>
          <w:szCs w:val="24"/>
        </w:rPr>
        <w:t>.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14:paraId="1B8BAF07" w14:textId="77777777" w:rsidR="004D20C0" w:rsidRPr="00E45A50" w:rsidRDefault="004D20C0" w:rsidP="00D66A4B">
      <w:pPr>
        <w:widowControl/>
        <w:jc w:val="both"/>
        <w:rPr>
          <w:sz w:val="24"/>
          <w:szCs w:val="24"/>
        </w:rPr>
      </w:pPr>
    </w:p>
    <w:p w14:paraId="58C65018" w14:textId="77777777" w:rsidR="00D66A4B" w:rsidRPr="00E45A50" w:rsidRDefault="00D66A4B" w:rsidP="00D66A4B">
      <w:pPr>
        <w:widowControl/>
        <w:jc w:val="both"/>
        <w:rPr>
          <w:sz w:val="24"/>
          <w:szCs w:val="24"/>
        </w:rPr>
      </w:pPr>
      <w:r w:rsidRPr="00E45A50">
        <w:rPr>
          <w:sz w:val="24"/>
          <w:szCs w:val="24"/>
        </w:rPr>
        <w:t>3.</w:t>
      </w:r>
      <w:r w:rsidR="00C344EF">
        <w:rPr>
          <w:sz w:val="24"/>
          <w:szCs w:val="24"/>
        </w:rPr>
        <w:t>5</w:t>
      </w:r>
      <w:r w:rsidRPr="00E45A50">
        <w:rPr>
          <w:sz w:val="24"/>
          <w:szCs w:val="24"/>
        </w:rPr>
        <w:t xml:space="preserve">. Цена Договора может быть изменена только по обоюдному добровольному письменному соглашению Сторон, а также в случаях, предусмотренных п.п.3.7. и 3.8. Договора. </w:t>
      </w:r>
    </w:p>
    <w:p w14:paraId="4AFB9D88" w14:textId="77777777" w:rsidR="004D20C0" w:rsidRPr="00E45A50" w:rsidRDefault="004D20C0" w:rsidP="00D66A4B">
      <w:pPr>
        <w:widowControl/>
        <w:jc w:val="both"/>
        <w:rPr>
          <w:sz w:val="24"/>
          <w:szCs w:val="24"/>
        </w:rPr>
      </w:pPr>
    </w:p>
    <w:p w14:paraId="31D74B11" w14:textId="77777777" w:rsidR="00AF537E" w:rsidRPr="00E45A50" w:rsidRDefault="00AF537E" w:rsidP="00AF537E">
      <w:pPr>
        <w:widowControl/>
        <w:jc w:val="both"/>
        <w:rPr>
          <w:sz w:val="24"/>
          <w:szCs w:val="24"/>
        </w:rPr>
      </w:pPr>
      <w:r w:rsidRPr="00E45A50">
        <w:rPr>
          <w:sz w:val="24"/>
          <w:szCs w:val="24"/>
        </w:rPr>
        <w:t xml:space="preserve">3.6. 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14:paraId="2B678ACB" w14:textId="77777777" w:rsidR="00BB10BA" w:rsidRPr="00E45A50" w:rsidRDefault="00BB10BA" w:rsidP="00AF537E">
      <w:pPr>
        <w:widowControl/>
        <w:jc w:val="both"/>
        <w:rPr>
          <w:sz w:val="24"/>
          <w:szCs w:val="24"/>
        </w:rPr>
      </w:pPr>
    </w:p>
    <w:p w14:paraId="3E444964" w14:textId="77777777" w:rsidR="00AF537E" w:rsidRPr="00E45A50" w:rsidRDefault="00AF537E" w:rsidP="00AF537E">
      <w:pPr>
        <w:widowControl/>
        <w:jc w:val="both"/>
        <w:rPr>
          <w:sz w:val="24"/>
          <w:szCs w:val="24"/>
        </w:rPr>
      </w:pPr>
      <w:r w:rsidRPr="00E45A50">
        <w:rPr>
          <w:sz w:val="24"/>
          <w:szCs w:val="24"/>
        </w:rPr>
        <w:t xml:space="preserve">3.7. Если в результате проведения обмеров фактическая Площадь Объекта долевого строительства превысит Площадь Объекта долевого строительства, указанную в п.2.2. Договора (строка </w:t>
      </w:r>
      <w:r w:rsidR="000704F9">
        <w:rPr>
          <w:sz w:val="24"/>
          <w:szCs w:val="24"/>
        </w:rPr>
        <w:t>6</w:t>
      </w:r>
      <w:r w:rsidRPr="00E45A50">
        <w:rPr>
          <w:sz w:val="24"/>
          <w:szCs w:val="24"/>
        </w:rPr>
        <w:t>) Цена Договора увеличивается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w:t>
      </w:r>
      <w:r w:rsidR="000704F9">
        <w:rPr>
          <w:sz w:val="24"/>
          <w:szCs w:val="24"/>
        </w:rPr>
        <w:t>ной в п.2.2. Договора (строка 6</w:t>
      </w:r>
      <w:r w:rsidRPr="00E45A50">
        <w:rPr>
          <w:sz w:val="24"/>
          <w:szCs w:val="24"/>
        </w:rPr>
        <w:t>),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w:t>
      </w:r>
    </w:p>
    <w:p w14:paraId="5CC04B48" w14:textId="77777777" w:rsidR="004C6517" w:rsidRPr="00E45A50" w:rsidRDefault="004C6517" w:rsidP="00AF537E">
      <w:pPr>
        <w:widowControl/>
        <w:jc w:val="both"/>
        <w:rPr>
          <w:sz w:val="24"/>
          <w:szCs w:val="24"/>
        </w:rPr>
      </w:pPr>
    </w:p>
    <w:p w14:paraId="5814EDB5" w14:textId="77777777" w:rsidR="00AF537E" w:rsidRPr="00E45A50" w:rsidRDefault="00AF537E" w:rsidP="00AF537E">
      <w:pPr>
        <w:widowControl/>
        <w:jc w:val="both"/>
        <w:rPr>
          <w:sz w:val="24"/>
          <w:szCs w:val="24"/>
        </w:rPr>
      </w:pPr>
      <w:r w:rsidRPr="00E45A50">
        <w:rPr>
          <w:sz w:val="24"/>
          <w:szCs w:val="24"/>
        </w:rPr>
        <w:t>3.8. Если в результате проведения обмеров фактическая Площадь Объекта долевого строительства окажется меньше Площади Объекта долевого строительства, указанной в п.2.2. Договора (</w:t>
      </w:r>
      <w:proofErr w:type="gramStart"/>
      <w:r w:rsidRPr="00E45A50">
        <w:rPr>
          <w:sz w:val="24"/>
          <w:szCs w:val="24"/>
        </w:rPr>
        <w:t xml:space="preserve">строка  </w:t>
      </w:r>
      <w:r w:rsidR="000704F9">
        <w:rPr>
          <w:sz w:val="24"/>
          <w:szCs w:val="24"/>
        </w:rPr>
        <w:t>6</w:t>
      </w:r>
      <w:proofErr w:type="gramEnd"/>
      <w:r w:rsidRPr="00E45A50">
        <w:rPr>
          <w:sz w:val="24"/>
          <w:szCs w:val="24"/>
        </w:rPr>
        <w:t xml:space="preserve">). Цена Договора уменьшается на сумму, определяемую как произведение указанной в п.3.9. Договора расчетной цены одного квадратного метра на разницу между фактической Площадью Объекта долевого строительства и Площадью Объекта долевого строительства, указанной п.2.2. Договора (строка </w:t>
      </w:r>
      <w:r w:rsidR="000704F9">
        <w:rPr>
          <w:sz w:val="24"/>
          <w:szCs w:val="24"/>
        </w:rPr>
        <w:t>6</w:t>
      </w:r>
      <w:r w:rsidRPr="00E45A50">
        <w:rPr>
          <w:sz w:val="24"/>
          <w:szCs w:val="24"/>
        </w:rPr>
        <w:t>).</w:t>
      </w:r>
    </w:p>
    <w:p w14:paraId="35F02FD1" w14:textId="77777777" w:rsidR="00AF537E" w:rsidRPr="00E45A50" w:rsidRDefault="00AF537E" w:rsidP="00AF537E">
      <w:pPr>
        <w:widowControl/>
        <w:jc w:val="both"/>
        <w:rPr>
          <w:sz w:val="24"/>
          <w:szCs w:val="24"/>
        </w:rPr>
      </w:pPr>
      <w:r w:rsidRPr="00E45A50">
        <w:rPr>
          <w:sz w:val="24"/>
          <w:szCs w:val="24"/>
        </w:rPr>
        <w:t xml:space="preserve"> </w:t>
      </w:r>
      <w:r w:rsidRPr="00E45A50">
        <w:rPr>
          <w:sz w:val="24"/>
          <w:szCs w:val="24"/>
        </w:rPr>
        <w:tab/>
        <w:t xml:space="preserve">Возврат соответствующей суммы осуществляется Застройщиком в течение 15 (Пятнадцати)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14:paraId="5A673074" w14:textId="77777777" w:rsidR="004C6517" w:rsidRPr="00E45A50" w:rsidRDefault="004C6517" w:rsidP="00AF537E">
      <w:pPr>
        <w:widowControl/>
        <w:jc w:val="both"/>
        <w:rPr>
          <w:sz w:val="24"/>
          <w:szCs w:val="24"/>
        </w:rPr>
      </w:pPr>
    </w:p>
    <w:p w14:paraId="43BAAF94" w14:textId="680D5264" w:rsidR="00AF537E" w:rsidRPr="00975DDC" w:rsidRDefault="00AF537E" w:rsidP="00AF537E">
      <w:pPr>
        <w:widowControl/>
        <w:jc w:val="both"/>
        <w:rPr>
          <w:sz w:val="24"/>
          <w:szCs w:val="24"/>
        </w:rPr>
      </w:pPr>
      <w:r w:rsidRPr="00975DDC">
        <w:rPr>
          <w:sz w:val="24"/>
          <w:szCs w:val="24"/>
        </w:rPr>
        <w:t xml:space="preserve">3.9. Расчетная цена одного квадратного метра Объекта долевого строительства, применяемая исключительно для проведения взаиморасчетов в соответствии с п.п.3.7. и 3.8.  Договора </w:t>
      </w:r>
      <w:r w:rsidR="00C847CA" w:rsidRPr="00975DDC">
        <w:rPr>
          <w:sz w:val="24"/>
          <w:szCs w:val="24"/>
        </w:rPr>
        <w:t xml:space="preserve">определяется по формуле: цена Договора, указанная в п. 3.1 настоящего Договора деленная на общую площадь Объекта долевого </w:t>
      </w:r>
      <w:proofErr w:type="gramStart"/>
      <w:r w:rsidR="00C847CA" w:rsidRPr="00975DDC">
        <w:rPr>
          <w:sz w:val="24"/>
          <w:szCs w:val="24"/>
        </w:rPr>
        <w:t>строительства  без</w:t>
      </w:r>
      <w:proofErr w:type="gramEnd"/>
      <w:r w:rsidR="00C847CA" w:rsidRPr="00975DDC">
        <w:rPr>
          <w:sz w:val="24"/>
          <w:szCs w:val="24"/>
        </w:rPr>
        <w:t xml:space="preserve"> учета балконов, лоджий и других летних помещений.</w:t>
      </w:r>
    </w:p>
    <w:p w14:paraId="6BEE87A5" w14:textId="77777777" w:rsidR="004C6517" w:rsidRPr="00975DDC" w:rsidRDefault="004C6517" w:rsidP="00AF537E">
      <w:pPr>
        <w:widowControl/>
        <w:jc w:val="both"/>
        <w:rPr>
          <w:sz w:val="24"/>
          <w:szCs w:val="24"/>
        </w:rPr>
      </w:pPr>
    </w:p>
    <w:p w14:paraId="38D6BEB3" w14:textId="77777777" w:rsidR="00AF537E" w:rsidRPr="00E45A50" w:rsidRDefault="00AF537E" w:rsidP="00AF537E">
      <w:pPr>
        <w:widowControl/>
        <w:jc w:val="both"/>
        <w:rPr>
          <w:sz w:val="24"/>
          <w:szCs w:val="24"/>
        </w:rPr>
      </w:pPr>
      <w:r w:rsidRPr="00975DDC">
        <w:rPr>
          <w:sz w:val="24"/>
          <w:szCs w:val="24"/>
        </w:rPr>
        <w:t>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w:t>
      </w:r>
      <w:r w:rsidRPr="00E45A50">
        <w:rPr>
          <w:sz w:val="24"/>
          <w:szCs w:val="24"/>
        </w:rPr>
        <w:t xml:space="preserve"> </w:t>
      </w:r>
    </w:p>
    <w:p w14:paraId="215EB950" w14:textId="77777777" w:rsidR="004C6517" w:rsidRPr="00E45A50" w:rsidRDefault="004C6517" w:rsidP="00AF537E">
      <w:pPr>
        <w:widowControl/>
        <w:jc w:val="both"/>
        <w:rPr>
          <w:sz w:val="24"/>
          <w:szCs w:val="24"/>
        </w:rPr>
      </w:pPr>
    </w:p>
    <w:p w14:paraId="49F7F533" w14:textId="77777777" w:rsidR="00AF537E" w:rsidRPr="00E45A50" w:rsidRDefault="00AF537E" w:rsidP="00AF537E">
      <w:pPr>
        <w:widowControl/>
        <w:jc w:val="both"/>
        <w:rPr>
          <w:sz w:val="24"/>
          <w:szCs w:val="24"/>
        </w:rPr>
      </w:pPr>
      <w:r w:rsidRPr="00E45A50">
        <w:rPr>
          <w:sz w:val="24"/>
          <w:szCs w:val="24"/>
        </w:rPr>
        <w:t>3.11. 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денежные средства на оплату услуг (вознаграждение) Застройщика.</w:t>
      </w:r>
    </w:p>
    <w:p w14:paraId="488675C6" w14:textId="77777777" w:rsidR="00DA199B" w:rsidRPr="00E45A50" w:rsidRDefault="00DA199B" w:rsidP="00AF537E">
      <w:pPr>
        <w:widowControl/>
        <w:jc w:val="both"/>
        <w:rPr>
          <w:sz w:val="24"/>
          <w:szCs w:val="24"/>
        </w:rPr>
      </w:pPr>
    </w:p>
    <w:p w14:paraId="69611B5F" w14:textId="77777777" w:rsidR="00DA199B" w:rsidRPr="00E45A50" w:rsidRDefault="00DA199B" w:rsidP="00DA199B">
      <w:pPr>
        <w:widowControl/>
        <w:jc w:val="both"/>
        <w:rPr>
          <w:sz w:val="24"/>
          <w:szCs w:val="24"/>
        </w:rPr>
      </w:pPr>
      <w:r w:rsidRPr="00E45A50">
        <w:rPr>
          <w:sz w:val="24"/>
          <w:szCs w:val="24"/>
        </w:rPr>
        <w:t>3.12. Участник долевого строительства надлежащим образом уведомлен о недопустимости досрочного исполнения обязательства, предусмотренного пунктом 3.</w:t>
      </w:r>
      <w:r w:rsidR="000704F9">
        <w:rPr>
          <w:sz w:val="24"/>
          <w:szCs w:val="24"/>
        </w:rPr>
        <w:t>3</w:t>
      </w:r>
      <w:r w:rsidRPr="00E45A50">
        <w:rPr>
          <w:sz w:val="24"/>
          <w:szCs w:val="24"/>
        </w:rPr>
        <w:t xml:space="preserve">. настоящего Договора, по </w:t>
      </w:r>
      <w:r w:rsidRPr="00E45A50">
        <w:rPr>
          <w:sz w:val="24"/>
          <w:szCs w:val="24"/>
        </w:rPr>
        <w:lastRenderedPageBreak/>
        <w:t>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долевого строительства досрочно внесенных денежных средств в одностороннем порядке без предварительного уведомления.</w:t>
      </w:r>
    </w:p>
    <w:p w14:paraId="4D6401AC" w14:textId="77777777" w:rsidR="00DA199B" w:rsidRPr="00E45A50" w:rsidRDefault="00DA199B" w:rsidP="00DA199B">
      <w:pPr>
        <w:widowControl/>
        <w:jc w:val="both"/>
        <w:rPr>
          <w:sz w:val="24"/>
          <w:szCs w:val="24"/>
        </w:rPr>
      </w:pPr>
    </w:p>
    <w:p w14:paraId="10A10E7C" w14:textId="77777777" w:rsidR="00DA199B" w:rsidRPr="00E45A50" w:rsidRDefault="00DA199B" w:rsidP="00DA199B">
      <w:pPr>
        <w:widowControl/>
        <w:jc w:val="both"/>
        <w:rPr>
          <w:sz w:val="24"/>
          <w:szCs w:val="24"/>
        </w:rPr>
      </w:pPr>
      <w:r w:rsidRPr="00E45A50">
        <w:rPr>
          <w:sz w:val="24"/>
          <w:szCs w:val="24"/>
        </w:rPr>
        <w:t>3.13. При досрочном исполнении Участником долевого строительства обязательства, предусмотренного пунктом 3.2. настоящего договора, по оплате Цены Договора (внесению денежных средств) и наступлении в связи с этим неблагоприятных последствий для Застройщика, последний вправе требовать от Участника долевого строительства возмещения причиненных этим убытков Застройщику, в том числе, в случае уплаты Застройщиком штрафа, установленного ч. 1 ст. 14.28 Кодекса Российской Федерации об административных правонарушениях.</w:t>
      </w:r>
    </w:p>
    <w:p w14:paraId="0DB56D36" w14:textId="77777777" w:rsidR="004D20C0" w:rsidRPr="00E45A50" w:rsidRDefault="00D66A4B" w:rsidP="00D66A4B">
      <w:pPr>
        <w:widowControl/>
        <w:jc w:val="both"/>
        <w:rPr>
          <w:color w:val="000000"/>
          <w:sz w:val="24"/>
          <w:szCs w:val="24"/>
        </w:rPr>
      </w:pPr>
      <w:r w:rsidRPr="00E45A50">
        <w:rPr>
          <w:sz w:val="24"/>
          <w:szCs w:val="24"/>
        </w:rPr>
        <w:tab/>
      </w:r>
      <w:r w:rsidRPr="00E45A50">
        <w:rPr>
          <w:color w:val="000000"/>
          <w:sz w:val="24"/>
          <w:szCs w:val="24"/>
        </w:rPr>
        <w:t xml:space="preserve"> </w:t>
      </w:r>
    </w:p>
    <w:p w14:paraId="042B7302" w14:textId="77777777" w:rsidR="00AF537E" w:rsidRPr="00E45A50" w:rsidRDefault="00AF537E" w:rsidP="00AF537E">
      <w:pPr>
        <w:spacing w:line="274" w:lineRule="exact"/>
        <w:jc w:val="center"/>
        <w:rPr>
          <w:b/>
          <w:sz w:val="24"/>
          <w:szCs w:val="24"/>
        </w:rPr>
      </w:pPr>
      <w:r w:rsidRPr="00E45A50">
        <w:rPr>
          <w:b/>
          <w:sz w:val="24"/>
          <w:szCs w:val="24"/>
        </w:rPr>
        <w:t>4. Порядок передачи объекта долевого строительства участнику долевого строительства</w:t>
      </w:r>
    </w:p>
    <w:p w14:paraId="11E7C4A8" w14:textId="77777777" w:rsidR="00AF537E" w:rsidRPr="00E45A50" w:rsidRDefault="00AF537E" w:rsidP="00AF537E">
      <w:pPr>
        <w:spacing w:line="274" w:lineRule="exact"/>
        <w:jc w:val="both"/>
        <w:rPr>
          <w:sz w:val="24"/>
          <w:szCs w:val="24"/>
        </w:rPr>
      </w:pPr>
    </w:p>
    <w:p w14:paraId="03702BF7" w14:textId="77777777" w:rsidR="00AF537E" w:rsidRPr="00E45A50" w:rsidRDefault="00AF537E" w:rsidP="00AF537E">
      <w:pPr>
        <w:spacing w:line="274" w:lineRule="exact"/>
        <w:jc w:val="both"/>
        <w:rPr>
          <w:sz w:val="24"/>
          <w:szCs w:val="24"/>
        </w:rPr>
      </w:pPr>
      <w:r w:rsidRPr="00E45A50">
        <w:rPr>
          <w:sz w:val="24"/>
          <w:szCs w:val="24"/>
        </w:rPr>
        <w:t>4.1.</w:t>
      </w:r>
      <w:r w:rsidRPr="00E45A50">
        <w:rPr>
          <w:sz w:val="24"/>
          <w:szCs w:val="24"/>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0153486C" w14:textId="77777777" w:rsidR="004C6517" w:rsidRPr="00E45A50" w:rsidRDefault="004C6517" w:rsidP="00AF537E">
      <w:pPr>
        <w:spacing w:line="274" w:lineRule="exact"/>
        <w:jc w:val="both"/>
        <w:rPr>
          <w:sz w:val="24"/>
          <w:szCs w:val="24"/>
        </w:rPr>
      </w:pPr>
    </w:p>
    <w:p w14:paraId="730E18B8" w14:textId="77777777" w:rsidR="00AF537E" w:rsidRPr="00E45A50" w:rsidRDefault="00AF537E" w:rsidP="00AF537E">
      <w:pPr>
        <w:spacing w:line="274" w:lineRule="exact"/>
        <w:jc w:val="both"/>
        <w:rPr>
          <w:sz w:val="24"/>
          <w:szCs w:val="24"/>
        </w:rPr>
      </w:pPr>
      <w:r w:rsidRPr="00E45A50">
        <w:rPr>
          <w:sz w:val="24"/>
          <w:szCs w:val="24"/>
        </w:rPr>
        <w:t>4.2.</w:t>
      </w:r>
      <w:r w:rsidRPr="00E45A50">
        <w:rPr>
          <w:sz w:val="24"/>
          <w:szCs w:val="24"/>
        </w:rPr>
        <w:tab/>
        <w:t xml:space="preserve">Застройщик передает, а Участник долевого строительства принимает Объект долевого строительства по акту приема-передачи с приложением Инструкции по эксплуатации Объекта долевого строительства, которые подписываются Сторонами, при условии оплаты Участником долевого строительства полностью Цены Договора, в том числе оплаты, предусмотренной п.3.7. настоящего Договора. </w:t>
      </w:r>
    </w:p>
    <w:p w14:paraId="7ED7419A" w14:textId="77777777" w:rsidR="00AF537E" w:rsidRPr="00E45A50" w:rsidRDefault="00AF537E" w:rsidP="00AF537E">
      <w:pPr>
        <w:spacing w:line="274" w:lineRule="exact"/>
        <w:jc w:val="both"/>
        <w:rPr>
          <w:sz w:val="24"/>
          <w:szCs w:val="24"/>
        </w:rPr>
      </w:pPr>
      <w:r w:rsidRPr="00E45A50">
        <w:rPr>
          <w:sz w:val="24"/>
          <w:szCs w:val="24"/>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14:paraId="22FCB8F1" w14:textId="77777777" w:rsidR="004C6517" w:rsidRPr="00E45A50" w:rsidRDefault="004C6517" w:rsidP="00AF537E">
      <w:pPr>
        <w:spacing w:line="274" w:lineRule="exact"/>
        <w:jc w:val="both"/>
        <w:rPr>
          <w:sz w:val="24"/>
          <w:szCs w:val="24"/>
        </w:rPr>
      </w:pPr>
    </w:p>
    <w:p w14:paraId="544FC31A" w14:textId="77777777" w:rsidR="00AF537E" w:rsidRPr="00E45A50" w:rsidRDefault="00AF537E" w:rsidP="00AF537E">
      <w:pPr>
        <w:spacing w:line="274" w:lineRule="exact"/>
        <w:jc w:val="both"/>
        <w:rPr>
          <w:sz w:val="24"/>
          <w:szCs w:val="24"/>
        </w:rPr>
      </w:pPr>
      <w:r w:rsidRPr="00E45A50">
        <w:rPr>
          <w:sz w:val="24"/>
          <w:szCs w:val="24"/>
        </w:rPr>
        <w:t>4.3.</w:t>
      </w:r>
      <w:r w:rsidRPr="00E45A50">
        <w:rPr>
          <w:sz w:val="24"/>
          <w:szCs w:val="24"/>
        </w:rPr>
        <w:tab/>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14:paraId="12FC9636" w14:textId="77777777" w:rsidR="00AF537E" w:rsidRPr="00E45A50" w:rsidRDefault="00AF537E" w:rsidP="00AF537E">
      <w:pPr>
        <w:spacing w:line="274" w:lineRule="exact"/>
        <w:jc w:val="both"/>
        <w:rPr>
          <w:sz w:val="24"/>
          <w:szCs w:val="24"/>
        </w:rPr>
      </w:pPr>
      <w:r w:rsidRPr="00E45A50">
        <w:rPr>
          <w:sz w:val="24"/>
          <w:szCs w:val="24"/>
        </w:rPr>
        <w:t>- принять Объект долевого строительства, путем подписания с Застройщиком акта приёма-передачи, либо,</w:t>
      </w:r>
    </w:p>
    <w:p w14:paraId="7F1B6051" w14:textId="77777777" w:rsidR="00AF537E" w:rsidRPr="00E45A50" w:rsidRDefault="00AF537E" w:rsidP="00AF537E">
      <w:pPr>
        <w:spacing w:line="274" w:lineRule="exact"/>
        <w:jc w:val="both"/>
        <w:rPr>
          <w:sz w:val="24"/>
          <w:szCs w:val="24"/>
        </w:rPr>
      </w:pPr>
      <w:r w:rsidRPr="00E45A50">
        <w:rPr>
          <w:sz w:val="24"/>
          <w:szCs w:val="24"/>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14:paraId="584B074C" w14:textId="77777777" w:rsidR="00AF537E" w:rsidRPr="00E45A50" w:rsidRDefault="00AF537E" w:rsidP="00AF537E">
      <w:pPr>
        <w:spacing w:line="274" w:lineRule="exact"/>
        <w:jc w:val="both"/>
        <w:rPr>
          <w:sz w:val="24"/>
          <w:szCs w:val="24"/>
        </w:rPr>
      </w:pPr>
      <w:r w:rsidRPr="00E45A50">
        <w:rPr>
          <w:sz w:val="24"/>
          <w:szCs w:val="24"/>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w:t>
      </w:r>
    </w:p>
    <w:p w14:paraId="5163E2D3" w14:textId="77777777" w:rsidR="004C6517" w:rsidRPr="00E45A50" w:rsidRDefault="004C6517" w:rsidP="00AF537E">
      <w:pPr>
        <w:spacing w:line="274" w:lineRule="exact"/>
        <w:jc w:val="both"/>
        <w:rPr>
          <w:sz w:val="24"/>
          <w:szCs w:val="24"/>
        </w:rPr>
      </w:pPr>
    </w:p>
    <w:p w14:paraId="000187EE" w14:textId="77777777" w:rsidR="00AF537E" w:rsidRPr="00E45A50" w:rsidRDefault="00AF537E" w:rsidP="00AF537E">
      <w:pPr>
        <w:spacing w:line="274" w:lineRule="exact"/>
        <w:jc w:val="both"/>
        <w:rPr>
          <w:sz w:val="24"/>
          <w:szCs w:val="24"/>
        </w:rPr>
      </w:pPr>
      <w:r w:rsidRPr="00E45A50">
        <w:rPr>
          <w:sz w:val="24"/>
          <w:szCs w:val="24"/>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14:paraId="55C86FAE" w14:textId="77777777" w:rsidR="004C6517" w:rsidRPr="00E45A50" w:rsidRDefault="004C6517" w:rsidP="00AF537E">
      <w:pPr>
        <w:spacing w:line="274" w:lineRule="exact"/>
        <w:jc w:val="both"/>
        <w:rPr>
          <w:sz w:val="24"/>
          <w:szCs w:val="24"/>
        </w:rPr>
      </w:pPr>
    </w:p>
    <w:p w14:paraId="0571453A" w14:textId="77777777" w:rsidR="00AF537E" w:rsidRPr="00E45A50" w:rsidRDefault="00AF537E" w:rsidP="00AF537E">
      <w:pPr>
        <w:spacing w:line="274" w:lineRule="exact"/>
        <w:jc w:val="both"/>
        <w:rPr>
          <w:sz w:val="24"/>
          <w:szCs w:val="24"/>
        </w:rPr>
      </w:pPr>
      <w:r w:rsidRPr="00E45A50">
        <w:rPr>
          <w:sz w:val="24"/>
          <w:szCs w:val="24"/>
        </w:rPr>
        <w:t>4.5. 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 4.3. настоящего Договора.</w:t>
      </w:r>
    </w:p>
    <w:p w14:paraId="65796955" w14:textId="77777777" w:rsidR="004C6517" w:rsidRPr="00E45A50" w:rsidRDefault="004C6517" w:rsidP="00AF537E">
      <w:pPr>
        <w:spacing w:line="274" w:lineRule="exact"/>
        <w:jc w:val="both"/>
        <w:rPr>
          <w:sz w:val="24"/>
          <w:szCs w:val="24"/>
        </w:rPr>
      </w:pPr>
    </w:p>
    <w:p w14:paraId="7DCAC29C" w14:textId="77777777" w:rsidR="00AF537E" w:rsidRPr="00E45A50" w:rsidRDefault="00AF537E" w:rsidP="00AF537E">
      <w:pPr>
        <w:spacing w:line="274" w:lineRule="exact"/>
        <w:jc w:val="both"/>
        <w:rPr>
          <w:sz w:val="24"/>
          <w:szCs w:val="24"/>
        </w:rPr>
      </w:pPr>
      <w:r w:rsidRPr="00E45A50">
        <w:rPr>
          <w:sz w:val="24"/>
          <w:szCs w:val="24"/>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Передача Участнику долевого строительства Объекта долевого строительства означает одновременную передачу Участнику долевого строительства доли в праве собственности на общее имущество объекта.</w:t>
      </w:r>
    </w:p>
    <w:p w14:paraId="6698C79E" w14:textId="77777777" w:rsidR="00AF537E" w:rsidRPr="00E45A50" w:rsidRDefault="00AF537E" w:rsidP="00AF537E">
      <w:pPr>
        <w:spacing w:line="274" w:lineRule="exact"/>
        <w:jc w:val="both"/>
        <w:rPr>
          <w:sz w:val="24"/>
          <w:szCs w:val="24"/>
        </w:rPr>
      </w:pPr>
    </w:p>
    <w:p w14:paraId="0E2ED670" w14:textId="77777777" w:rsidR="00AF537E" w:rsidRPr="00E45A50" w:rsidRDefault="00AF537E" w:rsidP="00AF537E">
      <w:pPr>
        <w:spacing w:line="274" w:lineRule="exact"/>
        <w:jc w:val="center"/>
        <w:rPr>
          <w:b/>
          <w:sz w:val="24"/>
          <w:szCs w:val="24"/>
        </w:rPr>
      </w:pPr>
      <w:r w:rsidRPr="00E45A50">
        <w:rPr>
          <w:b/>
          <w:sz w:val="24"/>
          <w:szCs w:val="24"/>
        </w:rPr>
        <w:t>5. Обязательства Сторон</w:t>
      </w:r>
    </w:p>
    <w:p w14:paraId="35E53897" w14:textId="77777777" w:rsidR="00AF537E" w:rsidRPr="00E45A50" w:rsidRDefault="00AF537E" w:rsidP="00AF537E">
      <w:pPr>
        <w:spacing w:line="274" w:lineRule="exact"/>
        <w:jc w:val="both"/>
        <w:rPr>
          <w:sz w:val="24"/>
          <w:szCs w:val="24"/>
        </w:rPr>
      </w:pPr>
    </w:p>
    <w:p w14:paraId="35B8D1A5" w14:textId="77777777" w:rsidR="00AF537E" w:rsidRPr="00E45A50" w:rsidRDefault="00AF537E" w:rsidP="00AF537E">
      <w:pPr>
        <w:spacing w:line="274" w:lineRule="exact"/>
        <w:jc w:val="both"/>
        <w:rPr>
          <w:sz w:val="24"/>
          <w:szCs w:val="24"/>
          <w:u w:val="single"/>
        </w:rPr>
      </w:pPr>
      <w:r w:rsidRPr="00E45A50">
        <w:rPr>
          <w:sz w:val="24"/>
          <w:szCs w:val="24"/>
          <w:u w:val="single"/>
        </w:rPr>
        <w:t>5.1. Обязанности Участника долевого строительства:</w:t>
      </w:r>
    </w:p>
    <w:p w14:paraId="0E4F8A26" w14:textId="77777777" w:rsidR="00AF537E" w:rsidRPr="00E45A50" w:rsidRDefault="00AF537E" w:rsidP="00AF537E">
      <w:pPr>
        <w:spacing w:line="274" w:lineRule="exact"/>
        <w:jc w:val="both"/>
        <w:rPr>
          <w:sz w:val="24"/>
          <w:szCs w:val="24"/>
        </w:rPr>
      </w:pPr>
      <w:r w:rsidRPr="00E45A50">
        <w:rPr>
          <w:sz w:val="24"/>
          <w:szCs w:val="24"/>
        </w:rPr>
        <w:t>5.1.1. Произвести оплату в объеме, сроки и порядке, указанные в п.п.3.1., 3.2.,</w:t>
      </w:r>
      <w:r w:rsidR="000704F9">
        <w:rPr>
          <w:sz w:val="24"/>
          <w:szCs w:val="24"/>
        </w:rPr>
        <w:t xml:space="preserve"> 3.3.,</w:t>
      </w:r>
      <w:r w:rsidRPr="00E45A50">
        <w:rPr>
          <w:sz w:val="24"/>
          <w:szCs w:val="24"/>
        </w:rPr>
        <w:t xml:space="preserve"> 3.7. Договора и иных разделах Договора. </w:t>
      </w:r>
    </w:p>
    <w:p w14:paraId="1C739A2A" w14:textId="77777777" w:rsidR="00AF537E" w:rsidRPr="00E45A50" w:rsidRDefault="00AF537E" w:rsidP="00AF537E">
      <w:pPr>
        <w:spacing w:line="274" w:lineRule="exact"/>
        <w:jc w:val="both"/>
        <w:rPr>
          <w:sz w:val="24"/>
          <w:szCs w:val="24"/>
        </w:rPr>
      </w:pPr>
      <w:r w:rsidRPr="00E45A50">
        <w:rPr>
          <w:sz w:val="24"/>
          <w:szCs w:val="24"/>
        </w:rPr>
        <w:t xml:space="preserve"> </w:t>
      </w:r>
    </w:p>
    <w:p w14:paraId="19EE063E" w14:textId="77777777" w:rsidR="00AF537E" w:rsidRPr="00E45A50" w:rsidRDefault="00AF537E" w:rsidP="00AF537E">
      <w:pPr>
        <w:spacing w:line="274" w:lineRule="exact"/>
        <w:jc w:val="both"/>
        <w:rPr>
          <w:sz w:val="24"/>
          <w:szCs w:val="24"/>
        </w:rPr>
      </w:pPr>
      <w:r w:rsidRPr="00E45A50">
        <w:rPr>
          <w:sz w:val="24"/>
          <w:szCs w:val="24"/>
        </w:rPr>
        <w:t xml:space="preserve">5.1.2. Оказывать Застройщику необходимое содействие в реализации проекта по вопросам, входящим в компетенцию Участника долевого строительства. </w:t>
      </w:r>
    </w:p>
    <w:p w14:paraId="5B7228DA" w14:textId="77777777" w:rsidR="004C6517" w:rsidRPr="00E45A50" w:rsidRDefault="004C6517" w:rsidP="00AF537E">
      <w:pPr>
        <w:spacing w:line="274" w:lineRule="exact"/>
        <w:jc w:val="both"/>
        <w:rPr>
          <w:sz w:val="24"/>
          <w:szCs w:val="24"/>
        </w:rPr>
      </w:pPr>
    </w:p>
    <w:p w14:paraId="4596131A" w14:textId="77777777" w:rsidR="00AF537E" w:rsidRPr="00E45A50" w:rsidRDefault="00AF537E" w:rsidP="00AF537E">
      <w:pPr>
        <w:spacing w:line="274" w:lineRule="exact"/>
        <w:jc w:val="both"/>
        <w:rPr>
          <w:sz w:val="24"/>
          <w:szCs w:val="24"/>
        </w:rPr>
      </w:pPr>
      <w:r w:rsidRPr="00E45A50">
        <w:rPr>
          <w:sz w:val="24"/>
          <w:szCs w:val="24"/>
        </w:rPr>
        <w:t>5.1.3. 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пошлины.</w:t>
      </w:r>
    </w:p>
    <w:p w14:paraId="2967B978" w14:textId="77777777" w:rsidR="004C6517" w:rsidRPr="00E45A50" w:rsidRDefault="004C6517" w:rsidP="00AF537E">
      <w:pPr>
        <w:spacing w:line="274" w:lineRule="exact"/>
        <w:jc w:val="both"/>
        <w:rPr>
          <w:sz w:val="24"/>
          <w:szCs w:val="24"/>
        </w:rPr>
      </w:pPr>
    </w:p>
    <w:p w14:paraId="0B42EF16" w14:textId="2F2003CF" w:rsidR="00AF537E" w:rsidRPr="00E45A50" w:rsidRDefault="00AF537E" w:rsidP="00AF537E">
      <w:pPr>
        <w:spacing w:line="274" w:lineRule="exact"/>
        <w:jc w:val="both"/>
        <w:rPr>
          <w:sz w:val="24"/>
          <w:szCs w:val="24"/>
        </w:rPr>
      </w:pPr>
      <w:r w:rsidRPr="00975DDC">
        <w:rPr>
          <w:sz w:val="24"/>
          <w:szCs w:val="24"/>
        </w:rPr>
        <w:t xml:space="preserve">5.1.4. Письменно </w:t>
      </w:r>
      <w:r w:rsidR="00E80EAB" w:rsidRPr="00975DDC">
        <w:rPr>
          <w:sz w:val="24"/>
          <w:szCs w:val="24"/>
        </w:rPr>
        <w:t xml:space="preserve">согласовывать с </w:t>
      </w:r>
      <w:r w:rsidRPr="00975DDC">
        <w:rPr>
          <w:sz w:val="24"/>
          <w:szCs w:val="24"/>
        </w:rPr>
        <w:t>Застройщик</w:t>
      </w:r>
      <w:r w:rsidR="00E80EAB" w:rsidRPr="00975DDC">
        <w:rPr>
          <w:sz w:val="24"/>
          <w:szCs w:val="24"/>
        </w:rPr>
        <w:t>ом возможность</w:t>
      </w:r>
      <w:r w:rsidRPr="00975DDC">
        <w:rPr>
          <w:sz w:val="24"/>
          <w:szCs w:val="24"/>
        </w:rPr>
        <w:t xml:space="preserve"> </w:t>
      </w:r>
      <w:r w:rsidR="00E80EAB" w:rsidRPr="00975DDC">
        <w:rPr>
          <w:sz w:val="24"/>
          <w:szCs w:val="24"/>
        </w:rPr>
        <w:t>и</w:t>
      </w:r>
      <w:r w:rsidRPr="00975DDC">
        <w:rPr>
          <w:sz w:val="24"/>
          <w:szCs w:val="24"/>
        </w:rPr>
        <w:t>сполнени</w:t>
      </w:r>
      <w:r w:rsidR="00E80EAB" w:rsidRPr="00975DDC">
        <w:rPr>
          <w:sz w:val="24"/>
          <w:szCs w:val="24"/>
        </w:rPr>
        <w:t>я</w:t>
      </w:r>
      <w:r w:rsidRPr="00975DDC">
        <w:rPr>
          <w:sz w:val="24"/>
          <w:szCs w:val="24"/>
        </w:rPr>
        <w:t xml:space="preserve"> обязательств Участника долевого строительства третьими лицами.</w:t>
      </w:r>
    </w:p>
    <w:p w14:paraId="21DAE534" w14:textId="77777777" w:rsidR="004C6517" w:rsidRPr="00E45A50" w:rsidRDefault="004C6517" w:rsidP="00AF537E">
      <w:pPr>
        <w:spacing w:line="274" w:lineRule="exact"/>
        <w:jc w:val="both"/>
        <w:rPr>
          <w:sz w:val="24"/>
          <w:szCs w:val="24"/>
        </w:rPr>
      </w:pPr>
    </w:p>
    <w:p w14:paraId="6597B6EF" w14:textId="77777777" w:rsidR="00AF537E" w:rsidRPr="00E45A50" w:rsidRDefault="00AF537E" w:rsidP="00AF537E">
      <w:pPr>
        <w:spacing w:line="274" w:lineRule="exact"/>
        <w:jc w:val="both"/>
        <w:rPr>
          <w:sz w:val="24"/>
          <w:szCs w:val="24"/>
        </w:rPr>
      </w:pPr>
      <w:r w:rsidRPr="00E45A50">
        <w:rPr>
          <w:sz w:val="24"/>
          <w:szCs w:val="24"/>
        </w:rPr>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14:paraId="0851CDC3" w14:textId="77777777" w:rsidR="004C6517" w:rsidRPr="00E45A50" w:rsidRDefault="004C6517" w:rsidP="00AF537E">
      <w:pPr>
        <w:spacing w:line="274" w:lineRule="exact"/>
        <w:jc w:val="both"/>
        <w:rPr>
          <w:sz w:val="24"/>
          <w:szCs w:val="24"/>
        </w:rPr>
      </w:pPr>
    </w:p>
    <w:p w14:paraId="454F6AA3" w14:textId="77777777" w:rsidR="00AF537E" w:rsidRPr="00E45A50" w:rsidRDefault="00AF537E" w:rsidP="00AF537E">
      <w:pPr>
        <w:spacing w:line="274" w:lineRule="exact"/>
        <w:jc w:val="both"/>
        <w:rPr>
          <w:sz w:val="24"/>
          <w:szCs w:val="24"/>
        </w:rPr>
      </w:pPr>
      <w:r w:rsidRPr="00E45A50">
        <w:rPr>
          <w:sz w:val="24"/>
          <w:szCs w:val="24"/>
        </w:rPr>
        <w:t>5.1.6.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приема-передачи.</w:t>
      </w:r>
    </w:p>
    <w:p w14:paraId="12BABCEB" w14:textId="77777777" w:rsidR="00AF537E" w:rsidRPr="00E45A50" w:rsidRDefault="00AF537E" w:rsidP="00AF537E">
      <w:pPr>
        <w:spacing w:line="274" w:lineRule="exact"/>
        <w:jc w:val="both"/>
        <w:rPr>
          <w:sz w:val="24"/>
          <w:szCs w:val="24"/>
        </w:rPr>
      </w:pPr>
      <w:r w:rsidRPr="00E45A50">
        <w:rPr>
          <w:sz w:val="24"/>
          <w:szCs w:val="24"/>
        </w:rPr>
        <w:tab/>
        <w:t xml:space="preserve">В случае составления одностороннего Акта приема-передачи Застройщиком в порядке, установленном разделом 4. Договора, Участник долевого строительства обязуется </w:t>
      </w:r>
      <w:proofErr w:type="gramStart"/>
      <w:r w:rsidRPr="00E45A50">
        <w:rPr>
          <w:sz w:val="24"/>
          <w:szCs w:val="24"/>
        </w:rPr>
        <w:t>немедленно  заключить</w:t>
      </w:r>
      <w:proofErr w:type="gramEnd"/>
      <w:r w:rsidRPr="00E45A50">
        <w:rPr>
          <w:sz w:val="24"/>
          <w:szCs w:val="24"/>
        </w:rPr>
        <w:t xml:space="preserve">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14:paraId="20EE44B6" w14:textId="77777777" w:rsidR="004C6517" w:rsidRPr="00E45A50" w:rsidRDefault="004C6517" w:rsidP="00AF537E">
      <w:pPr>
        <w:spacing w:line="274" w:lineRule="exact"/>
        <w:jc w:val="both"/>
        <w:rPr>
          <w:sz w:val="24"/>
          <w:szCs w:val="24"/>
        </w:rPr>
      </w:pPr>
    </w:p>
    <w:p w14:paraId="6FCEBC93" w14:textId="77777777" w:rsidR="00AF537E" w:rsidRPr="00E45A50" w:rsidRDefault="00AF537E" w:rsidP="00AF537E">
      <w:pPr>
        <w:spacing w:line="274" w:lineRule="exact"/>
        <w:jc w:val="both"/>
        <w:rPr>
          <w:sz w:val="24"/>
          <w:szCs w:val="24"/>
        </w:rPr>
      </w:pPr>
      <w:r w:rsidRPr="00E45A50">
        <w:rPr>
          <w:sz w:val="24"/>
          <w:szCs w:val="24"/>
        </w:rPr>
        <w:t>5.1.7. Осуществить заселение Объекта долевого строительства не ранее исполнения своих обязательств по п. 5.1.5. и 5.1.6. Договора.</w:t>
      </w:r>
    </w:p>
    <w:p w14:paraId="69255806" w14:textId="77777777" w:rsidR="004C6517" w:rsidRPr="00E45A50" w:rsidRDefault="004C6517" w:rsidP="00AF537E">
      <w:pPr>
        <w:spacing w:line="274" w:lineRule="exact"/>
        <w:jc w:val="both"/>
        <w:rPr>
          <w:sz w:val="24"/>
          <w:szCs w:val="24"/>
        </w:rPr>
      </w:pPr>
    </w:p>
    <w:p w14:paraId="58AECB80" w14:textId="77777777" w:rsidR="00AF537E" w:rsidRPr="00E45A50" w:rsidRDefault="00AF537E" w:rsidP="00AF537E">
      <w:pPr>
        <w:spacing w:line="274" w:lineRule="exact"/>
        <w:jc w:val="both"/>
        <w:rPr>
          <w:sz w:val="24"/>
          <w:szCs w:val="24"/>
        </w:rPr>
      </w:pPr>
      <w:r w:rsidRPr="00E45A50">
        <w:rPr>
          <w:sz w:val="24"/>
          <w:szCs w:val="24"/>
        </w:rPr>
        <w:t>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получения кадастрового паспорта Объекта долевого строительства и государственной регистрации прав собственности Участника долевого строительства на Объект долевого строительства.</w:t>
      </w:r>
    </w:p>
    <w:p w14:paraId="44C1C7DD" w14:textId="77777777" w:rsidR="004C6517" w:rsidRPr="00E45A50" w:rsidRDefault="004C6517" w:rsidP="00AF537E">
      <w:pPr>
        <w:spacing w:line="274" w:lineRule="exact"/>
        <w:jc w:val="both"/>
        <w:rPr>
          <w:sz w:val="24"/>
          <w:szCs w:val="24"/>
        </w:rPr>
      </w:pPr>
    </w:p>
    <w:p w14:paraId="591D455F" w14:textId="77777777" w:rsidR="00AF537E" w:rsidRPr="00E45A50" w:rsidRDefault="00AF537E" w:rsidP="00AF537E">
      <w:pPr>
        <w:spacing w:line="274" w:lineRule="exact"/>
        <w:jc w:val="both"/>
        <w:rPr>
          <w:sz w:val="24"/>
          <w:szCs w:val="24"/>
        </w:rPr>
      </w:pPr>
      <w:r w:rsidRPr="00E45A50">
        <w:rPr>
          <w:sz w:val="24"/>
          <w:szCs w:val="24"/>
        </w:rPr>
        <w:t xml:space="preserve">5.1.9.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14:paraId="52FB306B" w14:textId="77777777" w:rsidR="00AF537E" w:rsidRPr="00E45A50" w:rsidRDefault="00AF537E" w:rsidP="00AF537E">
      <w:pPr>
        <w:spacing w:line="274" w:lineRule="exact"/>
        <w:jc w:val="both"/>
        <w:rPr>
          <w:sz w:val="24"/>
          <w:szCs w:val="24"/>
        </w:rPr>
      </w:pPr>
      <w:r w:rsidRPr="00E45A50">
        <w:rPr>
          <w:sz w:val="24"/>
          <w:szCs w:val="24"/>
        </w:rPr>
        <w:t xml:space="preserve">Не осуществлять переустройство архитектурного облика Объекта и Объекта долевого </w:t>
      </w:r>
      <w:proofErr w:type="gramStart"/>
      <w:r w:rsidRPr="00E45A50">
        <w:rPr>
          <w:sz w:val="24"/>
          <w:szCs w:val="24"/>
        </w:rPr>
        <w:t>строительства,  в</w:t>
      </w:r>
      <w:proofErr w:type="gramEnd"/>
      <w:r w:rsidRPr="00E45A50">
        <w:rPr>
          <w:sz w:val="24"/>
          <w:szCs w:val="24"/>
        </w:rPr>
        <w:t xml:space="preserve"> том числе и после получения права собственности на Объект долевого строительства.</w:t>
      </w:r>
    </w:p>
    <w:p w14:paraId="097D49B9" w14:textId="77777777" w:rsidR="00AF537E" w:rsidRPr="00E45A50" w:rsidRDefault="00AF537E" w:rsidP="00AF537E">
      <w:pPr>
        <w:spacing w:line="274" w:lineRule="exact"/>
        <w:jc w:val="both"/>
        <w:rPr>
          <w:sz w:val="24"/>
          <w:szCs w:val="24"/>
        </w:rPr>
      </w:pPr>
      <w:r w:rsidRPr="00E45A50">
        <w:rPr>
          <w:sz w:val="24"/>
          <w:szCs w:val="24"/>
        </w:rPr>
        <w:lastRenderedPageBreak/>
        <w:t>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2681F14F" w14:textId="77777777" w:rsidR="004C6517" w:rsidRPr="00E45A50" w:rsidRDefault="004C6517" w:rsidP="00AF537E">
      <w:pPr>
        <w:spacing w:line="274" w:lineRule="exact"/>
        <w:jc w:val="both"/>
        <w:rPr>
          <w:sz w:val="24"/>
          <w:szCs w:val="24"/>
        </w:rPr>
      </w:pPr>
    </w:p>
    <w:p w14:paraId="621338E4" w14:textId="77777777" w:rsidR="00AF537E" w:rsidRPr="00E45A50" w:rsidRDefault="00AF537E" w:rsidP="00AF537E">
      <w:pPr>
        <w:spacing w:line="274" w:lineRule="exact"/>
        <w:jc w:val="both"/>
        <w:rPr>
          <w:sz w:val="24"/>
          <w:szCs w:val="24"/>
        </w:rPr>
      </w:pPr>
      <w:r w:rsidRPr="00E45A50">
        <w:rPr>
          <w:sz w:val="24"/>
          <w:szCs w:val="24"/>
        </w:rPr>
        <w:t>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167A70D3" w14:textId="77777777" w:rsidR="004C6517" w:rsidRPr="00E45A50" w:rsidRDefault="004C6517" w:rsidP="00AF537E">
      <w:pPr>
        <w:spacing w:line="274" w:lineRule="exact"/>
        <w:jc w:val="both"/>
        <w:rPr>
          <w:sz w:val="24"/>
          <w:szCs w:val="24"/>
        </w:rPr>
      </w:pPr>
    </w:p>
    <w:p w14:paraId="72471B00" w14:textId="77777777" w:rsidR="00AF537E" w:rsidRPr="00E45A50" w:rsidRDefault="00AF537E" w:rsidP="00AF537E">
      <w:pPr>
        <w:spacing w:line="274" w:lineRule="exact"/>
        <w:jc w:val="both"/>
        <w:rPr>
          <w:sz w:val="24"/>
          <w:szCs w:val="24"/>
        </w:rPr>
      </w:pPr>
      <w:r w:rsidRPr="00E45A50">
        <w:rPr>
          <w:sz w:val="24"/>
          <w:szCs w:val="24"/>
        </w:rPr>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2CE3D2BA" w14:textId="77777777" w:rsidR="004C6517" w:rsidRPr="00E45A50" w:rsidRDefault="004C6517" w:rsidP="00AF537E">
      <w:pPr>
        <w:spacing w:line="274" w:lineRule="exact"/>
        <w:jc w:val="both"/>
        <w:rPr>
          <w:sz w:val="24"/>
          <w:szCs w:val="24"/>
        </w:rPr>
      </w:pPr>
    </w:p>
    <w:p w14:paraId="3B17E9A2" w14:textId="77777777" w:rsidR="00AF537E" w:rsidRPr="00E45A50" w:rsidRDefault="00AF537E" w:rsidP="00AF537E">
      <w:pPr>
        <w:spacing w:line="274" w:lineRule="exact"/>
        <w:jc w:val="both"/>
        <w:rPr>
          <w:sz w:val="24"/>
          <w:szCs w:val="24"/>
        </w:rPr>
      </w:pPr>
      <w:r w:rsidRPr="00E45A50">
        <w:rPr>
          <w:sz w:val="24"/>
          <w:szCs w:val="24"/>
        </w:rPr>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1F6AD14F" w14:textId="77777777" w:rsidR="004C6517" w:rsidRPr="00E45A50" w:rsidRDefault="004C6517" w:rsidP="00AF537E">
      <w:pPr>
        <w:spacing w:line="274" w:lineRule="exact"/>
        <w:jc w:val="both"/>
        <w:rPr>
          <w:sz w:val="24"/>
          <w:szCs w:val="24"/>
        </w:rPr>
      </w:pPr>
    </w:p>
    <w:p w14:paraId="5FEC74ED" w14:textId="77777777" w:rsidR="00AF537E" w:rsidRPr="00E45A50" w:rsidRDefault="00AF537E" w:rsidP="00AF537E">
      <w:pPr>
        <w:spacing w:line="274" w:lineRule="exact"/>
        <w:jc w:val="both"/>
        <w:rPr>
          <w:sz w:val="24"/>
          <w:szCs w:val="24"/>
        </w:rPr>
      </w:pPr>
      <w:r w:rsidRPr="00E45A50">
        <w:rPr>
          <w:sz w:val="24"/>
          <w:szCs w:val="24"/>
        </w:rPr>
        <w:t>5.1.13. Обязуется выполнить все свои обязательства, указанные в иных разделах Договора.</w:t>
      </w:r>
    </w:p>
    <w:p w14:paraId="660C5165" w14:textId="77777777" w:rsidR="004C6517" w:rsidRPr="00E45A50" w:rsidRDefault="004C6517" w:rsidP="00AF537E">
      <w:pPr>
        <w:spacing w:line="274" w:lineRule="exact"/>
        <w:jc w:val="both"/>
        <w:rPr>
          <w:sz w:val="24"/>
          <w:szCs w:val="24"/>
        </w:rPr>
      </w:pPr>
    </w:p>
    <w:p w14:paraId="019B785F" w14:textId="5BD67649" w:rsidR="00AF537E" w:rsidRPr="00975DDC" w:rsidRDefault="00AF537E" w:rsidP="00AF537E">
      <w:pPr>
        <w:spacing w:line="274" w:lineRule="exact"/>
        <w:jc w:val="both"/>
        <w:rPr>
          <w:sz w:val="24"/>
          <w:szCs w:val="24"/>
        </w:rPr>
      </w:pPr>
      <w:r w:rsidRPr="00975DDC">
        <w:rPr>
          <w:sz w:val="24"/>
          <w:szCs w:val="24"/>
        </w:rPr>
        <w:t>5.1.1</w:t>
      </w:r>
      <w:r w:rsidR="00E80EAB" w:rsidRPr="00975DDC">
        <w:rPr>
          <w:sz w:val="24"/>
          <w:szCs w:val="24"/>
        </w:rPr>
        <w:t>4</w:t>
      </w:r>
      <w:r w:rsidRPr="00975DDC">
        <w:rPr>
          <w:sz w:val="24"/>
          <w:szCs w:val="24"/>
        </w:rPr>
        <w:t xml:space="preserve">. Независимо от причин расторжения Договора </w:t>
      </w:r>
      <w:proofErr w:type="gramStart"/>
      <w:r w:rsidRPr="00975DDC">
        <w:rPr>
          <w:sz w:val="24"/>
          <w:szCs w:val="24"/>
        </w:rPr>
        <w:t>обязуется  не</w:t>
      </w:r>
      <w:proofErr w:type="gramEnd"/>
      <w:r w:rsidRPr="00975DDC">
        <w:rPr>
          <w:sz w:val="24"/>
          <w:szCs w:val="24"/>
        </w:rPr>
        <w:t xml:space="preserve"> позднее дня расторжения уведомить Банк о предстоящем перечислении денежных средств Застройщиком, в связи с расторжением Договора.</w:t>
      </w:r>
    </w:p>
    <w:p w14:paraId="44657E79" w14:textId="77777777" w:rsidR="00AF537E" w:rsidRPr="00975DDC" w:rsidRDefault="00AF537E" w:rsidP="00AF537E">
      <w:pPr>
        <w:spacing w:line="274" w:lineRule="exact"/>
        <w:jc w:val="both"/>
        <w:rPr>
          <w:sz w:val="24"/>
          <w:szCs w:val="24"/>
        </w:rPr>
      </w:pPr>
    </w:p>
    <w:p w14:paraId="04B1B703" w14:textId="77777777" w:rsidR="00AF537E" w:rsidRPr="00975DDC" w:rsidRDefault="00AF537E" w:rsidP="00AF537E">
      <w:pPr>
        <w:spacing w:line="274" w:lineRule="exact"/>
        <w:jc w:val="both"/>
        <w:rPr>
          <w:sz w:val="24"/>
          <w:szCs w:val="24"/>
          <w:u w:val="single"/>
        </w:rPr>
      </w:pPr>
      <w:r w:rsidRPr="00975DDC">
        <w:rPr>
          <w:sz w:val="24"/>
          <w:szCs w:val="24"/>
          <w:u w:val="single"/>
        </w:rPr>
        <w:t>5.2. Права Участника долевого строительства:</w:t>
      </w:r>
    </w:p>
    <w:p w14:paraId="30C69EDF" w14:textId="77777777" w:rsidR="00AF537E" w:rsidRPr="00975DDC" w:rsidRDefault="00AF537E" w:rsidP="00AF537E">
      <w:pPr>
        <w:spacing w:line="274" w:lineRule="exact"/>
        <w:jc w:val="both"/>
        <w:rPr>
          <w:sz w:val="24"/>
          <w:szCs w:val="24"/>
        </w:rPr>
      </w:pPr>
      <w:r w:rsidRPr="00975DDC">
        <w:rPr>
          <w:sz w:val="24"/>
          <w:szCs w:val="24"/>
        </w:rPr>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14:paraId="4EC98E01" w14:textId="77777777" w:rsidR="00AF537E" w:rsidRPr="00975DDC" w:rsidRDefault="00AF537E" w:rsidP="00AF537E">
      <w:pPr>
        <w:spacing w:line="274" w:lineRule="exact"/>
        <w:jc w:val="both"/>
        <w:rPr>
          <w:sz w:val="24"/>
          <w:szCs w:val="24"/>
        </w:rPr>
      </w:pPr>
    </w:p>
    <w:p w14:paraId="255990A9" w14:textId="77777777" w:rsidR="00AF537E" w:rsidRPr="00E45A50" w:rsidRDefault="00AF537E" w:rsidP="00AF537E">
      <w:pPr>
        <w:spacing w:line="274" w:lineRule="exact"/>
        <w:jc w:val="both"/>
        <w:rPr>
          <w:sz w:val="24"/>
          <w:szCs w:val="24"/>
        </w:rPr>
      </w:pPr>
      <w:r w:rsidRPr="00975DDC">
        <w:rPr>
          <w:sz w:val="24"/>
          <w:szCs w:val="24"/>
        </w:rPr>
        <w:t>5.2.2. Уступить свои права и обязанности по настоящему Договору третьим лицам при условии предварительного письменного согласования с Застройщиком и Банком соглашения</w:t>
      </w:r>
      <w:r w:rsidRPr="00E45A50">
        <w:rPr>
          <w:sz w:val="24"/>
          <w:szCs w:val="24"/>
        </w:rPr>
        <w:t xml:space="preserve">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w:t>
      </w:r>
      <w:r w:rsidR="00054593" w:rsidRPr="00E45A50">
        <w:rPr>
          <w:sz w:val="24"/>
          <w:szCs w:val="24"/>
        </w:rPr>
        <w:t>3.2.,</w:t>
      </w:r>
      <w:r w:rsidR="001B4259">
        <w:rPr>
          <w:sz w:val="24"/>
          <w:szCs w:val="24"/>
        </w:rPr>
        <w:t xml:space="preserve"> 3.3.,</w:t>
      </w:r>
      <w:r w:rsidR="00054593" w:rsidRPr="00E45A50">
        <w:rPr>
          <w:sz w:val="24"/>
          <w:szCs w:val="24"/>
        </w:rPr>
        <w:t xml:space="preserve"> </w:t>
      </w:r>
      <w:r w:rsidRPr="00E45A50">
        <w:rPr>
          <w:sz w:val="24"/>
          <w:szCs w:val="24"/>
        </w:rPr>
        <w:t>3.7. Договора до момента подписания Сторонами  акта приема-передачи  или иного документа о передаче Объекта долевого строительства.</w:t>
      </w:r>
    </w:p>
    <w:p w14:paraId="780F6421" w14:textId="77777777" w:rsidR="004C6517" w:rsidRPr="00E45A50" w:rsidRDefault="004C6517" w:rsidP="00AF537E">
      <w:pPr>
        <w:spacing w:line="274" w:lineRule="exact"/>
        <w:jc w:val="both"/>
        <w:rPr>
          <w:sz w:val="24"/>
          <w:szCs w:val="24"/>
        </w:rPr>
      </w:pPr>
    </w:p>
    <w:p w14:paraId="018143CC" w14:textId="77777777" w:rsidR="00AF537E" w:rsidRPr="00E45A50" w:rsidRDefault="00AF537E" w:rsidP="00AF537E">
      <w:pPr>
        <w:spacing w:line="274" w:lineRule="exact"/>
        <w:jc w:val="both"/>
        <w:rPr>
          <w:sz w:val="24"/>
          <w:szCs w:val="24"/>
        </w:rPr>
      </w:pPr>
      <w:r w:rsidRPr="00E45A50">
        <w:rPr>
          <w:sz w:val="24"/>
          <w:szCs w:val="24"/>
        </w:rPr>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57129BAF" w14:textId="77777777" w:rsidR="00AF537E" w:rsidRPr="00E45A50" w:rsidRDefault="00AF537E" w:rsidP="00AF537E">
      <w:pPr>
        <w:spacing w:line="274" w:lineRule="exact"/>
        <w:jc w:val="both"/>
        <w:rPr>
          <w:sz w:val="24"/>
          <w:szCs w:val="24"/>
        </w:rPr>
      </w:pPr>
    </w:p>
    <w:p w14:paraId="7FEB79B7" w14:textId="77777777" w:rsidR="00AF537E" w:rsidRPr="00E45A50" w:rsidRDefault="00AF537E" w:rsidP="00AF537E">
      <w:pPr>
        <w:spacing w:line="274" w:lineRule="exact"/>
        <w:jc w:val="both"/>
        <w:rPr>
          <w:sz w:val="24"/>
          <w:szCs w:val="24"/>
          <w:u w:val="single"/>
        </w:rPr>
      </w:pPr>
      <w:r w:rsidRPr="00E45A50">
        <w:rPr>
          <w:sz w:val="24"/>
          <w:szCs w:val="24"/>
        </w:rPr>
        <w:t>5</w:t>
      </w:r>
      <w:r w:rsidRPr="00E45A50">
        <w:rPr>
          <w:sz w:val="24"/>
          <w:szCs w:val="24"/>
          <w:u w:val="single"/>
        </w:rPr>
        <w:t>.3. Обязанности Застройщика:</w:t>
      </w:r>
    </w:p>
    <w:p w14:paraId="07A9516D" w14:textId="77777777" w:rsidR="00AF537E" w:rsidRPr="00E45A50" w:rsidRDefault="00AF537E" w:rsidP="00AF537E">
      <w:pPr>
        <w:spacing w:line="274" w:lineRule="exact"/>
        <w:jc w:val="both"/>
        <w:rPr>
          <w:sz w:val="24"/>
          <w:szCs w:val="24"/>
        </w:rPr>
      </w:pPr>
      <w:r w:rsidRPr="00E45A50">
        <w:rPr>
          <w:sz w:val="24"/>
          <w:szCs w:val="24"/>
        </w:rPr>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14:paraId="05A58477" w14:textId="77777777" w:rsidR="00AF537E" w:rsidRPr="00E45A50" w:rsidRDefault="00AF537E" w:rsidP="00AF537E">
      <w:pPr>
        <w:spacing w:line="274" w:lineRule="exact"/>
        <w:jc w:val="both"/>
        <w:rPr>
          <w:sz w:val="24"/>
          <w:szCs w:val="24"/>
        </w:rPr>
      </w:pPr>
      <w:r w:rsidRPr="00E45A50">
        <w:rPr>
          <w:sz w:val="24"/>
          <w:szCs w:val="24"/>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9D76FBF" w14:textId="77777777" w:rsidR="004C6517" w:rsidRPr="00E45A50" w:rsidRDefault="004C6517" w:rsidP="00AF537E">
      <w:pPr>
        <w:spacing w:line="274" w:lineRule="exact"/>
        <w:jc w:val="both"/>
        <w:rPr>
          <w:sz w:val="24"/>
          <w:szCs w:val="24"/>
        </w:rPr>
      </w:pPr>
    </w:p>
    <w:p w14:paraId="18E6B3CD" w14:textId="77777777" w:rsidR="00AF537E" w:rsidRPr="00E45A50" w:rsidRDefault="00AF537E" w:rsidP="00AF537E">
      <w:pPr>
        <w:spacing w:line="274" w:lineRule="exact"/>
        <w:jc w:val="both"/>
        <w:rPr>
          <w:sz w:val="24"/>
          <w:szCs w:val="24"/>
        </w:rPr>
      </w:pPr>
      <w:r w:rsidRPr="00E45A50">
        <w:rPr>
          <w:sz w:val="24"/>
          <w:szCs w:val="24"/>
        </w:rPr>
        <w:t xml:space="preserve">5.3.2. Обеспечить строительство Объекта в соответствии с условиями Договора и требованиями правовых актов и актов, применяемых к отношениям по Договору, не </w:t>
      </w:r>
      <w:proofErr w:type="gramStart"/>
      <w:r w:rsidRPr="00E45A50">
        <w:rPr>
          <w:sz w:val="24"/>
          <w:szCs w:val="24"/>
        </w:rPr>
        <w:t>отнесённых  к</w:t>
      </w:r>
      <w:proofErr w:type="gramEnd"/>
      <w:r w:rsidRPr="00E45A50">
        <w:rPr>
          <w:sz w:val="24"/>
          <w:szCs w:val="24"/>
        </w:rPr>
        <w:t xml:space="preserve"> нормативным.</w:t>
      </w:r>
    </w:p>
    <w:p w14:paraId="658C88E7" w14:textId="77777777" w:rsidR="004C6517" w:rsidRPr="00E45A50" w:rsidRDefault="004C6517" w:rsidP="00AF537E">
      <w:pPr>
        <w:spacing w:line="274" w:lineRule="exact"/>
        <w:jc w:val="both"/>
        <w:rPr>
          <w:sz w:val="24"/>
          <w:szCs w:val="24"/>
        </w:rPr>
      </w:pPr>
    </w:p>
    <w:p w14:paraId="5B6CE00E" w14:textId="77777777" w:rsidR="00AF537E" w:rsidRPr="00E45A50" w:rsidRDefault="00AF537E" w:rsidP="00AF537E">
      <w:pPr>
        <w:spacing w:line="274" w:lineRule="exact"/>
        <w:jc w:val="both"/>
        <w:rPr>
          <w:sz w:val="24"/>
          <w:szCs w:val="24"/>
        </w:rPr>
      </w:pPr>
      <w:r w:rsidRPr="00E45A50">
        <w:rPr>
          <w:sz w:val="24"/>
          <w:szCs w:val="24"/>
        </w:rPr>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14:paraId="7ADC66A1" w14:textId="77777777" w:rsidR="004C6517" w:rsidRPr="00E45A50" w:rsidRDefault="004C6517" w:rsidP="00AF537E">
      <w:pPr>
        <w:spacing w:line="274" w:lineRule="exact"/>
        <w:jc w:val="both"/>
        <w:rPr>
          <w:sz w:val="24"/>
          <w:szCs w:val="24"/>
        </w:rPr>
      </w:pPr>
    </w:p>
    <w:p w14:paraId="745A1DC1" w14:textId="77777777" w:rsidR="00AF537E" w:rsidRPr="00E45A50" w:rsidRDefault="00AF537E" w:rsidP="00AF537E">
      <w:pPr>
        <w:spacing w:line="274" w:lineRule="exact"/>
        <w:jc w:val="both"/>
        <w:rPr>
          <w:sz w:val="24"/>
          <w:szCs w:val="24"/>
        </w:rPr>
      </w:pPr>
      <w:r w:rsidRPr="00E45A50">
        <w:rPr>
          <w:sz w:val="24"/>
          <w:szCs w:val="24"/>
        </w:rPr>
        <w:t xml:space="preserve">5.3.4. В случае изменения адреса или других реквизитов в десятидневный срок </w:t>
      </w:r>
      <w:proofErr w:type="gramStart"/>
      <w:r w:rsidRPr="00E45A50">
        <w:rPr>
          <w:sz w:val="24"/>
          <w:szCs w:val="24"/>
        </w:rPr>
        <w:t>разместить  информацию</w:t>
      </w:r>
      <w:proofErr w:type="gramEnd"/>
      <w:r w:rsidRPr="00E45A50">
        <w:rPr>
          <w:sz w:val="24"/>
          <w:szCs w:val="24"/>
        </w:rPr>
        <w:t xml:space="preserve"> в сети Интернет на сайте </w:t>
      </w:r>
      <w:proofErr w:type="spellStart"/>
      <w:r w:rsidRPr="00E45A50">
        <w:rPr>
          <w:bCs/>
          <w:sz w:val="24"/>
          <w:szCs w:val="24"/>
        </w:rPr>
        <w:t>наш.дом.рф</w:t>
      </w:r>
      <w:proofErr w:type="spellEnd"/>
      <w:r w:rsidRPr="00E45A50">
        <w:rPr>
          <w:sz w:val="24"/>
          <w:szCs w:val="24"/>
        </w:rPr>
        <w:t>.</w:t>
      </w:r>
    </w:p>
    <w:p w14:paraId="40346B47" w14:textId="77777777" w:rsidR="004C6517" w:rsidRPr="00E45A50" w:rsidRDefault="004C6517" w:rsidP="00AF537E">
      <w:pPr>
        <w:spacing w:line="274" w:lineRule="exact"/>
        <w:jc w:val="both"/>
        <w:rPr>
          <w:sz w:val="24"/>
          <w:szCs w:val="24"/>
        </w:rPr>
      </w:pPr>
    </w:p>
    <w:p w14:paraId="36044781" w14:textId="77777777" w:rsidR="00AF537E" w:rsidRPr="00E45A50" w:rsidRDefault="00AF537E" w:rsidP="00AF537E">
      <w:pPr>
        <w:spacing w:line="274" w:lineRule="exact"/>
        <w:jc w:val="both"/>
        <w:rPr>
          <w:sz w:val="24"/>
          <w:szCs w:val="24"/>
        </w:rPr>
      </w:pPr>
      <w:r w:rsidRPr="00E45A50">
        <w:rPr>
          <w:sz w:val="24"/>
          <w:szCs w:val="24"/>
        </w:rPr>
        <w:t>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14:paraId="5D37E8FE" w14:textId="77777777" w:rsidR="004C6517" w:rsidRPr="00E45A50" w:rsidRDefault="004C6517" w:rsidP="00AF537E">
      <w:pPr>
        <w:spacing w:line="274" w:lineRule="exact"/>
        <w:jc w:val="both"/>
        <w:rPr>
          <w:sz w:val="24"/>
          <w:szCs w:val="24"/>
        </w:rPr>
      </w:pPr>
    </w:p>
    <w:p w14:paraId="44F23CE7" w14:textId="77777777" w:rsidR="00AF537E" w:rsidRPr="00E45A50" w:rsidRDefault="00AF537E" w:rsidP="00AF537E">
      <w:pPr>
        <w:spacing w:line="274" w:lineRule="exact"/>
        <w:jc w:val="both"/>
        <w:rPr>
          <w:sz w:val="24"/>
          <w:szCs w:val="24"/>
        </w:rPr>
      </w:pPr>
      <w:r w:rsidRPr="00E45A50">
        <w:rPr>
          <w:sz w:val="24"/>
          <w:szCs w:val="24"/>
        </w:rPr>
        <w:t xml:space="preserve">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14:paraId="1C174196" w14:textId="77777777" w:rsidR="004C6517" w:rsidRPr="00E45A50" w:rsidRDefault="004C6517" w:rsidP="00AF537E">
      <w:pPr>
        <w:spacing w:line="274" w:lineRule="exact"/>
        <w:jc w:val="both"/>
        <w:rPr>
          <w:sz w:val="24"/>
          <w:szCs w:val="24"/>
        </w:rPr>
      </w:pPr>
    </w:p>
    <w:p w14:paraId="433BDEE6" w14:textId="77777777" w:rsidR="00AF537E" w:rsidRPr="00E45A50" w:rsidRDefault="00AF537E" w:rsidP="00AF537E">
      <w:pPr>
        <w:spacing w:line="274" w:lineRule="exact"/>
        <w:jc w:val="both"/>
        <w:rPr>
          <w:sz w:val="24"/>
          <w:szCs w:val="24"/>
        </w:rPr>
      </w:pPr>
      <w:r w:rsidRPr="00E45A50">
        <w:rPr>
          <w:sz w:val="24"/>
          <w:szCs w:val="24"/>
        </w:rPr>
        <w:t xml:space="preserve">5.3.7. Выполнять иные свои обязанности, возникающие как на основании Договора и иных сделок, так и в силу требований правовых актов. </w:t>
      </w:r>
    </w:p>
    <w:p w14:paraId="6AE2FB5D" w14:textId="77777777" w:rsidR="004C6517" w:rsidRPr="00E45A50" w:rsidRDefault="004C6517" w:rsidP="00AF537E">
      <w:pPr>
        <w:spacing w:line="274" w:lineRule="exact"/>
        <w:jc w:val="both"/>
        <w:rPr>
          <w:sz w:val="24"/>
          <w:szCs w:val="24"/>
        </w:rPr>
      </w:pPr>
    </w:p>
    <w:p w14:paraId="20D20883" w14:textId="77777777" w:rsidR="00AF537E" w:rsidRPr="00E45A50" w:rsidRDefault="00AF537E" w:rsidP="00AF537E">
      <w:pPr>
        <w:spacing w:line="274" w:lineRule="exact"/>
        <w:jc w:val="both"/>
        <w:rPr>
          <w:sz w:val="24"/>
          <w:szCs w:val="24"/>
        </w:rPr>
      </w:pPr>
      <w:r w:rsidRPr="00E45A50">
        <w:rPr>
          <w:sz w:val="24"/>
          <w:szCs w:val="24"/>
        </w:rPr>
        <w:t>5.3.8.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349D4875" w14:textId="77777777" w:rsidR="004C6517" w:rsidRPr="00E45A50" w:rsidRDefault="004C6517" w:rsidP="00AF537E">
      <w:pPr>
        <w:spacing w:line="274" w:lineRule="exact"/>
        <w:jc w:val="both"/>
        <w:rPr>
          <w:sz w:val="24"/>
          <w:szCs w:val="24"/>
        </w:rPr>
      </w:pPr>
    </w:p>
    <w:p w14:paraId="10F17331" w14:textId="77777777" w:rsidR="00AF537E" w:rsidRPr="00E45A50" w:rsidRDefault="00AF537E" w:rsidP="00AF537E">
      <w:pPr>
        <w:spacing w:line="274" w:lineRule="exact"/>
        <w:jc w:val="both"/>
        <w:rPr>
          <w:sz w:val="24"/>
          <w:szCs w:val="24"/>
        </w:rPr>
      </w:pPr>
      <w:r w:rsidRPr="00E45A50">
        <w:rPr>
          <w:sz w:val="24"/>
          <w:szCs w:val="24"/>
        </w:rPr>
        <w:t xml:space="preserve">5.3.9. Обязательства Застройщика по настоящему Договору считаются исполненными с момента подписания </w:t>
      </w:r>
      <w:proofErr w:type="gramStart"/>
      <w:r w:rsidRPr="00E45A50">
        <w:rPr>
          <w:sz w:val="24"/>
          <w:szCs w:val="24"/>
        </w:rPr>
        <w:t>Сторонами  Акта</w:t>
      </w:r>
      <w:proofErr w:type="gramEnd"/>
      <w:r w:rsidRPr="00E45A50">
        <w:rPr>
          <w:sz w:val="24"/>
          <w:szCs w:val="24"/>
        </w:rPr>
        <w:t xml:space="preserve">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14:paraId="19DCEB9B" w14:textId="77777777" w:rsidR="00AF537E" w:rsidRPr="00E45A50" w:rsidRDefault="00AF537E" w:rsidP="00AF537E">
      <w:pPr>
        <w:spacing w:line="274" w:lineRule="exact"/>
        <w:jc w:val="both"/>
        <w:rPr>
          <w:sz w:val="24"/>
          <w:szCs w:val="24"/>
        </w:rPr>
      </w:pPr>
    </w:p>
    <w:p w14:paraId="4B4753C1" w14:textId="77777777" w:rsidR="00AF537E" w:rsidRPr="00E45A50" w:rsidRDefault="00AF537E" w:rsidP="00AF537E">
      <w:pPr>
        <w:spacing w:line="274" w:lineRule="exact"/>
        <w:jc w:val="both"/>
        <w:rPr>
          <w:sz w:val="24"/>
          <w:szCs w:val="24"/>
          <w:u w:val="single"/>
        </w:rPr>
      </w:pPr>
      <w:r w:rsidRPr="00E45A50">
        <w:rPr>
          <w:sz w:val="24"/>
          <w:szCs w:val="24"/>
        </w:rPr>
        <w:t>5</w:t>
      </w:r>
      <w:r w:rsidRPr="00E45A50">
        <w:rPr>
          <w:sz w:val="24"/>
          <w:szCs w:val="24"/>
          <w:u w:val="single"/>
        </w:rPr>
        <w:t>.4. Права Застройщика:</w:t>
      </w:r>
    </w:p>
    <w:p w14:paraId="0A64E0AB" w14:textId="77777777" w:rsidR="00AF537E" w:rsidRPr="00E45A50" w:rsidRDefault="00AF537E" w:rsidP="00AF537E">
      <w:pPr>
        <w:spacing w:line="274" w:lineRule="exact"/>
        <w:jc w:val="both"/>
        <w:rPr>
          <w:sz w:val="24"/>
          <w:szCs w:val="24"/>
        </w:rPr>
      </w:pPr>
      <w:r w:rsidRPr="00E45A50">
        <w:rPr>
          <w:sz w:val="24"/>
          <w:szCs w:val="24"/>
        </w:rPr>
        <w:t>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п.п.3.</w:t>
      </w:r>
      <w:r w:rsidR="004C6517" w:rsidRPr="00E45A50">
        <w:rPr>
          <w:sz w:val="24"/>
          <w:szCs w:val="24"/>
        </w:rPr>
        <w:t>2</w:t>
      </w:r>
      <w:r w:rsidRPr="00E45A50">
        <w:rPr>
          <w:sz w:val="24"/>
          <w:szCs w:val="24"/>
        </w:rPr>
        <w:t>.,</w:t>
      </w:r>
      <w:r w:rsidR="0060241B">
        <w:rPr>
          <w:sz w:val="24"/>
          <w:szCs w:val="24"/>
        </w:rPr>
        <w:t>3.3.,</w:t>
      </w:r>
      <w:r w:rsidRPr="00E45A50">
        <w:rPr>
          <w:sz w:val="24"/>
          <w:szCs w:val="24"/>
        </w:rPr>
        <w:t xml:space="preserve"> 3.7. Договора. </w:t>
      </w:r>
    </w:p>
    <w:p w14:paraId="037D1B1E" w14:textId="77777777" w:rsidR="00AF537E" w:rsidRPr="00E45A50" w:rsidRDefault="00AF537E" w:rsidP="00AF537E">
      <w:pPr>
        <w:spacing w:line="274" w:lineRule="exact"/>
        <w:jc w:val="both"/>
        <w:rPr>
          <w:sz w:val="24"/>
          <w:szCs w:val="24"/>
        </w:rPr>
      </w:pPr>
    </w:p>
    <w:p w14:paraId="7185F562" w14:textId="77777777" w:rsidR="00AF537E" w:rsidRPr="00E45A50" w:rsidRDefault="00AF537E" w:rsidP="00AF537E">
      <w:pPr>
        <w:spacing w:line="274" w:lineRule="exact"/>
        <w:jc w:val="center"/>
        <w:rPr>
          <w:b/>
          <w:sz w:val="24"/>
          <w:szCs w:val="24"/>
        </w:rPr>
      </w:pPr>
      <w:r w:rsidRPr="00E45A50">
        <w:rPr>
          <w:b/>
          <w:sz w:val="24"/>
          <w:szCs w:val="24"/>
        </w:rPr>
        <w:t>6. Гарантии качества.</w:t>
      </w:r>
    </w:p>
    <w:p w14:paraId="3B23A63D" w14:textId="77777777" w:rsidR="00AF537E" w:rsidRPr="00E45A50" w:rsidRDefault="00AF537E" w:rsidP="00AF537E">
      <w:pPr>
        <w:spacing w:line="274" w:lineRule="exact"/>
        <w:jc w:val="both"/>
        <w:rPr>
          <w:sz w:val="24"/>
          <w:szCs w:val="24"/>
        </w:rPr>
      </w:pPr>
    </w:p>
    <w:p w14:paraId="61AD52E4" w14:textId="77777777" w:rsidR="00AF537E" w:rsidRPr="00E45A50" w:rsidRDefault="00AF537E" w:rsidP="00AF537E">
      <w:pPr>
        <w:spacing w:line="274" w:lineRule="exact"/>
        <w:jc w:val="both"/>
        <w:rPr>
          <w:sz w:val="24"/>
          <w:szCs w:val="24"/>
        </w:rPr>
      </w:pPr>
      <w:r w:rsidRPr="00E45A50">
        <w:rPr>
          <w:sz w:val="24"/>
          <w:szCs w:val="24"/>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5151E1C6" w14:textId="77777777" w:rsidR="004C6517" w:rsidRPr="00E45A50" w:rsidRDefault="004C6517" w:rsidP="00AF537E">
      <w:pPr>
        <w:spacing w:line="274" w:lineRule="exact"/>
        <w:jc w:val="both"/>
        <w:rPr>
          <w:sz w:val="24"/>
          <w:szCs w:val="24"/>
        </w:rPr>
      </w:pPr>
    </w:p>
    <w:p w14:paraId="4D4F46D0" w14:textId="77777777" w:rsidR="00AF537E" w:rsidRPr="00E45A50" w:rsidRDefault="00AF537E" w:rsidP="00AF537E">
      <w:pPr>
        <w:spacing w:line="274" w:lineRule="exact"/>
        <w:jc w:val="both"/>
        <w:rPr>
          <w:sz w:val="24"/>
          <w:szCs w:val="24"/>
        </w:rPr>
      </w:pPr>
      <w:r w:rsidRPr="00E45A50">
        <w:rPr>
          <w:sz w:val="24"/>
          <w:szCs w:val="24"/>
        </w:rPr>
        <w:t xml:space="preserve">6.2. В </w:t>
      </w:r>
      <w:proofErr w:type="gramStart"/>
      <w:r w:rsidRPr="00E45A50">
        <w:rPr>
          <w:sz w:val="24"/>
          <w:szCs w:val="24"/>
        </w:rPr>
        <w:t>случае,  если</w:t>
      </w:r>
      <w:proofErr w:type="gramEnd"/>
      <w:r w:rsidRPr="00E45A50">
        <w:rPr>
          <w:sz w:val="24"/>
          <w:szCs w:val="24"/>
        </w:rPr>
        <w:t xml:space="preserve">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p>
    <w:p w14:paraId="755C8A40" w14:textId="77777777" w:rsidR="004C6517" w:rsidRPr="00E45A50" w:rsidRDefault="004C6517" w:rsidP="00AF537E">
      <w:pPr>
        <w:spacing w:line="274" w:lineRule="exact"/>
        <w:jc w:val="both"/>
        <w:rPr>
          <w:sz w:val="24"/>
          <w:szCs w:val="24"/>
        </w:rPr>
      </w:pPr>
    </w:p>
    <w:p w14:paraId="7A30C0A4" w14:textId="77777777" w:rsidR="00AF537E" w:rsidRPr="00E45A50" w:rsidRDefault="00AF537E" w:rsidP="00AF537E">
      <w:pPr>
        <w:spacing w:line="274" w:lineRule="exact"/>
        <w:jc w:val="both"/>
        <w:rPr>
          <w:sz w:val="24"/>
          <w:szCs w:val="24"/>
        </w:rPr>
      </w:pPr>
      <w:r w:rsidRPr="00E45A50">
        <w:rPr>
          <w:sz w:val="24"/>
          <w:szCs w:val="24"/>
        </w:rPr>
        <w:t xml:space="preserve">Участник долевого строительства вправе требовать от Застройщика безвозмездного устранения недостатков </w:t>
      </w:r>
      <w:proofErr w:type="gramStart"/>
      <w:r w:rsidRPr="00E45A50">
        <w:rPr>
          <w:sz w:val="24"/>
          <w:szCs w:val="24"/>
        </w:rPr>
        <w:t>в  согласованные</w:t>
      </w:r>
      <w:proofErr w:type="gramEnd"/>
      <w:r w:rsidRPr="00E45A50">
        <w:rPr>
          <w:sz w:val="24"/>
          <w:szCs w:val="24"/>
        </w:rPr>
        <w:t xml:space="preserve"> Сторонами разумные сроки.</w:t>
      </w:r>
    </w:p>
    <w:p w14:paraId="3B5B5C79" w14:textId="77777777" w:rsidR="00AF537E" w:rsidRPr="00E45A50" w:rsidRDefault="00AF537E" w:rsidP="00AF537E">
      <w:pPr>
        <w:spacing w:line="274" w:lineRule="exact"/>
        <w:jc w:val="both"/>
        <w:rPr>
          <w:sz w:val="24"/>
          <w:szCs w:val="24"/>
        </w:rPr>
      </w:pPr>
      <w:r w:rsidRPr="00E45A50">
        <w:rPr>
          <w:sz w:val="24"/>
          <w:szCs w:val="24"/>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14:paraId="3AF76267" w14:textId="77777777" w:rsidR="004C6517" w:rsidRPr="00E45A50" w:rsidRDefault="004C6517" w:rsidP="00AF537E">
      <w:pPr>
        <w:spacing w:line="274" w:lineRule="exact"/>
        <w:jc w:val="both"/>
        <w:rPr>
          <w:sz w:val="24"/>
          <w:szCs w:val="24"/>
        </w:rPr>
      </w:pPr>
    </w:p>
    <w:p w14:paraId="3F86D818" w14:textId="77777777" w:rsidR="00AF537E" w:rsidRPr="00E45A50" w:rsidRDefault="00AF537E" w:rsidP="00AF537E">
      <w:pPr>
        <w:spacing w:line="274" w:lineRule="exact"/>
        <w:jc w:val="both"/>
        <w:rPr>
          <w:sz w:val="24"/>
          <w:szCs w:val="24"/>
        </w:rPr>
      </w:pPr>
      <w:r w:rsidRPr="00E45A50">
        <w:rPr>
          <w:sz w:val="24"/>
          <w:szCs w:val="24"/>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w:t>
      </w:r>
      <w:proofErr w:type="gramStart"/>
      <w:r w:rsidRPr="00E45A50">
        <w:rPr>
          <w:sz w:val="24"/>
          <w:szCs w:val="24"/>
        </w:rPr>
        <w:t>здоровья  граждан</w:t>
      </w:r>
      <w:proofErr w:type="gramEnd"/>
      <w:r w:rsidRPr="00E45A50">
        <w:rPr>
          <w:sz w:val="24"/>
          <w:szCs w:val="24"/>
        </w:rPr>
        <w:t xml:space="preserve">  вследствие: </w:t>
      </w:r>
    </w:p>
    <w:p w14:paraId="331CDFEB" w14:textId="77777777" w:rsidR="00AF537E" w:rsidRPr="00E45A50" w:rsidRDefault="00AF537E" w:rsidP="00AF537E">
      <w:pPr>
        <w:spacing w:line="274" w:lineRule="exact"/>
        <w:jc w:val="both"/>
        <w:rPr>
          <w:sz w:val="24"/>
          <w:szCs w:val="24"/>
        </w:rPr>
      </w:pPr>
      <w:r w:rsidRPr="00E45A50">
        <w:rPr>
          <w:sz w:val="24"/>
          <w:szCs w:val="24"/>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75C713FB" w14:textId="77777777" w:rsidR="00AF537E" w:rsidRPr="00E45A50" w:rsidRDefault="00AF537E" w:rsidP="00AF537E">
      <w:pPr>
        <w:spacing w:line="274" w:lineRule="exact"/>
        <w:jc w:val="both"/>
        <w:rPr>
          <w:sz w:val="24"/>
          <w:szCs w:val="24"/>
        </w:rPr>
      </w:pPr>
      <w:r w:rsidRPr="00E45A50">
        <w:rPr>
          <w:sz w:val="24"/>
          <w:szCs w:val="24"/>
        </w:rPr>
        <w:t xml:space="preserve">- несоответствия  параметров  микроклимата жилого помещения, не позволяющих обеспечить: </w:t>
      </w:r>
      <w:r w:rsidRPr="00E45A50">
        <w:rPr>
          <w:sz w:val="24"/>
          <w:szCs w:val="24"/>
        </w:rPr>
        <w:lastRenderedPageBreak/>
        <w:t xml:space="preserve">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E45A50">
        <w:rPr>
          <w:sz w:val="24"/>
          <w:szCs w:val="24"/>
        </w:rPr>
        <w:t>несветопрозрачных</w:t>
      </w:r>
      <w:proofErr w:type="spellEnd"/>
      <w:r w:rsidRPr="00E45A50">
        <w:rPr>
          <w:sz w:val="24"/>
          <w:szCs w:val="24"/>
        </w:rPr>
        <w:t xml:space="preserve"> ограждающих конструкций и препятствующую накоплению излишней влаги в конструкциях жилого дома;</w:t>
      </w:r>
    </w:p>
    <w:p w14:paraId="71568DAD" w14:textId="77777777" w:rsidR="00AF537E" w:rsidRPr="00E45A50" w:rsidRDefault="00AF537E" w:rsidP="00AF537E">
      <w:pPr>
        <w:spacing w:line="274" w:lineRule="exact"/>
        <w:jc w:val="both"/>
        <w:rPr>
          <w:sz w:val="24"/>
          <w:szCs w:val="24"/>
        </w:rPr>
      </w:pPr>
      <w:r w:rsidRPr="00E45A50">
        <w:rPr>
          <w:sz w:val="24"/>
          <w:szCs w:val="24"/>
        </w:rPr>
        <w:t>-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20860BAD" w14:textId="77777777" w:rsidR="00AF537E" w:rsidRPr="00E45A50" w:rsidRDefault="004C6517" w:rsidP="00AF537E">
      <w:pPr>
        <w:spacing w:line="274" w:lineRule="exact"/>
        <w:jc w:val="both"/>
        <w:rPr>
          <w:sz w:val="24"/>
          <w:szCs w:val="24"/>
        </w:rPr>
      </w:pPr>
      <w:r w:rsidRPr="00E45A50">
        <w:rPr>
          <w:sz w:val="24"/>
          <w:szCs w:val="24"/>
        </w:rPr>
        <w:t xml:space="preserve"> </w:t>
      </w:r>
      <w:r w:rsidR="00AF537E" w:rsidRPr="00E45A50">
        <w:rPr>
          <w:sz w:val="24"/>
          <w:szCs w:val="24"/>
        </w:rPr>
        <w:t>- при условии выполнения Участником (участниками) долевого строительства требований Инструкции по эксплуатации объекта долевого строительства, переданной согласно п. 5.3.1 настоящего Договора.</w:t>
      </w:r>
    </w:p>
    <w:p w14:paraId="517ABFFE" w14:textId="77777777" w:rsidR="004C6517" w:rsidRPr="00E45A50" w:rsidRDefault="004C6517" w:rsidP="00AF537E">
      <w:pPr>
        <w:spacing w:line="274" w:lineRule="exact"/>
        <w:jc w:val="both"/>
        <w:rPr>
          <w:sz w:val="24"/>
          <w:szCs w:val="24"/>
        </w:rPr>
      </w:pPr>
    </w:p>
    <w:p w14:paraId="6D244C70" w14:textId="77777777" w:rsidR="00AF537E" w:rsidRPr="00E45A50" w:rsidRDefault="00AF537E" w:rsidP="00AF537E">
      <w:pPr>
        <w:spacing w:line="274" w:lineRule="exact"/>
        <w:jc w:val="both"/>
        <w:rPr>
          <w:sz w:val="24"/>
          <w:szCs w:val="24"/>
        </w:rPr>
      </w:pPr>
      <w:r w:rsidRPr="00E45A50">
        <w:rPr>
          <w:sz w:val="24"/>
          <w:szCs w:val="24"/>
        </w:rPr>
        <w:t xml:space="preserve">6.3. </w:t>
      </w:r>
      <w:proofErr w:type="gramStart"/>
      <w:r w:rsidRPr="00E45A50">
        <w:rPr>
          <w:sz w:val="24"/>
          <w:szCs w:val="24"/>
        </w:rPr>
        <w:t>Гарантийный  срок</w:t>
      </w:r>
      <w:proofErr w:type="gramEnd"/>
      <w:r w:rsidRPr="00E45A50">
        <w:rPr>
          <w:sz w:val="24"/>
          <w:szCs w:val="24"/>
        </w:rPr>
        <w:t xml:space="preserve"> для  Объекта долевого строительства  составляет 5 (Пять) лет с даты ввода Объекта в эксплуатацию. При этом:</w:t>
      </w:r>
    </w:p>
    <w:p w14:paraId="2495445F" w14:textId="77777777" w:rsidR="00AF537E" w:rsidRPr="00E45A50" w:rsidRDefault="00AF537E" w:rsidP="00AF537E">
      <w:pPr>
        <w:spacing w:line="274" w:lineRule="exact"/>
        <w:jc w:val="both"/>
        <w:rPr>
          <w:sz w:val="24"/>
          <w:szCs w:val="24"/>
        </w:rPr>
      </w:pPr>
      <w:r w:rsidRPr="00E45A50">
        <w:rPr>
          <w:sz w:val="24"/>
          <w:szCs w:val="24"/>
        </w:rPr>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14:paraId="0D6CC8B5" w14:textId="77777777" w:rsidR="00AF537E" w:rsidRPr="00E45A50" w:rsidRDefault="00AF537E" w:rsidP="00AF537E">
      <w:pPr>
        <w:spacing w:line="274" w:lineRule="exact"/>
        <w:jc w:val="both"/>
        <w:rPr>
          <w:sz w:val="24"/>
          <w:szCs w:val="24"/>
        </w:rPr>
      </w:pPr>
      <w:r w:rsidRPr="00E45A50">
        <w:rPr>
          <w:sz w:val="24"/>
          <w:szCs w:val="24"/>
        </w:rPr>
        <w:t xml:space="preserve">– гарантийный срок оборудования, материалов и комплектующих, на которые гарантийный срок установлен их изготовителем, соответствует гарантийному сроку изготовителя. </w:t>
      </w:r>
    </w:p>
    <w:p w14:paraId="215C7337" w14:textId="77777777" w:rsidR="00AF537E" w:rsidRPr="00E45A50" w:rsidRDefault="00AF537E" w:rsidP="00AF537E">
      <w:pPr>
        <w:spacing w:line="274" w:lineRule="exact"/>
        <w:jc w:val="both"/>
        <w:rPr>
          <w:sz w:val="24"/>
          <w:szCs w:val="24"/>
        </w:rPr>
      </w:pPr>
    </w:p>
    <w:p w14:paraId="72BCC5F1" w14:textId="77777777" w:rsidR="00AF537E" w:rsidRPr="00E45A50" w:rsidRDefault="00AF537E" w:rsidP="00AF537E">
      <w:pPr>
        <w:spacing w:line="274" w:lineRule="exact"/>
        <w:jc w:val="both"/>
        <w:rPr>
          <w:sz w:val="24"/>
          <w:szCs w:val="24"/>
        </w:rPr>
      </w:pPr>
      <w:r w:rsidRPr="00E45A50">
        <w:rPr>
          <w:sz w:val="24"/>
          <w:szCs w:val="24"/>
        </w:rPr>
        <w:t xml:space="preserve"> </w:t>
      </w:r>
      <w:r w:rsidRPr="00E45A50">
        <w:rPr>
          <w:sz w:val="24"/>
          <w:szCs w:val="24"/>
        </w:rPr>
        <w:tab/>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F029AE6" w14:textId="77777777" w:rsidR="004C6517" w:rsidRPr="00E45A50" w:rsidRDefault="004C6517" w:rsidP="00AF537E">
      <w:pPr>
        <w:spacing w:line="274" w:lineRule="exact"/>
        <w:jc w:val="both"/>
        <w:rPr>
          <w:sz w:val="24"/>
          <w:szCs w:val="24"/>
        </w:rPr>
      </w:pPr>
    </w:p>
    <w:p w14:paraId="31FD3635" w14:textId="77777777" w:rsidR="00AF537E" w:rsidRPr="00E45A50" w:rsidRDefault="00AF537E" w:rsidP="00AF537E">
      <w:pPr>
        <w:spacing w:line="274" w:lineRule="exact"/>
        <w:jc w:val="both"/>
        <w:rPr>
          <w:sz w:val="24"/>
          <w:szCs w:val="24"/>
        </w:rPr>
      </w:pPr>
      <w:r w:rsidRPr="00E45A50">
        <w:rPr>
          <w:sz w:val="24"/>
          <w:szCs w:val="24"/>
        </w:rPr>
        <w:t>6.4.  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 с п.6.2. Договора.</w:t>
      </w:r>
    </w:p>
    <w:p w14:paraId="5A156220" w14:textId="77777777" w:rsidR="00AF537E" w:rsidRPr="00E45A50" w:rsidRDefault="00AF537E" w:rsidP="00AF537E">
      <w:pPr>
        <w:spacing w:line="274" w:lineRule="exact"/>
        <w:jc w:val="both"/>
        <w:rPr>
          <w:sz w:val="24"/>
          <w:szCs w:val="24"/>
        </w:rPr>
      </w:pPr>
      <w:r w:rsidRPr="00E45A50">
        <w:rPr>
          <w:sz w:val="24"/>
          <w:szCs w:val="24"/>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в установленном п.6.2. </w:t>
      </w:r>
      <w:proofErr w:type="gramStart"/>
      <w:r w:rsidRPr="00E45A50">
        <w:rPr>
          <w:sz w:val="24"/>
          <w:szCs w:val="24"/>
        </w:rPr>
        <w:t>Договора  порядке</w:t>
      </w:r>
      <w:proofErr w:type="gramEnd"/>
      <w:r w:rsidRPr="00E45A50">
        <w:rPr>
          <w:sz w:val="24"/>
          <w:szCs w:val="24"/>
        </w:rPr>
        <w:t xml:space="preserve">  при условии, если такое качество выявлено в течение гарантийного срока.</w:t>
      </w:r>
    </w:p>
    <w:p w14:paraId="01623B6C" w14:textId="77777777" w:rsidR="004C6517" w:rsidRPr="00E45A50" w:rsidRDefault="004C6517" w:rsidP="00AF537E">
      <w:pPr>
        <w:spacing w:line="274" w:lineRule="exact"/>
        <w:jc w:val="both"/>
        <w:rPr>
          <w:sz w:val="24"/>
          <w:szCs w:val="24"/>
        </w:rPr>
      </w:pPr>
    </w:p>
    <w:p w14:paraId="308E50E3" w14:textId="77777777" w:rsidR="00AF537E" w:rsidRPr="00E45A50" w:rsidRDefault="00AF537E" w:rsidP="00AF537E">
      <w:pPr>
        <w:spacing w:line="274" w:lineRule="exact"/>
        <w:jc w:val="both"/>
        <w:rPr>
          <w:sz w:val="24"/>
          <w:szCs w:val="24"/>
        </w:rPr>
      </w:pPr>
      <w:r w:rsidRPr="00E45A50">
        <w:rPr>
          <w:sz w:val="24"/>
          <w:szCs w:val="24"/>
        </w:rPr>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14:paraId="5EC1E636" w14:textId="77777777" w:rsidR="006726AA" w:rsidRPr="00E45A50" w:rsidRDefault="006726AA" w:rsidP="00AF537E">
      <w:pPr>
        <w:spacing w:line="274" w:lineRule="exact"/>
        <w:jc w:val="both"/>
        <w:rPr>
          <w:sz w:val="24"/>
          <w:szCs w:val="24"/>
        </w:rPr>
      </w:pPr>
    </w:p>
    <w:p w14:paraId="4FA9917A" w14:textId="77777777" w:rsidR="00AF537E" w:rsidRPr="00E45A50" w:rsidRDefault="00AF537E" w:rsidP="00AF537E">
      <w:pPr>
        <w:spacing w:line="274" w:lineRule="exact"/>
        <w:jc w:val="both"/>
        <w:rPr>
          <w:sz w:val="24"/>
          <w:szCs w:val="24"/>
        </w:rPr>
      </w:pPr>
      <w:r w:rsidRPr="00E45A50">
        <w:rPr>
          <w:sz w:val="24"/>
          <w:szCs w:val="24"/>
        </w:rPr>
        <w:lastRenderedPageBreak/>
        <w:t xml:space="preserve">6.6.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8" w:history="1">
        <w:r w:rsidRPr="00E45A50">
          <w:rPr>
            <w:color w:val="0000FF"/>
            <w:sz w:val="24"/>
            <w:szCs w:val="24"/>
            <w:u w:val="single"/>
            <w:lang w:val="en-US"/>
          </w:rPr>
          <w:t>www</w:t>
        </w:r>
        <w:r w:rsidRPr="00E45A50">
          <w:rPr>
            <w:color w:val="0000FF"/>
            <w:sz w:val="24"/>
            <w:szCs w:val="24"/>
            <w:u w:val="single"/>
          </w:rPr>
          <w:t>.</w:t>
        </w:r>
        <w:proofErr w:type="spellStart"/>
        <w:r w:rsidRPr="00E45A50">
          <w:rPr>
            <w:color w:val="0000FF"/>
            <w:sz w:val="24"/>
            <w:szCs w:val="24"/>
            <w:u w:val="single"/>
            <w:lang w:val="en-US"/>
          </w:rPr>
          <w:t>nalog</w:t>
        </w:r>
        <w:proofErr w:type="spellEnd"/>
        <w:r w:rsidRPr="00E45A50">
          <w:rPr>
            <w:color w:val="0000FF"/>
            <w:sz w:val="24"/>
            <w:szCs w:val="24"/>
            <w:u w:val="single"/>
          </w:rPr>
          <w:t>.</w:t>
        </w:r>
        <w:proofErr w:type="spellStart"/>
        <w:r w:rsidRPr="00E45A50">
          <w:rPr>
            <w:color w:val="0000FF"/>
            <w:sz w:val="24"/>
            <w:szCs w:val="24"/>
            <w:u w:val="single"/>
            <w:lang w:val="en-US"/>
          </w:rPr>
          <w:t>ru</w:t>
        </w:r>
        <w:proofErr w:type="spellEnd"/>
      </w:hyperlink>
      <w:r w:rsidRPr="00E45A50">
        <w:rPr>
          <w:sz w:val="24"/>
          <w:szCs w:val="24"/>
        </w:rPr>
        <w:t xml:space="preserve">, раздел «Риски бизнеса. Проверь себя и контрагента», поиск </w:t>
      </w:r>
      <w:proofErr w:type="gramStart"/>
      <w:r w:rsidRPr="00E45A50">
        <w:rPr>
          <w:sz w:val="24"/>
          <w:szCs w:val="24"/>
        </w:rPr>
        <w:t>осуществляется  по</w:t>
      </w:r>
      <w:proofErr w:type="gramEnd"/>
      <w:r w:rsidRPr="00E45A50">
        <w:rPr>
          <w:sz w:val="24"/>
          <w:szCs w:val="24"/>
        </w:rPr>
        <w:t xml:space="preserve"> ИНН  либо ОГРН Застройщика, указанным в разделе 13 Договора.</w:t>
      </w:r>
    </w:p>
    <w:p w14:paraId="373ECE09" w14:textId="77777777" w:rsidR="006726AA" w:rsidRPr="00E45A50" w:rsidRDefault="006726AA" w:rsidP="00AF537E">
      <w:pPr>
        <w:spacing w:line="274" w:lineRule="exact"/>
        <w:jc w:val="both"/>
        <w:rPr>
          <w:sz w:val="24"/>
          <w:szCs w:val="24"/>
        </w:rPr>
      </w:pPr>
    </w:p>
    <w:p w14:paraId="7F730B81" w14:textId="77777777" w:rsidR="00AF537E" w:rsidRPr="00E45A50" w:rsidRDefault="00AF537E" w:rsidP="00AF537E">
      <w:pPr>
        <w:spacing w:line="274" w:lineRule="exact"/>
        <w:jc w:val="both"/>
        <w:rPr>
          <w:sz w:val="24"/>
          <w:szCs w:val="24"/>
        </w:rPr>
      </w:pPr>
      <w:r w:rsidRPr="00E45A50">
        <w:rPr>
          <w:sz w:val="24"/>
          <w:szCs w:val="24"/>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w:t>
      </w:r>
      <w:proofErr w:type="gramStart"/>
      <w:r w:rsidRPr="00E45A50">
        <w:rPr>
          <w:sz w:val="24"/>
          <w:szCs w:val="24"/>
        </w:rPr>
        <w:t>могут  быть</w:t>
      </w:r>
      <w:proofErr w:type="gramEnd"/>
      <w:r w:rsidRPr="00E45A50">
        <w:rPr>
          <w:sz w:val="24"/>
          <w:szCs w:val="24"/>
        </w:rPr>
        <w:t xml:space="preserve"> ранее, чем через 5 рабочих дней с даты  получения Застройщиком уведомления, осмотр производится в рабочие дни и рабочие часы. </w:t>
      </w:r>
    </w:p>
    <w:p w14:paraId="7B8D44B4" w14:textId="77777777" w:rsidR="00AF537E" w:rsidRPr="00E45A50" w:rsidRDefault="00AF537E" w:rsidP="00AF537E">
      <w:pPr>
        <w:spacing w:line="274" w:lineRule="exact"/>
        <w:jc w:val="both"/>
        <w:rPr>
          <w:sz w:val="24"/>
          <w:szCs w:val="24"/>
        </w:rPr>
      </w:pPr>
      <w:r w:rsidRPr="00E45A50">
        <w:rPr>
          <w:sz w:val="24"/>
          <w:szCs w:val="24"/>
        </w:rPr>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w:t>
      </w:r>
      <w:proofErr w:type="gramStart"/>
      <w:r w:rsidRPr="00E45A50">
        <w:rPr>
          <w:sz w:val="24"/>
          <w:szCs w:val="24"/>
        </w:rPr>
        <w:t>течение  5</w:t>
      </w:r>
      <w:proofErr w:type="gramEnd"/>
      <w:r w:rsidRPr="00E45A50">
        <w:rPr>
          <w:sz w:val="24"/>
          <w:szCs w:val="24"/>
        </w:rPr>
        <w:t xml:space="preserve">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14:paraId="75919C82" w14:textId="77777777" w:rsidR="006726AA" w:rsidRPr="00E45A50" w:rsidRDefault="006726AA" w:rsidP="00AF537E">
      <w:pPr>
        <w:spacing w:line="274" w:lineRule="exact"/>
        <w:jc w:val="both"/>
        <w:rPr>
          <w:sz w:val="24"/>
          <w:szCs w:val="24"/>
        </w:rPr>
      </w:pPr>
    </w:p>
    <w:p w14:paraId="6E2E0F73" w14:textId="77777777" w:rsidR="00AF537E" w:rsidRPr="00E45A50" w:rsidRDefault="00AF537E" w:rsidP="00AF537E">
      <w:pPr>
        <w:spacing w:line="274" w:lineRule="exact"/>
        <w:jc w:val="both"/>
        <w:rPr>
          <w:sz w:val="24"/>
          <w:szCs w:val="24"/>
        </w:rPr>
      </w:pPr>
      <w:r w:rsidRPr="00E45A50">
        <w:rPr>
          <w:sz w:val="24"/>
          <w:szCs w:val="24"/>
        </w:rPr>
        <w:t xml:space="preserve">При возникновении между </w:t>
      </w:r>
      <w:proofErr w:type="gramStart"/>
      <w:r w:rsidRPr="00E45A50">
        <w:rPr>
          <w:sz w:val="24"/>
          <w:szCs w:val="24"/>
        </w:rPr>
        <w:t>Сторонами  разногласий</w:t>
      </w:r>
      <w:proofErr w:type="gramEnd"/>
      <w:r w:rsidRPr="00E45A50">
        <w:rPr>
          <w:sz w:val="24"/>
          <w:szCs w:val="24"/>
        </w:rPr>
        <w:t xml:space="preserve">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7813A217" w14:textId="77777777" w:rsidR="006726AA" w:rsidRPr="00E45A50" w:rsidRDefault="006726AA" w:rsidP="00AF537E">
      <w:pPr>
        <w:spacing w:line="274" w:lineRule="exact"/>
        <w:jc w:val="both"/>
        <w:rPr>
          <w:sz w:val="24"/>
          <w:szCs w:val="24"/>
        </w:rPr>
      </w:pPr>
    </w:p>
    <w:p w14:paraId="243E3B2D" w14:textId="77777777" w:rsidR="00AF537E" w:rsidRPr="00E45A50" w:rsidRDefault="00AF537E" w:rsidP="00AF537E">
      <w:pPr>
        <w:spacing w:line="274" w:lineRule="exact"/>
        <w:jc w:val="both"/>
        <w:rPr>
          <w:sz w:val="24"/>
          <w:szCs w:val="24"/>
        </w:rPr>
      </w:pPr>
      <w:r w:rsidRPr="00E45A50">
        <w:rPr>
          <w:sz w:val="24"/>
          <w:szCs w:val="24"/>
        </w:rPr>
        <w:t xml:space="preserve">Нарушение Участником долевого строительства указанных в настоящем </w:t>
      </w:r>
      <w:proofErr w:type="gramStart"/>
      <w:r w:rsidRPr="00E45A50">
        <w:rPr>
          <w:sz w:val="24"/>
          <w:szCs w:val="24"/>
        </w:rPr>
        <w:t>пункте  правил</w:t>
      </w:r>
      <w:proofErr w:type="gramEnd"/>
      <w:r w:rsidRPr="00E45A50">
        <w:rPr>
          <w:sz w:val="24"/>
          <w:szCs w:val="24"/>
        </w:rPr>
        <w:t xml:space="preserve">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0270F9B4" w14:textId="77777777" w:rsidR="006726AA" w:rsidRPr="00E45A50" w:rsidRDefault="006726AA" w:rsidP="00AF537E">
      <w:pPr>
        <w:spacing w:line="274" w:lineRule="exact"/>
        <w:jc w:val="center"/>
        <w:rPr>
          <w:b/>
          <w:sz w:val="24"/>
          <w:szCs w:val="24"/>
        </w:rPr>
      </w:pPr>
    </w:p>
    <w:p w14:paraId="43282563" w14:textId="77777777" w:rsidR="00AF537E" w:rsidRPr="00E45A50" w:rsidRDefault="00AF537E" w:rsidP="00AF537E">
      <w:pPr>
        <w:spacing w:line="274" w:lineRule="exact"/>
        <w:jc w:val="center"/>
        <w:rPr>
          <w:b/>
          <w:sz w:val="24"/>
          <w:szCs w:val="24"/>
        </w:rPr>
      </w:pPr>
      <w:r w:rsidRPr="00E45A50">
        <w:rPr>
          <w:b/>
          <w:sz w:val="24"/>
          <w:szCs w:val="24"/>
        </w:rPr>
        <w:t>7. Срок действия Договора</w:t>
      </w:r>
    </w:p>
    <w:p w14:paraId="762F2D3E" w14:textId="77777777" w:rsidR="00AF537E" w:rsidRPr="00E45A50" w:rsidRDefault="00AF537E" w:rsidP="00AF537E">
      <w:pPr>
        <w:spacing w:line="274" w:lineRule="exact"/>
        <w:jc w:val="both"/>
        <w:rPr>
          <w:sz w:val="24"/>
          <w:szCs w:val="24"/>
        </w:rPr>
      </w:pPr>
    </w:p>
    <w:p w14:paraId="0AE7920C" w14:textId="77777777" w:rsidR="00AF537E" w:rsidRPr="00E45A50" w:rsidRDefault="00AF537E" w:rsidP="00AF537E">
      <w:pPr>
        <w:spacing w:line="274" w:lineRule="exact"/>
        <w:jc w:val="both"/>
        <w:rPr>
          <w:sz w:val="24"/>
          <w:szCs w:val="24"/>
        </w:rPr>
      </w:pPr>
      <w:r w:rsidRPr="00E45A50">
        <w:rPr>
          <w:sz w:val="24"/>
          <w:szCs w:val="24"/>
        </w:rPr>
        <w:t xml:space="preserve">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N 218-ФЗ, и </w:t>
      </w:r>
      <w:proofErr w:type="gramStart"/>
      <w:r w:rsidRPr="00E45A50">
        <w:rPr>
          <w:sz w:val="24"/>
          <w:szCs w:val="24"/>
        </w:rPr>
        <w:t>считаются  заключенными</w:t>
      </w:r>
      <w:proofErr w:type="gramEnd"/>
      <w:r w:rsidRPr="00E45A50">
        <w:rPr>
          <w:sz w:val="24"/>
          <w:szCs w:val="24"/>
        </w:rPr>
        <w:t xml:space="preserve"> (вступившими в силу) с момента такой регистрации.</w:t>
      </w:r>
      <w:r w:rsidRPr="00E45A50">
        <w:rPr>
          <w:sz w:val="24"/>
          <w:szCs w:val="24"/>
        </w:rPr>
        <w:tab/>
      </w:r>
    </w:p>
    <w:p w14:paraId="70DA86D6" w14:textId="77777777" w:rsidR="006726AA" w:rsidRPr="00E45A50" w:rsidRDefault="006726AA" w:rsidP="00AF537E">
      <w:pPr>
        <w:spacing w:line="274" w:lineRule="exact"/>
        <w:jc w:val="both"/>
        <w:rPr>
          <w:sz w:val="24"/>
          <w:szCs w:val="24"/>
        </w:rPr>
      </w:pPr>
    </w:p>
    <w:p w14:paraId="0A73AD97" w14:textId="77777777" w:rsidR="00AF537E" w:rsidRPr="00E45A50" w:rsidRDefault="00AF537E" w:rsidP="00AF537E">
      <w:pPr>
        <w:spacing w:line="274" w:lineRule="exact"/>
        <w:jc w:val="both"/>
        <w:rPr>
          <w:sz w:val="24"/>
          <w:szCs w:val="24"/>
        </w:rPr>
      </w:pPr>
      <w:r w:rsidRPr="00E45A50">
        <w:rPr>
          <w:sz w:val="24"/>
          <w:szCs w:val="24"/>
        </w:rPr>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14:paraId="12D7386C" w14:textId="77777777" w:rsidR="00AF537E" w:rsidRPr="00E45A50" w:rsidRDefault="00AF537E" w:rsidP="00AF537E">
      <w:pPr>
        <w:spacing w:line="274" w:lineRule="exact"/>
        <w:jc w:val="both"/>
        <w:rPr>
          <w:sz w:val="24"/>
          <w:szCs w:val="24"/>
        </w:rPr>
      </w:pPr>
    </w:p>
    <w:p w14:paraId="659C5469" w14:textId="77777777" w:rsidR="00AF537E" w:rsidRPr="00E45A50" w:rsidRDefault="00AF537E" w:rsidP="00AF537E">
      <w:pPr>
        <w:spacing w:line="274" w:lineRule="exact"/>
        <w:jc w:val="center"/>
        <w:rPr>
          <w:b/>
          <w:sz w:val="24"/>
          <w:szCs w:val="24"/>
        </w:rPr>
      </w:pPr>
      <w:r w:rsidRPr="00E45A50">
        <w:rPr>
          <w:b/>
          <w:sz w:val="24"/>
          <w:szCs w:val="24"/>
        </w:rPr>
        <w:t>8. Изменение Договора и прекращение его действия</w:t>
      </w:r>
    </w:p>
    <w:p w14:paraId="395F1D6E" w14:textId="77777777" w:rsidR="00AF537E" w:rsidRPr="00E45A50" w:rsidRDefault="00AF537E" w:rsidP="00AF537E">
      <w:pPr>
        <w:spacing w:line="274" w:lineRule="exact"/>
        <w:jc w:val="both"/>
        <w:rPr>
          <w:sz w:val="24"/>
          <w:szCs w:val="24"/>
        </w:rPr>
      </w:pPr>
      <w:r w:rsidRPr="00E45A50">
        <w:rPr>
          <w:sz w:val="24"/>
          <w:szCs w:val="24"/>
        </w:rPr>
        <w:t xml:space="preserve">8.1. Договор может быть изменен по соглашению Сторон или в порядке, предусмотренном действующим законодательством РФ. </w:t>
      </w:r>
    </w:p>
    <w:p w14:paraId="10F8E446" w14:textId="77777777" w:rsidR="006726AA" w:rsidRPr="00E45A50" w:rsidRDefault="006726AA" w:rsidP="00AF537E">
      <w:pPr>
        <w:spacing w:line="274" w:lineRule="exact"/>
        <w:jc w:val="both"/>
        <w:rPr>
          <w:sz w:val="24"/>
          <w:szCs w:val="24"/>
        </w:rPr>
      </w:pPr>
    </w:p>
    <w:p w14:paraId="375A06B4" w14:textId="77777777" w:rsidR="00AF537E" w:rsidRPr="00E45A50" w:rsidRDefault="00AF537E" w:rsidP="00AF537E">
      <w:pPr>
        <w:spacing w:line="274" w:lineRule="exact"/>
        <w:jc w:val="both"/>
        <w:rPr>
          <w:sz w:val="24"/>
          <w:szCs w:val="24"/>
        </w:rPr>
      </w:pPr>
      <w:r w:rsidRPr="00E45A50">
        <w:rPr>
          <w:sz w:val="24"/>
          <w:szCs w:val="24"/>
        </w:rPr>
        <w:t xml:space="preserve">8.2. Плановый срок окончания строительства Объекта, указанный в Разрешении на строительство (п.1.2.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 Договора остается неизменным. </w:t>
      </w:r>
    </w:p>
    <w:p w14:paraId="13C006DA" w14:textId="77777777" w:rsidR="00AF537E" w:rsidRPr="00E45A50" w:rsidRDefault="00AF537E" w:rsidP="00AF537E">
      <w:pPr>
        <w:spacing w:line="274" w:lineRule="exact"/>
        <w:jc w:val="both"/>
        <w:rPr>
          <w:sz w:val="24"/>
          <w:szCs w:val="24"/>
        </w:rPr>
      </w:pPr>
    </w:p>
    <w:p w14:paraId="48D39C68" w14:textId="77777777" w:rsidR="00AF537E" w:rsidRPr="00E45A50" w:rsidRDefault="00AF537E" w:rsidP="00AF537E">
      <w:pPr>
        <w:spacing w:line="274" w:lineRule="exact"/>
        <w:jc w:val="both"/>
        <w:rPr>
          <w:sz w:val="24"/>
          <w:szCs w:val="24"/>
        </w:rPr>
      </w:pPr>
      <w:r w:rsidRPr="00E45A50">
        <w:rPr>
          <w:sz w:val="24"/>
          <w:szCs w:val="24"/>
        </w:rPr>
        <w:t>8.3. Договор прекращается:</w:t>
      </w:r>
    </w:p>
    <w:p w14:paraId="792418FF" w14:textId="77777777" w:rsidR="00AF537E" w:rsidRPr="00E45A50" w:rsidRDefault="00AF537E" w:rsidP="00AF537E">
      <w:pPr>
        <w:numPr>
          <w:ilvl w:val="0"/>
          <w:numId w:val="22"/>
        </w:numPr>
        <w:spacing w:line="274" w:lineRule="exact"/>
        <w:ind w:left="0" w:firstLine="0"/>
        <w:jc w:val="both"/>
        <w:rPr>
          <w:sz w:val="24"/>
          <w:szCs w:val="24"/>
        </w:rPr>
      </w:pPr>
      <w:r w:rsidRPr="00E45A50">
        <w:rPr>
          <w:sz w:val="24"/>
          <w:szCs w:val="24"/>
        </w:rPr>
        <w:t>по соглашению Сторон;</w:t>
      </w:r>
    </w:p>
    <w:p w14:paraId="78DFD8F5" w14:textId="77777777" w:rsidR="00AF537E" w:rsidRPr="00E45A50" w:rsidRDefault="00AF537E" w:rsidP="00AF537E">
      <w:pPr>
        <w:numPr>
          <w:ilvl w:val="0"/>
          <w:numId w:val="22"/>
        </w:numPr>
        <w:spacing w:line="274" w:lineRule="exact"/>
        <w:ind w:left="0" w:firstLine="0"/>
        <w:jc w:val="both"/>
        <w:rPr>
          <w:sz w:val="24"/>
          <w:szCs w:val="24"/>
        </w:rPr>
      </w:pPr>
      <w:r w:rsidRPr="00E45A50">
        <w:rPr>
          <w:sz w:val="24"/>
          <w:szCs w:val="24"/>
        </w:rPr>
        <w:lastRenderedPageBreak/>
        <w:t>по выполнению Сторонами своих обязательств по Договору;</w:t>
      </w:r>
    </w:p>
    <w:p w14:paraId="3E93259E" w14:textId="77777777" w:rsidR="00AF537E" w:rsidRPr="00E45A50" w:rsidRDefault="00AF537E" w:rsidP="00AF537E">
      <w:pPr>
        <w:numPr>
          <w:ilvl w:val="0"/>
          <w:numId w:val="22"/>
        </w:numPr>
        <w:spacing w:line="274" w:lineRule="exact"/>
        <w:ind w:left="0" w:firstLine="0"/>
        <w:jc w:val="both"/>
        <w:rPr>
          <w:sz w:val="24"/>
          <w:szCs w:val="24"/>
        </w:rPr>
      </w:pPr>
      <w:r w:rsidRPr="00E45A50">
        <w:rPr>
          <w:sz w:val="24"/>
          <w:szCs w:val="24"/>
        </w:rPr>
        <w:t>по решению суда;</w:t>
      </w:r>
    </w:p>
    <w:p w14:paraId="2E16E68E" w14:textId="77777777" w:rsidR="00AF537E" w:rsidRPr="00E45A50" w:rsidRDefault="00AF537E" w:rsidP="00AF537E">
      <w:pPr>
        <w:numPr>
          <w:ilvl w:val="0"/>
          <w:numId w:val="22"/>
        </w:numPr>
        <w:spacing w:line="274" w:lineRule="exact"/>
        <w:ind w:left="0" w:firstLine="0"/>
        <w:jc w:val="both"/>
        <w:rPr>
          <w:sz w:val="24"/>
          <w:szCs w:val="24"/>
        </w:rPr>
      </w:pPr>
      <w:r w:rsidRPr="00E45A50">
        <w:rPr>
          <w:sz w:val="24"/>
          <w:szCs w:val="24"/>
        </w:rPr>
        <w:t>при одностороннем отказе Стороны в тех случаях, когда односторонний отказ допускается действующим законодательством РФ.</w:t>
      </w:r>
    </w:p>
    <w:p w14:paraId="3F97AC5A" w14:textId="77777777" w:rsidR="00AF537E" w:rsidRPr="00E45A50" w:rsidRDefault="00AF537E" w:rsidP="00AF537E">
      <w:pPr>
        <w:spacing w:line="274" w:lineRule="exact"/>
        <w:jc w:val="both"/>
        <w:rPr>
          <w:sz w:val="24"/>
          <w:szCs w:val="24"/>
        </w:rPr>
      </w:pPr>
    </w:p>
    <w:p w14:paraId="38BBDF93" w14:textId="77777777" w:rsidR="00AF537E" w:rsidRPr="00E45A50" w:rsidRDefault="00AF537E" w:rsidP="00AF537E">
      <w:pPr>
        <w:spacing w:line="274" w:lineRule="exact"/>
        <w:jc w:val="both"/>
        <w:rPr>
          <w:sz w:val="24"/>
          <w:szCs w:val="24"/>
        </w:rPr>
      </w:pPr>
      <w:r w:rsidRPr="00E45A50">
        <w:rPr>
          <w:sz w:val="24"/>
          <w:szCs w:val="24"/>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14:paraId="1A7CCCF1"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14:paraId="40CEF86A"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 xml:space="preserve">неисполнения </w:t>
      </w:r>
      <w:proofErr w:type="gramStart"/>
      <w:r w:rsidRPr="00E45A50">
        <w:rPr>
          <w:sz w:val="24"/>
          <w:szCs w:val="24"/>
        </w:rPr>
        <w:t>Застройщиком  предусмотренных</w:t>
      </w:r>
      <w:proofErr w:type="gramEnd"/>
      <w:r w:rsidRPr="00E45A50">
        <w:rPr>
          <w:sz w:val="24"/>
          <w:szCs w:val="24"/>
        </w:rPr>
        <w:t xml:space="preserve">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14:paraId="5F1CE38E"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существенного нарушения требований к качеству Объекта долевого строительства;</w:t>
      </w:r>
    </w:p>
    <w:p w14:paraId="7252B1BF"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в иных установленных федеральным законом случаях.</w:t>
      </w:r>
    </w:p>
    <w:p w14:paraId="6979F38E" w14:textId="77777777" w:rsidR="00AF537E" w:rsidRPr="00E45A50" w:rsidRDefault="00AF537E" w:rsidP="00AF537E">
      <w:pPr>
        <w:spacing w:line="274" w:lineRule="exact"/>
        <w:jc w:val="both"/>
        <w:rPr>
          <w:sz w:val="24"/>
          <w:szCs w:val="24"/>
        </w:rPr>
      </w:pPr>
    </w:p>
    <w:p w14:paraId="06818281" w14:textId="77777777" w:rsidR="00AF537E" w:rsidRPr="00E45A50" w:rsidRDefault="00AF537E" w:rsidP="00AF537E">
      <w:pPr>
        <w:spacing w:line="274" w:lineRule="exact"/>
        <w:jc w:val="both"/>
        <w:rPr>
          <w:sz w:val="24"/>
          <w:szCs w:val="24"/>
        </w:rPr>
      </w:pPr>
      <w:r w:rsidRPr="00E45A50">
        <w:rPr>
          <w:sz w:val="24"/>
          <w:szCs w:val="24"/>
        </w:rPr>
        <w:t>По требованию Участника долевого строительства Договор может быть расторгнут в судебном порядке в случае:</w:t>
      </w:r>
    </w:p>
    <w:p w14:paraId="31784244"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 xml:space="preserve">  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D92F567"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 xml:space="preserve">  существенного изменения проектной документации Объекта, то есть изменения характеристик Объекта (с учетом положений п.11.5. Договора);</w:t>
      </w:r>
    </w:p>
    <w:p w14:paraId="39DD744B"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 xml:space="preserve">  изменения </w:t>
      </w:r>
      <w:proofErr w:type="gramStart"/>
      <w:r w:rsidRPr="00E45A50">
        <w:rPr>
          <w:sz w:val="24"/>
          <w:szCs w:val="24"/>
        </w:rPr>
        <w:t>общей  площади</w:t>
      </w:r>
      <w:proofErr w:type="gramEnd"/>
      <w:r w:rsidRPr="00E45A50">
        <w:rPr>
          <w:sz w:val="24"/>
          <w:szCs w:val="24"/>
        </w:rPr>
        <w:t xml:space="preserve"> Объекта долевого строительства на величину, превышающую установленный Федеральным законом №214-ФЗ максимальный предел;</w:t>
      </w:r>
    </w:p>
    <w:p w14:paraId="7FC32F18"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 xml:space="preserve">   в </w:t>
      </w:r>
      <w:proofErr w:type="gramStart"/>
      <w:r w:rsidRPr="00E45A50">
        <w:rPr>
          <w:sz w:val="24"/>
          <w:szCs w:val="24"/>
        </w:rPr>
        <w:t>иных,  установленных</w:t>
      </w:r>
      <w:proofErr w:type="gramEnd"/>
      <w:r w:rsidRPr="00E45A50">
        <w:rPr>
          <w:sz w:val="24"/>
          <w:szCs w:val="24"/>
        </w:rPr>
        <w:t xml:space="preserve"> федеральным законом случаях.</w:t>
      </w:r>
    </w:p>
    <w:p w14:paraId="7DF2A15A" w14:textId="77777777" w:rsidR="00AF537E" w:rsidRPr="00E45A50" w:rsidRDefault="00AF537E" w:rsidP="00AF537E">
      <w:pPr>
        <w:spacing w:line="274" w:lineRule="exact"/>
        <w:jc w:val="both"/>
        <w:rPr>
          <w:sz w:val="24"/>
          <w:szCs w:val="24"/>
        </w:rPr>
      </w:pPr>
      <w:r w:rsidRPr="00E45A50">
        <w:rPr>
          <w:sz w:val="24"/>
          <w:szCs w:val="24"/>
        </w:rPr>
        <w:t xml:space="preserve"> </w:t>
      </w:r>
      <w:r w:rsidRPr="00E45A50">
        <w:rPr>
          <w:sz w:val="24"/>
          <w:szCs w:val="24"/>
        </w:rPr>
        <w:tab/>
        <w: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14:paraId="602500CA" w14:textId="77777777" w:rsidR="00AF537E" w:rsidRPr="00E45A50" w:rsidRDefault="00AF537E" w:rsidP="00AF537E">
      <w:pPr>
        <w:spacing w:line="274" w:lineRule="exact"/>
        <w:jc w:val="both"/>
        <w:rPr>
          <w:sz w:val="24"/>
          <w:szCs w:val="24"/>
        </w:rPr>
      </w:pPr>
      <w:r w:rsidRPr="00E45A50">
        <w:rPr>
          <w:sz w:val="24"/>
          <w:szCs w:val="24"/>
        </w:rPr>
        <w:t xml:space="preserve">8.5. Застройщик вправе в одностороннем порядке отказаться от исполнения Договора в порядке, </w:t>
      </w:r>
      <w:proofErr w:type="gramStart"/>
      <w:r w:rsidRPr="00E45A50">
        <w:rPr>
          <w:sz w:val="24"/>
          <w:szCs w:val="24"/>
        </w:rPr>
        <w:t>предусмотренном  Федеральным</w:t>
      </w:r>
      <w:proofErr w:type="gramEnd"/>
      <w:r w:rsidRPr="00E45A50">
        <w:rPr>
          <w:sz w:val="24"/>
          <w:szCs w:val="24"/>
        </w:rPr>
        <w:t xml:space="preserve"> законом № 214-ФЗ, в случаях:</w:t>
      </w:r>
    </w:p>
    <w:p w14:paraId="069C3268"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 xml:space="preserve">  при единовременной оплате — в случае просрочки внесения платежа Участником долевого строительства в течение более чем 2 (Два) месяца;</w:t>
      </w:r>
    </w:p>
    <w:p w14:paraId="31467E46"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 xml:space="preserve">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786709A2" w14:textId="77777777" w:rsidR="00AF537E" w:rsidRPr="00E45A50" w:rsidRDefault="00AF537E" w:rsidP="00AF537E">
      <w:pPr>
        <w:numPr>
          <w:ilvl w:val="0"/>
          <w:numId w:val="23"/>
        </w:numPr>
        <w:spacing w:line="274" w:lineRule="exact"/>
        <w:ind w:left="0" w:firstLine="0"/>
        <w:jc w:val="both"/>
        <w:rPr>
          <w:sz w:val="24"/>
          <w:szCs w:val="24"/>
        </w:rPr>
      </w:pPr>
      <w:r w:rsidRPr="00E45A50">
        <w:rPr>
          <w:sz w:val="24"/>
          <w:szCs w:val="24"/>
        </w:rPr>
        <w:t xml:space="preserve">  в </w:t>
      </w:r>
      <w:proofErr w:type="gramStart"/>
      <w:r w:rsidRPr="00E45A50">
        <w:rPr>
          <w:sz w:val="24"/>
          <w:szCs w:val="24"/>
        </w:rPr>
        <w:t>иных,  установленных</w:t>
      </w:r>
      <w:proofErr w:type="gramEnd"/>
      <w:r w:rsidRPr="00E45A50">
        <w:rPr>
          <w:sz w:val="24"/>
          <w:szCs w:val="24"/>
        </w:rPr>
        <w:t xml:space="preserve"> федеральным законом случаях.</w:t>
      </w:r>
    </w:p>
    <w:p w14:paraId="23E993A0" w14:textId="77777777" w:rsidR="00AF537E" w:rsidRPr="00E45A50" w:rsidRDefault="00AF537E" w:rsidP="00AF537E">
      <w:pPr>
        <w:spacing w:line="274" w:lineRule="exact"/>
        <w:jc w:val="both"/>
        <w:rPr>
          <w:sz w:val="24"/>
          <w:szCs w:val="24"/>
        </w:rPr>
      </w:pPr>
    </w:p>
    <w:p w14:paraId="52D119B2" w14:textId="77777777" w:rsidR="00AF537E" w:rsidRPr="00E45A50" w:rsidRDefault="00AF537E" w:rsidP="00AF537E">
      <w:pPr>
        <w:spacing w:line="274" w:lineRule="exact"/>
        <w:jc w:val="both"/>
        <w:rPr>
          <w:sz w:val="24"/>
          <w:szCs w:val="24"/>
        </w:rPr>
      </w:pPr>
      <w:r w:rsidRPr="00E45A50">
        <w:rPr>
          <w:sz w:val="24"/>
          <w:szCs w:val="24"/>
        </w:rPr>
        <w:t xml:space="preserve">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обязательств   признаются нарушение обязательств, </w:t>
      </w:r>
      <w:proofErr w:type="gramStart"/>
      <w:r w:rsidRPr="00E45A50">
        <w:rPr>
          <w:sz w:val="24"/>
          <w:szCs w:val="24"/>
        </w:rPr>
        <w:t>установленных  пунктами</w:t>
      </w:r>
      <w:proofErr w:type="gramEnd"/>
      <w:r w:rsidRPr="00E45A50">
        <w:rPr>
          <w:sz w:val="24"/>
          <w:szCs w:val="24"/>
        </w:rPr>
        <w:t xml:space="preserve"> 5.1.6., 5.1.7., 5.1.8. Договора.</w:t>
      </w:r>
    </w:p>
    <w:p w14:paraId="3AD3A0D3" w14:textId="77777777" w:rsidR="00D66A4B" w:rsidRPr="00E45A50" w:rsidRDefault="00D66A4B" w:rsidP="00D66A4B">
      <w:pPr>
        <w:widowControl/>
        <w:jc w:val="both"/>
        <w:rPr>
          <w:sz w:val="24"/>
          <w:szCs w:val="24"/>
        </w:rPr>
      </w:pPr>
    </w:p>
    <w:p w14:paraId="63CD8C5A" w14:textId="77777777" w:rsidR="00D66A4B" w:rsidRPr="00E45A50" w:rsidRDefault="00D66A4B" w:rsidP="00D66A4B">
      <w:pPr>
        <w:widowControl/>
        <w:jc w:val="both"/>
        <w:rPr>
          <w:sz w:val="24"/>
          <w:szCs w:val="24"/>
        </w:rPr>
      </w:pPr>
      <w:r w:rsidRPr="00E45A50">
        <w:rPr>
          <w:sz w:val="24"/>
          <w:szCs w:val="24"/>
        </w:rPr>
        <w:t xml:space="preserve">8.7. 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14:paraId="5F8E4065" w14:textId="77777777" w:rsidR="00D66A4B" w:rsidRPr="00E45A50" w:rsidRDefault="00D66A4B" w:rsidP="00D66A4B">
      <w:pPr>
        <w:widowControl/>
        <w:jc w:val="both"/>
        <w:rPr>
          <w:sz w:val="24"/>
          <w:szCs w:val="24"/>
        </w:rPr>
      </w:pPr>
      <w:r w:rsidRPr="00E45A50">
        <w:rPr>
          <w:sz w:val="24"/>
          <w:szCs w:val="24"/>
        </w:rPr>
        <w:t xml:space="preserve"> </w:t>
      </w:r>
    </w:p>
    <w:p w14:paraId="6F494B83" w14:textId="77777777" w:rsidR="00D66A4B" w:rsidRPr="00E45A50" w:rsidRDefault="00D66A4B" w:rsidP="00D66A4B">
      <w:pPr>
        <w:widowControl/>
        <w:jc w:val="both"/>
        <w:rPr>
          <w:rFonts w:eastAsia="Calibri"/>
          <w:sz w:val="24"/>
          <w:szCs w:val="24"/>
        </w:rPr>
      </w:pPr>
      <w:r w:rsidRPr="00E45A50">
        <w:rPr>
          <w:sz w:val="24"/>
          <w:szCs w:val="24"/>
        </w:rPr>
        <w:t xml:space="preserve">8.8. </w:t>
      </w:r>
      <w:r w:rsidRPr="00E45A50">
        <w:rPr>
          <w:rFonts w:eastAsia="Calibri"/>
          <w:sz w:val="24"/>
          <w:szCs w:val="24"/>
        </w:rPr>
        <w:t xml:space="preserve">Независимо от оснований расторжения настоящего Договора, возврат денежных средств Участнику долевого строительства, оплаченных Застройщику по Договору за счет кредитных и собственных денежных средств в общем размере </w:t>
      </w:r>
      <w:r w:rsidRPr="00E45A50">
        <w:rPr>
          <w:rFonts w:eastAsia="Calibri"/>
          <w:sz w:val="24"/>
          <w:szCs w:val="24"/>
          <w:highlight w:val="green"/>
          <w:shd w:val="clear" w:color="auto" w:fill="FFFF00"/>
        </w:rPr>
        <w:t>_____(______)</w:t>
      </w:r>
      <w:r w:rsidRPr="00E45A50">
        <w:rPr>
          <w:rFonts w:eastAsia="Calibri"/>
          <w:sz w:val="24"/>
          <w:szCs w:val="24"/>
        </w:rPr>
        <w:t xml:space="preserve"> рублей, НДС не облагается,  осуществляется Застройщиком в безналичном порядке в сроки в соответствии с Федеральным </w:t>
      </w:r>
      <w:r w:rsidRPr="00E45A50">
        <w:rPr>
          <w:rFonts w:eastAsia="Calibri"/>
          <w:sz w:val="24"/>
          <w:szCs w:val="24"/>
        </w:rPr>
        <w:lastRenderedPageBreak/>
        <w:t>законом № 214-ФЗ на текущий счет Участника долевого строительства  №</w:t>
      </w:r>
      <w:r w:rsidRPr="00E45A50">
        <w:rPr>
          <w:rFonts w:eastAsia="Calibri"/>
          <w:sz w:val="24"/>
          <w:szCs w:val="24"/>
          <w:highlight w:val="green"/>
          <w:shd w:val="clear" w:color="auto" w:fill="FFFF00"/>
        </w:rPr>
        <w:t>_________</w:t>
      </w:r>
      <w:r w:rsidRPr="00E45A50">
        <w:rPr>
          <w:rFonts w:eastAsia="Calibri"/>
          <w:sz w:val="24"/>
          <w:szCs w:val="24"/>
        </w:rPr>
        <w:t xml:space="preserve">, открытый в Банке, со следующим назначением платежа: </w:t>
      </w:r>
      <w:r w:rsidRPr="00E45A50">
        <w:rPr>
          <w:rFonts w:eastAsia="Calibri"/>
          <w:i/>
          <w:sz w:val="24"/>
          <w:szCs w:val="24"/>
        </w:rPr>
        <w:t xml:space="preserve">«Оплата за </w:t>
      </w:r>
      <w:proofErr w:type="spellStart"/>
      <w:r w:rsidRPr="00E45A50">
        <w:rPr>
          <w:rFonts w:eastAsia="Calibri"/>
          <w:i/>
          <w:sz w:val="24"/>
          <w:szCs w:val="24"/>
        </w:rPr>
        <w:t>ФИО</w:t>
      </w:r>
      <w:r w:rsidRPr="00E45A50">
        <w:rPr>
          <w:rFonts w:eastAsia="Calibri"/>
          <w:i/>
          <w:sz w:val="24"/>
          <w:szCs w:val="24"/>
          <w:highlight w:val="green"/>
          <w:shd w:val="clear" w:color="auto" w:fill="FFFF00"/>
        </w:rPr>
        <w:t>___________</w:t>
      </w:r>
      <w:r w:rsidRPr="00E45A50">
        <w:rPr>
          <w:rFonts w:eastAsia="Calibri"/>
          <w:i/>
          <w:sz w:val="24"/>
          <w:szCs w:val="24"/>
        </w:rPr>
        <w:t>по</w:t>
      </w:r>
      <w:proofErr w:type="spellEnd"/>
      <w:r w:rsidRPr="00E45A50">
        <w:rPr>
          <w:rFonts w:eastAsia="Calibri"/>
          <w:i/>
          <w:sz w:val="24"/>
          <w:szCs w:val="24"/>
        </w:rPr>
        <w:t xml:space="preserve"> Кредитному договору №</w:t>
      </w:r>
      <w:r w:rsidRPr="00E45A50">
        <w:rPr>
          <w:rFonts w:eastAsia="Calibri"/>
          <w:i/>
          <w:sz w:val="24"/>
          <w:szCs w:val="24"/>
          <w:highlight w:val="green"/>
          <w:shd w:val="clear" w:color="auto" w:fill="FFFF00"/>
        </w:rPr>
        <w:t>_________</w:t>
      </w:r>
      <w:r w:rsidRPr="00E45A50">
        <w:rPr>
          <w:rFonts w:eastAsia="Calibri"/>
          <w:i/>
          <w:sz w:val="24"/>
          <w:szCs w:val="24"/>
        </w:rPr>
        <w:t xml:space="preserve"> от </w:t>
      </w:r>
      <w:r w:rsidRPr="00E45A50">
        <w:rPr>
          <w:rFonts w:eastAsia="Calibri"/>
          <w:i/>
          <w:sz w:val="24"/>
          <w:szCs w:val="24"/>
          <w:highlight w:val="green"/>
          <w:shd w:val="clear" w:color="auto" w:fill="FFFF00"/>
        </w:rPr>
        <w:t>______</w:t>
      </w:r>
      <w:r w:rsidRPr="00E45A50">
        <w:rPr>
          <w:rFonts w:eastAsia="Calibri"/>
          <w:i/>
          <w:sz w:val="24"/>
          <w:szCs w:val="24"/>
        </w:rPr>
        <w:t>г. в счет погашения задолженности по кредиту»</w:t>
      </w:r>
      <w:r w:rsidRPr="00E45A50">
        <w:rPr>
          <w:rFonts w:eastAsia="Calibri"/>
          <w:sz w:val="24"/>
          <w:szCs w:val="24"/>
        </w:rPr>
        <w:t xml:space="preserve">.  </w:t>
      </w:r>
    </w:p>
    <w:p w14:paraId="69E2E536" w14:textId="77777777" w:rsidR="00D66A4B" w:rsidRPr="00E45A50" w:rsidRDefault="00D66A4B" w:rsidP="00D66A4B">
      <w:pPr>
        <w:widowControl/>
        <w:jc w:val="both"/>
        <w:rPr>
          <w:rFonts w:eastAsia="Calibri"/>
          <w:sz w:val="24"/>
          <w:szCs w:val="24"/>
        </w:rPr>
      </w:pPr>
    </w:p>
    <w:p w14:paraId="408035F0" w14:textId="77777777" w:rsidR="00D66A4B" w:rsidRPr="00E45A50" w:rsidRDefault="00D66A4B" w:rsidP="00D66A4B">
      <w:pPr>
        <w:widowControl/>
        <w:jc w:val="both"/>
        <w:rPr>
          <w:rFonts w:eastAsia="Calibri"/>
          <w:sz w:val="24"/>
          <w:szCs w:val="24"/>
        </w:rPr>
      </w:pPr>
      <w:r w:rsidRPr="00E45A50">
        <w:rPr>
          <w:rFonts w:eastAsia="Calibri"/>
          <w:sz w:val="24"/>
          <w:szCs w:val="24"/>
        </w:rPr>
        <w:t xml:space="preserve">8.8.1. В случае, если </w:t>
      </w:r>
      <w:proofErr w:type="gramStart"/>
      <w:r w:rsidRPr="00E45A50">
        <w:rPr>
          <w:rFonts w:eastAsia="Calibri"/>
          <w:sz w:val="24"/>
          <w:szCs w:val="24"/>
        </w:rPr>
        <w:t>сумма</w:t>
      </w:r>
      <w:proofErr w:type="gramEnd"/>
      <w:r w:rsidRPr="00E45A50">
        <w:rPr>
          <w:rFonts w:eastAsia="Calibri"/>
          <w:sz w:val="24"/>
          <w:szCs w:val="24"/>
        </w:rPr>
        <w:t xml:space="preserve"> перечисленная Застройщиком при расторжении Договора на расчетный счет Участника долевого строительства, открытый в Банке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14:paraId="11A2128E" w14:textId="77777777" w:rsidR="00D66A4B" w:rsidRPr="00E45A50" w:rsidRDefault="00D66A4B" w:rsidP="00D66A4B">
      <w:pPr>
        <w:widowControl/>
        <w:jc w:val="both"/>
        <w:rPr>
          <w:rFonts w:eastAsia="Calibri"/>
          <w:sz w:val="24"/>
          <w:szCs w:val="24"/>
        </w:rPr>
      </w:pPr>
      <w:r w:rsidRPr="00E45A50">
        <w:rPr>
          <w:rFonts w:eastAsia="Calibri"/>
          <w:sz w:val="24"/>
          <w:szCs w:val="24"/>
        </w:rPr>
        <w:t>Застройщик за указанные взаиморасчеты ответственности не несет.</w:t>
      </w:r>
    </w:p>
    <w:p w14:paraId="11AE8750" w14:textId="77777777" w:rsidR="00D66A4B" w:rsidRPr="00E45A50" w:rsidRDefault="00D66A4B" w:rsidP="00D66A4B">
      <w:pPr>
        <w:widowControl/>
        <w:jc w:val="both"/>
        <w:rPr>
          <w:sz w:val="24"/>
          <w:szCs w:val="24"/>
        </w:rPr>
      </w:pPr>
    </w:p>
    <w:p w14:paraId="6F89C49A" w14:textId="77777777" w:rsidR="00D66A4B" w:rsidRPr="00E45A50" w:rsidRDefault="00D66A4B" w:rsidP="00D66A4B">
      <w:pPr>
        <w:widowControl/>
        <w:jc w:val="both"/>
        <w:rPr>
          <w:sz w:val="24"/>
          <w:szCs w:val="24"/>
        </w:rPr>
      </w:pPr>
      <w:r w:rsidRPr="00E45A50">
        <w:rPr>
          <w:sz w:val="24"/>
          <w:szCs w:val="24"/>
        </w:rPr>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13483F29" w14:textId="77777777" w:rsidR="00234D53" w:rsidRPr="00E45A50" w:rsidRDefault="00234D53" w:rsidP="00D66A4B">
      <w:pPr>
        <w:widowControl/>
        <w:jc w:val="both"/>
        <w:rPr>
          <w:sz w:val="24"/>
          <w:szCs w:val="24"/>
        </w:rPr>
      </w:pPr>
    </w:p>
    <w:p w14:paraId="55ABBB12" w14:textId="77777777" w:rsidR="00D66A4B" w:rsidRPr="00E45A50" w:rsidRDefault="00D66A4B" w:rsidP="00D66A4B">
      <w:pPr>
        <w:widowControl/>
        <w:autoSpaceDE/>
        <w:autoSpaceDN/>
        <w:adjustRightInd/>
        <w:jc w:val="both"/>
        <w:rPr>
          <w:sz w:val="24"/>
          <w:szCs w:val="24"/>
        </w:rPr>
      </w:pPr>
      <w:r w:rsidRPr="00E45A50">
        <w:rPr>
          <w:sz w:val="24"/>
          <w:szCs w:val="24"/>
        </w:rPr>
        <w:t xml:space="preserve">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14:paraId="38347DB4" w14:textId="77777777" w:rsidR="00D66A4B" w:rsidRPr="00E45A50" w:rsidRDefault="00D66A4B" w:rsidP="00D66A4B">
      <w:pPr>
        <w:widowControl/>
        <w:autoSpaceDE/>
        <w:autoSpaceDN/>
        <w:adjustRightInd/>
        <w:jc w:val="both"/>
        <w:rPr>
          <w:sz w:val="24"/>
          <w:szCs w:val="24"/>
        </w:rPr>
      </w:pPr>
      <w:r w:rsidRPr="00E45A50">
        <w:rPr>
          <w:sz w:val="24"/>
          <w:szCs w:val="24"/>
        </w:rPr>
        <w:t>Расторжение Договора в этом случае оформляется соглашением Сторон в письменной форме, подлежащим государственной регистрации.</w:t>
      </w:r>
    </w:p>
    <w:p w14:paraId="50C725E6" w14:textId="77777777" w:rsidR="00234D53" w:rsidRPr="00E45A50" w:rsidRDefault="00234D53" w:rsidP="00D66A4B">
      <w:pPr>
        <w:widowControl/>
        <w:autoSpaceDE/>
        <w:autoSpaceDN/>
        <w:adjustRightInd/>
        <w:jc w:val="both"/>
        <w:rPr>
          <w:sz w:val="24"/>
          <w:szCs w:val="24"/>
        </w:rPr>
      </w:pPr>
    </w:p>
    <w:p w14:paraId="0305DBA6" w14:textId="77777777" w:rsidR="00D66A4B" w:rsidRPr="00E45A50" w:rsidRDefault="00D66A4B" w:rsidP="00D66A4B">
      <w:pPr>
        <w:widowControl/>
        <w:autoSpaceDE/>
        <w:autoSpaceDN/>
        <w:adjustRightInd/>
        <w:jc w:val="center"/>
        <w:rPr>
          <w:b/>
          <w:sz w:val="24"/>
          <w:szCs w:val="24"/>
        </w:rPr>
      </w:pPr>
      <w:r w:rsidRPr="00E45A50">
        <w:rPr>
          <w:b/>
          <w:sz w:val="24"/>
          <w:szCs w:val="24"/>
        </w:rPr>
        <w:t>9. Ответственность Сторон</w:t>
      </w:r>
    </w:p>
    <w:p w14:paraId="12C822C9" w14:textId="77777777" w:rsidR="00234D53" w:rsidRPr="00E45A50" w:rsidRDefault="00234D53" w:rsidP="00D66A4B">
      <w:pPr>
        <w:widowControl/>
        <w:autoSpaceDE/>
        <w:autoSpaceDN/>
        <w:adjustRightInd/>
        <w:jc w:val="center"/>
        <w:rPr>
          <w:b/>
          <w:sz w:val="24"/>
          <w:szCs w:val="24"/>
        </w:rPr>
      </w:pPr>
    </w:p>
    <w:p w14:paraId="22EB2455" w14:textId="77777777" w:rsidR="00AF537E" w:rsidRPr="00975DDC" w:rsidRDefault="00AF537E" w:rsidP="00AF537E">
      <w:pPr>
        <w:spacing w:line="274" w:lineRule="exact"/>
        <w:jc w:val="both"/>
        <w:rPr>
          <w:sz w:val="24"/>
          <w:szCs w:val="24"/>
        </w:rPr>
      </w:pPr>
      <w:r w:rsidRPr="00975DDC">
        <w:rPr>
          <w:sz w:val="24"/>
          <w:szCs w:val="24"/>
        </w:rPr>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31DD9AE9" w14:textId="77777777" w:rsidR="006726AA" w:rsidRPr="00975DDC" w:rsidRDefault="006726AA" w:rsidP="00AF537E">
      <w:pPr>
        <w:spacing w:line="274" w:lineRule="exact"/>
        <w:jc w:val="both"/>
        <w:rPr>
          <w:sz w:val="24"/>
          <w:szCs w:val="24"/>
        </w:rPr>
      </w:pPr>
    </w:p>
    <w:p w14:paraId="1D8CA1CE" w14:textId="77777777" w:rsidR="00AF537E" w:rsidRPr="00975DDC" w:rsidRDefault="00AF537E" w:rsidP="00AF537E">
      <w:pPr>
        <w:spacing w:line="274" w:lineRule="exact"/>
        <w:jc w:val="both"/>
        <w:rPr>
          <w:sz w:val="24"/>
          <w:szCs w:val="24"/>
        </w:rPr>
      </w:pPr>
      <w:r w:rsidRPr="00975DDC">
        <w:rPr>
          <w:sz w:val="24"/>
          <w:szCs w:val="24"/>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14:paraId="3728286A" w14:textId="77777777" w:rsidR="006726AA" w:rsidRPr="00975DDC" w:rsidRDefault="006726AA" w:rsidP="00AF537E">
      <w:pPr>
        <w:spacing w:line="274" w:lineRule="exact"/>
        <w:jc w:val="both"/>
        <w:rPr>
          <w:sz w:val="24"/>
          <w:szCs w:val="24"/>
        </w:rPr>
      </w:pPr>
    </w:p>
    <w:p w14:paraId="1AA3366A" w14:textId="77777777" w:rsidR="00AF537E" w:rsidRPr="00975DDC" w:rsidRDefault="00AF537E" w:rsidP="00AF537E">
      <w:pPr>
        <w:spacing w:line="274" w:lineRule="exact"/>
        <w:jc w:val="both"/>
        <w:rPr>
          <w:sz w:val="24"/>
          <w:szCs w:val="24"/>
        </w:rPr>
      </w:pPr>
      <w:r w:rsidRPr="00975DDC">
        <w:rPr>
          <w:sz w:val="24"/>
          <w:szCs w:val="24"/>
        </w:rPr>
        <w:t xml:space="preserve">9.3. При невыполнении Участником долевого строительства обязательств, установленных </w:t>
      </w:r>
      <w:proofErr w:type="spellStart"/>
      <w:r w:rsidRPr="00975DDC">
        <w:rPr>
          <w:sz w:val="24"/>
          <w:szCs w:val="24"/>
        </w:rPr>
        <w:t>пп</w:t>
      </w:r>
      <w:proofErr w:type="spellEnd"/>
      <w:r w:rsidRPr="00975DDC">
        <w:rPr>
          <w:sz w:val="24"/>
          <w:szCs w:val="24"/>
        </w:rPr>
        <w:t>. 3.2.,</w:t>
      </w:r>
      <w:r w:rsidR="00BD6804" w:rsidRPr="00975DDC">
        <w:rPr>
          <w:sz w:val="24"/>
          <w:szCs w:val="24"/>
        </w:rPr>
        <w:t>3.3.,</w:t>
      </w:r>
      <w:r w:rsidRPr="00975DDC">
        <w:rPr>
          <w:sz w:val="24"/>
          <w:szCs w:val="24"/>
        </w:rPr>
        <w:t>3.7.,4.3.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14:paraId="026B3410" w14:textId="77777777" w:rsidR="006726AA" w:rsidRPr="00975DDC" w:rsidRDefault="006726AA" w:rsidP="00AF537E">
      <w:pPr>
        <w:spacing w:line="274" w:lineRule="exact"/>
        <w:jc w:val="both"/>
        <w:rPr>
          <w:sz w:val="24"/>
          <w:szCs w:val="24"/>
        </w:rPr>
      </w:pPr>
    </w:p>
    <w:p w14:paraId="65B8FC16" w14:textId="77777777" w:rsidR="00AF537E" w:rsidRPr="00975DDC" w:rsidRDefault="00AF537E" w:rsidP="00AF537E">
      <w:pPr>
        <w:spacing w:line="274" w:lineRule="exact"/>
        <w:jc w:val="both"/>
        <w:rPr>
          <w:sz w:val="24"/>
          <w:szCs w:val="24"/>
        </w:rPr>
      </w:pPr>
      <w:r w:rsidRPr="00975DDC">
        <w:rPr>
          <w:sz w:val="24"/>
          <w:szCs w:val="24"/>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14:paraId="2A606DEC" w14:textId="77777777" w:rsidR="00AF537E" w:rsidRPr="00E45A50" w:rsidRDefault="00AF537E" w:rsidP="00AF537E">
      <w:pPr>
        <w:spacing w:line="274" w:lineRule="exact"/>
        <w:jc w:val="both"/>
        <w:rPr>
          <w:sz w:val="24"/>
          <w:szCs w:val="24"/>
        </w:rPr>
      </w:pPr>
    </w:p>
    <w:p w14:paraId="5065C51C" w14:textId="77777777" w:rsidR="00AF537E" w:rsidRPr="00E45A50" w:rsidRDefault="00AF537E" w:rsidP="00AF537E">
      <w:pPr>
        <w:spacing w:line="274" w:lineRule="exact"/>
        <w:jc w:val="center"/>
        <w:rPr>
          <w:b/>
          <w:sz w:val="24"/>
          <w:szCs w:val="24"/>
        </w:rPr>
      </w:pPr>
      <w:r w:rsidRPr="00E45A50">
        <w:rPr>
          <w:b/>
          <w:sz w:val="24"/>
          <w:szCs w:val="24"/>
        </w:rPr>
        <w:t>10. Обстоятельства непреодолимой силы</w:t>
      </w:r>
    </w:p>
    <w:p w14:paraId="6B479CDC" w14:textId="77777777" w:rsidR="00AF537E" w:rsidRPr="00E45A50" w:rsidRDefault="00AF537E" w:rsidP="00AF537E">
      <w:pPr>
        <w:spacing w:line="274" w:lineRule="exact"/>
        <w:jc w:val="both"/>
        <w:rPr>
          <w:sz w:val="24"/>
          <w:szCs w:val="24"/>
        </w:rPr>
      </w:pPr>
    </w:p>
    <w:p w14:paraId="35598E05" w14:textId="77777777" w:rsidR="00AF537E" w:rsidRPr="00E45A50" w:rsidRDefault="00AF537E" w:rsidP="00AF537E">
      <w:pPr>
        <w:spacing w:line="274" w:lineRule="exact"/>
        <w:jc w:val="both"/>
        <w:rPr>
          <w:sz w:val="24"/>
          <w:szCs w:val="24"/>
        </w:rPr>
      </w:pPr>
      <w:r w:rsidRPr="00E45A50">
        <w:rPr>
          <w:sz w:val="24"/>
          <w:szCs w:val="24"/>
        </w:rPr>
        <w:t xml:space="preserve">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w:t>
      </w:r>
      <w:r w:rsidRPr="00E45A50">
        <w:rPr>
          <w:sz w:val="24"/>
          <w:szCs w:val="24"/>
        </w:rPr>
        <w:lastRenderedPageBreak/>
        <w:t>указанных обстоятельств, а также последствий, вызванных этими обстоятельствами.</w:t>
      </w:r>
    </w:p>
    <w:p w14:paraId="47AA3773" w14:textId="77777777" w:rsidR="006726AA" w:rsidRPr="00E45A50" w:rsidRDefault="006726AA" w:rsidP="00AF537E">
      <w:pPr>
        <w:spacing w:line="274" w:lineRule="exact"/>
        <w:jc w:val="both"/>
        <w:rPr>
          <w:sz w:val="24"/>
          <w:szCs w:val="24"/>
        </w:rPr>
      </w:pPr>
    </w:p>
    <w:p w14:paraId="681E0440" w14:textId="77777777" w:rsidR="00AF537E" w:rsidRPr="00E45A50" w:rsidRDefault="00AF537E" w:rsidP="00AF537E">
      <w:pPr>
        <w:spacing w:line="274" w:lineRule="exact"/>
        <w:jc w:val="both"/>
        <w:rPr>
          <w:sz w:val="24"/>
          <w:szCs w:val="24"/>
        </w:rPr>
      </w:pPr>
      <w:r w:rsidRPr="00E45A50">
        <w:rPr>
          <w:sz w:val="24"/>
          <w:szCs w:val="24"/>
        </w:rPr>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2960468" w14:textId="77777777" w:rsidR="006726AA" w:rsidRPr="00E45A50" w:rsidRDefault="006726AA" w:rsidP="00AF537E">
      <w:pPr>
        <w:spacing w:line="274" w:lineRule="exact"/>
        <w:jc w:val="both"/>
        <w:rPr>
          <w:sz w:val="24"/>
          <w:szCs w:val="24"/>
        </w:rPr>
      </w:pPr>
    </w:p>
    <w:p w14:paraId="3033FEF8" w14:textId="77777777" w:rsidR="00AF537E" w:rsidRPr="00E45A50" w:rsidRDefault="00AF537E" w:rsidP="00AF537E">
      <w:pPr>
        <w:spacing w:line="274" w:lineRule="exact"/>
        <w:jc w:val="both"/>
        <w:rPr>
          <w:sz w:val="24"/>
          <w:szCs w:val="24"/>
        </w:rPr>
      </w:pPr>
      <w:r w:rsidRPr="00E45A50">
        <w:rPr>
          <w:sz w:val="24"/>
          <w:szCs w:val="24"/>
        </w:rPr>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55C94D3B" w14:textId="77777777" w:rsidR="006726AA" w:rsidRPr="00E45A50" w:rsidRDefault="006726AA" w:rsidP="00AF537E">
      <w:pPr>
        <w:spacing w:line="274" w:lineRule="exact"/>
        <w:jc w:val="both"/>
        <w:rPr>
          <w:sz w:val="24"/>
          <w:szCs w:val="24"/>
        </w:rPr>
      </w:pPr>
    </w:p>
    <w:p w14:paraId="26A4A1CF" w14:textId="77777777" w:rsidR="00AF537E" w:rsidRPr="00E45A50" w:rsidRDefault="00AF537E" w:rsidP="00AF537E">
      <w:pPr>
        <w:spacing w:line="274" w:lineRule="exact"/>
        <w:jc w:val="both"/>
        <w:rPr>
          <w:sz w:val="24"/>
          <w:szCs w:val="24"/>
        </w:rPr>
      </w:pPr>
      <w:r w:rsidRPr="00E45A50">
        <w:rPr>
          <w:sz w:val="24"/>
          <w:szCs w:val="24"/>
        </w:rPr>
        <w:t xml:space="preserve">10.4. Не извещение или несвоевременное извещение другой Стороны Стороной, для которой создалась невозможность исполнения </w:t>
      </w:r>
      <w:proofErr w:type="gramStart"/>
      <w:r w:rsidRPr="00E45A50">
        <w:rPr>
          <w:sz w:val="24"/>
          <w:szCs w:val="24"/>
        </w:rPr>
        <w:t>обязательств,  вследствие</w:t>
      </w:r>
      <w:proofErr w:type="gramEnd"/>
      <w:r w:rsidRPr="00E45A50">
        <w:rPr>
          <w:sz w:val="24"/>
          <w:szCs w:val="24"/>
        </w:rPr>
        <w:t xml:space="preserve">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4E03FB8" w14:textId="77777777" w:rsidR="006726AA" w:rsidRPr="00E45A50" w:rsidRDefault="006726AA" w:rsidP="00AF537E">
      <w:pPr>
        <w:spacing w:line="274" w:lineRule="exact"/>
        <w:jc w:val="both"/>
        <w:rPr>
          <w:sz w:val="24"/>
          <w:szCs w:val="24"/>
        </w:rPr>
      </w:pPr>
    </w:p>
    <w:p w14:paraId="79F92E30" w14:textId="77777777" w:rsidR="00AF537E" w:rsidRPr="00E45A50" w:rsidRDefault="00AF537E" w:rsidP="00AF537E">
      <w:pPr>
        <w:spacing w:line="274" w:lineRule="exact"/>
        <w:jc w:val="both"/>
        <w:rPr>
          <w:sz w:val="24"/>
          <w:szCs w:val="24"/>
        </w:rPr>
      </w:pPr>
      <w:r w:rsidRPr="00E45A50">
        <w:rPr>
          <w:sz w:val="24"/>
          <w:szCs w:val="24"/>
        </w:rPr>
        <w:t>10.5.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676DD80D" w14:textId="77777777" w:rsidR="00AF537E" w:rsidRPr="00E45A50" w:rsidRDefault="00AF537E" w:rsidP="00AF537E">
      <w:pPr>
        <w:spacing w:line="274" w:lineRule="exact"/>
        <w:jc w:val="both"/>
        <w:rPr>
          <w:sz w:val="24"/>
          <w:szCs w:val="24"/>
        </w:rPr>
      </w:pPr>
    </w:p>
    <w:p w14:paraId="7C066B39" w14:textId="77777777" w:rsidR="00AF537E" w:rsidRPr="00E45A50" w:rsidRDefault="00AF537E" w:rsidP="00AF537E">
      <w:pPr>
        <w:spacing w:line="274" w:lineRule="exact"/>
        <w:jc w:val="center"/>
        <w:rPr>
          <w:b/>
          <w:sz w:val="24"/>
          <w:szCs w:val="24"/>
        </w:rPr>
      </w:pPr>
      <w:r w:rsidRPr="00E45A50">
        <w:rPr>
          <w:b/>
          <w:sz w:val="24"/>
          <w:szCs w:val="24"/>
        </w:rPr>
        <w:t>11. Дополнительные условия</w:t>
      </w:r>
    </w:p>
    <w:p w14:paraId="1D4C5741" w14:textId="77777777" w:rsidR="00AF537E" w:rsidRPr="00E45A50" w:rsidRDefault="00AF537E" w:rsidP="00AF537E">
      <w:pPr>
        <w:spacing w:line="274" w:lineRule="exact"/>
        <w:jc w:val="both"/>
        <w:rPr>
          <w:sz w:val="24"/>
          <w:szCs w:val="24"/>
          <w:u w:val="single"/>
        </w:rPr>
      </w:pPr>
    </w:p>
    <w:p w14:paraId="14BC21AC" w14:textId="77777777" w:rsidR="00AF537E" w:rsidRPr="00E45A50" w:rsidRDefault="00AF537E" w:rsidP="00AF537E">
      <w:pPr>
        <w:spacing w:line="274" w:lineRule="exact"/>
        <w:jc w:val="both"/>
        <w:rPr>
          <w:sz w:val="24"/>
          <w:szCs w:val="24"/>
        </w:rPr>
      </w:pPr>
      <w:r w:rsidRPr="00E45A50">
        <w:rPr>
          <w:sz w:val="24"/>
          <w:szCs w:val="24"/>
        </w:rPr>
        <w:t>11.1.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указанный в разделе 1 Договора, и строящийся на этом земельном участке Объект.</w:t>
      </w:r>
    </w:p>
    <w:p w14:paraId="10647AC9" w14:textId="77777777" w:rsidR="006726AA" w:rsidRPr="00E45A50" w:rsidRDefault="006726AA" w:rsidP="00AF537E">
      <w:pPr>
        <w:spacing w:line="274" w:lineRule="exact"/>
        <w:jc w:val="both"/>
        <w:rPr>
          <w:sz w:val="24"/>
          <w:szCs w:val="24"/>
        </w:rPr>
      </w:pPr>
    </w:p>
    <w:p w14:paraId="79C72671" w14:textId="77777777" w:rsidR="00AF537E" w:rsidRPr="00E45A50" w:rsidRDefault="00AF537E" w:rsidP="00AF537E">
      <w:pPr>
        <w:spacing w:line="274" w:lineRule="exact"/>
        <w:jc w:val="both"/>
        <w:rPr>
          <w:sz w:val="24"/>
          <w:szCs w:val="24"/>
        </w:rPr>
      </w:pPr>
      <w:r w:rsidRPr="00975DDC">
        <w:rPr>
          <w:sz w:val="24"/>
          <w:szCs w:val="24"/>
        </w:rPr>
        <w:t xml:space="preserve">11.2.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w:t>
      </w:r>
      <w:r w:rsidR="00666D05" w:rsidRPr="00975DDC">
        <w:rPr>
          <w:sz w:val="24"/>
          <w:szCs w:val="24"/>
        </w:rPr>
        <w:t xml:space="preserve">применением </w:t>
      </w:r>
      <w:proofErr w:type="spellStart"/>
      <w:r w:rsidR="00666D05" w:rsidRPr="00975DDC">
        <w:rPr>
          <w:sz w:val="24"/>
          <w:szCs w:val="24"/>
        </w:rPr>
        <w:t>эскроу</w:t>
      </w:r>
      <w:proofErr w:type="spellEnd"/>
      <w:r w:rsidR="00666D05" w:rsidRPr="00975DDC">
        <w:rPr>
          <w:sz w:val="24"/>
          <w:szCs w:val="24"/>
        </w:rPr>
        <w:t xml:space="preserve"> счета.</w:t>
      </w:r>
      <w:r w:rsidRPr="00E45A50">
        <w:rPr>
          <w:sz w:val="24"/>
          <w:szCs w:val="24"/>
        </w:rPr>
        <w:t xml:space="preserve"> </w:t>
      </w:r>
    </w:p>
    <w:p w14:paraId="681AAA72" w14:textId="77777777" w:rsidR="00AF537E" w:rsidRPr="00E45A50" w:rsidRDefault="00AF537E" w:rsidP="00AF537E">
      <w:pPr>
        <w:spacing w:line="274" w:lineRule="exact"/>
        <w:jc w:val="both"/>
        <w:rPr>
          <w:sz w:val="24"/>
          <w:szCs w:val="24"/>
        </w:rPr>
      </w:pPr>
      <w:r w:rsidRPr="00E45A50">
        <w:rPr>
          <w:sz w:val="24"/>
          <w:szCs w:val="24"/>
        </w:rPr>
        <w:t xml:space="preserve"> </w:t>
      </w:r>
    </w:p>
    <w:p w14:paraId="6209B8BF" w14:textId="77777777" w:rsidR="00AF537E" w:rsidRPr="00E45A50" w:rsidRDefault="00AF537E" w:rsidP="00AF537E">
      <w:pPr>
        <w:spacing w:line="274" w:lineRule="exact"/>
        <w:jc w:val="both"/>
        <w:rPr>
          <w:sz w:val="24"/>
          <w:szCs w:val="24"/>
        </w:rPr>
      </w:pPr>
      <w:r w:rsidRPr="00E45A50">
        <w:rPr>
          <w:sz w:val="24"/>
          <w:szCs w:val="24"/>
        </w:rPr>
        <w:t xml:space="preserve">Информация о </w:t>
      </w:r>
      <w:proofErr w:type="gramStart"/>
      <w:r w:rsidRPr="00E45A50">
        <w:rPr>
          <w:sz w:val="24"/>
          <w:szCs w:val="24"/>
        </w:rPr>
        <w:t>возможном  изменении</w:t>
      </w:r>
      <w:proofErr w:type="gramEnd"/>
      <w:r w:rsidRPr="00E45A50">
        <w:rPr>
          <w:sz w:val="24"/>
          <w:szCs w:val="24"/>
        </w:rPr>
        <w:t xml:space="preserve"> способа обеспечения исполнения  обязательства Застройщика  доводятся до сведения Участника долевого строительства путем внесения соответствующих изменений к проектной декларации Объекта, которые подлежат опубликованию в установленном действующим законодательством РФ порядке.</w:t>
      </w:r>
    </w:p>
    <w:p w14:paraId="2A014F5B" w14:textId="77777777" w:rsidR="006726AA" w:rsidRPr="00E45A50" w:rsidRDefault="006726AA" w:rsidP="00AF537E">
      <w:pPr>
        <w:spacing w:line="274" w:lineRule="exact"/>
        <w:jc w:val="both"/>
        <w:rPr>
          <w:sz w:val="24"/>
          <w:szCs w:val="24"/>
        </w:rPr>
      </w:pPr>
    </w:p>
    <w:p w14:paraId="0F4E12FB" w14:textId="77777777" w:rsidR="00AF537E" w:rsidRPr="00E45A50" w:rsidRDefault="00AF537E" w:rsidP="00AF537E">
      <w:pPr>
        <w:spacing w:line="274" w:lineRule="exact"/>
        <w:jc w:val="both"/>
        <w:rPr>
          <w:sz w:val="24"/>
          <w:szCs w:val="24"/>
        </w:rPr>
      </w:pPr>
      <w:r w:rsidRPr="00E45A50">
        <w:rPr>
          <w:sz w:val="24"/>
          <w:szCs w:val="24"/>
        </w:rPr>
        <w:t xml:space="preserve">11.3.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w:t>
      </w:r>
      <w:proofErr w:type="spellStart"/>
      <w:r w:rsidRPr="00E45A50">
        <w:rPr>
          <w:sz w:val="24"/>
          <w:szCs w:val="24"/>
        </w:rPr>
        <w:t>п.п</w:t>
      </w:r>
      <w:proofErr w:type="spellEnd"/>
      <w:r w:rsidRPr="00E45A50">
        <w:rPr>
          <w:sz w:val="24"/>
          <w:szCs w:val="24"/>
        </w:rPr>
        <w:t xml:space="preserve">. 3.7. и 3.8. Договора. </w:t>
      </w:r>
    </w:p>
    <w:p w14:paraId="413ACE26" w14:textId="77777777" w:rsidR="006726AA" w:rsidRPr="00E45A50" w:rsidRDefault="006726AA" w:rsidP="00AF537E">
      <w:pPr>
        <w:spacing w:line="274" w:lineRule="exact"/>
        <w:jc w:val="both"/>
        <w:rPr>
          <w:sz w:val="24"/>
          <w:szCs w:val="24"/>
        </w:rPr>
      </w:pPr>
    </w:p>
    <w:p w14:paraId="08034CAB" w14:textId="77777777" w:rsidR="00AF537E" w:rsidRPr="00E45A50" w:rsidRDefault="00AF537E" w:rsidP="00AF537E">
      <w:pPr>
        <w:spacing w:line="274" w:lineRule="exact"/>
        <w:jc w:val="both"/>
        <w:rPr>
          <w:sz w:val="24"/>
          <w:szCs w:val="24"/>
        </w:rPr>
      </w:pPr>
      <w:r w:rsidRPr="00E45A50">
        <w:rPr>
          <w:sz w:val="24"/>
          <w:szCs w:val="24"/>
        </w:rPr>
        <w:t>11.4.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14:paraId="01A0ECD4" w14:textId="77777777" w:rsidR="006726AA" w:rsidRPr="00E45A50" w:rsidRDefault="006726AA" w:rsidP="00AF537E">
      <w:pPr>
        <w:spacing w:line="274" w:lineRule="exact"/>
        <w:jc w:val="both"/>
        <w:rPr>
          <w:sz w:val="24"/>
          <w:szCs w:val="24"/>
        </w:rPr>
      </w:pPr>
    </w:p>
    <w:p w14:paraId="15AA370B" w14:textId="77777777" w:rsidR="00AF537E" w:rsidRPr="00E45A50" w:rsidRDefault="00AF537E" w:rsidP="00AF537E">
      <w:pPr>
        <w:spacing w:line="274" w:lineRule="exact"/>
        <w:jc w:val="both"/>
        <w:rPr>
          <w:sz w:val="24"/>
          <w:szCs w:val="24"/>
        </w:rPr>
      </w:pPr>
      <w:r w:rsidRPr="00E45A50">
        <w:rPr>
          <w:sz w:val="24"/>
          <w:szCs w:val="24"/>
        </w:rPr>
        <w:t xml:space="preserve">11.5.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w:t>
      </w:r>
      <w:r w:rsidRPr="00E45A50">
        <w:rPr>
          <w:sz w:val="24"/>
          <w:szCs w:val="24"/>
        </w:rPr>
        <w:lastRenderedPageBreak/>
        <w:t xml:space="preserve">площади Объекта долевого строительства в любую сторону более чем на максимальную величину, установленную Федеральным законом № 214-ФЗ. </w:t>
      </w:r>
    </w:p>
    <w:p w14:paraId="3E0E530D" w14:textId="77777777" w:rsidR="00AF537E" w:rsidRPr="00E45A50" w:rsidRDefault="00AF537E" w:rsidP="00AF537E">
      <w:pPr>
        <w:spacing w:line="274" w:lineRule="exact"/>
        <w:jc w:val="both"/>
        <w:rPr>
          <w:sz w:val="24"/>
          <w:szCs w:val="24"/>
        </w:rPr>
      </w:pPr>
      <w:r w:rsidRPr="00E45A50">
        <w:rPr>
          <w:sz w:val="24"/>
          <w:szCs w:val="24"/>
        </w:rPr>
        <w:t xml:space="preserve">Дополнительно к условиям, изложенным в п.п.3.7., 3.8.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4694E596" w14:textId="77777777" w:rsidR="006726AA" w:rsidRPr="00E45A50" w:rsidRDefault="006726AA" w:rsidP="00AF537E">
      <w:pPr>
        <w:spacing w:line="274" w:lineRule="exact"/>
        <w:jc w:val="both"/>
        <w:rPr>
          <w:sz w:val="24"/>
          <w:szCs w:val="24"/>
        </w:rPr>
      </w:pPr>
    </w:p>
    <w:p w14:paraId="59389524" w14:textId="77777777" w:rsidR="00AF537E" w:rsidRPr="00E45A50" w:rsidRDefault="00AF537E" w:rsidP="00AF537E">
      <w:pPr>
        <w:spacing w:line="274" w:lineRule="exact"/>
        <w:jc w:val="both"/>
        <w:rPr>
          <w:sz w:val="24"/>
          <w:szCs w:val="24"/>
        </w:rPr>
      </w:pPr>
      <w:r w:rsidRPr="00E45A50">
        <w:rPr>
          <w:sz w:val="24"/>
          <w:szCs w:val="24"/>
        </w:rPr>
        <w:t xml:space="preserve">11.6. Участник долевого </w:t>
      </w:r>
      <w:proofErr w:type="gramStart"/>
      <w:r w:rsidRPr="00E45A50">
        <w:rPr>
          <w:sz w:val="24"/>
          <w:szCs w:val="24"/>
        </w:rPr>
        <w:t>строительства  дает</w:t>
      </w:r>
      <w:proofErr w:type="gramEnd"/>
      <w:r w:rsidRPr="00E45A50">
        <w:rPr>
          <w:sz w:val="24"/>
          <w:szCs w:val="24"/>
        </w:rPr>
        <w:t xml:space="preserve"> свое согласие Застройщику на  передачу в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(п.1.1. Договора).</w:t>
      </w:r>
    </w:p>
    <w:p w14:paraId="6ABE6443" w14:textId="77777777" w:rsidR="00AF537E" w:rsidRPr="00E45A50" w:rsidRDefault="00AF537E" w:rsidP="00AF537E">
      <w:pPr>
        <w:spacing w:line="274" w:lineRule="exact"/>
        <w:jc w:val="both"/>
        <w:rPr>
          <w:sz w:val="24"/>
          <w:szCs w:val="24"/>
        </w:rPr>
      </w:pPr>
      <w:r w:rsidRPr="00E45A50">
        <w:rPr>
          <w:sz w:val="24"/>
          <w:szCs w:val="24"/>
        </w:rPr>
        <w:tab/>
        <w:t>Участник долевого строительства дает свое согласие Застройщику производить замену предмета залога (п.п.1.1., 11.7. и 11.8. Договора).</w:t>
      </w:r>
    </w:p>
    <w:p w14:paraId="2519448B" w14:textId="77777777" w:rsidR="006726AA" w:rsidRPr="00E45A50" w:rsidRDefault="006726AA" w:rsidP="00AF537E">
      <w:pPr>
        <w:spacing w:line="274" w:lineRule="exact"/>
        <w:jc w:val="both"/>
        <w:rPr>
          <w:sz w:val="24"/>
          <w:szCs w:val="24"/>
        </w:rPr>
      </w:pPr>
    </w:p>
    <w:p w14:paraId="5567590B" w14:textId="77777777" w:rsidR="00AF537E" w:rsidRPr="00E45A50" w:rsidRDefault="00AF537E" w:rsidP="00AF537E">
      <w:pPr>
        <w:spacing w:line="274" w:lineRule="exact"/>
        <w:jc w:val="both"/>
        <w:rPr>
          <w:sz w:val="24"/>
          <w:szCs w:val="24"/>
        </w:rPr>
      </w:pPr>
      <w:r w:rsidRPr="00E45A50">
        <w:rPr>
          <w:sz w:val="24"/>
          <w:szCs w:val="24"/>
        </w:rPr>
        <w:t>11.7. Участник долевого строительства дает свое согласие на последующий залог Земельного участка.</w:t>
      </w:r>
    </w:p>
    <w:p w14:paraId="78CFDEF3" w14:textId="77777777" w:rsidR="006726AA" w:rsidRPr="00E45A50" w:rsidRDefault="006726AA" w:rsidP="00AF537E">
      <w:pPr>
        <w:spacing w:line="274" w:lineRule="exact"/>
        <w:jc w:val="both"/>
        <w:rPr>
          <w:sz w:val="24"/>
          <w:szCs w:val="24"/>
        </w:rPr>
      </w:pPr>
    </w:p>
    <w:p w14:paraId="59A8F5F4" w14:textId="77777777" w:rsidR="00AF537E" w:rsidRPr="00E45A50" w:rsidRDefault="00AF537E" w:rsidP="00AF537E">
      <w:pPr>
        <w:spacing w:line="274" w:lineRule="exact"/>
        <w:jc w:val="both"/>
        <w:rPr>
          <w:sz w:val="24"/>
          <w:szCs w:val="24"/>
        </w:rPr>
      </w:pPr>
      <w:r w:rsidRPr="00E45A50">
        <w:rPr>
          <w:sz w:val="24"/>
          <w:szCs w:val="24"/>
        </w:rPr>
        <w:t>11.8. Риск случайной гибели или случайного повреждения Объекта долевого строительства до его передачи Участнику долевого строительства по Акту приема-</w:t>
      </w:r>
      <w:proofErr w:type="gramStart"/>
      <w:r w:rsidRPr="00E45A50">
        <w:rPr>
          <w:sz w:val="24"/>
          <w:szCs w:val="24"/>
        </w:rPr>
        <w:t>передачи  несет</w:t>
      </w:r>
      <w:proofErr w:type="gramEnd"/>
      <w:r w:rsidRPr="00E45A50">
        <w:rPr>
          <w:sz w:val="24"/>
          <w:szCs w:val="24"/>
        </w:rPr>
        <w:t xml:space="preserve"> Застройщик.</w:t>
      </w:r>
    </w:p>
    <w:p w14:paraId="41F07E36" w14:textId="77777777" w:rsidR="006726AA" w:rsidRPr="00E45A50" w:rsidRDefault="006726AA" w:rsidP="00AF537E">
      <w:pPr>
        <w:spacing w:line="274" w:lineRule="exact"/>
        <w:jc w:val="both"/>
        <w:rPr>
          <w:sz w:val="24"/>
          <w:szCs w:val="24"/>
        </w:rPr>
      </w:pPr>
    </w:p>
    <w:p w14:paraId="4226BF06" w14:textId="77777777" w:rsidR="00AF537E" w:rsidRPr="00E45A50" w:rsidRDefault="00AF537E" w:rsidP="00AF537E">
      <w:pPr>
        <w:spacing w:line="274" w:lineRule="exact"/>
        <w:jc w:val="both"/>
        <w:rPr>
          <w:sz w:val="24"/>
          <w:szCs w:val="24"/>
        </w:rPr>
      </w:pPr>
      <w:r w:rsidRPr="00E45A50">
        <w:rPr>
          <w:sz w:val="24"/>
          <w:szCs w:val="24"/>
        </w:rPr>
        <w:t xml:space="preserve">11.9. Стороны соглашаются, </w:t>
      </w:r>
      <w:proofErr w:type="gramStart"/>
      <w:r w:rsidRPr="00E45A50">
        <w:rPr>
          <w:sz w:val="24"/>
          <w:szCs w:val="24"/>
        </w:rPr>
        <w:t>что</w:t>
      </w:r>
      <w:proofErr w:type="gramEnd"/>
      <w:r w:rsidRPr="00E45A50">
        <w:rPr>
          <w:sz w:val="24"/>
          <w:szCs w:val="24"/>
        </w:rPr>
        <w:t xml:space="preserve">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637B281D" w14:textId="77777777" w:rsidR="00AF537E" w:rsidRPr="00E45A50" w:rsidRDefault="00AF537E" w:rsidP="00AF537E">
      <w:pPr>
        <w:spacing w:line="274" w:lineRule="exact"/>
        <w:jc w:val="both"/>
        <w:rPr>
          <w:sz w:val="24"/>
          <w:szCs w:val="24"/>
        </w:rPr>
      </w:pPr>
    </w:p>
    <w:p w14:paraId="06BEBFB3" w14:textId="77777777" w:rsidR="00AF537E" w:rsidRPr="00E45A50" w:rsidRDefault="00AF537E" w:rsidP="00AF537E">
      <w:pPr>
        <w:spacing w:line="274" w:lineRule="exact"/>
        <w:jc w:val="center"/>
        <w:rPr>
          <w:b/>
          <w:sz w:val="24"/>
          <w:szCs w:val="24"/>
        </w:rPr>
      </w:pPr>
      <w:r w:rsidRPr="00E45A50">
        <w:rPr>
          <w:b/>
          <w:sz w:val="24"/>
          <w:szCs w:val="24"/>
        </w:rPr>
        <w:t>12. Заключительные положения.</w:t>
      </w:r>
    </w:p>
    <w:p w14:paraId="5ECCDD5D" w14:textId="77777777" w:rsidR="00AF537E" w:rsidRPr="00E45A50" w:rsidRDefault="00AF537E" w:rsidP="00AF537E">
      <w:pPr>
        <w:spacing w:line="274" w:lineRule="exact"/>
        <w:jc w:val="both"/>
        <w:rPr>
          <w:sz w:val="24"/>
          <w:szCs w:val="24"/>
        </w:rPr>
      </w:pPr>
    </w:p>
    <w:p w14:paraId="7455207C" w14:textId="77777777" w:rsidR="00AF537E" w:rsidRPr="00E45A50" w:rsidRDefault="00AF537E" w:rsidP="00AF537E">
      <w:pPr>
        <w:spacing w:line="274" w:lineRule="exact"/>
        <w:jc w:val="both"/>
        <w:rPr>
          <w:sz w:val="24"/>
          <w:szCs w:val="24"/>
        </w:rPr>
      </w:pPr>
      <w:r w:rsidRPr="00E45A50">
        <w:rPr>
          <w:sz w:val="24"/>
          <w:szCs w:val="24"/>
        </w:rPr>
        <w:t xml:space="preserve">12.1. Стороны несут расходы по уплате государственной пошлины за регистрацию Договора и дополнительных соглашений к </w:t>
      </w:r>
      <w:proofErr w:type="gramStart"/>
      <w:r w:rsidRPr="00E45A50">
        <w:rPr>
          <w:sz w:val="24"/>
          <w:szCs w:val="24"/>
        </w:rPr>
        <w:t>нему,  пропорционально</w:t>
      </w:r>
      <w:proofErr w:type="gramEnd"/>
      <w:r w:rsidRPr="00E45A50">
        <w:rPr>
          <w:sz w:val="24"/>
          <w:szCs w:val="24"/>
        </w:rPr>
        <w:t xml:space="preserve">, в соответствии со ст. 333.33 Налогового кодекса РФ. </w:t>
      </w:r>
    </w:p>
    <w:p w14:paraId="00CC1DE0" w14:textId="77777777" w:rsidR="00AF537E" w:rsidRPr="00E45A50" w:rsidRDefault="00AF537E" w:rsidP="00AF537E">
      <w:pPr>
        <w:spacing w:line="274" w:lineRule="exact"/>
        <w:jc w:val="both"/>
        <w:rPr>
          <w:sz w:val="24"/>
          <w:szCs w:val="24"/>
        </w:rPr>
      </w:pPr>
      <w:r w:rsidRPr="00E45A50">
        <w:rPr>
          <w:sz w:val="24"/>
          <w:szCs w:val="24"/>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14:paraId="31A2D259" w14:textId="77777777" w:rsidR="00AF537E" w:rsidRPr="00E45A50" w:rsidRDefault="00AF537E" w:rsidP="00AF537E">
      <w:pPr>
        <w:spacing w:line="274" w:lineRule="exact"/>
        <w:jc w:val="both"/>
        <w:rPr>
          <w:sz w:val="24"/>
          <w:szCs w:val="24"/>
        </w:rPr>
      </w:pPr>
    </w:p>
    <w:p w14:paraId="4E6C6E1C" w14:textId="77777777" w:rsidR="00AF537E" w:rsidRPr="00E45A50" w:rsidRDefault="00AF537E" w:rsidP="00AF537E">
      <w:pPr>
        <w:spacing w:line="274" w:lineRule="exact"/>
        <w:jc w:val="both"/>
        <w:rPr>
          <w:sz w:val="24"/>
          <w:szCs w:val="24"/>
        </w:rPr>
      </w:pPr>
      <w:r w:rsidRPr="00E45A50">
        <w:rPr>
          <w:sz w:val="24"/>
          <w:szCs w:val="24"/>
        </w:rPr>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30C8FBFB" w14:textId="77777777" w:rsidR="00AF537E" w:rsidRPr="00E45A50" w:rsidRDefault="00AF537E" w:rsidP="00AF537E">
      <w:pPr>
        <w:spacing w:line="274" w:lineRule="exact"/>
        <w:jc w:val="both"/>
        <w:rPr>
          <w:sz w:val="24"/>
          <w:szCs w:val="24"/>
        </w:rPr>
      </w:pPr>
    </w:p>
    <w:p w14:paraId="29779936" w14:textId="77777777" w:rsidR="00AF537E" w:rsidRPr="00E45A50" w:rsidRDefault="00AF537E" w:rsidP="00AF537E">
      <w:pPr>
        <w:spacing w:line="274" w:lineRule="exact"/>
        <w:jc w:val="both"/>
        <w:rPr>
          <w:sz w:val="24"/>
          <w:szCs w:val="24"/>
        </w:rPr>
      </w:pPr>
      <w:r w:rsidRPr="00E45A50">
        <w:rPr>
          <w:sz w:val="24"/>
          <w:szCs w:val="24"/>
        </w:rPr>
        <w:t>12.2.1. Применительно к передаче Объекта долевого строительства наиболее ранняя из дат:</w:t>
      </w:r>
    </w:p>
    <w:p w14:paraId="6C3D7BF7" w14:textId="77777777" w:rsidR="00AF537E" w:rsidRPr="00E45A50" w:rsidRDefault="00AF537E" w:rsidP="00AF537E">
      <w:pPr>
        <w:numPr>
          <w:ilvl w:val="2"/>
          <w:numId w:val="24"/>
        </w:numPr>
        <w:spacing w:line="274" w:lineRule="exact"/>
        <w:jc w:val="both"/>
        <w:rPr>
          <w:sz w:val="24"/>
          <w:szCs w:val="24"/>
        </w:rPr>
      </w:pPr>
      <w:r w:rsidRPr="00E45A50">
        <w:rPr>
          <w:sz w:val="24"/>
          <w:szCs w:val="24"/>
        </w:rPr>
        <w:t>день передачи уведомления Участнику долевого строительства лично, либо его представителю под расписку;</w:t>
      </w:r>
    </w:p>
    <w:p w14:paraId="0DC99A49" w14:textId="77777777" w:rsidR="00AF537E" w:rsidRPr="00E45A50" w:rsidRDefault="00AF537E" w:rsidP="00AF537E">
      <w:pPr>
        <w:numPr>
          <w:ilvl w:val="2"/>
          <w:numId w:val="25"/>
        </w:numPr>
        <w:spacing w:line="274" w:lineRule="exact"/>
        <w:jc w:val="both"/>
        <w:rPr>
          <w:sz w:val="24"/>
          <w:szCs w:val="24"/>
        </w:rPr>
      </w:pPr>
      <w:r w:rsidRPr="00E45A50">
        <w:rPr>
          <w:sz w:val="24"/>
          <w:szCs w:val="24"/>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0A309733" w14:textId="77777777" w:rsidR="00AF537E" w:rsidRPr="00E45A50" w:rsidRDefault="00AF537E" w:rsidP="00AF537E">
      <w:pPr>
        <w:spacing w:line="274" w:lineRule="exact"/>
        <w:jc w:val="both"/>
        <w:rPr>
          <w:sz w:val="24"/>
          <w:szCs w:val="24"/>
        </w:rPr>
      </w:pPr>
    </w:p>
    <w:p w14:paraId="0525273E" w14:textId="77777777" w:rsidR="00AF537E" w:rsidRPr="00E45A50" w:rsidRDefault="00AF537E" w:rsidP="00AF537E">
      <w:pPr>
        <w:spacing w:line="274" w:lineRule="exact"/>
        <w:jc w:val="both"/>
        <w:rPr>
          <w:sz w:val="24"/>
          <w:szCs w:val="24"/>
        </w:rPr>
      </w:pPr>
      <w:r w:rsidRPr="00E45A50">
        <w:rPr>
          <w:sz w:val="24"/>
          <w:szCs w:val="24"/>
        </w:rPr>
        <w:t>12.2.2.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7D5F3356" w14:textId="77777777" w:rsidR="00AF537E" w:rsidRPr="00E45A50" w:rsidRDefault="00AF537E" w:rsidP="00AF537E">
      <w:pPr>
        <w:spacing w:line="274" w:lineRule="exact"/>
        <w:jc w:val="both"/>
        <w:rPr>
          <w:sz w:val="24"/>
          <w:szCs w:val="24"/>
        </w:rPr>
      </w:pPr>
    </w:p>
    <w:p w14:paraId="484164D3" w14:textId="77777777" w:rsidR="00AF537E" w:rsidRPr="00E45A50" w:rsidRDefault="00AF537E" w:rsidP="00AF537E">
      <w:pPr>
        <w:spacing w:line="274" w:lineRule="exact"/>
        <w:jc w:val="both"/>
        <w:rPr>
          <w:sz w:val="24"/>
          <w:szCs w:val="24"/>
        </w:rPr>
      </w:pPr>
      <w:r w:rsidRPr="00E45A50">
        <w:rPr>
          <w:sz w:val="24"/>
          <w:szCs w:val="24"/>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14:paraId="0FC5D2CA" w14:textId="77777777" w:rsidR="00AF537E" w:rsidRPr="00E45A50" w:rsidRDefault="00AF537E" w:rsidP="00AF537E">
      <w:pPr>
        <w:spacing w:line="274" w:lineRule="exact"/>
        <w:jc w:val="both"/>
        <w:rPr>
          <w:sz w:val="24"/>
          <w:szCs w:val="24"/>
        </w:rPr>
      </w:pPr>
    </w:p>
    <w:p w14:paraId="33344495" w14:textId="77777777" w:rsidR="00AF537E" w:rsidRPr="00E45A50" w:rsidRDefault="00AF537E" w:rsidP="00AF537E">
      <w:pPr>
        <w:spacing w:line="274" w:lineRule="exact"/>
        <w:jc w:val="both"/>
        <w:rPr>
          <w:sz w:val="24"/>
          <w:szCs w:val="24"/>
        </w:rPr>
      </w:pPr>
      <w:r w:rsidRPr="00E45A50">
        <w:rPr>
          <w:sz w:val="24"/>
          <w:szCs w:val="24"/>
        </w:rPr>
        <w:t xml:space="preserve">12.4.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14:paraId="7737E09E" w14:textId="77777777" w:rsidR="00AF537E" w:rsidRPr="00E45A50" w:rsidRDefault="00AF537E" w:rsidP="00AF537E">
      <w:pPr>
        <w:spacing w:line="274" w:lineRule="exact"/>
        <w:jc w:val="both"/>
        <w:rPr>
          <w:sz w:val="24"/>
          <w:szCs w:val="24"/>
        </w:rPr>
      </w:pPr>
    </w:p>
    <w:p w14:paraId="35B0FB18" w14:textId="77777777" w:rsidR="00AF537E" w:rsidRPr="00E45A50" w:rsidRDefault="00AF537E" w:rsidP="00AF537E">
      <w:pPr>
        <w:spacing w:line="274" w:lineRule="exact"/>
        <w:jc w:val="both"/>
        <w:rPr>
          <w:sz w:val="24"/>
          <w:szCs w:val="24"/>
        </w:rPr>
      </w:pPr>
      <w:r w:rsidRPr="00E45A50">
        <w:rPr>
          <w:sz w:val="24"/>
          <w:szCs w:val="24"/>
        </w:rPr>
        <w:t xml:space="preserve">12.5. Все приложения к Договору являются его неотъемлемой частью. </w:t>
      </w:r>
    </w:p>
    <w:p w14:paraId="619D9E8F" w14:textId="77777777" w:rsidR="00E9559E" w:rsidRPr="00E45A50" w:rsidRDefault="00E9559E" w:rsidP="00AF537E">
      <w:pPr>
        <w:spacing w:line="274" w:lineRule="exact"/>
        <w:jc w:val="both"/>
        <w:rPr>
          <w:sz w:val="24"/>
          <w:szCs w:val="24"/>
        </w:rPr>
      </w:pPr>
    </w:p>
    <w:p w14:paraId="76D8C1CB" w14:textId="77777777" w:rsidR="00AF537E" w:rsidRPr="00E45A50" w:rsidRDefault="00AF537E" w:rsidP="00AF537E">
      <w:pPr>
        <w:spacing w:line="274" w:lineRule="exact"/>
        <w:jc w:val="both"/>
        <w:rPr>
          <w:sz w:val="24"/>
          <w:szCs w:val="24"/>
        </w:rPr>
      </w:pPr>
      <w:r w:rsidRPr="00E45A50">
        <w:rPr>
          <w:sz w:val="24"/>
          <w:szCs w:val="24"/>
        </w:rPr>
        <w:t>12.6. Участник долевого строительства дает свое согласие в соответствии с Федеральным законом от 27.07.2006г. №152-ФЗ "О персональных данных" на обра</w:t>
      </w:r>
      <w:r w:rsidR="002D22A1">
        <w:rPr>
          <w:sz w:val="24"/>
          <w:szCs w:val="24"/>
        </w:rPr>
        <w:t>ботку своих персональных данных</w:t>
      </w:r>
      <w:r w:rsidRPr="00E45A50">
        <w:rPr>
          <w:sz w:val="24"/>
          <w:szCs w:val="24"/>
        </w:rPr>
        <w:t xml:space="preserve">. Такое согласие дается </w:t>
      </w:r>
      <w:r w:rsidR="002D22A1">
        <w:rPr>
          <w:sz w:val="24"/>
          <w:szCs w:val="24"/>
        </w:rPr>
        <w:t xml:space="preserve">на срок: до </w:t>
      </w:r>
      <w:r w:rsidR="00666D05">
        <w:rPr>
          <w:sz w:val="24"/>
          <w:szCs w:val="24"/>
        </w:rPr>
        <w:t>достижения целей</w:t>
      </w:r>
      <w:r w:rsidR="002D22A1">
        <w:rPr>
          <w:sz w:val="24"/>
          <w:szCs w:val="24"/>
        </w:rPr>
        <w:t xml:space="preserve"> обработки персональных данных,</w:t>
      </w:r>
      <w:r w:rsidRPr="00E45A50">
        <w:rPr>
          <w:sz w:val="24"/>
          <w:szCs w:val="24"/>
        </w:rPr>
        <w:t xml:space="preserve"> и может быть отозвано</w:t>
      </w:r>
      <w:r w:rsidR="002D22A1">
        <w:rPr>
          <w:sz w:val="24"/>
          <w:szCs w:val="24"/>
        </w:rPr>
        <w:t xml:space="preserve"> </w:t>
      </w:r>
      <w:r w:rsidR="002D22A1" w:rsidRPr="00E45A50">
        <w:rPr>
          <w:sz w:val="24"/>
          <w:szCs w:val="24"/>
        </w:rPr>
        <w:t>Участник</w:t>
      </w:r>
      <w:r w:rsidR="002D22A1">
        <w:rPr>
          <w:sz w:val="24"/>
          <w:szCs w:val="24"/>
        </w:rPr>
        <w:t>ом</w:t>
      </w:r>
      <w:r w:rsidR="002D22A1" w:rsidRPr="00E45A50">
        <w:rPr>
          <w:sz w:val="24"/>
          <w:szCs w:val="24"/>
        </w:rPr>
        <w:t xml:space="preserve"> долевого строительства</w:t>
      </w:r>
      <w:r w:rsidRPr="00E45A50">
        <w:rPr>
          <w:sz w:val="24"/>
          <w:szCs w:val="24"/>
        </w:rPr>
        <w:t xml:space="preserve"> в любой момент времени путем передачи подписанного письменного </w:t>
      </w:r>
      <w:r w:rsidR="002D22A1">
        <w:rPr>
          <w:sz w:val="24"/>
          <w:szCs w:val="24"/>
        </w:rPr>
        <w:t>заявления</w:t>
      </w:r>
      <w:r w:rsidRPr="00E45A50">
        <w:rPr>
          <w:sz w:val="24"/>
          <w:szCs w:val="24"/>
        </w:rPr>
        <w:t>.</w:t>
      </w:r>
    </w:p>
    <w:p w14:paraId="748F6D86" w14:textId="77777777" w:rsidR="006726AA" w:rsidRPr="00E45A50" w:rsidRDefault="006726AA" w:rsidP="00AF537E">
      <w:pPr>
        <w:spacing w:line="274" w:lineRule="exact"/>
        <w:jc w:val="both"/>
        <w:rPr>
          <w:sz w:val="24"/>
          <w:szCs w:val="24"/>
        </w:rPr>
      </w:pPr>
    </w:p>
    <w:p w14:paraId="3D69935C" w14:textId="77777777" w:rsidR="00AF537E" w:rsidRPr="00E45A50" w:rsidRDefault="00AF537E" w:rsidP="00AF537E">
      <w:pPr>
        <w:spacing w:line="274" w:lineRule="exact"/>
        <w:jc w:val="both"/>
        <w:rPr>
          <w:sz w:val="24"/>
          <w:szCs w:val="24"/>
        </w:rPr>
      </w:pPr>
      <w:r w:rsidRPr="00E45A50">
        <w:rPr>
          <w:sz w:val="24"/>
          <w:szCs w:val="24"/>
        </w:rPr>
        <w:t>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w:t>
      </w:r>
      <w:r w:rsidRPr="00E45A50">
        <w:rPr>
          <w:sz w:val="24"/>
          <w:szCs w:val="24"/>
        </w:rPr>
        <w:fldChar w:fldCharType="begin"/>
      </w:r>
      <w:r w:rsidRPr="00E45A50">
        <w:rPr>
          <w:sz w:val="24"/>
          <w:szCs w:val="24"/>
        </w:rPr>
        <w:instrText xml:space="preserve"> DOCVARIABLE  ГУТ_ЖЕТ  \* MERGEFORMAT </w:instrText>
      </w:r>
      <w:r w:rsidRPr="00E45A50">
        <w:rPr>
          <w:sz w:val="24"/>
          <w:szCs w:val="24"/>
        </w:rPr>
        <w:fldChar w:fldCharType="separate"/>
      </w:r>
      <w:r w:rsidRPr="00E45A50">
        <w:rPr>
          <w:sz w:val="24"/>
          <w:szCs w:val="24"/>
        </w:rPr>
        <w:t>жет</w:t>
      </w:r>
      <w:r w:rsidRPr="00E45A50">
        <w:rPr>
          <w:sz w:val="24"/>
          <w:szCs w:val="24"/>
        </w:rPr>
        <w:fldChar w:fldCharType="end"/>
      </w:r>
      <w:r w:rsidRPr="00E45A50">
        <w:rPr>
          <w:sz w:val="24"/>
          <w:szCs w:val="24"/>
        </w:rPr>
        <w:t xml:space="preserve"> самостоятельно осуществлять, защищать свои права и исполнять свои обязанности по Договору, не страда</w:t>
      </w:r>
      <w:r w:rsidRPr="00E45A50">
        <w:rPr>
          <w:sz w:val="24"/>
          <w:szCs w:val="24"/>
        </w:rPr>
        <w:fldChar w:fldCharType="begin"/>
      </w:r>
      <w:r w:rsidRPr="00E45A50">
        <w:rPr>
          <w:sz w:val="24"/>
          <w:szCs w:val="24"/>
        </w:rPr>
        <w:instrText xml:space="preserve"> DOCVARIABLE  ЕТ_ЮТ  \* MERGEFORMAT </w:instrText>
      </w:r>
      <w:r w:rsidRPr="00E45A50">
        <w:rPr>
          <w:sz w:val="24"/>
          <w:szCs w:val="24"/>
        </w:rPr>
        <w:fldChar w:fldCharType="separate"/>
      </w:r>
      <w:r w:rsidRPr="00E45A50">
        <w:rPr>
          <w:sz w:val="24"/>
          <w:szCs w:val="24"/>
        </w:rPr>
        <w:t>ет</w:t>
      </w:r>
      <w:r w:rsidRPr="00E45A50">
        <w:rPr>
          <w:sz w:val="24"/>
          <w:szCs w:val="24"/>
        </w:rPr>
        <w:fldChar w:fldCharType="end"/>
      </w:r>
      <w:r w:rsidRPr="00E45A50">
        <w:rPr>
          <w:sz w:val="24"/>
          <w:szCs w:val="24"/>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1646F6A2" w14:textId="77777777" w:rsidR="006726AA" w:rsidRPr="00E45A50" w:rsidRDefault="006726AA" w:rsidP="00AF537E">
      <w:pPr>
        <w:spacing w:line="274" w:lineRule="exact"/>
        <w:jc w:val="both"/>
        <w:rPr>
          <w:sz w:val="24"/>
          <w:szCs w:val="24"/>
        </w:rPr>
      </w:pPr>
    </w:p>
    <w:p w14:paraId="3B705FE5" w14:textId="77777777" w:rsidR="00AF537E" w:rsidRPr="00E45A50" w:rsidRDefault="00AF537E" w:rsidP="00AF537E">
      <w:pPr>
        <w:spacing w:line="274" w:lineRule="exact"/>
        <w:jc w:val="both"/>
        <w:rPr>
          <w:sz w:val="24"/>
          <w:szCs w:val="24"/>
        </w:rPr>
      </w:pPr>
      <w:r w:rsidRPr="00E45A50">
        <w:rPr>
          <w:sz w:val="24"/>
          <w:szCs w:val="24"/>
        </w:rPr>
        <w:t xml:space="preserve">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w:t>
      </w:r>
      <w:proofErr w:type="gramStart"/>
      <w:r w:rsidRPr="00E45A50">
        <w:rPr>
          <w:sz w:val="24"/>
          <w:szCs w:val="24"/>
        </w:rPr>
        <w:t>Застройщика  квалифицированная</w:t>
      </w:r>
      <w:proofErr w:type="gramEnd"/>
      <w:r w:rsidRPr="00E45A50">
        <w:rPr>
          <w:sz w:val="24"/>
          <w:szCs w:val="24"/>
        </w:rPr>
        <w:t xml:space="preserve">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611BB320" w14:textId="77777777" w:rsidR="006726AA" w:rsidRPr="00E45A50" w:rsidRDefault="006726AA" w:rsidP="00AF537E">
      <w:pPr>
        <w:spacing w:line="274" w:lineRule="exact"/>
        <w:jc w:val="both"/>
        <w:rPr>
          <w:sz w:val="24"/>
          <w:szCs w:val="24"/>
        </w:rPr>
      </w:pPr>
    </w:p>
    <w:p w14:paraId="7EB3B1C8" w14:textId="77777777" w:rsidR="00AF537E" w:rsidRPr="00E45A50" w:rsidRDefault="00AF537E" w:rsidP="00AF537E">
      <w:pPr>
        <w:spacing w:line="274" w:lineRule="exact"/>
        <w:jc w:val="both"/>
        <w:rPr>
          <w:sz w:val="24"/>
          <w:szCs w:val="24"/>
        </w:rPr>
      </w:pPr>
      <w:r w:rsidRPr="00E45A50">
        <w:rPr>
          <w:sz w:val="24"/>
          <w:szCs w:val="24"/>
        </w:rPr>
        <w:t>12.9. Договор составлен в трех идентичных экземплярах (</w:t>
      </w:r>
      <w:r w:rsidRPr="00E45A50">
        <w:rPr>
          <w:i/>
          <w:sz w:val="24"/>
          <w:szCs w:val="24"/>
        </w:rPr>
        <w:t>либо по количеству участников</w:t>
      </w:r>
      <w:r w:rsidRPr="00E45A50">
        <w:rPr>
          <w:sz w:val="24"/>
          <w:szCs w:val="24"/>
        </w:rPr>
        <w:t>): один экземпляр для Застройщика, один для Участн</w:t>
      </w:r>
      <w:r w:rsidR="00981B83">
        <w:rPr>
          <w:sz w:val="24"/>
          <w:szCs w:val="24"/>
        </w:rPr>
        <w:t>ика долевого строительства</w:t>
      </w:r>
      <w:r w:rsidRPr="00E45A50">
        <w:rPr>
          <w:sz w:val="24"/>
          <w:szCs w:val="24"/>
        </w:rPr>
        <w:t xml:space="preserve">. Все экземпляры имеют равную юридическую силу. </w:t>
      </w:r>
    </w:p>
    <w:p w14:paraId="4EB839B8" w14:textId="77777777" w:rsidR="00AF537E" w:rsidRPr="00E45A50" w:rsidRDefault="00AF537E" w:rsidP="00AF537E">
      <w:pPr>
        <w:spacing w:line="274" w:lineRule="exact"/>
        <w:jc w:val="both"/>
        <w:rPr>
          <w:sz w:val="24"/>
          <w:szCs w:val="24"/>
        </w:rPr>
      </w:pPr>
      <w:r w:rsidRPr="00E45A50">
        <w:rPr>
          <w:sz w:val="24"/>
          <w:szCs w:val="24"/>
        </w:rPr>
        <w:t xml:space="preserve">Стороны подтверждают, что все условия </w:t>
      </w:r>
      <w:proofErr w:type="gramStart"/>
      <w:r w:rsidRPr="00E45A50">
        <w:rPr>
          <w:sz w:val="24"/>
          <w:szCs w:val="24"/>
        </w:rPr>
        <w:t>настоящего  Договора</w:t>
      </w:r>
      <w:proofErr w:type="gramEnd"/>
      <w:r w:rsidRPr="00E45A50">
        <w:rPr>
          <w:sz w:val="24"/>
          <w:szCs w:val="24"/>
        </w:rPr>
        <w:t xml:space="preserve">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14:paraId="0C8B2F9F" w14:textId="77777777" w:rsidR="00AF537E" w:rsidRPr="00E45A50" w:rsidRDefault="00AF537E" w:rsidP="00AF537E">
      <w:pPr>
        <w:spacing w:line="274" w:lineRule="exact"/>
        <w:jc w:val="both"/>
        <w:rPr>
          <w:sz w:val="24"/>
          <w:szCs w:val="24"/>
        </w:rPr>
      </w:pPr>
      <w:r w:rsidRPr="00E45A50">
        <w:rPr>
          <w:sz w:val="24"/>
          <w:szCs w:val="24"/>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14:paraId="52AEB031" w14:textId="77777777" w:rsidR="006726AA" w:rsidRPr="00E45A50" w:rsidRDefault="006726AA" w:rsidP="00AF537E">
      <w:pPr>
        <w:spacing w:line="274" w:lineRule="exact"/>
        <w:jc w:val="both"/>
        <w:rPr>
          <w:sz w:val="24"/>
          <w:szCs w:val="24"/>
        </w:rPr>
      </w:pPr>
    </w:p>
    <w:p w14:paraId="12AA21F1" w14:textId="77777777" w:rsidR="00AF537E" w:rsidRPr="00E45A50" w:rsidRDefault="00AF537E" w:rsidP="00AF537E">
      <w:pPr>
        <w:spacing w:line="274" w:lineRule="exact"/>
        <w:jc w:val="both"/>
        <w:rPr>
          <w:sz w:val="24"/>
          <w:szCs w:val="24"/>
        </w:rPr>
      </w:pPr>
      <w:r w:rsidRPr="00E45A50">
        <w:rPr>
          <w:sz w:val="24"/>
          <w:szCs w:val="24"/>
        </w:rPr>
        <w:t>12.10. Приложения к Договору участия в долевом строительстве:</w:t>
      </w:r>
    </w:p>
    <w:p w14:paraId="23E4E1BC" w14:textId="77777777" w:rsidR="00E9559E" w:rsidRPr="00E45A50" w:rsidRDefault="00E9559E" w:rsidP="00AF537E">
      <w:pPr>
        <w:spacing w:line="274" w:lineRule="exact"/>
        <w:jc w:val="both"/>
        <w:rPr>
          <w:sz w:val="24"/>
          <w:szCs w:val="24"/>
        </w:rPr>
      </w:pPr>
    </w:p>
    <w:p w14:paraId="1EB4B234" w14:textId="77777777" w:rsidR="00AF537E" w:rsidRPr="00E45A50" w:rsidRDefault="00AF537E" w:rsidP="00AF537E">
      <w:pPr>
        <w:spacing w:line="274" w:lineRule="exact"/>
        <w:jc w:val="both"/>
        <w:rPr>
          <w:sz w:val="24"/>
          <w:szCs w:val="24"/>
        </w:rPr>
      </w:pPr>
      <w:r w:rsidRPr="00E45A50">
        <w:rPr>
          <w:sz w:val="24"/>
          <w:szCs w:val="24"/>
        </w:rPr>
        <w:t xml:space="preserve">12.10.1. Приложение № 1 - Местоположение Объекта долевого строительства на </w:t>
      </w:r>
      <w:proofErr w:type="gramStart"/>
      <w:r w:rsidRPr="00E45A50">
        <w:rPr>
          <w:sz w:val="24"/>
          <w:szCs w:val="24"/>
        </w:rPr>
        <w:t>плане  этажа</w:t>
      </w:r>
      <w:proofErr w:type="gramEnd"/>
      <w:r w:rsidRPr="00E45A50">
        <w:rPr>
          <w:sz w:val="24"/>
          <w:szCs w:val="24"/>
        </w:rPr>
        <w:t xml:space="preserve">  Объекта  и План  Объекта  долевого строительства;</w:t>
      </w:r>
    </w:p>
    <w:p w14:paraId="1525449E" w14:textId="77777777" w:rsidR="006726AA" w:rsidRPr="00E45A50" w:rsidRDefault="006726AA" w:rsidP="00AF537E">
      <w:pPr>
        <w:spacing w:line="274" w:lineRule="exact"/>
        <w:jc w:val="both"/>
        <w:rPr>
          <w:sz w:val="24"/>
          <w:szCs w:val="24"/>
        </w:rPr>
      </w:pPr>
    </w:p>
    <w:p w14:paraId="51C61F10" w14:textId="77777777" w:rsidR="00AF537E" w:rsidRPr="00E45A50" w:rsidRDefault="00AF537E" w:rsidP="00AF537E">
      <w:pPr>
        <w:spacing w:line="274" w:lineRule="exact"/>
        <w:jc w:val="both"/>
        <w:rPr>
          <w:sz w:val="24"/>
          <w:szCs w:val="24"/>
        </w:rPr>
      </w:pPr>
      <w:r w:rsidRPr="00E45A50">
        <w:rPr>
          <w:sz w:val="24"/>
          <w:szCs w:val="24"/>
        </w:rPr>
        <w:t xml:space="preserve">12.10.2. Приложение № 2 - Отделка Объекта долевого строительства. </w:t>
      </w:r>
    </w:p>
    <w:p w14:paraId="38A29576" w14:textId="77777777" w:rsidR="00D66A4B" w:rsidRPr="00E45A50" w:rsidRDefault="00D66A4B" w:rsidP="00D66A4B">
      <w:pPr>
        <w:widowControl/>
        <w:autoSpaceDE/>
        <w:autoSpaceDN/>
        <w:adjustRightInd/>
        <w:rPr>
          <w:sz w:val="24"/>
          <w:szCs w:val="24"/>
        </w:rPr>
      </w:pPr>
    </w:p>
    <w:p w14:paraId="504C91E1" w14:textId="77777777" w:rsidR="00D66A4B" w:rsidRPr="00E45A50" w:rsidRDefault="00D66A4B" w:rsidP="00D66A4B">
      <w:pPr>
        <w:widowControl/>
        <w:autoSpaceDE/>
        <w:autoSpaceDN/>
        <w:adjustRightInd/>
        <w:jc w:val="center"/>
        <w:rPr>
          <w:b/>
          <w:sz w:val="24"/>
          <w:szCs w:val="24"/>
        </w:rPr>
      </w:pPr>
      <w:r w:rsidRPr="00E45A50">
        <w:rPr>
          <w:b/>
          <w:sz w:val="24"/>
          <w:szCs w:val="24"/>
        </w:rPr>
        <w:t>13. Адреса, реквизиты и подписи Сторон.</w:t>
      </w:r>
    </w:p>
    <w:p w14:paraId="24853F8E" w14:textId="77777777" w:rsidR="00234D53" w:rsidRPr="00E45A50" w:rsidRDefault="00234D53" w:rsidP="00D66A4B">
      <w:pPr>
        <w:widowControl/>
        <w:autoSpaceDE/>
        <w:autoSpaceDN/>
        <w:adjustRightInd/>
        <w:jc w:val="center"/>
        <w:rPr>
          <w:sz w:val="24"/>
          <w:szCs w:val="24"/>
        </w:rPr>
      </w:pPr>
    </w:p>
    <w:tbl>
      <w:tblPr>
        <w:tblW w:w="9639" w:type="dxa"/>
        <w:tblLook w:val="04A0" w:firstRow="1" w:lastRow="0" w:firstColumn="1" w:lastColumn="0" w:noHBand="0" w:noVBand="1"/>
      </w:tblPr>
      <w:tblGrid>
        <w:gridCol w:w="4325"/>
        <w:gridCol w:w="404"/>
        <w:gridCol w:w="4910"/>
      </w:tblGrid>
      <w:tr w:rsidR="00D66A4B" w:rsidRPr="00E45A50" w14:paraId="32A026B5" w14:textId="77777777" w:rsidTr="003B1F59">
        <w:tc>
          <w:tcPr>
            <w:tcW w:w="4519" w:type="dxa"/>
            <w:shd w:val="clear" w:color="auto" w:fill="auto"/>
          </w:tcPr>
          <w:p w14:paraId="26E3E3C2" w14:textId="77777777" w:rsidR="00D66A4B" w:rsidRPr="00E45A50" w:rsidRDefault="00D66A4B" w:rsidP="003B1F59">
            <w:pPr>
              <w:rPr>
                <w:b/>
                <w:sz w:val="24"/>
                <w:szCs w:val="24"/>
              </w:rPr>
            </w:pPr>
            <w:r w:rsidRPr="00E45A50">
              <w:rPr>
                <w:b/>
                <w:sz w:val="24"/>
                <w:szCs w:val="24"/>
              </w:rPr>
              <w:t>13.1. Застройщик:</w:t>
            </w:r>
          </w:p>
          <w:p w14:paraId="0FA553A9" w14:textId="77777777" w:rsidR="00702EF4" w:rsidRPr="00702EF4" w:rsidRDefault="00702EF4" w:rsidP="00702EF4">
            <w:pPr>
              <w:rPr>
                <w:b/>
                <w:sz w:val="24"/>
                <w:szCs w:val="24"/>
              </w:rPr>
            </w:pPr>
            <w:r w:rsidRPr="00702EF4">
              <w:rPr>
                <w:b/>
                <w:sz w:val="24"/>
                <w:szCs w:val="24"/>
              </w:rPr>
              <w:t>ООО СЗ "СТРОЙ-ИНВЕСТ"</w:t>
            </w:r>
          </w:p>
          <w:p w14:paraId="54872720" w14:textId="77777777" w:rsidR="00D66A4B" w:rsidRPr="00E45A50" w:rsidRDefault="00D66A4B" w:rsidP="003B1F59">
            <w:pPr>
              <w:widowControl/>
              <w:autoSpaceDE/>
              <w:autoSpaceDN/>
              <w:adjustRightInd/>
              <w:rPr>
                <w:b/>
                <w:sz w:val="24"/>
                <w:szCs w:val="24"/>
              </w:rPr>
            </w:pPr>
          </w:p>
        </w:tc>
        <w:tc>
          <w:tcPr>
            <w:tcW w:w="426" w:type="dxa"/>
            <w:shd w:val="clear" w:color="auto" w:fill="auto"/>
          </w:tcPr>
          <w:p w14:paraId="5FF4E152" w14:textId="77777777" w:rsidR="00D66A4B" w:rsidRPr="00E45A50" w:rsidRDefault="00D66A4B" w:rsidP="003B1F59">
            <w:pPr>
              <w:widowControl/>
              <w:autoSpaceDE/>
              <w:autoSpaceDN/>
              <w:adjustRightInd/>
              <w:rPr>
                <w:b/>
                <w:sz w:val="24"/>
                <w:szCs w:val="24"/>
              </w:rPr>
            </w:pPr>
          </w:p>
        </w:tc>
        <w:tc>
          <w:tcPr>
            <w:tcW w:w="4694" w:type="dxa"/>
            <w:shd w:val="clear" w:color="auto" w:fill="auto"/>
          </w:tcPr>
          <w:p w14:paraId="5074F9CE" w14:textId="77777777" w:rsidR="00D66A4B" w:rsidRPr="00E45A50" w:rsidRDefault="00D66A4B" w:rsidP="003B1F59">
            <w:pPr>
              <w:widowControl/>
              <w:autoSpaceDE/>
              <w:autoSpaceDN/>
              <w:adjustRightInd/>
              <w:rPr>
                <w:b/>
                <w:sz w:val="24"/>
                <w:szCs w:val="24"/>
              </w:rPr>
            </w:pPr>
            <w:r w:rsidRPr="00E45A50">
              <w:rPr>
                <w:b/>
                <w:sz w:val="24"/>
                <w:szCs w:val="24"/>
              </w:rPr>
              <w:t>13.2. Участник долевого строительства</w:t>
            </w:r>
          </w:p>
        </w:tc>
      </w:tr>
      <w:tr w:rsidR="00D66A4B" w:rsidRPr="00E45A50" w14:paraId="1674B30A" w14:textId="77777777" w:rsidTr="003B1F59">
        <w:tc>
          <w:tcPr>
            <w:tcW w:w="4519" w:type="dxa"/>
            <w:shd w:val="clear" w:color="auto" w:fill="auto"/>
          </w:tcPr>
          <w:p w14:paraId="44F9C38C" w14:textId="77777777" w:rsidR="00702EF4" w:rsidRPr="00702EF4" w:rsidRDefault="00702EF4" w:rsidP="00702EF4">
            <w:pPr>
              <w:ind w:right="-1"/>
              <w:jc w:val="both"/>
              <w:rPr>
                <w:sz w:val="24"/>
                <w:szCs w:val="24"/>
              </w:rPr>
            </w:pPr>
            <w:r w:rsidRPr="00702EF4">
              <w:rPr>
                <w:sz w:val="24"/>
                <w:szCs w:val="24"/>
              </w:rPr>
              <w:t>426006, Удмуртская Республика, Ижевск, 14-я, дом № 141, корпус Б литер А, помещение 4</w:t>
            </w:r>
          </w:p>
          <w:p w14:paraId="3CCFAAE0" w14:textId="77777777" w:rsidR="00702EF4" w:rsidRPr="00702EF4" w:rsidRDefault="00702EF4" w:rsidP="00702EF4">
            <w:pPr>
              <w:ind w:right="-1"/>
              <w:jc w:val="both"/>
              <w:rPr>
                <w:sz w:val="24"/>
                <w:szCs w:val="24"/>
              </w:rPr>
            </w:pPr>
            <w:r w:rsidRPr="00702EF4">
              <w:rPr>
                <w:sz w:val="24"/>
                <w:szCs w:val="24"/>
              </w:rPr>
              <w:t>ИНН/КПП 1832144359/183201001</w:t>
            </w:r>
          </w:p>
          <w:p w14:paraId="05DB2520" w14:textId="77777777" w:rsidR="00702EF4" w:rsidRPr="00702EF4" w:rsidRDefault="00702EF4" w:rsidP="00702EF4">
            <w:pPr>
              <w:ind w:right="-1"/>
              <w:jc w:val="both"/>
              <w:rPr>
                <w:sz w:val="24"/>
                <w:szCs w:val="24"/>
              </w:rPr>
            </w:pPr>
            <w:r w:rsidRPr="00702EF4">
              <w:rPr>
                <w:sz w:val="24"/>
                <w:szCs w:val="24"/>
              </w:rPr>
              <w:t>ОГРН 1171832011625</w:t>
            </w:r>
          </w:p>
          <w:p w14:paraId="432BF69F" w14:textId="77777777" w:rsidR="00702EF4" w:rsidRPr="00702EF4" w:rsidRDefault="00702EF4" w:rsidP="00702EF4">
            <w:pPr>
              <w:ind w:right="-1"/>
              <w:jc w:val="both"/>
              <w:rPr>
                <w:sz w:val="24"/>
                <w:szCs w:val="24"/>
              </w:rPr>
            </w:pPr>
            <w:r w:rsidRPr="00702EF4">
              <w:rPr>
                <w:sz w:val="24"/>
                <w:szCs w:val="24"/>
              </w:rPr>
              <w:t>р/с 40702810268000001051,</w:t>
            </w:r>
          </w:p>
          <w:p w14:paraId="08A0FBDF" w14:textId="77777777" w:rsidR="00702EF4" w:rsidRPr="00702EF4" w:rsidRDefault="00702EF4" w:rsidP="00702EF4">
            <w:pPr>
              <w:ind w:right="-1"/>
              <w:jc w:val="both"/>
              <w:rPr>
                <w:sz w:val="24"/>
                <w:szCs w:val="24"/>
              </w:rPr>
            </w:pPr>
            <w:r w:rsidRPr="00702EF4">
              <w:rPr>
                <w:sz w:val="24"/>
                <w:szCs w:val="24"/>
              </w:rPr>
              <w:t>в УДМУРТСКОЕ ОТДЕЛЕНИЕ N8618 ПАО СБЕРБАНК</w:t>
            </w:r>
            <w:r w:rsidR="00981B83">
              <w:rPr>
                <w:sz w:val="24"/>
                <w:szCs w:val="24"/>
              </w:rPr>
              <w:t xml:space="preserve">   </w:t>
            </w:r>
            <w:r w:rsidR="00981B83" w:rsidRPr="00702EF4">
              <w:rPr>
                <w:sz w:val="24"/>
                <w:szCs w:val="24"/>
              </w:rPr>
              <w:t>БИК 049401601</w:t>
            </w:r>
          </w:p>
          <w:p w14:paraId="22EB3FC7" w14:textId="77777777" w:rsidR="00981B83" w:rsidRDefault="00702EF4" w:rsidP="00702EF4">
            <w:pPr>
              <w:ind w:right="-1"/>
              <w:jc w:val="both"/>
              <w:rPr>
                <w:sz w:val="24"/>
                <w:szCs w:val="24"/>
              </w:rPr>
            </w:pPr>
            <w:r w:rsidRPr="00702EF4">
              <w:rPr>
                <w:sz w:val="24"/>
                <w:szCs w:val="24"/>
              </w:rPr>
              <w:t xml:space="preserve">к/с 30101810400000000601 </w:t>
            </w:r>
          </w:p>
          <w:p w14:paraId="35FA7DC0" w14:textId="77777777" w:rsidR="00702EF4" w:rsidRPr="00702EF4" w:rsidRDefault="00702EF4" w:rsidP="00702EF4">
            <w:pPr>
              <w:ind w:right="-1"/>
              <w:jc w:val="both"/>
              <w:rPr>
                <w:sz w:val="24"/>
                <w:szCs w:val="24"/>
              </w:rPr>
            </w:pPr>
            <w:r w:rsidRPr="00702EF4">
              <w:rPr>
                <w:sz w:val="24"/>
                <w:szCs w:val="24"/>
              </w:rPr>
              <w:t>Тел./факс 79-99-94</w:t>
            </w:r>
          </w:p>
          <w:p w14:paraId="65B6FB06" w14:textId="77777777" w:rsidR="00D66A4B" w:rsidRPr="00E45A50" w:rsidRDefault="00D66A4B" w:rsidP="003B1F59">
            <w:pPr>
              <w:ind w:right="-1"/>
              <w:rPr>
                <w:sz w:val="24"/>
                <w:szCs w:val="24"/>
              </w:rPr>
            </w:pPr>
          </w:p>
          <w:p w14:paraId="37C911F0" w14:textId="77777777" w:rsidR="00D66A4B" w:rsidRPr="00E45A50" w:rsidRDefault="00D66A4B" w:rsidP="003B1F59">
            <w:pPr>
              <w:rPr>
                <w:b/>
                <w:sz w:val="24"/>
                <w:szCs w:val="24"/>
              </w:rPr>
            </w:pPr>
          </w:p>
        </w:tc>
        <w:tc>
          <w:tcPr>
            <w:tcW w:w="426" w:type="dxa"/>
            <w:shd w:val="clear" w:color="auto" w:fill="auto"/>
          </w:tcPr>
          <w:p w14:paraId="37C1E839" w14:textId="77777777" w:rsidR="00D66A4B" w:rsidRPr="00E45A50" w:rsidRDefault="00D66A4B" w:rsidP="003B1F59">
            <w:pPr>
              <w:widowControl/>
              <w:autoSpaceDE/>
              <w:autoSpaceDN/>
              <w:adjustRightInd/>
              <w:rPr>
                <w:b/>
                <w:sz w:val="24"/>
                <w:szCs w:val="24"/>
              </w:rPr>
            </w:pPr>
          </w:p>
        </w:tc>
        <w:tc>
          <w:tcPr>
            <w:tcW w:w="4694" w:type="dxa"/>
            <w:shd w:val="clear" w:color="auto" w:fill="auto"/>
          </w:tcPr>
          <w:p w14:paraId="24F6A9DA" w14:textId="77777777" w:rsidR="00D66A4B" w:rsidRPr="00E45A50" w:rsidRDefault="00D66A4B" w:rsidP="003B1F59">
            <w:pPr>
              <w:widowControl/>
              <w:autoSpaceDE/>
              <w:autoSpaceDN/>
              <w:adjustRightInd/>
              <w:jc w:val="both"/>
              <w:rPr>
                <w:bCs/>
                <w:sz w:val="24"/>
                <w:szCs w:val="24"/>
                <w:highlight w:val="cyan"/>
              </w:rPr>
            </w:pPr>
            <w:r w:rsidRPr="00E45A50">
              <w:rPr>
                <w:sz w:val="24"/>
                <w:szCs w:val="24"/>
                <w:highlight w:val="cyan"/>
              </w:rPr>
              <w:fldChar w:fldCharType="begin"/>
            </w:r>
            <w:r w:rsidRPr="00E45A50">
              <w:rPr>
                <w:sz w:val="24"/>
                <w:szCs w:val="24"/>
                <w:highlight w:val="cyan"/>
              </w:rPr>
              <w:instrText xml:space="preserve"> DOCVARIABLE  ПредставлениеКлиента  \* MERGEFORMAT </w:instrText>
            </w:r>
            <w:r w:rsidRPr="00E45A50">
              <w:rPr>
                <w:sz w:val="24"/>
                <w:szCs w:val="24"/>
                <w:highlight w:val="cyan"/>
              </w:rPr>
              <w:fldChar w:fldCharType="separate"/>
            </w:r>
            <w:r w:rsidR="00552438" w:rsidRPr="00E45A50">
              <w:rPr>
                <w:bCs/>
                <w:sz w:val="24"/>
                <w:szCs w:val="24"/>
                <w:highlight w:val="cyan"/>
                <w:shd w:val="clear" w:color="auto" w:fill="FFFF00"/>
              </w:rPr>
              <w:t>____________</w:t>
            </w:r>
            <w:r w:rsidRPr="00E45A50">
              <w:rPr>
                <w:bCs/>
                <w:sz w:val="24"/>
                <w:szCs w:val="24"/>
                <w:highlight w:val="cyan"/>
              </w:rPr>
              <w:t xml:space="preserve">, пол </w:t>
            </w:r>
            <w:r w:rsidRPr="00E45A50">
              <w:rPr>
                <w:bCs/>
                <w:sz w:val="24"/>
                <w:szCs w:val="24"/>
                <w:highlight w:val="cyan"/>
                <w:shd w:val="clear" w:color="auto" w:fill="FFFF00"/>
              </w:rPr>
              <w:t>______</w:t>
            </w:r>
            <w:r w:rsidRPr="00E45A50">
              <w:rPr>
                <w:bCs/>
                <w:sz w:val="24"/>
                <w:szCs w:val="24"/>
                <w:highlight w:val="cyan"/>
              </w:rPr>
              <w:t xml:space="preserve">, </w:t>
            </w:r>
            <w:r w:rsidRPr="00E45A50">
              <w:rPr>
                <w:bCs/>
                <w:sz w:val="24"/>
                <w:szCs w:val="24"/>
                <w:highlight w:val="cyan"/>
                <w:shd w:val="clear" w:color="auto" w:fill="FFFF00"/>
              </w:rPr>
              <w:t>_____</w:t>
            </w:r>
            <w:r w:rsidRPr="00E45A50">
              <w:rPr>
                <w:bCs/>
                <w:sz w:val="24"/>
                <w:szCs w:val="24"/>
                <w:highlight w:val="cyan"/>
              </w:rPr>
              <w:t xml:space="preserve">г.р., место </w:t>
            </w:r>
            <w:proofErr w:type="gramStart"/>
            <w:r w:rsidRPr="00E45A50">
              <w:rPr>
                <w:bCs/>
                <w:sz w:val="24"/>
                <w:szCs w:val="24"/>
                <w:highlight w:val="cyan"/>
              </w:rPr>
              <w:t>рождения:</w:t>
            </w:r>
            <w:r w:rsidRPr="00E45A50">
              <w:rPr>
                <w:bCs/>
                <w:sz w:val="24"/>
                <w:szCs w:val="24"/>
                <w:highlight w:val="cyan"/>
                <w:shd w:val="clear" w:color="auto" w:fill="FFFF00"/>
              </w:rPr>
              <w:t>_</w:t>
            </w:r>
            <w:proofErr w:type="gramEnd"/>
            <w:r w:rsidRPr="00E45A50">
              <w:rPr>
                <w:bCs/>
                <w:sz w:val="24"/>
                <w:szCs w:val="24"/>
                <w:highlight w:val="cyan"/>
                <w:shd w:val="clear" w:color="auto" w:fill="FFFF00"/>
              </w:rPr>
              <w:t>______</w:t>
            </w:r>
            <w:r w:rsidRPr="00E45A50">
              <w:rPr>
                <w:bCs/>
                <w:sz w:val="24"/>
                <w:szCs w:val="24"/>
                <w:highlight w:val="cyan"/>
              </w:rPr>
              <w:t xml:space="preserve">, паспорт гражданина </w:t>
            </w:r>
            <w:r w:rsidRPr="00E45A50">
              <w:rPr>
                <w:bCs/>
                <w:sz w:val="24"/>
                <w:szCs w:val="24"/>
                <w:highlight w:val="cyan"/>
                <w:shd w:val="clear" w:color="auto" w:fill="FFFF00"/>
              </w:rPr>
              <w:t>_________</w:t>
            </w:r>
            <w:r w:rsidRPr="00E45A50">
              <w:rPr>
                <w:bCs/>
                <w:sz w:val="24"/>
                <w:szCs w:val="24"/>
                <w:highlight w:val="cyan"/>
              </w:rPr>
              <w:t xml:space="preserve">, выдан </w:t>
            </w:r>
            <w:r w:rsidRPr="00E45A50">
              <w:rPr>
                <w:bCs/>
                <w:sz w:val="24"/>
                <w:szCs w:val="24"/>
                <w:highlight w:val="cyan"/>
                <w:shd w:val="clear" w:color="auto" w:fill="FFFF00"/>
              </w:rPr>
              <w:t>___________</w:t>
            </w:r>
            <w:r w:rsidRPr="00E45A50">
              <w:rPr>
                <w:bCs/>
                <w:sz w:val="24"/>
                <w:szCs w:val="24"/>
                <w:highlight w:val="cyan"/>
              </w:rPr>
              <w:t xml:space="preserve">, </w:t>
            </w:r>
            <w:r w:rsidRPr="00E45A50">
              <w:rPr>
                <w:bCs/>
                <w:sz w:val="24"/>
                <w:szCs w:val="24"/>
                <w:highlight w:val="cyan"/>
                <w:shd w:val="clear" w:color="auto" w:fill="FFFF00"/>
              </w:rPr>
              <w:t>___________</w:t>
            </w:r>
            <w:r w:rsidRPr="00E45A50">
              <w:rPr>
                <w:bCs/>
                <w:sz w:val="24"/>
                <w:szCs w:val="24"/>
                <w:highlight w:val="cyan"/>
              </w:rPr>
              <w:t xml:space="preserve">г., код подразделения </w:t>
            </w:r>
            <w:r w:rsidRPr="00E45A50">
              <w:rPr>
                <w:bCs/>
                <w:sz w:val="24"/>
                <w:szCs w:val="24"/>
                <w:highlight w:val="cyan"/>
                <w:shd w:val="clear" w:color="auto" w:fill="FFFF00"/>
              </w:rPr>
              <w:t>_______</w:t>
            </w:r>
            <w:r w:rsidRPr="00E45A50">
              <w:rPr>
                <w:bCs/>
                <w:sz w:val="24"/>
                <w:szCs w:val="24"/>
                <w:highlight w:val="cyan"/>
              </w:rPr>
              <w:t xml:space="preserve">, зарегистрирован по адресу гор. </w:t>
            </w:r>
            <w:r w:rsidRPr="00E45A50">
              <w:rPr>
                <w:bCs/>
                <w:sz w:val="24"/>
                <w:szCs w:val="24"/>
                <w:highlight w:val="cyan"/>
                <w:shd w:val="clear" w:color="auto" w:fill="FFFF00"/>
              </w:rPr>
              <w:t>______________</w:t>
            </w:r>
            <w:r w:rsidRPr="00E45A50">
              <w:rPr>
                <w:sz w:val="24"/>
                <w:szCs w:val="24"/>
                <w:highlight w:val="cyan"/>
              </w:rPr>
              <w:fldChar w:fldCharType="end"/>
            </w:r>
            <w:r w:rsidRPr="00E45A50">
              <w:rPr>
                <w:bCs/>
                <w:sz w:val="24"/>
                <w:szCs w:val="24"/>
                <w:highlight w:val="cyan"/>
              </w:rPr>
              <w:t>, тел.:</w:t>
            </w:r>
            <w:r w:rsidRPr="00E45A50">
              <w:rPr>
                <w:bCs/>
                <w:sz w:val="24"/>
                <w:szCs w:val="24"/>
                <w:highlight w:val="cyan"/>
                <w:shd w:val="clear" w:color="auto" w:fill="FFFF00"/>
              </w:rPr>
              <w:t>___________</w:t>
            </w:r>
            <w:r w:rsidRPr="00E45A50">
              <w:rPr>
                <w:bCs/>
                <w:sz w:val="24"/>
                <w:szCs w:val="24"/>
                <w:highlight w:val="cyan"/>
              </w:rPr>
              <w:t>,</w:t>
            </w:r>
            <w:r w:rsidR="003973AD">
              <w:rPr>
                <w:bCs/>
                <w:sz w:val="24"/>
                <w:szCs w:val="24"/>
                <w:highlight w:val="cyan"/>
              </w:rPr>
              <w:t xml:space="preserve"> ИНН______________ СНИЛС _____________</w:t>
            </w:r>
            <w:r w:rsidRPr="00E45A50">
              <w:rPr>
                <w:bCs/>
                <w:sz w:val="24"/>
                <w:szCs w:val="24"/>
                <w:highlight w:val="cyan"/>
              </w:rPr>
              <w:t xml:space="preserve"> </w:t>
            </w:r>
            <w:r w:rsidRPr="00E45A50">
              <w:rPr>
                <w:bCs/>
                <w:sz w:val="24"/>
                <w:szCs w:val="24"/>
                <w:highlight w:val="cyan"/>
                <w:lang w:val="en-US"/>
              </w:rPr>
              <w:t>e</w:t>
            </w:r>
            <w:r w:rsidRPr="00E45A50">
              <w:rPr>
                <w:bCs/>
                <w:sz w:val="24"/>
                <w:szCs w:val="24"/>
                <w:highlight w:val="cyan"/>
              </w:rPr>
              <w:t>-</w:t>
            </w:r>
            <w:r w:rsidRPr="00E45A50">
              <w:rPr>
                <w:bCs/>
                <w:sz w:val="24"/>
                <w:szCs w:val="24"/>
                <w:highlight w:val="cyan"/>
                <w:lang w:val="en-US"/>
              </w:rPr>
              <w:t>mail</w:t>
            </w:r>
            <w:r w:rsidRPr="00E45A50">
              <w:rPr>
                <w:bCs/>
                <w:sz w:val="24"/>
                <w:szCs w:val="24"/>
                <w:highlight w:val="cyan"/>
              </w:rPr>
              <w:t>:</w:t>
            </w:r>
            <w:r w:rsidRPr="00E45A50">
              <w:rPr>
                <w:bCs/>
                <w:sz w:val="24"/>
                <w:szCs w:val="24"/>
                <w:highlight w:val="cyan"/>
                <w:shd w:val="clear" w:color="auto" w:fill="FFFF00"/>
              </w:rPr>
              <w:t>________</w:t>
            </w:r>
            <w:r w:rsidRPr="00E45A50">
              <w:rPr>
                <w:bCs/>
                <w:sz w:val="24"/>
                <w:szCs w:val="24"/>
                <w:highlight w:val="cyan"/>
              </w:rPr>
              <w:t>.</w:t>
            </w:r>
          </w:p>
          <w:p w14:paraId="25DECD30" w14:textId="77777777" w:rsidR="00D66A4B" w:rsidRPr="00E45A50" w:rsidRDefault="00D66A4B" w:rsidP="003B1F59">
            <w:pPr>
              <w:widowControl/>
              <w:autoSpaceDE/>
              <w:autoSpaceDN/>
              <w:adjustRightInd/>
              <w:jc w:val="both"/>
              <w:rPr>
                <w:bCs/>
                <w:sz w:val="24"/>
                <w:szCs w:val="24"/>
              </w:rPr>
            </w:pPr>
            <w:r w:rsidRPr="00E45A50">
              <w:rPr>
                <w:bCs/>
                <w:sz w:val="24"/>
                <w:szCs w:val="24"/>
                <w:highlight w:val="cyan"/>
              </w:rPr>
              <w:t>Адрес для направления уведомлений и корреспонденции по договору:</w:t>
            </w:r>
          </w:p>
          <w:p w14:paraId="6F727EBB" w14:textId="77777777" w:rsidR="00D66A4B" w:rsidRPr="00E45A50" w:rsidRDefault="00D66A4B" w:rsidP="003B1F59">
            <w:pPr>
              <w:widowControl/>
              <w:autoSpaceDE/>
              <w:autoSpaceDN/>
              <w:adjustRightInd/>
              <w:jc w:val="both"/>
              <w:rPr>
                <w:b/>
                <w:sz w:val="24"/>
                <w:szCs w:val="24"/>
              </w:rPr>
            </w:pPr>
          </w:p>
        </w:tc>
      </w:tr>
      <w:tr w:rsidR="00D66A4B" w:rsidRPr="00E45A50" w14:paraId="2F80700A" w14:textId="77777777" w:rsidTr="003B1F59">
        <w:tc>
          <w:tcPr>
            <w:tcW w:w="4519" w:type="dxa"/>
            <w:shd w:val="clear" w:color="auto" w:fill="auto"/>
          </w:tcPr>
          <w:p w14:paraId="160537B7" w14:textId="77777777" w:rsidR="00D66A4B" w:rsidRPr="00E45A50" w:rsidRDefault="00D66A4B" w:rsidP="003B1F59">
            <w:pPr>
              <w:rPr>
                <w:b/>
                <w:sz w:val="24"/>
                <w:szCs w:val="24"/>
              </w:rPr>
            </w:pPr>
          </w:p>
          <w:p w14:paraId="613719FB" w14:textId="77777777" w:rsidR="00D66A4B" w:rsidRPr="00E45A50" w:rsidRDefault="00D66A4B" w:rsidP="003B1F59">
            <w:pPr>
              <w:rPr>
                <w:b/>
                <w:sz w:val="24"/>
                <w:szCs w:val="24"/>
              </w:rPr>
            </w:pPr>
          </w:p>
        </w:tc>
        <w:tc>
          <w:tcPr>
            <w:tcW w:w="426" w:type="dxa"/>
            <w:shd w:val="clear" w:color="auto" w:fill="auto"/>
          </w:tcPr>
          <w:p w14:paraId="19EC9C5C" w14:textId="77777777" w:rsidR="00D66A4B" w:rsidRPr="00E45A50" w:rsidRDefault="00D66A4B" w:rsidP="003B1F59">
            <w:pPr>
              <w:widowControl/>
              <w:autoSpaceDE/>
              <w:autoSpaceDN/>
              <w:adjustRightInd/>
              <w:rPr>
                <w:b/>
                <w:sz w:val="24"/>
                <w:szCs w:val="24"/>
              </w:rPr>
            </w:pPr>
          </w:p>
        </w:tc>
        <w:tc>
          <w:tcPr>
            <w:tcW w:w="4694" w:type="dxa"/>
            <w:shd w:val="clear" w:color="auto" w:fill="auto"/>
          </w:tcPr>
          <w:p w14:paraId="253737A9" w14:textId="77777777" w:rsidR="00D66A4B" w:rsidRPr="00E45A50" w:rsidRDefault="00D66A4B" w:rsidP="003B1F59">
            <w:pPr>
              <w:widowControl/>
              <w:autoSpaceDE/>
              <w:autoSpaceDN/>
              <w:adjustRightInd/>
              <w:jc w:val="both"/>
              <w:rPr>
                <w:sz w:val="24"/>
                <w:szCs w:val="24"/>
              </w:rPr>
            </w:pPr>
          </w:p>
          <w:p w14:paraId="525F17C0" w14:textId="77777777" w:rsidR="00D66A4B" w:rsidRPr="00E45A50" w:rsidRDefault="00D66A4B" w:rsidP="003B1F59">
            <w:pPr>
              <w:widowControl/>
              <w:autoSpaceDE/>
              <w:autoSpaceDN/>
              <w:adjustRightInd/>
              <w:jc w:val="both"/>
              <w:rPr>
                <w:sz w:val="24"/>
                <w:szCs w:val="24"/>
              </w:rPr>
            </w:pPr>
          </w:p>
          <w:p w14:paraId="251EF3EC" w14:textId="77777777" w:rsidR="00D66A4B" w:rsidRPr="00E45A50" w:rsidRDefault="00D66A4B" w:rsidP="003B1F59">
            <w:pPr>
              <w:widowControl/>
              <w:autoSpaceDE/>
              <w:autoSpaceDN/>
              <w:adjustRightInd/>
              <w:jc w:val="both"/>
              <w:rPr>
                <w:sz w:val="24"/>
                <w:szCs w:val="24"/>
              </w:rPr>
            </w:pPr>
          </w:p>
        </w:tc>
      </w:tr>
      <w:tr w:rsidR="007847CF" w:rsidRPr="00E45A50" w14:paraId="792873FE" w14:textId="77777777" w:rsidTr="003B1F59">
        <w:tc>
          <w:tcPr>
            <w:tcW w:w="4519" w:type="dxa"/>
            <w:shd w:val="clear" w:color="auto" w:fill="auto"/>
          </w:tcPr>
          <w:p w14:paraId="6D56F829" w14:textId="77777777" w:rsidR="007847CF" w:rsidRPr="00E45A50" w:rsidRDefault="007847CF" w:rsidP="003B1F59">
            <w:pPr>
              <w:rPr>
                <w:b/>
                <w:sz w:val="24"/>
                <w:szCs w:val="24"/>
              </w:rPr>
            </w:pPr>
          </w:p>
        </w:tc>
        <w:tc>
          <w:tcPr>
            <w:tcW w:w="426" w:type="dxa"/>
            <w:shd w:val="clear" w:color="auto" w:fill="auto"/>
          </w:tcPr>
          <w:p w14:paraId="3C7B3681" w14:textId="77777777" w:rsidR="007847CF" w:rsidRPr="00E45A50" w:rsidRDefault="007847CF" w:rsidP="003B1F59">
            <w:pPr>
              <w:widowControl/>
              <w:autoSpaceDE/>
              <w:autoSpaceDN/>
              <w:adjustRightInd/>
              <w:rPr>
                <w:b/>
                <w:sz w:val="24"/>
                <w:szCs w:val="24"/>
              </w:rPr>
            </w:pPr>
          </w:p>
        </w:tc>
        <w:tc>
          <w:tcPr>
            <w:tcW w:w="4694" w:type="dxa"/>
            <w:shd w:val="clear" w:color="auto" w:fill="auto"/>
          </w:tcPr>
          <w:p w14:paraId="5DE6C535" w14:textId="77777777" w:rsidR="007847CF" w:rsidRPr="00E45A50" w:rsidRDefault="007847CF" w:rsidP="003B1F59">
            <w:pPr>
              <w:widowControl/>
              <w:autoSpaceDE/>
              <w:autoSpaceDN/>
              <w:adjustRightInd/>
              <w:jc w:val="both"/>
              <w:rPr>
                <w:sz w:val="24"/>
                <w:szCs w:val="24"/>
              </w:rPr>
            </w:pPr>
          </w:p>
        </w:tc>
      </w:tr>
      <w:tr w:rsidR="00D66A4B" w:rsidRPr="00E45A50" w14:paraId="16648695" w14:textId="77777777" w:rsidTr="003B1F59">
        <w:tc>
          <w:tcPr>
            <w:tcW w:w="4519" w:type="dxa"/>
            <w:shd w:val="clear" w:color="auto" w:fill="auto"/>
          </w:tcPr>
          <w:p w14:paraId="1FF6CD23" w14:textId="77777777" w:rsidR="00D66A4B" w:rsidRPr="00E45A50" w:rsidRDefault="00D66A4B" w:rsidP="00234D53">
            <w:pPr>
              <w:ind w:right="-1"/>
              <w:jc w:val="both"/>
              <w:rPr>
                <w:sz w:val="24"/>
                <w:szCs w:val="24"/>
              </w:rPr>
            </w:pPr>
            <w:r w:rsidRPr="00E45A50">
              <w:rPr>
                <w:sz w:val="24"/>
                <w:szCs w:val="24"/>
              </w:rPr>
              <w:t xml:space="preserve">_____________/ </w:t>
            </w:r>
            <w:r w:rsidR="00CB0360" w:rsidRPr="00E45A50">
              <w:rPr>
                <w:sz w:val="24"/>
                <w:szCs w:val="24"/>
              </w:rPr>
              <w:t>Марков К.В.</w:t>
            </w:r>
            <w:r w:rsidRPr="00E45A50" w:rsidDel="00F96E81">
              <w:rPr>
                <w:sz w:val="24"/>
                <w:szCs w:val="24"/>
              </w:rPr>
              <w:t xml:space="preserve"> </w:t>
            </w:r>
            <w:r w:rsidRPr="00E45A50">
              <w:rPr>
                <w:sz w:val="24"/>
                <w:szCs w:val="24"/>
              </w:rPr>
              <w:t>/</w:t>
            </w:r>
          </w:p>
        </w:tc>
        <w:tc>
          <w:tcPr>
            <w:tcW w:w="426" w:type="dxa"/>
            <w:shd w:val="clear" w:color="auto" w:fill="auto"/>
          </w:tcPr>
          <w:p w14:paraId="5A2886EA" w14:textId="77777777" w:rsidR="00D66A4B" w:rsidRPr="00E45A50" w:rsidRDefault="00D66A4B" w:rsidP="003B1F59">
            <w:pPr>
              <w:widowControl/>
              <w:autoSpaceDE/>
              <w:autoSpaceDN/>
              <w:adjustRightInd/>
              <w:rPr>
                <w:b/>
                <w:sz w:val="24"/>
                <w:szCs w:val="24"/>
              </w:rPr>
            </w:pPr>
          </w:p>
        </w:tc>
        <w:tc>
          <w:tcPr>
            <w:tcW w:w="4694" w:type="dxa"/>
            <w:shd w:val="clear" w:color="auto" w:fill="auto"/>
          </w:tcPr>
          <w:p w14:paraId="5FCC989F" w14:textId="77777777" w:rsidR="00D66A4B" w:rsidRPr="00E45A50" w:rsidRDefault="00D66A4B" w:rsidP="003B1F59">
            <w:pPr>
              <w:widowControl/>
              <w:autoSpaceDE/>
              <w:autoSpaceDN/>
              <w:adjustRightInd/>
              <w:jc w:val="both"/>
              <w:rPr>
                <w:sz w:val="24"/>
                <w:szCs w:val="24"/>
              </w:rPr>
            </w:pPr>
            <w:r w:rsidRPr="00E45A50">
              <w:rPr>
                <w:sz w:val="24"/>
                <w:szCs w:val="24"/>
              </w:rPr>
              <w:t>_____________/</w:t>
            </w:r>
            <w:r w:rsidRPr="00E45A50">
              <w:rPr>
                <w:sz w:val="24"/>
                <w:szCs w:val="24"/>
                <w:highlight w:val="cyan"/>
                <w:shd w:val="clear" w:color="auto" w:fill="FFFF00"/>
              </w:rPr>
              <w:t>_________________________</w:t>
            </w:r>
            <w:r w:rsidRPr="00E45A50">
              <w:rPr>
                <w:sz w:val="24"/>
                <w:szCs w:val="24"/>
                <w:highlight w:val="cyan"/>
              </w:rPr>
              <w:t>/</w:t>
            </w:r>
          </w:p>
          <w:p w14:paraId="4707EEE4" w14:textId="77777777" w:rsidR="00D66A4B" w:rsidRPr="00E45A50" w:rsidRDefault="00D66A4B" w:rsidP="003B1F59">
            <w:pPr>
              <w:widowControl/>
              <w:autoSpaceDE/>
              <w:autoSpaceDN/>
              <w:adjustRightInd/>
              <w:jc w:val="both"/>
              <w:rPr>
                <w:sz w:val="24"/>
                <w:szCs w:val="24"/>
              </w:rPr>
            </w:pPr>
          </w:p>
        </w:tc>
      </w:tr>
    </w:tbl>
    <w:p w14:paraId="298BCF3B" w14:textId="77777777" w:rsidR="00D66A4B" w:rsidRPr="00E45A50" w:rsidRDefault="00D66A4B" w:rsidP="00D66A4B">
      <w:pPr>
        <w:widowControl/>
        <w:autoSpaceDE/>
        <w:autoSpaceDN/>
        <w:adjustRightInd/>
        <w:rPr>
          <w:sz w:val="24"/>
          <w:szCs w:val="24"/>
        </w:rPr>
      </w:pPr>
      <w:r w:rsidRPr="00E45A50">
        <w:rPr>
          <w:sz w:val="24"/>
          <w:szCs w:val="24"/>
        </w:rPr>
        <w:br w:type="page"/>
      </w:r>
    </w:p>
    <w:p w14:paraId="7399E0C0" w14:textId="77777777" w:rsidR="00D66A4B" w:rsidRPr="00E45A50" w:rsidRDefault="00D66A4B" w:rsidP="00D66A4B">
      <w:pPr>
        <w:ind w:right="-1"/>
        <w:jc w:val="right"/>
        <w:rPr>
          <w:b/>
          <w:bCs/>
          <w:sz w:val="24"/>
          <w:szCs w:val="24"/>
        </w:rPr>
      </w:pPr>
    </w:p>
    <w:p w14:paraId="7150092D" w14:textId="77777777" w:rsidR="00D66A4B" w:rsidRPr="00E45A50" w:rsidRDefault="00D66A4B" w:rsidP="00D66A4B">
      <w:pPr>
        <w:ind w:right="-1"/>
        <w:jc w:val="right"/>
        <w:rPr>
          <w:b/>
          <w:bCs/>
          <w:sz w:val="24"/>
          <w:szCs w:val="24"/>
        </w:rPr>
      </w:pPr>
      <w:r w:rsidRPr="00E45A50">
        <w:rPr>
          <w:b/>
          <w:bCs/>
          <w:sz w:val="24"/>
          <w:szCs w:val="24"/>
        </w:rPr>
        <w:t xml:space="preserve">Приложение № 1 </w:t>
      </w:r>
    </w:p>
    <w:p w14:paraId="267D050D" w14:textId="77777777" w:rsidR="00D66A4B" w:rsidRPr="00E45A50" w:rsidRDefault="00D66A4B" w:rsidP="00D66A4B">
      <w:pPr>
        <w:ind w:right="-1"/>
        <w:jc w:val="right"/>
        <w:rPr>
          <w:b/>
          <w:bCs/>
          <w:sz w:val="24"/>
          <w:szCs w:val="24"/>
        </w:rPr>
      </w:pPr>
      <w:r w:rsidRPr="00E45A50">
        <w:rPr>
          <w:b/>
          <w:bCs/>
          <w:sz w:val="24"/>
          <w:szCs w:val="24"/>
        </w:rPr>
        <w:t xml:space="preserve">к Договору участия в долевом строительстве </w:t>
      </w:r>
    </w:p>
    <w:p w14:paraId="22EAECD2" w14:textId="77777777" w:rsidR="00975DDC" w:rsidRPr="00975DDC" w:rsidRDefault="00975DDC" w:rsidP="00975DDC">
      <w:pPr>
        <w:jc w:val="right"/>
        <w:rPr>
          <w:b/>
          <w:bCs/>
          <w:sz w:val="24"/>
          <w:szCs w:val="24"/>
          <w:highlight w:val="cyan"/>
        </w:rPr>
      </w:pPr>
      <w:r w:rsidRPr="00975DDC">
        <w:rPr>
          <w:b/>
          <w:bCs/>
          <w:sz w:val="24"/>
          <w:szCs w:val="24"/>
          <w:highlight w:val="cyan"/>
        </w:rPr>
        <w:t xml:space="preserve">№ ____ от ______________202_ года </w:t>
      </w:r>
    </w:p>
    <w:p w14:paraId="5E519543" w14:textId="77777777" w:rsidR="00D66A4B" w:rsidRPr="00E45A50" w:rsidRDefault="00D66A4B" w:rsidP="00D66A4B">
      <w:pPr>
        <w:jc w:val="center"/>
        <w:rPr>
          <w:b/>
          <w:sz w:val="24"/>
          <w:szCs w:val="24"/>
        </w:rPr>
      </w:pPr>
    </w:p>
    <w:p w14:paraId="7AD8234C" w14:textId="77777777" w:rsidR="00D66A4B" w:rsidRPr="00E45A50" w:rsidRDefault="00D66A4B" w:rsidP="00D66A4B">
      <w:pPr>
        <w:jc w:val="center"/>
        <w:rPr>
          <w:b/>
          <w:sz w:val="24"/>
          <w:szCs w:val="24"/>
        </w:rPr>
      </w:pPr>
    </w:p>
    <w:p w14:paraId="50CF1365" w14:textId="77777777" w:rsidR="00D66A4B" w:rsidRPr="00E45A50" w:rsidRDefault="00D66A4B" w:rsidP="00D66A4B">
      <w:pPr>
        <w:jc w:val="center"/>
        <w:rPr>
          <w:b/>
          <w:sz w:val="24"/>
          <w:szCs w:val="24"/>
        </w:rPr>
      </w:pPr>
      <w:r w:rsidRPr="00E45A50">
        <w:rPr>
          <w:b/>
          <w:sz w:val="24"/>
          <w:szCs w:val="24"/>
        </w:rPr>
        <w:t>МЕСТОПОЛОЖЕНИЕ</w:t>
      </w:r>
    </w:p>
    <w:p w14:paraId="3327DC0A" w14:textId="77777777" w:rsidR="00D66A4B" w:rsidRPr="00E45A50" w:rsidRDefault="00D66A4B" w:rsidP="00D66A4B">
      <w:pPr>
        <w:jc w:val="center"/>
        <w:rPr>
          <w:b/>
          <w:sz w:val="24"/>
          <w:szCs w:val="24"/>
        </w:rPr>
      </w:pPr>
      <w:r w:rsidRPr="00E45A50">
        <w:rPr>
          <w:b/>
          <w:sz w:val="24"/>
          <w:szCs w:val="24"/>
        </w:rPr>
        <w:t>Объекта долевого строительства на плане этажа Объекта</w:t>
      </w:r>
    </w:p>
    <w:p w14:paraId="1B313703" w14:textId="77777777" w:rsidR="00D66A4B" w:rsidRPr="00E45A50" w:rsidRDefault="00D66A4B" w:rsidP="00D66A4B">
      <w:pPr>
        <w:widowControl/>
        <w:autoSpaceDE/>
        <w:autoSpaceDN/>
        <w:adjustRightInd/>
        <w:jc w:val="both"/>
        <w:rPr>
          <w:sz w:val="24"/>
          <w:szCs w:val="24"/>
        </w:rPr>
      </w:pPr>
    </w:p>
    <w:p w14:paraId="4A183D97" w14:textId="77777777" w:rsidR="00D66A4B" w:rsidRPr="00E45A50" w:rsidRDefault="00D66A4B" w:rsidP="00D66A4B">
      <w:pPr>
        <w:widowControl/>
        <w:autoSpaceDE/>
        <w:autoSpaceDN/>
        <w:adjustRightInd/>
        <w:jc w:val="center"/>
        <w:rPr>
          <w:color w:val="000000"/>
          <w:sz w:val="24"/>
          <w:szCs w:val="24"/>
        </w:rPr>
      </w:pPr>
    </w:p>
    <w:p w14:paraId="1EFF98FB" w14:textId="77777777" w:rsidR="00D66A4B" w:rsidRPr="00E45A50" w:rsidRDefault="00D66A4B" w:rsidP="00D66A4B">
      <w:pPr>
        <w:widowControl/>
        <w:autoSpaceDE/>
        <w:autoSpaceDN/>
        <w:adjustRightInd/>
        <w:jc w:val="center"/>
        <w:rPr>
          <w:sz w:val="24"/>
          <w:szCs w:val="24"/>
        </w:rPr>
      </w:pPr>
    </w:p>
    <w:p w14:paraId="4E9CA7D4" w14:textId="77777777" w:rsidR="00D66A4B" w:rsidRPr="00E45A50" w:rsidRDefault="00D66A4B" w:rsidP="00D66A4B">
      <w:pPr>
        <w:widowControl/>
        <w:autoSpaceDE/>
        <w:autoSpaceDN/>
        <w:adjustRightInd/>
        <w:jc w:val="center"/>
        <w:rPr>
          <w:b/>
          <w:sz w:val="24"/>
          <w:szCs w:val="24"/>
        </w:rPr>
      </w:pPr>
      <w:r w:rsidRPr="00E45A50">
        <w:rPr>
          <w:b/>
          <w:sz w:val="24"/>
          <w:szCs w:val="24"/>
        </w:rPr>
        <w:t>ПЛАНИРОВКА ЭТАЖА</w:t>
      </w:r>
    </w:p>
    <w:p w14:paraId="6ADF5744" w14:textId="77777777" w:rsidR="00D66A4B" w:rsidRPr="00E45A50" w:rsidRDefault="00D66A4B" w:rsidP="00D66A4B">
      <w:pPr>
        <w:widowControl/>
        <w:autoSpaceDE/>
        <w:autoSpaceDN/>
        <w:adjustRightInd/>
        <w:jc w:val="center"/>
        <w:rPr>
          <w:sz w:val="24"/>
          <w:szCs w:val="24"/>
        </w:rPr>
      </w:pPr>
    </w:p>
    <w:p w14:paraId="1523B116" w14:textId="77777777" w:rsidR="00D66A4B" w:rsidRPr="00E45A50" w:rsidRDefault="00D66A4B" w:rsidP="00D66A4B">
      <w:pPr>
        <w:widowControl/>
        <w:autoSpaceDE/>
        <w:autoSpaceDN/>
        <w:adjustRightInd/>
        <w:jc w:val="center"/>
        <w:rPr>
          <w:sz w:val="24"/>
          <w:szCs w:val="24"/>
        </w:rPr>
      </w:pPr>
    </w:p>
    <w:p w14:paraId="154D4354" w14:textId="77777777" w:rsidR="00D66A4B" w:rsidRPr="00E45A50" w:rsidRDefault="00D66A4B" w:rsidP="00D66A4B">
      <w:pPr>
        <w:widowControl/>
        <w:autoSpaceDE/>
        <w:autoSpaceDN/>
        <w:adjustRightInd/>
        <w:jc w:val="center"/>
        <w:rPr>
          <w:sz w:val="24"/>
          <w:szCs w:val="24"/>
        </w:rPr>
      </w:pPr>
    </w:p>
    <w:p w14:paraId="501CB90B" w14:textId="77777777" w:rsidR="00D66A4B" w:rsidRPr="00E45A50" w:rsidRDefault="00D66A4B" w:rsidP="00D66A4B">
      <w:pPr>
        <w:widowControl/>
        <w:autoSpaceDE/>
        <w:autoSpaceDN/>
        <w:adjustRightInd/>
        <w:jc w:val="center"/>
        <w:rPr>
          <w:sz w:val="24"/>
          <w:szCs w:val="24"/>
        </w:rPr>
      </w:pPr>
    </w:p>
    <w:p w14:paraId="78F3B86E" w14:textId="77777777" w:rsidR="00D66A4B" w:rsidRPr="00E45A50" w:rsidRDefault="00D66A4B" w:rsidP="00D66A4B">
      <w:pPr>
        <w:widowControl/>
        <w:autoSpaceDE/>
        <w:autoSpaceDN/>
        <w:adjustRightInd/>
        <w:jc w:val="center"/>
        <w:rPr>
          <w:sz w:val="24"/>
          <w:szCs w:val="24"/>
        </w:rPr>
      </w:pPr>
    </w:p>
    <w:p w14:paraId="38F74135" w14:textId="77777777" w:rsidR="00D66A4B" w:rsidRPr="00E45A50" w:rsidRDefault="00D66A4B" w:rsidP="00D66A4B">
      <w:pPr>
        <w:widowControl/>
        <w:autoSpaceDE/>
        <w:autoSpaceDN/>
        <w:adjustRightInd/>
        <w:jc w:val="center"/>
        <w:rPr>
          <w:b/>
          <w:sz w:val="24"/>
          <w:szCs w:val="24"/>
        </w:rPr>
      </w:pPr>
      <w:r w:rsidRPr="00E45A50">
        <w:rPr>
          <w:b/>
          <w:sz w:val="24"/>
          <w:szCs w:val="24"/>
        </w:rPr>
        <w:t>ПЛАН ОБЪЕКТА ДОЛЕВОГО СТРОИТЕЛЬСТВА</w:t>
      </w:r>
    </w:p>
    <w:p w14:paraId="008D61CE" w14:textId="77777777" w:rsidR="00D66A4B" w:rsidRPr="00E45A50" w:rsidRDefault="00D66A4B" w:rsidP="00D66A4B">
      <w:pPr>
        <w:widowControl/>
        <w:autoSpaceDE/>
        <w:autoSpaceDN/>
        <w:adjustRightInd/>
        <w:jc w:val="center"/>
        <w:rPr>
          <w:sz w:val="24"/>
          <w:szCs w:val="24"/>
        </w:rPr>
      </w:pPr>
    </w:p>
    <w:p w14:paraId="4AEDBD41" w14:textId="77777777" w:rsidR="00D66A4B" w:rsidRPr="00E45A50" w:rsidRDefault="00D66A4B" w:rsidP="00D66A4B">
      <w:pPr>
        <w:widowControl/>
        <w:autoSpaceDE/>
        <w:autoSpaceDN/>
        <w:adjustRightInd/>
        <w:jc w:val="center"/>
        <w:rPr>
          <w:i/>
          <w:sz w:val="24"/>
          <w:szCs w:val="24"/>
        </w:rPr>
      </w:pPr>
      <w:r w:rsidRPr="00E45A50">
        <w:rPr>
          <w:i/>
          <w:sz w:val="24"/>
          <w:szCs w:val="24"/>
        </w:rPr>
        <w:t>[отображающий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p>
    <w:p w14:paraId="1D8240E8" w14:textId="77777777" w:rsidR="00D66A4B" w:rsidRPr="00E45A50" w:rsidRDefault="00D66A4B" w:rsidP="00D66A4B">
      <w:pPr>
        <w:widowControl/>
        <w:autoSpaceDE/>
        <w:autoSpaceDN/>
        <w:adjustRightInd/>
        <w:jc w:val="both"/>
        <w:rPr>
          <w:i/>
          <w:sz w:val="24"/>
          <w:szCs w:val="24"/>
        </w:rPr>
      </w:pPr>
    </w:p>
    <w:p w14:paraId="2900BE81" w14:textId="77777777" w:rsidR="00D66A4B" w:rsidRPr="00E45A50" w:rsidRDefault="00D66A4B" w:rsidP="00D66A4B">
      <w:pPr>
        <w:rPr>
          <w:sz w:val="24"/>
          <w:szCs w:val="24"/>
        </w:rPr>
      </w:pPr>
    </w:p>
    <w:p w14:paraId="1C991383" w14:textId="77777777" w:rsidR="00D66A4B" w:rsidRPr="00E45A50" w:rsidRDefault="00D66A4B" w:rsidP="00D66A4B">
      <w:pPr>
        <w:rPr>
          <w:sz w:val="24"/>
          <w:szCs w:val="24"/>
        </w:rPr>
      </w:pPr>
    </w:p>
    <w:p w14:paraId="378E485B" w14:textId="77777777" w:rsidR="00D66A4B" w:rsidRPr="00E45A50" w:rsidRDefault="00D66A4B" w:rsidP="00D66A4B">
      <w:pPr>
        <w:rPr>
          <w:sz w:val="24"/>
          <w:szCs w:val="24"/>
        </w:rPr>
      </w:pPr>
      <w:r w:rsidRPr="00E45A50">
        <w:rPr>
          <w:sz w:val="24"/>
          <w:szCs w:val="24"/>
        </w:rPr>
        <w:t xml:space="preserve">                                                  </w:t>
      </w:r>
    </w:p>
    <w:p w14:paraId="687A94A3" w14:textId="77777777" w:rsidR="00D66A4B" w:rsidRPr="00E45A50" w:rsidRDefault="00D66A4B" w:rsidP="00D66A4B">
      <w:pPr>
        <w:ind w:right="-1"/>
        <w:jc w:val="right"/>
        <w:rPr>
          <w:b/>
          <w:bCs/>
          <w:sz w:val="24"/>
          <w:szCs w:val="24"/>
        </w:rPr>
      </w:pPr>
    </w:p>
    <w:p w14:paraId="41A5194A" w14:textId="77777777" w:rsidR="00D66A4B" w:rsidRPr="00E45A50" w:rsidRDefault="00D66A4B" w:rsidP="00D66A4B">
      <w:pPr>
        <w:ind w:firstLine="567"/>
        <w:jc w:val="both"/>
        <w:rPr>
          <w:color w:val="000000"/>
          <w:sz w:val="24"/>
          <w:szCs w:val="24"/>
        </w:rPr>
      </w:pPr>
    </w:p>
    <w:tbl>
      <w:tblPr>
        <w:tblW w:w="9639" w:type="dxa"/>
        <w:tblLook w:val="04A0" w:firstRow="1" w:lastRow="0" w:firstColumn="1" w:lastColumn="0" w:noHBand="0" w:noVBand="1"/>
      </w:tblPr>
      <w:tblGrid>
        <w:gridCol w:w="4324"/>
        <w:gridCol w:w="405"/>
        <w:gridCol w:w="4910"/>
      </w:tblGrid>
      <w:tr w:rsidR="007847CF" w:rsidRPr="00E45A50" w14:paraId="70E56A29" w14:textId="77777777" w:rsidTr="00FC4D8F">
        <w:tc>
          <w:tcPr>
            <w:tcW w:w="4324" w:type="dxa"/>
            <w:shd w:val="clear" w:color="auto" w:fill="auto"/>
          </w:tcPr>
          <w:p w14:paraId="75C8112F" w14:textId="77777777" w:rsidR="007847CF" w:rsidRPr="00E45A50" w:rsidRDefault="007847CF" w:rsidP="00552438">
            <w:pPr>
              <w:rPr>
                <w:b/>
                <w:sz w:val="24"/>
                <w:szCs w:val="24"/>
              </w:rPr>
            </w:pPr>
            <w:r w:rsidRPr="00E45A50">
              <w:rPr>
                <w:b/>
                <w:sz w:val="24"/>
                <w:szCs w:val="24"/>
              </w:rPr>
              <w:t>Застройщик:</w:t>
            </w:r>
          </w:p>
          <w:p w14:paraId="17482818" w14:textId="77777777" w:rsidR="00FC4D8F" w:rsidRPr="00FC4D8F" w:rsidRDefault="00FC4D8F" w:rsidP="00FC4D8F">
            <w:pPr>
              <w:rPr>
                <w:b/>
                <w:sz w:val="24"/>
                <w:szCs w:val="24"/>
              </w:rPr>
            </w:pPr>
            <w:r w:rsidRPr="00FC4D8F">
              <w:rPr>
                <w:b/>
                <w:sz w:val="24"/>
                <w:szCs w:val="24"/>
              </w:rPr>
              <w:t>ООО СЗ "СТРОЙ-ИНВЕСТ"</w:t>
            </w:r>
          </w:p>
          <w:p w14:paraId="4636E979" w14:textId="77777777" w:rsidR="007847CF" w:rsidRPr="00E45A50" w:rsidRDefault="007847CF" w:rsidP="00552438">
            <w:pPr>
              <w:widowControl/>
              <w:autoSpaceDE/>
              <w:autoSpaceDN/>
              <w:adjustRightInd/>
              <w:rPr>
                <w:b/>
                <w:sz w:val="24"/>
                <w:szCs w:val="24"/>
              </w:rPr>
            </w:pPr>
          </w:p>
        </w:tc>
        <w:tc>
          <w:tcPr>
            <w:tcW w:w="405" w:type="dxa"/>
            <w:shd w:val="clear" w:color="auto" w:fill="auto"/>
          </w:tcPr>
          <w:p w14:paraId="43A7AF1C" w14:textId="77777777" w:rsidR="007847CF" w:rsidRPr="00E45A50" w:rsidRDefault="007847CF" w:rsidP="00552438">
            <w:pPr>
              <w:widowControl/>
              <w:autoSpaceDE/>
              <w:autoSpaceDN/>
              <w:adjustRightInd/>
              <w:rPr>
                <w:b/>
                <w:sz w:val="24"/>
                <w:szCs w:val="24"/>
              </w:rPr>
            </w:pPr>
          </w:p>
        </w:tc>
        <w:tc>
          <w:tcPr>
            <w:tcW w:w="4910" w:type="dxa"/>
            <w:shd w:val="clear" w:color="auto" w:fill="auto"/>
          </w:tcPr>
          <w:p w14:paraId="12F58B15" w14:textId="77777777" w:rsidR="007847CF" w:rsidRPr="00E45A50" w:rsidRDefault="007847CF" w:rsidP="00552438">
            <w:pPr>
              <w:widowControl/>
              <w:autoSpaceDE/>
              <w:autoSpaceDN/>
              <w:adjustRightInd/>
              <w:rPr>
                <w:b/>
                <w:sz w:val="24"/>
                <w:szCs w:val="24"/>
              </w:rPr>
            </w:pPr>
            <w:r w:rsidRPr="00E45A50">
              <w:rPr>
                <w:b/>
                <w:sz w:val="24"/>
                <w:szCs w:val="24"/>
              </w:rPr>
              <w:t>Участник долевого строительства</w:t>
            </w:r>
          </w:p>
        </w:tc>
      </w:tr>
      <w:tr w:rsidR="00FC4D8F" w:rsidRPr="00E45A50" w14:paraId="3B2E7F02" w14:textId="77777777" w:rsidTr="00FC4D8F">
        <w:tc>
          <w:tcPr>
            <w:tcW w:w="4324" w:type="dxa"/>
            <w:shd w:val="clear" w:color="auto" w:fill="auto"/>
          </w:tcPr>
          <w:p w14:paraId="2C269650" w14:textId="77777777" w:rsidR="00FC4D8F" w:rsidRPr="00FC4D8F" w:rsidRDefault="00FC4D8F" w:rsidP="00FC4D8F">
            <w:pPr>
              <w:rPr>
                <w:sz w:val="24"/>
                <w:szCs w:val="24"/>
              </w:rPr>
            </w:pPr>
            <w:r w:rsidRPr="00FC4D8F">
              <w:rPr>
                <w:sz w:val="24"/>
                <w:szCs w:val="24"/>
              </w:rPr>
              <w:t>426006, Удмуртская Республика, Ижевск, 14-я, дом № 141, корпус Б литер А, помещение 4</w:t>
            </w:r>
          </w:p>
          <w:p w14:paraId="5F6158CC" w14:textId="77777777" w:rsidR="00FC4D8F" w:rsidRPr="00FC4D8F" w:rsidRDefault="00FC4D8F" w:rsidP="00FC4D8F">
            <w:pPr>
              <w:rPr>
                <w:sz w:val="24"/>
                <w:szCs w:val="24"/>
              </w:rPr>
            </w:pPr>
            <w:r w:rsidRPr="00FC4D8F">
              <w:rPr>
                <w:sz w:val="24"/>
                <w:szCs w:val="24"/>
              </w:rPr>
              <w:t>ИНН/КПП 1832144359/183201001</w:t>
            </w:r>
          </w:p>
          <w:p w14:paraId="34986CDE" w14:textId="77777777" w:rsidR="00FC4D8F" w:rsidRPr="00FC4D8F" w:rsidRDefault="00FC4D8F" w:rsidP="00FC4D8F">
            <w:pPr>
              <w:rPr>
                <w:sz w:val="24"/>
                <w:szCs w:val="24"/>
              </w:rPr>
            </w:pPr>
            <w:r w:rsidRPr="00FC4D8F">
              <w:rPr>
                <w:sz w:val="24"/>
                <w:szCs w:val="24"/>
              </w:rPr>
              <w:t>ОГРН 1171832011625</w:t>
            </w:r>
          </w:p>
          <w:p w14:paraId="5695438F" w14:textId="77777777" w:rsidR="00FC4D8F" w:rsidRPr="00FC4D8F" w:rsidRDefault="00FC4D8F" w:rsidP="00FC4D8F">
            <w:pPr>
              <w:rPr>
                <w:sz w:val="24"/>
                <w:szCs w:val="24"/>
              </w:rPr>
            </w:pPr>
            <w:r w:rsidRPr="00FC4D8F">
              <w:rPr>
                <w:sz w:val="24"/>
                <w:szCs w:val="24"/>
              </w:rPr>
              <w:t>р/с 40702810268000001051,</w:t>
            </w:r>
          </w:p>
          <w:p w14:paraId="374DA6A8" w14:textId="77777777" w:rsidR="00FC4D8F" w:rsidRPr="00FC4D8F" w:rsidRDefault="00FC4D8F" w:rsidP="00FC4D8F">
            <w:pPr>
              <w:rPr>
                <w:sz w:val="24"/>
                <w:szCs w:val="24"/>
              </w:rPr>
            </w:pPr>
            <w:r w:rsidRPr="00FC4D8F">
              <w:rPr>
                <w:sz w:val="24"/>
                <w:szCs w:val="24"/>
              </w:rPr>
              <w:t>в УДМУРТСКОЕ ОТДЕЛЕНИЕ N8618 ПАО СБЕРБАНК   БИК 049401601</w:t>
            </w:r>
          </w:p>
          <w:p w14:paraId="38FF4F7A" w14:textId="77777777" w:rsidR="00FC4D8F" w:rsidRPr="00FC4D8F" w:rsidRDefault="00FC4D8F" w:rsidP="00FC4D8F">
            <w:pPr>
              <w:rPr>
                <w:sz w:val="24"/>
                <w:szCs w:val="24"/>
              </w:rPr>
            </w:pPr>
            <w:r w:rsidRPr="00FC4D8F">
              <w:rPr>
                <w:sz w:val="24"/>
                <w:szCs w:val="24"/>
              </w:rPr>
              <w:t xml:space="preserve">к/с 30101810400000000601 </w:t>
            </w:r>
          </w:p>
          <w:p w14:paraId="3598C9FF" w14:textId="77777777" w:rsidR="00FC4D8F" w:rsidRPr="00FC4D8F" w:rsidRDefault="00FC4D8F" w:rsidP="00FC4D8F">
            <w:pPr>
              <w:rPr>
                <w:sz w:val="24"/>
                <w:szCs w:val="24"/>
              </w:rPr>
            </w:pPr>
            <w:r w:rsidRPr="00FC4D8F">
              <w:rPr>
                <w:sz w:val="24"/>
                <w:szCs w:val="24"/>
              </w:rPr>
              <w:t>Тел./факс 79-99-94</w:t>
            </w:r>
          </w:p>
          <w:p w14:paraId="418A0AD6" w14:textId="77777777" w:rsidR="00FC4D8F" w:rsidRPr="00FC4D8F" w:rsidRDefault="00FC4D8F" w:rsidP="00FC4D8F">
            <w:pPr>
              <w:rPr>
                <w:sz w:val="24"/>
                <w:szCs w:val="24"/>
              </w:rPr>
            </w:pPr>
          </w:p>
          <w:p w14:paraId="67CE8D5B" w14:textId="77777777" w:rsidR="00FC4D8F" w:rsidRPr="00E45A50" w:rsidRDefault="00FC4D8F" w:rsidP="00FC4D8F">
            <w:pPr>
              <w:rPr>
                <w:b/>
                <w:sz w:val="24"/>
                <w:szCs w:val="24"/>
              </w:rPr>
            </w:pPr>
          </w:p>
        </w:tc>
        <w:tc>
          <w:tcPr>
            <w:tcW w:w="405" w:type="dxa"/>
            <w:shd w:val="clear" w:color="auto" w:fill="auto"/>
          </w:tcPr>
          <w:p w14:paraId="7A11BF2F" w14:textId="77777777" w:rsidR="00FC4D8F" w:rsidRPr="00E45A50" w:rsidRDefault="00FC4D8F" w:rsidP="00FC4D8F">
            <w:pPr>
              <w:widowControl/>
              <w:autoSpaceDE/>
              <w:autoSpaceDN/>
              <w:adjustRightInd/>
              <w:rPr>
                <w:b/>
                <w:sz w:val="24"/>
                <w:szCs w:val="24"/>
              </w:rPr>
            </w:pPr>
          </w:p>
        </w:tc>
        <w:tc>
          <w:tcPr>
            <w:tcW w:w="4910" w:type="dxa"/>
            <w:shd w:val="clear" w:color="auto" w:fill="auto"/>
          </w:tcPr>
          <w:p w14:paraId="15E07A31" w14:textId="77777777" w:rsidR="00FC4D8F" w:rsidRPr="00E45A50" w:rsidRDefault="00FC4D8F" w:rsidP="00FC4D8F">
            <w:pPr>
              <w:widowControl/>
              <w:autoSpaceDE/>
              <w:autoSpaceDN/>
              <w:adjustRightInd/>
              <w:jc w:val="both"/>
              <w:rPr>
                <w:bCs/>
                <w:sz w:val="24"/>
                <w:szCs w:val="24"/>
                <w:highlight w:val="cyan"/>
              </w:rPr>
            </w:pPr>
            <w:r w:rsidRPr="00E45A50">
              <w:rPr>
                <w:sz w:val="24"/>
                <w:szCs w:val="24"/>
                <w:highlight w:val="cyan"/>
              </w:rPr>
              <w:fldChar w:fldCharType="begin"/>
            </w:r>
            <w:r w:rsidRPr="00E45A50">
              <w:rPr>
                <w:sz w:val="24"/>
                <w:szCs w:val="24"/>
                <w:highlight w:val="cyan"/>
              </w:rPr>
              <w:instrText xml:space="preserve"> DOCVARIABLE  ПредставлениеКлиента  \* MERGEFORMAT </w:instrText>
            </w:r>
            <w:r w:rsidRPr="00E45A50">
              <w:rPr>
                <w:sz w:val="24"/>
                <w:szCs w:val="24"/>
                <w:highlight w:val="cyan"/>
              </w:rPr>
              <w:fldChar w:fldCharType="separate"/>
            </w:r>
            <w:r w:rsidRPr="00E45A50">
              <w:rPr>
                <w:bCs/>
                <w:sz w:val="24"/>
                <w:szCs w:val="24"/>
                <w:highlight w:val="cyan"/>
                <w:shd w:val="clear" w:color="auto" w:fill="FFFF00"/>
              </w:rPr>
              <w:t>___________</w:t>
            </w:r>
            <w:r w:rsidRPr="00E45A50">
              <w:rPr>
                <w:bCs/>
                <w:sz w:val="24"/>
                <w:szCs w:val="24"/>
                <w:highlight w:val="cyan"/>
              </w:rPr>
              <w:t xml:space="preserve">, пол </w:t>
            </w:r>
            <w:r w:rsidRPr="00E45A50">
              <w:rPr>
                <w:bCs/>
                <w:sz w:val="24"/>
                <w:szCs w:val="24"/>
                <w:highlight w:val="cyan"/>
                <w:shd w:val="clear" w:color="auto" w:fill="FFFF00"/>
              </w:rPr>
              <w:t>______</w:t>
            </w:r>
            <w:r w:rsidRPr="00E45A50">
              <w:rPr>
                <w:bCs/>
                <w:sz w:val="24"/>
                <w:szCs w:val="24"/>
                <w:highlight w:val="cyan"/>
              </w:rPr>
              <w:t xml:space="preserve">, </w:t>
            </w:r>
            <w:r w:rsidRPr="00E45A50">
              <w:rPr>
                <w:bCs/>
                <w:sz w:val="24"/>
                <w:szCs w:val="24"/>
                <w:highlight w:val="cyan"/>
                <w:shd w:val="clear" w:color="auto" w:fill="FFFF00"/>
              </w:rPr>
              <w:t>_____</w:t>
            </w:r>
            <w:r w:rsidRPr="00E45A50">
              <w:rPr>
                <w:bCs/>
                <w:sz w:val="24"/>
                <w:szCs w:val="24"/>
                <w:highlight w:val="cyan"/>
              </w:rPr>
              <w:t xml:space="preserve">г.р., место </w:t>
            </w:r>
            <w:proofErr w:type="gramStart"/>
            <w:r w:rsidRPr="00E45A50">
              <w:rPr>
                <w:bCs/>
                <w:sz w:val="24"/>
                <w:szCs w:val="24"/>
                <w:highlight w:val="cyan"/>
              </w:rPr>
              <w:t>рождения:</w:t>
            </w:r>
            <w:r w:rsidRPr="00E45A50">
              <w:rPr>
                <w:bCs/>
                <w:sz w:val="24"/>
                <w:szCs w:val="24"/>
                <w:highlight w:val="cyan"/>
                <w:shd w:val="clear" w:color="auto" w:fill="FFFF00"/>
              </w:rPr>
              <w:t>_</w:t>
            </w:r>
            <w:proofErr w:type="gramEnd"/>
            <w:r w:rsidRPr="00E45A50">
              <w:rPr>
                <w:bCs/>
                <w:sz w:val="24"/>
                <w:szCs w:val="24"/>
                <w:highlight w:val="cyan"/>
                <w:shd w:val="clear" w:color="auto" w:fill="FFFF00"/>
              </w:rPr>
              <w:t>______</w:t>
            </w:r>
            <w:r w:rsidRPr="00E45A50">
              <w:rPr>
                <w:bCs/>
                <w:sz w:val="24"/>
                <w:szCs w:val="24"/>
                <w:highlight w:val="cyan"/>
              </w:rPr>
              <w:t xml:space="preserve">, паспорт гражданина </w:t>
            </w:r>
            <w:r w:rsidRPr="00E45A50">
              <w:rPr>
                <w:bCs/>
                <w:sz w:val="24"/>
                <w:szCs w:val="24"/>
                <w:highlight w:val="cyan"/>
                <w:shd w:val="clear" w:color="auto" w:fill="FFFF00"/>
              </w:rPr>
              <w:t>_________</w:t>
            </w:r>
            <w:r w:rsidRPr="00E45A50">
              <w:rPr>
                <w:bCs/>
                <w:sz w:val="24"/>
                <w:szCs w:val="24"/>
                <w:highlight w:val="cyan"/>
              </w:rPr>
              <w:t xml:space="preserve">, выдан </w:t>
            </w:r>
            <w:r w:rsidRPr="00E45A50">
              <w:rPr>
                <w:bCs/>
                <w:sz w:val="24"/>
                <w:szCs w:val="24"/>
                <w:highlight w:val="cyan"/>
                <w:shd w:val="clear" w:color="auto" w:fill="FFFF00"/>
              </w:rPr>
              <w:t>___________</w:t>
            </w:r>
            <w:r w:rsidRPr="00E45A50">
              <w:rPr>
                <w:bCs/>
                <w:sz w:val="24"/>
                <w:szCs w:val="24"/>
                <w:highlight w:val="cyan"/>
              </w:rPr>
              <w:t xml:space="preserve">, </w:t>
            </w:r>
            <w:r w:rsidRPr="00E45A50">
              <w:rPr>
                <w:bCs/>
                <w:sz w:val="24"/>
                <w:szCs w:val="24"/>
                <w:highlight w:val="cyan"/>
                <w:shd w:val="clear" w:color="auto" w:fill="FFFF00"/>
              </w:rPr>
              <w:t>___________</w:t>
            </w:r>
            <w:r w:rsidRPr="00E45A50">
              <w:rPr>
                <w:bCs/>
                <w:sz w:val="24"/>
                <w:szCs w:val="24"/>
                <w:highlight w:val="cyan"/>
              </w:rPr>
              <w:t xml:space="preserve">г., код подразделения </w:t>
            </w:r>
            <w:r w:rsidRPr="00E45A50">
              <w:rPr>
                <w:bCs/>
                <w:sz w:val="24"/>
                <w:szCs w:val="24"/>
                <w:highlight w:val="cyan"/>
                <w:shd w:val="clear" w:color="auto" w:fill="FFFF00"/>
              </w:rPr>
              <w:t>_______</w:t>
            </w:r>
            <w:r w:rsidRPr="00E45A50">
              <w:rPr>
                <w:bCs/>
                <w:sz w:val="24"/>
                <w:szCs w:val="24"/>
                <w:highlight w:val="cyan"/>
              </w:rPr>
              <w:t xml:space="preserve">, зарегистрирован по адресу гор. </w:t>
            </w:r>
            <w:r w:rsidRPr="00E45A50">
              <w:rPr>
                <w:bCs/>
                <w:sz w:val="24"/>
                <w:szCs w:val="24"/>
                <w:highlight w:val="cyan"/>
                <w:shd w:val="clear" w:color="auto" w:fill="FFFF00"/>
              </w:rPr>
              <w:t>______________</w:t>
            </w:r>
            <w:r w:rsidRPr="00E45A50">
              <w:rPr>
                <w:sz w:val="24"/>
                <w:szCs w:val="24"/>
                <w:highlight w:val="cyan"/>
              </w:rPr>
              <w:fldChar w:fldCharType="end"/>
            </w:r>
            <w:r w:rsidRPr="00E45A50">
              <w:rPr>
                <w:bCs/>
                <w:sz w:val="24"/>
                <w:szCs w:val="24"/>
                <w:highlight w:val="cyan"/>
              </w:rPr>
              <w:t>, тел.:</w:t>
            </w:r>
            <w:r w:rsidRPr="00E45A50">
              <w:rPr>
                <w:bCs/>
                <w:sz w:val="24"/>
                <w:szCs w:val="24"/>
                <w:highlight w:val="cyan"/>
                <w:shd w:val="clear" w:color="auto" w:fill="FFFF00"/>
              </w:rPr>
              <w:t>___________</w:t>
            </w:r>
            <w:r w:rsidRPr="00E45A50">
              <w:rPr>
                <w:bCs/>
                <w:sz w:val="24"/>
                <w:szCs w:val="24"/>
                <w:highlight w:val="cyan"/>
              </w:rPr>
              <w:t xml:space="preserve">, </w:t>
            </w:r>
            <w:r w:rsidRPr="00E45A50">
              <w:rPr>
                <w:bCs/>
                <w:sz w:val="24"/>
                <w:szCs w:val="24"/>
                <w:highlight w:val="cyan"/>
                <w:lang w:val="en-US"/>
              </w:rPr>
              <w:t>e</w:t>
            </w:r>
            <w:r w:rsidRPr="00E45A50">
              <w:rPr>
                <w:bCs/>
                <w:sz w:val="24"/>
                <w:szCs w:val="24"/>
                <w:highlight w:val="cyan"/>
              </w:rPr>
              <w:t>-</w:t>
            </w:r>
            <w:r w:rsidRPr="00E45A50">
              <w:rPr>
                <w:bCs/>
                <w:sz w:val="24"/>
                <w:szCs w:val="24"/>
                <w:highlight w:val="cyan"/>
                <w:lang w:val="en-US"/>
              </w:rPr>
              <w:t>mail</w:t>
            </w:r>
            <w:r w:rsidRPr="00E45A50">
              <w:rPr>
                <w:bCs/>
                <w:sz w:val="24"/>
                <w:szCs w:val="24"/>
                <w:highlight w:val="cyan"/>
              </w:rPr>
              <w:t>:</w:t>
            </w:r>
            <w:r w:rsidRPr="00E45A50">
              <w:rPr>
                <w:bCs/>
                <w:sz w:val="24"/>
                <w:szCs w:val="24"/>
                <w:highlight w:val="cyan"/>
                <w:shd w:val="clear" w:color="auto" w:fill="FFFF00"/>
              </w:rPr>
              <w:t>________</w:t>
            </w:r>
            <w:r w:rsidRPr="00E45A50">
              <w:rPr>
                <w:bCs/>
                <w:sz w:val="24"/>
                <w:szCs w:val="24"/>
                <w:highlight w:val="cyan"/>
              </w:rPr>
              <w:t>.</w:t>
            </w:r>
          </w:p>
          <w:p w14:paraId="5FBC770D" w14:textId="77777777" w:rsidR="00FC4D8F" w:rsidRPr="00E45A50" w:rsidRDefault="00FC4D8F" w:rsidP="00FC4D8F">
            <w:pPr>
              <w:widowControl/>
              <w:autoSpaceDE/>
              <w:autoSpaceDN/>
              <w:adjustRightInd/>
              <w:jc w:val="both"/>
              <w:rPr>
                <w:bCs/>
                <w:sz w:val="24"/>
                <w:szCs w:val="24"/>
              </w:rPr>
            </w:pPr>
            <w:r w:rsidRPr="00E45A50">
              <w:rPr>
                <w:bCs/>
                <w:sz w:val="24"/>
                <w:szCs w:val="24"/>
                <w:highlight w:val="cyan"/>
              </w:rPr>
              <w:t>Адрес для направления уведомлений и корреспонденции по договору:</w:t>
            </w:r>
          </w:p>
          <w:p w14:paraId="5C3011FA" w14:textId="77777777" w:rsidR="00FC4D8F" w:rsidRPr="00E45A50" w:rsidRDefault="00FC4D8F" w:rsidP="00FC4D8F">
            <w:pPr>
              <w:widowControl/>
              <w:autoSpaceDE/>
              <w:autoSpaceDN/>
              <w:adjustRightInd/>
              <w:jc w:val="both"/>
              <w:rPr>
                <w:b/>
                <w:sz w:val="24"/>
                <w:szCs w:val="24"/>
              </w:rPr>
            </w:pPr>
          </w:p>
        </w:tc>
      </w:tr>
      <w:tr w:rsidR="00FC4D8F" w:rsidRPr="00E45A50" w14:paraId="383272F2" w14:textId="77777777" w:rsidTr="00FC4D8F">
        <w:tc>
          <w:tcPr>
            <w:tcW w:w="4324" w:type="dxa"/>
            <w:shd w:val="clear" w:color="auto" w:fill="auto"/>
          </w:tcPr>
          <w:p w14:paraId="01CB4BBE" w14:textId="77777777" w:rsidR="00FC4D8F" w:rsidRPr="00E45A50" w:rsidRDefault="00FC4D8F" w:rsidP="00FC4D8F">
            <w:pPr>
              <w:ind w:right="-1"/>
              <w:jc w:val="both"/>
              <w:rPr>
                <w:sz w:val="24"/>
                <w:szCs w:val="24"/>
              </w:rPr>
            </w:pPr>
            <w:r w:rsidRPr="00E45A50">
              <w:rPr>
                <w:sz w:val="24"/>
                <w:szCs w:val="24"/>
              </w:rPr>
              <w:t>_____________/ Марков К.В.</w:t>
            </w:r>
            <w:r w:rsidRPr="00E45A50" w:rsidDel="00F96E81">
              <w:rPr>
                <w:sz w:val="24"/>
                <w:szCs w:val="24"/>
              </w:rPr>
              <w:t xml:space="preserve"> </w:t>
            </w:r>
            <w:r w:rsidRPr="00E45A50">
              <w:rPr>
                <w:sz w:val="24"/>
                <w:szCs w:val="24"/>
              </w:rPr>
              <w:t>/</w:t>
            </w:r>
          </w:p>
        </w:tc>
        <w:tc>
          <w:tcPr>
            <w:tcW w:w="405" w:type="dxa"/>
            <w:shd w:val="clear" w:color="auto" w:fill="auto"/>
          </w:tcPr>
          <w:p w14:paraId="6F256D98" w14:textId="77777777" w:rsidR="00FC4D8F" w:rsidRPr="00E45A50" w:rsidRDefault="00FC4D8F" w:rsidP="00FC4D8F">
            <w:pPr>
              <w:widowControl/>
              <w:autoSpaceDE/>
              <w:autoSpaceDN/>
              <w:adjustRightInd/>
              <w:rPr>
                <w:b/>
                <w:sz w:val="24"/>
                <w:szCs w:val="24"/>
              </w:rPr>
            </w:pPr>
          </w:p>
        </w:tc>
        <w:tc>
          <w:tcPr>
            <w:tcW w:w="4910" w:type="dxa"/>
            <w:shd w:val="clear" w:color="auto" w:fill="auto"/>
          </w:tcPr>
          <w:p w14:paraId="09EA5B8F" w14:textId="77777777" w:rsidR="00FC4D8F" w:rsidRPr="00E45A50" w:rsidRDefault="00FC4D8F" w:rsidP="00FC4D8F">
            <w:pPr>
              <w:widowControl/>
              <w:autoSpaceDE/>
              <w:autoSpaceDN/>
              <w:adjustRightInd/>
              <w:jc w:val="both"/>
              <w:rPr>
                <w:sz w:val="24"/>
                <w:szCs w:val="24"/>
              </w:rPr>
            </w:pPr>
            <w:r w:rsidRPr="00E45A50">
              <w:rPr>
                <w:sz w:val="24"/>
                <w:szCs w:val="24"/>
              </w:rPr>
              <w:t>_____________/</w:t>
            </w:r>
            <w:r w:rsidRPr="00E45A50">
              <w:rPr>
                <w:sz w:val="24"/>
                <w:szCs w:val="24"/>
                <w:highlight w:val="cyan"/>
                <w:shd w:val="clear" w:color="auto" w:fill="FFFF00"/>
              </w:rPr>
              <w:t>_________________________</w:t>
            </w:r>
            <w:r w:rsidRPr="00E45A50">
              <w:rPr>
                <w:sz w:val="24"/>
                <w:szCs w:val="24"/>
              </w:rPr>
              <w:t>/</w:t>
            </w:r>
          </w:p>
          <w:p w14:paraId="7EC72063" w14:textId="77777777" w:rsidR="00FC4D8F" w:rsidRPr="00E45A50" w:rsidRDefault="00FC4D8F" w:rsidP="00FC4D8F">
            <w:pPr>
              <w:widowControl/>
              <w:autoSpaceDE/>
              <w:autoSpaceDN/>
              <w:adjustRightInd/>
              <w:jc w:val="both"/>
              <w:rPr>
                <w:sz w:val="24"/>
                <w:szCs w:val="24"/>
              </w:rPr>
            </w:pPr>
          </w:p>
        </w:tc>
      </w:tr>
    </w:tbl>
    <w:p w14:paraId="027086DC" w14:textId="77777777" w:rsidR="00EC7496" w:rsidRPr="00E45A50" w:rsidRDefault="00EC7496">
      <w:pPr>
        <w:widowControl/>
        <w:autoSpaceDE/>
        <w:autoSpaceDN/>
        <w:adjustRightInd/>
        <w:spacing w:after="160" w:line="259" w:lineRule="auto"/>
        <w:rPr>
          <w:sz w:val="24"/>
          <w:szCs w:val="24"/>
        </w:rPr>
      </w:pPr>
      <w:r w:rsidRPr="00E45A50">
        <w:rPr>
          <w:sz w:val="24"/>
          <w:szCs w:val="24"/>
        </w:rPr>
        <w:br w:type="page"/>
      </w:r>
    </w:p>
    <w:p w14:paraId="31F24A57" w14:textId="77777777" w:rsidR="00D66A4B" w:rsidRPr="00E45A50" w:rsidRDefault="00D66A4B" w:rsidP="00D66A4B">
      <w:pPr>
        <w:tabs>
          <w:tab w:val="right" w:pos="10749"/>
        </w:tabs>
        <w:ind w:right="-1"/>
        <w:jc w:val="right"/>
        <w:rPr>
          <w:b/>
          <w:bCs/>
          <w:sz w:val="24"/>
          <w:szCs w:val="24"/>
        </w:rPr>
      </w:pPr>
      <w:r w:rsidRPr="00E45A50">
        <w:rPr>
          <w:b/>
          <w:bCs/>
          <w:sz w:val="24"/>
          <w:szCs w:val="24"/>
        </w:rPr>
        <w:lastRenderedPageBreak/>
        <w:t>Приложение № 2</w:t>
      </w:r>
    </w:p>
    <w:p w14:paraId="371AA9B9" w14:textId="77777777" w:rsidR="00D66A4B" w:rsidRPr="00E45A50" w:rsidRDefault="00D66A4B" w:rsidP="00D66A4B">
      <w:pPr>
        <w:ind w:right="-1"/>
        <w:jc w:val="right"/>
        <w:rPr>
          <w:b/>
          <w:bCs/>
          <w:spacing w:val="-1"/>
          <w:sz w:val="24"/>
          <w:szCs w:val="24"/>
        </w:rPr>
      </w:pPr>
      <w:r w:rsidRPr="00E45A50">
        <w:rPr>
          <w:b/>
          <w:bCs/>
          <w:sz w:val="24"/>
          <w:szCs w:val="24"/>
        </w:rPr>
        <w:t xml:space="preserve">к Договору </w:t>
      </w:r>
      <w:r w:rsidRPr="00E45A50">
        <w:rPr>
          <w:b/>
          <w:bCs/>
          <w:spacing w:val="-1"/>
          <w:sz w:val="24"/>
          <w:szCs w:val="24"/>
        </w:rPr>
        <w:t xml:space="preserve">участия в долевом строительстве </w:t>
      </w:r>
    </w:p>
    <w:p w14:paraId="14EDFEF1" w14:textId="41BFB377" w:rsidR="00D66A4B" w:rsidRPr="00E45A50" w:rsidRDefault="00975DDC" w:rsidP="00D66A4B">
      <w:pPr>
        <w:ind w:right="-1"/>
        <w:jc w:val="right"/>
        <w:rPr>
          <w:b/>
          <w:bCs/>
          <w:sz w:val="24"/>
          <w:szCs w:val="24"/>
        </w:rPr>
      </w:pPr>
      <w:r w:rsidRPr="00E45A50">
        <w:rPr>
          <w:b/>
          <w:sz w:val="24"/>
          <w:szCs w:val="24"/>
        </w:rPr>
        <w:t xml:space="preserve">№ </w:t>
      </w:r>
      <w:r w:rsidRPr="00E45A50">
        <w:rPr>
          <w:b/>
          <w:sz w:val="24"/>
          <w:szCs w:val="24"/>
          <w:highlight w:val="cyan"/>
          <w:shd w:val="clear" w:color="auto" w:fill="FFFF00"/>
        </w:rPr>
        <w:t>____</w:t>
      </w:r>
      <w:r>
        <w:rPr>
          <w:b/>
          <w:sz w:val="24"/>
          <w:szCs w:val="24"/>
          <w:shd w:val="clear" w:color="auto" w:fill="FFFF00"/>
        </w:rPr>
        <w:t xml:space="preserve"> </w:t>
      </w:r>
      <w:r w:rsidR="00D66A4B" w:rsidRPr="00E45A50">
        <w:rPr>
          <w:b/>
          <w:sz w:val="24"/>
          <w:szCs w:val="24"/>
        </w:rPr>
        <w:t xml:space="preserve">от </w:t>
      </w:r>
      <w:r w:rsidR="00D66A4B" w:rsidRPr="00E45A50">
        <w:rPr>
          <w:b/>
          <w:sz w:val="24"/>
          <w:szCs w:val="24"/>
          <w:highlight w:val="cyan"/>
          <w:shd w:val="clear" w:color="auto" w:fill="FFFF00"/>
        </w:rPr>
        <w:t>______________</w:t>
      </w:r>
      <w:r w:rsidR="00D66A4B" w:rsidRPr="00E45A50">
        <w:rPr>
          <w:b/>
          <w:sz w:val="24"/>
          <w:szCs w:val="24"/>
        </w:rPr>
        <w:t>20</w:t>
      </w:r>
      <w:r w:rsidR="000E3181">
        <w:rPr>
          <w:b/>
          <w:sz w:val="24"/>
          <w:szCs w:val="24"/>
        </w:rPr>
        <w:t>2</w:t>
      </w:r>
      <w:r w:rsidR="00D66A4B" w:rsidRPr="00E45A50">
        <w:rPr>
          <w:b/>
          <w:sz w:val="24"/>
          <w:szCs w:val="24"/>
          <w:highlight w:val="cyan"/>
          <w:shd w:val="clear" w:color="auto" w:fill="FFFF00"/>
        </w:rPr>
        <w:t>_</w:t>
      </w:r>
      <w:r w:rsidR="00D66A4B" w:rsidRPr="00E45A50">
        <w:rPr>
          <w:b/>
          <w:sz w:val="24"/>
          <w:szCs w:val="24"/>
        </w:rPr>
        <w:t xml:space="preserve"> года </w:t>
      </w:r>
    </w:p>
    <w:p w14:paraId="095A2A23" w14:textId="77777777" w:rsidR="00D66A4B" w:rsidRPr="00E45A50" w:rsidRDefault="00D66A4B" w:rsidP="00D66A4B">
      <w:pPr>
        <w:spacing w:line="274" w:lineRule="exact"/>
        <w:jc w:val="center"/>
        <w:rPr>
          <w:b/>
          <w:sz w:val="24"/>
          <w:szCs w:val="24"/>
        </w:rPr>
      </w:pPr>
    </w:p>
    <w:p w14:paraId="630F383C" w14:textId="77777777" w:rsidR="004D5AE3" w:rsidRPr="00E45A50" w:rsidRDefault="004D5AE3" w:rsidP="00D66A4B">
      <w:pPr>
        <w:spacing w:line="274" w:lineRule="exact"/>
        <w:jc w:val="center"/>
        <w:rPr>
          <w:b/>
          <w:sz w:val="24"/>
          <w:szCs w:val="24"/>
        </w:rPr>
      </w:pPr>
    </w:p>
    <w:p w14:paraId="59ED467D" w14:textId="77777777" w:rsidR="00D66A4B" w:rsidRPr="00E45A50" w:rsidRDefault="00D66A4B" w:rsidP="00D632A1">
      <w:pPr>
        <w:spacing w:line="274" w:lineRule="exact"/>
        <w:jc w:val="center"/>
        <w:rPr>
          <w:b/>
          <w:i/>
          <w:sz w:val="24"/>
          <w:szCs w:val="24"/>
        </w:rPr>
      </w:pPr>
      <w:r w:rsidRPr="00E45A50">
        <w:rPr>
          <w:b/>
          <w:sz w:val="24"/>
          <w:szCs w:val="24"/>
        </w:rPr>
        <w:t xml:space="preserve">Отделка Объекта долевого строительства </w:t>
      </w:r>
    </w:p>
    <w:p w14:paraId="28BB7382" w14:textId="77777777" w:rsidR="004D5AE3" w:rsidRPr="00E45A50" w:rsidRDefault="004D5AE3" w:rsidP="00D66A4B">
      <w:pPr>
        <w:widowControl/>
        <w:autoSpaceDE/>
        <w:autoSpaceDN/>
        <w:adjustRightInd/>
        <w:jc w:val="both"/>
        <w:rPr>
          <w:sz w:val="24"/>
          <w:szCs w:val="24"/>
          <w:shd w:val="clear" w:color="auto" w:fill="FFFF00"/>
        </w:rPr>
      </w:pPr>
    </w:p>
    <w:tbl>
      <w:tblPr>
        <w:tblStyle w:val="ab"/>
        <w:tblW w:w="0" w:type="auto"/>
        <w:tblLayout w:type="fixed"/>
        <w:tblLook w:val="04A0" w:firstRow="1" w:lastRow="0" w:firstColumn="1" w:lastColumn="0" w:noHBand="0" w:noVBand="1"/>
      </w:tblPr>
      <w:tblGrid>
        <w:gridCol w:w="644"/>
        <w:gridCol w:w="1290"/>
        <w:gridCol w:w="843"/>
        <w:gridCol w:w="2382"/>
        <w:gridCol w:w="4360"/>
      </w:tblGrid>
      <w:tr w:rsidR="000E3181" w:rsidRPr="000E3181" w14:paraId="1FC7E686" w14:textId="77777777" w:rsidTr="000E3181">
        <w:trPr>
          <w:trHeight w:val="741"/>
        </w:trPr>
        <w:tc>
          <w:tcPr>
            <w:tcW w:w="1934" w:type="dxa"/>
            <w:gridSpan w:val="2"/>
          </w:tcPr>
          <w:p w14:paraId="3BB10FA2" w14:textId="77777777" w:rsidR="000E3181" w:rsidRPr="000E3181" w:rsidRDefault="000E3181" w:rsidP="000E3181">
            <w:pPr>
              <w:widowControl/>
              <w:autoSpaceDE/>
              <w:autoSpaceDN/>
              <w:adjustRightInd/>
              <w:spacing w:after="160" w:line="259" w:lineRule="auto"/>
              <w:rPr>
                <w:b/>
                <w:sz w:val="24"/>
                <w:szCs w:val="24"/>
              </w:rPr>
            </w:pPr>
          </w:p>
        </w:tc>
        <w:tc>
          <w:tcPr>
            <w:tcW w:w="7585" w:type="dxa"/>
            <w:gridSpan w:val="3"/>
          </w:tcPr>
          <w:p w14:paraId="12B198B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Объект долевого строительства будет передан Участнику долевого строительства</w:t>
            </w:r>
          </w:p>
          <w:p w14:paraId="423C564F"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в следующем состоянии:</w:t>
            </w:r>
          </w:p>
        </w:tc>
      </w:tr>
      <w:tr w:rsidR="000E3181" w:rsidRPr="000E3181" w14:paraId="5A492E99" w14:textId="77777777" w:rsidTr="000E3181">
        <w:trPr>
          <w:trHeight w:val="281"/>
        </w:trPr>
        <w:tc>
          <w:tcPr>
            <w:tcW w:w="1934" w:type="dxa"/>
            <w:gridSpan w:val="2"/>
          </w:tcPr>
          <w:p w14:paraId="52E363A4"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Класс отделки:</w:t>
            </w:r>
          </w:p>
        </w:tc>
        <w:tc>
          <w:tcPr>
            <w:tcW w:w="7585" w:type="dxa"/>
            <w:gridSpan w:val="3"/>
            <w:shd w:val="clear" w:color="auto" w:fill="auto"/>
          </w:tcPr>
          <w:p w14:paraId="787276EC" w14:textId="77777777" w:rsidR="000E3181" w:rsidRPr="000E3181" w:rsidRDefault="000E3181" w:rsidP="000E3181">
            <w:pPr>
              <w:widowControl/>
              <w:autoSpaceDE/>
              <w:autoSpaceDN/>
              <w:adjustRightInd/>
              <w:spacing w:after="160" w:line="259" w:lineRule="auto"/>
              <w:rPr>
                <w:b/>
                <w:sz w:val="24"/>
                <w:szCs w:val="24"/>
              </w:rPr>
            </w:pPr>
            <w:proofErr w:type="spellStart"/>
            <w:r w:rsidRPr="000E3181">
              <w:rPr>
                <w:b/>
                <w:sz w:val="24"/>
                <w:szCs w:val="24"/>
              </w:rPr>
              <w:t>Предчистовая</w:t>
            </w:r>
            <w:proofErr w:type="spellEnd"/>
          </w:p>
        </w:tc>
      </w:tr>
      <w:tr w:rsidR="000E3181" w:rsidRPr="000E3181" w14:paraId="15558A19" w14:textId="77777777" w:rsidTr="000E3181">
        <w:trPr>
          <w:trHeight w:val="281"/>
        </w:trPr>
        <w:tc>
          <w:tcPr>
            <w:tcW w:w="644" w:type="dxa"/>
          </w:tcPr>
          <w:p w14:paraId="448D8EF4"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1.</w:t>
            </w:r>
          </w:p>
        </w:tc>
        <w:tc>
          <w:tcPr>
            <w:tcW w:w="1289" w:type="dxa"/>
          </w:tcPr>
          <w:p w14:paraId="05B20BA6"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Входная дверь</w:t>
            </w:r>
          </w:p>
        </w:tc>
        <w:tc>
          <w:tcPr>
            <w:tcW w:w="843" w:type="dxa"/>
          </w:tcPr>
          <w:p w14:paraId="1A758D17" w14:textId="77777777" w:rsidR="000E3181" w:rsidRPr="000E3181" w:rsidRDefault="000E3181" w:rsidP="000E3181">
            <w:pPr>
              <w:widowControl/>
              <w:autoSpaceDE/>
              <w:autoSpaceDN/>
              <w:adjustRightInd/>
              <w:spacing w:after="160" w:line="259" w:lineRule="auto"/>
              <w:rPr>
                <w:b/>
                <w:sz w:val="24"/>
                <w:szCs w:val="24"/>
              </w:rPr>
            </w:pPr>
          </w:p>
        </w:tc>
        <w:tc>
          <w:tcPr>
            <w:tcW w:w="2382" w:type="dxa"/>
          </w:tcPr>
          <w:p w14:paraId="2AB25E29" w14:textId="77777777" w:rsidR="000E3181" w:rsidRPr="000E3181" w:rsidRDefault="000E3181" w:rsidP="000E3181">
            <w:pPr>
              <w:widowControl/>
              <w:autoSpaceDE/>
              <w:autoSpaceDN/>
              <w:adjustRightInd/>
              <w:spacing w:after="160" w:line="259" w:lineRule="auto"/>
              <w:rPr>
                <w:b/>
                <w:sz w:val="24"/>
                <w:szCs w:val="24"/>
              </w:rPr>
            </w:pPr>
          </w:p>
        </w:tc>
        <w:tc>
          <w:tcPr>
            <w:tcW w:w="4358" w:type="dxa"/>
            <w:shd w:val="clear" w:color="auto" w:fill="auto"/>
          </w:tcPr>
          <w:p w14:paraId="17D30438"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Металлическая</w:t>
            </w:r>
          </w:p>
        </w:tc>
      </w:tr>
      <w:tr w:rsidR="000E3181" w:rsidRPr="000E3181" w14:paraId="30050C47" w14:textId="77777777" w:rsidTr="000E3181">
        <w:trPr>
          <w:trHeight w:val="281"/>
        </w:trPr>
        <w:tc>
          <w:tcPr>
            <w:tcW w:w="644" w:type="dxa"/>
            <w:vMerge w:val="restart"/>
          </w:tcPr>
          <w:p w14:paraId="0D9FABF0"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2.</w:t>
            </w:r>
          </w:p>
        </w:tc>
        <w:tc>
          <w:tcPr>
            <w:tcW w:w="1289" w:type="dxa"/>
            <w:vMerge w:val="restart"/>
          </w:tcPr>
          <w:p w14:paraId="4193DB46"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 xml:space="preserve">Коридор </w:t>
            </w:r>
          </w:p>
        </w:tc>
        <w:tc>
          <w:tcPr>
            <w:tcW w:w="843" w:type="dxa"/>
          </w:tcPr>
          <w:p w14:paraId="604FD209"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2.1.</w:t>
            </w:r>
          </w:p>
        </w:tc>
        <w:tc>
          <w:tcPr>
            <w:tcW w:w="2382" w:type="dxa"/>
          </w:tcPr>
          <w:p w14:paraId="713999A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Стены</w:t>
            </w:r>
          </w:p>
        </w:tc>
        <w:tc>
          <w:tcPr>
            <w:tcW w:w="4358" w:type="dxa"/>
          </w:tcPr>
          <w:p w14:paraId="49C89B92"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Выровнены с использованием штукатурки</w:t>
            </w:r>
          </w:p>
        </w:tc>
      </w:tr>
      <w:tr w:rsidR="000E3181" w:rsidRPr="000E3181" w14:paraId="44D4D450" w14:textId="77777777" w:rsidTr="000E3181">
        <w:trPr>
          <w:trHeight w:val="281"/>
        </w:trPr>
        <w:tc>
          <w:tcPr>
            <w:tcW w:w="644" w:type="dxa"/>
            <w:vMerge/>
          </w:tcPr>
          <w:p w14:paraId="4CB4CA45" w14:textId="77777777" w:rsidR="000E3181" w:rsidRPr="000E3181" w:rsidRDefault="000E3181" w:rsidP="000E3181">
            <w:pPr>
              <w:widowControl/>
              <w:autoSpaceDE/>
              <w:autoSpaceDN/>
              <w:adjustRightInd/>
              <w:spacing w:after="160" w:line="259" w:lineRule="auto"/>
              <w:rPr>
                <w:b/>
                <w:sz w:val="24"/>
                <w:szCs w:val="24"/>
              </w:rPr>
            </w:pPr>
          </w:p>
        </w:tc>
        <w:tc>
          <w:tcPr>
            <w:tcW w:w="1289" w:type="dxa"/>
            <w:vMerge/>
          </w:tcPr>
          <w:p w14:paraId="4EC0A809"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4FFB3B7C"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2.2.</w:t>
            </w:r>
          </w:p>
        </w:tc>
        <w:tc>
          <w:tcPr>
            <w:tcW w:w="2382" w:type="dxa"/>
          </w:tcPr>
          <w:p w14:paraId="7425D232"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w:t>
            </w:r>
          </w:p>
        </w:tc>
        <w:tc>
          <w:tcPr>
            <w:tcW w:w="4358" w:type="dxa"/>
          </w:tcPr>
          <w:p w14:paraId="69FDB34F"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Полусухая стяжка без чистового покрытия</w:t>
            </w:r>
          </w:p>
        </w:tc>
      </w:tr>
      <w:tr w:rsidR="000E3181" w:rsidRPr="000E3181" w14:paraId="2B8B502F" w14:textId="77777777" w:rsidTr="000E3181">
        <w:trPr>
          <w:trHeight w:val="281"/>
        </w:trPr>
        <w:tc>
          <w:tcPr>
            <w:tcW w:w="644" w:type="dxa"/>
            <w:vMerge/>
          </w:tcPr>
          <w:p w14:paraId="33E1C925" w14:textId="77777777" w:rsidR="000E3181" w:rsidRPr="000E3181" w:rsidRDefault="000E3181" w:rsidP="000E3181">
            <w:pPr>
              <w:widowControl/>
              <w:autoSpaceDE/>
              <w:autoSpaceDN/>
              <w:adjustRightInd/>
              <w:spacing w:after="160" w:line="259" w:lineRule="auto"/>
              <w:rPr>
                <w:b/>
                <w:sz w:val="24"/>
                <w:szCs w:val="24"/>
              </w:rPr>
            </w:pPr>
          </w:p>
        </w:tc>
        <w:tc>
          <w:tcPr>
            <w:tcW w:w="1289" w:type="dxa"/>
            <w:vMerge/>
          </w:tcPr>
          <w:p w14:paraId="77EE603D"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0EEEEF29"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2.3.</w:t>
            </w:r>
          </w:p>
        </w:tc>
        <w:tc>
          <w:tcPr>
            <w:tcW w:w="2382" w:type="dxa"/>
          </w:tcPr>
          <w:p w14:paraId="7F59BA0D"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 xml:space="preserve">Потолок </w:t>
            </w:r>
          </w:p>
        </w:tc>
        <w:tc>
          <w:tcPr>
            <w:tcW w:w="4358" w:type="dxa"/>
          </w:tcPr>
          <w:p w14:paraId="304393D6"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60582400" w14:textId="77777777" w:rsidTr="000E3181">
        <w:trPr>
          <w:trHeight w:val="281"/>
        </w:trPr>
        <w:tc>
          <w:tcPr>
            <w:tcW w:w="644" w:type="dxa"/>
            <w:vMerge/>
          </w:tcPr>
          <w:p w14:paraId="1A8FF3F1" w14:textId="77777777" w:rsidR="000E3181" w:rsidRPr="000E3181" w:rsidRDefault="000E3181" w:rsidP="000E3181">
            <w:pPr>
              <w:widowControl/>
              <w:autoSpaceDE/>
              <w:autoSpaceDN/>
              <w:adjustRightInd/>
              <w:spacing w:after="160" w:line="259" w:lineRule="auto"/>
              <w:rPr>
                <w:b/>
                <w:sz w:val="24"/>
                <w:szCs w:val="24"/>
              </w:rPr>
            </w:pPr>
          </w:p>
        </w:tc>
        <w:tc>
          <w:tcPr>
            <w:tcW w:w="1289" w:type="dxa"/>
            <w:vMerge/>
          </w:tcPr>
          <w:p w14:paraId="1F8E285D"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2BAF3A06"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2.4.</w:t>
            </w:r>
          </w:p>
        </w:tc>
        <w:tc>
          <w:tcPr>
            <w:tcW w:w="2382" w:type="dxa"/>
          </w:tcPr>
          <w:p w14:paraId="7C51C188"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Плинтусы</w:t>
            </w:r>
          </w:p>
        </w:tc>
        <w:tc>
          <w:tcPr>
            <w:tcW w:w="4358" w:type="dxa"/>
          </w:tcPr>
          <w:p w14:paraId="677A77F0"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4BC5165B" w14:textId="77777777" w:rsidTr="000E3181">
        <w:trPr>
          <w:trHeight w:val="281"/>
        </w:trPr>
        <w:tc>
          <w:tcPr>
            <w:tcW w:w="644" w:type="dxa"/>
            <w:vMerge w:val="restart"/>
          </w:tcPr>
          <w:p w14:paraId="306A10D5"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3.</w:t>
            </w:r>
          </w:p>
        </w:tc>
        <w:tc>
          <w:tcPr>
            <w:tcW w:w="1289" w:type="dxa"/>
            <w:vMerge w:val="restart"/>
          </w:tcPr>
          <w:p w14:paraId="70148661"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Жилые комнаты</w:t>
            </w:r>
          </w:p>
        </w:tc>
        <w:tc>
          <w:tcPr>
            <w:tcW w:w="843" w:type="dxa"/>
          </w:tcPr>
          <w:p w14:paraId="5E74309F"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3.1.</w:t>
            </w:r>
          </w:p>
        </w:tc>
        <w:tc>
          <w:tcPr>
            <w:tcW w:w="2382" w:type="dxa"/>
          </w:tcPr>
          <w:p w14:paraId="2A7A277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Стены</w:t>
            </w:r>
          </w:p>
        </w:tc>
        <w:tc>
          <w:tcPr>
            <w:tcW w:w="4358" w:type="dxa"/>
          </w:tcPr>
          <w:p w14:paraId="2B49DD8C"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Выровнены с использованием штукатурки</w:t>
            </w:r>
          </w:p>
        </w:tc>
      </w:tr>
      <w:tr w:rsidR="000E3181" w:rsidRPr="000E3181" w14:paraId="2E44AF76" w14:textId="77777777" w:rsidTr="000E3181">
        <w:trPr>
          <w:trHeight w:val="281"/>
        </w:trPr>
        <w:tc>
          <w:tcPr>
            <w:tcW w:w="644" w:type="dxa"/>
            <w:vMerge/>
          </w:tcPr>
          <w:p w14:paraId="62F77A5F" w14:textId="77777777" w:rsidR="000E3181" w:rsidRPr="000E3181" w:rsidRDefault="000E3181" w:rsidP="000E3181">
            <w:pPr>
              <w:widowControl/>
              <w:autoSpaceDE/>
              <w:autoSpaceDN/>
              <w:adjustRightInd/>
              <w:spacing w:after="160" w:line="259" w:lineRule="auto"/>
              <w:rPr>
                <w:b/>
                <w:sz w:val="24"/>
                <w:szCs w:val="24"/>
              </w:rPr>
            </w:pPr>
          </w:p>
        </w:tc>
        <w:tc>
          <w:tcPr>
            <w:tcW w:w="1289" w:type="dxa"/>
            <w:vMerge/>
          </w:tcPr>
          <w:p w14:paraId="4B1E7C22"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6B8CF439"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3.2.</w:t>
            </w:r>
          </w:p>
        </w:tc>
        <w:tc>
          <w:tcPr>
            <w:tcW w:w="2382" w:type="dxa"/>
          </w:tcPr>
          <w:p w14:paraId="198220AD"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w:t>
            </w:r>
          </w:p>
        </w:tc>
        <w:tc>
          <w:tcPr>
            <w:tcW w:w="4358" w:type="dxa"/>
          </w:tcPr>
          <w:p w14:paraId="302C4AF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Полусухая стяжка без чистового покрытия</w:t>
            </w:r>
          </w:p>
        </w:tc>
      </w:tr>
      <w:tr w:rsidR="000E3181" w:rsidRPr="000E3181" w14:paraId="7D87B7E9" w14:textId="77777777" w:rsidTr="000E3181">
        <w:trPr>
          <w:trHeight w:val="281"/>
        </w:trPr>
        <w:tc>
          <w:tcPr>
            <w:tcW w:w="644" w:type="dxa"/>
            <w:vMerge/>
          </w:tcPr>
          <w:p w14:paraId="1C0C1185" w14:textId="77777777" w:rsidR="000E3181" w:rsidRPr="000E3181" w:rsidRDefault="000E3181" w:rsidP="000E3181">
            <w:pPr>
              <w:widowControl/>
              <w:autoSpaceDE/>
              <w:autoSpaceDN/>
              <w:adjustRightInd/>
              <w:spacing w:after="160" w:line="259" w:lineRule="auto"/>
              <w:rPr>
                <w:b/>
                <w:sz w:val="24"/>
                <w:szCs w:val="24"/>
              </w:rPr>
            </w:pPr>
          </w:p>
        </w:tc>
        <w:tc>
          <w:tcPr>
            <w:tcW w:w="1289" w:type="dxa"/>
            <w:vMerge/>
          </w:tcPr>
          <w:p w14:paraId="1608D204"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6B6DADDB"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3.3.</w:t>
            </w:r>
          </w:p>
        </w:tc>
        <w:tc>
          <w:tcPr>
            <w:tcW w:w="2382" w:type="dxa"/>
          </w:tcPr>
          <w:p w14:paraId="69B3928F"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Окна</w:t>
            </w:r>
          </w:p>
        </w:tc>
        <w:tc>
          <w:tcPr>
            <w:tcW w:w="4358" w:type="dxa"/>
          </w:tcPr>
          <w:p w14:paraId="290A5649"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Оконные откосы – сэндвич панели белого цвета.</w:t>
            </w:r>
          </w:p>
          <w:p w14:paraId="0C9CFC4C"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Подоконные доски – ПВХ белого цвета.</w:t>
            </w:r>
          </w:p>
        </w:tc>
      </w:tr>
      <w:tr w:rsidR="000E3181" w:rsidRPr="000E3181" w14:paraId="0D8A8056" w14:textId="77777777" w:rsidTr="000E3181">
        <w:trPr>
          <w:trHeight w:val="281"/>
        </w:trPr>
        <w:tc>
          <w:tcPr>
            <w:tcW w:w="644" w:type="dxa"/>
            <w:vMerge/>
          </w:tcPr>
          <w:p w14:paraId="5AA770B6" w14:textId="77777777" w:rsidR="000E3181" w:rsidRPr="000E3181" w:rsidRDefault="000E3181" w:rsidP="000E3181">
            <w:pPr>
              <w:widowControl/>
              <w:autoSpaceDE/>
              <w:autoSpaceDN/>
              <w:adjustRightInd/>
              <w:spacing w:after="160" w:line="259" w:lineRule="auto"/>
              <w:rPr>
                <w:b/>
                <w:sz w:val="24"/>
                <w:szCs w:val="24"/>
              </w:rPr>
            </w:pPr>
          </w:p>
        </w:tc>
        <w:tc>
          <w:tcPr>
            <w:tcW w:w="1289" w:type="dxa"/>
            <w:vMerge/>
          </w:tcPr>
          <w:p w14:paraId="649BD4C0"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493DB366"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3.4.</w:t>
            </w:r>
          </w:p>
        </w:tc>
        <w:tc>
          <w:tcPr>
            <w:tcW w:w="2382" w:type="dxa"/>
          </w:tcPr>
          <w:p w14:paraId="5F182E3D"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Потолок</w:t>
            </w:r>
          </w:p>
        </w:tc>
        <w:tc>
          <w:tcPr>
            <w:tcW w:w="4358" w:type="dxa"/>
          </w:tcPr>
          <w:p w14:paraId="3DB2C05D"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703F65B7" w14:textId="77777777" w:rsidTr="000E3181">
        <w:trPr>
          <w:trHeight w:val="281"/>
        </w:trPr>
        <w:tc>
          <w:tcPr>
            <w:tcW w:w="644" w:type="dxa"/>
            <w:vMerge/>
          </w:tcPr>
          <w:p w14:paraId="156A20D6" w14:textId="77777777" w:rsidR="000E3181" w:rsidRPr="000E3181" w:rsidRDefault="000E3181" w:rsidP="000E3181">
            <w:pPr>
              <w:widowControl/>
              <w:autoSpaceDE/>
              <w:autoSpaceDN/>
              <w:adjustRightInd/>
              <w:spacing w:after="160" w:line="259" w:lineRule="auto"/>
              <w:rPr>
                <w:b/>
                <w:sz w:val="24"/>
                <w:szCs w:val="24"/>
              </w:rPr>
            </w:pPr>
          </w:p>
        </w:tc>
        <w:tc>
          <w:tcPr>
            <w:tcW w:w="1289" w:type="dxa"/>
            <w:vMerge/>
          </w:tcPr>
          <w:p w14:paraId="237A710F"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2B501295"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3.5.</w:t>
            </w:r>
          </w:p>
        </w:tc>
        <w:tc>
          <w:tcPr>
            <w:tcW w:w="2382" w:type="dxa"/>
          </w:tcPr>
          <w:p w14:paraId="39E5B891"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Плинтусы</w:t>
            </w:r>
          </w:p>
        </w:tc>
        <w:tc>
          <w:tcPr>
            <w:tcW w:w="4358" w:type="dxa"/>
          </w:tcPr>
          <w:p w14:paraId="3CE675BB"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6ADEC5A5" w14:textId="77777777" w:rsidTr="000E3181">
        <w:trPr>
          <w:trHeight w:val="281"/>
        </w:trPr>
        <w:tc>
          <w:tcPr>
            <w:tcW w:w="644" w:type="dxa"/>
            <w:vMerge/>
          </w:tcPr>
          <w:p w14:paraId="4B2E1511" w14:textId="77777777" w:rsidR="000E3181" w:rsidRPr="000E3181" w:rsidRDefault="000E3181" w:rsidP="000E3181">
            <w:pPr>
              <w:widowControl/>
              <w:autoSpaceDE/>
              <w:autoSpaceDN/>
              <w:adjustRightInd/>
              <w:spacing w:after="160" w:line="259" w:lineRule="auto"/>
              <w:rPr>
                <w:b/>
                <w:sz w:val="24"/>
                <w:szCs w:val="24"/>
              </w:rPr>
            </w:pPr>
          </w:p>
        </w:tc>
        <w:tc>
          <w:tcPr>
            <w:tcW w:w="1289" w:type="dxa"/>
            <w:vMerge/>
          </w:tcPr>
          <w:p w14:paraId="41EB031E"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6FE37CD9"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3.6.</w:t>
            </w:r>
          </w:p>
        </w:tc>
        <w:tc>
          <w:tcPr>
            <w:tcW w:w="2382" w:type="dxa"/>
          </w:tcPr>
          <w:p w14:paraId="053980B4"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 xml:space="preserve">Межкомнатные двери </w:t>
            </w:r>
          </w:p>
        </w:tc>
        <w:tc>
          <w:tcPr>
            <w:tcW w:w="4358" w:type="dxa"/>
          </w:tcPr>
          <w:p w14:paraId="0A0B343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установки межкомнатных дверей</w:t>
            </w:r>
          </w:p>
        </w:tc>
      </w:tr>
      <w:tr w:rsidR="000E3181" w:rsidRPr="000E3181" w14:paraId="62A0B7A7" w14:textId="77777777" w:rsidTr="000E3181">
        <w:trPr>
          <w:trHeight w:val="281"/>
        </w:trPr>
        <w:tc>
          <w:tcPr>
            <w:tcW w:w="644" w:type="dxa"/>
          </w:tcPr>
          <w:p w14:paraId="7F513676"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4.</w:t>
            </w:r>
          </w:p>
        </w:tc>
        <w:tc>
          <w:tcPr>
            <w:tcW w:w="1289" w:type="dxa"/>
          </w:tcPr>
          <w:p w14:paraId="69A33FE1"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Кухня</w:t>
            </w:r>
          </w:p>
        </w:tc>
        <w:tc>
          <w:tcPr>
            <w:tcW w:w="843" w:type="dxa"/>
          </w:tcPr>
          <w:p w14:paraId="36D6940C"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4.1.</w:t>
            </w:r>
          </w:p>
        </w:tc>
        <w:tc>
          <w:tcPr>
            <w:tcW w:w="2382" w:type="dxa"/>
          </w:tcPr>
          <w:p w14:paraId="60FA6D1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Стены</w:t>
            </w:r>
          </w:p>
        </w:tc>
        <w:tc>
          <w:tcPr>
            <w:tcW w:w="4358" w:type="dxa"/>
          </w:tcPr>
          <w:p w14:paraId="02391329"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Выровнены с использованием  штукатурки</w:t>
            </w:r>
          </w:p>
        </w:tc>
      </w:tr>
      <w:tr w:rsidR="000E3181" w:rsidRPr="000E3181" w14:paraId="76E6DEE4" w14:textId="77777777" w:rsidTr="000E3181">
        <w:trPr>
          <w:trHeight w:val="281"/>
        </w:trPr>
        <w:tc>
          <w:tcPr>
            <w:tcW w:w="644" w:type="dxa"/>
          </w:tcPr>
          <w:p w14:paraId="4AB25E82"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37E06DBB"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37DE63D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4.2.</w:t>
            </w:r>
          </w:p>
        </w:tc>
        <w:tc>
          <w:tcPr>
            <w:tcW w:w="2382" w:type="dxa"/>
          </w:tcPr>
          <w:p w14:paraId="69AA19A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w:t>
            </w:r>
          </w:p>
        </w:tc>
        <w:tc>
          <w:tcPr>
            <w:tcW w:w="4358" w:type="dxa"/>
          </w:tcPr>
          <w:p w14:paraId="3DA826D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Полусухая стяжка без чистового покрытия</w:t>
            </w:r>
          </w:p>
        </w:tc>
      </w:tr>
      <w:tr w:rsidR="000E3181" w:rsidRPr="000E3181" w14:paraId="00B965BE" w14:textId="77777777" w:rsidTr="000E3181">
        <w:trPr>
          <w:trHeight w:val="281"/>
        </w:trPr>
        <w:tc>
          <w:tcPr>
            <w:tcW w:w="644" w:type="dxa"/>
          </w:tcPr>
          <w:p w14:paraId="1201DA66"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6C244169"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45EE487D"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4.3.</w:t>
            </w:r>
          </w:p>
        </w:tc>
        <w:tc>
          <w:tcPr>
            <w:tcW w:w="2382" w:type="dxa"/>
          </w:tcPr>
          <w:p w14:paraId="615FBA40"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Окна</w:t>
            </w:r>
          </w:p>
        </w:tc>
        <w:tc>
          <w:tcPr>
            <w:tcW w:w="4358" w:type="dxa"/>
          </w:tcPr>
          <w:p w14:paraId="30791719"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Оконные откосы – сэндвич панели белого цвета.</w:t>
            </w:r>
          </w:p>
          <w:p w14:paraId="3077D880"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Подоконные доски – ПВХ белого цвета.</w:t>
            </w:r>
          </w:p>
        </w:tc>
      </w:tr>
      <w:tr w:rsidR="000E3181" w:rsidRPr="000E3181" w14:paraId="423FB8EF" w14:textId="77777777" w:rsidTr="000E3181">
        <w:trPr>
          <w:trHeight w:val="281"/>
        </w:trPr>
        <w:tc>
          <w:tcPr>
            <w:tcW w:w="644" w:type="dxa"/>
          </w:tcPr>
          <w:p w14:paraId="6380E930"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637EB4FF"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0EF288C9"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4.4.</w:t>
            </w:r>
          </w:p>
        </w:tc>
        <w:tc>
          <w:tcPr>
            <w:tcW w:w="2382" w:type="dxa"/>
          </w:tcPr>
          <w:p w14:paraId="09763AF3"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Потолок</w:t>
            </w:r>
          </w:p>
        </w:tc>
        <w:tc>
          <w:tcPr>
            <w:tcW w:w="4358" w:type="dxa"/>
          </w:tcPr>
          <w:p w14:paraId="17C02B09"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6C151914" w14:textId="77777777" w:rsidTr="000E3181">
        <w:trPr>
          <w:trHeight w:val="281"/>
        </w:trPr>
        <w:tc>
          <w:tcPr>
            <w:tcW w:w="644" w:type="dxa"/>
          </w:tcPr>
          <w:p w14:paraId="21A6794D"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0A883599"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267CF205"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4.5.</w:t>
            </w:r>
          </w:p>
        </w:tc>
        <w:tc>
          <w:tcPr>
            <w:tcW w:w="2382" w:type="dxa"/>
          </w:tcPr>
          <w:p w14:paraId="225D6F94"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Плинтусы</w:t>
            </w:r>
          </w:p>
        </w:tc>
        <w:tc>
          <w:tcPr>
            <w:tcW w:w="4358" w:type="dxa"/>
          </w:tcPr>
          <w:p w14:paraId="758E385C"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453422CF" w14:textId="77777777" w:rsidTr="000E3181">
        <w:trPr>
          <w:trHeight w:val="281"/>
        </w:trPr>
        <w:tc>
          <w:tcPr>
            <w:tcW w:w="644" w:type="dxa"/>
          </w:tcPr>
          <w:p w14:paraId="0070179E"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6746CBE8"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22097660"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4.6.</w:t>
            </w:r>
          </w:p>
        </w:tc>
        <w:tc>
          <w:tcPr>
            <w:tcW w:w="2382" w:type="dxa"/>
          </w:tcPr>
          <w:p w14:paraId="600EFFD0"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 xml:space="preserve">Кухонная дверь </w:t>
            </w:r>
          </w:p>
        </w:tc>
        <w:tc>
          <w:tcPr>
            <w:tcW w:w="4358" w:type="dxa"/>
          </w:tcPr>
          <w:p w14:paraId="3A78BE95"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установки межкомнатных дверей</w:t>
            </w:r>
          </w:p>
        </w:tc>
      </w:tr>
      <w:tr w:rsidR="000E3181" w:rsidRPr="000E3181" w14:paraId="5E7377E9" w14:textId="77777777" w:rsidTr="000E3181">
        <w:trPr>
          <w:trHeight w:val="281"/>
        </w:trPr>
        <w:tc>
          <w:tcPr>
            <w:tcW w:w="644" w:type="dxa"/>
          </w:tcPr>
          <w:p w14:paraId="7C284061"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5.</w:t>
            </w:r>
          </w:p>
        </w:tc>
        <w:tc>
          <w:tcPr>
            <w:tcW w:w="1289" w:type="dxa"/>
          </w:tcPr>
          <w:p w14:paraId="2F3AB9A2"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Санузел</w:t>
            </w:r>
          </w:p>
        </w:tc>
        <w:tc>
          <w:tcPr>
            <w:tcW w:w="843" w:type="dxa"/>
          </w:tcPr>
          <w:p w14:paraId="7AF04102"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5.1.</w:t>
            </w:r>
          </w:p>
        </w:tc>
        <w:tc>
          <w:tcPr>
            <w:tcW w:w="2382" w:type="dxa"/>
          </w:tcPr>
          <w:p w14:paraId="6DFADCAA"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Стены</w:t>
            </w:r>
          </w:p>
        </w:tc>
        <w:tc>
          <w:tcPr>
            <w:tcW w:w="4358" w:type="dxa"/>
          </w:tcPr>
          <w:p w14:paraId="4BF0582C"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Выровнены с использованием штукатурки</w:t>
            </w:r>
          </w:p>
        </w:tc>
      </w:tr>
      <w:tr w:rsidR="000E3181" w:rsidRPr="000E3181" w14:paraId="2CEFEB0A" w14:textId="77777777" w:rsidTr="000E3181">
        <w:trPr>
          <w:trHeight w:val="281"/>
        </w:trPr>
        <w:tc>
          <w:tcPr>
            <w:tcW w:w="644" w:type="dxa"/>
          </w:tcPr>
          <w:p w14:paraId="0ECBFD04"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42B62DFD"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620F0AD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5.2.</w:t>
            </w:r>
          </w:p>
        </w:tc>
        <w:tc>
          <w:tcPr>
            <w:tcW w:w="2382" w:type="dxa"/>
          </w:tcPr>
          <w:p w14:paraId="761FC254"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w:t>
            </w:r>
          </w:p>
        </w:tc>
        <w:tc>
          <w:tcPr>
            <w:tcW w:w="4358" w:type="dxa"/>
          </w:tcPr>
          <w:p w14:paraId="3B6F03C2"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Полусухая стяжка без чистового покрытия</w:t>
            </w:r>
          </w:p>
        </w:tc>
      </w:tr>
      <w:tr w:rsidR="000E3181" w:rsidRPr="000E3181" w14:paraId="10C6F91D" w14:textId="77777777" w:rsidTr="000E3181">
        <w:trPr>
          <w:trHeight w:val="421"/>
        </w:trPr>
        <w:tc>
          <w:tcPr>
            <w:tcW w:w="644" w:type="dxa"/>
          </w:tcPr>
          <w:p w14:paraId="0B18B601"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4E0AEFE5"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14A2127D"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5.3.</w:t>
            </w:r>
          </w:p>
        </w:tc>
        <w:tc>
          <w:tcPr>
            <w:tcW w:w="2382" w:type="dxa"/>
          </w:tcPr>
          <w:p w14:paraId="28AC0746"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Потолок</w:t>
            </w:r>
          </w:p>
        </w:tc>
        <w:tc>
          <w:tcPr>
            <w:tcW w:w="4358" w:type="dxa"/>
          </w:tcPr>
          <w:p w14:paraId="6A9FD54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65C92C5E" w14:textId="77777777" w:rsidTr="000E3181">
        <w:trPr>
          <w:trHeight w:val="442"/>
        </w:trPr>
        <w:tc>
          <w:tcPr>
            <w:tcW w:w="644" w:type="dxa"/>
          </w:tcPr>
          <w:p w14:paraId="3C4F96F7"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545F5BDE"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69544131"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5.4.</w:t>
            </w:r>
          </w:p>
        </w:tc>
        <w:tc>
          <w:tcPr>
            <w:tcW w:w="2382" w:type="dxa"/>
          </w:tcPr>
          <w:p w14:paraId="6055E411" w14:textId="77777777" w:rsidR="000E3181" w:rsidRPr="000E3181" w:rsidRDefault="000E3181" w:rsidP="000E3181">
            <w:pPr>
              <w:widowControl/>
              <w:autoSpaceDE/>
              <w:autoSpaceDN/>
              <w:adjustRightInd/>
              <w:spacing w:after="160" w:line="259" w:lineRule="auto"/>
              <w:rPr>
                <w:b/>
                <w:sz w:val="24"/>
                <w:szCs w:val="24"/>
              </w:rPr>
            </w:pPr>
            <w:proofErr w:type="spellStart"/>
            <w:r w:rsidRPr="000E3181">
              <w:rPr>
                <w:b/>
                <w:sz w:val="24"/>
                <w:szCs w:val="24"/>
              </w:rPr>
              <w:t>Сантехоборудование</w:t>
            </w:r>
            <w:proofErr w:type="spellEnd"/>
          </w:p>
        </w:tc>
        <w:tc>
          <w:tcPr>
            <w:tcW w:w="4358" w:type="dxa"/>
          </w:tcPr>
          <w:p w14:paraId="5A1B5643"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установки</w:t>
            </w:r>
          </w:p>
        </w:tc>
      </w:tr>
      <w:tr w:rsidR="000E3181" w:rsidRPr="000E3181" w14:paraId="587523F2" w14:textId="77777777" w:rsidTr="000E3181">
        <w:trPr>
          <w:trHeight w:val="421"/>
        </w:trPr>
        <w:tc>
          <w:tcPr>
            <w:tcW w:w="644" w:type="dxa"/>
          </w:tcPr>
          <w:p w14:paraId="71B7FECB"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3AB69A1F"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0A43722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5.5.</w:t>
            </w:r>
          </w:p>
        </w:tc>
        <w:tc>
          <w:tcPr>
            <w:tcW w:w="2382" w:type="dxa"/>
          </w:tcPr>
          <w:p w14:paraId="587F024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 xml:space="preserve">Межкомнатные двери </w:t>
            </w:r>
          </w:p>
        </w:tc>
        <w:tc>
          <w:tcPr>
            <w:tcW w:w="4358" w:type="dxa"/>
          </w:tcPr>
          <w:p w14:paraId="1B8856C2"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установки</w:t>
            </w:r>
          </w:p>
        </w:tc>
      </w:tr>
      <w:tr w:rsidR="000E3181" w:rsidRPr="000E3181" w14:paraId="2BD72D07" w14:textId="77777777" w:rsidTr="000E3181">
        <w:trPr>
          <w:trHeight w:val="509"/>
        </w:trPr>
        <w:tc>
          <w:tcPr>
            <w:tcW w:w="644" w:type="dxa"/>
          </w:tcPr>
          <w:p w14:paraId="20F0E218"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6.</w:t>
            </w:r>
          </w:p>
        </w:tc>
        <w:tc>
          <w:tcPr>
            <w:tcW w:w="1289" w:type="dxa"/>
          </w:tcPr>
          <w:p w14:paraId="541E6AC4"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Ванная комната</w:t>
            </w:r>
          </w:p>
        </w:tc>
        <w:tc>
          <w:tcPr>
            <w:tcW w:w="843" w:type="dxa"/>
          </w:tcPr>
          <w:p w14:paraId="2DF2B5F3"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6.1.</w:t>
            </w:r>
          </w:p>
        </w:tc>
        <w:tc>
          <w:tcPr>
            <w:tcW w:w="2382" w:type="dxa"/>
          </w:tcPr>
          <w:p w14:paraId="533AEF76"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Стены</w:t>
            </w:r>
          </w:p>
        </w:tc>
        <w:tc>
          <w:tcPr>
            <w:tcW w:w="4358" w:type="dxa"/>
          </w:tcPr>
          <w:p w14:paraId="170166F3"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Выровнены с использованием штукатурки</w:t>
            </w:r>
          </w:p>
        </w:tc>
      </w:tr>
      <w:tr w:rsidR="000E3181" w:rsidRPr="000E3181" w14:paraId="01A18121" w14:textId="77777777" w:rsidTr="000E3181">
        <w:trPr>
          <w:trHeight w:val="515"/>
        </w:trPr>
        <w:tc>
          <w:tcPr>
            <w:tcW w:w="644" w:type="dxa"/>
          </w:tcPr>
          <w:p w14:paraId="78E73A95"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59BF6C8D"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1FB431F8"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6.2.</w:t>
            </w:r>
          </w:p>
        </w:tc>
        <w:tc>
          <w:tcPr>
            <w:tcW w:w="2382" w:type="dxa"/>
          </w:tcPr>
          <w:p w14:paraId="5EEDBB4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w:t>
            </w:r>
          </w:p>
        </w:tc>
        <w:tc>
          <w:tcPr>
            <w:tcW w:w="4358" w:type="dxa"/>
          </w:tcPr>
          <w:p w14:paraId="613677DF"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Полусухая стяжка без чистового покрытия</w:t>
            </w:r>
          </w:p>
        </w:tc>
      </w:tr>
      <w:tr w:rsidR="000E3181" w:rsidRPr="000E3181" w14:paraId="4E81B33B" w14:textId="77777777" w:rsidTr="000E3181">
        <w:trPr>
          <w:trHeight w:val="421"/>
        </w:trPr>
        <w:tc>
          <w:tcPr>
            <w:tcW w:w="644" w:type="dxa"/>
          </w:tcPr>
          <w:p w14:paraId="2BE37DAC"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5158E92E"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5AF669C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6.3.</w:t>
            </w:r>
          </w:p>
        </w:tc>
        <w:tc>
          <w:tcPr>
            <w:tcW w:w="2382" w:type="dxa"/>
          </w:tcPr>
          <w:p w14:paraId="3A45EF22"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Потолок</w:t>
            </w:r>
          </w:p>
        </w:tc>
        <w:tc>
          <w:tcPr>
            <w:tcW w:w="4358" w:type="dxa"/>
          </w:tcPr>
          <w:p w14:paraId="27F3C963"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37B74D1F" w14:textId="77777777" w:rsidTr="000E3181">
        <w:trPr>
          <w:trHeight w:val="442"/>
        </w:trPr>
        <w:tc>
          <w:tcPr>
            <w:tcW w:w="644" w:type="dxa"/>
          </w:tcPr>
          <w:p w14:paraId="60C5B739"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1C12E8EA"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1C7E1F5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6.4.</w:t>
            </w:r>
          </w:p>
        </w:tc>
        <w:tc>
          <w:tcPr>
            <w:tcW w:w="2382" w:type="dxa"/>
          </w:tcPr>
          <w:p w14:paraId="2D862221" w14:textId="77777777" w:rsidR="000E3181" w:rsidRPr="000E3181" w:rsidRDefault="000E3181" w:rsidP="000E3181">
            <w:pPr>
              <w:widowControl/>
              <w:autoSpaceDE/>
              <w:autoSpaceDN/>
              <w:adjustRightInd/>
              <w:spacing w:after="160" w:line="259" w:lineRule="auto"/>
              <w:rPr>
                <w:b/>
                <w:sz w:val="24"/>
                <w:szCs w:val="24"/>
              </w:rPr>
            </w:pPr>
            <w:proofErr w:type="spellStart"/>
            <w:r w:rsidRPr="000E3181">
              <w:rPr>
                <w:b/>
                <w:sz w:val="24"/>
                <w:szCs w:val="24"/>
              </w:rPr>
              <w:t>Сантехоборудование</w:t>
            </w:r>
            <w:proofErr w:type="spellEnd"/>
          </w:p>
        </w:tc>
        <w:tc>
          <w:tcPr>
            <w:tcW w:w="4358" w:type="dxa"/>
          </w:tcPr>
          <w:p w14:paraId="0DD822AF"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установки</w:t>
            </w:r>
          </w:p>
        </w:tc>
      </w:tr>
      <w:tr w:rsidR="000E3181" w:rsidRPr="000E3181" w14:paraId="3DC55507" w14:textId="77777777" w:rsidTr="000E3181">
        <w:trPr>
          <w:trHeight w:val="402"/>
        </w:trPr>
        <w:tc>
          <w:tcPr>
            <w:tcW w:w="644" w:type="dxa"/>
          </w:tcPr>
          <w:p w14:paraId="0E1664EC"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0C2A703A"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5320274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6.5.</w:t>
            </w:r>
          </w:p>
        </w:tc>
        <w:tc>
          <w:tcPr>
            <w:tcW w:w="2382" w:type="dxa"/>
          </w:tcPr>
          <w:p w14:paraId="138FB034"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 xml:space="preserve">Межкомнатные двери </w:t>
            </w:r>
          </w:p>
        </w:tc>
        <w:tc>
          <w:tcPr>
            <w:tcW w:w="4358" w:type="dxa"/>
          </w:tcPr>
          <w:p w14:paraId="0A67737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установки межкомнатных дверей</w:t>
            </w:r>
          </w:p>
        </w:tc>
      </w:tr>
      <w:tr w:rsidR="000E3181" w:rsidRPr="000E3181" w14:paraId="4CA52BE3" w14:textId="77777777" w:rsidTr="000E3181">
        <w:trPr>
          <w:trHeight w:val="421"/>
        </w:trPr>
        <w:tc>
          <w:tcPr>
            <w:tcW w:w="644" w:type="dxa"/>
          </w:tcPr>
          <w:p w14:paraId="565BBB3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7.</w:t>
            </w:r>
          </w:p>
        </w:tc>
        <w:tc>
          <w:tcPr>
            <w:tcW w:w="1289" w:type="dxa"/>
          </w:tcPr>
          <w:p w14:paraId="182B213A"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Балконы и лоджии</w:t>
            </w:r>
          </w:p>
        </w:tc>
        <w:tc>
          <w:tcPr>
            <w:tcW w:w="843" w:type="dxa"/>
          </w:tcPr>
          <w:p w14:paraId="49A67088"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7.1.</w:t>
            </w:r>
          </w:p>
        </w:tc>
        <w:tc>
          <w:tcPr>
            <w:tcW w:w="2382" w:type="dxa"/>
          </w:tcPr>
          <w:p w14:paraId="1137EFAB"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Стены</w:t>
            </w:r>
          </w:p>
        </w:tc>
        <w:tc>
          <w:tcPr>
            <w:tcW w:w="4358" w:type="dxa"/>
          </w:tcPr>
          <w:p w14:paraId="29F239E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7EA13543" w14:textId="77777777" w:rsidTr="000E3181">
        <w:trPr>
          <w:trHeight w:val="421"/>
        </w:trPr>
        <w:tc>
          <w:tcPr>
            <w:tcW w:w="644" w:type="dxa"/>
          </w:tcPr>
          <w:p w14:paraId="779187CA"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251358E7"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72466DF5"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7.2.</w:t>
            </w:r>
          </w:p>
        </w:tc>
        <w:tc>
          <w:tcPr>
            <w:tcW w:w="2382" w:type="dxa"/>
          </w:tcPr>
          <w:p w14:paraId="12F53A41"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Пол</w:t>
            </w:r>
          </w:p>
        </w:tc>
        <w:tc>
          <w:tcPr>
            <w:tcW w:w="4358" w:type="dxa"/>
          </w:tcPr>
          <w:p w14:paraId="64C898F7"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r w:rsidR="000E3181" w:rsidRPr="000E3181" w14:paraId="5DD91C35" w14:textId="77777777" w:rsidTr="000E3181">
        <w:trPr>
          <w:trHeight w:val="461"/>
        </w:trPr>
        <w:tc>
          <w:tcPr>
            <w:tcW w:w="644" w:type="dxa"/>
          </w:tcPr>
          <w:p w14:paraId="09853D02" w14:textId="77777777" w:rsidR="000E3181" w:rsidRPr="000E3181" w:rsidRDefault="000E3181" w:rsidP="000E3181">
            <w:pPr>
              <w:widowControl/>
              <w:autoSpaceDE/>
              <w:autoSpaceDN/>
              <w:adjustRightInd/>
              <w:spacing w:after="160" w:line="259" w:lineRule="auto"/>
              <w:rPr>
                <w:b/>
                <w:sz w:val="24"/>
                <w:szCs w:val="24"/>
              </w:rPr>
            </w:pPr>
          </w:p>
        </w:tc>
        <w:tc>
          <w:tcPr>
            <w:tcW w:w="1289" w:type="dxa"/>
          </w:tcPr>
          <w:p w14:paraId="57823E55" w14:textId="77777777" w:rsidR="000E3181" w:rsidRPr="000E3181" w:rsidRDefault="000E3181" w:rsidP="000E3181">
            <w:pPr>
              <w:widowControl/>
              <w:autoSpaceDE/>
              <w:autoSpaceDN/>
              <w:adjustRightInd/>
              <w:spacing w:after="160" w:line="259" w:lineRule="auto"/>
              <w:rPr>
                <w:b/>
                <w:sz w:val="24"/>
                <w:szCs w:val="24"/>
              </w:rPr>
            </w:pPr>
          </w:p>
        </w:tc>
        <w:tc>
          <w:tcPr>
            <w:tcW w:w="843" w:type="dxa"/>
          </w:tcPr>
          <w:p w14:paraId="3A9E1D18"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7.3.</w:t>
            </w:r>
          </w:p>
        </w:tc>
        <w:tc>
          <w:tcPr>
            <w:tcW w:w="2382" w:type="dxa"/>
          </w:tcPr>
          <w:p w14:paraId="5ECEEFDE"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Потолок</w:t>
            </w:r>
          </w:p>
        </w:tc>
        <w:tc>
          <w:tcPr>
            <w:tcW w:w="4358" w:type="dxa"/>
          </w:tcPr>
          <w:p w14:paraId="43D502CC" w14:textId="77777777" w:rsidR="000E3181" w:rsidRPr="000E3181" w:rsidRDefault="000E3181" w:rsidP="000E3181">
            <w:pPr>
              <w:widowControl/>
              <w:autoSpaceDE/>
              <w:autoSpaceDN/>
              <w:adjustRightInd/>
              <w:spacing w:after="160" w:line="259" w:lineRule="auto"/>
              <w:rPr>
                <w:b/>
                <w:sz w:val="24"/>
                <w:szCs w:val="24"/>
              </w:rPr>
            </w:pPr>
            <w:r w:rsidRPr="000E3181">
              <w:rPr>
                <w:b/>
                <w:sz w:val="24"/>
                <w:szCs w:val="24"/>
              </w:rPr>
              <w:t>Без отделки</w:t>
            </w:r>
          </w:p>
        </w:tc>
      </w:tr>
    </w:tbl>
    <w:p w14:paraId="42853DC6" w14:textId="77777777" w:rsidR="00EC7496" w:rsidRPr="00E45A50" w:rsidRDefault="00EC7496" w:rsidP="00D66A4B">
      <w:pPr>
        <w:widowControl/>
        <w:autoSpaceDE/>
        <w:autoSpaceDN/>
        <w:adjustRightInd/>
        <w:contextualSpacing/>
        <w:jc w:val="both"/>
        <w:rPr>
          <w:sz w:val="24"/>
          <w:szCs w:val="24"/>
        </w:rPr>
      </w:pPr>
    </w:p>
    <w:p w14:paraId="0C9FB1FE" w14:textId="77777777" w:rsidR="00D66A4B" w:rsidRPr="00E45A50" w:rsidRDefault="00D66A4B" w:rsidP="00D66A4B">
      <w:pPr>
        <w:tabs>
          <w:tab w:val="left" w:pos="90"/>
        </w:tabs>
        <w:contextualSpacing/>
        <w:jc w:val="center"/>
        <w:rPr>
          <w:b/>
          <w:sz w:val="24"/>
          <w:szCs w:val="24"/>
        </w:rPr>
      </w:pPr>
      <w:r w:rsidRPr="00E45A50">
        <w:rPr>
          <w:b/>
          <w:sz w:val="24"/>
          <w:szCs w:val="24"/>
        </w:rPr>
        <w:t>ПОДПИСИ СТОРОН</w:t>
      </w:r>
    </w:p>
    <w:p w14:paraId="670AFFD9" w14:textId="77777777" w:rsidR="00EC7496" w:rsidRPr="00E45A50" w:rsidRDefault="00EC7496" w:rsidP="00D66A4B">
      <w:pPr>
        <w:tabs>
          <w:tab w:val="left" w:pos="90"/>
        </w:tabs>
        <w:contextualSpacing/>
        <w:jc w:val="center"/>
        <w:rPr>
          <w:sz w:val="24"/>
          <w:szCs w:val="24"/>
        </w:rPr>
      </w:pPr>
    </w:p>
    <w:tbl>
      <w:tblPr>
        <w:tblW w:w="9639" w:type="dxa"/>
        <w:tblLook w:val="04A0" w:firstRow="1" w:lastRow="0" w:firstColumn="1" w:lastColumn="0" w:noHBand="0" w:noVBand="1"/>
      </w:tblPr>
      <w:tblGrid>
        <w:gridCol w:w="4324"/>
        <w:gridCol w:w="405"/>
        <w:gridCol w:w="4910"/>
      </w:tblGrid>
      <w:tr w:rsidR="00FC4D8F" w:rsidRPr="00E45A50" w14:paraId="3D4BE984" w14:textId="77777777" w:rsidTr="00103E11">
        <w:tc>
          <w:tcPr>
            <w:tcW w:w="4324" w:type="dxa"/>
            <w:shd w:val="clear" w:color="auto" w:fill="auto"/>
          </w:tcPr>
          <w:p w14:paraId="2C06062B" w14:textId="77777777" w:rsidR="00FC4D8F" w:rsidRPr="00E45A50" w:rsidRDefault="00FC4D8F" w:rsidP="00103E11">
            <w:pPr>
              <w:rPr>
                <w:b/>
                <w:sz w:val="24"/>
                <w:szCs w:val="24"/>
              </w:rPr>
            </w:pPr>
            <w:r w:rsidRPr="00E45A50">
              <w:rPr>
                <w:b/>
                <w:sz w:val="24"/>
                <w:szCs w:val="24"/>
              </w:rPr>
              <w:t>Застройщик:</w:t>
            </w:r>
          </w:p>
          <w:p w14:paraId="7E276D65" w14:textId="77777777" w:rsidR="00FC4D8F" w:rsidRPr="00FC4D8F" w:rsidRDefault="00FC4D8F" w:rsidP="00103E11">
            <w:pPr>
              <w:rPr>
                <w:b/>
                <w:sz w:val="24"/>
                <w:szCs w:val="24"/>
              </w:rPr>
            </w:pPr>
            <w:r w:rsidRPr="00FC4D8F">
              <w:rPr>
                <w:b/>
                <w:sz w:val="24"/>
                <w:szCs w:val="24"/>
              </w:rPr>
              <w:t>ООО СЗ "СТРОЙ-ИНВЕСТ"</w:t>
            </w:r>
          </w:p>
          <w:p w14:paraId="499CAA5C" w14:textId="77777777" w:rsidR="00FC4D8F" w:rsidRPr="00E45A50" w:rsidRDefault="00FC4D8F" w:rsidP="00103E11">
            <w:pPr>
              <w:widowControl/>
              <w:autoSpaceDE/>
              <w:autoSpaceDN/>
              <w:adjustRightInd/>
              <w:rPr>
                <w:b/>
                <w:sz w:val="24"/>
                <w:szCs w:val="24"/>
              </w:rPr>
            </w:pPr>
          </w:p>
        </w:tc>
        <w:tc>
          <w:tcPr>
            <w:tcW w:w="405" w:type="dxa"/>
            <w:shd w:val="clear" w:color="auto" w:fill="auto"/>
          </w:tcPr>
          <w:p w14:paraId="1A407034" w14:textId="77777777" w:rsidR="00FC4D8F" w:rsidRPr="00E45A50" w:rsidRDefault="00FC4D8F" w:rsidP="00103E11">
            <w:pPr>
              <w:widowControl/>
              <w:autoSpaceDE/>
              <w:autoSpaceDN/>
              <w:adjustRightInd/>
              <w:rPr>
                <w:b/>
                <w:sz w:val="24"/>
                <w:szCs w:val="24"/>
              </w:rPr>
            </w:pPr>
          </w:p>
        </w:tc>
        <w:tc>
          <w:tcPr>
            <w:tcW w:w="4910" w:type="dxa"/>
            <w:shd w:val="clear" w:color="auto" w:fill="auto"/>
          </w:tcPr>
          <w:p w14:paraId="351D3A22" w14:textId="77777777" w:rsidR="00FC4D8F" w:rsidRPr="00E45A50" w:rsidRDefault="00FC4D8F" w:rsidP="00103E11">
            <w:pPr>
              <w:widowControl/>
              <w:autoSpaceDE/>
              <w:autoSpaceDN/>
              <w:adjustRightInd/>
              <w:rPr>
                <w:b/>
                <w:sz w:val="24"/>
                <w:szCs w:val="24"/>
              </w:rPr>
            </w:pPr>
            <w:r w:rsidRPr="00E45A50">
              <w:rPr>
                <w:b/>
                <w:sz w:val="24"/>
                <w:szCs w:val="24"/>
              </w:rPr>
              <w:t>Участник долевого строительства</w:t>
            </w:r>
          </w:p>
        </w:tc>
      </w:tr>
      <w:tr w:rsidR="00FC4D8F" w:rsidRPr="00E45A50" w14:paraId="3B0FD4BC" w14:textId="77777777" w:rsidTr="00103E11">
        <w:tc>
          <w:tcPr>
            <w:tcW w:w="4324" w:type="dxa"/>
            <w:shd w:val="clear" w:color="auto" w:fill="auto"/>
          </w:tcPr>
          <w:p w14:paraId="244A4B84" w14:textId="77777777" w:rsidR="00FC4D8F" w:rsidRPr="00FC4D8F" w:rsidRDefault="00FC4D8F" w:rsidP="00103E11">
            <w:pPr>
              <w:rPr>
                <w:sz w:val="24"/>
                <w:szCs w:val="24"/>
              </w:rPr>
            </w:pPr>
            <w:r w:rsidRPr="00FC4D8F">
              <w:rPr>
                <w:sz w:val="24"/>
                <w:szCs w:val="24"/>
              </w:rPr>
              <w:t>426006, Удмуртская Республика, Ижевск, 14-я, дом № 141, корпус Б литер А, помещение 4</w:t>
            </w:r>
          </w:p>
          <w:p w14:paraId="513FC345" w14:textId="77777777" w:rsidR="00FC4D8F" w:rsidRPr="00FC4D8F" w:rsidRDefault="00FC4D8F" w:rsidP="00103E11">
            <w:pPr>
              <w:rPr>
                <w:sz w:val="24"/>
                <w:szCs w:val="24"/>
              </w:rPr>
            </w:pPr>
            <w:r w:rsidRPr="00FC4D8F">
              <w:rPr>
                <w:sz w:val="24"/>
                <w:szCs w:val="24"/>
              </w:rPr>
              <w:t>ИНН/КПП 1832144359/183201001</w:t>
            </w:r>
          </w:p>
          <w:p w14:paraId="16331060" w14:textId="77777777" w:rsidR="00FC4D8F" w:rsidRPr="00FC4D8F" w:rsidRDefault="00FC4D8F" w:rsidP="00103E11">
            <w:pPr>
              <w:rPr>
                <w:sz w:val="24"/>
                <w:szCs w:val="24"/>
              </w:rPr>
            </w:pPr>
            <w:r w:rsidRPr="00FC4D8F">
              <w:rPr>
                <w:sz w:val="24"/>
                <w:szCs w:val="24"/>
              </w:rPr>
              <w:t>ОГРН 1171832011625</w:t>
            </w:r>
          </w:p>
          <w:p w14:paraId="4007F257" w14:textId="77777777" w:rsidR="00FC4D8F" w:rsidRPr="00FC4D8F" w:rsidRDefault="00FC4D8F" w:rsidP="00103E11">
            <w:pPr>
              <w:rPr>
                <w:sz w:val="24"/>
                <w:szCs w:val="24"/>
              </w:rPr>
            </w:pPr>
            <w:r w:rsidRPr="00FC4D8F">
              <w:rPr>
                <w:sz w:val="24"/>
                <w:szCs w:val="24"/>
              </w:rPr>
              <w:t>р/с 40702810268000001051,</w:t>
            </w:r>
          </w:p>
          <w:p w14:paraId="0BE8C7AE" w14:textId="77777777" w:rsidR="00FC4D8F" w:rsidRPr="00FC4D8F" w:rsidRDefault="00FC4D8F" w:rsidP="00103E11">
            <w:pPr>
              <w:rPr>
                <w:sz w:val="24"/>
                <w:szCs w:val="24"/>
              </w:rPr>
            </w:pPr>
            <w:r w:rsidRPr="00FC4D8F">
              <w:rPr>
                <w:sz w:val="24"/>
                <w:szCs w:val="24"/>
              </w:rPr>
              <w:t>в УДМУРТСКОЕ ОТДЕЛЕНИЕ N8618 ПАО СБЕРБАНК   БИК 049401601</w:t>
            </w:r>
          </w:p>
          <w:p w14:paraId="7C410A0A" w14:textId="77777777" w:rsidR="00FC4D8F" w:rsidRPr="00FC4D8F" w:rsidRDefault="00FC4D8F" w:rsidP="00103E11">
            <w:pPr>
              <w:rPr>
                <w:sz w:val="24"/>
                <w:szCs w:val="24"/>
              </w:rPr>
            </w:pPr>
            <w:r w:rsidRPr="00FC4D8F">
              <w:rPr>
                <w:sz w:val="24"/>
                <w:szCs w:val="24"/>
              </w:rPr>
              <w:t xml:space="preserve">к/с 30101810400000000601 </w:t>
            </w:r>
          </w:p>
          <w:p w14:paraId="662B2BCC" w14:textId="77777777" w:rsidR="00FC4D8F" w:rsidRPr="00FC4D8F" w:rsidRDefault="00FC4D8F" w:rsidP="00103E11">
            <w:pPr>
              <w:rPr>
                <w:sz w:val="24"/>
                <w:szCs w:val="24"/>
              </w:rPr>
            </w:pPr>
            <w:r w:rsidRPr="00FC4D8F">
              <w:rPr>
                <w:sz w:val="24"/>
                <w:szCs w:val="24"/>
              </w:rPr>
              <w:t>Тел./факс 79-99-94</w:t>
            </w:r>
          </w:p>
          <w:p w14:paraId="213C2F37" w14:textId="77777777" w:rsidR="00FC4D8F" w:rsidRPr="00FC4D8F" w:rsidRDefault="00FC4D8F" w:rsidP="00103E11">
            <w:pPr>
              <w:rPr>
                <w:sz w:val="24"/>
                <w:szCs w:val="24"/>
              </w:rPr>
            </w:pPr>
          </w:p>
          <w:p w14:paraId="1CEC1F5C" w14:textId="77777777" w:rsidR="00FC4D8F" w:rsidRPr="00E45A50" w:rsidRDefault="00FC4D8F" w:rsidP="00103E11">
            <w:pPr>
              <w:rPr>
                <w:b/>
                <w:sz w:val="24"/>
                <w:szCs w:val="24"/>
              </w:rPr>
            </w:pPr>
          </w:p>
        </w:tc>
        <w:tc>
          <w:tcPr>
            <w:tcW w:w="405" w:type="dxa"/>
            <w:shd w:val="clear" w:color="auto" w:fill="auto"/>
          </w:tcPr>
          <w:p w14:paraId="297BBFC0" w14:textId="77777777" w:rsidR="00FC4D8F" w:rsidRPr="00E45A50" w:rsidRDefault="00FC4D8F" w:rsidP="00103E11">
            <w:pPr>
              <w:widowControl/>
              <w:autoSpaceDE/>
              <w:autoSpaceDN/>
              <w:adjustRightInd/>
              <w:rPr>
                <w:b/>
                <w:sz w:val="24"/>
                <w:szCs w:val="24"/>
              </w:rPr>
            </w:pPr>
          </w:p>
        </w:tc>
        <w:tc>
          <w:tcPr>
            <w:tcW w:w="4910" w:type="dxa"/>
            <w:shd w:val="clear" w:color="auto" w:fill="auto"/>
          </w:tcPr>
          <w:p w14:paraId="0B77EC7D" w14:textId="77777777" w:rsidR="00FC4D8F" w:rsidRPr="00E45A50" w:rsidRDefault="00FC4D8F" w:rsidP="00103E11">
            <w:pPr>
              <w:widowControl/>
              <w:autoSpaceDE/>
              <w:autoSpaceDN/>
              <w:adjustRightInd/>
              <w:jc w:val="both"/>
              <w:rPr>
                <w:bCs/>
                <w:sz w:val="24"/>
                <w:szCs w:val="24"/>
                <w:highlight w:val="cyan"/>
              </w:rPr>
            </w:pPr>
            <w:r w:rsidRPr="00E45A50">
              <w:rPr>
                <w:sz w:val="24"/>
                <w:szCs w:val="24"/>
                <w:highlight w:val="cyan"/>
              </w:rPr>
              <w:fldChar w:fldCharType="begin"/>
            </w:r>
            <w:r w:rsidRPr="00E45A50">
              <w:rPr>
                <w:sz w:val="24"/>
                <w:szCs w:val="24"/>
                <w:highlight w:val="cyan"/>
              </w:rPr>
              <w:instrText xml:space="preserve"> DOCVARIABLE  ПредставлениеКлиента  \* MERGEFORMAT </w:instrText>
            </w:r>
            <w:r w:rsidRPr="00E45A50">
              <w:rPr>
                <w:sz w:val="24"/>
                <w:szCs w:val="24"/>
                <w:highlight w:val="cyan"/>
              </w:rPr>
              <w:fldChar w:fldCharType="separate"/>
            </w:r>
            <w:r w:rsidRPr="00E45A50">
              <w:rPr>
                <w:bCs/>
                <w:sz w:val="24"/>
                <w:szCs w:val="24"/>
                <w:highlight w:val="cyan"/>
                <w:shd w:val="clear" w:color="auto" w:fill="FFFF00"/>
              </w:rPr>
              <w:t>___________</w:t>
            </w:r>
            <w:r w:rsidRPr="00E45A50">
              <w:rPr>
                <w:bCs/>
                <w:sz w:val="24"/>
                <w:szCs w:val="24"/>
                <w:highlight w:val="cyan"/>
              </w:rPr>
              <w:t xml:space="preserve">, пол </w:t>
            </w:r>
            <w:r w:rsidRPr="00E45A50">
              <w:rPr>
                <w:bCs/>
                <w:sz w:val="24"/>
                <w:szCs w:val="24"/>
                <w:highlight w:val="cyan"/>
                <w:shd w:val="clear" w:color="auto" w:fill="FFFF00"/>
              </w:rPr>
              <w:t>______</w:t>
            </w:r>
            <w:r w:rsidRPr="00E45A50">
              <w:rPr>
                <w:bCs/>
                <w:sz w:val="24"/>
                <w:szCs w:val="24"/>
                <w:highlight w:val="cyan"/>
              </w:rPr>
              <w:t xml:space="preserve">, </w:t>
            </w:r>
            <w:r w:rsidRPr="00E45A50">
              <w:rPr>
                <w:bCs/>
                <w:sz w:val="24"/>
                <w:szCs w:val="24"/>
                <w:highlight w:val="cyan"/>
                <w:shd w:val="clear" w:color="auto" w:fill="FFFF00"/>
              </w:rPr>
              <w:t>_____</w:t>
            </w:r>
            <w:r w:rsidRPr="00E45A50">
              <w:rPr>
                <w:bCs/>
                <w:sz w:val="24"/>
                <w:szCs w:val="24"/>
                <w:highlight w:val="cyan"/>
              </w:rPr>
              <w:t xml:space="preserve">г.р., место </w:t>
            </w:r>
            <w:proofErr w:type="gramStart"/>
            <w:r w:rsidRPr="00E45A50">
              <w:rPr>
                <w:bCs/>
                <w:sz w:val="24"/>
                <w:szCs w:val="24"/>
                <w:highlight w:val="cyan"/>
              </w:rPr>
              <w:t>рождения:</w:t>
            </w:r>
            <w:r w:rsidRPr="00E45A50">
              <w:rPr>
                <w:bCs/>
                <w:sz w:val="24"/>
                <w:szCs w:val="24"/>
                <w:highlight w:val="cyan"/>
                <w:shd w:val="clear" w:color="auto" w:fill="FFFF00"/>
              </w:rPr>
              <w:t>_</w:t>
            </w:r>
            <w:proofErr w:type="gramEnd"/>
            <w:r w:rsidRPr="00E45A50">
              <w:rPr>
                <w:bCs/>
                <w:sz w:val="24"/>
                <w:szCs w:val="24"/>
                <w:highlight w:val="cyan"/>
                <w:shd w:val="clear" w:color="auto" w:fill="FFFF00"/>
              </w:rPr>
              <w:t>______</w:t>
            </w:r>
            <w:r w:rsidRPr="00E45A50">
              <w:rPr>
                <w:bCs/>
                <w:sz w:val="24"/>
                <w:szCs w:val="24"/>
                <w:highlight w:val="cyan"/>
              </w:rPr>
              <w:t xml:space="preserve">, паспорт гражданина </w:t>
            </w:r>
            <w:r w:rsidRPr="00E45A50">
              <w:rPr>
                <w:bCs/>
                <w:sz w:val="24"/>
                <w:szCs w:val="24"/>
                <w:highlight w:val="cyan"/>
                <w:shd w:val="clear" w:color="auto" w:fill="FFFF00"/>
              </w:rPr>
              <w:t>_________</w:t>
            </w:r>
            <w:r w:rsidRPr="00E45A50">
              <w:rPr>
                <w:bCs/>
                <w:sz w:val="24"/>
                <w:szCs w:val="24"/>
                <w:highlight w:val="cyan"/>
              </w:rPr>
              <w:t xml:space="preserve">, выдан </w:t>
            </w:r>
            <w:r w:rsidRPr="00E45A50">
              <w:rPr>
                <w:bCs/>
                <w:sz w:val="24"/>
                <w:szCs w:val="24"/>
                <w:highlight w:val="cyan"/>
                <w:shd w:val="clear" w:color="auto" w:fill="FFFF00"/>
              </w:rPr>
              <w:t>___________</w:t>
            </w:r>
            <w:r w:rsidRPr="00E45A50">
              <w:rPr>
                <w:bCs/>
                <w:sz w:val="24"/>
                <w:szCs w:val="24"/>
                <w:highlight w:val="cyan"/>
              </w:rPr>
              <w:t xml:space="preserve">, </w:t>
            </w:r>
            <w:r w:rsidRPr="00E45A50">
              <w:rPr>
                <w:bCs/>
                <w:sz w:val="24"/>
                <w:szCs w:val="24"/>
                <w:highlight w:val="cyan"/>
                <w:shd w:val="clear" w:color="auto" w:fill="FFFF00"/>
              </w:rPr>
              <w:t>___________</w:t>
            </w:r>
            <w:r w:rsidRPr="00E45A50">
              <w:rPr>
                <w:bCs/>
                <w:sz w:val="24"/>
                <w:szCs w:val="24"/>
                <w:highlight w:val="cyan"/>
              </w:rPr>
              <w:t xml:space="preserve">г., код подразделения </w:t>
            </w:r>
            <w:r w:rsidRPr="00E45A50">
              <w:rPr>
                <w:bCs/>
                <w:sz w:val="24"/>
                <w:szCs w:val="24"/>
                <w:highlight w:val="cyan"/>
                <w:shd w:val="clear" w:color="auto" w:fill="FFFF00"/>
              </w:rPr>
              <w:t>_______</w:t>
            </w:r>
            <w:r w:rsidRPr="00E45A50">
              <w:rPr>
                <w:bCs/>
                <w:sz w:val="24"/>
                <w:szCs w:val="24"/>
                <w:highlight w:val="cyan"/>
              </w:rPr>
              <w:t xml:space="preserve">, зарегистрирован по адресу гор. </w:t>
            </w:r>
            <w:r w:rsidRPr="00E45A50">
              <w:rPr>
                <w:bCs/>
                <w:sz w:val="24"/>
                <w:szCs w:val="24"/>
                <w:highlight w:val="cyan"/>
                <w:shd w:val="clear" w:color="auto" w:fill="FFFF00"/>
              </w:rPr>
              <w:t>______________</w:t>
            </w:r>
            <w:r w:rsidRPr="00E45A50">
              <w:rPr>
                <w:sz w:val="24"/>
                <w:szCs w:val="24"/>
                <w:highlight w:val="cyan"/>
              </w:rPr>
              <w:fldChar w:fldCharType="end"/>
            </w:r>
            <w:r w:rsidRPr="00E45A50">
              <w:rPr>
                <w:bCs/>
                <w:sz w:val="24"/>
                <w:szCs w:val="24"/>
                <w:highlight w:val="cyan"/>
              </w:rPr>
              <w:t>, тел.:</w:t>
            </w:r>
            <w:r w:rsidRPr="00E45A50">
              <w:rPr>
                <w:bCs/>
                <w:sz w:val="24"/>
                <w:szCs w:val="24"/>
                <w:highlight w:val="cyan"/>
                <w:shd w:val="clear" w:color="auto" w:fill="FFFF00"/>
              </w:rPr>
              <w:t>___________</w:t>
            </w:r>
            <w:r w:rsidRPr="00E45A50">
              <w:rPr>
                <w:bCs/>
                <w:sz w:val="24"/>
                <w:szCs w:val="24"/>
                <w:highlight w:val="cyan"/>
              </w:rPr>
              <w:t xml:space="preserve">, </w:t>
            </w:r>
            <w:r w:rsidRPr="00E45A50">
              <w:rPr>
                <w:bCs/>
                <w:sz w:val="24"/>
                <w:szCs w:val="24"/>
                <w:highlight w:val="cyan"/>
                <w:lang w:val="en-US"/>
              </w:rPr>
              <w:t>e</w:t>
            </w:r>
            <w:r w:rsidRPr="00E45A50">
              <w:rPr>
                <w:bCs/>
                <w:sz w:val="24"/>
                <w:szCs w:val="24"/>
                <w:highlight w:val="cyan"/>
              </w:rPr>
              <w:t>-</w:t>
            </w:r>
            <w:r w:rsidRPr="00E45A50">
              <w:rPr>
                <w:bCs/>
                <w:sz w:val="24"/>
                <w:szCs w:val="24"/>
                <w:highlight w:val="cyan"/>
                <w:lang w:val="en-US"/>
              </w:rPr>
              <w:t>mail</w:t>
            </w:r>
            <w:r w:rsidRPr="00E45A50">
              <w:rPr>
                <w:bCs/>
                <w:sz w:val="24"/>
                <w:szCs w:val="24"/>
                <w:highlight w:val="cyan"/>
              </w:rPr>
              <w:t>:</w:t>
            </w:r>
            <w:r w:rsidRPr="00E45A50">
              <w:rPr>
                <w:bCs/>
                <w:sz w:val="24"/>
                <w:szCs w:val="24"/>
                <w:highlight w:val="cyan"/>
                <w:shd w:val="clear" w:color="auto" w:fill="FFFF00"/>
              </w:rPr>
              <w:t>________</w:t>
            </w:r>
            <w:r w:rsidRPr="00E45A50">
              <w:rPr>
                <w:bCs/>
                <w:sz w:val="24"/>
                <w:szCs w:val="24"/>
                <w:highlight w:val="cyan"/>
              </w:rPr>
              <w:t>.</w:t>
            </w:r>
          </w:p>
          <w:p w14:paraId="12B832AE" w14:textId="77777777" w:rsidR="00FC4D8F" w:rsidRPr="00E45A50" w:rsidRDefault="00FC4D8F" w:rsidP="00103E11">
            <w:pPr>
              <w:widowControl/>
              <w:autoSpaceDE/>
              <w:autoSpaceDN/>
              <w:adjustRightInd/>
              <w:jc w:val="both"/>
              <w:rPr>
                <w:bCs/>
                <w:sz w:val="24"/>
                <w:szCs w:val="24"/>
              </w:rPr>
            </w:pPr>
            <w:r w:rsidRPr="00E45A50">
              <w:rPr>
                <w:bCs/>
                <w:sz w:val="24"/>
                <w:szCs w:val="24"/>
                <w:highlight w:val="cyan"/>
              </w:rPr>
              <w:t>Адрес для направления уведомлений и корреспонденции по договору:</w:t>
            </w:r>
          </w:p>
          <w:p w14:paraId="3F7D0AB0" w14:textId="77777777" w:rsidR="00FC4D8F" w:rsidRPr="00E45A50" w:rsidRDefault="00FC4D8F" w:rsidP="00103E11">
            <w:pPr>
              <w:widowControl/>
              <w:autoSpaceDE/>
              <w:autoSpaceDN/>
              <w:adjustRightInd/>
              <w:jc w:val="both"/>
              <w:rPr>
                <w:b/>
                <w:sz w:val="24"/>
                <w:szCs w:val="24"/>
              </w:rPr>
            </w:pPr>
          </w:p>
        </w:tc>
      </w:tr>
      <w:tr w:rsidR="00FC4D8F" w:rsidRPr="00E45A50" w14:paraId="0325FF09" w14:textId="77777777" w:rsidTr="00103E11">
        <w:tc>
          <w:tcPr>
            <w:tcW w:w="4324" w:type="dxa"/>
            <w:shd w:val="clear" w:color="auto" w:fill="auto"/>
          </w:tcPr>
          <w:p w14:paraId="6960FF1F" w14:textId="77777777" w:rsidR="00FC4D8F" w:rsidRPr="00E45A50" w:rsidRDefault="00FC4D8F" w:rsidP="00103E11">
            <w:pPr>
              <w:ind w:right="-1"/>
              <w:jc w:val="both"/>
              <w:rPr>
                <w:sz w:val="24"/>
                <w:szCs w:val="24"/>
              </w:rPr>
            </w:pPr>
            <w:r w:rsidRPr="00E45A50">
              <w:rPr>
                <w:sz w:val="24"/>
                <w:szCs w:val="24"/>
              </w:rPr>
              <w:t>_____________/ Марков К.В.</w:t>
            </w:r>
            <w:r w:rsidRPr="00E45A50" w:rsidDel="00F96E81">
              <w:rPr>
                <w:sz w:val="24"/>
                <w:szCs w:val="24"/>
              </w:rPr>
              <w:t xml:space="preserve"> </w:t>
            </w:r>
            <w:r w:rsidRPr="00E45A50">
              <w:rPr>
                <w:sz w:val="24"/>
                <w:szCs w:val="24"/>
              </w:rPr>
              <w:t>/</w:t>
            </w:r>
          </w:p>
        </w:tc>
        <w:tc>
          <w:tcPr>
            <w:tcW w:w="405" w:type="dxa"/>
            <w:shd w:val="clear" w:color="auto" w:fill="auto"/>
          </w:tcPr>
          <w:p w14:paraId="49282566" w14:textId="77777777" w:rsidR="00FC4D8F" w:rsidRPr="00E45A50" w:rsidRDefault="00FC4D8F" w:rsidP="00103E11">
            <w:pPr>
              <w:widowControl/>
              <w:autoSpaceDE/>
              <w:autoSpaceDN/>
              <w:adjustRightInd/>
              <w:rPr>
                <w:b/>
                <w:sz w:val="24"/>
                <w:szCs w:val="24"/>
              </w:rPr>
            </w:pPr>
          </w:p>
        </w:tc>
        <w:tc>
          <w:tcPr>
            <w:tcW w:w="4910" w:type="dxa"/>
            <w:shd w:val="clear" w:color="auto" w:fill="auto"/>
          </w:tcPr>
          <w:p w14:paraId="4F04B87A" w14:textId="16FB61A3" w:rsidR="00FC4D8F" w:rsidRPr="00E45A50" w:rsidRDefault="00FC4D8F" w:rsidP="00103E11">
            <w:pPr>
              <w:widowControl/>
              <w:autoSpaceDE/>
              <w:autoSpaceDN/>
              <w:adjustRightInd/>
              <w:jc w:val="both"/>
              <w:rPr>
                <w:sz w:val="24"/>
                <w:szCs w:val="24"/>
              </w:rPr>
            </w:pPr>
            <w:r w:rsidRPr="00E45A50">
              <w:rPr>
                <w:sz w:val="24"/>
                <w:szCs w:val="24"/>
              </w:rPr>
              <w:t>_____________/</w:t>
            </w:r>
            <w:r w:rsidRPr="00E45A50">
              <w:rPr>
                <w:sz w:val="24"/>
                <w:szCs w:val="24"/>
                <w:highlight w:val="cyan"/>
                <w:shd w:val="clear" w:color="auto" w:fill="FFFF00"/>
              </w:rPr>
              <w:t>_________________________</w:t>
            </w:r>
          </w:p>
        </w:tc>
      </w:tr>
    </w:tbl>
    <w:p w14:paraId="63B5A029" w14:textId="77777777" w:rsidR="00442D92" w:rsidRPr="00E45A50" w:rsidRDefault="00442D92" w:rsidP="000E3181">
      <w:pPr>
        <w:rPr>
          <w:sz w:val="24"/>
          <w:szCs w:val="24"/>
        </w:rPr>
      </w:pPr>
    </w:p>
    <w:sectPr w:rsidR="00442D92" w:rsidRPr="00E45A50" w:rsidSect="0040439C">
      <w:headerReference w:type="first" r:id="rId9"/>
      <w:pgSz w:w="11906" w:h="16838"/>
      <w:pgMar w:top="567" w:right="567" w:bottom="567"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8EDE" w14:textId="77777777" w:rsidR="00A822BE" w:rsidRDefault="00A822BE" w:rsidP="00D66A4B">
      <w:r>
        <w:separator/>
      </w:r>
    </w:p>
  </w:endnote>
  <w:endnote w:type="continuationSeparator" w:id="0">
    <w:p w14:paraId="0727A67B" w14:textId="77777777" w:rsidR="00A822BE" w:rsidRDefault="00A822BE" w:rsidP="00D6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nder">
    <w:altName w:val="Arial"/>
    <w:panose1 w:val="00000000000000000000"/>
    <w:charset w:val="00"/>
    <w:family w:val="modern"/>
    <w:notTrueType/>
    <w:pitch w:val="variable"/>
    <w:sig w:usb0="8000020F" w:usb1="0000000A" w:usb2="00000000"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01E13" w14:textId="77777777" w:rsidR="00A822BE" w:rsidRDefault="00A822BE" w:rsidP="00D66A4B">
      <w:r>
        <w:separator/>
      </w:r>
    </w:p>
  </w:footnote>
  <w:footnote w:type="continuationSeparator" w:id="0">
    <w:p w14:paraId="429B0F84" w14:textId="77777777" w:rsidR="00A822BE" w:rsidRDefault="00A822BE" w:rsidP="00D66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A952" w14:textId="77777777" w:rsidR="002D748F" w:rsidRDefault="002D748F" w:rsidP="00B95FD3">
    <w:pPr>
      <w:pStyle w:val="a5"/>
      <w:ind w:right="-142"/>
      <w:jc w:val="right"/>
      <w:rPr>
        <w:rFonts w:ascii="Bender" w:hAnsi="Bender"/>
      </w:rPr>
    </w:pPr>
  </w:p>
  <w:p w14:paraId="665859DF" w14:textId="77777777" w:rsidR="002D748F" w:rsidRDefault="002D748F" w:rsidP="00B95FD3">
    <w:pPr>
      <w:pStyle w:val="a5"/>
      <w:ind w:right="-142"/>
      <w:jc w:val="right"/>
      <w:rPr>
        <w:rFonts w:ascii="Bender" w:hAnsi="Bender"/>
      </w:rPr>
    </w:pPr>
  </w:p>
  <w:p w14:paraId="667CAADC" w14:textId="77777777" w:rsidR="002D748F" w:rsidRPr="00B95FD3" w:rsidRDefault="002D748F" w:rsidP="00B95FD3">
    <w:pPr>
      <w:pStyle w:val="a5"/>
      <w:ind w:right="-142"/>
      <w:jc w:val="right"/>
      <w:rPr>
        <w:rFonts w:ascii="Bender" w:hAnsi="Bender"/>
        <w:sz w:val="22"/>
      </w:rPr>
    </w:pPr>
    <w:r w:rsidRPr="00B95FD3">
      <w:rPr>
        <w:rFonts w:ascii="Bender" w:hAnsi="Bender"/>
        <w:b/>
        <w:sz w:val="28"/>
        <w:szCs w:val="24"/>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B0"/>
    <w:multiLevelType w:val="hybridMultilevel"/>
    <w:tmpl w:val="9B487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7D551B"/>
    <w:multiLevelType w:val="hybridMultilevel"/>
    <w:tmpl w:val="B3C660A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2A1B7FCB"/>
    <w:multiLevelType w:val="hybridMultilevel"/>
    <w:tmpl w:val="E8581DF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15:restartNumberingAfterBreak="0">
    <w:nsid w:val="426E357F"/>
    <w:multiLevelType w:val="multilevel"/>
    <w:tmpl w:val="18DCF72E"/>
    <w:lvl w:ilvl="0">
      <w:start w:val="5"/>
      <w:numFmt w:val="decimal"/>
      <w:lvlText w:val="%1."/>
      <w:lvlJc w:val="left"/>
      <w:pPr>
        <w:ind w:left="319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6B548C2"/>
    <w:multiLevelType w:val="hybridMultilevel"/>
    <w:tmpl w:val="BE66E48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55E02EB2"/>
    <w:multiLevelType w:val="hybridMultilevel"/>
    <w:tmpl w:val="5ABC63D4"/>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4" w15:restartNumberingAfterBreak="0">
    <w:nsid w:val="6AA5095F"/>
    <w:multiLevelType w:val="hybridMultilevel"/>
    <w:tmpl w:val="3C10B7E0"/>
    <w:lvl w:ilvl="0" w:tplc="46441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D036663"/>
    <w:multiLevelType w:val="hybridMultilevel"/>
    <w:tmpl w:val="A328B84C"/>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17" w15:restartNumberingAfterBreak="0">
    <w:nsid w:val="76D349D8"/>
    <w:multiLevelType w:val="hybridMultilevel"/>
    <w:tmpl w:val="6C124902"/>
    <w:lvl w:ilvl="0" w:tplc="0419000B">
      <w:start w:val="1"/>
      <w:numFmt w:val="bullet"/>
      <w:lvlText w:val=""/>
      <w:lvlJc w:val="left"/>
      <w:pPr>
        <w:tabs>
          <w:tab w:val="num" w:pos="1800"/>
        </w:tabs>
        <w:ind w:left="1800" w:hanging="360"/>
      </w:pPr>
      <w:rPr>
        <w:rFonts w:ascii="Wingdings" w:hAnsi="Wingdings" w:hint="default"/>
        <w:b w:val="0"/>
      </w:rPr>
    </w:lvl>
    <w:lvl w:ilvl="1" w:tplc="8CD2F174">
      <w:start w:val="1"/>
      <w:numFmt w:val="decimal"/>
      <w:lvlText w:val="%2."/>
      <w:lvlJc w:val="left"/>
      <w:pPr>
        <w:tabs>
          <w:tab w:val="num" w:pos="2520"/>
        </w:tabs>
        <w:ind w:left="2520" w:hanging="360"/>
      </w:pPr>
      <w:rPr>
        <w:rFonts w:hint="default"/>
        <w:b w:val="0"/>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15:restartNumberingAfterBreak="0">
    <w:nsid w:val="789841BC"/>
    <w:multiLevelType w:val="hybridMultilevel"/>
    <w:tmpl w:val="89FAC86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0"/>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16"/>
    <w:rsid w:val="00024FFA"/>
    <w:rsid w:val="000371B6"/>
    <w:rsid w:val="00054593"/>
    <w:rsid w:val="00056210"/>
    <w:rsid w:val="00056C0B"/>
    <w:rsid w:val="000704F9"/>
    <w:rsid w:val="00080412"/>
    <w:rsid w:val="000A3543"/>
    <w:rsid w:val="000C6671"/>
    <w:rsid w:val="000E3181"/>
    <w:rsid w:val="000F675B"/>
    <w:rsid w:val="001670E2"/>
    <w:rsid w:val="0018584A"/>
    <w:rsid w:val="00194B79"/>
    <w:rsid w:val="001A3224"/>
    <w:rsid w:val="001B4259"/>
    <w:rsid w:val="001C5DE7"/>
    <w:rsid w:val="00201F13"/>
    <w:rsid w:val="00205B98"/>
    <w:rsid w:val="00215F05"/>
    <w:rsid w:val="00232A87"/>
    <w:rsid w:val="00234D53"/>
    <w:rsid w:val="002351B8"/>
    <w:rsid w:val="002645F6"/>
    <w:rsid w:val="002A0412"/>
    <w:rsid w:val="002D22A1"/>
    <w:rsid w:val="002D748F"/>
    <w:rsid w:val="002F58D9"/>
    <w:rsid w:val="002F7C54"/>
    <w:rsid w:val="003412C4"/>
    <w:rsid w:val="00352C0A"/>
    <w:rsid w:val="00383B62"/>
    <w:rsid w:val="003973AD"/>
    <w:rsid w:val="003B1C62"/>
    <w:rsid w:val="003B1F59"/>
    <w:rsid w:val="003C021D"/>
    <w:rsid w:val="003E5BFF"/>
    <w:rsid w:val="0040439C"/>
    <w:rsid w:val="004079D6"/>
    <w:rsid w:val="004161C7"/>
    <w:rsid w:val="004362CB"/>
    <w:rsid w:val="0044050F"/>
    <w:rsid w:val="00442D92"/>
    <w:rsid w:val="00455DDE"/>
    <w:rsid w:val="00484A5A"/>
    <w:rsid w:val="0048648A"/>
    <w:rsid w:val="004C6517"/>
    <w:rsid w:val="004D20C0"/>
    <w:rsid w:val="004D5AE3"/>
    <w:rsid w:val="00512257"/>
    <w:rsid w:val="00523030"/>
    <w:rsid w:val="00552438"/>
    <w:rsid w:val="00565C31"/>
    <w:rsid w:val="00567951"/>
    <w:rsid w:val="005C3306"/>
    <w:rsid w:val="005D5269"/>
    <w:rsid w:val="005F4C0A"/>
    <w:rsid w:val="0060241B"/>
    <w:rsid w:val="00602CC2"/>
    <w:rsid w:val="00621E71"/>
    <w:rsid w:val="006615E1"/>
    <w:rsid w:val="00666D05"/>
    <w:rsid w:val="006726AA"/>
    <w:rsid w:val="006E2776"/>
    <w:rsid w:val="00702EF4"/>
    <w:rsid w:val="00710F84"/>
    <w:rsid w:val="007526E0"/>
    <w:rsid w:val="00765D68"/>
    <w:rsid w:val="007847CF"/>
    <w:rsid w:val="00791A07"/>
    <w:rsid w:val="007930D0"/>
    <w:rsid w:val="007C4AE7"/>
    <w:rsid w:val="00822E7B"/>
    <w:rsid w:val="00857212"/>
    <w:rsid w:val="008A37A8"/>
    <w:rsid w:val="008A7F05"/>
    <w:rsid w:val="008C4FF8"/>
    <w:rsid w:val="00907581"/>
    <w:rsid w:val="00933EC8"/>
    <w:rsid w:val="009540ED"/>
    <w:rsid w:val="009603C3"/>
    <w:rsid w:val="009620D7"/>
    <w:rsid w:val="00962D82"/>
    <w:rsid w:val="00975DDC"/>
    <w:rsid w:val="009767A1"/>
    <w:rsid w:val="00981B83"/>
    <w:rsid w:val="009F1438"/>
    <w:rsid w:val="00A123C0"/>
    <w:rsid w:val="00A27B49"/>
    <w:rsid w:val="00A56C9B"/>
    <w:rsid w:val="00A57FAA"/>
    <w:rsid w:val="00A822BE"/>
    <w:rsid w:val="00A864F6"/>
    <w:rsid w:val="00AA03BF"/>
    <w:rsid w:val="00AA73C1"/>
    <w:rsid w:val="00AE0F50"/>
    <w:rsid w:val="00AF4740"/>
    <w:rsid w:val="00AF537E"/>
    <w:rsid w:val="00B028C1"/>
    <w:rsid w:val="00B2565F"/>
    <w:rsid w:val="00B70B49"/>
    <w:rsid w:val="00B816E0"/>
    <w:rsid w:val="00B8358C"/>
    <w:rsid w:val="00B95FD3"/>
    <w:rsid w:val="00BB10BA"/>
    <w:rsid w:val="00BB125F"/>
    <w:rsid w:val="00BD3E96"/>
    <w:rsid w:val="00BD6804"/>
    <w:rsid w:val="00C0664F"/>
    <w:rsid w:val="00C246DD"/>
    <w:rsid w:val="00C27427"/>
    <w:rsid w:val="00C344EF"/>
    <w:rsid w:val="00C4421A"/>
    <w:rsid w:val="00C45B69"/>
    <w:rsid w:val="00C847CA"/>
    <w:rsid w:val="00C84842"/>
    <w:rsid w:val="00C917C0"/>
    <w:rsid w:val="00C935BF"/>
    <w:rsid w:val="00CA0B63"/>
    <w:rsid w:val="00CB0360"/>
    <w:rsid w:val="00CB6EBE"/>
    <w:rsid w:val="00D276FD"/>
    <w:rsid w:val="00D4719E"/>
    <w:rsid w:val="00D632A1"/>
    <w:rsid w:val="00D66A4B"/>
    <w:rsid w:val="00D7062B"/>
    <w:rsid w:val="00D82D99"/>
    <w:rsid w:val="00DA199B"/>
    <w:rsid w:val="00DA3A67"/>
    <w:rsid w:val="00DA6873"/>
    <w:rsid w:val="00DC7315"/>
    <w:rsid w:val="00DD3559"/>
    <w:rsid w:val="00E27859"/>
    <w:rsid w:val="00E30C35"/>
    <w:rsid w:val="00E31043"/>
    <w:rsid w:val="00E429B3"/>
    <w:rsid w:val="00E45A50"/>
    <w:rsid w:val="00E52046"/>
    <w:rsid w:val="00E74E55"/>
    <w:rsid w:val="00E80EAB"/>
    <w:rsid w:val="00E86CF5"/>
    <w:rsid w:val="00E9559E"/>
    <w:rsid w:val="00EA4614"/>
    <w:rsid w:val="00EB622E"/>
    <w:rsid w:val="00EC7496"/>
    <w:rsid w:val="00EF13A1"/>
    <w:rsid w:val="00F112B5"/>
    <w:rsid w:val="00F14B16"/>
    <w:rsid w:val="00F47302"/>
    <w:rsid w:val="00F56C62"/>
    <w:rsid w:val="00F602E8"/>
    <w:rsid w:val="00F623EB"/>
    <w:rsid w:val="00F71826"/>
    <w:rsid w:val="00F762AF"/>
    <w:rsid w:val="00F93998"/>
    <w:rsid w:val="00FC4D8F"/>
    <w:rsid w:val="00FD132E"/>
    <w:rsid w:val="00FF42C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7C6AF"/>
  <w15:docId w15:val="{BE55D936-9F96-480A-86DA-46EFA582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66A4B"/>
    <w:rPr>
      <w:rFonts w:cs="Times New Roman"/>
      <w:color w:val="0000FF"/>
      <w:u w:val="single"/>
    </w:rPr>
  </w:style>
  <w:style w:type="paragraph" w:styleId="a4">
    <w:name w:val="List Paragraph"/>
    <w:basedOn w:val="a"/>
    <w:uiPriority w:val="34"/>
    <w:qFormat/>
    <w:rsid w:val="00D66A4B"/>
    <w:pPr>
      <w:ind w:left="720"/>
      <w:contextualSpacing/>
    </w:pPr>
  </w:style>
  <w:style w:type="paragraph" w:styleId="a5">
    <w:name w:val="header"/>
    <w:basedOn w:val="a"/>
    <w:link w:val="a6"/>
    <w:uiPriority w:val="99"/>
    <w:unhideWhenUsed/>
    <w:rsid w:val="00D66A4B"/>
    <w:pPr>
      <w:tabs>
        <w:tab w:val="center" w:pos="4677"/>
        <w:tab w:val="right" w:pos="9355"/>
      </w:tabs>
    </w:pPr>
  </w:style>
  <w:style w:type="character" w:customStyle="1" w:styleId="a6">
    <w:name w:val="Верхний колонтитул Знак"/>
    <w:basedOn w:val="a0"/>
    <w:link w:val="a5"/>
    <w:uiPriority w:val="99"/>
    <w:rsid w:val="00D66A4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66A4B"/>
    <w:pPr>
      <w:tabs>
        <w:tab w:val="center" w:pos="4677"/>
        <w:tab w:val="right" w:pos="9355"/>
      </w:tabs>
    </w:pPr>
  </w:style>
  <w:style w:type="character" w:customStyle="1" w:styleId="a8">
    <w:name w:val="Нижний колонтитул Знак"/>
    <w:basedOn w:val="a0"/>
    <w:link w:val="a7"/>
    <w:uiPriority w:val="99"/>
    <w:rsid w:val="00D66A4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362CB"/>
    <w:rPr>
      <w:rFonts w:ascii="Segoe UI" w:hAnsi="Segoe UI" w:cs="Segoe UI"/>
      <w:sz w:val="18"/>
      <w:szCs w:val="18"/>
    </w:rPr>
  </w:style>
  <w:style w:type="character" w:customStyle="1" w:styleId="aa">
    <w:name w:val="Текст выноски Знак"/>
    <w:basedOn w:val="a0"/>
    <w:link w:val="a9"/>
    <w:uiPriority w:val="99"/>
    <w:semiHidden/>
    <w:rsid w:val="004362CB"/>
    <w:rPr>
      <w:rFonts w:ascii="Segoe UI" w:eastAsia="Times New Roman" w:hAnsi="Segoe UI" w:cs="Segoe UI"/>
      <w:sz w:val="18"/>
      <w:szCs w:val="18"/>
      <w:lang w:eastAsia="ru-RU"/>
    </w:rPr>
  </w:style>
  <w:style w:type="table" w:styleId="ab">
    <w:name w:val="Table Grid"/>
    <w:basedOn w:val="a1"/>
    <w:uiPriority w:val="39"/>
    <w:rsid w:val="002A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F623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7919">
      <w:bodyDiv w:val="1"/>
      <w:marLeft w:val="0"/>
      <w:marRight w:val="0"/>
      <w:marTop w:val="0"/>
      <w:marBottom w:val="0"/>
      <w:divBdr>
        <w:top w:val="none" w:sz="0" w:space="0" w:color="auto"/>
        <w:left w:val="none" w:sz="0" w:space="0" w:color="auto"/>
        <w:bottom w:val="none" w:sz="0" w:space="0" w:color="auto"/>
        <w:right w:val="none" w:sz="0" w:space="0" w:color="auto"/>
      </w:divBdr>
    </w:div>
    <w:div w:id="211576324">
      <w:bodyDiv w:val="1"/>
      <w:marLeft w:val="0"/>
      <w:marRight w:val="0"/>
      <w:marTop w:val="0"/>
      <w:marBottom w:val="0"/>
      <w:divBdr>
        <w:top w:val="none" w:sz="0" w:space="0" w:color="auto"/>
        <w:left w:val="none" w:sz="0" w:space="0" w:color="auto"/>
        <w:bottom w:val="none" w:sz="0" w:space="0" w:color="auto"/>
        <w:right w:val="none" w:sz="0" w:space="0" w:color="auto"/>
      </w:divBdr>
    </w:div>
    <w:div w:id="292492640">
      <w:bodyDiv w:val="1"/>
      <w:marLeft w:val="0"/>
      <w:marRight w:val="0"/>
      <w:marTop w:val="0"/>
      <w:marBottom w:val="0"/>
      <w:divBdr>
        <w:top w:val="none" w:sz="0" w:space="0" w:color="auto"/>
        <w:left w:val="none" w:sz="0" w:space="0" w:color="auto"/>
        <w:bottom w:val="none" w:sz="0" w:space="0" w:color="auto"/>
        <w:right w:val="none" w:sz="0" w:space="0" w:color="auto"/>
      </w:divBdr>
    </w:div>
    <w:div w:id="458306468">
      <w:bodyDiv w:val="1"/>
      <w:marLeft w:val="0"/>
      <w:marRight w:val="0"/>
      <w:marTop w:val="0"/>
      <w:marBottom w:val="0"/>
      <w:divBdr>
        <w:top w:val="none" w:sz="0" w:space="0" w:color="auto"/>
        <w:left w:val="none" w:sz="0" w:space="0" w:color="auto"/>
        <w:bottom w:val="none" w:sz="0" w:space="0" w:color="auto"/>
        <w:right w:val="none" w:sz="0" w:space="0" w:color="auto"/>
      </w:divBdr>
    </w:div>
    <w:div w:id="860826763">
      <w:bodyDiv w:val="1"/>
      <w:marLeft w:val="0"/>
      <w:marRight w:val="0"/>
      <w:marTop w:val="0"/>
      <w:marBottom w:val="0"/>
      <w:divBdr>
        <w:top w:val="none" w:sz="0" w:space="0" w:color="auto"/>
        <w:left w:val="none" w:sz="0" w:space="0" w:color="auto"/>
        <w:bottom w:val="none" w:sz="0" w:space="0" w:color="auto"/>
        <w:right w:val="none" w:sz="0" w:space="0" w:color="auto"/>
      </w:divBdr>
    </w:div>
    <w:div w:id="1017080476">
      <w:bodyDiv w:val="1"/>
      <w:marLeft w:val="0"/>
      <w:marRight w:val="0"/>
      <w:marTop w:val="0"/>
      <w:marBottom w:val="0"/>
      <w:divBdr>
        <w:top w:val="none" w:sz="0" w:space="0" w:color="auto"/>
        <w:left w:val="none" w:sz="0" w:space="0" w:color="auto"/>
        <w:bottom w:val="none" w:sz="0" w:space="0" w:color="auto"/>
        <w:right w:val="none" w:sz="0" w:space="0" w:color="auto"/>
      </w:divBdr>
    </w:div>
    <w:div w:id="1187793531">
      <w:bodyDiv w:val="1"/>
      <w:marLeft w:val="0"/>
      <w:marRight w:val="0"/>
      <w:marTop w:val="0"/>
      <w:marBottom w:val="0"/>
      <w:divBdr>
        <w:top w:val="none" w:sz="0" w:space="0" w:color="auto"/>
        <w:left w:val="none" w:sz="0" w:space="0" w:color="auto"/>
        <w:bottom w:val="none" w:sz="0" w:space="0" w:color="auto"/>
        <w:right w:val="none" w:sz="0" w:space="0" w:color="auto"/>
      </w:divBdr>
    </w:div>
    <w:div w:id="1229069290">
      <w:bodyDiv w:val="1"/>
      <w:marLeft w:val="0"/>
      <w:marRight w:val="0"/>
      <w:marTop w:val="0"/>
      <w:marBottom w:val="0"/>
      <w:divBdr>
        <w:top w:val="none" w:sz="0" w:space="0" w:color="auto"/>
        <w:left w:val="none" w:sz="0" w:space="0" w:color="auto"/>
        <w:bottom w:val="none" w:sz="0" w:space="0" w:color="auto"/>
        <w:right w:val="none" w:sz="0" w:space="0" w:color="auto"/>
      </w:divBdr>
    </w:div>
    <w:div w:id="1341082886">
      <w:bodyDiv w:val="1"/>
      <w:marLeft w:val="0"/>
      <w:marRight w:val="0"/>
      <w:marTop w:val="0"/>
      <w:marBottom w:val="0"/>
      <w:divBdr>
        <w:top w:val="none" w:sz="0" w:space="0" w:color="auto"/>
        <w:left w:val="none" w:sz="0" w:space="0" w:color="auto"/>
        <w:bottom w:val="none" w:sz="0" w:space="0" w:color="auto"/>
        <w:right w:val="none" w:sz="0" w:space="0" w:color="auto"/>
      </w:divBdr>
    </w:div>
    <w:div w:id="1538280342">
      <w:bodyDiv w:val="1"/>
      <w:marLeft w:val="0"/>
      <w:marRight w:val="0"/>
      <w:marTop w:val="0"/>
      <w:marBottom w:val="0"/>
      <w:divBdr>
        <w:top w:val="none" w:sz="0" w:space="0" w:color="auto"/>
        <w:left w:val="none" w:sz="0" w:space="0" w:color="auto"/>
        <w:bottom w:val="none" w:sz="0" w:space="0" w:color="auto"/>
        <w:right w:val="none" w:sz="0" w:space="0" w:color="auto"/>
      </w:divBdr>
    </w:div>
    <w:div w:id="1717194983">
      <w:bodyDiv w:val="1"/>
      <w:marLeft w:val="0"/>
      <w:marRight w:val="0"/>
      <w:marTop w:val="0"/>
      <w:marBottom w:val="0"/>
      <w:divBdr>
        <w:top w:val="none" w:sz="0" w:space="0" w:color="auto"/>
        <w:left w:val="none" w:sz="0" w:space="0" w:color="auto"/>
        <w:bottom w:val="none" w:sz="0" w:space="0" w:color="auto"/>
        <w:right w:val="none" w:sz="0" w:space="0" w:color="auto"/>
      </w:divBdr>
    </w:div>
    <w:div w:id="1784181991">
      <w:bodyDiv w:val="1"/>
      <w:marLeft w:val="0"/>
      <w:marRight w:val="0"/>
      <w:marTop w:val="0"/>
      <w:marBottom w:val="0"/>
      <w:divBdr>
        <w:top w:val="none" w:sz="0" w:space="0" w:color="auto"/>
        <w:left w:val="none" w:sz="0" w:space="0" w:color="auto"/>
        <w:bottom w:val="none" w:sz="0" w:space="0" w:color="auto"/>
        <w:right w:val="none" w:sz="0" w:space="0" w:color="auto"/>
      </w:divBdr>
    </w:div>
    <w:div w:id="1957787921">
      <w:bodyDiv w:val="1"/>
      <w:marLeft w:val="0"/>
      <w:marRight w:val="0"/>
      <w:marTop w:val="0"/>
      <w:marBottom w:val="0"/>
      <w:divBdr>
        <w:top w:val="none" w:sz="0" w:space="0" w:color="auto"/>
        <w:left w:val="none" w:sz="0" w:space="0" w:color="auto"/>
        <w:bottom w:val="none" w:sz="0" w:space="0" w:color="auto"/>
        <w:right w:val="none" w:sz="0" w:space="0" w:color="auto"/>
      </w:divBdr>
      <w:divsChild>
        <w:div w:id="2098598947">
          <w:marLeft w:val="0"/>
          <w:marRight w:val="0"/>
          <w:marTop w:val="0"/>
          <w:marBottom w:val="0"/>
          <w:divBdr>
            <w:top w:val="none" w:sz="0" w:space="0" w:color="auto"/>
            <w:left w:val="none" w:sz="0" w:space="0" w:color="auto"/>
            <w:bottom w:val="none" w:sz="0" w:space="0" w:color="auto"/>
            <w:right w:val="none" w:sz="0" w:space="0" w:color="auto"/>
          </w:divBdr>
        </w:div>
        <w:div w:id="53355904">
          <w:marLeft w:val="0"/>
          <w:marRight w:val="0"/>
          <w:marTop w:val="0"/>
          <w:marBottom w:val="0"/>
          <w:divBdr>
            <w:top w:val="none" w:sz="0" w:space="0" w:color="auto"/>
            <w:left w:val="none" w:sz="0" w:space="0" w:color="auto"/>
            <w:bottom w:val="none" w:sz="0" w:space="0" w:color="auto"/>
            <w:right w:val="none" w:sz="0" w:space="0" w:color="auto"/>
          </w:divBdr>
        </w:div>
        <w:div w:id="1029838677">
          <w:marLeft w:val="0"/>
          <w:marRight w:val="0"/>
          <w:marTop w:val="0"/>
          <w:marBottom w:val="0"/>
          <w:divBdr>
            <w:top w:val="none" w:sz="0" w:space="0" w:color="auto"/>
            <w:left w:val="none" w:sz="0" w:space="0" w:color="auto"/>
            <w:bottom w:val="none" w:sz="0" w:space="0" w:color="auto"/>
            <w:right w:val="none" w:sz="0" w:space="0" w:color="auto"/>
          </w:divBdr>
        </w:div>
        <w:div w:id="533202434">
          <w:marLeft w:val="0"/>
          <w:marRight w:val="0"/>
          <w:marTop w:val="0"/>
          <w:marBottom w:val="0"/>
          <w:divBdr>
            <w:top w:val="none" w:sz="0" w:space="0" w:color="auto"/>
            <w:left w:val="none" w:sz="0" w:space="0" w:color="auto"/>
            <w:bottom w:val="none" w:sz="0" w:space="0" w:color="auto"/>
            <w:right w:val="none" w:sz="0" w:space="0" w:color="auto"/>
          </w:divBdr>
        </w:div>
        <w:div w:id="325979397">
          <w:marLeft w:val="0"/>
          <w:marRight w:val="0"/>
          <w:marTop w:val="0"/>
          <w:marBottom w:val="0"/>
          <w:divBdr>
            <w:top w:val="none" w:sz="0" w:space="0" w:color="auto"/>
            <w:left w:val="none" w:sz="0" w:space="0" w:color="auto"/>
            <w:bottom w:val="none" w:sz="0" w:space="0" w:color="auto"/>
            <w:right w:val="none" w:sz="0" w:space="0" w:color="auto"/>
          </w:divBdr>
        </w:div>
        <w:div w:id="98989448">
          <w:marLeft w:val="0"/>
          <w:marRight w:val="0"/>
          <w:marTop w:val="0"/>
          <w:marBottom w:val="0"/>
          <w:divBdr>
            <w:top w:val="none" w:sz="0" w:space="0" w:color="auto"/>
            <w:left w:val="none" w:sz="0" w:space="0" w:color="auto"/>
            <w:bottom w:val="none" w:sz="0" w:space="0" w:color="auto"/>
            <w:right w:val="none" w:sz="0" w:space="0" w:color="auto"/>
          </w:divBdr>
        </w:div>
        <w:div w:id="15691839">
          <w:marLeft w:val="0"/>
          <w:marRight w:val="0"/>
          <w:marTop w:val="0"/>
          <w:marBottom w:val="0"/>
          <w:divBdr>
            <w:top w:val="none" w:sz="0" w:space="0" w:color="auto"/>
            <w:left w:val="none" w:sz="0" w:space="0" w:color="auto"/>
            <w:bottom w:val="none" w:sz="0" w:space="0" w:color="auto"/>
            <w:right w:val="none" w:sz="0" w:space="0" w:color="auto"/>
          </w:divBdr>
        </w:div>
      </w:divsChild>
    </w:div>
    <w:div w:id="1969310356">
      <w:bodyDiv w:val="1"/>
      <w:marLeft w:val="0"/>
      <w:marRight w:val="0"/>
      <w:marTop w:val="0"/>
      <w:marBottom w:val="0"/>
      <w:divBdr>
        <w:top w:val="none" w:sz="0" w:space="0" w:color="auto"/>
        <w:left w:val="none" w:sz="0" w:space="0" w:color="auto"/>
        <w:bottom w:val="none" w:sz="0" w:space="0" w:color="auto"/>
        <w:right w:val="none" w:sz="0" w:space="0" w:color="auto"/>
      </w:divBdr>
    </w:div>
    <w:div w:id="2100560658">
      <w:bodyDiv w:val="1"/>
      <w:marLeft w:val="0"/>
      <w:marRight w:val="0"/>
      <w:marTop w:val="0"/>
      <w:marBottom w:val="0"/>
      <w:divBdr>
        <w:top w:val="none" w:sz="0" w:space="0" w:color="auto"/>
        <w:left w:val="none" w:sz="0" w:space="0" w:color="auto"/>
        <w:bottom w:val="none" w:sz="0" w:space="0" w:color="auto"/>
        <w:right w:val="none" w:sz="0" w:space="0" w:color="auto"/>
      </w:divBdr>
    </w:div>
    <w:div w:id="21030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DFDA-D0F4-4793-A101-7A47BCC1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9999</Words>
  <Characters>56999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Liapina</dc:creator>
  <cp:lastModifiedBy>User</cp:lastModifiedBy>
  <cp:revision>14</cp:revision>
  <cp:lastPrinted>2019-01-11T08:18:00Z</cp:lastPrinted>
  <dcterms:created xsi:type="dcterms:W3CDTF">2022-12-27T17:59:00Z</dcterms:created>
  <dcterms:modified xsi:type="dcterms:W3CDTF">2022-12-30T06:03:00Z</dcterms:modified>
</cp:coreProperties>
</file>