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25DE" w14:textId="2E950C42" w:rsidR="008D604F" w:rsidRPr="00AB69F4" w:rsidRDefault="008D604F" w:rsidP="00A859F0">
      <w:pPr>
        <w:widowControl/>
        <w:shd w:val="clear" w:color="auto" w:fill="FFFFFF"/>
        <w:tabs>
          <w:tab w:val="left" w:pos="567"/>
        </w:tabs>
        <w:jc w:val="center"/>
        <w:outlineLvl w:val="0"/>
        <w:rPr>
          <w:rFonts w:ascii="GoodCyr-WideBook" w:eastAsia="Calibri" w:hAnsi="GoodCyr-WideBook" w:cstheme="minorHAnsi"/>
          <w:b/>
          <w:noProof/>
        </w:rPr>
      </w:pPr>
    </w:p>
    <w:p w14:paraId="5C354F33" w14:textId="77777777" w:rsidR="00CB748E" w:rsidRPr="00AB69F4" w:rsidRDefault="00CB748E" w:rsidP="00A859F0">
      <w:pPr>
        <w:widowControl/>
        <w:shd w:val="clear" w:color="auto" w:fill="FFFFFF"/>
        <w:tabs>
          <w:tab w:val="left" w:pos="567"/>
        </w:tabs>
        <w:jc w:val="center"/>
        <w:outlineLvl w:val="0"/>
        <w:rPr>
          <w:rFonts w:ascii="GoodCyr-WideBook" w:hAnsi="GoodCyr-WideBook" w:cstheme="minorHAnsi"/>
          <w:b/>
        </w:rPr>
      </w:pPr>
    </w:p>
    <w:p w14:paraId="191F1228" w14:textId="5E857F73" w:rsidR="0045092F" w:rsidRPr="00AB69F4" w:rsidRDefault="0045092F" w:rsidP="00A859F0">
      <w:pPr>
        <w:widowControl/>
        <w:shd w:val="clear" w:color="auto" w:fill="FFFFFF"/>
        <w:tabs>
          <w:tab w:val="left" w:pos="567"/>
        </w:tabs>
        <w:jc w:val="center"/>
        <w:outlineLvl w:val="0"/>
        <w:rPr>
          <w:rFonts w:ascii="GoodCyr-WideBook" w:hAnsi="GoodCyr-WideBook" w:cstheme="minorHAnsi"/>
          <w:b/>
          <w:smallCaps/>
        </w:rPr>
      </w:pPr>
      <w:r w:rsidRPr="00AB69F4">
        <w:rPr>
          <w:rFonts w:ascii="GoodCyr-WideBook" w:hAnsi="GoodCyr-WideBook" w:cstheme="minorHAnsi"/>
          <w:b/>
        </w:rPr>
        <w:t>Договор №____</w:t>
      </w:r>
    </w:p>
    <w:p w14:paraId="3022CCDA" w14:textId="200BE189" w:rsidR="0045092F" w:rsidRPr="00AB69F4" w:rsidRDefault="0045092F" w:rsidP="00A859F0">
      <w:pPr>
        <w:widowControl/>
        <w:shd w:val="clear" w:color="auto" w:fill="FFFFFF"/>
        <w:tabs>
          <w:tab w:val="left" w:pos="567"/>
        </w:tabs>
        <w:jc w:val="center"/>
        <w:rPr>
          <w:rFonts w:ascii="GoodCyr-WideBook" w:hAnsi="GoodCyr-WideBook" w:cstheme="minorHAnsi"/>
          <w:b/>
        </w:rPr>
      </w:pPr>
      <w:r w:rsidRPr="00AB69F4">
        <w:rPr>
          <w:rFonts w:ascii="GoodCyr-WideBook" w:hAnsi="GoodCyr-WideBook" w:cstheme="minorHAnsi"/>
          <w:b/>
        </w:rPr>
        <w:t>участия в долевом строительстве</w:t>
      </w:r>
    </w:p>
    <w:p w14:paraId="08A611BE" w14:textId="60E2A072" w:rsidR="00D96FE6" w:rsidRPr="00AB69F4" w:rsidRDefault="00D96FE6" w:rsidP="00A859F0">
      <w:pPr>
        <w:widowControl/>
        <w:shd w:val="clear" w:color="auto" w:fill="FFFFFF"/>
        <w:tabs>
          <w:tab w:val="left" w:pos="567"/>
          <w:tab w:val="right" w:pos="9923"/>
        </w:tabs>
        <w:jc w:val="center"/>
        <w:rPr>
          <w:rFonts w:ascii="GoodCyr-WideBook" w:hAnsi="GoodCyr-WideBook" w:cstheme="minorHAnsi"/>
        </w:rPr>
      </w:pPr>
      <w:r w:rsidRPr="00AB69F4">
        <w:rPr>
          <w:rFonts w:ascii="GoodCyr-WideBook" w:hAnsi="GoodCyr-WideBook" w:cstheme="minorHAnsi"/>
        </w:rPr>
        <w:t>город </w:t>
      </w:r>
      <w:r w:rsidR="00602E5B" w:rsidRPr="00AB69F4">
        <w:rPr>
          <w:rFonts w:ascii="GoodCyr-WideBook" w:hAnsi="GoodCyr-WideBook" w:cstheme="minorHAnsi"/>
        </w:rPr>
        <w:t>Тюмень</w:t>
      </w:r>
      <w:r w:rsidRPr="00AB69F4">
        <w:rPr>
          <w:rFonts w:ascii="GoodCyr-WideBook" w:hAnsi="GoodCyr-WideBook" w:cstheme="minorHAnsi"/>
        </w:rPr>
        <w:tab/>
      </w:r>
      <w:r w:rsidR="00FC59CB" w:rsidRPr="00AB69F4">
        <w:rPr>
          <w:rFonts w:ascii="GoodCyr-WideBook" w:hAnsi="GoodCyr-WideBook" w:cstheme="minorHAnsi"/>
        </w:rPr>
        <w:t>«</w:t>
      </w:r>
      <w:r w:rsidR="0096471A" w:rsidRPr="00AB69F4">
        <w:rPr>
          <w:rFonts w:ascii="GoodCyr-WideBook" w:hAnsi="GoodCyr-WideBook" w:cstheme="minorHAnsi"/>
        </w:rPr>
        <w:t>_</w:t>
      </w:r>
      <w:proofErr w:type="gramStart"/>
      <w:r w:rsidR="0096471A" w:rsidRPr="00AB69F4">
        <w:rPr>
          <w:rFonts w:ascii="GoodCyr-WideBook" w:hAnsi="GoodCyr-WideBook" w:cstheme="minorHAnsi"/>
        </w:rPr>
        <w:t>_</w:t>
      </w:r>
      <w:r w:rsidR="00E37A78" w:rsidRPr="00AB69F4">
        <w:rPr>
          <w:rFonts w:ascii="GoodCyr-WideBook" w:hAnsi="GoodCyr-WideBook" w:cstheme="minorHAnsi"/>
        </w:rPr>
        <w:t>»</w:t>
      </w:r>
      <w:r w:rsidR="0096471A" w:rsidRPr="00AB69F4">
        <w:rPr>
          <w:rFonts w:ascii="GoodCyr-WideBook" w:hAnsi="GoodCyr-WideBook" w:cstheme="minorHAnsi"/>
        </w:rPr>
        <w:t>_</w:t>
      </w:r>
      <w:proofErr w:type="gramEnd"/>
      <w:r w:rsidR="0096471A" w:rsidRPr="00AB69F4">
        <w:rPr>
          <w:rFonts w:ascii="GoodCyr-WideBook" w:hAnsi="GoodCyr-WideBook" w:cstheme="minorHAnsi"/>
        </w:rPr>
        <w:t>_____</w:t>
      </w:r>
      <w:r w:rsidR="0045092F" w:rsidRPr="00AB69F4">
        <w:rPr>
          <w:rFonts w:ascii="GoodCyr-WideBook" w:hAnsi="GoodCyr-WideBook" w:cstheme="minorHAnsi"/>
        </w:rPr>
        <w:t>202</w:t>
      </w:r>
      <w:r w:rsidR="008D604F" w:rsidRPr="00AB69F4">
        <w:rPr>
          <w:rFonts w:ascii="GoodCyr-WideBook" w:hAnsi="GoodCyr-WideBook" w:cstheme="minorHAnsi"/>
        </w:rPr>
        <w:t>_</w:t>
      </w:r>
      <w:r w:rsidR="00E37A78" w:rsidRPr="00AB69F4">
        <w:rPr>
          <w:rFonts w:ascii="GoodCyr-WideBook" w:hAnsi="GoodCyr-WideBook" w:cstheme="minorHAnsi"/>
        </w:rPr>
        <w:t xml:space="preserve"> год</w:t>
      </w:r>
      <w:r w:rsidR="008B740E" w:rsidRPr="00AB69F4">
        <w:rPr>
          <w:rFonts w:ascii="GoodCyr-WideBook" w:hAnsi="GoodCyr-WideBook" w:cstheme="minorHAnsi"/>
        </w:rPr>
        <w:t>а</w:t>
      </w:r>
    </w:p>
    <w:p w14:paraId="72CBD311" w14:textId="34E9948A" w:rsidR="0045092F" w:rsidRPr="00AB69F4" w:rsidRDefault="0045092F" w:rsidP="00A859F0">
      <w:pPr>
        <w:widowControl/>
        <w:shd w:val="clear" w:color="auto" w:fill="FFFFFF"/>
        <w:tabs>
          <w:tab w:val="left" w:pos="567"/>
        </w:tabs>
        <w:jc w:val="both"/>
        <w:rPr>
          <w:rFonts w:ascii="GoodCyr-WideBook" w:hAnsi="GoodCyr-WideBook" w:cstheme="minorHAnsi"/>
          <w:bCs/>
        </w:rPr>
      </w:pPr>
    </w:p>
    <w:p w14:paraId="5778547C" w14:textId="5DE350B3" w:rsidR="0045092F" w:rsidRPr="00AB69F4" w:rsidRDefault="00D96FE6" w:rsidP="00A859F0">
      <w:pPr>
        <w:widowControl/>
        <w:shd w:val="clear" w:color="auto" w:fill="FFFFFF"/>
        <w:tabs>
          <w:tab w:val="left" w:pos="0"/>
        </w:tabs>
        <w:ind w:firstLine="567"/>
        <w:jc w:val="both"/>
        <w:rPr>
          <w:rFonts w:ascii="GoodCyr-WideBook" w:hAnsi="GoodCyr-WideBook" w:cstheme="minorHAnsi"/>
          <w:bCs/>
        </w:rPr>
      </w:pPr>
      <w:r w:rsidRPr="00AB69F4">
        <w:rPr>
          <w:rFonts w:ascii="GoodCyr-WideBook" w:hAnsi="GoodCyr-WideBook" w:cstheme="minorHAnsi"/>
          <w:b/>
        </w:rPr>
        <w:t xml:space="preserve">Общество с ограниченной ответственностью </w:t>
      </w:r>
      <w:r w:rsidR="00CA492B" w:rsidRPr="00AB69F4">
        <w:rPr>
          <w:rFonts w:ascii="GoodCyr-WideBook" w:hAnsi="GoodCyr-WideBook" w:cstheme="minorHAnsi"/>
          <w:b/>
        </w:rPr>
        <w:t xml:space="preserve">«Специализированный застройщик </w:t>
      </w:r>
      <w:r w:rsidRPr="00AB69F4">
        <w:rPr>
          <w:rFonts w:ascii="GoodCyr-WideBook" w:hAnsi="GoodCyr-WideBook" w:cstheme="minorHAnsi"/>
          <w:b/>
        </w:rPr>
        <w:t>«</w:t>
      </w:r>
      <w:r w:rsidR="00DA55E4" w:rsidRPr="00AB69F4">
        <w:rPr>
          <w:rFonts w:ascii="GoodCyr-WideBook" w:hAnsi="GoodCyr-WideBook" w:cstheme="minorHAnsi"/>
          <w:b/>
        </w:rPr>
        <w:t xml:space="preserve">Меридиан </w:t>
      </w:r>
      <w:r w:rsidR="0016276B" w:rsidRPr="00AB69F4">
        <w:rPr>
          <w:rFonts w:ascii="GoodCyr-WideBook" w:hAnsi="GoodCyr-WideBook" w:cstheme="minorHAnsi"/>
          <w:b/>
        </w:rPr>
        <w:t>Констракшн Тюмень</w:t>
      </w:r>
      <w:r w:rsidRPr="00AB69F4">
        <w:rPr>
          <w:rFonts w:ascii="GoodCyr-WideBook" w:hAnsi="GoodCyr-WideBook" w:cstheme="minorHAnsi"/>
          <w:b/>
        </w:rPr>
        <w:t>»</w:t>
      </w:r>
      <w:r w:rsidRPr="00AB69F4">
        <w:rPr>
          <w:rFonts w:ascii="GoodCyr-WideBook" w:hAnsi="GoodCyr-WideBook" w:cstheme="minorHAnsi"/>
          <w:bCs/>
        </w:rPr>
        <w:t>, именуемое в дальнейшем «Застройщик», в лице</w:t>
      </w:r>
      <w:r w:rsidR="00DF18E0" w:rsidRPr="00AB69F4">
        <w:rPr>
          <w:rFonts w:ascii="GoodCyr-WideBook" w:hAnsi="GoodCyr-WideBook" w:cstheme="minorHAnsi"/>
          <w:bCs/>
        </w:rPr>
        <w:t xml:space="preserve"> </w:t>
      </w:r>
      <w:r w:rsidR="00A452F9" w:rsidRPr="00AB69F4">
        <w:rPr>
          <w:rFonts w:ascii="GoodCyr-WideBook" w:hAnsi="GoodCyr-WideBook" w:cstheme="minorHAnsi"/>
          <w:bCs/>
        </w:rPr>
        <w:t>_______</w:t>
      </w:r>
      <w:r w:rsidR="000F1BCE" w:rsidRPr="00AB69F4">
        <w:rPr>
          <w:rFonts w:ascii="GoodCyr-WideBook" w:hAnsi="GoodCyr-WideBook" w:cstheme="minorHAnsi"/>
          <w:bCs/>
        </w:rPr>
        <w:t>______________</w:t>
      </w:r>
      <w:r w:rsidR="00A452F9" w:rsidRPr="00AB69F4">
        <w:rPr>
          <w:rFonts w:ascii="GoodCyr-WideBook" w:hAnsi="GoodCyr-WideBook" w:cstheme="minorHAnsi"/>
          <w:bCs/>
        </w:rPr>
        <w:t>___</w:t>
      </w:r>
      <w:r w:rsidR="00DF18E0" w:rsidRPr="00AB69F4">
        <w:rPr>
          <w:rFonts w:ascii="GoodCyr-WideBook" w:hAnsi="GoodCyr-WideBook" w:cstheme="minorHAnsi"/>
          <w:bCs/>
        </w:rPr>
        <w:t>, действующе</w:t>
      </w:r>
      <w:r w:rsidR="00E37A78" w:rsidRPr="00AB69F4">
        <w:rPr>
          <w:rFonts w:ascii="GoodCyr-WideBook" w:hAnsi="GoodCyr-WideBook" w:cstheme="minorHAnsi"/>
          <w:bCs/>
        </w:rPr>
        <w:t>го</w:t>
      </w:r>
      <w:r w:rsidR="00DF18E0" w:rsidRPr="00AB69F4">
        <w:rPr>
          <w:rFonts w:ascii="GoodCyr-WideBook" w:hAnsi="GoodCyr-WideBook" w:cstheme="minorHAnsi"/>
          <w:bCs/>
        </w:rPr>
        <w:t xml:space="preserve"> на основании </w:t>
      </w:r>
      <w:r w:rsidR="00A452F9" w:rsidRPr="00AB69F4">
        <w:rPr>
          <w:rFonts w:ascii="GoodCyr-WideBook" w:hAnsi="GoodCyr-WideBook" w:cstheme="minorHAnsi"/>
          <w:bCs/>
        </w:rPr>
        <w:t>____</w:t>
      </w:r>
      <w:r w:rsidR="000F1BCE" w:rsidRPr="00AB69F4">
        <w:rPr>
          <w:rFonts w:ascii="GoodCyr-WideBook" w:hAnsi="GoodCyr-WideBook" w:cstheme="minorHAnsi"/>
          <w:bCs/>
        </w:rPr>
        <w:t>____________________________</w:t>
      </w:r>
      <w:r w:rsidR="00A452F9" w:rsidRPr="00AB69F4">
        <w:rPr>
          <w:rFonts w:ascii="GoodCyr-WideBook" w:hAnsi="GoodCyr-WideBook" w:cstheme="minorHAnsi"/>
          <w:bCs/>
        </w:rPr>
        <w:t>__</w:t>
      </w:r>
      <w:r w:rsidR="00E37A78" w:rsidRPr="00AB69F4">
        <w:rPr>
          <w:rFonts w:ascii="GoodCyr-WideBook" w:hAnsi="GoodCyr-WideBook" w:cstheme="minorHAnsi"/>
          <w:bCs/>
        </w:rPr>
        <w:t>,</w:t>
      </w:r>
      <w:r w:rsidRPr="00AB69F4">
        <w:rPr>
          <w:rFonts w:ascii="GoodCyr-WideBook" w:hAnsi="GoodCyr-WideBook" w:cstheme="minorHAnsi"/>
          <w:bCs/>
        </w:rPr>
        <w:t xml:space="preserve"> с одной стороны</w:t>
      </w:r>
      <w:r w:rsidR="0045092F" w:rsidRPr="00AB69F4">
        <w:rPr>
          <w:rFonts w:ascii="GoodCyr-WideBook" w:hAnsi="GoodCyr-WideBook" w:cstheme="minorHAnsi"/>
          <w:bCs/>
        </w:rPr>
        <w:t>,</w:t>
      </w:r>
    </w:p>
    <w:p w14:paraId="71321AE5" w14:textId="3A632E87" w:rsidR="00E83CA9" w:rsidRPr="00AB69F4" w:rsidRDefault="00E81140"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b/>
        </w:rPr>
        <w:t>____________________________________</w:t>
      </w:r>
      <w:r w:rsidR="00941520" w:rsidRPr="00AB69F4">
        <w:rPr>
          <w:rFonts w:ascii="GoodCyr-WideBook" w:hAnsi="GoodCyr-WideBook" w:cstheme="minorHAnsi"/>
          <w:b/>
        </w:rPr>
        <w:t>_____</w:t>
      </w:r>
      <w:proofErr w:type="gramStart"/>
      <w:r w:rsidR="00941520" w:rsidRPr="00AB69F4">
        <w:rPr>
          <w:rFonts w:ascii="GoodCyr-WideBook" w:hAnsi="GoodCyr-WideBook" w:cstheme="minorHAnsi"/>
          <w:b/>
        </w:rPr>
        <w:t>_</w:t>
      </w:r>
      <w:r w:rsidR="00D50D8A" w:rsidRPr="00AB69F4">
        <w:rPr>
          <w:rFonts w:ascii="GoodCyr-WideBook" w:hAnsi="GoodCyr-WideBook" w:cstheme="minorHAnsi"/>
          <w:bCs/>
        </w:rPr>
        <w:t xml:space="preserve">, </w:t>
      </w:r>
      <w:r w:rsidR="004308AC" w:rsidRPr="00AB69F4">
        <w:rPr>
          <w:rFonts w:ascii="GoodCyr-WideBook" w:hAnsi="GoodCyr-WideBook" w:cstheme="minorHAnsi"/>
          <w:bCs/>
        </w:rPr>
        <w:t xml:space="preserve"> </w:t>
      </w:r>
      <w:r w:rsidR="00CB4AB2" w:rsidRPr="00AB69F4">
        <w:rPr>
          <w:rFonts w:ascii="GoodCyr-WideBook" w:hAnsi="GoodCyr-WideBook" w:cstheme="minorHAnsi"/>
          <w:bCs/>
        </w:rPr>
        <w:t>именуем</w:t>
      </w:r>
      <w:r w:rsidR="00226B27" w:rsidRPr="00AB69F4">
        <w:rPr>
          <w:rFonts w:ascii="GoodCyr-WideBook" w:hAnsi="GoodCyr-WideBook" w:cstheme="minorHAnsi"/>
          <w:bCs/>
        </w:rPr>
        <w:t>ый</w:t>
      </w:r>
      <w:proofErr w:type="gramEnd"/>
      <w:r w:rsidR="00226B27" w:rsidRPr="00AB69F4">
        <w:rPr>
          <w:rFonts w:ascii="GoodCyr-WideBook" w:hAnsi="GoodCyr-WideBook" w:cstheme="minorHAnsi"/>
          <w:bCs/>
        </w:rPr>
        <w:t>(</w:t>
      </w:r>
      <w:proofErr w:type="spellStart"/>
      <w:r w:rsidR="00CB4AB2" w:rsidRPr="00AB69F4">
        <w:rPr>
          <w:rFonts w:ascii="GoodCyr-WideBook" w:hAnsi="GoodCyr-WideBook" w:cstheme="minorHAnsi"/>
          <w:bCs/>
        </w:rPr>
        <w:t>ая</w:t>
      </w:r>
      <w:proofErr w:type="spellEnd"/>
      <w:r w:rsidR="00226B27" w:rsidRPr="00AB69F4">
        <w:rPr>
          <w:rFonts w:ascii="GoodCyr-WideBook" w:hAnsi="GoodCyr-WideBook" w:cstheme="minorHAnsi"/>
          <w:bCs/>
        </w:rPr>
        <w:t>)</w:t>
      </w:r>
      <w:r w:rsidR="00AA46D7" w:rsidRPr="00AB69F4">
        <w:rPr>
          <w:rFonts w:ascii="GoodCyr-WideBook" w:hAnsi="GoodCyr-WideBook" w:cstheme="minorHAnsi"/>
          <w:bCs/>
        </w:rPr>
        <w:t xml:space="preserve"> в дальнейшем </w:t>
      </w:r>
      <w:r w:rsidR="00AA46D7" w:rsidRPr="00AB69F4">
        <w:rPr>
          <w:rFonts w:ascii="GoodCyr-WideBook" w:hAnsi="GoodCyr-WideBook" w:cstheme="minorHAnsi"/>
        </w:rPr>
        <w:t>«Участник долевого строительства»,</w:t>
      </w:r>
      <w:r w:rsidR="00AA46D7" w:rsidRPr="00AB69F4">
        <w:rPr>
          <w:rFonts w:ascii="GoodCyr-WideBook" w:hAnsi="GoodCyr-WideBook" w:cstheme="minorHAnsi"/>
          <w:bCs/>
        </w:rPr>
        <w:t xml:space="preserve"> с</w:t>
      </w:r>
      <w:r w:rsidR="0058500D" w:rsidRPr="00AB69F4">
        <w:rPr>
          <w:rFonts w:ascii="GoodCyr-WideBook" w:hAnsi="GoodCyr-WideBook" w:cstheme="minorHAnsi"/>
          <w:bCs/>
        </w:rPr>
        <w:t xml:space="preserve"> </w:t>
      </w:r>
      <w:r w:rsidR="00D96FE6" w:rsidRPr="00AB69F4">
        <w:rPr>
          <w:rFonts w:ascii="GoodCyr-WideBook" w:hAnsi="GoodCyr-WideBook" w:cstheme="minorHAnsi"/>
        </w:rPr>
        <w:t xml:space="preserve">другой стороны, вместе именуемые </w:t>
      </w:r>
      <w:r w:rsidR="0068230A" w:rsidRPr="00AB69F4">
        <w:rPr>
          <w:rFonts w:ascii="GoodCyr-WideBook" w:hAnsi="GoodCyr-WideBook" w:cstheme="minorHAnsi"/>
        </w:rPr>
        <w:t>«Стороны», заключили настоящий Д</w:t>
      </w:r>
      <w:r w:rsidR="00D96FE6" w:rsidRPr="00AB69F4">
        <w:rPr>
          <w:rFonts w:ascii="GoodCyr-WideBook" w:hAnsi="GoodCyr-WideBook" w:cstheme="minorHAnsi"/>
        </w:rPr>
        <w:t>оговор (далее - «Договор») о нижеследующем:</w:t>
      </w:r>
    </w:p>
    <w:p w14:paraId="3947B2C8" w14:textId="77777777" w:rsidR="00E83CA9" w:rsidRPr="00AB69F4" w:rsidRDefault="00E83CA9" w:rsidP="00A859F0">
      <w:pPr>
        <w:widowControl/>
        <w:shd w:val="clear" w:color="auto" w:fill="FFFFFF"/>
        <w:tabs>
          <w:tab w:val="left" w:pos="0"/>
        </w:tabs>
        <w:ind w:firstLine="567"/>
        <w:jc w:val="both"/>
        <w:rPr>
          <w:rFonts w:ascii="GoodCyr-WideBook" w:hAnsi="GoodCyr-WideBook" w:cstheme="minorHAnsi"/>
        </w:rPr>
      </w:pPr>
    </w:p>
    <w:p w14:paraId="70C9B733" w14:textId="22350E00" w:rsidR="00E83CA9" w:rsidRPr="00AB69F4" w:rsidRDefault="00E83CA9" w:rsidP="00A859F0">
      <w:pPr>
        <w:widowControl/>
        <w:shd w:val="clear" w:color="auto" w:fill="FFFFFF"/>
        <w:tabs>
          <w:tab w:val="left" w:pos="0"/>
        </w:tabs>
        <w:jc w:val="center"/>
        <w:rPr>
          <w:rFonts w:ascii="GoodCyr-WideBook" w:hAnsi="GoodCyr-WideBook" w:cstheme="minorHAnsi"/>
          <w:b/>
          <w:bCs/>
        </w:rPr>
      </w:pPr>
      <w:r w:rsidRPr="00AB69F4">
        <w:rPr>
          <w:rFonts w:ascii="GoodCyr-WideBook" w:hAnsi="GoodCyr-WideBook" w:cstheme="minorHAnsi"/>
          <w:b/>
          <w:bCs/>
        </w:rPr>
        <w:t xml:space="preserve">1. </w:t>
      </w:r>
      <w:r w:rsidR="00952DBF" w:rsidRPr="00AB69F4">
        <w:rPr>
          <w:rFonts w:ascii="GoodCyr-WideBook" w:hAnsi="GoodCyr-WideBook" w:cstheme="minorHAnsi"/>
          <w:b/>
          <w:bCs/>
        </w:rPr>
        <w:t xml:space="preserve">Подтверждение права </w:t>
      </w:r>
      <w:r w:rsidR="00584419" w:rsidRPr="00AB69F4">
        <w:rPr>
          <w:rFonts w:ascii="GoodCyr-WideBook" w:hAnsi="GoodCyr-WideBook" w:cstheme="minorHAnsi"/>
          <w:b/>
          <w:bCs/>
        </w:rPr>
        <w:t xml:space="preserve">привлечения денежных средств </w:t>
      </w:r>
    </w:p>
    <w:p w14:paraId="1E5A3ED0" w14:textId="2821096A" w:rsidR="009A7A04" w:rsidRPr="00AB69F4" w:rsidRDefault="00E83CA9"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1.1. Договор заключается в соответствии с Гражданским</w:t>
      </w:r>
      <w:r w:rsidR="009A7A04" w:rsidRPr="00AB69F4">
        <w:rPr>
          <w:rFonts w:ascii="GoodCyr-WideBook" w:hAnsi="GoodCyr-WideBook" w:cstheme="minorHAnsi"/>
        </w:rPr>
        <w:t xml:space="preserve"> </w:t>
      </w:r>
      <w:r w:rsidRPr="00AB69F4">
        <w:rPr>
          <w:rFonts w:ascii="GoodCyr-WideBook" w:hAnsi="GoodCyr-WideBook" w:cstheme="minorHAnsi"/>
        </w:rPr>
        <w:t>кодексом Российской Федераци</w:t>
      </w:r>
      <w:r w:rsidR="009A7A04" w:rsidRPr="00AB69F4">
        <w:rPr>
          <w:rFonts w:ascii="GoodCyr-WideBook" w:hAnsi="GoodCyr-WideBook" w:cstheme="minorHAnsi"/>
        </w:rPr>
        <w:t>и</w:t>
      </w:r>
      <w:r w:rsidRPr="00AB69F4">
        <w:rPr>
          <w:rFonts w:ascii="GoodCyr-WideBook" w:hAnsi="GoodCyr-WideBook" w:cstheme="minorHAnsi"/>
        </w:rPr>
        <w:t xml:space="preserve">, Федеральным законом </w:t>
      </w:r>
      <w:r w:rsidR="009A7A04" w:rsidRPr="00AB69F4">
        <w:rPr>
          <w:rFonts w:ascii="GoodCyr-WideBook" w:hAnsi="GoodCyr-WideBook" w:cstheme="minorHAnsi"/>
        </w:rPr>
        <w:t>от 30.1</w:t>
      </w:r>
      <w:r w:rsidR="00D36DFD" w:rsidRPr="00AB69F4">
        <w:rPr>
          <w:rFonts w:ascii="GoodCyr-WideBook" w:hAnsi="GoodCyr-WideBook" w:cstheme="minorHAnsi"/>
        </w:rPr>
        <w:t>2.20</w:t>
      </w:r>
      <w:r w:rsidR="009A7A04" w:rsidRPr="00AB69F4">
        <w:rPr>
          <w:rFonts w:ascii="GoodCyr-WideBook" w:hAnsi="GoodCyr-WideBook" w:cstheme="minorHAnsi"/>
        </w:rPr>
        <w:t>04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w:t>
      </w:r>
      <w:r w:rsidR="00F75B95" w:rsidRPr="00AB69F4">
        <w:rPr>
          <w:rFonts w:ascii="GoodCyr-WideBook" w:hAnsi="GoodCyr-WideBook" w:cstheme="minorHAnsi"/>
        </w:rPr>
        <w:t xml:space="preserve"> (далее – Закон о долевом участии)</w:t>
      </w:r>
      <w:r w:rsidR="009A7A04" w:rsidRPr="00AB69F4">
        <w:rPr>
          <w:rFonts w:ascii="GoodCyr-WideBook" w:hAnsi="GoodCyr-WideBook" w:cstheme="minorHAnsi"/>
        </w:rPr>
        <w:t>.</w:t>
      </w:r>
    </w:p>
    <w:p w14:paraId="3BB8B702" w14:textId="4447130C" w:rsidR="009A7A04" w:rsidRPr="00AB69F4" w:rsidRDefault="009A7A04"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1.2. Основанием для заключения договора явля</w:t>
      </w:r>
      <w:r w:rsidR="000252C7" w:rsidRPr="00AB69F4">
        <w:rPr>
          <w:rFonts w:ascii="GoodCyr-WideBook" w:hAnsi="GoodCyr-WideBook" w:cstheme="minorHAnsi"/>
        </w:rPr>
        <w:t>е</w:t>
      </w:r>
      <w:r w:rsidRPr="00AB69F4">
        <w:rPr>
          <w:rFonts w:ascii="GoodCyr-WideBook" w:hAnsi="GoodCyr-WideBook" w:cstheme="minorHAnsi"/>
        </w:rPr>
        <w:t xml:space="preserve">тся: </w:t>
      </w:r>
    </w:p>
    <w:p w14:paraId="26A6FB99" w14:textId="39408467" w:rsidR="000252C7" w:rsidRPr="00AB69F4" w:rsidRDefault="009A7A04"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1.2.1. Разрешени</w:t>
      </w:r>
      <w:r w:rsidR="000252C7" w:rsidRPr="00AB69F4">
        <w:rPr>
          <w:rFonts w:ascii="GoodCyr-WideBook" w:hAnsi="GoodCyr-WideBook" w:cstheme="minorHAnsi"/>
        </w:rPr>
        <w:t>е</w:t>
      </w:r>
      <w:r w:rsidR="00CE09DA" w:rsidRPr="00AB69F4">
        <w:rPr>
          <w:rFonts w:ascii="GoodCyr-WideBook" w:hAnsi="GoodCyr-WideBook" w:cstheme="minorHAnsi"/>
        </w:rPr>
        <w:t xml:space="preserve"> на строительство №</w:t>
      </w:r>
      <w:r w:rsidR="00672607" w:rsidRPr="00AB69F4">
        <w:rPr>
          <w:rFonts w:ascii="GoodCyr-WideBook" w:hAnsi="GoodCyr-WideBook"/>
        </w:rPr>
        <w:t>72-23-217-2022</w:t>
      </w:r>
      <w:r w:rsidRPr="00AB69F4">
        <w:rPr>
          <w:rFonts w:ascii="GoodCyr-WideBook" w:hAnsi="GoodCyr-WideBook" w:cstheme="minorHAnsi"/>
        </w:rPr>
        <w:t xml:space="preserve"> от</w:t>
      </w:r>
      <w:r w:rsidR="00902934" w:rsidRPr="00AB69F4">
        <w:rPr>
          <w:rFonts w:ascii="GoodCyr-WideBook" w:hAnsi="GoodCyr-WideBook" w:cstheme="minorHAnsi"/>
          <w:lang w:val="en-US"/>
        </w:rPr>
        <w:t> </w:t>
      </w:r>
      <w:r w:rsidR="00672607" w:rsidRPr="00AB69F4">
        <w:rPr>
          <w:rFonts w:ascii="GoodCyr-WideBook" w:hAnsi="GoodCyr-WideBook"/>
        </w:rPr>
        <w:t xml:space="preserve">28.11.2022 </w:t>
      </w:r>
      <w:r w:rsidRPr="00AB69F4">
        <w:rPr>
          <w:rFonts w:ascii="GoodCyr-WideBook" w:hAnsi="GoodCyr-WideBook" w:cstheme="minorHAnsi"/>
        </w:rPr>
        <w:t>года</w:t>
      </w:r>
      <w:r w:rsidR="006C36C0" w:rsidRPr="00AB69F4">
        <w:rPr>
          <w:rFonts w:ascii="GoodCyr-WideBook" w:hAnsi="GoodCyr-WideBook" w:cstheme="minorHAnsi"/>
        </w:rPr>
        <w:t>,</w:t>
      </w:r>
      <w:r w:rsidRPr="00AB69F4">
        <w:rPr>
          <w:rFonts w:ascii="GoodCyr-WideBook" w:hAnsi="GoodCyr-WideBook" w:cstheme="minorHAnsi"/>
        </w:rPr>
        <w:t xml:space="preserve"> выдано Администрацией</w:t>
      </w:r>
      <w:r w:rsidR="0016276B" w:rsidRPr="00AB69F4">
        <w:rPr>
          <w:rFonts w:ascii="GoodCyr-WideBook" w:hAnsi="GoodCyr-WideBook" w:cstheme="minorHAnsi"/>
        </w:rPr>
        <w:t xml:space="preserve"> города Тюмени</w:t>
      </w:r>
      <w:r w:rsidRPr="00AB69F4">
        <w:rPr>
          <w:rFonts w:ascii="GoodCyr-WideBook" w:hAnsi="GoodCyr-WideBook" w:cstheme="minorHAnsi"/>
        </w:rPr>
        <w:t>;</w:t>
      </w:r>
    </w:p>
    <w:p w14:paraId="486CE4F4" w14:textId="389C86DF" w:rsidR="00547619" w:rsidRPr="00AB69F4" w:rsidRDefault="000252C7"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 xml:space="preserve">1.2.2. </w:t>
      </w:r>
      <w:r w:rsidR="00547619" w:rsidRPr="00AB69F4">
        <w:rPr>
          <w:rFonts w:ascii="GoodCyr-WideBook" w:hAnsi="GoodCyr-WideBook" w:cstheme="minorHAnsi"/>
        </w:rPr>
        <w:t xml:space="preserve">Земельный участок с кадастровым номером </w:t>
      </w:r>
      <w:r w:rsidR="005E462D" w:rsidRPr="00AB69F4">
        <w:rPr>
          <w:rFonts w:ascii="GoodCyr-WideBook" w:hAnsi="GoodCyr-WideBook" w:cstheme="minorHAnsi"/>
          <w:bCs/>
        </w:rPr>
        <w:t>72:23:0208002:6668</w:t>
      </w:r>
      <w:r w:rsidR="005E462D" w:rsidRPr="00AB69F4">
        <w:rPr>
          <w:rFonts w:ascii="GoodCyr-WideBook" w:hAnsi="GoodCyr-WideBook" w:cstheme="minorHAnsi"/>
          <w:b/>
          <w:bCs/>
        </w:rPr>
        <w:t xml:space="preserve"> </w:t>
      </w:r>
      <w:r w:rsidR="00547619" w:rsidRPr="00AB69F4">
        <w:rPr>
          <w:rFonts w:ascii="GoodCyr-WideBook" w:hAnsi="GoodCyr-WideBook" w:cstheme="minorHAnsi"/>
        </w:rPr>
        <w:t xml:space="preserve">принадлежит Застройщику на праве аренды на основании </w:t>
      </w:r>
      <w:r w:rsidR="005E462D" w:rsidRPr="00AB69F4">
        <w:rPr>
          <w:rFonts w:ascii="GoodCyr-WideBook" w:hAnsi="GoodCyr-WideBook" w:cstheme="minorHAnsi"/>
        </w:rPr>
        <w:t>Договор</w:t>
      </w:r>
      <w:r w:rsidR="001E01BE" w:rsidRPr="00AB69F4">
        <w:rPr>
          <w:rFonts w:ascii="GoodCyr-WideBook" w:hAnsi="GoodCyr-WideBook" w:cstheme="minorHAnsi"/>
        </w:rPr>
        <w:t>а</w:t>
      </w:r>
      <w:r w:rsidR="005E462D" w:rsidRPr="00AB69F4">
        <w:rPr>
          <w:rFonts w:ascii="GoodCyr-WideBook" w:hAnsi="GoodCyr-WideBook" w:cstheme="minorHAnsi"/>
        </w:rPr>
        <w:t xml:space="preserve"> аренды земельного участка, предоставляемого для целей строительства по результатам аукциона (землеустроительное дело № 23-86572), № 23-36/108, выдан 09.02.2022, </w:t>
      </w:r>
      <w:r w:rsidR="00547619" w:rsidRPr="00AB69F4">
        <w:rPr>
          <w:rFonts w:ascii="GoodCyr-WideBook" w:hAnsi="GoodCyr-WideBook" w:cstheme="minorHAnsi"/>
        </w:rPr>
        <w:t xml:space="preserve">о чем </w:t>
      </w:r>
      <w:r w:rsidR="005E462D" w:rsidRPr="00AB69F4">
        <w:rPr>
          <w:rFonts w:ascii="GoodCyr-WideBook" w:hAnsi="GoodCyr-WideBook" w:cstheme="minorHAnsi"/>
        </w:rPr>
        <w:t>18.02</w:t>
      </w:r>
      <w:r w:rsidR="00547619" w:rsidRPr="00AB69F4">
        <w:rPr>
          <w:rFonts w:ascii="GoodCyr-WideBook" w:hAnsi="GoodCyr-WideBook" w:cstheme="minorHAnsi"/>
        </w:rPr>
        <w:t>.202</w:t>
      </w:r>
      <w:r w:rsidR="005E462D" w:rsidRPr="00AB69F4">
        <w:rPr>
          <w:rFonts w:ascii="GoodCyr-WideBook" w:hAnsi="GoodCyr-WideBook" w:cstheme="minorHAnsi"/>
        </w:rPr>
        <w:t>2</w:t>
      </w:r>
      <w:r w:rsidR="00D56166" w:rsidRPr="00AB69F4">
        <w:rPr>
          <w:rFonts w:ascii="GoodCyr-WideBook" w:hAnsi="GoodCyr-WideBook" w:cstheme="minorHAnsi"/>
        </w:rPr>
        <w:t xml:space="preserve"> в Е</w:t>
      </w:r>
      <w:r w:rsidR="00547619" w:rsidRPr="00AB69F4">
        <w:rPr>
          <w:rFonts w:ascii="GoodCyr-WideBook" w:hAnsi="GoodCyr-WideBook" w:cstheme="minorHAnsi"/>
        </w:rPr>
        <w:t xml:space="preserve">диный государственный реестр недвижимости внесена  запись № </w:t>
      </w:r>
      <w:r w:rsidR="005E462D" w:rsidRPr="00AB69F4">
        <w:rPr>
          <w:rFonts w:ascii="GoodCyr-WideBook" w:hAnsi="GoodCyr-WideBook" w:cstheme="minorHAnsi"/>
          <w:bCs/>
        </w:rPr>
        <w:t>72:23:0208002:6668</w:t>
      </w:r>
      <w:r w:rsidR="00547619" w:rsidRPr="00AB69F4">
        <w:rPr>
          <w:rFonts w:ascii="GoodCyr-WideBook" w:hAnsi="GoodCyr-WideBook" w:cstheme="minorHAnsi"/>
        </w:rPr>
        <w:t>-72/</w:t>
      </w:r>
      <w:r w:rsidR="0059594E" w:rsidRPr="00AB69F4">
        <w:rPr>
          <w:rFonts w:ascii="GoodCyr-WideBook" w:hAnsi="GoodCyr-WideBook" w:cstheme="minorHAnsi"/>
        </w:rPr>
        <w:t>0</w:t>
      </w:r>
      <w:r w:rsidR="005E462D" w:rsidRPr="00AB69F4">
        <w:rPr>
          <w:rFonts w:ascii="GoodCyr-WideBook" w:hAnsi="GoodCyr-WideBook" w:cstheme="minorHAnsi"/>
        </w:rPr>
        <w:t>45</w:t>
      </w:r>
      <w:r w:rsidR="00547619" w:rsidRPr="00AB69F4">
        <w:rPr>
          <w:rFonts w:ascii="GoodCyr-WideBook" w:hAnsi="GoodCyr-WideBook" w:cstheme="minorHAnsi"/>
        </w:rPr>
        <w:t>/202</w:t>
      </w:r>
      <w:r w:rsidR="005E462D" w:rsidRPr="00AB69F4">
        <w:rPr>
          <w:rFonts w:ascii="GoodCyr-WideBook" w:hAnsi="GoodCyr-WideBook" w:cstheme="minorHAnsi"/>
        </w:rPr>
        <w:t>2</w:t>
      </w:r>
      <w:r w:rsidR="00547619" w:rsidRPr="00AB69F4">
        <w:rPr>
          <w:rFonts w:ascii="GoodCyr-WideBook" w:hAnsi="GoodCyr-WideBook" w:cstheme="minorHAnsi"/>
        </w:rPr>
        <w:t>-</w:t>
      </w:r>
      <w:r w:rsidR="005E462D" w:rsidRPr="00AB69F4">
        <w:rPr>
          <w:rFonts w:ascii="GoodCyr-WideBook" w:hAnsi="GoodCyr-WideBook" w:cstheme="minorHAnsi"/>
        </w:rPr>
        <w:t>2</w:t>
      </w:r>
      <w:r w:rsidR="00547619" w:rsidRPr="00AB69F4">
        <w:rPr>
          <w:rFonts w:ascii="GoodCyr-WideBook" w:hAnsi="GoodCyr-WideBook" w:cstheme="minorHAnsi"/>
        </w:rPr>
        <w:t xml:space="preserve"> в пользу Застройщика</w:t>
      </w:r>
      <w:r w:rsidR="001E01BE" w:rsidRPr="00AB69F4">
        <w:rPr>
          <w:rFonts w:ascii="GoodCyr-WideBook" w:hAnsi="GoodCyr-WideBook" w:cstheme="minorHAnsi"/>
        </w:rPr>
        <w:t xml:space="preserve">, срок действия </w:t>
      </w:r>
      <w:r w:rsidR="005E462D" w:rsidRPr="00AB69F4">
        <w:rPr>
          <w:rFonts w:ascii="GoodCyr-WideBook" w:hAnsi="GoodCyr-WideBook" w:cstheme="minorHAnsi"/>
        </w:rPr>
        <w:t>с 18.02.2022 66 месяцев с даты подписания договора.</w:t>
      </w:r>
    </w:p>
    <w:p w14:paraId="7771A3A7" w14:textId="370D9CF3" w:rsidR="009A7A04" w:rsidRPr="00606537" w:rsidRDefault="000252C7" w:rsidP="00A859F0">
      <w:pPr>
        <w:widowControl/>
        <w:shd w:val="clear" w:color="auto" w:fill="FFFFFF"/>
        <w:tabs>
          <w:tab w:val="left" w:pos="0"/>
        </w:tabs>
        <w:ind w:firstLine="567"/>
        <w:jc w:val="both"/>
        <w:rPr>
          <w:rFonts w:ascii="GoodCyr-WideBook" w:hAnsi="GoodCyr-WideBook" w:cstheme="minorHAnsi"/>
        </w:rPr>
      </w:pPr>
      <w:r w:rsidRPr="00606537">
        <w:rPr>
          <w:rFonts w:ascii="GoodCyr-WideBook" w:hAnsi="GoodCyr-WideBook" w:cstheme="minorHAnsi"/>
        </w:rPr>
        <w:t xml:space="preserve">1.2.3. </w:t>
      </w:r>
      <w:r w:rsidR="009A7A04" w:rsidRPr="00606537">
        <w:rPr>
          <w:rFonts w:ascii="GoodCyr-WideBook" w:hAnsi="GoodCyr-WideBook" w:cstheme="minorHAnsi"/>
        </w:rPr>
        <w:t>Проектн</w:t>
      </w:r>
      <w:r w:rsidRPr="00606537">
        <w:rPr>
          <w:rFonts w:ascii="GoodCyr-WideBook" w:hAnsi="GoodCyr-WideBook" w:cstheme="minorHAnsi"/>
        </w:rPr>
        <w:t>ая</w:t>
      </w:r>
      <w:r w:rsidR="009A7A04" w:rsidRPr="00606537">
        <w:rPr>
          <w:rFonts w:ascii="GoodCyr-WideBook" w:hAnsi="GoodCyr-WideBook" w:cstheme="minorHAnsi"/>
        </w:rPr>
        <w:t xml:space="preserve"> деклараци</w:t>
      </w:r>
      <w:r w:rsidRPr="00606537">
        <w:rPr>
          <w:rFonts w:ascii="GoodCyr-WideBook" w:hAnsi="GoodCyr-WideBook" w:cstheme="minorHAnsi"/>
        </w:rPr>
        <w:t>я</w:t>
      </w:r>
      <w:r w:rsidR="00CE09DA" w:rsidRPr="00606537">
        <w:rPr>
          <w:rFonts w:ascii="GoodCyr-WideBook" w:hAnsi="GoodCyr-WideBook" w:cstheme="minorHAnsi"/>
        </w:rPr>
        <w:t xml:space="preserve"> </w:t>
      </w:r>
      <w:r w:rsidR="00606537" w:rsidRPr="00606537">
        <w:rPr>
          <w:rFonts w:ascii="GoodCyr-WideBook" w:hAnsi="GoodCyr-WideBook"/>
        </w:rPr>
        <w:t>№ 72-001080 от 01.12.2022</w:t>
      </w:r>
      <w:r w:rsidR="00E6316D" w:rsidRPr="00606537">
        <w:rPr>
          <w:rFonts w:ascii="GoodCyr-WideBook" w:hAnsi="GoodCyr-WideBook" w:cstheme="minorHAnsi"/>
        </w:rPr>
        <w:t>,</w:t>
      </w:r>
      <w:r w:rsidR="009A7A04" w:rsidRPr="00606537">
        <w:rPr>
          <w:rFonts w:ascii="GoodCyr-WideBook" w:hAnsi="GoodCyr-WideBook" w:cstheme="minorHAnsi"/>
        </w:rPr>
        <w:t xml:space="preserve"> </w:t>
      </w:r>
      <w:proofErr w:type="gramStart"/>
      <w:r w:rsidR="009A7A04" w:rsidRPr="00606537">
        <w:rPr>
          <w:rFonts w:ascii="GoodCyr-WideBook" w:hAnsi="GoodCyr-WideBook" w:cstheme="minorHAnsi"/>
        </w:rPr>
        <w:t>опубликованн</w:t>
      </w:r>
      <w:r w:rsidRPr="00606537">
        <w:rPr>
          <w:rFonts w:ascii="GoodCyr-WideBook" w:hAnsi="GoodCyr-WideBook" w:cstheme="minorHAnsi"/>
        </w:rPr>
        <w:t>а</w:t>
      </w:r>
      <w:r w:rsidR="006D0D35" w:rsidRPr="00606537">
        <w:rPr>
          <w:rFonts w:ascii="GoodCyr-WideBook" w:hAnsi="GoodCyr-WideBook" w:cstheme="minorHAnsi"/>
        </w:rPr>
        <w:t>я</w:t>
      </w:r>
      <w:r w:rsidR="00D2041E" w:rsidRPr="00606537">
        <w:rPr>
          <w:rFonts w:ascii="GoodCyr-WideBook" w:hAnsi="GoodCyr-WideBook" w:cstheme="minorHAnsi"/>
        </w:rPr>
        <w:t xml:space="preserve"> </w:t>
      </w:r>
      <w:r w:rsidR="009A7A04" w:rsidRPr="00606537">
        <w:rPr>
          <w:rFonts w:ascii="GoodCyr-WideBook" w:hAnsi="GoodCyr-WideBook" w:cstheme="minorHAnsi"/>
        </w:rPr>
        <w:t xml:space="preserve"> </w:t>
      </w:r>
      <w:r w:rsidR="00D3684A" w:rsidRPr="00606537">
        <w:rPr>
          <w:rFonts w:ascii="GoodCyr-WideBook" w:hAnsi="GoodCyr-WideBook" w:cstheme="minorHAnsi"/>
        </w:rPr>
        <w:t>в</w:t>
      </w:r>
      <w:proofErr w:type="gramEnd"/>
      <w:r w:rsidR="00D3684A" w:rsidRPr="00606537">
        <w:rPr>
          <w:rFonts w:ascii="GoodCyr-WideBook" w:hAnsi="GoodCyr-WideBook" w:cstheme="minorHAnsi"/>
        </w:rPr>
        <w:t xml:space="preserve"> информационно-телекоммуникационной сети «</w:t>
      </w:r>
      <w:r w:rsidR="00B57619" w:rsidRPr="00606537">
        <w:rPr>
          <w:rFonts w:ascii="GoodCyr-WideBook" w:hAnsi="GoodCyr-WideBook" w:cstheme="minorHAnsi"/>
        </w:rPr>
        <w:t>Интернет</w:t>
      </w:r>
      <w:r w:rsidR="00D3684A" w:rsidRPr="00606537">
        <w:rPr>
          <w:rFonts w:ascii="GoodCyr-WideBook" w:hAnsi="GoodCyr-WideBook" w:cstheme="minorHAnsi"/>
        </w:rPr>
        <w:t xml:space="preserve">» </w:t>
      </w:r>
      <w:r w:rsidR="009A7A04" w:rsidRPr="00606537">
        <w:rPr>
          <w:rFonts w:ascii="GoodCyr-WideBook" w:hAnsi="GoodCyr-WideBook" w:cstheme="minorHAnsi"/>
        </w:rPr>
        <w:t xml:space="preserve">на сайте </w:t>
      </w:r>
      <w:hyperlink r:id="rId8" w:history="1">
        <w:proofErr w:type="spellStart"/>
        <w:r w:rsidR="009A7A04" w:rsidRPr="00606537">
          <w:rPr>
            <w:rStyle w:val="af"/>
            <w:rFonts w:ascii="GoodCyr-WideBook" w:hAnsi="GoodCyr-WideBook" w:cstheme="minorHAnsi"/>
            <w:color w:val="auto"/>
          </w:rPr>
          <w:t>наш.дом.рф</w:t>
        </w:r>
        <w:proofErr w:type="spellEnd"/>
      </w:hyperlink>
      <w:r w:rsidR="009A7A04" w:rsidRPr="00606537">
        <w:rPr>
          <w:rFonts w:ascii="GoodCyr-WideBook" w:hAnsi="GoodCyr-WideBook" w:cstheme="minorHAnsi"/>
        </w:rPr>
        <w:t xml:space="preserve">. </w:t>
      </w:r>
    </w:p>
    <w:p w14:paraId="78CF7727" w14:textId="77777777" w:rsidR="000252C7" w:rsidRPr="00AB69F4" w:rsidRDefault="000252C7" w:rsidP="00A859F0">
      <w:pPr>
        <w:widowControl/>
        <w:shd w:val="clear" w:color="auto" w:fill="FFFFFF"/>
        <w:tabs>
          <w:tab w:val="left" w:pos="0"/>
        </w:tabs>
        <w:ind w:firstLine="567"/>
        <w:jc w:val="both"/>
        <w:rPr>
          <w:rFonts w:ascii="GoodCyr-WideBook" w:hAnsi="GoodCyr-WideBook" w:cstheme="minorHAnsi"/>
        </w:rPr>
      </w:pPr>
    </w:p>
    <w:p w14:paraId="37AEEBE2" w14:textId="2AABD5E3" w:rsidR="000252C7" w:rsidRPr="00AB69F4" w:rsidRDefault="000252C7" w:rsidP="00A859F0">
      <w:pPr>
        <w:pStyle w:val="af5"/>
        <w:widowControl/>
        <w:shd w:val="clear" w:color="auto" w:fill="FFFFFF"/>
        <w:tabs>
          <w:tab w:val="left" w:pos="0"/>
        </w:tabs>
        <w:ind w:left="0"/>
        <w:jc w:val="center"/>
        <w:rPr>
          <w:rFonts w:ascii="GoodCyr-WideBook" w:hAnsi="GoodCyr-WideBook" w:cstheme="minorHAnsi"/>
          <w:b/>
          <w:bCs/>
        </w:rPr>
      </w:pPr>
      <w:r w:rsidRPr="00AB69F4">
        <w:rPr>
          <w:rFonts w:ascii="GoodCyr-WideBook" w:hAnsi="GoodCyr-WideBook" w:cstheme="minorHAnsi"/>
          <w:b/>
          <w:bCs/>
        </w:rPr>
        <w:t xml:space="preserve">2. Предмет договора </w:t>
      </w:r>
    </w:p>
    <w:p w14:paraId="0071C492" w14:textId="378205D6" w:rsidR="0024222E" w:rsidRPr="00AB69F4" w:rsidRDefault="000252C7" w:rsidP="00A859F0">
      <w:pPr>
        <w:widowControl/>
        <w:ind w:firstLine="567"/>
        <w:jc w:val="both"/>
        <w:rPr>
          <w:rFonts w:ascii="GoodCyr-WideBook" w:hAnsi="GoodCyr-WideBook" w:cstheme="minorHAnsi"/>
          <w:b/>
          <w:bCs/>
        </w:rPr>
      </w:pPr>
      <w:r w:rsidRPr="00AB69F4">
        <w:rPr>
          <w:rFonts w:ascii="GoodCyr-WideBook" w:hAnsi="GoodCyr-WideBook" w:cstheme="minorHAnsi"/>
        </w:rPr>
        <w:t xml:space="preserve">2.1. </w:t>
      </w:r>
      <w:r w:rsidR="008B740E" w:rsidRPr="00AB69F4">
        <w:rPr>
          <w:rFonts w:ascii="GoodCyr-WideBook" w:hAnsi="GoodCyr-WideBook" w:cstheme="minorHAnsi"/>
        </w:rPr>
        <w:t xml:space="preserve">По настоящему </w:t>
      </w:r>
      <w:r w:rsidRPr="00AB69F4">
        <w:rPr>
          <w:rFonts w:ascii="GoodCyr-WideBook" w:hAnsi="GoodCyr-WideBook" w:cstheme="minorHAnsi"/>
        </w:rPr>
        <w:t xml:space="preserve">договору </w:t>
      </w:r>
      <w:r w:rsidR="008B740E" w:rsidRPr="00AB69F4">
        <w:rPr>
          <w:rFonts w:ascii="GoodCyr-WideBook" w:hAnsi="GoodCyr-WideBook" w:cstheme="minorHAnsi"/>
        </w:rPr>
        <w:t xml:space="preserve">Застройщик обязуется в предусмотренный </w:t>
      </w:r>
      <w:r w:rsidRPr="00AB69F4">
        <w:rPr>
          <w:rFonts w:ascii="GoodCyr-WideBook" w:hAnsi="GoodCyr-WideBook" w:cstheme="minorHAnsi"/>
        </w:rPr>
        <w:t>д</w:t>
      </w:r>
      <w:r w:rsidR="008B740E" w:rsidRPr="00AB69F4">
        <w:rPr>
          <w:rFonts w:ascii="GoodCyr-WideBook" w:hAnsi="GoodCyr-WideBook" w:cstheme="minorHAnsi"/>
        </w:rPr>
        <w:t xml:space="preserve">оговором </w:t>
      </w:r>
      <w:r w:rsidRPr="00AB69F4">
        <w:rPr>
          <w:rFonts w:ascii="GoodCyr-WideBook" w:hAnsi="GoodCyr-WideBook" w:cstheme="minorHAnsi"/>
        </w:rPr>
        <w:t xml:space="preserve">срок своими </w:t>
      </w:r>
      <w:r w:rsidR="008B740E" w:rsidRPr="00AB69F4">
        <w:rPr>
          <w:rFonts w:ascii="GoodCyr-WideBook" w:hAnsi="GoodCyr-WideBook" w:cstheme="minorHAnsi"/>
        </w:rPr>
        <w:t>силами и</w:t>
      </w:r>
      <w:r w:rsidR="00CF7E55" w:rsidRPr="00AB69F4">
        <w:rPr>
          <w:rFonts w:ascii="GoodCyr-WideBook" w:hAnsi="GoodCyr-WideBook" w:cstheme="minorHAnsi"/>
        </w:rPr>
        <w:t xml:space="preserve"> (</w:t>
      </w:r>
      <w:r w:rsidR="008B740E" w:rsidRPr="00AB69F4">
        <w:rPr>
          <w:rFonts w:ascii="GoodCyr-WideBook" w:hAnsi="GoodCyr-WideBook" w:cstheme="minorHAnsi"/>
        </w:rPr>
        <w:t>или</w:t>
      </w:r>
      <w:r w:rsidR="00CF7E55" w:rsidRPr="00AB69F4">
        <w:rPr>
          <w:rFonts w:ascii="GoodCyr-WideBook" w:hAnsi="GoodCyr-WideBook" w:cstheme="minorHAnsi"/>
        </w:rPr>
        <w:t>)</w:t>
      </w:r>
      <w:r w:rsidR="008B740E" w:rsidRPr="00AB69F4">
        <w:rPr>
          <w:rFonts w:ascii="GoodCyr-WideBook" w:hAnsi="GoodCyr-WideBook" w:cstheme="minorHAnsi"/>
        </w:rPr>
        <w:t xml:space="preserve"> с привлечением </w:t>
      </w:r>
      <w:r w:rsidR="00CF7E55" w:rsidRPr="00AB69F4">
        <w:rPr>
          <w:rFonts w:ascii="GoodCyr-WideBook" w:hAnsi="GoodCyr-WideBook" w:cstheme="minorHAnsi"/>
        </w:rPr>
        <w:t xml:space="preserve">других </w:t>
      </w:r>
      <w:r w:rsidR="008B740E" w:rsidRPr="00AB69F4">
        <w:rPr>
          <w:rFonts w:ascii="GoodCyr-WideBook" w:hAnsi="GoodCyr-WideBook" w:cstheme="minorHAnsi"/>
        </w:rPr>
        <w:t xml:space="preserve">лиц построить </w:t>
      </w:r>
      <w:r w:rsidR="00902934" w:rsidRPr="00AB69F4">
        <w:rPr>
          <w:rFonts w:ascii="GoodCyr-WideBook" w:hAnsi="GoodCyr-WideBook" w:cstheme="minorHAnsi"/>
          <w:b/>
          <w:bCs/>
        </w:rPr>
        <w:t>«</w:t>
      </w:r>
      <w:r w:rsidR="00902934" w:rsidRPr="00AB69F4">
        <w:rPr>
          <w:rFonts w:ascii="GoodCyr-WideBook" w:hAnsi="GoodCyr-WideBook"/>
          <w:b/>
          <w:bCs/>
        </w:rPr>
        <w:t>Многоквартирный жилой дом ГП-2 по адресу: г. Тюмень, ул. Краснооктябрьская»</w:t>
      </w:r>
      <w:r w:rsidR="00902934" w:rsidRPr="00AB69F4">
        <w:rPr>
          <w:rFonts w:ascii="GoodCyr-WideBook" w:hAnsi="GoodCyr-WideBook"/>
        </w:rPr>
        <w:t>,</w:t>
      </w:r>
      <w:r w:rsidR="00704C29" w:rsidRPr="00AB69F4">
        <w:rPr>
          <w:rFonts w:ascii="GoodCyr-WideBook" w:hAnsi="GoodCyr-WideBook" w:cstheme="minorHAnsi"/>
          <w:b/>
          <w:bCs/>
        </w:rPr>
        <w:t xml:space="preserve"> </w:t>
      </w:r>
      <w:r w:rsidR="003A49BE" w:rsidRPr="00AB69F4">
        <w:rPr>
          <w:rFonts w:ascii="GoodCyr-WideBook" w:hAnsi="GoodCyr-WideBook" w:cstheme="minorHAnsi"/>
          <w:bCs/>
        </w:rPr>
        <w:t>по</w:t>
      </w:r>
      <w:r w:rsidR="004B7DE3" w:rsidRPr="00AB69F4">
        <w:rPr>
          <w:rFonts w:ascii="GoodCyr-WideBook" w:hAnsi="GoodCyr-WideBook" w:cstheme="minorHAnsi"/>
          <w:b/>
          <w:bCs/>
        </w:rPr>
        <w:t xml:space="preserve"> </w:t>
      </w:r>
      <w:r w:rsidR="00514D15" w:rsidRPr="00AB69F4">
        <w:rPr>
          <w:rFonts w:ascii="GoodCyr-WideBook" w:hAnsi="GoodCyr-WideBook" w:cstheme="minorHAnsi"/>
          <w:bCs/>
        </w:rPr>
        <w:t>а</w:t>
      </w:r>
      <w:r w:rsidR="00514D15" w:rsidRPr="00AB69F4">
        <w:rPr>
          <w:rFonts w:ascii="GoodCyr-WideBook" w:hAnsi="GoodCyr-WideBook" w:cstheme="minorHAnsi"/>
          <w:shd w:val="clear" w:color="auto" w:fill="FFFFFF"/>
        </w:rPr>
        <w:t>дрес</w:t>
      </w:r>
      <w:r w:rsidR="003A49BE" w:rsidRPr="00AB69F4">
        <w:rPr>
          <w:rFonts w:ascii="GoodCyr-WideBook" w:hAnsi="GoodCyr-WideBook" w:cstheme="minorHAnsi"/>
          <w:shd w:val="clear" w:color="auto" w:fill="FFFFFF"/>
        </w:rPr>
        <w:t>у</w:t>
      </w:r>
      <w:r w:rsidR="00514D15" w:rsidRPr="00AB69F4">
        <w:rPr>
          <w:rFonts w:ascii="GoodCyr-WideBook" w:hAnsi="GoodCyr-WideBook" w:cstheme="minorHAnsi"/>
        </w:rPr>
        <w:t xml:space="preserve">: </w:t>
      </w:r>
      <w:r w:rsidR="000D24FE" w:rsidRPr="00AB69F4">
        <w:rPr>
          <w:rFonts w:ascii="GoodCyr-WideBook" w:hAnsi="GoodCyr-WideBook" w:cstheme="minorHAnsi"/>
        </w:rPr>
        <w:t>Российская Федерация</w:t>
      </w:r>
      <w:r w:rsidR="00835CFE" w:rsidRPr="00AB69F4">
        <w:rPr>
          <w:rFonts w:ascii="GoodCyr-WideBook" w:hAnsi="GoodCyr-WideBook" w:cstheme="minorHAnsi"/>
        </w:rPr>
        <w:t xml:space="preserve">, </w:t>
      </w:r>
      <w:r w:rsidR="00570D02" w:rsidRPr="00AB69F4">
        <w:rPr>
          <w:rFonts w:ascii="GoodCyr-WideBook" w:hAnsi="GoodCyr-WideBook" w:cstheme="minorHAnsi"/>
        </w:rPr>
        <w:t xml:space="preserve">Тюменская область, </w:t>
      </w:r>
      <w:r w:rsidR="00A302B4" w:rsidRPr="00AB69F4">
        <w:rPr>
          <w:rFonts w:ascii="GoodCyr-WideBook" w:hAnsi="GoodCyr-WideBook" w:cstheme="minorHAnsi"/>
        </w:rPr>
        <w:t xml:space="preserve">Городской </w:t>
      </w:r>
      <w:r w:rsidR="0016276B" w:rsidRPr="00AB69F4">
        <w:rPr>
          <w:rFonts w:ascii="GoodCyr-WideBook" w:hAnsi="GoodCyr-WideBook" w:cstheme="minorHAnsi"/>
        </w:rPr>
        <w:t>округ город Тюмень</w:t>
      </w:r>
      <w:r w:rsidR="00570D02" w:rsidRPr="00AB69F4">
        <w:rPr>
          <w:rFonts w:ascii="GoodCyr-WideBook" w:hAnsi="GoodCyr-WideBook" w:cstheme="minorHAnsi"/>
        </w:rPr>
        <w:t xml:space="preserve">, </w:t>
      </w:r>
      <w:r w:rsidR="0016276B" w:rsidRPr="00AB69F4">
        <w:rPr>
          <w:rFonts w:ascii="GoodCyr-WideBook" w:hAnsi="GoodCyr-WideBook" w:cstheme="minorHAnsi"/>
        </w:rPr>
        <w:t xml:space="preserve">город Тюмень, </w:t>
      </w:r>
      <w:r w:rsidR="00570D02" w:rsidRPr="00AB69F4">
        <w:rPr>
          <w:rFonts w:ascii="GoodCyr-WideBook" w:hAnsi="GoodCyr-WideBook" w:cstheme="minorHAnsi"/>
        </w:rPr>
        <w:t>ул</w:t>
      </w:r>
      <w:r w:rsidR="00A302B4" w:rsidRPr="00AB69F4">
        <w:rPr>
          <w:rFonts w:ascii="GoodCyr-WideBook" w:hAnsi="GoodCyr-WideBook" w:cstheme="minorHAnsi"/>
        </w:rPr>
        <w:t>. </w:t>
      </w:r>
      <w:r w:rsidR="0016276B" w:rsidRPr="00AB69F4">
        <w:rPr>
          <w:rFonts w:ascii="GoodCyr-WideBook" w:hAnsi="GoodCyr-WideBook" w:cstheme="minorHAnsi"/>
        </w:rPr>
        <w:t>Краснооктябрьская</w:t>
      </w:r>
      <w:r w:rsidR="00570D02" w:rsidRPr="00AB69F4">
        <w:rPr>
          <w:rFonts w:ascii="GoodCyr-WideBook" w:hAnsi="GoodCyr-WideBook" w:cstheme="minorHAnsi"/>
        </w:rPr>
        <w:t>, д</w:t>
      </w:r>
      <w:r w:rsidR="00A302B4" w:rsidRPr="00AB69F4">
        <w:rPr>
          <w:rFonts w:ascii="GoodCyr-WideBook" w:hAnsi="GoodCyr-WideBook" w:cstheme="minorHAnsi"/>
        </w:rPr>
        <w:t>ом</w:t>
      </w:r>
      <w:r w:rsidR="00570D02" w:rsidRPr="00AB69F4">
        <w:rPr>
          <w:rFonts w:ascii="GoodCyr-WideBook" w:hAnsi="GoodCyr-WideBook" w:cstheme="minorHAnsi"/>
        </w:rPr>
        <w:t xml:space="preserve"> 1</w:t>
      </w:r>
      <w:r w:rsidR="0016276B" w:rsidRPr="00AB69F4">
        <w:rPr>
          <w:rFonts w:ascii="GoodCyr-WideBook" w:hAnsi="GoodCyr-WideBook" w:cstheme="minorHAnsi"/>
        </w:rPr>
        <w:t>6</w:t>
      </w:r>
      <w:r w:rsidR="00A302B4" w:rsidRPr="00AB69F4">
        <w:rPr>
          <w:rFonts w:ascii="GoodCyr-WideBook" w:hAnsi="GoodCyr-WideBook" w:cstheme="minorHAnsi"/>
        </w:rPr>
        <w:t>, корпус 1</w:t>
      </w:r>
      <w:r w:rsidR="00570D02" w:rsidRPr="00AB69F4">
        <w:rPr>
          <w:rFonts w:ascii="GoodCyr-WideBook" w:hAnsi="GoodCyr-WideBook" w:cstheme="minorHAnsi"/>
        </w:rPr>
        <w:t xml:space="preserve"> </w:t>
      </w:r>
      <w:r w:rsidR="00514D15" w:rsidRPr="00AB69F4">
        <w:rPr>
          <w:rFonts w:ascii="GoodCyr-WideBook" w:hAnsi="GoodCyr-WideBook" w:cstheme="minorHAnsi"/>
        </w:rPr>
        <w:t xml:space="preserve">(далее – Жилой дом)  </w:t>
      </w:r>
      <w:r w:rsidR="004F4D7C" w:rsidRPr="00AB69F4">
        <w:rPr>
          <w:rFonts w:ascii="GoodCyr-WideBook" w:hAnsi="GoodCyr-WideBook" w:cstheme="minorHAnsi"/>
        </w:rPr>
        <w:t>и</w:t>
      </w:r>
      <w:r w:rsidR="008B740E" w:rsidRPr="00AB69F4">
        <w:rPr>
          <w:rFonts w:ascii="GoodCyr-WideBook" w:hAnsi="GoodCyr-WideBook" w:cstheme="minorHAnsi"/>
        </w:rPr>
        <w:t xml:space="preserve"> после получения разрешения на ввод в эксплуатацию жилого дома передать </w:t>
      </w:r>
      <w:r w:rsidR="004F4D7C" w:rsidRPr="00AB69F4">
        <w:rPr>
          <w:rFonts w:ascii="GoodCyr-WideBook" w:hAnsi="GoodCyr-WideBook" w:cstheme="minorHAnsi"/>
        </w:rPr>
        <w:t xml:space="preserve">соответствующий </w:t>
      </w:r>
      <w:r w:rsidR="008B740E" w:rsidRPr="00AB69F4">
        <w:rPr>
          <w:rFonts w:ascii="GoodCyr-WideBook" w:hAnsi="GoodCyr-WideBook" w:cstheme="minorHAnsi"/>
        </w:rPr>
        <w:t xml:space="preserve">объект долевого строительства Участнику долевого строительства, а Участник долевого строительства обязуется уплатить обусловленную </w:t>
      </w:r>
      <w:r w:rsidR="00E55E6C" w:rsidRPr="00AB69F4">
        <w:rPr>
          <w:rFonts w:ascii="GoodCyr-WideBook" w:hAnsi="GoodCyr-WideBook" w:cstheme="minorHAnsi"/>
        </w:rPr>
        <w:t>д</w:t>
      </w:r>
      <w:r w:rsidR="008B740E" w:rsidRPr="00AB69F4">
        <w:rPr>
          <w:rFonts w:ascii="GoodCyr-WideBook" w:hAnsi="GoodCyr-WideBook" w:cstheme="minorHAnsi"/>
        </w:rPr>
        <w:t xml:space="preserve">оговором цену в порядке, предусмотренном </w:t>
      </w:r>
      <w:r w:rsidR="00E55E6C" w:rsidRPr="00AB69F4">
        <w:rPr>
          <w:rFonts w:ascii="GoodCyr-WideBook" w:hAnsi="GoodCyr-WideBook" w:cstheme="minorHAnsi"/>
        </w:rPr>
        <w:t>разделом 3 договора,</w:t>
      </w:r>
      <w:r w:rsidR="008B740E" w:rsidRPr="00AB69F4">
        <w:rPr>
          <w:rFonts w:ascii="GoodCyr-WideBook" w:hAnsi="GoodCyr-WideBook" w:cstheme="minorHAnsi"/>
        </w:rPr>
        <w:t xml:space="preserve"> </w:t>
      </w:r>
      <w:r w:rsidR="00E55E6C" w:rsidRPr="00AB69F4">
        <w:rPr>
          <w:rFonts w:ascii="GoodCyr-WideBook" w:hAnsi="GoodCyr-WideBook" w:cstheme="minorHAnsi"/>
        </w:rPr>
        <w:t xml:space="preserve">и </w:t>
      </w:r>
      <w:r w:rsidR="008B740E" w:rsidRPr="00AB69F4">
        <w:rPr>
          <w:rFonts w:ascii="GoodCyr-WideBook" w:hAnsi="GoodCyr-WideBook" w:cstheme="minorHAnsi"/>
        </w:rPr>
        <w:t xml:space="preserve">принять объект долевого строительства </w:t>
      </w:r>
      <w:r w:rsidR="00E55E6C" w:rsidRPr="00AB69F4">
        <w:rPr>
          <w:rFonts w:ascii="GoodCyr-WideBook" w:hAnsi="GoodCyr-WideBook" w:cstheme="minorHAnsi"/>
        </w:rPr>
        <w:t>при наличии разрешения на ввод в эксплуатацию Жилого дома.</w:t>
      </w:r>
    </w:p>
    <w:p w14:paraId="202A765A" w14:textId="2B6C7CC0" w:rsidR="006F0EB7" w:rsidRPr="00AB69F4" w:rsidRDefault="00E55E6C"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Строительство Жилого дома Застройщик ведет на земельном участке </w:t>
      </w:r>
      <w:r w:rsidRPr="00AB69F4">
        <w:rPr>
          <w:rFonts w:ascii="GoodCyr-WideBook" w:hAnsi="GoodCyr-WideBook" w:cstheme="minorHAnsi"/>
        </w:rPr>
        <w:t xml:space="preserve">с кадастровым </w:t>
      </w:r>
      <w:proofErr w:type="gramStart"/>
      <w:r w:rsidRPr="00AB69F4">
        <w:rPr>
          <w:rFonts w:ascii="GoodCyr-WideBook" w:hAnsi="GoodCyr-WideBook" w:cstheme="minorHAnsi"/>
        </w:rPr>
        <w:t xml:space="preserve">номером </w:t>
      </w:r>
      <w:r w:rsidR="00A10C60" w:rsidRPr="00AB69F4">
        <w:rPr>
          <w:rFonts w:ascii="GoodCyr-WideBook" w:hAnsi="GoodCyr-WideBook" w:cstheme="minorHAnsi"/>
          <w:shd w:val="clear" w:color="auto" w:fill="FFFFFF"/>
        </w:rPr>
        <w:t xml:space="preserve"> </w:t>
      </w:r>
      <w:r w:rsidR="00F57272" w:rsidRPr="00AB69F4">
        <w:rPr>
          <w:rFonts w:ascii="GoodCyr-WideBook" w:hAnsi="GoodCyr-WideBook" w:cstheme="minorHAnsi"/>
          <w:bCs/>
          <w:shd w:val="clear" w:color="auto" w:fill="FFFFFF"/>
        </w:rPr>
        <w:t>72:</w:t>
      </w:r>
      <w:r w:rsidR="0016276B" w:rsidRPr="00AB69F4">
        <w:rPr>
          <w:rFonts w:ascii="GoodCyr-WideBook" w:hAnsi="GoodCyr-WideBook" w:cstheme="minorHAnsi"/>
          <w:bCs/>
          <w:shd w:val="clear" w:color="auto" w:fill="FFFFFF"/>
        </w:rPr>
        <w:t>23</w:t>
      </w:r>
      <w:r w:rsidR="00F57272" w:rsidRPr="00AB69F4">
        <w:rPr>
          <w:rFonts w:ascii="GoodCyr-WideBook" w:hAnsi="GoodCyr-WideBook" w:cstheme="minorHAnsi"/>
          <w:bCs/>
          <w:shd w:val="clear" w:color="auto" w:fill="FFFFFF"/>
        </w:rPr>
        <w:t>:</w:t>
      </w:r>
      <w:r w:rsidR="0016276B" w:rsidRPr="00AB69F4">
        <w:rPr>
          <w:rFonts w:ascii="GoodCyr-WideBook" w:hAnsi="GoodCyr-WideBook" w:cstheme="minorHAnsi"/>
          <w:bCs/>
          <w:shd w:val="clear" w:color="auto" w:fill="FFFFFF"/>
        </w:rPr>
        <w:t>0208002</w:t>
      </w:r>
      <w:proofErr w:type="gramEnd"/>
      <w:r w:rsidR="00F57272" w:rsidRPr="00AB69F4">
        <w:rPr>
          <w:rFonts w:ascii="GoodCyr-WideBook" w:hAnsi="GoodCyr-WideBook" w:cstheme="minorHAnsi"/>
          <w:bCs/>
          <w:shd w:val="clear" w:color="auto" w:fill="FFFFFF"/>
        </w:rPr>
        <w:t>:</w:t>
      </w:r>
      <w:r w:rsidR="0016276B" w:rsidRPr="00AB69F4">
        <w:rPr>
          <w:rFonts w:ascii="GoodCyr-WideBook" w:hAnsi="GoodCyr-WideBook" w:cstheme="minorHAnsi"/>
          <w:bCs/>
          <w:shd w:val="clear" w:color="auto" w:fill="FFFFFF"/>
        </w:rPr>
        <w:t>6668</w:t>
      </w:r>
      <w:r w:rsidR="00F57272" w:rsidRPr="00AB69F4">
        <w:rPr>
          <w:rFonts w:ascii="GoodCyr-WideBook" w:hAnsi="GoodCyr-WideBook" w:cstheme="minorHAnsi"/>
          <w:b/>
          <w:bCs/>
          <w:shd w:val="clear" w:color="auto" w:fill="FFFFFF"/>
        </w:rPr>
        <w:t xml:space="preserve"> </w:t>
      </w:r>
      <w:r w:rsidR="00A10C60" w:rsidRPr="00AB69F4">
        <w:rPr>
          <w:rFonts w:ascii="GoodCyr-WideBook" w:hAnsi="GoodCyr-WideBook" w:cstheme="minorHAnsi"/>
          <w:shd w:val="clear" w:color="auto" w:fill="FFFFFF"/>
        </w:rPr>
        <w:t xml:space="preserve">площадью </w:t>
      </w:r>
      <w:r w:rsidR="0016276B" w:rsidRPr="00AB69F4">
        <w:rPr>
          <w:rFonts w:ascii="GoodCyr-WideBook" w:hAnsi="GoodCyr-WideBook" w:cstheme="minorHAnsi"/>
          <w:shd w:val="clear" w:color="auto" w:fill="FFFFFF"/>
        </w:rPr>
        <w:t xml:space="preserve">19088 </w:t>
      </w:r>
      <w:proofErr w:type="spellStart"/>
      <w:r w:rsidR="0016276B" w:rsidRPr="00AB69F4">
        <w:rPr>
          <w:rFonts w:ascii="GoodCyr-WideBook" w:hAnsi="GoodCyr-WideBook" w:cstheme="minorHAnsi"/>
          <w:shd w:val="clear" w:color="auto" w:fill="FFFFFF"/>
        </w:rPr>
        <w:t>кв</w:t>
      </w:r>
      <w:r w:rsidR="00A10C60" w:rsidRPr="00AB69F4">
        <w:rPr>
          <w:rFonts w:ascii="GoodCyr-WideBook" w:hAnsi="GoodCyr-WideBook" w:cstheme="minorHAnsi"/>
          <w:shd w:val="clear" w:color="auto" w:fill="FFFFFF"/>
        </w:rPr>
        <w:t>.м</w:t>
      </w:r>
      <w:proofErr w:type="spellEnd"/>
      <w:r w:rsidR="00A10C60" w:rsidRPr="00AB69F4">
        <w:rPr>
          <w:rFonts w:ascii="GoodCyr-WideBook" w:hAnsi="GoodCyr-WideBook" w:cstheme="minorHAnsi"/>
          <w:shd w:val="clear" w:color="auto" w:fill="FFFFFF"/>
        </w:rPr>
        <w:t xml:space="preserve">. </w:t>
      </w:r>
      <w:r w:rsidRPr="00AB69F4">
        <w:rPr>
          <w:rFonts w:ascii="GoodCyr-WideBook" w:hAnsi="GoodCyr-WideBook" w:cstheme="minorHAnsi"/>
          <w:shd w:val="clear" w:color="auto" w:fill="FFFFFF"/>
        </w:rPr>
        <w:t xml:space="preserve">Основные характеристики Жилого дома: </w:t>
      </w:r>
      <w:r w:rsidR="00D13F32" w:rsidRPr="00AB69F4">
        <w:rPr>
          <w:rFonts w:ascii="GoodCyr-WideBook" w:hAnsi="GoodCyr-WideBook" w:cstheme="minorHAnsi"/>
          <w:shd w:val="clear" w:color="auto" w:fill="FFFFFF"/>
        </w:rPr>
        <w:t>в</w:t>
      </w:r>
      <w:r w:rsidR="00A10C60" w:rsidRPr="00AB69F4">
        <w:rPr>
          <w:rFonts w:ascii="GoodCyr-WideBook" w:hAnsi="GoodCyr-WideBook" w:cstheme="minorHAnsi"/>
          <w:shd w:val="clear" w:color="auto" w:fill="FFFFFF"/>
        </w:rPr>
        <w:t>ид</w:t>
      </w:r>
      <w:r w:rsidR="00D13F32" w:rsidRPr="00AB69F4">
        <w:rPr>
          <w:rFonts w:ascii="GoodCyr-WideBook" w:hAnsi="GoodCyr-WideBook" w:cstheme="minorHAnsi"/>
          <w:shd w:val="clear" w:color="auto" w:fill="FFFFFF"/>
        </w:rPr>
        <w:t xml:space="preserve"> -</w:t>
      </w:r>
      <w:r w:rsidR="00A10C60" w:rsidRPr="00AB69F4">
        <w:rPr>
          <w:rFonts w:ascii="GoodCyr-WideBook" w:hAnsi="GoodCyr-WideBook" w:cstheme="minorHAnsi"/>
          <w:shd w:val="clear" w:color="auto" w:fill="FFFFFF"/>
        </w:rPr>
        <w:t xml:space="preserve"> </w:t>
      </w:r>
      <w:r w:rsidR="00750BA1" w:rsidRPr="00AB69F4">
        <w:rPr>
          <w:rFonts w:ascii="GoodCyr-WideBook" w:hAnsi="GoodCyr-WideBook" w:cstheme="minorHAnsi"/>
          <w:shd w:val="clear" w:color="auto" w:fill="FFFFFF"/>
        </w:rPr>
        <w:t>многоквартирный дом</w:t>
      </w:r>
      <w:r w:rsidR="00D13F32" w:rsidRPr="00AB69F4">
        <w:rPr>
          <w:rFonts w:ascii="GoodCyr-WideBook" w:hAnsi="GoodCyr-WideBook" w:cstheme="minorHAnsi"/>
          <w:shd w:val="clear" w:color="auto" w:fill="FFFFFF"/>
        </w:rPr>
        <w:t>, н</w:t>
      </w:r>
      <w:r w:rsidR="00A10C60" w:rsidRPr="00AB69F4">
        <w:rPr>
          <w:rFonts w:ascii="GoodCyr-WideBook" w:hAnsi="GoodCyr-WideBook" w:cstheme="minorHAnsi"/>
          <w:shd w:val="clear" w:color="auto" w:fill="FFFFFF"/>
        </w:rPr>
        <w:t>азначение</w:t>
      </w:r>
      <w:r w:rsidR="00D13F32" w:rsidRPr="00AB69F4">
        <w:rPr>
          <w:rFonts w:ascii="GoodCyr-WideBook" w:hAnsi="GoodCyr-WideBook" w:cstheme="minorHAnsi"/>
          <w:shd w:val="clear" w:color="auto" w:fill="FFFFFF"/>
        </w:rPr>
        <w:t xml:space="preserve"> – </w:t>
      </w:r>
      <w:r w:rsidR="00750BA1" w:rsidRPr="00AB69F4">
        <w:rPr>
          <w:rFonts w:ascii="GoodCyr-WideBook" w:hAnsi="GoodCyr-WideBook" w:cstheme="minorHAnsi"/>
          <w:shd w:val="clear" w:color="auto" w:fill="FFFFFF"/>
        </w:rPr>
        <w:t>жилое</w:t>
      </w:r>
      <w:r w:rsidR="00D13F32" w:rsidRPr="00AB69F4">
        <w:rPr>
          <w:rFonts w:ascii="GoodCyr-WideBook" w:hAnsi="GoodCyr-WideBook" w:cstheme="minorHAnsi"/>
          <w:shd w:val="clear" w:color="auto" w:fill="FFFFFF"/>
        </w:rPr>
        <w:t>,</w:t>
      </w:r>
      <w:r w:rsidR="00D7007A" w:rsidRPr="00AB69F4">
        <w:rPr>
          <w:rFonts w:ascii="GoodCyr-WideBook" w:hAnsi="GoodCyr-WideBook" w:cstheme="minorHAnsi"/>
          <w:shd w:val="clear" w:color="auto" w:fill="FFFFFF"/>
        </w:rPr>
        <w:t xml:space="preserve"> </w:t>
      </w:r>
      <w:r w:rsidR="00A44583" w:rsidRPr="00AB69F4">
        <w:rPr>
          <w:rFonts w:ascii="GoodCyr-WideBook" w:hAnsi="GoodCyr-WideBook" w:cstheme="minorHAnsi"/>
          <w:shd w:val="clear" w:color="auto" w:fill="FFFFFF"/>
        </w:rPr>
        <w:t xml:space="preserve">минимальное </w:t>
      </w:r>
      <w:r w:rsidR="00F57272" w:rsidRPr="00AB69F4">
        <w:rPr>
          <w:rFonts w:ascii="GoodCyr-WideBook" w:hAnsi="GoodCyr-WideBook" w:cstheme="minorHAnsi"/>
          <w:shd w:val="clear" w:color="auto" w:fill="FFFFFF"/>
        </w:rPr>
        <w:t xml:space="preserve">количество этажей </w:t>
      </w:r>
      <w:r w:rsidR="001403F4" w:rsidRPr="00AB69F4">
        <w:rPr>
          <w:rFonts w:ascii="GoodCyr-WideBook" w:hAnsi="GoodCyr-WideBook" w:cstheme="minorHAnsi"/>
          <w:shd w:val="clear" w:color="auto" w:fill="FFFFFF"/>
        </w:rPr>
        <w:t xml:space="preserve">– </w:t>
      </w:r>
      <w:r w:rsidR="00C64887" w:rsidRPr="00AB69F4">
        <w:rPr>
          <w:rFonts w:ascii="GoodCyr-WideBook" w:hAnsi="GoodCyr-WideBook" w:cstheme="minorHAnsi"/>
          <w:shd w:val="clear" w:color="auto" w:fill="FFFFFF"/>
        </w:rPr>
        <w:t>18</w:t>
      </w:r>
      <w:r w:rsidR="00A44583" w:rsidRPr="00AB69F4">
        <w:rPr>
          <w:rFonts w:ascii="GoodCyr-WideBook" w:hAnsi="GoodCyr-WideBook" w:cstheme="minorHAnsi"/>
          <w:shd w:val="clear" w:color="auto" w:fill="FFFFFF"/>
        </w:rPr>
        <w:t xml:space="preserve">, максимальное количество этажей </w:t>
      </w:r>
      <w:r w:rsidR="0068662E" w:rsidRPr="00AB69F4">
        <w:rPr>
          <w:rFonts w:ascii="GoodCyr-WideBook" w:hAnsi="GoodCyr-WideBook" w:cstheme="minorHAnsi"/>
          <w:shd w:val="clear" w:color="auto" w:fill="FFFFFF"/>
        </w:rPr>
        <w:t>–</w:t>
      </w:r>
      <w:r w:rsidR="00A44583" w:rsidRPr="00AB69F4">
        <w:rPr>
          <w:rFonts w:ascii="GoodCyr-WideBook" w:hAnsi="GoodCyr-WideBook" w:cstheme="minorHAnsi"/>
          <w:shd w:val="clear" w:color="auto" w:fill="FFFFFF"/>
        </w:rPr>
        <w:t xml:space="preserve"> </w:t>
      </w:r>
      <w:r w:rsidR="00F57272" w:rsidRPr="00AB69F4">
        <w:rPr>
          <w:rFonts w:ascii="GoodCyr-WideBook" w:hAnsi="GoodCyr-WideBook" w:cstheme="minorHAnsi"/>
          <w:shd w:val="clear" w:color="auto" w:fill="FFFFFF"/>
        </w:rPr>
        <w:t>2</w:t>
      </w:r>
      <w:r w:rsidR="00750BA1" w:rsidRPr="00AB69F4">
        <w:rPr>
          <w:rFonts w:ascii="GoodCyr-WideBook" w:hAnsi="GoodCyr-WideBook" w:cstheme="minorHAnsi"/>
          <w:shd w:val="clear" w:color="auto" w:fill="FFFFFF"/>
        </w:rPr>
        <w:t>1</w:t>
      </w:r>
      <w:r w:rsidR="0068662E" w:rsidRPr="00AB69F4">
        <w:rPr>
          <w:rFonts w:ascii="GoodCyr-WideBook" w:hAnsi="GoodCyr-WideBook" w:cstheme="minorHAnsi"/>
          <w:shd w:val="clear" w:color="auto" w:fill="FFFFFF"/>
        </w:rPr>
        <w:t xml:space="preserve">. </w:t>
      </w:r>
      <w:r w:rsidR="00D13F32" w:rsidRPr="00AB69F4">
        <w:rPr>
          <w:rFonts w:ascii="GoodCyr-WideBook" w:hAnsi="GoodCyr-WideBook" w:cstheme="minorHAnsi"/>
          <w:shd w:val="clear" w:color="auto" w:fill="FFFFFF"/>
        </w:rPr>
        <w:t xml:space="preserve"> </w:t>
      </w:r>
      <w:r w:rsidR="0068662E" w:rsidRPr="00AB69F4">
        <w:rPr>
          <w:rFonts w:ascii="GoodCyr-WideBook" w:hAnsi="GoodCyr-WideBook" w:cstheme="minorHAnsi"/>
          <w:shd w:val="clear" w:color="auto" w:fill="FFFFFF"/>
        </w:rPr>
        <w:t>О</w:t>
      </w:r>
      <w:r w:rsidR="00704C29" w:rsidRPr="00AB69F4">
        <w:rPr>
          <w:rFonts w:ascii="GoodCyr-WideBook" w:hAnsi="GoodCyr-WideBook" w:cstheme="minorHAnsi"/>
          <w:shd w:val="clear" w:color="auto" w:fill="FFFFFF"/>
        </w:rPr>
        <w:t xml:space="preserve">бщая площадь Жилого дома - </w:t>
      </w:r>
      <w:r w:rsidR="00C64887" w:rsidRPr="00AB69F4">
        <w:rPr>
          <w:rFonts w:ascii="GoodCyr-WideBook" w:hAnsi="GoodCyr-WideBook" w:cstheme="minorHAnsi"/>
          <w:shd w:val="clear" w:color="auto" w:fill="FFFFFF"/>
        </w:rPr>
        <w:t>20 116,55 </w:t>
      </w:r>
      <w:proofErr w:type="spellStart"/>
      <w:r w:rsidR="00704C29" w:rsidRPr="00AB69F4">
        <w:rPr>
          <w:rFonts w:ascii="GoodCyr-WideBook" w:hAnsi="GoodCyr-WideBook" w:cstheme="minorHAnsi"/>
          <w:shd w:val="clear" w:color="auto" w:fill="FFFFFF"/>
        </w:rPr>
        <w:t>кв.м</w:t>
      </w:r>
      <w:proofErr w:type="spellEnd"/>
      <w:r w:rsidR="00716F80" w:rsidRPr="00AB69F4">
        <w:rPr>
          <w:rFonts w:ascii="GoodCyr-WideBook" w:hAnsi="GoodCyr-WideBook" w:cstheme="minorHAnsi"/>
          <w:shd w:val="clear" w:color="auto" w:fill="FFFFFF"/>
        </w:rPr>
        <w:t>.</w:t>
      </w:r>
    </w:p>
    <w:p w14:paraId="6B20D5DF" w14:textId="48FA5A63" w:rsidR="006F0EB7" w:rsidRPr="00AB69F4" w:rsidRDefault="006F0EB7"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Материал наружных стен: с монолитным железобетонным каркасом и стенами из мелкоштучных каменных материалов</w:t>
      </w:r>
      <w:r w:rsidR="00466F51" w:rsidRPr="00AB69F4">
        <w:rPr>
          <w:rFonts w:ascii="GoodCyr-WideBook" w:hAnsi="GoodCyr-WideBook" w:cstheme="minorHAnsi"/>
          <w:shd w:val="clear" w:color="auto" w:fill="FFFFFF"/>
        </w:rPr>
        <w:t xml:space="preserve"> (кирпич, керамические камни, блоки и др.)</w:t>
      </w:r>
      <w:r w:rsidRPr="00AB69F4">
        <w:rPr>
          <w:rFonts w:ascii="GoodCyr-WideBook" w:hAnsi="GoodCyr-WideBook" w:cstheme="minorHAnsi"/>
          <w:shd w:val="clear" w:color="auto" w:fill="FFFFFF"/>
        </w:rPr>
        <w:t>. Материал поэтажных перекрытий: монолитные железобетонные. Класс энергоэффективности: А</w:t>
      </w:r>
      <w:r w:rsidR="00401F75" w:rsidRPr="00AB69F4">
        <w:rPr>
          <w:rFonts w:ascii="GoodCyr-WideBook" w:hAnsi="GoodCyr-WideBook" w:cstheme="minorHAnsi"/>
          <w:shd w:val="clear" w:color="auto" w:fill="FFFFFF"/>
        </w:rPr>
        <w:t>++</w:t>
      </w:r>
      <w:r w:rsidRPr="00AB69F4">
        <w:rPr>
          <w:rFonts w:ascii="GoodCyr-WideBook" w:hAnsi="GoodCyr-WideBook" w:cstheme="minorHAnsi"/>
          <w:shd w:val="clear" w:color="auto" w:fill="FFFFFF"/>
        </w:rPr>
        <w:t xml:space="preserve">. Сейсмостойкость: </w:t>
      </w:r>
      <w:r w:rsidR="005762CE" w:rsidRPr="00AB69F4">
        <w:rPr>
          <w:rFonts w:ascii="GoodCyr-WideBook" w:hAnsi="GoodCyr-WideBook" w:cstheme="minorHAnsi"/>
          <w:shd w:val="clear" w:color="auto" w:fill="FFFFFF"/>
        </w:rPr>
        <w:t>5</w:t>
      </w:r>
      <w:r w:rsidRPr="00AB69F4">
        <w:rPr>
          <w:rFonts w:ascii="GoodCyr-WideBook" w:hAnsi="GoodCyr-WideBook" w:cstheme="minorHAnsi"/>
          <w:shd w:val="clear" w:color="auto" w:fill="FFFFFF"/>
        </w:rPr>
        <w:t xml:space="preserve"> баллов. </w:t>
      </w:r>
    </w:p>
    <w:p w14:paraId="3ABEC9E7" w14:textId="265FDC8F" w:rsidR="00E55E6C" w:rsidRPr="00AB69F4" w:rsidRDefault="00E55E6C"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2.2. Объект долевого строительства</w:t>
      </w:r>
      <w:r w:rsidR="00750BA1" w:rsidRPr="00AB69F4">
        <w:rPr>
          <w:rFonts w:ascii="GoodCyr-WideBook" w:hAnsi="GoodCyr-WideBook" w:cstheme="minorHAnsi"/>
          <w:shd w:val="clear" w:color="auto" w:fill="FFFFFF"/>
        </w:rPr>
        <w:t>:</w:t>
      </w:r>
    </w:p>
    <w:p w14:paraId="254EA299" w14:textId="047EBF56" w:rsidR="0020069B" w:rsidRPr="00AB69F4" w:rsidRDefault="00750BA1"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 </w:t>
      </w:r>
      <w:r w:rsidRPr="00AB69F4">
        <w:rPr>
          <w:rFonts w:ascii="GoodCyr-WideBook" w:hAnsi="GoodCyr-WideBook" w:cstheme="minorHAnsi"/>
          <w:b/>
          <w:bCs/>
          <w:shd w:val="clear" w:color="auto" w:fill="FFFFFF"/>
        </w:rPr>
        <w:t>_</w:t>
      </w:r>
      <w:proofErr w:type="gramStart"/>
      <w:r w:rsidR="006D0D35" w:rsidRPr="00AB69F4">
        <w:rPr>
          <w:rFonts w:ascii="GoodCyr-WideBook" w:hAnsi="GoodCyr-WideBook" w:cstheme="minorHAnsi"/>
          <w:b/>
          <w:bCs/>
          <w:shd w:val="clear" w:color="auto" w:fill="FFFFFF"/>
        </w:rPr>
        <w:t>_(</w:t>
      </w:r>
      <w:proofErr w:type="gramEnd"/>
      <w:r w:rsidR="006D0D35" w:rsidRPr="00AB69F4">
        <w:rPr>
          <w:rFonts w:ascii="GoodCyr-WideBook" w:hAnsi="GoodCyr-WideBook" w:cstheme="minorHAnsi"/>
          <w:b/>
          <w:bCs/>
          <w:shd w:val="clear" w:color="auto" w:fill="FFFFFF"/>
        </w:rPr>
        <w:t>одно, двух, трех-)</w:t>
      </w:r>
      <w:r w:rsidRPr="00AB69F4">
        <w:rPr>
          <w:rFonts w:ascii="GoodCyr-WideBook" w:hAnsi="GoodCyr-WideBook" w:cstheme="minorHAnsi"/>
          <w:b/>
          <w:bCs/>
          <w:shd w:val="clear" w:color="auto" w:fill="FFFFFF"/>
        </w:rPr>
        <w:t>__</w:t>
      </w:r>
      <w:r w:rsidR="006D0D35" w:rsidRPr="00AB69F4">
        <w:rPr>
          <w:rFonts w:ascii="GoodCyr-WideBook" w:hAnsi="GoodCyr-WideBook" w:cstheme="minorHAnsi"/>
          <w:b/>
          <w:bCs/>
          <w:shd w:val="clear" w:color="auto" w:fill="FFFFFF"/>
        </w:rPr>
        <w:t xml:space="preserve"> </w:t>
      </w:r>
      <w:r w:rsidRPr="00AB69F4">
        <w:rPr>
          <w:rFonts w:ascii="GoodCyr-WideBook" w:hAnsi="GoodCyr-WideBook" w:cstheme="minorHAnsi"/>
          <w:b/>
          <w:bCs/>
          <w:shd w:val="clear" w:color="auto" w:fill="FFFFFF"/>
        </w:rPr>
        <w:t>- комнатная квартира</w:t>
      </w:r>
      <w:r w:rsidR="00F57272" w:rsidRPr="00AB69F4">
        <w:rPr>
          <w:rFonts w:ascii="GoodCyr-WideBook" w:hAnsi="GoodCyr-WideBook" w:cstheme="minorHAnsi"/>
          <w:b/>
          <w:bCs/>
          <w:shd w:val="clear" w:color="auto" w:fill="FFFFFF"/>
        </w:rPr>
        <w:t xml:space="preserve"> № ____</w:t>
      </w:r>
      <w:r w:rsidRPr="00AB69F4">
        <w:rPr>
          <w:rFonts w:ascii="GoodCyr-WideBook" w:hAnsi="GoodCyr-WideBook" w:cstheme="minorHAnsi"/>
          <w:b/>
          <w:bCs/>
          <w:shd w:val="clear" w:color="auto" w:fill="FFFFFF"/>
        </w:rPr>
        <w:t>, общей площадью</w:t>
      </w:r>
      <w:r w:rsidR="006D0D35" w:rsidRPr="00AB69F4">
        <w:rPr>
          <w:rFonts w:ascii="GoodCyr-WideBook" w:hAnsi="GoodCyr-WideBook" w:cstheme="minorHAnsi"/>
          <w:b/>
          <w:bCs/>
          <w:shd w:val="clear" w:color="auto" w:fill="FFFFFF"/>
        </w:rPr>
        <w:t xml:space="preserve"> ____ </w:t>
      </w:r>
      <w:proofErr w:type="spellStart"/>
      <w:r w:rsidR="006D0D35" w:rsidRPr="00AB69F4">
        <w:rPr>
          <w:rFonts w:ascii="GoodCyr-WideBook" w:hAnsi="GoodCyr-WideBook" w:cstheme="minorHAnsi"/>
          <w:b/>
          <w:bCs/>
          <w:shd w:val="clear" w:color="auto" w:fill="FFFFFF"/>
        </w:rPr>
        <w:t>кв.м</w:t>
      </w:r>
      <w:proofErr w:type="spellEnd"/>
      <w:r w:rsidR="006D0D35" w:rsidRPr="00AB69F4">
        <w:rPr>
          <w:rFonts w:ascii="GoodCyr-WideBook" w:hAnsi="GoodCyr-WideBook" w:cstheme="minorHAnsi"/>
          <w:b/>
          <w:bCs/>
          <w:shd w:val="clear" w:color="auto" w:fill="FFFFFF"/>
        </w:rPr>
        <w:t>, расположенная на ___ этаже</w:t>
      </w:r>
      <w:r w:rsidR="00A44583" w:rsidRPr="00AB69F4">
        <w:rPr>
          <w:rFonts w:ascii="GoodCyr-WideBook" w:hAnsi="GoodCyr-WideBook" w:cstheme="minorHAnsi"/>
          <w:b/>
          <w:bCs/>
          <w:shd w:val="clear" w:color="auto" w:fill="FFFFFF"/>
        </w:rPr>
        <w:t>, подъезд</w:t>
      </w:r>
      <w:r w:rsidR="003E4258" w:rsidRPr="00AB69F4">
        <w:rPr>
          <w:rFonts w:ascii="GoodCyr-WideBook" w:hAnsi="GoodCyr-WideBook" w:cstheme="minorHAnsi"/>
          <w:b/>
          <w:bCs/>
          <w:shd w:val="clear" w:color="auto" w:fill="FFFFFF"/>
        </w:rPr>
        <w:t xml:space="preserve"> </w:t>
      </w:r>
      <w:r w:rsidR="00401F75" w:rsidRPr="00AB69F4">
        <w:rPr>
          <w:rFonts w:ascii="GoodCyr-WideBook" w:hAnsi="GoodCyr-WideBook" w:cstheme="minorHAnsi"/>
          <w:b/>
          <w:bCs/>
          <w:shd w:val="clear" w:color="auto" w:fill="FFFFFF"/>
        </w:rPr>
        <w:t xml:space="preserve">(секция) </w:t>
      </w:r>
      <w:r w:rsidR="00A44583" w:rsidRPr="00AB69F4">
        <w:rPr>
          <w:rFonts w:ascii="GoodCyr-WideBook" w:hAnsi="GoodCyr-WideBook" w:cstheme="minorHAnsi"/>
          <w:b/>
          <w:bCs/>
          <w:shd w:val="clear" w:color="auto" w:fill="FFFFFF"/>
        </w:rPr>
        <w:t>№ ___.</w:t>
      </w:r>
      <w:r w:rsidR="002B7A5B" w:rsidRPr="00AB69F4">
        <w:rPr>
          <w:rFonts w:ascii="GoodCyr-WideBook" w:hAnsi="GoodCyr-WideBook" w:cstheme="minorHAnsi"/>
          <w:shd w:val="clear" w:color="auto" w:fill="FFFFFF"/>
        </w:rPr>
        <w:t xml:space="preserve"> </w:t>
      </w:r>
    </w:p>
    <w:p w14:paraId="1D55C5F3" w14:textId="2FF0280F" w:rsidR="0020069B" w:rsidRPr="00AB69F4" w:rsidRDefault="0020069B"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 xml:space="preserve">Общая площадь Объекта долевого строительства, указанная в настоящем </w:t>
      </w:r>
      <w:r w:rsidR="001D0CFA" w:rsidRPr="00AB69F4">
        <w:rPr>
          <w:rFonts w:ascii="GoodCyr-WideBook" w:hAnsi="GoodCyr-WideBook" w:cstheme="minorHAnsi"/>
        </w:rPr>
        <w:t>пункте, состоит из суммы площадей</w:t>
      </w:r>
      <w:r w:rsidRPr="00AB69F4">
        <w:rPr>
          <w:rFonts w:ascii="GoodCyr-WideBook" w:hAnsi="GoodCyr-WideBook" w:cstheme="minorHAnsi"/>
        </w:rPr>
        <w:t xml:space="preserve"> всех частей Объекта долевого строительства, включая площадь помещений вспомогательного использования, за исключением балконов, </w:t>
      </w:r>
      <w:bookmarkStart w:id="0" w:name="_Hlk43394620"/>
      <w:r w:rsidRPr="00AB69F4">
        <w:rPr>
          <w:rFonts w:ascii="GoodCyr-WideBook" w:hAnsi="GoodCyr-WideBook" w:cstheme="minorHAnsi"/>
        </w:rPr>
        <w:t>лоджий, веранд и террас</w:t>
      </w:r>
      <w:bookmarkEnd w:id="0"/>
      <w:r w:rsidRPr="00AB69F4">
        <w:rPr>
          <w:rFonts w:ascii="GoodCyr-WideBook" w:hAnsi="GoodCyr-WideBook" w:cstheme="minorHAnsi"/>
        </w:rPr>
        <w:t xml:space="preserve">.  </w:t>
      </w:r>
    </w:p>
    <w:p w14:paraId="3D74A7D5" w14:textId="07B47D32" w:rsidR="0030696E" w:rsidRPr="00AB69F4" w:rsidRDefault="0030696E" w:rsidP="00A859F0">
      <w:pPr>
        <w:widowControl/>
        <w:tabs>
          <w:tab w:val="left" w:pos="0"/>
        </w:tabs>
        <w:ind w:firstLine="567"/>
        <w:jc w:val="both"/>
        <w:rPr>
          <w:rFonts w:ascii="GoodCyr-WideBook" w:hAnsi="GoodCyr-WideBook" w:cstheme="minorHAnsi"/>
        </w:rPr>
      </w:pPr>
      <w:r w:rsidRPr="00AB69F4">
        <w:rPr>
          <w:rFonts w:ascii="GoodCyr-WideBook" w:hAnsi="GoodCyr-WideBook" w:cstheme="minorHAnsi"/>
        </w:rPr>
        <w:t xml:space="preserve">Общая площадь, </w:t>
      </w:r>
      <w:r w:rsidR="00114B4D" w:rsidRPr="00AB69F4">
        <w:rPr>
          <w:rFonts w:ascii="GoodCyr-WideBook" w:hAnsi="GoodCyr-WideBook" w:cstheme="minorHAnsi"/>
        </w:rPr>
        <w:t>состоящая из сумм</w:t>
      </w:r>
      <w:r w:rsidR="00B85989" w:rsidRPr="00AB69F4">
        <w:rPr>
          <w:rFonts w:ascii="GoodCyr-WideBook" w:hAnsi="GoodCyr-WideBook" w:cstheme="minorHAnsi"/>
        </w:rPr>
        <w:t>ы</w:t>
      </w:r>
      <w:r w:rsidR="00114B4D" w:rsidRPr="00AB69F4">
        <w:rPr>
          <w:rFonts w:ascii="GoodCyr-WideBook" w:hAnsi="GoodCyr-WideBook" w:cstheme="minorHAnsi"/>
        </w:rPr>
        <w:t xml:space="preserve"> площадей всех отапливаемых помещений </w:t>
      </w:r>
      <w:r w:rsidR="007F7814" w:rsidRPr="00AB69F4">
        <w:rPr>
          <w:rFonts w:ascii="GoodCyr-WideBook" w:hAnsi="GoodCyr-WideBook" w:cstheme="minorHAnsi"/>
        </w:rPr>
        <w:t xml:space="preserve">(жилых комнат и помещений вспомогательного использования, предназначенных для удовлетворения бытовых и иных нужд) </w:t>
      </w:r>
      <w:r w:rsidR="00114B4D" w:rsidRPr="00AB69F4">
        <w:rPr>
          <w:rFonts w:ascii="GoodCyr-WideBook" w:hAnsi="GoodCyr-WideBook" w:cstheme="minorHAnsi"/>
        </w:rPr>
        <w:t>и всех помещений (лоджий, балконов, веранд, террас, холодных кладовых и тамбуров)</w:t>
      </w:r>
      <w:r w:rsidR="007F7814" w:rsidRPr="00AB69F4">
        <w:rPr>
          <w:rFonts w:ascii="GoodCyr-WideBook" w:hAnsi="GoodCyr-WideBook" w:cstheme="minorHAnsi"/>
        </w:rPr>
        <w:t xml:space="preserve"> в соответствии с технико-экономическими показателями, указанными в проектной документации</w:t>
      </w:r>
      <w:r w:rsidR="00114B4D" w:rsidRPr="00AB69F4">
        <w:rPr>
          <w:rFonts w:ascii="GoodCyr-WideBook" w:hAnsi="GoodCyr-WideBook" w:cstheme="minorHAnsi"/>
        </w:rPr>
        <w:t xml:space="preserve">, и </w:t>
      </w:r>
      <w:r w:rsidR="009E668D" w:rsidRPr="00AB69F4">
        <w:rPr>
          <w:rFonts w:ascii="GoodCyr-WideBook" w:hAnsi="GoodCyr-WideBook" w:cstheme="minorHAnsi"/>
        </w:rPr>
        <w:t xml:space="preserve">отраженная </w:t>
      </w:r>
      <w:r w:rsidRPr="00AB69F4">
        <w:rPr>
          <w:rFonts w:ascii="GoodCyr-WideBook" w:hAnsi="GoodCyr-WideBook" w:cstheme="minorHAnsi"/>
        </w:rPr>
        <w:t xml:space="preserve"> в проектной декларации, составляет _____ </w:t>
      </w:r>
      <w:proofErr w:type="spellStart"/>
      <w:r w:rsidRPr="00AB69F4">
        <w:rPr>
          <w:rFonts w:ascii="GoodCyr-WideBook" w:hAnsi="GoodCyr-WideBook" w:cstheme="minorHAnsi"/>
        </w:rPr>
        <w:t>кв.м</w:t>
      </w:r>
      <w:proofErr w:type="spellEnd"/>
      <w:r w:rsidRPr="00AB69F4">
        <w:rPr>
          <w:rFonts w:ascii="GoodCyr-WideBook" w:hAnsi="GoodCyr-WideBook" w:cstheme="minorHAnsi"/>
        </w:rPr>
        <w:t xml:space="preserve">. </w:t>
      </w:r>
    </w:p>
    <w:p w14:paraId="7E97CEE5" w14:textId="5D22AD35" w:rsidR="0020069B" w:rsidRPr="00AB69F4" w:rsidRDefault="0020069B"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 xml:space="preserve">Участник долевого строительства уведомлен, что после ввода Жилого дома в эксплуатацию, при </w:t>
      </w:r>
      <w:r w:rsidR="001D0CFA" w:rsidRPr="00AB69F4">
        <w:rPr>
          <w:rFonts w:ascii="GoodCyr-WideBook" w:hAnsi="GoodCyr-WideBook" w:cstheme="minorHAnsi"/>
        </w:rPr>
        <w:t xml:space="preserve">осуществлении государственного кадастрового учета </w:t>
      </w:r>
      <w:r w:rsidRPr="00AB69F4">
        <w:rPr>
          <w:rFonts w:ascii="GoodCyr-WideBook" w:hAnsi="GoodCyr-WideBook" w:cstheme="minorHAnsi"/>
        </w:rPr>
        <w:t>О</w:t>
      </w:r>
      <w:r w:rsidR="001D0CFA" w:rsidRPr="00AB69F4">
        <w:rPr>
          <w:rFonts w:ascii="GoodCyr-WideBook" w:hAnsi="GoodCyr-WideBook" w:cstheme="minorHAnsi"/>
        </w:rPr>
        <w:t>бъекта долевого строительства</w:t>
      </w:r>
      <w:r w:rsidRPr="00AB69F4">
        <w:rPr>
          <w:rFonts w:ascii="GoodCyr-WideBook" w:hAnsi="GoodCyr-WideBook" w:cstheme="minorHAnsi"/>
        </w:rPr>
        <w:t xml:space="preserve">, общая площадь жилого помещения, вносимая в </w:t>
      </w:r>
      <w:r w:rsidR="001D0CFA" w:rsidRPr="00AB69F4">
        <w:rPr>
          <w:rFonts w:ascii="GoodCyr-WideBook" w:hAnsi="GoodCyr-WideBook" w:cstheme="minorHAnsi"/>
        </w:rPr>
        <w:t xml:space="preserve">Единый </w:t>
      </w:r>
      <w:r w:rsidRPr="00AB69F4">
        <w:rPr>
          <w:rFonts w:ascii="GoodCyr-WideBook" w:hAnsi="GoodCyr-WideBook" w:cstheme="minorHAnsi"/>
        </w:rPr>
        <w:t xml:space="preserve">государственный </w:t>
      </w:r>
      <w:r w:rsidR="001D0CFA" w:rsidRPr="00AB69F4">
        <w:rPr>
          <w:rFonts w:ascii="GoodCyr-WideBook" w:hAnsi="GoodCyr-WideBook" w:cstheme="minorHAnsi"/>
        </w:rPr>
        <w:t xml:space="preserve">реестр </w:t>
      </w:r>
      <w:r w:rsidRPr="00AB69F4">
        <w:rPr>
          <w:rFonts w:ascii="GoodCyr-WideBook" w:hAnsi="GoodCyr-WideBook" w:cstheme="minorHAnsi"/>
        </w:rPr>
        <w:t xml:space="preserve">недвижимости </w:t>
      </w:r>
      <w:r w:rsidRPr="00AB69F4">
        <w:rPr>
          <w:rFonts w:ascii="GoodCyr-WideBook" w:hAnsi="GoodCyr-WideBook" w:cstheme="minorHAnsi"/>
        </w:rPr>
        <w:lastRenderedPageBreak/>
        <w:t>(фактическая площадь)</w:t>
      </w:r>
      <w:r w:rsidR="00114B4D" w:rsidRPr="00AB69F4">
        <w:rPr>
          <w:rFonts w:ascii="GoodCyr-WideBook" w:hAnsi="GoodCyr-WideBook" w:cstheme="minorHAnsi"/>
        </w:rPr>
        <w:t xml:space="preserve"> и подлежащая указанию в </w:t>
      </w:r>
      <w:r w:rsidR="00380904" w:rsidRPr="00AB69F4">
        <w:rPr>
          <w:rFonts w:ascii="GoodCyr-WideBook" w:hAnsi="GoodCyr-WideBook" w:cstheme="minorHAnsi"/>
        </w:rPr>
        <w:t>П</w:t>
      </w:r>
      <w:r w:rsidR="00114B4D" w:rsidRPr="00AB69F4">
        <w:rPr>
          <w:rFonts w:ascii="GoodCyr-WideBook" w:hAnsi="GoodCyr-WideBook" w:cstheme="minorHAnsi"/>
        </w:rPr>
        <w:t>ередаточном акте</w:t>
      </w:r>
      <w:r w:rsidRPr="00AB69F4">
        <w:rPr>
          <w:rFonts w:ascii="GoodCyr-WideBook" w:hAnsi="GoodCyr-WideBook" w:cstheme="minorHAnsi"/>
        </w:rPr>
        <w:t>, не включает площадь балкон</w:t>
      </w:r>
      <w:r w:rsidR="00114B4D" w:rsidRPr="00AB69F4">
        <w:rPr>
          <w:rFonts w:ascii="GoodCyr-WideBook" w:hAnsi="GoodCyr-WideBook" w:cstheme="minorHAnsi"/>
        </w:rPr>
        <w:t>ов</w:t>
      </w:r>
      <w:r w:rsidRPr="00AB69F4">
        <w:rPr>
          <w:rFonts w:ascii="GoodCyr-WideBook" w:hAnsi="GoodCyr-WideBook" w:cstheme="minorHAnsi"/>
        </w:rPr>
        <w:t>, лоджи</w:t>
      </w:r>
      <w:r w:rsidR="00114B4D" w:rsidRPr="00AB69F4">
        <w:rPr>
          <w:rFonts w:ascii="GoodCyr-WideBook" w:hAnsi="GoodCyr-WideBook" w:cstheme="minorHAnsi"/>
        </w:rPr>
        <w:t>й</w:t>
      </w:r>
      <w:r w:rsidRPr="00AB69F4">
        <w:rPr>
          <w:rFonts w:ascii="GoodCyr-WideBook" w:hAnsi="GoodCyr-WideBook" w:cstheme="minorHAnsi"/>
        </w:rPr>
        <w:t xml:space="preserve">, веранды и террасы. </w:t>
      </w:r>
    </w:p>
    <w:p w14:paraId="08255A14" w14:textId="166370A9" w:rsidR="0020069B" w:rsidRPr="00AB69F4" w:rsidRDefault="0020069B"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 xml:space="preserve">Общая площадь Объекта долевого строительства, указанная в </w:t>
      </w:r>
      <w:r w:rsidR="00CA03E1" w:rsidRPr="00AB69F4">
        <w:rPr>
          <w:rFonts w:ascii="GoodCyr-WideBook" w:hAnsi="GoodCyr-WideBook" w:cstheme="minorHAnsi"/>
        </w:rPr>
        <w:t xml:space="preserve">абзаце </w:t>
      </w:r>
      <w:r w:rsidR="002302D6" w:rsidRPr="00AB69F4">
        <w:rPr>
          <w:rFonts w:ascii="GoodCyr-WideBook" w:hAnsi="GoodCyr-WideBook" w:cstheme="minorHAnsi"/>
        </w:rPr>
        <w:t>2</w:t>
      </w:r>
      <w:r w:rsidR="00CA03E1" w:rsidRPr="00AB69F4">
        <w:rPr>
          <w:rFonts w:ascii="GoodCyr-WideBook" w:hAnsi="GoodCyr-WideBook" w:cstheme="minorHAnsi"/>
        </w:rPr>
        <w:t xml:space="preserve"> </w:t>
      </w:r>
      <w:r w:rsidRPr="00AB69F4">
        <w:rPr>
          <w:rFonts w:ascii="GoodCyr-WideBook" w:hAnsi="GoodCyr-WideBook" w:cstheme="minorHAnsi"/>
        </w:rPr>
        <w:t>пункт</w:t>
      </w:r>
      <w:r w:rsidR="00CA03E1" w:rsidRPr="00AB69F4">
        <w:rPr>
          <w:rFonts w:ascii="GoodCyr-WideBook" w:hAnsi="GoodCyr-WideBook" w:cstheme="minorHAnsi"/>
        </w:rPr>
        <w:t>а 2.2. настоящего Договора</w:t>
      </w:r>
      <w:r w:rsidRPr="00AB69F4">
        <w:rPr>
          <w:rFonts w:ascii="GoodCyr-WideBook" w:hAnsi="GoodCyr-WideBook" w:cstheme="minorHAnsi"/>
        </w:rPr>
        <w:t>, может незначительно отличаться от фактической (окончательной) площади. В случае изменения фактической площади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цены кв</w:t>
      </w:r>
      <w:r w:rsidR="00D13F32" w:rsidRPr="00AB69F4">
        <w:rPr>
          <w:rFonts w:ascii="GoodCyr-WideBook" w:hAnsi="GoodCyr-WideBook" w:cstheme="minorHAnsi"/>
        </w:rPr>
        <w:t>адратного метра</w:t>
      </w:r>
      <w:r w:rsidRPr="00AB69F4">
        <w:rPr>
          <w:rFonts w:ascii="GoodCyr-WideBook" w:hAnsi="GoodCyr-WideBook" w:cstheme="minorHAnsi"/>
        </w:rPr>
        <w:t xml:space="preserve">, определенного путем деления цены настоящего договора на </w:t>
      </w:r>
      <w:r w:rsidR="00D13F32" w:rsidRPr="00AB69F4">
        <w:rPr>
          <w:rFonts w:ascii="GoodCyr-WideBook" w:hAnsi="GoodCyr-WideBook" w:cstheme="minorHAnsi"/>
        </w:rPr>
        <w:t>о</w:t>
      </w:r>
      <w:r w:rsidRPr="00AB69F4">
        <w:rPr>
          <w:rFonts w:ascii="GoodCyr-WideBook" w:hAnsi="GoodCyr-WideBook" w:cstheme="minorHAnsi"/>
        </w:rPr>
        <w:t xml:space="preserve">бщую площадь </w:t>
      </w:r>
      <w:r w:rsidR="007C0E68" w:rsidRPr="00AB69F4">
        <w:rPr>
          <w:rFonts w:ascii="GoodCyr-WideBook" w:hAnsi="GoodCyr-WideBook" w:cstheme="minorHAnsi"/>
        </w:rPr>
        <w:t>О</w:t>
      </w:r>
      <w:r w:rsidR="00CA03E1" w:rsidRPr="00AB69F4">
        <w:rPr>
          <w:rFonts w:ascii="GoodCyr-WideBook" w:hAnsi="GoodCyr-WideBook" w:cstheme="minorHAnsi"/>
        </w:rPr>
        <w:t>бъекта долевого строительства</w:t>
      </w:r>
      <w:r w:rsidRPr="00AB69F4">
        <w:rPr>
          <w:rFonts w:ascii="GoodCyr-WideBook" w:hAnsi="GoodCyr-WideBook" w:cstheme="minorHAnsi"/>
        </w:rPr>
        <w:t xml:space="preserve">. </w:t>
      </w:r>
    </w:p>
    <w:p w14:paraId="60993C9D" w14:textId="7E4B93AD" w:rsidR="006F0EB7" w:rsidRPr="00AB69F4" w:rsidRDefault="0020069B"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2.3. </w:t>
      </w:r>
      <w:r w:rsidR="003A61FD" w:rsidRPr="00AB69F4">
        <w:rPr>
          <w:rFonts w:ascii="GoodCyr-WideBook" w:hAnsi="GoodCyr-WideBook" w:cstheme="minorHAnsi"/>
          <w:shd w:val="clear" w:color="auto" w:fill="FFFFFF"/>
        </w:rPr>
        <w:t>Объект долевого строительства передается Участнику долевого строительства с выполнением следующих видов работ: установка входной двери; установка окон без устройства подоконников и откосов; потолки - без отделки; полы помещений – цементно-песчаная стяжка, шумоизоляция; полы помещения санузла – цементно-песчаная стяжка, гидроизоляция; стены помещения санузла</w:t>
      </w:r>
      <w:r w:rsidR="00A60E04" w:rsidRPr="00AB69F4">
        <w:rPr>
          <w:rFonts w:ascii="GoodCyr-WideBook" w:hAnsi="GoodCyr-WideBook" w:cstheme="minorHAnsi"/>
          <w:shd w:val="clear" w:color="auto" w:fill="FFFFFF"/>
        </w:rPr>
        <w:t xml:space="preserve"> – цементно-песчаная штукатурка</w:t>
      </w:r>
      <w:r w:rsidR="003A61FD" w:rsidRPr="00AB69F4">
        <w:rPr>
          <w:rFonts w:ascii="GoodCyr-WideBook" w:hAnsi="GoodCyr-WideBook" w:cstheme="minorHAnsi"/>
          <w:shd w:val="clear" w:color="auto" w:fill="FFFFFF"/>
        </w:rPr>
        <w:t xml:space="preserve">; стены жилых помещений – </w:t>
      </w:r>
      <w:r w:rsidR="006F0EB7" w:rsidRPr="00AB69F4">
        <w:rPr>
          <w:rFonts w:ascii="GoodCyr-WideBook" w:hAnsi="GoodCyr-WideBook" w:cstheme="minorHAnsi"/>
          <w:shd w:val="clear" w:color="auto" w:fill="FFFFFF"/>
        </w:rPr>
        <w:t>оштукатуривание гипсовой смесью;</w:t>
      </w:r>
    </w:p>
    <w:p w14:paraId="71FA0BE1" w14:textId="77777777" w:rsidR="006F0EB7" w:rsidRPr="00AB69F4" w:rsidRDefault="003A61FD"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 </w:t>
      </w:r>
      <w:r w:rsidR="006F0EB7" w:rsidRPr="00AB69F4">
        <w:rPr>
          <w:rFonts w:ascii="GoodCyr-WideBook" w:hAnsi="GoodCyr-WideBook" w:cstheme="minorHAnsi"/>
          <w:shd w:val="clear" w:color="auto" w:fill="FFFFFF"/>
        </w:rPr>
        <w:t>У</w:t>
      </w:r>
      <w:r w:rsidRPr="00AB69F4">
        <w:rPr>
          <w:rFonts w:ascii="GoodCyr-WideBook" w:hAnsi="GoodCyr-WideBook" w:cstheme="minorHAnsi"/>
          <w:shd w:val="clear" w:color="auto" w:fill="FFFFFF"/>
        </w:rPr>
        <w:t xml:space="preserve">становка следующего инженерного оборудования: </w:t>
      </w:r>
    </w:p>
    <w:p w14:paraId="6153C99E" w14:textId="77777777" w:rsidR="00746557" w:rsidRPr="00AB69F4" w:rsidRDefault="00746557"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 </w:t>
      </w:r>
      <w:r w:rsidR="003A61FD" w:rsidRPr="00AB69F4">
        <w:rPr>
          <w:rFonts w:ascii="GoodCyr-WideBook" w:hAnsi="GoodCyr-WideBook" w:cstheme="minorHAnsi"/>
          <w:shd w:val="clear" w:color="auto" w:fill="FFFFFF"/>
        </w:rPr>
        <w:t xml:space="preserve">общедомовые приборы учета электрической энергии во вводно-распределительном устройстве, индивидуальный счетчик электрической энергии в этажном электрощите, устройство внутриквартирной электрической сети без установки </w:t>
      </w:r>
      <w:proofErr w:type="spellStart"/>
      <w:r w:rsidR="003A61FD" w:rsidRPr="00AB69F4">
        <w:rPr>
          <w:rFonts w:ascii="GoodCyr-WideBook" w:hAnsi="GoodCyr-WideBook" w:cstheme="minorHAnsi"/>
          <w:shd w:val="clear" w:color="auto" w:fill="FFFFFF"/>
        </w:rPr>
        <w:t>электрофурнитуры</w:t>
      </w:r>
      <w:proofErr w:type="spellEnd"/>
      <w:r w:rsidR="003A61FD" w:rsidRPr="00AB69F4">
        <w:rPr>
          <w:rFonts w:ascii="GoodCyr-WideBook" w:hAnsi="GoodCyr-WideBook" w:cstheme="minorHAnsi"/>
          <w:shd w:val="clear" w:color="auto" w:fill="FFFFFF"/>
        </w:rPr>
        <w:t xml:space="preserve">; </w:t>
      </w:r>
    </w:p>
    <w:p w14:paraId="2B58A867" w14:textId="77777777" w:rsidR="00746557" w:rsidRPr="00AB69F4" w:rsidRDefault="00746557"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 </w:t>
      </w:r>
      <w:r w:rsidR="003A61FD" w:rsidRPr="00AB69F4">
        <w:rPr>
          <w:rFonts w:ascii="GoodCyr-WideBook" w:hAnsi="GoodCyr-WideBook" w:cstheme="minorHAnsi"/>
          <w:shd w:val="clear" w:color="auto" w:fill="FFFFFF"/>
        </w:rPr>
        <w:t xml:space="preserve">общедомовые стояки горячего и холодного водоснабжения с устройством отдельных отводов для квартиры с установкой отсекающих кранов и водомерных счетчиков (без устройства внутриквартирных сетей и без установки полотенцесушителя); </w:t>
      </w:r>
    </w:p>
    <w:p w14:paraId="05E4C8E5" w14:textId="77777777" w:rsidR="00F445BF" w:rsidRPr="00AB69F4" w:rsidRDefault="00746557"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 </w:t>
      </w:r>
      <w:r w:rsidR="003A61FD" w:rsidRPr="00AB69F4">
        <w:rPr>
          <w:rFonts w:ascii="GoodCyr-WideBook" w:hAnsi="GoodCyr-WideBook" w:cstheme="minorHAnsi"/>
          <w:shd w:val="clear" w:color="auto" w:fill="FFFFFF"/>
        </w:rPr>
        <w:t>общедомовой стояк канализации с установкой отвода для подключения внутриквартирной сети (без устройства внутриквартирной сети);</w:t>
      </w:r>
    </w:p>
    <w:p w14:paraId="7BFE1546" w14:textId="37A5BC13" w:rsidR="00CF1D67" w:rsidRPr="00AB69F4" w:rsidRDefault="00F445BF"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w:t>
      </w:r>
      <w:r w:rsidR="003A61FD" w:rsidRPr="00AB69F4">
        <w:rPr>
          <w:rFonts w:ascii="GoodCyr-WideBook" w:hAnsi="GoodCyr-WideBook" w:cstheme="minorHAnsi"/>
          <w:shd w:val="clear" w:color="auto" w:fill="FFFFFF"/>
        </w:rPr>
        <w:t xml:space="preserve"> общедомовой стояк отопления, коллекторный узел с индивидуальными теплосчетчиками в поэтажном распределительном шкафу, устройство поквартирной горизонтальной разводки в полу, приборы отопления с нижним подключением.</w:t>
      </w:r>
    </w:p>
    <w:p w14:paraId="1300FD99" w14:textId="7C82355B" w:rsidR="00A97FD5" w:rsidRPr="00AB69F4" w:rsidRDefault="007C0E68"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В О</w:t>
      </w:r>
      <w:r w:rsidR="00F445BF" w:rsidRPr="00AB69F4">
        <w:rPr>
          <w:rFonts w:ascii="GoodCyr-WideBook" w:hAnsi="GoodCyr-WideBook" w:cstheme="minorHAnsi"/>
          <w:shd w:val="clear" w:color="auto" w:fill="FFFFFF"/>
        </w:rPr>
        <w:t>бъекте долевого строительства не выполняются</w:t>
      </w:r>
      <w:r w:rsidR="00A97FD5" w:rsidRPr="00AB69F4">
        <w:rPr>
          <w:rFonts w:ascii="GoodCyr-WideBook" w:hAnsi="GoodCyr-WideBook" w:cstheme="minorHAnsi"/>
          <w:shd w:val="clear" w:color="auto" w:fill="FFFFFF"/>
        </w:rPr>
        <w:t>: установка электроприборов (плиты, светильников и т.п.), санитарно-технического оборудования (ванны, умывальников, унитазов, см</w:t>
      </w:r>
      <w:r w:rsidRPr="00AB69F4">
        <w:rPr>
          <w:rFonts w:ascii="GoodCyr-WideBook" w:hAnsi="GoodCyr-WideBook" w:cstheme="minorHAnsi"/>
          <w:shd w:val="clear" w:color="auto" w:fill="FFFFFF"/>
        </w:rPr>
        <w:t>е</w:t>
      </w:r>
      <w:r w:rsidR="00A97FD5" w:rsidRPr="00AB69F4">
        <w:rPr>
          <w:rFonts w:ascii="GoodCyr-WideBook" w:hAnsi="GoodCyr-WideBook" w:cstheme="minorHAnsi"/>
          <w:shd w:val="clear" w:color="auto" w:fill="FFFFFF"/>
        </w:rPr>
        <w:t>сителей и т.п.), межкомнатных дверей; чистовая отделка стен (</w:t>
      </w:r>
      <w:r w:rsidR="00F5790D" w:rsidRPr="00AB69F4">
        <w:rPr>
          <w:rFonts w:ascii="GoodCyr-WideBook" w:hAnsi="GoodCyr-WideBook" w:cstheme="minorHAnsi"/>
          <w:shd w:val="clear" w:color="auto" w:fill="FFFFFF"/>
        </w:rPr>
        <w:t>шпатлевание</w:t>
      </w:r>
      <w:r w:rsidR="00A97FD5" w:rsidRPr="00AB69F4">
        <w:rPr>
          <w:rFonts w:ascii="GoodCyr-WideBook" w:hAnsi="GoodCyr-WideBook" w:cstheme="minorHAnsi"/>
          <w:shd w:val="clear" w:color="auto" w:fill="FFFFFF"/>
        </w:rPr>
        <w:t>, побелка, покра</w:t>
      </w:r>
      <w:r w:rsidR="004F5DC8" w:rsidRPr="00AB69F4">
        <w:rPr>
          <w:rFonts w:ascii="GoodCyr-WideBook" w:hAnsi="GoodCyr-WideBook" w:cstheme="minorHAnsi"/>
          <w:shd w:val="clear" w:color="auto" w:fill="FFFFFF"/>
        </w:rPr>
        <w:t>с</w:t>
      </w:r>
      <w:r w:rsidR="00A97FD5" w:rsidRPr="00AB69F4">
        <w:rPr>
          <w:rFonts w:ascii="GoodCyr-WideBook" w:hAnsi="GoodCyr-WideBook" w:cstheme="minorHAnsi"/>
          <w:shd w:val="clear" w:color="auto" w:fill="FFFFFF"/>
        </w:rPr>
        <w:t xml:space="preserve">ка, облицовка плиткой, наклейка обоев  </w:t>
      </w:r>
      <w:r w:rsidR="004F5DC8" w:rsidRPr="00AB69F4">
        <w:rPr>
          <w:rFonts w:ascii="GoodCyr-WideBook" w:hAnsi="GoodCyr-WideBook" w:cstheme="minorHAnsi"/>
          <w:shd w:val="clear" w:color="auto" w:fill="FFFFFF"/>
        </w:rPr>
        <w:t xml:space="preserve">и </w:t>
      </w:r>
      <w:r w:rsidR="00A97FD5" w:rsidRPr="00AB69F4">
        <w:rPr>
          <w:rFonts w:ascii="GoodCyr-WideBook" w:hAnsi="GoodCyr-WideBook" w:cstheme="minorHAnsi"/>
          <w:shd w:val="clear" w:color="auto" w:fill="FFFFFF"/>
        </w:rPr>
        <w:t>другие вид</w:t>
      </w:r>
      <w:r w:rsidR="004F5DC8" w:rsidRPr="00AB69F4">
        <w:rPr>
          <w:rFonts w:ascii="GoodCyr-WideBook" w:hAnsi="GoodCyr-WideBook" w:cstheme="minorHAnsi"/>
          <w:shd w:val="clear" w:color="auto" w:fill="FFFFFF"/>
        </w:rPr>
        <w:t>ы</w:t>
      </w:r>
      <w:r w:rsidR="00A97FD5" w:rsidRPr="00AB69F4">
        <w:rPr>
          <w:rFonts w:ascii="GoodCyr-WideBook" w:hAnsi="GoodCyr-WideBook" w:cstheme="minorHAnsi"/>
          <w:shd w:val="clear" w:color="auto" w:fill="FFFFFF"/>
        </w:rPr>
        <w:t xml:space="preserve"> отделочных работ); отделка потолка (сплошное выравнивание бетонной поверхности потолка, побелка, покраска, другие виды отделочных работ), чистовая отделка пола (настил линолеума, укладка плитки и другие виды отделочных работ).</w:t>
      </w:r>
    </w:p>
    <w:p w14:paraId="6C2D0927" w14:textId="538CAFF4" w:rsidR="00F445BF" w:rsidRPr="00AB69F4" w:rsidRDefault="00A97FD5" w:rsidP="00A859F0">
      <w:pPr>
        <w:widowControl/>
        <w:shd w:val="clear" w:color="auto" w:fill="FFFFFF"/>
        <w:tabs>
          <w:tab w:val="left" w:pos="0"/>
        </w:tabs>
        <w:ind w:firstLine="567"/>
        <w:jc w:val="both"/>
        <w:rPr>
          <w:rFonts w:ascii="GoodCyr-WideBook" w:hAnsi="GoodCyr-WideBook" w:cstheme="minorHAnsi"/>
          <w:shd w:val="clear" w:color="auto" w:fill="FFFFFF"/>
        </w:rPr>
      </w:pPr>
      <w:r w:rsidRPr="00AB69F4">
        <w:rPr>
          <w:rFonts w:ascii="GoodCyr-WideBook" w:hAnsi="GoodCyr-WideBook" w:cstheme="minorHAnsi"/>
          <w:shd w:val="clear" w:color="auto" w:fill="FFFFFF"/>
        </w:rPr>
        <w:t xml:space="preserve">Регулировка оконных блоков производится на момент передачи </w:t>
      </w:r>
      <w:r w:rsidR="007C0E68" w:rsidRPr="00AB69F4">
        <w:rPr>
          <w:rFonts w:ascii="GoodCyr-WideBook" w:hAnsi="GoodCyr-WideBook" w:cstheme="minorHAnsi"/>
          <w:shd w:val="clear" w:color="auto" w:fill="FFFFFF"/>
        </w:rPr>
        <w:t>О</w:t>
      </w:r>
      <w:r w:rsidRPr="00AB69F4">
        <w:rPr>
          <w:rFonts w:ascii="GoodCyr-WideBook" w:hAnsi="GoodCyr-WideBook" w:cstheme="minorHAnsi"/>
          <w:shd w:val="clear" w:color="auto" w:fill="FFFFFF"/>
        </w:rPr>
        <w:t>бъ</w:t>
      </w:r>
      <w:r w:rsidR="002302D6" w:rsidRPr="00AB69F4">
        <w:rPr>
          <w:rFonts w:ascii="GoodCyr-WideBook" w:hAnsi="GoodCyr-WideBook" w:cstheme="minorHAnsi"/>
          <w:shd w:val="clear" w:color="auto" w:fill="FFFFFF"/>
        </w:rPr>
        <w:t>е</w:t>
      </w:r>
      <w:r w:rsidRPr="00AB69F4">
        <w:rPr>
          <w:rFonts w:ascii="GoodCyr-WideBook" w:hAnsi="GoodCyr-WideBook" w:cstheme="minorHAnsi"/>
          <w:shd w:val="clear" w:color="auto" w:fill="FFFFFF"/>
        </w:rPr>
        <w:t>кта долевого строительства Участнику долевого строительства. Стороны договорились, что в случае возникновения необходимости проведения регулировк</w:t>
      </w:r>
      <w:r w:rsidR="00D56166" w:rsidRPr="00AB69F4">
        <w:rPr>
          <w:rFonts w:ascii="GoodCyr-WideBook" w:hAnsi="GoodCyr-WideBook" w:cstheme="minorHAnsi"/>
          <w:shd w:val="clear" w:color="auto" w:fill="FFFFFF"/>
        </w:rPr>
        <w:t>и оконных блоков после приемки О</w:t>
      </w:r>
      <w:r w:rsidRPr="00AB69F4">
        <w:rPr>
          <w:rFonts w:ascii="GoodCyr-WideBook" w:hAnsi="GoodCyr-WideBook" w:cstheme="minorHAnsi"/>
          <w:shd w:val="clear" w:color="auto" w:fill="FFFFFF"/>
        </w:rPr>
        <w:t>бъекта</w:t>
      </w:r>
      <w:r w:rsidR="00D56166" w:rsidRPr="00AB69F4">
        <w:rPr>
          <w:rFonts w:ascii="GoodCyr-WideBook" w:hAnsi="GoodCyr-WideBook" w:cstheme="minorHAnsi"/>
          <w:shd w:val="clear" w:color="auto" w:fill="FFFFFF"/>
        </w:rPr>
        <w:t xml:space="preserve"> долевого строительства</w:t>
      </w:r>
      <w:r w:rsidRPr="00AB69F4">
        <w:rPr>
          <w:rFonts w:ascii="GoodCyr-WideBook" w:hAnsi="GoodCyr-WideBook" w:cstheme="minorHAnsi"/>
          <w:shd w:val="clear" w:color="auto" w:fill="FFFFFF"/>
        </w:rPr>
        <w:t xml:space="preserve"> Участником долевого строительства, такая регулировка не признается </w:t>
      </w:r>
      <w:r w:rsidR="00FE5549" w:rsidRPr="00AB69F4">
        <w:rPr>
          <w:rFonts w:ascii="GoodCyr-WideBook" w:hAnsi="GoodCyr-WideBook" w:cstheme="minorHAnsi"/>
          <w:shd w:val="clear" w:color="auto" w:fill="FFFFFF"/>
        </w:rPr>
        <w:t xml:space="preserve">недостатком, </w:t>
      </w:r>
      <w:r w:rsidR="00F5790D" w:rsidRPr="00AB69F4">
        <w:rPr>
          <w:rFonts w:ascii="GoodCyr-WideBook" w:hAnsi="GoodCyr-WideBook" w:cstheme="minorHAnsi"/>
          <w:shd w:val="clear" w:color="auto" w:fill="FFFFFF"/>
        </w:rPr>
        <w:t>обнаруженным</w:t>
      </w:r>
      <w:r w:rsidR="00FE5549" w:rsidRPr="00AB69F4">
        <w:rPr>
          <w:rFonts w:ascii="GoodCyr-WideBook" w:hAnsi="GoodCyr-WideBook" w:cstheme="minorHAnsi"/>
          <w:shd w:val="clear" w:color="auto" w:fill="FFFFFF"/>
        </w:rPr>
        <w:t xml:space="preserve"> в течение гарантийного срока</w:t>
      </w:r>
      <w:r w:rsidRPr="00AB69F4">
        <w:rPr>
          <w:rFonts w:ascii="GoodCyr-WideBook" w:hAnsi="GoodCyr-WideBook" w:cstheme="minorHAnsi"/>
          <w:shd w:val="clear" w:color="auto" w:fill="FFFFFF"/>
        </w:rPr>
        <w:t xml:space="preserve"> и может быть произведена Застройщиком за счет Участника долевого строительства по предварительно согласованной с ним стоимости.</w:t>
      </w:r>
    </w:p>
    <w:p w14:paraId="46B7D089" w14:textId="107AAAA4" w:rsidR="00A96829" w:rsidRPr="00AB69F4" w:rsidRDefault="00A96829"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 xml:space="preserve">2.4. </w:t>
      </w:r>
      <w:r w:rsidR="00BF2E2D" w:rsidRPr="00AB69F4">
        <w:rPr>
          <w:rFonts w:ascii="GoodCyr-WideBook" w:hAnsi="GoodCyr-WideBook" w:cstheme="minorHAnsi"/>
        </w:rPr>
        <w:t xml:space="preserve">План </w:t>
      </w:r>
      <w:r w:rsidR="004C512C" w:rsidRPr="00AB69F4">
        <w:rPr>
          <w:rFonts w:ascii="GoodCyr-WideBook" w:hAnsi="GoodCyr-WideBook" w:cstheme="minorHAnsi"/>
        </w:rPr>
        <w:t xml:space="preserve">Объекта долевого строительства, </w:t>
      </w:r>
      <w:r w:rsidR="00D13F32" w:rsidRPr="00AB69F4">
        <w:rPr>
          <w:rFonts w:ascii="GoodCyr-WideBook" w:hAnsi="GoodCyr-WideBook" w:cstheme="minorHAnsi"/>
        </w:rPr>
        <w:t xml:space="preserve">его расположение на этаже приведен в </w:t>
      </w:r>
      <w:r w:rsidR="00BF2E2D" w:rsidRPr="00AB69F4">
        <w:rPr>
          <w:rFonts w:ascii="GoodCyr-WideBook" w:hAnsi="GoodCyr-WideBook" w:cstheme="minorHAnsi"/>
        </w:rPr>
        <w:t>Приложени</w:t>
      </w:r>
      <w:r w:rsidR="00D13F32" w:rsidRPr="00AB69F4">
        <w:rPr>
          <w:rFonts w:ascii="GoodCyr-WideBook" w:hAnsi="GoodCyr-WideBook" w:cstheme="minorHAnsi"/>
        </w:rPr>
        <w:t>и</w:t>
      </w:r>
      <w:r w:rsidR="00BF2E2D" w:rsidRPr="00AB69F4">
        <w:rPr>
          <w:rFonts w:ascii="GoodCyr-WideBook" w:hAnsi="GoodCyr-WideBook" w:cstheme="minorHAnsi"/>
        </w:rPr>
        <w:t xml:space="preserve"> №1 к настоящему </w:t>
      </w:r>
      <w:r w:rsidR="004C512C" w:rsidRPr="00AB69F4">
        <w:rPr>
          <w:rFonts w:ascii="GoodCyr-WideBook" w:hAnsi="GoodCyr-WideBook" w:cstheme="minorHAnsi"/>
        </w:rPr>
        <w:t xml:space="preserve">договору. </w:t>
      </w:r>
    </w:p>
    <w:p w14:paraId="29D3615F" w14:textId="258B4F17" w:rsidR="009B51F3" w:rsidRPr="00AB69F4" w:rsidRDefault="00A96829" w:rsidP="00A859F0">
      <w:pPr>
        <w:widowControl/>
        <w:shd w:val="clear" w:color="auto" w:fill="FFFFFF"/>
        <w:tabs>
          <w:tab w:val="left" w:pos="0"/>
        </w:tabs>
        <w:ind w:firstLine="567"/>
        <w:jc w:val="both"/>
        <w:rPr>
          <w:rFonts w:ascii="GoodCyr-WideBook" w:hAnsi="GoodCyr-WideBook" w:cstheme="minorHAnsi"/>
        </w:rPr>
      </w:pPr>
      <w:r w:rsidRPr="00AB69F4">
        <w:rPr>
          <w:rFonts w:ascii="GoodCyr-WideBook" w:hAnsi="GoodCyr-WideBook" w:cstheme="minorHAnsi"/>
        </w:rPr>
        <w:t xml:space="preserve">2.5. </w:t>
      </w:r>
      <w:r w:rsidR="009B51F3" w:rsidRPr="00AB69F4">
        <w:rPr>
          <w:rFonts w:ascii="GoodCyr-WideBook" w:hAnsi="GoodCyr-WideBook" w:cstheme="minorHAnsi"/>
        </w:rPr>
        <w:t xml:space="preserve">Срок ввода Жилого дома в эксплуатацию – </w:t>
      </w:r>
      <w:r w:rsidR="008712B0" w:rsidRPr="00AB69F4">
        <w:rPr>
          <w:rFonts w:ascii="GoodCyr-WideBook" w:hAnsi="GoodCyr-WideBook" w:cstheme="minorHAnsi"/>
        </w:rPr>
        <w:t>2</w:t>
      </w:r>
      <w:r w:rsidR="009B51F3" w:rsidRPr="00AB69F4">
        <w:rPr>
          <w:rFonts w:ascii="GoodCyr-WideBook" w:hAnsi="GoodCyr-WideBook" w:cstheme="minorHAnsi"/>
        </w:rPr>
        <w:t xml:space="preserve"> квартал 20</w:t>
      </w:r>
      <w:r w:rsidR="00D60D42" w:rsidRPr="00AB69F4">
        <w:rPr>
          <w:rFonts w:ascii="GoodCyr-WideBook" w:hAnsi="GoodCyr-WideBook" w:cstheme="minorHAnsi"/>
        </w:rPr>
        <w:t>2</w:t>
      </w:r>
      <w:r w:rsidR="008712B0" w:rsidRPr="00AB69F4">
        <w:rPr>
          <w:rFonts w:ascii="GoodCyr-WideBook" w:hAnsi="GoodCyr-WideBook" w:cstheme="minorHAnsi"/>
        </w:rPr>
        <w:t>5</w:t>
      </w:r>
      <w:r w:rsidR="009B51F3" w:rsidRPr="00AB69F4">
        <w:rPr>
          <w:rFonts w:ascii="GoodCyr-WideBook" w:hAnsi="GoodCyr-WideBook" w:cstheme="minorHAnsi"/>
        </w:rPr>
        <w:t xml:space="preserve"> года. </w:t>
      </w:r>
      <w:r w:rsidRPr="00AB69F4">
        <w:rPr>
          <w:rFonts w:ascii="GoodCyr-WideBook" w:hAnsi="GoodCyr-WideBook" w:cstheme="minorHAnsi"/>
        </w:rPr>
        <w:t xml:space="preserve">Допускается досрочный ввод в эксплуатацию. </w:t>
      </w:r>
      <w:r w:rsidR="003A3884" w:rsidRPr="00AB69F4">
        <w:rPr>
          <w:rFonts w:ascii="GoodCyr-WideBook" w:hAnsi="GoodCyr-WideBook" w:cstheme="minorHAnsi"/>
        </w:rPr>
        <w:t xml:space="preserve"> </w:t>
      </w:r>
    </w:p>
    <w:p w14:paraId="310C1ADC" w14:textId="386F487B" w:rsidR="009B51F3" w:rsidRPr="00AB69F4" w:rsidRDefault="009B51F3" w:rsidP="00A859F0">
      <w:pPr>
        <w:widowControl/>
        <w:shd w:val="clear" w:color="auto" w:fill="FFFFFF"/>
        <w:tabs>
          <w:tab w:val="left" w:pos="0"/>
        </w:tabs>
        <w:ind w:firstLine="567"/>
        <w:jc w:val="both"/>
        <w:rPr>
          <w:rFonts w:ascii="GoodCyr-WideBook" w:hAnsi="GoodCyr-WideBook" w:cstheme="minorHAnsi"/>
        </w:rPr>
      </w:pPr>
    </w:p>
    <w:p w14:paraId="2ACAA32F" w14:textId="3DDFFF57" w:rsidR="009B51F3" w:rsidRPr="00AB69F4" w:rsidRDefault="009B51F3" w:rsidP="00A859F0">
      <w:pPr>
        <w:pStyle w:val="af5"/>
        <w:widowControl/>
        <w:shd w:val="clear" w:color="auto" w:fill="FFFFFF"/>
        <w:tabs>
          <w:tab w:val="left" w:pos="0"/>
        </w:tabs>
        <w:ind w:left="0"/>
        <w:jc w:val="center"/>
        <w:rPr>
          <w:rFonts w:ascii="GoodCyr-WideBook" w:hAnsi="GoodCyr-WideBook" w:cstheme="minorHAnsi"/>
          <w:b/>
          <w:bCs/>
        </w:rPr>
      </w:pPr>
      <w:r w:rsidRPr="00AB69F4">
        <w:rPr>
          <w:rFonts w:ascii="GoodCyr-WideBook" w:hAnsi="GoodCyr-WideBook" w:cstheme="minorHAnsi"/>
          <w:b/>
          <w:bCs/>
        </w:rPr>
        <w:t xml:space="preserve">3. Цена договора и порядок расчетов </w:t>
      </w:r>
    </w:p>
    <w:p w14:paraId="3A9AE092" w14:textId="77777777" w:rsidR="00A623DB" w:rsidRPr="00AB69F4" w:rsidRDefault="00A623DB" w:rsidP="00A859F0">
      <w:pPr>
        <w:pStyle w:val="af5"/>
        <w:widowControl/>
        <w:shd w:val="clear" w:color="auto" w:fill="FFFFFF"/>
        <w:tabs>
          <w:tab w:val="left" w:pos="0"/>
        </w:tabs>
        <w:ind w:left="0"/>
        <w:jc w:val="center"/>
        <w:rPr>
          <w:rFonts w:ascii="GoodCyr-WideBook" w:hAnsi="GoodCyr-WideBook" w:cstheme="minorHAnsi"/>
          <w:b/>
          <w:bCs/>
        </w:rPr>
      </w:pPr>
    </w:p>
    <w:p w14:paraId="4B6445B1" w14:textId="4F25999E" w:rsidR="00A729F5" w:rsidRPr="00AB69F4" w:rsidRDefault="009B51F3" w:rsidP="00A859F0">
      <w:pPr>
        <w:pStyle w:val="af5"/>
        <w:widowControl/>
        <w:ind w:left="0" w:firstLine="567"/>
        <w:jc w:val="both"/>
        <w:rPr>
          <w:rFonts w:ascii="GoodCyr-WideBook" w:hAnsi="GoodCyr-WideBook" w:cstheme="minorHAnsi"/>
        </w:rPr>
      </w:pPr>
      <w:r w:rsidRPr="00AB69F4">
        <w:rPr>
          <w:rFonts w:ascii="GoodCyr-WideBook" w:hAnsi="GoodCyr-WideBook" w:cstheme="minorHAnsi"/>
        </w:rPr>
        <w:t xml:space="preserve">3.1.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составляет </w:t>
      </w:r>
      <w:r w:rsidRPr="00AB69F4">
        <w:rPr>
          <w:rFonts w:ascii="GoodCyr-WideBook" w:hAnsi="GoodCyr-WideBook" w:cstheme="minorHAnsi"/>
          <w:b/>
          <w:bCs/>
        </w:rPr>
        <w:t>_________ (_____прописью___________) рублей</w:t>
      </w:r>
      <w:r w:rsidRPr="00AB69F4">
        <w:rPr>
          <w:rFonts w:ascii="GoodCyr-WideBook" w:hAnsi="GoodCyr-WideBook" w:cstheme="minorHAnsi"/>
        </w:rPr>
        <w:t xml:space="preserve"> и изменению не подлежит.  НДС не облагается. </w:t>
      </w:r>
    </w:p>
    <w:p w14:paraId="7E4CED42" w14:textId="77777777" w:rsidR="00A623DB" w:rsidRPr="00AB69F4" w:rsidRDefault="00831481" w:rsidP="00A859F0">
      <w:pPr>
        <w:pStyle w:val="af5"/>
        <w:widowControl/>
        <w:ind w:left="0" w:firstLine="567"/>
        <w:jc w:val="both"/>
        <w:rPr>
          <w:rFonts w:ascii="GoodCyr-WideBook" w:hAnsi="GoodCyr-WideBook" w:cstheme="minorHAnsi"/>
        </w:rPr>
      </w:pPr>
      <w:r w:rsidRPr="00AB69F4">
        <w:rPr>
          <w:rFonts w:ascii="GoodCyr-WideBook" w:hAnsi="GoodCyr-WideBook" w:cstheme="minorHAnsi"/>
        </w:rPr>
        <w:t xml:space="preserve">3.2. </w:t>
      </w:r>
      <w:r w:rsidR="00A623DB" w:rsidRPr="00AB69F4">
        <w:rPr>
          <w:rFonts w:ascii="GoodCyr-WideBook" w:hAnsi="GoodCyr-WideBook" w:cstheme="minorHAnsi"/>
        </w:rPr>
        <w:t>Участник долевого строительства обязуется внести денежные средства в счет уплаты цены договора на специальный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п. 6 ст. 15.5. Законом о долевом участии и  договором счета эскроу, заключенным между бенефициаром, депонентом и эскроу-агентом, с учетом следующего:</w:t>
      </w:r>
    </w:p>
    <w:p w14:paraId="68370B90" w14:textId="77777777" w:rsidR="00A623DB" w:rsidRPr="00AB69F4" w:rsidRDefault="00A623DB"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8-800-555-55-50 </w:t>
      </w:r>
      <w:r w:rsidRPr="00AB69F4">
        <w:rPr>
          <w:rFonts w:ascii="GoodCyr-WideBook" w:hAnsi="GoodCyr-WideBook" w:cstheme="minorHAnsi"/>
          <w:sz w:val="20"/>
          <w:szCs w:val="20"/>
        </w:rPr>
        <w:lastRenderedPageBreak/>
        <w:t>для мобильных и городских, 900 - для мобильных; генеральная лицензия на осуществление банковской деятельности от 11.08.2015г. № 1481.</w:t>
      </w:r>
    </w:p>
    <w:p w14:paraId="22C386A1" w14:textId="77777777" w:rsidR="00A623DB" w:rsidRPr="00AB69F4" w:rsidRDefault="00A623DB"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 xml:space="preserve">Депонент: ___ Участник Фамилия Имя Отчество ____ </w:t>
      </w:r>
    </w:p>
    <w:p w14:paraId="421096DF" w14:textId="62A601ED" w:rsidR="00A623DB" w:rsidRPr="00AB69F4" w:rsidRDefault="00A623DB"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 xml:space="preserve">Бенефициар: </w:t>
      </w:r>
      <w:r w:rsidRPr="00AB69F4">
        <w:rPr>
          <w:rFonts w:ascii="GoodCyr-WideBook" w:hAnsi="GoodCyr-WideBook" w:cstheme="minorHAnsi"/>
          <w:bCs/>
          <w:sz w:val="20"/>
          <w:szCs w:val="20"/>
        </w:rPr>
        <w:t>Общество с ограниченной ответственностью «Специализированный застройщик «Меридиан Констракшн Тюмень»</w:t>
      </w:r>
    </w:p>
    <w:p w14:paraId="1178AE53" w14:textId="77777777" w:rsidR="00A623DB" w:rsidRPr="00AB69F4" w:rsidRDefault="00A623DB"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Депонируемая сумма: __________ (__________прописью________) рублей ___ копеек</w:t>
      </w:r>
    </w:p>
    <w:p w14:paraId="5DC45A4D" w14:textId="77777777" w:rsidR="00A623DB" w:rsidRPr="00AB69F4" w:rsidRDefault="00A623DB" w:rsidP="00A859F0">
      <w:pPr>
        <w:pStyle w:val="af0"/>
        <w:spacing w:before="0" w:beforeAutospacing="0" w:after="0" w:afterAutospacing="0"/>
        <w:ind w:firstLine="567"/>
        <w:jc w:val="both"/>
        <w:rPr>
          <w:rFonts w:ascii="GoodCyr-WideBook" w:eastAsia="Calibri" w:hAnsi="GoodCyr-WideBook" w:cstheme="minorHAnsi"/>
          <w:sz w:val="20"/>
          <w:szCs w:val="20"/>
        </w:rPr>
      </w:pPr>
      <w:r w:rsidRPr="00AB69F4">
        <w:rPr>
          <w:rFonts w:ascii="GoodCyr-WideBook" w:eastAsia="Calibri" w:hAnsi="GoodCyr-WideBook" w:cstheme="minorHAnsi"/>
          <w:sz w:val="20"/>
          <w:szCs w:val="20"/>
        </w:rPr>
        <w:t xml:space="preserve">Срок внесения Депонентом Депонируемой суммы на счет эскроу: в соответствии с п. 3.3 настоящего договора. </w:t>
      </w:r>
    </w:p>
    <w:p w14:paraId="50C925FF" w14:textId="5EBDF3E2" w:rsidR="00A623DB" w:rsidRPr="00AB69F4" w:rsidRDefault="00A623DB"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Срок условного деп</w:t>
      </w:r>
      <w:r w:rsidR="00FE5549" w:rsidRPr="00AB69F4">
        <w:rPr>
          <w:rFonts w:ascii="GoodCyr-WideBook" w:hAnsi="GoodCyr-WideBook" w:cstheme="minorHAnsi"/>
          <w:sz w:val="20"/>
          <w:szCs w:val="20"/>
        </w:rPr>
        <w:t xml:space="preserve">онирования денежных средств – </w:t>
      </w:r>
      <w:r w:rsidR="00D84319" w:rsidRPr="00AB69F4">
        <w:rPr>
          <w:rFonts w:ascii="GoodCyr-WideBook" w:hAnsi="GoodCyr-WideBook" w:cstheme="minorHAnsi"/>
          <w:sz w:val="20"/>
          <w:szCs w:val="20"/>
        </w:rPr>
        <w:t>30</w:t>
      </w:r>
      <w:r w:rsidRPr="00AB69F4">
        <w:rPr>
          <w:rFonts w:ascii="GoodCyr-WideBook" w:hAnsi="GoodCyr-WideBook" w:cstheme="minorHAnsi"/>
          <w:sz w:val="20"/>
          <w:szCs w:val="20"/>
        </w:rPr>
        <w:t>.</w:t>
      </w:r>
      <w:r w:rsidR="00D84319" w:rsidRPr="00AB69F4">
        <w:rPr>
          <w:rFonts w:ascii="GoodCyr-WideBook" w:hAnsi="GoodCyr-WideBook" w:cstheme="minorHAnsi"/>
          <w:sz w:val="20"/>
          <w:szCs w:val="20"/>
        </w:rPr>
        <w:t>12</w:t>
      </w:r>
      <w:r w:rsidRPr="00AB69F4">
        <w:rPr>
          <w:rFonts w:ascii="GoodCyr-WideBook" w:hAnsi="GoodCyr-WideBook" w:cstheme="minorHAnsi"/>
          <w:sz w:val="20"/>
          <w:szCs w:val="20"/>
        </w:rPr>
        <w:t>.202</w:t>
      </w:r>
      <w:r w:rsidR="00AF094E" w:rsidRPr="00AB69F4">
        <w:rPr>
          <w:rFonts w:ascii="GoodCyr-WideBook" w:hAnsi="GoodCyr-WideBook" w:cstheme="minorHAnsi"/>
          <w:sz w:val="20"/>
          <w:szCs w:val="20"/>
        </w:rPr>
        <w:t>5</w:t>
      </w:r>
      <w:r w:rsidRPr="00AB69F4">
        <w:rPr>
          <w:rFonts w:ascii="GoodCyr-WideBook" w:hAnsi="GoodCyr-WideBook" w:cstheme="minorHAnsi"/>
          <w:sz w:val="20"/>
          <w:szCs w:val="20"/>
        </w:rPr>
        <w:t xml:space="preserve">. </w:t>
      </w:r>
    </w:p>
    <w:p w14:paraId="4FC3824D" w14:textId="77777777" w:rsidR="00A623DB" w:rsidRPr="00AB69F4" w:rsidRDefault="00A623DB"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eastAsia="Calibri" w:hAnsi="GoodCyr-WideBook" w:cstheme="minorHAnsi"/>
          <w:sz w:val="20"/>
          <w:szCs w:val="20"/>
        </w:rPr>
        <w:t xml:space="preserve">3.3. </w:t>
      </w:r>
      <w:r w:rsidRPr="00AB69F4">
        <w:rPr>
          <w:rFonts w:ascii="GoodCyr-WideBook" w:hAnsi="GoodCyr-WideBook" w:cstheme="minorHAnsi"/>
          <w:sz w:val="20"/>
          <w:szCs w:val="20"/>
        </w:rPr>
        <w:t xml:space="preserve">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следующие сроки: </w:t>
      </w:r>
    </w:p>
    <w:p w14:paraId="6B804388" w14:textId="5E5B50A4" w:rsidR="00B92153" w:rsidRPr="00AB69F4" w:rsidRDefault="00882F06"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 xml:space="preserve">3.3.1. </w:t>
      </w:r>
      <w:r w:rsidR="00B92153" w:rsidRPr="00AB69F4">
        <w:rPr>
          <w:rFonts w:ascii="GoodCyr-WideBook" w:hAnsi="GoodCyr-WideBook" w:cstheme="minorHAnsi"/>
          <w:b/>
          <w:bCs/>
          <w:sz w:val="20"/>
          <w:szCs w:val="20"/>
        </w:rPr>
        <w:t>Первый платеж</w:t>
      </w:r>
      <w:r w:rsidRPr="00AB69F4">
        <w:rPr>
          <w:rFonts w:ascii="GoodCyr-WideBook" w:hAnsi="GoodCyr-WideBook" w:cstheme="minorHAnsi"/>
          <w:b/>
          <w:bCs/>
          <w:sz w:val="20"/>
          <w:szCs w:val="20"/>
        </w:rPr>
        <w:t xml:space="preserve"> в размере </w:t>
      </w:r>
      <w:r w:rsidR="00B92153" w:rsidRPr="00AB69F4">
        <w:rPr>
          <w:rFonts w:ascii="GoodCyr-WideBook" w:hAnsi="GoodCyr-WideBook" w:cstheme="minorHAnsi"/>
          <w:b/>
          <w:bCs/>
          <w:sz w:val="20"/>
          <w:szCs w:val="20"/>
        </w:rPr>
        <w:t>__________ (__________прописью________) рублей ___ копеек</w:t>
      </w:r>
      <w:r w:rsidR="00B92153" w:rsidRPr="00AB69F4">
        <w:rPr>
          <w:rFonts w:ascii="GoodCyr-WideBook" w:hAnsi="GoodCyr-WideBook" w:cstheme="minorHAnsi"/>
          <w:sz w:val="20"/>
          <w:szCs w:val="20"/>
        </w:rPr>
        <w:t xml:space="preserve"> </w:t>
      </w:r>
      <w:r w:rsidRPr="00AB69F4">
        <w:rPr>
          <w:rFonts w:ascii="GoodCyr-WideBook" w:hAnsi="GoodCyr-WideBook" w:cstheme="minorHAnsi"/>
          <w:sz w:val="20"/>
          <w:szCs w:val="20"/>
        </w:rPr>
        <w:t xml:space="preserve">Участник долевого строительства производит за счет собственных средств </w:t>
      </w:r>
      <w:r w:rsidR="00991300" w:rsidRPr="00AB69F4">
        <w:rPr>
          <w:rFonts w:ascii="GoodCyr-WideBook" w:hAnsi="GoodCyr-WideBook" w:cstheme="minorHAnsi"/>
          <w:sz w:val="20"/>
          <w:szCs w:val="20"/>
        </w:rPr>
        <w:t>в течение 5 (пяти) рабочих дней после государственной регистрации настоящего договора.</w:t>
      </w:r>
    </w:p>
    <w:p w14:paraId="3B89F723" w14:textId="0E65B971" w:rsidR="00B92153" w:rsidRPr="00AB69F4" w:rsidRDefault="00882F06"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 xml:space="preserve">3.3.2. </w:t>
      </w:r>
      <w:r w:rsidR="00B92153" w:rsidRPr="00AB69F4">
        <w:rPr>
          <w:rFonts w:ascii="GoodCyr-WideBook" w:hAnsi="GoodCyr-WideBook" w:cstheme="minorHAnsi"/>
          <w:b/>
          <w:bCs/>
          <w:sz w:val="20"/>
          <w:szCs w:val="20"/>
        </w:rPr>
        <w:t xml:space="preserve">Второй </w:t>
      </w:r>
      <w:r w:rsidRPr="00AB69F4">
        <w:rPr>
          <w:rFonts w:ascii="GoodCyr-WideBook" w:hAnsi="GoodCyr-WideBook" w:cstheme="minorHAnsi"/>
          <w:b/>
          <w:bCs/>
          <w:sz w:val="20"/>
          <w:szCs w:val="20"/>
        </w:rPr>
        <w:t xml:space="preserve">платеж в размере </w:t>
      </w:r>
      <w:r w:rsidR="00B92153" w:rsidRPr="00AB69F4">
        <w:rPr>
          <w:rFonts w:ascii="GoodCyr-WideBook" w:hAnsi="GoodCyr-WideBook" w:cstheme="minorHAnsi"/>
          <w:b/>
          <w:bCs/>
          <w:sz w:val="20"/>
          <w:szCs w:val="20"/>
        </w:rPr>
        <w:t>__________ (__________прописью________) рублей ___ копеек</w:t>
      </w:r>
      <w:r w:rsidR="00B92153" w:rsidRPr="00AB69F4">
        <w:rPr>
          <w:rFonts w:ascii="GoodCyr-WideBook" w:hAnsi="GoodCyr-WideBook" w:cstheme="minorHAnsi"/>
          <w:sz w:val="20"/>
          <w:szCs w:val="20"/>
        </w:rPr>
        <w:t xml:space="preserve"> Участник долевого строительства производит за счет собственных средств в срок не позднее ________________. </w:t>
      </w:r>
    </w:p>
    <w:p w14:paraId="5F6D6570" w14:textId="7C1C1383" w:rsidR="00B92153" w:rsidRPr="00AB69F4" w:rsidRDefault="00882F06"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3.4. Оплата может быть внесена Участником долевого строительства досрочно, но не ранее даты государственной регистрации настоящего Договора.</w:t>
      </w:r>
    </w:p>
    <w:p w14:paraId="495CE314" w14:textId="65C20F47" w:rsidR="00B92153" w:rsidRPr="00AB69F4" w:rsidRDefault="00B92153" w:rsidP="00A859F0">
      <w:pPr>
        <w:pStyle w:val="af0"/>
        <w:spacing w:before="0" w:beforeAutospacing="0" w:after="0" w:afterAutospacing="0"/>
        <w:ind w:firstLine="567"/>
        <w:jc w:val="both"/>
        <w:rPr>
          <w:rFonts w:ascii="GoodCyr-WideBook" w:hAnsi="GoodCyr-WideBook" w:cstheme="minorHAnsi"/>
          <w:sz w:val="20"/>
          <w:szCs w:val="20"/>
        </w:rPr>
      </w:pPr>
      <w:r w:rsidRPr="00AB69F4">
        <w:rPr>
          <w:rFonts w:ascii="GoodCyr-WideBook" w:hAnsi="GoodCyr-WideBook" w:cstheme="minorHAnsi"/>
          <w:sz w:val="20"/>
          <w:szCs w:val="20"/>
        </w:rPr>
        <w:t>3.5. Днем внесения платежа является день поступления денежных средств на счет эскроу Участника долевого строительства.</w:t>
      </w:r>
    </w:p>
    <w:p w14:paraId="303DF1DA" w14:textId="136233D6" w:rsidR="00192C2D" w:rsidRPr="00AB69F4" w:rsidRDefault="00192C2D" w:rsidP="00A859F0">
      <w:pPr>
        <w:pStyle w:val="af5"/>
        <w:widowControl/>
        <w:ind w:left="0" w:firstLine="567"/>
        <w:jc w:val="both"/>
        <w:rPr>
          <w:rFonts w:ascii="GoodCyr-WideBook" w:hAnsi="GoodCyr-WideBook" w:cstheme="minorHAnsi"/>
        </w:rPr>
      </w:pPr>
      <w:r w:rsidRPr="00AB69F4">
        <w:rPr>
          <w:rFonts w:ascii="GoodCyr-WideBook" w:hAnsi="GoodCyr-WideBook" w:cstheme="minorHAnsi"/>
        </w:rPr>
        <w:t xml:space="preserve">3.6. </w:t>
      </w:r>
      <w:r w:rsidR="00A729F5" w:rsidRPr="00AB69F4">
        <w:rPr>
          <w:rFonts w:ascii="GoodCyr-WideBook" w:hAnsi="GoodCyr-WideBook" w:cstheme="minorHAnsi"/>
        </w:rPr>
        <w:t>Сумма денежных средств, указанная в пункте 3.1 настоящего договора, уплачивается Участником долевого строительства в порядке возмещения затра</w:t>
      </w:r>
      <w:r w:rsidR="007C0E68" w:rsidRPr="00AB69F4">
        <w:rPr>
          <w:rFonts w:ascii="GoodCyr-WideBook" w:hAnsi="GoodCyr-WideBook" w:cstheme="minorHAnsi"/>
        </w:rPr>
        <w:t>т, связанных со строительством О</w:t>
      </w:r>
      <w:r w:rsidR="00A729F5" w:rsidRPr="00AB69F4">
        <w:rPr>
          <w:rFonts w:ascii="GoodCyr-WideBook" w:hAnsi="GoodCyr-WideBook" w:cstheme="minorHAnsi"/>
        </w:rPr>
        <w:t xml:space="preserve">бъекта долевого строительства. </w:t>
      </w:r>
      <w:r w:rsidRPr="00AB69F4">
        <w:rPr>
          <w:rFonts w:ascii="GoodCyr-WideBook" w:hAnsi="GoodCyr-WideBook" w:cstheme="minorHAnsi"/>
        </w:rPr>
        <w:t xml:space="preserve">Застройщик использует денежные средства, уплачиваемые Участником долевого строительства по настоящему договору, для строительства (создания) Объекта долевого строительства, жилого дома и иных объектов недвижимости в соответствии с </w:t>
      </w:r>
      <w:r w:rsidR="009C3532" w:rsidRPr="00AB69F4">
        <w:rPr>
          <w:rFonts w:ascii="GoodCyr-WideBook" w:hAnsi="GoodCyr-WideBook" w:cstheme="minorHAnsi"/>
        </w:rPr>
        <w:t>требованиями</w:t>
      </w:r>
      <w:r w:rsidRPr="00AB69F4">
        <w:rPr>
          <w:rFonts w:ascii="GoodCyr-WideBook" w:hAnsi="GoodCyr-WideBook" w:cstheme="minorHAnsi"/>
        </w:rPr>
        <w:t xml:space="preserve"> </w:t>
      </w:r>
      <w:r w:rsidR="004970E6" w:rsidRPr="00AB69F4">
        <w:rPr>
          <w:rFonts w:ascii="GoodCyr-WideBook" w:hAnsi="GoodCyr-WideBook" w:cstheme="minorHAnsi"/>
        </w:rPr>
        <w:t>Закона о долевом участии</w:t>
      </w:r>
      <w:r w:rsidRPr="00AB69F4">
        <w:rPr>
          <w:rFonts w:ascii="GoodCyr-WideBook" w:hAnsi="GoodCyr-WideBook" w:cstheme="minorHAnsi"/>
        </w:rPr>
        <w:t xml:space="preserve">, проектной документацией, покрывая затраты как фактически направленные ранее Застройщиком на финансирование строительства, так и понесенные после заключения Договора. </w:t>
      </w:r>
    </w:p>
    <w:p w14:paraId="60D108C2" w14:textId="5747117C" w:rsidR="00192C2D" w:rsidRPr="00AB69F4" w:rsidRDefault="00192C2D" w:rsidP="00A859F0">
      <w:pPr>
        <w:pStyle w:val="af5"/>
        <w:widowControl/>
        <w:ind w:left="0" w:firstLine="567"/>
        <w:jc w:val="both"/>
        <w:rPr>
          <w:rFonts w:ascii="GoodCyr-WideBook" w:hAnsi="GoodCyr-WideBook" w:cstheme="minorHAnsi"/>
          <w:shd w:val="clear" w:color="auto" w:fill="FBFBFB"/>
        </w:rPr>
      </w:pPr>
      <w:r w:rsidRPr="00AB69F4">
        <w:rPr>
          <w:rFonts w:ascii="GoodCyr-WideBook" w:hAnsi="GoodCyr-WideBook" w:cstheme="minorHAnsi"/>
          <w:shd w:val="clear" w:color="auto" w:fill="FBFBFB"/>
        </w:rPr>
        <w:t>Стороны признают, что разница между суммой денежных средств, внесенных Участником долевого строительства, и стоимостью всех фактических затрат, необходимых для строительства (создания) Объекта долевого строительства</w:t>
      </w:r>
      <w:r w:rsidR="00127C70" w:rsidRPr="00AB69F4">
        <w:rPr>
          <w:rFonts w:ascii="GoodCyr-WideBook" w:hAnsi="GoodCyr-WideBook" w:cstheme="minorHAnsi"/>
          <w:shd w:val="clear" w:color="auto" w:fill="FBFBFB"/>
        </w:rPr>
        <w:t xml:space="preserve"> (в том числе расходов</w:t>
      </w:r>
      <w:r w:rsidR="00377605" w:rsidRPr="00AB69F4">
        <w:rPr>
          <w:rFonts w:ascii="GoodCyr-WideBook" w:hAnsi="GoodCyr-WideBook" w:cstheme="minorHAnsi"/>
          <w:shd w:val="clear" w:color="auto" w:fill="FBFBFB"/>
        </w:rPr>
        <w:t xml:space="preserve"> </w:t>
      </w:r>
      <w:r w:rsidRPr="00AB69F4">
        <w:rPr>
          <w:rFonts w:ascii="GoodCyr-WideBook" w:hAnsi="GoodCyr-WideBook" w:cstheme="minorHAnsi"/>
          <w:shd w:val="clear" w:color="auto" w:fill="FBFBFB"/>
        </w:rPr>
        <w:t>на содержание Застройщика</w:t>
      </w:r>
      <w:r w:rsidR="006C36C0" w:rsidRPr="00AB69F4">
        <w:rPr>
          <w:rFonts w:ascii="GoodCyr-WideBook" w:hAnsi="GoodCyr-WideBook" w:cstheme="minorHAnsi"/>
          <w:shd w:val="clear" w:color="auto" w:fill="FBFBFB"/>
        </w:rPr>
        <w:t xml:space="preserve">, строительство объектов инженерной инфраструктуры, </w:t>
      </w:r>
      <w:r w:rsidR="009F6790" w:rsidRPr="00AB69F4">
        <w:rPr>
          <w:rFonts w:ascii="GoodCyr-WideBook" w:hAnsi="GoodCyr-WideBook" w:cstheme="minorHAnsi"/>
          <w:shd w:val="clear" w:color="auto" w:fill="FBFBFB"/>
        </w:rPr>
        <w:t xml:space="preserve">расходов на </w:t>
      </w:r>
      <w:r w:rsidR="006C36C0" w:rsidRPr="00AB69F4">
        <w:rPr>
          <w:rFonts w:ascii="GoodCyr-WideBook" w:hAnsi="GoodCyr-WideBook" w:cstheme="minorHAnsi"/>
          <w:shd w:val="clear" w:color="auto" w:fill="FBFBFB"/>
        </w:rPr>
        <w:t>оплату процентов по кредитным договорам</w:t>
      </w:r>
      <w:r w:rsidR="001D1950" w:rsidRPr="00AB69F4">
        <w:rPr>
          <w:rFonts w:ascii="GoodCyr-WideBook" w:hAnsi="GoodCyr-WideBook" w:cstheme="minorHAnsi"/>
          <w:shd w:val="clear" w:color="auto" w:fill="FBFBFB"/>
        </w:rPr>
        <w:t xml:space="preserve"> и договорам займа</w:t>
      </w:r>
      <w:r w:rsidR="006C36C0" w:rsidRPr="00AB69F4">
        <w:rPr>
          <w:rFonts w:ascii="GoodCyr-WideBook" w:hAnsi="GoodCyr-WideBook" w:cstheme="minorHAnsi"/>
          <w:shd w:val="clear" w:color="auto" w:fill="FBFBFB"/>
        </w:rPr>
        <w:t>, заключенным в рамках проектного финансирования строительства Жилого дома</w:t>
      </w:r>
      <w:r w:rsidR="009F6790" w:rsidRPr="00AB69F4">
        <w:rPr>
          <w:rFonts w:ascii="GoodCyr-WideBook" w:hAnsi="GoodCyr-WideBook" w:cstheme="minorHAnsi"/>
          <w:shd w:val="clear" w:color="auto" w:fill="FBFBFB"/>
        </w:rPr>
        <w:t xml:space="preserve">) </w:t>
      </w:r>
      <w:r w:rsidRPr="00AB69F4">
        <w:rPr>
          <w:rFonts w:ascii="GoodCyr-WideBook" w:hAnsi="GoodCyr-WideBook" w:cstheme="minorHAnsi"/>
          <w:shd w:val="clear" w:color="auto" w:fill="FBFBFB"/>
        </w:rPr>
        <w:t xml:space="preserve"> включается в состав денежных средств на оплату услуг Застройщика</w:t>
      </w:r>
      <w:r w:rsidR="006C36C0" w:rsidRPr="00AB69F4">
        <w:rPr>
          <w:rFonts w:ascii="GoodCyr-WideBook" w:hAnsi="GoodCyr-WideBook" w:cs="Helvetica"/>
          <w:shd w:val="clear" w:color="auto" w:fill="E8F7FE"/>
        </w:rPr>
        <w:t>.</w:t>
      </w:r>
      <w:r w:rsidR="00F5790D" w:rsidRPr="00AB69F4">
        <w:rPr>
          <w:rFonts w:ascii="GoodCyr-WideBook" w:hAnsi="GoodCyr-WideBook" w:cs="Helvetica"/>
          <w:shd w:val="clear" w:color="auto" w:fill="E8F7FE"/>
        </w:rPr>
        <w:t xml:space="preserve"> </w:t>
      </w:r>
      <w:r w:rsidR="002B63C9" w:rsidRPr="00AB69F4">
        <w:rPr>
          <w:rFonts w:ascii="GoodCyr-WideBook" w:hAnsi="GoodCyr-WideBook" w:cstheme="minorHAnsi"/>
          <w:shd w:val="clear" w:color="auto" w:fill="FBFBFB"/>
        </w:rPr>
        <w:t>У</w:t>
      </w:r>
      <w:r w:rsidRPr="00AB69F4">
        <w:rPr>
          <w:rFonts w:ascii="GoodCyr-WideBook" w:hAnsi="GoodCyr-WideBook" w:cstheme="minorHAnsi"/>
          <w:shd w:val="clear" w:color="auto" w:fill="FBFBFB"/>
        </w:rPr>
        <w:t xml:space="preserve">казанная разница при ее наличии, составит вознаграждение Застройщика по строительству (созданию) Объекта долевого строительства, определяется по окончанию строительства и остается в распоряжении Застройщика. </w:t>
      </w:r>
    </w:p>
    <w:p w14:paraId="2B05E174" w14:textId="66CA498D" w:rsidR="00B92153" w:rsidRPr="00AB69F4" w:rsidRDefault="00B92153" w:rsidP="00A859F0">
      <w:pPr>
        <w:pStyle w:val="af0"/>
        <w:spacing w:before="0" w:beforeAutospacing="0" w:after="0" w:afterAutospacing="0"/>
        <w:ind w:firstLine="567"/>
        <w:jc w:val="both"/>
        <w:rPr>
          <w:rFonts w:ascii="GoodCyr-WideBook" w:eastAsia="Calibri" w:hAnsi="GoodCyr-WideBook" w:cstheme="minorHAnsi"/>
          <w:sz w:val="20"/>
          <w:szCs w:val="20"/>
        </w:rPr>
      </w:pPr>
    </w:p>
    <w:p w14:paraId="655DD58E" w14:textId="17E26057" w:rsidR="00D60D42" w:rsidRPr="00AB69F4" w:rsidRDefault="00D60D42" w:rsidP="00A859F0">
      <w:pPr>
        <w:pStyle w:val="af0"/>
        <w:spacing w:before="0" w:beforeAutospacing="0" w:after="0" w:afterAutospacing="0"/>
        <w:jc w:val="center"/>
        <w:rPr>
          <w:rFonts w:ascii="GoodCyr-WideBook" w:eastAsia="Calibri" w:hAnsi="GoodCyr-WideBook" w:cstheme="minorHAnsi"/>
          <w:b/>
          <w:bCs/>
          <w:sz w:val="20"/>
          <w:szCs w:val="20"/>
        </w:rPr>
      </w:pPr>
      <w:r w:rsidRPr="00AB69F4">
        <w:rPr>
          <w:rFonts w:ascii="GoodCyr-WideBook" w:eastAsia="Calibri" w:hAnsi="GoodCyr-WideBook" w:cstheme="minorHAnsi"/>
          <w:b/>
          <w:bCs/>
          <w:sz w:val="20"/>
          <w:szCs w:val="20"/>
        </w:rPr>
        <w:t xml:space="preserve">4. </w:t>
      </w:r>
      <w:r w:rsidR="00A96829" w:rsidRPr="00AB69F4">
        <w:rPr>
          <w:rFonts w:ascii="GoodCyr-WideBook" w:eastAsia="Calibri" w:hAnsi="GoodCyr-WideBook" w:cstheme="minorHAnsi"/>
          <w:b/>
          <w:bCs/>
          <w:sz w:val="20"/>
          <w:szCs w:val="20"/>
        </w:rPr>
        <w:t xml:space="preserve">Права и обязательства </w:t>
      </w:r>
      <w:r w:rsidRPr="00AB69F4">
        <w:rPr>
          <w:rFonts w:ascii="GoodCyr-WideBook" w:eastAsia="Calibri" w:hAnsi="GoodCyr-WideBook" w:cstheme="minorHAnsi"/>
          <w:b/>
          <w:bCs/>
          <w:sz w:val="20"/>
          <w:szCs w:val="20"/>
        </w:rPr>
        <w:t>сторон</w:t>
      </w:r>
    </w:p>
    <w:p w14:paraId="036DAC85" w14:textId="068F1D2A" w:rsidR="00EF279B" w:rsidRPr="00AB69F4" w:rsidRDefault="00D60D42" w:rsidP="00A859F0">
      <w:pPr>
        <w:pStyle w:val="af0"/>
        <w:spacing w:before="0" w:beforeAutospacing="0" w:after="0" w:afterAutospacing="0"/>
        <w:ind w:firstLine="567"/>
        <w:rPr>
          <w:rFonts w:ascii="GoodCyr-WideBook" w:hAnsi="GoodCyr-WideBook" w:cstheme="minorHAnsi"/>
          <w:b/>
          <w:bCs/>
          <w:iCs/>
          <w:sz w:val="20"/>
          <w:szCs w:val="20"/>
        </w:rPr>
      </w:pPr>
      <w:r w:rsidRPr="00AB69F4">
        <w:rPr>
          <w:rFonts w:ascii="GoodCyr-WideBook" w:hAnsi="GoodCyr-WideBook" w:cstheme="minorHAnsi"/>
          <w:b/>
          <w:bCs/>
          <w:iCs/>
          <w:sz w:val="20"/>
          <w:szCs w:val="20"/>
        </w:rPr>
        <w:t xml:space="preserve">4.1. </w:t>
      </w:r>
      <w:r w:rsidR="00EF279B" w:rsidRPr="00AB69F4">
        <w:rPr>
          <w:rFonts w:ascii="GoodCyr-WideBook" w:hAnsi="GoodCyr-WideBook" w:cstheme="minorHAnsi"/>
          <w:b/>
          <w:bCs/>
          <w:iCs/>
          <w:sz w:val="20"/>
          <w:szCs w:val="20"/>
        </w:rPr>
        <w:t>Застройщик:</w:t>
      </w:r>
    </w:p>
    <w:p w14:paraId="579B0D6D" w14:textId="24D547F7" w:rsidR="00A96829" w:rsidRPr="00AB69F4" w:rsidRDefault="00A96829" w:rsidP="00A859F0">
      <w:pPr>
        <w:pStyle w:val="af0"/>
        <w:numPr>
          <w:ilvl w:val="2"/>
          <w:numId w:val="30"/>
        </w:numPr>
        <w:tabs>
          <w:tab w:val="left" w:pos="1134"/>
        </w:tabs>
        <w:spacing w:before="0" w:beforeAutospacing="0" w:after="0" w:afterAutospacing="0"/>
        <w:ind w:left="0" w:firstLine="567"/>
        <w:jc w:val="both"/>
        <w:rPr>
          <w:rFonts w:ascii="GoodCyr-WideBook" w:hAnsi="GoodCyr-WideBook" w:cstheme="minorHAnsi"/>
          <w:iCs/>
          <w:sz w:val="20"/>
          <w:szCs w:val="20"/>
        </w:rPr>
      </w:pPr>
      <w:r w:rsidRPr="00AB69F4">
        <w:rPr>
          <w:rFonts w:ascii="GoodCyr-WideBook" w:hAnsi="GoodCyr-WideBook" w:cstheme="minorHAnsi"/>
          <w:iCs/>
          <w:sz w:val="20"/>
          <w:szCs w:val="20"/>
        </w:rPr>
        <w:t xml:space="preserve">Передает </w:t>
      </w:r>
      <w:r w:rsidRPr="00AB69F4">
        <w:rPr>
          <w:rFonts w:ascii="GoodCyr-WideBook" w:hAnsi="GoodCyr-WideBook" w:cstheme="minorHAnsi"/>
          <w:sz w:val="20"/>
          <w:szCs w:val="20"/>
        </w:rPr>
        <w:t xml:space="preserve">Участнику долевого строительства Объект долевого строительства в течение </w:t>
      </w:r>
      <w:r w:rsidR="001111AE" w:rsidRPr="00AB69F4">
        <w:rPr>
          <w:rFonts w:ascii="GoodCyr-WideBook" w:hAnsi="GoodCyr-WideBook" w:cstheme="minorHAnsi"/>
          <w:sz w:val="20"/>
          <w:szCs w:val="20"/>
        </w:rPr>
        <w:t>6 (шести) месяцев</w:t>
      </w:r>
      <w:r w:rsidR="00114B4D" w:rsidRPr="00AB69F4">
        <w:rPr>
          <w:rFonts w:ascii="GoodCyr-WideBook" w:hAnsi="GoodCyr-WideBook" w:cstheme="minorHAnsi"/>
          <w:sz w:val="20"/>
          <w:szCs w:val="20"/>
        </w:rPr>
        <w:t xml:space="preserve"> </w:t>
      </w:r>
      <w:r w:rsidRPr="00AB69F4">
        <w:rPr>
          <w:rFonts w:ascii="GoodCyr-WideBook" w:hAnsi="GoodCyr-WideBook" w:cstheme="minorHAnsi"/>
          <w:sz w:val="20"/>
          <w:szCs w:val="20"/>
        </w:rPr>
        <w:t>с момента получения разрешения на ввод Жилого дома в эксплуатацию</w:t>
      </w:r>
      <w:r w:rsidR="00380904" w:rsidRPr="00AB69F4">
        <w:rPr>
          <w:rFonts w:ascii="GoodCyr-WideBook" w:hAnsi="GoodCyr-WideBook" w:cstheme="minorHAnsi"/>
          <w:sz w:val="20"/>
          <w:szCs w:val="20"/>
        </w:rPr>
        <w:t xml:space="preserve">, но не </w:t>
      </w:r>
      <w:r w:rsidR="009E668D" w:rsidRPr="00AB69F4">
        <w:rPr>
          <w:rFonts w:ascii="GoodCyr-WideBook" w:hAnsi="GoodCyr-WideBook" w:cstheme="minorHAnsi"/>
          <w:sz w:val="20"/>
          <w:szCs w:val="20"/>
        </w:rPr>
        <w:t xml:space="preserve">позднее </w:t>
      </w:r>
      <w:r w:rsidR="00F5790D" w:rsidRPr="00AB69F4">
        <w:rPr>
          <w:rFonts w:ascii="GoodCyr-WideBook" w:hAnsi="GoodCyr-WideBook" w:cstheme="minorHAnsi"/>
          <w:sz w:val="20"/>
          <w:szCs w:val="20"/>
        </w:rPr>
        <w:t>30</w:t>
      </w:r>
      <w:r w:rsidR="00380904" w:rsidRPr="00AB69F4">
        <w:rPr>
          <w:rFonts w:ascii="GoodCyr-WideBook" w:hAnsi="GoodCyr-WideBook" w:cstheme="minorHAnsi"/>
          <w:sz w:val="20"/>
          <w:szCs w:val="20"/>
        </w:rPr>
        <w:t>.</w:t>
      </w:r>
      <w:r w:rsidR="00F5790D" w:rsidRPr="00AB69F4">
        <w:rPr>
          <w:rFonts w:ascii="GoodCyr-WideBook" w:hAnsi="GoodCyr-WideBook" w:cstheme="minorHAnsi"/>
          <w:sz w:val="20"/>
          <w:szCs w:val="20"/>
        </w:rPr>
        <w:t>12</w:t>
      </w:r>
      <w:r w:rsidR="00380904" w:rsidRPr="00AB69F4">
        <w:rPr>
          <w:rFonts w:ascii="GoodCyr-WideBook" w:hAnsi="GoodCyr-WideBook" w:cstheme="minorHAnsi"/>
          <w:sz w:val="20"/>
          <w:szCs w:val="20"/>
        </w:rPr>
        <w:t>.202</w:t>
      </w:r>
      <w:r w:rsidR="002F5998" w:rsidRPr="00AB69F4">
        <w:rPr>
          <w:rFonts w:ascii="GoodCyr-WideBook" w:hAnsi="GoodCyr-WideBook" w:cstheme="minorHAnsi"/>
          <w:sz w:val="20"/>
          <w:szCs w:val="20"/>
        </w:rPr>
        <w:t>5</w:t>
      </w:r>
      <w:r w:rsidR="00380904" w:rsidRPr="00AB69F4">
        <w:rPr>
          <w:rFonts w:ascii="GoodCyr-WideBook" w:hAnsi="GoodCyr-WideBook" w:cstheme="minorHAnsi"/>
          <w:sz w:val="20"/>
          <w:szCs w:val="20"/>
        </w:rPr>
        <w:t>,</w:t>
      </w:r>
      <w:r w:rsidRPr="00AB69F4">
        <w:rPr>
          <w:rFonts w:ascii="GoodCyr-WideBook" w:hAnsi="GoodCyr-WideBook" w:cstheme="minorHAnsi"/>
          <w:sz w:val="20"/>
          <w:szCs w:val="20"/>
        </w:rPr>
        <w:t xml:space="preserve"> при совокупном наступлении двух условий: получения разрешения на ввод Жилого дома в эксплуатацию и полной уплаты Участником долевого строительства цены договора. Документом, удостоверяющим факт передачи Объекта долевого участия, является Передаточный акт. </w:t>
      </w:r>
    </w:p>
    <w:p w14:paraId="3CBDBFE9" w14:textId="77777777" w:rsidR="005F14FF" w:rsidRPr="00AB69F4" w:rsidRDefault="00380904" w:rsidP="00A859F0">
      <w:pPr>
        <w:pStyle w:val="af0"/>
        <w:numPr>
          <w:ilvl w:val="2"/>
          <w:numId w:val="30"/>
        </w:numPr>
        <w:tabs>
          <w:tab w:val="left" w:pos="1134"/>
        </w:tabs>
        <w:spacing w:before="0" w:beforeAutospacing="0" w:after="0" w:afterAutospacing="0"/>
        <w:ind w:left="0" w:firstLine="567"/>
        <w:jc w:val="both"/>
        <w:rPr>
          <w:rFonts w:ascii="GoodCyr-WideBook" w:hAnsi="GoodCyr-WideBook" w:cstheme="minorHAnsi"/>
          <w:iCs/>
          <w:sz w:val="20"/>
          <w:szCs w:val="20"/>
        </w:rPr>
      </w:pPr>
      <w:r w:rsidRPr="00AB69F4">
        <w:rPr>
          <w:rFonts w:ascii="GoodCyr-WideBook" w:hAnsi="GoodCyr-WideBook" w:cstheme="minorHAnsi"/>
          <w:sz w:val="20"/>
          <w:szCs w:val="20"/>
        </w:rPr>
        <w:t>В</w:t>
      </w:r>
      <w:r w:rsidR="00A96829" w:rsidRPr="00AB69F4">
        <w:rPr>
          <w:rFonts w:ascii="GoodCyr-WideBook" w:hAnsi="GoodCyr-WideBook" w:cstheme="minorHAnsi"/>
          <w:sz w:val="20"/>
          <w:szCs w:val="20"/>
        </w:rPr>
        <w:t>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соот</w:t>
      </w:r>
      <w:r w:rsidR="00D7007A" w:rsidRPr="00AB69F4">
        <w:rPr>
          <w:rFonts w:ascii="GoodCyr-WideBook" w:hAnsi="GoodCyr-WideBook" w:cstheme="minorHAnsi"/>
          <w:sz w:val="20"/>
          <w:szCs w:val="20"/>
        </w:rPr>
        <w:t>ветствии с настоящим договором</w:t>
      </w:r>
      <w:r w:rsidR="005F14FF" w:rsidRPr="00AB69F4">
        <w:rPr>
          <w:rFonts w:ascii="GoodCyr-WideBook" w:hAnsi="GoodCyr-WideBook" w:cstheme="minorHAnsi"/>
          <w:sz w:val="20"/>
          <w:szCs w:val="20"/>
        </w:rPr>
        <w:t>.</w:t>
      </w:r>
    </w:p>
    <w:p w14:paraId="2EED7832" w14:textId="25C1AE95" w:rsidR="00A96829" w:rsidRPr="00AB69F4" w:rsidRDefault="00A96829" w:rsidP="00A859F0">
      <w:pPr>
        <w:pStyle w:val="af0"/>
        <w:numPr>
          <w:ilvl w:val="2"/>
          <w:numId w:val="30"/>
        </w:numPr>
        <w:tabs>
          <w:tab w:val="left" w:pos="1134"/>
        </w:tabs>
        <w:spacing w:before="0" w:beforeAutospacing="0" w:after="0" w:afterAutospacing="0"/>
        <w:ind w:left="0" w:firstLine="567"/>
        <w:jc w:val="both"/>
        <w:rPr>
          <w:rFonts w:ascii="GoodCyr-WideBook" w:hAnsi="GoodCyr-WideBook" w:cstheme="minorHAnsi"/>
          <w:iCs/>
          <w:sz w:val="20"/>
          <w:szCs w:val="20"/>
        </w:rPr>
      </w:pPr>
      <w:r w:rsidRPr="00AB69F4">
        <w:rPr>
          <w:rFonts w:ascii="GoodCyr-WideBook" w:hAnsi="GoodCyr-WideBook" w:cstheme="minorHAnsi"/>
          <w:sz w:val="20"/>
          <w:szCs w:val="20"/>
        </w:rPr>
        <w:t>Не позднее чем за 30 дней до срока, указанного в п. 4.1</w:t>
      </w:r>
      <w:r w:rsidR="009E668D" w:rsidRPr="00AB69F4">
        <w:rPr>
          <w:rFonts w:ascii="GoodCyr-WideBook" w:hAnsi="GoodCyr-WideBook" w:cstheme="minorHAnsi"/>
          <w:sz w:val="20"/>
          <w:szCs w:val="20"/>
        </w:rPr>
        <w:t>.</w:t>
      </w:r>
      <w:r w:rsidR="00575F6C" w:rsidRPr="00AB69F4">
        <w:rPr>
          <w:rFonts w:ascii="GoodCyr-WideBook" w:hAnsi="GoodCyr-WideBook" w:cstheme="minorHAnsi"/>
          <w:sz w:val="20"/>
          <w:szCs w:val="20"/>
        </w:rPr>
        <w:t>1</w:t>
      </w:r>
      <w:r w:rsidRPr="00AB69F4">
        <w:rPr>
          <w:rFonts w:ascii="GoodCyr-WideBook" w:hAnsi="GoodCyr-WideBook" w:cstheme="minorHAnsi"/>
          <w:sz w:val="20"/>
          <w:szCs w:val="20"/>
        </w:rPr>
        <w:t xml:space="preserve"> Договора, направляет Участнику долевого строительства Уведомление об окончании строительства Жилого дома и необходимости принять Объект долевого строительства заказным письмом с</w:t>
      </w:r>
      <w:r w:rsidR="00A02E1A" w:rsidRPr="00AB69F4">
        <w:rPr>
          <w:rFonts w:ascii="GoodCyr-WideBook" w:hAnsi="GoodCyr-WideBook" w:cstheme="minorHAnsi"/>
          <w:sz w:val="20"/>
          <w:szCs w:val="20"/>
        </w:rPr>
        <w:t xml:space="preserve"> уведомлением и описью вложения либо посредством направления по электронной почте письма, подписанного электронно-цифровой подписью уполномоченного лица. </w:t>
      </w:r>
      <w:r w:rsidR="0078027A" w:rsidRPr="00AB69F4">
        <w:rPr>
          <w:rFonts w:ascii="GoodCyr-WideBook" w:hAnsi="GoodCyr-WideBook" w:cstheme="minorHAnsi"/>
          <w:sz w:val="20"/>
          <w:szCs w:val="20"/>
        </w:rPr>
        <w:t xml:space="preserve"> Наряду с указанным способом Застройщик вправе проинформировать Участника долевого строительства о наступлении событий, предусмотренных настоящим пунктом, путем смс-рассылки.</w:t>
      </w:r>
    </w:p>
    <w:p w14:paraId="7263C808" w14:textId="28A635A6" w:rsidR="00E6316D" w:rsidRPr="00AB69F4" w:rsidRDefault="006C113D" w:rsidP="00A859F0">
      <w:pPr>
        <w:pStyle w:val="af0"/>
        <w:numPr>
          <w:ilvl w:val="2"/>
          <w:numId w:val="30"/>
        </w:numPr>
        <w:tabs>
          <w:tab w:val="left" w:pos="1134"/>
        </w:tabs>
        <w:spacing w:before="0" w:beforeAutospacing="0" w:after="0" w:afterAutospacing="0"/>
        <w:ind w:left="0" w:firstLine="567"/>
        <w:jc w:val="both"/>
        <w:rPr>
          <w:rFonts w:ascii="GoodCyr-WideBook" w:hAnsi="GoodCyr-WideBook" w:cstheme="minorHAnsi"/>
          <w:iCs/>
          <w:sz w:val="20"/>
          <w:szCs w:val="20"/>
        </w:rPr>
      </w:pPr>
      <w:r w:rsidRPr="00AB69F4">
        <w:rPr>
          <w:rFonts w:ascii="GoodCyr-WideBook" w:hAnsi="GoodCyr-WideBook" w:cstheme="minorHAnsi"/>
          <w:iCs/>
          <w:sz w:val="20"/>
          <w:szCs w:val="20"/>
        </w:rPr>
        <w:t>Вправе б</w:t>
      </w:r>
      <w:r w:rsidR="00E6316D" w:rsidRPr="00AB69F4">
        <w:rPr>
          <w:rFonts w:ascii="GoodCyr-WideBook" w:hAnsi="GoodCyr-WideBook" w:cstheme="minorHAnsi"/>
          <w:iCs/>
          <w:sz w:val="20"/>
          <w:szCs w:val="20"/>
        </w:rPr>
        <w:t>ез согласования с Участником долевого строительства вносить изменения в проектную документацию</w:t>
      </w:r>
      <w:r w:rsidRPr="00AB69F4">
        <w:rPr>
          <w:rFonts w:ascii="GoodCyr-WideBook" w:hAnsi="GoodCyr-WideBook" w:cstheme="minorHAnsi"/>
          <w:iCs/>
          <w:sz w:val="20"/>
          <w:szCs w:val="20"/>
        </w:rPr>
        <w:t>,</w:t>
      </w:r>
      <w:r w:rsidR="00E6316D" w:rsidRPr="00AB69F4">
        <w:rPr>
          <w:rFonts w:ascii="GoodCyr-WideBook" w:hAnsi="GoodCyr-WideBook" w:cstheme="minorHAnsi"/>
          <w:iCs/>
          <w:sz w:val="20"/>
          <w:szCs w:val="20"/>
        </w:rPr>
        <w:t xml:space="preserve"> в том числе в части количества квартир, этажности, материалов строительства, инженерного оборудования, благоустройства, архитектурных и конструктивных решений при условии, что указанные изменения не являются существенными изменениями проектной документации жилого дома, в состав которых входит Объект долевого строительства.</w:t>
      </w:r>
    </w:p>
    <w:p w14:paraId="5494C9E9" w14:textId="03D979F8" w:rsidR="001A1F0D" w:rsidRPr="00AB69F4" w:rsidRDefault="00A6772F" w:rsidP="00A859F0">
      <w:pPr>
        <w:pStyle w:val="af0"/>
        <w:numPr>
          <w:ilvl w:val="2"/>
          <w:numId w:val="30"/>
        </w:numPr>
        <w:tabs>
          <w:tab w:val="left" w:pos="1134"/>
        </w:tabs>
        <w:spacing w:before="0" w:beforeAutospacing="0" w:after="0" w:afterAutospacing="0"/>
        <w:ind w:left="0" w:firstLine="567"/>
        <w:jc w:val="both"/>
        <w:rPr>
          <w:rFonts w:ascii="GoodCyr-WideBook" w:hAnsi="GoodCyr-WideBook" w:cstheme="minorHAnsi"/>
          <w:iCs/>
          <w:sz w:val="20"/>
          <w:szCs w:val="20"/>
        </w:rPr>
      </w:pPr>
      <w:r w:rsidRPr="00AB69F4">
        <w:rPr>
          <w:rFonts w:ascii="GoodCyr-WideBook" w:hAnsi="GoodCyr-WideBook" w:cstheme="minorHAnsi"/>
          <w:sz w:val="20"/>
          <w:szCs w:val="20"/>
        </w:rPr>
        <w:lastRenderedPageBreak/>
        <w:t>Вправе осуществить раздел, объединение, перераспределение или иное образование земельного участка из земельного участка, на котором осуществля</w:t>
      </w:r>
      <w:r w:rsidR="00B63222" w:rsidRPr="00AB69F4">
        <w:rPr>
          <w:rFonts w:ascii="GoodCyr-WideBook" w:hAnsi="GoodCyr-WideBook" w:cstheme="minorHAnsi"/>
          <w:sz w:val="20"/>
          <w:szCs w:val="20"/>
        </w:rPr>
        <w:t>ется строительство Жилого дома.</w:t>
      </w:r>
    </w:p>
    <w:p w14:paraId="2131E63B" w14:textId="47A0046D" w:rsidR="0035445A" w:rsidRPr="00AB69F4" w:rsidRDefault="00E11685" w:rsidP="00A859F0">
      <w:pPr>
        <w:pStyle w:val="af0"/>
        <w:numPr>
          <w:ilvl w:val="2"/>
          <w:numId w:val="30"/>
        </w:numPr>
        <w:tabs>
          <w:tab w:val="left" w:pos="1134"/>
        </w:tabs>
        <w:spacing w:before="0" w:beforeAutospacing="0" w:after="0" w:afterAutospacing="0"/>
        <w:ind w:left="0" w:firstLine="567"/>
        <w:jc w:val="both"/>
        <w:rPr>
          <w:rFonts w:ascii="GoodCyr-WideBook" w:hAnsi="GoodCyr-WideBook" w:cstheme="minorHAnsi"/>
          <w:iCs/>
          <w:sz w:val="20"/>
          <w:szCs w:val="20"/>
        </w:rPr>
      </w:pPr>
      <w:r w:rsidRPr="00AB69F4">
        <w:rPr>
          <w:rFonts w:ascii="GoodCyr-WideBook" w:hAnsi="GoodCyr-WideBook" w:cstheme="minorHAnsi"/>
          <w:sz w:val="20"/>
          <w:szCs w:val="20"/>
        </w:rPr>
        <w:t xml:space="preserve"> </w:t>
      </w:r>
      <w:r w:rsidR="001A1F0D" w:rsidRPr="00AB69F4">
        <w:rPr>
          <w:rFonts w:ascii="GoodCyr-WideBook" w:hAnsi="GoodCyr-WideBook" w:cstheme="minorHAnsi"/>
          <w:sz w:val="20"/>
          <w:szCs w:val="20"/>
        </w:rPr>
        <w:t xml:space="preserve">В случае получения разрешения на ввод </w:t>
      </w:r>
      <w:r w:rsidR="0035445A" w:rsidRPr="00AB69F4">
        <w:rPr>
          <w:rFonts w:ascii="GoodCyr-WideBook" w:hAnsi="GoodCyr-WideBook" w:cstheme="minorHAnsi"/>
          <w:sz w:val="20"/>
          <w:szCs w:val="20"/>
        </w:rPr>
        <w:t>Жилого дома</w:t>
      </w:r>
      <w:r w:rsidR="001A1F0D" w:rsidRPr="00AB69F4">
        <w:rPr>
          <w:rFonts w:ascii="GoodCyr-WideBook" w:hAnsi="GoodCyr-WideBook" w:cstheme="minorHAnsi"/>
          <w:sz w:val="20"/>
          <w:szCs w:val="20"/>
        </w:rPr>
        <w:t> в эксплуатацию в период с 1 октября по 31 мая 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климатический период.</w:t>
      </w:r>
    </w:p>
    <w:p w14:paraId="60D697AC" w14:textId="77777777" w:rsidR="0078027A" w:rsidRPr="00AB69F4" w:rsidRDefault="0078027A" w:rsidP="00A859F0">
      <w:pPr>
        <w:pStyle w:val="af0"/>
        <w:tabs>
          <w:tab w:val="left" w:pos="1134"/>
        </w:tabs>
        <w:spacing w:before="0" w:beforeAutospacing="0" w:after="0" w:afterAutospacing="0"/>
        <w:ind w:left="567" w:firstLine="567"/>
        <w:jc w:val="both"/>
        <w:rPr>
          <w:rFonts w:ascii="GoodCyr-WideBook" w:hAnsi="GoodCyr-WideBook" w:cstheme="minorHAnsi"/>
          <w:iCs/>
          <w:sz w:val="20"/>
          <w:szCs w:val="20"/>
        </w:rPr>
      </w:pPr>
    </w:p>
    <w:p w14:paraId="64E6A58A" w14:textId="77CD53AC" w:rsidR="00EF279B" w:rsidRPr="00AB69F4" w:rsidRDefault="00EF279B" w:rsidP="00A859F0">
      <w:pPr>
        <w:widowControl/>
        <w:numPr>
          <w:ilvl w:val="1"/>
          <w:numId w:val="12"/>
        </w:numPr>
        <w:shd w:val="clear" w:color="auto" w:fill="FFFFFF"/>
        <w:tabs>
          <w:tab w:val="left" w:pos="993"/>
        </w:tabs>
        <w:ind w:left="0" w:firstLine="567"/>
        <w:jc w:val="both"/>
        <w:rPr>
          <w:rFonts w:ascii="GoodCyr-WideBook" w:hAnsi="GoodCyr-WideBook" w:cstheme="minorHAnsi"/>
          <w:b/>
          <w:bCs/>
          <w:iCs/>
        </w:rPr>
      </w:pPr>
      <w:r w:rsidRPr="00AB69F4">
        <w:rPr>
          <w:rFonts w:ascii="GoodCyr-WideBook" w:hAnsi="GoodCyr-WideBook" w:cstheme="minorHAnsi"/>
          <w:b/>
          <w:bCs/>
          <w:iCs/>
        </w:rPr>
        <w:t>Участник долевого строительства:</w:t>
      </w:r>
    </w:p>
    <w:p w14:paraId="53310427" w14:textId="41DE5822" w:rsidR="0035445A" w:rsidRPr="00AB69F4" w:rsidRDefault="0035445A"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Обязуется внести денежные средства в счет уплаты цены договора на счет эскроу, открытый в банке, с которым Застройщик заключил кредитный договор, в объеме и порядке, определенном в разделе 3 настоящего договора.</w:t>
      </w:r>
    </w:p>
    <w:p w14:paraId="64EBF50F" w14:textId="77777777" w:rsidR="00823214" w:rsidRPr="00AB69F4" w:rsidRDefault="00420963"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 xml:space="preserve"> </w:t>
      </w:r>
      <w:r w:rsidR="00823214" w:rsidRPr="00AB69F4">
        <w:rPr>
          <w:rFonts w:ascii="GoodCyr-WideBook" w:hAnsi="GoodCyr-WideBook" w:cstheme="minorHAnsi"/>
        </w:rPr>
        <w:t xml:space="preserve">Несет расходы в своей части, необходимые для заключения и регистрации настоящего Договора, в том числе для заключения и регистрации соглашений об изменении, расторжении настоящего Договора в регистрирующем органе, а также регистрации права собственности на Объект долевого строительства. Стороны пришли к соглашению, что в случае проведения электронной регистрации настоящего Договора, соглашений о его изменении или о его расторжении уплата государственной пошлины в соответствии с абзацем четвертым пункта 1, пунктом 8 статьи 45 Налогового кодекса Российской Федерации в размере, установленном Налоговым кодексом Российской Федерации, а также иные расходы, необходимые для заключения и регистрации настоящего Договора, соглашений о его изменении или расторжении, могут быть осуществлены (произведены) Застройщиком за Участника долевого строительства в качестве дара и к этим правоотношениям будут применяться положения законодательства о договоре дарения. При заключении договора участия в долевом строительстве, где участником долевого </w:t>
      </w:r>
      <w:proofErr w:type="gramStart"/>
      <w:r w:rsidR="00823214" w:rsidRPr="00AB69F4">
        <w:rPr>
          <w:rFonts w:ascii="GoodCyr-WideBook" w:hAnsi="GoodCyr-WideBook" w:cstheme="minorHAnsi"/>
        </w:rPr>
        <w:t>строительства  является</w:t>
      </w:r>
      <w:proofErr w:type="gramEnd"/>
      <w:r w:rsidR="00823214" w:rsidRPr="00AB69F4">
        <w:rPr>
          <w:rFonts w:ascii="GoodCyr-WideBook" w:hAnsi="GoodCyr-WideBook" w:cstheme="minorHAnsi"/>
        </w:rPr>
        <w:t xml:space="preserve"> юридическое лицо,   в силу </w:t>
      </w:r>
      <w:proofErr w:type="spellStart"/>
      <w:r w:rsidR="00823214" w:rsidRPr="00AB69F4">
        <w:rPr>
          <w:rFonts w:ascii="GoodCyr-WideBook" w:hAnsi="GoodCyr-WideBook" w:cstheme="minorHAnsi"/>
        </w:rPr>
        <w:t>пп</w:t>
      </w:r>
      <w:proofErr w:type="spellEnd"/>
      <w:r w:rsidR="00823214" w:rsidRPr="00AB69F4">
        <w:rPr>
          <w:rFonts w:ascii="GoodCyr-WideBook" w:hAnsi="GoodCyr-WideBook" w:cstheme="minorHAnsi"/>
        </w:rPr>
        <w:t>. 4 п. 1 ст. 575 ГК РФ, положение данного пункта не применяется. </w:t>
      </w:r>
    </w:p>
    <w:p w14:paraId="34B209F3" w14:textId="74B6FBC3" w:rsidR="0035445A" w:rsidRPr="00AB69F4" w:rsidRDefault="001F0E7E"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 xml:space="preserve">Настоящий договор подлежит передаче на государственную регистрацию в регистрирующий орган Участником долевого строительства в течение </w:t>
      </w:r>
      <w:r w:rsidR="00F04CD1" w:rsidRPr="00AB69F4">
        <w:rPr>
          <w:rFonts w:ascii="GoodCyr-WideBook" w:hAnsi="GoodCyr-WideBook" w:cstheme="minorHAnsi"/>
        </w:rPr>
        <w:t>5 (П</w:t>
      </w:r>
      <w:r w:rsidRPr="00AB69F4">
        <w:rPr>
          <w:rFonts w:ascii="GoodCyr-WideBook" w:hAnsi="GoodCyr-WideBook" w:cstheme="minorHAnsi"/>
        </w:rPr>
        <w:t>яти</w:t>
      </w:r>
      <w:r w:rsidR="00F04CD1" w:rsidRPr="00AB69F4">
        <w:rPr>
          <w:rFonts w:ascii="GoodCyr-WideBook" w:hAnsi="GoodCyr-WideBook" w:cstheme="minorHAnsi"/>
        </w:rPr>
        <w:t>)</w:t>
      </w:r>
      <w:r w:rsidRPr="00AB69F4">
        <w:rPr>
          <w:rFonts w:ascii="GoodCyr-WideBook" w:hAnsi="GoodCyr-WideBook" w:cstheme="minorHAnsi"/>
        </w:rPr>
        <w:t xml:space="preserve"> рабочих дней с даты подписания настоящего Договора.</w:t>
      </w:r>
      <w:r w:rsidR="00FE387B" w:rsidRPr="00AB69F4">
        <w:rPr>
          <w:rFonts w:ascii="GoodCyr-WideBook" w:hAnsi="GoodCyr-WideBook" w:cstheme="minorHAnsi"/>
        </w:rPr>
        <w:t xml:space="preserve"> С целью подтверждения регистрации настоящего Договора, а также подтверждения возможности осуществления платежей на счет эскроу в счет оплаты цены Договора Застройщик вправе направить Эскроу-агенту на адрес электронной </w:t>
      </w:r>
      <w:proofErr w:type="gramStart"/>
      <w:r w:rsidR="00FE387B" w:rsidRPr="00AB69F4">
        <w:rPr>
          <w:rFonts w:ascii="GoodCyr-WideBook" w:hAnsi="GoodCyr-WideBook" w:cstheme="minorHAnsi"/>
        </w:rPr>
        <w:t xml:space="preserve">почты: </w:t>
      </w:r>
      <w:r w:rsidR="00A02E1A" w:rsidRPr="00AB69F4">
        <w:rPr>
          <w:rFonts w:ascii="GoodCyr-WideBook" w:hAnsi="GoodCyr-WideBook" w:cstheme="minorHAnsi"/>
        </w:rPr>
        <w:t xml:space="preserve"> Escrow_Sberbank@sberbank.ru</w:t>
      </w:r>
      <w:proofErr w:type="gramEnd"/>
      <w:r w:rsidR="00A02E1A" w:rsidRPr="00AB69F4">
        <w:rPr>
          <w:rFonts w:ascii="GoodCyr-WideBook" w:hAnsi="GoodCyr-WideBook" w:cstheme="minorHAnsi"/>
        </w:rPr>
        <w:t xml:space="preserve"> </w:t>
      </w:r>
      <w:r w:rsidR="00FE387B" w:rsidRPr="00AB69F4">
        <w:rPr>
          <w:rFonts w:ascii="GoodCyr-WideBook" w:hAnsi="GoodCyr-WideBook" w:cstheme="minorHAnsi"/>
        </w:rPr>
        <w:t xml:space="preserve">сканированную копию настоящего Договора с </w:t>
      </w:r>
      <w:r w:rsidR="00A02E1A" w:rsidRPr="00AB69F4">
        <w:rPr>
          <w:rFonts w:ascii="GoodCyr-WideBook" w:hAnsi="GoodCyr-WideBook" w:cstheme="minorHAnsi"/>
        </w:rPr>
        <w:t>выпиской из единого государственного р</w:t>
      </w:r>
      <w:r w:rsidR="007C7A4B" w:rsidRPr="00AB69F4">
        <w:rPr>
          <w:rFonts w:ascii="GoodCyr-WideBook" w:hAnsi="GoodCyr-WideBook" w:cstheme="minorHAnsi"/>
        </w:rPr>
        <w:t>еестра недвижимости о зарегистрированных  договорах участия в долевом строительстве.</w:t>
      </w:r>
    </w:p>
    <w:p w14:paraId="6C0E3CAE" w14:textId="688B67F0" w:rsidR="0035445A" w:rsidRPr="00AB69F4" w:rsidRDefault="0035445A"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 xml:space="preserve">Обязуется приступить к приемке Объекта долевого строительства в течение 7 </w:t>
      </w:r>
      <w:r w:rsidR="00F04CD1" w:rsidRPr="00AB69F4">
        <w:rPr>
          <w:rFonts w:ascii="GoodCyr-WideBook" w:hAnsi="GoodCyr-WideBook" w:cstheme="minorHAnsi"/>
        </w:rPr>
        <w:t xml:space="preserve">(Семи) </w:t>
      </w:r>
      <w:r w:rsidRPr="00AB69F4">
        <w:rPr>
          <w:rFonts w:ascii="GoodCyr-WideBook" w:hAnsi="GoodCyr-WideBook" w:cstheme="minorHAnsi"/>
        </w:rPr>
        <w:t xml:space="preserve">рабочих дней с момента получения Уведомления от Застройщика. </w:t>
      </w:r>
    </w:p>
    <w:p w14:paraId="59666C46" w14:textId="77777777" w:rsidR="0035445A" w:rsidRPr="00AB69F4" w:rsidRDefault="0035445A" w:rsidP="00A859F0">
      <w:pPr>
        <w:pStyle w:val="af5"/>
        <w:widowControl/>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780A3816" w14:textId="4E6B0844" w:rsidR="001F0E7E" w:rsidRPr="00AB69F4" w:rsidRDefault="0035445A"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 xml:space="preserve">Обязуется осуществлять оплату коммунальных услуг и оплату за содержание Объекта долевого строительства с момента передачи Объекта. </w:t>
      </w:r>
    </w:p>
    <w:p w14:paraId="4BF8AC0E" w14:textId="6FCF80A4" w:rsidR="001F0E7E" w:rsidRPr="00AB69F4" w:rsidRDefault="001F0E7E"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После получения передаточного акта самостоятельно выполняет все действия, необходимые для осуществления регистрации права собственности на Объект долевого строительства.</w:t>
      </w:r>
    </w:p>
    <w:p w14:paraId="127A1388" w14:textId="04DEC101" w:rsidR="001F0E7E" w:rsidRPr="00AB69F4" w:rsidRDefault="001F0E7E"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С момента ввода Жилого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14:paraId="7769480E" w14:textId="0A3F45E7" w:rsidR="001F0E7E" w:rsidRPr="00AB69F4" w:rsidRDefault="001F0E7E"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 xml:space="preserve">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45EE50CF" w14:textId="77777777" w:rsidR="0078027A" w:rsidRPr="00AB69F4" w:rsidRDefault="001F0E7E" w:rsidP="00A859F0">
      <w:pPr>
        <w:pStyle w:val="af5"/>
        <w:widowControl/>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 xml:space="preserve">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170191D6" w14:textId="242BF924" w:rsidR="001F0E7E" w:rsidRPr="00AB69F4" w:rsidRDefault="001F0E7E" w:rsidP="00A859F0">
      <w:pPr>
        <w:pStyle w:val="af5"/>
        <w:widowControl/>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t>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w:t>
      </w:r>
      <w:r w:rsidR="007C7A4B" w:rsidRPr="00AB69F4">
        <w:rPr>
          <w:rFonts w:ascii="GoodCyr-WideBook" w:hAnsi="GoodCyr-WideBook" w:cstheme="minorHAnsi"/>
        </w:rPr>
        <w:t>ему договору, зарегистрированного</w:t>
      </w:r>
      <w:r w:rsidRPr="00AB69F4">
        <w:rPr>
          <w:rFonts w:ascii="GoodCyr-WideBook" w:hAnsi="GoodCyr-WideBook" w:cstheme="minorHAnsi"/>
        </w:rPr>
        <w:t xml:space="preserve"> в регистрирующем органе.</w:t>
      </w:r>
      <w:r w:rsidR="0078027A" w:rsidRPr="00AB69F4">
        <w:rPr>
          <w:rFonts w:ascii="GoodCyr-WideBook" w:hAnsi="GoodCyr-WideBook" w:cstheme="minorHAnsi"/>
        </w:rPr>
        <w:t xml:space="preserve"> Условия договора уступки должны содержать сведения о регистрации нового участника долевого строительства по месту жительства, его фактического проживания, контактный телефон.</w:t>
      </w:r>
    </w:p>
    <w:p w14:paraId="6DF40157" w14:textId="039FA485" w:rsidR="001F0E7E" w:rsidRPr="00AB69F4" w:rsidRDefault="001F0E7E" w:rsidP="00A859F0">
      <w:pPr>
        <w:pStyle w:val="af5"/>
        <w:widowControl/>
        <w:numPr>
          <w:ilvl w:val="2"/>
          <w:numId w:val="12"/>
        </w:numPr>
        <w:shd w:val="clear" w:color="auto" w:fill="FFFFFF"/>
        <w:tabs>
          <w:tab w:val="left" w:pos="1134"/>
        </w:tabs>
        <w:ind w:left="0" w:firstLine="567"/>
        <w:jc w:val="both"/>
        <w:rPr>
          <w:rFonts w:ascii="GoodCyr-WideBook" w:hAnsi="GoodCyr-WideBook" w:cstheme="minorHAnsi"/>
        </w:rPr>
      </w:pPr>
      <w:r w:rsidRPr="00AB69F4">
        <w:rPr>
          <w:rFonts w:ascii="GoodCyr-WideBook" w:hAnsi="GoodCyr-WideBook" w:cstheme="minorHAnsi"/>
        </w:rPr>
        <w:lastRenderedPageBreak/>
        <w:t>Обязуется пи</w:t>
      </w:r>
      <w:r w:rsidR="0068230A" w:rsidRPr="00AB69F4">
        <w:rPr>
          <w:rFonts w:ascii="GoodCyr-WideBook" w:hAnsi="GoodCyr-WideBook" w:cstheme="minorHAnsi"/>
        </w:rPr>
        <w:t>сьменно</w:t>
      </w:r>
      <w:r w:rsidRPr="00AB69F4">
        <w:rPr>
          <w:rFonts w:ascii="GoodCyr-WideBook" w:hAnsi="GoodCyr-WideBook" w:cstheme="minorHAnsi"/>
        </w:rPr>
        <w:t xml:space="preserve"> </w:t>
      </w:r>
      <w:r w:rsidR="0068230A" w:rsidRPr="00AB69F4">
        <w:rPr>
          <w:rFonts w:ascii="GoodCyr-WideBook" w:hAnsi="GoodCyr-WideBook" w:cstheme="minorHAnsi"/>
        </w:rPr>
        <w:t>извещать Застройщика об изменении адреса</w:t>
      </w:r>
      <w:r w:rsidRPr="00AB69F4">
        <w:rPr>
          <w:rFonts w:ascii="GoodCyr-WideBook" w:hAnsi="GoodCyr-WideBook" w:cstheme="minorHAnsi"/>
        </w:rPr>
        <w:t xml:space="preserve">, </w:t>
      </w:r>
      <w:r w:rsidR="0068230A" w:rsidRPr="00AB69F4">
        <w:rPr>
          <w:rFonts w:ascii="GoodCyr-WideBook" w:hAnsi="GoodCyr-WideBook" w:cstheme="minorHAnsi"/>
        </w:rPr>
        <w:t xml:space="preserve">в том числе адреса для отправки корреспонденции, замене </w:t>
      </w:r>
      <w:r w:rsidRPr="00AB69F4">
        <w:rPr>
          <w:rFonts w:ascii="GoodCyr-WideBook" w:hAnsi="GoodCyr-WideBook" w:cstheme="minorHAnsi"/>
        </w:rPr>
        <w:t xml:space="preserve">удостоверяющих личность </w:t>
      </w:r>
      <w:r w:rsidR="0068230A" w:rsidRPr="00AB69F4">
        <w:rPr>
          <w:rFonts w:ascii="GoodCyr-WideBook" w:hAnsi="GoodCyr-WideBook" w:cstheme="minorHAnsi"/>
        </w:rPr>
        <w:t xml:space="preserve">документов, выдаче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w:t>
      </w:r>
      <w:r w:rsidRPr="00AB69F4">
        <w:rPr>
          <w:rFonts w:ascii="GoodCyr-WideBook" w:hAnsi="GoodCyr-WideBook" w:cstheme="minorHAnsi"/>
        </w:rPr>
        <w:t>д</w:t>
      </w:r>
      <w:r w:rsidR="0068230A" w:rsidRPr="00AB69F4">
        <w:rPr>
          <w:rFonts w:ascii="GoodCyr-WideBook" w:hAnsi="GoodCyr-WideBook" w:cstheme="minorHAnsi"/>
        </w:rPr>
        <w:t xml:space="preserve">оговору, в </w:t>
      </w:r>
      <w:r w:rsidRPr="00AB69F4">
        <w:rPr>
          <w:rFonts w:ascii="GoodCyr-WideBook" w:hAnsi="GoodCyr-WideBook" w:cstheme="minorHAnsi"/>
        </w:rPr>
        <w:t xml:space="preserve">3 (Трех) </w:t>
      </w:r>
      <w:proofErr w:type="spellStart"/>
      <w:r w:rsidR="0068230A" w:rsidRPr="00AB69F4">
        <w:rPr>
          <w:rFonts w:ascii="GoodCyr-WideBook" w:hAnsi="GoodCyr-WideBook" w:cstheme="minorHAnsi"/>
        </w:rPr>
        <w:t>дневный</w:t>
      </w:r>
      <w:proofErr w:type="spellEnd"/>
      <w:r w:rsidR="0068230A" w:rsidRPr="00AB69F4">
        <w:rPr>
          <w:rFonts w:ascii="GoodCyr-WideBook" w:hAnsi="GoodCyr-WideBook" w:cstheme="minorHAnsi"/>
        </w:rPr>
        <w:t xml:space="preserve"> срок с момента</w:t>
      </w:r>
      <w:r w:rsidRPr="00AB69F4">
        <w:rPr>
          <w:rFonts w:ascii="GoodCyr-WideBook" w:hAnsi="GoodCyr-WideBook" w:cstheme="minorHAnsi"/>
        </w:rPr>
        <w:t xml:space="preserve"> изменения</w:t>
      </w:r>
      <w:r w:rsidR="0068230A" w:rsidRPr="00AB69F4">
        <w:rPr>
          <w:rFonts w:ascii="GoodCyr-WideBook" w:hAnsi="GoodCyr-WideBook" w:cstheme="minorHAnsi"/>
        </w:rPr>
        <w:t xml:space="preserve">. </w:t>
      </w:r>
      <w:r w:rsidRPr="00AB69F4">
        <w:rPr>
          <w:rFonts w:ascii="GoodCyr-WideBook" w:hAnsi="GoodCyr-WideBook" w:cstheme="minorHAnsi"/>
        </w:rPr>
        <w:t>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62F6A4F6" w14:textId="77777777" w:rsidR="00FA4456" w:rsidRPr="00AB69F4" w:rsidRDefault="00FA4456" w:rsidP="00A859F0">
      <w:pPr>
        <w:pStyle w:val="af5"/>
        <w:widowControl/>
        <w:numPr>
          <w:ilvl w:val="2"/>
          <w:numId w:val="12"/>
        </w:numPr>
        <w:shd w:val="clear" w:color="auto" w:fill="FFFFFF"/>
        <w:tabs>
          <w:tab w:val="left" w:pos="1276"/>
        </w:tabs>
        <w:ind w:left="0" w:firstLine="567"/>
        <w:jc w:val="both"/>
        <w:rPr>
          <w:rFonts w:ascii="GoodCyr-WideBook" w:hAnsi="GoodCyr-WideBook" w:cstheme="minorHAnsi"/>
        </w:rPr>
      </w:pPr>
      <w:r w:rsidRPr="00AB69F4">
        <w:rPr>
          <w:rFonts w:ascii="GoodCyr-WideBook" w:hAnsi="GoodCyr-WideBook" w:cstheme="minorHAnsi"/>
        </w:rPr>
        <w:t xml:space="preserve">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 </w:t>
      </w:r>
    </w:p>
    <w:p w14:paraId="619A0D10" w14:textId="583C77C5" w:rsidR="001F0E7E" w:rsidRPr="00AB69F4" w:rsidRDefault="00FA4456" w:rsidP="00A859F0">
      <w:pPr>
        <w:pStyle w:val="af5"/>
        <w:widowControl/>
        <w:shd w:val="clear" w:color="auto" w:fill="FFFFFF"/>
        <w:tabs>
          <w:tab w:val="left" w:pos="1276"/>
        </w:tabs>
        <w:ind w:left="0" w:firstLine="567"/>
        <w:jc w:val="both"/>
        <w:rPr>
          <w:rFonts w:ascii="GoodCyr-WideBook" w:hAnsi="GoodCyr-WideBook" w:cstheme="minorHAnsi"/>
        </w:rPr>
      </w:pPr>
      <w:r w:rsidRPr="00AB69F4">
        <w:rPr>
          <w:rFonts w:ascii="GoodCyr-WideBook" w:hAnsi="GoodCyr-WideBook" w:cstheme="minorHAnsi"/>
        </w:rPr>
        <w:t>В случае если Участником долевого строительства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44CED69C" w14:textId="60388E70" w:rsidR="00FA4456" w:rsidRPr="00AB69F4" w:rsidRDefault="00FA4456" w:rsidP="00A859F0">
      <w:pPr>
        <w:pStyle w:val="af5"/>
        <w:widowControl/>
        <w:numPr>
          <w:ilvl w:val="2"/>
          <w:numId w:val="12"/>
        </w:numPr>
        <w:shd w:val="clear" w:color="auto" w:fill="FFFFFF"/>
        <w:tabs>
          <w:tab w:val="left" w:pos="1276"/>
        </w:tabs>
        <w:ind w:left="0" w:firstLine="567"/>
        <w:jc w:val="both"/>
        <w:rPr>
          <w:rFonts w:ascii="GoodCyr-WideBook" w:hAnsi="GoodCyr-WideBook" w:cstheme="minorHAnsi"/>
        </w:rPr>
      </w:pPr>
      <w:r w:rsidRPr="00AB69F4">
        <w:rPr>
          <w:rFonts w:ascii="GoodCyr-WideBook" w:hAnsi="GoodCyr-WideBook" w:cstheme="minorHAnsi"/>
        </w:rPr>
        <w:t>Участник долевого строительства после ввода Объекта долевого строительства в эксплуатацию не вправе осуществлять любые работы, влекущие изменение фасада многоквартирного дома, в нарушение паспорта фасад</w:t>
      </w:r>
      <w:r w:rsidR="001D0CFA" w:rsidRPr="00AB69F4">
        <w:rPr>
          <w:rFonts w:ascii="GoodCyr-WideBook" w:hAnsi="GoodCyr-WideBook" w:cstheme="minorHAnsi"/>
        </w:rPr>
        <w:t>ов</w:t>
      </w:r>
      <w:r w:rsidRPr="00AB69F4">
        <w:rPr>
          <w:rFonts w:ascii="GoodCyr-WideBook" w:hAnsi="GoodCyr-WideBook" w:cstheme="minorHAnsi"/>
        </w:rPr>
        <w:t xml:space="preserve">,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и так далее в соответствии с Правилами благоустройства г. Тюмени. </w:t>
      </w:r>
    </w:p>
    <w:p w14:paraId="61E7FC25" w14:textId="298CB376" w:rsidR="00FA4456" w:rsidRPr="00AB69F4" w:rsidRDefault="00FA4456" w:rsidP="00A859F0">
      <w:pPr>
        <w:pStyle w:val="af5"/>
        <w:widowControl/>
        <w:numPr>
          <w:ilvl w:val="2"/>
          <w:numId w:val="12"/>
        </w:numPr>
        <w:shd w:val="clear" w:color="auto" w:fill="FFFFFF"/>
        <w:tabs>
          <w:tab w:val="left" w:pos="1276"/>
        </w:tabs>
        <w:ind w:left="0" w:firstLine="567"/>
        <w:jc w:val="both"/>
        <w:rPr>
          <w:rFonts w:ascii="GoodCyr-WideBook" w:hAnsi="GoodCyr-WideBook" w:cstheme="minorHAnsi"/>
        </w:rPr>
      </w:pPr>
      <w:r w:rsidRPr="00AB69F4">
        <w:rPr>
          <w:rFonts w:ascii="GoodCyr-WideBook" w:hAnsi="GoodCyr-WideBook" w:cstheme="minorHAnsi"/>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37DD7E8C" w14:textId="5ED6D2E1" w:rsidR="005F14FF" w:rsidRPr="00AB69F4" w:rsidRDefault="005F14FF" w:rsidP="00A859F0">
      <w:pPr>
        <w:pStyle w:val="af5"/>
        <w:widowControl/>
        <w:numPr>
          <w:ilvl w:val="2"/>
          <w:numId w:val="12"/>
        </w:numPr>
        <w:shd w:val="clear" w:color="auto" w:fill="FFFFFF"/>
        <w:tabs>
          <w:tab w:val="left" w:pos="1276"/>
        </w:tabs>
        <w:ind w:left="0" w:firstLine="567"/>
        <w:jc w:val="both"/>
        <w:rPr>
          <w:rFonts w:ascii="GoodCyr-WideBook" w:hAnsi="GoodCyr-WideBook" w:cstheme="minorHAnsi"/>
        </w:rPr>
      </w:pPr>
      <w:r w:rsidRPr="00AB69F4">
        <w:rPr>
          <w:rFonts w:ascii="GoodCyr-WideBook" w:hAnsi="GoodCyr-WideBook" w:cstheme="minorHAnsi"/>
        </w:rPr>
        <w:t>В случае досрочной передачи Застройщиком Объекта долевого строительства Участнику долевого строительства, Участник долевого строительства обязан в срок не позднее 7 (Семи) рабочих дней с даты подписания передаточного акта уплатить оставшуюся (неуплаченную) сумму договора.</w:t>
      </w:r>
    </w:p>
    <w:p w14:paraId="15CD7B07" w14:textId="19FE274E" w:rsidR="0078027A" w:rsidRPr="00AB69F4" w:rsidRDefault="0078027A" w:rsidP="00A859F0">
      <w:pPr>
        <w:widowControl/>
        <w:shd w:val="clear" w:color="auto" w:fill="FFFFFF"/>
        <w:tabs>
          <w:tab w:val="left" w:pos="1276"/>
        </w:tabs>
        <w:ind w:firstLine="567"/>
        <w:jc w:val="both"/>
        <w:rPr>
          <w:rFonts w:ascii="GoodCyr-WideBook" w:hAnsi="GoodCyr-WideBook" w:cstheme="minorHAnsi"/>
        </w:rPr>
      </w:pPr>
    </w:p>
    <w:p w14:paraId="3861B898" w14:textId="21614B68" w:rsidR="0078027A" w:rsidRPr="00AB69F4" w:rsidRDefault="0078027A" w:rsidP="00A859F0">
      <w:pPr>
        <w:pStyle w:val="af0"/>
        <w:spacing w:before="0" w:beforeAutospacing="0" w:after="0" w:afterAutospacing="0"/>
        <w:jc w:val="center"/>
        <w:rPr>
          <w:rFonts w:ascii="GoodCyr-WideBook" w:eastAsia="Calibri" w:hAnsi="GoodCyr-WideBook" w:cstheme="minorHAnsi"/>
          <w:b/>
          <w:bCs/>
          <w:sz w:val="20"/>
          <w:szCs w:val="20"/>
        </w:rPr>
      </w:pPr>
      <w:r w:rsidRPr="00AB69F4">
        <w:rPr>
          <w:rFonts w:ascii="GoodCyr-WideBook" w:eastAsia="Calibri" w:hAnsi="GoodCyr-WideBook" w:cstheme="minorHAnsi"/>
          <w:b/>
          <w:bCs/>
          <w:sz w:val="20"/>
          <w:szCs w:val="20"/>
        </w:rPr>
        <w:t>5. Гарантии</w:t>
      </w:r>
    </w:p>
    <w:p w14:paraId="3104A9DC" w14:textId="144628A4" w:rsidR="0078027A" w:rsidRPr="00AB69F4" w:rsidRDefault="0078027A"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5.1. Гарантийный срок для </w:t>
      </w:r>
      <w:r w:rsidR="0029613E" w:rsidRPr="00AB69F4">
        <w:rPr>
          <w:rFonts w:ascii="GoodCyr-WideBook" w:hAnsi="GoodCyr-WideBook" w:cstheme="minorHAnsi"/>
          <w:color w:val="auto"/>
          <w:sz w:val="20"/>
          <w:szCs w:val="20"/>
        </w:rPr>
        <w:t xml:space="preserve">Объекта долевого строительства </w:t>
      </w:r>
      <w:r w:rsidRPr="00AB69F4">
        <w:rPr>
          <w:rFonts w:ascii="GoodCyr-WideBook" w:hAnsi="GoodCyr-WideBook" w:cstheme="minorHAnsi"/>
          <w:color w:val="auto"/>
          <w:sz w:val="20"/>
          <w:szCs w:val="20"/>
        </w:rPr>
        <w:t xml:space="preserve">составляет 5 (Пять) лет </w:t>
      </w:r>
      <w:r w:rsidR="0029613E" w:rsidRPr="00AB69F4">
        <w:rPr>
          <w:rFonts w:ascii="GoodCyr-WideBook" w:hAnsi="GoodCyr-WideBook" w:cstheme="minorHAnsi"/>
          <w:color w:val="auto"/>
          <w:sz w:val="20"/>
          <w:szCs w:val="20"/>
        </w:rPr>
        <w:t xml:space="preserve">и начинает исчисляться </w:t>
      </w:r>
      <w:r w:rsidRPr="00AB69F4">
        <w:rPr>
          <w:rFonts w:ascii="GoodCyr-WideBook" w:hAnsi="GoodCyr-WideBook" w:cstheme="minorHAnsi"/>
          <w:color w:val="auto"/>
          <w:sz w:val="20"/>
          <w:szCs w:val="20"/>
        </w:rPr>
        <w:t xml:space="preserve">с момента передачи его Участнику долевого строительства </w:t>
      </w:r>
      <w:r w:rsidR="001D0CFA" w:rsidRPr="00AB69F4">
        <w:rPr>
          <w:rFonts w:ascii="GoodCyr-WideBook" w:hAnsi="GoodCyr-WideBook" w:cstheme="minorHAnsi"/>
          <w:color w:val="auto"/>
          <w:sz w:val="20"/>
          <w:szCs w:val="20"/>
        </w:rPr>
        <w:t xml:space="preserve">в соответствии с п. </w:t>
      </w:r>
      <w:proofErr w:type="gramStart"/>
      <w:r w:rsidR="001D0CFA" w:rsidRPr="00AB69F4">
        <w:rPr>
          <w:rFonts w:ascii="GoodCyr-WideBook" w:hAnsi="GoodCyr-WideBook" w:cstheme="minorHAnsi"/>
          <w:color w:val="auto"/>
          <w:sz w:val="20"/>
          <w:szCs w:val="20"/>
        </w:rPr>
        <w:t xml:space="preserve">4.1 </w:t>
      </w:r>
      <w:r w:rsidRPr="00AB69F4">
        <w:rPr>
          <w:rFonts w:ascii="GoodCyr-WideBook" w:hAnsi="GoodCyr-WideBook" w:cstheme="minorHAnsi"/>
          <w:color w:val="auto"/>
          <w:sz w:val="20"/>
          <w:szCs w:val="20"/>
        </w:rPr>
        <w:t xml:space="preserve"> настоящего</w:t>
      </w:r>
      <w:proofErr w:type="gramEnd"/>
      <w:r w:rsidRPr="00AB69F4">
        <w:rPr>
          <w:rFonts w:ascii="GoodCyr-WideBook" w:hAnsi="GoodCyr-WideBook" w:cstheme="minorHAnsi"/>
          <w:color w:val="auto"/>
          <w:sz w:val="20"/>
          <w:szCs w:val="20"/>
        </w:rPr>
        <w:t xml:space="preserve"> договора. </w:t>
      </w:r>
    </w:p>
    <w:p w14:paraId="6119D8F1" w14:textId="77777777" w:rsidR="00992989" w:rsidRPr="00AB69F4" w:rsidRDefault="0078027A"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5.2.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w:t>
      </w:r>
      <w:r w:rsidR="009B6E30" w:rsidRPr="00AB69F4">
        <w:rPr>
          <w:rFonts w:ascii="GoodCyr-WideBook" w:hAnsi="GoodCyr-WideBook" w:cstheme="minorHAnsi"/>
          <w:color w:val="auto"/>
          <w:sz w:val="20"/>
          <w:szCs w:val="20"/>
        </w:rPr>
        <w:t>о</w:t>
      </w:r>
      <w:r w:rsidRPr="00AB69F4">
        <w:rPr>
          <w:rFonts w:ascii="GoodCyr-WideBook" w:hAnsi="GoodCyr-WideBook" w:cstheme="minorHAnsi"/>
          <w:color w:val="auto"/>
          <w:sz w:val="20"/>
          <w:szCs w:val="20"/>
        </w:rPr>
        <w:t xml:space="preserve">бъекта долевого строительства. </w:t>
      </w:r>
    </w:p>
    <w:p w14:paraId="21A69214" w14:textId="222B4C85" w:rsidR="0078027A" w:rsidRPr="00AB69F4" w:rsidRDefault="00992989"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5.3.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34E104C1" w14:textId="5216CC17" w:rsidR="0078027A" w:rsidRPr="00AB69F4" w:rsidRDefault="0078027A"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5.</w:t>
      </w:r>
      <w:r w:rsidR="00992989" w:rsidRPr="00AB69F4">
        <w:rPr>
          <w:rFonts w:ascii="GoodCyr-WideBook" w:hAnsi="GoodCyr-WideBook" w:cstheme="minorHAnsi"/>
          <w:color w:val="auto"/>
          <w:sz w:val="20"/>
          <w:szCs w:val="20"/>
        </w:rPr>
        <w:t>4</w:t>
      </w:r>
      <w:r w:rsidRPr="00AB69F4">
        <w:rPr>
          <w:rFonts w:ascii="GoodCyr-WideBook" w:hAnsi="GoodCyr-WideBook" w:cstheme="minorHAnsi"/>
          <w:color w:val="auto"/>
          <w:sz w:val="20"/>
          <w:szCs w:val="20"/>
        </w:rPr>
        <w:t xml:space="preserve">. Недостатки, обнаруженные в течение гарантийного срока, которые не могли быть выявлены при осмотре </w:t>
      </w:r>
      <w:r w:rsidR="009B6E30" w:rsidRPr="00AB69F4">
        <w:rPr>
          <w:rFonts w:ascii="GoodCyr-WideBook" w:hAnsi="GoodCyr-WideBook" w:cstheme="minorHAnsi"/>
          <w:color w:val="auto"/>
          <w:sz w:val="20"/>
          <w:szCs w:val="20"/>
        </w:rPr>
        <w:t xml:space="preserve">Объекта долевого </w:t>
      </w:r>
      <w:r w:rsidR="009C3532" w:rsidRPr="00AB69F4">
        <w:rPr>
          <w:rFonts w:ascii="GoodCyr-WideBook" w:hAnsi="GoodCyr-WideBook" w:cstheme="minorHAnsi"/>
          <w:color w:val="auto"/>
          <w:sz w:val="20"/>
          <w:szCs w:val="20"/>
        </w:rPr>
        <w:t>строительства</w:t>
      </w:r>
      <w:r w:rsidR="009B6E30" w:rsidRPr="00AB69F4">
        <w:rPr>
          <w:rFonts w:ascii="GoodCyr-WideBook" w:hAnsi="GoodCyr-WideBook" w:cstheme="minorHAnsi"/>
          <w:color w:val="auto"/>
          <w:sz w:val="20"/>
          <w:szCs w:val="20"/>
        </w:rPr>
        <w:t xml:space="preserve"> </w:t>
      </w:r>
      <w:r w:rsidRPr="00AB69F4">
        <w:rPr>
          <w:rFonts w:ascii="GoodCyr-WideBook" w:hAnsi="GoodCyr-WideBook" w:cstheme="minorHAnsi"/>
          <w:color w:val="auto"/>
          <w:sz w:val="20"/>
          <w:szCs w:val="20"/>
        </w:rPr>
        <w:t>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w:t>
      </w:r>
      <w:r w:rsidR="009B6E30" w:rsidRPr="00AB69F4">
        <w:rPr>
          <w:rFonts w:ascii="GoodCyr-WideBook" w:hAnsi="GoodCyr-WideBook" w:cstheme="minorHAnsi"/>
          <w:color w:val="auto"/>
          <w:sz w:val="20"/>
          <w:szCs w:val="20"/>
        </w:rPr>
        <w:t>С</w:t>
      </w:r>
      <w:r w:rsidRPr="00AB69F4">
        <w:rPr>
          <w:rFonts w:ascii="GoodCyr-WideBook" w:hAnsi="GoodCyr-WideBook" w:cstheme="minorHAnsi"/>
          <w:color w:val="auto"/>
          <w:sz w:val="20"/>
          <w:szCs w:val="20"/>
        </w:rPr>
        <w:t xml:space="preserve">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 </w:t>
      </w:r>
    </w:p>
    <w:p w14:paraId="138EE14D" w14:textId="5AE933E2" w:rsidR="00584419" w:rsidRPr="00AB69F4" w:rsidRDefault="0078027A"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5.</w:t>
      </w:r>
      <w:r w:rsidR="00992989" w:rsidRPr="00AB69F4">
        <w:rPr>
          <w:rFonts w:ascii="GoodCyr-WideBook" w:hAnsi="GoodCyr-WideBook" w:cstheme="minorHAnsi"/>
          <w:color w:val="auto"/>
          <w:sz w:val="20"/>
          <w:szCs w:val="20"/>
        </w:rPr>
        <w:t>5</w:t>
      </w:r>
      <w:r w:rsidRPr="00AB69F4">
        <w:rPr>
          <w:rFonts w:ascii="GoodCyr-WideBook" w:hAnsi="GoodCyr-WideBook" w:cstheme="minorHAnsi"/>
          <w:color w:val="auto"/>
          <w:sz w:val="20"/>
          <w:szCs w:val="20"/>
        </w:rPr>
        <w:t>. 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настоящего договора, копию Передаточного акта на Объект долевого строительства и документы, обосновывающие заявленные требования.</w:t>
      </w:r>
      <w:r w:rsidR="009B6E30" w:rsidRPr="00AB69F4">
        <w:rPr>
          <w:rFonts w:ascii="GoodCyr-WideBook" w:hAnsi="GoodCyr-WideBook" w:cstheme="minorHAnsi"/>
          <w:color w:val="auto"/>
          <w:sz w:val="20"/>
          <w:szCs w:val="20"/>
        </w:rPr>
        <w:t xml:space="preserve"> При этом </w:t>
      </w:r>
      <w:r w:rsidRPr="00AB69F4">
        <w:rPr>
          <w:rFonts w:ascii="GoodCyr-WideBook" w:hAnsi="GoodCyr-WideBook" w:cstheme="minorHAnsi"/>
          <w:color w:val="auto"/>
          <w:sz w:val="20"/>
          <w:szCs w:val="20"/>
        </w:rPr>
        <w:t xml:space="preserve">Участник долевого строительства обязан </w:t>
      </w:r>
      <w:r w:rsidR="009B6E30" w:rsidRPr="00AB69F4">
        <w:rPr>
          <w:rFonts w:ascii="GoodCyr-WideBook" w:hAnsi="GoodCyr-WideBook" w:cstheme="minorHAnsi"/>
          <w:color w:val="auto"/>
          <w:sz w:val="20"/>
          <w:szCs w:val="20"/>
        </w:rPr>
        <w:t xml:space="preserve">обеспечить </w:t>
      </w:r>
      <w:r w:rsidR="00952DBF" w:rsidRPr="00AB69F4">
        <w:rPr>
          <w:rFonts w:ascii="GoodCyr-WideBook" w:hAnsi="GoodCyr-WideBook" w:cstheme="minorHAnsi"/>
          <w:color w:val="auto"/>
          <w:sz w:val="20"/>
          <w:szCs w:val="20"/>
        </w:rPr>
        <w:t xml:space="preserve">Застройщику </w:t>
      </w:r>
      <w:r w:rsidRPr="00AB69F4">
        <w:rPr>
          <w:rFonts w:ascii="GoodCyr-WideBook" w:hAnsi="GoodCyr-WideBook" w:cstheme="minorHAnsi"/>
          <w:color w:val="auto"/>
          <w:sz w:val="20"/>
          <w:szCs w:val="20"/>
        </w:rPr>
        <w:t xml:space="preserve">доступ </w:t>
      </w:r>
      <w:r w:rsidR="00952DBF" w:rsidRPr="00AB69F4">
        <w:rPr>
          <w:rFonts w:ascii="GoodCyr-WideBook" w:hAnsi="GoodCyr-WideBook" w:cstheme="minorHAnsi"/>
          <w:color w:val="auto"/>
          <w:sz w:val="20"/>
          <w:szCs w:val="20"/>
        </w:rPr>
        <w:t xml:space="preserve">в Объект долевого строительства </w:t>
      </w:r>
      <w:r w:rsidRPr="00AB69F4">
        <w:rPr>
          <w:rFonts w:ascii="GoodCyr-WideBook" w:hAnsi="GoodCyr-WideBook" w:cstheme="minorHAnsi"/>
          <w:color w:val="auto"/>
          <w:sz w:val="20"/>
          <w:szCs w:val="20"/>
        </w:rPr>
        <w:t xml:space="preserve">в согласованную дату, но не позднее 5 </w:t>
      </w:r>
      <w:r w:rsidR="00952DBF" w:rsidRPr="00AB69F4">
        <w:rPr>
          <w:rFonts w:ascii="GoodCyr-WideBook" w:hAnsi="GoodCyr-WideBook" w:cstheme="minorHAnsi"/>
          <w:color w:val="auto"/>
          <w:sz w:val="20"/>
          <w:szCs w:val="20"/>
        </w:rPr>
        <w:t xml:space="preserve">(Пяти) </w:t>
      </w:r>
      <w:r w:rsidRPr="00AB69F4">
        <w:rPr>
          <w:rFonts w:ascii="GoodCyr-WideBook" w:hAnsi="GoodCyr-WideBook" w:cstheme="minorHAnsi"/>
          <w:color w:val="auto"/>
          <w:sz w:val="20"/>
          <w:szCs w:val="20"/>
        </w:rPr>
        <w:t>дней с даты обращения</w:t>
      </w:r>
      <w:r w:rsidR="00192C2D" w:rsidRPr="00AB69F4">
        <w:rPr>
          <w:rFonts w:ascii="GoodCyr-WideBook" w:hAnsi="GoodCyr-WideBook" w:cstheme="minorHAnsi"/>
          <w:color w:val="auto"/>
          <w:sz w:val="20"/>
          <w:szCs w:val="20"/>
        </w:rPr>
        <w:t>,</w:t>
      </w:r>
      <w:r w:rsidRPr="00AB69F4">
        <w:rPr>
          <w:rFonts w:ascii="GoodCyr-WideBook" w:hAnsi="GoodCyr-WideBook" w:cstheme="minorHAnsi"/>
          <w:color w:val="auto"/>
          <w:sz w:val="20"/>
          <w:szCs w:val="20"/>
        </w:rPr>
        <w:t xml:space="preserve"> для осмотра, а также</w:t>
      </w:r>
      <w:r w:rsidR="00952DBF" w:rsidRPr="00AB69F4">
        <w:rPr>
          <w:rFonts w:ascii="GoodCyr-WideBook" w:hAnsi="GoodCyr-WideBook" w:cstheme="minorHAnsi"/>
          <w:color w:val="auto"/>
          <w:sz w:val="20"/>
          <w:szCs w:val="20"/>
        </w:rPr>
        <w:t xml:space="preserve"> для </w:t>
      </w:r>
      <w:r w:rsidRPr="00AB69F4">
        <w:rPr>
          <w:rFonts w:ascii="GoodCyr-WideBook" w:hAnsi="GoodCyr-WideBook" w:cstheme="minorHAnsi"/>
          <w:color w:val="auto"/>
          <w:sz w:val="20"/>
          <w:szCs w:val="20"/>
        </w:rPr>
        <w:t xml:space="preserve">устранения недостатков на </w:t>
      </w:r>
      <w:r w:rsidR="00952DBF" w:rsidRPr="00AB69F4">
        <w:rPr>
          <w:rFonts w:ascii="GoodCyr-WideBook" w:hAnsi="GoodCyr-WideBook" w:cstheme="minorHAnsi"/>
          <w:color w:val="auto"/>
          <w:sz w:val="20"/>
          <w:szCs w:val="20"/>
        </w:rPr>
        <w:t xml:space="preserve">все </w:t>
      </w:r>
      <w:r w:rsidRPr="00AB69F4">
        <w:rPr>
          <w:rFonts w:ascii="GoodCyr-WideBook" w:hAnsi="GoodCyr-WideBook" w:cstheme="minorHAnsi"/>
          <w:color w:val="auto"/>
          <w:sz w:val="20"/>
          <w:szCs w:val="20"/>
        </w:rPr>
        <w:t>время, необходимое для выполнения соответствующих работ.</w:t>
      </w:r>
    </w:p>
    <w:p w14:paraId="4114D789" w14:textId="03CB6CF3" w:rsidR="00584419" w:rsidRPr="00AB69F4" w:rsidRDefault="00584419"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5.</w:t>
      </w:r>
      <w:r w:rsidR="00992989" w:rsidRPr="00AB69F4">
        <w:rPr>
          <w:rFonts w:ascii="GoodCyr-WideBook" w:hAnsi="GoodCyr-WideBook" w:cstheme="minorHAnsi"/>
          <w:color w:val="auto"/>
          <w:sz w:val="20"/>
          <w:szCs w:val="20"/>
        </w:rPr>
        <w:t>6</w:t>
      </w:r>
      <w:r w:rsidRPr="00AB69F4">
        <w:rPr>
          <w:rFonts w:ascii="GoodCyr-WideBook" w:hAnsi="GoodCyr-WideBook" w:cstheme="minorHAnsi"/>
          <w:color w:val="auto"/>
          <w:sz w:val="20"/>
          <w:szCs w:val="20"/>
        </w:rPr>
        <w:t xml:space="preserve">. </w:t>
      </w:r>
      <w:r w:rsidR="0078027A" w:rsidRPr="00AB69F4">
        <w:rPr>
          <w:rFonts w:ascii="GoodCyr-WideBook" w:hAnsi="GoodCyr-WideBook" w:cstheme="minorHAnsi"/>
          <w:color w:val="auto"/>
          <w:sz w:val="20"/>
          <w:szCs w:val="20"/>
        </w:rPr>
        <w:t>Участник долевого строительства не вправе предъявлять претензии по недостаткам, обнаруженным в пределах гарантийного срока</w:t>
      </w:r>
      <w:r w:rsidRPr="00AB69F4">
        <w:rPr>
          <w:rFonts w:ascii="GoodCyr-WideBook" w:hAnsi="GoodCyr-WideBook" w:cstheme="minorHAnsi"/>
          <w:color w:val="auto"/>
          <w:sz w:val="20"/>
          <w:szCs w:val="20"/>
        </w:rPr>
        <w:t>,</w:t>
      </w:r>
      <w:r w:rsidR="0078027A" w:rsidRPr="00AB69F4">
        <w:rPr>
          <w:rFonts w:ascii="GoodCyr-WideBook" w:hAnsi="GoodCyr-WideBook" w:cstheme="minorHAnsi"/>
          <w:color w:val="auto"/>
          <w:sz w:val="20"/>
          <w:szCs w:val="20"/>
        </w:rPr>
        <w:t xml:space="preserve"> в случае, если они произошли </w:t>
      </w:r>
      <w:r w:rsidRPr="00AB69F4">
        <w:rPr>
          <w:rFonts w:ascii="GoodCyr-WideBook" w:hAnsi="GoodCyr-WideBook" w:cstheme="minorHAnsi"/>
          <w:color w:val="auto"/>
          <w:sz w:val="20"/>
          <w:szCs w:val="20"/>
        </w:rPr>
        <w:t xml:space="preserve">после изменения Участником долевого строительства конструктивных элементов Объекта долевого строительства и/или замены/реконструкции инженерных коммуникаций, оборудования, а также вследствие </w:t>
      </w:r>
      <w:r w:rsidR="0078027A" w:rsidRPr="00AB69F4">
        <w:rPr>
          <w:rFonts w:ascii="GoodCyr-WideBook" w:hAnsi="GoodCyr-WideBook" w:cstheme="minorHAnsi"/>
          <w:color w:val="auto"/>
          <w:sz w:val="20"/>
          <w:szCs w:val="20"/>
        </w:rPr>
        <w:lastRenderedPageBreak/>
        <w:t xml:space="preserve">нормального износа такого </w:t>
      </w:r>
      <w:r w:rsidRPr="00AB69F4">
        <w:rPr>
          <w:rFonts w:ascii="GoodCyr-WideBook" w:hAnsi="GoodCyr-WideBook" w:cstheme="minorHAnsi"/>
          <w:color w:val="auto"/>
          <w:sz w:val="20"/>
          <w:szCs w:val="20"/>
        </w:rPr>
        <w:t>о</w:t>
      </w:r>
      <w:r w:rsidR="0078027A" w:rsidRPr="00AB69F4">
        <w:rPr>
          <w:rFonts w:ascii="GoodCyr-WideBook" w:hAnsi="GoodCyr-WideBook" w:cstheme="minorHAnsi"/>
          <w:color w:val="auto"/>
          <w:sz w:val="20"/>
          <w:szCs w:val="20"/>
        </w:rPr>
        <w:t xml:space="preserve">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w:t>
      </w:r>
      <w:r w:rsidRPr="00AB69F4">
        <w:rPr>
          <w:rFonts w:ascii="GoodCyr-WideBook" w:hAnsi="GoodCyr-WideBook" w:cstheme="minorHAnsi"/>
          <w:color w:val="auto"/>
          <w:sz w:val="20"/>
          <w:szCs w:val="20"/>
        </w:rPr>
        <w:t>о</w:t>
      </w:r>
      <w:r w:rsidR="0078027A" w:rsidRPr="00AB69F4">
        <w:rPr>
          <w:rFonts w:ascii="GoodCyr-WideBook" w:hAnsi="GoodCyr-WideBook" w:cstheme="minorHAnsi"/>
          <w:color w:val="auto"/>
          <w:sz w:val="20"/>
          <w:szCs w:val="20"/>
        </w:rPr>
        <w:t>бъекта либо его частей либо вследствие ненадлежащего ремонта, проведенного самим Участником долевого строительства или привлеченными им третьими лицами</w:t>
      </w:r>
      <w:r w:rsidRPr="00AB69F4">
        <w:rPr>
          <w:rFonts w:ascii="GoodCyr-WideBook" w:hAnsi="GoodCyr-WideBook" w:cstheme="minorHAnsi"/>
          <w:color w:val="auto"/>
          <w:sz w:val="20"/>
          <w:szCs w:val="20"/>
        </w:rPr>
        <w:t xml:space="preserve">. </w:t>
      </w:r>
    </w:p>
    <w:p w14:paraId="4D87E569" w14:textId="77777777" w:rsidR="00584419" w:rsidRPr="00AB69F4" w:rsidRDefault="00584419" w:rsidP="00A859F0">
      <w:pPr>
        <w:pStyle w:val="Default"/>
        <w:ind w:right="4" w:firstLine="567"/>
        <w:jc w:val="both"/>
        <w:rPr>
          <w:rFonts w:ascii="GoodCyr-WideBook" w:hAnsi="GoodCyr-WideBook" w:cstheme="minorHAnsi"/>
          <w:color w:val="auto"/>
          <w:sz w:val="20"/>
          <w:szCs w:val="20"/>
        </w:rPr>
      </w:pPr>
    </w:p>
    <w:p w14:paraId="4BB7FDAD" w14:textId="3340C272" w:rsidR="009459ED" w:rsidRPr="00AB69F4" w:rsidRDefault="00EA48C0" w:rsidP="00A859F0">
      <w:pPr>
        <w:pStyle w:val="af0"/>
        <w:spacing w:before="0" w:beforeAutospacing="0" w:after="0" w:afterAutospacing="0"/>
        <w:jc w:val="center"/>
        <w:rPr>
          <w:rFonts w:ascii="GoodCyr-WideBook" w:eastAsia="Calibri" w:hAnsi="GoodCyr-WideBook" w:cstheme="minorHAnsi"/>
          <w:b/>
          <w:bCs/>
          <w:sz w:val="20"/>
          <w:szCs w:val="20"/>
        </w:rPr>
      </w:pPr>
      <w:r w:rsidRPr="00AB69F4">
        <w:rPr>
          <w:rFonts w:ascii="GoodCyr-WideBook" w:eastAsia="Calibri" w:hAnsi="GoodCyr-WideBook" w:cstheme="minorHAnsi"/>
          <w:b/>
          <w:bCs/>
          <w:sz w:val="20"/>
          <w:szCs w:val="20"/>
        </w:rPr>
        <w:t xml:space="preserve">6. </w:t>
      </w:r>
      <w:r w:rsidR="009459ED" w:rsidRPr="00AB69F4">
        <w:rPr>
          <w:rFonts w:ascii="GoodCyr-WideBook" w:eastAsia="Calibri" w:hAnsi="GoodCyr-WideBook" w:cstheme="minorHAnsi"/>
          <w:b/>
          <w:bCs/>
          <w:sz w:val="20"/>
          <w:szCs w:val="20"/>
        </w:rPr>
        <w:t>Ответственность</w:t>
      </w:r>
    </w:p>
    <w:p w14:paraId="3C7496DC" w14:textId="614CCEA0"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6.1.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настоящим договором. </w:t>
      </w:r>
    </w:p>
    <w:p w14:paraId="456C002E" w14:textId="77777777"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6.2.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7A0D6A" w14:textId="77777777"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6.3. В случае нарушения предусмотренного договором срока передачи участнику долевого строительства объекта долевого строительства (п. 4.1)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w:t>
      </w:r>
    </w:p>
    <w:p w14:paraId="129F636D" w14:textId="77777777"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w:t>
      </w:r>
    </w:p>
    <w:p w14:paraId="09D8C370" w14:textId="77777777"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6.4.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 </w:t>
      </w:r>
    </w:p>
    <w:p w14:paraId="695A6EF9" w14:textId="30B06D43"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6.5.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7B5C7F80" w14:textId="26943B60" w:rsidR="00EA48C0" w:rsidRPr="00AB69F4" w:rsidRDefault="00EA48C0" w:rsidP="00A859F0">
      <w:pPr>
        <w:pStyle w:val="Default"/>
        <w:ind w:right="4" w:firstLine="567"/>
        <w:jc w:val="both"/>
        <w:rPr>
          <w:rFonts w:ascii="GoodCyr-WideBook" w:hAnsi="GoodCyr-WideBook" w:cstheme="minorHAnsi"/>
          <w:color w:val="auto"/>
          <w:sz w:val="20"/>
          <w:szCs w:val="20"/>
        </w:rPr>
      </w:pPr>
    </w:p>
    <w:p w14:paraId="1081ADF3" w14:textId="4B1B4D18" w:rsidR="00EA48C0" w:rsidRPr="00AB69F4" w:rsidRDefault="00EA48C0" w:rsidP="00A859F0">
      <w:pPr>
        <w:pStyle w:val="Default"/>
        <w:ind w:right="4" w:firstLine="567"/>
        <w:jc w:val="center"/>
        <w:rPr>
          <w:rFonts w:ascii="GoodCyr-WideBook" w:hAnsi="GoodCyr-WideBook" w:cstheme="minorHAnsi"/>
          <w:b/>
          <w:bCs/>
          <w:color w:val="auto"/>
          <w:sz w:val="20"/>
          <w:szCs w:val="20"/>
        </w:rPr>
      </w:pPr>
      <w:r w:rsidRPr="00AB69F4">
        <w:rPr>
          <w:rFonts w:ascii="GoodCyr-WideBook" w:hAnsi="GoodCyr-WideBook" w:cstheme="minorHAnsi"/>
          <w:b/>
          <w:bCs/>
          <w:color w:val="auto"/>
          <w:sz w:val="20"/>
          <w:szCs w:val="20"/>
        </w:rPr>
        <w:t>7. Обстоятельства непреодолимой силы</w:t>
      </w:r>
    </w:p>
    <w:p w14:paraId="59FAF87A" w14:textId="79915E37"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7.1. Ни одна из сторон не несет ответственности перед другой стороной за неисполнение </w:t>
      </w:r>
      <w:r w:rsidR="00C624F4" w:rsidRPr="00AB69F4">
        <w:rPr>
          <w:rFonts w:ascii="GoodCyr-WideBook" w:hAnsi="GoodCyr-WideBook" w:cstheme="minorHAnsi"/>
          <w:color w:val="auto"/>
          <w:sz w:val="20"/>
          <w:szCs w:val="20"/>
        </w:rPr>
        <w:t xml:space="preserve">или ненадлежащее исполнение </w:t>
      </w:r>
      <w:r w:rsidRPr="00AB69F4">
        <w:rPr>
          <w:rFonts w:ascii="GoodCyr-WideBook" w:hAnsi="GoodCyr-WideBook" w:cstheme="minorHAnsi"/>
          <w:color w:val="auto"/>
          <w:sz w:val="20"/>
          <w:szCs w:val="20"/>
        </w:rPr>
        <w:t>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r w:rsidR="00C624F4" w:rsidRPr="00AB69F4">
        <w:rPr>
          <w:rFonts w:ascii="GoodCyr-WideBook" w:hAnsi="GoodCyr-WideBook" w:cstheme="minorHAnsi"/>
          <w:color w:val="auto"/>
          <w:sz w:val="20"/>
          <w:szCs w:val="20"/>
        </w:rPr>
        <w:t>, а т</w:t>
      </w:r>
      <w:r w:rsidR="006B49E1" w:rsidRPr="00AB69F4">
        <w:rPr>
          <w:rFonts w:ascii="GoodCyr-WideBook" w:hAnsi="GoodCyr-WideBook" w:cstheme="minorHAnsi"/>
          <w:color w:val="auto"/>
          <w:sz w:val="20"/>
          <w:szCs w:val="20"/>
        </w:rPr>
        <w:t>а</w:t>
      </w:r>
      <w:r w:rsidR="00C624F4" w:rsidRPr="00AB69F4">
        <w:rPr>
          <w:rFonts w:ascii="GoodCyr-WideBook" w:hAnsi="GoodCyr-WideBook" w:cstheme="minorHAnsi"/>
          <w:color w:val="auto"/>
          <w:sz w:val="20"/>
          <w:szCs w:val="20"/>
        </w:rPr>
        <w:t>кже иные обстоятельства.</w:t>
      </w:r>
      <w:r w:rsidRPr="00AB69F4">
        <w:rPr>
          <w:rFonts w:ascii="GoodCyr-WideBook" w:hAnsi="GoodCyr-WideBook" w:cstheme="minorHAnsi"/>
          <w:color w:val="auto"/>
          <w:sz w:val="20"/>
          <w:szCs w:val="20"/>
        </w:rPr>
        <w:t xml:space="preserve"> </w:t>
      </w:r>
    </w:p>
    <w:p w14:paraId="0C1B38D0" w14:textId="03F4C92A" w:rsidR="00EA48C0" w:rsidRPr="00AB69F4" w:rsidRDefault="00EA48C0" w:rsidP="00A859F0">
      <w:pPr>
        <w:pStyle w:val="Default"/>
        <w:ind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7.2.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6ED91703" w14:textId="0F69903D" w:rsidR="00EA48C0" w:rsidRPr="00AB69F4" w:rsidRDefault="00EA48C0" w:rsidP="00A859F0">
      <w:pPr>
        <w:pStyle w:val="Default"/>
        <w:ind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7.3. Сторона, для которой создалась невозможность исполнения обязательства по настоящему Договору, обязана не позднее </w:t>
      </w:r>
      <w:r w:rsidR="00C624F4" w:rsidRPr="00AB69F4">
        <w:rPr>
          <w:rFonts w:ascii="GoodCyr-WideBook" w:hAnsi="GoodCyr-WideBook" w:cstheme="minorHAnsi"/>
          <w:color w:val="auto"/>
          <w:sz w:val="20"/>
          <w:szCs w:val="20"/>
        </w:rPr>
        <w:t>20</w:t>
      </w:r>
      <w:r w:rsidRPr="00AB69F4">
        <w:rPr>
          <w:rFonts w:ascii="GoodCyr-WideBook" w:hAnsi="GoodCyr-WideBook" w:cstheme="minorHAnsi"/>
          <w:color w:val="auto"/>
          <w:sz w:val="20"/>
          <w:szCs w:val="20"/>
        </w:rPr>
        <w:t xml:space="preserve"> (</w:t>
      </w:r>
      <w:r w:rsidR="00C624F4" w:rsidRPr="00AB69F4">
        <w:rPr>
          <w:rFonts w:ascii="GoodCyr-WideBook" w:hAnsi="GoodCyr-WideBook" w:cstheme="minorHAnsi"/>
          <w:color w:val="auto"/>
          <w:sz w:val="20"/>
          <w:szCs w:val="20"/>
        </w:rPr>
        <w:t>Двадцати</w:t>
      </w:r>
      <w:r w:rsidRPr="00AB69F4">
        <w:rPr>
          <w:rFonts w:ascii="GoodCyr-WideBook" w:hAnsi="GoodCyr-WideBook" w:cstheme="minorHAnsi"/>
          <w:color w:val="auto"/>
          <w:sz w:val="20"/>
          <w:szCs w:val="20"/>
        </w:rPr>
        <w:t xml:space="preserve">) рабочих дней </w:t>
      </w:r>
      <w:r w:rsidR="00C624F4" w:rsidRPr="00AB69F4">
        <w:rPr>
          <w:rFonts w:ascii="GoodCyr-WideBook" w:hAnsi="GoodCyr-WideBook" w:cstheme="minorHAnsi"/>
          <w:color w:val="auto"/>
          <w:sz w:val="20"/>
          <w:szCs w:val="20"/>
        </w:rPr>
        <w:t xml:space="preserve">с момента наступления обстоятельств </w:t>
      </w:r>
      <w:r w:rsidRPr="00AB69F4">
        <w:rPr>
          <w:rFonts w:ascii="GoodCyr-WideBook" w:hAnsi="GoodCyr-WideBook" w:cstheme="minorHAnsi"/>
          <w:color w:val="auto"/>
          <w:sz w:val="20"/>
          <w:szCs w:val="20"/>
        </w:rPr>
        <w:t xml:space="preserve">сообщить другой стороне в письменной форме о наступлении, предполагаемом сроке действия и прекращении действия вышеуказанных обстоятельств. </w:t>
      </w:r>
    </w:p>
    <w:p w14:paraId="6164363E" w14:textId="36CAE7B9" w:rsidR="00EA48C0" w:rsidRPr="00AB69F4" w:rsidRDefault="00EA48C0" w:rsidP="00A859F0">
      <w:pPr>
        <w:pStyle w:val="Default"/>
        <w:ind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7.4. </w:t>
      </w:r>
      <w:proofErr w:type="spellStart"/>
      <w:r w:rsidRPr="00AB69F4">
        <w:rPr>
          <w:rFonts w:ascii="GoodCyr-WideBook" w:hAnsi="GoodCyr-WideBook" w:cstheme="minorHAnsi"/>
          <w:color w:val="auto"/>
          <w:sz w:val="20"/>
          <w:szCs w:val="20"/>
        </w:rPr>
        <w:t>Неуведомление</w:t>
      </w:r>
      <w:proofErr w:type="spellEnd"/>
      <w:r w:rsidRPr="00AB69F4">
        <w:rPr>
          <w:rFonts w:ascii="GoodCyr-WideBook" w:hAnsi="GoodCyr-WideBook" w:cstheme="minorHAnsi"/>
          <w:color w:val="auto"/>
          <w:sz w:val="20"/>
          <w:szCs w:val="20"/>
        </w:rPr>
        <w:t xml:space="preserve">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212871E9" w14:textId="27A6B8FC" w:rsidR="00EA48C0" w:rsidRPr="00AB69F4" w:rsidRDefault="00EA48C0" w:rsidP="00A859F0">
      <w:pPr>
        <w:pStyle w:val="Default"/>
        <w:ind w:firstLine="567"/>
        <w:jc w:val="both"/>
        <w:rPr>
          <w:rFonts w:ascii="GoodCyr-WideBook" w:hAnsi="GoodCyr-WideBook" w:cstheme="minorHAnsi"/>
          <w:color w:val="auto"/>
          <w:sz w:val="20"/>
          <w:szCs w:val="20"/>
        </w:rPr>
      </w:pPr>
    </w:p>
    <w:p w14:paraId="0804831D" w14:textId="7973825F" w:rsidR="00A6772F" w:rsidRPr="00AB69F4" w:rsidRDefault="00EA48C0" w:rsidP="00A859F0">
      <w:pPr>
        <w:pStyle w:val="Default"/>
        <w:jc w:val="center"/>
        <w:rPr>
          <w:rFonts w:ascii="GoodCyr-WideBook" w:hAnsi="GoodCyr-WideBook" w:cstheme="minorHAnsi"/>
          <w:b/>
          <w:bCs/>
          <w:color w:val="auto"/>
          <w:sz w:val="20"/>
          <w:szCs w:val="20"/>
        </w:rPr>
      </w:pPr>
      <w:r w:rsidRPr="00AB69F4">
        <w:rPr>
          <w:rFonts w:ascii="GoodCyr-WideBook" w:hAnsi="GoodCyr-WideBook" w:cstheme="minorHAnsi"/>
          <w:b/>
          <w:bCs/>
          <w:color w:val="auto"/>
          <w:sz w:val="20"/>
          <w:szCs w:val="20"/>
        </w:rPr>
        <w:t xml:space="preserve">8. </w:t>
      </w:r>
      <w:r w:rsidR="00F71386" w:rsidRPr="00AB69F4">
        <w:rPr>
          <w:rFonts w:ascii="GoodCyr-WideBook" w:hAnsi="GoodCyr-WideBook" w:cstheme="minorHAnsi"/>
          <w:b/>
          <w:bCs/>
          <w:color w:val="auto"/>
          <w:sz w:val="20"/>
          <w:szCs w:val="20"/>
        </w:rPr>
        <w:t xml:space="preserve">Общие и особые </w:t>
      </w:r>
      <w:r w:rsidRPr="00AB69F4">
        <w:rPr>
          <w:rFonts w:ascii="GoodCyr-WideBook" w:hAnsi="GoodCyr-WideBook" w:cstheme="minorHAnsi"/>
          <w:b/>
          <w:bCs/>
          <w:color w:val="auto"/>
          <w:sz w:val="20"/>
          <w:szCs w:val="20"/>
        </w:rPr>
        <w:t>условия</w:t>
      </w:r>
    </w:p>
    <w:p w14:paraId="302696B9" w14:textId="60BE3DA1" w:rsidR="00A6772F" w:rsidRPr="00AB69F4" w:rsidRDefault="00991CF2" w:rsidP="00A859F0">
      <w:pPr>
        <w:pStyle w:val="Default"/>
        <w:ind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w:t>
      </w:r>
      <w:r w:rsidR="00A6772F" w:rsidRPr="00AB69F4">
        <w:rPr>
          <w:rFonts w:ascii="GoodCyr-WideBook" w:hAnsi="GoodCyr-WideBook" w:cstheme="minorHAnsi"/>
          <w:color w:val="auto"/>
          <w:sz w:val="20"/>
          <w:szCs w:val="20"/>
        </w:rPr>
        <w:t xml:space="preserve">.1.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gramStart"/>
      <w:r w:rsidR="00575F6C" w:rsidRPr="00AB69F4">
        <w:rPr>
          <w:rFonts w:ascii="GoodCyr-WideBook" w:hAnsi="GoodCyr-WideBook" w:cstheme="minorHAnsi"/>
          <w:color w:val="auto"/>
          <w:sz w:val="20"/>
          <w:szCs w:val="20"/>
        </w:rPr>
        <w:t xml:space="preserve">Калининский </w:t>
      </w:r>
      <w:r w:rsidR="00A6772F" w:rsidRPr="00AB69F4">
        <w:rPr>
          <w:rFonts w:ascii="GoodCyr-WideBook" w:hAnsi="GoodCyr-WideBook" w:cstheme="minorHAnsi"/>
          <w:color w:val="auto"/>
          <w:sz w:val="20"/>
          <w:szCs w:val="20"/>
        </w:rPr>
        <w:t xml:space="preserve"> районный</w:t>
      </w:r>
      <w:proofErr w:type="gramEnd"/>
      <w:r w:rsidR="00A6772F" w:rsidRPr="00AB69F4">
        <w:rPr>
          <w:rFonts w:ascii="GoodCyr-WideBook" w:hAnsi="GoodCyr-WideBook" w:cstheme="minorHAnsi"/>
          <w:color w:val="auto"/>
          <w:sz w:val="20"/>
          <w:szCs w:val="20"/>
        </w:rPr>
        <w:t xml:space="preserve"> суд г. Тюмени. </w:t>
      </w:r>
    </w:p>
    <w:p w14:paraId="537110F8" w14:textId="2C22DFD4" w:rsidR="00A6772F" w:rsidRPr="00AB69F4" w:rsidRDefault="00991CF2" w:rsidP="00A859F0">
      <w:pPr>
        <w:pStyle w:val="Default"/>
        <w:ind w:left="4"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w:t>
      </w:r>
      <w:r w:rsidR="00A6772F" w:rsidRPr="00AB69F4">
        <w:rPr>
          <w:rFonts w:ascii="GoodCyr-WideBook" w:hAnsi="GoodCyr-WideBook" w:cstheme="minorHAnsi"/>
          <w:color w:val="auto"/>
          <w:sz w:val="20"/>
          <w:szCs w:val="20"/>
        </w:rPr>
        <w:t xml:space="preserve">.2. Стороны устанавливают претензионный порядок урегулирования спора. Претензии рассматриваются в течение 30 </w:t>
      </w:r>
      <w:r w:rsidR="00F04CD1" w:rsidRPr="00AB69F4">
        <w:rPr>
          <w:rFonts w:ascii="GoodCyr-WideBook" w:hAnsi="GoodCyr-WideBook" w:cstheme="minorHAnsi"/>
          <w:color w:val="auto"/>
          <w:sz w:val="20"/>
          <w:szCs w:val="20"/>
        </w:rPr>
        <w:t xml:space="preserve">(Тридцати) </w:t>
      </w:r>
      <w:r w:rsidR="00A6772F" w:rsidRPr="00AB69F4">
        <w:rPr>
          <w:rFonts w:ascii="GoodCyr-WideBook" w:hAnsi="GoodCyr-WideBook" w:cstheme="minorHAnsi"/>
          <w:color w:val="auto"/>
          <w:sz w:val="20"/>
          <w:szCs w:val="20"/>
        </w:rPr>
        <w:t xml:space="preserve">дней со дня их поступления. Претензии могут быть направлены заказными письмами с уведомлением о вручении, либо вручаются лично. </w:t>
      </w:r>
    </w:p>
    <w:p w14:paraId="33A4EB29" w14:textId="52B58484" w:rsidR="00A6772F" w:rsidRPr="00AB69F4" w:rsidRDefault="00991CF2" w:rsidP="00A859F0">
      <w:pPr>
        <w:pStyle w:val="Default"/>
        <w:ind w:left="9" w:right="9"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w:t>
      </w:r>
      <w:r w:rsidR="00A6772F" w:rsidRPr="00AB69F4">
        <w:rPr>
          <w:rFonts w:ascii="GoodCyr-WideBook" w:hAnsi="GoodCyr-WideBook" w:cstheme="minorHAnsi"/>
          <w:color w:val="auto"/>
          <w:sz w:val="20"/>
          <w:szCs w:val="20"/>
        </w:rPr>
        <w:t xml:space="preserve">.3.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w:t>
      </w:r>
      <w:r w:rsidRPr="00AB69F4">
        <w:rPr>
          <w:rFonts w:ascii="GoodCyr-WideBook" w:hAnsi="GoodCyr-WideBook" w:cstheme="minorHAnsi"/>
          <w:color w:val="auto"/>
          <w:sz w:val="20"/>
          <w:szCs w:val="20"/>
        </w:rPr>
        <w:t>с</w:t>
      </w:r>
      <w:r w:rsidR="00A6772F" w:rsidRPr="00AB69F4">
        <w:rPr>
          <w:rFonts w:ascii="GoodCyr-WideBook" w:hAnsi="GoodCyr-WideBook" w:cstheme="minorHAnsi"/>
          <w:color w:val="auto"/>
          <w:sz w:val="20"/>
          <w:szCs w:val="20"/>
        </w:rPr>
        <w:t xml:space="preserve">торон. </w:t>
      </w:r>
    </w:p>
    <w:p w14:paraId="0F2B04CC" w14:textId="77777777" w:rsidR="00AB4BB3" w:rsidRPr="00AB69F4" w:rsidRDefault="00991CF2" w:rsidP="00A859F0">
      <w:pPr>
        <w:pStyle w:val="Default"/>
        <w:ind w:left="9"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w:t>
      </w:r>
      <w:r w:rsidR="00A6772F" w:rsidRPr="00AB69F4">
        <w:rPr>
          <w:rFonts w:ascii="GoodCyr-WideBook" w:hAnsi="GoodCyr-WideBook" w:cstheme="minorHAnsi"/>
          <w:color w:val="auto"/>
          <w:sz w:val="20"/>
          <w:szCs w:val="20"/>
        </w:rPr>
        <w:t xml:space="preserve">.4. С момента подписания настоящего </w:t>
      </w:r>
      <w:r w:rsidR="00EC09CA" w:rsidRPr="00AB69F4">
        <w:rPr>
          <w:rFonts w:ascii="GoodCyr-WideBook" w:hAnsi="GoodCyr-WideBook" w:cstheme="minorHAnsi"/>
          <w:color w:val="auto"/>
          <w:sz w:val="20"/>
          <w:szCs w:val="20"/>
        </w:rPr>
        <w:t>д</w:t>
      </w:r>
      <w:r w:rsidR="00A6772F" w:rsidRPr="00AB69F4">
        <w:rPr>
          <w:rFonts w:ascii="GoodCyr-WideBook" w:hAnsi="GoodCyr-WideBook" w:cstheme="minorHAnsi"/>
          <w:color w:val="auto"/>
          <w:sz w:val="20"/>
          <w:szCs w:val="20"/>
        </w:rPr>
        <w:t xml:space="preserve">оговора все предшествующие переговоры, соглашения и переписка </w:t>
      </w:r>
      <w:r w:rsidR="00EC09CA" w:rsidRPr="00AB69F4">
        <w:rPr>
          <w:rFonts w:ascii="GoodCyr-WideBook" w:hAnsi="GoodCyr-WideBook" w:cstheme="minorHAnsi"/>
          <w:color w:val="auto"/>
          <w:sz w:val="20"/>
          <w:szCs w:val="20"/>
        </w:rPr>
        <w:t>с</w:t>
      </w:r>
      <w:r w:rsidR="00A6772F" w:rsidRPr="00AB69F4">
        <w:rPr>
          <w:rFonts w:ascii="GoodCyr-WideBook" w:hAnsi="GoodCyr-WideBook" w:cstheme="minorHAnsi"/>
          <w:color w:val="auto"/>
          <w:sz w:val="20"/>
          <w:szCs w:val="20"/>
        </w:rPr>
        <w:t xml:space="preserve">торон, противоречащие условиям настоящего </w:t>
      </w:r>
      <w:r w:rsidR="00EC09CA" w:rsidRPr="00AB69F4">
        <w:rPr>
          <w:rFonts w:ascii="GoodCyr-WideBook" w:hAnsi="GoodCyr-WideBook" w:cstheme="minorHAnsi"/>
          <w:color w:val="auto"/>
          <w:sz w:val="20"/>
          <w:szCs w:val="20"/>
        </w:rPr>
        <w:t>д</w:t>
      </w:r>
      <w:r w:rsidR="00A6772F" w:rsidRPr="00AB69F4">
        <w:rPr>
          <w:rFonts w:ascii="GoodCyr-WideBook" w:hAnsi="GoodCyr-WideBook" w:cstheme="minorHAnsi"/>
          <w:color w:val="auto"/>
          <w:sz w:val="20"/>
          <w:szCs w:val="20"/>
        </w:rPr>
        <w:t xml:space="preserve">оговора, утрачивают силу и не могут </w:t>
      </w:r>
      <w:r w:rsidR="00A6772F" w:rsidRPr="00AB69F4">
        <w:rPr>
          <w:rFonts w:ascii="GoodCyr-WideBook" w:hAnsi="GoodCyr-WideBook" w:cstheme="minorHAnsi"/>
          <w:color w:val="auto"/>
          <w:sz w:val="20"/>
          <w:szCs w:val="20"/>
        </w:rPr>
        <w:lastRenderedPageBreak/>
        <w:t xml:space="preserve">использоваться </w:t>
      </w:r>
      <w:r w:rsidR="00EC09CA" w:rsidRPr="00AB69F4">
        <w:rPr>
          <w:rFonts w:ascii="GoodCyr-WideBook" w:hAnsi="GoodCyr-WideBook" w:cstheme="minorHAnsi"/>
          <w:color w:val="auto"/>
          <w:sz w:val="20"/>
          <w:szCs w:val="20"/>
        </w:rPr>
        <w:t>с</w:t>
      </w:r>
      <w:r w:rsidR="00A6772F" w:rsidRPr="00AB69F4">
        <w:rPr>
          <w:rFonts w:ascii="GoodCyr-WideBook" w:hAnsi="GoodCyr-WideBook" w:cstheme="minorHAnsi"/>
          <w:color w:val="auto"/>
          <w:sz w:val="20"/>
          <w:szCs w:val="20"/>
        </w:rPr>
        <w:t xml:space="preserve">торонами в качестве доказательства в случае спора и для толкования текста </w:t>
      </w:r>
      <w:r w:rsidR="00EC09CA" w:rsidRPr="00AB69F4">
        <w:rPr>
          <w:rFonts w:ascii="GoodCyr-WideBook" w:hAnsi="GoodCyr-WideBook" w:cstheme="minorHAnsi"/>
          <w:color w:val="auto"/>
          <w:sz w:val="20"/>
          <w:szCs w:val="20"/>
        </w:rPr>
        <w:t>д</w:t>
      </w:r>
      <w:r w:rsidR="00A6772F" w:rsidRPr="00AB69F4">
        <w:rPr>
          <w:rFonts w:ascii="GoodCyr-WideBook" w:hAnsi="GoodCyr-WideBook" w:cstheme="minorHAnsi"/>
          <w:color w:val="auto"/>
          <w:sz w:val="20"/>
          <w:szCs w:val="20"/>
        </w:rPr>
        <w:t>оговора.</w:t>
      </w:r>
    </w:p>
    <w:p w14:paraId="48437C7E" w14:textId="33D6E59D" w:rsidR="00AB4BB3" w:rsidRPr="00AB69F4" w:rsidRDefault="00AB4BB3" w:rsidP="00A859F0">
      <w:pPr>
        <w:pStyle w:val="Default"/>
        <w:ind w:left="9" w:righ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8.5. Подписывая договор Участник </w:t>
      </w:r>
      <w:proofErr w:type="gramStart"/>
      <w:r w:rsidRPr="00AB69F4">
        <w:rPr>
          <w:rFonts w:ascii="GoodCyr-WideBook" w:hAnsi="GoodCyr-WideBook" w:cstheme="minorHAnsi"/>
          <w:color w:val="auto"/>
          <w:sz w:val="20"/>
          <w:szCs w:val="20"/>
        </w:rPr>
        <w:t>долевого строительства</w:t>
      </w:r>
      <w:proofErr w:type="gramEnd"/>
      <w:r w:rsidRPr="00AB69F4">
        <w:rPr>
          <w:rFonts w:ascii="GoodCyr-WideBook" w:hAnsi="GoodCyr-WideBook" w:cstheme="minorHAnsi"/>
          <w:color w:val="auto"/>
          <w:sz w:val="20"/>
          <w:szCs w:val="20"/>
        </w:rPr>
        <w:t xml:space="preserve"> подтверждает, что ознакомлен Застройщиком с информацией, касающейся проекта строительства Жилого дома, Проектной декларацией, в том числе с изменениями и дополнениями, информацией о Застройщике.</w:t>
      </w:r>
    </w:p>
    <w:p w14:paraId="323F8746" w14:textId="4A354EDD" w:rsidR="00322EB2" w:rsidRPr="00AB69F4" w:rsidRDefault="00991CF2" w:rsidP="00A859F0">
      <w:pPr>
        <w:pStyle w:val="Default"/>
        <w:ind w:left="9" w:firstLine="567"/>
        <w:jc w:val="both"/>
        <w:rPr>
          <w:rFonts w:ascii="GoodCyr-WideBook" w:hAnsi="GoodCyr-WideBook" w:cs="Calibri"/>
          <w:color w:val="auto"/>
          <w:sz w:val="20"/>
          <w:szCs w:val="20"/>
        </w:rPr>
      </w:pPr>
      <w:r w:rsidRPr="00AB69F4">
        <w:rPr>
          <w:rFonts w:ascii="GoodCyr-WideBook" w:hAnsi="GoodCyr-WideBook" w:cstheme="minorHAnsi"/>
          <w:color w:val="auto"/>
          <w:sz w:val="20"/>
          <w:szCs w:val="20"/>
        </w:rPr>
        <w:t>8</w:t>
      </w:r>
      <w:r w:rsidR="00A6772F" w:rsidRPr="00AB69F4">
        <w:rPr>
          <w:rFonts w:ascii="GoodCyr-WideBook" w:hAnsi="GoodCyr-WideBook" w:cstheme="minorHAnsi"/>
          <w:color w:val="auto"/>
          <w:sz w:val="20"/>
          <w:szCs w:val="20"/>
        </w:rPr>
        <w:t>.</w:t>
      </w:r>
      <w:r w:rsidR="00AB4BB3" w:rsidRPr="00AB69F4">
        <w:rPr>
          <w:rFonts w:ascii="GoodCyr-WideBook" w:hAnsi="GoodCyr-WideBook" w:cstheme="minorHAnsi"/>
          <w:color w:val="auto"/>
          <w:sz w:val="20"/>
          <w:szCs w:val="20"/>
        </w:rPr>
        <w:t>6</w:t>
      </w:r>
      <w:r w:rsidR="00A6772F" w:rsidRPr="00AB69F4">
        <w:rPr>
          <w:rFonts w:ascii="GoodCyr-WideBook" w:hAnsi="GoodCyr-WideBook" w:cstheme="minorHAnsi"/>
          <w:color w:val="auto"/>
          <w:sz w:val="20"/>
          <w:szCs w:val="20"/>
        </w:rPr>
        <w:t>. Адресом Участника долевого строительства для направления ему корреспонденции по настоящему договору является:</w:t>
      </w:r>
      <w:r w:rsidR="00EC09CA" w:rsidRPr="00AB69F4">
        <w:rPr>
          <w:rFonts w:ascii="GoodCyr-WideBook" w:hAnsi="GoodCyr-WideBook" w:cstheme="minorHAnsi"/>
          <w:b/>
          <w:bCs/>
          <w:color w:val="auto"/>
          <w:sz w:val="20"/>
          <w:szCs w:val="20"/>
        </w:rPr>
        <w:t xml:space="preserve"> </w:t>
      </w:r>
      <w:r w:rsidR="00EC09CA" w:rsidRPr="00AB69F4">
        <w:rPr>
          <w:rFonts w:ascii="GoodCyr-WideBook" w:hAnsi="GoodCyr-WideBook" w:cstheme="minorHAnsi"/>
          <w:color w:val="auto"/>
          <w:sz w:val="20"/>
          <w:szCs w:val="20"/>
        </w:rPr>
        <w:t>__</w:t>
      </w:r>
      <w:proofErr w:type="gramStart"/>
      <w:r w:rsidR="00EC09CA" w:rsidRPr="00AB69F4">
        <w:rPr>
          <w:rFonts w:ascii="GoodCyr-WideBook" w:hAnsi="GoodCyr-WideBook" w:cstheme="minorHAnsi"/>
          <w:color w:val="auto"/>
          <w:sz w:val="20"/>
          <w:szCs w:val="20"/>
        </w:rPr>
        <w:t>_(</w:t>
      </w:r>
      <w:proofErr w:type="gramEnd"/>
      <w:r w:rsidR="00EC09CA" w:rsidRPr="00AB69F4">
        <w:rPr>
          <w:rFonts w:ascii="GoodCyr-WideBook" w:hAnsi="GoodCyr-WideBook" w:cstheme="minorHAnsi"/>
          <w:color w:val="auto"/>
          <w:sz w:val="20"/>
          <w:szCs w:val="20"/>
        </w:rPr>
        <w:t>адрес по прописке)___.</w:t>
      </w:r>
      <w:r w:rsidR="00A6772F" w:rsidRPr="00AB69F4">
        <w:rPr>
          <w:rFonts w:ascii="GoodCyr-WideBook" w:hAnsi="GoodCyr-WideBook" w:cstheme="minorHAnsi"/>
          <w:color w:val="auto"/>
          <w:sz w:val="20"/>
          <w:szCs w:val="20"/>
        </w:rPr>
        <w:t xml:space="preserve"> Адрес электронной почты:</w:t>
      </w:r>
      <w:r w:rsidR="00EC09CA" w:rsidRPr="00AB69F4">
        <w:rPr>
          <w:rFonts w:ascii="GoodCyr-WideBook" w:hAnsi="GoodCyr-WideBook" w:cstheme="minorHAnsi"/>
          <w:color w:val="auto"/>
          <w:sz w:val="20"/>
          <w:szCs w:val="20"/>
        </w:rPr>
        <w:t xml:space="preserve"> __________. </w:t>
      </w:r>
      <w:r w:rsidR="00A6772F" w:rsidRPr="00AB69F4">
        <w:rPr>
          <w:rFonts w:ascii="GoodCyr-WideBook" w:hAnsi="GoodCyr-WideBook" w:cstheme="minorHAnsi"/>
          <w:color w:val="auto"/>
          <w:sz w:val="20"/>
          <w:szCs w:val="20"/>
        </w:rPr>
        <w:t xml:space="preserve">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w:t>
      </w:r>
      <w:r w:rsidR="00EC09CA" w:rsidRPr="00AB69F4">
        <w:rPr>
          <w:rFonts w:ascii="GoodCyr-WideBook" w:hAnsi="GoodCyr-WideBook" w:cstheme="minorHAnsi"/>
          <w:color w:val="auto"/>
          <w:sz w:val="20"/>
          <w:szCs w:val="20"/>
        </w:rPr>
        <w:t xml:space="preserve">3 (Трех) </w:t>
      </w:r>
      <w:proofErr w:type="spellStart"/>
      <w:r w:rsidR="00A6772F" w:rsidRPr="00AB69F4">
        <w:rPr>
          <w:rFonts w:ascii="GoodCyr-WideBook" w:hAnsi="GoodCyr-WideBook" w:cstheme="minorHAnsi"/>
          <w:color w:val="auto"/>
          <w:sz w:val="20"/>
          <w:szCs w:val="20"/>
        </w:rPr>
        <w:t>дневный</w:t>
      </w:r>
      <w:proofErr w:type="spellEnd"/>
      <w:r w:rsidR="00A6772F" w:rsidRPr="00AB69F4">
        <w:rPr>
          <w:rFonts w:ascii="GoodCyr-WideBook" w:hAnsi="GoodCyr-WideBook" w:cstheme="minorHAnsi"/>
          <w:color w:val="auto"/>
          <w:sz w:val="20"/>
          <w:szCs w:val="20"/>
        </w:rPr>
        <w:t xml:space="preserve">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r w:rsidR="00322EB2" w:rsidRPr="00AB69F4">
        <w:rPr>
          <w:rFonts w:ascii="GoodCyr-WideBook" w:hAnsi="GoodCyr-WideBook" w:cs="Calibri"/>
          <w:color w:val="auto"/>
          <w:sz w:val="20"/>
          <w:szCs w:val="20"/>
        </w:rPr>
        <w:t xml:space="preserve"> Телефоном для направления смс-информирования от Застройщика (в том </w:t>
      </w:r>
      <w:proofErr w:type="gramStart"/>
      <w:r w:rsidR="00322EB2" w:rsidRPr="00AB69F4">
        <w:rPr>
          <w:rFonts w:ascii="GoodCyr-WideBook" w:hAnsi="GoodCyr-WideBook" w:cs="Calibri"/>
          <w:color w:val="auto"/>
          <w:sz w:val="20"/>
          <w:szCs w:val="20"/>
        </w:rPr>
        <w:t>числе  для</w:t>
      </w:r>
      <w:proofErr w:type="gramEnd"/>
      <w:r w:rsidR="00322EB2" w:rsidRPr="00AB69F4">
        <w:rPr>
          <w:rFonts w:ascii="GoodCyr-WideBook" w:hAnsi="GoodCyr-WideBook" w:cs="Calibri"/>
          <w:color w:val="auto"/>
          <w:sz w:val="20"/>
          <w:szCs w:val="20"/>
        </w:rPr>
        <w:t xml:space="preserve"> создания личного кабинета Участника долевого строительства в приложении Застройщика) является телефон Депонента _________________.</w:t>
      </w:r>
    </w:p>
    <w:p w14:paraId="10D37B28" w14:textId="7D4F2F63" w:rsidR="001A25E5" w:rsidRPr="00AB69F4" w:rsidRDefault="00F71386" w:rsidP="00A859F0">
      <w:pPr>
        <w:pStyle w:val="Default"/>
        <w:ind w:left="4"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w:t>
      </w:r>
      <w:r w:rsidR="00E2395C" w:rsidRPr="00AB69F4">
        <w:rPr>
          <w:rFonts w:ascii="GoodCyr-WideBook" w:hAnsi="GoodCyr-WideBook" w:cstheme="minorHAnsi"/>
          <w:color w:val="auto"/>
          <w:sz w:val="20"/>
          <w:szCs w:val="20"/>
        </w:rPr>
        <w:t>7</w:t>
      </w:r>
      <w:r w:rsidRPr="00AB69F4">
        <w:rPr>
          <w:rFonts w:ascii="GoodCyr-WideBook" w:hAnsi="GoodCyr-WideBook" w:cstheme="minorHAnsi"/>
          <w:color w:val="auto"/>
          <w:sz w:val="20"/>
          <w:szCs w:val="20"/>
        </w:rPr>
        <w:t xml:space="preserve">. </w:t>
      </w:r>
      <w:r w:rsidR="00A6772F" w:rsidRPr="00AB69F4">
        <w:rPr>
          <w:rFonts w:ascii="GoodCyr-WideBook" w:hAnsi="GoodCyr-WideBook" w:cstheme="minorHAnsi"/>
          <w:color w:val="auto"/>
          <w:sz w:val="20"/>
          <w:szCs w:val="20"/>
        </w:rPr>
        <w:t xml:space="preserve">Участник долевого строительства дает свое </w:t>
      </w:r>
      <w:r w:rsidRPr="00AB69F4">
        <w:rPr>
          <w:rFonts w:ascii="GoodCyr-WideBook" w:hAnsi="GoodCyr-WideBook" w:cstheme="minorHAnsi"/>
          <w:color w:val="auto"/>
          <w:sz w:val="20"/>
          <w:szCs w:val="20"/>
        </w:rPr>
        <w:t xml:space="preserve">безусловное </w:t>
      </w:r>
      <w:r w:rsidR="00A6772F" w:rsidRPr="00AB69F4">
        <w:rPr>
          <w:rFonts w:ascii="GoodCyr-WideBook" w:hAnsi="GoodCyr-WideBook" w:cstheme="minorHAnsi"/>
          <w:color w:val="auto"/>
          <w:sz w:val="20"/>
          <w:szCs w:val="20"/>
        </w:rPr>
        <w:t xml:space="preserve">согласие на раздел, </w:t>
      </w:r>
      <w:r w:rsidR="001A25E5" w:rsidRPr="00AB69F4">
        <w:rPr>
          <w:rFonts w:ascii="GoodCyr-WideBook" w:hAnsi="GoodCyr-WideBook" w:cstheme="minorHAnsi"/>
          <w:color w:val="auto"/>
          <w:sz w:val="20"/>
          <w:szCs w:val="20"/>
        </w:rPr>
        <w:t xml:space="preserve">объединение, </w:t>
      </w:r>
      <w:r w:rsidR="00575F6C" w:rsidRPr="00AB69F4">
        <w:rPr>
          <w:rFonts w:ascii="GoodCyr-WideBook" w:hAnsi="GoodCyr-WideBook" w:cstheme="minorHAnsi"/>
          <w:color w:val="auto"/>
          <w:sz w:val="20"/>
          <w:szCs w:val="20"/>
        </w:rPr>
        <w:t xml:space="preserve">преобразование, </w:t>
      </w:r>
      <w:r w:rsidR="001D0CFA" w:rsidRPr="00AB69F4">
        <w:rPr>
          <w:rFonts w:ascii="GoodCyr-WideBook" w:hAnsi="GoodCyr-WideBook" w:cstheme="minorHAnsi"/>
          <w:color w:val="auto"/>
          <w:sz w:val="20"/>
          <w:szCs w:val="20"/>
        </w:rPr>
        <w:t>перераспределение</w:t>
      </w:r>
      <w:r w:rsidR="001A25E5" w:rsidRPr="00AB69F4">
        <w:rPr>
          <w:rFonts w:ascii="GoodCyr-WideBook" w:hAnsi="GoodCyr-WideBook" w:cstheme="minorHAnsi"/>
          <w:color w:val="auto"/>
          <w:sz w:val="20"/>
          <w:szCs w:val="20"/>
        </w:rPr>
        <w:t>, выдел</w:t>
      </w:r>
      <w:r w:rsidR="00A6772F" w:rsidRPr="00AB69F4">
        <w:rPr>
          <w:rFonts w:ascii="GoodCyr-WideBook" w:hAnsi="GoodCyr-WideBook" w:cstheme="minorHAnsi"/>
          <w:color w:val="auto"/>
          <w:sz w:val="20"/>
          <w:szCs w:val="20"/>
        </w:rPr>
        <w:t xml:space="preserve"> либо иной способ образования земельного участка под</w:t>
      </w:r>
      <w:r w:rsidR="00EC09CA" w:rsidRPr="00AB69F4">
        <w:rPr>
          <w:rFonts w:ascii="GoodCyr-WideBook" w:hAnsi="GoodCyr-WideBook" w:cstheme="minorHAnsi"/>
          <w:color w:val="auto"/>
          <w:sz w:val="20"/>
          <w:szCs w:val="20"/>
        </w:rPr>
        <w:t xml:space="preserve"> объектом строительства</w:t>
      </w:r>
      <w:r w:rsidR="001A25E5" w:rsidRPr="00AB69F4">
        <w:rPr>
          <w:rFonts w:ascii="GoodCyr-WideBook" w:hAnsi="GoodCyr-WideBook" w:cstheme="minorHAnsi"/>
          <w:color w:val="auto"/>
          <w:sz w:val="20"/>
          <w:szCs w:val="20"/>
        </w:rPr>
        <w:t xml:space="preserve">, включая, но не ограничиваясь, изменение кадастрового номера земельного участка, границ, возможное изменение </w:t>
      </w:r>
      <w:r w:rsidR="00E2395C" w:rsidRPr="00AB69F4">
        <w:rPr>
          <w:rFonts w:ascii="GoodCyr-WideBook" w:hAnsi="GoodCyr-WideBook" w:cstheme="minorHAnsi"/>
          <w:color w:val="auto"/>
          <w:sz w:val="20"/>
          <w:szCs w:val="20"/>
        </w:rPr>
        <w:t>(</w:t>
      </w:r>
      <w:r w:rsidR="001A25E5" w:rsidRPr="00AB69F4">
        <w:rPr>
          <w:rFonts w:ascii="GoodCyr-WideBook" w:hAnsi="GoodCyr-WideBook" w:cstheme="minorHAnsi"/>
          <w:color w:val="auto"/>
          <w:sz w:val="20"/>
          <w:szCs w:val="20"/>
        </w:rPr>
        <w:t>уменьшение или увеличение</w:t>
      </w:r>
      <w:r w:rsidR="00E2395C" w:rsidRPr="00AB69F4">
        <w:rPr>
          <w:rFonts w:ascii="GoodCyr-WideBook" w:hAnsi="GoodCyr-WideBook" w:cstheme="minorHAnsi"/>
          <w:color w:val="auto"/>
          <w:sz w:val="20"/>
          <w:szCs w:val="20"/>
        </w:rPr>
        <w:t>)</w:t>
      </w:r>
      <w:r w:rsidR="001A25E5" w:rsidRPr="00AB69F4">
        <w:rPr>
          <w:rFonts w:ascii="GoodCyr-WideBook" w:hAnsi="GoodCyr-WideBook" w:cstheme="minorHAnsi"/>
          <w:color w:val="auto"/>
          <w:sz w:val="20"/>
          <w:szCs w:val="20"/>
        </w:rPr>
        <w:t xml:space="preserve"> площади</w:t>
      </w:r>
      <w:r w:rsidR="00E2395C" w:rsidRPr="00AB69F4">
        <w:rPr>
          <w:rFonts w:ascii="GoodCyr-WideBook" w:hAnsi="GoodCyr-WideBook" w:cstheme="minorHAnsi"/>
          <w:color w:val="auto"/>
          <w:sz w:val="20"/>
          <w:szCs w:val="20"/>
        </w:rPr>
        <w:t>,</w:t>
      </w:r>
      <w:r w:rsidR="001A25E5" w:rsidRPr="00AB69F4">
        <w:rPr>
          <w:rFonts w:ascii="GoodCyr-WideBook" w:hAnsi="GoodCyr-WideBook" w:cstheme="minorHAnsi"/>
          <w:color w:val="auto"/>
          <w:sz w:val="20"/>
          <w:szCs w:val="20"/>
        </w:rPr>
        <w:t xml:space="preserve"> в случае осуществления данных действий, строительство иных объектов недвижимости</w:t>
      </w:r>
      <w:r w:rsidR="00E2395C" w:rsidRPr="00AB69F4">
        <w:rPr>
          <w:rFonts w:ascii="GoodCyr-WideBook" w:hAnsi="GoodCyr-WideBook" w:cstheme="minorHAnsi"/>
          <w:color w:val="auto"/>
          <w:sz w:val="20"/>
          <w:szCs w:val="20"/>
        </w:rPr>
        <w:t xml:space="preserve"> на земельном участке</w:t>
      </w:r>
      <w:r w:rsidR="001A25E5" w:rsidRPr="00AB69F4">
        <w:rPr>
          <w:rFonts w:ascii="GoodCyr-WideBook" w:hAnsi="GoodCyr-WideBook" w:cstheme="minorHAnsi"/>
          <w:color w:val="auto"/>
          <w:sz w:val="20"/>
          <w:szCs w:val="20"/>
        </w:rPr>
        <w:t xml:space="preserve">, на установление </w:t>
      </w:r>
      <w:r w:rsidR="00E2395C" w:rsidRPr="00AB69F4">
        <w:rPr>
          <w:rFonts w:ascii="GoodCyr-WideBook" w:hAnsi="GoodCyr-WideBook" w:cstheme="minorHAnsi"/>
          <w:color w:val="auto"/>
          <w:sz w:val="20"/>
          <w:szCs w:val="20"/>
        </w:rPr>
        <w:t xml:space="preserve">и/или прекращение </w:t>
      </w:r>
      <w:r w:rsidR="001A25E5" w:rsidRPr="00AB69F4">
        <w:rPr>
          <w:rFonts w:ascii="GoodCyr-WideBook" w:hAnsi="GoodCyr-WideBook" w:cstheme="minorHAnsi"/>
          <w:color w:val="auto"/>
          <w:sz w:val="20"/>
          <w:szCs w:val="20"/>
        </w:rPr>
        <w:t>обременений (ограничений) в виде сервитутов, аренды, прокладку инженерных сетей и иных необходимых действий, связанных со строительством на земельном участке, по усмотрению Застройщика</w:t>
      </w:r>
      <w:r w:rsidR="00A6772F" w:rsidRPr="00AB69F4">
        <w:rPr>
          <w:rFonts w:ascii="GoodCyr-WideBook" w:hAnsi="GoodCyr-WideBook" w:cstheme="minorHAnsi"/>
          <w:color w:val="auto"/>
          <w:sz w:val="20"/>
          <w:szCs w:val="20"/>
        </w:rPr>
        <w:t xml:space="preserve">,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 </w:t>
      </w:r>
    </w:p>
    <w:p w14:paraId="7E4337F8" w14:textId="315B8966" w:rsidR="00A6772F" w:rsidRPr="00AB69F4" w:rsidRDefault="00A6772F" w:rsidP="00A859F0">
      <w:pPr>
        <w:pStyle w:val="Default"/>
        <w:ind w:left="4"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Участник долевого строительства согласен с тем, что земельный участок под объектом строительства, может быть передан в залог третьим лицам по выбору Застройщика. </w:t>
      </w:r>
    </w:p>
    <w:p w14:paraId="759141B0" w14:textId="56D0F39C" w:rsidR="008B1EEF" w:rsidRPr="00AB69F4" w:rsidRDefault="008B1EEF" w:rsidP="00A859F0">
      <w:pPr>
        <w:pStyle w:val="Default"/>
        <w:ind w:left="4"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Участник долевого строительства уведомлен о наличии ипотеки права аренды земельного участка в пользу </w:t>
      </w:r>
      <w:proofErr w:type="spellStart"/>
      <w:r w:rsidR="00FE5549" w:rsidRPr="00AB69F4">
        <w:rPr>
          <w:rFonts w:ascii="GoodCyr-WideBook" w:hAnsi="GoodCyr-WideBook" w:cstheme="minorHAnsi"/>
          <w:color w:val="auto"/>
          <w:sz w:val="20"/>
          <w:szCs w:val="20"/>
        </w:rPr>
        <w:t>ПАО</w:t>
      </w:r>
      <w:proofErr w:type="spellEnd"/>
      <w:r w:rsidR="00FE5549" w:rsidRPr="00AB69F4">
        <w:rPr>
          <w:rFonts w:ascii="GoodCyr-WideBook" w:hAnsi="GoodCyr-WideBook" w:cstheme="minorHAnsi"/>
          <w:color w:val="auto"/>
          <w:sz w:val="20"/>
          <w:szCs w:val="20"/>
        </w:rPr>
        <w:t xml:space="preserve"> Сбербанк.</w:t>
      </w:r>
    </w:p>
    <w:p w14:paraId="73C712B6" w14:textId="16AAEAC1" w:rsidR="00A6772F" w:rsidRPr="00AB69F4" w:rsidRDefault="00A6772F" w:rsidP="00A859F0">
      <w:pPr>
        <w:pStyle w:val="Default"/>
        <w:ind w:left="4" w:right="19"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 xml:space="preserve">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 </w:t>
      </w:r>
    </w:p>
    <w:p w14:paraId="0C024FDF" w14:textId="6C776B32" w:rsidR="00AB4BB3" w:rsidRPr="00AB69F4" w:rsidRDefault="00A6772F" w:rsidP="00A859F0">
      <w:pPr>
        <w:pStyle w:val="Default"/>
        <w:ind w:lef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57719B5D" w14:textId="603187DC" w:rsidR="00E2395C" w:rsidRPr="00AB69F4" w:rsidRDefault="00E2395C" w:rsidP="00A859F0">
      <w:pPr>
        <w:pStyle w:val="Default"/>
        <w:ind w:left="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w:t>
      </w:r>
      <w:r w:rsidR="00176728" w:rsidRPr="00AB69F4">
        <w:rPr>
          <w:rFonts w:ascii="GoodCyr-WideBook" w:hAnsi="GoodCyr-WideBook" w:cstheme="minorHAnsi"/>
          <w:color w:val="auto"/>
          <w:sz w:val="20"/>
          <w:szCs w:val="20"/>
        </w:rPr>
        <w:t>8</w:t>
      </w:r>
      <w:r w:rsidRPr="00AB69F4">
        <w:rPr>
          <w:rFonts w:ascii="GoodCyr-WideBook" w:hAnsi="GoodCyr-WideBook" w:cstheme="minorHAnsi"/>
          <w:color w:val="auto"/>
          <w:sz w:val="20"/>
          <w:szCs w:val="20"/>
        </w:rPr>
        <w:t xml:space="preserve">. </w:t>
      </w:r>
      <w:r w:rsidR="00C624F4" w:rsidRPr="00AB69F4">
        <w:rPr>
          <w:rFonts w:ascii="GoodCyr-WideBook" w:hAnsi="GoodCyr-WideBook" w:cstheme="minorHAnsi"/>
          <w:color w:val="auto"/>
          <w:sz w:val="20"/>
          <w:szCs w:val="20"/>
        </w:rPr>
        <w:t xml:space="preserve">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 1. ст. 36 Жилищного кодекса Российской Федерации. </w:t>
      </w:r>
      <w:r w:rsidRPr="00AB69F4">
        <w:rPr>
          <w:rFonts w:ascii="GoodCyr-WideBook" w:hAnsi="GoodCyr-WideBook" w:cstheme="minorHAnsi"/>
          <w:color w:val="auto"/>
          <w:sz w:val="20"/>
          <w:szCs w:val="20"/>
        </w:rPr>
        <w:t>Право обще</w:t>
      </w:r>
      <w:r w:rsidR="00136DD4" w:rsidRPr="00AB69F4">
        <w:rPr>
          <w:rFonts w:ascii="GoodCyr-WideBook" w:hAnsi="GoodCyr-WideBook" w:cstheme="minorHAnsi"/>
          <w:color w:val="auto"/>
          <w:sz w:val="20"/>
          <w:szCs w:val="20"/>
        </w:rPr>
        <w:t xml:space="preserve">й </w:t>
      </w:r>
      <w:r w:rsidRPr="00AB69F4">
        <w:rPr>
          <w:rFonts w:ascii="GoodCyr-WideBook" w:hAnsi="GoodCyr-WideBook" w:cstheme="minorHAnsi"/>
          <w:color w:val="auto"/>
          <w:sz w:val="20"/>
          <w:szCs w:val="20"/>
        </w:rPr>
        <w:t xml:space="preserve">долевой собственности на земельный участок под жилым комплексом (в случае строительства на земельном участке нескольких жилых домов) переходит к собственникам жилых и нежилых помещений данного комплекса с момента завершения строительства всех объектов, входящих в состав этого комплекса. </w:t>
      </w:r>
    </w:p>
    <w:p w14:paraId="22D7C8D5" w14:textId="1A4300EB" w:rsidR="00AB4BB3" w:rsidRPr="00AB69F4" w:rsidRDefault="00307F59" w:rsidP="00A859F0">
      <w:pPr>
        <w:pStyle w:val="Default"/>
        <w:ind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w:t>
      </w:r>
      <w:r w:rsidR="00176728" w:rsidRPr="00AB69F4">
        <w:rPr>
          <w:rFonts w:ascii="GoodCyr-WideBook" w:hAnsi="GoodCyr-WideBook" w:cstheme="minorHAnsi"/>
          <w:color w:val="auto"/>
          <w:sz w:val="20"/>
          <w:szCs w:val="20"/>
        </w:rPr>
        <w:t>9</w:t>
      </w:r>
      <w:r w:rsidR="00AB4BB3" w:rsidRPr="00AB69F4">
        <w:rPr>
          <w:rFonts w:ascii="GoodCyr-WideBook" w:hAnsi="GoodCyr-WideBook" w:cstheme="minorHAnsi"/>
          <w:color w:val="auto"/>
          <w:sz w:val="20"/>
          <w:szCs w:val="20"/>
        </w:rPr>
        <w:t xml:space="preserve">.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материал окон и дверей, сантехническое и иное оборудование, форма, вид и размер оконных и балконных проемов в Жилом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49720667" w14:textId="77777777" w:rsidR="00F210EF" w:rsidRPr="00AB69F4" w:rsidRDefault="00176728" w:rsidP="00A859F0">
      <w:pPr>
        <w:pStyle w:val="Default"/>
        <w:ind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8.10</w:t>
      </w:r>
      <w:r w:rsidR="00307F59" w:rsidRPr="00AB69F4">
        <w:rPr>
          <w:rFonts w:ascii="GoodCyr-WideBook" w:hAnsi="GoodCyr-WideBook" w:cstheme="minorHAnsi"/>
          <w:color w:val="auto"/>
          <w:sz w:val="20"/>
          <w:szCs w:val="20"/>
        </w:rPr>
        <w:t>.</w:t>
      </w:r>
      <w:r w:rsidR="006D73B9" w:rsidRPr="00AB69F4">
        <w:rPr>
          <w:rFonts w:ascii="GoodCyr-WideBook" w:hAnsi="GoodCyr-WideBook" w:cstheme="minorHAnsi"/>
          <w:color w:val="auto"/>
          <w:sz w:val="20"/>
          <w:szCs w:val="20"/>
        </w:rPr>
        <w:t xml:space="preserve"> Участник долевого строительства уведомлен и согласен с тем, что в случае создания при строительстве Жилого дома объектов инженерной инфраструктуры (сооружений, непосредственно используемых в процессе теплоснабжения, электроснабжения, газоснабжения, водоснабжения и водоотведения, а также ливневой канализации, объектов связи, объектов наружного освещения и т.п.)</w:t>
      </w:r>
      <w:r w:rsidR="00F270AC" w:rsidRPr="00AB69F4">
        <w:rPr>
          <w:rFonts w:ascii="GoodCyr-WideBook" w:hAnsi="GoodCyr-WideBook" w:cstheme="minorHAnsi"/>
          <w:color w:val="auto"/>
          <w:sz w:val="20"/>
          <w:szCs w:val="20"/>
        </w:rPr>
        <w:t>,</w:t>
      </w:r>
      <w:r w:rsidR="006D73B9" w:rsidRPr="00AB69F4">
        <w:rPr>
          <w:rFonts w:ascii="GoodCyr-WideBook" w:hAnsi="GoodCyr-WideBook" w:cstheme="minorHAnsi"/>
          <w:color w:val="auto"/>
          <w:sz w:val="20"/>
          <w:szCs w:val="20"/>
        </w:rPr>
        <w:t xml:space="preserve"> такие объекты по усмотрению Застройщика могут быть переданы/отчуждены третьим лицам, в том числе муниципальным образованиям или сетевым, ресурсоснабжающим организациям.</w:t>
      </w:r>
    </w:p>
    <w:p w14:paraId="117520DB" w14:textId="77777777" w:rsidR="00F210EF" w:rsidRPr="00AB69F4" w:rsidRDefault="00F210EF" w:rsidP="00A859F0">
      <w:pPr>
        <w:pStyle w:val="Default"/>
        <w:ind w:right="14" w:firstLine="567"/>
        <w:jc w:val="both"/>
        <w:rPr>
          <w:rFonts w:ascii="GoodCyr-WideBook" w:hAnsi="GoodCyr-WideBook"/>
          <w:color w:val="auto"/>
          <w:sz w:val="20"/>
          <w:szCs w:val="20"/>
        </w:rPr>
      </w:pPr>
      <w:r w:rsidRPr="00AB69F4">
        <w:rPr>
          <w:rFonts w:ascii="GoodCyr-WideBook" w:hAnsi="GoodCyr-WideBook"/>
          <w:color w:val="auto"/>
          <w:sz w:val="20"/>
          <w:szCs w:val="20"/>
        </w:rPr>
        <w:lastRenderedPageBreak/>
        <w:t>8.11. Участник долевого строительства уведомлен и согласен, что в отношении земельного участка установлен частный сервитут в пользу Общество с ограниченной ответственностью «Региональная энергетическая компания», ИНН: 7203412147 с 31.08.2022 на 3 года.</w:t>
      </w:r>
    </w:p>
    <w:p w14:paraId="61A2F5BB" w14:textId="731CFCD9" w:rsidR="00F71386" w:rsidRPr="00AB69F4" w:rsidRDefault="00F210EF" w:rsidP="00A859F0">
      <w:pPr>
        <w:pStyle w:val="Default"/>
        <w:ind w:right="14" w:firstLine="567"/>
        <w:jc w:val="both"/>
        <w:rPr>
          <w:rFonts w:ascii="GoodCyr-WideBook" w:hAnsi="GoodCyr-WideBook" w:cstheme="minorHAnsi"/>
          <w:bCs/>
          <w:color w:val="auto"/>
          <w:sz w:val="20"/>
          <w:szCs w:val="20"/>
        </w:rPr>
      </w:pPr>
      <w:r w:rsidRPr="00AB69F4">
        <w:rPr>
          <w:rFonts w:ascii="GoodCyr-WideBook" w:hAnsi="GoodCyr-WideBook" w:cstheme="minorHAnsi"/>
          <w:bCs/>
          <w:color w:val="auto"/>
          <w:sz w:val="20"/>
          <w:szCs w:val="20"/>
        </w:rPr>
        <w:t>8</w:t>
      </w:r>
      <w:r w:rsidR="00176728" w:rsidRPr="00AB69F4">
        <w:rPr>
          <w:rFonts w:ascii="GoodCyr-WideBook" w:hAnsi="GoodCyr-WideBook" w:cstheme="minorHAnsi"/>
          <w:bCs/>
          <w:color w:val="auto"/>
          <w:sz w:val="20"/>
          <w:szCs w:val="20"/>
        </w:rPr>
        <w:t>.1</w:t>
      </w:r>
      <w:r w:rsidRPr="00AB69F4">
        <w:rPr>
          <w:rFonts w:ascii="GoodCyr-WideBook" w:hAnsi="GoodCyr-WideBook" w:cstheme="minorHAnsi"/>
          <w:bCs/>
          <w:color w:val="auto"/>
          <w:sz w:val="20"/>
          <w:szCs w:val="20"/>
        </w:rPr>
        <w:t>2</w:t>
      </w:r>
      <w:r w:rsidR="00307F59" w:rsidRPr="00AB69F4">
        <w:rPr>
          <w:rFonts w:ascii="GoodCyr-WideBook" w:hAnsi="GoodCyr-WideBook" w:cstheme="minorHAnsi"/>
          <w:bCs/>
          <w:color w:val="auto"/>
          <w:sz w:val="20"/>
          <w:szCs w:val="20"/>
        </w:rPr>
        <w:t xml:space="preserve">. </w:t>
      </w:r>
      <w:r w:rsidR="00BE474E" w:rsidRPr="00AB69F4">
        <w:rPr>
          <w:rFonts w:ascii="GoodCyr-WideBook" w:hAnsi="GoodCyr-WideBook" w:cstheme="minorHAnsi"/>
          <w:bCs/>
          <w:color w:val="auto"/>
          <w:sz w:val="20"/>
          <w:szCs w:val="20"/>
        </w:rPr>
        <w:t xml:space="preserve">Участник долевого строительства уведомлен и согласен о возможном внесении изменений в редакцию раздела 3 настоящего </w:t>
      </w:r>
      <w:r w:rsidR="00307F59" w:rsidRPr="00AB69F4">
        <w:rPr>
          <w:rFonts w:ascii="GoodCyr-WideBook" w:hAnsi="GoodCyr-WideBook" w:cstheme="minorHAnsi"/>
          <w:bCs/>
          <w:color w:val="auto"/>
          <w:sz w:val="20"/>
          <w:szCs w:val="20"/>
        </w:rPr>
        <w:t>д</w:t>
      </w:r>
      <w:r w:rsidR="00BE474E" w:rsidRPr="00AB69F4">
        <w:rPr>
          <w:rFonts w:ascii="GoodCyr-WideBook" w:hAnsi="GoodCyr-WideBook" w:cstheme="minorHAnsi"/>
          <w:bCs/>
          <w:color w:val="auto"/>
          <w:sz w:val="20"/>
          <w:szCs w:val="20"/>
        </w:rPr>
        <w:t>оговора в части оплаты цены договора с использованием счетов эскроу</w:t>
      </w:r>
      <w:r w:rsidR="009C3532" w:rsidRPr="00AB69F4">
        <w:rPr>
          <w:rFonts w:ascii="GoodCyr-WideBook" w:hAnsi="GoodCyr-WideBook" w:cstheme="minorHAnsi"/>
          <w:bCs/>
          <w:color w:val="auto"/>
          <w:sz w:val="20"/>
          <w:szCs w:val="20"/>
        </w:rPr>
        <w:t>,</w:t>
      </w:r>
      <w:r w:rsidR="00BE474E" w:rsidRPr="00AB69F4">
        <w:rPr>
          <w:rFonts w:ascii="GoodCyr-WideBook" w:hAnsi="GoodCyr-WideBook" w:cstheme="minorHAnsi"/>
          <w:bCs/>
          <w:color w:val="auto"/>
          <w:sz w:val="20"/>
          <w:szCs w:val="20"/>
        </w:rPr>
        <w:t xml:space="preserve"> и в этой связи гарантирует заключение дополнительного соглашения</w:t>
      </w:r>
      <w:r w:rsidR="00B4618A" w:rsidRPr="00AB69F4">
        <w:rPr>
          <w:rFonts w:ascii="GoodCyr-WideBook" w:hAnsi="GoodCyr-WideBook" w:cstheme="minorHAnsi"/>
          <w:bCs/>
          <w:color w:val="auto"/>
          <w:sz w:val="20"/>
          <w:szCs w:val="20"/>
        </w:rPr>
        <w:t>,</w:t>
      </w:r>
      <w:r w:rsidR="00BE474E" w:rsidRPr="00AB69F4">
        <w:rPr>
          <w:rFonts w:ascii="GoodCyr-WideBook" w:hAnsi="GoodCyr-WideBook" w:cstheme="minorHAnsi"/>
          <w:bCs/>
          <w:color w:val="auto"/>
          <w:sz w:val="20"/>
          <w:szCs w:val="20"/>
        </w:rPr>
        <w:t xml:space="preserve"> связанного с данными изменениями.</w:t>
      </w:r>
    </w:p>
    <w:p w14:paraId="022B2EF3" w14:textId="05FB70DA" w:rsidR="00F71386" w:rsidRPr="00AB69F4" w:rsidRDefault="004970E6" w:rsidP="00A859F0">
      <w:pPr>
        <w:pStyle w:val="Default"/>
        <w:ind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8.1</w:t>
      </w:r>
      <w:r w:rsidR="00F210EF" w:rsidRPr="00AB69F4">
        <w:rPr>
          <w:rFonts w:ascii="GoodCyr-WideBook" w:hAnsi="GoodCyr-WideBook" w:cstheme="minorHAnsi"/>
          <w:color w:val="auto"/>
          <w:sz w:val="20"/>
          <w:szCs w:val="20"/>
        </w:rPr>
        <w:t>3</w:t>
      </w:r>
      <w:r w:rsidRPr="00AB69F4">
        <w:rPr>
          <w:rFonts w:ascii="GoodCyr-WideBook" w:hAnsi="GoodCyr-WideBook" w:cstheme="minorHAnsi"/>
          <w:color w:val="auto"/>
          <w:sz w:val="20"/>
          <w:szCs w:val="20"/>
        </w:rPr>
        <w:t xml:space="preserve">. </w:t>
      </w:r>
      <w:r w:rsidR="00AB4BB3" w:rsidRPr="00AB69F4">
        <w:rPr>
          <w:rFonts w:ascii="GoodCyr-WideBook" w:hAnsi="GoodCyr-WideBook" w:cstheme="minorHAnsi"/>
          <w:color w:val="auto"/>
          <w:sz w:val="20"/>
          <w:szCs w:val="20"/>
        </w:rPr>
        <w:t xml:space="preserve">Настоящий Договор составлен в </w:t>
      </w:r>
      <w:r w:rsidR="001154C8" w:rsidRPr="00AB69F4">
        <w:rPr>
          <w:rFonts w:ascii="GoodCyr-WideBook" w:hAnsi="GoodCyr-WideBook" w:cstheme="minorHAnsi"/>
          <w:color w:val="auto"/>
          <w:sz w:val="20"/>
          <w:szCs w:val="20"/>
        </w:rPr>
        <w:t>2</w:t>
      </w:r>
      <w:r w:rsidR="00AB4BB3" w:rsidRPr="00AB69F4">
        <w:rPr>
          <w:rFonts w:ascii="GoodCyr-WideBook" w:hAnsi="GoodCyr-WideBook" w:cstheme="minorHAnsi"/>
          <w:color w:val="auto"/>
          <w:sz w:val="20"/>
          <w:szCs w:val="20"/>
        </w:rPr>
        <w:t xml:space="preserve"> (</w:t>
      </w:r>
      <w:r w:rsidR="001154C8" w:rsidRPr="00AB69F4">
        <w:rPr>
          <w:rFonts w:ascii="GoodCyr-WideBook" w:hAnsi="GoodCyr-WideBook" w:cstheme="minorHAnsi"/>
          <w:color w:val="auto"/>
          <w:sz w:val="20"/>
          <w:szCs w:val="20"/>
        </w:rPr>
        <w:t>двух</w:t>
      </w:r>
      <w:r w:rsidR="00AB4BB3" w:rsidRPr="00AB69F4">
        <w:rPr>
          <w:rFonts w:ascii="GoodCyr-WideBook" w:hAnsi="GoodCyr-WideBook" w:cstheme="minorHAnsi"/>
          <w:color w:val="auto"/>
          <w:sz w:val="20"/>
          <w:szCs w:val="20"/>
        </w:rPr>
        <w:t xml:space="preserve">) подлинных экземплярах, по одному для каждой Стороны. Все экземпляры имеют равную юридическую силу. </w:t>
      </w:r>
    </w:p>
    <w:p w14:paraId="06B59FFF" w14:textId="68192A8B" w:rsidR="004970E6" w:rsidRPr="00AB69F4" w:rsidRDefault="00176728" w:rsidP="00A859F0">
      <w:pPr>
        <w:pStyle w:val="Default"/>
        <w:ind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8.1</w:t>
      </w:r>
      <w:r w:rsidR="00F210EF" w:rsidRPr="00AB69F4">
        <w:rPr>
          <w:rFonts w:ascii="GoodCyr-WideBook" w:hAnsi="GoodCyr-WideBook" w:cstheme="minorHAnsi"/>
          <w:color w:val="auto"/>
          <w:sz w:val="20"/>
          <w:szCs w:val="20"/>
        </w:rPr>
        <w:t>4</w:t>
      </w:r>
      <w:r w:rsidR="004970E6" w:rsidRPr="00AB69F4">
        <w:rPr>
          <w:rFonts w:ascii="GoodCyr-WideBook" w:hAnsi="GoodCyr-WideBook" w:cstheme="minorHAnsi"/>
          <w:color w:val="auto"/>
          <w:sz w:val="20"/>
          <w:szCs w:val="20"/>
        </w:rPr>
        <w:t xml:space="preserve">. </w:t>
      </w:r>
      <w:r w:rsidR="00AB4BB3" w:rsidRPr="00AB69F4">
        <w:rPr>
          <w:rFonts w:ascii="GoodCyr-WideBook" w:hAnsi="GoodCyr-WideBook" w:cstheme="minorHAnsi"/>
          <w:color w:val="auto"/>
          <w:sz w:val="20"/>
          <w:szCs w:val="20"/>
        </w:rPr>
        <w:t xml:space="preserve">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00AB4BB3" w:rsidRPr="00AB69F4">
        <w:rPr>
          <w:rFonts w:ascii="GoodCyr-WideBook" w:hAnsi="GoodCyr-WideBook" w:cstheme="minorHAnsi"/>
          <w:color w:val="auto"/>
          <w:sz w:val="20"/>
          <w:szCs w:val="20"/>
        </w:rPr>
        <w:t>эскроу</w:t>
      </w:r>
      <w:proofErr w:type="spellEnd"/>
      <w:r w:rsidR="006F3EB1" w:rsidRPr="00AB69F4">
        <w:rPr>
          <w:rFonts w:ascii="GoodCyr-WideBook" w:hAnsi="GoodCyr-WideBook" w:cstheme="minorHAnsi"/>
          <w:color w:val="auto"/>
          <w:sz w:val="20"/>
          <w:szCs w:val="20"/>
        </w:rPr>
        <w:t>.</w:t>
      </w:r>
      <w:r w:rsidR="00080B38" w:rsidRPr="00AB69F4">
        <w:rPr>
          <w:rFonts w:ascii="GoodCyr-WideBook" w:hAnsi="GoodCyr-WideBook" w:cstheme="minorHAnsi"/>
          <w:color w:val="auto"/>
          <w:sz w:val="20"/>
          <w:szCs w:val="20"/>
        </w:rPr>
        <w:t xml:space="preserve"> </w:t>
      </w:r>
      <w:r w:rsidR="00AB4BB3" w:rsidRPr="00AB69F4">
        <w:rPr>
          <w:rFonts w:ascii="GoodCyr-WideBook" w:hAnsi="GoodCyr-WideBook" w:cstheme="minorHAnsi"/>
          <w:color w:val="auto"/>
          <w:sz w:val="20"/>
          <w:szCs w:val="20"/>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BD0F902" w14:textId="19D3FFAC" w:rsidR="004970E6" w:rsidRPr="00AB69F4" w:rsidRDefault="004970E6" w:rsidP="00A859F0">
      <w:pPr>
        <w:pStyle w:val="Default"/>
        <w:ind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8.1</w:t>
      </w:r>
      <w:r w:rsidR="00F210EF" w:rsidRPr="00AB69F4">
        <w:rPr>
          <w:rFonts w:ascii="GoodCyr-WideBook" w:hAnsi="GoodCyr-WideBook" w:cstheme="minorHAnsi"/>
          <w:color w:val="auto"/>
          <w:sz w:val="20"/>
          <w:szCs w:val="20"/>
        </w:rPr>
        <w:t>5</w:t>
      </w:r>
      <w:r w:rsidRPr="00AB69F4">
        <w:rPr>
          <w:rFonts w:ascii="GoodCyr-WideBook" w:hAnsi="GoodCyr-WideBook" w:cstheme="minorHAnsi"/>
          <w:color w:val="auto"/>
          <w:sz w:val="20"/>
          <w:szCs w:val="20"/>
        </w:rPr>
        <w:t xml:space="preserve">. </w:t>
      </w:r>
      <w:r w:rsidR="005A21BC" w:rsidRPr="00AB69F4">
        <w:rPr>
          <w:rFonts w:ascii="GoodCyr-WideBook" w:hAnsi="GoodCyr-WideBook" w:cstheme="minorHAnsi"/>
          <w:color w:val="auto"/>
          <w:sz w:val="20"/>
          <w:szCs w:val="20"/>
        </w:rPr>
        <w:t xml:space="preserve">Настоящий </w:t>
      </w:r>
      <w:r w:rsidRPr="00AB69F4">
        <w:rPr>
          <w:rFonts w:ascii="GoodCyr-WideBook" w:hAnsi="GoodCyr-WideBook" w:cstheme="minorHAnsi"/>
          <w:color w:val="auto"/>
          <w:sz w:val="20"/>
          <w:szCs w:val="20"/>
        </w:rPr>
        <w:t>д</w:t>
      </w:r>
      <w:r w:rsidR="005A21BC" w:rsidRPr="00AB69F4">
        <w:rPr>
          <w:rFonts w:ascii="GoodCyr-WideBook" w:hAnsi="GoodCyr-WideBook" w:cstheme="minorHAnsi"/>
          <w:color w:val="auto"/>
          <w:sz w:val="20"/>
          <w:szCs w:val="20"/>
        </w:rPr>
        <w:t xml:space="preserve">оговор может быть расторгнут по соглашению сторон в установленном законом порядке. </w:t>
      </w:r>
    </w:p>
    <w:p w14:paraId="3479C415" w14:textId="3B676910" w:rsidR="005A21BC" w:rsidRPr="00AB69F4" w:rsidRDefault="004970E6" w:rsidP="00A859F0">
      <w:pPr>
        <w:pStyle w:val="Default"/>
        <w:ind w:right="14" w:firstLine="567"/>
        <w:jc w:val="both"/>
        <w:rPr>
          <w:rFonts w:ascii="GoodCyr-WideBook" w:hAnsi="GoodCyr-WideBook" w:cstheme="minorHAnsi"/>
          <w:color w:val="auto"/>
          <w:sz w:val="20"/>
          <w:szCs w:val="20"/>
        </w:rPr>
      </w:pPr>
      <w:r w:rsidRPr="00AB69F4">
        <w:rPr>
          <w:rFonts w:ascii="GoodCyr-WideBook" w:hAnsi="GoodCyr-WideBook" w:cstheme="minorHAnsi"/>
          <w:color w:val="auto"/>
          <w:sz w:val="20"/>
          <w:szCs w:val="20"/>
        </w:rPr>
        <w:t>8.1</w:t>
      </w:r>
      <w:r w:rsidR="00F210EF" w:rsidRPr="00AB69F4">
        <w:rPr>
          <w:rFonts w:ascii="GoodCyr-WideBook" w:hAnsi="GoodCyr-WideBook" w:cstheme="minorHAnsi"/>
          <w:color w:val="auto"/>
          <w:sz w:val="20"/>
          <w:szCs w:val="20"/>
        </w:rPr>
        <w:t>6</w:t>
      </w:r>
      <w:r w:rsidRPr="00AB69F4">
        <w:rPr>
          <w:rFonts w:ascii="GoodCyr-WideBook" w:hAnsi="GoodCyr-WideBook" w:cstheme="minorHAnsi"/>
          <w:color w:val="auto"/>
          <w:sz w:val="20"/>
          <w:szCs w:val="20"/>
        </w:rPr>
        <w:t xml:space="preserve">. </w:t>
      </w:r>
      <w:r w:rsidR="005A21BC" w:rsidRPr="00AB69F4">
        <w:rPr>
          <w:rFonts w:ascii="GoodCyr-WideBook" w:hAnsi="GoodCyr-WideBook" w:cstheme="minorHAnsi"/>
          <w:color w:val="auto"/>
          <w:sz w:val="20"/>
          <w:szCs w:val="20"/>
        </w:rPr>
        <w:t xml:space="preserve">Односторонний отказ от исполнения договора допускается только в случаях, предусмотренных </w:t>
      </w:r>
      <w:r w:rsidRPr="00AB69F4">
        <w:rPr>
          <w:rFonts w:ascii="GoodCyr-WideBook" w:hAnsi="GoodCyr-WideBook" w:cstheme="minorHAnsi"/>
          <w:color w:val="auto"/>
          <w:sz w:val="20"/>
          <w:szCs w:val="20"/>
        </w:rPr>
        <w:t>Законом о долевом участии</w:t>
      </w:r>
      <w:r w:rsidR="005A21BC" w:rsidRPr="00AB69F4">
        <w:rPr>
          <w:rFonts w:ascii="GoodCyr-WideBook" w:hAnsi="GoodCyr-WideBook" w:cstheme="minorHAnsi"/>
          <w:color w:val="auto"/>
          <w:sz w:val="20"/>
          <w:szCs w:val="20"/>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00991CF2" w:rsidRPr="00AB69F4">
        <w:rPr>
          <w:rFonts w:ascii="GoodCyr-WideBook" w:hAnsi="GoodCyr-WideBook" w:cstheme="minorHAnsi"/>
          <w:color w:val="auto"/>
          <w:sz w:val="20"/>
          <w:szCs w:val="20"/>
        </w:rPr>
        <w:t>ф</w:t>
      </w:r>
      <w:r w:rsidR="005A21BC" w:rsidRPr="00AB69F4">
        <w:rPr>
          <w:rFonts w:ascii="GoodCyr-WideBook" w:hAnsi="GoodCyr-WideBook" w:cstheme="minorHAnsi"/>
          <w:color w:val="auto"/>
          <w:sz w:val="20"/>
          <w:szCs w:val="20"/>
        </w:rPr>
        <w:t xml:space="preserve">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2BB8E2BC" w14:textId="2F7610F2" w:rsidR="004970E6" w:rsidRPr="00AB69F4" w:rsidRDefault="004970E6" w:rsidP="00A859F0">
      <w:pPr>
        <w:widowControl/>
        <w:tabs>
          <w:tab w:val="left" w:pos="567"/>
        </w:tabs>
        <w:ind w:firstLine="567"/>
        <w:jc w:val="both"/>
        <w:rPr>
          <w:rFonts w:ascii="GoodCyr-WideBook" w:hAnsi="GoodCyr-WideBook"/>
        </w:rPr>
      </w:pPr>
      <w:r w:rsidRPr="00AB69F4">
        <w:rPr>
          <w:rFonts w:ascii="GoodCyr-WideBook" w:hAnsi="GoodCyr-WideBook" w:cstheme="minorHAnsi"/>
        </w:rPr>
        <w:t>8</w:t>
      </w:r>
      <w:r w:rsidR="00ED0A11" w:rsidRPr="00AB69F4">
        <w:rPr>
          <w:rFonts w:ascii="GoodCyr-WideBook" w:hAnsi="GoodCyr-WideBook" w:cstheme="minorHAnsi"/>
        </w:rPr>
        <w:t>.</w:t>
      </w:r>
      <w:r w:rsidRPr="00AB69F4">
        <w:rPr>
          <w:rFonts w:ascii="GoodCyr-WideBook" w:hAnsi="GoodCyr-WideBook" w:cstheme="minorHAnsi"/>
        </w:rPr>
        <w:t>1</w:t>
      </w:r>
      <w:r w:rsidR="00F210EF" w:rsidRPr="00AB69F4">
        <w:rPr>
          <w:rFonts w:ascii="GoodCyr-WideBook" w:hAnsi="GoodCyr-WideBook" w:cstheme="minorHAnsi"/>
        </w:rPr>
        <w:t>7</w:t>
      </w:r>
      <w:r w:rsidR="00ED0A11" w:rsidRPr="00AB69F4">
        <w:rPr>
          <w:rFonts w:ascii="GoodCyr-WideBook" w:hAnsi="GoodCyr-WideBook" w:cstheme="minorHAnsi"/>
        </w:rPr>
        <w:t xml:space="preserve">. </w:t>
      </w:r>
      <w:r w:rsidR="005A21BC" w:rsidRPr="00AB69F4">
        <w:rPr>
          <w:rFonts w:ascii="GoodCyr-WideBook" w:hAnsi="GoodCyr-WideBook" w:cstheme="minorHAnsi"/>
        </w:rPr>
        <w:t>В случае согласия Застройщика на расторжение настоящего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w:t>
      </w:r>
      <w:r w:rsidRPr="00AB69F4">
        <w:rPr>
          <w:rFonts w:ascii="GoodCyr-WideBook" w:hAnsi="GoodCyr-WideBook" w:cstheme="minorHAnsi"/>
        </w:rPr>
        <w:t>. 8.1</w:t>
      </w:r>
      <w:r w:rsidR="00F210EF" w:rsidRPr="00AB69F4">
        <w:rPr>
          <w:rFonts w:ascii="GoodCyr-WideBook" w:hAnsi="GoodCyr-WideBook" w:cstheme="minorHAnsi"/>
        </w:rPr>
        <w:t>6</w:t>
      </w:r>
      <w:r w:rsidR="005A21BC" w:rsidRPr="00AB69F4">
        <w:rPr>
          <w:rFonts w:ascii="GoodCyr-WideBook" w:hAnsi="GoodCyr-WideBook" w:cstheme="minorHAnsi"/>
        </w:rPr>
        <w:t xml:space="preserve"> договора), Участник долевого строительства уплачивает Застройщику штраф в размере 5% (Пяти процентов) от цены настоящего договора, указанной в пункте 3.1 договора. </w:t>
      </w:r>
      <w:r w:rsidR="00AB4BB3" w:rsidRPr="00AB69F4">
        <w:rPr>
          <w:rFonts w:ascii="GoodCyr-WideBook" w:hAnsi="GoodCyr-WideBook"/>
        </w:rPr>
        <w:t xml:space="preserve">Подписанием настоящего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w:t>
      </w:r>
      <w:proofErr w:type="gramStart"/>
      <w:r w:rsidR="00AB4BB3" w:rsidRPr="00AB69F4">
        <w:rPr>
          <w:rFonts w:ascii="GoodCyr-WideBook" w:hAnsi="GoodCyr-WideBook"/>
        </w:rPr>
        <w:t>настоящего договора</w:t>
      </w:r>
      <w:proofErr w:type="gramEnd"/>
      <w:r w:rsidR="00AB4BB3" w:rsidRPr="00AB69F4">
        <w:rPr>
          <w:rFonts w:ascii="GoodCyr-WideBook" w:hAnsi="GoodCyr-WideBook"/>
        </w:rPr>
        <w:t xml:space="preserve"> и дает поручение </w:t>
      </w:r>
      <w:r w:rsidR="009C3532" w:rsidRPr="00AB69F4">
        <w:rPr>
          <w:rFonts w:ascii="GoodCyr-WideBook" w:hAnsi="GoodCyr-WideBook"/>
        </w:rPr>
        <w:t>Э</w:t>
      </w:r>
      <w:r w:rsidR="00AB4BB3" w:rsidRPr="00AB69F4">
        <w:rPr>
          <w:rFonts w:ascii="GoodCyr-WideBook" w:hAnsi="GoodCyr-WideBook"/>
        </w:rPr>
        <w:t>скроу-агенту перечислить сумму штрафа Застройщику.</w:t>
      </w:r>
    </w:p>
    <w:p w14:paraId="6E7436C6" w14:textId="4B9E5FB0" w:rsidR="004970E6" w:rsidRPr="00AB69F4" w:rsidRDefault="004970E6" w:rsidP="00A859F0">
      <w:pPr>
        <w:widowControl/>
        <w:tabs>
          <w:tab w:val="left" w:pos="567"/>
        </w:tabs>
        <w:jc w:val="both"/>
        <w:rPr>
          <w:rFonts w:ascii="GoodCyr-WideBook" w:hAnsi="GoodCyr-WideBook"/>
        </w:rPr>
      </w:pPr>
    </w:p>
    <w:p w14:paraId="15C9C219" w14:textId="486E0DE5" w:rsidR="004970E6" w:rsidRPr="00AB69F4" w:rsidRDefault="004970E6" w:rsidP="00A859F0">
      <w:pPr>
        <w:widowControl/>
        <w:tabs>
          <w:tab w:val="left" w:pos="567"/>
        </w:tabs>
        <w:jc w:val="center"/>
        <w:rPr>
          <w:rFonts w:ascii="GoodCyr-WideBook" w:hAnsi="GoodCyr-WideBook"/>
          <w:b/>
          <w:bCs/>
        </w:rPr>
      </w:pPr>
      <w:r w:rsidRPr="00AB69F4">
        <w:rPr>
          <w:rFonts w:ascii="GoodCyr-WideBook" w:hAnsi="GoodCyr-WideBook"/>
          <w:b/>
          <w:bCs/>
        </w:rPr>
        <w:t>9. Реквизиты и подписи сторон</w:t>
      </w:r>
    </w:p>
    <w:p w14:paraId="4117EA66" w14:textId="4D882D96" w:rsidR="004970E6" w:rsidRPr="00AB69F4" w:rsidRDefault="004970E6" w:rsidP="00A859F0">
      <w:pPr>
        <w:widowControl/>
        <w:tabs>
          <w:tab w:val="left" w:pos="567"/>
        </w:tabs>
        <w:jc w:val="center"/>
        <w:rPr>
          <w:rFonts w:ascii="GoodCyr-WideBook" w:hAnsi="GoodCyr-WideBook"/>
          <w:b/>
          <w:b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46"/>
      </w:tblGrid>
      <w:tr w:rsidR="00AB69F4" w:rsidRPr="00AB69F4" w14:paraId="2C80FD70" w14:textId="77777777" w:rsidTr="00B57619">
        <w:tc>
          <w:tcPr>
            <w:tcW w:w="5069" w:type="dxa"/>
          </w:tcPr>
          <w:p w14:paraId="1D740E8A" w14:textId="360AC724" w:rsidR="004970E6" w:rsidRPr="00AB69F4" w:rsidRDefault="00B57619" w:rsidP="00A859F0">
            <w:pPr>
              <w:widowControl/>
              <w:tabs>
                <w:tab w:val="left" w:pos="567"/>
              </w:tabs>
              <w:jc w:val="both"/>
              <w:rPr>
                <w:rFonts w:ascii="GoodCyr-WideBook" w:hAnsi="GoodCyr-WideBook" w:cstheme="minorHAnsi"/>
                <w:bCs/>
                <w:spacing w:val="-1"/>
              </w:rPr>
            </w:pPr>
            <w:r w:rsidRPr="00AB69F4">
              <w:rPr>
                <w:rFonts w:ascii="GoodCyr-WideBook" w:hAnsi="GoodCyr-WideBook" w:cstheme="minorHAnsi"/>
                <w:b/>
                <w:bCs/>
                <w:spacing w:val="-1"/>
              </w:rPr>
              <w:t>Застройщик</w:t>
            </w:r>
            <w:r w:rsidRPr="00AB69F4">
              <w:rPr>
                <w:rFonts w:ascii="GoodCyr-WideBook" w:hAnsi="GoodCyr-WideBook" w:cstheme="minorHAnsi"/>
                <w:bCs/>
                <w:spacing w:val="-1"/>
              </w:rPr>
              <w:t>:</w:t>
            </w:r>
          </w:p>
        </w:tc>
        <w:tc>
          <w:tcPr>
            <w:tcW w:w="5070" w:type="dxa"/>
          </w:tcPr>
          <w:p w14:paraId="085E80D4" w14:textId="7C09EE99" w:rsidR="004970E6" w:rsidRPr="00AB69F4" w:rsidRDefault="00B57619" w:rsidP="00A859F0">
            <w:pPr>
              <w:widowControl/>
              <w:tabs>
                <w:tab w:val="left" w:pos="567"/>
              </w:tabs>
              <w:rPr>
                <w:rFonts w:ascii="GoodCyr-WideBook" w:hAnsi="GoodCyr-WideBook" w:cstheme="minorHAnsi"/>
                <w:b/>
                <w:bCs/>
              </w:rPr>
            </w:pPr>
            <w:r w:rsidRPr="00AB69F4">
              <w:rPr>
                <w:rFonts w:ascii="GoodCyr-WideBook" w:hAnsi="GoodCyr-WideBook" w:cstheme="minorHAnsi"/>
                <w:b/>
                <w:bCs/>
              </w:rPr>
              <w:t>Участник долевого строительства:</w:t>
            </w:r>
          </w:p>
        </w:tc>
      </w:tr>
      <w:tr w:rsidR="00AB69F4" w:rsidRPr="00AB69F4" w14:paraId="085B3386" w14:textId="77777777" w:rsidTr="00B57619">
        <w:tc>
          <w:tcPr>
            <w:tcW w:w="5069" w:type="dxa"/>
          </w:tcPr>
          <w:p w14:paraId="5FAFAE14" w14:textId="7DA7F542" w:rsidR="00B57619" w:rsidRPr="00AB69F4" w:rsidRDefault="00B57619" w:rsidP="00A859F0">
            <w:pPr>
              <w:pStyle w:val="1"/>
              <w:widowControl/>
              <w:spacing w:after="0"/>
              <w:ind w:left="0"/>
              <w:rPr>
                <w:rFonts w:ascii="GoodCyr-WideBook" w:hAnsi="GoodCyr-WideBook" w:cstheme="minorHAnsi"/>
                <w:b w:val="0"/>
                <w:bCs/>
                <w:sz w:val="20"/>
              </w:rPr>
            </w:pPr>
            <w:r w:rsidRPr="00AB69F4">
              <w:rPr>
                <w:rFonts w:ascii="GoodCyr-WideBook" w:hAnsi="GoodCyr-WideBook" w:cstheme="minorHAnsi"/>
                <w:b w:val="0"/>
                <w:bCs/>
                <w:sz w:val="20"/>
              </w:rPr>
              <w:t>ООО «</w:t>
            </w:r>
            <w:r w:rsidR="006F3EB1" w:rsidRPr="00AB69F4">
              <w:rPr>
                <w:rFonts w:ascii="GoodCyr-WideBook" w:hAnsi="GoodCyr-WideBook" w:cstheme="minorHAnsi"/>
                <w:b w:val="0"/>
                <w:bCs/>
                <w:sz w:val="20"/>
              </w:rPr>
              <w:t>СЗ</w:t>
            </w:r>
            <w:r w:rsidRPr="00AB69F4">
              <w:rPr>
                <w:rFonts w:ascii="GoodCyr-WideBook" w:hAnsi="GoodCyr-WideBook" w:cstheme="minorHAnsi"/>
                <w:b w:val="0"/>
                <w:bCs/>
                <w:sz w:val="20"/>
              </w:rPr>
              <w:t xml:space="preserve"> «Меридиан </w:t>
            </w:r>
            <w:r w:rsidR="001C00C4" w:rsidRPr="00AB69F4">
              <w:rPr>
                <w:rFonts w:ascii="GoodCyr-WideBook" w:hAnsi="GoodCyr-WideBook" w:cstheme="minorHAnsi"/>
                <w:b w:val="0"/>
                <w:bCs/>
                <w:sz w:val="20"/>
              </w:rPr>
              <w:t>Констракшн Тюмень</w:t>
            </w:r>
            <w:r w:rsidRPr="00AB69F4">
              <w:rPr>
                <w:rFonts w:ascii="GoodCyr-WideBook" w:hAnsi="GoodCyr-WideBook" w:cstheme="minorHAnsi"/>
                <w:b w:val="0"/>
                <w:bCs/>
                <w:sz w:val="20"/>
              </w:rPr>
              <w:t>»</w:t>
            </w:r>
          </w:p>
          <w:p w14:paraId="714E6DE3" w14:textId="77777777" w:rsidR="001C00C4" w:rsidRPr="00AB69F4" w:rsidRDefault="001C00C4" w:rsidP="00A859F0">
            <w:pPr>
              <w:widowControl/>
              <w:rPr>
                <w:rFonts w:ascii="GoodCyr-WideBook" w:hAnsi="GoodCyr-WideBook"/>
                <w:bCs/>
              </w:rPr>
            </w:pPr>
          </w:p>
          <w:p w14:paraId="7B66FCC8" w14:textId="0BD66F4C" w:rsidR="001C00C4" w:rsidRPr="00AB69F4" w:rsidRDefault="001C00C4" w:rsidP="00A859F0">
            <w:pPr>
              <w:widowControl/>
              <w:rPr>
                <w:rFonts w:ascii="GoodCyr-WideBook" w:hAnsi="GoodCyr-WideBook"/>
                <w:bCs/>
              </w:rPr>
            </w:pPr>
            <w:r w:rsidRPr="00AB69F4">
              <w:rPr>
                <w:rFonts w:ascii="GoodCyr-WideBook" w:hAnsi="GoodCyr-WideBook"/>
                <w:bCs/>
                <w:lang w:val="x-none"/>
              </w:rPr>
              <w:t>62</w:t>
            </w:r>
            <w:r w:rsidRPr="00AB69F4">
              <w:rPr>
                <w:rFonts w:ascii="GoodCyr-WideBook" w:hAnsi="GoodCyr-WideBook"/>
                <w:bCs/>
              </w:rPr>
              <w:t>5000</w:t>
            </w:r>
            <w:r w:rsidRPr="00AB69F4">
              <w:rPr>
                <w:rFonts w:ascii="GoodCyr-WideBook" w:hAnsi="GoodCyr-WideBook"/>
                <w:bCs/>
                <w:lang w:val="x-none"/>
              </w:rPr>
              <w:t xml:space="preserve">, Российская Федерация, Тюменская область, город </w:t>
            </w:r>
            <w:r w:rsidRPr="00AB69F4">
              <w:rPr>
                <w:rFonts w:ascii="GoodCyr-WideBook" w:hAnsi="GoodCyr-WideBook"/>
                <w:bCs/>
              </w:rPr>
              <w:t>Тюмень</w:t>
            </w:r>
            <w:r w:rsidRPr="00AB69F4">
              <w:rPr>
                <w:rFonts w:ascii="GoodCyr-WideBook" w:hAnsi="GoodCyr-WideBook"/>
                <w:bCs/>
                <w:lang w:val="x-none"/>
              </w:rPr>
              <w:t xml:space="preserve">, </w:t>
            </w:r>
            <w:r w:rsidRPr="00AB69F4">
              <w:rPr>
                <w:rFonts w:ascii="GoodCyr-WideBook" w:hAnsi="GoodCyr-WideBook"/>
                <w:bCs/>
              </w:rPr>
              <w:t>улица Советская</w:t>
            </w:r>
            <w:r w:rsidRPr="00AB69F4">
              <w:rPr>
                <w:rFonts w:ascii="GoodCyr-WideBook" w:hAnsi="GoodCyr-WideBook"/>
                <w:bCs/>
                <w:lang w:val="x-none"/>
              </w:rPr>
              <w:t xml:space="preserve">, </w:t>
            </w:r>
            <w:r w:rsidRPr="00AB69F4">
              <w:rPr>
                <w:rFonts w:ascii="GoodCyr-WideBook" w:hAnsi="GoodCyr-WideBook"/>
                <w:bCs/>
              </w:rPr>
              <w:t>51 корпус 1</w:t>
            </w:r>
            <w:r w:rsidRPr="00AB69F4">
              <w:rPr>
                <w:rFonts w:ascii="GoodCyr-WideBook" w:hAnsi="GoodCyr-WideBook"/>
                <w:bCs/>
                <w:lang w:val="x-none"/>
              </w:rPr>
              <w:t xml:space="preserve">, офис </w:t>
            </w:r>
            <w:r w:rsidRPr="00AB69F4">
              <w:rPr>
                <w:rFonts w:ascii="GoodCyr-WideBook" w:hAnsi="GoodCyr-WideBook"/>
                <w:bCs/>
              </w:rPr>
              <w:t>7</w:t>
            </w:r>
            <w:r w:rsidRPr="00AB69F4">
              <w:rPr>
                <w:rFonts w:ascii="GoodCyr-WideBook" w:hAnsi="GoodCyr-WideBook"/>
                <w:bCs/>
                <w:lang w:val="x-none"/>
              </w:rPr>
              <w:t>0</w:t>
            </w:r>
            <w:r w:rsidRPr="00AB69F4">
              <w:rPr>
                <w:rFonts w:ascii="GoodCyr-WideBook" w:hAnsi="GoodCyr-WideBook"/>
                <w:bCs/>
              </w:rPr>
              <w:t>1</w:t>
            </w:r>
            <w:r w:rsidRPr="00AB69F4">
              <w:rPr>
                <w:rFonts w:ascii="GoodCyr-WideBook" w:hAnsi="GoodCyr-WideBook"/>
                <w:bCs/>
                <w:lang w:val="x-none"/>
              </w:rPr>
              <w:t>.</w:t>
            </w:r>
          </w:p>
          <w:p w14:paraId="3C7861D8" w14:textId="4C1D1799" w:rsidR="001C00C4" w:rsidRPr="00AB69F4" w:rsidRDefault="001C00C4" w:rsidP="00A859F0">
            <w:pPr>
              <w:widowControl/>
              <w:rPr>
                <w:rFonts w:ascii="GoodCyr-WideBook" w:hAnsi="GoodCyr-WideBook"/>
                <w:bCs/>
              </w:rPr>
            </w:pPr>
            <w:r w:rsidRPr="00AB69F4">
              <w:rPr>
                <w:rFonts w:ascii="GoodCyr-WideBook" w:hAnsi="GoodCyr-WideBook"/>
                <w:bCs/>
              </w:rPr>
              <w:t>ИНН 7202262347 КПП 720301001</w:t>
            </w:r>
          </w:p>
          <w:p w14:paraId="131F27BE" w14:textId="3F5AD6BE" w:rsidR="001C00C4" w:rsidRPr="00AB69F4" w:rsidRDefault="001C00C4" w:rsidP="00A859F0">
            <w:pPr>
              <w:widowControl/>
              <w:tabs>
                <w:tab w:val="left" w:pos="2736"/>
              </w:tabs>
              <w:rPr>
                <w:rFonts w:ascii="GoodCyr-WideBook" w:hAnsi="GoodCyr-WideBook"/>
                <w:bCs/>
              </w:rPr>
            </w:pPr>
            <w:r w:rsidRPr="00AB69F4">
              <w:rPr>
                <w:rFonts w:ascii="GoodCyr-WideBook" w:hAnsi="GoodCyr-WideBook"/>
                <w:bCs/>
              </w:rPr>
              <w:t>ОГРН 1147232029614</w:t>
            </w:r>
            <w:r w:rsidRPr="00AB69F4">
              <w:rPr>
                <w:rFonts w:ascii="GoodCyr-WideBook" w:hAnsi="GoodCyr-WideBook"/>
                <w:bCs/>
              </w:rPr>
              <w:tab/>
            </w:r>
          </w:p>
          <w:p w14:paraId="069F2AF7" w14:textId="77777777" w:rsidR="001C00C4" w:rsidRPr="00AB69F4" w:rsidRDefault="001C00C4" w:rsidP="00A859F0">
            <w:pPr>
              <w:widowControl/>
              <w:autoSpaceDE/>
              <w:autoSpaceDN/>
              <w:adjustRightInd/>
              <w:rPr>
                <w:rFonts w:ascii="GoodCyr-WideBook" w:hAnsi="GoodCyr-WideBook"/>
              </w:rPr>
            </w:pPr>
            <w:r w:rsidRPr="00AB69F4">
              <w:rPr>
                <w:rFonts w:ascii="GoodCyr-WideBook" w:hAnsi="GoodCyr-WideBook"/>
              </w:rPr>
              <w:t>р/с 40702810967100003611</w:t>
            </w:r>
          </w:p>
          <w:p w14:paraId="234006EC" w14:textId="77777777" w:rsidR="001C00C4" w:rsidRPr="00AB69F4" w:rsidRDefault="001C00C4" w:rsidP="00A859F0">
            <w:pPr>
              <w:widowControl/>
              <w:autoSpaceDE/>
              <w:autoSpaceDN/>
              <w:adjustRightInd/>
              <w:rPr>
                <w:rFonts w:ascii="GoodCyr-WideBook" w:hAnsi="GoodCyr-WideBook"/>
              </w:rPr>
            </w:pPr>
            <w:r w:rsidRPr="00AB69F4">
              <w:rPr>
                <w:rFonts w:ascii="GoodCyr-WideBook" w:hAnsi="GoodCyr-WideBook"/>
              </w:rPr>
              <w:t>в Западно-Сибирском отделении №8647 ПАО Сбербанк</w:t>
            </w:r>
          </w:p>
          <w:p w14:paraId="6A564042" w14:textId="77777777" w:rsidR="001C00C4" w:rsidRPr="00AB69F4" w:rsidRDefault="001C00C4" w:rsidP="00A859F0">
            <w:pPr>
              <w:widowControl/>
              <w:autoSpaceDE/>
              <w:autoSpaceDN/>
              <w:adjustRightInd/>
              <w:rPr>
                <w:rFonts w:ascii="GoodCyr-WideBook" w:hAnsi="GoodCyr-WideBook"/>
              </w:rPr>
            </w:pPr>
            <w:r w:rsidRPr="00AB69F4">
              <w:rPr>
                <w:rFonts w:ascii="GoodCyr-WideBook" w:hAnsi="GoodCyr-WideBook"/>
              </w:rPr>
              <w:t>к/с 30101810800000000651</w:t>
            </w:r>
          </w:p>
          <w:p w14:paraId="09EC0A7B" w14:textId="77777777" w:rsidR="001C00C4" w:rsidRPr="00AB69F4" w:rsidRDefault="001C00C4" w:rsidP="00A859F0">
            <w:pPr>
              <w:widowControl/>
              <w:autoSpaceDE/>
              <w:autoSpaceDN/>
              <w:adjustRightInd/>
              <w:rPr>
                <w:rFonts w:ascii="GoodCyr-WideBook" w:hAnsi="GoodCyr-WideBook"/>
              </w:rPr>
            </w:pPr>
            <w:proofErr w:type="gramStart"/>
            <w:r w:rsidRPr="00AB69F4">
              <w:rPr>
                <w:rFonts w:ascii="GoodCyr-WideBook" w:hAnsi="GoodCyr-WideBook"/>
              </w:rPr>
              <w:t>БИК  047102651</w:t>
            </w:r>
            <w:proofErr w:type="gramEnd"/>
          </w:p>
          <w:p w14:paraId="3D316257" w14:textId="77777777" w:rsidR="001C00C4" w:rsidRPr="00AB69F4" w:rsidRDefault="001C00C4" w:rsidP="00A859F0">
            <w:pPr>
              <w:widowControl/>
              <w:rPr>
                <w:rFonts w:ascii="GoodCyr-WideBook" w:hAnsi="GoodCyr-WideBook"/>
                <w:bCs/>
              </w:rPr>
            </w:pPr>
          </w:p>
          <w:p w14:paraId="6B8782E8" w14:textId="77777777" w:rsidR="004970E6" w:rsidRPr="00AB69F4" w:rsidRDefault="004970E6" w:rsidP="00A859F0">
            <w:pPr>
              <w:widowControl/>
              <w:tabs>
                <w:tab w:val="left" w:pos="567"/>
              </w:tabs>
              <w:jc w:val="center"/>
              <w:rPr>
                <w:rFonts w:ascii="GoodCyr-WideBook" w:hAnsi="GoodCyr-WideBook" w:cstheme="minorHAnsi"/>
                <w:bCs/>
              </w:rPr>
            </w:pPr>
          </w:p>
        </w:tc>
        <w:tc>
          <w:tcPr>
            <w:tcW w:w="5070" w:type="dxa"/>
          </w:tcPr>
          <w:p w14:paraId="386EEBE2" w14:textId="77777777" w:rsidR="004970E6" w:rsidRPr="00AB69F4" w:rsidRDefault="00B57619" w:rsidP="00A859F0">
            <w:pPr>
              <w:widowControl/>
              <w:tabs>
                <w:tab w:val="left" w:pos="567"/>
              </w:tabs>
              <w:jc w:val="right"/>
              <w:rPr>
                <w:rFonts w:ascii="GoodCyr-WideBook" w:hAnsi="GoodCyr-WideBook" w:cstheme="minorHAnsi"/>
                <w:bCs/>
              </w:rPr>
            </w:pPr>
            <w:r w:rsidRPr="00AB69F4">
              <w:rPr>
                <w:rFonts w:ascii="GoodCyr-WideBook" w:hAnsi="GoodCyr-WideBook" w:cstheme="minorHAnsi"/>
                <w:bCs/>
              </w:rPr>
              <w:t>Фамилия Имя Отчество</w:t>
            </w:r>
          </w:p>
          <w:p w14:paraId="6EB891F3" w14:textId="33A07A7E" w:rsidR="00B57619" w:rsidRPr="00AB69F4" w:rsidRDefault="00E81140" w:rsidP="00A859F0">
            <w:pPr>
              <w:widowControl/>
              <w:tabs>
                <w:tab w:val="left" w:pos="567"/>
              </w:tabs>
              <w:jc w:val="right"/>
              <w:rPr>
                <w:rFonts w:ascii="GoodCyr-WideBook" w:hAnsi="GoodCyr-WideBook" w:cstheme="minorHAnsi"/>
                <w:bCs/>
              </w:rPr>
            </w:pPr>
            <w:r w:rsidRPr="00AB69F4">
              <w:rPr>
                <w:rFonts w:ascii="GoodCyr-WideBook" w:hAnsi="GoodCyr-WideBook" w:cstheme="minorHAnsi"/>
                <w:bCs/>
              </w:rPr>
              <w:t>Паспортные данные</w:t>
            </w:r>
          </w:p>
          <w:p w14:paraId="1AA0DB02" w14:textId="77777777" w:rsidR="00B57619" w:rsidRPr="00AB69F4" w:rsidRDefault="00B57619" w:rsidP="00A859F0">
            <w:pPr>
              <w:widowControl/>
              <w:tabs>
                <w:tab w:val="left" w:pos="567"/>
              </w:tabs>
              <w:jc w:val="right"/>
              <w:rPr>
                <w:rFonts w:ascii="GoodCyr-WideBook" w:hAnsi="GoodCyr-WideBook" w:cstheme="minorHAnsi"/>
                <w:bCs/>
              </w:rPr>
            </w:pPr>
            <w:r w:rsidRPr="00AB69F4">
              <w:rPr>
                <w:rFonts w:ascii="GoodCyr-WideBook" w:hAnsi="GoodCyr-WideBook" w:cstheme="minorHAnsi"/>
                <w:bCs/>
              </w:rPr>
              <w:t>Адрес регистрации:</w:t>
            </w:r>
          </w:p>
          <w:p w14:paraId="7E3710BA" w14:textId="77777777" w:rsidR="00B57619" w:rsidRPr="00AB69F4" w:rsidRDefault="00B57619" w:rsidP="00A859F0">
            <w:pPr>
              <w:widowControl/>
              <w:tabs>
                <w:tab w:val="left" w:pos="567"/>
              </w:tabs>
              <w:jc w:val="right"/>
              <w:rPr>
                <w:rFonts w:ascii="GoodCyr-WideBook" w:hAnsi="GoodCyr-WideBook" w:cstheme="minorHAnsi"/>
                <w:bCs/>
              </w:rPr>
            </w:pPr>
            <w:r w:rsidRPr="00AB69F4">
              <w:rPr>
                <w:rFonts w:ascii="GoodCyr-WideBook" w:hAnsi="GoodCyr-WideBook" w:cstheme="minorHAnsi"/>
                <w:bCs/>
              </w:rPr>
              <w:t>ИНН</w:t>
            </w:r>
          </w:p>
          <w:p w14:paraId="501D3886" w14:textId="77777777" w:rsidR="00B57619" w:rsidRPr="00AB69F4" w:rsidRDefault="00B57619" w:rsidP="00A859F0">
            <w:pPr>
              <w:widowControl/>
              <w:tabs>
                <w:tab w:val="left" w:pos="567"/>
              </w:tabs>
              <w:jc w:val="right"/>
              <w:rPr>
                <w:rFonts w:ascii="GoodCyr-WideBook" w:hAnsi="GoodCyr-WideBook" w:cstheme="minorHAnsi"/>
                <w:bCs/>
              </w:rPr>
            </w:pPr>
            <w:r w:rsidRPr="00AB69F4">
              <w:rPr>
                <w:rFonts w:ascii="GoodCyr-WideBook" w:hAnsi="GoodCyr-WideBook" w:cstheme="minorHAnsi"/>
                <w:bCs/>
              </w:rPr>
              <w:t>СНИЛС</w:t>
            </w:r>
          </w:p>
          <w:p w14:paraId="48B5FA96" w14:textId="2104CC45" w:rsidR="00B57619" w:rsidRPr="00AB69F4" w:rsidRDefault="00B57619" w:rsidP="00A859F0">
            <w:pPr>
              <w:widowControl/>
              <w:tabs>
                <w:tab w:val="left" w:pos="567"/>
              </w:tabs>
              <w:rPr>
                <w:rFonts w:ascii="GoodCyr-WideBook" w:hAnsi="GoodCyr-WideBook" w:cstheme="minorHAnsi"/>
                <w:b/>
                <w:bCs/>
              </w:rPr>
            </w:pPr>
          </w:p>
        </w:tc>
      </w:tr>
      <w:tr w:rsidR="00B57619" w:rsidRPr="00AB69F4" w14:paraId="4AF6CBF0" w14:textId="77777777" w:rsidTr="00B57619">
        <w:tc>
          <w:tcPr>
            <w:tcW w:w="5069" w:type="dxa"/>
          </w:tcPr>
          <w:p w14:paraId="6F629D78" w14:textId="7B26CBAF" w:rsidR="00B57619" w:rsidRPr="00AB69F4" w:rsidRDefault="00243A33" w:rsidP="00A859F0">
            <w:pPr>
              <w:pStyle w:val="1"/>
              <w:widowControl/>
              <w:spacing w:after="0"/>
              <w:ind w:left="0"/>
              <w:rPr>
                <w:rFonts w:ascii="GoodCyr-WideBook" w:hAnsi="GoodCyr-WideBook" w:cstheme="minorHAnsi"/>
                <w:b w:val="0"/>
                <w:sz w:val="20"/>
              </w:rPr>
            </w:pPr>
            <w:r w:rsidRPr="00AB69F4">
              <w:rPr>
                <w:rFonts w:ascii="GoodCyr-WideBook" w:hAnsi="GoodCyr-WideBook" w:cstheme="minorHAnsi"/>
                <w:b w:val="0"/>
                <w:sz w:val="20"/>
              </w:rPr>
              <w:t>______________</w:t>
            </w:r>
            <w:r w:rsidR="00B57619" w:rsidRPr="00AB69F4">
              <w:rPr>
                <w:rFonts w:ascii="GoodCyr-WideBook" w:hAnsi="GoodCyr-WideBook" w:cstheme="minorHAnsi"/>
                <w:b w:val="0"/>
                <w:sz w:val="20"/>
              </w:rPr>
              <w:t xml:space="preserve">______ / ___________________ </w:t>
            </w:r>
          </w:p>
          <w:p w14:paraId="129C4770" w14:textId="05CFD974" w:rsidR="00B57619" w:rsidRPr="00AB69F4" w:rsidRDefault="00B57619" w:rsidP="00A859F0">
            <w:pPr>
              <w:widowControl/>
              <w:jc w:val="center"/>
              <w:rPr>
                <w:rFonts w:ascii="GoodCyr-WideBook" w:hAnsi="GoodCyr-WideBook"/>
              </w:rPr>
            </w:pPr>
            <w:proofErr w:type="spellStart"/>
            <w:r w:rsidRPr="00AB69F4">
              <w:rPr>
                <w:rFonts w:ascii="GoodCyr-WideBook" w:hAnsi="GoodCyr-WideBook"/>
              </w:rPr>
              <w:t>м.п</w:t>
            </w:r>
            <w:proofErr w:type="spellEnd"/>
            <w:r w:rsidRPr="00AB69F4">
              <w:rPr>
                <w:rFonts w:ascii="GoodCyr-WideBook" w:hAnsi="GoodCyr-WideBook"/>
              </w:rPr>
              <w:t>.</w:t>
            </w:r>
          </w:p>
        </w:tc>
        <w:tc>
          <w:tcPr>
            <w:tcW w:w="5070" w:type="dxa"/>
          </w:tcPr>
          <w:p w14:paraId="2A66DD19" w14:textId="5D6D2C2C" w:rsidR="00B57619" w:rsidRPr="00AB69F4" w:rsidRDefault="00243A33" w:rsidP="00A859F0">
            <w:pPr>
              <w:pStyle w:val="1"/>
              <w:widowControl/>
              <w:spacing w:after="0"/>
              <w:ind w:left="0"/>
              <w:jc w:val="center"/>
              <w:rPr>
                <w:rFonts w:ascii="GoodCyr-WideBook" w:hAnsi="GoodCyr-WideBook" w:cstheme="minorHAnsi"/>
                <w:b w:val="0"/>
                <w:sz w:val="20"/>
              </w:rPr>
            </w:pPr>
            <w:r w:rsidRPr="00AB69F4">
              <w:rPr>
                <w:rFonts w:ascii="GoodCyr-WideBook" w:hAnsi="GoodCyr-WideBook" w:cstheme="minorHAnsi"/>
                <w:b w:val="0"/>
                <w:sz w:val="20"/>
              </w:rPr>
              <w:t xml:space="preserve">        </w:t>
            </w:r>
            <w:r w:rsidR="00B57619" w:rsidRPr="00AB69F4">
              <w:rPr>
                <w:rFonts w:ascii="GoodCyr-WideBook" w:hAnsi="GoodCyr-WideBook" w:cstheme="minorHAnsi"/>
                <w:b w:val="0"/>
                <w:sz w:val="20"/>
              </w:rPr>
              <w:t>_______</w:t>
            </w:r>
            <w:r w:rsidRPr="00AB69F4">
              <w:rPr>
                <w:rFonts w:ascii="GoodCyr-WideBook" w:hAnsi="GoodCyr-WideBook" w:cstheme="minorHAnsi"/>
                <w:b w:val="0"/>
                <w:sz w:val="20"/>
              </w:rPr>
              <w:t>____________ / ______________</w:t>
            </w:r>
            <w:r w:rsidR="00B57619" w:rsidRPr="00AB69F4">
              <w:rPr>
                <w:rFonts w:ascii="GoodCyr-WideBook" w:hAnsi="GoodCyr-WideBook" w:cstheme="minorHAnsi"/>
                <w:b w:val="0"/>
                <w:sz w:val="20"/>
              </w:rPr>
              <w:t xml:space="preserve">__ </w:t>
            </w:r>
          </w:p>
          <w:p w14:paraId="106D44D8" w14:textId="795B6F2F" w:rsidR="00B57619" w:rsidRPr="00AB69F4" w:rsidRDefault="00B57619" w:rsidP="00A859F0">
            <w:pPr>
              <w:widowControl/>
              <w:tabs>
                <w:tab w:val="left" w:pos="567"/>
              </w:tabs>
              <w:jc w:val="right"/>
              <w:rPr>
                <w:rFonts w:ascii="GoodCyr-WideBook" w:hAnsi="GoodCyr-WideBook" w:cstheme="minorHAnsi"/>
                <w:b/>
                <w:bCs/>
              </w:rPr>
            </w:pPr>
          </w:p>
        </w:tc>
      </w:tr>
    </w:tbl>
    <w:p w14:paraId="0235060E" w14:textId="77777777" w:rsidR="00CB748E" w:rsidRPr="00AB69F4" w:rsidRDefault="00CB748E" w:rsidP="00A859F0">
      <w:pPr>
        <w:widowControl/>
        <w:tabs>
          <w:tab w:val="left" w:pos="567"/>
        </w:tabs>
        <w:jc w:val="center"/>
        <w:rPr>
          <w:rFonts w:ascii="GoodCyr-WideBook" w:hAnsi="GoodCyr-WideBook" w:cstheme="minorHAnsi"/>
          <w:b/>
          <w:bCs/>
        </w:rPr>
      </w:pPr>
    </w:p>
    <w:sectPr w:rsidR="00CB748E" w:rsidRPr="00AB69F4" w:rsidSect="001C00C4">
      <w:footerReference w:type="even" r:id="rId9"/>
      <w:footerReference w:type="default" r:id="rId10"/>
      <w:pgSz w:w="11909" w:h="16834"/>
      <w:pgMar w:top="426" w:right="852" w:bottom="567"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1220" w14:textId="77777777" w:rsidR="00031FFA" w:rsidRDefault="00031FFA">
      <w:r>
        <w:separator/>
      </w:r>
    </w:p>
  </w:endnote>
  <w:endnote w:type="continuationSeparator" w:id="0">
    <w:p w14:paraId="568C8B8D" w14:textId="77777777" w:rsidR="00031FFA" w:rsidRDefault="0003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oodCyr-WideBook">
    <w:panose1 w:val="02010605050101020104"/>
    <w:charset w:val="CC"/>
    <w:family w:val="auto"/>
    <w:pitch w:val="variable"/>
    <w:sig w:usb0="80000283" w:usb1="0000000A" w:usb2="00000000" w:usb3="00000000" w:csb0="00000004"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3401" w14:textId="77777777" w:rsidR="0078027A" w:rsidRDefault="0078027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250EC98" w14:textId="77777777" w:rsidR="0078027A" w:rsidRDefault="007802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03771"/>
      <w:docPartObj>
        <w:docPartGallery w:val="Page Numbers (Bottom of Page)"/>
        <w:docPartUnique/>
      </w:docPartObj>
    </w:sdtPr>
    <w:sdtEndPr/>
    <w:sdtContent>
      <w:p w14:paraId="5A6B9E36" w14:textId="6D1FD222" w:rsidR="00243A33" w:rsidRDefault="00243A33">
        <w:pPr>
          <w:pStyle w:val="a7"/>
          <w:jc w:val="right"/>
        </w:pPr>
        <w:r>
          <w:fldChar w:fldCharType="begin"/>
        </w:r>
        <w:r>
          <w:instrText>PAGE   \* MERGEFORMAT</w:instrText>
        </w:r>
        <w:r>
          <w:fldChar w:fldCharType="separate"/>
        </w:r>
        <w:r w:rsidR="001154C8">
          <w:rPr>
            <w:noProof/>
          </w:rPr>
          <w:t>8</w:t>
        </w:r>
        <w:r>
          <w:fldChar w:fldCharType="end"/>
        </w:r>
      </w:p>
    </w:sdtContent>
  </w:sdt>
  <w:p w14:paraId="06981F1C" w14:textId="5EAB287A" w:rsidR="00243A33" w:rsidRDefault="00243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1585" w14:textId="77777777" w:rsidR="00031FFA" w:rsidRDefault="00031FFA">
      <w:r>
        <w:separator/>
      </w:r>
    </w:p>
  </w:footnote>
  <w:footnote w:type="continuationSeparator" w:id="0">
    <w:p w14:paraId="733A0D2F" w14:textId="77777777" w:rsidR="00031FFA" w:rsidRDefault="00031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FB8"/>
    <w:multiLevelType w:val="hybridMultilevel"/>
    <w:tmpl w:val="3190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B07BB"/>
    <w:multiLevelType w:val="hybridMultilevel"/>
    <w:tmpl w:val="7D12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4582D"/>
    <w:multiLevelType w:val="hybridMultilevel"/>
    <w:tmpl w:val="1CF6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182"/>
    <w:multiLevelType w:val="multilevel"/>
    <w:tmpl w:val="CFDCB110"/>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4B50F04"/>
    <w:multiLevelType w:val="multilevel"/>
    <w:tmpl w:val="74C29D2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7141114"/>
    <w:multiLevelType w:val="multilevel"/>
    <w:tmpl w:val="B25ABF6A"/>
    <w:lvl w:ilvl="0">
      <w:start w:val="4"/>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B7A4E96"/>
    <w:multiLevelType w:val="multilevel"/>
    <w:tmpl w:val="2B8C1AA8"/>
    <w:lvl w:ilvl="0">
      <w:start w:val="1"/>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F0714DA"/>
    <w:multiLevelType w:val="hybridMultilevel"/>
    <w:tmpl w:val="4D9270E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21BF5BD6"/>
    <w:multiLevelType w:val="hybridMultilevel"/>
    <w:tmpl w:val="ACACC7A4"/>
    <w:lvl w:ilvl="0" w:tplc="4A0ADE28">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CC779D3"/>
    <w:multiLevelType w:val="multilevel"/>
    <w:tmpl w:val="C6F66C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285183"/>
    <w:multiLevelType w:val="hybridMultilevel"/>
    <w:tmpl w:val="BEB26E02"/>
    <w:lvl w:ilvl="0" w:tplc="54523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7365049"/>
    <w:multiLevelType w:val="multilevel"/>
    <w:tmpl w:val="8B721314"/>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97C13CC"/>
    <w:multiLevelType w:val="multilevel"/>
    <w:tmpl w:val="B8DA3082"/>
    <w:lvl w:ilvl="0">
      <w:start w:val="9"/>
      <w:numFmt w:val="decimal"/>
      <w:lvlText w:val="%1."/>
      <w:lvlJc w:val="left"/>
      <w:pPr>
        <w:ind w:left="480" w:hanging="480"/>
      </w:pPr>
      <w:rPr>
        <w:rFonts w:hint="default"/>
        <w:b w:val="0"/>
      </w:rPr>
    </w:lvl>
    <w:lvl w:ilvl="1">
      <w:start w:val="1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A1B50F9"/>
    <w:multiLevelType w:val="multilevel"/>
    <w:tmpl w:val="498E2BFE"/>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2"/>
        <w:szCs w:val="22"/>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3BEF0AD6"/>
    <w:multiLevelType w:val="multilevel"/>
    <w:tmpl w:val="109C6D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1461B9"/>
    <w:multiLevelType w:val="hybridMultilevel"/>
    <w:tmpl w:val="33AE1872"/>
    <w:lvl w:ilvl="0" w:tplc="3A4282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D825375"/>
    <w:multiLevelType w:val="multilevel"/>
    <w:tmpl w:val="17E400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786510"/>
    <w:multiLevelType w:val="hybridMultilevel"/>
    <w:tmpl w:val="146A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9538FA"/>
    <w:multiLevelType w:val="multilevel"/>
    <w:tmpl w:val="14822258"/>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7B5277"/>
    <w:multiLevelType w:val="multilevel"/>
    <w:tmpl w:val="A9F25742"/>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97D6992"/>
    <w:multiLevelType w:val="hybridMultilevel"/>
    <w:tmpl w:val="9D88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9C7B6D"/>
    <w:multiLevelType w:val="hybridMultilevel"/>
    <w:tmpl w:val="F836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0363A6"/>
    <w:multiLevelType w:val="hybridMultilevel"/>
    <w:tmpl w:val="55F2A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D86101"/>
    <w:multiLevelType w:val="hybridMultilevel"/>
    <w:tmpl w:val="4A5E892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4" w15:restartNumberingAfterBreak="0">
    <w:nsid w:val="69E12B19"/>
    <w:multiLevelType w:val="hybridMultilevel"/>
    <w:tmpl w:val="D8D62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0EC5947"/>
    <w:multiLevelType w:val="hybridMultilevel"/>
    <w:tmpl w:val="B2866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721279"/>
    <w:multiLevelType w:val="hybridMultilevel"/>
    <w:tmpl w:val="6AC22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16"/>
  </w:num>
  <w:num w:numId="4">
    <w:abstractNumId w:val="22"/>
  </w:num>
  <w:num w:numId="5">
    <w:abstractNumId w:val="24"/>
  </w:num>
  <w:num w:numId="6">
    <w:abstractNumId w:val="7"/>
  </w:num>
  <w:num w:numId="7">
    <w:abstractNumId w:val="2"/>
  </w:num>
  <w:num w:numId="8">
    <w:abstractNumId w:val="17"/>
  </w:num>
  <w:num w:numId="9">
    <w:abstractNumId w:val="5"/>
  </w:num>
  <w:num w:numId="10">
    <w:abstractNumId w:val="18"/>
  </w:num>
  <w:num w:numId="11">
    <w:abstractNumId w:val="14"/>
  </w:num>
  <w:num w:numId="12">
    <w:abstractNumId w:val="9"/>
  </w:num>
  <w:num w:numId="13">
    <w:abstractNumId w:val="25"/>
  </w:num>
  <w:num w:numId="14">
    <w:abstractNumId w:val="8"/>
  </w:num>
  <w:num w:numId="15">
    <w:abstractNumId w:val="23"/>
  </w:num>
  <w:num w:numId="16">
    <w:abstractNumId w:val="0"/>
  </w:num>
  <w:num w:numId="17">
    <w:abstractNumId w:val="1"/>
  </w:num>
  <w:num w:numId="18">
    <w:abstractNumId w:val="20"/>
  </w:num>
  <w:num w:numId="19">
    <w:abstractNumId w:val="21"/>
  </w:num>
  <w:num w:numId="20">
    <w:abstractNumId w:val="19"/>
  </w:num>
  <w:num w:numId="21">
    <w:abstractNumId w:val="12"/>
  </w:num>
  <w:num w:numId="22">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26"/>
  </w:num>
  <w:num w:numId="27">
    <w:abstractNumId w:val="15"/>
  </w:num>
  <w:num w:numId="28">
    <w:abstractNumId w:val="4"/>
  </w:num>
  <w:num w:numId="29">
    <w:abstractNumId w:val="3"/>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25"/>
    <w:rsid w:val="00000FFA"/>
    <w:rsid w:val="00002FC9"/>
    <w:rsid w:val="00003A7E"/>
    <w:rsid w:val="000044F0"/>
    <w:rsid w:val="000051AD"/>
    <w:rsid w:val="00005D13"/>
    <w:rsid w:val="00010CC8"/>
    <w:rsid w:val="00013292"/>
    <w:rsid w:val="00017E16"/>
    <w:rsid w:val="000220E6"/>
    <w:rsid w:val="0002323E"/>
    <w:rsid w:val="00023BA5"/>
    <w:rsid w:val="00024572"/>
    <w:rsid w:val="000252C7"/>
    <w:rsid w:val="00025E4A"/>
    <w:rsid w:val="00026E40"/>
    <w:rsid w:val="0002726A"/>
    <w:rsid w:val="00031FFA"/>
    <w:rsid w:val="00035A9A"/>
    <w:rsid w:val="00037847"/>
    <w:rsid w:val="00041321"/>
    <w:rsid w:val="000418F3"/>
    <w:rsid w:val="00042443"/>
    <w:rsid w:val="000424C3"/>
    <w:rsid w:val="00046802"/>
    <w:rsid w:val="00053E35"/>
    <w:rsid w:val="00054F2A"/>
    <w:rsid w:val="00055E44"/>
    <w:rsid w:val="000564B3"/>
    <w:rsid w:val="000602C4"/>
    <w:rsid w:val="00060473"/>
    <w:rsid w:val="00060707"/>
    <w:rsid w:val="00061655"/>
    <w:rsid w:val="00061B3A"/>
    <w:rsid w:val="00061BD3"/>
    <w:rsid w:val="00062BCF"/>
    <w:rsid w:val="00062DA6"/>
    <w:rsid w:val="000639FC"/>
    <w:rsid w:val="0006733B"/>
    <w:rsid w:val="00072287"/>
    <w:rsid w:val="000727A4"/>
    <w:rsid w:val="0007592D"/>
    <w:rsid w:val="00075D73"/>
    <w:rsid w:val="00080626"/>
    <w:rsid w:val="00080B38"/>
    <w:rsid w:val="00081034"/>
    <w:rsid w:val="000833ED"/>
    <w:rsid w:val="00087E83"/>
    <w:rsid w:val="00091557"/>
    <w:rsid w:val="00092729"/>
    <w:rsid w:val="000943F4"/>
    <w:rsid w:val="000A0A76"/>
    <w:rsid w:val="000A28E6"/>
    <w:rsid w:val="000A30E7"/>
    <w:rsid w:val="000A3E73"/>
    <w:rsid w:val="000A5626"/>
    <w:rsid w:val="000A5F48"/>
    <w:rsid w:val="000B0A5A"/>
    <w:rsid w:val="000B6AF8"/>
    <w:rsid w:val="000C1E5D"/>
    <w:rsid w:val="000C2D77"/>
    <w:rsid w:val="000C6B05"/>
    <w:rsid w:val="000C76DB"/>
    <w:rsid w:val="000D13FC"/>
    <w:rsid w:val="000D24FE"/>
    <w:rsid w:val="000D6E87"/>
    <w:rsid w:val="000D7FF6"/>
    <w:rsid w:val="000E00FB"/>
    <w:rsid w:val="000E0E41"/>
    <w:rsid w:val="000E21D0"/>
    <w:rsid w:val="000E2E76"/>
    <w:rsid w:val="000E5670"/>
    <w:rsid w:val="000E62AE"/>
    <w:rsid w:val="000E6AFB"/>
    <w:rsid w:val="000F1BCE"/>
    <w:rsid w:val="000F699B"/>
    <w:rsid w:val="000F74E9"/>
    <w:rsid w:val="000F7FCF"/>
    <w:rsid w:val="00101D60"/>
    <w:rsid w:val="0010524D"/>
    <w:rsid w:val="00105B3A"/>
    <w:rsid w:val="001111AE"/>
    <w:rsid w:val="0011372B"/>
    <w:rsid w:val="001142A7"/>
    <w:rsid w:val="00114B4D"/>
    <w:rsid w:val="00114D82"/>
    <w:rsid w:val="001154C8"/>
    <w:rsid w:val="00117AE5"/>
    <w:rsid w:val="00117B48"/>
    <w:rsid w:val="00120A01"/>
    <w:rsid w:val="00121E88"/>
    <w:rsid w:val="0012244E"/>
    <w:rsid w:val="00124DB9"/>
    <w:rsid w:val="00125A8E"/>
    <w:rsid w:val="00126A07"/>
    <w:rsid w:val="00127604"/>
    <w:rsid w:val="00127C70"/>
    <w:rsid w:val="001300AC"/>
    <w:rsid w:val="00130311"/>
    <w:rsid w:val="0013251A"/>
    <w:rsid w:val="0013490E"/>
    <w:rsid w:val="00135B4A"/>
    <w:rsid w:val="00136DD4"/>
    <w:rsid w:val="001403F4"/>
    <w:rsid w:val="001453D6"/>
    <w:rsid w:val="00150CBD"/>
    <w:rsid w:val="00151EBE"/>
    <w:rsid w:val="00154801"/>
    <w:rsid w:val="001608BA"/>
    <w:rsid w:val="00161291"/>
    <w:rsid w:val="00162411"/>
    <w:rsid w:val="0016276B"/>
    <w:rsid w:val="00163378"/>
    <w:rsid w:val="00164674"/>
    <w:rsid w:val="00165267"/>
    <w:rsid w:val="001657F5"/>
    <w:rsid w:val="001730CC"/>
    <w:rsid w:val="001745D8"/>
    <w:rsid w:val="00176728"/>
    <w:rsid w:val="00177BC0"/>
    <w:rsid w:val="00182FEF"/>
    <w:rsid w:val="0018306E"/>
    <w:rsid w:val="0018442A"/>
    <w:rsid w:val="00192C2D"/>
    <w:rsid w:val="001936C5"/>
    <w:rsid w:val="00193FB0"/>
    <w:rsid w:val="0019758E"/>
    <w:rsid w:val="00197E8B"/>
    <w:rsid w:val="001A0F63"/>
    <w:rsid w:val="001A1F0D"/>
    <w:rsid w:val="001A25E5"/>
    <w:rsid w:val="001A2D45"/>
    <w:rsid w:val="001A4ACC"/>
    <w:rsid w:val="001A562D"/>
    <w:rsid w:val="001B018B"/>
    <w:rsid w:val="001B1476"/>
    <w:rsid w:val="001B7B90"/>
    <w:rsid w:val="001C00C4"/>
    <w:rsid w:val="001C0F27"/>
    <w:rsid w:val="001C5307"/>
    <w:rsid w:val="001D0772"/>
    <w:rsid w:val="001D0CFA"/>
    <w:rsid w:val="001D151E"/>
    <w:rsid w:val="001D1950"/>
    <w:rsid w:val="001D2A43"/>
    <w:rsid w:val="001D41EB"/>
    <w:rsid w:val="001D7E04"/>
    <w:rsid w:val="001E01BE"/>
    <w:rsid w:val="001E0BF2"/>
    <w:rsid w:val="001E2143"/>
    <w:rsid w:val="001E35B2"/>
    <w:rsid w:val="001E64D6"/>
    <w:rsid w:val="001E7193"/>
    <w:rsid w:val="001E7DDE"/>
    <w:rsid w:val="001F0E7E"/>
    <w:rsid w:val="001F3A54"/>
    <w:rsid w:val="001F4AB5"/>
    <w:rsid w:val="001F64E0"/>
    <w:rsid w:val="0020069B"/>
    <w:rsid w:val="00203450"/>
    <w:rsid w:val="00203980"/>
    <w:rsid w:val="00205CBC"/>
    <w:rsid w:val="00207E19"/>
    <w:rsid w:val="00210808"/>
    <w:rsid w:val="0021586B"/>
    <w:rsid w:val="00216458"/>
    <w:rsid w:val="002208A5"/>
    <w:rsid w:val="002217A9"/>
    <w:rsid w:val="0022329E"/>
    <w:rsid w:val="00224E4E"/>
    <w:rsid w:val="00224F4C"/>
    <w:rsid w:val="00226B27"/>
    <w:rsid w:val="00230194"/>
    <w:rsid w:val="002302D6"/>
    <w:rsid w:val="00231CC6"/>
    <w:rsid w:val="00234A08"/>
    <w:rsid w:val="0024134D"/>
    <w:rsid w:val="0024222E"/>
    <w:rsid w:val="00243A33"/>
    <w:rsid w:val="0024618F"/>
    <w:rsid w:val="0024765E"/>
    <w:rsid w:val="0024770E"/>
    <w:rsid w:val="00251644"/>
    <w:rsid w:val="00252038"/>
    <w:rsid w:val="00253617"/>
    <w:rsid w:val="00254C58"/>
    <w:rsid w:val="00262809"/>
    <w:rsid w:val="002646DE"/>
    <w:rsid w:val="002711F6"/>
    <w:rsid w:val="0027489B"/>
    <w:rsid w:val="00274C5A"/>
    <w:rsid w:val="00275D28"/>
    <w:rsid w:val="002813DE"/>
    <w:rsid w:val="00281725"/>
    <w:rsid w:val="0028284F"/>
    <w:rsid w:val="00282D18"/>
    <w:rsid w:val="00291A72"/>
    <w:rsid w:val="00292C4D"/>
    <w:rsid w:val="0029613E"/>
    <w:rsid w:val="002969A6"/>
    <w:rsid w:val="002A3A2E"/>
    <w:rsid w:val="002B2107"/>
    <w:rsid w:val="002B4EE0"/>
    <w:rsid w:val="002B5A3C"/>
    <w:rsid w:val="002B63C9"/>
    <w:rsid w:val="002B7445"/>
    <w:rsid w:val="002B7A5B"/>
    <w:rsid w:val="002C0A33"/>
    <w:rsid w:val="002C1A7D"/>
    <w:rsid w:val="002C2AE4"/>
    <w:rsid w:val="002C3F97"/>
    <w:rsid w:val="002C5153"/>
    <w:rsid w:val="002C5615"/>
    <w:rsid w:val="002C6DCF"/>
    <w:rsid w:val="002D0C8C"/>
    <w:rsid w:val="002D41D4"/>
    <w:rsid w:val="002E066E"/>
    <w:rsid w:val="002E2BE7"/>
    <w:rsid w:val="002E3312"/>
    <w:rsid w:val="002E41DE"/>
    <w:rsid w:val="002F1577"/>
    <w:rsid w:val="002F347C"/>
    <w:rsid w:val="002F3E53"/>
    <w:rsid w:val="002F5998"/>
    <w:rsid w:val="002F65A0"/>
    <w:rsid w:val="003009B4"/>
    <w:rsid w:val="003037A7"/>
    <w:rsid w:val="0030524F"/>
    <w:rsid w:val="00306542"/>
    <w:rsid w:val="0030696E"/>
    <w:rsid w:val="00307F59"/>
    <w:rsid w:val="0031360D"/>
    <w:rsid w:val="00313A44"/>
    <w:rsid w:val="00315944"/>
    <w:rsid w:val="00315F69"/>
    <w:rsid w:val="00316653"/>
    <w:rsid w:val="00322EB2"/>
    <w:rsid w:val="003273F7"/>
    <w:rsid w:val="0033103F"/>
    <w:rsid w:val="0033141C"/>
    <w:rsid w:val="00331AE3"/>
    <w:rsid w:val="00343297"/>
    <w:rsid w:val="003504CD"/>
    <w:rsid w:val="003514BE"/>
    <w:rsid w:val="003527B5"/>
    <w:rsid w:val="00353E39"/>
    <w:rsid w:val="0035445A"/>
    <w:rsid w:val="0035482C"/>
    <w:rsid w:val="0035666B"/>
    <w:rsid w:val="003615A4"/>
    <w:rsid w:val="00364208"/>
    <w:rsid w:val="0036661A"/>
    <w:rsid w:val="00367D00"/>
    <w:rsid w:val="00373FA9"/>
    <w:rsid w:val="003746E9"/>
    <w:rsid w:val="00375181"/>
    <w:rsid w:val="00375441"/>
    <w:rsid w:val="00377605"/>
    <w:rsid w:val="00377ABB"/>
    <w:rsid w:val="00380904"/>
    <w:rsid w:val="00381E02"/>
    <w:rsid w:val="0038226F"/>
    <w:rsid w:val="00382674"/>
    <w:rsid w:val="003836C9"/>
    <w:rsid w:val="0038777D"/>
    <w:rsid w:val="00387DA9"/>
    <w:rsid w:val="00396527"/>
    <w:rsid w:val="00397990"/>
    <w:rsid w:val="00397A1B"/>
    <w:rsid w:val="003A0E81"/>
    <w:rsid w:val="003A3884"/>
    <w:rsid w:val="003A49BE"/>
    <w:rsid w:val="003A61FD"/>
    <w:rsid w:val="003B4343"/>
    <w:rsid w:val="003B43CB"/>
    <w:rsid w:val="003B63E1"/>
    <w:rsid w:val="003C4A7C"/>
    <w:rsid w:val="003C677F"/>
    <w:rsid w:val="003C7423"/>
    <w:rsid w:val="003D43E5"/>
    <w:rsid w:val="003E0B67"/>
    <w:rsid w:val="003E2635"/>
    <w:rsid w:val="003E386A"/>
    <w:rsid w:val="003E3935"/>
    <w:rsid w:val="003E4258"/>
    <w:rsid w:val="003E591E"/>
    <w:rsid w:val="003E7104"/>
    <w:rsid w:val="003F1095"/>
    <w:rsid w:val="003F3981"/>
    <w:rsid w:val="00401361"/>
    <w:rsid w:val="00401F75"/>
    <w:rsid w:val="004064C0"/>
    <w:rsid w:val="00407E8B"/>
    <w:rsid w:val="004105F0"/>
    <w:rsid w:val="00411E20"/>
    <w:rsid w:val="00412087"/>
    <w:rsid w:val="0041430E"/>
    <w:rsid w:val="00414729"/>
    <w:rsid w:val="00414789"/>
    <w:rsid w:val="0041787E"/>
    <w:rsid w:val="00420123"/>
    <w:rsid w:val="0042013F"/>
    <w:rsid w:val="00420963"/>
    <w:rsid w:val="004225CA"/>
    <w:rsid w:val="00422A48"/>
    <w:rsid w:val="00423213"/>
    <w:rsid w:val="004305FD"/>
    <w:rsid w:val="004308AC"/>
    <w:rsid w:val="00434A74"/>
    <w:rsid w:val="004358CB"/>
    <w:rsid w:val="004364E8"/>
    <w:rsid w:val="0044195D"/>
    <w:rsid w:val="00441F8C"/>
    <w:rsid w:val="004476A0"/>
    <w:rsid w:val="0045092F"/>
    <w:rsid w:val="00451EC0"/>
    <w:rsid w:val="00453BC2"/>
    <w:rsid w:val="0045462C"/>
    <w:rsid w:val="0045661E"/>
    <w:rsid w:val="00457436"/>
    <w:rsid w:val="0045783D"/>
    <w:rsid w:val="00464645"/>
    <w:rsid w:val="0046538D"/>
    <w:rsid w:val="00466F51"/>
    <w:rsid w:val="004710AC"/>
    <w:rsid w:val="00472FDD"/>
    <w:rsid w:val="00475AA9"/>
    <w:rsid w:val="00475E7A"/>
    <w:rsid w:val="00476719"/>
    <w:rsid w:val="00476EF0"/>
    <w:rsid w:val="004827A9"/>
    <w:rsid w:val="004844E5"/>
    <w:rsid w:val="00491E22"/>
    <w:rsid w:val="00492D47"/>
    <w:rsid w:val="00494A66"/>
    <w:rsid w:val="004970E6"/>
    <w:rsid w:val="00497A4F"/>
    <w:rsid w:val="004A031F"/>
    <w:rsid w:val="004A0439"/>
    <w:rsid w:val="004A1B61"/>
    <w:rsid w:val="004A1E44"/>
    <w:rsid w:val="004A24EB"/>
    <w:rsid w:val="004A6AE2"/>
    <w:rsid w:val="004B12C4"/>
    <w:rsid w:val="004B4F57"/>
    <w:rsid w:val="004B7DE3"/>
    <w:rsid w:val="004C0186"/>
    <w:rsid w:val="004C02CD"/>
    <w:rsid w:val="004C13D2"/>
    <w:rsid w:val="004C27E9"/>
    <w:rsid w:val="004C372A"/>
    <w:rsid w:val="004C3C4B"/>
    <w:rsid w:val="004C512C"/>
    <w:rsid w:val="004C5687"/>
    <w:rsid w:val="004D4B17"/>
    <w:rsid w:val="004D6DC4"/>
    <w:rsid w:val="004D7646"/>
    <w:rsid w:val="004E2A5E"/>
    <w:rsid w:val="004E510C"/>
    <w:rsid w:val="004E7A66"/>
    <w:rsid w:val="004F206F"/>
    <w:rsid w:val="004F430B"/>
    <w:rsid w:val="004F4D7C"/>
    <w:rsid w:val="004F5DC8"/>
    <w:rsid w:val="004F5E8D"/>
    <w:rsid w:val="004F65A0"/>
    <w:rsid w:val="004F786E"/>
    <w:rsid w:val="004F7C57"/>
    <w:rsid w:val="005016C0"/>
    <w:rsid w:val="00501DB1"/>
    <w:rsid w:val="00503439"/>
    <w:rsid w:val="00503C07"/>
    <w:rsid w:val="0050409A"/>
    <w:rsid w:val="0050425D"/>
    <w:rsid w:val="00504E86"/>
    <w:rsid w:val="00505E4B"/>
    <w:rsid w:val="005068C4"/>
    <w:rsid w:val="00507727"/>
    <w:rsid w:val="00507A51"/>
    <w:rsid w:val="005112E9"/>
    <w:rsid w:val="00514091"/>
    <w:rsid w:val="00514D15"/>
    <w:rsid w:val="0052129B"/>
    <w:rsid w:val="005238F6"/>
    <w:rsid w:val="005246BA"/>
    <w:rsid w:val="00533930"/>
    <w:rsid w:val="00537FED"/>
    <w:rsid w:val="00541974"/>
    <w:rsid w:val="0054202E"/>
    <w:rsid w:val="0054204C"/>
    <w:rsid w:val="005429FB"/>
    <w:rsid w:val="00543C66"/>
    <w:rsid w:val="005469E7"/>
    <w:rsid w:val="00547619"/>
    <w:rsid w:val="005548E1"/>
    <w:rsid w:val="005566B6"/>
    <w:rsid w:val="00557EE4"/>
    <w:rsid w:val="00560F16"/>
    <w:rsid w:val="0056322B"/>
    <w:rsid w:val="00564E06"/>
    <w:rsid w:val="00565A0E"/>
    <w:rsid w:val="00570D02"/>
    <w:rsid w:val="00575F6C"/>
    <w:rsid w:val="005762CE"/>
    <w:rsid w:val="005764D2"/>
    <w:rsid w:val="00580B64"/>
    <w:rsid w:val="00584419"/>
    <w:rsid w:val="0058500D"/>
    <w:rsid w:val="00585D9E"/>
    <w:rsid w:val="005868C3"/>
    <w:rsid w:val="00587DDD"/>
    <w:rsid w:val="005925D5"/>
    <w:rsid w:val="0059594E"/>
    <w:rsid w:val="005A21BC"/>
    <w:rsid w:val="005A3739"/>
    <w:rsid w:val="005A63A2"/>
    <w:rsid w:val="005A7836"/>
    <w:rsid w:val="005B2F80"/>
    <w:rsid w:val="005B4B64"/>
    <w:rsid w:val="005B71AC"/>
    <w:rsid w:val="005C56B2"/>
    <w:rsid w:val="005C6044"/>
    <w:rsid w:val="005C62B0"/>
    <w:rsid w:val="005D66A1"/>
    <w:rsid w:val="005D69B2"/>
    <w:rsid w:val="005D6EAE"/>
    <w:rsid w:val="005D7466"/>
    <w:rsid w:val="005E24FF"/>
    <w:rsid w:val="005E462D"/>
    <w:rsid w:val="005E747C"/>
    <w:rsid w:val="005F0ED8"/>
    <w:rsid w:val="005F14FF"/>
    <w:rsid w:val="005F3D95"/>
    <w:rsid w:val="005F4CCB"/>
    <w:rsid w:val="005F5C22"/>
    <w:rsid w:val="005F7ABC"/>
    <w:rsid w:val="00600F47"/>
    <w:rsid w:val="00602E5B"/>
    <w:rsid w:val="00604DCA"/>
    <w:rsid w:val="00606537"/>
    <w:rsid w:val="00611907"/>
    <w:rsid w:val="006162E0"/>
    <w:rsid w:val="006178A4"/>
    <w:rsid w:val="00617D25"/>
    <w:rsid w:val="00617EF7"/>
    <w:rsid w:val="00620CE6"/>
    <w:rsid w:val="00624877"/>
    <w:rsid w:val="00630099"/>
    <w:rsid w:val="006315A7"/>
    <w:rsid w:val="00632F5E"/>
    <w:rsid w:val="00636551"/>
    <w:rsid w:val="00637435"/>
    <w:rsid w:val="0063789F"/>
    <w:rsid w:val="00640AC0"/>
    <w:rsid w:val="00642DB2"/>
    <w:rsid w:val="00643272"/>
    <w:rsid w:val="00647006"/>
    <w:rsid w:val="00650ED7"/>
    <w:rsid w:val="00651FEB"/>
    <w:rsid w:val="00652573"/>
    <w:rsid w:val="00654CA5"/>
    <w:rsid w:val="0065520D"/>
    <w:rsid w:val="00655BE8"/>
    <w:rsid w:val="006563B5"/>
    <w:rsid w:val="00656B7C"/>
    <w:rsid w:val="0066289C"/>
    <w:rsid w:val="00662A6D"/>
    <w:rsid w:val="00662BC2"/>
    <w:rsid w:val="00663C04"/>
    <w:rsid w:val="0066447F"/>
    <w:rsid w:val="006654EA"/>
    <w:rsid w:val="00666D29"/>
    <w:rsid w:val="00670641"/>
    <w:rsid w:val="00671CC8"/>
    <w:rsid w:val="00672607"/>
    <w:rsid w:val="006734A3"/>
    <w:rsid w:val="0067384C"/>
    <w:rsid w:val="00674439"/>
    <w:rsid w:val="006757FE"/>
    <w:rsid w:val="006775DF"/>
    <w:rsid w:val="00680744"/>
    <w:rsid w:val="0068230A"/>
    <w:rsid w:val="006856EF"/>
    <w:rsid w:val="0068575A"/>
    <w:rsid w:val="00685E71"/>
    <w:rsid w:val="0068662E"/>
    <w:rsid w:val="00686D71"/>
    <w:rsid w:val="0069318D"/>
    <w:rsid w:val="006934BF"/>
    <w:rsid w:val="00695066"/>
    <w:rsid w:val="00695650"/>
    <w:rsid w:val="006A35A0"/>
    <w:rsid w:val="006B49E1"/>
    <w:rsid w:val="006B6F06"/>
    <w:rsid w:val="006B7AD9"/>
    <w:rsid w:val="006C0408"/>
    <w:rsid w:val="006C113D"/>
    <w:rsid w:val="006C3091"/>
    <w:rsid w:val="006C36C0"/>
    <w:rsid w:val="006C4A1F"/>
    <w:rsid w:val="006C76B5"/>
    <w:rsid w:val="006D0D35"/>
    <w:rsid w:val="006D33AE"/>
    <w:rsid w:val="006D6494"/>
    <w:rsid w:val="006D73B9"/>
    <w:rsid w:val="006E08FC"/>
    <w:rsid w:val="006E2A4B"/>
    <w:rsid w:val="006E5734"/>
    <w:rsid w:val="006E588E"/>
    <w:rsid w:val="006E612A"/>
    <w:rsid w:val="006F02EF"/>
    <w:rsid w:val="006F0EB7"/>
    <w:rsid w:val="006F3377"/>
    <w:rsid w:val="006F3EB1"/>
    <w:rsid w:val="006F487D"/>
    <w:rsid w:val="006F4EFC"/>
    <w:rsid w:val="006F60AB"/>
    <w:rsid w:val="006F7A6A"/>
    <w:rsid w:val="007029ED"/>
    <w:rsid w:val="00702C26"/>
    <w:rsid w:val="00704C29"/>
    <w:rsid w:val="007068F7"/>
    <w:rsid w:val="007105D7"/>
    <w:rsid w:val="00716F80"/>
    <w:rsid w:val="00721EC3"/>
    <w:rsid w:val="00722F7E"/>
    <w:rsid w:val="007246E0"/>
    <w:rsid w:val="00724884"/>
    <w:rsid w:val="007252BE"/>
    <w:rsid w:val="007331F6"/>
    <w:rsid w:val="00740C75"/>
    <w:rsid w:val="00740CA8"/>
    <w:rsid w:val="0074230C"/>
    <w:rsid w:val="00743F4D"/>
    <w:rsid w:val="0074459F"/>
    <w:rsid w:val="00746557"/>
    <w:rsid w:val="00747A1F"/>
    <w:rsid w:val="00747B6B"/>
    <w:rsid w:val="00750BA1"/>
    <w:rsid w:val="00750C2B"/>
    <w:rsid w:val="00752F20"/>
    <w:rsid w:val="00753C01"/>
    <w:rsid w:val="007571AF"/>
    <w:rsid w:val="00760845"/>
    <w:rsid w:val="00760C24"/>
    <w:rsid w:val="00762D1E"/>
    <w:rsid w:val="00764954"/>
    <w:rsid w:val="007656F7"/>
    <w:rsid w:val="00766979"/>
    <w:rsid w:val="0077089E"/>
    <w:rsid w:val="007716B7"/>
    <w:rsid w:val="007718AA"/>
    <w:rsid w:val="0077333B"/>
    <w:rsid w:val="00776716"/>
    <w:rsid w:val="00776A97"/>
    <w:rsid w:val="00777DE7"/>
    <w:rsid w:val="0078027A"/>
    <w:rsid w:val="00781103"/>
    <w:rsid w:val="00781383"/>
    <w:rsid w:val="007826C5"/>
    <w:rsid w:val="007852DB"/>
    <w:rsid w:val="00785730"/>
    <w:rsid w:val="00785C76"/>
    <w:rsid w:val="00786012"/>
    <w:rsid w:val="007938D0"/>
    <w:rsid w:val="0079602E"/>
    <w:rsid w:val="00796A11"/>
    <w:rsid w:val="007A0625"/>
    <w:rsid w:val="007A1349"/>
    <w:rsid w:val="007A4821"/>
    <w:rsid w:val="007A6EDF"/>
    <w:rsid w:val="007A7218"/>
    <w:rsid w:val="007B2981"/>
    <w:rsid w:val="007B44A2"/>
    <w:rsid w:val="007B4721"/>
    <w:rsid w:val="007B5287"/>
    <w:rsid w:val="007B729C"/>
    <w:rsid w:val="007C0204"/>
    <w:rsid w:val="007C0E68"/>
    <w:rsid w:val="007C1CB0"/>
    <w:rsid w:val="007C4B2C"/>
    <w:rsid w:val="007C7A4B"/>
    <w:rsid w:val="007D1C7A"/>
    <w:rsid w:val="007D2FBA"/>
    <w:rsid w:val="007D3454"/>
    <w:rsid w:val="007D3A13"/>
    <w:rsid w:val="007D4873"/>
    <w:rsid w:val="007D4E39"/>
    <w:rsid w:val="007D4EA5"/>
    <w:rsid w:val="007D5C99"/>
    <w:rsid w:val="007E0952"/>
    <w:rsid w:val="007E5C83"/>
    <w:rsid w:val="007E5F0D"/>
    <w:rsid w:val="007F2384"/>
    <w:rsid w:val="007F2549"/>
    <w:rsid w:val="007F3FDA"/>
    <w:rsid w:val="007F6969"/>
    <w:rsid w:val="007F7019"/>
    <w:rsid w:val="007F7814"/>
    <w:rsid w:val="0080624E"/>
    <w:rsid w:val="00806C1C"/>
    <w:rsid w:val="008120CF"/>
    <w:rsid w:val="00814F6F"/>
    <w:rsid w:val="00815750"/>
    <w:rsid w:val="00823214"/>
    <w:rsid w:val="00824B54"/>
    <w:rsid w:val="0082649D"/>
    <w:rsid w:val="00827544"/>
    <w:rsid w:val="00827A66"/>
    <w:rsid w:val="00831481"/>
    <w:rsid w:val="0083224B"/>
    <w:rsid w:val="00832D04"/>
    <w:rsid w:val="00835CFE"/>
    <w:rsid w:val="00836036"/>
    <w:rsid w:val="008416A8"/>
    <w:rsid w:val="00843D03"/>
    <w:rsid w:val="008460C3"/>
    <w:rsid w:val="00850840"/>
    <w:rsid w:val="008516EB"/>
    <w:rsid w:val="00854BBF"/>
    <w:rsid w:val="00856A74"/>
    <w:rsid w:val="00857E8F"/>
    <w:rsid w:val="008627CB"/>
    <w:rsid w:val="0086306D"/>
    <w:rsid w:val="00867269"/>
    <w:rsid w:val="008712B0"/>
    <w:rsid w:val="00871778"/>
    <w:rsid w:val="00872757"/>
    <w:rsid w:val="00874BBD"/>
    <w:rsid w:val="00880390"/>
    <w:rsid w:val="008807BC"/>
    <w:rsid w:val="00880F40"/>
    <w:rsid w:val="00881880"/>
    <w:rsid w:val="00882F06"/>
    <w:rsid w:val="00884685"/>
    <w:rsid w:val="00885AFC"/>
    <w:rsid w:val="008919CC"/>
    <w:rsid w:val="00892FEA"/>
    <w:rsid w:val="00894BF2"/>
    <w:rsid w:val="008A0078"/>
    <w:rsid w:val="008A0B18"/>
    <w:rsid w:val="008A4E31"/>
    <w:rsid w:val="008A5297"/>
    <w:rsid w:val="008A557A"/>
    <w:rsid w:val="008A704F"/>
    <w:rsid w:val="008A7802"/>
    <w:rsid w:val="008B1C1F"/>
    <w:rsid w:val="008B1EEF"/>
    <w:rsid w:val="008B2477"/>
    <w:rsid w:val="008B2625"/>
    <w:rsid w:val="008B35B5"/>
    <w:rsid w:val="008B4437"/>
    <w:rsid w:val="008B5055"/>
    <w:rsid w:val="008B6290"/>
    <w:rsid w:val="008B740E"/>
    <w:rsid w:val="008C259F"/>
    <w:rsid w:val="008C3EA7"/>
    <w:rsid w:val="008C4A69"/>
    <w:rsid w:val="008C4FA1"/>
    <w:rsid w:val="008D1BB9"/>
    <w:rsid w:val="008D1E7E"/>
    <w:rsid w:val="008D4C9D"/>
    <w:rsid w:val="008D604F"/>
    <w:rsid w:val="008E0750"/>
    <w:rsid w:val="008E2AA3"/>
    <w:rsid w:val="008E3986"/>
    <w:rsid w:val="008E7BEC"/>
    <w:rsid w:val="008F06D8"/>
    <w:rsid w:val="008F18CA"/>
    <w:rsid w:val="008F201A"/>
    <w:rsid w:val="008F635D"/>
    <w:rsid w:val="00902934"/>
    <w:rsid w:val="00902AE4"/>
    <w:rsid w:val="00905C08"/>
    <w:rsid w:val="00910B02"/>
    <w:rsid w:val="00911985"/>
    <w:rsid w:val="0091282A"/>
    <w:rsid w:val="00912EF8"/>
    <w:rsid w:val="00922051"/>
    <w:rsid w:val="0092320F"/>
    <w:rsid w:val="00931AD0"/>
    <w:rsid w:val="00933048"/>
    <w:rsid w:val="0093363D"/>
    <w:rsid w:val="00940609"/>
    <w:rsid w:val="00940BAB"/>
    <w:rsid w:val="00941520"/>
    <w:rsid w:val="00942282"/>
    <w:rsid w:val="009459ED"/>
    <w:rsid w:val="00946194"/>
    <w:rsid w:val="009478AC"/>
    <w:rsid w:val="00951801"/>
    <w:rsid w:val="00952DBF"/>
    <w:rsid w:val="009607A6"/>
    <w:rsid w:val="009610AE"/>
    <w:rsid w:val="00961611"/>
    <w:rsid w:val="00961D01"/>
    <w:rsid w:val="00961E42"/>
    <w:rsid w:val="009640BA"/>
    <w:rsid w:val="0096435C"/>
    <w:rsid w:val="0096471A"/>
    <w:rsid w:val="00965911"/>
    <w:rsid w:val="0096719F"/>
    <w:rsid w:val="00971066"/>
    <w:rsid w:val="00972B98"/>
    <w:rsid w:val="00976189"/>
    <w:rsid w:val="009777F6"/>
    <w:rsid w:val="009828B7"/>
    <w:rsid w:val="00985524"/>
    <w:rsid w:val="00986A06"/>
    <w:rsid w:val="00986B7B"/>
    <w:rsid w:val="00990636"/>
    <w:rsid w:val="00991300"/>
    <w:rsid w:val="00991CF2"/>
    <w:rsid w:val="0099226B"/>
    <w:rsid w:val="009922E1"/>
    <w:rsid w:val="00992989"/>
    <w:rsid w:val="00993C74"/>
    <w:rsid w:val="009A10BA"/>
    <w:rsid w:val="009A3ABC"/>
    <w:rsid w:val="009A4BC8"/>
    <w:rsid w:val="009A7A04"/>
    <w:rsid w:val="009B0131"/>
    <w:rsid w:val="009B05B5"/>
    <w:rsid w:val="009B232B"/>
    <w:rsid w:val="009B51F3"/>
    <w:rsid w:val="009B6E30"/>
    <w:rsid w:val="009C330C"/>
    <w:rsid w:val="009C3532"/>
    <w:rsid w:val="009C6CEC"/>
    <w:rsid w:val="009C7E87"/>
    <w:rsid w:val="009D22F7"/>
    <w:rsid w:val="009D4A95"/>
    <w:rsid w:val="009D76ED"/>
    <w:rsid w:val="009E07E6"/>
    <w:rsid w:val="009E199E"/>
    <w:rsid w:val="009E368A"/>
    <w:rsid w:val="009E38E4"/>
    <w:rsid w:val="009E3B38"/>
    <w:rsid w:val="009E3CE7"/>
    <w:rsid w:val="009E51F0"/>
    <w:rsid w:val="009E668D"/>
    <w:rsid w:val="009E68AA"/>
    <w:rsid w:val="009E799E"/>
    <w:rsid w:val="009E7D6B"/>
    <w:rsid w:val="009E7EEB"/>
    <w:rsid w:val="009F0BF0"/>
    <w:rsid w:val="009F138F"/>
    <w:rsid w:val="009F6790"/>
    <w:rsid w:val="00A02706"/>
    <w:rsid w:val="00A02E1A"/>
    <w:rsid w:val="00A10A6A"/>
    <w:rsid w:val="00A10C60"/>
    <w:rsid w:val="00A11BFE"/>
    <w:rsid w:val="00A1270D"/>
    <w:rsid w:val="00A1320E"/>
    <w:rsid w:val="00A137BD"/>
    <w:rsid w:val="00A137FF"/>
    <w:rsid w:val="00A13FBC"/>
    <w:rsid w:val="00A221AD"/>
    <w:rsid w:val="00A24351"/>
    <w:rsid w:val="00A2600C"/>
    <w:rsid w:val="00A26979"/>
    <w:rsid w:val="00A302B4"/>
    <w:rsid w:val="00A309DA"/>
    <w:rsid w:val="00A35D8A"/>
    <w:rsid w:val="00A36527"/>
    <w:rsid w:val="00A40633"/>
    <w:rsid w:val="00A419EF"/>
    <w:rsid w:val="00A41C84"/>
    <w:rsid w:val="00A421F6"/>
    <w:rsid w:val="00A430BB"/>
    <w:rsid w:val="00A43EA4"/>
    <w:rsid w:val="00A44583"/>
    <w:rsid w:val="00A44EC5"/>
    <w:rsid w:val="00A452F9"/>
    <w:rsid w:val="00A46058"/>
    <w:rsid w:val="00A50F06"/>
    <w:rsid w:val="00A5235F"/>
    <w:rsid w:val="00A55D24"/>
    <w:rsid w:val="00A57F32"/>
    <w:rsid w:val="00A60E04"/>
    <w:rsid w:val="00A623DB"/>
    <w:rsid w:val="00A64700"/>
    <w:rsid w:val="00A660DC"/>
    <w:rsid w:val="00A6772F"/>
    <w:rsid w:val="00A729F5"/>
    <w:rsid w:val="00A75B60"/>
    <w:rsid w:val="00A76741"/>
    <w:rsid w:val="00A76CF0"/>
    <w:rsid w:val="00A80A96"/>
    <w:rsid w:val="00A81D33"/>
    <w:rsid w:val="00A82ABA"/>
    <w:rsid w:val="00A842CA"/>
    <w:rsid w:val="00A84ECC"/>
    <w:rsid w:val="00A8549B"/>
    <w:rsid w:val="00A859F0"/>
    <w:rsid w:val="00A90684"/>
    <w:rsid w:val="00A9157F"/>
    <w:rsid w:val="00A92343"/>
    <w:rsid w:val="00A92CCC"/>
    <w:rsid w:val="00A94F5B"/>
    <w:rsid w:val="00A96829"/>
    <w:rsid w:val="00A96991"/>
    <w:rsid w:val="00A97FD5"/>
    <w:rsid w:val="00AA4490"/>
    <w:rsid w:val="00AA46D7"/>
    <w:rsid w:val="00AA641F"/>
    <w:rsid w:val="00AB0BA4"/>
    <w:rsid w:val="00AB4BB3"/>
    <w:rsid w:val="00AB4CDF"/>
    <w:rsid w:val="00AB66A5"/>
    <w:rsid w:val="00AB69F4"/>
    <w:rsid w:val="00AB6E9A"/>
    <w:rsid w:val="00AC035B"/>
    <w:rsid w:val="00AC355B"/>
    <w:rsid w:val="00AC36C7"/>
    <w:rsid w:val="00AC453B"/>
    <w:rsid w:val="00AC70F5"/>
    <w:rsid w:val="00AD2273"/>
    <w:rsid w:val="00AD4E61"/>
    <w:rsid w:val="00AE353B"/>
    <w:rsid w:val="00AE3A67"/>
    <w:rsid w:val="00AE5159"/>
    <w:rsid w:val="00AF079D"/>
    <w:rsid w:val="00AF094E"/>
    <w:rsid w:val="00AF1C1F"/>
    <w:rsid w:val="00AF7D7F"/>
    <w:rsid w:val="00B02538"/>
    <w:rsid w:val="00B049D9"/>
    <w:rsid w:val="00B04FDF"/>
    <w:rsid w:val="00B067C3"/>
    <w:rsid w:val="00B07649"/>
    <w:rsid w:val="00B1296C"/>
    <w:rsid w:val="00B134AC"/>
    <w:rsid w:val="00B14C17"/>
    <w:rsid w:val="00B14F32"/>
    <w:rsid w:val="00B17C30"/>
    <w:rsid w:val="00B20691"/>
    <w:rsid w:val="00B2118C"/>
    <w:rsid w:val="00B22279"/>
    <w:rsid w:val="00B22936"/>
    <w:rsid w:val="00B23482"/>
    <w:rsid w:val="00B30E83"/>
    <w:rsid w:val="00B318A7"/>
    <w:rsid w:val="00B33CAE"/>
    <w:rsid w:val="00B34346"/>
    <w:rsid w:val="00B36B78"/>
    <w:rsid w:val="00B375C6"/>
    <w:rsid w:val="00B4181A"/>
    <w:rsid w:val="00B4618A"/>
    <w:rsid w:val="00B468D7"/>
    <w:rsid w:val="00B52338"/>
    <w:rsid w:val="00B538BA"/>
    <w:rsid w:val="00B54E28"/>
    <w:rsid w:val="00B57619"/>
    <w:rsid w:val="00B57B6D"/>
    <w:rsid w:val="00B6034F"/>
    <w:rsid w:val="00B62F62"/>
    <w:rsid w:val="00B63222"/>
    <w:rsid w:val="00B63E12"/>
    <w:rsid w:val="00B65AC5"/>
    <w:rsid w:val="00B73AD5"/>
    <w:rsid w:val="00B74E45"/>
    <w:rsid w:val="00B76279"/>
    <w:rsid w:val="00B8092C"/>
    <w:rsid w:val="00B80B35"/>
    <w:rsid w:val="00B8448F"/>
    <w:rsid w:val="00B84E7B"/>
    <w:rsid w:val="00B85989"/>
    <w:rsid w:val="00B85BD8"/>
    <w:rsid w:val="00B861E2"/>
    <w:rsid w:val="00B91F3E"/>
    <w:rsid w:val="00B92153"/>
    <w:rsid w:val="00B95E80"/>
    <w:rsid w:val="00BA1AAE"/>
    <w:rsid w:val="00BA37C8"/>
    <w:rsid w:val="00BA72D5"/>
    <w:rsid w:val="00BA7740"/>
    <w:rsid w:val="00BB18FF"/>
    <w:rsid w:val="00BB4323"/>
    <w:rsid w:val="00BB5D0C"/>
    <w:rsid w:val="00BB6085"/>
    <w:rsid w:val="00BC0D4C"/>
    <w:rsid w:val="00BC284F"/>
    <w:rsid w:val="00BC2E91"/>
    <w:rsid w:val="00BC381D"/>
    <w:rsid w:val="00BC6594"/>
    <w:rsid w:val="00BC6FFD"/>
    <w:rsid w:val="00BC75C3"/>
    <w:rsid w:val="00BD0D04"/>
    <w:rsid w:val="00BD4170"/>
    <w:rsid w:val="00BD427D"/>
    <w:rsid w:val="00BD5DA9"/>
    <w:rsid w:val="00BE0C6A"/>
    <w:rsid w:val="00BE3A66"/>
    <w:rsid w:val="00BE474E"/>
    <w:rsid w:val="00BE60DC"/>
    <w:rsid w:val="00BE6730"/>
    <w:rsid w:val="00BF12DF"/>
    <w:rsid w:val="00BF14A6"/>
    <w:rsid w:val="00BF23C8"/>
    <w:rsid w:val="00BF2E2D"/>
    <w:rsid w:val="00BF5608"/>
    <w:rsid w:val="00BF7A3A"/>
    <w:rsid w:val="00C000D4"/>
    <w:rsid w:val="00C02971"/>
    <w:rsid w:val="00C04DCE"/>
    <w:rsid w:val="00C132B1"/>
    <w:rsid w:val="00C136E5"/>
    <w:rsid w:val="00C15F12"/>
    <w:rsid w:val="00C17044"/>
    <w:rsid w:val="00C21024"/>
    <w:rsid w:val="00C2392F"/>
    <w:rsid w:val="00C24656"/>
    <w:rsid w:val="00C246C2"/>
    <w:rsid w:val="00C26046"/>
    <w:rsid w:val="00C30856"/>
    <w:rsid w:val="00C3392C"/>
    <w:rsid w:val="00C34F47"/>
    <w:rsid w:val="00C3535C"/>
    <w:rsid w:val="00C35967"/>
    <w:rsid w:val="00C40A0F"/>
    <w:rsid w:val="00C41E6D"/>
    <w:rsid w:val="00C431F4"/>
    <w:rsid w:val="00C45985"/>
    <w:rsid w:val="00C46B13"/>
    <w:rsid w:val="00C46F2D"/>
    <w:rsid w:val="00C46FD9"/>
    <w:rsid w:val="00C47297"/>
    <w:rsid w:val="00C500DF"/>
    <w:rsid w:val="00C512F1"/>
    <w:rsid w:val="00C5228C"/>
    <w:rsid w:val="00C526AE"/>
    <w:rsid w:val="00C55276"/>
    <w:rsid w:val="00C553AA"/>
    <w:rsid w:val="00C566AB"/>
    <w:rsid w:val="00C624F4"/>
    <w:rsid w:val="00C63B05"/>
    <w:rsid w:val="00C63B06"/>
    <w:rsid w:val="00C64887"/>
    <w:rsid w:val="00C6536D"/>
    <w:rsid w:val="00C65F9C"/>
    <w:rsid w:val="00C66B7C"/>
    <w:rsid w:val="00C73BA1"/>
    <w:rsid w:val="00C76646"/>
    <w:rsid w:val="00C83158"/>
    <w:rsid w:val="00C83579"/>
    <w:rsid w:val="00C840FA"/>
    <w:rsid w:val="00C85A84"/>
    <w:rsid w:val="00C861C5"/>
    <w:rsid w:val="00C87533"/>
    <w:rsid w:val="00C905E2"/>
    <w:rsid w:val="00C9165A"/>
    <w:rsid w:val="00C9212A"/>
    <w:rsid w:val="00C93EB0"/>
    <w:rsid w:val="00CA03E1"/>
    <w:rsid w:val="00CA11C4"/>
    <w:rsid w:val="00CA2BF1"/>
    <w:rsid w:val="00CA38A8"/>
    <w:rsid w:val="00CA492B"/>
    <w:rsid w:val="00CA4FFB"/>
    <w:rsid w:val="00CB0A83"/>
    <w:rsid w:val="00CB2259"/>
    <w:rsid w:val="00CB4AB2"/>
    <w:rsid w:val="00CB5B4E"/>
    <w:rsid w:val="00CB748E"/>
    <w:rsid w:val="00CC3D7C"/>
    <w:rsid w:val="00CC6C02"/>
    <w:rsid w:val="00CD0C2F"/>
    <w:rsid w:val="00CD175B"/>
    <w:rsid w:val="00CD18A2"/>
    <w:rsid w:val="00CD5015"/>
    <w:rsid w:val="00CD6184"/>
    <w:rsid w:val="00CD63AC"/>
    <w:rsid w:val="00CE09DA"/>
    <w:rsid w:val="00CE6082"/>
    <w:rsid w:val="00CF0717"/>
    <w:rsid w:val="00CF1D67"/>
    <w:rsid w:val="00CF360D"/>
    <w:rsid w:val="00CF5203"/>
    <w:rsid w:val="00CF7E55"/>
    <w:rsid w:val="00D05537"/>
    <w:rsid w:val="00D13F32"/>
    <w:rsid w:val="00D174A0"/>
    <w:rsid w:val="00D2041E"/>
    <w:rsid w:val="00D20BF9"/>
    <w:rsid w:val="00D24CF9"/>
    <w:rsid w:val="00D30271"/>
    <w:rsid w:val="00D30F1F"/>
    <w:rsid w:val="00D318A1"/>
    <w:rsid w:val="00D322C7"/>
    <w:rsid w:val="00D345B0"/>
    <w:rsid w:val="00D352EE"/>
    <w:rsid w:val="00D365CD"/>
    <w:rsid w:val="00D3684A"/>
    <w:rsid w:val="00D36DFD"/>
    <w:rsid w:val="00D449CF"/>
    <w:rsid w:val="00D465BD"/>
    <w:rsid w:val="00D46985"/>
    <w:rsid w:val="00D50C09"/>
    <w:rsid w:val="00D50D8A"/>
    <w:rsid w:val="00D530BE"/>
    <w:rsid w:val="00D55779"/>
    <w:rsid w:val="00D56166"/>
    <w:rsid w:val="00D568EB"/>
    <w:rsid w:val="00D5713B"/>
    <w:rsid w:val="00D60D42"/>
    <w:rsid w:val="00D60FA3"/>
    <w:rsid w:val="00D63837"/>
    <w:rsid w:val="00D63D46"/>
    <w:rsid w:val="00D65480"/>
    <w:rsid w:val="00D65734"/>
    <w:rsid w:val="00D7007A"/>
    <w:rsid w:val="00D70C9D"/>
    <w:rsid w:val="00D71490"/>
    <w:rsid w:val="00D71941"/>
    <w:rsid w:val="00D72315"/>
    <w:rsid w:val="00D72BB4"/>
    <w:rsid w:val="00D72FD3"/>
    <w:rsid w:val="00D743AF"/>
    <w:rsid w:val="00D74E18"/>
    <w:rsid w:val="00D76C1B"/>
    <w:rsid w:val="00D80CC8"/>
    <w:rsid w:val="00D81774"/>
    <w:rsid w:val="00D81998"/>
    <w:rsid w:val="00D81CF3"/>
    <w:rsid w:val="00D842E4"/>
    <w:rsid w:val="00D84319"/>
    <w:rsid w:val="00D8585C"/>
    <w:rsid w:val="00D86CFA"/>
    <w:rsid w:val="00D91E64"/>
    <w:rsid w:val="00D92C70"/>
    <w:rsid w:val="00D9387B"/>
    <w:rsid w:val="00D96FE6"/>
    <w:rsid w:val="00DA132E"/>
    <w:rsid w:val="00DA3149"/>
    <w:rsid w:val="00DA55E4"/>
    <w:rsid w:val="00DB16E5"/>
    <w:rsid w:val="00DB3583"/>
    <w:rsid w:val="00DB39BB"/>
    <w:rsid w:val="00DB487D"/>
    <w:rsid w:val="00DB5BBF"/>
    <w:rsid w:val="00DB7EA0"/>
    <w:rsid w:val="00DC54B1"/>
    <w:rsid w:val="00DC54F4"/>
    <w:rsid w:val="00DC6A09"/>
    <w:rsid w:val="00DD0DA3"/>
    <w:rsid w:val="00DD1503"/>
    <w:rsid w:val="00DD2D62"/>
    <w:rsid w:val="00DD305F"/>
    <w:rsid w:val="00DD4B65"/>
    <w:rsid w:val="00DD4CE3"/>
    <w:rsid w:val="00DD648E"/>
    <w:rsid w:val="00DD676D"/>
    <w:rsid w:val="00DD71AE"/>
    <w:rsid w:val="00DE05A4"/>
    <w:rsid w:val="00DE5E72"/>
    <w:rsid w:val="00DE64E0"/>
    <w:rsid w:val="00DE6E00"/>
    <w:rsid w:val="00DE7225"/>
    <w:rsid w:val="00DE752F"/>
    <w:rsid w:val="00DF180E"/>
    <w:rsid w:val="00DF18E0"/>
    <w:rsid w:val="00DF1935"/>
    <w:rsid w:val="00DF75B8"/>
    <w:rsid w:val="00E018D6"/>
    <w:rsid w:val="00E031E7"/>
    <w:rsid w:val="00E040F0"/>
    <w:rsid w:val="00E06562"/>
    <w:rsid w:val="00E069AE"/>
    <w:rsid w:val="00E101CA"/>
    <w:rsid w:val="00E11685"/>
    <w:rsid w:val="00E15554"/>
    <w:rsid w:val="00E15CBB"/>
    <w:rsid w:val="00E16B5D"/>
    <w:rsid w:val="00E17C29"/>
    <w:rsid w:val="00E22B0A"/>
    <w:rsid w:val="00E2395C"/>
    <w:rsid w:val="00E2453C"/>
    <w:rsid w:val="00E259F5"/>
    <w:rsid w:val="00E26C29"/>
    <w:rsid w:val="00E319DE"/>
    <w:rsid w:val="00E324BE"/>
    <w:rsid w:val="00E3278E"/>
    <w:rsid w:val="00E331C3"/>
    <w:rsid w:val="00E33EDE"/>
    <w:rsid w:val="00E36212"/>
    <w:rsid w:val="00E36AA0"/>
    <w:rsid w:val="00E37A78"/>
    <w:rsid w:val="00E42DF5"/>
    <w:rsid w:val="00E42E8D"/>
    <w:rsid w:val="00E512BB"/>
    <w:rsid w:val="00E518DB"/>
    <w:rsid w:val="00E53815"/>
    <w:rsid w:val="00E55E6C"/>
    <w:rsid w:val="00E56498"/>
    <w:rsid w:val="00E571C8"/>
    <w:rsid w:val="00E6053B"/>
    <w:rsid w:val="00E625A1"/>
    <w:rsid w:val="00E62AFD"/>
    <w:rsid w:val="00E6316D"/>
    <w:rsid w:val="00E634DF"/>
    <w:rsid w:val="00E64080"/>
    <w:rsid w:val="00E67C66"/>
    <w:rsid w:val="00E67C68"/>
    <w:rsid w:val="00E700BC"/>
    <w:rsid w:val="00E72CB4"/>
    <w:rsid w:val="00E73968"/>
    <w:rsid w:val="00E73E45"/>
    <w:rsid w:val="00E74218"/>
    <w:rsid w:val="00E76A85"/>
    <w:rsid w:val="00E76CC5"/>
    <w:rsid w:val="00E81140"/>
    <w:rsid w:val="00E81FE3"/>
    <w:rsid w:val="00E83CA9"/>
    <w:rsid w:val="00E86AB5"/>
    <w:rsid w:val="00E87491"/>
    <w:rsid w:val="00E87C42"/>
    <w:rsid w:val="00E92B33"/>
    <w:rsid w:val="00E94A98"/>
    <w:rsid w:val="00E94AC8"/>
    <w:rsid w:val="00E96222"/>
    <w:rsid w:val="00E96DDE"/>
    <w:rsid w:val="00E96E9B"/>
    <w:rsid w:val="00E97A16"/>
    <w:rsid w:val="00EA22FF"/>
    <w:rsid w:val="00EA48C0"/>
    <w:rsid w:val="00EA760D"/>
    <w:rsid w:val="00EB20D3"/>
    <w:rsid w:val="00EB3CDA"/>
    <w:rsid w:val="00EB458C"/>
    <w:rsid w:val="00EC09CA"/>
    <w:rsid w:val="00EC1C07"/>
    <w:rsid w:val="00EC25A8"/>
    <w:rsid w:val="00EC28D0"/>
    <w:rsid w:val="00ED0A11"/>
    <w:rsid w:val="00ED2118"/>
    <w:rsid w:val="00ED2B24"/>
    <w:rsid w:val="00ED321F"/>
    <w:rsid w:val="00ED360D"/>
    <w:rsid w:val="00ED3BF1"/>
    <w:rsid w:val="00EE0C64"/>
    <w:rsid w:val="00EE1235"/>
    <w:rsid w:val="00EE237F"/>
    <w:rsid w:val="00EE5077"/>
    <w:rsid w:val="00EE5190"/>
    <w:rsid w:val="00EE62A0"/>
    <w:rsid w:val="00EE7318"/>
    <w:rsid w:val="00EF1894"/>
    <w:rsid w:val="00EF1E00"/>
    <w:rsid w:val="00EF20F9"/>
    <w:rsid w:val="00EF279B"/>
    <w:rsid w:val="00EF2969"/>
    <w:rsid w:val="00EF54AD"/>
    <w:rsid w:val="00EF5554"/>
    <w:rsid w:val="00EF5B45"/>
    <w:rsid w:val="00EF5EC6"/>
    <w:rsid w:val="00F00970"/>
    <w:rsid w:val="00F010BE"/>
    <w:rsid w:val="00F01811"/>
    <w:rsid w:val="00F022E9"/>
    <w:rsid w:val="00F0465C"/>
    <w:rsid w:val="00F04CD1"/>
    <w:rsid w:val="00F10526"/>
    <w:rsid w:val="00F12459"/>
    <w:rsid w:val="00F13215"/>
    <w:rsid w:val="00F16593"/>
    <w:rsid w:val="00F210EF"/>
    <w:rsid w:val="00F21672"/>
    <w:rsid w:val="00F2305F"/>
    <w:rsid w:val="00F24592"/>
    <w:rsid w:val="00F25702"/>
    <w:rsid w:val="00F26056"/>
    <w:rsid w:val="00F2606C"/>
    <w:rsid w:val="00F270AC"/>
    <w:rsid w:val="00F30473"/>
    <w:rsid w:val="00F315FE"/>
    <w:rsid w:val="00F34275"/>
    <w:rsid w:val="00F34934"/>
    <w:rsid w:val="00F34C7F"/>
    <w:rsid w:val="00F3741A"/>
    <w:rsid w:val="00F41F1A"/>
    <w:rsid w:val="00F43451"/>
    <w:rsid w:val="00F445BF"/>
    <w:rsid w:val="00F45EEC"/>
    <w:rsid w:val="00F55028"/>
    <w:rsid w:val="00F55385"/>
    <w:rsid w:val="00F5704D"/>
    <w:rsid w:val="00F57272"/>
    <w:rsid w:val="00F5790D"/>
    <w:rsid w:val="00F62AFD"/>
    <w:rsid w:val="00F64231"/>
    <w:rsid w:val="00F6662A"/>
    <w:rsid w:val="00F71386"/>
    <w:rsid w:val="00F75B95"/>
    <w:rsid w:val="00F762E9"/>
    <w:rsid w:val="00F8001C"/>
    <w:rsid w:val="00F80796"/>
    <w:rsid w:val="00F810D2"/>
    <w:rsid w:val="00F811A7"/>
    <w:rsid w:val="00F82DA7"/>
    <w:rsid w:val="00F830DA"/>
    <w:rsid w:val="00F838E7"/>
    <w:rsid w:val="00F870E2"/>
    <w:rsid w:val="00F873C0"/>
    <w:rsid w:val="00F95D65"/>
    <w:rsid w:val="00FA3318"/>
    <w:rsid w:val="00FA4456"/>
    <w:rsid w:val="00FB1816"/>
    <w:rsid w:val="00FB22A4"/>
    <w:rsid w:val="00FB74AF"/>
    <w:rsid w:val="00FC27BA"/>
    <w:rsid w:val="00FC59CB"/>
    <w:rsid w:val="00FC6FA3"/>
    <w:rsid w:val="00FD1E63"/>
    <w:rsid w:val="00FD24B0"/>
    <w:rsid w:val="00FD50A5"/>
    <w:rsid w:val="00FD6222"/>
    <w:rsid w:val="00FE28BA"/>
    <w:rsid w:val="00FE376A"/>
    <w:rsid w:val="00FE387B"/>
    <w:rsid w:val="00FE5549"/>
    <w:rsid w:val="00FE7DEB"/>
    <w:rsid w:val="00FF2381"/>
    <w:rsid w:val="00FF2BCE"/>
    <w:rsid w:val="00FF4C46"/>
    <w:rsid w:val="00FF5644"/>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A9922"/>
  <w15:docId w15:val="{85D4B840-5FF9-4C60-AD1E-D5B46093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shd w:val="clear" w:color="auto" w:fill="FFFFFF"/>
      <w:spacing w:after="120"/>
      <w:ind w:left="23"/>
      <w:outlineLvl w:val="0"/>
    </w:pPr>
    <w:rPr>
      <w:b/>
      <w:spacing w:val="-3"/>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widowControl/>
      <w:autoSpaceDE/>
      <w:autoSpaceDN/>
      <w:adjustRightInd/>
      <w:ind w:left="540" w:hanging="540"/>
      <w:jc w:val="both"/>
    </w:pPr>
    <w:rPr>
      <w:sz w:val="24"/>
      <w:szCs w:val="24"/>
    </w:rPr>
  </w:style>
  <w:style w:type="paragraph" w:styleId="a3">
    <w:name w:val="Document Map"/>
    <w:basedOn w:val="a"/>
    <w:semiHidden/>
    <w:pPr>
      <w:shd w:val="clear" w:color="auto" w:fill="000080"/>
    </w:pPr>
    <w:rPr>
      <w:rFonts w:ascii="Tahoma" w:hAnsi="Tahoma" w:cs="Tahoma"/>
    </w:rPr>
  </w:style>
  <w:style w:type="paragraph" w:styleId="2">
    <w:name w:val="Body Text Indent 2"/>
    <w:basedOn w:val="a"/>
    <w:pPr>
      <w:ind w:firstLine="720"/>
      <w:jc w:val="both"/>
    </w:pPr>
    <w:rPr>
      <w:sz w:val="23"/>
    </w:rPr>
  </w:style>
  <w:style w:type="paragraph" w:styleId="a4">
    <w:name w:val="footnote text"/>
    <w:basedOn w:val="a"/>
    <w:semiHidden/>
  </w:style>
  <w:style w:type="character" w:styleId="a5">
    <w:name w:val="footnote reference"/>
    <w:semiHidden/>
    <w:rPr>
      <w:vertAlign w:val="superscript"/>
    </w:rPr>
  </w:style>
  <w:style w:type="paragraph" w:styleId="a6">
    <w:name w:val="header"/>
    <w:basedOn w:val="a"/>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Body Text Indent"/>
    <w:basedOn w:val="a"/>
    <w:link w:val="aa"/>
    <w:pPr>
      <w:spacing w:after="120"/>
      <w:ind w:left="283"/>
    </w:pPr>
  </w:style>
  <w:style w:type="character" w:styleId="ab">
    <w:name w:val="page number"/>
    <w:basedOn w:val="a0"/>
  </w:style>
  <w:style w:type="paragraph" w:styleId="ac">
    <w:name w:val="Balloon Text"/>
    <w:basedOn w:val="a"/>
    <w:semiHidden/>
    <w:rPr>
      <w:rFonts w:ascii="Tahoma" w:hAnsi="Tahoma" w:cs="Tahoma"/>
      <w:sz w:val="16"/>
      <w:szCs w:val="16"/>
    </w:rPr>
  </w:style>
  <w:style w:type="character" w:customStyle="1" w:styleId="ad">
    <w:name w:val="Гипертекстовая ссылка"/>
    <w:rPr>
      <w:color w:val="008000"/>
      <w:u w:val="single"/>
    </w:rPr>
  </w:style>
  <w:style w:type="paragraph" w:styleId="ae">
    <w:name w:val="Body Text"/>
    <w:basedOn w:val="a"/>
    <w:pPr>
      <w:widowControl/>
      <w:jc w:val="both"/>
    </w:pPr>
    <w:rPr>
      <w:sz w:val="23"/>
      <w:szCs w:val="22"/>
    </w:rPr>
  </w:style>
  <w:style w:type="character" w:styleId="af">
    <w:name w:val="Hyperlink"/>
    <w:uiPriority w:val="99"/>
    <w:rPr>
      <w:color w:val="0000FF"/>
      <w:u w:val="single"/>
    </w:rPr>
  </w:style>
  <w:style w:type="paragraph" w:styleId="af0">
    <w:name w:val="Normal (Web)"/>
    <w:basedOn w:val="a"/>
    <w:uiPriority w:val="99"/>
    <w:pPr>
      <w:widowControl/>
      <w:autoSpaceDE/>
      <w:autoSpaceDN/>
      <w:adjustRightInd/>
      <w:spacing w:before="100" w:beforeAutospacing="1" w:after="100" w:afterAutospacing="1"/>
    </w:pPr>
    <w:rPr>
      <w:sz w:val="24"/>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1">
    <w:name w:val="Title"/>
    <w:basedOn w:val="a"/>
    <w:link w:val="af2"/>
    <w:qFormat/>
    <w:pPr>
      <w:widowControl/>
      <w:autoSpaceDE/>
      <w:autoSpaceDN/>
      <w:adjustRightInd/>
      <w:jc w:val="center"/>
    </w:pPr>
    <w:rPr>
      <w:sz w:val="28"/>
      <w:szCs w:val="24"/>
    </w:rPr>
  </w:style>
  <w:style w:type="paragraph" w:styleId="af3">
    <w:name w:val="Revision"/>
    <w:hidden/>
    <w:uiPriority w:val="99"/>
    <w:semiHidden/>
    <w:rsid w:val="00E319DE"/>
  </w:style>
  <w:style w:type="paragraph" w:customStyle="1" w:styleId="af4">
    <w:name w:val="Знак Знак Знак"/>
    <w:basedOn w:val="a"/>
    <w:rsid w:val="00121E88"/>
    <w:pPr>
      <w:widowControl/>
      <w:autoSpaceDE/>
      <w:autoSpaceDN/>
      <w:adjustRightInd/>
      <w:spacing w:after="160" w:line="240" w:lineRule="exact"/>
    </w:pPr>
    <w:rPr>
      <w:rFonts w:ascii="Tahoma" w:hAnsi="Tahoma"/>
      <w:lang w:val="en-US" w:eastAsia="en-US"/>
    </w:rPr>
  </w:style>
  <w:style w:type="paragraph" w:styleId="af5">
    <w:name w:val="List Paragraph"/>
    <w:basedOn w:val="a"/>
    <w:uiPriority w:val="99"/>
    <w:qFormat/>
    <w:rsid w:val="006654EA"/>
    <w:pPr>
      <w:ind w:left="720"/>
      <w:contextualSpacing/>
    </w:pPr>
  </w:style>
  <w:style w:type="character" w:customStyle="1" w:styleId="10">
    <w:name w:val="Заголовок 1 Знак"/>
    <w:basedOn w:val="a0"/>
    <w:link w:val="1"/>
    <w:rsid w:val="0041787E"/>
    <w:rPr>
      <w:b/>
      <w:spacing w:val="-3"/>
      <w:sz w:val="23"/>
      <w:shd w:val="clear" w:color="auto" w:fill="FFFFFF"/>
    </w:rPr>
  </w:style>
  <w:style w:type="paragraph" w:styleId="af6">
    <w:name w:val="Plain Text"/>
    <w:basedOn w:val="a"/>
    <w:link w:val="af7"/>
    <w:rsid w:val="00FC27BA"/>
    <w:pPr>
      <w:widowControl/>
      <w:autoSpaceDE/>
      <w:autoSpaceDN/>
      <w:adjustRightInd/>
    </w:pPr>
    <w:rPr>
      <w:rFonts w:ascii="Courier New" w:hAnsi="Courier New" w:cs="Courier New"/>
    </w:rPr>
  </w:style>
  <w:style w:type="character" w:customStyle="1" w:styleId="af7">
    <w:name w:val="Текст Знак"/>
    <w:basedOn w:val="a0"/>
    <w:link w:val="af6"/>
    <w:rsid w:val="00FC27BA"/>
    <w:rPr>
      <w:rFonts w:ascii="Courier New" w:hAnsi="Courier New" w:cs="Courier New"/>
    </w:rPr>
  </w:style>
  <w:style w:type="character" w:customStyle="1" w:styleId="wmi-callto">
    <w:name w:val="wmi-callto"/>
    <w:basedOn w:val="a0"/>
    <w:rsid w:val="001A0F63"/>
  </w:style>
  <w:style w:type="character" w:customStyle="1" w:styleId="aa">
    <w:name w:val="Основной текст с отступом Знак"/>
    <w:basedOn w:val="a0"/>
    <w:link w:val="a9"/>
    <w:rsid w:val="00EF279B"/>
  </w:style>
  <w:style w:type="paragraph" w:styleId="af8">
    <w:name w:val="No Spacing"/>
    <w:uiPriority w:val="1"/>
    <w:qFormat/>
    <w:rsid w:val="000E2E76"/>
    <w:rPr>
      <w:rFonts w:asciiTheme="minorHAnsi" w:eastAsiaTheme="minorHAnsi" w:hAnsiTheme="minorHAnsi" w:cstheme="minorBidi"/>
      <w:sz w:val="22"/>
      <w:szCs w:val="22"/>
      <w:lang w:eastAsia="en-US"/>
    </w:rPr>
  </w:style>
  <w:style w:type="character" w:styleId="af9">
    <w:name w:val="FollowedHyperlink"/>
    <w:basedOn w:val="a0"/>
    <w:semiHidden/>
    <w:unhideWhenUsed/>
    <w:rsid w:val="00F2606C"/>
    <w:rPr>
      <w:color w:val="800080" w:themeColor="followedHyperlink"/>
      <w:u w:val="single"/>
    </w:rPr>
  </w:style>
  <w:style w:type="paragraph" w:customStyle="1" w:styleId="afa">
    <w:name w:val="Таблицы (моноширинный)"/>
    <w:basedOn w:val="a"/>
    <w:next w:val="a"/>
    <w:rsid w:val="009A10BA"/>
    <w:pPr>
      <w:widowControl/>
      <w:jc w:val="both"/>
    </w:pPr>
    <w:rPr>
      <w:rFonts w:ascii="Courier New" w:hAnsi="Courier New" w:cs="Courier New"/>
    </w:rPr>
  </w:style>
  <w:style w:type="character" w:customStyle="1" w:styleId="af2">
    <w:name w:val="Заголовок Знак"/>
    <w:basedOn w:val="a0"/>
    <w:link w:val="af1"/>
    <w:rsid w:val="00315944"/>
    <w:rPr>
      <w:sz w:val="28"/>
      <w:szCs w:val="24"/>
    </w:rPr>
  </w:style>
  <w:style w:type="character" w:customStyle="1" w:styleId="bx-messenger-message">
    <w:name w:val="bx-messenger-message"/>
    <w:basedOn w:val="a0"/>
    <w:rsid w:val="00CD63AC"/>
  </w:style>
  <w:style w:type="character" w:customStyle="1" w:styleId="bx-messenger-content-item-like">
    <w:name w:val="bx-messenger-content-item-like"/>
    <w:basedOn w:val="a0"/>
    <w:rsid w:val="00CD63AC"/>
  </w:style>
  <w:style w:type="character" w:customStyle="1" w:styleId="bx-messenger-content-like-button">
    <w:name w:val="bx-messenger-content-like-button"/>
    <w:basedOn w:val="a0"/>
    <w:rsid w:val="00CD63AC"/>
  </w:style>
  <w:style w:type="character" w:customStyle="1" w:styleId="bx-messenger-content-item-date">
    <w:name w:val="bx-messenger-content-item-date"/>
    <w:basedOn w:val="a0"/>
    <w:rsid w:val="00CD63AC"/>
  </w:style>
  <w:style w:type="paragraph" w:styleId="afb">
    <w:name w:val="endnote text"/>
    <w:basedOn w:val="a"/>
    <w:link w:val="afc"/>
    <w:semiHidden/>
    <w:unhideWhenUsed/>
    <w:rsid w:val="006D0D35"/>
  </w:style>
  <w:style w:type="character" w:customStyle="1" w:styleId="afc">
    <w:name w:val="Текст концевой сноски Знак"/>
    <w:basedOn w:val="a0"/>
    <w:link w:val="afb"/>
    <w:semiHidden/>
    <w:rsid w:val="006D0D35"/>
  </w:style>
  <w:style w:type="character" w:styleId="afd">
    <w:name w:val="endnote reference"/>
    <w:basedOn w:val="a0"/>
    <w:semiHidden/>
    <w:unhideWhenUsed/>
    <w:rsid w:val="006D0D35"/>
    <w:rPr>
      <w:vertAlign w:val="superscript"/>
    </w:rPr>
  </w:style>
  <w:style w:type="paragraph" w:customStyle="1" w:styleId="Default">
    <w:name w:val="Default"/>
    <w:rsid w:val="004E2A5E"/>
    <w:pPr>
      <w:autoSpaceDE w:val="0"/>
      <w:autoSpaceDN w:val="0"/>
      <w:adjustRightInd w:val="0"/>
    </w:pPr>
    <w:rPr>
      <w:rFonts w:ascii="Arial" w:hAnsi="Arial" w:cs="Arial"/>
      <w:color w:val="000000"/>
      <w:sz w:val="24"/>
      <w:szCs w:val="24"/>
    </w:rPr>
  </w:style>
  <w:style w:type="table" w:styleId="afe">
    <w:name w:val="Table Grid"/>
    <w:basedOn w:val="a1"/>
    <w:rsid w:val="0049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0"/>
    <w:link w:val="a7"/>
    <w:uiPriority w:val="99"/>
    <w:rsid w:val="00243A33"/>
  </w:style>
  <w:style w:type="character" w:styleId="aff">
    <w:name w:val="annotation reference"/>
    <w:basedOn w:val="a0"/>
    <w:semiHidden/>
    <w:unhideWhenUsed/>
    <w:rsid w:val="00B85989"/>
    <w:rPr>
      <w:sz w:val="16"/>
      <w:szCs w:val="16"/>
    </w:rPr>
  </w:style>
  <w:style w:type="paragraph" w:styleId="aff0">
    <w:name w:val="annotation text"/>
    <w:basedOn w:val="a"/>
    <w:link w:val="aff1"/>
    <w:semiHidden/>
    <w:unhideWhenUsed/>
    <w:rsid w:val="00B85989"/>
  </w:style>
  <w:style w:type="character" w:customStyle="1" w:styleId="aff1">
    <w:name w:val="Текст примечания Знак"/>
    <w:basedOn w:val="a0"/>
    <w:link w:val="aff0"/>
    <w:semiHidden/>
    <w:rsid w:val="00B85989"/>
  </w:style>
  <w:style w:type="paragraph" w:styleId="aff2">
    <w:name w:val="annotation subject"/>
    <w:basedOn w:val="aff0"/>
    <w:next w:val="aff0"/>
    <w:link w:val="aff3"/>
    <w:semiHidden/>
    <w:unhideWhenUsed/>
    <w:rsid w:val="00B85989"/>
    <w:rPr>
      <w:b/>
      <w:bCs/>
    </w:rPr>
  </w:style>
  <w:style w:type="character" w:customStyle="1" w:styleId="aff3">
    <w:name w:val="Тема примечания Знак"/>
    <w:basedOn w:val="aff1"/>
    <w:link w:val="aff2"/>
    <w:semiHidden/>
    <w:rsid w:val="00B85989"/>
    <w:rPr>
      <w:b/>
      <w:bCs/>
    </w:rPr>
  </w:style>
  <w:style w:type="character" w:customStyle="1" w:styleId="bx-messenger-ajax">
    <w:name w:val="bx-messenger-ajax"/>
    <w:basedOn w:val="a0"/>
    <w:rsid w:val="00F2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7848">
      <w:bodyDiv w:val="1"/>
      <w:marLeft w:val="0"/>
      <w:marRight w:val="0"/>
      <w:marTop w:val="0"/>
      <w:marBottom w:val="0"/>
      <w:divBdr>
        <w:top w:val="none" w:sz="0" w:space="0" w:color="auto"/>
        <w:left w:val="none" w:sz="0" w:space="0" w:color="auto"/>
        <w:bottom w:val="none" w:sz="0" w:space="0" w:color="auto"/>
        <w:right w:val="none" w:sz="0" w:space="0" w:color="auto"/>
      </w:divBdr>
    </w:div>
    <w:div w:id="141312701">
      <w:bodyDiv w:val="1"/>
      <w:marLeft w:val="0"/>
      <w:marRight w:val="0"/>
      <w:marTop w:val="0"/>
      <w:marBottom w:val="0"/>
      <w:divBdr>
        <w:top w:val="none" w:sz="0" w:space="0" w:color="auto"/>
        <w:left w:val="none" w:sz="0" w:space="0" w:color="auto"/>
        <w:bottom w:val="none" w:sz="0" w:space="0" w:color="auto"/>
        <w:right w:val="none" w:sz="0" w:space="0" w:color="auto"/>
      </w:divBdr>
    </w:div>
    <w:div w:id="147988963">
      <w:bodyDiv w:val="1"/>
      <w:marLeft w:val="0"/>
      <w:marRight w:val="0"/>
      <w:marTop w:val="0"/>
      <w:marBottom w:val="0"/>
      <w:divBdr>
        <w:top w:val="none" w:sz="0" w:space="0" w:color="auto"/>
        <w:left w:val="none" w:sz="0" w:space="0" w:color="auto"/>
        <w:bottom w:val="none" w:sz="0" w:space="0" w:color="auto"/>
        <w:right w:val="none" w:sz="0" w:space="0" w:color="auto"/>
      </w:divBdr>
      <w:divsChild>
        <w:div w:id="523205558">
          <w:marLeft w:val="0"/>
          <w:marRight w:val="0"/>
          <w:marTop w:val="0"/>
          <w:marBottom w:val="0"/>
          <w:divBdr>
            <w:top w:val="none" w:sz="0" w:space="0" w:color="auto"/>
            <w:left w:val="none" w:sz="0" w:space="0" w:color="auto"/>
            <w:bottom w:val="none" w:sz="0" w:space="0" w:color="auto"/>
            <w:right w:val="none" w:sz="0" w:space="0" w:color="auto"/>
          </w:divBdr>
          <w:divsChild>
            <w:div w:id="376704612">
              <w:marLeft w:val="0"/>
              <w:marRight w:val="0"/>
              <w:marTop w:val="0"/>
              <w:marBottom w:val="0"/>
              <w:divBdr>
                <w:top w:val="none" w:sz="0" w:space="0" w:color="auto"/>
                <w:left w:val="none" w:sz="0" w:space="0" w:color="auto"/>
                <w:bottom w:val="none" w:sz="0" w:space="0" w:color="auto"/>
                <w:right w:val="none" w:sz="0" w:space="0" w:color="auto"/>
              </w:divBdr>
              <w:divsChild>
                <w:div w:id="715395524">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0266">
      <w:bodyDiv w:val="1"/>
      <w:marLeft w:val="0"/>
      <w:marRight w:val="0"/>
      <w:marTop w:val="0"/>
      <w:marBottom w:val="0"/>
      <w:divBdr>
        <w:top w:val="none" w:sz="0" w:space="0" w:color="auto"/>
        <w:left w:val="none" w:sz="0" w:space="0" w:color="auto"/>
        <w:bottom w:val="none" w:sz="0" w:space="0" w:color="auto"/>
        <w:right w:val="none" w:sz="0" w:space="0" w:color="auto"/>
      </w:divBdr>
    </w:div>
    <w:div w:id="489831526">
      <w:bodyDiv w:val="1"/>
      <w:marLeft w:val="0"/>
      <w:marRight w:val="0"/>
      <w:marTop w:val="0"/>
      <w:marBottom w:val="0"/>
      <w:divBdr>
        <w:top w:val="none" w:sz="0" w:space="0" w:color="auto"/>
        <w:left w:val="none" w:sz="0" w:space="0" w:color="auto"/>
        <w:bottom w:val="none" w:sz="0" w:space="0" w:color="auto"/>
        <w:right w:val="none" w:sz="0" w:space="0" w:color="auto"/>
      </w:divBdr>
    </w:div>
    <w:div w:id="904529984">
      <w:bodyDiv w:val="1"/>
      <w:marLeft w:val="0"/>
      <w:marRight w:val="0"/>
      <w:marTop w:val="0"/>
      <w:marBottom w:val="0"/>
      <w:divBdr>
        <w:top w:val="none" w:sz="0" w:space="0" w:color="auto"/>
        <w:left w:val="none" w:sz="0" w:space="0" w:color="auto"/>
        <w:bottom w:val="none" w:sz="0" w:space="0" w:color="auto"/>
        <w:right w:val="none" w:sz="0" w:space="0" w:color="auto"/>
      </w:divBdr>
    </w:div>
    <w:div w:id="933703804">
      <w:bodyDiv w:val="1"/>
      <w:marLeft w:val="0"/>
      <w:marRight w:val="0"/>
      <w:marTop w:val="0"/>
      <w:marBottom w:val="0"/>
      <w:divBdr>
        <w:top w:val="none" w:sz="0" w:space="0" w:color="auto"/>
        <w:left w:val="none" w:sz="0" w:space="0" w:color="auto"/>
        <w:bottom w:val="none" w:sz="0" w:space="0" w:color="auto"/>
        <w:right w:val="none" w:sz="0" w:space="0" w:color="auto"/>
      </w:divBdr>
    </w:div>
    <w:div w:id="997732228">
      <w:bodyDiv w:val="1"/>
      <w:marLeft w:val="0"/>
      <w:marRight w:val="0"/>
      <w:marTop w:val="0"/>
      <w:marBottom w:val="0"/>
      <w:divBdr>
        <w:top w:val="none" w:sz="0" w:space="0" w:color="auto"/>
        <w:left w:val="none" w:sz="0" w:space="0" w:color="auto"/>
        <w:bottom w:val="none" w:sz="0" w:space="0" w:color="auto"/>
        <w:right w:val="none" w:sz="0" w:space="0" w:color="auto"/>
      </w:divBdr>
    </w:div>
    <w:div w:id="1125389132">
      <w:bodyDiv w:val="1"/>
      <w:marLeft w:val="0"/>
      <w:marRight w:val="0"/>
      <w:marTop w:val="0"/>
      <w:marBottom w:val="0"/>
      <w:divBdr>
        <w:top w:val="none" w:sz="0" w:space="0" w:color="auto"/>
        <w:left w:val="none" w:sz="0" w:space="0" w:color="auto"/>
        <w:bottom w:val="none" w:sz="0" w:space="0" w:color="auto"/>
        <w:right w:val="none" w:sz="0" w:space="0" w:color="auto"/>
      </w:divBdr>
    </w:div>
    <w:div w:id="1252277706">
      <w:bodyDiv w:val="1"/>
      <w:marLeft w:val="0"/>
      <w:marRight w:val="0"/>
      <w:marTop w:val="0"/>
      <w:marBottom w:val="0"/>
      <w:divBdr>
        <w:top w:val="none" w:sz="0" w:space="0" w:color="auto"/>
        <w:left w:val="none" w:sz="0" w:space="0" w:color="auto"/>
        <w:bottom w:val="none" w:sz="0" w:space="0" w:color="auto"/>
        <w:right w:val="none" w:sz="0" w:space="0" w:color="auto"/>
      </w:divBdr>
    </w:div>
    <w:div w:id="1433816537">
      <w:bodyDiv w:val="1"/>
      <w:marLeft w:val="0"/>
      <w:marRight w:val="0"/>
      <w:marTop w:val="0"/>
      <w:marBottom w:val="0"/>
      <w:divBdr>
        <w:top w:val="none" w:sz="0" w:space="0" w:color="auto"/>
        <w:left w:val="none" w:sz="0" w:space="0" w:color="auto"/>
        <w:bottom w:val="none" w:sz="0" w:space="0" w:color="auto"/>
        <w:right w:val="none" w:sz="0" w:space="0" w:color="auto"/>
      </w:divBdr>
    </w:div>
    <w:div w:id="1444879313">
      <w:bodyDiv w:val="1"/>
      <w:marLeft w:val="0"/>
      <w:marRight w:val="0"/>
      <w:marTop w:val="0"/>
      <w:marBottom w:val="0"/>
      <w:divBdr>
        <w:top w:val="none" w:sz="0" w:space="0" w:color="auto"/>
        <w:left w:val="none" w:sz="0" w:space="0" w:color="auto"/>
        <w:bottom w:val="none" w:sz="0" w:space="0" w:color="auto"/>
        <w:right w:val="none" w:sz="0" w:space="0" w:color="auto"/>
      </w:divBdr>
    </w:div>
    <w:div w:id="1522931699">
      <w:bodyDiv w:val="1"/>
      <w:marLeft w:val="0"/>
      <w:marRight w:val="0"/>
      <w:marTop w:val="0"/>
      <w:marBottom w:val="0"/>
      <w:divBdr>
        <w:top w:val="none" w:sz="0" w:space="0" w:color="auto"/>
        <w:left w:val="none" w:sz="0" w:space="0" w:color="auto"/>
        <w:bottom w:val="none" w:sz="0" w:space="0" w:color="auto"/>
        <w:right w:val="none" w:sz="0" w:space="0" w:color="auto"/>
      </w:divBdr>
    </w:div>
    <w:div w:id="1653561959">
      <w:bodyDiv w:val="1"/>
      <w:marLeft w:val="0"/>
      <w:marRight w:val="0"/>
      <w:marTop w:val="0"/>
      <w:marBottom w:val="0"/>
      <w:divBdr>
        <w:top w:val="none" w:sz="0" w:space="0" w:color="auto"/>
        <w:left w:val="none" w:sz="0" w:space="0" w:color="auto"/>
        <w:bottom w:val="none" w:sz="0" w:space="0" w:color="auto"/>
        <w:right w:val="none" w:sz="0" w:space="0" w:color="auto"/>
      </w:divBdr>
    </w:div>
    <w:div w:id="1691949018">
      <w:bodyDiv w:val="1"/>
      <w:marLeft w:val="0"/>
      <w:marRight w:val="0"/>
      <w:marTop w:val="0"/>
      <w:marBottom w:val="0"/>
      <w:divBdr>
        <w:top w:val="none" w:sz="0" w:space="0" w:color="auto"/>
        <w:left w:val="none" w:sz="0" w:space="0" w:color="auto"/>
        <w:bottom w:val="none" w:sz="0" w:space="0" w:color="auto"/>
        <w:right w:val="none" w:sz="0" w:space="0" w:color="auto"/>
      </w:divBdr>
    </w:div>
    <w:div w:id="1776366414">
      <w:bodyDiv w:val="1"/>
      <w:marLeft w:val="0"/>
      <w:marRight w:val="0"/>
      <w:marTop w:val="0"/>
      <w:marBottom w:val="0"/>
      <w:divBdr>
        <w:top w:val="none" w:sz="0" w:space="0" w:color="auto"/>
        <w:left w:val="none" w:sz="0" w:space="0" w:color="auto"/>
        <w:bottom w:val="none" w:sz="0" w:space="0" w:color="auto"/>
        <w:right w:val="none" w:sz="0" w:space="0" w:color="auto"/>
      </w:divBdr>
    </w:div>
    <w:div w:id="1911230084">
      <w:bodyDiv w:val="1"/>
      <w:marLeft w:val="0"/>
      <w:marRight w:val="0"/>
      <w:marTop w:val="0"/>
      <w:marBottom w:val="0"/>
      <w:divBdr>
        <w:top w:val="none" w:sz="0" w:space="0" w:color="auto"/>
        <w:left w:val="none" w:sz="0" w:space="0" w:color="auto"/>
        <w:bottom w:val="none" w:sz="0" w:space="0" w:color="auto"/>
        <w:right w:val="none" w:sz="0" w:space="0" w:color="auto"/>
      </w:divBdr>
    </w:div>
    <w:div w:id="2007246853">
      <w:bodyDiv w:val="1"/>
      <w:marLeft w:val="0"/>
      <w:marRight w:val="0"/>
      <w:marTop w:val="0"/>
      <w:marBottom w:val="0"/>
      <w:divBdr>
        <w:top w:val="none" w:sz="0" w:space="0" w:color="auto"/>
        <w:left w:val="none" w:sz="0" w:space="0" w:color="auto"/>
        <w:bottom w:val="none" w:sz="0" w:space="0" w:color="auto"/>
        <w:right w:val="none" w:sz="0" w:space="0" w:color="auto"/>
      </w:divBdr>
    </w:div>
    <w:div w:id="2085518895">
      <w:bodyDiv w:val="1"/>
      <w:marLeft w:val="0"/>
      <w:marRight w:val="0"/>
      <w:marTop w:val="0"/>
      <w:marBottom w:val="0"/>
      <w:divBdr>
        <w:top w:val="none" w:sz="0" w:space="0" w:color="auto"/>
        <w:left w:val="none" w:sz="0" w:space="0" w:color="auto"/>
        <w:bottom w:val="none" w:sz="0" w:space="0" w:color="auto"/>
        <w:right w:val="none" w:sz="0" w:space="0" w:color="auto"/>
      </w:divBdr>
    </w:div>
    <w:div w:id="2118794386">
      <w:bodyDiv w:val="1"/>
      <w:marLeft w:val="0"/>
      <w:marRight w:val="0"/>
      <w:marTop w:val="0"/>
      <w:marBottom w:val="0"/>
      <w:divBdr>
        <w:top w:val="none" w:sz="0" w:space="0" w:color="auto"/>
        <w:left w:val="none" w:sz="0" w:space="0" w:color="auto"/>
        <w:bottom w:val="none" w:sz="0" w:space="0" w:color="auto"/>
        <w:right w:val="none" w:sz="0" w:space="0" w:color="auto"/>
      </w:divBdr>
    </w:div>
    <w:div w:id="2118910533">
      <w:bodyDiv w:val="1"/>
      <w:marLeft w:val="0"/>
      <w:marRight w:val="0"/>
      <w:marTop w:val="0"/>
      <w:marBottom w:val="0"/>
      <w:divBdr>
        <w:top w:val="none" w:sz="0" w:space="0" w:color="auto"/>
        <w:left w:val="none" w:sz="0" w:space="0" w:color="auto"/>
        <w:bottom w:val="none" w:sz="0" w:space="0" w:color="auto"/>
        <w:right w:val="none" w:sz="0" w:space="0" w:color="auto"/>
      </w:divBdr>
      <w:divsChild>
        <w:div w:id="685986069">
          <w:marLeft w:val="0"/>
          <w:marRight w:val="0"/>
          <w:marTop w:val="0"/>
          <w:marBottom w:val="0"/>
          <w:divBdr>
            <w:top w:val="none" w:sz="0" w:space="0" w:color="auto"/>
            <w:left w:val="none" w:sz="0" w:space="0" w:color="auto"/>
            <w:bottom w:val="none" w:sz="0" w:space="0" w:color="auto"/>
            <w:right w:val="none" w:sz="0" w:space="0" w:color="auto"/>
          </w:divBdr>
          <w:divsChild>
            <w:div w:id="1577856221">
              <w:marLeft w:val="0"/>
              <w:marRight w:val="0"/>
              <w:marTop w:val="0"/>
              <w:marBottom w:val="0"/>
              <w:divBdr>
                <w:top w:val="none" w:sz="0" w:space="0" w:color="auto"/>
                <w:left w:val="none" w:sz="0" w:space="0" w:color="auto"/>
                <w:bottom w:val="none" w:sz="0" w:space="0" w:color="auto"/>
                <w:right w:val="none" w:sz="0" w:space="0" w:color="auto"/>
              </w:divBdr>
              <w:divsChild>
                <w:div w:id="1212962344">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67A7-6867-4EE1-8942-3354FB9A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45/05</vt:lpstr>
    </vt:vector>
  </TitlesOfParts>
  <Company>MICROSOFT</Company>
  <LinksUpToDate>false</LinksUpToDate>
  <CharactersWithSpaces>36598</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45/05</dc:title>
  <dc:creator>Байбара</dc:creator>
  <cp:lastModifiedBy>Серегин Максим Виталевич</cp:lastModifiedBy>
  <cp:revision>12</cp:revision>
  <cp:lastPrinted>2020-06-19T12:34:00Z</cp:lastPrinted>
  <dcterms:created xsi:type="dcterms:W3CDTF">2022-11-30T07:54:00Z</dcterms:created>
  <dcterms:modified xsi:type="dcterms:W3CDTF">2022-12-01T10:23:00Z</dcterms:modified>
</cp:coreProperties>
</file>