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ДОГОВОР</w:t>
      </w: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УЧАСТИЯ В ДОЛЕВОМ СТРОИТЕЛЬСТВЕ № ДУ-</w:t>
      </w:r>
      <w:r w:rsidR="006F3138" w:rsidRPr="00067DEF">
        <w:rPr>
          <w:b/>
          <w:color w:val="000000"/>
          <w:sz w:val="23"/>
          <w:szCs w:val="23"/>
        </w:rPr>
        <w:t>___</w:t>
      </w:r>
    </w:p>
    <w:p w:rsidR="00AC6A31" w:rsidRPr="00067DEF" w:rsidRDefault="00AC6A31">
      <w:pPr>
        <w:pBdr>
          <w:top w:val="nil"/>
          <w:left w:val="nil"/>
          <w:bottom w:val="nil"/>
          <w:right w:val="nil"/>
          <w:between w:val="nil"/>
        </w:pBdr>
        <w:jc w:val="center"/>
        <w:rPr>
          <w:b/>
          <w:color w:val="000000"/>
          <w:sz w:val="23"/>
          <w:szCs w:val="23"/>
        </w:rPr>
      </w:pPr>
    </w:p>
    <w:p w:rsidR="00AC6A31" w:rsidRPr="00067DEF" w:rsidRDefault="007C7D7E">
      <w:pPr>
        <w:pBdr>
          <w:top w:val="nil"/>
          <w:left w:val="nil"/>
          <w:bottom w:val="nil"/>
          <w:right w:val="nil"/>
          <w:between w:val="nil"/>
        </w:pBdr>
        <w:jc w:val="center"/>
        <w:rPr>
          <w:color w:val="000000"/>
          <w:sz w:val="23"/>
          <w:szCs w:val="23"/>
        </w:rPr>
      </w:pPr>
      <w:r w:rsidRPr="00067DEF">
        <w:rPr>
          <w:b/>
          <w:color w:val="000000"/>
          <w:sz w:val="23"/>
          <w:szCs w:val="23"/>
        </w:rPr>
        <w:t xml:space="preserve">г. Ростов-на-Дону    </w:t>
      </w:r>
      <w:r w:rsidRPr="00067DEF">
        <w:rPr>
          <w:color w:val="000000"/>
          <w:sz w:val="23"/>
          <w:szCs w:val="23"/>
        </w:rPr>
        <w:tab/>
      </w:r>
      <w:r w:rsidRPr="00067DEF">
        <w:rPr>
          <w:color w:val="000000"/>
          <w:sz w:val="23"/>
          <w:szCs w:val="23"/>
        </w:rPr>
        <w:tab/>
      </w:r>
      <w:r w:rsidRPr="00067DEF">
        <w:rPr>
          <w:b/>
          <w:color w:val="000000"/>
          <w:sz w:val="23"/>
          <w:szCs w:val="23"/>
        </w:rPr>
        <w:t xml:space="preserve">           </w:t>
      </w:r>
      <w:r w:rsidRPr="00067DEF">
        <w:rPr>
          <w:color w:val="000000"/>
          <w:sz w:val="23"/>
          <w:szCs w:val="23"/>
        </w:rPr>
        <w:tab/>
      </w:r>
      <w:r w:rsidRPr="00067DEF">
        <w:rPr>
          <w:b/>
          <w:color w:val="000000"/>
          <w:sz w:val="23"/>
          <w:szCs w:val="23"/>
        </w:rPr>
        <w:t xml:space="preserve">                                             _____________ 2023 года                                             </w:t>
      </w:r>
      <w:r w:rsidRPr="00067DEF">
        <w:rPr>
          <w:color w:val="000000"/>
          <w:sz w:val="23"/>
          <w:szCs w:val="23"/>
        </w:rPr>
        <w:t xml:space="preserve"> </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                                                                      </w:t>
      </w:r>
    </w:p>
    <w:p w:rsidR="009E076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 xml:space="preserve">Общество с ограниченной ответственностью «Специализированный застройщик «Два Капитана» </w:t>
      </w:r>
      <w:r w:rsidRPr="00067DEF">
        <w:rPr>
          <w:color w:val="000000"/>
          <w:sz w:val="23"/>
          <w:szCs w:val="23"/>
        </w:rPr>
        <w:t xml:space="preserve">(зарегистрировано Межрайонной инспекцией Федеральной налоговой службы № 26 по Ростовской области 19.05.2021 года, ОГРН 1216100013887, ИНН 6164135086/ КПП 616401001, место нахождения: 344002, Россия, г. Ростов-на-Дону, ул. Темерницкая, д. 41б, оф. 24), именуемое в дальнейшем </w:t>
      </w:r>
      <w:r w:rsidRPr="00067DEF">
        <w:rPr>
          <w:b/>
          <w:color w:val="000000"/>
          <w:sz w:val="23"/>
          <w:szCs w:val="23"/>
        </w:rPr>
        <w:t>«Застройщик»</w:t>
      </w:r>
      <w:r w:rsidRPr="00067DEF">
        <w:rPr>
          <w:color w:val="000000"/>
          <w:sz w:val="23"/>
          <w:szCs w:val="23"/>
        </w:rPr>
        <w:t>, в лице</w:t>
      </w:r>
      <w:r w:rsidR="006F3138" w:rsidRPr="00067DEF">
        <w:rPr>
          <w:color w:val="000000"/>
          <w:sz w:val="23"/>
          <w:szCs w:val="23"/>
        </w:rPr>
        <w:t>____________________________</w:t>
      </w:r>
      <w:r w:rsidRPr="00067DEF">
        <w:rPr>
          <w:color w:val="000000"/>
          <w:sz w:val="23"/>
          <w:szCs w:val="23"/>
        </w:rPr>
        <w:t xml:space="preserve">, действующей на основании </w:t>
      </w:r>
      <w:r w:rsidR="006F3138" w:rsidRPr="00067DEF">
        <w:rPr>
          <w:color w:val="000000"/>
          <w:sz w:val="23"/>
          <w:szCs w:val="23"/>
        </w:rPr>
        <w:t>___________</w:t>
      </w:r>
      <w:r w:rsidR="009E0761" w:rsidRPr="00067DEF">
        <w:rPr>
          <w:color w:val="000000"/>
          <w:sz w:val="23"/>
          <w:szCs w:val="23"/>
        </w:rPr>
        <w:t xml:space="preserve">, с одной стороны, </w:t>
      </w:r>
    </w:p>
    <w:p w:rsidR="00AC6A31" w:rsidRPr="00067DEF" w:rsidRDefault="009E0761">
      <w:pPr>
        <w:pBdr>
          <w:top w:val="nil"/>
          <w:left w:val="nil"/>
          <w:bottom w:val="nil"/>
          <w:right w:val="nil"/>
          <w:between w:val="nil"/>
        </w:pBdr>
        <w:ind w:firstLine="709"/>
        <w:jc w:val="both"/>
        <w:rPr>
          <w:color w:val="000000"/>
          <w:sz w:val="23"/>
          <w:szCs w:val="23"/>
        </w:rPr>
      </w:pPr>
      <w:proofErr w:type="gramStart"/>
      <w:r w:rsidRPr="00067DEF">
        <w:rPr>
          <w:color w:val="000000"/>
          <w:sz w:val="23"/>
          <w:szCs w:val="23"/>
        </w:rPr>
        <w:t xml:space="preserve">и </w:t>
      </w:r>
      <w:r w:rsidR="00812F8A" w:rsidRPr="00067DEF">
        <w:rPr>
          <w:b/>
          <w:color w:val="000000"/>
          <w:sz w:val="23"/>
          <w:szCs w:val="23"/>
        </w:rPr>
        <w:t>_________________</w:t>
      </w:r>
      <w:r w:rsidRPr="00067DEF">
        <w:rPr>
          <w:color w:val="000000"/>
          <w:sz w:val="23"/>
          <w:szCs w:val="23"/>
        </w:rPr>
        <w:t xml:space="preserve"> </w:t>
      </w:r>
      <w:r w:rsidR="00812F8A" w:rsidRPr="00067DEF">
        <w:rPr>
          <w:color w:val="000000"/>
          <w:sz w:val="23"/>
          <w:szCs w:val="23"/>
        </w:rPr>
        <w:t>______________</w:t>
      </w:r>
      <w:r w:rsidR="007C7D7E" w:rsidRPr="00067DEF">
        <w:rPr>
          <w:color w:val="000000"/>
          <w:sz w:val="23"/>
          <w:szCs w:val="23"/>
        </w:rPr>
        <w:t xml:space="preserve"> года рождения, место рождения: </w:t>
      </w:r>
      <w:r w:rsidR="00812F8A" w:rsidRPr="00067DEF">
        <w:rPr>
          <w:color w:val="000000"/>
          <w:sz w:val="23"/>
          <w:szCs w:val="23"/>
        </w:rPr>
        <w:t>_____________</w:t>
      </w:r>
      <w:r w:rsidR="007C7D7E" w:rsidRPr="00067DEF">
        <w:rPr>
          <w:color w:val="000000"/>
          <w:sz w:val="23"/>
          <w:szCs w:val="23"/>
        </w:rPr>
        <w:t xml:space="preserve">, пол: </w:t>
      </w:r>
      <w:r w:rsidR="00812F8A" w:rsidRPr="00067DEF">
        <w:rPr>
          <w:color w:val="000000"/>
          <w:sz w:val="23"/>
          <w:szCs w:val="23"/>
        </w:rPr>
        <w:t>________</w:t>
      </w:r>
      <w:r w:rsidR="007C7D7E" w:rsidRPr="00067DEF">
        <w:rPr>
          <w:color w:val="000000"/>
          <w:sz w:val="23"/>
          <w:szCs w:val="23"/>
        </w:rPr>
        <w:t xml:space="preserve">, гражданство: </w:t>
      </w:r>
      <w:r w:rsidR="00812F8A" w:rsidRPr="00067DEF">
        <w:rPr>
          <w:color w:val="000000"/>
          <w:sz w:val="23"/>
          <w:szCs w:val="23"/>
        </w:rPr>
        <w:t>_____</w:t>
      </w:r>
      <w:r w:rsidR="007C7D7E" w:rsidRPr="00067DEF">
        <w:rPr>
          <w:color w:val="000000"/>
          <w:sz w:val="23"/>
          <w:szCs w:val="23"/>
        </w:rPr>
        <w:t xml:space="preserve">, паспорт </w:t>
      </w:r>
      <w:r w:rsidR="00812F8A" w:rsidRPr="00067DEF">
        <w:rPr>
          <w:color w:val="000000"/>
          <w:sz w:val="23"/>
          <w:szCs w:val="23"/>
        </w:rPr>
        <w:t>_____________</w:t>
      </w:r>
      <w:r w:rsidR="007C7D7E" w:rsidRPr="00067DEF">
        <w:rPr>
          <w:color w:val="000000"/>
          <w:sz w:val="23"/>
          <w:szCs w:val="23"/>
        </w:rPr>
        <w:t xml:space="preserve">, выдан </w:t>
      </w:r>
      <w:r w:rsidR="00812F8A" w:rsidRPr="00067DEF">
        <w:rPr>
          <w:color w:val="000000"/>
          <w:sz w:val="23"/>
          <w:szCs w:val="23"/>
        </w:rPr>
        <w:t>_____________»___»____</w:t>
      </w:r>
      <w:r w:rsidR="007C7D7E" w:rsidRPr="00067DEF">
        <w:rPr>
          <w:color w:val="000000"/>
          <w:sz w:val="23"/>
          <w:szCs w:val="23"/>
        </w:rPr>
        <w:t xml:space="preserve"> года, код подразделения </w:t>
      </w:r>
      <w:r w:rsidR="00812F8A" w:rsidRPr="00067DEF">
        <w:rPr>
          <w:color w:val="000000"/>
          <w:sz w:val="23"/>
          <w:szCs w:val="23"/>
        </w:rPr>
        <w:t>_____</w:t>
      </w:r>
      <w:r w:rsidR="007C7D7E" w:rsidRPr="00067DEF">
        <w:rPr>
          <w:color w:val="000000"/>
          <w:sz w:val="23"/>
          <w:szCs w:val="23"/>
        </w:rPr>
        <w:t xml:space="preserve">, зарегистрированный по адресу: </w:t>
      </w:r>
      <w:r w:rsidR="00812F8A" w:rsidRPr="00067DEF">
        <w:rPr>
          <w:color w:val="000000"/>
          <w:sz w:val="23"/>
          <w:szCs w:val="23"/>
        </w:rPr>
        <w:t>___________________</w:t>
      </w:r>
      <w:r w:rsidR="007C7D7E" w:rsidRPr="00067DEF">
        <w:rPr>
          <w:color w:val="000000"/>
          <w:sz w:val="23"/>
          <w:szCs w:val="23"/>
        </w:rPr>
        <w:t xml:space="preserve">именуемый в дальнейшем </w:t>
      </w:r>
      <w:r w:rsidR="007C7D7E" w:rsidRPr="00067DEF">
        <w:rPr>
          <w:b/>
          <w:color w:val="000000"/>
          <w:sz w:val="23"/>
          <w:szCs w:val="23"/>
        </w:rPr>
        <w:t>«Участник долевого строительства»</w:t>
      </w:r>
      <w:r w:rsidR="007C7D7E" w:rsidRPr="00067DEF">
        <w:rPr>
          <w:color w:val="000000"/>
          <w:sz w:val="23"/>
          <w:szCs w:val="23"/>
        </w:rPr>
        <w:t xml:space="preserve">, с другой стороны, совместно именуемые </w:t>
      </w:r>
      <w:r w:rsidR="007C7D7E" w:rsidRPr="00067DEF">
        <w:rPr>
          <w:b/>
          <w:color w:val="000000"/>
          <w:sz w:val="23"/>
          <w:szCs w:val="23"/>
        </w:rPr>
        <w:t>«Стороны»</w:t>
      </w:r>
      <w:r w:rsidR="007C7D7E" w:rsidRPr="00067DEF">
        <w:rPr>
          <w:color w:val="000000"/>
          <w:sz w:val="23"/>
          <w:szCs w:val="23"/>
        </w:rPr>
        <w:t>, заключили настоящий договор (далее - Договор) о нижеследующем:</w:t>
      </w:r>
      <w:proofErr w:type="gramEnd"/>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1. ПРЕДМЕТ ДОГОВОРА</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1.1</w:t>
      </w:r>
      <w:r w:rsidRPr="00067DEF">
        <w:rPr>
          <w:color w:val="000000"/>
          <w:sz w:val="23"/>
          <w:szCs w:val="23"/>
        </w:rPr>
        <w:t xml:space="preserve">. </w:t>
      </w:r>
      <w:proofErr w:type="gramStart"/>
      <w:r w:rsidRPr="00067DEF">
        <w:rPr>
          <w:color w:val="000000"/>
          <w:sz w:val="23"/>
          <w:szCs w:val="23"/>
        </w:rPr>
        <w:t>Застройщик обязуется в предусмотренный настоящим Договором срок своими силами и (или) с привлечением третьих лиц построить Многоэтажный жилой дом с подземной автопарковкой, расположенный по адресу: г. Ростов-на-Дону, ул. Седова, кадастровый номер: 61:44:0041017:470 (далее - Многоквартирный дом) и после получения разрешения на ввод в эксплуатацию этого Многоквартирного дома и полной уплаты Участником долевого строительства установленной настоящим Договором цены передать</w:t>
      </w:r>
      <w:proofErr w:type="gramEnd"/>
      <w:r w:rsidRPr="00067DEF">
        <w:rPr>
          <w:color w:val="000000"/>
          <w:sz w:val="23"/>
          <w:szCs w:val="23"/>
        </w:rPr>
        <w:t xml:space="preserve"> определенный настоящим Договором Объект долевого строительства в собственность Участнику долевого строительства, а Участник долевого строительства обязуется произвести оплату в соответствии с пунктом 3.3. настоящего Договора и принять Объект долевого строительства.</w:t>
      </w:r>
    </w:p>
    <w:p w:rsidR="00FA0C13" w:rsidRPr="00067DEF" w:rsidRDefault="007C7D7E" w:rsidP="00812F8A">
      <w:pPr>
        <w:pBdr>
          <w:top w:val="nil"/>
          <w:left w:val="nil"/>
          <w:bottom w:val="nil"/>
          <w:right w:val="nil"/>
          <w:between w:val="nil"/>
        </w:pBdr>
        <w:ind w:firstLine="709"/>
        <w:jc w:val="both"/>
        <w:rPr>
          <w:color w:val="000000"/>
          <w:sz w:val="23"/>
          <w:szCs w:val="23"/>
        </w:rPr>
      </w:pPr>
      <w:r w:rsidRPr="00067DEF">
        <w:rPr>
          <w:b/>
          <w:color w:val="000000"/>
          <w:sz w:val="23"/>
          <w:szCs w:val="23"/>
        </w:rPr>
        <w:t>1.2.</w:t>
      </w:r>
      <w:r w:rsidRPr="00067DEF">
        <w:rPr>
          <w:color w:val="000000"/>
          <w:sz w:val="23"/>
          <w:szCs w:val="23"/>
        </w:rPr>
        <w:t xml:space="preserve"> </w:t>
      </w:r>
      <w:r w:rsidR="00812F8A" w:rsidRPr="00067DEF">
        <w:rPr>
          <w:color w:val="000000"/>
          <w:sz w:val="23"/>
          <w:szCs w:val="23"/>
        </w:rPr>
        <w:t xml:space="preserve">Строительство Многоквартирного дома ведется на земельном участке с кадастровым номером 61:44:0041017:470, площадью 3138 кв. м., категория земель – земли населенных пунктов, разрешенное использование – </w:t>
      </w:r>
      <w:r w:rsidR="00FA0C13" w:rsidRPr="00067DEF">
        <w:rPr>
          <w:color w:val="000000"/>
          <w:sz w:val="23"/>
          <w:szCs w:val="23"/>
        </w:rPr>
        <w:t>Многоэтажная жилая застройка (высотная застройка) (многоквартирный жилой дом, объекты обслуживания жилой застройки во встроенных, пристроенных и встроенно-пристроенных помещениях многоквартирного дома)</w:t>
      </w:r>
      <w:r w:rsidR="00812F8A" w:rsidRPr="00067DEF">
        <w:rPr>
          <w:color w:val="000000"/>
          <w:sz w:val="23"/>
          <w:szCs w:val="23"/>
        </w:rPr>
        <w:t xml:space="preserve">, </w:t>
      </w:r>
    </w:p>
    <w:p w:rsidR="00812F8A" w:rsidRPr="00067DEF" w:rsidRDefault="00812F8A" w:rsidP="00812F8A">
      <w:pPr>
        <w:pBdr>
          <w:top w:val="nil"/>
          <w:left w:val="nil"/>
          <w:bottom w:val="nil"/>
          <w:right w:val="nil"/>
          <w:between w:val="nil"/>
        </w:pBdr>
        <w:ind w:firstLine="709"/>
        <w:jc w:val="both"/>
        <w:rPr>
          <w:color w:val="000000"/>
          <w:sz w:val="23"/>
          <w:szCs w:val="23"/>
        </w:rPr>
      </w:pPr>
      <w:proofErr w:type="gramStart"/>
      <w:r w:rsidRPr="00067DEF">
        <w:rPr>
          <w:color w:val="000000"/>
          <w:sz w:val="23"/>
          <w:szCs w:val="23"/>
        </w:rPr>
        <w:t>расположенном</w:t>
      </w:r>
      <w:proofErr w:type="gramEnd"/>
      <w:r w:rsidRPr="00067DEF">
        <w:rPr>
          <w:color w:val="000000"/>
          <w:sz w:val="23"/>
          <w:szCs w:val="23"/>
        </w:rPr>
        <w:t xml:space="preserve"> по адресу: Россия, Ростовская область, г. Ростов-на-Дону, ул. Седова, кадастровый номер 61:44:0041017:470.</w:t>
      </w:r>
    </w:p>
    <w:p w:rsidR="006F362A" w:rsidRPr="00067DEF" w:rsidRDefault="00812F8A" w:rsidP="007A0DDE">
      <w:pPr>
        <w:pBdr>
          <w:top w:val="nil"/>
          <w:left w:val="nil"/>
          <w:bottom w:val="nil"/>
          <w:right w:val="nil"/>
          <w:between w:val="nil"/>
        </w:pBdr>
        <w:ind w:firstLine="709"/>
        <w:jc w:val="both"/>
        <w:rPr>
          <w:color w:val="000000"/>
          <w:sz w:val="23"/>
          <w:szCs w:val="23"/>
        </w:rPr>
      </w:pPr>
      <w:r w:rsidRPr="00067DEF">
        <w:rPr>
          <w:color w:val="000000"/>
          <w:sz w:val="23"/>
          <w:szCs w:val="23"/>
        </w:rPr>
        <w:t xml:space="preserve">Земельный участок принадлежит Застройщику на праве собственности на основании Договора купли-продажи от 21 мая 2021 г. Право собственности Застройщика зарегистрировано в Управлении Федеральной службы государственной регистрации, кадастра и картографии по Ростовской области, о чем в Едином государственном реестре недвижимости сделана запись регистрации № </w:t>
      </w:r>
      <w:r w:rsidR="007A0DDE" w:rsidRPr="00067DEF">
        <w:rPr>
          <w:color w:val="000000"/>
          <w:sz w:val="23"/>
          <w:szCs w:val="23"/>
        </w:rPr>
        <w:t xml:space="preserve">61:44:0041017:470-61/183/2022-11 от 08.06.2022 года.  </w:t>
      </w:r>
    </w:p>
    <w:p w:rsidR="00812F8A" w:rsidRPr="00067DEF" w:rsidRDefault="00812F8A" w:rsidP="007A0DDE">
      <w:pPr>
        <w:pBdr>
          <w:top w:val="nil"/>
          <w:left w:val="nil"/>
          <w:bottom w:val="nil"/>
          <w:right w:val="nil"/>
          <w:between w:val="nil"/>
        </w:pBdr>
        <w:ind w:firstLine="709"/>
        <w:jc w:val="both"/>
        <w:rPr>
          <w:color w:val="000000"/>
          <w:sz w:val="23"/>
          <w:szCs w:val="23"/>
        </w:rPr>
      </w:pPr>
      <w:r w:rsidRPr="00067DEF">
        <w:rPr>
          <w:color w:val="000000"/>
          <w:sz w:val="23"/>
          <w:szCs w:val="23"/>
        </w:rPr>
        <w:t>Земельный участок является предметом обеспечения обязательств по Договору об ипотеке земельного участка № ДИ1-ЦВ-730000/2022/00002</w:t>
      </w:r>
    </w:p>
    <w:p w:rsidR="00812F8A" w:rsidRPr="00067DEF" w:rsidRDefault="007C7D7E" w:rsidP="00812F8A">
      <w:pPr>
        <w:pBdr>
          <w:top w:val="nil"/>
          <w:left w:val="nil"/>
          <w:bottom w:val="nil"/>
          <w:right w:val="nil"/>
          <w:between w:val="nil"/>
        </w:pBdr>
        <w:ind w:firstLine="709"/>
        <w:jc w:val="both"/>
        <w:rPr>
          <w:color w:val="000000"/>
          <w:sz w:val="23"/>
          <w:szCs w:val="23"/>
        </w:rPr>
      </w:pPr>
      <w:r w:rsidRPr="00067DEF">
        <w:rPr>
          <w:b/>
          <w:color w:val="000000"/>
          <w:sz w:val="23"/>
          <w:szCs w:val="23"/>
        </w:rPr>
        <w:t>1.3</w:t>
      </w:r>
      <w:r w:rsidRPr="00067DEF">
        <w:rPr>
          <w:color w:val="000000"/>
          <w:sz w:val="23"/>
          <w:szCs w:val="23"/>
        </w:rPr>
        <w:t xml:space="preserve">. </w:t>
      </w:r>
      <w:r w:rsidR="00812F8A" w:rsidRPr="00067DEF">
        <w:rPr>
          <w:color w:val="000000"/>
          <w:sz w:val="23"/>
          <w:szCs w:val="23"/>
        </w:rPr>
        <w:t xml:space="preserve"> </w:t>
      </w:r>
      <w:proofErr w:type="gramStart"/>
      <w:r w:rsidR="00812F8A" w:rsidRPr="00067DEF">
        <w:rPr>
          <w:color w:val="000000"/>
          <w:sz w:val="23"/>
          <w:szCs w:val="23"/>
        </w:rPr>
        <w:t xml:space="preserve">Характеристики  Многоквартирного дома: количество этажей (шт.): 9-10, количество подземных этажей (шт.): 1, этажность 8-9, количество квартир - 83; общая площадь квартир – 7611,70 кв. м.; общая площадь нежилых помещений – 1089,60 кв. м.; полезная площадь нежилых помещений – 1089,60 кв. м.; площадь автостоянки – 2162 кв. м., вместимость автостоянки - 72 </w:t>
      </w:r>
      <w:proofErr w:type="spellStart"/>
      <w:r w:rsidR="00812F8A" w:rsidRPr="00067DEF">
        <w:rPr>
          <w:color w:val="000000"/>
          <w:sz w:val="23"/>
          <w:szCs w:val="23"/>
        </w:rPr>
        <w:t>машино</w:t>
      </w:r>
      <w:proofErr w:type="spellEnd"/>
      <w:r w:rsidR="00812F8A" w:rsidRPr="00067DEF">
        <w:rPr>
          <w:color w:val="000000"/>
          <w:sz w:val="23"/>
          <w:szCs w:val="23"/>
        </w:rPr>
        <w:t>-места.</w:t>
      </w:r>
      <w:proofErr w:type="gramEnd"/>
      <w:r w:rsidR="00812F8A" w:rsidRPr="00067DEF">
        <w:rPr>
          <w:color w:val="000000"/>
          <w:sz w:val="23"/>
          <w:szCs w:val="23"/>
        </w:rPr>
        <w:t xml:space="preserve"> Материал наружных стен и каркаса объекта: монолитный железобетонный каркас и вентилируемый фасад, поэтажные перекрытия: монолитные железобетонные.  Класс энергетической эффективности: В+.  Сейсмостойкость – 6 баллов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1.4.</w:t>
      </w:r>
      <w:r w:rsidRPr="00067DEF">
        <w:rPr>
          <w:color w:val="000000"/>
          <w:sz w:val="23"/>
          <w:szCs w:val="23"/>
        </w:rPr>
        <w:t xml:space="preserve"> Строительство Многоквартирного дома ведется Застройщиком на основании Разрешения на строительство № 61-310-996201-2021 от 27.08.2021 года, выданного Департаментом архитектуры и градостроительства города Ростова-на-Дону. Проектная декларация размещена Застройщиком на сайте </w:t>
      </w:r>
      <w:r w:rsidR="00261BD5" w:rsidRPr="00067DEF">
        <w:rPr>
          <w:color w:val="000000"/>
          <w:sz w:val="23"/>
          <w:szCs w:val="23"/>
        </w:rPr>
        <w:t>«</w:t>
      </w:r>
      <w:proofErr w:type="spellStart"/>
      <w:r w:rsidR="00261BD5" w:rsidRPr="00067DEF">
        <w:rPr>
          <w:color w:val="000000"/>
          <w:sz w:val="23"/>
          <w:szCs w:val="23"/>
        </w:rPr>
        <w:t>н</w:t>
      </w:r>
      <w:r w:rsidRPr="00067DEF">
        <w:rPr>
          <w:color w:val="000000"/>
          <w:sz w:val="23"/>
          <w:szCs w:val="23"/>
        </w:rPr>
        <w:t>аш</w:t>
      </w:r>
      <w:proofErr w:type="gramStart"/>
      <w:r w:rsidRPr="00067DEF">
        <w:rPr>
          <w:color w:val="000000"/>
          <w:sz w:val="23"/>
          <w:szCs w:val="23"/>
        </w:rPr>
        <w:t>.д</w:t>
      </w:r>
      <w:proofErr w:type="gramEnd"/>
      <w:r w:rsidRPr="00067DEF">
        <w:rPr>
          <w:color w:val="000000"/>
          <w:sz w:val="23"/>
          <w:szCs w:val="23"/>
        </w:rPr>
        <w:t>ом.рф</w:t>
      </w:r>
      <w:proofErr w:type="spellEnd"/>
      <w:r w:rsidR="00261BD5" w:rsidRPr="00067DEF">
        <w:rPr>
          <w:color w:val="000000"/>
          <w:sz w:val="23"/>
          <w:szCs w:val="23"/>
        </w:rPr>
        <w:t>»</w:t>
      </w:r>
      <w:r w:rsidRPr="00067DEF">
        <w:rPr>
          <w:color w:val="000000"/>
          <w:sz w:val="23"/>
          <w:szCs w:val="23"/>
        </w:rPr>
        <w:t xml:space="preserve"> в сети Интернет.</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Застройщиком могут вноситься изменения в проектную документацию в соответствии с действующим законодательством Российской Федерации без согласия Участника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lastRenderedPageBreak/>
        <w:t>На момент подписания настоящего Договора Участник долевого строительства ознакомлен с Проектной декларацией Застройщика.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Застройщик раскрывает информацию, предусмотренную Федеральным законом от 30.12.2004 года № 214-ФЗ, путем размещения в Единой информационной системе жилищного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1.5.</w:t>
      </w:r>
      <w:r w:rsidRPr="00067DEF">
        <w:rPr>
          <w:color w:val="000000"/>
          <w:sz w:val="23"/>
          <w:szCs w:val="23"/>
        </w:rPr>
        <w:t xml:space="preserve"> </w:t>
      </w:r>
      <w:proofErr w:type="gramStart"/>
      <w:r w:rsidRPr="00067DEF">
        <w:rPr>
          <w:color w:val="000000"/>
          <w:sz w:val="23"/>
          <w:szCs w:val="23"/>
        </w:rPr>
        <w:t>Застройщик информирует Участника долевого строительства, а Участник долевого строительства оставляет за Застройщиком право и дает согласие на переход прав на земельный участок с кадастровым номером 61:44:0041017:470, переход права пользования недрами и всех сопутствующих прав к другому застройщику, при этом к новому застройщику переходят все права и обязанности Застройщика, указанные в настоящем Договоре.</w:t>
      </w:r>
      <w:proofErr w:type="gramEnd"/>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2. ОБЪЕКТ ДОЛЕВОГО СТРОИТЕЛЬСТВА</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2.1.</w:t>
      </w:r>
      <w:r w:rsidRPr="00067DEF">
        <w:rPr>
          <w:color w:val="000000"/>
          <w:sz w:val="23"/>
          <w:szCs w:val="23"/>
        </w:rPr>
        <w:t xml:space="preserve"> Объектом долевого строительства является </w:t>
      </w:r>
      <w:r w:rsidRPr="00067DEF">
        <w:rPr>
          <w:i/>
          <w:color w:val="000000"/>
          <w:sz w:val="23"/>
          <w:szCs w:val="23"/>
        </w:rPr>
        <w:t>жилое помещение (квартира)</w:t>
      </w:r>
      <w:r w:rsidRPr="00067DEF">
        <w:rPr>
          <w:color w:val="000000"/>
          <w:sz w:val="23"/>
          <w:szCs w:val="23"/>
        </w:rPr>
        <w:t xml:space="preserve"> </w:t>
      </w:r>
      <w:r w:rsidR="00812F8A" w:rsidRPr="00067DEF">
        <w:rPr>
          <w:b/>
          <w:color w:val="000000"/>
          <w:sz w:val="23"/>
          <w:szCs w:val="23"/>
        </w:rPr>
        <w:t>_____</w:t>
      </w:r>
      <w:r w:rsidRPr="00067DEF">
        <w:rPr>
          <w:color w:val="000000"/>
          <w:sz w:val="23"/>
          <w:szCs w:val="23"/>
        </w:rPr>
        <w:t xml:space="preserve">, состоящая из </w:t>
      </w:r>
      <w:r w:rsidR="00812F8A" w:rsidRPr="00067DEF">
        <w:rPr>
          <w:color w:val="000000"/>
          <w:sz w:val="23"/>
          <w:szCs w:val="23"/>
        </w:rPr>
        <w:t>____</w:t>
      </w:r>
      <w:r w:rsidRPr="00067DEF">
        <w:rPr>
          <w:color w:val="000000"/>
          <w:sz w:val="23"/>
          <w:szCs w:val="23"/>
        </w:rPr>
        <w:t xml:space="preserve"> жилых комнат, расположенная на </w:t>
      </w:r>
      <w:r w:rsidR="00812F8A" w:rsidRPr="00067DEF">
        <w:rPr>
          <w:color w:val="000000"/>
          <w:sz w:val="23"/>
          <w:szCs w:val="23"/>
        </w:rPr>
        <w:t>____</w:t>
      </w:r>
      <w:r w:rsidRPr="00067DEF">
        <w:rPr>
          <w:b/>
          <w:color w:val="000000"/>
          <w:sz w:val="23"/>
          <w:szCs w:val="23"/>
        </w:rPr>
        <w:t xml:space="preserve"> </w:t>
      </w:r>
      <w:r w:rsidRPr="00067DEF">
        <w:rPr>
          <w:color w:val="000000"/>
          <w:sz w:val="23"/>
          <w:szCs w:val="23"/>
        </w:rPr>
        <w:t>этаже. Общая приведенная площадь квартиры</w:t>
      </w:r>
      <w:proofErr w:type="gramStart"/>
      <w:r w:rsidRPr="00067DEF">
        <w:rPr>
          <w:color w:val="000000"/>
          <w:sz w:val="23"/>
          <w:szCs w:val="23"/>
        </w:rPr>
        <w:t xml:space="preserve"> </w:t>
      </w:r>
      <w:r w:rsidR="00812F8A" w:rsidRPr="00067DEF">
        <w:rPr>
          <w:color w:val="000000"/>
          <w:sz w:val="23"/>
          <w:szCs w:val="23"/>
        </w:rPr>
        <w:t>___</w:t>
      </w:r>
      <w:r w:rsidRPr="00067DEF">
        <w:rPr>
          <w:b/>
          <w:color w:val="000000"/>
          <w:sz w:val="23"/>
          <w:szCs w:val="23"/>
        </w:rPr>
        <w:t xml:space="preserve"> </w:t>
      </w:r>
      <w:r w:rsidRPr="00067DEF">
        <w:rPr>
          <w:color w:val="000000"/>
          <w:sz w:val="23"/>
          <w:szCs w:val="23"/>
        </w:rPr>
        <w:t>(</w:t>
      </w:r>
      <w:r w:rsidR="00812F8A" w:rsidRPr="00067DEF">
        <w:rPr>
          <w:color w:val="000000"/>
          <w:sz w:val="23"/>
          <w:szCs w:val="23"/>
        </w:rPr>
        <w:t>_______</w:t>
      </w:r>
      <w:r w:rsidRPr="00067DEF">
        <w:rPr>
          <w:color w:val="000000"/>
          <w:sz w:val="23"/>
          <w:szCs w:val="23"/>
        </w:rPr>
        <w:t xml:space="preserve">) </w:t>
      </w:r>
      <w:proofErr w:type="gramEnd"/>
      <w:r w:rsidRPr="00067DEF">
        <w:rPr>
          <w:color w:val="000000"/>
          <w:sz w:val="23"/>
          <w:szCs w:val="23"/>
        </w:rPr>
        <w:t>кв. м., в том числе площадь холодных помещений, рассчитанная с понижающими коэффициентами для балконов, лоджий, веранд, террас – в соответствии с Приказом Минстроя РФ от 25.11.2016 года № 854/пр.</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w:t>
      </w:r>
      <w:proofErr w:type="gramStart"/>
      <w:r w:rsidRPr="00067DEF">
        <w:rPr>
          <w:color w:val="000000"/>
          <w:sz w:val="23"/>
          <w:szCs w:val="23"/>
        </w:rPr>
        <w:t xml:space="preserve">Фактическая площадь квартиры, учитывая жилую, вспомогательную и площадь холодных помещений, составляет </w:t>
      </w:r>
      <w:r w:rsidR="00812F8A" w:rsidRPr="00067DEF">
        <w:rPr>
          <w:color w:val="000000"/>
          <w:sz w:val="23"/>
          <w:szCs w:val="23"/>
        </w:rPr>
        <w:t>____</w:t>
      </w:r>
      <w:r w:rsidRPr="00067DEF">
        <w:rPr>
          <w:color w:val="000000"/>
          <w:sz w:val="23"/>
          <w:szCs w:val="23"/>
        </w:rPr>
        <w:t xml:space="preserve"> кв. м.; жилая площадь </w:t>
      </w:r>
      <w:r w:rsidR="00812F8A" w:rsidRPr="00067DEF">
        <w:rPr>
          <w:color w:val="000000"/>
          <w:sz w:val="23"/>
          <w:szCs w:val="23"/>
        </w:rPr>
        <w:t>____</w:t>
      </w:r>
      <w:r w:rsidRPr="00067DEF">
        <w:rPr>
          <w:color w:val="000000"/>
          <w:sz w:val="23"/>
          <w:szCs w:val="23"/>
        </w:rPr>
        <w:t xml:space="preserve"> кв. м.; вспомогательная площадь </w:t>
      </w:r>
      <w:r w:rsidR="00812F8A" w:rsidRPr="00067DEF">
        <w:rPr>
          <w:sz w:val="23"/>
          <w:szCs w:val="23"/>
        </w:rPr>
        <w:t>____</w:t>
      </w:r>
      <w:r w:rsidRPr="00067DEF">
        <w:rPr>
          <w:color w:val="000000"/>
          <w:sz w:val="23"/>
          <w:szCs w:val="23"/>
        </w:rPr>
        <w:t xml:space="preserve"> кв. м., в том числе кухня-столовая площадью </w:t>
      </w:r>
      <w:r w:rsidR="00812F8A" w:rsidRPr="00067DEF">
        <w:rPr>
          <w:sz w:val="23"/>
          <w:szCs w:val="23"/>
        </w:rPr>
        <w:t>____</w:t>
      </w:r>
      <w:r w:rsidRPr="00067DEF">
        <w:rPr>
          <w:color w:val="000000"/>
          <w:sz w:val="23"/>
          <w:szCs w:val="23"/>
        </w:rPr>
        <w:t xml:space="preserve"> кв. м., санузел площадью </w:t>
      </w:r>
      <w:r w:rsidR="00812F8A" w:rsidRPr="00067DEF">
        <w:rPr>
          <w:sz w:val="23"/>
          <w:szCs w:val="23"/>
        </w:rPr>
        <w:t>___</w:t>
      </w:r>
      <w:r w:rsidRPr="00067DEF">
        <w:rPr>
          <w:color w:val="000000"/>
          <w:sz w:val="23"/>
          <w:szCs w:val="23"/>
        </w:rPr>
        <w:t xml:space="preserve"> кв. м., </w:t>
      </w:r>
      <w:r w:rsidRPr="00067DEF">
        <w:rPr>
          <w:sz w:val="23"/>
          <w:szCs w:val="23"/>
        </w:rPr>
        <w:t>санузел</w:t>
      </w:r>
      <w:r w:rsidRPr="00067DEF">
        <w:rPr>
          <w:color w:val="000000"/>
          <w:sz w:val="23"/>
          <w:szCs w:val="23"/>
        </w:rPr>
        <w:t xml:space="preserve"> площадью </w:t>
      </w:r>
      <w:r w:rsidR="00812F8A" w:rsidRPr="00067DEF">
        <w:rPr>
          <w:sz w:val="23"/>
          <w:szCs w:val="23"/>
        </w:rPr>
        <w:t>____</w:t>
      </w:r>
      <w:r w:rsidRPr="00067DEF">
        <w:rPr>
          <w:color w:val="000000"/>
          <w:sz w:val="23"/>
          <w:szCs w:val="23"/>
        </w:rPr>
        <w:t xml:space="preserve"> кв. м., санузел площадью </w:t>
      </w:r>
      <w:r w:rsidR="00812F8A" w:rsidRPr="00067DEF">
        <w:rPr>
          <w:color w:val="000000"/>
          <w:sz w:val="23"/>
          <w:szCs w:val="23"/>
        </w:rPr>
        <w:t xml:space="preserve"> -----</w:t>
      </w:r>
      <w:r w:rsidRPr="00067DEF">
        <w:rPr>
          <w:color w:val="000000"/>
          <w:sz w:val="23"/>
          <w:szCs w:val="23"/>
        </w:rPr>
        <w:t xml:space="preserve"> </w:t>
      </w:r>
      <w:proofErr w:type="spellStart"/>
      <w:r w:rsidRPr="00067DEF">
        <w:rPr>
          <w:color w:val="000000"/>
          <w:sz w:val="23"/>
          <w:szCs w:val="23"/>
        </w:rPr>
        <w:t>кв.м</w:t>
      </w:r>
      <w:proofErr w:type="spellEnd"/>
      <w:r w:rsidRPr="00067DEF">
        <w:rPr>
          <w:color w:val="000000"/>
          <w:sz w:val="23"/>
          <w:szCs w:val="23"/>
        </w:rPr>
        <w:t>.</w:t>
      </w:r>
      <w:r w:rsidRPr="00067DEF">
        <w:rPr>
          <w:sz w:val="23"/>
          <w:szCs w:val="23"/>
        </w:rPr>
        <w:t xml:space="preserve">, </w:t>
      </w:r>
      <w:r w:rsidRPr="00067DEF">
        <w:rPr>
          <w:color w:val="000000"/>
          <w:sz w:val="23"/>
          <w:szCs w:val="23"/>
        </w:rPr>
        <w:t xml:space="preserve">холл площадью </w:t>
      </w:r>
      <w:r w:rsidR="00812F8A" w:rsidRPr="00067DEF">
        <w:rPr>
          <w:color w:val="000000"/>
          <w:sz w:val="23"/>
          <w:szCs w:val="23"/>
        </w:rPr>
        <w:t>______</w:t>
      </w:r>
      <w:r w:rsidRPr="00067DEF">
        <w:rPr>
          <w:sz w:val="23"/>
          <w:szCs w:val="23"/>
        </w:rPr>
        <w:t xml:space="preserve"> </w:t>
      </w:r>
      <w:proofErr w:type="spellStart"/>
      <w:r w:rsidRPr="00067DEF">
        <w:rPr>
          <w:sz w:val="23"/>
          <w:szCs w:val="23"/>
        </w:rPr>
        <w:t>кв.м</w:t>
      </w:r>
      <w:proofErr w:type="spellEnd"/>
      <w:r w:rsidRPr="00067DEF">
        <w:rPr>
          <w:sz w:val="23"/>
          <w:szCs w:val="23"/>
        </w:rPr>
        <w:t>.</w:t>
      </w:r>
      <w:r w:rsidRPr="00067DEF">
        <w:rPr>
          <w:color w:val="000000"/>
          <w:sz w:val="23"/>
          <w:szCs w:val="23"/>
        </w:rPr>
        <w:t>, коридор площадью</w:t>
      </w:r>
      <w:r w:rsidR="00812F8A" w:rsidRPr="00067DEF">
        <w:rPr>
          <w:color w:val="000000"/>
          <w:sz w:val="23"/>
          <w:szCs w:val="23"/>
        </w:rPr>
        <w:t xml:space="preserve"> ____</w:t>
      </w:r>
      <w:r w:rsidRPr="00067DEF">
        <w:rPr>
          <w:color w:val="000000"/>
          <w:sz w:val="23"/>
          <w:szCs w:val="23"/>
        </w:rPr>
        <w:t xml:space="preserve"> </w:t>
      </w:r>
      <w:proofErr w:type="spellStart"/>
      <w:r w:rsidRPr="00067DEF">
        <w:rPr>
          <w:sz w:val="23"/>
          <w:szCs w:val="23"/>
        </w:rPr>
        <w:t>кв.м</w:t>
      </w:r>
      <w:proofErr w:type="spellEnd"/>
      <w:r w:rsidRPr="00067DEF">
        <w:rPr>
          <w:sz w:val="23"/>
          <w:szCs w:val="23"/>
        </w:rPr>
        <w:t xml:space="preserve">., гардероб </w:t>
      </w:r>
      <w:r w:rsidRPr="00067DEF">
        <w:rPr>
          <w:color w:val="000000"/>
          <w:sz w:val="23"/>
          <w:szCs w:val="23"/>
        </w:rPr>
        <w:t xml:space="preserve"> площадью </w:t>
      </w:r>
      <w:r w:rsidR="00812F8A" w:rsidRPr="00067DEF">
        <w:rPr>
          <w:sz w:val="23"/>
          <w:szCs w:val="23"/>
        </w:rPr>
        <w:t>____</w:t>
      </w:r>
      <w:r w:rsidRPr="00067DEF">
        <w:rPr>
          <w:color w:val="000000"/>
          <w:sz w:val="23"/>
          <w:szCs w:val="23"/>
        </w:rPr>
        <w:t xml:space="preserve"> кв. м.</w:t>
      </w:r>
      <w:r w:rsidRPr="00067DEF">
        <w:rPr>
          <w:sz w:val="23"/>
          <w:szCs w:val="23"/>
        </w:rPr>
        <w:t xml:space="preserve">, гардероб площадью </w:t>
      </w:r>
      <w:r w:rsidR="00812F8A" w:rsidRPr="00067DEF">
        <w:rPr>
          <w:sz w:val="23"/>
          <w:szCs w:val="23"/>
        </w:rPr>
        <w:t>____</w:t>
      </w:r>
      <w:r w:rsidRPr="00067DEF">
        <w:rPr>
          <w:sz w:val="23"/>
          <w:szCs w:val="23"/>
        </w:rPr>
        <w:t xml:space="preserve"> </w:t>
      </w:r>
      <w:proofErr w:type="spellStart"/>
      <w:r w:rsidRPr="00067DEF">
        <w:rPr>
          <w:sz w:val="23"/>
          <w:szCs w:val="23"/>
        </w:rPr>
        <w:t>кв.м</w:t>
      </w:r>
      <w:proofErr w:type="spellEnd"/>
      <w:r w:rsidRPr="00067DEF">
        <w:rPr>
          <w:sz w:val="23"/>
          <w:szCs w:val="23"/>
        </w:rPr>
        <w:t xml:space="preserve">., </w:t>
      </w:r>
      <w:r w:rsidRPr="00067DEF">
        <w:rPr>
          <w:color w:val="000000"/>
          <w:sz w:val="23"/>
          <w:szCs w:val="23"/>
        </w:rPr>
        <w:t xml:space="preserve">фактическая площадь </w:t>
      </w:r>
      <w:r w:rsidRPr="00067DEF">
        <w:rPr>
          <w:sz w:val="23"/>
          <w:szCs w:val="23"/>
        </w:rPr>
        <w:t xml:space="preserve">лоджии </w:t>
      </w:r>
      <w:r w:rsidR="00812F8A" w:rsidRPr="00067DEF">
        <w:rPr>
          <w:sz w:val="23"/>
          <w:szCs w:val="23"/>
        </w:rPr>
        <w:t>___</w:t>
      </w:r>
      <w:r w:rsidRPr="00067DEF">
        <w:rPr>
          <w:b/>
          <w:color w:val="000000"/>
          <w:sz w:val="23"/>
          <w:szCs w:val="23"/>
        </w:rPr>
        <w:t xml:space="preserve"> </w:t>
      </w:r>
      <w:r w:rsidRPr="00067DEF">
        <w:rPr>
          <w:color w:val="000000"/>
          <w:sz w:val="23"/>
          <w:szCs w:val="23"/>
        </w:rPr>
        <w:t>кв</w:t>
      </w:r>
      <w:proofErr w:type="gramEnd"/>
      <w:r w:rsidRPr="00067DEF">
        <w:rPr>
          <w:color w:val="000000"/>
          <w:sz w:val="23"/>
          <w:szCs w:val="23"/>
        </w:rPr>
        <w:t xml:space="preserve">. м., площадь </w:t>
      </w:r>
      <w:r w:rsidRPr="00067DEF">
        <w:rPr>
          <w:sz w:val="23"/>
          <w:szCs w:val="23"/>
        </w:rPr>
        <w:t>лоджии</w:t>
      </w:r>
      <w:r w:rsidRPr="00067DEF">
        <w:rPr>
          <w:color w:val="000000"/>
          <w:sz w:val="23"/>
          <w:szCs w:val="23"/>
        </w:rPr>
        <w:t xml:space="preserve"> с учётом коэффициента </w:t>
      </w:r>
      <w:r w:rsidR="00812F8A" w:rsidRPr="00067DEF">
        <w:rPr>
          <w:sz w:val="23"/>
          <w:szCs w:val="23"/>
        </w:rPr>
        <w:t>_____</w:t>
      </w:r>
      <w:r w:rsidRPr="00067DEF">
        <w:rPr>
          <w:color w:val="000000"/>
          <w:sz w:val="23"/>
          <w:szCs w:val="23"/>
        </w:rPr>
        <w:t xml:space="preserve"> кв. м., количество</w:t>
      </w:r>
      <w:r w:rsidRPr="00067DEF">
        <w:rPr>
          <w:sz w:val="23"/>
          <w:szCs w:val="23"/>
        </w:rPr>
        <w:t xml:space="preserve"> лоджий</w:t>
      </w:r>
      <w:r w:rsidRPr="00067DEF">
        <w:rPr>
          <w:color w:val="000000"/>
          <w:sz w:val="23"/>
          <w:szCs w:val="23"/>
        </w:rPr>
        <w:t xml:space="preserve"> </w:t>
      </w:r>
      <w:r w:rsidR="00812F8A" w:rsidRPr="00067DEF">
        <w:rPr>
          <w:sz w:val="23"/>
          <w:szCs w:val="23"/>
        </w:rPr>
        <w:t>___</w:t>
      </w:r>
      <w:r w:rsidRPr="00067DEF">
        <w:rPr>
          <w:sz w:val="23"/>
          <w:szCs w:val="23"/>
        </w:rPr>
        <w:t xml:space="preserve"> </w:t>
      </w:r>
      <w:r w:rsidRPr="00067DEF">
        <w:rPr>
          <w:color w:val="000000"/>
          <w:sz w:val="23"/>
          <w:szCs w:val="23"/>
        </w:rPr>
        <w:t>шт.,</w:t>
      </w:r>
      <w:r w:rsidRPr="00067DEF">
        <w:rPr>
          <w:sz w:val="23"/>
          <w:szCs w:val="23"/>
        </w:rPr>
        <w:t xml:space="preserve"> </w:t>
      </w:r>
      <w:r w:rsidRPr="00067DEF">
        <w:rPr>
          <w:color w:val="000000"/>
          <w:sz w:val="23"/>
          <w:szCs w:val="23"/>
        </w:rPr>
        <w:t xml:space="preserve"> а также доля в общем имуществе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строящегося с привлечением денежных средств по проектному финансированию в соответствии условиям кредитного договора № КС-ЦВ-730000/2022/00002.</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Местоположение Объекта долевого строительства в Многоквартирном доме и План приведены в Приложении № 2, являющемся неотъемлемой частью настоящего Договора.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После ввода в эксплуатацию Многоквартирного дома, а также получения данных технической инвентаризации, характеристики Объекта долевого строительства, указанные в настоящем Договоре, подлежат уточнению и будут обозначены, исходя из полученной документации. Нумерация Объекта долевого строительства может быть изменена после сдачи Многоквартирного дома в эксплуатацию.</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Изменение указанного адреса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2.2.</w:t>
      </w:r>
      <w:r w:rsidRPr="00067DEF">
        <w:rPr>
          <w:color w:val="000000"/>
          <w:sz w:val="23"/>
          <w:szCs w:val="23"/>
        </w:rPr>
        <w:t xml:space="preserve"> По соглашению Сторон Объект долевого строительства предоставляется Участнику долевого строительства в стадии «</w:t>
      </w:r>
      <w:proofErr w:type="spellStart"/>
      <w:r w:rsidRPr="00067DEF">
        <w:rPr>
          <w:color w:val="000000"/>
          <w:sz w:val="23"/>
          <w:szCs w:val="23"/>
        </w:rPr>
        <w:t>стройвариант</w:t>
      </w:r>
      <w:proofErr w:type="spellEnd"/>
      <w:r w:rsidRPr="00067DEF">
        <w:rPr>
          <w:color w:val="000000"/>
          <w:sz w:val="23"/>
          <w:szCs w:val="23"/>
        </w:rPr>
        <w:t>». Подробная характеристика передаваемого Объекта долевого строительства приведена в Приложении № 1 к настоящему Договору, являющемся его неотъемлемой частью.</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Участник долевого строительства обязуется принять Объект долевого строительства у Застройщика.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Участником долевого строительства самостоятельно за свой счет.</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Стороны признают Объект долевого строительства, указанный в пункте 2.1.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Объекта долевого строительства в Многоквартирном доме, в </w:t>
      </w:r>
      <w:proofErr w:type="gramStart"/>
      <w:r w:rsidRPr="00067DEF">
        <w:rPr>
          <w:color w:val="000000"/>
          <w:sz w:val="23"/>
          <w:szCs w:val="23"/>
        </w:rPr>
        <w:t>связи</w:t>
      </w:r>
      <w:proofErr w:type="gramEnd"/>
      <w:r w:rsidRPr="00067DEF">
        <w:rPr>
          <w:color w:val="000000"/>
          <w:sz w:val="23"/>
          <w:szCs w:val="23"/>
        </w:rPr>
        <w:t xml:space="preserve"> с чем каких-либо возражений у Участника долевого строительства нет.</w:t>
      </w:r>
    </w:p>
    <w:p w:rsidR="00D856ED" w:rsidRPr="00067DEF" w:rsidRDefault="007C7D7E" w:rsidP="00D856ED">
      <w:pPr>
        <w:pBdr>
          <w:top w:val="nil"/>
          <w:left w:val="nil"/>
          <w:bottom w:val="nil"/>
          <w:right w:val="nil"/>
          <w:between w:val="nil"/>
        </w:pBdr>
        <w:ind w:firstLine="709"/>
        <w:jc w:val="both"/>
        <w:rPr>
          <w:color w:val="000000"/>
          <w:sz w:val="22"/>
          <w:szCs w:val="22"/>
        </w:rPr>
      </w:pPr>
      <w:r w:rsidRPr="00067DEF">
        <w:rPr>
          <w:b/>
          <w:color w:val="000000"/>
          <w:sz w:val="23"/>
          <w:szCs w:val="23"/>
        </w:rPr>
        <w:t>2.3.</w:t>
      </w:r>
      <w:r w:rsidR="00D856ED" w:rsidRPr="00067DEF">
        <w:rPr>
          <w:b/>
          <w:color w:val="000000"/>
          <w:sz w:val="22"/>
          <w:szCs w:val="22"/>
        </w:rPr>
        <w:t>.</w:t>
      </w:r>
      <w:r w:rsidR="00D856ED" w:rsidRPr="00067DEF">
        <w:rPr>
          <w:color w:val="000000"/>
          <w:sz w:val="22"/>
          <w:szCs w:val="22"/>
        </w:rPr>
        <w:t xml:space="preserve"> В случае отклонения общей площади Объекта долевого строительства (за исключением площадей холодных помещений - балконов, лоджий, террас, веранд) по результатам технической инвентаризации от соответствующей площади, указанной в пункте 2.1. Договора более</w:t>
      </w:r>
      <w:proofErr w:type="gramStart"/>
      <w:r w:rsidR="00D856ED" w:rsidRPr="00067DEF">
        <w:rPr>
          <w:color w:val="000000"/>
          <w:sz w:val="22"/>
          <w:szCs w:val="22"/>
        </w:rPr>
        <w:t>,</w:t>
      </w:r>
      <w:proofErr w:type="gramEnd"/>
      <w:r w:rsidR="00D856ED" w:rsidRPr="00067DEF">
        <w:rPr>
          <w:color w:val="000000"/>
          <w:sz w:val="22"/>
          <w:szCs w:val="22"/>
        </w:rPr>
        <w:t xml:space="preserve"> чем на 5 (пять) % в  соответствии</w:t>
      </w:r>
      <w:r w:rsidR="00D856ED" w:rsidRPr="00067DEF">
        <w:t xml:space="preserve"> </w:t>
      </w:r>
      <w:r w:rsidR="00D856ED" w:rsidRPr="00067DEF">
        <w:rPr>
          <w:color w:val="000000"/>
          <w:sz w:val="22"/>
          <w:szCs w:val="22"/>
        </w:rPr>
        <w:t xml:space="preserve">с условиями Федерального закона "Об участии в долевом строительстве </w:t>
      </w:r>
      <w:r w:rsidR="00D856ED" w:rsidRPr="00067DEF">
        <w:rPr>
          <w:color w:val="000000"/>
          <w:sz w:val="22"/>
          <w:szCs w:val="22"/>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от 30.12.2004 N 214-ФЗ, в сторону увеличения, Участник долевого строительства обязан в течение десяти календарных дней со дня получения от Застройщика сообщения об этом, но в любом </w:t>
      </w:r>
      <w:proofErr w:type="gramStart"/>
      <w:r w:rsidR="00D856ED" w:rsidRPr="00067DEF">
        <w:rPr>
          <w:color w:val="000000"/>
          <w:sz w:val="22"/>
          <w:szCs w:val="22"/>
        </w:rPr>
        <w:t>случае не позднее подписания с Застройщиком акта приема-передачи Объекта долевого строительства произвести доплату за фактическую разницу, исходя из стоимости одного квадратного метра, рассчитанной как частное от деления цены Договора на площадь Объекта долевого строительства с учетом площади холодных помещений с учетом коэффициента.</w:t>
      </w:r>
      <w:proofErr w:type="gramEnd"/>
      <w:r w:rsidR="00D856ED" w:rsidRPr="00067DEF">
        <w:rPr>
          <w:color w:val="000000"/>
          <w:sz w:val="22"/>
          <w:szCs w:val="22"/>
        </w:rPr>
        <w:t xml:space="preserve"> В случае отклонения общей площади Объекта долевого строительства (за исключением площадей холодных помещений - балконов, лоджий, террас, веранд) по результатам обмеров органов технической инвентаризации, от соответствующей площади, указанной в пункте 2.1. Договора более</w:t>
      </w:r>
      <w:proofErr w:type="gramStart"/>
      <w:r w:rsidR="00D856ED" w:rsidRPr="00067DEF">
        <w:rPr>
          <w:color w:val="000000"/>
          <w:sz w:val="22"/>
          <w:szCs w:val="22"/>
        </w:rPr>
        <w:t>,</w:t>
      </w:r>
      <w:proofErr w:type="gramEnd"/>
      <w:r w:rsidR="00D856ED" w:rsidRPr="00067DEF">
        <w:rPr>
          <w:color w:val="000000"/>
          <w:sz w:val="22"/>
          <w:szCs w:val="22"/>
        </w:rPr>
        <w:t xml:space="preserve"> чем на 5 (пять) % в  соответствии</w:t>
      </w:r>
      <w:r w:rsidR="00D856ED" w:rsidRPr="00067DEF">
        <w:t xml:space="preserve"> </w:t>
      </w:r>
      <w:r w:rsidR="00D856ED" w:rsidRPr="00067DEF">
        <w:rPr>
          <w:color w:val="000000"/>
          <w:sz w:val="22"/>
          <w:szCs w:val="22"/>
        </w:rPr>
        <w:t>с условиями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в сторону уменьшения, Застройщик обязан в течение десяти календарных дней со дня получения от Участника долевого строительства соответствующего заявления возвратить разницу, исходя из стоимости одного квадратного метра, рассчитанной как частное от деления цены Договора на площадь Объекта долевого строительства с учетом площади холодных помещений, указанной в пункте 2.1. Договора с учетом коэффициента.</w:t>
      </w:r>
    </w:p>
    <w:p w:rsidR="00D856ED" w:rsidRPr="00067DEF" w:rsidRDefault="00D856ED" w:rsidP="00D856ED">
      <w:pPr>
        <w:pBdr>
          <w:top w:val="nil"/>
          <w:left w:val="nil"/>
          <w:bottom w:val="nil"/>
          <w:right w:val="nil"/>
          <w:between w:val="nil"/>
        </w:pBdr>
        <w:ind w:firstLine="709"/>
        <w:jc w:val="both"/>
        <w:rPr>
          <w:color w:val="000000"/>
          <w:sz w:val="22"/>
          <w:szCs w:val="22"/>
        </w:rPr>
      </w:pPr>
      <w:r w:rsidRPr="00067DEF">
        <w:rPr>
          <w:color w:val="000000"/>
          <w:sz w:val="22"/>
          <w:szCs w:val="22"/>
        </w:rPr>
        <w:t xml:space="preserve">При этом в процессе окончательных расчетов принимаются во внимание только обмеры, выполненные в рамках комплектации строительной готовности Объекта долевого строительства, указанной в настоящем Договоре. Площадь Объекта долевого строительства определяется согласно установленной методике расчета площадей объектов жилищных прав с применением понижающего коэффициента органов технической инвентаризации. </w:t>
      </w:r>
    </w:p>
    <w:p w:rsidR="00AC6A31" w:rsidRPr="00067DEF" w:rsidRDefault="007C7D7E" w:rsidP="00D856ED">
      <w:pPr>
        <w:pBdr>
          <w:top w:val="nil"/>
          <w:left w:val="nil"/>
          <w:bottom w:val="nil"/>
          <w:right w:val="nil"/>
          <w:between w:val="nil"/>
        </w:pBdr>
        <w:ind w:firstLine="709"/>
        <w:jc w:val="both"/>
        <w:rPr>
          <w:color w:val="000000"/>
          <w:sz w:val="23"/>
          <w:szCs w:val="23"/>
        </w:rPr>
      </w:pPr>
      <w:r w:rsidRPr="00067DEF">
        <w:rPr>
          <w:b/>
          <w:color w:val="000000"/>
          <w:sz w:val="23"/>
          <w:szCs w:val="23"/>
        </w:rPr>
        <w:t>2.4.</w:t>
      </w:r>
      <w:r w:rsidRPr="00067DEF">
        <w:rPr>
          <w:color w:val="000000"/>
          <w:sz w:val="23"/>
          <w:szCs w:val="23"/>
        </w:rPr>
        <w:t xml:space="preserve"> В случае проведения силами Участника долевого строительства перепланировок, возведения стен, обшивки стен дополнительными тепл</w:t>
      </w:r>
      <w:proofErr w:type="gramStart"/>
      <w:r w:rsidRPr="00067DEF">
        <w:rPr>
          <w:color w:val="000000"/>
          <w:sz w:val="23"/>
          <w:szCs w:val="23"/>
        </w:rPr>
        <w:t>о-</w:t>
      </w:r>
      <w:proofErr w:type="gramEnd"/>
      <w:r w:rsidRPr="00067DEF">
        <w:rPr>
          <w:color w:val="000000"/>
          <w:sz w:val="23"/>
          <w:szCs w:val="23"/>
        </w:rPr>
        <w:t xml:space="preserve"> и </w:t>
      </w:r>
      <w:proofErr w:type="spellStart"/>
      <w:r w:rsidRPr="00067DEF">
        <w:rPr>
          <w:color w:val="000000"/>
          <w:sz w:val="23"/>
          <w:szCs w:val="23"/>
        </w:rPr>
        <w:t>шумоизоляционными</w:t>
      </w:r>
      <w:proofErr w:type="spellEnd"/>
      <w:r w:rsidRPr="00067DEF">
        <w:rPr>
          <w:color w:val="000000"/>
          <w:sz w:val="23"/>
          <w:szCs w:val="23"/>
        </w:rPr>
        <w:t xml:space="preserve"> материалами, ведущих к уменьшению площади Объекта долевого строительства против площади, установленной по результатам обмеров органов технической инвентаризации, возврат денежных средств Участнику долевого строительства не осуществляется.</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2.5.</w:t>
      </w:r>
      <w:r w:rsidRPr="00067DEF">
        <w:rPr>
          <w:color w:val="000000"/>
          <w:sz w:val="23"/>
          <w:szCs w:val="23"/>
        </w:rPr>
        <w:t xml:space="preserve"> Заявление о перерасчете Участник долевого строительства вправе подать не позднее 1 (Одного) месяца со дня </w:t>
      </w:r>
      <w:proofErr w:type="gramStart"/>
      <w:r w:rsidRPr="00067DEF">
        <w:rPr>
          <w:color w:val="000000"/>
          <w:sz w:val="23"/>
          <w:szCs w:val="23"/>
        </w:rPr>
        <w:t>подписания акта приема-передачи Объекта долевого строительства</w:t>
      </w:r>
      <w:proofErr w:type="gramEnd"/>
      <w:r w:rsidRPr="00067DEF">
        <w:rPr>
          <w:color w:val="000000"/>
          <w:sz w:val="23"/>
          <w:szCs w:val="23"/>
        </w:rPr>
        <w:t>.</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3. ЦЕНА ДОГОВОРА И ПОРЯДОК РАСЧЕТОВ</w:t>
      </w:r>
    </w:p>
    <w:p w:rsidR="00AC6A31" w:rsidRPr="00067DEF" w:rsidRDefault="00AC6A31">
      <w:pPr>
        <w:pBdr>
          <w:top w:val="nil"/>
          <w:left w:val="nil"/>
          <w:bottom w:val="nil"/>
          <w:right w:val="nil"/>
          <w:between w:val="nil"/>
        </w:pBdr>
        <w:jc w:val="both"/>
        <w:rPr>
          <w:b/>
          <w:color w:val="000000"/>
          <w:sz w:val="23"/>
          <w:szCs w:val="23"/>
        </w:rPr>
      </w:pPr>
    </w:p>
    <w:p w:rsidR="006F362A"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3.1.</w:t>
      </w:r>
      <w:r w:rsidRPr="00067DEF">
        <w:rPr>
          <w:color w:val="000000"/>
          <w:sz w:val="23"/>
          <w:szCs w:val="23"/>
        </w:rPr>
        <w:t xml:space="preserve"> </w:t>
      </w:r>
      <w:r w:rsidR="00707E24" w:rsidRPr="00067DEF">
        <w:rPr>
          <w:color w:val="000000"/>
          <w:sz w:val="23"/>
          <w:szCs w:val="23"/>
        </w:rPr>
        <w:t xml:space="preserve">Цена настоящего Договора определяется как произведение </w:t>
      </w:r>
      <w:proofErr w:type="gramStart"/>
      <w:r w:rsidR="00707E24" w:rsidRPr="00067DEF">
        <w:rPr>
          <w:color w:val="000000"/>
          <w:sz w:val="23"/>
          <w:szCs w:val="23"/>
        </w:rPr>
        <w:t>стоимости одного квадратного метра общей приведенной площади объекта долевого строительства</w:t>
      </w:r>
      <w:proofErr w:type="gramEnd"/>
      <w:r w:rsidR="00707E24" w:rsidRPr="00067DEF">
        <w:rPr>
          <w:color w:val="000000"/>
          <w:sz w:val="23"/>
          <w:szCs w:val="23"/>
        </w:rPr>
        <w:t xml:space="preserve"> на общую приведенную площадь  Объекта долевого строительства </w:t>
      </w:r>
      <w:r w:rsidRPr="00067DEF">
        <w:rPr>
          <w:color w:val="000000"/>
          <w:sz w:val="23"/>
          <w:szCs w:val="23"/>
        </w:rPr>
        <w:t xml:space="preserve">и на момент подписания настоящего Договора составляет </w:t>
      </w:r>
      <w:r w:rsidR="00812F8A" w:rsidRPr="00067DEF">
        <w:rPr>
          <w:b/>
          <w:color w:val="000000"/>
          <w:sz w:val="23"/>
          <w:szCs w:val="23"/>
        </w:rPr>
        <w:t>____</w:t>
      </w:r>
      <w:r w:rsidRPr="00067DEF">
        <w:rPr>
          <w:b/>
          <w:color w:val="000000"/>
          <w:sz w:val="23"/>
          <w:szCs w:val="23"/>
        </w:rPr>
        <w:t xml:space="preserve"> (</w:t>
      </w:r>
      <w:r w:rsidR="00812F8A" w:rsidRPr="00067DEF">
        <w:rPr>
          <w:b/>
          <w:color w:val="000000"/>
          <w:sz w:val="23"/>
          <w:szCs w:val="23"/>
        </w:rPr>
        <w:t>________</w:t>
      </w:r>
      <w:r w:rsidRPr="00067DEF">
        <w:rPr>
          <w:b/>
          <w:color w:val="000000"/>
          <w:sz w:val="23"/>
          <w:szCs w:val="23"/>
        </w:rPr>
        <w:t xml:space="preserve"> ) рублей</w:t>
      </w:r>
      <w:r w:rsidRPr="00067DEF">
        <w:rPr>
          <w:color w:val="000000"/>
          <w:sz w:val="23"/>
          <w:szCs w:val="23"/>
        </w:rPr>
        <w:t>.</w:t>
      </w:r>
      <w:r w:rsidR="00707E24" w:rsidRPr="00067DEF">
        <w:rPr>
          <w:color w:val="000000"/>
          <w:sz w:val="23"/>
          <w:szCs w:val="23"/>
        </w:rPr>
        <w:t xml:space="preserve">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3.2.</w:t>
      </w:r>
      <w:r w:rsidRPr="00067DEF">
        <w:rPr>
          <w:color w:val="000000"/>
          <w:sz w:val="23"/>
          <w:szCs w:val="23"/>
        </w:rPr>
        <w:t xml:space="preserve"> </w:t>
      </w:r>
      <w:proofErr w:type="gramStart"/>
      <w:r w:rsidRPr="00067DEF">
        <w:rPr>
          <w:color w:val="000000"/>
          <w:sz w:val="23"/>
          <w:szCs w:val="23"/>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(далее – Договор участия в </w:t>
      </w:r>
      <w:r w:rsidR="00707E24" w:rsidRPr="00067DEF">
        <w:rPr>
          <w:color w:val="000000"/>
          <w:sz w:val="23"/>
          <w:szCs w:val="23"/>
        </w:rPr>
        <w:t>строительстве</w:t>
      </w:r>
      <w:r w:rsidRPr="00067DEF">
        <w:rPr>
          <w:color w:val="000000"/>
          <w:sz w:val="23"/>
          <w:szCs w:val="23"/>
        </w:rPr>
        <w:t xml:space="preserve">) счет </w:t>
      </w:r>
      <w:proofErr w:type="spellStart"/>
      <w:r w:rsidRPr="00067DEF">
        <w:rPr>
          <w:color w:val="000000"/>
          <w:sz w:val="23"/>
          <w:szCs w:val="23"/>
        </w:rPr>
        <w:t>эскроу</w:t>
      </w:r>
      <w:proofErr w:type="spellEnd"/>
      <w:proofErr w:type="gramEnd"/>
      <w:r w:rsidRPr="00067DEF">
        <w:rPr>
          <w:color w:val="000000"/>
          <w:sz w:val="23"/>
          <w:szCs w:val="23"/>
        </w:rPr>
        <w:t xml:space="preserve">, </w:t>
      </w:r>
      <w:proofErr w:type="gramStart"/>
      <w:r w:rsidRPr="00067DEF">
        <w:rPr>
          <w:color w:val="000000"/>
          <w:sz w:val="23"/>
          <w:szCs w:val="23"/>
        </w:rPr>
        <w:t>открытый</w:t>
      </w:r>
      <w:proofErr w:type="gramEnd"/>
      <w:r w:rsidRPr="00067DEF">
        <w:rPr>
          <w:color w:val="000000"/>
          <w:sz w:val="23"/>
          <w:szCs w:val="23"/>
        </w:rPr>
        <w:t xml:space="preserve"> в Банке ВТБ (ПАО).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Участник долевого строительства обязуется оплатить Застройщику цену Договора, указанную в пункте 3.1. настоящего Договора, путем внесения денежных средств в счет уплаты цены настоящего Договора на специальный счет </w:t>
      </w:r>
      <w:proofErr w:type="spellStart"/>
      <w:r w:rsidRPr="00067DEF">
        <w:rPr>
          <w:color w:val="000000"/>
          <w:sz w:val="23"/>
          <w:szCs w:val="23"/>
        </w:rPr>
        <w:t>эскроу</w:t>
      </w:r>
      <w:proofErr w:type="spellEnd"/>
      <w:r w:rsidRPr="00067DEF">
        <w:rPr>
          <w:color w:val="000000"/>
          <w:sz w:val="23"/>
          <w:szCs w:val="23"/>
        </w:rPr>
        <w:t>, открываемый в Банке ВТБ (ПАО</w:t>
      </w:r>
      <w:proofErr w:type="gramStart"/>
      <w:r w:rsidRPr="00067DEF">
        <w:rPr>
          <w:color w:val="000000"/>
          <w:sz w:val="23"/>
          <w:szCs w:val="23"/>
        </w:rPr>
        <w:t>)(</w:t>
      </w:r>
      <w:proofErr w:type="gramEnd"/>
      <w:r w:rsidRPr="00067DEF">
        <w:rPr>
          <w:color w:val="000000"/>
          <w:sz w:val="23"/>
          <w:szCs w:val="23"/>
        </w:rPr>
        <w:t xml:space="preserve">далее - </w:t>
      </w:r>
      <w:proofErr w:type="spellStart"/>
      <w:r w:rsidRPr="00067DEF">
        <w:rPr>
          <w:color w:val="000000"/>
          <w:sz w:val="23"/>
          <w:szCs w:val="23"/>
        </w:rPr>
        <w:t>Эскроу</w:t>
      </w:r>
      <w:proofErr w:type="spellEnd"/>
      <w:r w:rsidRPr="00067DEF">
        <w:rPr>
          <w:color w:val="000000"/>
          <w:sz w:val="23"/>
          <w:szCs w:val="23"/>
        </w:rPr>
        <w:t xml:space="preserve">-агент), для учета и блокирования денежных средств, полученных </w:t>
      </w:r>
      <w:proofErr w:type="spellStart"/>
      <w:r w:rsidRPr="00067DEF">
        <w:rPr>
          <w:color w:val="000000"/>
          <w:sz w:val="23"/>
          <w:szCs w:val="23"/>
        </w:rPr>
        <w:t>Эскроу</w:t>
      </w:r>
      <w:proofErr w:type="spellEnd"/>
      <w:r w:rsidRPr="00067DEF">
        <w:rPr>
          <w:color w:val="000000"/>
          <w:sz w:val="23"/>
          <w:szCs w:val="23"/>
        </w:rPr>
        <w:t xml:space="preserve">-агентом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67DEF">
        <w:rPr>
          <w:color w:val="000000"/>
          <w:sz w:val="23"/>
          <w:szCs w:val="23"/>
        </w:rPr>
        <w:t>эскроу</w:t>
      </w:r>
      <w:proofErr w:type="spellEnd"/>
      <w:r w:rsidRPr="00067DEF">
        <w:rPr>
          <w:color w:val="000000"/>
          <w:sz w:val="23"/>
          <w:szCs w:val="23"/>
        </w:rPr>
        <w:t xml:space="preserve">, заключенным между Бенефициаром, Депонентом и </w:t>
      </w:r>
      <w:proofErr w:type="spellStart"/>
      <w:r w:rsidRPr="00067DEF">
        <w:rPr>
          <w:color w:val="000000"/>
          <w:sz w:val="23"/>
          <w:szCs w:val="23"/>
        </w:rPr>
        <w:t>Эскроу</w:t>
      </w:r>
      <w:proofErr w:type="spellEnd"/>
      <w:r w:rsidRPr="00067DEF">
        <w:rPr>
          <w:color w:val="000000"/>
          <w:sz w:val="23"/>
          <w:szCs w:val="23"/>
        </w:rPr>
        <w:t>-агентом, с учетом следующего:</w:t>
      </w:r>
    </w:p>
    <w:p w:rsidR="00AC6A31" w:rsidRPr="00067DEF" w:rsidRDefault="007C7D7E" w:rsidP="00FA6925">
      <w:pPr>
        <w:pStyle w:val="ab"/>
        <w:numPr>
          <w:ilvl w:val="0"/>
          <w:numId w:val="9"/>
        </w:numPr>
        <w:pBdr>
          <w:top w:val="nil"/>
          <w:left w:val="nil"/>
          <w:bottom w:val="nil"/>
          <w:right w:val="nil"/>
          <w:between w:val="nil"/>
        </w:pBdr>
        <w:ind w:left="426"/>
        <w:jc w:val="both"/>
        <w:rPr>
          <w:color w:val="000000"/>
          <w:sz w:val="23"/>
          <w:szCs w:val="23"/>
        </w:rPr>
      </w:pPr>
      <w:r w:rsidRPr="00067DEF">
        <w:rPr>
          <w:color w:val="000000"/>
          <w:sz w:val="23"/>
          <w:szCs w:val="23"/>
        </w:rPr>
        <w:t xml:space="preserve">Бенефициар и Депонент, действующие каждый от своего имени и в своих интересах, в Договоре участия в долевом строительстве предлагают (адресуют оферту) Банку ВТБ (ПАО) заключить трехсторонний Договор счета </w:t>
      </w:r>
      <w:proofErr w:type="spellStart"/>
      <w:r w:rsidRPr="00067DEF">
        <w:rPr>
          <w:color w:val="000000"/>
          <w:sz w:val="23"/>
          <w:szCs w:val="23"/>
        </w:rPr>
        <w:t>эскроу</w:t>
      </w:r>
      <w:proofErr w:type="spellEnd"/>
      <w:r w:rsidRPr="00067DEF">
        <w:rPr>
          <w:color w:val="000000"/>
          <w:sz w:val="23"/>
          <w:szCs w:val="23"/>
        </w:rPr>
        <w:t xml:space="preserve"> на условиях документов, составляющих Договор счета </w:t>
      </w:r>
      <w:proofErr w:type="spellStart"/>
      <w:r w:rsidRPr="00067DEF">
        <w:rPr>
          <w:color w:val="000000"/>
          <w:sz w:val="23"/>
          <w:szCs w:val="23"/>
        </w:rPr>
        <w:t>эскроу</w:t>
      </w:r>
      <w:proofErr w:type="spellEnd"/>
      <w:r w:rsidRPr="00067DEF">
        <w:rPr>
          <w:color w:val="000000"/>
          <w:sz w:val="23"/>
          <w:szCs w:val="23"/>
        </w:rPr>
        <w:t xml:space="preserve"> в качестве его неотъемлемых частей:</w:t>
      </w:r>
    </w:p>
    <w:p w:rsidR="00AC6A31" w:rsidRPr="00067DEF" w:rsidRDefault="007C7D7E">
      <w:pPr>
        <w:pBdr>
          <w:top w:val="nil"/>
          <w:left w:val="nil"/>
          <w:bottom w:val="nil"/>
          <w:right w:val="nil"/>
          <w:between w:val="nil"/>
        </w:pBdr>
        <w:ind w:left="567" w:hanging="283"/>
        <w:jc w:val="both"/>
        <w:rPr>
          <w:color w:val="000000"/>
          <w:sz w:val="23"/>
          <w:szCs w:val="23"/>
        </w:rPr>
      </w:pPr>
      <w:r w:rsidRPr="00067DEF">
        <w:rPr>
          <w:color w:val="000000"/>
          <w:sz w:val="23"/>
          <w:szCs w:val="23"/>
        </w:rPr>
        <w:lastRenderedPageBreak/>
        <w:t xml:space="preserve">- Правил совершения операций по счетам </w:t>
      </w:r>
      <w:proofErr w:type="spellStart"/>
      <w:r w:rsidRPr="00067DEF">
        <w:rPr>
          <w:color w:val="000000"/>
          <w:sz w:val="23"/>
          <w:szCs w:val="23"/>
        </w:rPr>
        <w:t>эскроу</w:t>
      </w:r>
      <w:proofErr w:type="spellEnd"/>
      <w:r w:rsidRPr="00067DEF">
        <w:rPr>
          <w:color w:val="000000"/>
          <w:sz w:val="23"/>
          <w:szCs w:val="23"/>
        </w:rPr>
        <w:t xml:space="preserve">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сайте Банка ВТБ (ПАО) по адресу </w:t>
      </w:r>
      <w:hyperlink r:id="rId9">
        <w:r w:rsidRPr="00067DEF">
          <w:rPr>
            <w:color w:val="000000"/>
            <w:sz w:val="23"/>
            <w:szCs w:val="23"/>
          </w:rPr>
          <w:t>www.vtb.ru</w:t>
        </w:r>
      </w:hyperlink>
      <w:hyperlink r:id="rId10">
        <w:r w:rsidRPr="00067DEF">
          <w:rPr>
            <w:color w:val="000080"/>
            <w:sz w:val="23"/>
            <w:szCs w:val="23"/>
            <w:u w:val="single"/>
          </w:rPr>
          <w:t xml:space="preserve"> </w:t>
        </w:r>
      </w:hyperlink>
      <w:r w:rsidRPr="00067DEF">
        <w:rPr>
          <w:color w:val="000000"/>
          <w:sz w:val="23"/>
          <w:szCs w:val="23"/>
        </w:rPr>
        <w:t>(далее по тексту – Правила)</w:t>
      </w:r>
    </w:p>
    <w:p w:rsidR="00AC6A31" w:rsidRPr="00067DEF" w:rsidRDefault="007C7D7E">
      <w:pPr>
        <w:pBdr>
          <w:top w:val="nil"/>
          <w:left w:val="nil"/>
          <w:bottom w:val="nil"/>
          <w:right w:val="nil"/>
          <w:between w:val="nil"/>
        </w:pBdr>
        <w:ind w:left="567" w:hanging="283"/>
        <w:jc w:val="both"/>
        <w:rPr>
          <w:color w:val="000000"/>
          <w:sz w:val="23"/>
          <w:szCs w:val="23"/>
        </w:rPr>
      </w:pPr>
      <w:r w:rsidRPr="00067DEF">
        <w:rPr>
          <w:color w:val="000000"/>
          <w:sz w:val="23"/>
          <w:szCs w:val="23"/>
        </w:rPr>
        <w:t xml:space="preserve">- Договора участия в строительстве, заключенного и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067DEF">
        <w:rPr>
          <w:color w:val="000000"/>
          <w:sz w:val="23"/>
          <w:szCs w:val="23"/>
        </w:rPr>
        <w:t>эскроу</w:t>
      </w:r>
      <w:proofErr w:type="spellEnd"/>
      <w:r w:rsidRPr="00067DEF">
        <w:rPr>
          <w:color w:val="000000"/>
          <w:sz w:val="23"/>
          <w:szCs w:val="23"/>
        </w:rPr>
        <w:t xml:space="preserve"> и исполнения Договора счета </w:t>
      </w:r>
      <w:proofErr w:type="spellStart"/>
      <w:r w:rsidRPr="00067DEF">
        <w:rPr>
          <w:color w:val="000000"/>
          <w:sz w:val="23"/>
          <w:szCs w:val="23"/>
        </w:rPr>
        <w:t>эскроу</w:t>
      </w:r>
      <w:proofErr w:type="spellEnd"/>
      <w:r w:rsidRPr="00067DEF">
        <w:rPr>
          <w:color w:val="000000"/>
          <w:sz w:val="23"/>
          <w:szCs w:val="23"/>
        </w:rPr>
        <w:t xml:space="preserve"> и Индивидуальных условий (в случае их </w:t>
      </w:r>
      <w:proofErr w:type="spellStart"/>
      <w:r w:rsidRPr="00067DEF">
        <w:rPr>
          <w:color w:val="000000"/>
          <w:sz w:val="23"/>
          <w:szCs w:val="23"/>
        </w:rPr>
        <w:t>подписани</w:t>
      </w:r>
      <w:proofErr w:type="spellEnd"/>
      <w:r w:rsidRPr="00067DEF">
        <w:rPr>
          <w:color w:val="000000"/>
          <w:sz w:val="23"/>
          <w:szCs w:val="23"/>
        </w:rPr>
        <w:t xml:space="preserve"> Бенефициаром и Депонентом)</w:t>
      </w:r>
    </w:p>
    <w:p w:rsidR="00AC6A31" w:rsidRPr="00067DEF" w:rsidRDefault="007C7D7E" w:rsidP="00FA6925">
      <w:pPr>
        <w:pStyle w:val="ab"/>
        <w:numPr>
          <w:ilvl w:val="0"/>
          <w:numId w:val="9"/>
        </w:numPr>
        <w:pBdr>
          <w:top w:val="nil"/>
          <w:left w:val="nil"/>
          <w:bottom w:val="nil"/>
          <w:right w:val="nil"/>
          <w:between w:val="nil"/>
        </w:pBdr>
        <w:ind w:left="426"/>
        <w:jc w:val="both"/>
        <w:rPr>
          <w:color w:val="000000"/>
          <w:sz w:val="23"/>
          <w:szCs w:val="23"/>
        </w:rPr>
      </w:pPr>
      <w:proofErr w:type="gramStart"/>
      <w:r w:rsidRPr="00067DEF">
        <w:rPr>
          <w:color w:val="000000"/>
          <w:sz w:val="23"/>
          <w:szCs w:val="23"/>
        </w:rPr>
        <w:t xml:space="preserve">Подписывая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w:t>
      </w:r>
      <w:proofErr w:type="spellStart"/>
      <w:r w:rsidRPr="00067DEF">
        <w:rPr>
          <w:color w:val="000000"/>
          <w:sz w:val="23"/>
          <w:szCs w:val="23"/>
        </w:rPr>
        <w:t>эскроу</w:t>
      </w:r>
      <w:proofErr w:type="spellEnd"/>
      <w:r w:rsidRPr="00067DEF">
        <w:rPr>
          <w:color w:val="000000"/>
          <w:sz w:val="23"/>
          <w:szCs w:val="23"/>
        </w:rPr>
        <w:t xml:space="preserve"> в случае принятия (акцепта) банком ВТБ (ПАО) оферт Бенефициара и Депонента путем открытия Банком ВТБ (ПАО) счета </w:t>
      </w:r>
      <w:proofErr w:type="spellStart"/>
      <w:r w:rsidRPr="00067DEF">
        <w:rPr>
          <w:color w:val="000000"/>
          <w:sz w:val="23"/>
          <w:szCs w:val="23"/>
        </w:rPr>
        <w:t>эскроу</w:t>
      </w:r>
      <w:proofErr w:type="spellEnd"/>
      <w:r w:rsidRPr="00067DEF">
        <w:rPr>
          <w:color w:val="000000"/>
          <w:sz w:val="23"/>
          <w:szCs w:val="23"/>
        </w:rPr>
        <w:t xml:space="preserve"> в порядке, предусмотренном Правилами, не позднее 10 дней с даты получения Договора участия в строительстве</w:t>
      </w:r>
      <w:proofErr w:type="gramEnd"/>
      <w:r w:rsidRPr="00067DEF">
        <w:rPr>
          <w:color w:val="000000"/>
          <w:sz w:val="23"/>
          <w:szCs w:val="23"/>
        </w:rPr>
        <w:t xml:space="preserve">, заключенного (зарегистрированного) в установленном законодательством порядке, а также о том, что Договор счета </w:t>
      </w:r>
      <w:proofErr w:type="spellStart"/>
      <w:r w:rsidRPr="00067DEF">
        <w:rPr>
          <w:color w:val="000000"/>
          <w:sz w:val="23"/>
          <w:szCs w:val="23"/>
        </w:rPr>
        <w:t>эскроу</w:t>
      </w:r>
      <w:proofErr w:type="spellEnd"/>
      <w:r w:rsidRPr="00067DEF">
        <w:rPr>
          <w:color w:val="000000"/>
          <w:sz w:val="23"/>
          <w:szCs w:val="23"/>
        </w:rPr>
        <w:t xml:space="preserve"> считается заключенным с момента открытия Банком ВТБ (ПАО) счета </w:t>
      </w:r>
      <w:proofErr w:type="spellStart"/>
      <w:r w:rsidRPr="00067DEF">
        <w:rPr>
          <w:color w:val="000000"/>
          <w:sz w:val="23"/>
          <w:szCs w:val="23"/>
        </w:rPr>
        <w:t>эскроу</w:t>
      </w:r>
      <w:proofErr w:type="spellEnd"/>
      <w:r w:rsidRPr="00067DEF">
        <w:rPr>
          <w:color w:val="000000"/>
          <w:sz w:val="23"/>
          <w:szCs w:val="23"/>
        </w:rPr>
        <w:t xml:space="preserve"> на имя Депонента</w:t>
      </w:r>
    </w:p>
    <w:p w:rsidR="00AC6A31" w:rsidRPr="00067DEF" w:rsidRDefault="007C7D7E" w:rsidP="00FA6925">
      <w:pPr>
        <w:pStyle w:val="ab"/>
        <w:numPr>
          <w:ilvl w:val="0"/>
          <w:numId w:val="9"/>
        </w:numPr>
        <w:pBdr>
          <w:top w:val="nil"/>
          <w:left w:val="nil"/>
          <w:bottom w:val="nil"/>
          <w:right w:val="nil"/>
          <w:between w:val="nil"/>
        </w:pBdr>
        <w:ind w:left="426"/>
        <w:jc w:val="both"/>
        <w:rPr>
          <w:color w:val="000000"/>
          <w:sz w:val="23"/>
          <w:szCs w:val="23"/>
        </w:rPr>
      </w:pPr>
      <w:r w:rsidRPr="00067DEF">
        <w:rPr>
          <w:color w:val="000000"/>
          <w:sz w:val="23"/>
          <w:szCs w:val="23"/>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067DEF">
        <w:rPr>
          <w:color w:val="000000"/>
          <w:sz w:val="23"/>
          <w:szCs w:val="23"/>
        </w:rPr>
        <w:t>эскроу</w:t>
      </w:r>
      <w:proofErr w:type="spellEnd"/>
      <w:r w:rsidRPr="00067DEF">
        <w:rPr>
          <w:color w:val="000000"/>
          <w:sz w:val="23"/>
          <w:szCs w:val="23"/>
        </w:rPr>
        <w:t xml:space="preserve"> и Индивидуальные условия (в случае их подписания Бенефициаром и Депонентом)</w:t>
      </w:r>
    </w:p>
    <w:p w:rsidR="00AC6A31" w:rsidRPr="00067DEF" w:rsidRDefault="007C7D7E" w:rsidP="00FA6925">
      <w:pPr>
        <w:pStyle w:val="ab"/>
        <w:numPr>
          <w:ilvl w:val="0"/>
          <w:numId w:val="9"/>
        </w:numPr>
        <w:pBdr>
          <w:top w:val="nil"/>
          <w:left w:val="nil"/>
          <w:bottom w:val="nil"/>
          <w:right w:val="nil"/>
          <w:between w:val="nil"/>
        </w:pBdr>
        <w:ind w:left="426"/>
        <w:jc w:val="both"/>
        <w:rPr>
          <w:color w:val="000000"/>
          <w:sz w:val="23"/>
          <w:szCs w:val="23"/>
        </w:rPr>
      </w:pPr>
      <w:proofErr w:type="gramStart"/>
      <w:r w:rsidRPr="00067DEF">
        <w:rPr>
          <w:color w:val="000000"/>
          <w:sz w:val="23"/>
          <w:szCs w:val="23"/>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roofErr w:type="gramEnd"/>
    </w:p>
    <w:p w:rsidR="00AC6A31" w:rsidRPr="00067DEF" w:rsidRDefault="007C7D7E" w:rsidP="00FA6925">
      <w:pPr>
        <w:pStyle w:val="ab"/>
        <w:numPr>
          <w:ilvl w:val="0"/>
          <w:numId w:val="9"/>
        </w:numPr>
        <w:pBdr>
          <w:top w:val="nil"/>
          <w:left w:val="nil"/>
          <w:bottom w:val="nil"/>
          <w:right w:val="nil"/>
          <w:between w:val="nil"/>
        </w:pBdr>
        <w:ind w:left="426"/>
        <w:jc w:val="both"/>
        <w:rPr>
          <w:color w:val="000000"/>
          <w:sz w:val="23"/>
          <w:szCs w:val="23"/>
        </w:rPr>
      </w:pPr>
      <w:r w:rsidRPr="00067DEF">
        <w:rPr>
          <w:color w:val="000000"/>
          <w:sz w:val="23"/>
          <w:szCs w:val="23"/>
        </w:rPr>
        <w:t xml:space="preserve">Предоставление Депонентом в Банк ВТБ (ПАО)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w:t>
      </w:r>
      <w:proofErr w:type="spellStart"/>
      <w:r w:rsidRPr="00067DEF">
        <w:rPr>
          <w:color w:val="000000"/>
          <w:sz w:val="23"/>
          <w:szCs w:val="23"/>
        </w:rPr>
        <w:t>эскроу</w:t>
      </w:r>
      <w:proofErr w:type="spellEnd"/>
      <w:r w:rsidRPr="00067DEF">
        <w:rPr>
          <w:color w:val="000000"/>
          <w:sz w:val="23"/>
          <w:szCs w:val="23"/>
        </w:rPr>
        <w:t>.</w:t>
      </w:r>
    </w:p>
    <w:p w:rsidR="00AC6A31" w:rsidRPr="00067DEF" w:rsidRDefault="007C7D7E" w:rsidP="00A54DFC">
      <w:pPr>
        <w:numPr>
          <w:ilvl w:val="1"/>
          <w:numId w:val="6"/>
        </w:numPr>
        <w:pBdr>
          <w:top w:val="nil"/>
          <w:left w:val="nil"/>
          <w:bottom w:val="nil"/>
          <w:right w:val="nil"/>
          <w:between w:val="nil"/>
        </w:pBdr>
        <w:ind w:left="360" w:firstLine="491"/>
        <w:jc w:val="both"/>
        <w:rPr>
          <w:color w:val="000000"/>
          <w:sz w:val="23"/>
          <w:szCs w:val="23"/>
        </w:rPr>
      </w:pPr>
      <w:r w:rsidRPr="00067DEF">
        <w:rPr>
          <w:color w:val="000000"/>
          <w:sz w:val="23"/>
          <w:szCs w:val="23"/>
        </w:rPr>
        <w:t xml:space="preserve">  Участник долевого строительства обязуется внести денежные средства в счет оплаты Цены Договора, указанной в п.3.1 настоящего Договора, на счет </w:t>
      </w:r>
      <w:proofErr w:type="spellStart"/>
      <w:r w:rsidRPr="00067DEF">
        <w:rPr>
          <w:color w:val="000000"/>
          <w:sz w:val="23"/>
          <w:szCs w:val="23"/>
        </w:rPr>
        <w:t>эскроу</w:t>
      </w:r>
      <w:proofErr w:type="spellEnd"/>
      <w:r w:rsidRPr="00067DEF">
        <w:rPr>
          <w:color w:val="000000"/>
          <w:sz w:val="23"/>
          <w:szCs w:val="23"/>
        </w:rPr>
        <w:t xml:space="preserve"> в счет оплаты Цены Договора, в целях их перечисления Бенефициару, на следующих условиях:</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Депонент- </w:t>
      </w:r>
      <w:r w:rsidR="00812F8A" w:rsidRPr="00067DEF">
        <w:rPr>
          <w:color w:val="000000"/>
          <w:sz w:val="23"/>
          <w:szCs w:val="23"/>
        </w:rPr>
        <w:t>___________________</w:t>
      </w:r>
    </w:p>
    <w:p w:rsidR="00261BD5" w:rsidRPr="00067DEF" w:rsidRDefault="007C7D7E">
      <w:pPr>
        <w:pBdr>
          <w:top w:val="nil"/>
          <w:left w:val="nil"/>
          <w:bottom w:val="nil"/>
          <w:right w:val="nil"/>
          <w:between w:val="nil"/>
        </w:pBdr>
        <w:ind w:firstLine="709"/>
        <w:jc w:val="both"/>
        <w:rPr>
          <w:color w:val="000000"/>
          <w:sz w:val="23"/>
          <w:szCs w:val="23"/>
        </w:rPr>
      </w:pPr>
      <w:proofErr w:type="spellStart"/>
      <w:r w:rsidRPr="00067DEF">
        <w:rPr>
          <w:color w:val="000000"/>
          <w:sz w:val="23"/>
          <w:szCs w:val="23"/>
        </w:rPr>
        <w:t>Эскроу</w:t>
      </w:r>
      <w:proofErr w:type="spellEnd"/>
      <w:r w:rsidRPr="00067DEF">
        <w:rPr>
          <w:color w:val="000000"/>
          <w:sz w:val="23"/>
          <w:szCs w:val="23"/>
        </w:rPr>
        <w:t>-аген</w:t>
      </w:r>
      <w:proofErr w:type="gramStart"/>
      <w:r w:rsidRPr="00067DEF">
        <w:rPr>
          <w:color w:val="000000"/>
          <w:sz w:val="23"/>
          <w:szCs w:val="23"/>
        </w:rPr>
        <w:t>т-</w:t>
      </w:r>
      <w:proofErr w:type="gramEnd"/>
      <w:r w:rsidRPr="00067DEF">
        <w:rPr>
          <w:color w:val="000000"/>
          <w:sz w:val="23"/>
          <w:szCs w:val="23"/>
        </w:rPr>
        <w:t xml:space="preserve"> Банк ВТБ (публичное акционерное общество), Адрес места нахождения: 190000, г. Санкт-Петербург, ул. Большая Морская, д. 29. Почтовый адрес: 109147, г. Москва, ул. </w:t>
      </w:r>
      <w:proofErr w:type="spellStart"/>
      <w:r w:rsidRPr="00067DEF">
        <w:rPr>
          <w:color w:val="000000"/>
          <w:sz w:val="23"/>
          <w:szCs w:val="23"/>
        </w:rPr>
        <w:t>Воронцовская</w:t>
      </w:r>
      <w:proofErr w:type="spellEnd"/>
      <w:r w:rsidRPr="00067DEF">
        <w:rPr>
          <w:color w:val="000000"/>
          <w:sz w:val="23"/>
          <w:szCs w:val="23"/>
        </w:rPr>
        <w:t xml:space="preserve">, д. 43, стр. 1.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Бенефициар - Застройщик Общество с ограниченной ответственностью» Специализированный</w:t>
      </w:r>
      <w:r w:rsidR="00261BD5" w:rsidRPr="00067DEF">
        <w:rPr>
          <w:color w:val="000000"/>
          <w:sz w:val="23"/>
          <w:szCs w:val="23"/>
        </w:rPr>
        <w:t xml:space="preserve"> </w:t>
      </w:r>
      <w:r w:rsidRPr="00067DEF">
        <w:rPr>
          <w:color w:val="000000"/>
          <w:sz w:val="23"/>
          <w:szCs w:val="23"/>
        </w:rPr>
        <w:t>Застройщик «Два Капитана», ОГРН 1216100013887, ИНН 6164135086/ КПП 616401001, место нахождения: 344002, Россия, г. Ростов-на-Дону, ул. Темерницкая, д. 41б, оф. 24</w:t>
      </w:r>
      <w:r w:rsidR="00261BD5" w:rsidRPr="00067DEF">
        <w:rPr>
          <w:color w:val="000000"/>
          <w:sz w:val="23"/>
          <w:szCs w:val="23"/>
        </w:rPr>
        <w:t>.</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Объект долевого строительства</w:t>
      </w:r>
      <w:r w:rsidR="00312476" w:rsidRPr="00067DEF">
        <w:rPr>
          <w:color w:val="000000"/>
          <w:sz w:val="23"/>
          <w:szCs w:val="23"/>
        </w:rPr>
        <w:t xml:space="preserve"> </w:t>
      </w:r>
      <w:r w:rsidRPr="00067DEF">
        <w:rPr>
          <w:color w:val="000000"/>
          <w:sz w:val="23"/>
          <w:szCs w:val="23"/>
        </w:rPr>
        <w:t>- Объект долевого строительства, указанный в п. 2.1. настоящего</w:t>
      </w:r>
      <w:r w:rsidR="00312476" w:rsidRPr="00067DEF">
        <w:rPr>
          <w:color w:val="000000"/>
          <w:sz w:val="23"/>
          <w:szCs w:val="23"/>
        </w:rPr>
        <w:t xml:space="preserve"> </w:t>
      </w:r>
      <w:r w:rsidRPr="00067DEF">
        <w:rPr>
          <w:color w:val="000000"/>
          <w:sz w:val="23"/>
          <w:szCs w:val="23"/>
        </w:rPr>
        <w:t>Договора.</w:t>
      </w:r>
    </w:p>
    <w:p w:rsidR="00AC6A31" w:rsidRPr="00067DEF" w:rsidRDefault="007C7D7E">
      <w:pPr>
        <w:pBdr>
          <w:top w:val="nil"/>
          <w:left w:val="nil"/>
          <w:bottom w:val="nil"/>
          <w:right w:val="nil"/>
          <w:between w:val="nil"/>
        </w:pBdr>
        <w:ind w:firstLine="709"/>
        <w:jc w:val="both"/>
        <w:rPr>
          <w:b/>
          <w:color w:val="000000"/>
          <w:sz w:val="23"/>
          <w:szCs w:val="23"/>
        </w:rPr>
      </w:pPr>
      <w:r w:rsidRPr="00067DEF">
        <w:rPr>
          <w:color w:val="000000"/>
          <w:sz w:val="23"/>
          <w:szCs w:val="23"/>
        </w:rPr>
        <w:t>Депонируемая сумма</w:t>
      </w:r>
      <w:proofErr w:type="gramStart"/>
      <w:r w:rsidRPr="00067DEF">
        <w:rPr>
          <w:color w:val="000000"/>
          <w:sz w:val="23"/>
          <w:szCs w:val="23"/>
        </w:rPr>
        <w:t xml:space="preserve">: </w:t>
      </w:r>
      <w:r w:rsidR="00812F8A" w:rsidRPr="00067DEF">
        <w:rPr>
          <w:b/>
          <w:color w:val="000000"/>
          <w:sz w:val="23"/>
          <w:szCs w:val="23"/>
        </w:rPr>
        <w:t>________</w:t>
      </w:r>
      <w:r w:rsidRPr="00067DEF">
        <w:rPr>
          <w:b/>
          <w:color w:val="000000"/>
          <w:sz w:val="23"/>
          <w:szCs w:val="23"/>
        </w:rPr>
        <w:t xml:space="preserve"> (</w:t>
      </w:r>
      <w:r w:rsidR="00812F8A" w:rsidRPr="00067DEF">
        <w:rPr>
          <w:b/>
          <w:color w:val="000000"/>
          <w:sz w:val="23"/>
          <w:szCs w:val="23"/>
        </w:rPr>
        <w:t>___________</w:t>
      </w:r>
      <w:r w:rsidRPr="00067DEF">
        <w:rPr>
          <w:b/>
          <w:color w:val="000000"/>
          <w:sz w:val="23"/>
          <w:szCs w:val="23"/>
        </w:rPr>
        <w:t xml:space="preserve">) </w:t>
      </w:r>
      <w:proofErr w:type="gramEnd"/>
      <w:r w:rsidRPr="00067DEF">
        <w:rPr>
          <w:b/>
          <w:color w:val="000000"/>
          <w:sz w:val="23"/>
          <w:szCs w:val="23"/>
        </w:rPr>
        <w:t>рублей.</w:t>
      </w:r>
    </w:p>
    <w:p w:rsidR="00AC6A31" w:rsidRPr="00067DEF" w:rsidRDefault="007C7D7E">
      <w:pPr>
        <w:pBdr>
          <w:top w:val="nil"/>
          <w:left w:val="nil"/>
          <w:bottom w:val="nil"/>
          <w:right w:val="nil"/>
          <w:between w:val="nil"/>
        </w:pBdr>
        <w:ind w:firstLine="709"/>
        <w:jc w:val="both"/>
        <w:rPr>
          <w:b/>
          <w:color w:val="000000"/>
          <w:sz w:val="23"/>
          <w:szCs w:val="23"/>
        </w:rPr>
      </w:pPr>
      <w:r w:rsidRPr="00067DEF">
        <w:rPr>
          <w:color w:val="000000"/>
          <w:sz w:val="23"/>
          <w:szCs w:val="23"/>
        </w:rPr>
        <w:t xml:space="preserve">Дата окончания срока для внесения Депонентом на счет </w:t>
      </w:r>
      <w:proofErr w:type="spellStart"/>
      <w:r w:rsidRPr="00067DEF">
        <w:rPr>
          <w:color w:val="000000"/>
          <w:sz w:val="23"/>
          <w:szCs w:val="23"/>
        </w:rPr>
        <w:t>эскроу</w:t>
      </w:r>
      <w:proofErr w:type="spellEnd"/>
      <w:r w:rsidRPr="00067DEF">
        <w:rPr>
          <w:color w:val="000000"/>
          <w:sz w:val="23"/>
          <w:szCs w:val="23"/>
        </w:rPr>
        <w:t xml:space="preserve"> Депонируемой суммы - </w:t>
      </w:r>
      <w:r w:rsidR="00812F8A" w:rsidRPr="00067DEF">
        <w:rPr>
          <w:b/>
          <w:sz w:val="23"/>
          <w:szCs w:val="23"/>
        </w:rPr>
        <w:t>__________</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Источники формирования Депонируемой суммы:</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Депонент обеспечивает в целях формирования Депонируемой суммы поступление денежных средств на счет </w:t>
      </w:r>
      <w:proofErr w:type="spellStart"/>
      <w:r w:rsidRPr="00067DEF">
        <w:rPr>
          <w:color w:val="000000"/>
          <w:sz w:val="23"/>
          <w:szCs w:val="23"/>
        </w:rPr>
        <w:t>эскроу</w:t>
      </w:r>
      <w:proofErr w:type="spellEnd"/>
      <w:r w:rsidRPr="00067DEF">
        <w:rPr>
          <w:color w:val="000000"/>
          <w:sz w:val="23"/>
          <w:szCs w:val="23"/>
        </w:rPr>
        <w:t xml:space="preserve"> отдельными платежами по следующему графику:</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сумму в размере</w:t>
      </w:r>
      <w:proofErr w:type="gramStart"/>
      <w:r w:rsidRPr="00067DEF">
        <w:rPr>
          <w:color w:val="000000"/>
          <w:sz w:val="23"/>
          <w:szCs w:val="23"/>
        </w:rPr>
        <w:t xml:space="preserve"> </w:t>
      </w:r>
      <w:r w:rsidR="00812F8A" w:rsidRPr="00067DEF">
        <w:rPr>
          <w:b/>
          <w:color w:val="000000"/>
          <w:sz w:val="23"/>
          <w:szCs w:val="23"/>
        </w:rPr>
        <w:t>______</w:t>
      </w:r>
      <w:r w:rsidRPr="00067DEF">
        <w:rPr>
          <w:b/>
          <w:color w:val="000000"/>
          <w:sz w:val="23"/>
          <w:szCs w:val="23"/>
        </w:rPr>
        <w:t xml:space="preserve"> (</w:t>
      </w:r>
      <w:r w:rsidR="00812F8A" w:rsidRPr="00067DEF">
        <w:rPr>
          <w:b/>
          <w:color w:val="000000"/>
          <w:sz w:val="23"/>
          <w:szCs w:val="23"/>
        </w:rPr>
        <w:t>_____</w:t>
      </w:r>
      <w:r w:rsidRPr="00067DEF">
        <w:rPr>
          <w:b/>
          <w:color w:val="000000"/>
          <w:sz w:val="23"/>
          <w:szCs w:val="23"/>
        </w:rPr>
        <w:t xml:space="preserve">) </w:t>
      </w:r>
      <w:proofErr w:type="gramEnd"/>
      <w:r w:rsidRPr="00067DEF">
        <w:rPr>
          <w:b/>
          <w:color w:val="000000"/>
          <w:sz w:val="23"/>
          <w:szCs w:val="23"/>
        </w:rPr>
        <w:t xml:space="preserve">рублей </w:t>
      </w:r>
      <w:r w:rsidR="00FA6925" w:rsidRPr="00067DEF">
        <w:rPr>
          <w:color w:val="000000"/>
          <w:sz w:val="23"/>
          <w:szCs w:val="23"/>
        </w:rPr>
        <w:t xml:space="preserve">в течение </w:t>
      </w:r>
      <w:r w:rsidR="00812F8A" w:rsidRPr="00067DEF">
        <w:rPr>
          <w:b/>
          <w:color w:val="000000"/>
          <w:sz w:val="23"/>
          <w:szCs w:val="23"/>
        </w:rPr>
        <w:t>___</w:t>
      </w:r>
      <w:r w:rsidR="00FA6925" w:rsidRPr="00067DEF">
        <w:rPr>
          <w:b/>
          <w:color w:val="000000"/>
          <w:sz w:val="23"/>
          <w:szCs w:val="23"/>
        </w:rPr>
        <w:t xml:space="preserve"> (</w:t>
      </w:r>
      <w:r w:rsidR="00812F8A" w:rsidRPr="00067DEF">
        <w:rPr>
          <w:b/>
          <w:color w:val="000000"/>
          <w:sz w:val="23"/>
          <w:szCs w:val="23"/>
        </w:rPr>
        <w:t>____</w:t>
      </w:r>
      <w:r w:rsidR="00FA6925" w:rsidRPr="00067DEF">
        <w:rPr>
          <w:b/>
          <w:color w:val="000000"/>
          <w:sz w:val="23"/>
          <w:szCs w:val="23"/>
        </w:rPr>
        <w:t xml:space="preserve">) рабочих дней со дня государственной регистрации </w:t>
      </w:r>
      <w:r w:rsidR="00FA6925" w:rsidRPr="00067DEF">
        <w:rPr>
          <w:color w:val="000000"/>
          <w:sz w:val="23"/>
          <w:szCs w:val="23"/>
        </w:rPr>
        <w:t>настоящего Договора</w:t>
      </w:r>
      <w:r w:rsidRPr="00067DEF">
        <w:rPr>
          <w:b/>
          <w:color w:val="000000"/>
          <w:sz w:val="23"/>
          <w:szCs w:val="23"/>
        </w:rPr>
        <w:t xml:space="preserve"> за счет собственных средств</w:t>
      </w:r>
      <w:r w:rsidRPr="00067DEF">
        <w:rPr>
          <w:color w:val="000000"/>
          <w:sz w:val="23"/>
          <w:szCs w:val="23"/>
        </w:rPr>
        <w:t>;</w:t>
      </w:r>
    </w:p>
    <w:p w:rsidR="00AC6A31" w:rsidRPr="00067DEF" w:rsidRDefault="007C7D7E">
      <w:pPr>
        <w:pBdr>
          <w:top w:val="nil"/>
          <w:left w:val="nil"/>
          <w:bottom w:val="nil"/>
          <w:right w:val="nil"/>
          <w:between w:val="nil"/>
        </w:pBdr>
        <w:ind w:firstLine="709"/>
        <w:jc w:val="both"/>
        <w:rPr>
          <w:b/>
          <w:color w:val="000000"/>
          <w:sz w:val="23"/>
          <w:szCs w:val="23"/>
        </w:rPr>
      </w:pPr>
      <w:r w:rsidRPr="00067DEF">
        <w:rPr>
          <w:color w:val="000000"/>
          <w:sz w:val="23"/>
          <w:szCs w:val="23"/>
        </w:rPr>
        <w:t>оставшуюся сумму в размере</w:t>
      </w:r>
      <w:r w:rsidRPr="00067DEF">
        <w:rPr>
          <w:b/>
          <w:color w:val="000000"/>
          <w:sz w:val="23"/>
          <w:szCs w:val="23"/>
        </w:rPr>
        <w:t xml:space="preserve"> </w:t>
      </w:r>
      <w:r w:rsidR="00812F8A" w:rsidRPr="00067DEF">
        <w:rPr>
          <w:b/>
          <w:color w:val="000000"/>
          <w:sz w:val="23"/>
          <w:szCs w:val="23"/>
        </w:rPr>
        <w:t>________</w:t>
      </w:r>
      <w:r w:rsidRPr="00067DEF">
        <w:rPr>
          <w:b/>
          <w:color w:val="000000"/>
          <w:sz w:val="23"/>
          <w:szCs w:val="23"/>
        </w:rPr>
        <w:t xml:space="preserve"> (</w:t>
      </w:r>
      <w:r w:rsidR="00812F8A" w:rsidRPr="00067DEF">
        <w:rPr>
          <w:b/>
          <w:color w:val="000000"/>
          <w:sz w:val="23"/>
          <w:szCs w:val="23"/>
        </w:rPr>
        <w:t>_____</w:t>
      </w:r>
      <w:r w:rsidRPr="00067DEF">
        <w:rPr>
          <w:b/>
          <w:color w:val="000000"/>
          <w:sz w:val="23"/>
          <w:szCs w:val="23"/>
        </w:rPr>
        <w:t xml:space="preserve"> миллионов) рублей </w:t>
      </w:r>
      <w:r w:rsidRPr="00067DEF">
        <w:rPr>
          <w:color w:val="000000"/>
          <w:sz w:val="23"/>
          <w:szCs w:val="23"/>
        </w:rPr>
        <w:t>по следующему графику:</w:t>
      </w:r>
    </w:p>
    <w:p w:rsidR="00812F8A" w:rsidRPr="00067DEF" w:rsidRDefault="00812F8A">
      <w:pPr>
        <w:pBdr>
          <w:top w:val="nil"/>
          <w:left w:val="nil"/>
          <w:bottom w:val="nil"/>
          <w:right w:val="nil"/>
          <w:between w:val="nil"/>
        </w:pBdr>
        <w:ind w:firstLine="709"/>
        <w:jc w:val="both"/>
        <w:rPr>
          <w:color w:val="000000"/>
          <w:sz w:val="23"/>
          <w:szCs w:val="23"/>
        </w:rPr>
      </w:pPr>
      <w:r w:rsidRPr="00067DEF">
        <w:rPr>
          <w:color w:val="000000"/>
          <w:sz w:val="23"/>
          <w:szCs w:val="23"/>
        </w:rPr>
        <w:t>____________________________________________________</w:t>
      </w:r>
    </w:p>
    <w:p w:rsidR="00812F8A" w:rsidRPr="00067DEF" w:rsidRDefault="00812F8A">
      <w:pPr>
        <w:pBdr>
          <w:top w:val="nil"/>
          <w:left w:val="nil"/>
          <w:bottom w:val="nil"/>
          <w:right w:val="nil"/>
          <w:between w:val="nil"/>
        </w:pBdr>
        <w:ind w:firstLine="709"/>
        <w:jc w:val="both"/>
        <w:rPr>
          <w:color w:val="000000"/>
          <w:sz w:val="23"/>
          <w:szCs w:val="23"/>
        </w:rPr>
      </w:pPr>
      <w:r w:rsidRPr="00067DEF">
        <w:rPr>
          <w:color w:val="000000"/>
          <w:sz w:val="23"/>
          <w:szCs w:val="23"/>
        </w:rPr>
        <w:t>____________________________________________________</w:t>
      </w:r>
    </w:p>
    <w:p w:rsidR="00AC6A31" w:rsidRPr="00067DEF" w:rsidRDefault="007C7D7E">
      <w:pPr>
        <w:pBdr>
          <w:top w:val="nil"/>
          <w:left w:val="nil"/>
          <w:bottom w:val="nil"/>
          <w:right w:val="nil"/>
          <w:between w:val="nil"/>
        </w:pBdr>
        <w:ind w:firstLine="709"/>
        <w:jc w:val="both"/>
        <w:rPr>
          <w:color w:val="000000"/>
          <w:sz w:val="23"/>
          <w:szCs w:val="23"/>
        </w:rPr>
      </w:pPr>
      <w:r w:rsidRPr="00067DEF">
        <w:rPr>
          <w:sz w:val="23"/>
          <w:szCs w:val="23"/>
        </w:rPr>
        <w:t xml:space="preserve">Дата </w:t>
      </w:r>
      <w:r w:rsidRPr="00067DEF">
        <w:rPr>
          <w:color w:val="000000"/>
          <w:sz w:val="23"/>
          <w:szCs w:val="23"/>
        </w:rPr>
        <w:t xml:space="preserve">условного депонирования - в срок до </w:t>
      </w:r>
      <w:r w:rsidR="00812F8A" w:rsidRPr="00067DEF">
        <w:rPr>
          <w:sz w:val="23"/>
          <w:szCs w:val="23"/>
        </w:rPr>
        <w:t>___________</w:t>
      </w:r>
      <w:proofErr w:type="gramStart"/>
      <w:r w:rsidRPr="00067DEF">
        <w:rPr>
          <w:color w:val="000000"/>
          <w:sz w:val="23"/>
          <w:szCs w:val="23"/>
        </w:rPr>
        <w:t>г</w:t>
      </w:r>
      <w:proofErr w:type="gramEnd"/>
      <w:r w:rsidRPr="00067DEF">
        <w:rPr>
          <w:color w:val="000000"/>
          <w:sz w:val="23"/>
          <w:szCs w:val="23"/>
        </w:rPr>
        <w:t xml:space="preserve">. </w:t>
      </w:r>
    </w:p>
    <w:p w:rsidR="00F86E50" w:rsidRPr="00067DEF" w:rsidRDefault="00F86E50">
      <w:pPr>
        <w:pBdr>
          <w:top w:val="nil"/>
          <w:left w:val="nil"/>
          <w:bottom w:val="nil"/>
          <w:right w:val="nil"/>
          <w:between w:val="nil"/>
        </w:pBdr>
        <w:ind w:firstLine="709"/>
        <w:jc w:val="both"/>
        <w:rPr>
          <w:color w:val="000000"/>
          <w:sz w:val="23"/>
          <w:szCs w:val="23"/>
        </w:rPr>
      </w:pPr>
      <w:r w:rsidRPr="00067DEF">
        <w:rPr>
          <w:color w:val="000000"/>
          <w:sz w:val="23"/>
          <w:szCs w:val="23"/>
        </w:rPr>
        <w:lastRenderedPageBreak/>
        <w:t>Депонент имеет право на досрочное внесение денежных средств</w:t>
      </w:r>
      <w:r w:rsidR="00FA6925" w:rsidRPr="00067DEF">
        <w:rPr>
          <w:color w:val="000000"/>
          <w:sz w:val="23"/>
          <w:szCs w:val="23"/>
        </w:rPr>
        <w:t xml:space="preserve"> на счет </w:t>
      </w:r>
      <w:proofErr w:type="spellStart"/>
      <w:r w:rsidR="00FA6925" w:rsidRPr="00067DEF">
        <w:rPr>
          <w:color w:val="000000"/>
          <w:sz w:val="23"/>
          <w:szCs w:val="23"/>
        </w:rPr>
        <w:t>эскроу</w:t>
      </w:r>
      <w:proofErr w:type="spellEnd"/>
      <w:r w:rsidRPr="00067DEF">
        <w:rPr>
          <w:color w:val="000000"/>
          <w:sz w:val="23"/>
          <w:szCs w:val="23"/>
        </w:rPr>
        <w:t xml:space="preserve"> </w:t>
      </w:r>
      <w:r w:rsidR="00FA6925" w:rsidRPr="00067DEF">
        <w:rPr>
          <w:color w:val="000000"/>
          <w:sz w:val="23"/>
          <w:szCs w:val="23"/>
        </w:rPr>
        <w:t>в счет уплаты Цены настоящего Договора.</w:t>
      </w:r>
    </w:p>
    <w:p w:rsidR="00AC6A31" w:rsidRPr="00067DEF" w:rsidRDefault="00AC6A31">
      <w:pPr>
        <w:pBdr>
          <w:top w:val="nil"/>
          <w:left w:val="nil"/>
          <w:bottom w:val="nil"/>
          <w:right w:val="nil"/>
          <w:between w:val="nil"/>
        </w:pBdr>
        <w:ind w:firstLine="709"/>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Основания перечисления Застройщику (Бенефициару) депонированной суммы:</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разрешение на ввод в эксплуатацию Многоквартирного дома,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AC6A31" w:rsidRPr="00067DEF" w:rsidRDefault="00AC6A31">
      <w:pPr>
        <w:pBdr>
          <w:top w:val="nil"/>
          <w:left w:val="nil"/>
          <w:bottom w:val="nil"/>
          <w:right w:val="nil"/>
          <w:between w:val="nil"/>
        </w:pBdr>
        <w:ind w:firstLine="709"/>
        <w:jc w:val="both"/>
        <w:rPr>
          <w:color w:val="000000"/>
          <w:sz w:val="23"/>
          <w:szCs w:val="23"/>
        </w:rPr>
      </w:pPr>
    </w:p>
    <w:p w:rsidR="00AC6A31" w:rsidRPr="00067DEF" w:rsidRDefault="007C7D7E" w:rsidP="00A54DFC">
      <w:pPr>
        <w:pBdr>
          <w:top w:val="nil"/>
          <w:left w:val="nil"/>
          <w:bottom w:val="nil"/>
          <w:right w:val="nil"/>
          <w:between w:val="nil"/>
        </w:pBdr>
        <w:ind w:firstLine="851"/>
        <w:rPr>
          <w:b/>
          <w:color w:val="000000"/>
          <w:sz w:val="23"/>
          <w:szCs w:val="23"/>
        </w:rPr>
      </w:pPr>
      <w:r w:rsidRPr="00067DEF">
        <w:rPr>
          <w:b/>
          <w:color w:val="000000"/>
          <w:sz w:val="23"/>
          <w:szCs w:val="23"/>
        </w:rPr>
        <w:t>3.</w:t>
      </w:r>
      <w:r w:rsidR="00FA6925" w:rsidRPr="00067DEF">
        <w:rPr>
          <w:b/>
          <w:color w:val="000000"/>
          <w:sz w:val="23"/>
          <w:szCs w:val="23"/>
        </w:rPr>
        <w:t>3.1.</w:t>
      </w:r>
      <w:r w:rsidRPr="00067DEF">
        <w:rPr>
          <w:b/>
          <w:color w:val="000000"/>
          <w:sz w:val="23"/>
          <w:szCs w:val="23"/>
        </w:rPr>
        <w:t xml:space="preserve"> Реквизиты для перечисления депонированной суммы:</w:t>
      </w:r>
    </w:p>
    <w:p w:rsidR="00AC6A31" w:rsidRPr="00067DEF" w:rsidRDefault="00AC6A31">
      <w:pPr>
        <w:pBdr>
          <w:top w:val="nil"/>
          <w:left w:val="nil"/>
          <w:bottom w:val="nil"/>
          <w:right w:val="nil"/>
          <w:between w:val="nil"/>
        </w:pBdr>
        <w:ind w:firstLine="709"/>
        <w:jc w:val="both"/>
        <w:rPr>
          <w:b/>
          <w:color w:val="000000"/>
          <w:sz w:val="23"/>
          <w:szCs w:val="23"/>
        </w:rPr>
      </w:pPr>
    </w:p>
    <w:p w:rsidR="00AC6A31" w:rsidRPr="00067DEF" w:rsidRDefault="007C7D7E">
      <w:pPr>
        <w:pBdr>
          <w:top w:val="nil"/>
          <w:left w:val="nil"/>
          <w:bottom w:val="nil"/>
          <w:right w:val="nil"/>
          <w:between w:val="nil"/>
        </w:pBdr>
        <w:tabs>
          <w:tab w:val="right" w:pos="3732"/>
        </w:tabs>
        <w:spacing w:line="300" w:lineRule="auto"/>
        <w:ind w:left="162"/>
        <w:rPr>
          <w:b/>
          <w:color w:val="000000"/>
          <w:sz w:val="23"/>
          <w:szCs w:val="23"/>
        </w:rPr>
      </w:pPr>
      <w:r w:rsidRPr="00067DEF">
        <w:rPr>
          <w:b/>
          <w:color w:val="000000"/>
          <w:sz w:val="23"/>
          <w:szCs w:val="23"/>
        </w:rPr>
        <w:t xml:space="preserve">Расчетный счет: </w:t>
      </w:r>
    </w:p>
    <w:p w:rsidR="00AC6A31" w:rsidRPr="00067DEF" w:rsidRDefault="007C7D7E">
      <w:pPr>
        <w:pBdr>
          <w:top w:val="nil"/>
          <w:left w:val="nil"/>
          <w:bottom w:val="nil"/>
          <w:right w:val="nil"/>
          <w:between w:val="nil"/>
        </w:pBdr>
        <w:tabs>
          <w:tab w:val="right" w:pos="3732"/>
        </w:tabs>
        <w:spacing w:line="300" w:lineRule="auto"/>
        <w:ind w:left="162"/>
        <w:rPr>
          <w:color w:val="000000"/>
          <w:sz w:val="23"/>
          <w:szCs w:val="23"/>
        </w:rPr>
      </w:pPr>
      <w:r w:rsidRPr="00067DEF">
        <w:rPr>
          <w:color w:val="000000"/>
          <w:sz w:val="23"/>
          <w:szCs w:val="23"/>
        </w:rPr>
        <w:t>40702810508009008226, ФИЛИАЛ "ЦЕНТРАЛЬНЫЙ" БАНКА ВТБ (ПАО)</w:t>
      </w:r>
    </w:p>
    <w:p w:rsidR="00AC6A31" w:rsidRPr="00067DEF" w:rsidRDefault="007C7D7E">
      <w:pPr>
        <w:pBdr>
          <w:top w:val="nil"/>
          <w:left w:val="nil"/>
          <w:bottom w:val="nil"/>
          <w:right w:val="nil"/>
          <w:between w:val="nil"/>
        </w:pBdr>
        <w:tabs>
          <w:tab w:val="right" w:pos="3732"/>
        </w:tabs>
        <w:spacing w:line="300" w:lineRule="auto"/>
        <w:ind w:left="162"/>
        <w:rPr>
          <w:color w:val="000000"/>
          <w:sz w:val="23"/>
          <w:szCs w:val="23"/>
        </w:rPr>
      </w:pPr>
      <w:r w:rsidRPr="00067DEF">
        <w:rPr>
          <w:b/>
          <w:color w:val="000000"/>
          <w:sz w:val="23"/>
          <w:szCs w:val="23"/>
        </w:rPr>
        <w:t xml:space="preserve">Корреспондентский счет: </w:t>
      </w:r>
      <w:r w:rsidRPr="00067DEF">
        <w:rPr>
          <w:color w:val="000000"/>
          <w:sz w:val="23"/>
          <w:szCs w:val="23"/>
        </w:rPr>
        <w:t>30101810145250000411</w:t>
      </w:r>
    </w:p>
    <w:p w:rsidR="00AC6A31" w:rsidRPr="00067DEF" w:rsidRDefault="007C7D7E">
      <w:pPr>
        <w:pBdr>
          <w:top w:val="nil"/>
          <w:left w:val="nil"/>
          <w:bottom w:val="nil"/>
          <w:right w:val="nil"/>
          <w:between w:val="nil"/>
        </w:pBdr>
        <w:tabs>
          <w:tab w:val="right" w:pos="3732"/>
        </w:tabs>
        <w:spacing w:line="300" w:lineRule="auto"/>
        <w:ind w:left="162"/>
        <w:rPr>
          <w:color w:val="000000"/>
          <w:sz w:val="23"/>
          <w:szCs w:val="23"/>
        </w:rPr>
      </w:pPr>
      <w:r w:rsidRPr="00067DEF">
        <w:rPr>
          <w:b/>
          <w:color w:val="000000"/>
          <w:sz w:val="23"/>
          <w:szCs w:val="23"/>
        </w:rPr>
        <w:t xml:space="preserve">БИК </w:t>
      </w:r>
      <w:r w:rsidRPr="00067DEF">
        <w:rPr>
          <w:color w:val="000000"/>
          <w:sz w:val="23"/>
          <w:szCs w:val="23"/>
        </w:rPr>
        <w:t>044525411</w:t>
      </w:r>
    </w:p>
    <w:p w:rsidR="00AC6A31" w:rsidRPr="00067DEF" w:rsidRDefault="00AC6A31">
      <w:pPr>
        <w:pBdr>
          <w:top w:val="nil"/>
          <w:left w:val="nil"/>
          <w:bottom w:val="nil"/>
          <w:right w:val="nil"/>
          <w:between w:val="nil"/>
        </w:pBdr>
        <w:ind w:firstLine="709"/>
        <w:jc w:val="both"/>
        <w:rPr>
          <w:color w:val="000000"/>
          <w:sz w:val="23"/>
          <w:szCs w:val="23"/>
        </w:rPr>
      </w:pPr>
    </w:p>
    <w:p w:rsidR="00AC6A31" w:rsidRPr="00067DEF" w:rsidRDefault="00FA6925">
      <w:pPr>
        <w:pBdr>
          <w:top w:val="nil"/>
          <w:left w:val="nil"/>
          <w:bottom w:val="nil"/>
          <w:right w:val="nil"/>
          <w:between w:val="nil"/>
        </w:pBdr>
        <w:ind w:firstLine="709"/>
        <w:jc w:val="both"/>
        <w:rPr>
          <w:color w:val="000000"/>
          <w:sz w:val="23"/>
          <w:szCs w:val="23"/>
        </w:rPr>
      </w:pPr>
      <w:r w:rsidRPr="00067DEF">
        <w:rPr>
          <w:b/>
          <w:color w:val="000000"/>
          <w:sz w:val="23"/>
          <w:szCs w:val="23"/>
        </w:rPr>
        <w:t>3.4</w:t>
      </w:r>
      <w:r w:rsidR="007C7D7E" w:rsidRPr="00067DEF">
        <w:rPr>
          <w:color w:val="000000"/>
          <w:sz w:val="23"/>
          <w:szCs w:val="23"/>
        </w:rPr>
        <w:t>. Моментом определения стоимости услуг Застройщика считается момент превышения суммы выручки от реализации Многоквартирного дома над суммой фактически произведенных затрат на строительство Многоквартирного дома с распределением экономии на удельную площадь. Экономия застройщика определяется не по каждой части объекта строительства, а по Многоквартирному дому в целом на дату подписания последнего по времени документа о передаче объекта долевого строительства Участникам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3.</w:t>
      </w:r>
      <w:r w:rsidR="00FA6925" w:rsidRPr="00067DEF">
        <w:rPr>
          <w:b/>
          <w:color w:val="000000"/>
          <w:sz w:val="23"/>
          <w:szCs w:val="23"/>
        </w:rPr>
        <w:t>5</w:t>
      </w:r>
      <w:proofErr w:type="gramStart"/>
      <w:r w:rsidRPr="00067DEF">
        <w:rPr>
          <w:color w:val="000000"/>
          <w:sz w:val="23"/>
          <w:szCs w:val="23"/>
        </w:rPr>
        <w:t xml:space="preserve"> В</w:t>
      </w:r>
      <w:proofErr w:type="gramEnd"/>
      <w:r w:rsidRPr="00067DEF">
        <w:rPr>
          <w:color w:val="000000"/>
          <w:sz w:val="23"/>
          <w:szCs w:val="23"/>
        </w:rPr>
        <w:t xml:space="preserve"> случае несвоевременной оплаты Участником долевого строительства стоимости Объекта долевого строительства в сроки, предусмотренные в пункте 3.2., 3.3 Договора (в том числе в случае нарушения сроков очередного платежа, если таковые предусмотрены условиями договора), стоимость Объекта долевого строительства подлежит изменению. Новая стоимость Объекта долевого строительства будет равна стоимости аналогичных Объектов долевого строительства (Квартир) на момент оплаты Участником долевого строительства задолженности по Договору.</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После увеличения стоимости Объекта долевого строительства, сумма, подлежащая оплате по Договору, формируется исходя из процентного соотношения оплаченной суммы к общей стоимости Объекта долевого строительства на момент заключения настоящего Договора.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Застройщик направляет Уведомление об изменении цены Договора по почте заказным письмом с описью вложения, либо передает его под роспись.</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Стороны договорились, что в случае, если Участник долевого строительства не согласен с увеличением стоимости Объекта долевого строительства, настоящий </w:t>
      </w:r>
      <w:proofErr w:type="gramStart"/>
      <w:r w:rsidRPr="00067DEF">
        <w:rPr>
          <w:color w:val="000000"/>
          <w:sz w:val="23"/>
          <w:szCs w:val="23"/>
        </w:rPr>
        <w:t>Договор</w:t>
      </w:r>
      <w:proofErr w:type="gramEnd"/>
      <w:r w:rsidRPr="00067DEF">
        <w:rPr>
          <w:color w:val="000000"/>
          <w:sz w:val="23"/>
          <w:szCs w:val="23"/>
        </w:rPr>
        <w:t xml:space="preserve"> может быть расторгнут во внесудебном порядке, путем направления уведомления о расторжении Договора по почте заказным письмом с описью вложения, либо передачей уведомления о расторжении Договора под роспись.</w:t>
      </w:r>
    </w:p>
    <w:p w:rsidR="00FA6925" w:rsidRPr="00067DEF" w:rsidRDefault="007C7D7E" w:rsidP="00A54DFC">
      <w:pPr>
        <w:pStyle w:val="ab"/>
        <w:numPr>
          <w:ilvl w:val="1"/>
          <w:numId w:val="8"/>
        </w:numPr>
        <w:pBdr>
          <w:top w:val="nil"/>
          <w:left w:val="nil"/>
          <w:bottom w:val="nil"/>
          <w:right w:val="nil"/>
          <w:between w:val="nil"/>
        </w:pBdr>
        <w:ind w:left="0" w:firstLine="851"/>
        <w:jc w:val="both"/>
        <w:rPr>
          <w:color w:val="000000"/>
          <w:sz w:val="23"/>
          <w:szCs w:val="23"/>
        </w:rPr>
      </w:pPr>
      <w:r w:rsidRPr="00067DEF">
        <w:rPr>
          <w:color w:val="000000"/>
          <w:sz w:val="23"/>
          <w:szCs w:val="23"/>
        </w:rPr>
        <w:t xml:space="preserve">Если Участник долевого строительства </w:t>
      </w:r>
      <w:proofErr w:type="gramStart"/>
      <w:r w:rsidRPr="00067DEF">
        <w:rPr>
          <w:color w:val="000000"/>
          <w:sz w:val="23"/>
          <w:szCs w:val="23"/>
        </w:rPr>
        <w:t>оплачивает цену Договора</w:t>
      </w:r>
      <w:proofErr w:type="gramEnd"/>
      <w:r w:rsidRPr="00067DEF">
        <w:rPr>
          <w:color w:val="000000"/>
          <w:sz w:val="23"/>
          <w:szCs w:val="23"/>
        </w:rPr>
        <w:t xml:space="preserve"> в полном размере, предусмотренном пунктом 3.1. настоящего Договора, в порядке и сроки, указанные в пункте 3.</w:t>
      </w:r>
      <w:r w:rsidR="00312476" w:rsidRPr="00067DEF">
        <w:rPr>
          <w:color w:val="000000"/>
          <w:sz w:val="23"/>
          <w:szCs w:val="23"/>
        </w:rPr>
        <w:t>3</w:t>
      </w:r>
      <w:r w:rsidRPr="00067DEF">
        <w:rPr>
          <w:color w:val="000000"/>
          <w:sz w:val="23"/>
          <w:szCs w:val="23"/>
        </w:rPr>
        <w:t>. настоящего Договора, цена Договора не подлежит изменению.</w:t>
      </w:r>
    </w:p>
    <w:p w:rsidR="00312476" w:rsidRPr="00067DEF" w:rsidRDefault="007C7D7E" w:rsidP="00A54DFC">
      <w:pPr>
        <w:pStyle w:val="ab"/>
        <w:numPr>
          <w:ilvl w:val="1"/>
          <w:numId w:val="8"/>
        </w:numPr>
        <w:pBdr>
          <w:top w:val="nil"/>
          <w:left w:val="nil"/>
          <w:bottom w:val="nil"/>
          <w:right w:val="nil"/>
          <w:between w:val="nil"/>
        </w:pBdr>
        <w:ind w:left="0" w:firstLine="851"/>
        <w:jc w:val="both"/>
        <w:rPr>
          <w:color w:val="000000"/>
          <w:sz w:val="23"/>
          <w:szCs w:val="23"/>
        </w:rPr>
      </w:pPr>
      <w:r w:rsidRPr="00067DEF">
        <w:rPr>
          <w:color w:val="000000"/>
          <w:sz w:val="23"/>
          <w:szCs w:val="23"/>
        </w:rPr>
        <w:t>В случае уплаты цены Договора с применением механизма рассрочки, цена Договора не подлежит изменению при соблюде</w:t>
      </w:r>
      <w:r w:rsidR="00312476" w:rsidRPr="00067DEF">
        <w:rPr>
          <w:color w:val="000000"/>
          <w:sz w:val="23"/>
          <w:szCs w:val="23"/>
        </w:rPr>
        <w:t>нии следующих условий:</w:t>
      </w:r>
      <w:r w:rsidR="00312476" w:rsidRPr="00067DEF">
        <w:rPr>
          <w:color w:val="000000"/>
          <w:sz w:val="23"/>
          <w:szCs w:val="23"/>
        </w:rPr>
        <w:tab/>
      </w:r>
      <w:r w:rsidR="00312476" w:rsidRPr="00067DEF">
        <w:rPr>
          <w:color w:val="000000"/>
          <w:sz w:val="23"/>
          <w:szCs w:val="23"/>
        </w:rPr>
        <w:tab/>
      </w:r>
      <w:r w:rsidR="00312476" w:rsidRPr="00067DEF">
        <w:rPr>
          <w:color w:val="000000"/>
          <w:sz w:val="23"/>
          <w:szCs w:val="23"/>
        </w:rPr>
        <w:tab/>
      </w:r>
    </w:p>
    <w:p w:rsidR="00BC2DDA" w:rsidRPr="00067DEF" w:rsidRDefault="007C7D7E" w:rsidP="00BC2DDA">
      <w:pPr>
        <w:pBdr>
          <w:top w:val="nil"/>
          <w:left w:val="nil"/>
          <w:bottom w:val="nil"/>
          <w:right w:val="nil"/>
          <w:between w:val="nil"/>
        </w:pBdr>
        <w:jc w:val="both"/>
        <w:rPr>
          <w:color w:val="000000"/>
          <w:sz w:val="23"/>
          <w:szCs w:val="23"/>
        </w:rPr>
      </w:pPr>
      <w:r w:rsidRPr="00067DEF">
        <w:rPr>
          <w:color w:val="000000"/>
          <w:sz w:val="23"/>
          <w:szCs w:val="23"/>
        </w:rPr>
        <w:t xml:space="preserve">  - первоначальный взнос, уплачиваемый Участником долевого строительства</w:t>
      </w:r>
      <w:r w:rsidR="00BC2DDA" w:rsidRPr="00067DEF">
        <w:rPr>
          <w:color w:val="000000"/>
          <w:sz w:val="23"/>
          <w:szCs w:val="23"/>
        </w:rPr>
        <w:t>,</w:t>
      </w:r>
      <w:r w:rsidRPr="00067DEF">
        <w:rPr>
          <w:color w:val="000000"/>
          <w:sz w:val="23"/>
          <w:szCs w:val="23"/>
        </w:rPr>
        <w:t xml:space="preserve"> составляет не менее 50% цены настоящего Д</w:t>
      </w:r>
      <w:r w:rsidR="00312476" w:rsidRPr="00067DEF">
        <w:rPr>
          <w:color w:val="000000"/>
          <w:sz w:val="23"/>
          <w:szCs w:val="23"/>
        </w:rPr>
        <w:t>оговора</w:t>
      </w:r>
      <w:r w:rsidR="00BC2DDA" w:rsidRPr="00067DEF">
        <w:rPr>
          <w:color w:val="000000"/>
          <w:sz w:val="23"/>
          <w:szCs w:val="23"/>
        </w:rPr>
        <w:t xml:space="preserve">, со сроком уплаты не позднее </w:t>
      </w:r>
      <w:r w:rsidR="00D856ED" w:rsidRPr="00067DEF">
        <w:rPr>
          <w:color w:val="000000"/>
          <w:sz w:val="23"/>
          <w:szCs w:val="23"/>
        </w:rPr>
        <w:t>___________</w:t>
      </w:r>
      <w:proofErr w:type="gramStart"/>
      <w:r w:rsidR="00BC2DDA" w:rsidRPr="00067DEF">
        <w:rPr>
          <w:color w:val="000000"/>
          <w:sz w:val="23"/>
          <w:szCs w:val="23"/>
        </w:rPr>
        <w:t>г</w:t>
      </w:r>
      <w:proofErr w:type="gramEnd"/>
      <w:r w:rsidR="00BC2DDA" w:rsidRPr="00067DEF">
        <w:rPr>
          <w:color w:val="000000"/>
          <w:sz w:val="23"/>
          <w:szCs w:val="23"/>
        </w:rPr>
        <w:t>.</w:t>
      </w:r>
      <w:r w:rsidR="00312476" w:rsidRPr="00067DEF">
        <w:rPr>
          <w:color w:val="000000"/>
          <w:sz w:val="23"/>
          <w:szCs w:val="23"/>
        </w:rPr>
        <w:t xml:space="preserve">            </w:t>
      </w:r>
    </w:p>
    <w:p w:rsidR="00AC6A31" w:rsidRPr="00067DEF" w:rsidRDefault="00312476" w:rsidP="00BC2DDA">
      <w:pPr>
        <w:pBdr>
          <w:top w:val="nil"/>
          <w:left w:val="nil"/>
          <w:bottom w:val="nil"/>
          <w:right w:val="nil"/>
          <w:between w:val="nil"/>
        </w:pBdr>
        <w:jc w:val="both"/>
        <w:rPr>
          <w:color w:val="000000"/>
          <w:sz w:val="23"/>
          <w:szCs w:val="23"/>
        </w:rPr>
      </w:pPr>
      <w:r w:rsidRPr="00067DEF">
        <w:rPr>
          <w:color w:val="000000"/>
          <w:sz w:val="23"/>
          <w:szCs w:val="23"/>
        </w:rPr>
        <w:t xml:space="preserve"> </w:t>
      </w:r>
      <w:r w:rsidR="007C7D7E" w:rsidRPr="00067DEF">
        <w:rPr>
          <w:color w:val="000000"/>
          <w:sz w:val="23"/>
          <w:szCs w:val="23"/>
        </w:rPr>
        <w:t xml:space="preserve"> - оставшаяся часть цены Договора уплачивается Участником</w:t>
      </w:r>
      <w:r w:rsidRPr="00067DEF">
        <w:rPr>
          <w:color w:val="000000"/>
          <w:sz w:val="23"/>
          <w:szCs w:val="23"/>
        </w:rPr>
        <w:t xml:space="preserve"> долевого строительства аннуитетными</w:t>
      </w:r>
      <w:r w:rsidR="007C7D7E" w:rsidRPr="00067DEF">
        <w:rPr>
          <w:color w:val="000000"/>
          <w:sz w:val="23"/>
          <w:szCs w:val="23"/>
        </w:rPr>
        <w:t xml:space="preserve"> платежами </w:t>
      </w:r>
      <w:r w:rsidR="00FA6925" w:rsidRPr="00067DEF">
        <w:rPr>
          <w:color w:val="000000"/>
          <w:sz w:val="23"/>
          <w:szCs w:val="23"/>
        </w:rPr>
        <w:t>ежеквартально</w:t>
      </w:r>
      <w:r w:rsidR="007C7D7E" w:rsidRPr="00067DEF">
        <w:rPr>
          <w:color w:val="000000"/>
          <w:sz w:val="23"/>
          <w:szCs w:val="23"/>
        </w:rPr>
        <w:t xml:space="preserve"> до конца предусмотренного условиями настоящего договора срока рассрочки. </w:t>
      </w:r>
    </w:p>
    <w:p w:rsidR="00FA6925" w:rsidRPr="00067DEF" w:rsidRDefault="00FA6925" w:rsidP="00A54DFC">
      <w:pPr>
        <w:pBdr>
          <w:top w:val="nil"/>
          <w:left w:val="nil"/>
          <w:bottom w:val="nil"/>
          <w:right w:val="nil"/>
          <w:between w:val="nil"/>
        </w:pBdr>
        <w:ind w:firstLine="709"/>
        <w:jc w:val="both"/>
        <w:rPr>
          <w:color w:val="000000"/>
          <w:sz w:val="23"/>
          <w:szCs w:val="23"/>
        </w:rPr>
      </w:pPr>
      <w:r w:rsidRPr="00067DEF">
        <w:rPr>
          <w:color w:val="000000"/>
          <w:sz w:val="23"/>
          <w:szCs w:val="23"/>
        </w:rPr>
        <w:t>Настоящее условие сохраняет свое действие только в случае полного соблюдения Участником долевого строительства пункта 3.3. настоящего Договора.</w:t>
      </w:r>
    </w:p>
    <w:p w:rsidR="00FA6925" w:rsidRPr="00067DEF" w:rsidRDefault="007C7D7E" w:rsidP="00A54DFC">
      <w:pPr>
        <w:pBdr>
          <w:top w:val="nil"/>
          <w:left w:val="nil"/>
          <w:bottom w:val="nil"/>
          <w:right w:val="nil"/>
          <w:between w:val="nil"/>
        </w:pBdr>
        <w:jc w:val="both"/>
        <w:rPr>
          <w:color w:val="000000"/>
          <w:sz w:val="23"/>
          <w:szCs w:val="23"/>
        </w:rPr>
      </w:pPr>
      <w:proofErr w:type="gramStart"/>
      <w:r w:rsidRPr="00067DEF">
        <w:rPr>
          <w:b/>
          <w:color w:val="000000"/>
          <w:sz w:val="23"/>
          <w:szCs w:val="23"/>
        </w:rPr>
        <w:t>- в ином случае</w:t>
      </w:r>
      <w:r w:rsidRPr="00067DEF">
        <w:rPr>
          <w:color w:val="000000"/>
          <w:sz w:val="23"/>
          <w:szCs w:val="23"/>
        </w:rPr>
        <w:t xml:space="preserve"> цена Договора может быть изменена Застройщиком (ст.5 Федерального закона от 30.12.2004 N 214-ФЗ (ред. от 28.12.2022)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исходя из </w:t>
      </w:r>
      <w:r w:rsidR="00312476" w:rsidRPr="00067DEF">
        <w:rPr>
          <w:color w:val="000000"/>
          <w:sz w:val="23"/>
          <w:szCs w:val="23"/>
        </w:rPr>
        <w:t>ретроспективного</w:t>
      </w:r>
      <w:r w:rsidRPr="00067DEF">
        <w:rPr>
          <w:color w:val="000000"/>
          <w:sz w:val="23"/>
          <w:szCs w:val="23"/>
        </w:rPr>
        <w:t xml:space="preserve"> изменения ставки по кредитным и депозитным операциям кредитных организаций, публикуемой на сайте </w:t>
      </w:r>
      <w:r w:rsidRPr="00067DEF">
        <w:rPr>
          <w:color w:val="000000"/>
          <w:sz w:val="23"/>
          <w:szCs w:val="23"/>
        </w:rPr>
        <w:lastRenderedPageBreak/>
        <w:t>Центрального Банка РФ, за</w:t>
      </w:r>
      <w:proofErr w:type="gramEnd"/>
      <w:r w:rsidRPr="00067DEF">
        <w:rPr>
          <w:color w:val="000000"/>
          <w:sz w:val="23"/>
          <w:szCs w:val="23"/>
        </w:rPr>
        <w:t xml:space="preserve"> период времени, равный сроку действия договора участия в долевом строительстве. Застройщик уведомляет Участника долевого строительства об изменении цены Договора путем направления уведомления по почте заказным письмом с описью вложения, либо передачей его под роспись.</w:t>
      </w:r>
    </w:p>
    <w:p w:rsidR="00FA6925" w:rsidRPr="00067DEF" w:rsidRDefault="00FA6925" w:rsidP="00A54DFC">
      <w:pPr>
        <w:pBdr>
          <w:top w:val="nil"/>
          <w:left w:val="nil"/>
          <w:bottom w:val="nil"/>
          <w:right w:val="nil"/>
          <w:between w:val="nil"/>
        </w:pBdr>
        <w:ind w:firstLine="709"/>
        <w:jc w:val="both"/>
        <w:rPr>
          <w:color w:val="000000"/>
          <w:sz w:val="23"/>
          <w:szCs w:val="23"/>
        </w:rPr>
      </w:pPr>
      <w:r w:rsidRPr="00067DEF">
        <w:rPr>
          <w:b/>
          <w:color w:val="000000"/>
          <w:sz w:val="23"/>
          <w:szCs w:val="23"/>
        </w:rPr>
        <w:t>3.</w:t>
      </w:r>
      <w:r w:rsidR="00BC2DDA" w:rsidRPr="00067DEF">
        <w:rPr>
          <w:b/>
          <w:color w:val="000000"/>
          <w:sz w:val="23"/>
          <w:szCs w:val="23"/>
        </w:rPr>
        <w:t>8</w:t>
      </w:r>
      <w:r w:rsidRPr="00067DEF">
        <w:rPr>
          <w:b/>
          <w:color w:val="000000"/>
          <w:sz w:val="23"/>
          <w:szCs w:val="23"/>
        </w:rPr>
        <w:t>.</w:t>
      </w:r>
      <w:r w:rsidRPr="00067DEF">
        <w:rPr>
          <w:color w:val="000000"/>
          <w:sz w:val="23"/>
          <w:szCs w:val="23"/>
        </w:rPr>
        <w:t xml:space="preserve"> </w:t>
      </w:r>
      <w:r w:rsidR="007C7D7E" w:rsidRPr="00067DEF">
        <w:rPr>
          <w:color w:val="000000"/>
          <w:sz w:val="23"/>
          <w:szCs w:val="23"/>
        </w:rPr>
        <w:t>Обязательство Участника долевого строительства по оплате цены Договора в размере, определенном пунктом 3.1. настоящего Договора, считается исполненным с момента поступления денежных сре</w:t>
      </w:r>
      <w:proofErr w:type="gramStart"/>
      <w:r w:rsidR="007C7D7E" w:rsidRPr="00067DEF">
        <w:rPr>
          <w:color w:val="000000"/>
          <w:sz w:val="23"/>
          <w:szCs w:val="23"/>
        </w:rPr>
        <w:t>дств в п</w:t>
      </w:r>
      <w:proofErr w:type="gramEnd"/>
      <w:r w:rsidR="007C7D7E" w:rsidRPr="00067DEF">
        <w:rPr>
          <w:color w:val="000000"/>
          <w:sz w:val="23"/>
          <w:szCs w:val="23"/>
        </w:rPr>
        <w:t xml:space="preserve">олном объеме на счет </w:t>
      </w:r>
      <w:proofErr w:type="spellStart"/>
      <w:r w:rsidR="007C7D7E" w:rsidRPr="00067DEF">
        <w:rPr>
          <w:color w:val="000000"/>
          <w:sz w:val="23"/>
          <w:szCs w:val="23"/>
        </w:rPr>
        <w:t>эскроу</w:t>
      </w:r>
      <w:proofErr w:type="spellEnd"/>
      <w:r w:rsidR="007C7D7E" w:rsidRPr="00067DEF">
        <w:rPr>
          <w:color w:val="000000"/>
          <w:sz w:val="23"/>
          <w:szCs w:val="23"/>
        </w:rPr>
        <w:t>, либо, в случае оплаты после ввода Объекта долевого строительства в эксплуатацию – на расчетный счет Застройщика.</w:t>
      </w:r>
    </w:p>
    <w:p w:rsidR="00AC6A31" w:rsidRPr="00067DEF" w:rsidRDefault="007C7D7E" w:rsidP="00A54DFC">
      <w:pPr>
        <w:pBdr>
          <w:top w:val="nil"/>
          <w:left w:val="nil"/>
          <w:bottom w:val="nil"/>
          <w:right w:val="nil"/>
          <w:between w:val="nil"/>
        </w:pBdr>
        <w:ind w:firstLine="709"/>
        <w:jc w:val="both"/>
        <w:rPr>
          <w:color w:val="000000"/>
          <w:sz w:val="23"/>
          <w:szCs w:val="23"/>
        </w:rPr>
      </w:pPr>
      <w:proofErr w:type="gramStart"/>
      <w:r w:rsidRPr="00067DEF">
        <w:rPr>
          <w:b/>
          <w:color w:val="000000"/>
          <w:sz w:val="23"/>
          <w:szCs w:val="23"/>
        </w:rPr>
        <w:t>3.</w:t>
      </w:r>
      <w:r w:rsidR="00BC2DDA" w:rsidRPr="00067DEF">
        <w:rPr>
          <w:b/>
          <w:color w:val="000000"/>
          <w:sz w:val="23"/>
          <w:szCs w:val="23"/>
        </w:rPr>
        <w:t>9</w:t>
      </w:r>
      <w:r w:rsidRPr="00067DEF">
        <w:rPr>
          <w:color w:val="000000"/>
          <w:sz w:val="23"/>
          <w:szCs w:val="23"/>
        </w:rPr>
        <w:t xml:space="preserve"> Участник долевого строительства приобретает право на регистрацию права собственности в органе регистрации прав на переданный ему Объект долевого строительства только после полной оплаты цены Договора и подписания Сторонами передаточного акта или иного документа, подтверждающего передачу Объекта долевого строительства по настоящему Договору, либо составления передаточного акта в одностороннем порядке в случаях, предусмотренных пунктом 4.13. настоящего Договора.</w:t>
      </w:r>
      <w:proofErr w:type="gramEnd"/>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В случае</w:t>
      </w:r>
      <w:proofErr w:type="gramStart"/>
      <w:r w:rsidRPr="00067DEF">
        <w:rPr>
          <w:color w:val="000000"/>
          <w:sz w:val="23"/>
          <w:szCs w:val="23"/>
        </w:rPr>
        <w:t>,</w:t>
      </w:r>
      <w:proofErr w:type="gramEnd"/>
      <w:r w:rsidRPr="00067DEF">
        <w:rPr>
          <w:color w:val="000000"/>
          <w:sz w:val="23"/>
          <w:szCs w:val="23"/>
        </w:rPr>
        <w:t xml:space="preserve"> если цена Договора на момент передачи Объекта долевого строительства Участнику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Объект долевого строительства с указанием суммы задолженности, порядке и сроках ее погашения, либо по своему усмотрению расторгнуть настоящий Договор в одностороннем внесудебном порядке, о чем направляет Участнику долевого строительства соответствующее уведомление.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 Указанное уведомление должно быть отправлено по почте заказным письмом с описью вложения либо передано под роспись.</w:t>
      </w:r>
    </w:p>
    <w:p w:rsidR="00A54DFC" w:rsidRPr="00067DEF" w:rsidRDefault="00A54DFC">
      <w:pPr>
        <w:pBdr>
          <w:top w:val="nil"/>
          <w:left w:val="nil"/>
          <w:bottom w:val="nil"/>
          <w:right w:val="nil"/>
          <w:between w:val="nil"/>
        </w:pBdr>
        <w:jc w:val="both"/>
        <w:rPr>
          <w:color w:val="000000"/>
          <w:sz w:val="23"/>
          <w:szCs w:val="23"/>
        </w:rPr>
      </w:pPr>
    </w:p>
    <w:p w:rsidR="00FA6925" w:rsidRPr="00067DEF" w:rsidRDefault="00FA6925">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4. ПЕРЕДАЧА ОБЪЕКТА ДОЛЕВОГО СТРОИТЕЛЬСТВА УЧАСТНИКУ ДОЛЕВОГО СТРОИТЕЛЬСТВА. ГАРАНТИЙНЫЙ СРОК</w:t>
      </w:r>
    </w:p>
    <w:p w:rsidR="00AC6A31" w:rsidRPr="00067DEF" w:rsidRDefault="00AC6A31">
      <w:pPr>
        <w:pBdr>
          <w:top w:val="nil"/>
          <w:left w:val="nil"/>
          <w:bottom w:val="nil"/>
          <w:right w:val="nil"/>
          <w:between w:val="nil"/>
        </w:pBdr>
        <w:jc w:val="both"/>
        <w:rPr>
          <w:color w:val="000000"/>
          <w:sz w:val="23"/>
          <w:szCs w:val="23"/>
        </w:rPr>
      </w:pPr>
    </w:p>
    <w:p w:rsidR="00812F8A" w:rsidRPr="00067DEF" w:rsidRDefault="007C7D7E" w:rsidP="00812F8A">
      <w:pPr>
        <w:pBdr>
          <w:top w:val="nil"/>
          <w:left w:val="nil"/>
          <w:bottom w:val="nil"/>
          <w:right w:val="nil"/>
          <w:between w:val="nil"/>
        </w:pBdr>
        <w:ind w:firstLine="709"/>
        <w:jc w:val="both"/>
        <w:rPr>
          <w:color w:val="000000"/>
          <w:sz w:val="23"/>
          <w:szCs w:val="23"/>
        </w:rPr>
      </w:pPr>
      <w:r w:rsidRPr="00067DEF">
        <w:rPr>
          <w:b/>
          <w:color w:val="000000"/>
          <w:sz w:val="23"/>
          <w:szCs w:val="23"/>
        </w:rPr>
        <w:t>4.1.</w:t>
      </w:r>
      <w:r w:rsidRPr="00067DEF">
        <w:rPr>
          <w:color w:val="000000"/>
          <w:sz w:val="23"/>
          <w:szCs w:val="23"/>
        </w:rPr>
        <w:t xml:space="preserve"> </w:t>
      </w:r>
      <w:r w:rsidR="00812F8A" w:rsidRPr="00067DEF">
        <w:rPr>
          <w:color w:val="000000"/>
          <w:sz w:val="23"/>
          <w:szCs w:val="23"/>
        </w:rPr>
        <w:t xml:space="preserve">Плановый срок строительства Многоквартирного дома – </w:t>
      </w:r>
      <w:r w:rsidR="00D856ED" w:rsidRPr="00067DEF">
        <w:rPr>
          <w:color w:val="000000"/>
          <w:sz w:val="23"/>
          <w:szCs w:val="23"/>
          <w:lang w:val="en-US"/>
        </w:rPr>
        <w:t>II</w:t>
      </w:r>
      <w:r w:rsidR="00D856ED" w:rsidRPr="00067DEF">
        <w:rPr>
          <w:color w:val="000000"/>
          <w:sz w:val="23"/>
          <w:szCs w:val="23"/>
        </w:rPr>
        <w:t xml:space="preserve"> квартал 2025 года</w:t>
      </w:r>
      <w:r w:rsidR="00812F8A" w:rsidRPr="00067DEF">
        <w:rPr>
          <w:color w:val="000000"/>
          <w:sz w:val="23"/>
          <w:szCs w:val="23"/>
        </w:rPr>
        <w:t xml:space="preserve">. Застройщик обязуется передать Объект долевого строительства Участнику долевого строительства после получения разрешения на ввод Многоквартирного дома в эксплуатацию по передаточному акту в срок до 30.12.2025 г. </w:t>
      </w:r>
    </w:p>
    <w:p w:rsidR="00AC6A31" w:rsidRPr="00067DEF" w:rsidRDefault="00812F8A" w:rsidP="00812F8A">
      <w:pPr>
        <w:pBdr>
          <w:top w:val="nil"/>
          <w:left w:val="nil"/>
          <w:bottom w:val="nil"/>
          <w:right w:val="nil"/>
          <w:between w:val="nil"/>
        </w:pBdr>
        <w:ind w:firstLine="709"/>
        <w:jc w:val="both"/>
        <w:rPr>
          <w:color w:val="000000"/>
          <w:sz w:val="23"/>
          <w:szCs w:val="23"/>
        </w:rPr>
      </w:pPr>
      <w:r w:rsidRPr="00067DEF">
        <w:rPr>
          <w:color w:val="000000"/>
          <w:sz w:val="23"/>
          <w:szCs w:val="23"/>
        </w:rPr>
        <w:t>Передача Объекта долевого строительства может быть осуществлена досрочно в случае досрочного окончания строительства Многоквартирного дома и получения Застройщиком разрешения на ввод Многоквартирного дома в эксплуатацию. В этом случае Застройщик обязуется в установленном законодательством порядке уведомить об этом Участника долевого строительства, а Участник долевого строительства обязуется исполнить свои обязательства в части оплаты цены Договора. При уклонении Участника долевого строительства от такой досрочной приемки Объекта долевого строительства наступают последствия, предусмотренные пунктом 4.13. Договора. В случае</w:t>
      </w:r>
      <w:proofErr w:type="gramStart"/>
      <w:r w:rsidRPr="00067DEF">
        <w:rPr>
          <w:color w:val="000000"/>
          <w:sz w:val="23"/>
          <w:szCs w:val="23"/>
        </w:rPr>
        <w:t>,</w:t>
      </w:r>
      <w:proofErr w:type="gramEnd"/>
      <w:r w:rsidRPr="00067DEF">
        <w:rPr>
          <w:color w:val="000000"/>
          <w:sz w:val="23"/>
          <w:szCs w:val="23"/>
        </w:rPr>
        <w:t xml:space="preserve"> если Участником долевого строительства не исполнены обязательства по оплате цены Договора, наступают последствия, предусмотренные пунктами 8.4. и 8.6. Договора</w:t>
      </w:r>
      <w:r w:rsidR="007C7D7E" w:rsidRPr="00067DEF">
        <w:rPr>
          <w:color w:val="000000"/>
          <w:sz w:val="23"/>
          <w:szCs w:val="23"/>
        </w:rPr>
        <w:t xml:space="preserve">.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4.2.</w:t>
      </w:r>
      <w:r w:rsidRPr="00067DEF">
        <w:rPr>
          <w:color w:val="000000"/>
          <w:sz w:val="23"/>
          <w:szCs w:val="23"/>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подтверждающему передачу Объекта долевого строительства. Застройщик не менее</w:t>
      </w:r>
      <w:proofErr w:type="gramStart"/>
      <w:r w:rsidRPr="00067DEF">
        <w:rPr>
          <w:color w:val="000000"/>
          <w:sz w:val="23"/>
          <w:szCs w:val="23"/>
        </w:rPr>
        <w:t>,</w:t>
      </w:r>
      <w:proofErr w:type="gramEnd"/>
      <w:r w:rsidRPr="00067DEF">
        <w:rPr>
          <w:color w:val="000000"/>
          <w:sz w:val="23"/>
          <w:szCs w:val="23"/>
        </w:rPr>
        <w:t xml:space="preserve"> чем за месяц до наступления указанного в пункте 4.1. </w:t>
      </w:r>
      <w:proofErr w:type="gramStart"/>
      <w:r w:rsidRPr="00067DEF">
        <w:rPr>
          <w:color w:val="000000"/>
          <w:sz w:val="23"/>
          <w:szCs w:val="23"/>
        </w:rPr>
        <w:t>Договора срока передачи Объекта долевого строительства, направляет Участнику Долевого строительства сообщение о готовности Объекта долевого строительства к передаче после получения в установленном порядке разрешения на ввод Многоквартирного дома в эксплуатацию</w:t>
      </w:r>
      <w:r w:rsidR="00DD7F84" w:rsidRPr="00067DEF">
        <w:rPr>
          <w:color w:val="000000"/>
          <w:sz w:val="23"/>
          <w:szCs w:val="23"/>
        </w:rPr>
        <w:t>,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Федерального закона от 30.12.2004 N 214-ФЗ</w:t>
      </w:r>
      <w:proofErr w:type="gramEnd"/>
      <w:r w:rsidR="00DD7F84" w:rsidRPr="00067DEF">
        <w:rPr>
          <w:color w:val="000000"/>
          <w:sz w:val="23"/>
          <w:szCs w:val="23"/>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67DEF">
        <w:rPr>
          <w:color w:val="000000"/>
          <w:sz w:val="23"/>
          <w:szCs w:val="23"/>
        </w:rPr>
        <w:t>.</w:t>
      </w:r>
      <w:r w:rsidR="00DD7F84" w:rsidRPr="00067DEF">
        <w:rPr>
          <w:color w:val="000000"/>
          <w:sz w:val="23"/>
          <w:szCs w:val="23"/>
        </w:rPr>
        <w:t xml:space="preserve"> </w:t>
      </w:r>
      <w:r w:rsidRPr="00067DEF">
        <w:rPr>
          <w:color w:val="000000"/>
          <w:sz w:val="23"/>
          <w:szCs w:val="23"/>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lastRenderedPageBreak/>
        <w:t>4.3.</w:t>
      </w:r>
      <w:r w:rsidRPr="00067DEF">
        <w:rPr>
          <w:color w:val="000000"/>
          <w:sz w:val="23"/>
          <w:szCs w:val="23"/>
        </w:rPr>
        <w:t xml:space="preserve"> Участник долевого строительства обязан осмотреть и принять Объект долевого строительства по передаточному акту в течение 10 (десяти) календарных дней со дня получения от Застройщика уведомления о готовности Объекта долевого строительства к передаче.</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С момента подписания Сторонами передаточного акта к Участнику долевого строительства переходит бремя содержания Объекта долевого строительства и риски случайной гибели и порчи Объекта долевого строительства.           </w:t>
      </w:r>
    </w:p>
    <w:p w:rsidR="008C4433" w:rsidRPr="00067DEF" w:rsidRDefault="007C7D7E" w:rsidP="008C4433">
      <w:pPr>
        <w:pBdr>
          <w:top w:val="nil"/>
          <w:left w:val="nil"/>
          <w:bottom w:val="nil"/>
          <w:right w:val="nil"/>
          <w:between w:val="nil"/>
        </w:pBdr>
        <w:ind w:firstLine="709"/>
        <w:jc w:val="both"/>
        <w:rPr>
          <w:color w:val="000000"/>
          <w:sz w:val="23"/>
          <w:szCs w:val="23"/>
        </w:rPr>
      </w:pPr>
      <w:r w:rsidRPr="00067DEF">
        <w:rPr>
          <w:b/>
          <w:color w:val="000000"/>
          <w:sz w:val="23"/>
          <w:szCs w:val="23"/>
        </w:rPr>
        <w:t>4.4</w:t>
      </w:r>
      <w:r w:rsidRPr="00067DEF">
        <w:rPr>
          <w:color w:val="000000"/>
          <w:sz w:val="23"/>
          <w:szCs w:val="23"/>
        </w:rPr>
        <w:t xml:space="preserve">. </w:t>
      </w:r>
      <w:r w:rsidR="008C4433" w:rsidRPr="00067DEF">
        <w:rPr>
          <w:color w:val="000000"/>
          <w:sz w:val="23"/>
          <w:szCs w:val="23"/>
        </w:rPr>
        <w:t xml:space="preserve">. Качество Объекта долевого строительства должно соответствовать определенным в пункте 2.1. настоящего Договора требованиям и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Стороны признают, что полученный Застройщиком комплект документов по результатам завершения строительства многоквартирного дома   подтверждает соответствие   построенного объекта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8C4433" w:rsidRPr="00067DEF" w:rsidRDefault="008C4433" w:rsidP="008C4433">
      <w:pPr>
        <w:pBdr>
          <w:top w:val="nil"/>
          <w:left w:val="nil"/>
          <w:bottom w:val="nil"/>
          <w:right w:val="nil"/>
          <w:between w:val="nil"/>
        </w:pBdr>
        <w:ind w:firstLine="709"/>
        <w:jc w:val="both"/>
        <w:rPr>
          <w:color w:val="000000"/>
          <w:sz w:val="23"/>
          <w:szCs w:val="23"/>
        </w:rPr>
      </w:pPr>
      <w:r w:rsidRPr="00067DEF">
        <w:rPr>
          <w:color w:val="000000"/>
          <w:sz w:val="23"/>
          <w:szCs w:val="23"/>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 </w:t>
      </w:r>
    </w:p>
    <w:p w:rsidR="008C4433" w:rsidRPr="00067DEF" w:rsidRDefault="008C4433" w:rsidP="008C4433">
      <w:pPr>
        <w:pBdr>
          <w:top w:val="nil"/>
          <w:left w:val="nil"/>
          <w:bottom w:val="nil"/>
          <w:right w:val="nil"/>
          <w:between w:val="nil"/>
        </w:pBdr>
        <w:ind w:firstLine="709"/>
        <w:jc w:val="both"/>
        <w:rPr>
          <w:color w:val="000000"/>
          <w:sz w:val="23"/>
          <w:szCs w:val="23"/>
        </w:rPr>
      </w:pPr>
      <w:r w:rsidRPr="00067DEF">
        <w:rPr>
          <w:color w:val="000000"/>
          <w:sz w:val="23"/>
          <w:szCs w:val="23"/>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по Многоквартирному дому.</w:t>
      </w:r>
    </w:p>
    <w:p w:rsidR="00DD7F84" w:rsidRPr="00067DEF" w:rsidRDefault="00DD7F84" w:rsidP="00B044DB">
      <w:pPr>
        <w:pBdr>
          <w:top w:val="nil"/>
          <w:left w:val="nil"/>
          <w:bottom w:val="nil"/>
          <w:right w:val="nil"/>
          <w:between w:val="nil"/>
        </w:pBdr>
        <w:ind w:firstLine="709"/>
        <w:jc w:val="both"/>
        <w:rPr>
          <w:color w:val="000000"/>
          <w:sz w:val="23"/>
          <w:szCs w:val="23"/>
        </w:rPr>
      </w:pPr>
      <w:proofErr w:type="gramStart"/>
      <w:r w:rsidRPr="00067DEF">
        <w:rPr>
          <w:color w:val="000000"/>
          <w:sz w:val="23"/>
          <w:szCs w:val="23"/>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067DEF">
        <w:rPr>
          <w:color w:val="000000"/>
          <w:sz w:val="23"/>
          <w:szCs w:val="23"/>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067DEF">
        <w:rPr>
          <w:color w:val="000000"/>
          <w:sz w:val="23"/>
          <w:szCs w:val="23"/>
        </w:rPr>
        <w:t>также</w:t>
      </w:r>
      <w:proofErr w:type="gramEnd"/>
      <w:r w:rsidRPr="00067DEF">
        <w:rPr>
          <w:color w:val="000000"/>
          <w:sz w:val="23"/>
          <w:szCs w:val="23"/>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6F362A" w:rsidRPr="00067DEF">
        <w:rPr>
          <w:color w:val="000000"/>
          <w:sz w:val="23"/>
          <w:szCs w:val="23"/>
        </w:rPr>
        <w:t>.</w:t>
      </w:r>
    </w:p>
    <w:p w:rsidR="00973CD2"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4.5.</w:t>
      </w:r>
      <w:r w:rsidRPr="00067DEF">
        <w:rPr>
          <w:color w:val="000000"/>
          <w:sz w:val="23"/>
          <w:szCs w:val="23"/>
        </w:rPr>
        <w:t xml:space="preserve"> В случае</w:t>
      </w:r>
      <w:proofErr w:type="gramStart"/>
      <w:r w:rsidRPr="00067DEF">
        <w:rPr>
          <w:color w:val="000000"/>
          <w:sz w:val="23"/>
          <w:szCs w:val="23"/>
        </w:rPr>
        <w:t>,</w:t>
      </w:r>
      <w:proofErr w:type="gramEnd"/>
      <w:r w:rsidRPr="00067DEF">
        <w:rPr>
          <w:color w:val="000000"/>
          <w:sz w:val="23"/>
          <w:szCs w:val="23"/>
        </w:rPr>
        <w:t xml:space="preserve"> если Объект долевого строительства построен Застройщиком с отступлениями от условий Договора, приведших к ухудшению его качества, или с иными недостатками, которые делают его непригодным для проживания, Участник долевого строительства</w:t>
      </w:r>
      <w:r w:rsidR="00973CD2" w:rsidRPr="00067DEF">
        <w:rPr>
          <w:color w:val="000000"/>
          <w:sz w:val="23"/>
          <w:szCs w:val="23"/>
        </w:rPr>
        <w:t>, в соответствии с ч.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Pr="00067DEF">
        <w:rPr>
          <w:color w:val="000000"/>
          <w:sz w:val="23"/>
          <w:szCs w:val="23"/>
        </w:rPr>
        <w:t xml:space="preserve"> вправе требовать от Застройщика</w:t>
      </w:r>
      <w:r w:rsidR="00973CD2" w:rsidRPr="00067DEF">
        <w:rPr>
          <w:color w:val="000000"/>
          <w:sz w:val="23"/>
          <w:szCs w:val="23"/>
        </w:rPr>
        <w:t>:</w:t>
      </w:r>
    </w:p>
    <w:p w:rsidR="00973CD2" w:rsidRPr="00067DEF" w:rsidRDefault="00973CD2">
      <w:pPr>
        <w:pBdr>
          <w:top w:val="nil"/>
          <w:left w:val="nil"/>
          <w:bottom w:val="nil"/>
          <w:right w:val="nil"/>
          <w:between w:val="nil"/>
        </w:pBdr>
        <w:ind w:firstLine="709"/>
        <w:jc w:val="both"/>
        <w:rPr>
          <w:color w:val="000000"/>
          <w:sz w:val="23"/>
          <w:szCs w:val="23"/>
        </w:rPr>
      </w:pPr>
      <w:r w:rsidRPr="00067DEF">
        <w:rPr>
          <w:color w:val="000000"/>
          <w:sz w:val="23"/>
          <w:szCs w:val="23"/>
        </w:rPr>
        <w:t xml:space="preserve">- </w:t>
      </w:r>
      <w:r w:rsidR="007C7D7E" w:rsidRPr="00067DEF">
        <w:rPr>
          <w:color w:val="000000"/>
          <w:sz w:val="23"/>
          <w:szCs w:val="23"/>
        </w:rPr>
        <w:t>безвозмездного устранения недостатков в разумный срок, а Застройщик обязуется устранить эти недостатки</w:t>
      </w:r>
      <w:r w:rsidRPr="00067DEF">
        <w:rPr>
          <w:color w:val="000000"/>
          <w:sz w:val="23"/>
          <w:szCs w:val="23"/>
        </w:rPr>
        <w:t>;</w:t>
      </w:r>
    </w:p>
    <w:p w:rsidR="00973CD2" w:rsidRPr="00067DEF" w:rsidRDefault="00973CD2">
      <w:pPr>
        <w:pBdr>
          <w:top w:val="nil"/>
          <w:left w:val="nil"/>
          <w:bottom w:val="nil"/>
          <w:right w:val="nil"/>
          <w:between w:val="nil"/>
        </w:pBdr>
        <w:ind w:firstLine="709"/>
        <w:jc w:val="both"/>
        <w:rPr>
          <w:color w:val="000000"/>
          <w:sz w:val="23"/>
          <w:szCs w:val="23"/>
        </w:rPr>
      </w:pPr>
      <w:r w:rsidRPr="00067DEF">
        <w:rPr>
          <w:color w:val="000000"/>
          <w:sz w:val="23"/>
          <w:szCs w:val="23"/>
        </w:rPr>
        <w:t>- соразмерного</w:t>
      </w:r>
      <w:r w:rsidR="007C7D7E" w:rsidRPr="00067DEF">
        <w:rPr>
          <w:color w:val="000000"/>
          <w:sz w:val="23"/>
          <w:szCs w:val="23"/>
        </w:rPr>
        <w:t xml:space="preserve"> </w:t>
      </w:r>
      <w:r w:rsidRPr="00067DEF">
        <w:rPr>
          <w:color w:val="000000"/>
          <w:sz w:val="23"/>
          <w:szCs w:val="23"/>
        </w:rPr>
        <w:t>уменьшения цены договора;</w:t>
      </w:r>
    </w:p>
    <w:p w:rsidR="00973CD2" w:rsidRPr="00067DEF" w:rsidRDefault="00973CD2">
      <w:pPr>
        <w:pBdr>
          <w:top w:val="nil"/>
          <w:left w:val="nil"/>
          <w:bottom w:val="nil"/>
          <w:right w:val="nil"/>
          <w:between w:val="nil"/>
        </w:pBdr>
        <w:ind w:firstLine="709"/>
        <w:jc w:val="both"/>
        <w:rPr>
          <w:color w:val="000000"/>
          <w:sz w:val="23"/>
          <w:szCs w:val="23"/>
        </w:rPr>
      </w:pPr>
      <w:r w:rsidRPr="00067DEF">
        <w:rPr>
          <w:color w:val="000000"/>
          <w:sz w:val="23"/>
          <w:szCs w:val="23"/>
        </w:rPr>
        <w:t>- возмещения своих расходов на устранение недостатков</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При этом не считается отступлением от условий Договора и нарушением требований к качеству Объекта долевого строительства отклонение линейных характеристик Объекта долевого строительства </w:t>
      </w:r>
      <w:proofErr w:type="gramStart"/>
      <w:r w:rsidRPr="00067DEF">
        <w:rPr>
          <w:color w:val="000000"/>
          <w:sz w:val="23"/>
          <w:szCs w:val="23"/>
        </w:rPr>
        <w:t>от</w:t>
      </w:r>
      <w:proofErr w:type="gramEnd"/>
      <w:r w:rsidRPr="00067DEF">
        <w:rPr>
          <w:color w:val="000000"/>
          <w:sz w:val="23"/>
          <w:szCs w:val="23"/>
        </w:rPr>
        <w:t xml:space="preserve"> указанных в настоящем Договоре и Приложениях к нему.</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4.6.</w:t>
      </w:r>
      <w:r w:rsidRPr="00067DEF">
        <w:rPr>
          <w:color w:val="000000"/>
          <w:sz w:val="23"/>
          <w:szCs w:val="23"/>
        </w:rPr>
        <w:t xml:space="preserve"> </w:t>
      </w:r>
      <w:proofErr w:type="gramStart"/>
      <w:r w:rsidRPr="00067DEF">
        <w:rPr>
          <w:color w:val="000000"/>
          <w:sz w:val="23"/>
          <w:szCs w:val="23"/>
        </w:rPr>
        <w:t>Указанный</w:t>
      </w:r>
      <w:proofErr w:type="gramEnd"/>
      <w:r w:rsidRPr="00067DEF">
        <w:rPr>
          <w:color w:val="000000"/>
          <w:sz w:val="23"/>
          <w:szCs w:val="23"/>
        </w:rPr>
        <w:t xml:space="preserve"> в пункте 4.1. Договора срок может быть продлен при продлении уполномоченным органом действия Разрешения на строительство в установленном законодательством порядке. По соглашению Сторон срок передачи Объекта долевого строительства может быть изменен в случае, если строительство (создание) Многоквартирного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w:t>
      </w:r>
      <w:r w:rsidRPr="00067DEF">
        <w:rPr>
          <w:color w:val="000000"/>
          <w:sz w:val="23"/>
          <w:szCs w:val="23"/>
        </w:rPr>
        <w:lastRenderedPageBreak/>
        <w:t>строительства соответствующую информацию и предложение об изменении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5560A2" w:rsidRPr="00067DEF" w:rsidRDefault="005560A2">
      <w:pPr>
        <w:pBdr>
          <w:top w:val="nil"/>
          <w:left w:val="nil"/>
          <w:bottom w:val="nil"/>
          <w:right w:val="nil"/>
          <w:between w:val="nil"/>
        </w:pBdr>
        <w:ind w:firstLine="709"/>
        <w:jc w:val="both"/>
        <w:rPr>
          <w:color w:val="000000"/>
          <w:sz w:val="23"/>
          <w:szCs w:val="23"/>
        </w:rPr>
      </w:pPr>
      <w:r w:rsidRPr="00067DEF">
        <w:rPr>
          <w:color w:val="000000"/>
          <w:sz w:val="23"/>
          <w:szCs w:val="23"/>
        </w:rPr>
        <w:t>Изменение предусмотренного договором срока передачи Объекта Участнику осуществляется в порядке, установленном ГК РФ.</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4.7.</w:t>
      </w:r>
      <w:r w:rsidRPr="00067DEF">
        <w:rPr>
          <w:color w:val="000000"/>
          <w:sz w:val="23"/>
          <w:szCs w:val="23"/>
        </w:rPr>
        <w:t xml:space="preserve"> Исполнение Застройщиком своего обязательства по передаче Участнику долевого строительства Объекта долевого строительства Стороны признают встречным по отношению к исполнению Участником долевого строительства своего обязательства по оплате цены Договора (ст. 328 ГК РФ). Застройщик вправе не передавать Участнику долевого строительства Объекта долевого строительства до полной уплаты Участником долевого строительства цены Договора и не несет в этом случае ответственности за нарушение срока передачи Объекта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4.8.</w:t>
      </w:r>
      <w:r w:rsidRPr="00067DEF">
        <w:rPr>
          <w:color w:val="000000"/>
          <w:sz w:val="23"/>
          <w:szCs w:val="23"/>
        </w:rPr>
        <w:t xml:space="preserve"> Участник долевого строительства обязуется не вносить изменения в существующие инженерные системы и не нарушать целостность капитальных стен до момента передачи Объекта долевого строительства по передаточному акту. В противном случае все издержки, связанные с нарушением данного обязательства, Участник долевого строительства будет нести самостоятельно.</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4.9.</w:t>
      </w:r>
      <w:r w:rsidRPr="00067DEF">
        <w:rPr>
          <w:color w:val="000000"/>
          <w:sz w:val="23"/>
          <w:szCs w:val="23"/>
        </w:rPr>
        <w:t xml:space="preserve"> До момента передачи Объекта долевого строительства по передаточному акту Участник долевого строительства не вправе производить отделочные и иные работы по обустройству, перепланировке в Объекте долевого строительства, в том числе перенос перегородок, дверных проёмов, менять места расположения санузлов и места </w:t>
      </w:r>
      <w:proofErr w:type="gramStart"/>
      <w:r w:rsidRPr="00067DEF">
        <w:rPr>
          <w:color w:val="000000"/>
          <w:sz w:val="23"/>
          <w:szCs w:val="23"/>
        </w:rPr>
        <w:t>прохождения</w:t>
      </w:r>
      <w:proofErr w:type="gramEnd"/>
      <w:r w:rsidRPr="00067DEF">
        <w:rPr>
          <w:color w:val="000000"/>
          <w:sz w:val="23"/>
          <w:szCs w:val="23"/>
        </w:rPr>
        <w:t xml:space="preserve"> водопроводных и канализационных стояков в Объекте долевого строительства, а также проводить какие-либо работы на Объекте долевого строительства, которые изменяют физические и (или) технические характеристики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4.10</w:t>
      </w:r>
      <w:r w:rsidRPr="00067DEF">
        <w:rPr>
          <w:color w:val="000000"/>
          <w:sz w:val="23"/>
          <w:szCs w:val="23"/>
        </w:rPr>
        <w:t xml:space="preserve">. Участник долевого строительства вправе изменять планировку Объекта долевого строительства после сдачи Многоквартирного дома в эксплуатацию с соблюдением установленного законом порядка. </w:t>
      </w:r>
      <w:proofErr w:type="gramStart"/>
      <w:r w:rsidRPr="00067DEF">
        <w:rPr>
          <w:color w:val="000000"/>
          <w:sz w:val="23"/>
          <w:szCs w:val="23"/>
        </w:rPr>
        <w:t>Участник долевого строительства принимает на себя обязательство после государственной регистрации права собственности на Объект долевого строительства не проводить в Объекте долевого строительства и в самом Многоквартирном доме работы, которые влекут за собой изменение конструктивных элементов Многоквартирного дома, изменение фасада Многоквартирного дома и его элементов, а также Участник долевого строительства обязуется не выполнять иные работы в соответствии с законодательством РФ без</w:t>
      </w:r>
      <w:proofErr w:type="gramEnd"/>
      <w:r w:rsidRPr="00067DEF">
        <w:rPr>
          <w:color w:val="000000"/>
          <w:sz w:val="23"/>
          <w:szCs w:val="23"/>
        </w:rPr>
        <w:t xml:space="preserve"> получения соответствующего согласия (одобрения) 100% общего числа голосов собственников всего недвижимого имущества жилого комплекса, который включает жилые дома, квартиры в них, административные здания и другие объекты капитального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В целях сохранения единого архитектурного облика Многоквартирного дома Участнику долевого строительства запрещается производство работ по изменению фасада Многоквартирного дома.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передаточного акта Объекта долевого строительства с Застройщиком.</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Участник долевого строительства обязуется соблюдать правила 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любых контролирующих государственных или иных органов и организаций будет возложена на Участника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4.11.</w:t>
      </w:r>
      <w:r w:rsidRPr="00067DEF">
        <w:rPr>
          <w:color w:val="000000"/>
          <w:sz w:val="23"/>
          <w:szCs w:val="23"/>
        </w:rPr>
        <w:t xml:space="preserve">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(ст. 290 ГК РФ, ст. 36 ЖК РФ), которая не может быть отчуждена или передана отдельно от права собственности на Объект долевого строительства. При этом Участник долевого строительства признает, что в состав общего имущества Многоквартирного дома не входит расположенная в Многоквартирном доме автостоянка, </w:t>
      </w:r>
      <w:r w:rsidRPr="00067DEF">
        <w:rPr>
          <w:color w:val="000000"/>
          <w:sz w:val="23"/>
          <w:szCs w:val="23"/>
        </w:rPr>
        <w:lastRenderedPageBreak/>
        <w:t>помещения, не являющиеся частями квартир и помещения общественного назначения и возводимые в будущем на земельном участке многоквартирные дома и (или) иные объекты недвижимости, не являющиеся предметом настоящего Договора. Для приобретения прав на пользование автостоянкой, офисными помещениями, и (или) иными объектами недвижимости Участник долевого строительства должен заключить отдельный договор с Застройщиком.</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4.1</w:t>
      </w:r>
      <w:r w:rsidR="005560A2" w:rsidRPr="00067DEF">
        <w:rPr>
          <w:b/>
          <w:color w:val="000000"/>
          <w:sz w:val="23"/>
          <w:szCs w:val="23"/>
        </w:rPr>
        <w:t>2</w:t>
      </w:r>
      <w:r w:rsidRPr="00067DEF">
        <w:rPr>
          <w:b/>
          <w:color w:val="000000"/>
          <w:sz w:val="23"/>
          <w:szCs w:val="23"/>
        </w:rPr>
        <w:t>.</w:t>
      </w:r>
      <w:r w:rsidRPr="00067DEF">
        <w:rPr>
          <w:color w:val="000000"/>
          <w:sz w:val="23"/>
          <w:szCs w:val="23"/>
        </w:rPr>
        <w:t xml:space="preserve"> </w:t>
      </w:r>
      <w:proofErr w:type="gramStart"/>
      <w:r w:rsidRPr="00067DEF">
        <w:rPr>
          <w:color w:val="000000"/>
          <w:sz w:val="23"/>
          <w:szCs w:val="23"/>
        </w:rPr>
        <w:t>При уклонении / отказе Участника долевого строительства от принятия Объекта долевого строительства по передаточному акту в срок, установленный в настоящем Договоре, а также при условии не составления Участником долевого строительства акта о недостатках выполненных строительных работ, Застройщик вправе составить односторонний акт о передаче Объекта долевого строительства Участнику долевого строительства в порядке, установленном действующим законодательством Российской Федерации.</w:t>
      </w:r>
      <w:proofErr w:type="gramEnd"/>
      <w:r w:rsidRPr="00067DEF">
        <w:rPr>
          <w:color w:val="000000"/>
          <w:sz w:val="23"/>
          <w:szCs w:val="23"/>
        </w:rPr>
        <w:t xml:space="preserve"> Односторонний передаточный акт направляется Участнику долевого строительства заказным письмом с описью вложения. </w:t>
      </w:r>
      <w:proofErr w:type="gramStart"/>
      <w:r w:rsidRPr="00067DEF">
        <w:rPr>
          <w:color w:val="000000"/>
          <w:sz w:val="23"/>
          <w:szCs w:val="23"/>
        </w:rPr>
        <w:t>С момента составления одностороннего передаточного акта обязательства Застройщика считаются исполненными, в том числе и в отношении качества строительных работ и материалов, при этом бремя содержания (включая оплату коммунальных услуг и иных эксплуатационных расходов) и риски случайной гибели и порчи Объекта долевого строительства признаются перешедшими к Участнику долевого строительства со дня составления указанного одностороннего акта.</w:t>
      </w:r>
      <w:proofErr w:type="gramEnd"/>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5. УПРАВЛЕНИЕ МНОГОКВАРТИРНЫМ ДОМОМ, ВВЕДЕННЫМ В ЭКСПЛУАТАЦИЮ</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5.1.</w:t>
      </w:r>
      <w:r w:rsidRPr="00067DEF">
        <w:rPr>
          <w:color w:val="000000"/>
          <w:sz w:val="23"/>
          <w:szCs w:val="23"/>
        </w:rPr>
        <w:t xml:space="preserve"> Участник долевого строительства осведомлен и согласен с тем, что в соответствии со ст. 161 ЖК РФ будет избран один из способов управления Многоквартирным домом:</w:t>
      </w:r>
    </w:p>
    <w:p w:rsidR="00AC6A31" w:rsidRPr="00067DEF" w:rsidRDefault="007C7D7E">
      <w:pPr>
        <w:numPr>
          <w:ilvl w:val="0"/>
          <w:numId w:val="1"/>
        </w:numPr>
        <w:pBdr>
          <w:top w:val="nil"/>
          <w:left w:val="nil"/>
          <w:bottom w:val="nil"/>
          <w:right w:val="nil"/>
          <w:between w:val="nil"/>
        </w:pBdr>
        <w:tabs>
          <w:tab w:val="left" w:pos="0"/>
        </w:tabs>
        <w:ind w:left="420" w:firstLine="709"/>
        <w:jc w:val="both"/>
        <w:rPr>
          <w:color w:val="000000"/>
          <w:sz w:val="23"/>
          <w:szCs w:val="23"/>
        </w:rPr>
      </w:pPr>
      <w:r w:rsidRPr="00067DEF">
        <w:rPr>
          <w:color w:val="000000"/>
          <w:sz w:val="23"/>
          <w:szCs w:val="23"/>
        </w:rPr>
        <w:t>управление товариществом собственников помещений,</w:t>
      </w:r>
    </w:p>
    <w:p w:rsidR="00AC6A31" w:rsidRPr="00067DEF" w:rsidRDefault="007C7D7E">
      <w:pPr>
        <w:numPr>
          <w:ilvl w:val="0"/>
          <w:numId w:val="1"/>
        </w:numPr>
        <w:pBdr>
          <w:top w:val="nil"/>
          <w:left w:val="nil"/>
          <w:bottom w:val="nil"/>
          <w:right w:val="nil"/>
          <w:between w:val="nil"/>
        </w:pBdr>
        <w:tabs>
          <w:tab w:val="left" w:pos="0"/>
        </w:tabs>
        <w:ind w:left="420" w:firstLine="709"/>
        <w:jc w:val="both"/>
        <w:rPr>
          <w:color w:val="000000"/>
          <w:sz w:val="23"/>
          <w:szCs w:val="23"/>
        </w:rPr>
      </w:pPr>
      <w:r w:rsidRPr="00067DEF">
        <w:rPr>
          <w:color w:val="000000"/>
          <w:sz w:val="23"/>
          <w:szCs w:val="23"/>
        </w:rPr>
        <w:t>управление управляющей организацией.</w:t>
      </w:r>
    </w:p>
    <w:p w:rsidR="00B044DB"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5.2</w:t>
      </w:r>
      <w:r w:rsidRPr="00067DEF">
        <w:rPr>
          <w:color w:val="000000"/>
          <w:sz w:val="23"/>
          <w:szCs w:val="23"/>
        </w:rPr>
        <w:t xml:space="preserve">. </w:t>
      </w:r>
      <w:r w:rsidR="00B044DB" w:rsidRPr="00067DEF">
        <w:rPr>
          <w:color w:val="000000"/>
          <w:sz w:val="23"/>
          <w:szCs w:val="23"/>
        </w:rPr>
        <w:t>Стороны договорились, что в соответствии с ч. 14 с</w:t>
      </w:r>
      <w:r w:rsidR="00FE77BF">
        <w:rPr>
          <w:color w:val="000000"/>
          <w:sz w:val="23"/>
          <w:szCs w:val="23"/>
        </w:rPr>
        <w:t>т. 161 Жилищного кодекса Россий</w:t>
      </w:r>
      <w:r w:rsidR="00B044DB" w:rsidRPr="00067DEF">
        <w:rPr>
          <w:color w:val="000000"/>
          <w:sz w:val="23"/>
          <w:szCs w:val="23"/>
        </w:rPr>
        <w:t>ской Федерации Застройщик з</w:t>
      </w:r>
      <w:r w:rsidR="005560A2" w:rsidRPr="00067DEF">
        <w:rPr>
          <w:color w:val="000000"/>
          <w:sz w:val="23"/>
          <w:szCs w:val="23"/>
        </w:rPr>
        <w:t>аключ</w:t>
      </w:r>
      <w:r w:rsidR="00B044DB" w:rsidRPr="00067DEF">
        <w:rPr>
          <w:color w:val="000000"/>
          <w:sz w:val="23"/>
          <w:szCs w:val="23"/>
        </w:rPr>
        <w:t xml:space="preserve">ает </w:t>
      </w:r>
      <w:r w:rsidR="005560A2" w:rsidRPr="00067DEF">
        <w:rPr>
          <w:color w:val="000000"/>
          <w:sz w:val="23"/>
          <w:szCs w:val="23"/>
        </w:rPr>
        <w:t>договор управления Многоквартирным домом</w:t>
      </w:r>
      <w:r w:rsidR="00586946" w:rsidRPr="00067DEF">
        <w:rPr>
          <w:color w:val="000000"/>
          <w:sz w:val="23"/>
          <w:szCs w:val="23"/>
        </w:rPr>
        <w:t>, не позднее, чем через пять дней со дня получения разрешения на ввод в эксплуатацию многоквартирного дома</w:t>
      </w:r>
      <w:r w:rsidR="00B044DB" w:rsidRPr="00067DEF">
        <w:rPr>
          <w:color w:val="000000"/>
          <w:sz w:val="23"/>
          <w:szCs w:val="23"/>
        </w:rPr>
        <w:t xml:space="preserve">. Договор управления заключается на срок, установленный  п. 3 ч. 5 </w:t>
      </w:r>
      <w:proofErr w:type="spellStart"/>
      <w:proofErr w:type="gramStart"/>
      <w:r w:rsidR="00B044DB" w:rsidRPr="00067DEF">
        <w:rPr>
          <w:color w:val="000000"/>
          <w:sz w:val="23"/>
          <w:szCs w:val="23"/>
        </w:rPr>
        <w:t>ст</w:t>
      </w:r>
      <w:proofErr w:type="spellEnd"/>
      <w:proofErr w:type="gramEnd"/>
      <w:r w:rsidR="00B044DB" w:rsidRPr="00067DEF">
        <w:rPr>
          <w:color w:val="000000"/>
          <w:sz w:val="23"/>
          <w:szCs w:val="23"/>
        </w:rPr>
        <w:t xml:space="preserve"> 162 Жилищного кодекса РФ.</w:t>
      </w:r>
    </w:p>
    <w:p w:rsidR="00F552AD" w:rsidRPr="00067DEF" w:rsidRDefault="00B044DB" w:rsidP="00F552AD">
      <w:pPr>
        <w:pBdr>
          <w:top w:val="nil"/>
          <w:left w:val="nil"/>
          <w:bottom w:val="nil"/>
          <w:right w:val="nil"/>
          <w:between w:val="nil"/>
        </w:pBdr>
        <w:ind w:firstLine="709"/>
        <w:jc w:val="both"/>
        <w:rPr>
          <w:color w:val="000000"/>
          <w:sz w:val="23"/>
          <w:szCs w:val="23"/>
        </w:rPr>
      </w:pPr>
      <w:bookmarkStart w:id="0" w:name="_GoBack"/>
      <w:bookmarkEnd w:id="0"/>
      <w:r w:rsidRPr="00067DEF">
        <w:rPr>
          <w:color w:val="000000"/>
          <w:sz w:val="23"/>
          <w:szCs w:val="23"/>
        </w:rPr>
        <w:t xml:space="preserve"> </w:t>
      </w:r>
      <w:r w:rsidR="00067DEF" w:rsidRPr="00067DEF">
        <w:rPr>
          <w:color w:val="000000"/>
          <w:sz w:val="23"/>
          <w:szCs w:val="23"/>
        </w:rPr>
        <w:t xml:space="preserve">Участник </w:t>
      </w:r>
      <w:proofErr w:type="gramStart"/>
      <w:r w:rsidR="00067DEF" w:rsidRPr="00067DEF">
        <w:rPr>
          <w:color w:val="000000"/>
          <w:sz w:val="23"/>
          <w:szCs w:val="23"/>
        </w:rPr>
        <w:t>с даты принятия</w:t>
      </w:r>
      <w:proofErr w:type="gramEnd"/>
      <w:r w:rsidR="00067DEF" w:rsidRPr="00067DEF">
        <w:rPr>
          <w:color w:val="000000"/>
          <w:sz w:val="23"/>
          <w:szCs w:val="23"/>
        </w:rPr>
        <w:t xml:space="preserve"> Объекта несет бремя содержания Объекта, в том числе расходы по ремонту и сод</w:t>
      </w:r>
      <w:r w:rsidR="00FE77BF">
        <w:rPr>
          <w:color w:val="000000"/>
          <w:sz w:val="23"/>
          <w:szCs w:val="23"/>
        </w:rPr>
        <w:t>ержа</w:t>
      </w:r>
      <w:r w:rsidR="00067DEF" w:rsidRPr="00067DEF">
        <w:rPr>
          <w:color w:val="000000"/>
          <w:sz w:val="23"/>
          <w:szCs w:val="23"/>
        </w:rPr>
        <w:t xml:space="preserve">нию имущества Многоквартирного жилого дома и обеспечению Объекта коммунальными ресурсами, в том числе израсходованными в отношении мест общего пользования в соответствии с действующим законодательством.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5.3</w:t>
      </w:r>
      <w:r w:rsidRPr="00067DEF">
        <w:rPr>
          <w:color w:val="000000"/>
          <w:sz w:val="23"/>
          <w:szCs w:val="23"/>
        </w:rPr>
        <w:t>. Для обслуживания объектов инженерной инфраструктур</w:t>
      </w:r>
      <w:r w:rsidR="00DD7F84" w:rsidRPr="00067DEF">
        <w:rPr>
          <w:color w:val="000000"/>
          <w:sz w:val="23"/>
          <w:szCs w:val="23"/>
        </w:rPr>
        <w:t>ы</w:t>
      </w:r>
      <w:r w:rsidRPr="00067DEF">
        <w:rPr>
          <w:color w:val="000000"/>
          <w:sz w:val="23"/>
          <w:szCs w:val="23"/>
        </w:rPr>
        <w:t xml:space="preserve">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 выдавшей технические условия на присоединение к инженерным сетям и имеющей лицензию на их эксплуатацию.</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6. ПРАВА И ОБЯЗАННОСТИ СТОРОН</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6.1</w:t>
      </w:r>
      <w:r w:rsidRPr="00067DEF">
        <w:rPr>
          <w:color w:val="000000"/>
          <w:sz w:val="23"/>
          <w:szCs w:val="23"/>
        </w:rPr>
        <w:t>. Права и обязанности Застройщика: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6.1.1.</w:t>
      </w:r>
      <w:r w:rsidRPr="00067DEF">
        <w:rPr>
          <w:color w:val="000000"/>
          <w:sz w:val="23"/>
          <w:szCs w:val="23"/>
        </w:rPr>
        <w:t xml:space="preserve"> Застройщик имеет право заменить материалы и оборудование (далее - Изделия), определенные в настоящем Договоре или в Приложениях к нему, при этом устанавливаемые взамен Изделия не должны быть хуже по качеству и техническим характеристикам Изделий, указанных ранее. Указанные в настоящем пункте изменения не являются нарушением требований к качеству Объекта долевого строительства.</w:t>
      </w:r>
    </w:p>
    <w:p w:rsidR="00AC6A31" w:rsidRPr="00067DEF" w:rsidRDefault="007C7D7E">
      <w:pPr>
        <w:pBdr>
          <w:top w:val="nil"/>
          <w:left w:val="nil"/>
          <w:bottom w:val="nil"/>
          <w:right w:val="nil"/>
          <w:between w:val="nil"/>
        </w:pBdr>
        <w:ind w:firstLine="709"/>
        <w:jc w:val="both"/>
        <w:rPr>
          <w:color w:val="FF0000"/>
          <w:sz w:val="23"/>
          <w:szCs w:val="23"/>
        </w:rPr>
      </w:pPr>
      <w:r w:rsidRPr="00067DEF">
        <w:rPr>
          <w:b/>
          <w:color w:val="000000"/>
          <w:sz w:val="23"/>
          <w:szCs w:val="23"/>
        </w:rPr>
        <w:t>6.1.2.</w:t>
      </w:r>
      <w:r w:rsidRPr="00067DEF">
        <w:rPr>
          <w:color w:val="000000"/>
          <w:sz w:val="23"/>
          <w:szCs w:val="23"/>
        </w:rPr>
        <w:t xml:space="preserve"> Настоящим Участник долевого строительства подтверждает, что уведомлен и согласен с тем, что Застройщик вправе</w:t>
      </w:r>
      <w:r w:rsidR="007D22CA" w:rsidRPr="00067DEF">
        <w:rPr>
          <w:color w:val="000000"/>
          <w:sz w:val="23"/>
          <w:szCs w:val="23"/>
        </w:rPr>
        <w:t xml:space="preserve">, руководствуясь действующими обязательными нормами и правилами, установленными законодательством РФ, </w:t>
      </w:r>
      <w:r w:rsidRPr="00067DEF">
        <w:rPr>
          <w:color w:val="000000"/>
          <w:sz w:val="23"/>
          <w:szCs w:val="23"/>
        </w:rPr>
        <w:t xml:space="preserve"> вносить изменения в проектную документацию строящегося Многоквартирного дома</w:t>
      </w:r>
      <w:r w:rsidR="00586946" w:rsidRPr="00067DEF">
        <w:rPr>
          <w:color w:val="000000"/>
          <w:sz w:val="23"/>
          <w:szCs w:val="23"/>
        </w:rPr>
        <w:t>.</w:t>
      </w:r>
      <w:r w:rsidRPr="00067DEF">
        <w:rPr>
          <w:color w:val="000000"/>
          <w:sz w:val="23"/>
          <w:szCs w:val="23"/>
        </w:rPr>
        <w:t xml:space="preserve"> Застройщик информирует Участника долевого строительства путем внесения изменений в проектную декларацию, размещая информацию в сети Интернет на сайте </w:t>
      </w:r>
      <w:proofErr w:type="spellStart"/>
      <w:r w:rsidRPr="00067DEF">
        <w:rPr>
          <w:color w:val="000000"/>
          <w:sz w:val="23"/>
          <w:szCs w:val="23"/>
        </w:rPr>
        <w:t>наш</w:t>
      </w:r>
      <w:proofErr w:type="gramStart"/>
      <w:r w:rsidRPr="00067DEF">
        <w:rPr>
          <w:color w:val="000000"/>
          <w:sz w:val="23"/>
          <w:szCs w:val="23"/>
        </w:rPr>
        <w:t>.д</w:t>
      </w:r>
      <w:proofErr w:type="gramEnd"/>
      <w:r w:rsidRPr="00067DEF">
        <w:rPr>
          <w:color w:val="000000"/>
          <w:sz w:val="23"/>
          <w:szCs w:val="23"/>
        </w:rPr>
        <w:t>ом.рф</w:t>
      </w:r>
      <w:proofErr w:type="spellEnd"/>
      <w:r w:rsidRPr="00067DEF">
        <w:rPr>
          <w:color w:val="000000"/>
          <w:sz w:val="23"/>
          <w:szCs w:val="23"/>
        </w:rPr>
        <w:t xml:space="preserve">. При этом дополнительное соглашение между Сторонами настоящего Договора в отношении изменений условий Договора не составляется.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6.1.3</w:t>
      </w:r>
      <w:r w:rsidRPr="00067DEF">
        <w:rPr>
          <w:color w:val="000000"/>
          <w:sz w:val="23"/>
          <w:szCs w:val="23"/>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w:t>
      </w:r>
      <w:r w:rsidRPr="00067DEF">
        <w:rPr>
          <w:color w:val="000000"/>
          <w:sz w:val="23"/>
          <w:szCs w:val="23"/>
        </w:rPr>
        <w:lastRenderedPageBreak/>
        <w:t>регламентов, проектной документации и градостроительных регламентов, а также иным обязательным требованиям.</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6.1.4.</w:t>
      </w:r>
      <w:r w:rsidRPr="00067DEF">
        <w:rPr>
          <w:color w:val="000000"/>
          <w:sz w:val="23"/>
          <w:szCs w:val="23"/>
        </w:rPr>
        <w:t xml:space="preserve"> Застройщик обязан исполнять иные обязанности, возлагаемые на него законодательством Российской Федерации и настоящим Договором.</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w:t>
      </w:r>
      <w:r w:rsidRPr="00067DEF">
        <w:rPr>
          <w:color w:val="000000"/>
          <w:sz w:val="23"/>
          <w:szCs w:val="23"/>
        </w:rPr>
        <w:t xml:space="preserve"> Права и обязанности Участника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6.2.1.</w:t>
      </w:r>
      <w:r w:rsidRPr="00067DEF">
        <w:rPr>
          <w:color w:val="000000"/>
          <w:sz w:val="23"/>
          <w:szCs w:val="23"/>
        </w:rPr>
        <w:t xml:space="preserve"> Участник долевого строительства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передаточного акта Объекта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6.2.2.</w:t>
      </w:r>
      <w:r w:rsidRPr="00067DEF">
        <w:rPr>
          <w:color w:val="000000"/>
          <w:sz w:val="23"/>
          <w:szCs w:val="23"/>
        </w:rPr>
        <w:t xml:space="preserve"> Уступка Участником долевого строительства прав требований по Договору допускается только с письменного согласия Застройщика, после государственной регистрации настоящего Договора и после оплаты цены Договора в полном объеме. Участник долевого строительства обязан письменно уведомить Застройщика о своем намерении произвести отчуждение прав (уступку прав требований), принадлежащих ему на основании настоящего Договора, с указанием условий отчуждения. Участник долевого строительства в течение 3 (трех) календарных дней со дня уступки прав требований по Договору, обязан предоставить Застройщику уведомление о произведенной уступке, с приложением документа, подтверждающего уступку.</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Уступка прав требований по Договору подлежит государственной регистрации органом, осуществляющим государственную регистрацию прав.</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6.2.3.</w:t>
      </w:r>
      <w:r w:rsidRPr="00067DEF">
        <w:rPr>
          <w:color w:val="000000"/>
          <w:sz w:val="23"/>
          <w:szCs w:val="23"/>
        </w:rPr>
        <w:t xml:space="preserve"> Действия, необходимые для подачи документов в орган, осуществляющий государственную регистрацию, в том числе оплата государственной пошлины, сбор необходимых документов, оплата услуг нотариуса, производятся Участником долевого строительства самостоятельно и за счет Участника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6.2.4</w:t>
      </w:r>
      <w:r w:rsidRPr="00067DEF">
        <w:rPr>
          <w:color w:val="000000"/>
          <w:sz w:val="23"/>
          <w:szCs w:val="23"/>
        </w:rPr>
        <w:t>. Участник долевого строительства за счет собственных средств оформляет кадастровый и технический паспорт на Объект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6.2.5.</w:t>
      </w:r>
      <w:r w:rsidRPr="00067DEF">
        <w:rPr>
          <w:color w:val="000000"/>
          <w:sz w:val="23"/>
          <w:szCs w:val="23"/>
        </w:rPr>
        <w:t xml:space="preserve"> Участник долевого строительства </w:t>
      </w:r>
      <w:r w:rsidR="007411E6" w:rsidRPr="00067DEF">
        <w:rPr>
          <w:color w:val="000000"/>
          <w:sz w:val="23"/>
          <w:szCs w:val="23"/>
        </w:rPr>
        <w:t>регистрирует право собственности на Объект долевого строительства в порядке, предусмотренном Федеральным законом от 13.07.2015 № 218-ФЗ «О государственной регистрации недвижимости»</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6.2.6.</w:t>
      </w:r>
      <w:r w:rsidRPr="00067DEF">
        <w:rPr>
          <w:color w:val="000000"/>
          <w:sz w:val="23"/>
          <w:szCs w:val="23"/>
        </w:rPr>
        <w:t xml:space="preserve"> Участник долевого строительства не вправе посещать строящийся Объект долевого строительства без представителя со стороны Застройщика, ответственного за безопасное ведение работ.</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7. ОТВЕТСТВЕННОСТЬ СТОРОН</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7.1.</w:t>
      </w:r>
      <w:r w:rsidRPr="00067DEF">
        <w:rPr>
          <w:color w:val="000000"/>
          <w:sz w:val="23"/>
          <w:szCs w:val="23"/>
        </w:rPr>
        <w:t xml:space="preserve"> В случае неисполнения или ненадлежащего исполнения обязательств по настоящему Договору Сторона, не исполнившая свои обязательства или </w:t>
      </w:r>
      <w:proofErr w:type="spellStart"/>
      <w:r w:rsidRPr="00067DEF">
        <w:rPr>
          <w:color w:val="000000"/>
          <w:sz w:val="23"/>
          <w:szCs w:val="23"/>
        </w:rPr>
        <w:t>ненадлежаще</w:t>
      </w:r>
      <w:proofErr w:type="spellEnd"/>
      <w:r w:rsidRPr="00067DEF">
        <w:rPr>
          <w:color w:val="000000"/>
          <w:sz w:val="23"/>
          <w:szCs w:val="23"/>
        </w:rPr>
        <w:t xml:space="preserve"> исполнившая свои обязательства, обязана уплатить другой Стороне предусмотренные законодательством Российской Федерации неустойки (штрафы, пени) и возместить в полном объеме причиненные убытки сверх неустойки.   </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7.2.</w:t>
      </w:r>
      <w:r w:rsidRPr="00067DEF">
        <w:rPr>
          <w:color w:val="000000"/>
          <w:sz w:val="23"/>
          <w:szCs w:val="23"/>
        </w:rPr>
        <w:t xml:space="preserve"> В случае нарушения Застройщиком предусмотренного пунктом 4.1. настоящего Договора срока передачи Объекта долевого строительства, Застройщик уплачивает Участнику долевого строительства неустойку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7.3.</w:t>
      </w:r>
      <w:r w:rsidRPr="00067DEF">
        <w:rPr>
          <w:color w:val="000000"/>
          <w:sz w:val="23"/>
          <w:szCs w:val="23"/>
        </w:rPr>
        <w:t xml:space="preserve"> В случае нарушения установленных настоящим Договором сроков внесения цены Договора Участник долевого строительства уплачивает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B044DB" w:rsidRPr="00067DEF" w:rsidRDefault="007C7D7E" w:rsidP="00B044DB">
      <w:pPr>
        <w:pBdr>
          <w:top w:val="nil"/>
          <w:left w:val="nil"/>
          <w:bottom w:val="nil"/>
          <w:right w:val="nil"/>
          <w:between w:val="nil"/>
        </w:pBdr>
        <w:ind w:firstLine="709"/>
        <w:jc w:val="both"/>
        <w:rPr>
          <w:color w:val="000000"/>
          <w:sz w:val="23"/>
          <w:szCs w:val="23"/>
        </w:rPr>
      </w:pPr>
      <w:r w:rsidRPr="00067DEF">
        <w:rPr>
          <w:b/>
          <w:color w:val="000000"/>
          <w:sz w:val="23"/>
          <w:szCs w:val="23"/>
        </w:rPr>
        <w:lastRenderedPageBreak/>
        <w:t>7.</w:t>
      </w:r>
      <w:r w:rsidR="00FA0C13" w:rsidRPr="00067DEF">
        <w:rPr>
          <w:b/>
          <w:color w:val="000000"/>
          <w:sz w:val="23"/>
          <w:szCs w:val="23"/>
        </w:rPr>
        <w:t>4</w:t>
      </w:r>
      <w:r w:rsidRPr="00067DEF">
        <w:rPr>
          <w:b/>
          <w:color w:val="000000"/>
          <w:sz w:val="23"/>
          <w:szCs w:val="23"/>
        </w:rPr>
        <w:t>.</w:t>
      </w:r>
      <w:r w:rsidRPr="00067DEF">
        <w:rPr>
          <w:color w:val="000000"/>
          <w:sz w:val="23"/>
          <w:szCs w:val="23"/>
        </w:rPr>
        <w:t xml:space="preserve"> Участник долевого строительства обязуется подать заявление о государственной регистрации указанного соглашения в орган регистрацию прав</w:t>
      </w:r>
      <w:r w:rsidR="00B044DB" w:rsidRPr="00067DEF">
        <w:rPr>
          <w:color w:val="000000"/>
          <w:sz w:val="23"/>
          <w:szCs w:val="23"/>
        </w:rPr>
        <w:t xml:space="preserve"> в порядке, предусмотренном Федеральным законом от 13.07.2015 № 218-ФЗ «О государственной регистрации недвижимости»</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7.</w:t>
      </w:r>
      <w:r w:rsidR="00FA0C13" w:rsidRPr="00067DEF">
        <w:rPr>
          <w:b/>
          <w:color w:val="000000"/>
          <w:sz w:val="23"/>
          <w:szCs w:val="23"/>
        </w:rPr>
        <w:t>5</w:t>
      </w:r>
      <w:r w:rsidRPr="00067DEF">
        <w:rPr>
          <w:b/>
          <w:color w:val="000000"/>
          <w:sz w:val="23"/>
          <w:szCs w:val="23"/>
        </w:rPr>
        <w:t>.</w:t>
      </w:r>
      <w:r w:rsidRPr="00067DEF">
        <w:rPr>
          <w:color w:val="000000"/>
          <w:sz w:val="23"/>
          <w:szCs w:val="23"/>
        </w:rPr>
        <w:t xml:space="preserve"> В иных случаях стороны несут ответственность в соответствии с действующим законодательством Российской Федерации.</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rsidP="00A54DFC">
      <w:pPr>
        <w:pBdr>
          <w:top w:val="nil"/>
          <w:left w:val="nil"/>
          <w:bottom w:val="nil"/>
          <w:right w:val="nil"/>
          <w:between w:val="nil"/>
        </w:pBdr>
        <w:jc w:val="center"/>
        <w:rPr>
          <w:b/>
          <w:color w:val="000000"/>
          <w:sz w:val="23"/>
          <w:szCs w:val="23"/>
        </w:rPr>
      </w:pPr>
      <w:r w:rsidRPr="00067DEF">
        <w:rPr>
          <w:b/>
          <w:color w:val="000000"/>
          <w:sz w:val="23"/>
          <w:szCs w:val="23"/>
        </w:rPr>
        <w:t>8. СРОК ДЕЙСТВИЯ ДОГОВОРА. ИЗМЕНЕНИЕ И (ИЛИ) РАСТОРЖЕНИЕ ДОГОВОРА</w:t>
      </w:r>
    </w:p>
    <w:p w:rsidR="00AC6A31" w:rsidRPr="00067DEF" w:rsidRDefault="00AC6A31" w:rsidP="00A54DFC">
      <w:pPr>
        <w:pBdr>
          <w:top w:val="nil"/>
          <w:left w:val="nil"/>
          <w:bottom w:val="nil"/>
          <w:right w:val="nil"/>
          <w:between w:val="nil"/>
        </w:pBdr>
        <w:jc w:val="center"/>
        <w:rPr>
          <w:b/>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8.1.</w:t>
      </w:r>
      <w:r w:rsidRPr="00067DEF">
        <w:rPr>
          <w:color w:val="000000"/>
          <w:sz w:val="23"/>
          <w:szCs w:val="23"/>
        </w:rPr>
        <w:t xml:space="preserve"> Настоящий Договор считается заключенным и вступает в силу с момента его регистрации в </w:t>
      </w:r>
      <w:proofErr w:type="gramStart"/>
      <w:r w:rsidRPr="00067DEF">
        <w:rPr>
          <w:color w:val="000000"/>
          <w:sz w:val="23"/>
          <w:szCs w:val="23"/>
        </w:rPr>
        <w:t>органе, осуществляющем государственную регистрацию и действует</w:t>
      </w:r>
      <w:proofErr w:type="gramEnd"/>
      <w:r w:rsidRPr="00067DEF">
        <w:rPr>
          <w:color w:val="000000"/>
          <w:sz w:val="23"/>
          <w:szCs w:val="23"/>
        </w:rPr>
        <w:t xml:space="preserve"> до полного исполнения Сторонами обязательств по настоящему Договору.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Обязательства Застройщика по Договору считаются исполненными с момента передачи Объекта долевого строительства по передаточному акту.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Обязательства Участника долевого строительства по Договору считаются исполненными с момента уплаты им в полном объеме денежных средств, в соответствии с Договором, и принятия Объекта долевого строительства путем подписания передаточного акта.</w:t>
      </w:r>
    </w:p>
    <w:p w:rsidR="00B044DB" w:rsidRPr="00067DEF" w:rsidRDefault="007C7D7E" w:rsidP="00B044DB">
      <w:pPr>
        <w:pBdr>
          <w:top w:val="nil"/>
          <w:left w:val="nil"/>
          <w:bottom w:val="nil"/>
          <w:right w:val="nil"/>
          <w:between w:val="nil"/>
        </w:pBdr>
        <w:ind w:firstLine="709"/>
        <w:jc w:val="both"/>
        <w:rPr>
          <w:color w:val="000000"/>
          <w:sz w:val="23"/>
          <w:szCs w:val="23"/>
        </w:rPr>
      </w:pPr>
      <w:r w:rsidRPr="00067DEF">
        <w:rPr>
          <w:color w:val="000000"/>
          <w:sz w:val="23"/>
          <w:szCs w:val="23"/>
        </w:rPr>
        <w:t>Стороны обязуются представить все необходимые документы в орган, осуществляющий государственную регистрацию, для регистрации настоящего Договора</w:t>
      </w:r>
      <w:r w:rsidR="00B044DB" w:rsidRPr="00067DEF">
        <w:rPr>
          <w:color w:val="000000"/>
          <w:sz w:val="23"/>
          <w:szCs w:val="23"/>
        </w:rPr>
        <w:t xml:space="preserve"> в порядке, предусмотренном Федеральным законом от 13.07.2015 № 218-ФЗ «О государственной регистрации недвижимости»</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8.2.</w:t>
      </w:r>
      <w:r w:rsidRPr="00067DEF">
        <w:rPr>
          <w:color w:val="000000"/>
          <w:sz w:val="23"/>
          <w:szCs w:val="23"/>
        </w:rPr>
        <w:t xml:space="preserve"> Настоящий Договор может быть изменен или расторгнут по взаимному соглашению Сторон, выраженному в письменной форме путем составления единого документа, подписанного Сторонами или уполномоченными представителями Сторон. Указанный документ подлежит обязательной государственной регистрации в органе регистрации прав.</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8.3.</w:t>
      </w:r>
      <w:r w:rsidRPr="00067DEF">
        <w:rPr>
          <w:color w:val="000000"/>
          <w:sz w:val="23"/>
          <w:szCs w:val="23"/>
        </w:rPr>
        <w:t xml:space="preserve"> Участник долевого строительства вправе в одностороннем порядке отказаться от исполнения настоящего Договора в случаях, предусмотренных Федеральным законом от 30 декабря 2004 г. № 214-ФЗ.</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8.4.</w:t>
      </w:r>
      <w:r w:rsidRPr="00067DEF">
        <w:rPr>
          <w:color w:val="000000"/>
          <w:sz w:val="23"/>
          <w:szCs w:val="23"/>
        </w:rPr>
        <w:t xml:space="preserve"> Застройщик вправе в одностороннем порядке отказаться от исполнения настоящего Договора в случае систематического нарушения Участником долевого строительства сроков внесения цены Договора/очередного платежа по Договору, то есть нарушения срока внесения платежа более</w:t>
      </w:r>
      <w:proofErr w:type="gramStart"/>
      <w:r w:rsidRPr="00067DEF">
        <w:rPr>
          <w:color w:val="000000"/>
          <w:sz w:val="23"/>
          <w:szCs w:val="23"/>
        </w:rPr>
        <w:t>,</w:t>
      </w:r>
      <w:proofErr w:type="gramEnd"/>
      <w:r w:rsidRPr="00067DEF">
        <w:rPr>
          <w:color w:val="000000"/>
          <w:sz w:val="23"/>
          <w:szCs w:val="23"/>
        </w:rPr>
        <w:t xml:space="preserve"> чем три раза в течение двенадцати месяцев или просрочка внесения очередного платежа составляет более двух месяцев. В случае наличия оснований для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8.5</w:t>
      </w:r>
      <w:r w:rsidRPr="00067DEF">
        <w:rPr>
          <w:color w:val="000000"/>
          <w:sz w:val="23"/>
          <w:szCs w:val="23"/>
        </w:rPr>
        <w:t>. В предусмотренных настоящим Договором и Федеральным законом № 214-ФЗ случаях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отправлено по почте заказным письмом с описью вложения либо передано под роспись.</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8.6.</w:t>
      </w:r>
      <w:r w:rsidRPr="00067DEF">
        <w:rPr>
          <w:color w:val="000000"/>
          <w:sz w:val="23"/>
          <w:szCs w:val="23"/>
        </w:rPr>
        <w:t xml:space="preserve"> В случае расторжения настоящего Договора Участник долевого строительства утрачивает право на получение Объекта долевого строительства в собственность.</w:t>
      </w:r>
    </w:p>
    <w:p w:rsidR="00AC6A31" w:rsidRPr="00067DEF" w:rsidRDefault="007C7D7E">
      <w:pPr>
        <w:pBdr>
          <w:top w:val="nil"/>
          <w:left w:val="nil"/>
          <w:bottom w:val="nil"/>
          <w:right w:val="nil"/>
          <w:between w:val="nil"/>
        </w:pBdr>
        <w:ind w:firstLine="709"/>
        <w:jc w:val="both"/>
        <w:rPr>
          <w:color w:val="000000"/>
          <w:sz w:val="23"/>
          <w:szCs w:val="23"/>
        </w:rPr>
      </w:pPr>
      <w:proofErr w:type="gramStart"/>
      <w:r w:rsidRPr="00067DEF">
        <w:rPr>
          <w:color w:val="000000"/>
          <w:sz w:val="23"/>
          <w:szCs w:val="23"/>
        </w:rPr>
        <w:t>С даты прекращения</w:t>
      </w:r>
      <w:proofErr w:type="gramEnd"/>
      <w:r w:rsidRPr="00067DEF">
        <w:rPr>
          <w:color w:val="000000"/>
          <w:sz w:val="23"/>
          <w:szCs w:val="23"/>
        </w:rPr>
        <w:t xml:space="preserve"> Договора по основаниям, предусмотренным пунктом 8.4. Договора,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Сторона,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В случае расторжения настоящего Договора денежные средства со счета </w:t>
      </w:r>
      <w:proofErr w:type="spellStart"/>
      <w:r w:rsidRPr="00067DEF">
        <w:rPr>
          <w:color w:val="000000"/>
          <w:sz w:val="23"/>
          <w:szCs w:val="23"/>
        </w:rPr>
        <w:t>эскроу</w:t>
      </w:r>
      <w:proofErr w:type="spellEnd"/>
      <w:r w:rsidRPr="00067DEF">
        <w:rPr>
          <w:color w:val="000000"/>
          <w:sz w:val="23"/>
          <w:szCs w:val="23"/>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в соответствии с Федеральным законом № 214-ФЗ.</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В случае</w:t>
      </w:r>
      <w:proofErr w:type="gramStart"/>
      <w:r w:rsidRPr="00067DEF">
        <w:rPr>
          <w:color w:val="000000"/>
          <w:sz w:val="23"/>
          <w:szCs w:val="23"/>
        </w:rPr>
        <w:t>,</w:t>
      </w:r>
      <w:proofErr w:type="gramEnd"/>
      <w:r w:rsidRPr="00067DEF">
        <w:rPr>
          <w:color w:val="000000"/>
          <w:sz w:val="23"/>
          <w:szCs w:val="23"/>
        </w:rPr>
        <w:t xml:space="preserve"> если Застройщик надлежащим образом исполняет свои обязательства перед Участником долевого строительства и соответствует требованиям Федерального закона № 214-</w:t>
      </w:r>
      <w:r w:rsidRPr="00067DEF">
        <w:rPr>
          <w:color w:val="000000"/>
          <w:sz w:val="23"/>
          <w:szCs w:val="23"/>
        </w:rPr>
        <w:lastRenderedPageBreak/>
        <w:t>ФЗ, Участник долевого строительства не имеет права на односторонний отказ от исполнения настоящего Договора во внесудебном порядке.</w:t>
      </w:r>
    </w:p>
    <w:p w:rsidR="00A54DFC" w:rsidRPr="00067DEF" w:rsidRDefault="00A54DFC">
      <w:pPr>
        <w:pBdr>
          <w:top w:val="nil"/>
          <w:left w:val="nil"/>
          <w:bottom w:val="nil"/>
          <w:right w:val="nil"/>
          <w:between w:val="nil"/>
        </w:pBdr>
        <w:rPr>
          <w:sz w:val="23"/>
          <w:szCs w:val="23"/>
        </w:rPr>
      </w:pPr>
    </w:p>
    <w:p w:rsidR="00AC6A31" w:rsidRPr="00067DEF" w:rsidRDefault="007C7D7E" w:rsidP="00A54DFC">
      <w:pPr>
        <w:pBdr>
          <w:top w:val="nil"/>
          <w:left w:val="nil"/>
          <w:bottom w:val="nil"/>
          <w:right w:val="nil"/>
          <w:between w:val="nil"/>
        </w:pBdr>
        <w:jc w:val="center"/>
        <w:rPr>
          <w:b/>
          <w:color w:val="000000"/>
          <w:sz w:val="23"/>
          <w:szCs w:val="23"/>
        </w:rPr>
      </w:pPr>
      <w:r w:rsidRPr="00067DEF">
        <w:rPr>
          <w:b/>
          <w:color w:val="000000"/>
          <w:sz w:val="23"/>
          <w:szCs w:val="23"/>
        </w:rPr>
        <w:t>9. ФОРС-МАЖОР</w:t>
      </w:r>
    </w:p>
    <w:p w:rsidR="00AC6A31" w:rsidRPr="00067DEF" w:rsidRDefault="00AC6A31">
      <w:pPr>
        <w:pBdr>
          <w:top w:val="nil"/>
          <w:left w:val="nil"/>
          <w:bottom w:val="nil"/>
          <w:right w:val="nil"/>
          <w:between w:val="nil"/>
        </w:pBdr>
        <w:jc w:val="both"/>
        <w:rPr>
          <w:b/>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9.1</w:t>
      </w:r>
      <w:r w:rsidRPr="00067DEF">
        <w:rPr>
          <w:color w:val="000000"/>
          <w:sz w:val="23"/>
          <w:szCs w:val="23"/>
        </w:rPr>
        <w:t xml:space="preserve">.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(форс-мажор), возникших после заключения Договора, в том числе таких, как: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падение с неба предметов земного и неземного происхождения,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движение поверхности земли, грунтовые воды, оползни, землетрясения, наводнения, пожары и другие стихийные бедствия;</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забастовка, война, военные действия любого характера, мятеж, бунт, беспорядки и иные общественные события,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блокада,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террористические акты;</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эпидемии, эпизоотии,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несчастные случаи и/или аварии, произошедшие при строительстве Многоквартирного дома;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техногенные катастрофы;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издание нормативно-правового акта, а также действие либо бездействие государственных или местных органов власти, влияющие на ход строительства Многоквартирного дома,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 погодные условия, препятствующие ведению строительных работ и непосредственно влияющие на ход строительства,</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а также иные обстоятельства непреодолимой силы, не зависящие от воли и разумного контроля Сторон, которые не связаны с исполнением договорных обязательств обязанной Стороны.</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9.2.</w:t>
      </w:r>
      <w:r w:rsidRPr="00067DEF">
        <w:rPr>
          <w:color w:val="000000"/>
          <w:sz w:val="23"/>
          <w:szCs w:val="23"/>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9.3.</w:t>
      </w:r>
      <w:r w:rsidRPr="00067DEF">
        <w:rPr>
          <w:color w:val="000000"/>
          <w:sz w:val="23"/>
          <w:szCs w:val="23"/>
        </w:rPr>
        <w:t xml:space="preserve"> В случае наступления обстоятельств непреодолимой силы Сторона, для которой они наступили, письменно уведомляет о них противоположную Сторону либо ее представителя в течение 10 (Десяти) рабочих дней со дня наступления таких обстоятельств.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Сторона, ссылающаяся на форс-мажорные обстоятельства, обязана представить об этом подтверждающий документ компетентного органа</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9.4</w:t>
      </w:r>
      <w:proofErr w:type="gramStart"/>
      <w:r w:rsidRPr="00067DEF">
        <w:rPr>
          <w:color w:val="000000"/>
          <w:sz w:val="23"/>
          <w:szCs w:val="23"/>
        </w:rPr>
        <w:t xml:space="preserve"> В</w:t>
      </w:r>
      <w:proofErr w:type="gramEnd"/>
      <w:r w:rsidRPr="00067DEF">
        <w:rPr>
          <w:color w:val="000000"/>
          <w:sz w:val="23"/>
          <w:szCs w:val="23"/>
        </w:rPr>
        <w:t xml:space="preserve"> том случае, если обстоятельства непреодолимой силы продолжают действовать в течение 6 (шести) месяцев, каждая из Сторон вправе расторгнуть настоящий Договор во внесудебном порядке.</w:t>
      </w: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10. ЗАКЛЮЧИТЕЛЬНЫЕ ПОЛОЖЕНИЯ</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10.1</w:t>
      </w:r>
      <w:r w:rsidRPr="00067DEF">
        <w:rPr>
          <w:color w:val="000000"/>
          <w:sz w:val="23"/>
          <w:szCs w:val="23"/>
        </w:rPr>
        <w:t xml:space="preserve">. </w:t>
      </w:r>
      <w:proofErr w:type="gramStart"/>
      <w:r w:rsidRPr="00067DEF">
        <w:rPr>
          <w:color w:val="000000"/>
          <w:sz w:val="23"/>
          <w:szCs w:val="23"/>
        </w:rPr>
        <w:t xml:space="preserve">Предусмотренные в настоящем Договоре неустойки (штрафы, пени), иные финансовые санкции, а также другие меры ответственности за неисполнение или ненадлежащее исполнение обязательств Сторон по Договору применяются в соответствии с Федеральным законом № 214-ФЗ и действующим законодательством РФ с учетом </w:t>
      </w:r>
      <w:r w:rsidRPr="00067DEF">
        <w:rPr>
          <w:sz w:val="23"/>
          <w:szCs w:val="23"/>
        </w:rPr>
        <w:t xml:space="preserve">положений Постановления Правительства РФ от 02.04.2020 года № 423 в части </w:t>
      </w:r>
      <w:r w:rsidRPr="00067DEF">
        <w:rPr>
          <w:color w:val="000000"/>
          <w:sz w:val="23"/>
          <w:szCs w:val="23"/>
        </w:rPr>
        <w:t>начисления неустойки (пени) по договорам участия в долевом строительстве и при определении размера</w:t>
      </w:r>
      <w:proofErr w:type="gramEnd"/>
      <w:r w:rsidRPr="00067DEF">
        <w:rPr>
          <w:color w:val="000000"/>
          <w:sz w:val="23"/>
          <w:szCs w:val="23"/>
        </w:rPr>
        <w:t xml:space="preserve"> убытков</w:t>
      </w:r>
      <w:r w:rsidR="00A54DFC" w:rsidRPr="00067DEF">
        <w:rPr>
          <w:color w:val="000000"/>
          <w:sz w:val="23"/>
          <w:szCs w:val="23"/>
        </w:rPr>
        <w:t>.</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10.2.</w:t>
      </w:r>
      <w:r w:rsidRPr="00067DEF">
        <w:rPr>
          <w:color w:val="000000"/>
          <w:sz w:val="23"/>
          <w:szCs w:val="23"/>
        </w:rPr>
        <w:t xml:space="preserve"> </w:t>
      </w:r>
      <w:proofErr w:type="gramStart"/>
      <w:r w:rsidRPr="00067DEF">
        <w:rPr>
          <w:color w:val="000000"/>
          <w:sz w:val="23"/>
          <w:szCs w:val="23"/>
        </w:rPr>
        <w:t>Днем получения уведомления Участником долевого строительства, если иное в императивном (обязательном) порядке не предусмотрено законодательством Российской Федерации, настоящим Договором, а также, если по условиям настоящего Договора обязательства по уведомлению или направлению документов Участнику долевого строительства считаются исполненными Застройщиком с момента их направления по почте, является день его передачи Участнику долевого строительства лично либо его представителю под расписку или десятый день</w:t>
      </w:r>
      <w:proofErr w:type="gramEnd"/>
      <w:r w:rsidRPr="00067DEF">
        <w:rPr>
          <w:color w:val="000000"/>
          <w:sz w:val="23"/>
          <w:szCs w:val="23"/>
        </w:rPr>
        <w:t xml:space="preserve"> со дня отправки уведомления по почте заказным письмом с описью вложения в адрес Участника долевого строительства, указанный в разделе 11 Договора, либо десятый день со дня отправки уведомления на электронный адрес Участника долевого строительства с отметкой о прочтении получателем, в зависимости от того, какая дата наступит раньше.</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lastRenderedPageBreak/>
        <w:t>10.3.</w:t>
      </w:r>
      <w:r w:rsidRPr="00067DEF">
        <w:rPr>
          <w:color w:val="000000"/>
          <w:sz w:val="23"/>
          <w:szCs w:val="23"/>
        </w:rPr>
        <w:t xml:space="preserve">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планируемой застройке земельного участка, о Многоквартирном доме, о проектных характеристиках Объекта долевого строительства в полном объеме, каких-либо возражений не имеет. Все изменения в проектную декларацию, вносимые в соответствии с требованиями действующего законодательства, Застройщик размещает в сети Интернет на сайте </w:t>
      </w:r>
      <w:proofErr w:type="spellStart"/>
      <w:r w:rsidRPr="00067DEF">
        <w:rPr>
          <w:color w:val="000000"/>
          <w:sz w:val="23"/>
          <w:szCs w:val="23"/>
        </w:rPr>
        <w:t>наш</w:t>
      </w:r>
      <w:proofErr w:type="gramStart"/>
      <w:r w:rsidRPr="00067DEF">
        <w:rPr>
          <w:color w:val="000000"/>
          <w:sz w:val="23"/>
          <w:szCs w:val="23"/>
        </w:rPr>
        <w:t>.д</w:t>
      </w:r>
      <w:proofErr w:type="gramEnd"/>
      <w:r w:rsidRPr="00067DEF">
        <w:rPr>
          <w:color w:val="000000"/>
          <w:sz w:val="23"/>
          <w:szCs w:val="23"/>
        </w:rPr>
        <w:t>ом.рф</w:t>
      </w:r>
      <w:proofErr w:type="spellEnd"/>
      <w:r w:rsidRPr="00067DEF">
        <w:rPr>
          <w:color w:val="000000"/>
          <w:sz w:val="23"/>
          <w:szCs w:val="23"/>
        </w:rPr>
        <w:t>.</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 xml:space="preserve">Участник долевого строительства считается уведомленным о внесенных в проектную декларацию изменениях с момента их размещения в сети Интернет на сайте </w:t>
      </w:r>
      <w:proofErr w:type="spellStart"/>
      <w:r w:rsidRPr="00067DEF">
        <w:rPr>
          <w:color w:val="000000"/>
          <w:sz w:val="23"/>
          <w:szCs w:val="23"/>
        </w:rPr>
        <w:t>наш</w:t>
      </w:r>
      <w:proofErr w:type="gramStart"/>
      <w:r w:rsidRPr="00067DEF">
        <w:rPr>
          <w:color w:val="000000"/>
          <w:sz w:val="23"/>
          <w:szCs w:val="23"/>
        </w:rPr>
        <w:t>.д</w:t>
      </w:r>
      <w:proofErr w:type="gramEnd"/>
      <w:r w:rsidRPr="00067DEF">
        <w:rPr>
          <w:color w:val="000000"/>
          <w:sz w:val="23"/>
          <w:szCs w:val="23"/>
        </w:rPr>
        <w:t>ом.рф</w:t>
      </w:r>
      <w:proofErr w:type="spellEnd"/>
      <w:r w:rsidRPr="00067DEF">
        <w:rPr>
          <w:color w:val="000000"/>
          <w:sz w:val="23"/>
          <w:szCs w:val="23"/>
        </w:rPr>
        <w:t>.</w:t>
      </w:r>
    </w:p>
    <w:p w:rsidR="00777A67"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10.4.</w:t>
      </w:r>
      <w:r w:rsidRPr="00067DEF">
        <w:rPr>
          <w:color w:val="000000"/>
          <w:sz w:val="23"/>
          <w:szCs w:val="23"/>
        </w:rPr>
        <w:t xml:space="preserve"> Участник долевого строительства не возражает против того, чтобы после ввода в эксплуатацию Многоквартирного дома Застройщик и (или) уполномоченное им лицо продолжали пользоваться земельным участком с целью возведения на нем и последующей эксплуатации соответствующих объектов капитального строительства.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Подписанием настоящего Договора Участник долевого строительства дает согласие на будущие сделки по обременению земельного участка, предоставленного для строительства Многоквартирного дома, его частей, прав собственности на него.</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10.5.</w:t>
      </w:r>
      <w:r w:rsidRPr="00067DEF">
        <w:rPr>
          <w:color w:val="000000"/>
          <w:sz w:val="23"/>
          <w:szCs w:val="23"/>
        </w:rPr>
        <w:t xml:space="preserve"> Участник долевого строительства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Участником долевого строительства уведомлений, предусмотренных Договором. В случае изменения реквизитов, Сторона, у которой произошли изменения, обязана в десятидневный срок письменно уведомить другую Сторону по Договору.</w:t>
      </w:r>
    </w:p>
    <w:p w:rsidR="00AC6A31" w:rsidRPr="00067DEF" w:rsidRDefault="007C7D7E">
      <w:pPr>
        <w:pBdr>
          <w:top w:val="nil"/>
          <w:left w:val="nil"/>
          <w:bottom w:val="nil"/>
          <w:right w:val="nil"/>
          <w:between w:val="nil"/>
        </w:pBdr>
        <w:ind w:firstLine="709"/>
        <w:jc w:val="both"/>
        <w:rPr>
          <w:color w:val="000000"/>
          <w:sz w:val="23"/>
          <w:szCs w:val="23"/>
        </w:rPr>
      </w:pPr>
      <w:proofErr w:type="gramStart"/>
      <w:r w:rsidRPr="00067DEF">
        <w:rPr>
          <w:color w:val="000000"/>
          <w:sz w:val="23"/>
          <w:szCs w:val="23"/>
        </w:rPr>
        <w:t>Участник долевого строительства дает свое согласие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удаление) своих персональных данных в соответствии с положениями Федерального закона от 27.07.2006 года № 152-ФЗ «О персональных данных» в объеме, необходимом для исполнения обязанностей по настоящему Договору.</w:t>
      </w:r>
      <w:proofErr w:type="gramEnd"/>
    </w:p>
    <w:p w:rsidR="00AC6A31" w:rsidRPr="00067DEF" w:rsidRDefault="007C7D7E">
      <w:pPr>
        <w:pBdr>
          <w:top w:val="nil"/>
          <w:left w:val="nil"/>
          <w:bottom w:val="nil"/>
          <w:right w:val="nil"/>
          <w:between w:val="nil"/>
        </w:pBdr>
        <w:ind w:firstLine="709"/>
        <w:jc w:val="both"/>
        <w:rPr>
          <w:color w:val="FF0000"/>
          <w:sz w:val="23"/>
          <w:szCs w:val="23"/>
        </w:rPr>
      </w:pPr>
      <w:r w:rsidRPr="00067DEF">
        <w:rPr>
          <w:color w:val="000000"/>
          <w:sz w:val="23"/>
          <w:szCs w:val="23"/>
        </w:rPr>
        <w:t xml:space="preserve">Все споры и разногласия </w:t>
      </w:r>
      <w:r w:rsidR="009401FB" w:rsidRPr="00067DEF">
        <w:rPr>
          <w:color w:val="000000"/>
          <w:sz w:val="23"/>
          <w:szCs w:val="23"/>
        </w:rPr>
        <w:t xml:space="preserve">Стороны </w:t>
      </w:r>
      <w:r w:rsidR="009401FB" w:rsidRPr="00067DEF">
        <w:rPr>
          <w:color w:val="FF0000"/>
          <w:sz w:val="23"/>
          <w:szCs w:val="23"/>
        </w:rPr>
        <w:t>вправе разрешать</w:t>
      </w:r>
      <w:r w:rsidRPr="00067DEF">
        <w:rPr>
          <w:color w:val="FF0000"/>
          <w:sz w:val="23"/>
          <w:szCs w:val="23"/>
        </w:rPr>
        <w:t xml:space="preserve"> </w:t>
      </w:r>
      <w:r w:rsidRPr="00067DEF">
        <w:rPr>
          <w:color w:val="000000"/>
          <w:sz w:val="23"/>
          <w:szCs w:val="23"/>
        </w:rPr>
        <w:t xml:space="preserve">в претензионном порядке урегулирования споров. Мотивированный ответ на претензию направляется в течение </w:t>
      </w:r>
      <w:r w:rsidR="002256BC" w:rsidRPr="00067DEF">
        <w:rPr>
          <w:color w:val="FF0000"/>
          <w:sz w:val="23"/>
          <w:szCs w:val="23"/>
        </w:rPr>
        <w:t>10</w:t>
      </w:r>
      <w:r w:rsidRPr="00067DEF">
        <w:rPr>
          <w:color w:val="FF0000"/>
          <w:sz w:val="23"/>
          <w:szCs w:val="23"/>
        </w:rPr>
        <w:t xml:space="preserve"> (</w:t>
      </w:r>
      <w:r w:rsidR="002256BC" w:rsidRPr="00067DEF">
        <w:rPr>
          <w:color w:val="FF0000"/>
          <w:sz w:val="23"/>
          <w:szCs w:val="23"/>
        </w:rPr>
        <w:t>десяти</w:t>
      </w:r>
      <w:r w:rsidRPr="00067DEF">
        <w:rPr>
          <w:color w:val="FF0000"/>
          <w:sz w:val="23"/>
          <w:szCs w:val="23"/>
        </w:rPr>
        <w:t xml:space="preserve">) дней </w:t>
      </w:r>
      <w:proofErr w:type="gramStart"/>
      <w:r w:rsidRPr="00067DEF">
        <w:rPr>
          <w:color w:val="FF0000"/>
          <w:sz w:val="23"/>
          <w:szCs w:val="23"/>
        </w:rPr>
        <w:t>с даты получения</w:t>
      </w:r>
      <w:proofErr w:type="gramEnd"/>
      <w:r w:rsidRPr="00067DEF">
        <w:rPr>
          <w:color w:val="FF0000"/>
          <w:sz w:val="23"/>
          <w:szCs w:val="23"/>
        </w:rPr>
        <w:t xml:space="preserve"> претензии. </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В случае невозможности решения спорных вопросов мирным путем они разрешаются в судебном порядке в соответствии с действующим законодательством РФ.</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10.7.</w:t>
      </w:r>
      <w:r w:rsidRPr="00067DEF">
        <w:rPr>
          <w:color w:val="000000"/>
          <w:sz w:val="23"/>
          <w:szCs w:val="23"/>
        </w:rPr>
        <w:t xml:space="preserve">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w:t>
      </w:r>
    </w:p>
    <w:p w:rsidR="00AC6A31" w:rsidRPr="00067DEF" w:rsidRDefault="007C7D7E">
      <w:pPr>
        <w:pBdr>
          <w:top w:val="nil"/>
          <w:left w:val="nil"/>
          <w:bottom w:val="nil"/>
          <w:right w:val="nil"/>
          <w:between w:val="nil"/>
        </w:pBdr>
        <w:ind w:firstLine="709"/>
        <w:jc w:val="both"/>
        <w:rPr>
          <w:color w:val="000000"/>
          <w:sz w:val="23"/>
          <w:szCs w:val="23"/>
        </w:rPr>
      </w:pPr>
      <w:r w:rsidRPr="00067DEF">
        <w:rPr>
          <w:b/>
          <w:color w:val="000000"/>
          <w:sz w:val="23"/>
          <w:szCs w:val="23"/>
        </w:rPr>
        <w:t>10.8.</w:t>
      </w:r>
      <w:r w:rsidRPr="00067DEF">
        <w:rPr>
          <w:color w:val="000000"/>
          <w:sz w:val="23"/>
          <w:szCs w:val="23"/>
        </w:rPr>
        <w:t xml:space="preserve"> Договор составлен в трех экземплярах, имеющих равную юридическую силу, один находится у Застройщика, второй - у Участника долевого строительства, третий - в органе регистрации прав.</w:t>
      </w:r>
    </w:p>
    <w:p w:rsidR="00AC6A31" w:rsidRPr="00067DEF" w:rsidRDefault="007C7D7E">
      <w:pPr>
        <w:pBdr>
          <w:top w:val="nil"/>
          <w:left w:val="nil"/>
          <w:bottom w:val="nil"/>
          <w:right w:val="nil"/>
          <w:between w:val="nil"/>
        </w:pBdr>
        <w:ind w:firstLine="709"/>
        <w:jc w:val="both"/>
        <w:rPr>
          <w:color w:val="000000"/>
          <w:sz w:val="23"/>
          <w:szCs w:val="23"/>
        </w:rPr>
      </w:pPr>
      <w:r w:rsidRPr="00067DEF">
        <w:rPr>
          <w:color w:val="000000"/>
          <w:sz w:val="23"/>
          <w:szCs w:val="23"/>
        </w:rPr>
        <w:t>Все приложения, упомянутые в тексте Договора, составляют его неотъемлемую часть.</w:t>
      </w:r>
    </w:p>
    <w:p w:rsidR="00AC6A31" w:rsidRPr="00067DEF" w:rsidRDefault="007C7D7E" w:rsidP="00A54DFC">
      <w:pPr>
        <w:pBdr>
          <w:top w:val="nil"/>
          <w:left w:val="nil"/>
          <w:bottom w:val="nil"/>
          <w:right w:val="nil"/>
          <w:between w:val="nil"/>
        </w:pBdr>
        <w:ind w:firstLine="709"/>
        <w:jc w:val="both"/>
        <w:rPr>
          <w:sz w:val="23"/>
          <w:szCs w:val="23"/>
        </w:rPr>
      </w:pPr>
      <w:r w:rsidRPr="00067DEF">
        <w:rPr>
          <w:b/>
          <w:color w:val="000000"/>
          <w:sz w:val="23"/>
          <w:szCs w:val="23"/>
        </w:rPr>
        <w:t>10.9.</w:t>
      </w:r>
      <w:r w:rsidRPr="00067DEF">
        <w:rPr>
          <w:color w:val="000000"/>
          <w:sz w:val="23"/>
          <w:szCs w:val="23"/>
        </w:rPr>
        <w:t xml:space="preserve"> Во всем, что не урегулировано настоящим Договором, Стороны руководствуются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 действующим законодательством Российской Федерации.</w:t>
      </w:r>
    </w:p>
    <w:p w:rsidR="00AC6A31" w:rsidRPr="00067DEF" w:rsidRDefault="00AC6A31">
      <w:pPr>
        <w:pBdr>
          <w:top w:val="nil"/>
          <w:left w:val="nil"/>
          <w:bottom w:val="nil"/>
          <w:right w:val="nil"/>
          <w:between w:val="nil"/>
        </w:pBdr>
        <w:jc w:val="center"/>
        <w:rPr>
          <w:sz w:val="23"/>
          <w:szCs w:val="23"/>
        </w:rPr>
      </w:pPr>
    </w:p>
    <w:p w:rsidR="00AC6A31" w:rsidRPr="00067DEF" w:rsidRDefault="00AC6A31">
      <w:pPr>
        <w:pBdr>
          <w:top w:val="nil"/>
          <w:left w:val="nil"/>
          <w:bottom w:val="nil"/>
          <w:right w:val="nil"/>
          <w:between w:val="nil"/>
        </w:pBdr>
        <w:jc w:val="center"/>
        <w:rPr>
          <w:sz w:val="23"/>
          <w:szCs w:val="23"/>
        </w:rPr>
      </w:pPr>
    </w:p>
    <w:p w:rsidR="00AC6A31" w:rsidRPr="00067DEF" w:rsidRDefault="007C7D7E">
      <w:pPr>
        <w:pBdr>
          <w:top w:val="nil"/>
          <w:left w:val="nil"/>
          <w:bottom w:val="nil"/>
          <w:right w:val="nil"/>
          <w:between w:val="nil"/>
        </w:pBdr>
        <w:jc w:val="center"/>
        <w:rPr>
          <w:b/>
          <w:color w:val="000000"/>
          <w:sz w:val="23"/>
          <w:szCs w:val="23"/>
        </w:rPr>
      </w:pPr>
      <w:r w:rsidRPr="00067DEF">
        <w:rPr>
          <w:b/>
          <w:color w:val="000000"/>
          <w:sz w:val="23"/>
          <w:szCs w:val="23"/>
        </w:rPr>
        <w:t>11. АДРЕСА И РЕКВИЗИТЫ СТОРОН</w:t>
      </w:r>
    </w:p>
    <w:p w:rsidR="00AC6A31" w:rsidRPr="00067DEF" w:rsidRDefault="00AC6A31">
      <w:pPr>
        <w:pBdr>
          <w:top w:val="nil"/>
          <w:left w:val="nil"/>
          <w:bottom w:val="nil"/>
          <w:right w:val="nil"/>
          <w:between w:val="nil"/>
        </w:pBdr>
        <w:jc w:val="center"/>
        <w:rPr>
          <w:sz w:val="23"/>
          <w:szCs w:val="23"/>
        </w:rPr>
      </w:pPr>
    </w:p>
    <w:p w:rsidR="00AC6A31" w:rsidRPr="00067DEF" w:rsidRDefault="00AC6A31">
      <w:pPr>
        <w:pBdr>
          <w:top w:val="nil"/>
          <w:left w:val="nil"/>
          <w:bottom w:val="nil"/>
          <w:right w:val="nil"/>
          <w:between w:val="nil"/>
        </w:pBdr>
        <w:jc w:val="center"/>
        <w:rPr>
          <w:sz w:val="23"/>
          <w:szCs w:val="23"/>
        </w:rPr>
      </w:pPr>
    </w:p>
    <w:p w:rsidR="00AC6A31" w:rsidRPr="00067DEF" w:rsidRDefault="00AC6A31">
      <w:pPr>
        <w:pBdr>
          <w:top w:val="nil"/>
          <w:left w:val="nil"/>
          <w:bottom w:val="nil"/>
          <w:right w:val="nil"/>
          <w:between w:val="nil"/>
        </w:pBdr>
        <w:jc w:val="center"/>
        <w:rPr>
          <w:sz w:val="23"/>
          <w:szCs w:val="23"/>
        </w:rPr>
      </w:pPr>
    </w:p>
    <w:tbl>
      <w:tblPr>
        <w:tblStyle w:val="a7"/>
        <w:tblW w:w="1034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954"/>
      </w:tblGrid>
      <w:tr w:rsidR="00AC6A31" w:rsidRPr="00067DEF">
        <w:trPr>
          <w:trHeight w:val="4541"/>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C6A31" w:rsidRPr="00067DEF" w:rsidRDefault="007C7D7E">
            <w:pPr>
              <w:pBdr>
                <w:top w:val="nil"/>
                <w:left w:val="nil"/>
                <w:bottom w:val="nil"/>
                <w:right w:val="nil"/>
                <w:between w:val="nil"/>
              </w:pBdr>
              <w:jc w:val="both"/>
              <w:rPr>
                <w:color w:val="000000"/>
                <w:sz w:val="23"/>
                <w:szCs w:val="23"/>
              </w:rPr>
            </w:pPr>
            <w:r w:rsidRPr="00067DEF">
              <w:rPr>
                <w:b/>
                <w:color w:val="000000"/>
                <w:sz w:val="23"/>
                <w:szCs w:val="23"/>
              </w:rPr>
              <w:lastRenderedPageBreak/>
              <w:t>ЗАСТРОЙЩИК</w:t>
            </w:r>
            <w:r w:rsidRPr="00067DEF">
              <w:rPr>
                <w:color w:val="000000"/>
                <w:sz w:val="23"/>
                <w:szCs w:val="23"/>
              </w:rPr>
              <w:t>:</w:t>
            </w:r>
          </w:p>
          <w:p w:rsidR="00487F17" w:rsidRPr="00067DEF" w:rsidRDefault="00487F17">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ООО «Специализированный застройщик «Два Капитана»</w:t>
            </w:r>
          </w:p>
          <w:p w:rsidR="00487F17" w:rsidRPr="00067DEF" w:rsidRDefault="00487F17">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ИНН 6164135086</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КПП 616401001</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ОГРН 1216100013887</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Юридический адрес:</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344002, Ростовская область, г. Ростов-на-Дону, ул. Темерницкая, 41Б, оф. 24</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Почтовый адрес:</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Совпадает с юридическим</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Расчетный счет: </w:t>
            </w:r>
          </w:p>
          <w:p w:rsidR="00AC6A31" w:rsidRPr="00067DEF" w:rsidRDefault="007C7D7E" w:rsidP="00487F17">
            <w:pPr>
              <w:pBdr>
                <w:top w:val="nil"/>
                <w:left w:val="nil"/>
                <w:bottom w:val="nil"/>
                <w:right w:val="nil"/>
                <w:between w:val="nil"/>
              </w:pBdr>
              <w:rPr>
                <w:color w:val="000000"/>
                <w:sz w:val="23"/>
                <w:szCs w:val="23"/>
              </w:rPr>
            </w:pPr>
            <w:r w:rsidRPr="00067DEF">
              <w:rPr>
                <w:color w:val="000000"/>
                <w:sz w:val="23"/>
                <w:szCs w:val="23"/>
              </w:rPr>
              <w:t>40702810508009008226, ФИЛИАЛ "ЦЕНТРАЛЬНЫЙ" БАНКА ВТБ (ПАО)</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Корреспондентский счет: 30101810145250000411</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БИК 044525411</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Управляющая компания</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ООО «ПСК Габарит»</w:t>
            </w:r>
            <w:r w:rsidRPr="00067DEF">
              <w:rPr>
                <w:b/>
                <w:color w:val="000000"/>
                <w:sz w:val="23"/>
                <w:szCs w:val="23"/>
              </w:rPr>
              <w:t xml:space="preserve"> </w:t>
            </w:r>
            <w:r w:rsidR="00487F17" w:rsidRPr="00067DEF">
              <w:rPr>
                <w:color w:val="000000"/>
                <w:sz w:val="23"/>
                <w:szCs w:val="23"/>
              </w:rPr>
              <w:t xml:space="preserve">  ________</w:t>
            </w:r>
            <w:r w:rsidR="00812F8A" w:rsidRPr="00067DEF">
              <w:rPr>
                <w:color w:val="000000"/>
                <w:sz w:val="23"/>
                <w:szCs w:val="23"/>
              </w:rPr>
              <w:t xml:space="preserve">____ </w:t>
            </w:r>
            <w:r w:rsidRPr="00067DEF">
              <w:rPr>
                <w:color w:val="000000"/>
                <w:sz w:val="23"/>
                <w:szCs w:val="23"/>
              </w:rPr>
              <w:t xml:space="preserve"> </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м. п.</w:t>
            </w:r>
          </w:p>
          <w:p w:rsidR="00AC6A31" w:rsidRPr="00067DEF" w:rsidRDefault="00AC6A31">
            <w:pPr>
              <w:pBdr>
                <w:top w:val="nil"/>
                <w:left w:val="nil"/>
                <w:bottom w:val="nil"/>
                <w:right w:val="nil"/>
                <w:between w:val="nil"/>
              </w:pBdr>
              <w:jc w:val="both"/>
              <w:rPr>
                <w:color w:val="000000"/>
                <w:sz w:val="23"/>
                <w:szCs w:val="23"/>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AC6A31" w:rsidRPr="00067DEF" w:rsidRDefault="007C7D7E" w:rsidP="00487F17">
            <w:pPr>
              <w:pBdr>
                <w:top w:val="nil"/>
                <w:left w:val="nil"/>
                <w:bottom w:val="nil"/>
                <w:right w:val="nil"/>
                <w:between w:val="nil"/>
              </w:pBdr>
              <w:rPr>
                <w:b/>
                <w:color w:val="000000"/>
                <w:sz w:val="23"/>
                <w:szCs w:val="23"/>
              </w:rPr>
            </w:pPr>
            <w:r w:rsidRPr="00067DEF">
              <w:rPr>
                <w:b/>
                <w:color w:val="000000"/>
                <w:sz w:val="23"/>
                <w:szCs w:val="23"/>
              </w:rPr>
              <w:t>УЧАСТНИК ДОЛЕВОГО СТРОИТЕЛЬСТВА:</w:t>
            </w:r>
          </w:p>
          <w:p w:rsidR="00487F17" w:rsidRPr="00067DEF" w:rsidRDefault="00487F17">
            <w:pPr>
              <w:pBdr>
                <w:top w:val="nil"/>
                <w:left w:val="nil"/>
                <w:bottom w:val="nil"/>
                <w:right w:val="nil"/>
                <w:between w:val="nil"/>
              </w:pBdr>
              <w:jc w:val="both"/>
              <w:rPr>
                <w:b/>
                <w:color w:val="000000"/>
                <w:sz w:val="23"/>
                <w:szCs w:val="23"/>
              </w:rPr>
            </w:pPr>
          </w:p>
          <w:p w:rsidR="00AC6A31" w:rsidRPr="00067DEF" w:rsidRDefault="00AC6A31">
            <w:pPr>
              <w:pBdr>
                <w:top w:val="nil"/>
                <w:left w:val="nil"/>
                <w:bottom w:val="nil"/>
                <w:right w:val="nil"/>
                <w:between w:val="nil"/>
              </w:pBdr>
              <w:jc w:val="both"/>
              <w:rPr>
                <w:sz w:val="23"/>
                <w:szCs w:val="23"/>
              </w:rPr>
            </w:pPr>
          </w:p>
        </w:tc>
      </w:tr>
    </w:tbl>
    <w:p w:rsidR="00AC6A31" w:rsidRPr="00067DEF" w:rsidRDefault="00AC6A31">
      <w:pPr>
        <w:pBdr>
          <w:top w:val="nil"/>
          <w:left w:val="nil"/>
          <w:bottom w:val="nil"/>
          <w:right w:val="nil"/>
          <w:between w:val="nil"/>
        </w:pBdr>
        <w:spacing w:after="119"/>
        <w:ind w:left="5670"/>
        <w:jc w:val="center"/>
        <w:rPr>
          <w:color w:val="000000"/>
          <w:sz w:val="23"/>
          <w:szCs w:val="23"/>
        </w:rPr>
      </w:pPr>
    </w:p>
    <w:p w:rsidR="00AC6A31" w:rsidRPr="00067DEF" w:rsidRDefault="00AC6A31">
      <w:pPr>
        <w:pBdr>
          <w:top w:val="nil"/>
          <w:left w:val="nil"/>
          <w:bottom w:val="nil"/>
          <w:right w:val="nil"/>
          <w:between w:val="nil"/>
        </w:pBdr>
        <w:spacing w:after="119"/>
        <w:ind w:left="5670"/>
        <w:jc w:val="center"/>
        <w:rPr>
          <w:color w:val="000000"/>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A54DFC" w:rsidRPr="00067DEF" w:rsidRDefault="00A54DFC">
      <w:pPr>
        <w:pBdr>
          <w:top w:val="nil"/>
          <w:left w:val="nil"/>
          <w:bottom w:val="nil"/>
          <w:right w:val="nil"/>
          <w:between w:val="nil"/>
        </w:pBdr>
        <w:spacing w:after="119"/>
        <w:ind w:left="5670"/>
        <w:jc w:val="center"/>
        <w:rPr>
          <w:sz w:val="23"/>
          <w:szCs w:val="23"/>
        </w:rPr>
      </w:pPr>
    </w:p>
    <w:p w:rsidR="00A54DFC" w:rsidRPr="00067DEF" w:rsidRDefault="00A54DFC">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812F8A" w:rsidRPr="00067DEF" w:rsidRDefault="00812F8A">
      <w:pPr>
        <w:pBdr>
          <w:top w:val="nil"/>
          <w:left w:val="nil"/>
          <w:bottom w:val="nil"/>
          <w:right w:val="nil"/>
          <w:between w:val="nil"/>
        </w:pBdr>
        <w:spacing w:after="119"/>
        <w:ind w:left="5670"/>
        <w:jc w:val="center"/>
        <w:rPr>
          <w:sz w:val="23"/>
          <w:szCs w:val="23"/>
        </w:rPr>
      </w:pPr>
    </w:p>
    <w:p w:rsidR="00812F8A" w:rsidRPr="00067DEF" w:rsidRDefault="00812F8A">
      <w:pPr>
        <w:pBdr>
          <w:top w:val="nil"/>
          <w:left w:val="nil"/>
          <w:bottom w:val="nil"/>
          <w:right w:val="nil"/>
          <w:between w:val="nil"/>
        </w:pBdr>
        <w:spacing w:after="119"/>
        <w:ind w:left="5670"/>
        <w:jc w:val="center"/>
        <w:rPr>
          <w:sz w:val="23"/>
          <w:szCs w:val="23"/>
        </w:rPr>
      </w:pPr>
    </w:p>
    <w:p w:rsidR="00812F8A" w:rsidRPr="00067DEF" w:rsidRDefault="00812F8A">
      <w:pPr>
        <w:pBdr>
          <w:top w:val="nil"/>
          <w:left w:val="nil"/>
          <w:bottom w:val="nil"/>
          <w:right w:val="nil"/>
          <w:between w:val="nil"/>
        </w:pBdr>
        <w:spacing w:after="119"/>
        <w:ind w:left="5670"/>
        <w:jc w:val="center"/>
        <w:rPr>
          <w:sz w:val="23"/>
          <w:szCs w:val="23"/>
        </w:rPr>
      </w:pPr>
    </w:p>
    <w:p w:rsidR="00812F8A" w:rsidRPr="00067DEF" w:rsidRDefault="00812F8A" w:rsidP="006F362A">
      <w:pPr>
        <w:pBdr>
          <w:top w:val="nil"/>
          <w:left w:val="nil"/>
          <w:bottom w:val="nil"/>
          <w:right w:val="nil"/>
          <w:between w:val="nil"/>
        </w:pBdr>
        <w:spacing w:after="119"/>
        <w:rPr>
          <w:sz w:val="23"/>
          <w:szCs w:val="23"/>
        </w:rPr>
      </w:pPr>
    </w:p>
    <w:p w:rsidR="00812F8A" w:rsidRPr="00067DEF" w:rsidRDefault="00812F8A">
      <w:pPr>
        <w:pBdr>
          <w:top w:val="nil"/>
          <w:left w:val="nil"/>
          <w:bottom w:val="nil"/>
          <w:right w:val="nil"/>
          <w:between w:val="nil"/>
        </w:pBdr>
        <w:spacing w:after="119"/>
        <w:ind w:left="5670"/>
        <w:jc w:val="center"/>
        <w:rPr>
          <w:sz w:val="23"/>
          <w:szCs w:val="23"/>
        </w:rPr>
      </w:pPr>
    </w:p>
    <w:p w:rsidR="00AC6A31" w:rsidRPr="00067DEF" w:rsidRDefault="00AC6A31">
      <w:pPr>
        <w:pBdr>
          <w:top w:val="nil"/>
          <w:left w:val="nil"/>
          <w:bottom w:val="nil"/>
          <w:right w:val="nil"/>
          <w:between w:val="nil"/>
        </w:pBdr>
        <w:spacing w:after="119"/>
        <w:ind w:left="5670"/>
        <w:jc w:val="center"/>
        <w:rPr>
          <w:sz w:val="23"/>
          <w:szCs w:val="23"/>
        </w:rPr>
      </w:pPr>
    </w:p>
    <w:p w:rsidR="00583074" w:rsidRPr="00067DEF" w:rsidRDefault="007C7D7E">
      <w:pPr>
        <w:pBdr>
          <w:top w:val="nil"/>
          <w:left w:val="nil"/>
          <w:bottom w:val="nil"/>
          <w:right w:val="nil"/>
          <w:between w:val="nil"/>
        </w:pBdr>
        <w:spacing w:after="119"/>
        <w:ind w:left="5670"/>
        <w:jc w:val="center"/>
        <w:rPr>
          <w:color w:val="000000"/>
          <w:sz w:val="23"/>
          <w:szCs w:val="23"/>
        </w:rPr>
      </w:pPr>
      <w:r w:rsidRPr="00067DEF">
        <w:rPr>
          <w:color w:val="000000"/>
          <w:sz w:val="23"/>
          <w:szCs w:val="23"/>
        </w:rPr>
        <w:t xml:space="preserve">  Приложение № </w:t>
      </w:r>
      <w:r w:rsidR="00812F8A" w:rsidRPr="00067DEF">
        <w:rPr>
          <w:color w:val="000000"/>
          <w:sz w:val="23"/>
          <w:szCs w:val="23"/>
        </w:rPr>
        <w:t>____</w:t>
      </w:r>
      <w:r w:rsidRPr="00067DEF">
        <w:rPr>
          <w:color w:val="000000"/>
          <w:sz w:val="23"/>
          <w:szCs w:val="23"/>
        </w:rPr>
        <w:t xml:space="preserve"> к Договору</w:t>
      </w:r>
      <w:r w:rsidRPr="00067DEF">
        <w:rPr>
          <w:sz w:val="23"/>
          <w:szCs w:val="23"/>
        </w:rPr>
        <w:t xml:space="preserve"> участия</w:t>
      </w:r>
      <w:r w:rsidRPr="00067DEF">
        <w:rPr>
          <w:color w:val="000000"/>
          <w:sz w:val="23"/>
          <w:szCs w:val="23"/>
        </w:rPr>
        <w:t xml:space="preserve"> в долевом строительстве № </w:t>
      </w:r>
      <w:r w:rsidR="00812F8A" w:rsidRPr="00067DEF">
        <w:rPr>
          <w:color w:val="000000"/>
          <w:sz w:val="23"/>
          <w:szCs w:val="23"/>
        </w:rPr>
        <w:t>___</w:t>
      </w:r>
      <w:r w:rsidRPr="00067DEF">
        <w:rPr>
          <w:color w:val="000000"/>
          <w:sz w:val="23"/>
          <w:szCs w:val="23"/>
        </w:rPr>
        <w:t xml:space="preserve"> </w:t>
      </w:r>
    </w:p>
    <w:p w:rsidR="00AC6A31" w:rsidRPr="00067DEF" w:rsidRDefault="007C7D7E">
      <w:pPr>
        <w:pBdr>
          <w:top w:val="nil"/>
          <w:left w:val="nil"/>
          <w:bottom w:val="nil"/>
          <w:right w:val="nil"/>
          <w:between w:val="nil"/>
        </w:pBdr>
        <w:spacing w:after="119"/>
        <w:ind w:left="5670"/>
        <w:jc w:val="center"/>
        <w:rPr>
          <w:color w:val="000000"/>
          <w:sz w:val="23"/>
          <w:szCs w:val="23"/>
        </w:rPr>
      </w:pPr>
      <w:r w:rsidRPr="00067DEF">
        <w:rPr>
          <w:color w:val="000000"/>
          <w:sz w:val="23"/>
          <w:szCs w:val="23"/>
        </w:rPr>
        <w:t xml:space="preserve">от </w:t>
      </w:r>
      <w:r w:rsidRPr="00067DEF">
        <w:rPr>
          <w:sz w:val="23"/>
          <w:szCs w:val="23"/>
        </w:rPr>
        <w:t xml:space="preserve"> </w:t>
      </w:r>
      <w:r w:rsidR="00812F8A" w:rsidRPr="00067DEF">
        <w:rPr>
          <w:sz w:val="23"/>
          <w:szCs w:val="23"/>
        </w:rPr>
        <w:t>___</w:t>
      </w:r>
      <w:r w:rsidRPr="00067DEF">
        <w:rPr>
          <w:sz w:val="23"/>
          <w:szCs w:val="23"/>
        </w:rPr>
        <w:t xml:space="preserve"> 202</w:t>
      </w:r>
      <w:r w:rsidR="00812F8A" w:rsidRPr="00067DEF">
        <w:rPr>
          <w:sz w:val="23"/>
          <w:szCs w:val="23"/>
        </w:rPr>
        <w:t>___</w:t>
      </w:r>
      <w:r w:rsidRPr="00067DEF">
        <w:rPr>
          <w:sz w:val="23"/>
          <w:szCs w:val="23"/>
        </w:rPr>
        <w:t xml:space="preserve"> </w:t>
      </w:r>
      <w:r w:rsidRPr="00067DEF">
        <w:rPr>
          <w:color w:val="000000"/>
          <w:sz w:val="23"/>
          <w:szCs w:val="23"/>
        </w:rPr>
        <w:t>г.</w:t>
      </w:r>
    </w:p>
    <w:p w:rsidR="00AC6A31" w:rsidRPr="00067DEF" w:rsidRDefault="00AC6A31">
      <w:pPr>
        <w:pBdr>
          <w:top w:val="nil"/>
          <w:left w:val="nil"/>
          <w:bottom w:val="nil"/>
          <w:right w:val="nil"/>
          <w:between w:val="nil"/>
        </w:pBdr>
        <w:ind w:left="360"/>
        <w:jc w:val="center"/>
        <w:rPr>
          <w:color w:val="000000"/>
          <w:sz w:val="23"/>
          <w:szCs w:val="23"/>
        </w:rPr>
      </w:pPr>
    </w:p>
    <w:p w:rsidR="00AC6A31" w:rsidRPr="00067DEF" w:rsidRDefault="007C7D7E">
      <w:pPr>
        <w:pBdr>
          <w:top w:val="nil"/>
          <w:left w:val="nil"/>
          <w:bottom w:val="nil"/>
          <w:right w:val="nil"/>
          <w:between w:val="nil"/>
        </w:pBdr>
        <w:ind w:left="360"/>
        <w:jc w:val="center"/>
        <w:rPr>
          <w:color w:val="000000"/>
          <w:sz w:val="23"/>
          <w:szCs w:val="23"/>
        </w:rPr>
      </w:pPr>
      <w:r w:rsidRPr="00067DEF">
        <w:rPr>
          <w:color w:val="000000"/>
          <w:sz w:val="23"/>
          <w:szCs w:val="23"/>
        </w:rPr>
        <w:lastRenderedPageBreak/>
        <w:t>Техническое состояние Объекта долевого строительства:</w:t>
      </w:r>
    </w:p>
    <w:p w:rsidR="00AC6A31" w:rsidRPr="00067DEF" w:rsidRDefault="00AC6A31">
      <w:pPr>
        <w:pBdr>
          <w:top w:val="nil"/>
          <w:left w:val="nil"/>
          <w:bottom w:val="nil"/>
          <w:right w:val="nil"/>
          <w:between w:val="nil"/>
        </w:pBdr>
        <w:ind w:left="360"/>
        <w:jc w:val="both"/>
        <w:rPr>
          <w:color w:val="000000"/>
          <w:sz w:val="23"/>
          <w:szCs w:val="23"/>
        </w:rPr>
      </w:pPr>
    </w:p>
    <w:p w:rsidR="00AC6A31" w:rsidRPr="00067DEF" w:rsidRDefault="007C7D7E">
      <w:pPr>
        <w:numPr>
          <w:ilvl w:val="1"/>
          <w:numId w:val="3"/>
        </w:numPr>
        <w:pBdr>
          <w:top w:val="nil"/>
          <w:left w:val="nil"/>
          <w:bottom w:val="nil"/>
          <w:right w:val="nil"/>
          <w:between w:val="nil"/>
        </w:pBdr>
        <w:ind w:left="720" w:hanging="360"/>
        <w:jc w:val="both"/>
        <w:rPr>
          <w:color w:val="000000"/>
          <w:sz w:val="23"/>
          <w:szCs w:val="23"/>
        </w:rPr>
      </w:pPr>
      <w:r w:rsidRPr="00067DEF">
        <w:rPr>
          <w:color w:val="000000"/>
          <w:sz w:val="23"/>
          <w:szCs w:val="23"/>
        </w:rPr>
        <w:t>По взаимной договоренности сторон Объект долевого строительства подлежит передаче Участнику долевого строительства в следующем техническом состоянии:</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входная дверь, согласно Проекту;</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 xml:space="preserve"> ввод электрического кабеля в соответствии с проектом с установкой прибора учета (эл. счетчика) без разводки электрических сетей в квартире, без установки электрических печей и инженерного оборудования.</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монтаж системы отопления в соответствии с Проектом;</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монтаж системы вентиляции в соответствии с Проектом (без вентиляционных решеток);</w:t>
      </w:r>
    </w:p>
    <w:p w:rsidR="00AC6A31" w:rsidRPr="00067DEF" w:rsidRDefault="007C7D7E">
      <w:pPr>
        <w:numPr>
          <w:ilvl w:val="0"/>
          <w:numId w:val="4"/>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монтаж системы водоснабжения:</w:t>
      </w:r>
    </w:p>
    <w:p w:rsidR="00AC6A31" w:rsidRPr="00067DEF" w:rsidRDefault="007C7D7E">
      <w:pPr>
        <w:pBdr>
          <w:top w:val="nil"/>
          <w:left w:val="nil"/>
          <w:bottom w:val="nil"/>
          <w:right w:val="nil"/>
          <w:between w:val="nil"/>
        </w:pBdr>
        <w:tabs>
          <w:tab w:val="left" w:pos="491"/>
        </w:tabs>
        <w:ind w:left="360" w:right="175"/>
        <w:jc w:val="both"/>
        <w:rPr>
          <w:color w:val="000000"/>
          <w:sz w:val="23"/>
          <w:szCs w:val="23"/>
        </w:rPr>
      </w:pPr>
      <w:r w:rsidRPr="00067DEF">
        <w:rPr>
          <w:color w:val="000000"/>
          <w:sz w:val="23"/>
          <w:szCs w:val="23"/>
        </w:rPr>
        <w:t xml:space="preserve">              ввод холодного и горячего водоснабжения в квартиру с врезанными патрубками и запорной арматурой, установка счетчиков; проектом предусмотрены электрические </w:t>
      </w:r>
      <w:proofErr w:type="spellStart"/>
      <w:r w:rsidRPr="00067DEF">
        <w:rPr>
          <w:color w:val="000000"/>
          <w:sz w:val="23"/>
          <w:szCs w:val="23"/>
        </w:rPr>
        <w:t>полотенцесушители</w:t>
      </w:r>
      <w:proofErr w:type="spellEnd"/>
      <w:r w:rsidRPr="00067DEF">
        <w:rPr>
          <w:color w:val="000000"/>
          <w:sz w:val="23"/>
          <w:szCs w:val="23"/>
        </w:rPr>
        <w:t xml:space="preserve">, устанавливаемые Участником долевого строительства. </w:t>
      </w:r>
    </w:p>
    <w:p w:rsidR="00AC6A31" w:rsidRPr="00067DEF" w:rsidRDefault="007C7D7E">
      <w:pPr>
        <w:numPr>
          <w:ilvl w:val="0"/>
          <w:numId w:val="4"/>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монтаж системы канализации:</w:t>
      </w:r>
    </w:p>
    <w:p w:rsidR="00AC6A31" w:rsidRPr="00067DEF" w:rsidRDefault="007C7D7E">
      <w:pPr>
        <w:pBdr>
          <w:top w:val="nil"/>
          <w:left w:val="nil"/>
          <w:bottom w:val="nil"/>
          <w:right w:val="nil"/>
          <w:between w:val="nil"/>
        </w:pBdr>
        <w:tabs>
          <w:tab w:val="left" w:pos="851"/>
        </w:tabs>
        <w:ind w:right="175"/>
        <w:jc w:val="both"/>
        <w:rPr>
          <w:color w:val="000000"/>
          <w:sz w:val="23"/>
          <w:szCs w:val="23"/>
        </w:rPr>
      </w:pPr>
      <w:r w:rsidRPr="00067DEF">
        <w:rPr>
          <w:color w:val="000000"/>
          <w:sz w:val="23"/>
          <w:szCs w:val="23"/>
        </w:rPr>
        <w:t xml:space="preserve">                       стояки с отводами (тройниками или крестовинами) для подключения </w:t>
      </w:r>
      <w:proofErr w:type="spellStart"/>
      <w:r w:rsidRPr="00067DEF">
        <w:rPr>
          <w:color w:val="000000"/>
          <w:sz w:val="23"/>
          <w:szCs w:val="23"/>
        </w:rPr>
        <w:t>саноборудования</w:t>
      </w:r>
      <w:proofErr w:type="spellEnd"/>
      <w:r w:rsidRPr="00067DEF">
        <w:rPr>
          <w:color w:val="000000"/>
          <w:sz w:val="23"/>
          <w:szCs w:val="23"/>
        </w:rPr>
        <w:t xml:space="preserve"> без внутриквартирной разводки;</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окна согласно Проекту, без установки подоконников;</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монтаж системы противопожарной сигнализации;</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точка подключения радио в этажном щитке;</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точка подключения к телевизионной сети в этажном щите;</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точка подключения к городской телефонной сети и сети интернет в доме;</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 xml:space="preserve">с трассировкой (обозначением) межкомнатных перегородок в Квартире, с возведением </w:t>
      </w:r>
      <w:proofErr w:type="spellStart"/>
      <w:r w:rsidRPr="00067DEF">
        <w:rPr>
          <w:color w:val="000000"/>
          <w:sz w:val="23"/>
          <w:szCs w:val="23"/>
        </w:rPr>
        <w:t>санузловых</w:t>
      </w:r>
      <w:proofErr w:type="spellEnd"/>
      <w:r w:rsidRPr="00067DEF">
        <w:rPr>
          <w:color w:val="000000"/>
          <w:sz w:val="23"/>
          <w:szCs w:val="23"/>
        </w:rPr>
        <w:t xml:space="preserve"> стен;</w:t>
      </w:r>
    </w:p>
    <w:p w:rsidR="00AC6A31" w:rsidRPr="00067DEF" w:rsidRDefault="007C7D7E">
      <w:pPr>
        <w:numPr>
          <w:ilvl w:val="0"/>
          <w:numId w:val="4"/>
        </w:numPr>
        <w:pBdr>
          <w:top w:val="nil"/>
          <w:left w:val="nil"/>
          <w:bottom w:val="nil"/>
          <w:right w:val="nil"/>
          <w:between w:val="nil"/>
        </w:pBdr>
        <w:tabs>
          <w:tab w:val="left" w:pos="0"/>
          <w:tab w:val="left" w:pos="131"/>
        </w:tabs>
        <w:ind w:left="720" w:right="175" w:hanging="360"/>
        <w:jc w:val="both"/>
        <w:rPr>
          <w:color w:val="000000"/>
          <w:sz w:val="23"/>
          <w:szCs w:val="23"/>
        </w:rPr>
      </w:pPr>
      <w:r w:rsidRPr="00067DEF">
        <w:rPr>
          <w:color w:val="000000"/>
          <w:sz w:val="23"/>
          <w:szCs w:val="23"/>
        </w:rPr>
        <w:t>гидроизоляция пола ванных помещений и санузлов.</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1.2. По взаимной договоренности сторон Объект долевого строительства подлежит передаче Участнику долевого строительства в следующем техническом состоянии:</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 xml:space="preserve">без устройства всех видов полов, в </w:t>
      </w:r>
      <w:proofErr w:type="spellStart"/>
      <w:r w:rsidRPr="00067DEF">
        <w:rPr>
          <w:color w:val="000000"/>
          <w:sz w:val="23"/>
          <w:szCs w:val="23"/>
        </w:rPr>
        <w:t>т.ч</w:t>
      </w:r>
      <w:proofErr w:type="spellEnd"/>
      <w:r w:rsidRPr="00067DEF">
        <w:rPr>
          <w:color w:val="000000"/>
          <w:sz w:val="23"/>
          <w:szCs w:val="23"/>
        </w:rPr>
        <w:t>. цементной стяжки;</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 xml:space="preserve">без устройства внутриквартирных межкомнатных перегородок, кроме </w:t>
      </w:r>
      <w:proofErr w:type="spellStart"/>
      <w:r w:rsidRPr="00067DEF">
        <w:rPr>
          <w:color w:val="000000"/>
          <w:sz w:val="23"/>
          <w:szCs w:val="23"/>
        </w:rPr>
        <w:t>санузловых</w:t>
      </w:r>
      <w:proofErr w:type="spellEnd"/>
      <w:r w:rsidRPr="00067DEF">
        <w:rPr>
          <w:color w:val="000000"/>
          <w:sz w:val="23"/>
          <w:szCs w:val="23"/>
        </w:rPr>
        <w:t xml:space="preserve"> стен;</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без штукатурки, шпатлевки, оклейки обоями либо других каких-либо видов отделочных работ стен, полов и потолков</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 xml:space="preserve">без приобретения и установки </w:t>
      </w:r>
      <w:proofErr w:type="spellStart"/>
      <w:r w:rsidRPr="00067DEF">
        <w:rPr>
          <w:color w:val="000000"/>
          <w:sz w:val="23"/>
          <w:szCs w:val="23"/>
        </w:rPr>
        <w:t>сантехоборудования</w:t>
      </w:r>
      <w:proofErr w:type="spellEnd"/>
      <w:r w:rsidRPr="00067DEF">
        <w:rPr>
          <w:color w:val="000000"/>
          <w:sz w:val="23"/>
          <w:szCs w:val="23"/>
        </w:rPr>
        <w:t>;</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без трубных разводок в санузлах и кухне;</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без приобретения и оклейки стен обоями;</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без малярных работ;</w:t>
      </w:r>
    </w:p>
    <w:p w:rsidR="00AC6A31" w:rsidRPr="00067DEF" w:rsidRDefault="007C7D7E">
      <w:pPr>
        <w:numPr>
          <w:ilvl w:val="0"/>
          <w:numId w:val="2"/>
        </w:numPr>
        <w:pBdr>
          <w:top w:val="nil"/>
          <w:left w:val="nil"/>
          <w:bottom w:val="nil"/>
          <w:right w:val="nil"/>
          <w:between w:val="nil"/>
        </w:pBdr>
        <w:tabs>
          <w:tab w:val="left" w:pos="0"/>
        </w:tabs>
        <w:ind w:left="720" w:hanging="360"/>
        <w:jc w:val="both"/>
        <w:rPr>
          <w:color w:val="000000"/>
          <w:sz w:val="23"/>
          <w:szCs w:val="23"/>
        </w:rPr>
      </w:pPr>
      <w:r w:rsidRPr="00067DEF">
        <w:rPr>
          <w:color w:val="000000"/>
          <w:sz w:val="23"/>
          <w:szCs w:val="23"/>
        </w:rPr>
        <w:t>без электрических плит.</w:t>
      </w:r>
    </w:p>
    <w:p w:rsidR="00AC6A31" w:rsidRPr="00067DEF" w:rsidRDefault="00AC6A31">
      <w:pPr>
        <w:pBdr>
          <w:top w:val="nil"/>
          <w:left w:val="nil"/>
          <w:bottom w:val="nil"/>
          <w:right w:val="nil"/>
          <w:between w:val="nil"/>
        </w:pBdr>
        <w:ind w:left="360"/>
        <w:jc w:val="both"/>
        <w:rPr>
          <w:color w:val="000000"/>
          <w:sz w:val="23"/>
          <w:szCs w:val="23"/>
        </w:rPr>
      </w:pPr>
    </w:p>
    <w:p w:rsidR="00AC6A31" w:rsidRPr="00067DEF" w:rsidRDefault="007C7D7E">
      <w:pPr>
        <w:pBdr>
          <w:top w:val="nil"/>
          <w:left w:val="nil"/>
          <w:bottom w:val="nil"/>
          <w:right w:val="nil"/>
          <w:between w:val="nil"/>
        </w:pBdr>
        <w:tabs>
          <w:tab w:val="left" w:pos="567"/>
        </w:tabs>
        <w:jc w:val="both"/>
        <w:rPr>
          <w:color w:val="000000"/>
          <w:sz w:val="23"/>
          <w:szCs w:val="23"/>
        </w:rPr>
      </w:pPr>
      <w:r w:rsidRPr="00067DEF">
        <w:rPr>
          <w:color w:val="000000"/>
          <w:sz w:val="23"/>
          <w:szCs w:val="23"/>
        </w:rPr>
        <w:tab/>
      </w:r>
      <w:r w:rsidRPr="00067DEF">
        <w:rPr>
          <w:color w:val="000000"/>
          <w:sz w:val="23"/>
          <w:szCs w:val="23"/>
        </w:rPr>
        <w:tab/>
        <w:t>Подключение телефона и телеантенны производится по отдельным договорам.</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        </w:t>
      </w:r>
      <w:proofErr w:type="gramStart"/>
      <w:r w:rsidRPr="00067DEF">
        <w:rPr>
          <w:color w:val="000000"/>
          <w:sz w:val="23"/>
          <w:szCs w:val="23"/>
        </w:rPr>
        <w:t xml:space="preserve">Дополнительные коллективные инженерные сооружения, устанавливаемые на весь Многоквартирный дом (в </w:t>
      </w:r>
      <w:proofErr w:type="spellStart"/>
      <w:r w:rsidRPr="00067DEF">
        <w:rPr>
          <w:color w:val="000000"/>
          <w:sz w:val="23"/>
          <w:szCs w:val="23"/>
        </w:rPr>
        <w:t>т.ч</w:t>
      </w:r>
      <w:proofErr w:type="spellEnd"/>
      <w:r w:rsidRPr="00067DEF">
        <w:rPr>
          <w:color w:val="000000"/>
          <w:sz w:val="23"/>
          <w:szCs w:val="23"/>
        </w:rPr>
        <w:t xml:space="preserve">. система охраны видеонаблюдения, система дополнительной водоподготовки и дополнительной очитки питьевой воды), оплачиваются Участником долевого строительства дополнительно в срок и в порядке, устанавливаемые дополнительными соглашениями к Договору, из расчета на 1 (один) </w:t>
      </w:r>
      <w:proofErr w:type="spellStart"/>
      <w:r w:rsidRPr="00067DEF">
        <w:rPr>
          <w:color w:val="000000"/>
          <w:sz w:val="23"/>
          <w:szCs w:val="23"/>
        </w:rPr>
        <w:t>кв.м</w:t>
      </w:r>
      <w:proofErr w:type="spellEnd"/>
      <w:r w:rsidRPr="00067DEF">
        <w:rPr>
          <w:color w:val="000000"/>
          <w:sz w:val="23"/>
          <w:szCs w:val="23"/>
        </w:rPr>
        <w:t>. общей проектной площади Объекта долевого строительства, указанной в Договоре.</w:t>
      </w:r>
      <w:proofErr w:type="gramEnd"/>
    </w:p>
    <w:p w:rsidR="00AC6A31" w:rsidRPr="00067DEF" w:rsidRDefault="007C7D7E">
      <w:pPr>
        <w:pBdr>
          <w:top w:val="nil"/>
          <w:left w:val="nil"/>
          <w:bottom w:val="nil"/>
          <w:right w:val="nil"/>
          <w:between w:val="nil"/>
        </w:pBdr>
        <w:ind w:left="-15" w:firstLine="555"/>
        <w:jc w:val="both"/>
        <w:rPr>
          <w:color w:val="000000"/>
          <w:sz w:val="23"/>
          <w:szCs w:val="23"/>
        </w:rPr>
      </w:pPr>
      <w:r w:rsidRPr="00067DEF">
        <w:rPr>
          <w:color w:val="000000"/>
          <w:sz w:val="23"/>
          <w:szCs w:val="23"/>
        </w:rPr>
        <w:t>Участник долевого строительства не вправе осуществлять строительство объектов капитального строительства (иных объектов, неразрывно связанных с землей) на земельном участке, принадлежащем ему на праве общей долевой собственности.</w:t>
      </w:r>
    </w:p>
    <w:p w:rsidR="00AC6A31" w:rsidRPr="00067DEF" w:rsidRDefault="007C7D7E">
      <w:pPr>
        <w:pBdr>
          <w:top w:val="nil"/>
          <w:left w:val="nil"/>
          <w:bottom w:val="nil"/>
          <w:right w:val="nil"/>
          <w:between w:val="nil"/>
        </w:pBdr>
        <w:ind w:firstLine="567"/>
        <w:jc w:val="both"/>
        <w:rPr>
          <w:color w:val="000000"/>
          <w:sz w:val="23"/>
          <w:szCs w:val="23"/>
        </w:rPr>
      </w:pPr>
      <w:proofErr w:type="gramStart"/>
      <w:r w:rsidRPr="00067DEF">
        <w:rPr>
          <w:color w:val="000000"/>
          <w:sz w:val="23"/>
          <w:szCs w:val="23"/>
        </w:rPr>
        <w:t xml:space="preserve">Участник долевого строительства не вправе вносить изменения в конструкции, влияющие на общую несущую способность Многоквартирного дома, Участник долевого строительства не вправе производить перепланировку внутренних помещений, общих мест пользования, не производить перенос стен, дверных проемов, несущих монолитных конструкций, вытяжных коробов, приборов учета коммунальных услуг, вентиляционных шахт и каналов </w:t>
      </w:r>
      <w:proofErr w:type="spellStart"/>
      <w:r w:rsidRPr="00067DEF">
        <w:rPr>
          <w:color w:val="000000"/>
          <w:sz w:val="23"/>
          <w:szCs w:val="23"/>
        </w:rPr>
        <w:t>общеобменной</w:t>
      </w:r>
      <w:proofErr w:type="spellEnd"/>
      <w:r w:rsidRPr="00067DEF">
        <w:rPr>
          <w:color w:val="000000"/>
          <w:sz w:val="23"/>
          <w:szCs w:val="23"/>
        </w:rPr>
        <w:t xml:space="preserve"> вентиляции, остекление лоджий, установку снаружи Многоквартирного дома любых устройств и сооружений, производить</w:t>
      </w:r>
      <w:proofErr w:type="gramEnd"/>
      <w:r w:rsidRPr="00067DEF">
        <w:rPr>
          <w:color w:val="000000"/>
          <w:sz w:val="23"/>
          <w:szCs w:val="23"/>
        </w:rPr>
        <w:t xml:space="preserve"> любые работы, затрагивающие внешний вид и конструкцию фасада Многоквартирного дома, не демонтировать датчики противопожарной сигнализации, вносить изменения в конструкции общедомовых стояков. В случае осуществления ремонтных работ, предполагающих перепланировку или переустройство помещений, Участник долевого </w:t>
      </w:r>
      <w:r w:rsidRPr="00067DEF">
        <w:rPr>
          <w:color w:val="000000"/>
          <w:sz w:val="23"/>
          <w:szCs w:val="23"/>
        </w:rPr>
        <w:lastRenderedPageBreak/>
        <w:t xml:space="preserve">строительства обязан осуществить соответствующие согласования в уполномоченных государственных органах после сдачи Многоквартирного дома в эксплуатацию и перехода права собственности от Застройщика к Участнику долевого строительства.        </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           Участник долевого строительства обязуется производить установку наружных блоков системы кондиционирования и телеантенн на фасаде в специально определенных проектной документацией местах.</w:t>
      </w:r>
    </w:p>
    <w:p w:rsidR="00AC6A31" w:rsidRPr="00067DEF" w:rsidRDefault="007C7D7E">
      <w:pPr>
        <w:pBdr>
          <w:top w:val="nil"/>
          <w:left w:val="nil"/>
          <w:bottom w:val="nil"/>
          <w:right w:val="nil"/>
          <w:between w:val="nil"/>
        </w:pBdr>
        <w:jc w:val="both"/>
        <w:rPr>
          <w:strike/>
          <w:color w:val="000000"/>
          <w:sz w:val="23"/>
          <w:szCs w:val="23"/>
        </w:rPr>
      </w:pPr>
      <w:r w:rsidRPr="00067DEF">
        <w:rPr>
          <w:color w:val="000000"/>
          <w:sz w:val="23"/>
          <w:szCs w:val="23"/>
        </w:rPr>
        <w:t xml:space="preserve">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 подвальные помещения, клумбы, дорожное покрытие и др.), вывозить строительный мусор в специальных мешках самостоятельно</w:t>
      </w:r>
      <w:r w:rsidRPr="00067DEF">
        <w:rPr>
          <w:strike/>
          <w:color w:val="000000"/>
          <w:sz w:val="23"/>
          <w:szCs w:val="23"/>
        </w:rPr>
        <w:t>.</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ab/>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        </w:t>
      </w:r>
    </w:p>
    <w:p w:rsidR="00AC6A31" w:rsidRPr="00067DEF" w:rsidRDefault="00AC6A31">
      <w:pPr>
        <w:pBdr>
          <w:top w:val="nil"/>
          <w:left w:val="nil"/>
          <w:bottom w:val="nil"/>
          <w:right w:val="nil"/>
          <w:between w:val="nil"/>
        </w:pBdr>
        <w:jc w:val="both"/>
        <w:rPr>
          <w:color w:val="000000"/>
          <w:sz w:val="23"/>
          <w:szCs w:val="23"/>
        </w:rPr>
      </w:pPr>
    </w:p>
    <w:tbl>
      <w:tblPr>
        <w:tblStyle w:val="a8"/>
        <w:tblW w:w="1034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954"/>
      </w:tblGrid>
      <w:tr w:rsidR="00AC6A31" w:rsidRPr="00A54DFC">
        <w:trPr>
          <w:trHeight w:val="566"/>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C6A31" w:rsidRPr="00067DEF" w:rsidRDefault="007C7D7E">
            <w:pPr>
              <w:pBdr>
                <w:top w:val="nil"/>
                <w:left w:val="nil"/>
                <w:bottom w:val="nil"/>
                <w:right w:val="nil"/>
                <w:between w:val="nil"/>
              </w:pBdr>
              <w:jc w:val="both"/>
              <w:rPr>
                <w:color w:val="000000"/>
                <w:sz w:val="23"/>
                <w:szCs w:val="23"/>
              </w:rPr>
            </w:pPr>
            <w:r w:rsidRPr="00067DEF">
              <w:rPr>
                <w:b/>
                <w:color w:val="000000"/>
                <w:sz w:val="23"/>
                <w:szCs w:val="23"/>
              </w:rPr>
              <w:t>ЗАСТРОЙЩИК</w:t>
            </w:r>
            <w:r w:rsidRPr="00067DEF">
              <w:rPr>
                <w:color w:val="000000"/>
                <w:sz w:val="23"/>
                <w:szCs w:val="23"/>
              </w:rPr>
              <w:t>:</w:t>
            </w:r>
          </w:p>
          <w:p w:rsidR="00487F17" w:rsidRPr="00067DEF" w:rsidRDefault="00487F17">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ООО «Специализированный застройщик «Два Капитана»</w:t>
            </w:r>
          </w:p>
          <w:p w:rsidR="00487F17" w:rsidRPr="00067DEF" w:rsidRDefault="00487F17">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ИНН 6164135086</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КПП 616401001</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ОГРН 1216100013887</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Юридический адрес:</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344002, Ростовская область, г. Ростов-на-Дону, ул. Темерницкая, 41Б, оф. 24</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Почтовый адрес:</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Совпадает с юридическим</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 xml:space="preserve">Расчетный счет: </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40702810508009008226, ФИЛИАЛ "ЦЕНТРАЛЬНЫЙ" БАНКА ВТБ (ПАО)</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Корреспондентский счет: 30101810145250000411</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БИК 044525411</w:t>
            </w:r>
          </w:p>
          <w:p w:rsidR="00AC6A31" w:rsidRPr="00067DEF" w:rsidRDefault="00AC6A31">
            <w:pPr>
              <w:pBdr>
                <w:top w:val="nil"/>
                <w:left w:val="nil"/>
                <w:bottom w:val="nil"/>
                <w:right w:val="nil"/>
                <w:between w:val="nil"/>
              </w:pBdr>
              <w:jc w:val="both"/>
              <w:rPr>
                <w:color w:val="000000"/>
                <w:sz w:val="23"/>
                <w:szCs w:val="23"/>
              </w:rPr>
            </w:pPr>
          </w:p>
          <w:p w:rsidR="00AC6A31" w:rsidRPr="00067DEF" w:rsidRDefault="00AC6A31">
            <w:pPr>
              <w:pBdr>
                <w:top w:val="nil"/>
                <w:left w:val="nil"/>
                <w:bottom w:val="nil"/>
                <w:right w:val="nil"/>
                <w:between w:val="nil"/>
              </w:pBdr>
              <w:jc w:val="both"/>
              <w:rPr>
                <w:color w:val="000000"/>
                <w:sz w:val="23"/>
                <w:szCs w:val="23"/>
              </w:rPr>
            </w:pP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Управляющая компания</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ООО «ПСК Габарит»</w:t>
            </w:r>
            <w:r w:rsidRPr="00067DEF">
              <w:rPr>
                <w:b/>
                <w:color w:val="000000"/>
                <w:sz w:val="23"/>
                <w:szCs w:val="23"/>
              </w:rPr>
              <w:t xml:space="preserve"> </w:t>
            </w:r>
            <w:r w:rsidR="00487F17" w:rsidRPr="00067DEF">
              <w:rPr>
                <w:color w:val="000000"/>
                <w:sz w:val="23"/>
                <w:szCs w:val="23"/>
              </w:rPr>
              <w:t xml:space="preserve"> </w:t>
            </w:r>
            <w:r w:rsidRPr="00067DEF">
              <w:rPr>
                <w:color w:val="000000"/>
                <w:sz w:val="23"/>
                <w:szCs w:val="23"/>
              </w:rPr>
              <w:t xml:space="preserve">____________ О.А. </w:t>
            </w:r>
            <w:proofErr w:type="spellStart"/>
            <w:r w:rsidRPr="00067DEF">
              <w:rPr>
                <w:color w:val="000000"/>
                <w:sz w:val="23"/>
                <w:szCs w:val="23"/>
              </w:rPr>
              <w:t>Бекяшева</w:t>
            </w:r>
            <w:proofErr w:type="spellEnd"/>
            <w:r w:rsidRPr="00067DEF">
              <w:rPr>
                <w:color w:val="000000"/>
                <w:sz w:val="23"/>
                <w:szCs w:val="23"/>
              </w:rPr>
              <w:t xml:space="preserve"> </w:t>
            </w:r>
          </w:p>
          <w:p w:rsidR="00AC6A31" w:rsidRPr="00067DEF" w:rsidRDefault="007C7D7E">
            <w:pPr>
              <w:pBdr>
                <w:top w:val="nil"/>
                <w:left w:val="nil"/>
                <w:bottom w:val="nil"/>
                <w:right w:val="nil"/>
                <w:between w:val="nil"/>
              </w:pBdr>
              <w:jc w:val="both"/>
              <w:rPr>
                <w:color w:val="000000"/>
                <w:sz w:val="23"/>
                <w:szCs w:val="23"/>
              </w:rPr>
            </w:pPr>
            <w:r w:rsidRPr="00067DEF">
              <w:rPr>
                <w:color w:val="000000"/>
                <w:sz w:val="23"/>
                <w:szCs w:val="23"/>
              </w:rPr>
              <w:t>м. п.</w:t>
            </w:r>
          </w:p>
          <w:p w:rsidR="00AC6A31" w:rsidRPr="00067DEF" w:rsidRDefault="00AC6A31">
            <w:pPr>
              <w:pBdr>
                <w:top w:val="nil"/>
                <w:left w:val="nil"/>
                <w:bottom w:val="nil"/>
                <w:right w:val="nil"/>
                <w:between w:val="nil"/>
              </w:pBdr>
              <w:jc w:val="both"/>
              <w:rPr>
                <w:color w:val="000000"/>
                <w:sz w:val="23"/>
                <w:szCs w:val="23"/>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AC6A31" w:rsidRDefault="007C7D7E" w:rsidP="00487F17">
            <w:pPr>
              <w:pBdr>
                <w:top w:val="nil"/>
                <w:left w:val="nil"/>
                <w:bottom w:val="nil"/>
                <w:right w:val="nil"/>
                <w:between w:val="nil"/>
              </w:pBdr>
              <w:rPr>
                <w:b/>
                <w:color w:val="000000"/>
                <w:sz w:val="23"/>
                <w:szCs w:val="23"/>
              </w:rPr>
            </w:pPr>
            <w:r w:rsidRPr="00067DEF">
              <w:rPr>
                <w:b/>
                <w:color w:val="000000"/>
                <w:sz w:val="23"/>
                <w:szCs w:val="23"/>
              </w:rPr>
              <w:t>УЧАСТНИК</w:t>
            </w:r>
            <w:r w:rsidR="00487F17" w:rsidRPr="00067DEF">
              <w:rPr>
                <w:b/>
                <w:color w:val="000000"/>
                <w:sz w:val="23"/>
                <w:szCs w:val="23"/>
              </w:rPr>
              <w:t xml:space="preserve"> </w:t>
            </w:r>
            <w:r w:rsidRPr="00067DEF">
              <w:rPr>
                <w:b/>
                <w:color w:val="000000"/>
                <w:sz w:val="23"/>
                <w:szCs w:val="23"/>
              </w:rPr>
              <w:t>ДОЛЕВОГО СТРОИТЕЛЬСТВА:</w:t>
            </w:r>
          </w:p>
          <w:p w:rsidR="00487F17" w:rsidRPr="00487F17" w:rsidRDefault="00487F17">
            <w:pPr>
              <w:pBdr>
                <w:top w:val="nil"/>
                <w:left w:val="nil"/>
                <w:bottom w:val="nil"/>
                <w:right w:val="nil"/>
                <w:between w:val="nil"/>
              </w:pBdr>
              <w:jc w:val="both"/>
              <w:rPr>
                <w:b/>
                <w:color w:val="000000"/>
                <w:sz w:val="23"/>
                <w:szCs w:val="23"/>
              </w:rPr>
            </w:pPr>
          </w:p>
          <w:p w:rsidR="00AC6A31" w:rsidRPr="00A54DFC" w:rsidRDefault="00AC6A31">
            <w:pPr>
              <w:pBdr>
                <w:top w:val="nil"/>
                <w:left w:val="nil"/>
                <w:bottom w:val="nil"/>
                <w:right w:val="nil"/>
                <w:between w:val="nil"/>
              </w:pBdr>
              <w:jc w:val="both"/>
              <w:rPr>
                <w:sz w:val="23"/>
                <w:szCs w:val="23"/>
              </w:rPr>
            </w:pPr>
          </w:p>
        </w:tc>
      </w:tr>
    </w:tbl>
    <w:p w:rsidR="00AC6A31" w:rsidRPr="00A54DFC" w:rsidRDefault="00AC6A31">
      <w:pPr>
        <w:pBdr>
          <w:top w:val="nil"/>
          <w:left w:val="nil"/>
          <w:bottom w:val="nil"/>
          <w:right w:val="nil"/>
          <w:between w:val="nil"/>
        </w:pBdr>
        <w:jc w:val="both"/>
        <w:rPr>
          <w:color w:val="000000"/>
          <w:sz w:val="23"/>
          <w:szCs w:val="23"/>
        </w:rPr>
        <w:sectPr w:rsidR="00AC6A31" w:rsidRPr="00A54DFC">
          <w:footerReference w:type="default" r:id="rId11"/>
          <w:pgSz w:w="11906" w:h="16838"/>
          <w:pgMar w:top="845" w:right="849" w:bottom="728" w:left="1391" w:header="0" w:footer="284" w:gutter="0"/>
          <w:pgNumType w:start="1"/>
          <w:cols w:space="720"/>
        </w:sectPr>
      </w:pPr>
    </w:p>
    <w:p w:rsidR="00AC6A31" w:rsidRPr="00A54DFC" w:rsidRDefault="00AC6A31">
      <w:pPr>
        <w:widowControl w:val="0"/>
        <w:pBdr>
          <w:top w:val="nil"/>
          <w:left w:val="nil"/>
          <w:bottom w:val="nil"/>
          <w:right w:val="nil"/>
          <w:between w:val="nil"/>
        </w:pBdr>
        <w:spacing w:line="276" w:lineRule="auto"/>
        <w:rPr>
          <w:color w:val="000000"/>
          <w:sz w:val="23"/>
          <w:szCs w:val="23"/>
        </w:rPr>
      </w:pPr>
    </w:p>
    <w:sectPr w:rsidR="00AC6A31" w:rsidRPr="00A54DFC">
      <w:type w:val="continuous"/>
      <w:pgSz w:w="11906" w:h="16838"/>
      <w:pgMar w:top="845" w:right="849" w:bottom="728" w:left="139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E9" w:rsidRDefault="001463E9">
      <w:r>
        <w:separator/>
      </w:r>
    </w:p>
  </w:endnote>
  <w:endnote w:type="continuationSeparator" w:id="0">
    <w:p w:rsidR="001463E9" w:rsidRDefault="0014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31" w:rsidRDefault="007C7D7E">
    <w:pPr>
      <w:pBdr>
        <w:top w:val="nil"/>
        <w:left w:val="nil"/>
        <w:bottom w:val="nil"/>
        <w:right w:val="nil"/>
        <w:between w:val="nil"/>
      </w:pBdr>
      <w:tabs>
        <w:tab w:val="center" w:pos="4677"/>
        <w:tab w:val="right" w:pos="9355"/>
      </w:tabs>
      <w:jc w:val="right"/>
      <w:rPr>
        <w:color w:val="000000"/>
      </w:rPr>
    </w:pPr>
    <w:r>
      <w:rPr>
        <w:color w:val="000000"/>
      </w:rPr>
      <w:t xml:space="preserve">Стр. </w:t>
    </w:r>
    <w:r>
      <w:rPr>
        <w:color w:val="000000"/>
      </w:rPr>
      <w:fldChar w:fldCharType="begin"/>
    </w:r>
    <w:r>
      <w:rPr>
        <w:color w:val="000000"/>
      </w:rPr>
      <w:instrText>PAGE</w:instrText>
    </w:r>
    <w:r>
      <w:rPr>
        <w:color w:val="000000"/>
      </w:rPr>
      <w:fldChar w:fldCharType="separate"/>
    </w:r>
    <w:r w:rsidR="00F552AD">
      <w:rPr>
        <w:noProof/>
        <w:color w:val="000000"/>
      </w:rPr>
      <w:t>9</w:t>
    </w:r>
    <w:r>
      <w:rPr>
        <w:color w:val="000000"/>
      </w:rPr>
      <w:fldChar w:fldCharType="end"/>
    </w:r>
  </w:p>
  <w:p w:rsidR="00AC6A31" w:rsidRDefault="00AC6A31">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E9" w:rsidRDefault="001463E9">
      <w:r>
        <w:separator/>
      </w:r>
    </w:p>
  </w:footnote>
  <w:footnote w:type="continuationSeparator" w:id="0">
    <w:p w:rsidR="001463E9" w:rsidRDefault="0014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FB3"/>
    <w:multiLevelType w:val="multilevel"/>
    <w:tmpl w:val="8976D45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4D60558"/>
    <w:multiLevelType w:val="multilevel"/>
    <w:tmpl w:val="718C9C88"/>
    <w:lvl w:ilvl="0">
      <w:start w:val="1"/>
      <w:numFmt w:val="decimal"/>
      <w:lvlText w:val="%1."/>
      <w:lvlJc w:val="left"/>
      <w:pPr>
        <w:ind w:left="0" w:firstLine="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440" w:firstLine="1440"/>
      </w:pPr>
    </w:lvl>
    <w:lvl w:ilvl="5">
      <w:start w:val="1"/>
      <w:numFmt w:val="decimal"/>
      <w:lvlText w:val="%1.%2.%3.%4.%5.%6."/>
      <w:lvlJc w:val="left"/>
      <w:pPr>
        <w:ind w:left="1800" w:firstLine="1800"/>
      </w:pPr>
    </w:lvl>
    <w:lvl w:ilvl="6">
      <w:start w:val="1"/>
      <w:numFmt w:val="decimal"/>
      <w:lvlText w:val="%1.%2.%3.%4.%5.%6.%7."/>
      <w:lvlJc w:val="left"/>
      <w:pPr>
        <w:ind w:left="2160" w:firstLine="2160"/>
      </w:pPr>
    </w:lvl>
    <w:lvl w:ilvl="7">
      <w:start w:val="1"/>
      <w:numFmt w:val="decimal"/>
      <w:lvlText w:val="%1.%2.%3.%4.%5.%6.%7.%8."/>
      <w:lvlJc w:val="left"/>
      <w:pPr>
        <w:ind w:left="2520" w:firstLine="2520"/>
      </w:pPr>
    </w:lvl>
    <w:lvl w:ilvl="8">
      <w:start w:val="1"/>
      <w:numFmt w:val="decimal"/>
      <w:lvlText w:val="%1.%2.%3.%4.%5.%6.%7.%8.%9."/>
      <w:lvlJc w:val="left"/>
      <w:pPr>
        <w:ind w:left="2880" w:firstLine="2880"/>
      </w:pPr>
    </w:lvl>
  </w:abstractNum>
  <w:abstractNum w:abstractNumId="2">
    <w:nsid w:val="33DA6105"/>
    <w:multiLevelType w:val="hybridMultilevel"/>
    <w:tmpl w:val="D8B2C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7F25DE"/>
    <w:multiLevelType w:val="multilevel"/>
    <w:tmpl w:val="D7EC3878"/>
    <w:lvl w:ilvl="0">
      <w:start w:val="1"/>
      <w:numFmt w:val="bullet"/>
      <w:lvlText w:val=""/>
      <w:lvlJc w:val="left"/>
      <w:pPr>
        <w:ind w:left="1069" w:firstLine="1069"/>
      </w:pPr>
    </w:lvl>
    <w:lvl w:ilvl="1">
      <w:start w:val="1"/>
      <w:numFmt w:val="bullet"/>
      <w:lvlText w:val="o"/>
      <w:lvlJc w:val="left"/>
      <w:pPr>
        <w:ind w:left="1789" w:firstLine="1789"/>
      </w:pPr>
    </w:lvl>
    <w:lvl w:ilvl="2">
      <w:start w:val="1"/>
      <w:numFmt w:val="bullet"/>
      <w:lvlText w:val=""/>
      <w:lvlJc w:val="left"/>
      <w:pPr>
        <w:ind w:left="2509" w:firstLine="2509"/>
      </w:pPr>
    </w:lvl>
    <w:lvl w:ilvl="3">
      <w:start w:val="1"/>
      <w:numFmt w:val="bullet"/>
      <w:lvlText w:val=""/>
      <w:lvlJc w:val="left"/>
      <w:pPr>
        <w:ind w:left="3229" w:firstLine="3229"/>
      </w:pPr>
    </w:lvl>
    <w:lvl w:ilvl="4">
      <w:start w:val="1"/>
      <w:numFmt w:val="bullet"/>
      <w:lvlText w:val="o"/>
      <w:lvlJc w:val="left"/>
      <w:pPr>
        <w:ind w:left="3949" w:firstLine="3949"/>
      </w:pPr>
    </w:lvl>
    <w:lvl w:ilvl="5">
      <w:start w:val="1"/>
      <w:numFmt w:val="bullet"/>
      <w:lvlText w:val=""/>
      <w:lvlJc w:val="left"/>
      <w:pPr>
        <w:ind w:left="4669" w:firstLine="4669"/>
      </w:pPr>
    </w:lvl>
    <w:lvl w:ilvl="6">
      <w:start w:val="1"/>
      <w:numFmt w:val="bullet"/>
      <w:lvlText w:val=""/>
      <w:lvlJc w:val="left"/>
      <w:pPr>
        <w:ind w:left="5389" w:firstLine="5389"/>
      </w:pPr>
    </w:lvl>
    <w:lvl w:ilvl="7">
      <w:start w:val="1"/>
      <w:numFmt w:val="bullet"/>
      <w:lvlText w:val="o"/>
      <w:lvlJc w:val="left"/>
      <w:pPr>
        <w:ind w:left="6109" w:firstLine="6109"/>
      </w:pPr>
    </w:lvl>
    <w:lvl w:ilvl="8">
      <w:start w:val="1"/>
      <w:numFmt w:val="bullet"/>
      <w:lvlText w:val=""/>
      <w:lvlJc w:val="left"/>
      <w:pPr>
        <w:ind w:left="6829" w:firstLine="6829"/>
      </w:pPr>
    </w:lvl>
  </w:abstractNum>
  <w:abstractNum w:abstractNumId="4">
    <w:nsid w:val="3B421B7A"/>
    <w:multiLevelType w:val="multilevel"/>
    <w:tmpl w:val="7F847B94"/>
    <w:lvl w:ilvl="0">
      <w:start w:val="3"/>
      <w:numFmt w:val="decimal"/>
      <w:lvlText w:val="%1"/>
      <w:lvlJc w:val="left"/>
      <w:pPr>
        <w:ind w:left="0" w:firstLine="0"/>
      </w:pPr>
    </w:lvl>
    <w:lvl w:ilvl="1">
      <w:start w:val="5"/>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440" w:firstLine="1440"/>
      </w:pPr>
    </w:lvl>
    <w:lvl w:ilvl="5">
      <w:start w:val="1"/>
      <w:numFmt w:val="decimal"/>
      <w:lvlText w:val="%1.%2.%3.%4.%5.%6"/>
      <w:lvlJc w:val="left"/>
      <w:pPr>
        <w:ind w:left="1800" w:firstLine="1800"/>
      </w:pPr>
    </w:lvl>
    <w:lvl w:ilvl="6">
      <w:start w:val="1"/>
      <w:numFmt w:val="decimal"/>
      <w:lvlText w:val="%1.%2.%3.%4.%5.%6.%7"/>
      <w:lvlJc w:val="left"/>
      <w:pPr>
        <w:ind w:left="2160" w:firstLine="2160"/>
      </w:pPr>
    </w:lvl>
    <w:lvl w:ilvl="7">
      <w:start w:val="1"/>
      <w:numFmt w:val="decimal"/>
      <w:lvlText w:val="%1.%2.%3.%4.%5.%6.%7.%8"/>
      <w:lvlJc w:val="left"/>
      <w:pPr>
        <w:ind w:left="2520" w:firstLine="2520"/>
      </w:pPr>
    </w:lvl>
    <w:lvl w:ilvl="8">
      <w:start w:val="1"/>
      <w:numFmt w:val="decimal"/>
      <w:lvlText w:val="%1.%2.%3.%4.%5.%6.%7.%8.%9"/>
      <w:lvlJc w:val="left"/>
      <w:pPr>
        <w:ind w:left="2880" w:firstLine="2880"/>
      </w:pPr>
    </w:lvl>
  </w:abstractNum>
  <w:abstractNum w:abstractNumId="5">
    <w:nsid w:val="40C46913"/>
    <w:multiLevelType w:val="multilevel"/>
    <w:tmpl w:val="A8601758"/>
    <w:lvl w:ilvl="0">
      <w:start w:val="1"/>
      <w:numFmt w:val="bullet"/>
      <w:lvlText w:val="-"/>
      <w:lvlJc w:val="left"/>
      <w:pPr>
        <w:ind w:left="60" w:firstLine="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45935801"/>
    <w:multiLevelType w:val="multilevel"/>
    <w:tmpl w:val="B35E9820"/>
    <w:lvl w:ilvl="0">
      <w:start w:val="1"/>
      <w:numFmt w:val="bullet"/>
      <w:lvlText w:val=""/>
      <w:lvlJc w:val="left"/>
      <w:pPr>
        <w:ind w:left="360" w:firstLine="360"/>
      </w:pPr>
    </w:lvl>
    <w:lvl w:ilvl="1">
      <w:start w:val="1"/>
      <w:numFmt w:val="bullet"/>
      <w:lvlText w:val="o"/>
      <w:lvlJc w:val="left"/>
      <w:pPr>
        <w:ind w:left="1080" w:firstLine="1080"/>
      </w:pPr>
    </w:lvl>
    <w:lvl w:ilvl="2">
      <w:start w:val="1"/>
      <w:numFmt w:val="bullet"/>
      <w:lvlText w:val=""/>
      <w:lvlJc w:val="left"/>
      <w:pPr>
        <w:ind w:left="1800" w:firstLine="1800"/>
      </w:pPr>
    </w:lvl>
    <w:lvl w:ilvl="3">
      <w:start w:val="1"/>
      <w:numFmt w:val="bullet"/>
      <w:lvlText w:val=""/>
      <w:lvlJc w:val="left"/>
      <w:pPr>
        <w:ind w:left="2520" w:firstLine="2520"/>
      </w:pPr>
    </w:lvl>
    <w:lvl w:ilvl="4">
      <w:start w:val="1"/>
      <w:numFmt w:val="bullet"/>
      <w:lvlText w:val="o"/>
      <w:lvlJc w:val="left"/>
      <w:pPr>
        <w:ind w:left="3240" w:firstLine="3240"/>
      </w:pPr>
    </w:lvl>
    <w:lvl w:ilvl="5">
      <w:start w:val="1"/>
      <w:numFmt w:val="bullet"/>
      <w:lvlText w:val=""/>
      <w:lvlJc w:val="left"/>
      <w:pPr>
        <w:ind w:left="3960" w:firstLine="3960"/>
      </w:pPr>
    </w:lvl>
    <w:lvl w:ilvl="6">
      <w:start w:val="1"/>
      <w:numFmt w:val="bullet"/>
      <w:lvlText w:val=""/>
      <w:lvlJc w:val="left"/>
      <w:pPr>
        <w:ind w:left="4680" w:firstLine="4680"/>
      </w:pPr>
    </w:lvl>
    <w:lvl w:ilvl="7">
      <w:start w:val="1"/>
      <w:numFmt w:val="bullet"/>
      <w:lvlText w:val="o"/>
      <w:lvlJc w:val="left"/>
      <w:pPr>
        <w:ind w:left="5400" w:firstLine="5400"/>
      </w:pPr>
    </w:lvl>
    <w:lvl w:ilvl="8">
      <w:start w:val="1"/>
      <w:numFmt w:val="bullet"/>
      <w:lvlText w:val=""/>
      <w:lvlJc w:val="left"/>
      <w:pPr>
        <w:ind w:left="6120" w:firstLine="6120"/>
      </w:pPr>
    </w:lvl>
  </w:abstractNum>
  <w:abstractNum w:abstractNumId="7">
    <w:nsid w:val="502D1DEB"/>
    <w:multiLevelType w:val="multilevel"/>
    <w:tmpl w:val="6B0C2FBE"/>
    <w:lvl w:ilvl="0">
      <w:start w:val="3"/>
      <w:numFmt w:val="decimal"/>
      <w:lvlText w:val="%1."/>
      <w:lvlJc w:val="left"/>
      <w:pPr>
        <w:ind w:left="0" w:firstLine="0"/>
      </w:pPr>
    </w:lvl>
    <w:lvl w:ilvl="1">
      <w:start w:val="3"/>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721146B2"/>
    <w:multiLevelType w:val="multilevel"/>
    <w:tmpl w:val="C6BC9DE0"/>
    <w:lvl w:ilvl="0">
      <w:start w:val="1"/>
      <w:numFmt w:val="bullet"/>
      <w:lvlText w:val=""/>
      <w:lvlJc w:val="left"/>
      <w:pPr>
        <w:ind w:left="360" w:firstLine="360"/>
      </w:pPr>
    </w:lvl>
    <w:lvl w:ilvl="1">
      <w:start w:val="1"/>
      <w:numFmt w:val="bullet"/>
      <w:lvlText w:val="o"/>
      <w:lvlJc w:val="left"/>
      <w:pPr>
        <w:ind w:left="1440" w:firstLine="1440"/>
      </w:pPr>
    </w:lvl>
    <w:lvl w:ilvl="2">
      <w:start w:val="1"/>
      <w:numFmt w:val="bullet"/>
      <w:lvlText w:val=""/>
      <w:lvlJc w:val="left"/>
      <w:pPr>
        <w:ind w:left="2160" w:firstLine="2160"/>
      </w:pPr>
    </w:lvl>
    <w:lvl w:ilvl="3">
      <w:start w:val="1"/>
      <w:numFmt w:val="bullet"/>
      <w:lvlText w:val=""/>
      <w:lvlJc w:val="left"/>
      <w:pPr>
        <w:ind w:left="2880" w:firstLine="2880"/>
      </w:pPr>
    </w:lvl>
    <w:lvl w:ilvl="4">
      <w:start w:val="1"/>
      <w:numFmt w:val="bullet"/>
      <w:lvlText w:val="o"/>
      <w:lvlJc w:val="left"/>
      <w:pPr>
        <w:ind w:left="3600" w:firstLine="3600"/>
      </w:pPr>
    </w:lvl>
    <w:lvl w:ilvl="5">
      <w:start w:val="1"/>
      <w:numFmt w:val="bullet"/>
      <w:lvlText w:val=""/>
      <w:lvlJc w:val="left"/>
      <w:pPr>
        <w:ind w:left="4320" w:firstLine="4320"/>
      </w:pPr>
    </w:lvl>
    <w:lvl w:ilvl="6">
      <w:start w:val="1"/>
      <w:numFmt w:val="bullet"/>
      <w:lvlText w:val=""/>
      <w:lvlJc w:val="left"/>
      <w:pPr>
        <w:ind w:left="5040" w:firstLine="5040"/>
      </w:pPr>
    </w:lvl>
    <w:lvl w:ilvl="7">
      <w:start w:val="1"/>
      <w:numFmt w:val="bullet"/>
      <w:lvlText w:val="o"/>
      <w:lvlJc w:val="left"/>
      <w:pPr>
        <w:ind w:left="5760" w:firstLine="5760"/>
      </w:pPr>
    </w:lvl>
    <w:lvl w:ilvl="8">
      <w:start w:val="1"/>
      <w:numFmt w:val="bullet"/>
      <w:lvlText w:val=""/>
      <w:lvlJc w:val="left"/>
      <w:pPr>
        <w:ind w:left="6480" w:firstLine="6480"/>
      </w:pPr>
    </w:lvl>
  </w:abstractNum>
  <w:num w:numId="1">
    <w:abstractNumId w:val="5"/>
  </w:num>
  <w:num w:numId="2">
    <w:abstractNumId w:val="8"/>
  </w:num>
  <w:num w:numId="3">
    <w:abstractNumId w:val="1"/>
  </w:num>
  <w:num w:numId="4">
    <w:abstractNumId w:val="6"/>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6A31"/>
    <w:rsid w:val="00067DEF"/>
    <w:rsid w:val="000A734C"/>
    <w:rsid w:val="001463E9"/>
    <w:rsid w:val="001A5CE7"/>
    <w:rsid w:val="001E65AF"/>
    <w:rsid w:val="002256BC"/>
    <w:rsid w:val="00261BD5"/>
    <w:rsid w:val="002D69CE"/>
    <w:rsid w:val="00312476"/>
    <w:rsid w:val="00487F17"/>
    <w:rsid w:val="004A549B"/>
    <w:rsid w:val="005560A2"/>
    <w:rsid w:val="00583074"/>
    <w:rsid w:val="00586946"/>
    <w:rsid w:val="00667931"/>
    <w:rsid w:val="006F3138"/>
    <w:rsid w:val="006F362A"/>
    <w:rsid w:val="00707E24"/>
    <w:rsid w:val="007411E6"/>
    <w:rsid w:val="00757232"/>
    <w:rsid w:val="00777A67"/>
    <w:rsid w:val="007A0DDE"/>
    <w:rsid w:val="007C7D7E"/>
    <w:rsid w:val="007D22CA"/>
    <w:rsid w:val="00812F8A"/>
    <w:rsid w:val="008C4433"/>
    <w:rsid w:val="009208C2"/>
    <w:rsid w:val="009401FB"/>
    <w:rsid w:val="00973CD2"/>
    <w:rsid w:val="009E0761"/>
    <w:rsid w:val="00A54DFC"/>
    <w:rsid w:val="00A92C39"/>
    <w:rsid w:val="00AC6A31"/>
    <w:rsid w:val="00B044DB"/>
    <w:rsid w:val="00BC2DDA"/>
    <w:rsid w:val="00D856ED"/>
    <w:rsid w:val="00DD7F84"/>
    <w:rsid w:val="00E83FD6"/>
    <w:rsid w:val="00EB0777"/>
    <w:rsid w:val="00F552AD"/>
    <w:rsid w:val="00F86E50"/>
    <w:rsid w:val="00FA0C13"/>
    <w:rsid w:val="00FA6925"/>
    <w:rsid w:val="00FE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3" w:type="dxa"/>
        <w:right w:w="108"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paragraph" w:styleId="a9">
    <w:name w:val="Balloon Text"/>
    <w:basedOn w:val="a"/>
    <w:link w:val="aa"/>
    <w:uiPriority w:val="99"/>
    <w:semiHidden/>
    <w:unhideWhenUsed/>
    <w:rsid w:val="00F86E50"/>
    <w:rPr>
      <w:rFonts w:ascii="Tahoma" w:hAnsi="Tahoma" w:cs="Tahoma"/>
      <w:sz w:val="16"/>
      <w:szCs w:val="16"/>
    </w:rPr>
  </w:style>
  <w:style w:type="character" w:customStyle="1" w:styleId="aa">
    <w:name w:val="Текст выноски Знак"/>
    <w:basedOn w:val="a0"/>
    <w:link w:val="a9"/>
    <w:uiPriority w:val="99"/>
    <w:semiHidden/>
    <w:rsid w:val="00F86E50"/>
    <w:rPr>
      <w:rFonts w:ascii="Tahoma" w:hAnsi="Tahoma" w:cs="Tahoma"/>
      <w:sz w:val="16"/>
      <w:szCs w:val="16"/>
    </w:rPr>
  </w:style>
  <w:style w:type="paragraph" w:styleId="ab">
    <w:name w:val="List Paragraph"/>
    <w:basedOn w:val="a"/>
    <w:uiPriority w:val="34"/>
    <w:qFormat/>
    <w:rsid w:val="00FA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3" w:type="dxa"/>
        <w:right w:w="108"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paragraph" w:styleId="a9">
    <w:name w:val="Balloon Text"/>
    <w:basedOn w:val="a"/>
    <w:link w:val="aa"/>
    <w:uiPriority w:val="99"/>
    <w:semiHidden/>
    <w:unhideWhenUsed/>
    <w:rsid w:val="00F86E50"/>
    <w:rPr>
      <w:rFonts w:ascii="Tahoma" w:hAnsi="Tahoma" w:cs="Tahoma"/>
      <w:sz w:val="16"/>
      <w:szCs w:val="16"/>
    </w:rPr>
  </w:style>
  <w:style w:type="character" w:customStyle="1" w:styleId="aa">
    <w:name w:val="Текст выноски Знак"/>
    <w:basedOn w:val="a0"/>
    <w:link w:val="a9"/>
    <w:uiPriority w:val="99"/>
    <w:semiHidden/>
    <w:rsid w:val="00F86E50"/>
    <w:rPr>
      <w:rFonts w:ascii="Tahoma" w:hAnsi="Tahoma" w:cs="Tahoma"/>
      <w:sz w:val="16"/>
      <w:szCs w:val="16"/>
    </w:rPr>
  </w:style>
  <w:style w:type="paragraph" w:styleId="ab">
    <w:name w:val="List Paragraph"/>
    <w:basedOn w:val="a"/>
    <w:uiPriority w:val="34"/>
    <w:qFormat/>
    <w:rsid w:val="00FA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3258">
      <w:bodyDiv w:val="1"/>
      <w:marLeft w:val="0"/>
      <w:marRight w:val="0"/>
      <w:marTop w:val="0"/>
      <w:marBottom w:val="0"/>
      <w:divBdr>
        <w:top w:val="none" w:sz="0" w:space="0" w:color="auto"/>
        <w:left w:val="none" w:sz="0" w:space="0" w:color="auto"/>
        <w:bottom w:val="none" w:sz="0" w:space="0" w:color="auto"/>
        <w:right w:val="none" w:sz="0" w:space="0" w:color="auto"/>
      </w:divBdr>
    </w:div>
    <w:div w:id="873079652">
      <w:bodyDiv w:val="1"/>
      <w:marLeft w:val="0"/>
      <w:marRight w:val="0"/>
      <w:marTop w:val="0"/>
      <w:marBottom w:val="0"/>
      <w:divBdr>
        <w:top w:val="none" w:sz="0" w:space="0" w:color="auto"/>
        <w:left w:val="none" w:sz="0" w:space="0" w:color="auto"/>
        <w:bottom w:val="none" w:sz="0" w:space="0" w:color="auto"/>
        <w:right w:val="none" w:sz="0" w:space="0" w:color="auto"/>
      </w:divBdr>
    </w:div>
    <w:div w:id="14894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www.vt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xrIxC11ufP0N3TgOfUnqOg1MXg==">AMUW2mXID86CHohP3UzeMXEbIiLc7XKlCwEcazT0/D9IEhNHn3LecMMo52W+fsUldyc0+L0cm261xPaYOesfCiLJQwL/dJPzu3pMQ+Y8nunv+l/ECyd+TuU=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16</Pages>
  <Words>8693</Words>
  <Characters>49556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2023-05-16T06:38:00Z</cp:lastPrinted>
  <dcterms:created xsi:type="dcterms:W3CDTF">2023-12-18T08:47:00Z</dcterms:created>
  <dcterms:modified xsi:type="dcterms:W3CDTF">2023-12-20T11:28:00Z</dcterms:modified>
</cp:coreProperties>
</file>