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4BDA9EE4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527F2D" w:rsidRPr="00960584">
        <w:rPr>
          <w:sz w:val="24"/>
          <w:szCs w:val="24"/>
          <w:shd w:val="clear" w:color="auto" w:fill="FFFFFF"/>
        </w:rPr>
        <w:t>«Жилой комплекс, расположенный на земельном участке с кад.</w:t>
      </w:r>
      <w:r w:rsidR="00527F2D">
        <w:rPr>
          <w:sz w:val="24"/>
          <w:szCs w:val="24"/>
          <w:shd w:val="clear" w:color="auto" w:fill="FFFFFF"/>
        </w:rPr>
        <w:t xml:space="preserve"> </w:t>
      </w:r>
      <w:r w:rsidR="00527F2D" w:rsidRPr="00960584">
        <w:rPr>
          <w:sz w:val="24"/>
          <w:szCs w:val="24"/>
          <w:shd w:val="clear" w:color="auto" w:fill="FFFFFF"/>
        </w:rPr>
        <w:t xml:space="preserve">№ 16:16:120601:1892, по адресу: г. Казань, с. Константиновка. 2-я очередь строительства. (Корпуса 4, 5, 6)» </w:t>
      </w:r>
      <w:r w:rsidR="00527F2D" w:rsidRPr="00F51A6B">
        <w:rPr>
          <w:color w:val="000000"/>
          <w:sz w:val="24"/>
          <w:szCs w:val="24"/>
        </w:rPr>
        <w:t xml:space="preserve">Корпус 5 - 2-секционный многоквартирный жилой дом,  с внеквартирными хозяйственными кладовыми и техническими помещениями в подвальном этаже и помещениями общественного назначения на 1 этаже, количество этажей 13 (из них 12 надземных и 1 подземный), общая площадь здания – 9382,1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2-12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энергосбережения – А,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527F2D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5</w:t>
      </w:r>
      <w:r w:rsidR="00DE2C89">
        <w:rPr>
          <w:b/>
          <w:bCs/>
          <w:color w:val="000000"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6062C58" w14:textId="366AA334" w:rsidR="00A708FE" w:rsidRPr="005502FF" w:rsidRDefault="003F493A" w:rsidP="00FA1DE3">
      <w:pPr>
        <w:ind w:left="720" w:hanging="11"/>
        <w:jc w:val="both"/>
        <w:rPr>
          <w:iCs/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Pr="00D92A51">
        <w:rPr>
          <w:sz w:val="24"/>
          <w:szCs w:val="24"/>
        </w:rPr>
        <w:t xml:space="preserve">Договор купли-продажи недвижимого имущества </w:t>
      </w:r>
      <w:r>
        <w:rPr>
          <w:sz w:val="24"/>
          <w:szCs w:val="24"/>
        </w:rPr>
        <w:t xml:space="preserve">№836 </w:t>
      </w:r>
      <w:r w:rsidRPr="00D92A51">
        <w:rPr>
          <w:sz w:val="24"/>
          <w:szCs w:val="24"/>
        </w:rPr>
        <w:t>от 09.06.2020 года</w:t>
      </w:r>
      <w:r>
        <w:rPr>
          <w:sz w:val="24"/>
          <w:szCs w:val="24"/>
        </w:rPr>
        <w:t>. Право собственности застройщика</w:t>
      </w:r>
      <w:r w:rsidRPr="00D92A51">
        <w:rPr>
          <w:sz w:val="24"/>
          <w:szCs w:val="24"/>
        </w:rPr>
        <w:t xml:space="preserve"> зарегистрирован</w:t>
      </w:r>
      <w:r>
        <w:rPr>
          <w:sz w:val="24"/>
          <w:szCs w:val="24"/>
        </w:rPr>
        <w:t xml:space="preserve">о </w:t>
      </w:r>
      <w:r w:rsidRPr="00D92A51">
        <w:rPr>
          <w:sz w:val="24"/>
          <w:szCs w:val="24"/>
        </w:rPr>
        <w:t>Управлением Федеральной службы государственной регистрации, кадастра и картографии по Республике Татарстан</w:t>
      </w:r>
      <w:r>
        <w:rPr>
          <w:sz w:val="24"/>
          <w:szCs w:val="24"/>
        </w:rPr>
        <w:t xml:space="preserve">, дата </w:t>
      </w:r>
      <w:r>
        <w:rPr>
          <w:sz w:val="24"/>
          <w:szCs w:val="24"/>
        </w:rPr>
        <w:lastRenderedPageBreak/>
        <w:t xml:space="preserve">регистрации: </w:t>
      </w:r>
      <w:r w:rsidRPr="00D92A51">
        <w:rPr>
          <w:sz w:val="24"/>
          <w:szCs w:val="24"/>
        </w:rPr>
        <w:t>25</w:t>
      </w:r>
      <w:r>
        <w:rPr>
          <w:sz w:val="24"/>
          <w:szCs w:val="24"/>
        </w:rPr>
        <w:t xml:space="preserve"> июня </w:t>
      </w:r>
      <w:r w:rsidRPr="00D92A51">
        <w:rPr>
          <w:sz w:val="24"/>
          <w:szCs w:val="24"/>
        </w:rPr>
        <w:t>2020 г.</w:t>
      </w:r>
      <w:r>
        <w:rPr>
          <w:sz w:val="24"/>
          <w:szCs w:val="24"/>
        </w:rPr>
        <w:t xml:space="preserve">, номер регистрации: </w:t>
      </w:r>
      <w:r w:rsidRPr="00D92A51">
        <w:rPr>
          <w:sz w:val="24"/>
          <w:szCs w:val="24"/>
        </w:rPr>
        <w:t>16:16:120601:1892-16/016/2020-13. Земельный участок  площадью 83 580 кв.м.,  с кадастровым номером 16:16:120601:1892</w:t>
      </w:r>
      <w:r>
        <w:rPr>
          <w:sz w:val="24"/>
          <w:szCs w:val="24"/>
        </w:rPr>
        <w:t xml:space="preserve"> </w:t>
      </w:r>
      <w:r w:rsidRPr="00521BB8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D92A51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</w:t>
      </w:r>
      <w:r>
        <w:rPr>
          <w:sz w:val="24"/>
          <w:szCs w:val="24"/>
        </w:rPr>
        <w:t>а</w:t>
      </w:r>
      <w:r w:rsidRPr="00D92A51">
        <w:rPr>
          <w:sz w:val="24"/>
          <w:szCs w:val="24"/>
        </w:rPr>
        <w:t>): Республика Татарстан, г Казань</w:t>
      </w:r>
      <w:r>
        <w:rPr>
          <w:sz w:val="24"/>
          <w:szCs w:val="24"/>
        </w:rPr>
        <w:t>.</w:t>
      </w:r>
      <w:r w:rsidRPr="00960584">
        <w:rPr>
          <w:sz w:val="24"/>
          <w:szCs w:val="24"/>
        </w:rPr>
        <w:br/>
      </w:r>
      <w:r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Pr="00960584">
        <w:rPr>
          <w:sz w:val="24"/>
          <w:szCs w:val="24"/>
          <w:shd w:val="clear" w:color="auto" w:fill="FFFFFF"/>
        </w:rPr>
        <w:br/>
      </w:r>
      <w:r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FA1DE3" w:rsidRPr="00FA1DE3">
        <w:rPr>
          <w:sz w:val="24"/>
          <w:szCs w:val="24"/>
        </w:rPr>
        <w:t>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 xml:space="preserve">(далее по тексту - «Эскроу-агент»), не позднее 6 (Шести) рабочих дней с даты регистрации настоящего Договора в Федеральной </w:t>
      </w:r>
      <w:r w:rsidRPr="002D2994">
        <w:rPr>
          <w:sz w:val="24"/>
          <w:szCs w:val="24"/>
        </w:rPr>
        <w:lastRenderedPageBreak/>
        <w:t>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0C77DE76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3F493A">
        <w:rPr>
          <w:iCs/>
          <w:sz w:val="24"/>
          <w:szCs w:val="24"/>
        </w:rPr>
        <w:t>01</w:t>
      </w:r>
      <w:r w:rsidR="007C2BDA">
        <w:rPr>
          <w:iCs/>
          <w:sz w:val="24"/>
          <w:szCs w:val="24"/>
        </w:rPr>
        <w:t>.0</w:t>
      </w:r>
      <w:r w:rsidR="003F493A">
        <w:rPr>
          <w:iCs/>
          <w:sz w:val="24"/>
          <w:szCs w:val="24"/>
        </w:rPr>
        <w:t>2</w:t>
      </w:r>
      <w:r w:rsidR="007C2BDA">
        <w:rPr>
          <w:iCs/>
          <w:sz w:val="24"/>
          <w:szCs w:val="24"/>
        </w:rPr>
        <w:t>.202</w:t>
      </w:r>
      <w:r w:rsidR="003F493A">
        <w:rPr>
          <w:iCs/>
          <w:sz w:val="24"/>
          <w:szCs w:val="24"/>
        </w:rPr>
        <w:t>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8CD1234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3F493A">
        <w:rPr>
          <w:iCs/>
          <w:sz w:val="24"/>
          <w:szCs w:val="24"/>
        </w:rPr>
        <w:t>31</w:t>
      </w:r>
      <w:r w:rsidR="007C2BDA">
        <w:rPr>
          <w:iCs/>
          <w:sz w:val="24"/>
          <w:szCs w:val="24"/>
        </w:rPr>
        <w:t>.</w:t>
      </w:r>
      <w:r w:rsidR="003F493A">
        <w:rPr>
          <w:iCs/>
          <w:sz w:val="24"/>
          <w:szCs w:val="24"/>
        </w:rPr>
        <w:t>03</w:t>
      </w:r>
      <w:r w:rsidR="007C2BDA">
        <w:rPr>
          <w:iCs/>
          <w:sz w:val="24"/>
          <w:szCs w:val="24"/>
        </w:rPr>
        <w:t>.202</w:t>
      </w:r>
      <w:r w:rsidR="003F493A">
        <w:rPr>
          <w:iCs/>
          <w:sz w:val="24"/>
          <w:szCs w:val="24"/>
        </w:rPr>
        <w:t>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</w:t>
      </w:r>
      <w:r w:rsidRPr="00C97FBF">
        <w:rPr>
          <w:sz w:val="24"/>
          <w:szCs w:val="24"/>
        </w:rPr>
        <w:lastRenderedPageBreak/>
        <w:t xml:space="preserve">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2A6EBEF1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="00800D19">
        <w:rPr>
          <w:sz w:val="24"/>
          <w:szCs w:val="24"/>
        </w:rPr>
        <w:t>ХХХХХ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2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46A0E3C9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 xml:space="preserve">номером 16:16:120601:1892), корпус </w:t>
            </w:r>
            <w:r w:rsidR="00527F2D">
              <w:rPr>
                <w:sz w:val="24"/>
                <w:szCs w:val="24"/>
              </w:rPr>
              <w:t>5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588E27CA" w:rsidR="00E87D8C" w:rsidRDefault="00527F2D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0994A72" wp14:editId="13F4D85A">
            <wp:extent cx="6301105" cy="513969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417A74E2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1128B" w14:textId="77777777" w:rsidR="0027010F" w:rsidRDefault="0027010F">
      <w:r>
        <w:separator/>
      </w:r>
    </w:p>
  </w:endnote>
  <w:endnote w:type="continuationSeparator" w:id="0">
    <w:p w14:paraId="2E446B1F" w14:textId="77777777" w:rsidR="0027010F" w:rsidRDefault="0027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C9B1" w14:textId="77777777" w:rsidR="0027010F" w:rsidRDefault="0027010F">
      <w:r>
        <w:separator/>
      </w:r>
    </w:p>
  </w:footnote>
  <w:footnote w:type="continuationSeparator" w:id="0">
    <w:p w14:paraId="7F12BC52" w14:textId="77777777" w:rsidR="0027010F" w:rsidRDefault="0027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5780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010F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1B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493A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1B39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2D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2BDA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0D19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CE7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126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6F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2C89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179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39BF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3750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  <w:style w:type="character" w:customStyle="1" w:styleId="im">
    <w:name w:val="im"/>
    <w:basedOn w:val="a0"/>
    <w:rsid w:val="003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13</cp:revision>
  <cp:lastPrinted>2017-02-27T11:20:00Z</cp:lastPrinted>
  <dcterms:created xsi:type="dcterms:W3CDTF">2021-12-14T11:14:00Z</dcterms:created>
  <dcterms:modified xsi:type="dcterms:W3CDTF">2022-11-17T08:21:00Z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