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892309F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BC6401" w:rsidRPr="00960584">
        <w:rPr>
          <w:sz w:val="24"/>
          <w:szCs w:val="24"/>
          <w:shd w:val="clear" w:color="auto" w:fill="FFFFFF"/>
        </w:rPr>
        <w:t xml:space="preserve">«Жилой комплекс, расположенный на земельном участке с </w:t>
      </w:r>
      <w:proofErr w:type="spellStart"/>
      <w:r w:rsidR="00BC6401" w:rsidRPr="00960584">
        <w:rPr>
          <w:sz w:val="24"/>
          <w:szCs w:val="24"/>
          <w:shd w:val="clear" w:color="auto" w:fill="FFFFFF"/>
        </w:rPr>
        <w:t>кад</w:t>
      </w:r>
      <w:proofErr w:type="spellEnd"/>
      <w:r w:rsidR="00BC6401" w:rsidRPr="00960584">
        <w:rPr>
          <w:sz w:val="24"/>
          <w:szCs w:val="24"/>
          <w:shd w:val="clear" w:color="auto" w:fill="FFFFFF"/>
        </w:rPr>
        <w:t>.</w:t>
      </w:r>
      <w:r w:rsidR="00BC6401">
        <w:rPr>
          <w:sz w:val="24"/>
          <w:szCs w:val="24"/>
          <w:shd w:val="clear" w:color="auto" w:fill="FFFFFF"/>
        </w:rPr>
        <w:t xml:space="preserve"> </w:t>
      </w:r>
      <w:r w:rsidR="00BC6401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BC6401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</w:t>
      </w:r>
      <w:proofErr w:type="spellStart"/>
      <w:r w:rsidR="00BC6401" w:rsidRPr="00F51A6B">
        <w:rPr>
          <w:color w:val="000000"/>
          <w:sz w:val="24"/>
          <w:szCs w:val="24"/>
        </w:rPr>
        <w:t>внеквартирными</w:t>
      </w:r>
      <w:proofErr w:type="spellEnd"/>
      <w:r w:rsidR="00BC6401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C6401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6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</w:t>
      </w:r>
      <w:r w:rsidRPr="000928BE">
        <w:rPr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 25 июня 2020 г., номер регистрации: 16:16:120601:1892-16/016/2020-13. Земельный участок  площадью 83 580 </w:t>
      </w:r>
      <w:proofErr w:type="spellStart"/>
      <w:r w:rsidRPr="008516BA">
        <w:rPr>
          <w:sz w:val="24"/>
          <w:szCs w:val="24"/>
        </w:rPr>
        <w:t>кв.м</w:t>
      </w:r>
      <w:proofErr w:type="spellEnd"/>
      <w:r w:rsidRPr="008516BA">
        <w:rPr>
          <w:sz w:val="24"/>
          <w:szCs w:val="24"/>
        </w:rPr>
        <w:t>.,  с кадастровым номером 16:16:120601:1892 (в отношении земельного участка имеется обременение:  ипотека - за номером  государственной регистрации 16:16:120601:1892-16/203/2021-14 от 27.07.2021),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</w:t>
      </w:r>
      <w:r w:rsidR="004F0B0E" w:rsidRPr="004F0B0E">
        <w:rPr>
          <w:sz w:val="24"/>
          <w:szCs w:val="24"/>
        </w:rPr>
        <w:lastRenderedPageBreak/>
        <w:t>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214A04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4C7952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6A2EE0E6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BC6401">
              <w:rPr>
                <w:sz w:val="24"/>
                <w:szCs w:val="24"/>
              </w:rPr>
              <w:t>6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E7ADD5" w:rsidR="00B41923" w:rsidRPr="008516BA" w:rsidRDefault="00BC6401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11D208A7" wp14:editId="3A304C22">
            <wp:extent cx="5162550" cy="5704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96" cy="57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5677" w14:textId="77777777" w:rsidR="00B46824" w:rsidRDefault="00B46824">
      <w:r>
        <w:separator/>
      </w:r>
    </w:p>
  </w:endnote>
  <w:endnote w:type="continuationSeparator" w:id="0">
    <w:p w14:paraId="2210E297" w14:textId="77777777" w:rsidR="00B46824" w:rsidRDefault="00B4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9242" w14:textId="77777777" w:rsidR="00B46824" w:rsidRDefault="00B46824">
      <w:r>
        <w:separator/>
      </w:r>
    </w:p>
  </w:footnote>
  <w:footnote w:type="continuationSeparator" w:id="0">
    <w:p w14:paraId="759E8E9C" w14:textId="77777777" w:rsidR="00B46824" w:rsidRDefault="00B4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824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01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18</cp:revision>
  <cp:lastPrinted>2017-02-27T11:20:00Z</cp:lastPrinted>
  <dcterms:created xsi:type="dcterms:W3CDTF">2021-12-14T07:04:00Z</dcterms:created>
  <dcterms:modified xsi:type="dcterms:W3CDTF">2022-11-17T08:26:00Z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