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8C" w:rsidRDefault="00B5358C" w:rsidP="001250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АО СЗ «Внешстрой»</w:t>
      </w:r>
    </w:p>
    <w:p w:rsidR="001250DE" w:rsidRDefault="0029646D" w:rsidP="001250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 информация</w:t>
      </w:r>
      <w:proofErr w:type="gramEnd"/>
      <w:r>
        <w:rPr>
          <w:sz w:val="28"/>
          <w:szCs w:val="28"/>
        </w:rPr>
        <w:t xml:space="preserve"> по объектам с ранее размещенными разрешениями на строительство:                             </w:t>
      </w:r>
    </w:p>
    <w:p w:rsidR="001250DE" w:rsidRDefault="001250DE" w:rsidP="00125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250DE" w:rsidRDefault="001250DE" w:rsidP="00B5358C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0DE">
        <w:rPr>
          <w:b/>
          <w:sz w:val="28"/>
          <w:szCs w:val="28"/>
        </w:rPr>
        <w:t>Жилой дом №1</w:t>
      </w:r>
      <w:r>
        <w:rPr>
          <w:sz w:val="28"/>
          <w:szCs w:val="28"/>
        </w:rPr>
        <w:t xml:space="preserve"> микрорайона Красные ворота. Этажность – 13 </w:t>
      </w:r>
      <w:proofErr w:type="gramStart"/>
      <w:r>
        <w:rPr>
          <w:sz w:val="28"/>
          <w:szCs w:val="28"/>
        </w:rPr>
        <w:t>эт.(</w:t>
      </w:r>
      <w:proofErr w:type="gramEnd"/>
      <w:r>
        <w:rPr>
          <w:sz w:val="28"/>
          <w:szCs w:val="28"/>
        </w:rPr>
        <w:t xml:space="preserve">14 этажей).  Высота здания по парапету – </w:t>
      </w:r>
      <w:smartTag w:uri="urn:schemas-microsoft-com:office:smarttags" w:element="metricconverter">
        <w:smartTagPr>
          <w:attr w:name="ProductID" w:val="44,515 м"/>
        </w:smartTagPr>
        <w:r>
          <w:rPr>
            <w:sz w:val="28"/>
            <w:szCs w:val="28"/>
          </w:rPr>
          <w:t>44,515 м</w:t>
        </w:r>
      </w:smartTag>
      <w:r>
        <w:rPr>
          <w:sz w:val="28"/>
          <w:szCs w:val="28"/>
        </w:rPr>
        <w:t xml:space="preserve">         </w:t>
      </w:r>
    </w:p>
    <w:p w:rsidR="001250DE" w:rsidRDefault="001250DE" w:rsidP="001250DE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строительство: ж.д. №1 -№71-</w:t>
      </w:r>
      <w:r>
        <w:rPr>
          <w:sz w:val="28"/>
          <w:szCs w:val="28"/>
          <w:lang w:val="en-US"/>
        </w:rPr>
        <w:t>RU</w:t>
      </w:r>
      <w:r w:rsidR="00772E24">
        <w:rPr>
          <w:sz w:val="28"/>
          <w:szCs w:val="28"/>
        </w:rPr>
        <w:t xml:space="preserve">71326000-929 от 26.06.18 г.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1250DE" w:rsidRDefault="00B25962" w:rsidP="001250DE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0DE">
        <w:rPr>
          <w:sz w:val="28"/>
          <w:szCs w:val="28"/>
        </w:rPr>
        <w:t xml:space="preserve"> Проектная документация утверждена – 08</w:t>
      </w:r>
      <w:r w:rsidR="00B5358C">
        <w:rPr>
          <w:sz w:val="28"/>
          <w:szCs w:val="28"/>
        </w:rPr>
        <w:t>.06.20</w:t>
      </w:r>
      <w:r w:rsidR="001250DE">
        <w:rPr>
          <w:sz w:val="28"/>
          <w:szCs w:val="28"/>
        </w:rPr>
        <w:t>1</w:t>
      </w:r>
      <w:r w:rsidR="00B5358C">
        <w:rPr>
          <w:sz w:val="28"/>
          <w:szCs w:val="28"/>
        </w:rPr>
        <w:t>8</w:t>
      </w:r>
      <w:r w:rsidR="001250DE">
        <w:rPr>
          <w:sz w:val="28"/>
          <w:szCs w:val="28"/>
        </w:rPr>
        <w:t xml:space="preserve"> г.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6"/>
        <w:gridCol w:w="2118"/>
        <w:gridCol w:w="1846"/>
        <w:gridCol w:w="1852"/>
        <w:gridCol w:w="1846"/>
        <w:gridCol w:w="1848"/>
        <w:gridCol w:w="1847"/>
        <w:gridCol w:w="1849"/>
      </w:tblGrid>
      <w:tr w:rsidR="001250DE">
        <w:tc>
          <w:tcPr>
            <w:tcW w:w="3754" w:type="dxa"/>
            <w:gridSpan w:val="2"/>
          </w:tcPr>
          <w:p w:rsidR="001250DE" w:rsidRDefault="00772E24" w:rsidP="006F4434">
            <w:pPr>
              <w:ind w:right="-158"/>
            </w:pPr>
            <w:r>
              <w:t>Общая площадь, м2</w:t>
            </w:r>
          </w:p>
        </w:tc>
        <w:tc>
          <w:tcPr>
            <w:tcW w:w="11264" w:type="dxa"/>
            <w:gridSpan w:val="6"/>
          </w:tcPr>
          <w:p w:rsidR="001250DE" w:rsidRDefault="001250DE" w:rsidP="006F4434">
            <w:pPr>
              <w:ind w:right="-158"/>
            </w:pPr>
            <w:r>
              <w:t>Площади квартир, в том числе по типам</w:t>
            </w:r>
          </w:p>
        </w:tc>
      </w:tr>
      <w:tr w:rsidR="001250DE">
        <w:tc>
          <w:tcPr>
            <w:tcW w:w="1604" w:type="dxa"/>
            <w:vMerge w:val="restart"/>
          </w:tcPr>
          <w:p w:rsidR="001250DE" w:rsidRDefault="00772E24" w:rsidP="006F4434">
            <w:pPr>
              <w:ind w:right="-158"/>
            </w:pPr>
            <w:r>
              <w:t>Жилых пом</w:t>
            </w:r>
            <w:r>
              <w:t>е</w:t>
            </w:r>
            <w:r>
              <w:t>щений</w:t>
            </w:r>
          </w:p>
        </w:tc>
        <w:tc>
          <w:tcPr>
            <w:tcW w:w="2150" w:type="dxa"/>
            <w:vMerge w:val="restart"/>
          </w:tcPr>
          <w:p w:rsidR="001250DE" w:rsidRDefault="00772E24" w:rsidP="006F4434">
            <w:pPr>
              <w:ind w:right="-158"/>
            </w:pPr>
            <w:r>
              <w:t>К</w:t>
            </w:r>
            <w:r w:rsidR="001250DE">
              <w:t>вар</w:t>
            </w:r>
            <w:r>
              <w:t>тир без ло</w:t>
            </w:r>
            <w:r>
              <w:t>д</w:t>
            </w:r>
            <w:r>
              <w:t>жий</w:t>
            </w:r>
            <w:r w:rsidR="001250DE">
              <w:t>,</w:t>
            </w:r>
            <w:r>
              <w:t xml:space="preserve"> балконов,</w:t>
            </w:r>
            <w:r w:rsidR="001250DE">
              <w:t xml:space="preserve"> м2</w:t>
            </w:r>
          </w:p>
        </w:tc>
        <w:tc>
          <w:tcPr>
            <w:tcW w:w="3754" w:type="dxa"/>
            <w:gridSpan w:val="2"/>
          </w:tcPr>
          <w:p w:rsidR="001250DE" w:rsidRDefault="001250DE" w:rsidP="006F4434">
            <w:pPr>
              <w:ind w:right="-158"/>
            </w:pPr>
            <w:r>
              <w:t>однокомнатные</w:t>
            </w:r>
          </w:p>
        </w:tc>
        <w:tc>
          <w:tcPr>
            <w:tcW w:w="3754" w:type="dxa"/>
            <w:gridSpan w:val="2"/>
          </w:tcPr>
          <w:p w:rsidR="001250DE" w:rsidRDefault="001250DE" w:rsidP="006F4434">
            <w:pPr>
              <w:ind w:right="-158"/>
            </w:pPr>
            <w:r>
              <w:t>двухкомнатные</w:t>
            </w:r>
          </w:p>
        </w:tc>
        <w:tc>
          <w:tcPr>
            <w:tcW w:w="3756" w:type="dxa"/>
            <w:gridSpan w:val="2"/>
          </w:tcPr>
          <w:p w:rsidR="001250DE" w:rsidRDefault="001250DE" w:rsidP="006F4434">
            <w:pPr>
              <w:ind w:right="-158"/>
            </w:pPr>
            <w:r>
              <w:t>трехкомнатные</w:t>
            </w:r>
          </w:p>
        </w:tc>
      </w:tr>
      <w:tr w:rsidR="001250DE">
        <w:tc>
          <w:tcPr>
            <w:tcW w:w="1604" w:type="dxa"/>
            <w:vMerge/>
          </w:tcPr>
          <w:p w:rsidR="001250DE" w:rsidRDefault="001250DE" w:rsidP="006F4434">
            <w:pPr>
              <w:ind w:right="-158"/>
            </w:pPr>
          </w:p>
        </w:tc>
        <w:tc>
          <w:tcPr>
            <w:tcW w:w="2150" w:type="dxa"/>
            <w:vMerge/>
          </w:tcPr>
          <w:p w:rsidR="001250DE" w:rsidRDefault="001250DE" w:rsidP="006F4434">
            <w:pPr>
              <w:ind w:right="-158"/>
            </w:pPr>
          </w:p>
        </w:tc>
        <w:tc>
          <w:tcPr>
            <w:tcW w:w="1877" w:type="dxa"/>
          </w:tcPr>
          <w:p w:rsidR="001250DE" w:rsidRDefault="001250DE" w:rsidP="006F4434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1250DE" w:rsidRDefault="001250DE" w:rsidP="006F4434">
            <w:pPr>
              <w:ind w:right="-158"/>
            </w:pPr>
            <w:r>
              <w:t>площадь, м2</w:t>
            </w:r>
          </w:p>
        </w:tc>
        <w:tc>
          <w:tcPr>
            <w:tcW w:w="1877" w:type="dxa"/>
          </w:tcPr>
          <w:p w:rsidR="001250DE" w:rsidRDefault="001250DE" w:rsidP="006F4434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1250DE" w:rsidRDefault="001250DE" w:rsidP="006F4434">
            <w:pPr>
              <w:ind w:right="-158"/>
            </w:pPr>
            <w:r>
              <w:t>площадь, м2</w:t>
            </w:r>
          </w:p>
        </w:tc>
        <w:tc>
          <w:tcPr>
            <w:tcW w:w="1878" w:type="dxa"/>
          </w:tcPr>
          <w:p w:rsidR="001250DE" w:rsidRDefault="001250DE" w:rsidP="006F4434">
            <w:pPr>
              <w:ind w:right="-158"/>
            </w:pPr>
            <w:r>
              <w:t>количество, шт.</w:t>
            </w:r>
          </w:p>
        </w:tc>
        <w:tc>
          <w:tcPr>
            <w:tcW w:w="1878" w:type="dxa"/>
          </w:tcPr>
          <w:p w:rsidR="001250DE" w:rsidRDefault="001250DE" w:rsidP="006F4434">
            <w:pPr>
              <w:ind w:right="-158"/>
            </w:pPr>
            <w:r>
              <w:t>площадь, м2</w:t>
            </w:r>
          </w:p>
        </w:tc>
      </w:tr>
      <w:tr w:rsidR="001250DE">
        <w:tc>
          <w:tcPr>
            <w:tcW w:w="1604" w:type="dxa"/>
          </w:tcPr>
          <w:p w:rsidR="001250DE" w:rsidRPr="00E74EDF" w:rsidRDefault="00DA6173" w:rsidP="006F4434">
            <w:pPr>
              <w:ind w:right="-158"/>
              <w:rPr>
                <w:b/>
              </w:rPr>
            </w:pPr>
            <w:r>
              <w:rPr>
                <w:b/>
              </w:rPr>
              <w:t>6809,0</w:t>
            </w:r>
          </w:p>
        </w:tc>
        <w:tc>
          <w:tcPr>
            <w:tcW w:w="2150" w:type="dxa"/>
          </w:tcPr>
          <w:p w:rsidR="001250DE" w:rsidRPr="00E74EDF" w:rsidRDefault="001250DE" w:rsidP="006F4434">
            <w:pPr>
              <w:ind w:right="-158"/>
              <w:rPr>
                <w:b/>
              </w:rPr>
            </w:pPr>
            <w:r>
              <w:rPr>
                <w:b/>
              </w:rPr>
              <w:t>6 772,6   139 шт.</w:t>
            </w:r>
          </w:p>
        </w:tc>
        <w:tc>
          <w:tcPr>
            <w:tcW w:w="1877" w:type="dxa"/>
          </w:tcPr>
          <w:p w:rsidR="001250DE" w:rsidRPr="00E74EDF" w:rsidRDefault="001250DE" w:rsidP="006F4434">
            <w:pPr>
              <w:ind w:right="-158"/>
              <w:rPr>
                <w:b/>
              </w:rPr>
            </w:pPr>
            <w:r>
              <w:rPr>
                <w:b/>
              </w:rPr>
              <w:t>6</w:t>
            </w:r>
            <w:r w:rsidRPr="00E74EDF">
              <w:rPr>
                <w:b/>
              </w:rPr>
              <w:t>5</w:t>
            </w:r>
          </w:p>
        </w:tc>
        <w:tc>
          <w:tcPr>
            <w:tcW w:w="1877" w:type="dxa"/>
          </w:tcPr>
          <w:p w:rsidR="001250DE" w:rsidRPr="00E74EDF" w:rsidRDefault="001250DE" w:rsidP="006F4434">
            <w:pPr>
              <w:ind w:right="-158"/>
              <w:rPr>
                <w:b/>
              </w:rPr>
            </w:pPr>
            <w:r>
              <w:rPr>
                <w:b/>
              </w:rPr>
              <w:t>2 218,0</w:t>
            </w:r>
          </w:p>
        </w:tc>
        <w:tc>
          <w:tcPr>
            <w:tcW w:w="1877" w:type="dxa"/>
          </w:tcPr>
          <w:p w:rsidR="001250DE" w:rsidRPr="00E74EDF" w:rsidRDefault="001250DE" w:rsidP="006F4434">
            <w:pPr>
              <w:ind w:right="-158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77" w:type="dxa"/>
          </w:tcPr>
          <w:p w:rsidR="001250DE" w:rsidRPr="00E74EDF" w:rsidRDefault="001250DE" w:rsidP="006F4434">
            <w:pPr>
              <w:ind w:right="-158"/>
              <w:rPr>
                <w:b/>
              </w:rPr>
            </w:pPr>
            <w:r>
              <w:rPr>
                <w:b/>
              </w:rPr>
              <w:t>2 921,3</w:t>
            </w:r>
          </w:p>
        </w:tc>
        <w:tc>
          <w:tcPr>
            <w:tcW w:w="1878" w:type="dxa"/>
          </w:tcPr>
          <w:p w:rsidR="001250DE" w:rsidRPr="00E74EDF" w:rsidRDefault="001250DE" w:rsidP="006F4434">
            <w:pPr>
              <w:ind w:right="-15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78" w:type="dxa"/>
          </w:tcPr>
          <w:p w:rsidR="001250DE" w:rsidRPr="00E74EDF" w:rsidRDefault="001250DE" w:rsidP="006F4434">
            <w:pPr>
              <w:ind w:right="-158"/>
              <w:rPr>
                <w:b/>
              </w:rPr>
            </w:pPr>
            <w:r>
              <w:rPr>
                <w:b/>
              </w:rPr>
              <w:t>1 633,3</w:t>
            </w:r>
          </w:p>
        </w:tc>
      </w:tr>
    </w:tbl>
    <w:p w:rsidR="00B5358C" w:rsidRDefault="00B5358C" w:rsidP="00B5358C">
      <w:pPr>
        <w:ind w:right="-158"/>
        <w:rPr>
          <w:b/>
          <w:sz w:val="28"/>
          <w:szCs w:val="28"/>
        </w:rPr>
      </w:pPr>
    </w:p>
    <w:p w:rsidR="00B5358C" w:rsidRDefault="00B5358C" w:rsidP="00B5358C">
      <w:pPr>
        <w:ind w:right="-158"/>
        <w:rPr>
          <w:sz w:val="28"/>
          <w:szCs w:val="28"/>
        </w:rPr>
      </w:pPr>
      <w:r>
        <w:rPr>
          <w:b/>
          <w:sz w:val="28"/>
          <w:szCs w:val="28"/>
        </w:rPr>
        <w:t>Жилой дом №</w:t>
      </w:r>
      <w:r w:rsidRPr="001250D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микрорайона Красные ворота. Этажность – 13 </w:t>
      </w:r>
      <w:proofErr w:type="gramStart"/>
      <w:r>
        <w:rPr>
          <w:sz w:val="28"/>
          <w:szCs w:val="28"/>
        </w:rPr>
        <w:t>эт.(</w:t>
      </w:r>
      <w:proofErr w:type="gramEnd"/>
      <w:r>
        <w:rPr>
          <w:sz w:val="28"/>
          <w:szCs w:val="28"/>
        </w:rPr>
        <w:t xml:space="preserve">14 этажей).  Высота здания по парапету – </w:t>
      </w:r>
      <w:smartTag w:uri="urn:schemas-microsoft-com:office:smarttags" w:element="metricconverter">
        <w:smartTagPr>
          <w:attr w:name="ProductID" w:val="44,515 м"/>
        </w:smartTagPr>
        <w:r>
          <w:rPr>
            <w:sz w:val="28"/>
            <w:szCs w:val="28"/>
          </w:rPr>
          <w:t>44,515 м</w:t>
        </w:r>
      </w:smartTag>
      <w:r>
        <w:rPr>
          <w:sz w:val="28"/>
          <w:szCs w:val="28"/>
        </w:rPr>
        <w:t xml:space="preserve">         </w:t>
      </w:r>
    </w:p>
    <w:p w:rsidR="00B5358C" w:rsidRDefault="00B5358C" w:rsidP="00B5358C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строительство: ж.д. №2 -№71-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71326000-925 от 26.06.18 г    -  </w:t>
      </w:r>
      <w:proofErr w:type="gramStart"/>
      <w:r>
        <w:rPr>
          <w:sz w:val="28"/>
          <w:szCs w:val="28"/>
        </w:rPr>
        <w:t>до  10.07.24</w:t>
      </w:r>
      <w:proofErr w:type="gramEnd"/>
      <w:r>
        <w:rPr>
          <w:sz w:val="28"/>
          <w:szCs w:val="28"/>
        </w:rPr>
        <w:t xml:space="preserve"> г.                                                                                       </w:t>
      </w:r>
    </w:p>
    <w:p w:rsidR="00B5358C" w:rsidRDefault="00B5358C" w:rsidP="00B5358C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 Проектная документация утверждена – 08.06.2018 г.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6"/>
        <w:gridCol w:w="2118"/>
        <w:gridCol w:w="1846"/>
        <w:gridCol w:w="1852"/>
        <w:gridCol w:w="1846"/>
        <w:gridCol w:w="1848"/>
        <w:gridCol w:w="1847"/>
        <w:gridCol w:w="1849"/>
      </w:tblGrid>
      <w:tr w:rsidR="00B5358C">
        <w:tc>
          <w:tcPr>
            <w:tcW w:w="3754" w:type="dxa"/>
            <w:gridSpan w:val="2"/>
          </w:tcPr>
          <w:p w:rsidR="00B5358C" w:rsidRDefault="00BC3652" w:rsidP="0030064F">
            <w:pPr>
              <w:ind w:right="-158"/>
            </w:pPr>
            <w:r>
              <w:t>Общая площадь, м2</w:t>
            </w:r>
          </w:p>
        </w:tc>
        <w:tc>
          <w:tcPr>
            <w:tcW w:w="11264" w:type="dxa"/>
            <w:gridSpan w:val="6"/>
          </w:tcPr>
          <w:p w:rsidR="00B5358C" w:rsidRDefault="00B5358C" w:rsidP="0030064F">
            <w:pPr>
              <w:ind w:right="-158"/>
            </w:pPr>
            <w:r>
              <w:t>Площади квартир, в том числе по типам</w:t>
            </w:r>
          </w:p>
        </w:tc>
      </w:tr>
      <w:tr w:rsidR="00B5358C">
        <w:tc>
          <w:tcPr>
            <w:tcW w:w="1604" w:type="dxa"/>
            <w:vMerge w:val="restart"/>
          </w:tcPr>
          <w:p w:rsidR="00B5358C" w:rsidRDefault="00BC3652" w:rsidP="0030064F">
            <w:pPr>
              <w:ind w:right="-158"/>
            </w:pPr>
            <w:r>
              <w:t>Жилых пом</w:t>
            </w:r>
            <w:r>
              <w:t>е</w:t>
            </w:r>
            <w:r>
              <w:t>щений</w:t>
            </w:r>
          </w:p>
        </w:tc>
        <w:tc>
          <w:tcPr>
            <w:tcW w:w="2150" w:type="dxa"/>
            <w:vMerge w:val="restart"/>
          </w:tcPr>
          <w:p w:rsidR="00B5358C" w:rsidRDefault="00BC3652" w:rsidP="0030064F">
            <w:pPr>
              <w:ind w:right="-158"/>
            </w:pPr>
            <w:r>
              <w:t>Квартир без лоджий и балконов</w:t>
            </w:r>
          </w:p>
        </w:tc>
        <w:tc>
          <w:tcPr>
            <w:tcW w:w="3754" w:type="dxa"/>
            <w:gridSpan w:val="2"/>
          </w:tcPr>
          <w:p w:rsidR="00B5358C" w:rsidRDefault="00B5358C" w:rsidP="0030064F">
            <w:pPr>
              <w:ind w:right="-158"/>
            </w:pPr>
            <w:r>
              <w:t>однокомнатные</w:t>
            </w:r>
          </w:p>
        </w:tc>
        <w:tc>
          <w:tcPr>
            <w:tcW w:w="3754" w:type="dxa"/>
            <w:gridSpan w:val="2"/>
          </w:tcPr>
          <w:p w:rsidR="00B5358C" w:rsidRDefault="00B5358C" w:rsidP="0030064F">
            <w:pPr>
              <w:ind w:right="-158"/>
            </w:pPr>
            <w:r>
              <w:t>двухкомнатные</w:t>
            </w:r>
          </w:p>
        </w:tc>
        <w:tc>
          <w:tcPr>
            <w:tcW w:w="3756" w:type="dxa"/>
            <w:gridSpan w:val="2"/>
          </w:tcPr>
          <w:p w:rsidR="00B5358C" w:rsidRDefault="00B5358C" w:rsidP="0030064F">
            <w:pPr>
              <w:ind w:right="-158"/>
            </w:pPr>
            <w:r>
              <w:t>трехкомнатные</w:t>
            </w:r>
          </w:p>
        </w:tc>
      </w:tr>
      <w:tr w:rsidR="00B5358C">
        <w:tc>
          <w:tcPr>
            <w:tcW w:w="1604" w:type="dxa"/>
            <w:vMerge/>
          </w:tcPr>
          <w:p w:rsidR="00B5358C" w:rsidRDefault="00B5358C" w:rsidP="0030064F">
            <w:pPr>
              <w:ind w:right="-158"/>
            </w:pPr>
          </w:p>
        </w:tc>
        <w:tc>
          <w:tcPr>
            <w:tcW w:w="2150" w:type="dxa"/>
            <w:vMerge/>
          </w:tcPr>
          <w:p w:rsidR="00B5358C" w:rsidRDefault="00B5358C" w:rsidP="0030064F">
            <w:pPr>
              <w:ind w:right="-158"/>
            </w:pPr>
          </w:p>
        </w:tc>
        <w:tc>
          <w:tcPr>
            <w:tcW w:w="1877" w:type="dxa"/>
          </w:tcPr>
          <w:p w:rsidR="00B5358C" w:rsidRDefault="00B5358C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5358C" w:rsidRDefault="00B5358C" w:rsidP="0030064F">
            <w:pPr>
              <w:ind w:right="-158"/>
            </w:pPr>
            <w:r>
              <w:t>площадь, м2</w:t>
            </w:r>
          </w:p>
        </w:tc>
        <w:tc>
          <w:tcPr>
            <w:tcW w:w="1877" w:type="dxa"/>
          </w:tcPr>
          <w:p w:rsidR="00B5358C" w:rsidRDefault="00B5358C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5358C" w:rsidRDefault="00B5358C" w:rsidP="0030064F">
            <w:pPr>
              <w:ind w:right="-158"/>
            </w:pPr>
            <w:r>
              <w:t>площадь, м2</w:t>
            </w:r>
          </w:p>
        </w:tc>
        <w:tc>
          <w:tcPr>
            <w:tcW w:w="1878" w:type="dxa"/>
          </w:tcPr>
          <w:p w:rsidR="00B5358C" w:rsidRDefault="00B5358C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8" w:type="dxa"/>
          </w:tcPr>
          <w:p w:rsidR="00B5358C" w:rsidRDefault="00B5358C" w:rsidP="0030064F">
            <w:pPr>
              <w:ind w:right="-158"/>
            </w:pPr>
            <w:r>
              <w:t>площадь, м2</w:t>
            </w:r>
          </w:p>
        </w:tc>
      </w:tr>
      <w:tr w:rsidR="00B5358C">
        <w:tc>
          <w:tcPr>
            <w:tcW w:w="1604" w:type="dxa"/>
          </w:tcPr>
          <w:p w:rsidR="00B5358C" w:rsidRPr="00E74EDF" w:rsidRDefault="00DA6173" w:rsidP="0030064F">
            <w:pPr>
              <w:ind w:right="-158"/>
              <w:rPr>
                <w:b/>
              </w:rPr>
            </w:pPr>
            <w:r>
              <w:rPr>
                <w:b/>
              </w:rPr>
              <w:t>6809,0</w:t>
            </w:r>
          </w:p>
        </w:tc>
        <w:tc>
          <w:tcPr>
            <w:tcW w:w="2150" w:type="dxa"/>
          </w:tcPr>
          <w:p w:rsidR="00B5358C" w:rsidRPr="00E74EDF" w:rsidRDefault="00B5358C" w:rsidP="0030064F">
            <w:pPr>
              <w:ind w:right="-158"/>
              <w:rPr>
                <w:b/>
              </w:rPr>
            </w:pPr>
            <w:r>
              <w:rPr>
                <w:b/>
              </w:rPr>
              <w:t>6 772,6   139 шт.</w:t>
            </w:r>
          </w:p>
        </w:tc>
        <w:tc>
          <w:tcPr>
            <w:tcW w:w="1877" w:type="dxa"/>
          </w:tcPr>
          <w:p w:rsidR="00B5358C" w:rsidRPr="00E74EDF" w:rsidRDefault="00B5358C" w:rsidP="0030064F">
            <w:pPr>
              <w:ind w:right="-158"/>
              <w:rPr>
                <w:b/>
              </w:rPr>
            </w:pPr>
            <w:r>
              <w:rPr>
                <w:b/>
              </w:rPr>
              <w:t>6</w:t>
            </w:r>
            <w:r w:rsidRPr="00E74EDF">
              <w:rPr>
                <w:b/>
              </w:rPr>
              <w:t>5</w:t>
            </w:r>
          </w:p>
        </w:tc>
        <w:tc>
          <w:tcPr>
            <w:tcW w:w="1877" w:type="dxa"/>
          </w:tcPr>
          <w:p w:rsidR="00B5358C" w:rsidRPr="00E74EDF" w:rsidRDefault="00B5358C" w:rsidP="0030064F">
            <w:pPr>
              <w:ind w:right="-158"/>
              <w:rPr>
                <w:b/>
              </w:rPr>
            </w:pPr>
            <w:r>
              <w:rPr>
                <w:b/>
              </w:rPr>
              <w:t>2 218,0</w:t>
            </w:r>
          </w:p>
        </w:tc>
        <w:tc>
          <w:tcPr>
            <w:tcW w:w="1877" w:type="dxa"/>
          </w:tcPr>
          <w:p w:rsidR="00B5358C" w:rsidRPr="00E74EDF" w:rsidRDefault="00B5358C" w:rsidP="0030064F">
            <w:pPr>
              <w:ind w:right="-158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77" w:type="dxa"/>
          </w:tcPr>
          <w:p w:rsidR="00B5358C" w:rsidRPr="00E74EDF" w:rsidRDefault="00B5358C" w:rsidP="0030064F">
            <w:pPr>
              <w:ind w:right="-158"/>
              <w:rPr>
                <w:b/>
              </w:rPr>
            </w:pPr>
            <w:r>
              <w:rPr>
                <w:b/>
              </w:rPr>
              <w:t>2 921,3</w:t>
            </w:r>
          </w:p>
        </w:tc>
        <w:tc>
          <w:tcPr>
            <w:tcW w:w="1878" w:type="dxa"/>
          </w:tcPr>
          <w:p w:rsidR="00B5358C" w:rsidRPr="00E74EDF" w:rsidRDefault="00B5358C" w:rsidP="0030064F">
            <w:pPr>
              <w:ind w:right="-15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78" w:type="dxa"/>
          </w:tcPr>
          <w:p w:rsidR="00B5358C" w:rsidRPr="00E74EDF" w:rsidRDefault="00B5358C" w:rsidP="0030064F">
            <w:pPr>
              <w:ind w:right="-158"/>
              <w:rPr>
                <w:b/>
              </w:rPr>
            </w:pPr>
            <w:r>
              <w:rPr>
                <w:b/>
              </w:rPr>
              <w:t>1 633,3</w:t>
            </w:r>
          </w:p>
        </w:tc>
      </w:tr>
    </w:tbl>
    <w:p w:rsidR="00B5358C" w:rsidRDefault="00B5358C" w:rsidP="00B5358C">
      <w:pPr>
        <w:ind w:right="-158"/>
        <w:rPr>
          <w:b/>
          <w:sz w:val="28"/>
          <w:szCs w:val="28"/>
        </w:rPr>
      </w:pPr>
    </w:p>
    <w:p w:rsidR="00B5358C" w:rsidRDefault="00B5358C" w:rsidP="00B5358C">
      <w:pPr>
        <w:ind w:right="-158"/>
        <w:rPr>
          <w:sz w:val="28"/>
          <w:szCs w:val="28"/>
        </w:rPr>
      </w:pPr>
      <w:r>
        <w:rPr>
          <w:b/>
          <w:sz w:val="28"/>
          <w:szCs w:val="28"/>
        </w:rPr>
        <w:t>Жилой дом №</w:t>
      </w:r>
      <w:r w:rsidRPr="001250D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микрорайона Красные ворота. Этажность – 13 </w:t>
      </w:r>
      <w:proofErr w:type="gramStart"/>
      <w:r>
        <w:rPr>
          <w:sz w:val="28"/>
          <w:szCs w:val="28"/>
        </w:rPr>
        <w:t>эт.(</w:t>
      </w:r>
      <w:proofErr w:type="gramEnd"/>
      <w:r>
        <w:rPr>
          <w:sz w:val="28"/>
          <w:szCs w:val="28"/>
        </w:rPr>
        <w:t xml:space="preserve">14 этажей).  Высота здания по парапету – </w:t>
      </w:r>
      <w:smartTag w:uri="urn:schemas-microsoft-com:office:smarttags" w:element="metricconverter">
        <w:smartTagPr>
          <w:attr w:name="ProductID" w:val="44,515 м"/>
        </w:smartTagPr>
        <w:r>
          <w:rPr>
            <w:sz w:val="28"/>
            <w:szCs w:val="28"/>
          </w:rPr>
          <w:t>44,515 м</w:t>
        </w:r>
      </w:smartTag>
      <w:r>
        <w:rPr>
          <w:sz w:val="28"/>
          <w:szCs w:val="28"/>
        </w:rPr>
        <w:t xml:space="preserve">         </w:t>
      </w:r>
    </w:p>
    <w:p w:rsidR="00B5358C" w:rsidRDefault="00B5358C" w:rsidP="00B5358C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строительство: ж.д. №3 -№71-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71326000-927 от 26.06.18 г     - до 10.07.24 г.                                                                                       </w:t>
      </w:r>
    </w:p>
    <w:p w:rsidR="00B5358C" w:rsidRDefault="00B5358C" w:rsidP="00B5358C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 Проектная документация утверждена – 08.06.2018 г.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6"/>
        <w:gridCol w:w="2118"/>
        <w:gridCol w:w="1846"/>
        <w:gridCol w:w="1852"/>
        <w:gridCol w:w="1846"/>
        <w:gridCol w:w="1848"/>
        <w:gridCol w:w="1847"/>
        <w:gridCol w:w="1849"/>
      </w:tblGrid>
      <w:tr w:rsidR="00BC3652">
        <w:tc>
          <w:tcPr>
            <w:tcW w:w="3754" w:type="dxa"/>
            <w:gridSpan w:val="2"/>
          </w:tcPr>
          <w:p w:rsidR="00BC3652" w:rsidRDefault="00BC3652" w:rsidP="00A6437B">
            <w:pPr>
              <w:ind w:right="-158"/>
            </w:pPr>
            <w:r>
              <w:t>Общая площадь, м2</w:t>
            </w:r>
          </w:p>
        </w:tc>
        <w:tc>
          <w:tcPr>
            <w:tcW w:w="11264" w:type="dxa"/>
            <w:gridSpan w:val="6"/>
          </w:tcPr>
          <w:p w:rsidR="00BC3652" w:rsidRDefault="00BC3652" w:rsidP="0030064F">
            <w:pPr>
              <w:ind w:right="-158"/>
            </w:pPr>
            <w:r>
              <w:t>Площади квартир, в том числе по типам</w:t>
            </w:r>
          </w:p>
        </w:tc>
      </w:tr>
      <w:tr w:rsidR="00BC3652">
        <w:tc>
          <w:tcPr>
            <w:tcW w:w="1604" w:type="dxa"/>
            <w:vMerge w:val="restart"/>
          </w:tcPr>
          <w:p w:rsidR="00BC3652" w:rsidRDefault="00BC3652" w:rsidP="00A6437B">
            <w:pPr>
              <w:ind w:right="-158"/>
            </w:pPr>
            <w:r>
              <w:t>Жилых пом</w:t>
            </w:r>
            <w:r>
              <w:t>е</w:t>
            </w:r>
            <w:r>
              <w:t>щений</w:t>
            </w:r>
          </w:p>
        </w:tc>
        <w:tc>
          <w:tcPr>
            <w:tcW w:w="2150" w:type="dxa"/>
            <w:vMerge w:val="restart"/>
          </w:tcPr>
          <w:p w:rsidR="00BC3652" w:rsidRDefault="00BC3652" w:rsidP="00A6437B">
            <w:pPr>
              <w:ind w:right="-158"/>
            </w:pPr>
            <w:r>
              <w:t>Квартир без лоджий и балконов</w:t>
            </w:r>
          </w:p>
        </w:tc>
        <w:tc>
          <w:tcPr>
            <w:tcW w:w="3754" w:type="dxa"/>
            <w:gridSpan w:val="2"/>
          </w:tcPr>
          <w:p w:rsidR="00BC3652" w:rsidRDefault="00BC3652" w:rsidP="0030064F">
            <w:pPr>
              <w:ind w:right="-158"/>
            </w:pPr>
            <w:r>
              <w:t>однокомнатные</w:t>
            </w:r>
          </w:p>
        </w:tc>
        <w:tc>
          <w:tcPr>
            <w:tcW w:w="3754" w:type="dxa"/>
            <w:gridSpan w:val="2"/>
          </w:tcPr>
          <w:p w:rsidR="00BC3652" w:rsidRDefault="00BC3652" w:rsidP="0030064F">
            <w:pPr>
              <w:ind w:right="-158"/>
            </w:pPr>
            <w:r>
              <w:t>двухкомнатные</w:t>
            </w:r>
          </w:p>
        </w:tc>
        <w:tc>
          <w:tcPr>
            <w:tcW w:w="3756" w:type="dxa"/>
            <w:gridSpan w:val="2"/>
          </w:tcPr>
          <w:p w:rsidR="00BC3652" w:rsidRDefault="00BC3652" w:rsidP="0030064F">
            <w:pPr>
              <w:ind w:right="-158"/>
            </w:pPr>
            <w:r>
              <w:t>трехкомнатные</w:t>
            </w:r>
          </w:p>
        </w:tc>
      </w:tr>
      <w:tr w:rsidR="00BC3652">
        <w:tc>
          <w:tcPr>
            <w:tcW w:w="1604" w:type="dxa"/>
            <w:vMerge/>
          </w:tcPr>
          <w:p w:rsidR="00BC3652" w:rsidRDefault="00BC3652" w:rsidP="0030064F">
            <w:pPr>
              <w:ind w:right="-158"/>
            </w:pPr>
          </w:p>
        </w:tc>
        <w:tc>
          <w:tcPr>
            <w:tcW w:w="2150" w:type="dxa"/>
            <w:vMerge/>
          </w:tcPr>
          <w:p w:rsidR="00BC3652" w:rsidRDefault="00BC3652" w:rsidP="0030064F">
            <w:pPr>
              <w:ind w:right="-158"/>
            </w:pPr>
          </w:p>
        </w:tc>
        <w:tc>
          <w:tcPr>
            <w:tcW w:w="1877" w:type="dxa"/>
          </w:tcPr>
          <w:p w:rsidR="00BC3652" w:rsidRDefault="00BC3652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30064F">
            <w:pPr>
              <w:ind w:right="-158"/>
            </w:pPr>
            <w:r>
              <w:t>площадь, м2</w:t>
            </w:r>
          </w:p>
        </w:tc>
        <w:tc>
          <w:tcPr>
            <w:tcW w:w="1877" w:type="dxa"/>
          </w:tcPr>
          <w:p w:rsidR="00BC3652" w:rsidRDefault="00BC3652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30064F">
            <w:pPr>
              <w:ind w:right="-158"/>
            </w:pPr>
            <w:r>
              <w:t>площадь, м2</w:t>
            </w:r>
          </w:p>
        </w:tc>
        <w:tc>
          <w:tcPr>
            <w:tcW w:w="1878" w:type="dxa"/>
          </w:tcPr>
          <w:p w:rsidR="00BC3652" w:rsidRDefault="00BC3652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8" w:type="dxa"/>
          </w:tcPr>
          <w:p w:rsidR="00BC3652" w:rsidRDefault="00BC3652" w:rsidP="0030064F">
            <w:pPr>
              <w:ind w:right="-158"/>
            </w:pPr>
            <w:r>
              <w:t>площадь, м2</w:t>
            </w:r>
          </w:p>
        </w:tc>
      </w:tr>
      <w:tr w:rsidR="00BC3652">
        <w:tc>
          <w:tcPr>
            <w:tcW w:w="1604" w:type="dxa"/>
          </w:tcPr>
          <w:p w:rsidR="00BC3652" w:rsidRPr="00E74EDF" w:rsidRDefault="00DA6173" w:rsidP="0030064F">
            <w:pPr>
              <w:ind w:right="-158"/>
              <w:rPr>
                <w:b/>
              </w:rPr>
            </w:pPr>
            <w:r>
              <w:rPr>
                <w:b/>
              </w:rPr>
              <w:t>6809,0</w:t>
            </w:r>
          </w:p>
        </w:tc>
        <w:tc>
          <w:tcPr>
            <w:tcW w:w="2150" w:type="dxa"/>
          </w:tcPr>
          <w:p w:rsidR="00BC3652" w:rsidRPr="00E74EDF" w:rsidRDefault="00BC3652" w:rsidP="0030064F">
            <w:pPr>
              <w:ind w:right="-158"/>
              <w:rPr>
                <w:b/>
              </w:rPr>
            </w:pPr>
            <w:r>
              <w:rPr>
                <w:b/>
              </w:rPr>
              <w:t>6 772,6   139 шт.</w:t>
            </w:r>
          </w:p>
        </w:tc>
        <w:tc>
          <w:tcPr>
            <w:tcW w:w="1877" w:type="dxa"/>
          </w:tcPr>
          <w:p w:rsidR="00BC3652" w:rsidRPr="00E74EDF" w:rsidRDefault="00BC3652" w:rsidP="0030064F">
            <w:pPr>
              <w:ind w:right="-158"/>
              <w:rPr>
                <w:b/>
              </w:rPr>
            </w:pPr>
            <w:r>
              <w:rPr>
                <w:b/>
              </w:rPr>
              <w:t>6</w:t>
            </w:r>
            <w:r w:rsidRPr="00E74EDF">
              <w:rPr>
                <w:b/>
              </w:rPr>
              <w:t>5</w:t>
            </w:r>
          </w:p>
        </w:tc>
        <w:tc>
          <w:tcPr>
            <w:tcW w:w="1877" w:type="dxa"/>
          </w:tcPr>
          <w:p w:rsidR="00BC3652" w:rsidRPr="00E74EDF" w:rsidRDefault="00BC3652" w:rsidP="0030064F">
            <w:pPr>
              <w:ind w:right="-158"/>
              <w:rPr>
                <w:b/>
              </w:rPr>
            </w:pPr>
            <w:r>
              <w:rPr>
                <w:b/>
              </w:rPr>
              <w:t>2 218,0</w:t>
            </w:r>
          </w:p>
        </w:tc>
        <w:tc>
          <w:tcPr>
            <w:tcW w:w="1877" w:type="dxa"/>
          </w:tcPr>
          <w:p w:rsidR="00BC3652" w:rsidRPr="00E74EDF" w:rsidRDefault="00BC3652" w:rsidP="0030064F">
            <w:pPr>
              <w:ind w:right="-158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77" w:type="dxa"/>
          </w:tcPr>
          <w:p w:rsidR="00BC3652" w:rsidRPr="00E74EDF" w:rsidRDefault="00BC3652" w:rsidP="0030064F">
            <w:pPr>
              <w:ind w:right="-158"/>
              <w:rPr>
                <w:b/>
              </w:rPr>
            </w:pPr>
            <w:r>
              <w:rPr>
                <w:b/>
              </w:rPr>
              <w:t>2 921,3</w:t>
            </w:r>
          </w:p>
        </w:tc>
        <w:tc>
          <w:tcPr>
            <w:tcW w:w="1878" w:type="dxa"/>
          </w:tcPr>
          <w:p w:rsidR="00BC3652" w:rsidRPr="00E74EDF" w:rsidRDefault="00BC3652" w:rsidP="0030064F">
            <w:pPr>
              <w:ind w:right="-15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78" w:type="dxa"/>
          </w:tcPr>
          <w:p w:rsidR="00BC3652" w:rsidRPr="00E74EDF" w:rsidRDefault="00BC3652" w:rsidP="0030064F">
            <w:pPr>
              <w:ind w:right="-158"/>
              <w:rPr>
                <w:b/>
              </w:rPr>
            </w:pPr>
            <w:r>
              <w:rPr>
                <w:b/>
              </w:rPr>
              <w:t>1 633,3</w:t>
            </w:r>
          </w:p>
        </w:tc>
      </w:tr>
    </w:tbl>
    <w:p w:rsidR="00861EF4" w:rsidRDefault="00861EF4" w:rsidP="0029646D">
      <w:pPr>
        <w:rPr>
          <w:sz w:val="28"/>
          <w:szCs w:val="28"/>
        </w:rPr>
      </w:pPr>
    </w:p>
    <w:p w:rsidR="0029646D" w:rsidRDefault="00861EF4" w:rsidP="00861EF4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4A68">
        <w:rPr>
          <w:b/>
          <w:sz w:val="28"/>
          <w:szCs w:val="28"/>
        </w:rPr>
        <w:t>Жилой дом №</w:t>
      </w:r>
      <w:proofErr w:type="gramStart"/>
      <w:r w:rsidRPr="00CD4A6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9646D">
        <w:rPr>
          <w:sz w:val="28"/>
          <w:szCs w:val="28"/>
        </w:rPr>
        <w:t xml:space="preserve"> микрорайона</w:t>
      </w:r>
      <w:proofErr w:type="gramEnd"/>
      <w:r w:rsidR="0029646D">
        <w:rPr>
          <w:sz w:val="28"/>
          <w:szCs w:val="28"/>
        </w:rPr>
        <w:t xml:space="preserve"> Красные ворота. Этажность – 17 </w:t>
      </w:r>
      <w:proofErr w:type="gramStart"/>
      <w:r w:rsidR="0029646D">
        <w:rPr>
          <w:sz w:val="28"/>
          <w:szCs w:val="28"/>
        </w:rPr>
        <w:t>эт.(</w:t>
      </w:r>
      <w:proofErr w:type="gramEnd"/>
      <w:r w:rsidR="0029646D">
        <w:rPr>
          <w:sz w:val="28"/>
          <w:szCs w:val="28"/>
        </w:rPr>
        <w:t>18 этажей</w:t>
      </w:r>
      <w:r w:rsidR="001250D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6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Высота здания по парапету – </w:t>
      </w:r>
      <w:smartTag w:uri="urn:schemas-microsoft-com:office:smarttags" w:element="metricconverter">
        <w:smartTagPr>
          <w:attr w:name="ProductID" w:val="53,55 м"/>
        </w:smartTagPr>
        <w:r>
          <w:rPr>
            <w:sz w:val="28"/>
            <w:szCs w:val="28"/>
          </w:rPr>
          <w:t>53,55 м</w:t>
        </w:r>
      </w:smartTag>
      <w:r>
        <w:rPr>
          <w:sz w:val="28"/>
          <w:szCs w:val="28"/>
        </w:rPr>
        <w:t xml:space="preserve">         </w:t>
      </w:r>
    </w:p>
    <w:p w:rsidR="0029646D" w:rsidRDefault="0029646D" w:rsidP="0029646D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 №71-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71326000-42-2021 от 28.07.21 г.                                                                                                        </w:t>
      </w:r>
    </w:p>
    <w:p w:rsidR="0029646D" w:rsidRDefault="00861EF4" w:rsidP="0029646D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Проектная документация утверждена – 08.06.2021 г.</w:t>
      </w:r>
      <w:r w:rsidR="0029646D">
        <w:rPr>
          <w:sz w:val="28"/>
          <w:szCs w:val="28"/>
        </w:rPr>
        <w:t xml:space="preserve">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5"/>
        <w:gridCol w:w="2117"/>
        <w:gridCol w:w="1845"/>
        <w:gridCol w:w="1851"/>
        <w:gridCol w:w="1845"/>
        <w:gridCol w:w="1851"/>
        <w:gridCol w:w="1846"/>
        <w:gridCol w:w="1852"/>
      </w:tblGrid>
      <w:tr w:rsidR="00BC3652">
        <w:tc>
          <w:tcPr>
            <w:tcW w:w="3754" w:type="dxa"/>
            <w:gridSpan w:val="2"/>
          </w:tcPr>
          <w:p w:rsidR="00BC3652" w:rsidRDefault="00BC3652" w:rsidP="00A6437B">
            <w:pPr>
              <w:ind w:right="-158"/>
            </w:pPr>
            <w:r>
              <w:t>Общая площадь, м2</w:t>
            </w:r>
          </w:p>
        </w:tc>
        <w:tc>
          <w:tcPr>
            <w:tcW w:w="11264" w:type="dxa"/>
            <w:gridSpan w:val="6"/>
          </w:tcPr>
          <w:p w:rsidR="00BC3652" w:rsidRDefault="00BC3652" w:rsidP="005A6A17">
            <w:pPr>
              <w:ind w:right="-158"/>
            </w:pPr>
            <w:r>
              <w:t>Площади квартир, в том числе по типам</w:t>
            </w:r>
          </w:p>
        </w:tc>
      </w:tr>
      <w:tr w:rsidR="00BC3652">
        <w:tc>
          <w:tcPr>
            <w:tcW w:w="1604" w:type="dxa"/>
            <w:vMerge w:val="restart"/>
          </w:tcPr>
          <w:p w:rsidR="00BC3652" w:rsidRDefault="00BC3652" w:rsidP="00A6437B">
            <w:pPr>
              <w:ind w:right="-158"/>
            </w:pPr>
            <w:r>
              <w:t>Жилых пом</w:t>
            </w:r>
            <w:r>
              <w:t>е</w:t>
            </w:r>
            <w:r>
              <w:t>щений</w:t>
            </w:r>
          </w:p>
        </w:tc>
        <w:tc>
          <w:tcPr>
            <w:tcW w:w="2150" w:type="dxa"/>
            <w:vMerge w:val="restart"/>
          </w:tcPr>
          <w:p w:rsidR="00BC3652" w:rsidRDefault="00BC3652" w:rsidP="00A6437B">
            <w:pPr>
              <w:ind w:right="-158"/>
            </w:pPr>
            <w:r>
              <w:t>Квартир без лоджий и балконов</w:t>
            </w:r>
          </w:p>
        </w:tc>
        <w:tc>
          <w:tcPr>
            <w:tcW w:w="3754" w:type="dxa"/>
            <w:gridSpan w:val="2"/>
          </w:tcPr>
          <w:p w:rsidR="00BC3652" w:rsidRDefault="00BC3652" w:rsidP="005A6A17">
            <w:pPr>
              <w:ind w:right="-158"/>
            </w:pPr>
            <w:r>
              <w:t>однокомнатные</w:t>
            </w:r>
          </w:p>
        </w:tc>
        <w:tc>
          <w:tcPr>
            <w:tcW w:w="3754" w:type="dxa"/>
            <w:gridSpan w:val="2"/>
          </w:tcPr>
          <w:p w:rsidR="00BC3652" w:rsidRDefault="00BC3652" w:rsidP="005A6A17">
            <w:pPr>
              <w:ind w:right="-158"/>
            </w:pPr>
            <w:r>
              <w:t>двухкомнатные</w:t>
            </w:r>
          </w:p>
        </w:tc>
        <w:tc>
          <w:tcPr>
            <w:tcW w:w="3756" w:type="dxa"/>
            <w:gridSpan w:val="2"/>
          </w:tcPr>
          <w:p w:rsidR="00BC3652" w:rsidRDefault="00BC3652" w:rsidP="005A6A17">
            <w:pPr>
              <w:ind w:right="-158"/>
            </w:pPr>
            <w:r>
              <w:t>трехкомнатные</w:t>
            </w:r>
          </w:p>
        </w:tc>
      </w:tr>
      <w:tr w:rsidR="00BC3652">
        <w:tc>
          <w:tcPr>
            <w:tcW w:w="1604" w:type="dxa"/>
            <w:vMerge/>
          </w:tcPr>
          <w:p w:rsidR="00BC3652" w:rsidRDefault="00BC3652" w:rsidP="005A6A17">
            <w:pPr>
              <w:ind w:right="-158"/>
            </w:pPr>
          </w:p>
        </w:tc>
        <w:tc>
          <w:tcPr>
            <w:tcW w:w="2150" w:type="dxa"/>
            <w:vMerge/>
          </w:tcPr>
          <w:p w:rsidR="00BC3652" w:rsidRDefault="00BC3652" w:rsidP="005A6A17">
            <w:pPr>
              <w:ind w:right="-158"/>
            </w:pPr>
          </w:p>
        </w:tc>
        <w:tc>
          <w:tcPr>
            <w:tcW w:w="1877" w:type="dxa"/>
          </w:tcPr>
          <w:p w:rsidR="00BC3652" w:rsidRDefault="00BC3652" w:rsidP="005A6A17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5A6A17">
            <w:pPr>
              <w:ind w:right="-158"/>
            </w:pPr>
            <w:r>
              <w:t>площадь, м2</w:t>
            </w:r>
          </w:p>
        </w:tc>
        <w:tc>
          <w:tcPr>
            <w:tcW w:w="1877" w:type="dxa"/>
          </w:tcPr>
          <w:p w:rsidR="00BC3652" w:rsidRDefault="00BC3652" w:rsidP="005A6A17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5A6A17">
            <w:pPr>
              <w:ind w:right="-158"/>
            </w:pPr>
            <w:r>
              <w:t>площадь, м2</w:t>
            </w:r>
          </w:p>
        </w:tc>
        <w:tc>
          <w:tcPr>
            <w:tcW w:w="1878" w:type="dxa"/>
          </w:tcPr>
          <w:p w:rsidR="00BC3652" w:rsidRDefault="00BC3652" w:rsidP="005A6A17">
            <w:pPr>
              <w:ind w:right="-158"/>
            </w:pPr>
            <w:r>
              <w:t>количество, шт.</w:t>
            </w:r>
          </w:p>
        </w:tc>
        <w:tc>
          <w:tcPr>
            <w:tcW w:w="1878" w:type="dxa"/>
          </w:tcPr>
          <w:p w:rsidR="00BC3652" w:rsidRDefault="00BC3652" w:rsidP="005A6A17">
            <w:pPr>
              <w:ind w:right="-158"/>
            </w:pPr>
            <w:r>
              <w:t>площадь, м2</w:t>
            </w:r>
          </w:p>
        </w:tc>
      </w:tr>
      <w:tr w:rsidR="00BC3652">
        <w:tc>
          <w:tcPr>
            <w:tcW w:w="1604" w:type="dxa"/>
          </w:tcPr>
          <w:p w:rsidR="00BC3652" w:rsidRPr="00E74EDF" w:rsidRDefault="00DA6173" w:rsidP="005A6A17">
            <w:pPr>
              <w:ind w:right="-158"/>
              <w:rPr>
                <w:b/>
              </w:rPr>
            </w:pPr>
            <w:r>
              <w:rPr>
                <w:b/>
              </w:rPr>
              <w:t>8971,0</w:t>
            </w:r>
          </w:p>
        </w:tc>
        <w:tc>
          <w:tcPr>
            <w:tcW w:w="2150" w:type="dxa"/>
          </w:tcPr>
          <w:p w:rsidR="00BC3652" w:rsidRPr="00E74EDF" w:rsidRDefault="00BC3652" w:rsidP="005A6A17">
            <w:pPr>
              <w:ind w:right="-158"/>
              <w:rPr>
                <w:b/>
              </w:rPr>
            </w:pPr>
            <w:r w:rsidRPr="00E74EDF">
              <w:rPr>
                <w:b/>
              </w:rPr>
              <w:t>8 930,4</w:t>
            </w:r>
            <w:r>
              <w:rPr>
                <w:b/>
              </w:rPr>
              <w:t xml:space="preserve">      183 шт.</w:t>
            </w:r>
          </w:p>
        </w:tc>
        <w:tc>
          <w:tcPr>
            <w:tcW w:w="1877" w:type="dxa"/>
          </w:tcPr>
          <w:p w:rsidR="00BC3652" w:rsidRPr="00E74EDF" w:rsidRDefault="00BC3652" w:rsidP="005A6A17">
            <w:pPr>
              <w:ind w:right="-158"/>
              <w:rPr>
                <w:b/>
              </w:rPr>
            </w:pPr>
            <w:r w:rsidRPr="00E74EDF">
              <w:rPr>
                <w:b/>
              </w:rPr>
              <w:t>85</w:t>
            </w:r>
          </w:p>
        </w:tc>
        <w:tc>
          <w:tcPr>
            <w:tcW w:w="1877" w:type="dxa"/>
          </w:tcPr>
          <w:p w:rsidR="00BC3652" w:rsidRPr="00E74EDF" w:rsidRDefault="00BC3652" w:rsidP="005A6A17">
            <w:pPr>
              <w:ind w:right="-158"/>
              <w:rPr>
                <w:b/>
              </w:rPr>
            </w:pPr>
            <w:r w:rsidRPr="00E74EDF">
              <w:rPr>
                <w:b/>
              </w:rPr>
              <w:t>2 900,1</w:t>
            </w:r>
          </w:p>
        </w:tc>
        <w:tc>
          <w:tcPr>
            <w:tcW w:w="1877" w:type="dxa"/>
          </w:tcPr>
          <w:p w:rsidR="00BC3652" w:rsidRPr="00E74EDF" w:rsidRDefault="00BC3652" w:rsidP="005A6A17">
            <w:pPr>
              <w:ind w:right="-158"/>
              <w:rPr>
                <w:b/>
              </w:rPr>
            </w:pPr>
            <w:r w:rsidRPr="00E74EDF">
              <w:rPr>
                <w:b/>
              </w:rPr>
              <w:t>66</w:t>
            </w:r>
          </w:p>
        </w:tc>
        <w:tc>
          <w:tcPr>
            <w:tcW w:w="1877" w:type="dxa"/>
          </w:tcPr>
          <w:p w:rsidR="00BC3652" w:rsidRPr="00E74EDF" w:rsidRDefault="00BC3652" w:rsidP="005A6A17">
            <w:pPr>
              <w:ind w:right="-158"/>
              <w:rPr>
                <w:b/>
              </w:rPr>
            </w:pPr>
            <w:r w:rsidRPr="00E74EDF">
              <w:rPr>
                <w:b/>
              </w:rPr>
              <w:t>3 852,1</w:t>
            </w:r>
          </w:p>
        </w:tc>
        <w:tc>
          <w:tcPr>
            <w:tcW w:w="1878" w:type="dxa"/>
          </w:tcPr>
          <w:p w:rsidR="00BC3652" w:rsidRPr="00E74EDF" w:rsidRDefault="00BC3652" w:rsidP="005A6A17">
            <w:pPr>
              <w:ind w:right="-158"/>
              <w:rPr>
                <w:b/>
              </w:rPr>
            </w:pPr>
            <w:r w:rsidRPr="00E74EDF">
              <w:rPr>
                <w:b/>
              </w:rPr>
              <w:t>32</w:t>
            </w:r>
          </w:p>
        </w:tc>
        <w:tc>
          <w:tcPr>
            <w:tcW w:w="1878" w:type="dxa"/>
          </w:tcPr>
          <w:p w:rsidR="00BC3652" w:rsidRPr="00E74EDF" w:rsidRDefault="00BC3652" w:rsidP="005A6A17">
            <w:pPr>
              <w:ind w:right="-158"/>
              <w:rPr>
                <w:b/>
              </w:rPr>
            </w:pPr>
            <w:r w:rsidRPr="00E74EDF">
              <w:rPr>
                <w:b/>
              </w:rPr>
              <w:t>2 178,2</w:t>
            </w:r>
          </w:p>
        </w:tc>
      </w:tr>
    </w:tbl>
    <w:p w:rsidR="0029646D" w:rsidRDefault="0029646D" w:rsidP="002964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29646D" w:rsidRDefault="00861EF4" w:rsidP="0029646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9646D">
        <w:rPr>
          <w:sz w:val="28"/>
          <w:szCs w:val="28"/>
        </w:rPr>
        <w:t xml:space="preserve"> </w:t>
      </w:r>
      <w:r w:rsidR="0029646D" w:rsidRPr="00CD4A68">
        <w:rPr>
          <w:b/>
          <w:sz w:val="28"/>
          <w:szCs w:val="28"/>
        </w:rPr>
        <w:t>Жилой дом №5</w:t>
      </w:r>
      <w:r w:rsidR="0029646D">
        <w:rPr>
          <w:sz w:val="28"/>
          <w:szCs w:val="28"/>
        </w:rPr>
        <w:t xml:space="preserve"> микрорайона Красные ворота. Этажность – 9 эт. (10 этажей)</w:t>
      </w:r>
      <w:r w:rsidR="00CD4A68">
        <w:rPr>
          <w:sz w:val="28"/>
          <w:szCs w:val="28"/>
        </w:rPr>
        <w:t>.</w:t>
      </w:r>
      <w:r w:rsidR="00CD4A68" w:rsidRPr="00CD4A68">
        <w:rPr>
          <w:sz w:val="28"/>
          <w:szCs w:val="28"/>
        </w:rPr>
        <w:t xml:space="preserve"> </w:t>
      </w:r>
      <w:r w:rsidR="00CD4A68">
        <w:rPr>
          <w:sz w:val="28"/>
          <w:szCs w:val="28"/>
        </w:rPr>
        <w:t xml:space="preserve">Высота здания по парапету – </w:t>
      </w:r>
      <w:smartTag w:uri="urn:schemas-microsoft-com:office:smarttags" w:element="metricconverter">
        <w:smartTagPr>
          <w:attr w:name="ProductID" w:val="29,980 м"/>
        </w:smartTagPr>
        <w:r w:rsidR="00CD4A68">
          <w:rPr>
            <w:sz w:val="28"/>
            <w:szCs w:val="28"/>
          </w:rPr>
          <w:t>29,980 м</w:t>
        </w:r>
      </w:smartTag>
      <w:r w:rsidR="00CD4A68">
        <w:rPr>
          <w:sz w:val="28"/>
          <w:szCs w:val="28"/>
        </w:rPr>
        <w:t xml:space="preserve">         </w:t>
      </w:r>
    </w:p>
    <w:p w:rsidR="00CD4A68" w:rsidRDefault="0029646D" w:rsidP="0029646D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 №71-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71326000-52-2021 от 26.08.21 г.  </w:t>
      </w:r>
    </w:p>
    <w:p w:rsidR="0029646D" w:rsidRDefault="00CD4A68" w:rsidP="0029646D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Проектная документация утверждена – 20.08.2021 г.         </w:t>
      </w:r>
      <w:r w:rsidR="0029646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9646D" w:rsidRDefault="0029646D" w:rsidP="0029646D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             1-ая блок секция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6"/>
        <w:gridCol w:w="2118"/>
        <w:gridCol w:w="1844"/>
        <w:gridCol w:w="1848"/>
        <w:gridCol w:w="1844"/>
        <w:gridCol w:w="1853"/>
        <w:gridCol w:w="1845"/>
        <w:gridCol w:w="1854"/>
      </w:tblGrid>
      <w:tr w:rsidR="00BC3652">
        <w:tc>
          <w:tcPr>
            <w:tcW w:w="3754" w:type="dxa"/>
            <w:gridSpan w:val="2"/>
          </w:tcPr>
          <w:p w:rsidR="00BC3652" w:rsidRDefault="00BC3652" w:rsidP="00A6437B">
            <w:pPr>
              <w:ind w:right="-158"/>
            </w:pPr>
            <w:r>
              <w:t>Общая площадь, м2</w:t>
            </w:r>
          </w:p>
        </w:tc>
        <w:tc>
          <w:tcPr>
            <w:tcW w:w="11264" w:type="dxa"/>
            <w:gridSpan w:val="6"/>
          </w:tcPr>
          <w:p w:rsidR="00BC3652" w:rsidRDefault="00BC3652" w:rsidP="005A6A17">
            <w:pPr>
              <w:ind w:right="-158"/>
            </w:pPr>
            <w:r>
              <w:t>Площади квартир, в том числе по типам</w:t>
            </w:r>
          </w:p>
        </w:tc>
      </w:tr>
      <w:tr w:rsidR="00BC3652">
        <w:tc>
          <w:tcPr>
            <w:tcW w:w="1604" w:type="dxa"/>
            <w:vMerge w:val="restart"/>
          </w:tcPr>
          <w:p w:rsidR="00BC3652" w:rsidRDefault="00BC3652" w:rsidP="00A6437B">
            <w:pPr>
              <w:ind w:right="-158"/>
            </w:pPr>
            <w:r>
              <w:t>Жилых пом</w:t>
            </w:r>
            <w:r>
              <w:t>е</w:t>
            </w:r>
            <w:r>
              <w:t>щений</w:t>
            </w:r>
          </w:p>
        </w:tc>
        <w:tc>
          <w:tcPr>
            <w:tcW w:w="2150" w:type="dxa"/>
            <w:vMerge w:val="restart"/>
          </w:tcPr>
          <w:p w:rsidR="00BC3652" w:rsidRDefault="00BC3652" w:rsidP="00A6437B">
            <w:pPr>
              <w:ind w:right="-158"/>
            </w:pPr>
            <w:r>
              <w:t>Квартир без лоджий и балконов</w:t>
            </w:r>
          </w:p>
        </w:tc>
        <w:tc>
          <w:tcPr>
            <w:tcW w:w="3754" w:type="dxa"/>
            <w:gridSpan w:val="2"/>
          </w:tcPr>
          <w:p w:rsidR="00BC3652" w:rsidRDefault="00BC3652" w:rsidP="005A6A17">
            <w:pPr>
              <w:ind w:right="-158"/>
            </w:pPr>
            <w:r>
              <w:t>однокомнатные</w:t>
            </w:r>
          </w:p>
        </w:tc>
        <w:tc>
          <w:tcPr>
            <w:tcW w:w="3754" w:type="dxa"/>
            <w:gridSpan w:val="2"/>
          </w:tcPr>
          <w:p w:rsidR="00BC3652" w:rsidRDefault="00BC3652" w:rsidP="005A6A17">
            <w:pPr>
              <w:ind w:right="-158"/>
            </w:pPr>
            <w:r>
              <w:t>двухкомнатные</w:t>
            </w:r>
          </w:p>
        </w:tc>
        <w:tc>
          <w:tcPr>
            <w:tcW w:w="3756" w:type="dxa"/>
            <w:gridSpan w:val="2"/>
          </w:tcPr>
          <w:p w:rsidR="00BC3652" w:rsidRDefault="00BC3652" w:rsidP="005A6A17">
            <w:pPr>
              <w:ind w:right="-158"/>
            </w:pPr>
            <w:r>
              <w:t>трехкомнатные</w:t>
            </w:r>
          </w:p>
        </w:tc>
      </w:tr>
      <w:tr w:rsidR="00BC3652">
        <w:tc>
          <w:tcPr>
            <w:tcW w:w="1604" w:type="dxa"/>
            <w:vMerge/>
          </w:tcPr>
          <w:p w:rsidR="00BC3652" w:rsidRDefault="00BC3652" w:rsidP="005A6A17">
            <w:pPr>
              <w:ind w:right="-158"/>
            </w:pPr>
          </w:p>
        </w:tc>
        <w:tc>
          <w:tcPr>
            <w:tcW w:w="2150" w:type="dxa"/>
            <w:vMerge/>
          </w:tcPr>
          <w:p w:rsidR="00BC3652" w:rsidRDefault="00BC3652" w:rsidP="005A6A17">
            <w:pPr>
              <w:ind w:right="-158"/>
            </w:pPr>
          </w:p>
        </w:tc>
        <w:tc>
          <w:tcPr>
            <w:tcW w:w="1877" w:type="dxa"/>
          </w:tcPr>
          <w:p w:rsidR="00BC3652" w:rsidRDefault="00BC3652" w:rsidP="005A6A17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5A6A17">
            <w:pPr>
              <w:ind w:right="-158"/>
            </w:pPr>
            <w:r>
              <w:t>площадь, м2</w:t>
            </w:r>
          </w:p>
        </w:tc>
        <w:tc>
          <w:tcPr>
            <w:tcW w:w="1877" w:type="dxa"/>
          </w:tcPr>
          <w:p w:rsidR="00BC3652" w:rsidRDefault="00BC3652" w:rsidP="005A6A17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5A6A17">
            <w:pPr>
              <w:ind w:right="-158"/>
            </w:pPr>
            <w:r>
              <w:t>площадь, м2</w:t>
            </w:r>
          </w:p>
        </w:tc>
        <w:tc>
          <w:tcPr>
            <w:tcW w:w="1878" w:type="dxa"/>
          </w:tcPr>
          <w:p w:rsidR="00BC3652" w:rsidRDefault="00BC3652" w:rsidP="005A6A17">
            <w:pPr>
              <w:ind w:right="-158"/>
            </w:pPr>
            <w:r>
              <w:t>количество, шт.</w:t>
            </w:r>
          </w:p>
        </w:tc>
        <w:tc>
          <w:tcPr>
            <w:tcW w:w="1878" w:type="dxa"/>
          </w:tcPr>
          <w:p w:rsidR="00BC3652" w:rsidRDefault="00BC3652" w:rsidP="005A6A17">
            <w:pPr>
              <w:ind w:right="-158"/>
            </w:pPr>
            <w:r>
              <w:t>площадь, м2</w:t>
            </w:r>
          </w:p>
        </w:tc>
      </w:tr>
      <w:tr w:rsidR="00BC3652">
        <w:tc>
          <w:tcPr>
            <w:tcW w:w="1604" w:type="dxa"/>
          </w:tcPr>
          <w:p w:rsidR="00BC3652" w:rsidRPr="0050318A" w:rsidRDefault="00DA6173" w:rsidP="005A6A17">
            <w:pPr>
              <w:ind w:right="-158"/>
              <w:rPr>
                <w:b/>
              </w:rPr>
            </w:pPr>
            <w:r>
              <w:rPr>
                <w:b/>
              </w:rPr>
              <w:t>3568,19</w:t>
            </w:r>
          </w:p>
        </w:tc>
        <w:tc>
          <w:tcPr>
            <w:tcW w:w="2150" w:type="dxa"/>
          </w:tcPr>
          <w:p w:rsidR="00BC3652" w:rsidRPr="0050318A" w:rsidRDefault="00BC3652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3 568,19</w:t>
            </w:r>
            <w:r>
              <w:rPr>
                <w:b/>
              </w:rPr>
              <w:t xml:space="preserve">      63 шт.</w:t>
            </w:r>
          </w:p>
        </w:tc>
        <w:tc>
          <w:tcPr>
            <w:tcW w:w="1877" w:type="dxa"/>
          </w:tcPr>
          <w:p w:rsidR="00BC3652" w:rsidRPr="0050318A" w:rsidRDefault="00BC3652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27</w:t>
            </w:r>
          </w:p>
        </w:tc>
        <w:tc>
          <w:tcPr>
            <w:tcW w:w="1877" w:type="dxa"/>
          </w:tcPr>
          <w:p w:rsidR="00BC3652" w:rsidRPr="0050318A" w:rsidRDefault="00BC3652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990,92</w:t>
            </w:r>
          </w:p>
        </w:tc>
        <w:tc>
          <w:tcPr>
            <w:tcW w:w="1877" w:type="dxa"/>
          </w:tcPr>
          <w:p w:rsidR="00BC3652" w:rsidRPr="0050318A" w:rsidRDefault="00BC3652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18</w:t>
            </w:r>
          </w:p>
        </w:tc>
        <w:tc>
          <w:tcPr>
            <w:tcW w:w="1877" w:type="dxa"/>
          </w:tcPr>
          <w:p w:rsidR="00BC3652" w:rsidRPr="0050318A" w:rsidRDefault="00BC3652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1 079.99</w:t>
            </w:r>
          </w:p>
        </w:tc>
        <w:tc>
          <w:tcPr>
            <w:tcW w:w="1878" w:type="dxa"/>
          </w:tcPr>
          <w:p w:rsidR="00BC3652" w:rsidRPr="0050318A" w:rsidRDefault="00BC3652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18</w:t>
            </w:r>
          </w:p>
        </w:tc>
        <w:tc>
          <w:tcPr>
            <w:tcW w:w="1878" w:type="dxa"/>
          </w:tcPr>
          <w:p w:rsidR="00BC3652" w:rsidRPr="0050318A" w:rsidRDefault="00BC3652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1 497,28</w:t>
            </w:r>
          </w:p>
        </w:tc>
      </w:tr>
    </w:tbl>
    <w:p w:rsidR="0029646D" w:rsidRDefault="0029646D" w:rsidP="0029646D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4A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2-ая блок секция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7"/>
        <w:gridCol w:w="2121"/>
        <w:gridCol w:w="1839"/>
        <w:gridCol w:w="1855"/>
        <w:gridCol w:w="1839"/>
        <w:gridCol w:w="1855"/>
        <w:gridCol w:w="1840"/>
        <w:gridCol w:w="1856"/>
      </w:tblGrid>
      <w:tr w:rsidR="0029646D">
        <w:tc>
          <w:tcPr>
            <w:tcW w:w="1604" w:type="dxa"/>
          </w:tcPr>
          <w:p w:rsidR="0029646D" w:rsidRPr="0050318A" w:rsidRDefault="00DA6173" w:rsidP="005A6A17">
            <w:pPr>
              <w:ind w:right="-158"/>
              <w:rPr>
                <w:b/>
              </w:rPr>
            </w:pPr>
            <w:r>
              <w:rPr>
                <w:b/>
              </w:rPr>
              <w:t>3568,19</w:t>
            </w:r>
          </w:p>
        </w:tc>
        <w:tc>
          <w:tcPr>
            <w:tcW w:w="2150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3 568,19</w:t>
            </w:r>
            <w:r w:rsidR="00DA6173">
              <w:rPr>
                <w:b/>
              </w:rPr>
              <w:t xml:space="preserve">     </w:t>
            </w:r>
            <w:r w:rsidR="00B25962">
              <w:rPr>
                <w:b/>
              </w:rPr>
              <w:t>63 шт.</w:t>
            </w:r>
          </w:p>
        </w:tc>
        <w:tc>
          <w:tcPr>
            <w:tcW w:w="1877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27</w:t>
            </w:r>
          </w:p>
        </w:tc>
        <w:tc>
          <w:tcPr>
            <w:tcW w:w="1877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990,92</w:t>
            </w:r>
          </w:p>
        </w:tc>
        <w:tc>
          <w:tcPr>
            <w:tcW w:w="1877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18</w:t>
            </w:r>
          </w:p>
        </w:tc>
        <w:tc>
          <w:tcPr>
            <w:tcW w:w="1877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1 079.99</w:t>
            </w:r>
          </w:p>
        </w:tc>
        <w:tc>
          <w:tcPr>
            <w:tcW w:w="1878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18</w:t>
            </w:r>
          </w:p>
        </w:tc>
        <w:tc>
          <w:tcPr>
            <w:tcW w:w="1878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 w:rsidRPr="0050318A">
              <w:rPr>
                <w:b/>
              </w:rPr>
              <w:t>1 497,28</w:t>
            </w:r>
          </w:p>
        </w:tc>
      </w:tr>
      <w:tr w:rsidR="0029646D">
        <w:tc>
          <w:tcPr>
            <w:tcW w:w="1604" w:type="dxa"/>
          </w:tcPr>
          <w:p w:rsidR="0029646D" w:rsidRPr="0050318A" w:rsidRDefault="00DA6173" w:rsidP="005A6A17">
            <w:pPr>
              <w:ind w:right="-158"/>
              <w:rPr>
                <w:b/>
              </w:rPr>
            </w:pPr>
            <w:r>
              <w:rPr>
                <w:b/>
              </w:rPr>
              <w:t>7136,38</w:t>
            </w:r>
          </w:p>
        </w:tc>
        <w:tc>
          <w:tcPr>
            <w:tcW w:w="2150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>
              <w:rPr>
                <w:b/>
              </w:rPr>
              <w:t>7 136,38</w:t>
            </w:r>
            <w:r w:rsidR="00B25962">
              <w:rPr>
                <w:b/>
              </w:rPr>
              <w:t xml:space="preserve">    126 шт</w:t>
            </w:r>
          </w:p>
        </w:tc>
        <w:tc>
          <w:tcPr>
            <w:tcW w:w="1877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77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>
              <w:rPr>
                <w:b/>
              </w:rPr>
              <w:t>1 981,84</w:t>
            </w:r>
          </w:p>
        </w:tc>
        <w:tc>
          <w:tcPr>
            <w:tcW w:w="1877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77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>
              <w:rPr>
                <w:b/>
              </w:rPr>
              <w:t>2 159,98</w:t>
            </w:r>
          </w:p>
        </w:tc>
        <w:tc>
          <w:tcPr>
            <w:tcW w:w="1878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78" w:type="dxa"/>
          </w:tcPr>
          <w:p w:rsidR="0029646D" w:rsidRPr="0050318A" w:rsidRDefault="0029646D" w:rsidP="005A6A17">
            <w:pPr>
              <w:ind w:right="-158"/>
              <w:rPr>
                <w:b/>
              </w:rPr>
            </w:pPr>
            <w:r>
              <w:rPr>
                <w:b/>
              </w:rPr>
              <w:t>2 994,56</w:t>
            </w:r>
          </w:p>
        </w:tc>
      </w:tr>
    </w:tbl>
    <w:p w:rsidR="00CD4A68" w:rsidRDefault="00CD4A68" w:rsidP="00861EF4">
      <w:pPr>
        <w:ind w:right="-158"/>
        <w:rPr>
          <w:sz w:val="28"/>
          <w:szCs w:val="28"/>
        </w:rPr>
      </w:pPr>
    </w:p>
    <w:p w:rsidR="00861EF4" w:rsidRDefault="00861EF4" w:rsidP="00861EF4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D4A68">
        <w:rPr>
          <w:b/>
          <w:sz w:val="28"/>
          <w:szCs w:val="28"/>
        </w:rPr>
        <w:t>Жилой дом №</w:t>
      </w:r>
      <w:proofErr w:type="gramStart"/>
      <w:r w:rsidRPr="00CD4A6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микрорайона</w:t>
      </w:r>
      <w:proofErr w:type="gramEnd"/>
      <w:r>
        <w:rPr>
          <w:sz w:val="28"/>
          <w:szCs w:val="28"/>
        </w:rPr>
        <w:t xml:space="preserve"> Красные ворота. Этажность – 17 </w:t>
      </w:r>
      <w:proofErr w:type="gramStart"/>
      <w:r>
        <w:rPr>
          <w:sz w:val="28"/>
          <w:szCs w:val="28"/>
        </w:rPr>
        <w:t>эт.(</w:t>
      </w:r>
      <w:proofErr w:type="gramEnd"/>
      <w:r>
        <w:rPr>
          <w:sz w:val="28"/>
          <w:szCs w:val="28"/>
        </w:rPr>
        <w:t>18 этажей</w:t>
      </w:r>
      <w:r w:rsidR="00B5358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6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Высота здания по парапету – </w:t>
      </w:r>
      <w:smartTag w:uri="urn:schemas-microsoft-com:office:smarttags" w:element="metricconverter">
        <w:smartTagPr>
          <w:attr w:name="ProductID" w:val="53,55 м"/>
        </w:smartTagPr>
        <w:r>
          <w:rPr>
            <w:sz w:val="28"/>
            <w:szCs w:val="28"/>
          </w:rPr>
          <w:t>53,55 м</w:t>
        </w:r>
      </w:smartTag>
      <w:r>
        <w:rPr>
          <w:sz w:val="28"/>
          <w:szCs w:val="28"/>
        </w:rPr>
        <w:t xml:space="preserve">         </w:t>
      </w:r>
    </w:p>
    <w:p w:rsidR="00861EF4" w:rsidRDefault="00861EF4" w:rsidP="00861EF4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 №71-</w:t>
      </w:r>
      <w:r>
        <w:rPr>
          <w:sz w:val="28"/>
          <w:szCs w:val="28"/>
          <w:lang w:val="en-US"/>
        </w:rPr>
        <w:t>RU</w:t>
      </w:r>
      <w:r w:rsidR="00C45A45">
        <w:rPr>
          <w:sz w:val="28"/>
          <w:szCs w:val="28"/>
        </w:rPr>
        <w:t>71326000 -56-</w:t>
      </w:r>
      <w:smartTag w:uri="urn:schemas-microsoft-com:office:smarttags" w:element="metricconverter">
        <w:smartTagPr>
          <w:attr w:name="ProductID" w:val="2021 г"/>
        </w:smartTagPr>
        <w:r w:rsidR="00C45A45">
          <w:rPr>
            <w:sz w:val="28"/>
            <w:szCs w:val="28"/>
          </w:rPr>
          <w:t>2021 г</w:t>
        </w:r>
      </w:smartTag>
      <w:r w:rsidR="00C45A45">
        <w:rPr>
          <w:sz w:val="28"/>
          <w:szCs w:val="28"/>
        </w:rPr>
        <w:t>. – до 15.07.25 г.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D4A68" w:rsidRDefault="00861EF4" w:rsidP="00CD4A68">
      <w:pPr>
        <w:ind w:right="-158"/>
        <w:rPr>
          <w:sz w:val="28"/>
          <w:szCs w:val="28"/>
        </w:rPr>
      </w:pPr>
      <w:r>
        <w:rPr>
          <w:sz w:val="28"/>
          <w:szCs w:val="28"/>
        </w:rPr>
        <w:t xml:space="preserve"> Проектная документация утверждена – 08.06.2021 г.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5"/>
        <w:gridCol w:w="2117"/>
        <w:gridCol w:w="1845"/>
        <w:gridCol w:w="1851"/>
        <w:gridCol w:w="1845"/>
        <w:gridCol w:w="1851"/>
        <w:gridCol w:w="1846"/>
        <w:gridCol w:w="1852"/>
      </w:tblGrid>
      <w:tr w:rsidR="00BC3652">
        <w:tc>
          <w:tcPr>
            <w:tcW w:w="3754" w:type="dxa"/>
            <w:gridSpan w:val="2"/>
          </w:tcPr>
          <w:p w:rsidR="00BC3652" w:rsidRDefault="00BC3652" w:rsidP="00A6437B">
            <w:pPr>
              <w:ind w:right="-158"/>
            </w:pPr>
            <w:r>
              <w:t>Общая площадь, м2</w:t>
            </w:r>
          </w:p>
        </w:tc>
        <w:tc>
          <w:tcPr>
            <w:tcW w:w="11264" w:type="dxa"/>
            <w:gridSpan w:val="6"/>
          </w:tcPr>
          <w:p w:rsidR="00BC3652" w:rsidRDefault="00BC3652" w:rsidP="00906004">
            <w:pPr>
              <w:ind w:right="-158"/>
            </w:pPr>
            <w:r>
              <w:t>Площади квартир, в том числе по типам</w:t>
            </w:r>
          </w:p>
        </w:tc>
      </w:tr>
      <w:tr w:rsidR="00BC3652">
        <w:tc>
          <w:tcPr>
            <w:tcW w:w="1604" w:type="dxa"/>
            <w:vMerge w:val="restart"/>
          </w:tcPr>
          <w:p w:rsidR="00BC3652" w:rsidRDefault="00BC3652" w:rsidP="00A6437B">
            <w:pPr>
              <w:ind w:right="-158"/>
            </w:pPr>
            <w:r>
              <w:t>Жилых пом</w:t>
            </w:r>
            <w:r>
              <w:t>е</w:t>
            </w:r>
            <w:r>
              <w:t>щений</w:t>
            </w:r>
          </w:p>
        </w:tc>
        <w:tc>
          <w:tcPr>
            <w:tcW w:w="2150" w:type="dxa"/>
            <w:vMerge w:val="restart"/>
          </w:tcPr>
          <w:p w:rsidR="00BC3652" w:rsidRDefault="00BC3652" w:rsidP="00A6437B">
            <w:pPr>
              <w:ind w:right="-158"/>
            </w:pPr>
            <w:r>
              <w:t>Квартир без лоджий и балконов</w:t>
            </w:r>
          </w:p>
        </w:tc>
        <w:tc>
          <w:tcPr>
            <w:tcW w:w="3754" w:type="dxa"/>
            <w:gridSpan w:val="2"/>
          </w:tcPr>
          <w:p w:rsidR="00BC3652" w:rsidRDefault="00BC3652" w:rsidP="00906004">
            <w:pPr>
              <w:ind w:right="-158"/>
            </w:pPr>
            <w:r>
              <w:t>однокомнатные</w:t>
            </w:r>
          </w:p>
        </w:tc>
        <w:tc>
          <w:tcPr>
            <w:tcW w:w="3754" w:type="dxa"/>
            <w:gridSpan w:val="2"/>
          </w:tcPr>
          <w:p w:rsidR="00BC3652" w:rsidRDefault="00BC3652" w:rsidP="00906004">
            <w:pPr>
              <w:ind w:right="-158"/>
            </w:pPr>
            <w:r>
              <w:t>двухкомнатные</w:t>
            </w:r>
          </w:p>
        </w:tc>
        <w:tc>
          <w:tcPr>
            <w:tcW w:w="3756" w:type="dxa"/>
            <w:gridSpan w:val="2"/>
          </w:tcPr>
          <w:p w:rsidR="00BC3652" w:rsidRDefault="00BC3652" w:rsidP="00906004">
            <w:pPr>
              <w:ind w:right="-158"/>
            </w:pPr>
            <w:r>
              <w:t>трехкомнатные</w:t>
            </w:r>
          </w:p>
        </w:tc>
      </w:tr>
      <w:tr w:rsidR="00BC3652">
        <w:tc>
          <w:tcPr>
            <w:tcW w:w="1604" w:type="dxa"/>
            <w:vMerge/>
          </w:tcPr>
          <w:p w:rsidR="00BC3652" w:rsidRDefault="00BC3652" w:rsidP="00906004">
            <w:pPr>
              <w:ind w:right="-158"/>
            </w:pPr>
          </w:p>
        </w:tc>
        <w:tc>
          <w:tcPr>
            <w:tcW w:w="2150" w:type="dxa"/>
            <w:vMerge/>
          </w:tcPr>
          <w:p w:rsidR="00BC3652" w:rsidRDefault="00BC3652" w:rsidP="00906004">
            <w:pPr>
              <w:ind w:right="-158"/>
            </w:pPr>
          </w:p>
        </w:tc>
        <w:tc>
          <w:tcPr>
            <w:tcW w:w="1877" w:type="dxa"/>
          </w:tcPr>
          <w:p w:rsidR="00BC3652" w:rsidRDefault="00BC3652" w:rsidP="00906004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906004">
            <w:pPr>
              <w:ind w:right="-158"/>
            </w:pPr>
            <w:r>
              <w:t>площадь, м2</w:t>
            </w:r>
          </w:p>
        </w:tc>
        <w:tc>
          <w:tcPr>
            <w:tcW w:w="1877" w:type="dxa"/>
          </w:tcPr>
          <w:p w:rsidR="00BC3652" w:rsidRDefault="00BC3652" w:rsidP="00906004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906004">
            <w:pPr>
              <w:ind w:right="-158"/>
            </w:pPr>
            <w:r>
              <w:t>площадь, м2</w:t>
            </w:r>
          </w:p>
        </w:tc>
        <w:tc>
          <w:tcPr>
            <w:tcW w:w="1878" w:type="dxa"/>
          </w:tcPr>
          <w:p w:rsidR="00BC3652" w:rsidRDefault="00BC3652" w:rsidP="00906004">
            <w:pPr>
              <w:ind w:right="-158"/>
            </w:pPr>
            <w:r>
              <w:t>количество, шт.</w:t>
            </w:r>
          </w:p>
        </w:tc>
        <w:tc>
          <w:tcPr>
            <w:tcW w:w="1878" w:type="dxa"/>
          </w:tcPr>
          <w:p w:rsidR="00BC3652" w:rsidRDefault="00BC3652" w:rsidP="00906004">
            <w:pPr>
              <w:ind w:right="-158"/>
            </w:pPr>
            <w:r>
              <w:t>площадь, м2</w:t>
            </w:r>
          </w:p>
        </w:tc>
      </w:tr>
      <w:tr w:rsidR="00BC3652">
        <w:tc>
          <w:tcPr>
            <w:tcW w:w="1604" w:type="dxa"/>
          </w:tcPr>
          <w:p w:rsidR="00BC3652" w:rsidRPr="00E74EDF" w:rsidRDefault="00DA6173" w:rsidP="00906004">
            <w:pPr>
              <w:ind w:right="-158"/>
              <w:rPr>
                <w:b/>
              </w:rPr>
            </w:pPr>
            <w:r>
              <w:rPr>
                <w:b/>
              </w:rPr>
              <w:t>8971,0</w:t>
            </w:r>
          </w:p>
        </w:tc>
        <w:tc>
          <w:tcPr>
            <w:tcW w:w="2150" w:type="dxa"/>
          </w:tcPr>
          <w:p w:rsidR="00BC3652" w:rsidRPr="00E74EDF" w:rsidRDefault="00BC3652" w:rsidP="00906004">
            <w:pPr>
              <w:ind w:right="-158"/>
              <w:rPr>
                <w:b/>
              </w:rPr>
            </w:pPr>
            <w:r w:rsidRPr="00E74EDF">
              <w:rPr>
                <w:b/>
              </w:rPr>
              <w:t>8 930,4</w:t>
            </w:r>
          </w:p>
        </w:tc>
        <w:tc>
          <w:tcPr>
            <w:tcW w:w="1877" w:type="dxa"/>
          </w:tcPr>
          <w:p w:rsidR="00BC3652" w:rsidRPr="00E74EDF" w:rsidRDefault="00BC3652" w:rsidP="00906004">
            <w:pPr>
              <w:ind w:right="-158"/>
              <w:rPr>
                <w:b/>
              </w:rPr>
            </w:pPr>
            <w:r w:rsidRPr="00E74EDF">
              <w:rPr>
                <w:b/>
              </w:rPr>
              <w:t>85</w:t>
            </w:r>
          </w:p>
        </w:tc>
        <w:tc>
          <w:tcPr>
            <w:tcW w:w="1877" w:type="dxa"/>
          </w:tcPr>
          <w:p w:rsidR="00BC3652" w:rsidRPr="00E74EDF" w:rsidRDefault="00BC3652" w:rsidP="00906004">
            <w:pPr>
              <w:ind w:right="-158"/>
              <w:rPr>
                <w:b/>
              </w:rPr>
            </w:pPr>
            <w:r w:rsidRPr="00E74EDF">
              <w:rPr>
                <w:b/>
              </w:rPr>
              <w:t>2 900,1</w:t>
            </w:r>
          </w:p>
        </w:tc>
        <w:tc>
          <w:tcPr>
            <w:tcW w:w="1877" w:type="dxa"/>
          </w:tcPr>
          <w:p w:rsidR="00BC3652" w:rsidRPr="00E74EDF" w:rsidRDefault="00BC3652" w:rsidP="00906004">
            <w:pPr>
              <w:ind w:right="-158"/>
              <w:rPr>
                <w:b/>
              </w:rPr>
            </w:pPr>
            <w:r w:rsidRPr="00E74EDF">
              <w:rPr>
                <w:b/>
              </w:rPr>
              <w:t>66</w:t>
            </w:r>
          </w:p>
        </w:tc>
        <w:tc>
          <w:tcPr>
            <w:tcW w:w="1877" w:type="dxa"/>
          </w:tcPr>
          <w:p w:rsidR="00BC3652" w:rsidRPr="00E74EDF" w:rsidRDefault="00BC3652" w:rsidP="00906004">
            <w:pPr>
              <w:ind w:right="-158"/>
              <w:rPr>
                <w:b/>
              </w:rPr>
            </w:pPr>
            <w:r w:rsidRPr="00E74EDF">
              <w:rPr>
                <w:b/>
              </w:rPr>
              <w:t>3 852,1</w:t>
            </w:r>
          </w:p>
        </w:tc>
        <w:tc>
          <w:tcPr>
            <w:tcW w:w="1878" w:type="dxa"/>
          </w:tcPr>
          <w:p w:rsidR="00BC3652" w:rsidRPr="00E74EDF" w:rsidRDefault="00BC3652" w:rsidP="00906004">
            <w:pPr>
              <w:ind w:right="-158"/>
              <w:rPr>
                <w:b/>
              </w:rPr>
            </w:pPr>
            <w:r w:rsidRPr="00E74EDF">
              <w:rPr>
                <w:b/>
              </w:rPr>
              <w:t>32</w:t>
            </w:r>
          </w:p>
        </w:tc>
        <w:tc>
          <w:tcPr>
            <w:tcW w:w="1878" w:type="dxa"/>
          </w:tcPr>
          <w:p w:rsidR="00BC3652" w:rsidRPr="00E74EDF" w:rsidRDefault="00BC3652" w:rsidP="00906004">
            <w:pPr>
              <w:ind w:right="-158"/>
              <w:rPr>
                <w:b/>
              </w:rPr>
            </w:pPr>
            <w:r w:rsidRPr="00E74EDF">
              <w:rPr>
                <w:b/>
              </w:rPr>
              <w:t>2 178,2</w:t>
            </w:r>
          </w:p>
        </w:tc>
      </w:tr>
    </w:tbl>
    <w:p w:rsidR="00BC3652" w:rsidRDefault="00BC3652" w:rsidP="00CD4A68">
      <w:pPr>
        <w:rPr>
          <w:b/>
          <w:sz w:val="28"/>
          <w:szCs w:val="28"/>
        </w:rPr>
      </w:pPr>
    </w:p>
    <w:p w:rsidR="00B25962" w:rsidRDefault="00B25962" w:rsidP="00B25962">
      <w:pPr>
        <w:rPr>
          <w:sz w:val="28"/>
          <w:szCs w:val="28"/>
        </w:rPr>
      </w:pPr>
      <w:r>
        <w:rPr>
          <w:sz w:val="28"/>
          <w:szCs w:val="28"/>
        </w:rPr>
        <w:t xml:space="preserve">Жилая застройка в Скуратовском микрорайоне. </w:t>
      </w:r>
    </w:p>
    <w:p w:rsidR="00B25962" w:rsidRDefault="00B25962" w:rsidP="00B25962">
      <w:pPr>
        <w:rPr>
          <w:sz w:val="28"/>
          <w:szCs w:val="28"/>
        </w:rPr>
      </w:pPr>
      <w:r w:rsidRPr="00C45A45">
        <w:rPr>
          <w:b/>
          <w:sz w:val="28"/>
          <w:szCs w:val="28"/>
        </w:rPr>
        <w:t>Ж</w:t>
      </w:r>
      <w:r w:rsidRPr="00C45A45">
        <w:rPr>
          <w:b/>
          <w:sz w:val="28"/>
          <w:szCs w:val="28"/>
        </w:rPr>
        <w:t>и</w:t>
      </w:r>
      <w:r w:rsidRPr="00C45A45">
        <w:rPr>
          <w:b/>
          <w:sz w:val="28"/>
          <w:szCs w:val="28"/>
        </w:rPr>
        <w:t xml:space="preserve">лой дом по ул. Маяковского. </w:t>
      </w:r>
      <w:r w:rsidRPr="00C45A45">
        <w:rPr>
          <w:sz w:val="28"/>
          <w:szCs w:val="28"/>
        </w:rPr>
        <w:t>Этажность</w:t>
      </w:r>
      <w:r>
        <w:rPr>
          <w:sz w:val="28"/>
          <w:szCs w:val="28"/>
        </w:rPr>
        <w:t xml:space="preserve"> 11 эт. (12 </w:t>
      </w:r>
      <w:proofErr w:type="gramStart"/>
      <w:r>
        <w:rPr>
          <w:sz w:val="28"/>
          <w:szCs w:val="28"/>
        </w:rPr>
        <w:t xml:space="preserve">этажей)   </w:t>
      </w:r>
      <w:proofErr w:type="gramEnd"/>
      <w:r>
        <w:rPr>
          <w:sz w:val="28"/>
          <w:szCs w:val="28"/>
        </w:rPr>
        <w:t xml:space="preserve">      Высота здания по парапету – </w:t>
      </w:r>
      <w:smartTag w:uri="urn:schemas-microsoft-com:office:smarttags" w:element="metricconverter">
        <w:smartTagPr>
          <w:attr w:name="ProductID" w:val="37,370 м"/>
        </w:smartTagPr>
        <w:r>
          <w:rPr>
            <w:sz w:val="28"/>
            <w:szCs w:val="28"/>
          </w:rPr>
          <w:t>37,370 м</w:t>
        </w:r>
      </w:smartTag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25962" w:rsidRDefault="00B25962" w:rsidP="00B25962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 №71-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713260</w:t>
      </w:r>
      <w:r w:rsidR="00C45A45">
        <w:rPr>
          <w:sz w:val="28"/>
          <w:szCs w:val="28"/>
        </w:rPr>
        <w:t>000-66-2021 от 07.10.21 года. Проектная документация утверждена 08.06.21.</w:t>
      </w:r>
      <w:r>
        <w:rPr>
          <w:sz w:val="28"/>
          <w:szCs w:val="28"/>
        </w:rPr>
        <w:t xml:space="preserve"> </w:t>
      </w:r>
    </w:p>
    <w:p w:rsidR="00B25962" w:rsidRDefault="00B25962" w:rsidP="00B2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1-ая секция                                                                               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5"/>
        <w:gridCol w:w="2117"/>
        <w:gridCol w:w="1845"/>
        <w:gridCol w:w="1851"/>
        <w:gridCol w:w="1845"/>
        <w:gridCol w:w="1851"/>
        <w:gridCol w:w="1846"/>
        <w:gridCol w:w="1852"/>
      </w:tblGrid>
      <w:tr w:rsidR="00BC3652">
        <w:tc>
          <w:tcPr>
            <w:tcW w:w="3754" w:type="dxa"/>
            <w:gridSpan w:val="2"/>
          </w:tcPr>
          <w:p w:rsidR="00BC3652" w:rsidRDefault="00BC3652" w:rsidP="00A6437B">
            <w:pPr>
              <w:ind w:right="-158"/>
            </w:pPr>
          </w:p>
        </w:tc>
        <w:tc>
          <w:tcPr>
            <w:tcW w:w="11264" w:type="dxa"/>
            <w:gridSpan w:val="6"/>
          </w:tcPr>
          <w:p w:rsidR="00BC3652" w:rsidRDefault="00BC3652" w:rsidP="0030064F">
            <w:pPr>
              <w:ind w:right="-158"/>
            </w:pPr>
            <w:r>
              <w:t>Площади квартир, в том числе по типам</w:t>
            </w:r>
          </w:p>
        </w:tc>
      </w:tr>
      <w:tr w:rsidR="00BC3652">
        <w:tc>
          <w:tcPr>
            <w:tcW w:w="1604" w:type="dxa"/>
            <w:vMerge w:val="restart"/>
          </w:tcPr>
          <w:p w:rsidR="00BC3652" w:rsidRDefault="00BC3652" w:rsidP="00A6437B">
            <w:pPr>
              <w:ind w:right="-158"/>
            </w:pPr>
            <w:r>
              <w:t>Жилых пом</w:t>
            </w:r>
            <w:r>
              <w:t>е</w:t>
            </w:r>
            <w:r>
              <w:t>щений</w:t>
            </w:r>
          </w:p>
        </w:tc>
        <w:tc>
          <w:tcPr>
            <w:tcW w:w="2150" w:type="dxa"/>
            <w:vMerge w:val="restart"/>
          </w:tcPr>
          <w:p w:rsidR="00BC3652" w:rsidRDefault="00BC3652" w:rsidP="00A6437B">
            <w:pPr>
              <w:ind w:right="-158"/>
            </w:pPr>
            <w:r>
              <w:t>Общая площадь, м2</w:t>
            </w:r>
          </w:p>
        </w:tc>
        <w:tc>
          <w:tcPr>
            <w:tcW w:w="3754" w:type="dxa"/>
            <w:gridSpan w:val="2"/>
          </w:tcPr>
          <w:p w:rsidR="00BC3652" w:rsidRDefault="00BC3652" w:rsidP="0030064F">
            <w:pPr>
              <w:ind w:right="-158"/>
            </w:pPr>
            <w:r>
              <w:t>однокомнатные</w:t>
            </w:r>
          </w:p>
        </w:tc>
        <w:tc>
          <w:tcPr>
            <w:tcW w:w="3754" w:type="dxa"/>
            <w:gridSpan w:val="2"/>
          </w:tcPr>
          <w:p w:rsidR="00BC3652" w:rsidRDefault="00BC3652" w:rsidP="0030064F">
            <w:pPr>
              <w:ind w:right="-158"/>
            </w:pPr>
            <w:r>
              <w:t>двухкомнатные</w:t>
            </w:r>
          </w:p>
        </w:tc>
        <w:tc>
          <w:tcPr>
            <w:tcW w:w="3756" w:type="dxa"/>
            <w:gridSpan w:val="2"/>
          </w:tcPr>
          <w:p w:rsidR="00BC3652" w:rsidRDefault="00BC3652" w:rsidP="0030064F">
            <w:pPr>
              <w:ind w:right="-158"/>
            </w:pPr>
            <w:r>
              <w:t>трехкомнатные</w:t>
            </w:r>
          </w:p>
        </w:tc>
      </w:tr>
      <w:tr w:rsidR="00BC3652">
        <w:tc>
          <w:tcPr>
            <w:tcW w:w="1604" w:type="dxa"/>
            <w:vMerge/>
          </w:tcPr>
          <w:p w:rsidR="00BC3652" w:rsidRDefault="00BC3652" w:rsidP="0030064F">
            <w:pPr>
              <w:ind w:right="-158"/>
            </w:pPr>
          </w:p>
        </w:tc>
        <w:tc>
          <w:tcPr>
            <w:tcW w:w="2150" w:type="dxa"/>
            <w:vMerge/>
          </w:tcPr>
          <w:p w:rsidR="00BC3652" w:rsidRDefault="00BC3652" w:rsidP="0030064F">
            <w:pPr>
              <w:ind w:right="-158"/>
            </w:pPr>
          </w:p>
        </w:tc>
        <w:tc>
          <w:tcPr>
            <w:tcW w:w="1877" w:type="dxa"/>
          </w:tcPr>
          <w:p w:rsidR="00BC3652" w:rsidRDefault="00BC3652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30064F">
            <w:pPr>
              <w:ind w:right="-158"/>
            </w:pPr>
            <w:r>
              <w:t>площадь, м2</w:t>
            </w:r>
          </w:p>
        </w:tc>
        <w:tc>
          <w:tcPr>
            <w:tcW w:w="1877" w:type="dxa"/>
          </w:tcPr>
          <w:p w:rsidR="00BC3652" w:rsidRDefault="00BC3652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BC3652" w:rsidRDefault="00BC3652" w:rsidP="0030064F">
            <w:pPr>
              <w:ind w:right="-158"/>
            </w:pPr>
            <w:r>
              <w:t>площадь, м2</w:t>
            </w:r>
          </w:p>
        </w:tc>
        <w:tc>
          <w:tcPr>
            <w:tcW w:w="1878" w:type="dxa"/>
          </w:tcPr>
          <w:p w:rsidR="00BC3652" w:rsidRDefault="00BC3652" w:rsidP="0030064F">
            <w:pPr>
              <w:ind w:right="-158"/>
            </w:pPr>
            <w:r>
              <w:t>количество, шт.</w:t>
            </w:r>
          </w:p>
        </w:tc>
        <w:tc>
          <w:tcPr>
            <w:tcW w:w="1878" w:type="dxa"/>
          </w:tcPr>
          <w:p w:rsidR="00BC3652" w:rsidRDefault="00BC3652" w:rsidP="0030064F">
            <w:pPr>
              <w:ind w:right="-158"/>
            </w:pPr>
            <w:r>
              <w:t>площадь, м2</w:t>
            </w:r>
          </w:p>
        </w:tc>
      </w:tr>
      <w:tr w:rsidR="00BC3652">
        <w:tc>
          <w:tcPr>
            <w:tcW w:w="1604" w:type="dxa"/>
          </w:tcPr>
          <w:p w:rsidR="00BC3652" w:rsidRPr="00AA42E0" w:rsidRDefault="00DA6173" w:rsidP="0030064F">
            <w:pPr>
              <w:ind w:right="-158"/>
              <w:rPr>
                <w:b/>
              </w:rPr>
            </w:pPr>
            <w:r>
              <w:rPr>
                <w:b/>
              </w:rPr>
              <w:t>6027,0</w:t>
            </w:r>
          </w:p>
        </w:tc>
        <w:tc>
          <w:tcPr>
            <w:tcW w:w="2150" w:type="dxa"/>
          </w:tcPr>
          <w:p w:rsidR="00BC3652" w:rsidRPr="00AA42E0" w:rsidRDefault="00BC365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6 027,0</w:t>
            </w:r>
          </w:p>
        </w:tc>
        <w:tc>
          <w:tcPr>
            <w:tcW w:w="1877" w:type="dxa"/>
          </w:tcPr>
          <w:p w:rsidR="00BC3652" w:rsidRPr="00AA42E0" w:rsidRDefault="00BC365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54</w:t>
            </w:r>
          </w:p>
        </w:tc>
        <w:tc>
          <w:tcPr>
            <w:tcW w:w="1877" w:type="dxa"/>
          </w:tcPr>
          <w:p w:rsidR="00BC3652" w:rsidRPr="00AA42E0" w:rsidRDefault="00BC365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2 038,5</w:t>
            </w:r>
          </w:p>
        </w:tc>
        <w:tc>
          <w:tcPr>
            <w:tcW w:w="1877" w:type="dxa"/>
          </w:tcPr>
          <w:p w:rsidR="00BC3652" w:rsidRPr="00AA42E0" w:rsidRDefault="00BC365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33</w:t>
            </w:r>
          </w:p>
        </w:tc>
        <w:tc>
          <w:tcPr>
            <w:tcW w:w="1877" w:type="dxa"/>
          </w:tcPr>
          <w:p w:rsidR="00BC3652" w:rsidRPr="00AA42E0" w:rsidRDefault="00BC365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1 748,8</w:t>
            </w:r>
          </w:p>
        </w:tc>
        <w:tc>
          <w:tcPr>
            <w:tcW w:w="1878" w:type="dxa"/>
          </w:tcPr>
          <w:p w:rsidR="00BC3652" w:rsidRPr="00AA42E0" w:rsidRDefault="00BC365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33</w:t>
            </w:r>
          </w:p>
        </w:tc>
        <w:tc>
          <w:tcPr>
            <w:tcW w:w="1878" w:type="dxa"/>
          </w:tcPr>
          <w:p w:rsidR="00BC3652" w:rsidRPr="00AA42E0" w:rsidRDefault="00BC365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2 239,7</w:t>
            </w:r>
          </w:p>
        </w:tc>
      </w:tr>
    </w:tbl>
    <w:p w:rsidR="00B25962" w:rsidRDefault="00B25962" w:rsidP="00B25962">
      <w:pPr>
        <w:ind w:right="-158"/>
        <w:rPr>
          <w:sz w:val="28"/>
          <w:szCs w:val="28"/>
        </w:rPr>
      </w:pPr>
      <w:r>
        <w:rPr>
          <w:sz w:val="28"/>
          <w:szCs w:val="28"/>
        </w:rPr>
        <w:t>2–я блок секция.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7"/>
        <w:gridCol w:w="2121"/>
        <w:gridCol w:w="1841"/>
        <w:gridCol w:w="1853"/>
        <w:gridCol w:w="1841"/>
        <w:gridCol w:w="1853"/>
        <w:gridCol w:w="1842"/>
        <w:gridCol w:w="1854"/>
      </w:tblGrid>
      <w:tr w:rsidR="00B25962">
        <w:tc>
          <w:tcPr>
            <w:tcW w:w="1604" w:type="dxa"/>
          </w:tcPr>
          <w:p w:rsidR="00B25962" w:rsidRPr="00AA42E0" w:rsidRDefault="00DA6173" w:rsidP="0030064F">
            <w:pPr>
              <w:ind w:right="-158"/>
              <w:rPr>
                <w:b/>
              </w:rPr>
            </w:pPr>
            <w:r>
              <w:rPr>
                <w:b/>
              </w:rPr>
              <w:t>6027,0</w:t>
            </w:r>
          </w:p>
        </w:tc>
        <w:tc>
          <w:tcPr>
            <w:tcW w:w="2150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6 027,0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54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2 038,5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33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1 748,8</w:t>
            </w:r>
          </w:p>
        </w:tc>
        <w:tc>
          <w:tcPr>
            <w:tcW w:w="1878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33</w:t>
            </w:r>
          </w:p>
        </w:tc>
        <w:tc>
          <w:tcPr>
            <w:tcW w:w="1878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2 239,7</w:t>
            </w:r>
          </w:p>
        </w:tc>
      </w:tr>
    </w:tbl>
    <w:p w:rsidR="00B25962" w:rsidRDefault="00B25962" w:rsidP="00B25962">
      <w:pPr>
        <w:ind w:right="-158"/>
        <w:rPr>
          <w:sz w:val="28"/>
          <w:szCs w:val="28"/>
        </w:rPr>
      </w:pPr>
      <w:r>
        <w:rPr>
          <w:sz w:val="28"/>
          <w:szCs w:val="28"/>
        </w:rPr>
        <w:t>3–я блок секция.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9"/>
        <w:gridCol w:w="2122"/>
        <w:gridCol w:w="1843"/>
        <w:gridCol w:w="1852"/>
        <w:gridCol w:w="1840"/>
        <w:gridCol w:w="1852"/>
        <w:gridCol w:w="1841"/>
        <w:gridCol w:w="1853"/>
      </w:tblGrid>
      <w:tr w:rsidR="00B25962" w:rsidRPr="00AA42E0">
        <w:tc>
          <w:tcPr>
            <w:tcW w:w="1604" w:type="dxa"/>
          </w:tcPr>
          <w:p w:rsidR="00B25962" w:rsidRPr="00AA42E0" w:rsidRDefault="00DA6173" w:rsidP="0030064F">
            <w:pPr>
              <w:ind w:right="-158"/>
              <w:rPr>
                <w:b/>
              </w:rPr>
            </w:pPr>
            <w:r>
              <w:rPr>
                <w:b/>
              </w:rPr>
              <w:t>5310,8</w:t>
            </w:r>
          </w:p>
        </w:tc>
        <w:tc>
          <w:tcPr>
            <w:tcW w:w="2150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5 310,8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4 762,5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548</w:t>
            </w:r>
            <w:r w:rsidRPr="00AA42E0">
              <w:rPr>
                <w:b/>
              </w:rPr>
              <w:t>,3</w:t>
            </w:r>
          </w:p>
        </w:tc>
        <w:tc>
          <w:tcPr>
            <w:tcW w:w="1878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 w:rsidRPr="00AA42E0">
              <w:rPr>
                <w:b/>
              </w:rPr>
              <w:t>-</w:t>
            </w:r>
          </w:p>
        </w:tc>
        <w:tc>
          <w:tcPr>
            <w:tcW w:w="1878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</w:p>
        </w:tc>
      </w:tr>
      <w:tr w:rsidR="00B25962" w:rsidRPr="00AA42E0">
        <w:tc>
          <w:tcPr>
            <w:tcW w:w="1604" w:type="dxa"/>
          </w:tcPr>
          <w:p w:rsidR="00B25962" w:rsidRPr="00AA42E0" w:rsidRDefault="00DA6173" w:rsidP="0030064F">
            <w:pPr>
              <w:ind w:right="-158"/>
              <w:rPr>
                <w:b/>
              </w:rPr>
            </w:pPr>
            <w:r>
              <w:rPr>
                <w:b/>
              </w:rPr>
              <w:t>17364,8</w:t>
            </w:r>
          </w:p>
        </w:tc>
        <w:tc>
          <w:tcPr>
            <w:tcW w:w="2150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17 364,8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8 836,5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877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4 047,9</w:t>
            </w:r>
          </w:p>
        </w:tc>
        <w:tc>
          <w:tcPr>
            <w:tcW w:w="1878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78" w:type="dxa"/>
          </w:tcPr>
          <w:p w:rsidR="00B25962" w:rsidRPr="00AA42E0" w:rsidRDefault="00B25962" w:rsidP="0030064F">
            <w:pPr>
              <w:ind w:right="-158"/>
              <w:rPr>
                <w:b/>
              </w:rPr>
            </w:pPr>
            <w:r>
              <w:rPr>
                <w:b/>
              </w:rPr>
              <w:t>4 479,4</w:t>
            </w:r>
          </w:p>
        </w:tc>
      </w:tr>
    </w:tbl>
    <w:p w:rsidR="00DA6173" w:rsidRDefault="00DA6173" w:rsidP="00DA61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Реконструкция объекта незавершенного строительства по адресу: г.Тула, Зареченский район, ул.Октябрьская, под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квартирный жилой дом. </w:t>
      </w:r>
    </w:p>
    <w:p w:rsidR="00DA6173" w:rsidRDefault="00DA6173" w:rsidP="00DA6173">
      <w:pPr>
        <w:rPr>
          <w:sz w:val="28"/>
          <w:szCs w:val="28"/>
        </w:rPr>
      </w:pPr>
      <w:r w:rsidRPr="00C45A45">
        <w:rPr>
          <w:b/>
          <w:sz w:val="28"/>
          <w:szCs w:val="28"/>
        </w:rPr>
        <w:t>Ж</w:t>
      </w:r>
      <w:r w:rsidRPr="00C45A45">
        <w:rPr>
          <w:b/>
          <w:sz w:val="28"/>
          <w:szCs w:val="28"/>
        </w:rPr>
        <w:t>и</w:t>
      </w:r>
      <w:r w:rsidRPr="00C45A45">
        <w:rPr>
          <w:b/>
          <w:sz w:val="28"/>
          <w:szCs w:val="28"/>
        </w:rPr>
        <w:t xml:space="preserve">лой дом по ул. </w:t>
      </w:r>
      <w:r>
        <w:rPr>
          <w:b/>
          <w:sz w:val="28"/>
          <w:szCs w:val="28"/>
        </w:rPr>
        <w:t>Октябрьская 64</w:t>
      </w:r>
      <w:r w:rsidRPr="00C45A45">
        <w:rPr>
          <w:b/>
          <w:sz w:val="28"/>
          <w:szCs w:val="28"/>
        </w:rPr>
        <w:t xml:space="preserve"> </w:t>
      </w:r>
      <w:r w:rsidRPr="00C45A45">
        <w:rPr>
          <w:sz w:val="28"/>
          <w:szCs w:val="28"/>
        </w:rPr>
        <w:t>Этажность</w:t>
      </w:r>
      <w:r>
        <w:rPr>
          <w:sz w:val="28"/>
          <w:szCs w:val="28"/>
        </w:rPr>
        <w:t xml:space="preserve"> 1</w:t>
      </w:r>
      <w:r w:rsidR="003957B2">
        <w:rPr>
          <w:sz w:val="28"/>
          <w:szCs w:val="28"/>
        </w:rPr>
        <w:t>0</w:t>
      </w:r>
      <w:r>
        <w:rPr>
          <w:sz w:val="28"/>
          <w:szCs w:val="28"/>
        </w:rPr>
        <w:t xml:space="preserve"> эт. (</w:t>
      </w:r>
      <w:r w:rsidR="00AA0816">
        <w:rPr>
          <w:sz w:val="28"/>
          <w:szCs w:val="28"/>
        </w:rPr>
        <w:t xml:space="preserve">в.т.ч </w:t>
      </w:r>
      <w:r>
        <w:rPr>
          <w:sz w:val="28"/>
          <w:szCs w:val="28"/>
        </w:rPr>
        <w:t xml:space="preserve">1 </w:t>
      </w:r>
      <w:proofErr w:type="gramStart"/>
      <w:r w:rsidR="00AA0816">
        <w:rPr>
          <w:sz w:val="28"/>
          <w:szCs w:val="28"/>
        </w:rPr>
        <w:t>подземный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Высота здания по парапету – </w:t>
      </w:r>
      <w:smartTag w:uri="urn:schemas-microsoft-com:office:smarttags" w:element="metricconverter">
        <w:smartTagPr>
          <w:attr w:name="ProductID" w:val="29,120 м"/>
        </w:smartTagPr>
        <w:r w:rsidR="00AA0816">
          <w:rPr>
            <w:sz w:val="28"/>
            <w:szCs w:val="28"/>
          </w:rPr>
          <w:t>29,120</w:t>
        </w:r>
        <w:r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DA6173" w:rsidRDefault="00DA6173" w:rsidP="00DA617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 №71-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71326000-</w:t>
      </w:r>
      <w:r w:rsidR="00AA0816">
        <w:rPr>
          <w:sz w:val="28"/>
          <w:szCs w:val="28"/>
        </w:rPr>
        <w:t>14</w:t>
      </w:r>
      <w:r>
        <w:rPr>
          <w:sz w:val="28"/>
          <w:szCs w:val="28"/>
        </w:rPr>
        <w:t>-202</w:t>
      </w:r>
      <w:r w:rsidR="00AA0816">
        <w:rPr>
          <w:sz w:val="28"/>
          <w:szCs w:val="28"/>
        </w:rPr>
        <w:t>0</w:t>
      </w:r>
      <w:r>
        <w:rPr>
          <w:sz w:val="28"/>
          <w:szCs w:val="28"/>
        </w:rPr>
        <w:t xml:space="preserve"> от 0</w:t>
      </w:r>
      <w:r w:rsidR="00AA081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A0816">
        <w:rPr>
          <w:sz w:val="28"/>
          <w:szCs w:val="28"/>
        </w:rPr>
        <w:t>05</w:t>
      </w:r>
      <w:r>
        <w:rPr>
          <w:sz w:val="28"/>
          <w:szCs w:val="28"/>
        </w:rPr>
        <w:t>.2</w:t>
      </w:r>
      <w:r w:rsidR="00AA0816">
        <w:rPr>
          <w:sz w:val="28"/>
          <w:szCs w:val="28"/>
        </w:rPr>
        <w:t>0</w:t>
      </w:r>
      <w:r>
        <w:rPr>
          <w:sz w:val="28"/>
          <w:szCs w:val="28"/>
        </w:rPr>
        <w:t xml:space="preserve"> года. Проектная документация утверждена </w:t>
      </w:r>
      <w:r w:rsidR="00AA0816">
        <w:rPr>
          <w:sz w:val="28"/>
          <w:szCs w:val="28"/>
        </w:rPr>
        <w:t>20.08.20</w:t>
      </w:r>
      <w:r>
        <w:rPr>
          <w:sz w:val="28"/>
          <w:szCs w:val="28"/>
        </w:rPr>
        <w:t xml:space="preserve">. </w:t>
      </w:r>
    </w:p>
    <w:p w:rsidR="00DA6173" w:rsidRDefault="00DA6173" w:rsidP="00DA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1-ая секция                                                                               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9"/>
        <w:gridCol w:w="2122"/>
        <w:gridCol w:w="1849"/>
        <w:gridCol w:w="1856"/>
        <w:gridCol w:w="1849"/>
        <w:gridCol w:w="1856"/>
        <w:gridCol w:w="3671"/>
      </w:tblGrid>
      <w:tr w:rsidR="00DA6173">
        <w:tc>
          <w:tcPr>
            <w:tcW w:w="3754" w:type="dxa"/>
            <w:gridSpan w:val="2"/>
          </w:tcPr>
          <w:p w:rsidR="00DA6173" w:rsidRDefault="00DA6173" w:rsidP="00825F22">
            <w:pPr>
              <w:ind w:right="-158"/>
            </w:pPr>
          </w:p>
        </w:tc>
        <w:tc>
          <w:tcPr>
            <w:tcW w:w="11264" w:type="dxa"/>
            <w:gridSpan w:val="5"/>
          </w:tcPr>
          <w:p w:rsidR="00DA6173" w:rsidRDefault="00DA6173" w:rsidP="00825F22">
            <w:pPr>
              <w:ind w:right="-158"/>
            </w:pPr>
            <w:r>
              <w:t>Площади квартир, в том числе по типам</w:t>
            </w:r>
          </w:p>
        </w:tc>
      </w:tr>
      <w:tr w:rsidR="005F77D1">
        <w:tc>
          <w:tcPr>
            <w:tcW w:w="1604" w:type="dxa"/>
            <w:vMerge w:val="restart"/>
          </w:tcPr>
          <w:p w:rsidR="005F77D1" w:rsidRDefault="005F77D1" w:rsidP="00825F22">
            <w:pPr>
              <w:ind w:right="-158"/>
            </w:pPr>
            <w:r>
              <w:t>Жилых пом</w:t>
            </w:r>
            <w:r>
              <w:t>е</w:t>
            </w:r>
            <w:r>
              <w:t>щений</w:t>
            </w:r>
          </w:p>
        </w:tc>
        <w:tc>
          <w:tcPr>
            <w:tcW w:w="2150" w:type="dxa"/>
            <w:vMerge w:val="restart"/>
          </w:tcPr>
          <w:p w:rsidR="005F77D1" w:rsidRDefault="005F77D1" w:rsidP="00825F22">
            <w:pPr>
              <w:ind w:right="-158"/>
            </w:pPr>
            <w:r>
              <w:t>Общая площадь, м2</w:t>
            </w:r>
          </w:p>
        </w:tc>
        <w:tc>
          <w:tcPr>
            <w:tcW w:w="3754" w:type="dxa"/>
            <w:gridSpan w:val="2"/>
          </w:tcPr>
          <w:p w:rsidR="005F77D1" w:rsidRDefault="005F77D1" w:rsidP="00825F22">
            <w:pPr>
              <w:ind w:right="-158"/>
            </w:pPr>
            <w:r>
              <w:t>однокомнатные</w:t>
            </w:r>
          </w:p>
        </w:tc>
        <w:tc>
          <w:tcPr>
            <w:tcW w:w="3754" w:type="dxa"/>
            <w:gridSpan w:val="2"/>
          </w:tcPr>
          <w:p w:rsidR="005F77D1" w:rsidRDefault="005F77D1" w:rsidP="00825F22">
            <w:pPr>
              <w:ind w:right="-158"/>
            </w:pPr>
            <w:r>
              <w:t>двухкомнатные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5F77D1" w:rsidRDefault="005F77D1" w:rsidP="00825F22">
            <w:pPr>
              <w:ind w:right="-158"/>
            </w:pPr>
          </w:p>
        </w:tc>
      </w:tr>
      <w:tr w:rsidR="005F77D1">
        <w:tc>
          <w:tcPr>
            <w:tcW w:w="1604" w:type="dxa"/>
            <w:vMerge/>
          </w:tcPr>
          <w:p w:rsidR="005F77D1" w:rsidRDefault="005F77D1" w:rsidP="00825F22">
            <w:pPr>
              <w:ind w:right="-158"/>
            </w:pPr>
          </w:p>
        </w:tc>
        <w:tc>
          <w:tcPr>
            <w:tcW w:w="2150" w:type="dxa"/>
            <w:vMerge/>
          </w:tcPr>
          <w:p w:rsidR="005F77D1" w:rsidRDefault="005F77D1" w:rsidP="00825F22">
            <w:pPr>
              <w:ind w:right="-158"/>
            </w:pPr>
          </w:p>
        </w:tc>
        <w:tc>
          <w:tcPr>
            <w:tcW w:w="1877" w:type="dxa"/>
          </w:tcPr>
          <w:p w:rsidR="005F77D1" w:rsidRDefault="005F77D1" w:rsidP="00825F22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5F77D1" w:rsidRDefault="005F77D1" w:rsidP="00825F22">
            <w:pPr>
              <w:ind w:right="-158"/>
            </w:pPr>
            <w:r>
              <w:t>площадь, м2</w:t>
            </w:r>
          </w:p>
        </w:tc>
        <w:tc>
          <w:tcPr>
            <w:tcW w:w="1877" w:type="dxa"/>
          </w:tcPr>
          <w:p w:rsidR="005F77D1" w:rsidRDefault="005F77D1" w:rsidP="00825F22">
            <w:pPr>
              <w:ind w:right="-158"/>
            </w:pPr>
            <w:r>
              <w:t>количество, шт.</w:t>
            </w:r>
          </w:p>
        </w:tc>
        <w:tc>
          <w:tcPr>
            <w:tcW w:w="1877" w:type="dxa"/>
          </w:tcPr>
          <w:p w:rsidR="005F77D1" w:rsidRDefault="005F77D1" w:rsidP="00825F22">
            <w:pPr>
              <w:ind w:right="-158"/>
            </w:pPr>
            <w:r>
              <w:t>площадь, м2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5F77D1" w:rsidRDefault="005F77D1" w:rsidP="00825F22">
            <w:pPr>
              <w:ind w:right="-158"/>
            </w:pPr>
          </w:p>
        </w:tc>
      </w:tr>
      <w:tr w:rsidR="005F77D1">
        <w:tc>
          <w:tcPr>
            <w:tcW w:w="1604" w:type="dxa"/>
          </w:tcPr>
          <w:p w:rsidR="005F77D1" w:rsidRPr="00AA42E0" w:rsidRDefault="00D916FE" w:rsidP="00825F22">
            <w:pPr>
              <w:ind w:right="-158"/>
              <w:rPr>
                <w:b/>
              </w:rPr>
            </w:pPr>
            <w:r>
              <w:rPr>
                <w:b/>
              </w:rPr>
              <w:t>2248,13</w:t>
            </w:r>
          </w:p>
        </w:tc>
        <w:tc>
          <w:tcPr>
            <w:tcW w:w="2150" w:type="dxa"/>
          </w:tcPr>
          <w:p w:rsidR="005F77D1" w:rsidRPr="00AA42E0" w:rsidRDefault="00D916FE" w:rsidP="00825F22">
            <w:pPr>
              <w:ind w:right="-158"/>
              <w:rPr>
                <w:b/>
              </w:rPr>
            </w:pPr>
            <w:r>
              <w:rPr>
                <w:b/>
              </w:rPr>
              <w:t>2436,68</w:t>
            </w:r>
          </w:p>
        </w:tc>
        <w:tc>
          <w:tcPr>
            <w:tcW w:w="1877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7" w:type="dxa"/>
          </w:tcPr>
          <w:p w:rsidR="005F77D1" w:rsidRPr="00AA42E0" w:rsidRDefault="00D916FE" w:rsidP="00825F22">
            <w:pPr>
              <w:ind w:right="-158"/>
              <w:rPr>
                <w:b/>
              </w:rPr>
            </w:pPr>
            <w:r>
              <w:rPr>
                <w:b/>
              </w:rPr>
              <w:t>1001,07</w:t>
            </w:r>
          </w:p>
        </w:tc>
        <w:tc>
          <w:tcPr>
            <w:tcW w:w="1877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7" w:type="dxa"/>
          </w:tcPr>
          <w:p w:rsidR="005F77D1" w:rsidRPr="00AA42E0" w:rsidRDefault="00D916FE" w:rsidP="00825F22">
            <w:pPr>
              <w:ind w:right="-158"/>
              <w:rPr>
                <w:b/>
              </w:rPr>
            </w:pPr>
            <w:r>
              <w:rPr>
                <w:b/>
              </w:rPr>
              <w:t>1435,61</w:t>
            </w:r>
          </w:p>
        </w:tc>
        <w:tc>
          <w:tcPr>
            <w:tcW w:w="3756" w:type="dxa"/>
            <w:tcBorders>
              <w:bottom w:val="single" w:sz="4" w:space="0" w:color="auto"/>
              <w:right w:val="single" w:sz="4" w:space="0" w:color="auto"/>
            </w:tcBorders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</w:p>
        </w:tc>
      </w:tr>
    </w:tbl>
    <w:p w:rsidR="00DA6173" w:rsidRDefault="005F77D1" w:rsidP="00DA6173">
      <w:pPr>
        <w:ind w:right="-158"/>
        <w:rPr>
          <w:sz w:val="28"/>
          <w:szCs w:val="28"/>
        </w:rPr>
      </w:pPr>
      <w:r>
        <w:rPr>
          <w:sz w:val="28"/>
          <w:szCs w:val="28"/>
        </w:rPr>
        <w:t>1</w:t>
      </w:r>
      <w:r w:rsidR="00DA6173">
        <w:rPr>
          <w:sz w:val="28"/>
          <w:szCs w:val="28"/>
        </w:rPr>
        <w:t>–я блок секция.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9"/>
        <w:gridCol w:w="2124"/>
        <w:gridCol w:w="1845"/>
        <w:gridCol w:w="1857"/>
        <w:gridCol w:w="1845"/>
        <w:gridCol w:w="1857"/>
        <w:gridCol w:w="3675"/>
      </w:tblGrid>
      <w:tr w:rsidR="005F77D1">
        <w:tc>
          <w:tcPr>
            <w:tcW w:w="1604" w:type="dxa"/>
          </w:tcPr>
          <w:p w:rsidR="005F77D1" w:rsidRPr="00AA42E0" w:rsidRDefault="00D916FE" w:rsidP="00825F22">
            <w:pPr>
              <w:ind w:right="-158"/>
              <w:rPr>
                <w:b/>
              </w:rPr>
            </w:pPr>
            <w:r>
              <w:rPr>
                <w:b/>
              </w:rPr>
              <w:t>2218,31</w:t>
            </w:r>
          </w:p>
        </w:tc>
        <w:tc>
          <w:tcPr>
            <w:tcW w:w="2150" w:type="dxa"/>
          </w:tcPr>
          <w:p w:rsidR="005F77D1" w:rsidRPr="00AA42E0" w:rsidRDefault="00D916FE" w:rsidP="00825F22">
            <w:pPr>
              <w:ind w:right="-158"/>
              <w:rPr>
                <w:b/>
              </w:rPr>
            </w:pPr>
            <w:r>
              <w:rPr>
                <w:b/>
              </w:rPr>
              <w:t>2407,22</w:t>
            </w:r>
          </w:p>
        </w:tc>
        <w:tc>
          <w:tcPr>
            <w:tcW w:w="1877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7" w:type="dxa"/>
          </w:tcPr>
          <w:p w:rsidR="005F77D1" w:rsidRPr="00AA42E0" w:rsidRDefault="00D916FE" w:rsidP="00825F22">
            <w:pPr>
              <w:ind w:right="-158"/>
              <w:rPr>
                <w:b/>
              </w:rPr>
            </w:pPr>
            <w:r>
              <w:rPr>
                <w:b/>
              </w:rPr>
              <w:t>1002,87</w:t>
            </w:r>
          </w:p>
        </w:tc>
        <w:tc>
          <w:tcPr>
            <w:tcW w:w="1877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7" w:type="dxa"/>
          </w:tcPr>
          <w:p w:rsidR="005F77D1" w:rsidRPr="00AA42E0" w:rsidRDefault="00D916FE" w:rsidP="00825F22">
            <w:pPr>
              <w:ind w:right="-158"/>
              <w:rPr>
                <w:b/>
              </w:rPr>
            </w:pPr>
            <w:r>
              <w:rPr>
                <w:b/>
              </w:rPr>
              <w:t>1404,35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</w:p>
        </w:tc>
      </w:tr>
    </w:tbl>
    <w:p w:rsidR="00DA6173" w:rsidRDefault="005F77D1" w:rsidP="00DA6173">
      <w:pPr>
        <w:ind w:right="-158"/>
        <w:rPr>
          <w:sz w:val="28"/>
          <w:szCs w:val="28"/>
        </w:rPr>
      </w:pPr>
      <w:r>
        <w:rPr>
          <w:sz w:val="28"/>
          <w:szCs w:val="28"/>
        </w:rPr>
        <w:t>2</w:t>
      </w:r>
      <w:r w:rsidR="00DA6173">
        <w:rPr>
          <w:sz w:val="28"/>
          <w:szCs w:val="28"/>
        </w:rPr>
        <w:t>–я блок секция.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91"/>
        <w:gridCol w:w="2121"/>
        <w:gridCol w:w="1845"/>
        <w:gridCol w:w="1857"/>
        <w:gridCol w:w="1845"/>
        <w:gridCol w:w="1857"/>
        <w:gridCol w:w="3676"/>
      </w:tblGrid>
      <w:tr w:rsidR="005F77D1" w:rsidRPr="00AA42E0">
        <w:tc>
          <w:tcPr>
            <w:tcW w:w="1604" w:type="dxa"/>
          </w:tcPr>
          <w:p w:rsidR="005F77D1" w:rsidRPr="00AA42E0" w:rsidRDefault="00CA7894" w:rsidP="00825F22">
            <w:pPr>
              <w:ind w:right="-158"/>
              <w:rPr>
                <w:b/>
              </w:rPr>
            </w:pPr>
            <w:r>
              <w:rPr>
                <w:b/>
              </w:rPr>
              <w:t>4466,44</w:t>
            </w:r>
          </w:p>
        </w:tc>
        <w:tc>
          <w:tcPr>
            <w:tcW w:w="2150" w:type="dxa"/>
          </w:tcPr>
          <w:p w:rsidR="005F77D1" w:rsidRPr="00AA42E0" w:rsidRDefault="00CA7894" w:rsidP="00825F22">
            <w:pPr>
              <w:ind w:right="-158"/>
              <w:rPr>
                <w:b/>
              </w:rPr>
            </w:pPr>
            <w:r>
              <w:rPr>
                <w:b/>
              </w:rPr>
              <w:t>4843,9</w:t>
            </w:r>
          </w:p>
        </w:tc>
        <w:tc>
          <w:tcPr>
            <w:tcW w:w="1877" w:type="dxa"/>
          </w:tcPr>
          <w:p w:rsidR="005F77D1" w:rsidRPr="00AA42E0" w:rsidRDefault="00CA7894" w:rsidP="00825F22">
            <w:pPr>
              <w:ind w:right="-158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77" w:type="dxa"/>
          </w:tcPr>
          <w:p w:rsidR="005F77D1" w:rsidRPr="00AA42E0" w:rsidRDefault="00CA7894" w:rsidP="00825F22">
            <w:pPr>
              <w:ind w:right="-158"/>
              <w:rPr>
                <w:b/>
              </w:rPr>
            </w:pPr>
            <w:r>
              <w:rPr>
                <w:b/>
              </w:rPr>
              <w:t>2003,94</w:t>
            </w:r>
          </w:p>
        </w:tc>
        <w:tc>
          <w:tcPr>
            <w:tcW w:w="1877" w:type="dxa"/>
          </w:tcPr>
          <w:p w:rsidR="005F77D1" w:rsidRPr="00AA42E0" w:rsidRDefault="00CA7894" w:rsidP="00825F22">
            <w:pPr>
              <w:ind w:right="-158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77" w:type="dxa"/>
          </w:tcPr>
          <w:p w:rsidR="005F77D1" w:rsidRPr="00AA42E0" w:rsidRDefault="00CA7894" w:rsidP="00825F22">
            <w:pPr>
              <w:ind w:right="-158"/>
              <w:rPr>
                <w:b/>
              </w:rPr>
            </w:pPr>
            <w:r>
              <w:rPr>
                <w:b/>
              </w:rPr>
              <w:t>2839,96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</w:p>
        </w:tc>
      </w:tr>
      <w:tr w:rsidR="005F77D1" w:rsidRPr="00AA42E0">
        <w:tc>
          <w:tcPr>
            <w:tcW w:w="1604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  <w:r>
              <w:rPr>
                <w:b/>
              </w:rPr>
              <w:t>Всего по дому</w:t>
            </w:r>
          </w:p>
        </w:tc>
        <w:tc>
          <w:tcPr>
            <w:tcW w:w="2150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</w:p>
        </w:tc>
        <w:tc>
          <w:tcPr>
            <w:tcW w:w="1877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</w:p>
        </w:tc>
        <w:tc>
          <w:tcPr>
            <w:tcW w:w="1877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</w:p>
        </w:tc>
        <w:tc>
          <w:tcPr>
            <w:tcW w:w="1877" w:type="dxa"/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</w:p>
        </w:tc>
        <w:tc>
          <w:tcPr>
            <w:tcW w:w="5633" w:type="dxa"/>
            <w:gridSpan w:val="2"/>
            <w:tcBorders>
              <w:top w:val="nil"/>
              <w:bottom w:val="single" w:sz="4" w:space="0" w:color="auto"/>
            </w:tcBorders>
          </w:tcPr>
          <w:p w:rsidR="005F77D1" w:rsidRPr="00AA42E0" w:rsidRDefault="005F77D1" w:rsidP="00825F22">
            <w:pPr>
              <w:ind w:right="-158"/>
              <w:rPr>
                <w:b/>
              </w:rPr>
            </w:pPr>
          </w:p>
        </w:tc>
      </w:tr>
    </w:tbl>
    <w:p w:rsidR="00B25962" w:rsidRDefault="00B25962" w:rsidP="00CD4A68">
      <w:pPr>
        <w:rPr>
          <w:b/>
          <w:sz w:val="28"/>
          <w:szCs w:val="28"/>
        </w:rPr>
      </w:pPr>
    </w:p>
    <w:sectPr w:rsidR="00B25962" w:rsidSect="0050318A">
      <w:headerReference w:type="even" r:id="rId7"/>
      <w:headerReference w:type="default" r:id="rId8"/>
      <w:pgSz w:w="16838" w:h="11906" w:orient="landscape"/>
      <w:pgMar w:top="0" w:right="1134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40" w:rsidRDefault="00905240">
      <w:r>
        <w:separator/>
      </w:r>
    </w:p>
  </w:endnote>
  <w:endnote w:type="continuationSeparator" w:id="0">
    <w:p w:rsidR="00905240" w:rsidRDefault="009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40" w:rsidRDefault="00905240">
      <w:r>
        <w:separator/>
      </w:r>
    </w:p>
  </w:footnote>
  <w:footnote w:type="continuationSeparator" w:id="0">
    <w:p w:rsidR="00905240" w:rsidRDefault="0090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8C" w:rsidRDefault="00B535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3CA2">
      <w:rPr>
        <w:rStyle w:val="a7"/>
        <w:noProof/>
      </w:rPr>
      <w:t>1</w:t>
    </w:r>
    <w:r>
      <w:rPr>
        <w:rStyle w:val="a7"/>
      </w:rPr>
      <w:fldChar w:fldCharType="end"/>
    </w:r>
  </w:p>
  <w:p w:rsidR="00B5358C" w:rsidRDefault="00B5358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8C" w:rsidRDefault="00B5358C">
    <w:pPr>
      <w:pStyle w:val="a6"/>
      <w:framePr w:wrap="around" w:vAnchor="text" w:hAnchor="margin" w:xAlign="right" w:y="1"/>
      <w:rPr>
        <w:rStyle w:val="a7"/>
      </w:rPr>
    </w:pPr>
  </w:p>
  <w:p w:rsidR="00B5358C" w:rsidRPr="000E2078" w:rsidRDefault="00B5358C">
    <w:pPr>
      <w:pStyle w:val="a6"/>
      <w:ind w:right="360"/>
    </w:pPr>
    <w:r>
      <w:rPr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A3"/>
    <w:multiLevelType w:val="hybridMultilevel"/>
    <w:tmpl w:val="F7F650C8"/>
    <w:lvl w:ilvl="0" w:tplc="70A6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0A16A">
      <w:numFmt w:val="none"/>
      <w:lvlText w:val=""/>
      <w:lvlJc w:val="left"/>
      <w:pPr>
        <w:tabs>
          <w:tab w:val="num" w:pos="360"/>
        </w:tabs>
      </w:pPr>
    </w:lvl>
    <w:lvl w:ilvl="2" w:tplc="D5B4D782">
      <w:numFmt w:val="none"/>
      <w:lvlText w:val=""/>
      <w:lvlJc w:val="left"/>
      <w:pPr>
        <w:tabs>
          <w:tab w:val="num" w:pos="360"/>
        </w:tabs>
      </w:pPr>
    </w:lvl>
    <w:lvl w:ilvl="3" w:tplc="5386B6CC">
      <w:numFmt w:val="none"/>
      <w:lvlText w:val=""/>
      <w:lvlJc w:val="left"/>
      <w:pPr>
        <w:tabs>
          <w:tab w:val="num" w:pos="360"/>
        </w:tabs>
      </w:pPr>
    </w:lvl>
    <w:lvl w:ilvl="4" w:tplc="4328DE6E">
      <w:numFmt w:val="none"/>
      <w:lvlText w:val=""/>
      <w:lvlJc w:val="left"/>
      <w:pPr>
        <w:tabs>
          <w:tab w:val="num" w:pos="360"/>
        </w:tabs>
      </w:pPr>
    </w:lvl>
    <w:lvl w:ilvl="5" w:tplc="B4CED350">
      <w:numFmt w:val="none"/>
      <w:lvlText w:val=""/>
      <w:lvlJc w:val="left"/>
      <w:pPr>
        <w:tabs>
          <w:tab w:val="num" w:pos="360"/>
        </w:tabs>
      </w:pPr>
    </w:lvl>
    <w:lvl w:ilvl="6" w:tplc="59D830AC">
      <w:numFmt w:val="none"/>
      <w:lvlText w:val=""/>
      <w:lvlJc w:val="left"/>
      <w:pPr>
        <w:tabs>
          <w:tab w:val="num" w:pos="360"/>
        </w:tabs>
      </w:pPr>
    </w:lvl>
    <w:lvl w:ilvl="7" w:tplc="7BB0A424">
      <w:numFmt w:val="none"/>
      <w:lvlText w:val=""/>
      <w:lvlJc w:val="left"/>
      <w:pPr>
        <w:tabs>
          <w:tab w:val="num" w:pos="360"/>
        </w:tabs>
      </w:pPr>
    </w:lvl>
    <w:lvl w:ilvl="8" w:tplc="7BDAF7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7D7271"/>
    <w:multiLevelType w:val="multilevel"/>
    <w:tmpl w:val="30348CB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E75431"/>
    <w:multiLevelType w:val="hybridMultilevel"/>
    <w:tmpl w:val="EE6E8756"/>
    <w:lvl w:ilvl="0" w:tplc="27462F7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12EB0522"/>
    <w:multiLevelType w:val="singleLevel"/>
    <w:tmpl w:val="7A0448D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15FB0460"/>
    <w:multiLevelType w:val="multilevel"/>
    <w:tmpl w:val="E23CB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63A7641"/>
    <w:multiLevelType w:val="hybridMultilevel"/>
    <w:tmpl w:val="EE2A555E"/>
    <w:lvl w:ilvl="0" w:tplc="484A967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820742"/>
    <w:multiLevelType w:val="singleLevel"/>
    <w:tmpl w:val="5BD2FB5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7" w15:restartNumberingAfterBreak="0">
    <w:nsid w:val="26B65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512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E810A1"/>
    <w:multiLevelType w:val="hybridMultilevel"/>
    <w:tmpl w:val="2684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42664"/>
    <w:multiLevelType w:val="hybridMultilevel"/>
    <w:tmpl w:val="91D6247C"/>
    <w:lvl w:ilvl="0" w:tplc="EB026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A6AA7C">
      <w:start w:val="1"/>
      <w:numFmt w:val="none"/>
      <w:isLgl/>
      <w:lvlText w:val="5.3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F9B650D6">
      <w:numFmt w:val="none"/>
      <w:lvlText w:val=""/>
      <w:lvlJc w:val="left"/>
      <w:pPr>
        <w:tabs>
          <w:tab w:val="num" w:pos="360"/>
        </w:tabs>
      </w:pPr>
    </w:lvl>
    <w:lvl w:ilvl="3" w:tplc="BA1C393A">
      <w:numFmt w:val="none"/>
      <w:lvlText w:val=""/>
      <w:lvlJc w:val="left"/>
      <w:pPr>
        <w:tabs>
          <w:tab w:val="num" w:pos="360"/>
        </w:tabs>
      </w:pPr>
    </w:lvl>
    <w:lvl w:ilvl="4" w:tplc="CC50A25E">
      <w:numFmt w:val="none"/>
      <w:lvlText w:val=""/>
      <w:lvlJc w:val="left"/>
      <w:pPr>
        <w:tabs>
          <w:tab w:val="num" w:pos="360"/>
        </w:tabs>
      </w:pPr>
    </w:lvl>
    <w:lvl w:ilvl="5" w:tplc="6BE8052C">
      <w:numFmt w:val="none"/>
      <w:lvlText w:val=""/>
      <w:lvlJc w:val="left"/>
      <w:pPr>
        <w:tabs>
          <w:tab w:val="num" w:pos="360"/>
        </w:tabs>
      </w:pPr>
    </w:lvl>
    <w:lvl w:ilvl="6" w:tplc="AADC5164">
      <w:numFmt w:val="none"/>
      <w:lvlText w:val=""/>
      <w:lvlJc w:val="left"/>
      <w:pPr>
        <w:tabs>
          <w:tab w:val="num" w:pos="360"/>
        </w:tabs>
      </w:pPr>
    </w:lvl>
    <w:lvl w:ilvl="7" w:tplc="CD445056">
      <w:numFmt w:val="none"/>
      <w:lvlText w:val=""/>
      <w:lvlJc w:val="left"/>
      <w:pPr>
        <w:tabs>
          <w:tab w:val="num" w:pos="360"/>
        </w:tabs>
      </w:pPr>
    </w:lvl>
    <w:lvl w:ilvl="8" w:tplc="8C726C5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3370A77"/>
    <w:multiLevelType w:val="multilevel"/>
    <w:tmpl w:val="3226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C91395D"/>
    <w:multiLevelType w:val="hybridMultilevel"/>
    <w:tmpl w:val="CFA2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D753B"/>
    <w:multiLevelType w:val="multilevel"/>
    <w:tmpl w:val="A83E07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0B"/>
    <w:rsid w:val="00000700"/>
    <w:rsid w:val="000018C8"/>
    <w:rsid w:val="000029C5"/>
    <w:rsid w:val="0000338B"/>
    <w:rsid w:val="00003E8F"/>
    <w:rsid w:val="000046A8"/>
    <w:rsid w:val="00004E16"/>
    <w:rsid w:val="00011DD8"/>
    <w:rsid w:val="000132DE"/>
    <w:rsid w:val="0001707F"/>
    <w:rsid w:val="00017616"/>
    <w:rsid w:val="00025223"/>
    <w:rsid w:val="00025854"/>
    <w:rsid w:val="00025E37"/>
    <w:rsid w:val="00033037"/>
    <w:rsid w:val="00033732"/>
    <w:rsid w:val="00036EF5"/>
    <w:rsid w:val="0003783C"/>
    <w:rsid w:val="000405DF"/>
    <w:rsid w:val="000414FC"/>
    <w:rsid w:val="0004197D"/>
    <w:rsid w:val="00041980"/>
    <w:rsid w:val="00042993"/>
    <w:rsid w:val="00043A70"/>
    <w:rsid w:val="00045831"/>
    <w:rsid w:val="00046629"/>
    <w:rsid w:val="00047E81"/>
    <w:rsid w:val="00053F1C"/>
    <w:rsid w:val="000548EB"/>
    <w:rsid w:val="00054FBA"/>
    <w:rsid w:val="000553EF"/>
    <w:rsid w:val="00056CA0"/>
    <w:rsid w:val="00056F58"/>
    <w:rsid w:val="000574DC"/>
    <w:rsid w:val="00057E15"/>
    <w:rsid w:val="00060085"/>
    <w:rsid w:val="00062979"/>
    <w:rsid w:val="00064B32"/>
    <w:rsid w:val="00070F39"/>
    <w:rsid w:val="000727B2"/>
    <w:rsid w:val="00073255"/>
    <w:rsid w:val="000759E2"/>
    <w:rsid w:val="00076344"/>
    <w:rsid w:val="000768E7"/>
    <w:rsid w:val="00076D40"/>
    <w:rsid w:val="0007704D"/>
    <w:rsid w:val="00080C54"/>
    <w:rsid w:val="0008370A"/>
    <w:rsid w:val="00083845"/>
    <w:rsid w:val="00085328"/>
    <w:rsid w:val="00086E41"/>
    <w:rsid w:val="00090453"/>
    <w:rsid w:val="00096F1A"/>
    <w:rsid w:val="00097280"/>
    <w:rsid w:val="000976E7"/>
    <w:rsid w:val="0009775A"/>
    <w:rsid w:val="000A1258"/>
    <w:rsid w:val="000A1674"/>
    <w:rsid w:val="000A2BB4"/>
    <w:rsid w:val="000A2DFE"/>
    <w:rsid w:val="000A36E8"/>
    <w:rsid w:val="000A43BD"/>
    <w:rsid w:val="000B15DA"/>
    <w:rsid w:val="000B7A51"/>
    <w:rsid w:val="000C06E6"/>
    <w:rsid w:val="000C1527"/>
    <w:rsid w:val="000C573B"/>
    <w:rsid w:val="000D1B39"/>
    <w:rsid w:val="000D2B29"/>
    <w:rsid w:val="000D2BC7"/>
    <w:rsid w:val="000D5776"/>
    <w:rsid w:val="000D5A08"/>
    <w:rsid w:val="000D5E79"/>
    <w:rsid w:val="000D6E26"/>
    <w:rsid w:val="000D721A"/>
    <w:rsid w:val="000E2078"/>
    <w:rsid w:val="000E33CD"/>
    <w:rsid w:val="000E4CA3"/>
    <w:rsid w:val="000E5D70"/>
    <w:rsid w:val="000E6F12"/>
    <w:rsid w:val="000E763E"/>
    <w:rsid w:val="000F1017"/>
    <w:rsid w:val="000F1BC1"/>
    <w:rsid w:val="000F1F53"/>
    <w:rsid w:val="000F2B15"/>
    <w:rsid w:val="000F3109"/>
    <w:rsid w:val="00100263"/>
    <w:rsid w:val="001002B3"/>
    <w:rsid w:val="001032F2"/>
    <w:rsid w:val="001036D2"/>
    <w:rsid w:val="00104F0C"/>
    <w:rsid w:val="00104F60"/>
    <w:rsid w:val="0010649F"/>
    <w:rsid w:val="00111017"/>
    <w:rsid w:val="00111665"/>
    <w:rsid w:val="00112453"/>
    <w:rsid w:val="00113DDC"/>
    <w:rsid w:val="0011464A"/>
    <w:rsid w:val="00114E04"/>
    <w:rsid w:val="00115080"/>
    <w:rsid w:val="0011575F"/>
    <w:rsid w:val="00116587"/>
    <w:rsid w:val="00116637"/>
    <w:rsid w:val="00116AE8"/>
    <w:rsid w:val="00117F22"/>
    <w:rsid w:val="0012120A"/>
    <w:rsid w:val="00121664"/>
    <w:rsid w:val="00123627"/>
    <w:rsid w:val="0012473A"/>
    <w:rsid w:val="001250DE"/>
    <w:rsid w:val="00126089"/>
    <w:rsid w:val="00130321"/>
    <w:rsid w:val="00132B8E"/>
    <w:rsid w:val="00133637"/>
    <w:rsid w:val="001408D8"/>
    <w:rsid w:val="00143536"/>
    <w:rsid w:val="0014364B"/>
    <w:rsid w:val="0014385C"/>
    <w:rsid w:val="001463CE"/>
    <w:rsid w:val="00147B46"/>
    <w:rsid w:val="00152817"/>
    <w:rsid w:val="00153558"/>
    <w:rsid w:val="001539AC"/>
    <w:rsid w:val="0015410D"/>
    <w:rsid w:val="0015533B"/>
    <w:rsid w:val="00156B75"/>
    <w:rsid w:val="001606AB"/>
    <w:rsid w:val="0016200B"/>
    <w:rsid w:val="001632B7"/>
    <w:rsid w:val="001643AA"/>
    <w:rsid w:val="0016505F"/>
    <w:rsid w:val="0016673D"/>
    <w:rsid w:val="00167528"/>
    <w:rsid w:val="00173A45"/>
    <w:rsid w:val="001744CB"/>
    <w:rsid w:val="00175977"/>
    <w:rsid w:val="00175AF1"/>
    <w:rsid w:val="001772D4"/>
    <w:rsid w:val="00182329"/>
    <w:rsid w:val="001902E6"/>
    <w:rsid w:val="0019056E"/>
    <w:rsid w:val="00192072"/>
    <w:rsid w:val="001A083C"/>
    <w:rsid w:val="001A0ADA"/>
    <w:rsid w:val="001A4870"/>
    <w:rsid w:val="001A5CF6"/>
    <w:rsid w:val="001A6DB6"/>
    <w:rsid w:val="001B0F58"/>
    <w:rsid w:val="001B11CC"/>
    <w:rsid w:val="001B2638"/>
    <w:rsid w:val="001B675A"/>
    <w:rsid w:val="001C3F91"/>
    <w:rsid w:val="001C41FD"/>
    <w:rsid w:val="001C67B2"/>
    <w:rsid w:val="001C6DC2"/>
    <w:rsid w:val="001D0507"/>
    <w:rsid w:val="001D2494"/>
    <w:rsid w:val="001D2920"/>
    <w:rsid w:val="001D309E"/>
    <w:rsid w:val="001D4D89"/>
    <w:rsid w:val="001D59D6"/>
    <w:rsid w:val="001D612F"/>
    <w:rsid w:val="001D6185"/>
    <w:rsid w:val="001D64DD"/>
    <w:rsid w:val="001D69D2"/>
    <w:rsid w:val="001D6E6F"/>
    <w:rsid w:val="001D787C"/>
    <w:rsid w:val="001E5D41"/>
    <w:rsid w:val="001E6A10"/>
    <w:rsid w:val="001E79AE"/>
    <w:rsid w:val="001F062F"/>
    <w:rsid w:val="001F0B1E"/>
    <w:rsid w:val="001F0D8C"/>
    <w:rsid w:val="001F3345"/>
    <w:rsid w:val="001F3433"/>
    <w:rsid w:val="001F58B9"/>
    <w:rsid w:val="001F6368"/>
    <w:rsid w:val="002000B2"/>
    <w:rsid w:val="00201CF5"/>
    <w:rsid w:val="00202F4A"/>
    <w:rsid w:val="00203EDF"/>
    <w:rsid w:val="002050F5"/>
    <w:rsid w:val="002054E7"/>
    <w:rsid w:val="00205F2A"/>
    <w:rsid w:val="00206721"/>
    <w:rsid w:val="00217CB8"/>
    <w:rsid w:val="00220C25"/>
    <w:rsid w:val="00221E5E"/>
    <w:rsid w:val="002228AB"/>
    <w:rsid w:val="0022543F"/>
    <w:rsid w:val="00226401"/>
    <w:rsid w:val="00230BF1"/>
    <w:rsid w:val="00235AED"/>
    <w:rsid w:val="00242757"/>
    <w:rsid w:val="00243CB6"/>
    <w:rsid w:val="0024423B"/>
    <w:rsid w:val="00245480"/>
    <w:rsid w:val="002466C3"/>
    <w:rsid w:val="00250DC3"/>
    <w:rsid w:val="0025190B"/>
    <w:rsid w:val="0025290C"/>
    <w:rsid w:val="00255C39"/>
    <w:rsid w:val="00257FE2"/>
    <w:rsid w:val="00263AB7"/>
    <w:rsid w:val="00266995"/>
    <w:rsid w:val="00267026"/>
    <w:rsid w:val="002679F8"/>
    <w:rsid w:val="002710F4"/>
    <w:rsid w:val="00271491"/>
    <w:rsid w:val="00272CA5"/>
    <w:rsid w:val="00273F7C"/>
    <w:rsid w:val="00274169"/>
    <w:rsid w:val="00274CB9"/>
    <w:rsid w:val="00275051"/>
    <w:rsid w:val="00275343"/>
    <w:rsid w:val="0027615E"/>
    <w:rsid w:val="002779FB"/>
    <w:rsid w:val="00283E74"/>
    <w:rsid w:val="0028605E"/>
    <w:rsid w:val="00286193"/>
    <w:rsid w:val="002863C6"/>
    <w:rsid w:val="002877D8"/>
    <w:rsid w:val="00291DE6"/>
    <w:rsid w:val="00291FFC"/>
    <w:rsid w:val="0029604F"/>
    <w:rsid w:val="0029635A"/>
    <w:rsid w:val="0029646D"/>
    <w:rsid w:val="00296B8B"/>
    <w:rsid w:val="002A02E5"/>
    <w:rsid w:val="002A2A0A"/>
    <w:rsid w:val="002A2A65"/>
    <w:rsid w:val="002A45B3"/>
    <w:rsid w:val="002A491A"/>
    <w:rsid w:val="002B1DBA"/>
    <w:rsid w:val="002B31AA"/>
    <w:rsid w:val="002B3972"/>
    <w:rsid w:val="002B3F7E"/>
    <w:rsid w:val="002B470A"/>
    <w:rsid w:val="002B4A83"/>
    <w:rsid w:val="002B56B9"/>
    <w:rsid w:val="002B6761"/>
    <w:rsid w:val="002B752D"/>
    <w:rsid w:val="002C0C7B"/>
    <w:rsid w:val="002C43D6"/>
    <w:rsid w:val="002C46A8"/>
    <w:rsid w:val="002C5C38"/>
    <w:rsid w:val="002C5FB1"/>
    <w:rsid w:val="002D43B1"/>
    <w:rsid w:val="002D593D"/>
    <w:rsid w:val="002D6493"/>
    <w:rsid w:val="002E0575"/>
    <w:rsid w:val="002E24F2"/>
    <w:rsid w:val="002E3A75"/>
    <w:rsid w:val="002E6BC2"/>
    <w:rsid w:val="002E7252"/>
    <w:rsid w:val="002E7C3C"/>
    <w:rsid w:val="002F1E72"/>
    <w:rsid w:val="002F2302"/>
    <w:rsid w:val="002F3C02"/>
    <w:rsid w:val="003001B6"/>
    <w:rsid w:val="0030064F"/>
    <w:rsid w:val="00300C18"/>
    <w:rsid w:val="00302364"/>
    <w:rsid w:val="003072DC"/>
    <w:rsid w:val="0031021D"/>
    <w:rsid w:val="0031299A"/>
    <w:rsid w:val="003137A5"/>
    <w:rsid w:val="00314320"/>
    <w:rsid w:val="00315167"/>
    <w:rsid w:val="003153D8"/>
    <w:rsid w:val="00320922"/>
    <w:rsid w:val="00322174"/>
    <w:rsid w:val="003230FF"/>
    <w:rsid w:val="003237F1"/>
    <w:rsid w:val="00323BE9"/>
    <w:rsid w:val="00325689"/>
    <w:rsid w:val="00325D9A"/>
    <w:rsid w:val="00331DB5"/>
    <w:rsid w:val="00332DA6"/>
    <w:rsid w:val="00333840"/>
    <w:rsid w:val="00334782"/>
    <w:rsid w:val="003359AD"/>
    <w:rsid w:val="00340AB8"/>
    <w:rsid w:val="00340CF7"/>
    <w:rsid w:val="00342087"/>
    <w:rsid w:val="003433C0"/>
    <w:rsid w:val="003451A7"/>
    <w:rsid w:val="00356031"/>
    <w:rsid w:val="00356C1E"/>
    <w:rsid w:val="00362DD8"/>
    <w:rsid w:val="00363ED0"/>
    <w:rsid w:val="003649DE"/>
    <w:rsid w:val="0036556A"/>
    <w:rsid w:val="00365C90"/>
    <w:rsid w:val="00367CAD"/>
    <w:rsid w:val="00370A64"/>
    <w:rsid w:val="00374B09"/>
    <w:rsid w:val="00375C4D"/>
    <w:rsid w:val="0038030B"/>
    <w:rsid w:val="00382A5B"/>
    <w:rsid w:val="00383585"/>
    <w:rsid w:val="00383E1B"/>
    <w:rsid w:val="003841F6"/>
    <w:rsid w:val="00387F57"/>
    <w:rsid w:val="00392DBA"/>
    <w:rsid w:val="003933A9"/>
    <w:rsid w:val="0039374A"/>
    <w:rsid w:val="003937CE"/>
    <w:rsid w:val="003939EB"/>
    <w:rsid w:val="003954C9"/>
    <w:rsid w:val="003957B2"/>
    <w:rsid w:val="0039689C"/>
    <w:rsid w:val="003972BC"/>
    <w:rsid w:val="00397438"/>
    <w:rsid w:val="003A1DAE"/>
    <w:rsid w:val="003A266B"/>
    <w:rsid w:val="003A3BDC"/>
    <w:rsid w:val="003A5945"/>
    <w:rsid w:val="003A5DF6"/>
    <w:rsid w:val="003A5F54"/>
    <w:rsid w:val="003A6AB3"/>
    <w:rsid w:val="003A7B43"/>
    <w:rsid w:val="003B3DF8"/>
    <w:rsid w:val="003B5E20"/>
    <w:rsid w:val="003B7D1F"/>
    <w:rsid w:val="003C1E07"/>
    <w:rsid w:val="003C35DC"/>
    <w:rsid w:val="003D24BF"/>
    <w:rsid w:val="003D3E25"/>
    <w:rsid w:val="003D4CDA"/>
    <w:rsid w:val="003E3318"/>
    <w:rsid w:val="003E4F48"/>
    <w:rsid w:val="003E5135"/>
    <w:rsid w:val="003E5729"/>
    <w:rsid w:val="003E645D"/>
    <w:rsid w:val="003E67C4"/>
    <w:rsid w:val="003F30EA"/>
    <w:rsid w:val="003F313F"/>
    <w:rsid w:val="003F34BD"/>
    <w:rsid w:val="003F5558"/>
    <w:rsid w:val="003F7BAE"/>
    <w:rsid w:val="004008B2"/>
    <w:rsid w:val="00400C41"/>
    <w:rsid w:val="00402B4C"/>
    <w:rsid w:val="00403A89"/>
    <w:rsid w:val="0040444B"/>
    <w:rsid w:val="004047E4"/>
    <w:rsid w:val="0040560F"/>
    <w:rsid w:val="004076D7"/>
    <w:rsid w:val="004117D2"/>
    <w:rsid w:val="004119D6"/>
    <w:rsid w:val="00420B42"/>
    <w:rsid w:val="00420D23"/>
    <w:rsid w:val="00423680"/>
    <w:rsid w:val="00424F05"/>
    <w:rsid w:val="00425720"/>
    <w:rsid w:val="004277A1"/>
    <w:rsid w:val="00431055"/>
    <w:rsid w:val="0043456E"/>
    <w:rsid w:val="004346B8"/>
    <w:rsid w:val="00434A42"/>
    <w:rsid w:val="004375DF"/>
    <w:rsid w:val="004407B0"/>
    <w:rsid w:val="00446282"/>
    <w:rsid w:val="00450884"/>
    <w:rsid w:val="004518A3"/>
    <w:rsid w:val="0045489B"/>
    <w:rsid w:val="00454A14"/>
    <w:rsid w:val="00454B68"/>
    <w:rsid w:val="004570CC"/>
    <w:rsid w:val="00457A3D"/>
    <w:rsid w:val="00457C53"/>
    <w:rsid w:val="00460AA6"/>
    <w:rsid w:val="00461317"/>
    <w:rsid w:val="00463E83"/>
    <w:rsid w:val="0046515E"/>
    <w:rsid w:val="00466117"/>
    <w:rsid w:val="00466C06"/>
    <w:rsid w:val="00472E9F"/>
    <w:rsid w:val="004731C7"/>
    <w:rsid w:val="00476786"/>
    <w:rsid w:val="00477F95"/>
    <w:rsid w:val="00480AFC"/>
    <w:rsid w:val="0048166E"/>
    <w:rsid w:val="00483347"/>
    <w:rsid w:val="00483F51"/>
    <w:rsid w:val="004860BB"/>
    <w:rsid w:val="00486CFC"/>
    <w:rsid w:val="00491B88"/>
    <w:rsid w:val="00491DC1"/>
    <w:rsid w:val="00494074"/>
    <w:rsid w:val="00494C4B"/>
    <w:rsid w:val="00495920"/>
    <w:rsid w:val="0049646A"/>
    <w:rsid w:val="00497BD2"/>
    <w:rsid w:val="004A0871"/>
    <w:rsid w:val="004A32C0"/>
    <w:rsid w:val="004A720D"/>
    <w:rsid w:val="004B0D9D"/>
    <w:rsid w:val="004B63AD"/>
    <w:rsid w:val="004C3192"/>
    <w:rsid w:val="004C4D80"/>
    <w:rsid w:val="004C5A12"/>
    <w:rsid w:val="004D0324"/>
    <w:rsid w:val="004D09A7"/>
    <w:rsid w:val="004D12A5"/>
    <w:rsid w:val="004D3684"/>
    <w:rsid w:val="004D3AC3"/>
    <w:rsid w:val="004D3D5F"/>
    <w:rsid w:val="004D452F"/>
    <w:rsid w:val="004D5C2A"/>
    <w:rsid w:val="004E086A"/>
    <w:rsid w:val="004E1E09"/>
    <w:rsid w:val="004E1F1B"/>
    <w:rsid w:val="004E2438"/>
    <w:rsid w:val="004E26FE"/>
    <w:rsid w:val="004E353A"/>
    <w:rsid w:val="004E4AD5"/>
    <w:rsid w:val="004E502D"/>
    <w:rsid w:val="004E5B15"/>
    <w:rsid w:val="004E6377"/>
    <w:rsid w:val="004F2D32"/>
    <w:rsid w:val="004F57FA"/>
    <w:rsid w:val="004F72AA"/>
    <w:rsid w:val="005008EB"/>
    <w:rsid w:val="00501A30"/>
    <w:rsid w:val="00501C4C"/>
    <w:rsid w:val="0050318A"/>
    <w:rsid w:val="00505A50"/>
    <w:rsid w:val="00505C1F"/>
    <w:rsid w:val="0050725A"/>
    <w:rsid w:val="00512AAB"/>
    <w:rsid w:val="005152BE"/>
    <w:rsid w:val="0051754E"/>
    <w:rsid w:val="005175E7"/>
    <w:rsid w:val="00517B8D"/>
    <w:rsid w:val="00520EA1"/>
    <w:rsid w:val="0052317C"/>
    <w:rsid w:val="00527503"/>
    <w:rsid w:val="00527D00"/>
    <w:rsid w:val="005318C7"/>
    <w:rsid w:val="00536AB0"/>
    <w:rsid w:val="005376AC"/>
    <w:rsid w:val="0054034F"/>
    <w:rsid w:val="0054166F"/>
    <w:rsid w:val="005417B2"/>
    <w:rsid w:val="00541B6F"/>
    <w:rsid w:val="0054313E"/>
    <w:rsid w:val="00545D46"/>
    <w:rsid w:val="00547615"/>
    <w:rsid w:val="005505FD"/>
    <w:rsid w:val="00556E94"/>
    <w:rsid w:val="00560A7C"/>
    <w:rsid w:val="00565149"/>
    <w:rsid w:val="0056530F"/>
    <w:rsid w:val="0057374A"/>
    <w:rsid w:val="00580C5B"/>
    <w:rsid w:val="00580D4D"/>
    <w:rsid w:val="00580F79"/>
    <w:rsid w:val="005816AB"/>
    <w:rsid w:val="005847EB"/>
    <w:rsid w:val="00587E87"/>
    <w:rsid w:val="00590718"/>
    <w:rsid w:val="0059098C"/>
    <w:rsid w:val="00592E55"/>
    <w:rsid w:val="005956D9"/>
    <w:rsid w:val="005A0594"/>
    <w:rsid w:val="005A2278"/>
    <w:rsid w:val="005A6A17"/>
    <w:rsid w:val="005B0CFF"/>
    <w:rsid w:val="005B3C2F"/>
    <w:rsid w:val="005B5AA1"/>
    <w:rsid w:val="005B60E4"/>
    <w:rsid w:val="005B6230"/>
    <w:rsid w:val="005B6F6D"/>
    <w:rsid w:val="005C254F"/>
    <w:rsid w:val="005C3A48"/>
    <w:rsid w:val="005C493A"/>
    <w:rsid w:val="005C572B"/>
    <w:rsid w:val="005C5D60"/>
    <w:rsid w:val="005D2E80"/>
    <w:rsid w:val="005D550C"/>
    <w:rsid w:val="005D6093"/>
    <w:rsid w:val="005D7BE4"/>
    <w:rsid w:val="005E08F1"/>
    <w:rsid w:val="005E12C6"/>
    <w:rsid w:val="005E2745"/>
    <w:rsid w:val="005E447F"/>
    <w:rsid w:val="005E4842"/>
    <w:rsid w:val="005E4F7D"/>
    <w:rsid w:val="005E5233"/>
    <w:rsid w:val="005E64E9"/>
    <w:rsid w:val="005E77BA"/>
    <w:rsid w:val="005E78D6"/>
    <w:rsid w:val="005E7C53"/>
    <w:rsid w:val="005E7E57"/>
    <w:rsid w:val="005F2D63"/>
    <w:rsid w:val="005F37F0"/>
    <w:rsid w:val="005F39FA"/>
    <w:rsid w:val="005F3EE8"/>
    <w:rsid w:val="005F4CE8"/>
    <w:rsid w:val="005F4DE6"/>
    <w:rsid w:val="005F6762"/>
    <w:rsid w:val="005F73C6"/>
    <w:rsid w:val="005F74FA"/>
    <w:rsid w:val="005F77D1"/>
    <w:rsid w:val="005F7D38"/>
    <w:rsid w:val="0060029E"/>
    <w:rsid w:val="00603508"/>
    <w:rsid w:val="00604631"/>
    <w:rsid w:val="006056FE"/>
    <w:rsid w:val="00606F2C"/>
    <w:rsid w:val="00610051"/>
    <w:rsid w:val="006109DF"/>
    <w:rsid w:val="006111FA"/>
    <w:rsid w:val="00613299"/>
    <w:rsid w:val="006137C1"/>
    <w:rsid w:val="00614CDF"/>
    <w:rsid w:val="00616C62"/>
    <w:rsid w:val="00620BCB"/>
    <w:rsid w:val="00626809"/>
    <w:rsid w:val="00631686"/>
    <w:rsid w:val="00631FF4"/>
    <w:rsid w:val="006328C5"/>
    <w:rsid w:val="0063309B"/>
    <w:rsid w:val="006365F0"/>
    <w:rsid w:val="006404EA"/>
    <w:rsid w:val="006415EE"/>
    <w:rsid w:val="006431A4"/>
    <w:rsid w:val="006479E4"/>
    <w:rsid w:val="00650DA4"/>
    <w:rsid w:val="00652B38"/>
    <w:rsid w:val="00652BD1"/>
    <w:rsid w:val="00653BA9"/>
    <w:rsid w:val="00661746"/>
    <w:rsid w:val="00661CE2"/>
    <w:rsid w:val="0066489A"/>
    <w:rsid w:val="00664EF4"/>
    <w:rsid w:val="00664F42"/>
    <w:rsid w:val="00674A92"/>
    <w:rsid w:val="00681D5C"/>
    <w:rsid w:val="006839FE"/>
    <w:rsid w:val="00685972"/>
    <w:rsid w:val="00687129"/>
    <w:rsid w:val="00687ABA"/>
    <w:rsid w:val="00694254"/>
    <w:rsid w:val="0069561D"/>
    <w:rsid w:val="006957E8"/>
    <w:rsid w:val="00695F4F"/>
    <w:rsid w:val="00696080"/>
    <w:rsid w:val="006961F5"/>
    <w:rsid w:val="006A3E0E"/>
    <w:rsid w:val="006A7261"/>
    <w:rsid w:val="006A75A6"/>
    <w:rsid w:val="006A7CAE"/>
    <w:rsid w:val="006B0F9E"/>
    <w:rsid w:val="006B25BD"/>
    <w:rsid w:val="006B28D2"/>
    <w:rsid w:val="006B504B"/>
    <w:rsid w:val="006B53EF"/>
    <w:rsid w:val="006B661A"/>
    <w:rsid w:val="006B6AD8"/>
    <w:rsid w:val="006B71E6"/>
    <w:rsid w:val="006C13A9"/>
    <w:rsid w:val="006C3673"/>
    <w:rsid w:val="006C5810"/>
    <w:rsid w:val="006C6E45"/>
    <w:rsid w:val="006C7127"/>
    <w:rsid w:val="006D0601"/>
    <w:rsid w:val="006D11EF"/>
    <w:rsid w:val="006D1E00"/>
    <w:rsid w:val="006D3E34"/>
    <w:rsid w:val="006D623F"/>
    <w:rsid w:val="006D6A2D"/>
    <w:rsid w:val="006E0EAA"/>
    <w:rsid w:val="006E15A0"/>
    <w:rsid w:val="006E3F49"/>
    <w:rsid w:val="006F1B95"/>
    <w:rsid w:val="006F2073"/>
    <w:rsid w:val="006F21E5"/>
    <w:rsid w:val="006F270E"/>
    <w:rsid w:val="006F3247"/>
    <w:rsid w:val="006F4434"/>
    <w:rsid w:val="006F50E8"/>
    <w:rsid w:val="006F52B8"/>
    <w:rsid w:val="006F57C6"/>
    <w:rsid w:val="006F6362"/>
    <w:rsid w:val="006F681B"/>
    <w:rsid w:val="006F71C5"/>
    <w:rsid w:val="00702210"/>
    <w:rsid w:val="007030F0"/>
    <w:rsid w:val="007033B8"/>
    <w:rsid w:val="007068E5"/>
    <w:rsid w:val="0070697E"/>
    <w:rsid w:val="00707291"/>
    <w:rsid w:val="00707E69"/>
    <w:rsid w:val="00710054"/>
    <w:rsid w:val="00711543"/>
    <w:rsid w:val="00712462"/>
    <w:rsid w:val="00712867"/>
    <w:rsid w:val="00713B0B"/>
    <w:rsid w:val="00715D22"/>
    <w:rsid w:val="007178A0"/>
    <w:rsid w:val="00720EAE"/>
    <w:rsid w:val="007214D3"/>
    <w:rsid w:val="00722E63"/>
    <w:rsid w:val="00724756"/>
    <w:rsid w:val="00724E65"/>
    <w:rsid w:val="00725C46"/>
    <w:rsid w:val="00727D1B"/>
    <w:rsid w:val="0073034D"/>
    <w:rsid w:val="00731D46"/>
    <w:rsid w:val="0073200A"/>
    <w:rsid w:val="007323A0"/>
    <w:rsid w:val="00734460"/>
    <w:rsid w:val="007357FD"/>
    <w:rsid w:val="0073609B"/>
    <w:rsid w:val="00740A7D"/>
    <w:rsid w:val="00740E26"/>
    <w:rsid w:val="0074113D"/>
    <w:rsid w:val="00743365"/>
    <w:rsid w:val="0074398E"/>
    <w:rsid w:val="00743B3C"/>
    <w:rsid w:val="00744E14"/>
    <w:rsid w:val="0074642B"/>
    <w:rsid w:val="00746B25"/>
    <w:rsid w:val="00751E96"/>
    <w:rsid w:val="00751EAC"/>
    <w:rsid w:val="00753606"/>
    <w:rsid w:val="00754933"/>
    <w:rsid w:val="007557D2"/>
    <w:rsid w:val="00756F45"/>
    <w:rsid w:val="00757950"/>
    <w:rsid w:val="00757F90"/>
    <w:rsid w:val="007611BB"/>
    <w:rsid w:val="0076291C"/>
    <w:rsid w:val="00765D79"/>
    <w:rsid w:val="00766DD4"/>
    <w:rsid w:val="00767FE4"/>
    <w:rsid w:val="007710C4"/>
    <w:rsid w:val="00772A59"/>
    <w:rsid w:val="00772B57"/>
    <w:rsid w:val="00772E24"/>
    <w:rsid w:val="007803E9"/>
    <w:rsid w:val="00780E97"/>
    <w:rsid w:val="00784565"/>
    <w:rsid w:val="0078686F"/>
    <w:rsid w:val="00787A3A"/>
    <w:rsid w:val="00790839"/>
    <w:rsid w:val="007939CF"/>
    <w:rsid w:val="00795923"/>
    <w:rsid w:val="007960A4"/>
    <w:rsid w:val="00796709"/>
    <w:rsid w:val="007A3467"/>
    <w:rsid w:val="007A40A0"/>
    <w:rsid w:val="007A4361"/>
    <w:rsid w:val="007A6DC5"/>
    <w:rsid w:val="007B0101"/>
    <w:rsid w:val="007B08EB"/>
    <w:rsid w:val="007B2BDE"/>
    <w:rsid w:val="007B542F"/>
    <w:rsid w:val="007B56AB"/>
    <w:rsid w:val="007B67DB"/>
    <w:rsid w:val="007B75F6"/>
    <w:rsid w:val="007B7E15"/>
    <w:rsid w:val="007B7EC4"/>
    <w:rsid w:val="007C5320"/>
    <w:rsid w:val="007C5517"/>
    <w:rsid w:val="007C57C5"/>
    <w:rsid w:val="007C7D41"/>
    <w:rsid w:val="007D0EC4"/>
    <w:rsid w:val="007D1AD4"/>
    <w:rsid w:val="007D1F9F"/>
    <w:rsid w:val="007D380E"/>
    <w:rsid w:val="007D4637"/>
    <w:rsid w:val="007D62ED"/>
    <w:rsid w:val="007E0368"/>
    <w:rsid w:val="007E03A0"/>
    <w:rsid w:val="007E2C9F"/>
    <w:rsid w:val="007E2F50"/>
    <w:rsid w:val="007E38C5"/>
    <w:rsid w:val="007E658E"/>
    <w:rsid w:val="007E67B6"/>
    <w:rsid w:val="007F0170"/>
    <w:rsid w:val="007F2A58"/>
    <w:rsid w:val="007F2EA0"/>
    <w:rsid w:val="007F4D5D"/>
    <w:rsid w:val="007F5DE0"/>
    <w:rsid w:val="007F5F7B"/>
    <w:rsid w:val="007F6F12"/>
    <w:rsid w:val="008004D1"/>
    <w:rsid w:val="00800D68"/>
    <w:rsid w:val="0080122B"/>
    <w:rsid w:val="00801BC8"/>
    <w:rsid w:val="00803D8C"/>
    <w:rsid w:val="00804046"/>
    <w:rsid w:val="00804149"/>
    <w:rsid w:val="00811561"/>
    <w:rsid w:val="00813367"/>
    <w:rsid w:val="008142D0"/>
    <w:rsid w:val="00814753"/>
    <w:rsid w:val="0082066C"/>
    <w:rsid w:val="0082134C"/>
    <w:rsid w:val="00825F22"/>
    <w:rsid w:val="00826474"/>
    <w:rsid w:val="008264BF"/>
    <w:rsid w:val="008265A8"/>
    <w:rsid w:val="00826F25"/>
    <w:rsid w:val="00831310"/>
    <w:rsid w:val="00831361"/>
    <w:rsid w:val="0083152F"/>
    <w:rsid w:val="00831819"/>
    <w:rsid w:val="008342FB"/>
    <w:rsid w:val="008345B3"/>
    <w:rsid w:val="008357E2"/>
    <w:rsid w:val="0083605A"/>
    <w:rsid w:val="008362C8"/>
    <w:rsid w:val="008401ED"/>
    <w:rsid w:val="00842C74"/>
    <w:rsid w:val="00843F96"/>
    <w:rsid w:val="008443A0"/>
    <w:rsid w:val="00844E0A"/>
    <w:rsid w:val="00846024"/>
    <w:rsid w:val="00846C0C"/>
    <w:rsid w:val="00846D2A"/>
    <w:rsid w:val="00847F92"/>
    <w:rsid w:val="0085148F"/>
    <w:rsid w:val="00851F71"/>
    <w:rsid w:val="0085264C"/>
    <w:rsid w:val="008533FB"/>
    <w:rsid w:val="00854150"/>
    <w:rsid w:val="00857A31"/>
    <w:rsid w:val="00857A8E"/>
    <w:rsid w:val="00861EF4"/>
    <w:rsid w:val="00862075"/>
    <w:rsid w:val="00862119"/>
    <w:rsid w:val="008636BB"/>
    <w:rsid w:val="00864D12"/>
    <w:rsid w:val="0086505F"/>
    <w:rsid w:val="0086674D"/>
    <w:rsid w:val="0086751D"/>
    <w:rsid w:val="00870EAA"/>
    <w:rsid w:val="008733B4"/>
    <w:rsid w:val="00875A98"/>
    <w:rsid w:val="00876443"/>
    <w:rsid w:val="008769F3"/>
    <w:rsid w:val="00880757"/>
    <w:rsid w:val="00881579"/>
    <w:rsid w:val="00881889"/>
    <w:rsid w:val="008819DA"/>
    <w:rsid w:val="00883C5B"/>
    <w:rsid w:val="008844CE"/>
    <w:rsid w:val="00884D77"/>
    <w:rsid w:val="0088525B"/>
    <w:rsid w:val="00885F10"/>
    <w:rsid w:val="00887FC3"/>
    <w:rsid w:val="00895F78"/>
    <w:rsid w:val="00896E87"/>
    <w:rsid w:val="008A0AC2"/>
    <w:rsid w:val="008A1613"/>
    <w:rsid w:val="008A2423"/>
    <w:rsid w:val="008A276B"/>
    <w:rsid w:val="008A29FF"/>
    <w:rsid w:val="008A2B10"/>
    <w:rsid w:val="008A45FB"/>
    <w:rsid w:val="008A59F2"/>
    <w:rsid w:val="008A72A9"/>
    <w:rsid w:val="008A7BFE"/>
    <w:rsid w:val="008B046F"/>
    <w:rsid w:val="008B12C3"/>
    <w:rsid w:val="008B3A4F"/>
    <w:rsid w:val="008B3BDE"/>
    <w:rsid w:val="008C3C86"/>
    <w:rsid w:val="008C4323"/>
    <w:rsid w:val="008C7236"/>
    <w:rsid w:val="008D1BA6"/>
    <w:rsid w:val="008D3FDE"/>
    <w:rsid w:val="008D5ACD"/>
    <w:rsid w:val="008D67C1"/>
    <w:rsid w:val="008D71A2"/>
    <w:rsid w:val="008E0A6B"/>
    <w:rsid w:val="008E0BC1"/>
    <w:rsid w:val="008E2AE0"/>
    <w:rsid w:val="008E4E58"/>
    <w:rsid w:val="008E644E"/>
    <w:rsid w:val="008E7335"/>
    <w:rsid w:val="008F01F7"/>
    <w:rsid w:val="008F042D"/>
    <w:rsid w:val="008F1FEB"/>
    <w:rsid w:val="008F3549"/>
    <w:rsid w:val="008F3C5E"/>
    <w:rsid w:val="008F67D4"/>
    <w:rsid w:val="00900753"/>
    <w:rsid w:val="00901335"/>
    <w:rsid w:val="00901FFA"/>
    <w:rsid w:val="0090327E"/>
    <w:rsid w:val="009034C8"/>
    <w:rsid w:val="00903948"/>
    <w:rsid w:val="00905240"/>
    <w:rsid w:val="00906004"/>
    <w:rsid w:val="00910102"/>
    <w:rsid w:val="00911793"/>
    <w:rsid w:val="00911B4B"/>
    <w:rsid w:val="00912B92"/>
    <w:rsid w:val="009132CB"/>
    <w:rsid w:val="00913EE0"/>
    <w:rsid w:val="00916A9A"/>
    <w:rsid w:val="00920381"/>
    <w:rsid w:val="009214C4"/>
    <w:rsid w:val="00921E96"/>
    <w:rsid w:val="00922D97"/>
    <w:rsid w:val="00923612"/>
    <w:rsid w:val="00926BEB"/>
    <w:rsid w:val="0093012F"/>
    <w:rsid w:val="00931411"/>
    <w:rsid w:val="00931564"/>
    <w:rsid w:val="00940DA9"/>
    <w:rsid w:val="00940FB5"/>
    <w:rsid w:val="0094115E"/>
    <w:rsid w:val="00942EEF"/>
    <w:rsid w:val="009459E1"/>
    <w:rsid w:val="00946E04"/>
    <w:rsid w:val="009474D8"/>
    <w:rsid w:val="00952344"/>
    <w:rsid w:val="0095289F"/>
    <w:rsid w:val="00953ED3"/>
    <w:rsid w:val="009566DD"/>
    <w:rsid w:val="00956994"/>
    <w:rsid w:val="009577CC"/>
    <w:rsid w:val="00957BAE"/>
    <w:rsid w:val="00957D1C"/>
    <w:rsid w:val="009604CD"/>
    <w:rsid w:val="00963767"/>
    <w:rsid w:val="00963B50"/>
    <w:rsid w:val="009658B2"/>
    <w:rsid w:val="009665B1"/>
    <w:rsid w:val="009669EE"/>
    <w:rsid w:val="00970957"/>
    <w:rsid w:val="00970BF6"/>
    <w:rsid w:val="00971553"/>
    <w:rsid w:val="0097222B"/>
    <w:rsid w:val="00972E58"/>
    <w:rsid w:val="00973CA2"/>
    <w:rsid w:val="00974D99"/>
    <w:rsid w:val="00976559"/>
    <w:rsid w:val="009809B6"/>
    <w:rsid w:val="00981F5A"/>
    <w:rsid w:val="00981FE1"/>
    <w:rsid w:val="0098308C"/>
    <w:rsid w:val="00983F10"/>
    <w:rsid w:val="00984652"/>
    <w:rsid w:val="00985035"/>
    <w:rsid w:val="00987F5A"/>
    <w:rsid w:val="009902F8"/>
    <w:rsid w:val="0099317D"/>
    <w:rsid w:val="00993C72"/>
    <w:rsid w:val="009959FB"/>
    <w:rsid w:val="00997C3E"/>
    <w:rsid w:val="009A0062"/>
    <w:rsid w:val="009A03BF"/>
    <w:rsid w:val="009A3249"/>
    <w:rsid w:val="009A4B7A"/>
    <w:rsid w:val="009B1C3A"/>
    <w:rsid w:val="009B26DB"/>
    <w:rsid w:val="009B4BBF"/>
    <w:rsid w:val="009C00C9"/>
    <w:rsid w:val="009C1931"/>
    <w:rsid w:val="009D1271"/>
    <w:rsid w:val="009D19B8"/>
    <w:rsid w:val="009D3692"/>
    <w:rsid w:val="009D534B"/>
    <w:rsid w:val="009D6A21"/>
    <w:rsid w:val="009E22A6"/>
    <w:rsid w:val="009E46E6"/>
    <w:rsid w:val="009E50EF"/>
    <w:rsid w:val="009E75A4"/>
    <w:rsid w:val="009F2023"/>
    <w:rsid w:val="009F5B21"/>
    <w:rsid w:val="009F70FE"/>
    <w:rsid w:val="00A05BC8"/>
    <w:rsid w:val="00A06E69"/>
    <w:rsid w:val="00A07D90"/>
    <w:rsid w:val="00A100A3"/>
    <w:rsid w:val="00A10ADE"/>
    <w:rsid w:val="00A12C5E"/>
    <w:rsid w:val="00A13675"/>
    <w:rsid w:val="00A139D7"/>
    <w:rsid w:val="00A139E6"/>
    <w:rsid w:val="00A145B5"/>
    <w:rsid w:val="00A14E62"/>
    <w:rsid w:val="00A1542E"/>
    <w:rsid w:val="00A1756F"/>
    <w:rsid w:val="00A20F8E"/>
    <w:rsid w:val="00A263A8"/>
    <w:rsid w:val="00A3031E"/>
    <w:rsid w:val="00A3059D"/>
    <w:rsid w:val="00A314F7"/>
    <w:rsid w:val="00A32016"/>
    <w:rsid w:val="00A33B05"/>
    <w:rsid w:val="00A362A3"/>
    <w:rsid w:val="00A36C01"/>
    <w:rsid w:val="00A37289"/>
    <w:rsid w:val="00A40173"/>
    <w:rsid w:val="00A42303"/>
    <w:rsid w:val="00A44BE5"/>
    <w:rsid w:val="00A51F35"/>
    <w:rsid w:val="00A52517"/>
    <w:rsid w:val="00A54A20"/>
    <w:rsid w:val="00A6437B"/>
    <w:rsid w:val="00A67020"/>
    <w:rsid w:val="00A67428"/>
    <w:rsid w:val="00A7019C"/>
    <w:rsid w:val="00A70240"/>
    <w:rsid w:val="00A702E0"/>
    <w:rsid w:val="00A715D9"/>
    <w:rsid w:val="00A75156"/>
    <w:rsid w:val="00A81D7A"/>
    <w:rsid w:val="00A828B3"/>
    <w:rsid w:val="00A83E53"/>
    <w:rsid w:val="00A84242"/>
    <w:rsid w:val="00A84DCA"/>
    <w:rsid w:val="00A85C70"/>
    <w:rsid w:val="00A85D40"/>
    <w:rsid w:val="00A86BEF"/>
    <w:rsid w:val="00A87AB9"/>
    <w:rsid w:val="00A90909"/>
    <w:rsid w:val="00A91035"/>
    <w:rsid w:val="00A9207C"/>
    <w:rsid w:val="00A9419E"/>
    <w:rsid w:val="00A9500E"/>
    <w:rsid w:val="00A95A60"/>
    <w:rsid w:val="00AA0816"/>
    <w:rsid w:val="00AA0D9E"/>
    <w:rsid w:val="00AA16C8"/>
    <w:rsid w:val="00AA2ADF"/>
    <w:rsid w:val="00AA3F48"/>
    <w:rsid w:val="00AA42E0"/>
    <w:rsid w:val="00AA5CCC"/>
    <w:rsid w:val="00AB0057"/>
    <w:rsid w:val="00AB0654"/>
    <w:rsid w:val="00AB2E92"/>
    <w:rsid w:val="00AB3FFB"/>
    <w:rsid w:val="00AB65AD"/>
    <w:rsid w:val="00AB6775"/>
    <w:rsid w:val="00AB6CF3"/>
    <w:rsid w:val="00AB75A0"/>
    <w:rsid w:val="00AC0077"/>
    <w:rsid w:val="00AC11A9"/>
    <w:rsid w:val="00AC155E"/>
    <w:rsid w:val="00AC1C37"/>
    <w:rsid w:val="00AC1CF3"/>
    <w:rsid w:val="00AC1EA1"/>
    <w:rsid w:val="00AC294A"/>
    <w:rsid w:val="00AC5423"/>
    <w:rsid w:val="00AC6EC7"/>
    <w:rsid w:val="00AD4EFC"/>
    <w:rsid w:val="00AD56CE"/>
    <w:rsid w:val="00AD593E"/>
    <w:rsid w:val="00AD5DA8"/>
    <w:rsid w:val="00AD6232"/>
    <w:rsid w:val="00AE15DA"/>
    <w:rsid w:val="00AE309A"/>
    <w:rsid w:val="00AE322A"/>
    <w:rsid w:val="00AE4E8B"/>
    <w:rsid w:val="00AE5743"/>
    <w:rsid w:val="00AF36BA"/>
    <w:rsid w:val="00AF37FF"/>
    <w:rsid w:val="00AF555D"/>
    <w:rsid w:val="00AF6D13"/>
    <w:rsid w:val="00B01D8C"/>
    <w:rsid w:val="00B033E1"/>
    <w:rsid w:val="00B050CB"/>
    <w:rsid w:val="00B054E6"/>
    <w:rsid w:val="00B05C07"/>
    <w:rsid w:val="00B074FD"/>
    <w:rsid w:val="00B076DA"/>
    <w:rsid w:val="00B13BD2"/>
    <w:rsid w:val="00B13FE3"/>
    <w:rsid w:val="00B210FF"/>
    <w:rsid w:val="00B222BF"/>
    <w:rsid w:val="00B239A0"/>
    <w:rsid w:val="00B23DCF"/>
    <w:rsid w:val="00B24FD1"/>
    <w:rsid w:val="00B25248"/>
    <w:rsid w:val="00B25962"/>
    <w:rsid w:val="00B278EF"/>
    <w:rsid w:val="00B30283"/>
    <w:rsid w:val="00B308ED"/>
    <w:rsid w:val="00B31F36"/>
    <w:rsid w:val="00B3205F"/>
    <w:rsid w:val="00B33A80"/>
    <w:rsid w:val="00B36AB9"/>
    <w:rsid w:val="00B40143"/>
    <w:rsid w:val="00B41CFA"/>
    <w:rsid w:val="00B420DB"/>
    <w:rsid w:val="00B45BAA"/>
    <w:rsid w:val="00B45BC8"/>
    <w:rsid w:val="00B465A2"/>
    <w:rsid w:val="00B4728C"/>
    <w:rsid w:val="00B47D63"/>
    <w:rsid w:val="00B51780"/>
    <w:rsid w:val="00B523BA"/>
    <w:rsid w:val="00B5358C"/>
    <w:rsid w:val="00B5428A"/>
    <w:rsid w:val="00B575DB"/>
    <w:rsid w:val="00B60B80"/>
    <w:rsid w:val="00B62A23"/>
    <w:rsid w:val="00B62B9C"/>
    <w:rsid w:val="00B661F7"/>
    <w:rsid w:val="00B6664F"/>
    <w:rsid w:val="00B71C67"/>
    <w:rsid w:val="00B75D1F"/>
    <w:rsid w:val="00B77167"/>
    <w:rsid w:val="00B82206"/>
    <w:rsid w:val="00B82B0F"/>
    <w:rsid w:val="00B83E90"/>
    <w:rsid w:val="00B84A56"/>
    <w:rsid w:val="00B8507A"/>
    <w:rsid w:val="00B85883"/>
    <w:rsid w:val="00B86441"/>
    <w:rsid w:val="00B87040"/>
    <w:rsid w:val="00B9320A"/>
    <w:rsid w:val="00B957FB"/>
    <w:rsid w:val="00B961C6"/>
    <w:rsid w:val="00B9647A"/>
    <w:rsid w:val="00BA0279"/>
    <w:rsid w:val="00BA078A"/>
    <w:rsid w:val="00BA25A1"/>
    <w:rsid w:val="00BA7003"/>
    <w:rsid w:val="00BB0FC8"/>
    <w:rsid w:val="00BB1245"/>
    <w:rsid w:val="00BB3438"/>
    <w:rsid w:val="00BB3E95"/>
    <w:rsid w:val="00BB4720"/>
    <w:rsid w:val="00BB5C39"/>
    <w:rsid w:val="00BB74B8"/>
    <w:rsid w:val="00BC03D3"/>
    <w:rsid w:val="00BC22CB"/>
    <w:rsid w:val="00BC343A"/>
    <w:rsid w:val="00BC3652"/>
    <w:rsid w:val="00BC42CE"/>
    <w:rsid w:val="00BC432C"/>
    <w:rsid w:val="00BC56D2"/>
    <w:rsid w:val="00BC5DB2"/>
    <w:rsid w:val="00BC6879"/>
    <w:rsid w:val="00BC6882"/>
    <w:rsid w:val="00BC6AEA"/>
    <w:rsid w:val="00BC7A28"/>
    <w:rsid w:val="00BD2C09"/>
    <w:rsid w:val="00BD4B8A"/>
    <w:rsid w:val="00BD4E31"/>
    <w:rsid w:val="00BD614E"/>
    <w:rsid w:val="00BD6F50"/>
    <w:rsid w:val="00BE000E"/>
    <w:rsid w:val="00BE0B69"/>
    <w:rsid w:val="00BE0EBE"/>
    <w:rsid w:val="00BE1E4F"/>
    <w:rsid w:val="00BE303F"/>
    <w:rsid w:val="00BE3BD7"/>
    <w:rsid w:val="00BE4E80"/>
    <w:rsid w:val="00BE621D"/>
    <w:rsid w:val="00BF04C4"/>
    <w:rsid w:val="00BF1E42"/>
    <w:rsid w:val="00BF39B1"/>
    <w:rsid w:val="00BF47FA"/>
    <w:rsid w:val="00BF4878"/>
    <w:rsid w:val="00BF5FB3"/>
    <w:rsid w:val="00BF647D"/>
    <w:rsid w:val="00C006A2"/>
    <w:rsid w:val="00C01DD1"/>
    <w:rsid w:val="00C048D2"/>
    <w:rsid w:val="00C04BFC"/>
    <w:rsid w:val="00C06037"/>
    <w:rsid w:val="00C06B6C"/>
    <w:rsid w:val="00C07017"/>
    <w:rsid w:val="00C07637"/>
    <w:rsid w:val="00C12042"/>
    <w:rsid w:val="00C12C61"/>
    <w:rsid w:val="00C138C4"/>
    <w:rsid w:val="00C14708"/>
    <w:rsid w:val="00C15293"/>
    <w:rsid w:val="00C2019B"/>
    <w:rsid w:val="00C21053"/>
    <w:rsid w:val="00C2160C"/>
    <w:rsid w:val="00C22B8C"/>
    <w:rsid w:val="00C23876"/>
    <w:rsid w:val="00C24037"/>
    <w:rsid w:val="00C250FA"/>
    <w:rsid w:val="00C2605E"/>
    <w:rsid w:val="00C26828"/>
    <w:rsid w:val="00C30BEC"/>
    <w:rsid w:val="00C32354"/>
    <w:rsid w:val="00C32821"/>
    <w:rsid w:val="00C32F7F"/>
    <w:rsid w:val="00C34DE9"/>
    <w:rsid w:val="00C34F3F"/>
    <w:rsid w:val="00C36A2F"/>
    <w:rsid w:val="00C415CC"/>
    <w:rsid w:val="00C41A55"/>
    <w:rsid w:val="00C426B5"/>
    <w:rsid w:val="00C442F1"/>
    <w:rsid w:val="00C443F5"/>
    <w:rsid w:val="00C45A45"/>
    <w:rsid w:val="00C45D9A"/>
    <w:rsid w:val="00C45E54"/>
    <w:rsid w:val="00C46546"/>
    <w:rsid w:val="00C46E92"/>
    <w:rsid w:val="00C50A4C"/>
    <w:rsid w:val="00C50B85"/>
    <w:rsid w:val="00C50E7A"/>
    <w:rsid w:val="00C55453"/>
    <w:rsid w:val="00C55CCD"/>
    <w:rsid w:val="00C60354"/>
    <w:rsid w:val="00C607D0"/>
    <w:rsid w:val="00C6134E"/>
    <w:rsid w:val="00C61F69"/>
    <w:rsid w:val="00C708C9"/>
    <w:rsid w:val="00C711CE"/>
    <w:rsid w:val="00C71B8F"/>
    <w:rsid w:val="00C72280"/>
    <w:rsid w:val="00C81837"/>
    <w:rsid w:val="00C82B44"/>
    <w:rsid w:val="00C82CBA"/>
    <w:rsid w:val="00C83B0C"/>
    <w:rsid w:val="00C87D14"/>
    <w:rsid w:val="00C901CD"/>
    <w:rsid w:val="00C9486C"/>
    <w:rsid w:val="00C94B96"/>
    <w:rsid w:val="00C96C30"/>
    <w:rsid w:val="00C97E3B"/>
    <w:rsid w:val="00CA1A18"/>
    <w:rsid w:val="00CA2B1B"/>
    <w:rsid w:val="00CA428B"/>
    <w:rsid w:val="00CA7894"/>
    <w:rsid w:val="00CB023C"/>
    <w:rsid w:val="00CB17AF"/>
    <w:rsid w:val="00CB1C05"/>
    <w:rsid w:val="00CB585D"/>
    <w:rsid w:val="00CB7DEE"/>
    <w:rsid w:val="00CC36B4"/>
    <w:rsid w:val="00CC4598"/>
    <w:rsid w:val="00CC51B4"/>
    <w:rsid w:val="00CC5377"/>
    <w:rsid w:val="00CC583F"/>
    <w:rsid w:val="00CC6529"/>
    <w:rsid w:val="00CC6B4F"/>
    <w:rsid w:val="00CC7928"/>
    <w:rsid w:val="00CC7EBC"/>
    <w:rsid w:val="00CD0226"/>
    <w:rsid w:val="00CD3C0C"/>
    <w:rsid w:val="00CD3FFF"/>
    <w:rsid w:val="00CD4A68"/>
    <w:rsid w:val="00CD5B30"/>
    <w:rsid w:val="00CD75AE"/>
    <w:rsid w:val="00CE17CD"/>
    <w:rsid w:val="00CE4FC9"/>
    <w:rsid w:val="00CE64EF"/>
    <w:rsid w:val="00CE6528"/>
    <w:rsid w:val="00CE6B0E"/>
    <w:rsid w:val="00CE79F3"/>
    <w:rsid w:val="00CE7AE6"/>
    <w:rsid w:val="00CF0730"/>
    <w:rsid w:val="00CF187D"/>
    <w:rsid w:val="00CF29BD"/>
    <w:rsid w:val="00CF32EA"/>
    <w:rsid w:val="00CF351E"/>
    <w:rsid w:val="00CF49FA"/>
    <w:rsid w:val="00CF4F81"/>
    <w:rsid w:val="00CF560C"/>
    <w:rsid w:val="00CF5902"/>
    <w:rsid w:val="00D005E7"/>
    <w:rsid w:val="00D02A5F"/>
    <w:rsid w:val="00D10000"/>
    <w:rsid w:val="00D106B7"/>
    <w:rsid w:val="00D11243"/>
    <w:rsid w:val="00D115E1"/>
    <w:rsid w:val="00D12A0D"/>
    <w:rsid w:val="00D1355A"/>
    <w:rsid w:val="00D14F47"/>
    <w:rsid w:val="00D15419"/>
    <w:rsid w:val="00D1751F"/>
    <w:rsid w:val="00D20A97"/>
    <w:rsid w:val="00D221B1"/>
    <w:rsid w:val="00D22246"/>
    <w:rsid w:val="00D22CAC"/>
    <w:rsid w:val="00D24193"/>
    <w:rsid w:val="00D242B8"/>
    <w:rsid w:val="00D253B8"/>
    <w:rsid w:val="00D25A5E"/>
    <w:rsid w:val="00D31AA8"/>
    <w:rsid w:val="00D33147"/>
    <w:rsid w:val="00D35B53"/>
    <w:rsid w:val="00D37DAC"/>
    <w:rsid w:val="00D40076"/>
    <w:rsid w:val="00D40E3B"/>
    <w:rsid w:val="00D41E14"/>
    <w:rsid w:val="00D429B1"/>
    <w:rsid w:val="00D43FCD"/>
    <w:rsid w:val="00D44378"/>
    <w:rsid w:val="00D447A7"/>
    <w:rsid w:val="00D44E2A"/>
    <w:rsid w:val="00D44F1C"/>
    <w:rsid w:val="00D5013D"/>
    <w:rsid w:val="00D5019C"/>
    <w:rsid w:val="00D51C9B"/>
    <w:rsid w:val="00D51D95"/>
    <w:rsid w:val="00D52AF0"/>
    <w:rsid w:val="00D53E11"/>
    <w:rsid w:val="00D55550"/>
    <w:rsid w:val="00D57293"/>
    <w:rsid w:val="00D60D00"/>
    <w:rsid w:val="00D619A3"/>
    <w:rsid w:val="00D62EC4"/>
    <w:rsid w:val="00D646B8"/>
    <w:rsid w:val="00D6529D"/>
    <w:rsid w:val="00D65632"/>
    <w:rsid w:val="00D67C90"/>
    <w:rsid w:val="00D67D16"/>
    <w:rsid w:val="00D70897"/>
    <w:rsid w:val="00D70B60"/>
    <w:rsid w:val="00D70BAB"/>
    <w:rsid w:val="00D71E66"/>
    <w:rsid w:val="00D72AD5"/>
    <w:rsid w:val="00D73EBE"/>
    <w:rsid w:val="00D74252"/>
    <w:rsid w:val="00D74EDD"/>
    <w:rsid w:val="00D75D9E"/>
    <w:rsid w:val="00D765F8"/>
    <w:rsid w:val="00D82785"/>
    <w:rsid w:val="00D82956"/>
    <w:rsid w:val="00D86340"/>
    <w:rsid w:val="00D9109F"/>
    <w:rsid w:val="00D91522"/>
    <w:rsid w:val="00D916FE"/>
    <w:rsid w:val="00D91C3C"/>
    <w:rsid w:val="00D92018"/>
    <w:rsid w:val="00D928EA"/>
    <w:rsid w:val="00D95080"/>
    <w:rsid w:val="00D9542E"/>
    <w:rsid w:val="00DA080C"/>
    <w:rsid w:val="00DA34D6"/>
    <w:rsid w:val="00DA4CA4"/>
    <w:rsid w:val="00DA6173"/>
    <w:rsid w:val="00DA7FDC"/>
    <w:rsid w:val="00DB0118"/>
    <w:rsid w:val="00DB0D06"/>
    <w:rsid w:val="00DB24B6"/>
    <w:rsid w:val="00DB51DD"/>
    <w:rsid w:val="00DB6814"/>
    <w:rsid w:val="00DC02B5"/>
    <w:rsid w:val="00DC2315"/>
    <w:rsid w:val="00DC6851"/>
    <w:rsid w:val="00DC6EA9"/>
    <w:rsid w:val="00DC7D38"/>
    <w:rsid w:val="00DD04BB"/>
    <w:rsid w:val="00DD1435"/>
    <w:rsid w:val="00DD156F"/>
    <w:rsid w:val="00DD2D12"/>
    <w:rsid w:val="00DD3FEF"/>
    <w:rsid w:val="00DD4DAE"/>
    <w:rsid w:val="00DD6BDE"/>
    <w:rsid w:val="00DE0D9A"/>
    <w:rsid w:val="00DE0E04"/>
    <w:rsid w:val="00DE0E3F"/>
    <w:rsid w:val="00DE1528"/>
    <w:rsid w:val="00DE3A1E"/>
    <w:rsid w:val="00DE5F20"/>
    <w:rsid w:val="00DE6BF4"/>
    <w:rsid w:val="00DE6D40"/>
    <w:rsid w:val="00DE7DF1"/>
    <w:rsid w:val="00DF092C"/>
    <w:rsid w:val="00DF1CA5"/>
    <w:rsid w:val="00DF1E74"/>
    <w:rsid w:val="00DF20D6"/>
    <w:rsid w:val="00DF2A33"/>
    <w:rsid w:val="00DF39F0"/>
    <w:rsid w:val="00DF5C34"/>
    <w:rsid w:val="00E000B1"/>
    <w:rsid w:val="00E00D1C"/>
    <w:rsid w:val="00E02F34"/>
    <w:rsid w:val="00E036C5"/>
    <w:rsid w:val="00E054F1"/>
    <w:rsid w:val="00E064DE"/>
    <w:rsid w:val="00E0763D"/>
    <w:rsid w:val="00E10569"/>
    <w:rsid w:val="00E10D67"/>
    <w:rsid w:val="00E118A4"/>
    <w:rsid w:val="00E12134"/>
    <w:rsid w:val="00E12EA0"/>
    <w:rsid w:val="00E14161"/>
    <w:rsid w:val="00E158D8"/>
    <w:rsid w:val="00E1608C"/>
    <w:rsid w:val="00E169B2"/>
    <w:rsid w:val="00E2086A"/>
    <w:rsid w:val="00E20EBC"/>
    <w:rsid w:val="00E2168C"/>
    <w:rsid w:val="00E22145"/>
    <w:rsid w:val="00E2320F"/>
    <w:rsid w:val="00E2354B"/>
    <w:rsid w:val="00E2548A"/>
    <w:rsid w:val="00E25A82"/>
    <w:rsid w:val="00E30189"/>
    <w:rsid w:val="00E3195A"/>
    <w:rsid w:val="00E319C9"/>
    <w:rsid w:val="00E322AB"/>
    <w:rsid w:val="00E33D8A"/>
    <w:rsid w:val="00E40A70"/>
    <w:rsid w:val="00E4138C"/>
    <w:rsid w:val="00E41468"/>
    <w:rsid w:val="00E46894"/>
    <w:rsid w:val="00E46E7F"/>
    <w:rsid w:val="00E47FD9"/>
    <w:rsid w:val="00E500C4"/>
    <w:rsid w:val="00E522FA"/>
    <w:rsid w:val="00E54DF0"/>
    <w:rsid w:val="00E57160"/>
    <w:rsid w:val="00E57297"/>
    <w:rsid w:val="00E60098"/>
    <w:rsid w:val="00E60507"/>
    <w:rsid w:val="00E60519"/>
    <w:rsid w:val="00E61722"/>
    <w:rsid w:val="00E61D34"/>
    <w:rsid w:val="00E62452"/>
    <w:rsid w:val="00E62755"/>
    <w:rsid w:val="00E635EF"/>
    <w:rsid w:val="00E65269"/>
    <w:rsid w:val="00E66504"/>
    <w:rsid w:val="00E666A4"/>
    <w:rsid w:val="00E66837"/>
    <w:rsid w:val="00E6692C"/>
    <w:rsid w:val="00E66AA8"/>
    <w:rsid w:val="00E704E0"/>
    <w:rsid w:val="00E71AD6"/>
    <w:rsid w:val="00E72040"/>
    <w:rsid w:val="00E73D1C"/>
    <w:rsid w:val="00E74EDF"/>
    <w:rsid w:val="00E77F39"/>
    <w:rsid w:val="00E80273"/>
    <w:rsid w:val="00E80389"/>
    <w:rsid w:val="00E83926"/>
    <w:rsid w:val="00E83E83"/>
    <w:rsid w:val="00E8615B"/>
    <w:rsid w:val="00E870CE"/>
    <w:rsid w:val="00E90146"/>
    <w:rsid w:val="00E903E0"/>
    <w:rsid w:val="00E91917"/>
    <w:rsid w:val="00E91C92"/>
    <w:rsid w:val="00E92044"/>
    <w:rsid w:val="00E921F6"/>
    <w:rsid w:val="00E93022"/>
    <w:rsid w:val="00E93276"/>
    <w:rsid w:val="00E93335"/>
    <w:rsid w:val="00E95681"/>
    <w:rsid w:val="00E95BEB"/>
    <w:rsid w:val="00E96A87"/>
    <w:rsid w:val="00E96B70"/>
    <w:rsid w:val="00EA2263"/>
    <w:rsid w:val="00EA54AE"/>
    <w:rsid w:val="00EA5B5C"/>
    <w:rsid w:val="00EA6442"/>
    <w:rsid w:val="00EB0DFD"/>
    <w:rsid w:val="00EB0E04"/>
    <w:rsid w:val="00EB4829"/>
    <w:rsid w:val="00EC0E80"/>
    <w:rsid w:val="00EC2F93"/>
    <w:rsid w:val="00EC5423"/>
    <w:rsid w:val="00EC580F"/>
    <w:rsid w:val="00EC5F64"/>
    <w:rsid w:val="00ED2BC4"/>
    <w:rsid w:val="00ED601C"/>
    <w:rsid w:val="00ED65BA"/>
    <w:rsid w:val="00ED77CF"/>
    <w:rsid w:val="00EE03E9"/>
    <w:rsid w:val="00EE1CF7"/>
    <w:rsid w:val="00EE1D5F"/>
    <w:rsid w:val="00EE1E52"/>
    <w:rsid w:val="00EE5AC7"/>
    <w:rsid w:val="00EE5D56"/>
    <w:rsid w:val="00EE5FB4"/>
    <w:rsid w:val="00EE613E"/>
    <w:rsid w:val="00EF12B7"/>
    <w:rsid w:val="00EF389C"/>
    <w:rsid w:val="00EF3B5F"/>
    <w:rsid w:val="00EF4500"/>
    <w:rsid w:val="00EF6A99"/>
    <w:rsid w:val="00F02949"/>
    <w:rsid w:val="00F05BA6"/>
    <w:rsid w:val="00F06C23"/>
    <w:rsid w:val="00F1010F"/>
    <w:rsid w:val="00F1151E"/>
    <w:rsid w:val="00F13C98"/>
    <w:rsid w:val="00F141C7"/>
    <w:rsid w:val="00F1573A"/>
    <w:rsid w:val="00F20B09"/>
    <w:rsid w:val="00F22A3D"/>
    <w:rsid w:val="00F23729"/>
    <w:rsid w:val="00F2576C"/>
    <w:rsid w:val="00F27AAA"/>
    <w:rsid w:val="00F27FE4"/>
    <w:rsid w:val="00F300FF"/>
    <w:rsid w:val="00F30267"/>
    <w:rsid w:val="00F30D8B"/>
    <w:rsid w:val="00F30DBC"/>
    <w:rsid w:val="00F32E63"/>
    <w:rsid w:val="00F33055"/>
    <w:rsid w:val="00F34A7D"/>
    <w:rsid w:val="00F35684"/>
    <w:rsid w:val="00F360A4"/>
    <w:rsid w:val="00F369F4"/>
    <w:rsid w:val="00F371F3"/>
    <w:rsid w:val="00F374D6"/>
    <w:rsid w:val="00F3754D"/>
    <w:rsid w:val="00F377C8"/>
    <w:rsid w:val="00F432C6"/>
    <w:rsid w:val="00F44557"/>
    <w:rsid w:val="00F5035F"/>
    <w:rsid w:val="00F51899"/>
    <w:rsid w:val="00F533F9"/>
    <w:rsid w:val="00F54A8F"/>
    <w:rsid w:val="00F54CD3"/>
    <w:rsid w:val="00F56F7C"/>
    <w:rsid w:val="00F610E7"/>
    <w:rsid w:val="00F673BA"/>
    <w:rsid w:val="00F70980"/>
    <w:rsid w:val="00F70D1C"/>
    <w:rsid w:val="00F71DBA"/>
    <w:rsid w:val="00F77F71"/>
    <w:rsid w:val="00F81293"/>
    <w:rsid w:val="00F867E4"/>
    <w:rsid w:val="00F8747B"/>
    <w:rsid w:val="00F90DA5"/>
    <w:rsid w:val="00F939F3"/>
    <w:rsid w:val="00F93B74"/>
    <w:rsid w:val="00F95C22"/>
    <w:rsid w:val="00FA2482"/>
    <w:rsid w:val="00FA2835"/>
    <w:rsid w:val="00FA4A62"/>
    <w:rsid w:val="00FA5086"/>
    <w:rsid w:val="00FB25DA"/>
    <w:rsid w:val="00FB3EBE"/>
    <w:rsid w:val="00FB631F"/>
    <w:rsid w:val="00FB66B8"/>
    <w:rsid w:val="00FB7490"/>
    <w:rsid w:val="00FB79B8"/>
    <w:rsid w:val="00FC03A2"/>
    <w:rsid w:val="00FC23B1"/>
    <w:rsid w:val="00FC3218"/>
    <w:rsid w:val="00FC6110"/>
    <w:rsid w:val="00FC71A6"/>
    <w:rsid w:val="00FC77D0"/>
    <w:rsid w:val="00FC7E9F"/>
    <w:rsid w:val="00FD49D0"/>
    <w:rsid w:val="00FD57EA"/>
    <w:rsid w:val="00FE0DA9"/>
    <w:rsid w:val="00FE1E71"/>
    <w:rsid w:val="00FE5A57"/>
    <w:rsid w:val="00FE6575"/>
    <w:rsid w:val="00FE68F3"/>
    <w:rsid w:val="00FF0354"/>
    <w:rsid w:val="00FF2749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C474DC-76B3-47DD-9BBC-4724436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DF"/>
    <w:rPr>
      <w:sz w:val="24"/>
      <w:szCs w:val="24"/>
    </w:rPr>
  </w:style>
  <w:style w:type="paragraph" w:styleId="1">
    <w:name w:val="heading 1"/>
    <w:basedOn w:val="a"/>
    <w:next w:val="a"/>
    <w:qFormat/>
    <w:rsid w:val="00DB0D0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B0D0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B0D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B0D0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B0D06"/>
    <w:pPr>
      <w:keepNext/>
      <w:jc w:val="center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DB0D06"/>
    <w:pPr>
      <w:keepNext/>
      <w:tabs>
        <w:tab w:val="left" w:pos="6237"/>
      </w:tabs>
      <w:ind w:firstLine="851"/>
      <w:outlineLvl w:val="6"/>
    </w:pPr>
    <w:rPr>
      <w:sz w:val="28"/>
      <w:szCs w:val="20"/>
      <w:lang w:val="en-US"/>
    </w:rPr>
  </w:style>
  <w:style w:type="paragraph" w:styleId="9">
    <w:name w:val="heading 9"/>
    <w:basedOn w:val="a"/>
    <w:next w:val="a"/>
    <w:qFormat/>
    <w:rsid w:val="00DB0D06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0D06"/>
    <w:pPr>
      <w:tabs>
        <w:tab w:val="left" w:pos="6237"/>
      </w:tabs>
      <w:ind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DB0D06"/>
    <w:pPr>
      <w:tabs>
        <w:tab w:val="left" w:pos="6237"/>
      </w:tabs>
      <w:ind w:left="-567" w:firstLine="567"/>
      <w:jc w:val="both"/>
    </w:pPr>
    <w:rPr>
      <w:sz w:val="28"/>
      <w:szCs w:val="20"/>
    </w:rPr>
  </w:style>
  <w:style w:type="paragraph" w:styleId="a4">
    <w:name w:val="Body Text"/>
    <w:basedOn w:val="a"/>
    <w:rsid w:val="00DB0D06"/>
    <w:pPr>
      <w:jc w:val="center"/>
    </w:pPr>
    <w:rPr>
      <w:sz w:val="20"/>
    </w:rPr>
  </w:style>
  <w:style w:type="paragraph" w:styleId="20">
    <w:name w:val="Body Text Indent 2"/>
    <w:basedOn w:val="a"/>
    <w:rsid w:val="00DB0D06"/>
    <w:pPr>
      <w:tabs>
        <w:tab w:val="left" w:pos="6237"/>
      </w:tabs>
      <w:ind w:firstLine="851"/>
      <w:jc w:val="center"/>
    </w:pPr>
    <w:rPr>
      <w:b/>
      <w:sz w:val="28"/>
      <w:szCs w:val="20"/>
    </w:rPr>
  </w:style>
  <w:style w:type="paragraph" w:styleId="10">
    <w:name w:val="index 1"/>
    <w:basedOn w:val="a"/>
    <w:next w:val="a"/>
    <w:autoRedefine/>
    <w:semiHidden/>
    <w:rsid w:val="00DB0D06"/>
    <w:pPr>
      <w:ind w:left="240" w:hanging="240"/>
    </w:pPr>
    <w:rPr>
      <w:szCs w:val="21"/>
    </w:rPr>
  </w:style>
  <w:style w:type="paragraph" w:styleId="21">
    <w:name w:val="index 2"/>
    <w:basedOn w:val="a"/>
    <w:next w:val="a"/>
    <w:autoRedefine/>
    <w:semiHidden/>
    <w:rsid w:val="00DB0D06"/>
    <w:pPr>
      <w:ind w:left="480" w:hanging="240"/>
    </w:pPr>
    <w:rPr>
      <w:szCs w:val="21"/>
    </w:rPr>
  </w:style>
  <w:style w:type="paragraph" w:styleId="31">
    <w:name w:val="index 3"/>
    <w:basedOn w:val="a"/>
    <w:next w:val="a"/>
    <w:autoRedefine/>
    <w:semiHidden/>
    <w:rsid w:val="00DB0D06"/>
    <w:pPr>
      <w:ind w:left="720" w:hanging="240"/>
    </w:pPr>
    <w:rPr>
      <w:szCs w:val="21"/>
    </w:rPr>
  </w:style>
  <w:style w:type="paragraph" w:styleId="40">
    <w:name w:val="index 4"/>
    <w:basedOn w:val="a"/>
    <w:next w:val="a"/>
    <w:autoRedefine/>
    <w:semiHidden/>
    <w:rsid w:val="00DB0D06"/>
    <w:pPr>
      <w:ind w:left="960" w:hanging="240"/>
    </w:pPr>
    <w:rPr>
      <w:szCs w:val="21"/>
    </w:rPr>
  </w:style>
  <w:style w:type="paragraph" w:styleId="50">
    <w:name w:val="index 5"/>
    <w:basedOn w:val="a"/>
    <w:next w:val="a"/>
    <w:autoRedefine/>
    <w:semiHidden/>
    <w:rsid w:val="00DB0D06"/>
    <w:pPr>
      <w:ind w:left="1200" w:hanging="240"/>
    </w:pPr>
    <w:rPr>
      <w:szCs w:val="21"/>
    </w:rPr>
  </w:style>
  <w:style w:type="paragraph" w:styleId="6">
    <w:name w:val="index 6"/>
    <w:basedOn w:val="a"/>
    <w:next w:val="a"/>
    <w:autoRedefine/>
    <w:semiHidden/>
    <w:rsid w:val="00DB0D06"/>
    <w:pPr>
      <w:ind w:left="1440" w:hanging="240"/>
    </w:pPr>
    <w:rPr>
      <w:szCs w:val="21"/>
    </w:rPr>
  </w:style>
  <w:style w:type="paragraph" w:styleId="70">
    <w:name w:val="index 7"/>
    <w:basedOn w:val="a"/>
    <w:next w:val="a"/>
    <w:autoRedefine/>
    <w:semiHidden/>
    <w:rsid w:val="00DB0D06"/>
    <w:pPr>
      <w:ind w:left="1680" w:hanging="240"/>
    </w:pPr>
    <w:rPr>
      <w:szCs w:val="21"/>
    </w:rPr>
  </w:style>
  <w:style w:type="paragraph" w:styleId="8">
    <w:name w:val="index 8"/>
    <w:basedOn w:val="a"/>
    <w:next w:val="a"/>
    <w:autoRedefine/>
    <w:semiHidden/>
    <w:rsid w:val="00DB0D06"/>
    <w:pPr>
      <w:ind w:left="1920" w:hanging="240"/>
    </w:pPr>
    <w:rPr>
      <w:szCs w:val="21"/>
    </w:rPr>
  </w:style>
  <w:style w:type="paragraph" w:styleId="90">
    <w:name w:val="index 9"/>
    <w:basedOn w:val="a"/>
    <w:next w:val="a"/>
    <w:autoRedefine/>
    <w:semiHidden/>
    <w:rsid w:val="00DB0D06"/>
    <w:pPr>
      <w:ind w:left="2160" w:hanging="240"/>
    </w:pPr>
    <w:rPr>
      <w:szCs w:val="21"/>
    </w:rPr>
  </w:style>
  <w:style w:type="paragraph" w:styleId="a5">
    <w:name w:val="index heading"/>
    <w:basedOn w:val="a"/>
    <w:next w:val="10"/>
    <w:semiHidden/>
    <w:rsid w:val="00DB0D06"/>
    <w:pPr>
      <w:spacing w:before="240" w:after="120"/>
      <w:jc w:val="center"/>
    </w:pPr>
    <w:rPr>
      <w:b/>
      <w:bCs/>
      <w:szCs w:val="31"/>
    </w:rPr>
  </w:style>
  <w:style w:type="paragraph" w:styleId="a6">
    <w:name w:val="header"/>
    <w:basedOn w:val="a"/>
    <w:rsid w:val="00DB0D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0D06"/>
  </w:style>
  <w:style w:type="paragraph" w:styleId="11">
    <w:name w:val="toc 1"/>
    <w:basedOn w:val="a"/>
    <w:next w:val="a"/>
    <w:autoRedefine/>
    <w:uiPriority w:val="39"/>
    <w:rsid w:val="008A29FF"/>
    <w:pPr>
      <w:tabs>
        <w:tab w:val="left" w:pos="420"/>
        <w:tab w:val="right" w:pos="9345"/>
      </w:tabs>
      <w:spacing w:before="120" w:after="120"/>
    </w:pPr>
    <w:rPr>
      <w:b/>
      <w:bCs/>
      <w:caps/>
      <w:noProof/>
      <w:szCs w:val="26"/>
      <w:u w:val="single"/>
    </w:rPr>
  </w:style>
  <w:style w:type="paragraph" w:styleId="22">
    <w:name w:val="toc 2"/>
    <w:basedOn w:val="a"/>
    <w:next w:val="a"/>
    <w:autoRedefine/>
    <w:uiPriority w:val="39"/>
    <w:rsid w:val="005008EB"/>
    <w:pPr>
      <w:tabs>
        <w:tab w:val="right" w:pos="9345"/>
      </w:tabs>
    </w:pPr>
    <w:rPr>
      <w:b/>
      <w:bCs/>
      <w:smallCaps/>
      <w:noProof/>
      <w:szCs w:val="26"/>
    </w:rPr>
  </w:style>
  <w:style w:type="paragraph" w:styleId="32">
    <w:name w:val="toc 3"/>
    <w:basedOn w:val="a"/>
    <w:next w:val="a"/>
    <w:autoRedefine/>
    <w:semiHidden/>
    <w:rsid w:val="00DB0D06"/>
    <w:rPr>
      <w:smallCaps/>
      <w:szCs w:val="26"/>
    </w:rPr>
  </w:style>
  <w:style w:type="paragraph" w:styleId="41">
    <w:name w:val="toc 4"/>
    <w:basedOn w:val="a"/>
    <w:next w:val="a"/>
    <w:autoRedefine/>
    <w:semiHidden/>
    <w:rsid w:val="00DB0D06"/>
    <w:rPr>
      <w:szCs w:val="26"/>
    </w:rPr>
  </w:style>
  <w:style w:type="paragraph" w:styleId="51">
    <w:name w:val="toc 5"/>
    <w:basedOn w:val="a"/>
    <w:next w:val="a"/>
    <w:autoRedefine/>
    <w:semiHidden/>
    <w:rsid w:val="00DB0D06"/>
    <w:rPr>
      <w:szCs w:val="26"/>
    </w:rPr>
  </w:style>
  <w:style w:type="paragraph" w:styleId="60">
    <w:name w:val="toc 6"/>
    <w:basedOn w:val="a"/>
    <w:next w:val="a"/>
    <w:autoRedefine/>
    <w:semiHidden/>
    <w:rsid w:val="00DB0D06"/>
    <w:rPr>
      <w:szCs w:val="26"/>
    </w:rPr>
  </w:style>
  <w:style w:type="paragraph" w:styleId="71">
    <w:name w:val="toc 7"/>
    <w:basedOn w:val="a"/>
    <w:next w:val="a"/>
    <w:autoRedefine/>
    <w:semiHidden/>
    <w:rsid w:val="00DB0D06"/>
    <w:rPr>
      <w:szCs w:val="26"/>
    </w:rPr>
  </w:style>
  <w:style w:type="paragraph" w:styleId="80">
    <w:name w:val="toc 8"/>
    <w:basedOn w:val="a"/>
    <w:next w:val="a"/>
    <w:autoRedefine/>
    <w:semiHidden/>
    <w:rsid w:val="00DB0D06"/>
    <w:rPr>
      <w:szCs w:val="26"/>
    </w:rPr>
  </w:style>
  <w:style w:type="paragraph" w:styleId="91">
    <w:name w:val="toc 9"/>
    <w:basedOn w:val="a"/>
    <w:next w:val="a"/>
    <w:autoRedefine/>
    <w:semiHidden/>
    <w:rsid w:val="00DB0D06"/>
    <w:rPr>
      <w:szCs w:val="26"/>
    </w:rPr>
  </w:style>
  <w:style w:type="paragraph" w:styleId="a8">
    <w:name w:val="Title"/>
    <w:basedOn w:val="a"/>
    <w:qFormat/>
    <w:rsid w:val="00DB0D06"/>
    <w:pPr>
      <w:jc w:val="center"/>
    </w:pPr>
    <w:rPr>
      <w:sz w:val="28"/>
    </w:rPr>
  </w:style>
  <w:style w:type="character" w:styleId="a9">
    <w:name w:val="Hyperlink"/>
    <w:uiPriority w:val="99"/>
    <w:rsid w:val="00DB0D06"/>
    <w:rPr>
      <w:color w:val="0000FF"/>
      <w:u w:val="single"/>
    </w:rPr>
  </w:style>
  <w:style w:type="table" w:styleId="aa">
    <w:name w:val="Table Grid"/>
    <w:basedOn w:val="a1"/>
    <w:rsid w:val="0061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5956D9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D928EA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D928EA"/>
    <w:rPr>
      <w:sz w:val="16"/>
      <w:szCs w:val="16"/>
    </w:rPr>
  </w:style>
  <w:style w:type="paragraph" w:styleId="ac">
    <w:name w:val="Balloon Text"/>
    <w:basedOn w:val="a"/>
    <w:link w:val="ad"/>
    <w:rsid w:val="00CC7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C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TulaTolst93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Minaichev</dc:creator>
  <cp:keywords/>
  <cp:lastModifiedBy>Нагорная Юлия Андреевна</cp:lastModifiedBy>
  <cp:revision>2</cp:revision>
  <cp:lastPrinted>2021-10-22T05:49:00Z</cp:lastPrinted>
  <dcterms:created xsi:type="dcterms:W3CDTF">2021-10-22T05:51:00Z</dcterms:created>
  <dcterms:modified xsi:type="dcterms:W3CDTF">2021-10-22T05:51:00Z</dcterms:modified>
</cp:coreProperties>
</file>