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2B58D3" w:rsidRPr="00470142">
        <w:rPr>
          <w:rFonts w:ascii="Times New Roman" w:hAnsi="Times New Roman"/>
          <w:b/>
          <w:bCs/>
          <w:spacing w:val="20"/>
        </w:rPr>
        <w:t>__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2B58D3" w:rsidRPr="00470142">
        <w:rPr>
          <w:rFonts w:ascii="Times New Roman" w:hAnsi="Times New Roman"/>
          <w:b/>
          <w:bCs/>
          <w:spacing w:val="20"/>
        </w:rPr>
        <w:t>__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proofErr w:type="gramStart"/>
      <w:r w:rsidR="00C6109C" w:rsidRPr="0085548E">
        <w:rPr>
          <w:rFonts w:ascii="Times New Roman" w:hAnsi="Times New Roman"/>
          <w:b/>
          <w:bCs/>
          <w:spacing w:val="20"/>
        </w:rPr>
        <w:t>ч</w:t>
      </w:r>
      <w:proofErr w:type="gramEnd"/>
      <w:r w:rsidR="00C6109C" w:rsidRPr="0085548E">
        <w:rPr>
          <w:rFonts w:ascii="Times New Roman" w:hAnsi="Times New Roman"/>
          <w:b/>
          <w:bCs/>
          <w:spacing w:val="20"/>
        </w:rPr>
        <w:t xml:space="preserve">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</w:t>
      </w:r>
      <w:r w:rsidR="006A4C27">
        <w:rPr>
          <w:b/>
          <w:bCs/>
          <w:sz w:val="20"/>
          <w:szCs w:val="20"/>
        </w:rPr>
        <w:t>РЕСУРС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proofErr w:type="spellStart"/>
      <w:r w:rsidR="006A4C27">
        <w:rPr>
          <w:b/>
          <w:sz w:val="20"/>
          <w:szCs w:val="20"/>
        </w:rPr>
        <w:t>Базыковой</w:t>
      </w:r>
      <w:proofErr w:type="spellEnd"/>
      <w:r w:rsidR="006A4C27">
        <w:rPr>
          <w:b/>
          <w:sz w:val="20"/>
          <w:szCs w:val="20"/>
        </w:rPr>
        <w:t xml:space="preserve"> Лилии </w:t>
      </w:r>
      <w:proofErr w:type="spellStart"/>
      <w:r w:rsidR="006A4C27">
        <w:rPr>
          <w:b/>
          <w:sz w:val="20"/>
          <w:szCs w:val="20"/>
        </w:rPr>
        <w:t>Рафатовны</w:t>
      </w:r>
      <w:proofErr w:type="spellEnd"/>
      <w:r w:rsidRPr="0085548E">
        <w:rPr>
          <w:b/>
          <w:sz w:val="20"/>
          <w:szCs w:val="20"/>
        </w:rPr>
        <w:t>,</w:t>
      </w:r>
      <w:r w:rsidR="006A4C27">
        <w:rPr>
          <w:sz w:val="20"/>
          <w:szCs w:val="20"/>
        </w:rPr>
        <w:t xml:space="preserve"> действующей</w:t>
      </w:r>
      <w:r w:rsidRPr="0085548E">
        <w:rPr>
          <w:sz w:val="20"/>
          <w:szCs w:val="20"/>
        </w:rPr>
        <w:t xml:space="preserve"> на основании </w:t>
      </w:r>
      <w:r w:rsidR="00575025">
        <w:rPr>
          <w:sz w:val="20"/>
          <w:szCs w:val="20"/>
        </w:rPr>
        <w:t>Устава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CA7E4C" w:rsidRPr="0085548E" w:rsidRDefault="00CA7E4C" w:rsidP="0083773F">
      <w:pPr>
        <w:ind w:firstLine="567"/>
        <w:jc w:val="both"/>
        <w:rPr>
          <w:sz w:val="20"/>
          <w:szCs w:val="20"/>
        </w:rPr>
      </w:pP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C859C0" w:rsidRPr="00953D0E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bookmarkStart w:id="0" w:name="_Hlk2876933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B6309A" w:rsidRPr="00B6309A">
        <w:rPr>
          <w:rFonts w:ascii="Times New Roman" w:hAnsi="Times New Roman" w:cs="Times New Roman"/>
          <w:b/>
          <w:i/>
          <w:highlight w:val="yellow"/>
        </w:rPr>
        <w:t>аренды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E70072" w:rsidRPr="00913383">
        <w:rPr>
          <w:rFonts w:ascii="Times New Roman" w:hAnsi="Times New Roman" w:cs="Times New Roman"/>
          <w:highlight w:val="yellow"/>
        </w:rPr>
        <w:t>74:36:0602004:55</w:t>
      </w:r>
      <w:r w:rsidR="00086901" w:rsidRPr="00913383">
        <w:rPr>
          <w:rFonts w:ascii="Times New Roman" w:hAnsi="Times New Roman" w:cs="Times New Roman"/>
          <w:b/>
          <w:i/>
          <w:highlight w:val="yellow"/>
        </w:rPr>
        <w:t>,</w:t>
      </w:r>
      <w:r w:rsidRPr="00913383">
        <w:rPr>
          <w:rFonts w:ascii="Times New Roman" w:hAnsi="Times New Roman" w:cs="Times New Roman"/>
          <w:highlight w:val="yellow"/>
        </w:rPr>
        <w:t xml:space="preserve"> площадью </w:t>
      </w:r>
      <w:r w:rsidR="00E70072" w:rsidRPr="00913383">
        <w:rPr>
          <w:rFonts w:ascii="Times New Roman" w:hAnsi="Times New Roman" w:cs="Times New Roman"/>
          <w:highlight w:val="yellow"/>
        </w:rPr>
        <w:t>4 411,00</w:t>
      </w:r>
      <w:r w:rsidR="00E70072" w:rsidRPr="0091338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426287" w:rsidRPr="00913383">
        <w:rPr>
          <w:rFonts w:ascii="Times New Roman" w:hAnsi="Times New Roman" w:cs="Times New Roman"/>
          <w:b/>
          <w:i/>
          <w:highlight w:val="yellow"/>
        </w:rPr>
        <w:t>(</w:t>
      </w:r>
      <w:r w:rsidR="00E70072" w:rsidRPr="00913383">
        <w:rPr>
          <w:rFonts w:ascii="Times New Roman" w:hAnsi="Times New Roman" w:cs="Times New Roman"/>
          <w:highlight w:val="yellow"/>
        </w:rPr>
        <w:t>Четыре</w:t>
      </w:r>
      <w:r w:rsidR="00673ACD" w:rsidRPr="00913383">
        <w:rPr>
          <w:rFonts w:ascii="Times New Roman" w:hAnsi="Times New Roman" w:cs="Times New Roman"/>
          <w:highlight w:val="yellow"/>
        </w:rPr>
        <w:t xml:space="preserve"> тысяч</w:t>
      </w:r>
      <w:r w:rsidR="00E70072" w:rsidRPr="00913383">
        <w:rPr>
          <w:rFonts w:ascii="Times New Roman" w:hAnsi="Times New Roman" w:cs="Times New Roman"/>
          <w:highlight w:val="yellow"/>
        </w:rPr>
        <w:t>и</w:t>
      </w:r>
      <w:r w:rsidR="00673ACD" w:rsidRPr="00913383">
        <w:rPr>
          <w:rFonts w:ascii="Times New Roman" w:hAnsi="Times New Roman" w:cs="Times New Roman"/>
          <w:highlight w:val="yellow"/>
        </w:rPr>
        <w:t xml:space="preserve"> </w:t>
      </w:r>
      <w:r w:rsidR="00E70072" w:rsidRPr="00913383">
        <w:rPr>
          <w:rFonts w:ascii="Times New Roman" w:hAnsi="Times New Roman" w:cs="Times New Roman"/>
          <w:highlight w:val="yellow"/>
        </w:rPr>
        <w:t>четыреста одиннадцать</w:t>
      </w:r>
      <w:r w:rsidR="00086901" w:rsidRPr="00BD1E8E">
        <w:rPr>
          <w:rFonts w:ascii="Times New Roman" w:hAnsi="Times New Roman" w:cs="Times New Roman"/>
          <w:b/>
          <w:i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</w:t>
      </w:r>
      <w:r w:rsidR="00913383" w:rsidRPr="00913383">
        <w:rPr>
          <w:rFonts w:ascii="Times New Roman" w:hAnsi="Times New Roman" w:cs="Times New Roman"/>
          <w:highlight w:val="yellow"/>
        </w:rPr>
        <w:t xml:space="preserve">Многоквартирный жилой дом по </w:t>
      </w:r>
      <w:proofErr w:type="gramStart"/>
      <w:r w:rsidR="00913383" w:rsidRPr="00913383">
        <w:rPr>
          <w:rFonts w:ascii="Times New Roman" w:hAnsi="Times New Roman" w:cs="Times New Roman"/>
          <w:highlight w:val="yellow"/>
        </w:rPr>
        <w:t>индивидуальному проекту</w:t>
      </w:r>
      <w:proofErr w:type="gramEnd"/>
      <w:r w:rsidR="00913383" w:rsidRPr="00913383">
        <w:rPr>
          <w:rFonts w:ascii="Times New Roman" w:hAnsi="Times New Roman" w:cs="Times New Roman"/>
          <w:highlight w:val="yellow"/>
        </w:rPr>
        <w:t xml:space="preserve"> с нежилыми помещениями общественного назначения и подземной автостоянкой</w:t>
      </w:r>
      <w:r w:rsidR="00FB7393" w:rsidRPr="00953D0E">
        <w:rPr>
          <w:rFonts w:ascii="Times New Roman" w:hAnsi="Times New Roman" w:cs="Times New Roman"/>
          <w:highlight w:val="yellow"/>
        </w:rPr>
        <w:t>.</w:t>
      </w:r>
    </w:p>
    <w:p w:rsidR="00021710" w:rsidRPr="00C65BFF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C859C0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 xml:space="preserve">многоквартирный дом, в состав которого будет входить </w:t>
      </w:r>
      <w:r w:rsidR="00021710" w:rsidRPr="00B6309A">
        <w:rPr>
          <w:rFonts w:ascii="Times New Roman" w:hAnsi="Times New Roman" w:cs="Times New Roman"/>
        </w:rPr>
        <w:t>Объект</w:t>
      </w:r>
      <w:r w:rsidR="00913383">
        <w:t xml:space="preserve"> "</w:t>
      </w:r>
      <w:r w:rsidR="00913383" w:rsidRPr="00913383">
        <w:rPr>
          <w:rFonts w:ascii="Times New Roman" w:hAnsi="Times New Roman" w:cs="Times New Roman"/>
          <w:highlight w:val="yellow"/>
        </w:rPr>
        <w:t xml:space="preserve">Многоквартирный жилой дом по </w:t>
      </w:r>
      <w:proofErr w:type="gramStart"/>
      <w:r w:rsidR="00913383" w:rsidRPr="00913383">
        <w:rPr>
          <w:rFonts w:ascii="Times New Roman" w:hAnsi="Times New Roman" w:cs="Times New Roman"/>
          <w:highlight w:val="yellow"/>
        </w:rPr>
        <w:t>индивидуальному проекту</w:t>
      </w:r>
      <w:proofErr w:type="gramEnd"/>
      <w:r w:rsidR="00913383" w:rsidRPr="00913383">
        <w:rPr>
          <w:rFonts w:ascii="Times New Roman" w:hAnsi="Times New Roman" w:cs="Times New Roman"/>
          <w:highlight w:val="yellow"/>
        </w:rPr>
        <w:t xml:space="preserve"> с нежилыми помещениями общественного назначения и подземной автостоянкой"</w:t>
      </w:r>
      <w:r w:rsidR="00C65BFF">
        <w:rPr>
          <w:rFonts w:ascii="Times New Roman" w:hAnsi="Times New Roman" w:cs="Times New Roman"/>
          <w:highlight w:val="yellow"/>
        </w:rPr>
        <w:t xml:space="preserve">, расположенный по строительному адресу: </w:t>
      </w:r>
      <w:r w:rsidR="00C65BFF" w:rsidRPr="00C65BFF">
        <w:rPr>
          <w:rFonts w:ascii="Times New Roman" w:hAnsi="Times New Roman" w:cs="Times New Roman"/>
          <w:highlight w:val="yellow"/>
        </w:rPr>
        <w:t>Челябинская область, г.</w:t>
      </w:r>
      <w:r w:rsidR="002223B6">
        <w:rPr>
          <w:rFonts w:ascii="Times New Roman" w:hAnsi="Times New Roman" w:cs="Times New Roman"/>
          <w:highlight w:val="yellow"/>
        </w:rPr>
        <w:t xml:space="preserve"> </w:t>
      </w:r>
      <w:r w:rsidR="00C65BFF" w:rsidRPr="00C65BFF">
        <w:rPr>
          <w:rFonts w:ascii="Times New Roman" w:hAnsi="Times New Roman" w:cs="Times New Roman"/>
          <w:highlight w:val="yellow"/>
        </w:rPr>
        <w:t>Челябинск, Калининский район, ул.</w:t>
      </w:r>
      <w:r w:rsidR="002223B6">
        <w:rPr>
          <w:rFonts w:ascii="Times New Roman" w:hAnsi="Times New Roman" w:cs="Times New Roman"/>
          <w:highlight w:val="yellow"/>
        </w:rPr>
        <w:t xml:space="preserve"> </w:t>
      </w:r>
      <w:r w:rsidR="00C65BFF" w:rsidRPr="00C65BFF">
        <w:rPr>
          <w:rFonts w:ascii="Times New Roman" w:hAnsi="Times New Roman" w:cs="Times New Roman"/>
          <w:highlight w:val="yellow"/>
        </w:rPr>
        <w:t>Братьев Кашириных, д.102В</w:t>
      </w:r>
      <w:r w:rsidR="00913383" w:rsidRPr="00C65BFF">
        <w:rPr>
          <w:rFonts w:ascii="Times New Roman" w:hAnsi="Times New Roman" w:cs="Times New Roman"/>
          <w:highlight w:val="yellow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5548E">
        <w:rPr>
          <w:rFonts w:ascii="Times New Roman" w:hAnsi="Times New Roman" w:cs="Times New Roman"/>
        </w:rPr>
        <w:t xml:space="preserve"> </w:t>
      </w:r>
      <w:proofErr w:type="gramStart"/>
      <w:r w:rsidRPr="0085548E">
        <w:rPr>
          <w:rFonts w:ascii="Times New Roman" w:hAnsi="Times New Roman" w:cs="Times New Roman"/>
        </w:rPr>
        <w:t xml:space="preserve">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</w:t>
      </w:r>
      <w:proofErr w:type="gramEnd"/>
      <w:r w:rsidRPr="0085548E">
        <w:rPr>
          <w:rFonts w:ascii="Times New Roman" w:hAnsi="Times New Roman" w:cs="Times New Roman"/>
        </w:rPr>
        <w:t xml:space="preserve">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</w:t>
      </w:r>
      <w:r w:rsidRPr="0085548E">
        <w:rPr>
          <w:sz w:val="20"/>
          <w:szCs w:val="20"/>
        </w:rPr>
        <w:lastRenderedPageBreak/>
        <w:t>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</w:t>
      </w:r>
      <w:proofErr w:type="spellEnd"/>
      <w:r w:rsidRPr="0085548E">
        <w:rPr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DA1870" w:rsidRPr="00DA1870" w:rsidRDefault="00DA1870" w:rsidP="00236C9E">
      <w:pPr>
        <w:ind w:left="567"/>
        <w:jc w:val="both"/>
        <w:rPr>
          <w:noProof/>
          <w:color w:val="000000" w:themeColor="text1"/>
          <w:sz w:val="20"/>
          <w:szCs w:val="20"/>
        </w:rPr>
      </w:pPr>
      <w:r w:rsidRPr="00DA1870">
        <w:rPr>
          <w:noProof/>
          <w:color w:val="000000" w:themeColor="text1"/>
          <w:sz w:val="20"/>
          <w:szCs w:val="20"/>
        </w:rPr>
        <w:t>Полное наименование (фирменное наименование): ПАО Сбербанк</w:t>
      </w:r>
    </w:p>
    <w:p w:rsidR="00DA1870" w:rsidRPr="00DA1870" w:rsidRDefault="00DA1870" w:rsidP="00236C9E">
      <w:pPr>
        <w:ind w:left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DA1870">
        <w:rPr>
          <w:color w:val="000000" w:themeColor="text1"/>
          <w:sz w:val="20"/>
          <w:szCs w:val="20"/>
          <w:shd w:val="clear" w:color="auto" w:fill="FFFFFF"/>
        </w:rPr>
        <w:t>ОГРН: 1027700132195, ИНН: 7707083893, КПП: 773601001</w:t>
      </w:r>
    </w:p>
    <w:p w:rsidR="00DA1870" w:rsidRPr="00DA1870" w:rsidRDefault="00DA1870" w:rsidP="00236C9E">
      <w:pPr>
        <w:ind w:left="567"/>
        <w:jc w:val="both"/>
        <w:rPr>
          <w:color w:val="000000" w:themeColor="text1"/>
          <w:sz w:val="20"/>
          <w:szCs w:val="20"/>
        </w:rPr>
      </w:pPr>
      <w:r w:rsidRPr="00DA1870">
        <w:rPr>
          <w:color w:val="000000" w:themeColor="text1"/>
          <w:sz w:val="20"/>
          <w:szCs w:val="20"/>
        </w:rPr>
        <w:t>БИК 044030653, корр. счет: 30101810500000000653</w:t>
      </w:r>
    </w:p>
    <w:p w:rsidR="00DA1870" w:rsidRPr="00DA1870" w:rsidRDefault="00DA1870" w:rsidP="00236C9E">
      <w:pPr>
        <w:pStyle w:val="af1"/>
        <w:widowControl w:val="0"/>
        <w:tabs>
          <w:tab w:val="left" w:pos="1830"/>
        </w:tabs>
        <w:ind w:left="567"/>
        <w:jc w:val="both"/>
        <w:rPr>
          <w:color w:val="000000" w:themeColor="text1"/>
          <w:sz w:val="20"/>
          <w:szCs w:val="20"/>
        </w:rPr>
      </w:pPr>
      <w:r w:rsidRPr="00DA1870">
        <w:rPr>
          <w:color w:val="000000" w:themeColor="text1"/>
          <w:sz w:val="20"/>
          <w:szCs w:val="20"/>
        </w:rPr>
        <w:t>Место нахождения: г. Москва</w:t>
      </w:r>
    </w:p>
    <w:p w:rsidR="00DA1870" w:rsidRPr="00DA1870" w:rsidRDefault="00DA1870" w:rsidP="00236C9E">
      <w:pPr>
        <w:pStyle w:val="af1"/>
        <w:widowControl w:val="0"/>
        <w:tabs>
          <w:tab w:val="left" w:pos="1830"/>
        </w:tabs>
        <w:ind w:left="567"/>
        <w:jc w:val="both"/>
        <w:rPr>
          <w:color w:val="000000" w:themeColor="text1"/>
          <w:sz w:val="20"/>
          <w:szCs w:val="20"/>
        </w:rPr>
      </w:pPr>
      <w:r w:rsidRPr="00DA1870">
        <w:rPr>
          <w:color w:val="000000" w:themeColor="text1"/>
          <w:sz w:val="20"/>
          <w:szCs w:val="20"/>
        </w:rPr>
        <w:t>Адрес: 117997, г. Москва, ул. Вавилова, дом 19</w:t>
      </w:r>
    </w:p>
    <w:p w:rsidR="00DA1870" w:rsidRPr="00DA1870" w:rsidRDefault="00DA1870" w:rsidP="00236C9E">
      <w:pPr>
        <w:pStyle w:val="af1"/>
        <w:widowControl w:val="0"/>
        <w:tabs>
          <w:tab w:val="left" w:pos="1830"/>
        </w:tabs>
        <w:ind w:left="567"/>
        <w:jc w:val="both"/>
        <w:rPr>
          <w:color w:val="000000" w:themeColor="text1"/>
          <w:sz w:val="20"/>
          <w:szCs w:val="20"/>
        </w:rPr>
      </w:pPr>
      <w:r w:rsidRPr="00DA1870">
        <w:rPr>
          <w:color w:val="000000" w:themeColor="text1"/>
          <w:sz w:val="20"/>
          <w:szCs w:val="20"/>
        </w:rPr>
        <w:t>Почтовый адрес: 454048, г. Челябинск, ул. Энтузиастов, д. 9-А.</w:t>
      </w:r>
    </w:p>
    <w:p w:rsidR="00DA1870" w:rsidRPr="00DA1870" w:rsidRDefault="00DA1870" w:rsidP="00236C9E">
      <w:pPr>
        <w:pStyle w:val="af1"/>
        <w:ind w:left="567"/>
        <w:jc w:val="both"/>
        <w:rPr>
          <w:color w:val="000000" w:themeColor="text1"/>
        </w:rPr>
      </w:pPr>
      <w:r w:rsidRPr="00DA1870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DA1870">
          <w:rPr>
            <w:rStyle w:val="af0"/>
            <w:color w:val="000000" w:themeColor="text1"/>
            <w:sz w:val="20"/>
            <w:szCs w:val="20"/>
          </w:rPr>
          <w:t>Escrow_Sberbank@sberbank.ru</w:t>
        </w:r>
      </w:hyperlink>
    </w:p>
    <w:p w:rsidR="00DA1870" w:rsidRPr="00DA1870" w:rsidRDefault="00DA1870" w:rsidP="00236C9E">
      <w:pPr>
        <w:pStyle w:val="af1"/>
        <w:ind w:left="567"/>
        <w:jc w:val="both"/>
        <w:rPr>
          <w:color w:val="000000" w:themeColor="text1"/>
        </w:rPr>
      </w:pPr>
      <w:r w:rsidRPr="00DA1870">
        <w:rPr>
          <w:noProof/>
          <w:color w:val="000000" w:themeColor="text1"/>
          <w:sz w:val="20"/>
          <w:szCs w:val="20"/>
        </w:rPr>
        <w:t>Телефон банка: 900 - для мобильных, 8800 555 55 50 - для мобильных и городских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7D2242" w:rsidRPr="00241A9A" w:rsidRDefault="007D2242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</w:t>
      </w:r>
      <w:r w:rsidRPr="00DA1870">
        <w:rPr>
          <w:rFonts w:ascii="Times New Roman" w:hAnsi="Times New Roman" w:cs="Times New Roman"/>
          <w:highlight w:val="yellow"/>
        </w:rPr>
        <w:t>№</w:t>
      </w:r>
      <w:r w:rsidR="00C2328F" w:rsidRPr="00DA1870">
        <w:rPr>
          <w:rFonts w:ascii="Times New Roman" w:hAnsi="Times New Roman" w:cs="Times New Roman"/>
          <w:highlight w:val="yellow"/>
        </w:rPr>
        <w:t xml:space="preserve"> </w:t>
      </w:r>
      <w:bookmarkStart w:id="2" w:name="OLE_LINK118"/>
      <w:bookmarkStart w:id="3" w:name="OLE_LINK119"/>
      <w:r w:rsidR="006A4C27" w:rsidRPr="00236C9E">
        <w:rPr>
          <w:rFonts w:ascii="Times New Roman" w:hAnsi="Times New Roman" w:cs="Times New Roman"/>
          <w:highlight w:val="yellow"/>
        </w:rPr>
        <w:t xml:space="preserve">RU74315000-45-ж-2022 </w:t>
      </w:r>
      <w:r w:rsidRPr="00DA1870">
        <w:rPr>
          <w:rFonts w:ascii="Times New Roman" w:hAnsi="Times New Roman" w:cs="Times New Roman"/>
          <w:highlight w:val="yellow"/>
        </w:rPr>
        <w:t xml:space="preserve">от </w:t>
      </w:r>
      <w:r w:rsidR="00631E22" w:rsidRPr="00DA1870">
        <w:rPr>
          <w:rFonts w:ascii="Times New Roman" w:hAnsi="Times New Roman" w:cs="Times New Roman"/>
          <w:highlight w:val="yellow"/>
        </w:rPr>
        <w:t>«</w:t>
      </w:r>
      <w:r w:rsidR="00E70072" w:rsidRPr="00DA1870">
        <w:rPr>
          <w:rFonts w:ascii="Times New Roman" w:hAnsi="Times New Roman" w:cs="Times New Roman"/>
          <w:highlight w:val="yellow"/>
        </w:rPr>
        <w:t>17</w:t>
      </w:r>
      <w:r w:rsidR="00631E22" w:rsidRPr="00DA1870">
        <w:rPr>
          <w:rFonts w:ascii="Times New Roman" w:hAnsi="Times New Roman" w:cs="Times New Roman"/>
          <w:highlight w:val="yellow"/>
        </w:rPr>
        <w:t xml:space="preserve">» </w:t>
      </w:r>
      <w:r w:rsidR="00E70072" w:rsidRPr="00DA1870">
        <w:rPr>
          <w:rFonts w:ascii="Times New Roman" w:hAnsi="Times New Roman" w:cs="Times New Roman"/>
          <w:highlight w:val="yellow"/>
        </w:rPr>
        <w:t>октября</w:t>
      </w:r>
      <w:r w:rsidR="00631E22" w:rsidRPr="00DA1870">
        <w:rPr>
          <w:rFonts w:ascii="Times New Roman" w:hAnsi="Times New Roman" w:cs="Times New Roman"/>
          <w:highlight w:val="yellow"/>
        </w:rPr>
        <w:t xml:space="preserve"> 202</w:t>
      </w:r>
      <w:r w:rsidR="00E70072" w:rsidRPr="00DA1870">
        <w:rPr>
          <w:rFonts w:ascii="Times New Roman" w:hAnsi="Times New Roman" w:cs="Times New Roman"/>
          <w:highlight w:val="yellow"/>
        </w:rPr>
        <w:t>2</w:t>
      </w:r>
      <w:r w:rsidR="00631E22" w:rsidRPr="00DA1870">
        <w:rPr>
          <w:rFonts w:ascii="Times New Roman" w:hAnsi="Times New Roman" w:cs="Times New Roman"/>
          <w:highlight w:val="yellow"/>
        </w:rPr>
        <w:t xml:space="preserve"> года</w:t>
      </w:r>
      <w:r w:rsidRPr="00953D0E">
        <w:rPr>
          <w:rFonts w:ascii="Times New Roman" w:hAnsi="Times New Roman" w:cs="Times New Roman"/>
          <w:highlight w:val="yellow"/>
        </w:rPr>
        <w:t>,</w:t>
      </w:r>
      <w:r w:rsidRPr="00C66694">
        <w:rPr>
          <w:rFonts w:ascii="Times New Roman" w:hAnsi="Times New Roman" w:cs="Times New Roman"/>
        </w:rPr>
        <w:t xml:space="preserve">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236C9E">
        <w:rPr>
          <w:rFonts w:ascii="Times New Roman" w:hAnsi="Times New Roman" w:cs="Times New Roman"/>
          <w:highlight w:val="yellow"/>
        </w:rPr>
        <w:t>74:36:0602004:55-74/108/2021-19</w:t>
      </w:r>
      <w:r w:rsidR="00953D0E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 xml:space="preserve">от </w:t>
      </w:r>
      <w:r w:rsidR="00631E22" w:rsidRPr="00953D0E">
        <w:rPr>
          <w:rFonts w:ascii="Times New Roman" w:hAnsi="Times New Roman" w:cs="Times New Roman"/>
          <w:highlight w:val="yellow"/>
        </w:rPr>
        <w:t>«</w:t>
      </w:r>
      <w:r w:rsidR="00236C9E">
        <w:rPr>
          <w:rFonts w:ascii="Times New Roman" w:hAnsi="Times New Roman" w:cs="Times New Roman"/>
          <w:highlight w:val="yellow"/>
        </w:rPr>
        <w:t>07</w:t>
      </w:r>
      <w:r w:rsidR="00631E22" w:rsidRPr="00953D0E">
        <w:rPr>
          <w:rFonts w:ascii="Times New Roman" w:hAnsi="Times New Roman" w:cs="Times New Roman"/>
          <w:highlight w:val="yellow"/>
        </w:rPr>
        <w:t xml:space="preserve">» </w:t>
      </w:r>
      <w:r w:rsidR="00236C9E">
        <w:rPr>
          <w:rFonts w:ascii="Times New Roman" w:hAnsi="Times New Roman" w:cs="Times New Roman"/>
          <w:highlight w:val="yellow"/>
        </w:rPr>
        <w:t>июня</w:t>
      </w:r>
      <w:r w:rsidR="00631E22" w:rsidRPr="00953D0E">
        <w:rPr>
          <w:rFonts w:ascii="Times New Roman" w:hAnsi="Times New Roman" w:cs="Times New Roman"/>
          <w:highlight w:val="yellow"/>
        </w:rPr>
        <w:t xml:space="preserve"> 202</w:t>
      </w:r>
      <w:r w:rsidR="00236C9E">
        <w:rPr>
          <w:rFonts w:ascii="Times New Roman" w:hAnsi="Times New Roman" w:cs="Times New Roman"/>
          <w:highlight w:val="yellow"/>
        </w:rPr>
        <w:t xml:space="preserve">1 </w:t>
      </w:r>
      <w:r w:rsidR="00631E22" w:rsidRPr="00953D0E">
        <w:rPr>
          <w:rFonts w:ascii="Times New Roman" w:hAnsi="Times New Roman" w:cs="Times New Roman"/>
          <w:highlight w:val="yellow"/>
        </w:rPr>
        <w:t>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243CA5" w:rsidRPr="00243CA5">
        <w:rPr>
          <w:rFonts w:ascii="Times New Roman" w:hAnsi="Times New Roman" w:cs="Times New Roman"/>
          <w:highlight w:val="yellow"/>
        </w:rPr>
        <w:t>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CA7E4C" w:rsidRPr="008A14AF" w:rsidRDefault="00CA7E4C" w:rsidP="00CA7E4C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8A14AF">
        <w:rPr>
          <w:rFonts w:ascii="Times New Roman" w:hAnsi="Times New Roman" w:cs="Times New Roman"/>
          <w:color w:val="000000" w:themeColor="text1"/>
        </w:rPr>
        <w:t xml:space="preserve">Земельный участок </w:t>
      </w:r>
      <w:r w:rsidRPr="00913383">
        <w:rPr>
          <w:rFonts w:ascii="Times New Roman" w:hAnsi="Times New Roman" w:cs="Times New Roman"/>
          <w:highlight w:val="yellow"/>
        </w:rPr>
        <w:t>74:36:0602004:55</w:t>
      </w:r>
      <w:r>
        <w:rPr>
          <w:rFonts w:ascii="Times New Roman" w:hAnsi="Times New Roman" w:cs="Times New Roman"/>
        </w:rPr>
        <w:t xml:space="preserve"> </w:t>
      </w:r>
      <w:r w:rsidRPr="008A14AF">
        <w:rPr>
          <w:rFonts w:ascii="Times New Roman" w:hAnsi="Times New Roman" w:cs="Times New Roman"/>
          <w:color w:val="000000" w:themeColor="text1"/>
        </w:rPr>
        <w:t>находится в залоге ПАО Сбербанк.</w:t>
      </w:r>
    </w:p>
    <w:p w:rsidR="00CA7E4C" w:rsidRDefault="00CA7E4C" w:rsidP="00CA7E4C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 xml:space="preserve">Участник </w:t>
      </w:r>
      <w:r w:rsidR="00A4127E" w:rsidRPr="0083773F">
        <w:rPr>
          <w:rFonts w:ascii="Times New Roman" w:hAnsi="Times New Roman" w:cs="Times New Roman"/>
        </w:rPr>
        <w:lastRenderedPageBreak/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Pr="0085548E">
        <w:rPr>
          <w:sz w:val="20"/>
          <w:szCs w:val="20"/>
        </w:rPr>
        <w:t>составляет</w:t>
      </w:r>
      <w:proofErr w:type="gramStart"/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 xml:space="preserve"> __________________ (_____________________________) </w:t>
      </w:r>
      <w:proofErr w:type="gramEnd"/>
      <w:r w:rsidRPr="0085548E">
        <w:rPr>
          <w:b/>
          <w:sz w:val="20"/>
          <w:szCs w:val="20"/>
        </w:rPr>
        <w:t xml:space="preserve">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BA6C06" w:rsidRPr="00605EA0" w:rsidRDefault="00BA6C06" w:rsidP="00BA6C06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1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- </w:t>
      </w:r>
      <w:r w:rsidRPr="0085548E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85548E">
        <w:rPr>
          <w:b/>
          <w:sz w:val="20"/>
          <w:szCs w:val="20"/>
        </w:rPr>
        <w:t xml:space="preserve"> рублей</w:t>
      </w:r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>__ копеек</w:t>
      </w:r>
      <w:r w:rsidRPr="0085548E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Pr="0085548E">
        <w:rPr>
          <w:sz w:val="20"/>
          <w:szCs w:val="20"/>
        </w:rPr>
        <w:t xml:space="preserve">-агент)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Pr="0085548E">
        <w:rPr>
          <w:sz w:val="20"/>
          <w:szCs w:val="20"/>
        </w:rPr>
        <w:t xml:space="preserve"> в течение </w:t>
      </w:r>
      <w:r w:rsidRPr="0085548E">
        <w:rPr>
          <w:b/>
          <w:sz w:val="20"/>
          <w:szCs w:val="20"/>
        </w:rPr>
        <w:t>10 (Десяти)</w:t>
      </w:r>
      <w:r w:rsidRPr="0085548E">
        <w:rPr>
          <w:sz w:val="20"/>
          <w:szCs w:val="20"/>
        </w:rPr>
        <w:t xml:space="preserve"> рабочих дней после </w:t>
      </w:r>
      <w:r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  <w:r>
        <w:rPr>
          <w:noProof/>
          <w:sz w:val="20"/>
          <w:szCs w:val="20"/>
        </w:rPr>
        <w:t xml:space="preserve"> </w:t>
      </w:r>
    </w:p>
    <w:p w:rsidR="00BA6C06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BA6C06" w:rsidRDefault="00BA6C06" w:rsidP="00BA6C06">
      <w:pPr>
        <w:ind w:firstLine="567"/>
        <w:jc w:val="both"/>
        <w:rPr>
          <w:color w:val="FF6600"/>
          <w:sz w:val="20"/>
          <w:szCs w:val="28"/>
          <w:highlight w:val="yellow"/>
        </w:rPr>
      </w:pPr>
    </w:p>
    <w:p w:rsidR="00BA6C06" w:rsidRPr="00605EA0" w:rsidRDefault="00BA6C06" w:rsidP="00BA6C06">
      <w:pPr>
        <w:ind w:firstLine="567"/>
        <w:jc w:val="both"/>
        <w:rPr>
          <w:color w:val="FF6600"/>
          <w:sz w:val="20"/>
          <w:szCs w:val="28"/>
          <w:highlight w:val="yellow"/>
        </w:rPr>
      </w:pPr>
      <w:proofErr w:type="gramStart"/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2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 с помощью заёмных средств (ипотека)</w:t>
      </w:r>
      <w:r w:rsidRPr="00287030">
        <w:rPr>
          <w:i/>
          <w:noProof/>
          <w:color w:val="FF0000"/>
          <w:sz w:val="20"/>
          <w:szCs w:val="20"/>
          <w:highlight w:val="yellow"/>
        </w:rPr>
        <w:t xml:space="preserve"> </w:t>
      </w:r>
      <w:r w:rsidRPr="00642F67">
        <w:rPr>
          <w:i/>
          <w:noProof/>
          <w:color w:val="FF0000"/>
          <w:sz w:val="20"/>
          <w:szCs w:val="20"/>
          <w:highlight w:val="yellow"/>
        </w:rPr>
        <w:t>(окончательная форма расчетов в случае привлечения заемных средств (ипотека) согласовывается с Банком, предоставляющим заемные средства</w:t>
      </w:r>
      <w:r>
        <w:rPr>
          <w:i/>
          <w:noProof/>
          <w:color w:val="FF0000"/>
          <w:sz w:val="20"/>
          <w:szCs w:val="20"/>
          <w:highlight w:val="yellow"/>
        </w:rPr>
        <w:t xml:space="preserve">, </w:t>
      </w:r>
      <w:r w:rsidRPr="00196C63">
        <w:rPr>
          <w:i/>
          <w:noProof/>
          <w:color w:val="FF0000"/>
          <w:sz w:val="20"/>
          <w:szCs w:val="20"/>
          <w:highlight w:val="cyan"/>
        </w:rPr>
        <w:t>т.е. этот пункт может быть изменен банком в части порядка расчета при привлечении денежных средств)</w:t>
      </w:r>
      <w:r w:rsidRPr="00196C63">
        <w:rPr>
          <w:color w:val="FF6600"/>
          <w:sz w:val="20"/>
          <w:szCs w:val="28"/>
          <w:highlight w:val="cyan"/>
        </w:rPr>
        <w:t>:</w:t>
      </w:r>
      <w:proofErr w:type="gramEnd"/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 xml:space="preserve">-агент) счет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>;</w:t>
      </w:r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Pr="00120A1E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120A1E">
        <w:rPr>
          <w:sz w:val="20"/>
          <w:szCs w:val="20"/>
        </w:rPr>
        <w:t>от</w:t>
      </w:r>
      <w:proofErr w:type="gramEnd"/>
      <w:r w:rsidRPr="00120A1E">
        <w:rPr>
          <w:sz w:val="20"/>
          <w:szCs w:val="20"/>
        </w:rPr>
        <w:t xml:space="preserve"> ____________), </w:t>
      </w:r>
      <w:proofErr w:type="gramStart"/>
      <w:r w:rsidRPr="00120A1E">
        <w:rPr>
          <w:sz w:val="20"/>
          <w:szCs w:val="20"/>
        </w:rPr>
        <w:t>адрес</w:t>
      </w:r>
      <w:proofErr w:type="gramEnd"/>
      <w:r w:rsidRPr="00120A1E">
        <w:rPr>
          <w:sz w:val="20"/>
          <w:szCs w:val="20"/>
        </w:rPr>
        <w:t xml:space="preserve">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Участником и Банком, в </w:t>
      </w:r>
      <w:r w:rsidRPr="00120A1E">
        <w:rPr>
          <w:sz w:val="20"/>
          <w:szCs w:val="20"/>
        </w:rPr>
        <w:lastRenderedPageBreak/>
        <w:t>безналичном порядке, путем перечисления денежных сре</w:t>
      </w:r>
      <w:proofErr w:type="gramStart"/>
      <w:r w:rsidRPr="00120A1E">
        <w:rPr>
          <w:sz w:val="20"/>
          <w:szCs w:val="20"/>
        </w:rPr>
        <w:t>дств с б</w:t>
      </w:r>
      <w:proofErr w:type="gramEnd"/>
      <w:r w:rsidRPr="00120A1E">
        <w:rPr>
          <w:sz w:val="20"/>
          <w:szCs w:val="20"/>
        </w:rPr>
        <w:t xml:space="preserve">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120A1E">
        <w:rPr>
          <w:sz w:val="20"/>
          <w:szCs w:val="20"/>
        </w:rPr>
        <w:t>.</w:t>
      </w:r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proofErr w:type="gramStart"/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</w:t>
      </w:r>
      <w:proofErr w:type="gramEnd"/>
      <w:r w:rsidRPr="00442F3F">
        <w:rPr>
          <w:sz w:val="20"/>
          <w:szCs w:val="20"/>
        </w:rPr>
        <w:t xml:space="preserve">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BA6C06" w:rsidRPr="00442F3F" w:rsidRDefault="00BA6C06" w:rsidP="00BA6C06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BA6C06" w:rsidRPr="000E6754" w:rsidRDefault="00BA6C06" w:rsidP="00BA6C06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BA6C06" w:rsidRDefault="00BA6C06" w:rsidP="00BA6C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BA6C06" w:rsidRDefault="00BA6C06" w:rsidP="00BA6C06">
      <w:pPr>
        <w:pStyle w:val="a3"/>
        <w:ind w:firstLine="567"/>
        <w:textAlignment w:val="baseline"/>
        <w:rPr>
          <w:color w:val="FF6600"/>
          <w:sz w:val="20"/>
          <w:szCs w:val="28"/>
          <w:highlight w:val="yellow"/>
        </w:rPr>
      </w:pPr>
      <w:bookmarkStart w:id="7" w:name="_Hlk486002848"/>
    </w:p>
    <w:p w:rsidR="00BA6C06" w:rsidRPr="000E6754" w:rsidRDefault="00BA6C06" w:rsidP="00BA6C06">
      <w:pPr>
        <w:pStyle w:val="a3"/>
        <w:ind w:firstLine="567"/>
        <w:textAlignment w:val="baseline"/>
        <w:rPr>
          <w:b/>
          <w:sz w:val="20"/>
          <w:szCs w:val="28"/>
        </w:rPr>
      </w:pPr>
      <w:r w:rsidRPr="000E6754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3</w:t>
      </w:r>
      <w:r w:rsidRPr="000E6754">
        <w:rPr>
          <w:color w:val="FF6600"/>
          <w:sz w:val="20"/>
          <w:szCs w:val="28"/>
          <w:highlight w:val="yellow"/>
        </w:rPr>
        <w:t xml:space="preserve"> (рассрочка, но не </w:t>
      </w:r>
      <w:proofErr w:type="gramStart"/>
      <w:r w:rsidRPr="000E6754">
        <w:rPr>
          <w:color w:val="FF6600"/>
          <w:sz w:val="20"/>
          <w:szCs w:val="28"/>
          <w:highlight w:val="yellow"/>
        </w:rPr>
        <w:t>позднее</w:t>
      </w:r>
      <w:proofErr w:type="gramEnd"/>
      <w:r w:rsidRPr="000E6754">
        <w:rPr>
          <w:color w:val="FF6600"/>
          <w:sz w:val="20"/>
          <w:szCs w:val="28"/>
          <w:highlight w:val="yellow"/>
        </w:rPr>
        <w:t xml:space="preserve">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  <w:r w:rsidRPr="000E6754">
        <w:rPr>
          <w:b/>
          <w:sz w:val="20"/>
          <w:szCs w:val="28"/>
        </w:rPr>
        <w:t xml:space="preserve"> </w:t>
      </w:r>
    </w:p>
    <w:p w:rsidR="00BA6C06" w:rsidRPr="000E6754" w:rsidRDefault="00BA6C06" w:rsidP="00BA6C06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 xml:space="preserve"> </w:t>
      </w:r>
      <w:r w:rsidRPr="000E6754">
        <w:rPr>
          <w:sz w:val="20"/>
          <w:szCs w:val="28"/>
        </w:rPr>
        <w:t>в следующем порядке:</w:t>
      </w:r>
    </w:p>
    <w:p w:rsidR="00BA6C06" w:rsidRPr="000E6754" w:rsidRDefault="00BA6C06" w:rsidP="00BA6C06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- в течение пяти рабочих дней с даты государственной регистрации Договора.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платеж - [●] рублей – в срок до [●] года;</w:t>
      </w:r>
    </w:p>
    <w:bookmarkEnd w:id="7"/>
    <w:p w:rsidR="00BA6C06" w:rsidRPr="0085548E" w:rsidRDefault="00BA6C06" w:rsidP="00BA6C06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="00BA6C06">
        <w:rPr>
          <w:sz w:val="20"/>
          <w:szCs w:val="20"/>
        </w:rPr>
        <w:t>6</w:t>
      </w:r>
      <w:r w:rsidRPr="0085548E">
        <w:rPr>
          <w:sz w:val="20"/>
          <w:szCs w:val="20"/>
        </w:rPr>
        <w:t>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Уполномоченным банком (эскроу-агентом</w:t>
      </w:r>
      <w:proofErr w:type="gramStart"/>
      <w:r w:rsidRPr="0085548E">
        <w:rPr>
          <w:noProof/>
          <w:sz w:val="20"/>
          <w:szCs w:val="20"/>
        </w:rPr>
        <w:t xml:space="preserve">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  <w:proofErr w:type="gramEnd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DA1870">
        <w:rPr>
          <w:noProof/>
          <w:sz w:val="20"/>
          <w:szCs w:val="20"/>
          <w:highlight w:val="yellow"/>
        </w:rPr>
        <w:t xml:space="preserve">по </w:t>
      </w:r>
      <w:r w:rsidR="001E2642">
        <w:rPr>
          <w:noProof/>
          <w:sz w:val="20"/>
          <w:szCs w:val="20"/>
          <w:highlight w:val="yellow"/>
        </w:rPr>
        <w:t>31</w:t>
      </w:r>
      <w:r w:rsidR="00D65704" w:rsidRPr="00DA1870">
        <w:rPr>
          <w:b/>
          <w:i/>
          <w:sz w:val="20"/>
          <w:szCs w:val="20"/>
          <w:highlight w:val="yellow"/>
        </w:rPr>
        <w:t>.</w:t>
      </w:r>
      <w:r w:rsidR="001E2642">
        <w:rPr>
          <w:b/>
          <w:i/>
          <w:sz w:val="20"/>
          <w:szCs w:val="20"/>
          <w:highlight w:val="yellow"/>
        </w:rPr>
        <w:t>03</w:t>
      </w:r>
      <w:r w:rsidR="001E2642" w:rsidRPr="001E2642">
        <w:rPr>
          <w:b/>
          <w:i/>
          <w:sz w:val="20"/>
          <w:szCs w:val="20"/>
          <w:highlight w:val="yellow"/>
        </w:rPr>
        <w:t>.</w:t>
      </w:r>
      <w:r w:rsidR="00D65704" w:rsidRPr="001E2642">
        <w:rPr>
          <w:b/>
          <w:i/>
          <w:sz w:val="20"/>
          <w:szCs w:val="20"/>
          <w:highlight w:val="yellow"/>
        </w:rPr>
        <w:t>20</w:t>
      </w:r>
      <w:r w:rsidR="001E2642" w:rsidRPr="001E2642">
        <w:rPr>
          <w:b/>
          <w:i/>
          <w:sz w:val="20"/>
          <w:szCs w:val="20"/>
          <w:highlight w:val="yellow"/>
        </w:rPr>
        <w:t>25</w:t>
      </w:r>
      <w:r w:rsidR="00D65704" w:rsidRPr="001E2642">
        <w:rPr>
          <w:b/>
          <w:noProof/>
          <w:sz w:val="20"/>
          <w:szCs w:val="20"/>
          <w:highlight w:val="yellow"/>
        </w:rPr>
        <w:t>г</w:t>
      </w:r>
      <w:r w:rsidR="00D65704" w:rsidRPr="0085548E">
        <w:rPr>
          <w:b/>
          <w:noProof/>
          <w:sz w:val="20"/>
          <w:szCs w:val="20"/>
        </w:rPr>
        <w:t>.</w:t>
      </w:r>
      <w:r w:rsidR="00D65704" w:rsidRPr="0085548E">
        <w:rPr>
          <w:noProof/>
          <w:sz w:val="20"/>
          <w:szCs w:val="20"/>
        </w:rPr>
        <w:t xml:space="preserve"> включительно.</w:t>
      </w:r>
    </w:p>
    <w:p w:rsidR="00BA6C06" w:rsidRDefault="000D1711" w:rsidP="00BA6C06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BA6C06" w:rsidRDefault="00BA6C06" w:rsidP="00BA6C06">
      <w:pPr>
        <w:ind w:firstLine="567"/>
        <w:jc w:val="both"/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w:t xml:space="preserve">4.7. </w:t>
      </w:r>
      <w:r w:rsidR="008D43F9"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по Дог. № </w:t>
      </w:r>
      <w:r w:rsidR="00B6309A">
        <w:rPr>
          <w:i/>
          <w:iCs/>
          <w:sz w:val="20"/>
          <w:szCs w:val="20"/>
        </w:rPr>
        <w:t>__</w:t>
      </w:r>
      <w:r w:rsidR="00953D0E">
        <w:rPr>
          <w:i/>
          <w:iCs/>
          <w:sz w:val="20"/>
          <w:szCs w:val="20"/>
        </w:rPr>
        <w:t>-</w:t>
      </w:r>
      <w:r w:rsidR="00B6309A">
        <w:rPr>
          <w:i/>
          <w:iCs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</w:t>
      </w:r>
      <w:proofErr w:type="gramStart"/>
      <w:r w:rsidR="007257CD" w:rsidRPr="0085548E">
        <w:rPr>
          <w:i/>
          <w:iCs/>
          <w:sz w:val="20"/>
          <w:szCs w:val="20"/>
        </w:rPr>
        <w:t>долевом</w:t>
      </w:r>
      <w:proofErr w:type="gramEnd"/>
      <w:r w:rsidR="007257CD" w:rsidRPr="0085548E">
        <w:rPr>
          <w:i/>
          <w:iCs/>
          <w:sz w:val="20"/>
          <w:szCs w:val="20"/>
        </w:rPr>
        <w:t xml:space="preserve">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жилое пом.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BA6C06" w:rsidP="00BA6C06">
      <w:pPr>
        <w:ind w:firstLine="567"/>
        <w:jc w:val="both"/>
        <w:rPr>
          <w:noProof/>
          <w:sz w:val="20"/>
          <w:szCs w:val="20"/>
        </w:rPr>
      </w:pPr>
      <w:r w:rsidRPr="00BA6C06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="00431E65" w:rsidRPr="0083773F">
        <w:rPr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="00431E65" w:rsidRPr="0083773F">
        <w:rPr>
          <w:sz w:val="20"/>
          <w:szCs w:val="20"/>
        </w:rPr>
        <w:t>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="00431E65"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  <w:proofErr w:type="gramEnd"/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 w:rsidR="00BA6C06"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почты:</w:t>
      </w:r>
      <w:r w:rsidR="00CA7E4C" w:rsidRPr="00CA7E4C">
        <w:t xml:space="preserve"> </w:t>
      </w:r>
      <w:hyperlink r:id="rId10" w:history="1">
        <w:r w:rsidR="00CA7E4C" w:rsidRPr="00CA7E4C">
          <w:rPr>
            <w:rStyle w:val="af0"/>
            <w:color w:val="000000" w:themeColor="text1"/>
            <w:sz w:val="20"/>
            <w:szCs w:val="20"/>
            <w:highlight w:val="yellow"/>
          </w:rPr>
          <w:t>Escrow_Sberbank@sberbank.ru</w:t>
        </w:r>
      </w:hyperlink>
      <w:r w:rsidR="00822B5D" w:rsidRPr="00CA7E4C">
        <w:rPr>
          <w:iCs/>
          <w:sz w:val="20"/>
          <w:szCs w:val="20"/>
          <w:highlight w:val="yellow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A13B1A">
        <w:rPr>
          <w:color w:val="000000" w:themeColor="text1"/>
          <w:sz w:val="20"/>
          <w:szCs w:val="20"/>
        </w:rPr>
        <w:t>«</w:t>
      </w:r>
      <w:r w:rsidR="00426287" w:rsidRPr="001E2642">
        <w:rPr>
          <w:color w:val="000000" w:themeColor="text1"/>
          <w:sz w:val="20"/>
          <w:szCs w:val="20"/>
          <w:highlight w:val="yellow"/>
        </w:rPr>
        <w:t>3</w:t>
      </w:r>
      <w:r w:rsidR="00CA7E4C" w:rsidRPr="001E2642">
        <w:rPr>
          <w:color w:val="000000" w:themeColor="text1"/>
          <w:sz w:val="20"/>
          <w:szCs w:val="20"/>
          <w:highlight w:val="yellow"/>
        </w:rPr>
        <w:t>1</w:t>
      </w:r>
      <w:r w:rsidR="00C25047" w:rsidRPr="001E2642">
        <w:rPr>
          <w:color w:val="000000" w:themeColor="text1"/>
          <w:sz w:val="20"/>
          <w:szCs w:val="20"/>
          <w:highlight w:val="yellow"/>
        </w:rPr>
        <w:t>»</w:t>
      </w:r>
      <w:r w:rsidR="00426287" w:rsidRPr="001E2642">
        <w:rPr>
          <w:color w:val="000000" w:themeColor="text1"/>
          <w:sz w:val="20"/>
          <w:szCs w:val="20"/>
          <w:highlight w:val="yellow"/>
        </w:rPr>
        <w:t xml:space="preserve"> </w:t>
      </w:r>
      <w:r w:rsidR="001E2642" w:rsidRPr="001E2642">
        <w:rPr>
          <w:color w:val="000000" w:themeColor="text1"/>
          <w:sz w:val="20"/>
          <w:szCs w:val="20"/>
          <w:highlight w:val="yellow"/>
        </w:rPr>
        <w:t>марта</w:t>
      </w:r>
      <w:r w:rsidR="001A1A29" w:rsidRPr="001E2642">
        <w:rPr>
          <w:color w:val="000000" w:themeColor="text1"/>
          <w:sz w:val="20"/>
          <w:szCs w:val="20"/>
          <w:highlight w:val="yellow"/>
        </w:rPr>
        <w:t xml:space="preserve"> 202</w:t>
      </w:r>
      <w:r w:rsidR="001E2642" w:rsidRPr="001E2642">
        <w:rPr>
          <w:color w:val="000000" w:themeColor="text1"/>
          <w:sz w:val="20"/>
          <w:szCs w:val="20"/>
          <w:highlight w:val="yellow"/>
        </w:rPr>
        <w:t>5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1E2642">
        <w:rPr>
          <w:sz w:val="20"/>
          <w:szCs w:val="20"/>
          <w:highlight w:val="yellow"/>
        </w:rPr>
        <w:t>–</w:t>
      </w:r>
      <w:r w:rsidR="00572BA7" w:rsidRPr="001E2642">
        <w:rPr>
          <w:color w:val="000000" w:themeColor="text1"/>
          <w:sz w:val="20"/>
          <w:szCs w:val="20"/>
          <w:highlight w:val="yellow"/>
        </w:rPr>
        <w:t xml:space="preserve"> </w:t>
      </w:r>
      <w:r w:rsidR="00CA7E4C" w:rsidRPr="001E2642">
        <w:rPr>
          <w:color w:val="000000" w:themeColor="text1"/>
          <w:sz w:val="20"/>
          <w:szCs w:val="20"/>
          <w:highlight w:val="yellow"/>
          <w:lang w:val="en-US"/>
        </w:rPr>
        <w:t>II</w:t>
      </w:r>
      <w:r w:rsidR="001E2642" w:rsidRPr="001E2642">
        <w:rPr>
          <w:color w:val="000000" w:themeColor="text1"/>
          <w:sz w:val="20"/>
          <w:szCs w:val="20"/>
          <w:highlight w:val="yellow"/>
          <w:lang w:val="en-US"/>
        </w:rPr>
        <w:t>I</w:t>
      </w:r>
      <w:r w:rsidR="00CA7E4C" w:rsidRPr="001E2642">
        <w:rPr>
          <w:color w:val="000000" w:themeColor="text1"/>
          <w:sz w:val="20"/>
          <w:szCs w:val="20"/>
          <w:highlight w:val="yellow"/>
        </w:rPr>
        <w:t xml:space="preserve"> квартал </w:t>
      </w:r>
      <w:r w:rsidR="00F53CD4" w:rsidRPr="001E2642">
        <w:rPr>
          <w:color w:val="000000" w:themeColor="text1"/>
          <w:sz w:val="20"/>
          <w:szCs w:val="20"/>
          <w:highlight w:val="yellow"/>
        </w:rPr>
        <w:t>202</w:t>
      </w:r>
      <w:r w:rsidR="00CA7E4C" w:rsidRPr="001E2642">
        <w:rPr>
          <w:color w:val="000000" w:themeColor="text1"/>
          <w:sz w:val="20"/>
          <w:szCs w:val="20"/>
          <w:highlight w:val="yellow"/>
        </w:rPr>
        <w:t>4</w:t>
      </w:r>
      <w:r w:rsidR="00F53CD4" w:rsidRPr="0089208B">
        <w:rPr>
          <w:color w:val="000000" w:themeColor="text1"/>
          <w:sz w:val="20"/>
          <w:szCs w:val="20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</w:t>
      </w:r>
      <w:r w:rsidR="00B6309A">
        <w:rPr>
          <w:sz w:val="20"/>
          <w:szCs w:val="20"/>
        </w:rPr>
        <w:t>срока предусмотренного действующим законодательством</w:t>
      </w:r>
      <w:r w:rsidRPr="0083773F">
        <w:rPr>
          <w:sz w:val="20"/>
          <w:szCs w:val="20"/>
        </w:rPr>
        <w:t xml:space="preserve"> со дня</w:t>
      </w:r>
      <w:r w:rsidR="00AF6FEF" w:rsidRPr="00AF6FEF">
        <w:rPr>
          <w:sz w:val="20"/>
          <w:szCs w:val="20"/>
        </w:rPr>
        <w:t xml:space="preserve"> </w:t>
      </w:r>
      <w:r w:rsidR="00AF6FEF" w:rsidRPr="0083773F">
        <w:rPr>
          <w:sz w:val="20"/>
          <w:szCs w:val="20"/>
        </w:rPr>
        <w:t>для передачи Объекта Участнику</w:t>
      </w:r>
      <w:r w:rsidRPr="0083773F">
        <w:rPr>
          <w:sz w:val="20"/>
          <w:szCs w:val="20"/>
        </w:rPr>
        <w:t xml:space="preserve">, предусмотренного Договором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1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</w:t>
      </w:r>
      <w:proofErr w:type="gramEnd"/>
      <w:r w:rsidRPr="0083773F">
        <w:rPr>
          <w:sz w:val="20"/>
          <w:szCs w:val="20"/>
        </w:rPr>
        <w:t xml:space="preserve">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</w:t>
      </w:r>
      <w:r w:rsidRPr="0083773F">
        <w:rPr>
          <w:sz w:val="20"/>
          <w:szCs w:val="20"/>
        </w:rPr>
        <w:lastRenderedPageBreak/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>
        <w:rPr>
          <w:color w:val="000000" w:themeColor="text1"/>
          <w:sz w:val="20"/>
          <w:szCs w:val="20"/>
        </w:rPr>
        <w:t>но</w:t>
      </w:r>
      <w:proofErr w:type="gramEnd"/>
      <w:r w:rsidR="00063EDD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</w:t>
      </w:r>
      <w:r w:rsidRPr="0083773F">
        <w:rPr>
          <w:rFonts w:ascii="Times New Roman" w:hAnsi="Times New Roman" w:cs="Times New Roman"/>
        </w:rPr>
        <w:lastRenderedPageBreak/>
        <w:t>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>выполнение Застройщиком/Собственником</w:t>
      </w:r>
      <w:r w:rsidR="008801C8">
        <w:rPr>
          <w:sz w:val="20"/>
          <w:szCs w:val="20"/>
        </w:rPr>
        <w:t>/</w:t>
      </w:r>
      <w:r w:rsidR="008801C8" w:rsidRPr="008801C8">
        <w:rPr>
          <w:sz w:val="20"/>
          <w:szCs w:val="20"/>
          <w:highlight w:val="yellow"/>
        </w:rPr>
        <w:t>арендатором</w:t>
      </w:r>
      <w:r w:rsidR="00E97560" w:rsidRPr="0083773F">
        <w:rPr>
          <w:sz w:val="20"/>
          <w:szCs w:val="20"/>
        </w:rPr>
        <w:t xml:space="preserve">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 xml:space="preserve">и/или последующей </w:t>
      </w:r>
      <w:r w:rsidR="007E3BE3" w:rsidRPr="0083773F">
        <w:rPr>
          <w:sz w:val="20"/>
          <w:szCs w:val="20"/>
        </w:rPr>
        <w:lastRenderedPageBreak/>
        <w:t>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</w:t>
      </w:r>
      <w:proofErr w:type="gramEnd"/>
      <w:r w:rsidR="009079A5" w:rsidRPr="0083773F">
        <w:rPr>
          <w:sz w:val="20"/>
          <w:szCs w:val="20"/>
        </w:rPr>
        <w:t>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</w:t>
      </w:r>
      <w:proofErr w:type="spellEnd"/>
      <w:r w:rsidR="0085548E">
        <w:rPr>
          <w:sz w:val="20"/>
          <w:szCs w:val="20"/>
        </w:rPr>
        <w:t>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7D2242" w:rsidRPr="0083773F" w:rsidRDefault="007D2242" w:rsidP="007D2242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7D2242" w:rsidRPr="0083773F" w:rsidRDefault="007D2242" w:rsidP="007D2242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bCs/>
          <w:spacing w:val="20"/>
        </w:rPr>
      </w:pP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7D2242" w:rsidRPr="0083773F" w:rsidRDefault="007D2242" w:rsidP="007D224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pacing w:val="20"/>
        </w:rPr>
      </w:pP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D2242" w:rsidRPr="0083773F" w:rsidRDefault="007D2242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lastRenderedPageBreak/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1C41C4" w:rsidRPr="004D0375" w:rsidRDefault="007324F1" w:rsidP="001C41C4">
      <w:pPr>
        <w:tabs>
          <w:tab w:val="left" w:pos="3000"/>
        </w:tabs>
      </w:pPr>
      <w:r w:rsidRPr="00701E65">
        <w:rPr>
          <w:b/>
          <w:bCs/>
          <w:spacing w:val="20"/>
        </w:rPr>
        <w:t xml:space="preserve">Застройщик: </w:t>
      </w:r>
      <w:r w:rsidR="007C02EA" w:rsidRPr="00701E65">
        <w:rPr>
          <w:b/>
          <w:bCs/>
          <w:spacing w:val="20"/>
        </w:rPr>
        <w:t xml:space="preserve"> </w:t>
      </w:r>
      <w:r w:rsidR="0083773F" w:rsidRPr="004D0375">
        <w:rPr>
          <w:bCs/>
          <w:sz w:val="20"/>
          <w:szCs w:val="20"/>
        </w:rPr>
        <w:t xml:space="preserve">ООО </w:t>
      </w:r>
      <w:r w:rsidR="001C41C4" w:rsidRPr="004D0375">
        <w:rPr>
          <w:sz w:val="20"/>
          <w:szCs w:val="20"/>
        </w:rPr>
        <w:t>СЗ «</w:t>
      </w:r>
      <w:r w:rsidR="001C41C4" w:rsidRPr="004D0375">
        <w:rPr>
          <w:sz w:val="20"/>
          <w:szCs w:val="20"/>
          <w:lang w:eastAsia="zh-CN"/>
        </w:rPr>
        <w:t>Ресурс</w:t>
      </w:r>
      <w:r w:rsidR="001C41C4" w:rsidRPr="004D0375">
        <w:rPr>
          <w:sz w:val="20"/>
          <w:szCs w:val="20"/>
        </w:rPr>
        <w:t>»</w:t>
      </w:r>
    </w:p>
    <w:p w:rsidR="0083773F" w:rsidRPr="004D0375" w:rsidRDefault="0083773F" w:rsidP="0083773F">
      <w:pPr>
        <w:pStyle w:val="ConsNormal"/>
        <w:ind w:firstLine="0"/>
        <w:rPr>
          <w:rFonts w:ascii="Times New Roman" w:hAnsi="Times New Roman"/>
          <w:b/>
          <w:bCs/>
        </w:rPr>
      </w:pPr>
    </w:p>
    <w:p w:rsidR="00DA7A2C" w:rsidRDefault="007C02EA" w:rsidP="00DA7A2C">
      <w:pPr>
        <w:tabs>
          <w:tab w:val="left" w:pos="1425"/>
        </w:tabs>
        <w:rPr>
          <w:sz w:val="20"/>
          <w:szCs w:val="20"/>
        </w:rPr>
      </w:pPr>
      <w:r w:rsidRPr="004D0375">
        <w:rPr>
          <w:sz w:val="22"/>
          <w:szCs w:val="22"/>
        </w:rPr>
        <w:t xml:space="preserve">Место нахождения: </w:t>
      </w:r>
      <w:r w:rsidR="00DA7A2C" w:rsidRPr="00DA7A2C">
        <w:rPr>
          <w:sz w:val="20"/>
          <w:szCs w:val="20"/>
        </w:rPr>
        <w:t>Россия, Челябинская область,</w:t>
      </w:r>
      <w:r w:rsidR="00DA7A2C" w:rsidRPr="00DA7A2C">
        <w:rPr>
          <w:sz w:val="20"/>
          <w:szCs w:val="20"/>
        </w:rPr>
        <w:tab/>
      </w:r>
    </w:p>
    <w:p w:rsidR="00DA7A2C" w:rsidRPr="00DA7A2C" w:rsidRDefault="00DA7A2C" w:rsidP="00DA7A2C">
      <w:pPr>
        <w:tabs>
          <w:tab w:val="left" w:pos="1425"/>
        </w:tabs>
        <w:rPr>
          <w:sz w:val="20"/>
          <w:szCs w:val="20"/>
        </w:rPr>
      </w:pPr>
      <w:r w:rsidRPr="00DA7A2C">
        <w:rPr>
          <w:sz w:val="20"/>
          <w:szCs w:val="20"/>
        </w:rPr>
        <w:t xml:space="preserve">455037, г. Магнитогорск, ул. Грязнова, д. 26, тел. (3512) 45-20-20 </w:t>
      </w:r>
    </w:p>
    <w:p w:rsidR="007C02EA" w:rsidRPr="00DA7A2C" w:rsidRDefault="007C02EA" w:rsidP="007C02EA">
      <w:pPr>
        <w:contextualSpacing/>
        <w:rPr>
          <w:sz w:val="20"/>
          <w:szCs w:val="20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1C41C4" w:rsidRPr="00DA7A2C">
        <w:rPr>
          <w:sz w:val="20"/>
          <w:szCs w:val="20"/>
        </w:rPr>
        <w:t>74460492</w:t>
      </w:r>
      <w:r w:rsidR="001C41C4" w:rsidRPr="00DA7A2C">
        <w:rPr>
          <w:sz w:val="20"/>
          <w:szCs w:val="20"/>
          <w:lang w:eastAsia="zh-CN"/>
        </w:rPr>
        <w:t>39</w:t>
      </w:r>
      <w:r w:rsidRPr="00DA7A2C">
        <w:rPr>
          <w:sz w:val="20"/>
          <w:szCs w:val="20"/>
        </w:rPr>
        <w:t xml:space="preserve">, КПП  </w:t>
      </w:r>
      <w:r w:rsidR="001C41C4" w:rsidRPr="00DA7A2C">
        <w:rPr>
          <w:sz w:val="20"/>
          <w:szCs w:val="20"/>
        </w:rPr>
        <w:t>745601001</w:t>
      </w:r>
      <w:r w:rsidRPr="00DA7A2C">
        <w:rPr>
          <w:sz w:val="20"/>
          <w:szCs w:val="20"/>
        </w:rPr>
        <w:t>,</w:t>
      </w:r>
      <w:r w:rsidR="00660096" w:rsidRPr="00DA7A2C">
        <w:rPr>
          <w:sz w:val="20"/>
          <w:szCs w:val="20"/>
        </w:rPr>
        <w:t xml:space="preserve"> </w:t>
      </w:r>
      <w:r w:rsidRPr="00DA7A2C">
        <w:rPr>
          <w:sz w:val="20"/>
          <w:szCs w:val="20"/>
        </w:rPr>
        <w:t>ОГРН</w:t>
      </w:r>
      <w:r w:rsidR="001C41C4" w:rsidRPr="00DA7A2C">
        <w:rPr>
          <w:sz w:val="20"/>
          <w:szCs w:val="20"/>
        </w:rPr>
        <w:t xml:space="preserve"> </w:t>
      </w:r>
      <w:r w:rsidR="00DA7A2C" w:rsidRPr="00DA7A2C">
        <w:rPr>
          <w:color w:val="555555"/>
          <w:sz w:val="20"/>
          <w:szCs w:val="20"/>
          <w:shd w:val="clear" w:color="auto" w:fill="FFFFFF"/>
        </w:rPr>
        <w:t>1067446031256</w:t>
      </w:r>
    </w:p>
    <w:p w:rsidR="007C02EA" w:rsidRPr="00DA7A2C" w:rsidRDefault="007C02EA" w:rsidP="007C02EA">
      <w:pPr>
        <w:contextualSpacing/>
        <w:rPr>
          <w:sz w:val="20"/>
          <w:szCs w:val="20"/>
        </w:rPr>
      </w:pPr>
      <w:r w:rsidRPr="00DA7A2C">
        <w:rPr>
          <w:sz w:val="20"/>
          <w:szCs w:val="20"/>
        </w:rPr>
        <w:t xml:space="preserve">Расчетный счет </w:t>
      </w:r>
      <w:r w:rsidR="001C41C4" w:rsidRPr="00DA7A2C">
        <w:rPr>
          <w:sz w:val="20"/>
          <w:szCs w:val="20"/>
        </w:rPr>
        <w:t>40702810572000016593</w:t>
      </w:r>
      <w:r w:rsidRPr="00DA7A2C">
        <w:rPr>
          <w:sz w:val="20"/>
          <w:szCs w:val="20"/>
        </w:rPr>
        <w:t xml:space="preserve"> в  </w:t>
      </w:r>
      <w:r w:rsidR="001C41C4" w:rsidRPr="00DA7A2C">
        <w:rPr>
          <w:sz w:val="20"/>
          <w:szCs w:val="20"/>
        </w:rPr>
        <w:t>Челябинское отделение № 8597 ПАО «Сбербанк», г.</w:t>
      </w:r>
      <w:r w:rsidR="00DA7A2C">
        <w:rPr>
          <w:sz w:val="20"/>
          <w:szCs w:val="20"/>
        </w:rPr>
        <w:t xml:space="preserve"> </w:t>
      </w:r>
      <w:r w:rsidR="001C41C4" w:rsidRPr="00DA7A2C">
        <w:rPr>
          <w:sz w:val="20"/>
          <w:szCs w:val="20"/>
        </w:rPr>
        <w:t>Челябинск</w:t>
      </w:r>
    </w:p>
    <w:p w:rsidR="001C41C4" w:rsidRPr="00DA7A2C" w:rsidRDefault="007C02EA" w:rsidP="001C41C4">
      <w:pPr>
        <w:tabs>
          <w:tab w:val="left" w:pos="1425"/>
        </w:tabs>
        <w:rPr>
          <w:sz w:val="20"/>
          <w:szCs w:val="20"/>
        </w:rPr>
      </w:pPr>
      <w:r w:rsidRPr="00DA7A2C">
        <w:rPr>
          <w:sz w:val="20"/>
          <w:szCs w:val="20"/>
        </w:rPr>
        <w:t xml:space="preserve">БИК: </w:t>
      </w:r>
      <w:r w:rsidR="001C41C4" w:rsidRPr="00DA7A2C">
        <w:rPr>
          <w:sz w:val="20"/>
          <w:szCs w:val="20"/>
        </w:rPr>
        <w:t>047501</w:t>
      </w:r>
      <w:r w:rsidR="001C41C4" w:rsidRPr="00DA7A2C">
        <w:rPr>
          <w:sz w:val="20"/>
          <w:szCs w:val="20"/>
          <w:lang w:eastAsia="zh-CN"/>
        </w:rPr>
        <w:t>602</w:t>
      </w:r>
      <w:r w:rsidRPr="00DA7A2C">
        <w:rPr>
          <w:sz w:val="20"/>
          <w:szCs w:val="20"/>
        </w:rPr>
        <w:t>, Корр</w:t>
      </w:r>
      <w:proofErr w:type="gramStart"/>
      <w:r w:rsidRPr="00DA7A2C">
        <w:rPr>
          <w:sz w:val="20"/>
          <w:szCs w:val="20"/>
        </w:rPr>
        <w:t>.с</w:t>
      </w:r>
      <w:proofErr w:type="gramEnd"/>
      <w:r w:rsidRPr="00DA7A2C">
        <w:rPr>
          <w:sz w:val="20"/>
          <w:szCs w:val="20"/>
        </w:rPr>
        <w:t xml:space="preserve">чет: </w:t>
      </w:r>
      <w:r w:rsidR="001C41C4" w:rsidRPr="00DA7A2C">
        <w:rPr>
          <w:sz w:val="20"/>
          <w:szCs w:val="20"/>
        </w:rPr>
        <w:t>30101810700000000602</w:t>
      </w:r>
    </w:p>
    <w:p w:rsidR="007C02EA" w:rsidRPr="00DA7A2C" w:rsidRDefault="007C02EA" w:rsidP="007C02EA">
      <w:pPr>
        <w:contextualSpacing/>
        <w:rPr>
          <w:sz w:val="20"/>
          <w:szCs w:val="20"/>
        </w:rPr>
      </w:pPr>
      <w:r w:rsidRPr="00DA7A2C">
        <w:rPr>
          <w:sz w:val="20"/>
          <w:szCs w:val="20"/>
        </w:rPr>
        <w:t xml:space="preserve">ИНН/КПП: </w:t>
      </w:r>
      <w:r w:rsidR="001C41C4" w:rsidRPr="00DA7A2C">
        <w:rPr>
          <w:sz w:val="20"/>
          <w:szCs w:val="20"/>
          <w:lang w:eastAsia="zh-CN"/>
        </w:rPr>
        <w:t>7707083893</w:t>
      </w:r>
      <w:r w:rsidRPr="00DA7A2C">
        <w:rPr>
          <w:sz w:val="20"/>
          <w:szCs w:val="20"/>
        </w:rPr>
        <w:t>/</w:t>
      </w:r>
      <w:r w:rsidR="00DA7A2C" w:rsidRPr="00DA7A2C">
        <w:rPr>
          <w:sz w:val="20"/>
          <w:szCs w:val="20"/>
        </w:rPr>
        <w:t>745</w:t>
      </w:r>
      <w:r w:rsidR="00DA7A2C" w:rsidRPr="00DA7A2C">
        <w:rPr>
          <w:sz w:val="20"/>
          <w:szCs w:val="20"/>
          <w:lang w:eastAsia="zh-CN"/>
        </w:rPr>
        <w:t>302001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="00836823" w:rsidRPr="006E650C">
        <w:rPr>
          <w:b/>
          <w:color w:val="FF0000"/>
          <w:sz w:val="20"/>
          <w:szCs w:val="20"/>
          <w:highlight w:val="yellow"/>
        </w:rPr>
        <w:t>-</w:t>
      </w:r>
      <w:r w:rsidR="007C02EA" w:rsidRPr="006E650C">
        <w:rPr>
          <w:b/>
          <w:color w:val="FF0000"/>
          <w:sz w:val="20"/>
          <w:szCs w:val="20"/>
          <w:highlight w:val="yellow"/>
        </w:rPr>
        <w:t>__</w:t>
      </w:r>
      <w:proofErr w:type="gramStart"/>
      <w:r w:rsidR="00836823" w:rsidRPr="006E650C">
        <w:rPr>
          <w:b/>
          <w:color w:val="FF0000"/>
          <w:sz w:val="20"/>
          <w:szCs w:val="20"/>
          <w:highlight w:val="yellow"/>
        </w:rPr>
        <w:t>ч</w:t>
      </w:r>
      <w:proofErr w:type="gramEnd"/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71167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6E650C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EA5DE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076C1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076C1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86594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Pr="006E650C">
        <w:rPr>
          <w:b/>
          <w:color w:val="FF0000"/>
          <w:sz w:val="20"/>
          <w:szCs w:val="20"/>
          <w:highlight w:val="yellow"/>
        </w:rPr>
        <w:t>-__</w:t>
      </w:r>
      <w:proofErr w:type="gramStart"/>
      <w:r w:rsidRPr="006E650C">
        <w:rPr>
          <w:b/>
          <w:color w:val="FF0000"/>
          <w:sz w:val="20"/>
          <w:szCs w:val="20"/>
          <w:highlight w:val="yellow"/>
        </w:rPr>
        <w:t>ч</w:t>
      </w:r>
      <w:proofErr w:type="gramEnd"/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BA787C" w:rsidRPr="008127E6" w:rsidRDefault="00C349EA" w:rsidP="00BA787C">
      <w:pPr>
        <w:jc w:val="center"/>
        <w:rPr>
          <w:b/>
          <w:color w:val="000000" w:themeColor="text1"/>
          <w:sz w:val="20"/>
          <w:szCs w:val="20"/>
        </w:rPr>
      </w:pPr>
      <w:r w:rsidRPr="00701E65">
        <w:rPr>
          <w:color w:val="FF0000"/>
          <w:sz w:val="20"/>
          <w:szCs w:val="20"/>
        </w:rPr>
        <w:t xml:space="preserve">•            </w:t>
      </w:r>
    </w:p>
    <w:p w:rsidR="00BA787C" w:rsidRDefault="00BA787C" w:rsidP="00BA78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bookmarkStart w:id="17" w:name="_GoBack"/>
      <w:bookmarkEnd w:id="17"/>
      <w:r w:rsidRPr="00BA787C">
        <w:rPr>
          <w:color w:val="000000" w:themeColor="text1"/>
          <w:sz w:val="20"/>
          <w:szCs w:val="20"/>
          <w:highlight w:val="yellow"/>
        </w:rPr>
        <w:t>Дверь входная металлическая;</w:t>
      </w:r>
      <w:r w:rsidRPr="00BA787C">
        <w:rPr>
          <w:color w:val="000000" w:themeColor="text1"/>
          <w:sz w:val="20"/>
          <w:szCs w:val="20"/>
          <w:highlight w:val="yellow"/>
        </w:rPr>
        <w:br/>
        <w:t>• Окна пластиковые;</w:t>
      </w:r>
      <w:r w:rsidRPr="00BA787C">
        <w:rPr>
          <w:color w:val="000000" w:themeColor="text1"/>
          <w:sz w:val="20"/>
          <w:szCs w:val="20"/>
          <w:highlight w:val="yellow"/>
        </w:rPr>
        <w:br/>
        <w:t>• Отопление – радиаторы;</w:t>
      </w:r>
      <w:r w:rsidRPr="00BA787C">
        <w:rPr>
          <w:color w:val="000000" w:themeColor="text1"/>
          <w:sz w:val="20"/>
          <w:szCs w:val="20"/>
          <w:highlight w:val="yellow"/>
        </w:rPr>
        <w:br/>
        <w:t xml:space="preserve">• </w:t>
      </w:r>
      <w:proofErr w:type="spellStart"/>
      <w:r w:rsidRPr="00BA787C">
        <w:rPr>
          <w:color w:val="000000" w:themeColor="text1"/>
          <w:sz w:val="20"/>
          <w:szCs w:val="20"/>
          <w:highlight w:val="yellow"/>
        </w:rPr>
        <w:t>Электроразводка</w:t>
      </w:r>
      <w:proofErr w:type="spellEnd"/>
      <w:r w:rsidRPr="00BA787C">
        <w:rPr>
          <w:color w:val="000000" w:themeColor="text1"/>
          <w:sz w:val="20"/>
          <w:szCs w:val="20"/>
          <w:highlight w:val="yellow"/>
        </w:rPr>
        <w:t xml:space="preserve"> – выполняется до электросчётчика;</w:t>
      </w:r>
      <w:r w:rsidRPr="00BA787C">
        <w:rPr>
          <w:color w:val="000000" w:themeColor="text1"/>
          <w:sz w:val="20"/>
          <w:szCs w:val="20"/>
          <w:highlight w:val="yellow"/>
        </w:rPr>
        <w:br/>
        <w:t>• Сантехническая разводка выполняется с установкой водомеров, без сантехнического оборудования;</w:t>
      </w:r>
      <w:r w:rsidRPr="00BA787C">
        <w:rPr>
          <w:color w:val="000000" w:themeColor="text1"/>
          <w:sz w:val="20"/>
          <w:szCs w:val="20"/>
          <w:highlight w:val="yellow"/>
        </w:rPr>
        <w:br/>
        <w:t>• Полы: цементная стяжка пола;</w:t>
      </w:r>
      <w:r w:rsidRPr="00BA787C">
        <w:rPr>
          <w:color w:val="000000" w:themeColor="text1"/>
          <w:sz w:val="20"/>
          <w:szCs w:val="20"/>
          <w:highlight w:val="yellow"/>
        </w:rPr>
        <w:br/>
        <w:t>• Потолки: шпатлевание железобетонных поверхностей потолков из изделий заводской готовности не производится;</w:t>
      </w:r>
      <w:r w:rsidRPr="00BA787C">
        <w:rPr>
          <w:color w:val="000000" w:themeColor="text1"/>
          <w:sz w:val="20"/>
          <w:szCs w:val="20"/>
          <w:highlight w:val="yellow"/>
        </w:rPr>
        <w:br/>
        <w:t>• Категория поверхности железобетонных изделий А-5 по ГОСТ 13015-2003;</w:t>
      </w:r>
      <w:r w:rsidRPr="00BA787C">
        <w:rPr>
          <w:color w:val="000000" w:themeColor="text1"/>
          <w:sz w:val="20"/>
          <w:szCs w:val="20"/>
          <w:highlight w:val="yellow"/>
        </w:rPr>
        <w:br/>
        <w:t>• Стены: оштукатуривание стен осуществляется простой штукатуркой.</w:t>
      </w:r>
    </w:p>
    <w:p w:rsidR="00BA787C" w:rsidRPr="008127E6" w:rsidRDefault="00BA787C" w:rsidP="00BA787C">
      <w:pPr>
        <w:rPr>
          <w:color w:val="000000" w:themeColor="text1"/>
          <w:sz w:val="20"/>
          <w:szCs w:val="20"/>
        </w:rPr>
      </w:pPr>
    </w:p>
    <w:p w:rsidR="008D3046" w:rsidRDefault="008D3046" w:rsidP="00BA787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>
        <w:rPr>
          <w:sz w:val="20"/>
          <w:szCs w:val="20"/>
        </w:rPr>
        <w:t>аналогичного</w:t>
      </w:r>
      <w:proofErr w:type="gramEnd"/>
      <w:r>
        <w:rPr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9304F7">
        <w:rPr>
          <w:color w:val="FF0000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>Застройщик</w:t>
      </w:r>
      <w:r w:rsidRPr="006E650C">
        <w:rPr>
          <w:rFonts w:ascii="Times New Roman" w:hAnsi="Times New Roman"/>
          <w:b/>
          <w:bCs/>
          <w:spacing w:val="20"/>
          <w:highlight w:val="yellow"/>
        </w:rPr>
        <w:t xml:space="preserve">:  </w:t>
      </w:r>
      <w:r w:rsidRPr="006E650C">
        <w:rPr>
          <w:rFonts w:ascii="Times New Roman" w:hAnsi="Times New Roman"/>
          <w:b/>
          <w:bCs/>
          <w:highlight w:val="yellow"/>
        </w:rPr>
        <w:t>ООО СЗ «</w:t>
      </w:r>
      <w:r w:rsidR="00DA7A2C">
        <w:rPr>
          <w:rFonts w:ascii="Times New Roman" w:hAnsi="Times New Roman"/>
          <w:b/>
          <w:bCs/>
          <w:highlight w:val="yellow"/>
        </w:rPr>
        <w:t>Ресурс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8" w:name="_Hlk485992258"/>
      <w:r w:rsidRPr="00D076C1">
        <w:rPr>
          <w:b/>
          <w:sz w:val="20"/>
          <w:szCs w:val="20"/>
        </w:rPr>
        <w:t xml:space="preserve">к Договору </w:t>
      </w:r>
      <w:r w:rsidRPr="006E650C">
        <w:rPr>
          <w:b/>
          <w:sz w:val="20"/>
          <w:szCs w:val="20"/>
          <w:highlight w:val="yellow"/>
        </w:rPr>
        <w:t xml:space="preserve">№ 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Pr="006E650C">
        <w:rPr>
          <w:b/>
          <w:color w:val="FF0000"/>
          <w:sz w:val="20"/>
          <w:szCs w:val="20"/>
          <w:highlight w:val="yellow"/>
        </w:rPr>
        <w:t>-__</w:t>
      </w:r>
      <w:proofErr w:type="gramStart"/>
      <w:r w:rsidRPr="006E650C">
        <w:rPr>
          <w:b/>
          <w:color w:val="FF0000"/>
          <w:sz w:val="20"/>
          <w:szCs w:val="20"/>
          <w:highlight w:val="yellow"/>
        </w:rPr>
        <w:t>ч</w:t>
      </w:r>
      <w:proofErr w:type="gramEnd"/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BA787C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<v:textbox>
              <w:txbxContent>
                <w:p w:rsidR="00AF6FEF" w:rsidRDefault="00AF6FEF"/>
                <w:p w:rsidR="00AF6FEF" w:rsidRDefault="00AF6FEF"/>
                <w:p w:rsidR="00AF6FEF" w:rsidRDefault="00AF6FEF"/>
                <w:p w:rsidR="00AF6FEF" w:rsidRPr="004A1C23" w:rsidRDefault="00AF6FEF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6E650C">
        <w:rPr>
          <w:rFonts w:ascii="Times New Roman" w:hAnsi="Times New Roman"/>
          <w:b/>
          <w:bCs/>
          <w:highlight w:val="yellow"/>
        </w:rPr>
        <w:t>ООО СЗ «</w:t>
      </w:r>
      <w:r w:rsidR="00DA7A2C">
        <w:rPr>
          <w:rFonts w:ascii="Times New Roman" w:hAnsi="Times New Roman"/>
          <w:b/>
          <w:bCs/>
          <w:highlight w:val="yellow"/>
        </w:rPr>
        <w:t>Ресурс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4"/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EF" w:rsidRDefault="00AF6FEF" w:rsidP="005C0EE0">
      <w:r>
        <w:separator/>
      </w:r>
    </w:p>
  </w:endnote>
  <w:endnote w:type="continuationSeparator" w:id="0">
    <w:p w:rsidR="00AF6FEF" w:rsidRDefault="00AF6FEF" w:rsidP="005C0EE0">
      <w:r>
        <w:continuationSeparator/>
      </w:r>
    </w:p>
  </w:endnote>
  <w:endnote w:type="continuationNotice" w:id="1">
    <w:p w:rsidR="00AF6FEF" w:rsidRDefault="00AF6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F" w:rsidRPr="003E1761" w:rsidRDefault="00146BA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AF6FEF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BA787C">
      <w:rPr>
        <w:noProof/>
        <w:sz w:val="20"/>
      </w:rPr>
      <w:t>12</w:t>
    </w:r>
    <w:r w:rsidRPr="003E1761">
      <w:rPr>
        <w:sz w:val="20"/>
      </w:rPr>
      <w:fldChar w:fldCharType="end"/>
    </w:r>
  </w:p>
  <w:p w:rsidR="00AF6FEF" w:rsidRDefault="00AF6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EF" w:rsidRDefault="00AF6FEF" w:rsidP="005C0EE0">
      <w:r>
        <w:separator/>
      </w:r>
    </w:p>
  </w:footnote>
  <w:footnote w:type="continuationSeparator" w:id="0">
    <w:p w:rsidR="00AF6FEF" w:rsidRDefault="00AF6FEF" w:rsidP="005C0EE0">
      <w:r>
        <w:continuationSeparator/>
      </w:r>
    </w:p>
  </w:footnote>
  <w:footnote w:type="continuationNotice" w:id="1">
    <w:p w:rsidR="00AF6FEF" w:rsidRDefault="00AF6F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F" w:rsidRDefault="00AF6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46BA7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1C4"/>
    <w:rsid w:val="001C4C42"/>
    <w:rsid w:val="001C7597"/>
    <w:rsid w:val="001C7E75"/>
    <w:rsid w:val="001D0932"/>
    <w:rsid w:val="001D1640"/>
    <w:rsid w:val="001D5962"/>
    <w:rsid w:val="001D5A89"/>
    <w:rsid w:val="001E21BC"/>
    <w:rsid w:val="001E2642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23B6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6C9E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CA5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58D3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287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142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375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269A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664D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025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3ACD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4C27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2242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1C8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3383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5B2F"/>
    <w:rsid w:val="00AD70A2"/>
    <w:rsid w:val="00AD79D7"/>
    <w:rsid w:val="00AE454E"/>
    <w:rsid w:val="00AE4F29"/>
    <w:rsid w:val="00AE69CF"/>
    <w:rsid w:val="00AF07F2"/>
    <w:rsid w:val="00AF08C9"/>
    <w:rsid w:val="00AF4FE2"/>
    <w:rsid w:val="00AF6FEF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309A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A787C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1E8E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5BFF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A7E4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70"/>
    <w:rsid w:val="00DA18AA"/>
    <w:rsid w:val="00DA235F"/>
    <w:rsid w:val="00DA3B6B"/>
    <w:rsid w:val="00DA60EB"/>
    <w:rsid w:val="00DA7A2C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072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878/49cb99b1bfe1a09caaf585874de97bdb34fc6d4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crow_Sberbank@sberbank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A310-F600-4A50-9BF5-D170087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13</Pages>
  <Words>6431</Words>
  <Characters>47111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53436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Новоселецкая Вероника Валерьевна</cp:lastModifiedBy>
  <cp:revision>8</cp:revision>
  <cp:lastPrinted>2021-12-09T10:10:00Z</cp:lastPrinted>
  <dcterms:created xsi:type="dcterms:W3CDTF">2023-01-12T12:04:00Z</dcterms:created>
  <dcterms:modified xsi:type="dcterms:W3CDTF">2023-02-06T11:03:00Z</dcterms:modified>
</cp:coreProperties>
</file>