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106" w:rsidRPr="003608EF" w:rsidRDefault="00F439C3" w:rsidP="00D6110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D61106" w:rsidRPr="003608EF">
        <w:rPr>
          <w:rFonts w:ascii="Times New Roman" w:hAnsi="Times New Roman" w:cs="Times New Roman"/>
          <w:b/>
          <w:sz w:val="24"/>
          <w:szCs w:val="24"/>
        </w:rPr>
        <w:t xml:space="preserve">ДОГОВОР № </w:t>
      </w:r>
      <w:r w:rsidR="00B426EC">
        <w:rPr>
          <w:rFonts w:ascii="Times New Roman" w:hAnsi="Times New Roman" w:cs="Times New Roman"/>
          <w:b/>
          <w:sz w:val="24"/>
          <w:szCs w:val="24"/>
        </w:rPr>
        <w:t>__/7</w:t>
      </w:r>
    </w:p>
    <w:p w:rsidR="00D61106" w:rsidRDefault="00D61106" w:rsidP="00D61106">
      <w:pPr>
        <w:spacing w:after="0" w:line="240" w:lineRule="auto"/>
        <w:jc w:val="center"/>
        <w:rPr>
          <w:rFonts w:ascii="Times New Roman" w:hAnsi="Times New Roman" w:cs="Times New Roman"/>
          <w:b/>
          <w:sz w:val="24"/>
          <w:szCs w:val="24"/>
        </w:rPr>
      </w:pPr>
      <w:r w:rsidRPr="003608EF">
        <w:rPr>
          <w:rFonts w:ascii="Times New Roman" w:hAnsi="Times New Roman" w:cs="Times New Roman"/>
          <w:b/>
          <w:sz w:val="24"/>
          <w:szCs w:val="24"/>
        </w:rPr>
        <w:t>участия в долевом строительстве</w:t>
      </w:r>
    </w:p>
    <w:p w:rsidR="00773D57" w:rsidRDefault="00773D57" w:rsidP="00D61106">
      <w:pPr>
        <w:spacing w:after="0" w:line="240" w:lineRule="auto"/>
        <w:jc w:val="center"/>
        <w:rPr>
          <w:rFonts w:ascii="Times New Roman" w:hAnsi="Times New Roman" w:cs="Times New Roman"/>
          <w:b/>
          <w:sz w:val="24"/>
          <w:szCs w:val="24"/>
        </w:rPr>
      </w:pPr>
    </w:p>
    <w:p w:rsidR="00D61106" w:rsidRPr="003608EF" w:rsidRDefault="00D61106" w:rsidP="00D61106">
      <w:pPr>
        <w:spacing w:after="0" w:line="240" w:lineRule="auto"/>
        <w:rPr>
          <w:rFonts w:ascii="Times New Roman" w:hAnsi="Times New Roman" w:cs="Times New Roman"/>
          <w:sz w:val="24"/>
          <w:szCs w:val="24"/>
        </w:rPr>
      </w:pPr>
    </w:p>
    <w:p w:rsidR="00D61106" w:rsidRPr="003608EF" w:rsidRDefault="00D61106" w:rsidP="00312951">
      <w:pPr>
        <w:spacing w:after="0" w:line="240" w:lineRule="auto"/>
        <w:rPr>
          <w:rFonts w:ascii="Times New Roman" w:hAnsi="Times New Roman" w:cs="Times New Roman"/>
          <w:sz w:val="24"/>
          <w:szCs w:val="24"/>
        </w:rPr>
      </w:pPr>
      <w:r w:rsidRPr="003608EF">
        <w:rPr>
          <w:rFonts w:ascii="Times New Roman" w:hAnsi="Times New Roman" w:cs="Times New Roman"/>
          <w:sz w:val="24"/>
          <w:szCs w:val="24"/>
        </w:rPr>
        <w:t xml:space="preserve">Забайкальский край, город Чита                              </w:t>
      </w:r>
      <w:r w:rsidR="00817B5E">
        <w:rPr>
          <w:rFonts w:ascii="Times New Roman" w:hAnsi="Times New Roman" w:cs="Times New Roman"/>
          <w:sz w:val="24"/>
          <w:szCs w:val="24"/>
        </w:rPr>
        <w:t xml:space="preserve">                      </w:t>
      </w:r>
      <w:r w:rsidRPr="003608EF">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608EF">
        <w:rPr>
          <w:rFonts w:ascii="Times New Roman" w:hAnsi="Times New Roman" w:cs="Times New Roman"/>
          <w:sz w:val="24"/>
          <w:szCs w:val="24"/>
        </w:rPr>
        <w:t>«</w:t>
      </w:r>
      <w:proofErr w:type="gramEnd"/>
      <w:r w:rsidR="00312951">
        <w:rPr>
          <w:rFonts w:ascii="Times New Roman" w:hAnsi="Times New Roman" w:cs="Times New Roman"/>
          <w:sz w:val="24"/>
          <w:szCs w:val="24"/>
        </w:rPr>
        <w:t>_____</w:t>
      </w:r>
      <w:r w:rsidRPr="003608EF">
        <w:rPr>
          <w:rFonts w:ascii="Times New Roman" w:hAnsi="Times New Roman" w:cs="Times New Roman"/>
          <w:sz w:val="24"/>
          <w:szCs w:val="24"/>
        </w:rPr>
        <w:t>»</w:t>
      </w:r>
      <w:r>
        <w:rPr>
          <w:rFonts w:ascii="Times New Roman" w:hAnsi="Times New Roman" w:cs="Times New Roman"/>
          <w:sz w:val="24"/>
          <w:szCs w:val="24"/>
        </w:rPr>
        <w:t xml:space="preserve"> </w:t>
      </w:r>
      <w:r w:rsidR="00312951">
        <w:rPr>
          <w:rFonts w:ascii="Times New Roman" w:hAnsi="Times New Roman" w:cs="Times New Roman"/>
          <w:sz w:val="24"/>
          <w:szCs w:val="24"/>
        </w:rPr>
        <w:t>_______ 20___</w:t>
      </w:r>
      <w:r>
        <w:rPr>
          <w:rFonts w:ascii="Times New Roman" w:hAnsi="Times New Roman" w:cs="Times New Roman"/>
          <w:sz w:val="24"/>
          <w:szCs w:val="24"/>
        </w:rPr>
        <w:t xml:space="preserve"> </w:t>
      </w:r>
      <w:r w:rsidRPr="003608EF">
        <w:rPr>
          <w:rFonts w:ascii="Times New Roman" w:hAnsi="Times New Roman" w:cs="Times New Roman"/>
          <w:sz w:val="24"/>
          <w:szCs w:val="24"/>
        </w:rPr>
        <w:t>года</w:t>
      </w:r>
    </w:p>
    <w:p w:rsidR="00D61106" w:rsidRPr="003608EF" w:rsidRDefault="00D61106" w:rsidP="00D61106">
      <w:pPr>
        <w:spacing w:after="0" w:line="240" w:lineRule="auto"/>
        <w:rPr>
          <w:rFonts w:ascii="Times New Roman" w:hAnsi="Times New Roman" w:cs="Times New Roman"/>
          <w:sz w:val="24"/>
          <w:szCs w:val="24"/>
        </w:rPr>
      </w:pPr>
    </w:p>
    <w:p w:rsidR="00D61106" w:rsidRPr="003608EF" w:rsidRDefault="0007252E" w:rsidP="00D6110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93910" w:rsidRPr="00C80477">
        <w:rPr>
          <w:rFonts w:ascii="Times New Roman" w:hAnsi="Times New Roman" w:cs="Times New Roman"/>
          <w:b/>
          <w:sz w:val="24"/>
          <w:szCs w:val="24"/>
        </w:rPr>
        <w:t>Общество с ограниченной ответственностью «Специализи</w:t>
      </w:r>
      <w:r w:rsidR="00312951">
        <w:rPr>
          <w:rFonts w:ascii="Times New Roman" w:hAnsi="Times New Roman" w:cs="Times New Roman"/>
          <w:b/>
          <w:sz w:val="24"/>
          <w:szCs w:val="24"/>
        </w:rPr>
        <w:t>рованный застройщик «ГолдГеоПром</w:t>
      </w:r>
      <w:r w:rsidR="00393910" w:rsidRPr="00C80477">
        <w:rPr>
          <w:rFonts w:ascii="Times New Roman" w:hAnsi="Times New Roman" w:cs="Times New Roman"/>
          <w:b/>
          <w:sz w:val="24"/>
          <w:szCs w:val="24"/>
        </w:rPr>
        <w:t>»</w:t>
      </w:r>
      <w:r w:rsidR="00D61106" w:rsidRPr="003608EF">
        <w:rPr>
          <w:rFonts w:ascii="Times New Roman" w:hAnsi="Times New Roman" w:cs="Times New Roman"/>
          <w:sz w:val="24"/>
          <w:szCs w:val="24"/>
        </w:rPr>
        <w:t xml:space="preserve">, именуемое в дальнейшем «Застройщик», в лице директора Тютюнник Максима Олеговича, действующего на основании Устава, </w:t>
      </w:r>
      <w:r w:rsidR="00D61106" w:rsidRPr="00FB1095">
        <w:rPr>
          <w:rFonts w:ascii="Times New Roman" w:hAnsi="Times New Roman" w:cs="Times New Roman"/>
          <w:sz w:val="24"/>
          <w:szCs w:val="24"/>
        </w:rPr>
        <w:t xml:space="preserve">с одной стороны, и </w:t>
      </w:r>
      <w:r w:rsidR="00D61106" w:rsidRPr="0007252E">
        <w:rPr>
          <w:rFonts w:ascii="Times New Roman" w:hAnsi="Times New Roman" w:cs="Times New Roman"/>
          <w:b/>
          <w:sz w:val="24"/>
          <w:szCs w:val="24"/>
        </w:rPr>
        <w:t>гр. РФ</w:t>
      </w:r>
      <w:r w:rsidR="00404F33" w:rsidRPr="0007252E">
        <w:rPr>
          <w:rFonts w:ascii="Times New Roman" w:hAnsi="Times New Roman" w:cs="Times New Roman"/>
          <w:b/>
          <w:sz w:val="24"/>
          <w:szCs w:val="24"/>
        </w:rPr>
        <w:t xml:space="preserve"> </w:t>
      </w:r>
      <w:r w:rsidR="00393910">
        <w:rPr>
          <w:rFonts w:ascii="Times New Roman" w:hAnsi="Times New Roman" w:cs="Times New Roman"/>
          <w:b/>
          <w:sz w:val="24"/>
          <w:szCs w:val="24"/>
        </w:rPr>
        <w:t>____________________</w:t>
      </w:r>
      <w:r w:rsidR="00A155CF">
        <w:rPr>
          <w:rFonts w:ascii="Times New Roman" w:hAnsi="Times New Roman" w:cs="Times New Roman"/>
          <w:sz w:val="24"/>
          <w:szCs w:val="24"/>
        </w:rPr>
        <w:t xml:space="preserve">, </w:t>
      </w:r>
      <w:r w:rsidR="00393910">
        <w:rPr>
          <w:rFonts w:ascii="Times New Roman" w:hAnsi="Times New Roman" w:cs="Times New Roman"/>
          <w:sz w:val="24"/>
          <w:szCs w:val="24"/>
        </w:rPr>
        <w:t>____________</w:t>
      </w:r>
      <w:r w:rsidR="00254D89">
        <w:rPr>
          <w:rFonts w:ascii="Times New Roman" w:hAnsi="Times New Roman" w:cs="Times New Roman"/>
          <w:sz w:val="24"/>
          <w:szCs w:val="24"/>
        </w:rPr>
        <w:t xml:space="preserve"> г.р., </w:t>
      </w:r>
      <w:r w:rsidR="0023797E">
        <w:rPr>
          <w:rFonts w:ascii="Times New Roman" w:hAnsi="Times New Roman" w:cs="Times New Roman"/>
          <w:sz w:val="24"/>
          <w:szCs w:val="24"/>
        </w:rPr>
        <w:t>именуемый</w:t>
      </w:r>
      <w:r w:rsidR="00D61106" w:rsidRPr="006D0CA0">
        <w:rPr>
          <w:rFonts w:ascii="Times New Roman" w:hAnsi="Times New Roman" w:cs="Times New Roman"/>
          <w:sz w:val="24"/>
          <w:szCs w:val="24"/>
        </w:rPr>
        <w:t xml:space="preserve"> в дальнейшем </w:t>
      </w:r>
      <w:r w:rsidR="00D61106" w:rsidRPr="00FB1095">
        <w:rPr>
          <w:rFonts w:ascii="Times New Roman" w:hAnsi="Times New Roman" w:cs="Times New Roman"/>
          <w:sz w:val="24"/>
          <w:szCs w:val="24"/>
        </w:rPr>
        <w:t xml:space="preserve">«Участник долевого строительства», </w:t>
      </w:r>
      <w:r w:rsidR="00E90AD0">
        <w:rPr>
          <w:rFonts w:ascii="Times New Roman" w:hAnsi="Times New Roman" w:cs="Times New Roman"/>
          <w:sz w:val="24"/>
          <w:szCs w:val="24"/>
        </w:rPr>
        <w:t>с другой стороны</w:t>
      </w:r>
      <w:r w:rsidR="00682F2F">
        <w:rPr>
          <w:rFonts w:ascii="Times New Roman" w:hAnsi="Times New Roman" w:cs="Times New Roman"/>
          <w:sz w:val="24"/>
          <w:szCs w:val="24"/>
        </w:rPr>
        <w:t xml:space="preserve">, </w:t>
      </w:r>
      <w:r w:rsidR="00D61106" w:rsidRPr="00FB1095">
        <w:rPr>
          <w:rFonts w:ascii="Times New Roman" w:hAnsi="Times New Roman" w:cs="Times New Roman"/>
          <w:sz w:val="24"/>
          <w:szCs w:val="24"/>
        </w:rPr>
        <w:t>совместно именуемые «Стороны», заключили настоящий договор о нижеследующем.</w:t>
      </w:r>
    </w:p>
    <w:p w:rsidR="00D61106" w:rsidRDefault="00D61106" w:rsidP="00D61106">
      <w:pPr>
        <w:pStyle w:val="a3"/>
        <w:numPr>
          <w:ilvl w:val="0"/>
          <w:numId w:val="2"/>
        </w:numPr>
        <w:spacing w:after="0" w:line="240" w:lineRule="auto"/>
        <w:jc w:val="center"/>
        <w:rPr>
          <w:rFonts w:ascii="Times New Roman" w:hAnsi="Times New Roman" w:cs="Times New Roman"/>
          <w:sz w:val="24"/>
          <w:szCs w:val="24"/>
        </w:rPr>
      </w:pPr>
      <w:r w:rsidRPr="003608EF">
        <w:rPr>
          <w:rFonts w:ascii="Times New Roman" w:hAnsi="Times New Roman" w:cs="Times New Roman"/>
          <w:sz w:val="24"/>
          <w:szCs w:val="24"/>
        </w:rPr>
        <w:t>ПРЕДМЕТ ДОГОВОРА</w:t>
      </w:r>
    </w:p>
    <w:p w:rsidR="00D61106" w:rsidRPr="00AF0D25" w:rsidRDefault="00D61106" w:rsidP="00D61106">
      <w:pPr>
        <w:spacing w:after="0" w:line="240" w:lineRule="auto"/>
        <w:ind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1.1. В соответствии с условиями настоящего договора Застройщик обязуется в предусмотренный настоящим договором срок своими силами и с привлечением других лиц построить </w:t>
      </w:r>
      <w:r w:rsidR="00153224" w:rsidRPr="00153224">
        <w:rPr>
          <w:rFonts w:ascii="Times New Roman" w:hAnsi="Times New Roman" w:cs="Times New Roman"/>
          <w:sz w:val="24"/>
          <w:szCs w:val="24"/>
        </w:rPr>
        <w:t xml:space="preserve">«Многоквартирные жилые дома в микрорайоне Каштакский, г. Читы, жилой дом №4, расположенный по адресу: Забайкальский край, г. Чита, </w:t>
      </w:r>
      <w:proofErr w:type="spellStart"/>
      <w:r w:rsidR="00153224" w:rsidRPr="00153224">
        <w:rPr>
          <w:rFonts w:ascii="Times New Roman" w:hAnsi="Times New Roman" w:cs="Times New Roman"/>
          <w:sz w:val="24"/>
          <w:szCs w:val="24"/>
        </w:rPr>
        <w:t>мкр</w:t>
      </w:r>
      <w:proofErr w:type="spellEnd"/>
      <w:r w:rsidR="00153224" w:rsidRPr="00153224">
        <w:rPr>
          <w:rFonts w:ascii="Times New Roman" w:hAnsi="Times New Roman" w:cs="Times New Roman"/>
          <w:sz w:val="24"/>
          <w:szCs w:val="24"/>
        </w:rPr>
        <w:t>. Каштакский, д.7, участок с кадастровым номером 75:32:030523:685»</w:t>
      </w:r>
      <w:r w:rsidR="00153224">
        <w:rPr>
          <w:rFonts w:ascii="Times New Roman" w:hAnsi="Times New Roman" w:cs="Times New Roman"/>
          <w:sz w:val="24"/>
          <w:szCs w:val="24"/>
        </w:rPr>
        <w:t xml:space="preserve"> (далее по тексту – Многоквартирный жилой дом) </w:t>
      </w:r>
      <w:r w:rsidRPr="003608EF">
        <w:rPr>
          <w:rFonts w:ascii="Times New Roman" w:hAnsi="Times New Roman" w:cs="Times New Roman"/>
          <w:sz w:val="24"/>
          <w:szCs w:val="24"/>
        </w:rPr>
        <w:t xml:space="preserve">и после получения разрешения на ввод в эксплуатацию указанного дома передать Объект долевого строительства, указанный в п. 1.2 настоящего договора, </w:t>
      </w:r>
      <w:r w:rsidR="00682F2F" w:rsidRPr="0039681E">
        <w:rPr>
          <w:rFonts w:ascii="Times New Roman" w:hAnsi="Times New Roman" w:cs="Times New Roman"/>
          <w:sz w:val="24"/>
          <w:szCs w:val="24"/>
        </w:rPr>
        <w:t>в</w:t>
      </w:r>
      <w:r w:rsidR="00682F2F">
        <w:rPr>
          <w:rFonts w:ascii="Times New Roman" w:hAnsi="Times New Roman" w:cs="Times New Roman"/>
          <w:sz w:val="24"/>
          <w:szCs w:val="24"/>
        </w:rPr>
        <w:t xml:space="preserve"> </w:t>
      </w:r>
      <w:r w:rsidR="00682F2F" w:rsidRPr="0039681E">
        <w:rPr>
          <w:rFonts w:ascii="Times New Roman" w:hAnsi="Times New Roman" w:cs="Times New Roman"/>
          <w:sz w:val="24"/>
          <w:szCs w:val="24"/>
        </w:rPr>
        <w:t xml:space="preserve">собственность </w:t>
      </w:r>
      <w:r w:rsidRPr="003608EF">
        <w:rPr>
          <w:rFonts w:ascii="Times New Roman" w:hAnsi="Times New Roman" w:cs="Times New Roman"/>
          <w:sz w:val="24"/>
          <w:szCs w:val="24"/>
        </w:rPr>
        <w:t xml:space="preserve">Участнику долевого строительства. Участник долевого строительства обязуется уплатить обусловленную настоящим договором цену в соответствии с разделом 2 настоящего договора и принять Объект долевого строительства в </w:t>
      </w:r>
      <w:r w:rsidR="00682F2F">
        <w:rPr>
          <w:rFonts w:ascii="Times New Roman" w:hAnsi="Times New Roman" w:cs="Times New Roman"/>
          <w:sz w:val="24"/>
          <w:szCs w:val="24"/>
        </w:rPr>
        <w:t>собственность</w:t>
      </w:r>
      <w:r w:rsidR="00490350">
        <w:rPr>
          <w:rFonts w:ascii="Times New Roman" w:hAnsi="Times New Roman" w:cs="Times New Roman"/>
          <w:sz w:val="24"/>
          <w:szCs w:val="24"/>
        </w:rPr>
        <w:t xml:space="preserve"> </w:t>
      </w:r>
      <w:r w:rsidR="00490350" w:rsidRPr="0039681E">
        <w:rPr>
          <w:rFonts w:ascii="Times New Roman" w:hAnsi="Times New Roman" w:cs="Times New Roman"/>
          <w:sz w:val="24"/>
          <w:szCs w:val="24"/>
        </w:rPr>
        <w:t xml:space="preserve">при наличии у Застройщика разрешения на ввод в </w:t>
      </w:r>
      <w:r w:rsidR="00490350" w:rsidRPr="00AF0D25">
        <w:rPr>
          <w:rFonts w:ascii="Times New Roman" w:hAnsi="Times New Roman" w:cs="Times New Roman"/>
          <w:sz w:val="24"/>
          <w:szCs w:val="24"/>
        </w:rPr>
        <w:t>эксплуатацию указанного многоквартирного жилого дома</w:t>
      </w:r>
      <w:r w:rsidRPr="00AF0D25">
        <w:rPr>
          <w:rFonts w:ascii="Times New Roman" w:hAnsi="Times New Roman" w:cs="Times New Roman"/>
          <w:sz w:val="24"/>
          <w:szCs w:val="24"/>
        </w:rPr>
        <w:t>.</w:t>
      </w:r>
    </w:p>
    <w:p w:rsidR="009C1453" w:rsidRPr="00AF0D25" w:rsidRDefault="00D61106" w:rsidP="00D61106">
      <w:pPr>
        <w:spacing w:after="0" w:line="240" w:lineRule="auto"/>
        <w:ind w:firstLine="709"/>
        <w:jc w:val="both"/>
        <w:rPr>
          <w:rFonts w:ascii="Times New Roman" w:hAnsi="Times New Roman" w:cs="Times New Roman"/>
          <w:sz w:val="24"/>
          <w:szCs w:val="24"/>
        </w:rPr>
      </w:pPr>
      <w:r w:rsidRPr="00AF0D25">
        <w:rPr>
          <w:rFonts w:ascii="Times New Roman" w:hAnsi="Times New Roman" w:cs="Times New Roman"/>
          <w:sz w:val="24"/>
          <w:szCs w:val="24"/>
        </w:rPr>
        <w:t xml:space="preserve">Строящийся многоквартирный жилой дом представляет собой жилое </w:t>
      </w:r>
      <w:r w:rsidR="004E3FE6" w:rsidRPr="00AF0D25">
        <w:rPr>
          <w:rFonts w:ascii="Times New Roman" w:hAnsi="Times New Roman" w:cs="Times New Roman"/>
          <w:sz w:val="24"/>
          <w:szCs w:val="24"/>
        </w:rPr>
        <w:t>16</w:t>
      </w:r>
      <w:r w:rsidR="00557E1D" w:rsidRPr="00AF0D25">
        <w:rPr>
          <w:rFonts w:ascii="Times New Roman" w:hAnsi="Times New Roman" w:cs="Times New Roman"/>
          <w:sz w:val="24"/>
          <w:szCs w:val="24"/>
        </w:rPr>
        <w:t xml:space="preserve">-ти этажное </w:t>
      </w:r>
      <w:r w:rsidRPr="00AF0D25">
        <w:rPr>
          <w:rFonts w:ascii="Times New Roman" w:hAnsi="Times New Roman" w:cs="Times New Roman"/>
          <w:sz w:val="24"/>
          <w:szCs w:val="24"/>
        </w:rPr>
        <w:t>здание</w:t>
      </w:r>
      <w:r w:rsidR="00557E1D" w:rsidRPr="00AF0D25">
        <w:rPr>
          <w:rFonts w:ascii="Times New Roman" w:hAnsi="Times New Roman" w:cs="Times New Roman"/>
          <w:sz w:val="24"/>
          <w:szCs w:val="24"/>
        </w:rPr>
        <w:t xml:space="preserve"> с подвалом</w:t>
      </w:r>
      <w:r w:rsidRPr="00AF0D25">
        <w:rPr>
          <w:rFonts w:ascii="Times New Roman" w:hAnsi="Times New Roman" w:cs="Times New Roman"/>
          <w:sz w:val="24"/>
          <w:szCs w:val="24"/>
        </w:rPr>
        <w:t>, каркасное монолитное</w:t>
      </w:r>
      <w:r w:rsidR="00557E1D" w:rsidRPr="00AF0D25">
        <w:rPr>
          <w:rFonts w:ascii="Times New Roman" w:hAnsi="Times New Roman" w:cs="Times New Roman"/>
          <w:sz w:val="24"/>
          <w:szCs w:val="24"/>
        </w:rPr>
        <w:t xml:space="preserve"> железобетонное, конструктивная схема здания смешанная, перекрестно – стеновая ниже отметки 0,000 и каркасная </w:t>
      </w:r>
      <w:proofErr w:type="spellStart"/>
      <w:r w:rsidR="00557E1D" w:rsidRPr="00AF0D25">
        <w:rPr>
          <w:rFonts w:ascii="Times New Roman" w:hAnsi="Times New Roman" w:cs="Times New Roman"/>
          <w:sz w:val="24"/>
          <w:szCs w:val="24"/>
        </w:rPr>
        <w:t>безбалочная</w:t>
      </w:r>
      <w:proofErr w:type="spellEnd"/>
      <w:r w:rsidR="00557E1D" w:rsidRPr="00AF0D25">
        <w:rPr>
          <w:rFonts w:ascii="Times New Roman" w:hAnsi="Times New Roman" w:cs="Times New Roman"/>
          <w:sz w:val="24"/>
          <w:szCs w:val="24"/>
        </w:rPr>
        <w:t xml:space="preserve"> с монолитным железобетонным перекрытием </w:t>
      </w:r>
      <w:r w:rsidR="005B5A72" w:rsidRPr="00AF0D25">
        <w:rPr>
          <w:rFonts w:ascii="Times New Roman" w:hAnsi="Times New Roman" w:cs="Times New Roman"/>
          <w:sz w:val="24"/>
          <w:szCs w:val="24"/>
        </w:rPr>
        <w:t>и ядром жесткости, образованным</w:t>
      </w:r>
      <w:r w:rsidR="00557E1D" w:rsidRPr="00AF0D25">
        <w:rPr>
          <w:rFonts w:ascii="Times New Roman" w:hAnsi="Times New Roman" w:cs="Times New Roman"/>
          <w:sz w:val="24"/>
          <w:szCs w:val="24"/>
        </w:rPr>
        <w:t xml:space="preserve"> стенами в осях 3-6/А-К выше отметки 0,000., о</w:t>
      </w:r>
      <w:r w:rsidR="005B5A72" w:rsidRPr="00AF0D25">
        <w:rPr>
          <w:rFonts w:ascii="Times New Roman" w:hAnsi="Times New Roman" w:cs="Times New Roman"/>
          <w:sz w:val="24"/>
          <w:szCs w:val="24"/>
        </w:rPr>
        <w:t>бщая</w:t>
      </w:r>
      <w:r w:rsidRPr="00AF0D25">
        <w:rPr>
          <w:rFonts w:ascii="Times New Roman" w:hAnsi="Times New Roman" w:cs="Times New Roman"/>
          <w:sz w:val="24"/>
          <w:szCs w:val="24"/>
        </w:rPr>
        <w:t xml:space="preserve"> площа</w:t>
      </w:r>
      <w:r w:rsidR="00312951" w:rsidRPr="00AF0D25">
        <w:rPr>
          <w:rFonts w:ascii="Times New Roman" w:hAnsi="Times New Roman" w:cs="Times New Roman"/>
          <w:sz w:val="24"/>
          <w:szCs w:val="24"/>
        </w:rPr>
        <w:t xml:space="preserve">дь многоквартирного жилого дома </w:t>
      </w:r>
      <w:r w:rsidR="005B5A72" w:rsidRPr="00AF0D25">
        <w:rPr>
          <w:rFonts w:ascii="Times New Roman" w:hAnsi="Times New Roman" w:cs="Times New Roman"/>
          <w:sz w:val="24"/>
          <w:szCs w:val="24"/>
        </w:rPr>
        <w:t xml:space="preserve">составляет </w:t>
      </w:r>
      <w:r w:rsidR="002C460E" w:rsidRPr="00AF0D25">
        <w:rPr>
          <w:rFonts w:ascii="Times New Roman" w:hAnsi="Times New Roman" w:cs="Times New Roman"/>
          <w:sz w:val="24"/>
          <w:szCs w:val="24"/>
        </w:rPr>
        <w:t>10585,3</w:t>
      </w:r>
      <w:r w:rsidR="00312951" w:rsidRPr="00AF0D25">
        <w:rPr>
          <w:rFonts w:ascii="Times New Roman" w:hAnsi="Times New Roman" w:cs="Times New Roman"/>
          <w:sz w:val="24"/>
          <w:szCs w:val="24"/>
        </w:rPr>
        <w:t xml:space="preserve"> </w:t>
      </w:r>
      <w:proofErr w:type="spellStart"/>
      <w:r w:rsidRPr="00AF0D25">
        <w:rPr>
          <w:rFonts w:ascii="Times New Roman" w:hAnsi="Times New Roman" w:cs="Times New Roman"/>
          <w:sz w:val="24"/>
          <w:szCs w:val="24"/>
        </w:rPr>
        <w:t>кв.м</w:t>
      </w:r>
      <w:proofErr w:type="spellEnd"/>
      <w:r w:rsidRPr="00AF0D25">
        <w:rPr>
          <w:rFonts w:ascii="Times New Roman" w:hAnsi="Times New Roman" w:cs="Times New Roman"/>
          <w:sz w:val="24"/>
          <w:szCs w:val="24"/>
        </w:rPr>
        <w:t>. Наружные стены многокварт</w:t>
      </w:r>
      <w:r w:rsidR="005B5A72" w:rsidRPr="00AF0D25">
        <w:rPr>
          <w:rFonts w:ascii="Times New Roman" w:hAnsi="Times New Roman" w:cs="Times New Roman"/>
          <w:sz w:val="24"/>
          <w:szCs w:val="24"/>
        </w:rPr>
        <w:t xml:space="preserve">ирного жилого дома состоят из </w:t>
      </w:r>
      <w:r w:rsidR="00520351" w:rsidRPr="00AF0D25">
        <w:rPr>
          <w:rFonts w:ascii="Times New Roman" w:hAnsi="Times New Roman" w:cs="Times New Roman"/>
          <w:sz w:val="24"/>
          <w:szCs w:val="24"/>
        </w:rPr>
        <w:t>керамического</w:t>
      </w:r>
      <w:r w:rsidRPr="00AF0D25">
        <w:rPr>
          <w:rFonts w:ascii="Times New Roman" w:hAnsi="Times New Roman" w:cs="Times New Roman"/>
          <w:sz w:val="24"/>
          <w:szCs w:val="24"/>
        </w:rPr>
        <w:t xml:space="preserve"> кирпич</w:t>
      </w:r>
      <w:r w:rsidR="005B5A72" w:rsidRPr="00AF0D25">
        <w:rPr>
          <w:rFonts w:ascii="Times New Roman" w:hAnsi="Times New Roman" w:cs="Times New Roman"/>
          <w:sz w:val="24"/>
          <w:szCs w:val="24"/>
        </w:rPr>
        <w:t>а</w:t>
      </w:r>
      <w:r w:rsidRPr="00AF0D25">
        <w:rPr>
          <w:rFonts w:ascii="Times New Roman" w:hAnsi="Times New Roman" w:cs="Times New Roman"/>
          <w:sz w:val="24"/>
          <w:szCs w:val="24"/>
        </w:rPr>
        <w:t xml:space="preserve">/утеплитель из </w:t>
      </w:r>
      <w:proofErr w:type="spellStart"/>
      <w:r w:rsidRPr="00AF0D25">
        <w:rPr>
          <w:rFonts w:ascii="Times New Roman" w:hAnsi="Times New Roman" w:cs="Times New Roman"/>
          <w:sz w:val="24"/>
          <w:szCs w:val="24"/>
        </w:rPr>
        <w:t>минераловатной</w:t>
      </w:r>
      <w:proofErr w:type="spellEnd"/>
      <w:r w:rsidRPr="00AF0D25">
        <w:rPr>
          <w:rFonts w:ascii="Times New Roman" w:hAnsi="Times New Roman" w:cs="Times New Roman"/>
          <w:sz w:val="24"/>
          <w:szCs w:val="24"/>
        </w:rPr>
        <w:t xml:space="preserve"> теплоизоляции/облицовочный слой </w:t>
      </w:r>
      <w:r w:rsidR="005B5A72" w:rsidRPr="00AF0D25">
        <w:rPr>
          <w:rFonts w:ascii="Times New Roman" w:hAnsi="Times New Roman" w:cs="Times New Roman"/>
          <w:sz w:val="24"/>
          <w:szCs w:val="24"/>
        </w:rPr>
        <w:t xml:space="preserve">аналогичен системе </w:t>
      </w:r>
      <w:proofErr w:type="spellStart"/>
      <w:r w:rsidRPr="00AF0D25">
        <w:rPr>
          <w:rFonts w:ascii="Times New Roman" w:hAnsi="Times New Roman" w:cs="Times New Roman"/>
          <w:sz w:val="24"/>
          <w:szCs w:val="24"/>
        </w:rPr>
        <w:t>Ceresit</w:t>
      </w:r>
      <w:proofErr w:type="spellEnd"/>
      <w:r w:rsidRPr="00AF0D25">
        <w:rPr>
          <w:rFonts w:ascii="Times New Roman" w:hAnsi="Times New Roman" w:cs="Times New Roman"/>
          <w:sz w:val="24"/>
          <w:szCs w:val="24"/>
        </w:rPr>
        <w:t>; перекрытия – моноли</w:t>
      </w:r>
      <w:r w:rsidR="005B5A72" w:rsidRPr="00AF0D25">
        <w:rPr>
          <w:rFonts w:ascii="Times New Roman" w:hAnsi="Times New Roman" w:cs="Times New Roman"/>
          <w:sz w:val="24"/>
          <w:szCs w:val="24"/>
        </w:rPr>
        <w:t xml:space="preserve">тная железобетонная </w:t>
      </w:r>
      <w:r w:rsidRPr="00AF0D25">
        <w:rPr>
          <w:rFonts w:ascii="Times New Roman" w:hAnsi="Times New Roman" w:cs="Times New Roman"/>
          <w:sz w:val="24"/>
          <w:szCs w:val="24"/>
        </w:rPr>
        <w:t>плита. Класс энергоэффективности – высокий, сейсмостойкости – 6 баллов.</w:t>
      </w:r>
      <w:r w:rsidR="009C1453" w:rsidRPr="00AF0D25">
        <w:rPr>
          <w:rFonts w:ascii="Times New Roman" w:hAnsi="Times New Roman" w:cs="Times New Roman"/>
          <w:sz w:val="24"/>
          <w:szCs w:val="24"/>
        </w:rPr>
        <w:t xml:space="preserve"> </w:t>
      </w:r>
    </w:p>
    <w:p w:rsidR="0023797E" w:rsidRDefault="00D61106" w:rsidP="00312951">
      <w:pPr>
        <w:pStyle w:val="a3"/>
        <w:numPr>
          <w:ilvl w:val="1"/>
          <w:numId w:val="2"/>
        </w:numPr>
        <w:spacing w:after="0" w:line="240" w:lineRule="auto"/>
        <w:jc w:val="both"/>
        <w:rPr>
          <w:rFonts w:ascii="Times New Roman" w:hAnsi="Times New Roman" w:cs="Times New Roman"/>
          <w:sz w:val="24"/>
          <w:szCs w:val="24"/>
        </w:rPr>
      </w:pPr>
      <w:r w:rsidRPr="00312951">
        <w:rPr>
          <w:rFonts w:ascii="Times New Roman" w:hAnsi="Times New Roman" w:cs="Times New Roman"/>
          <w:sz w:val="24"/>
          <w:szCs w:val="24"/>
        </w:rPr>
        <w:t xml:space="preserve">Объектом долевого строительства по настоящему договору является: </w:t>
      </w:r>
    </w:p>
    <w:p w:rsidR="006E6CFA" w:rsidRDefault="006E6CFA" w:rsidP="006E6CFA">
      <w:pPr>
        <w:spacing w:after="0" w:line="240" w:lineRule="auto"/>
        <w:jc w:val="both"/>
        <w:rPr>
          <w:rFonts w:ascii="Times New Roman" w:hAnsi="Times New Roman" w:cs="Times New Roman"/>
          <w:sz w:val="24"/>
          <w:szCs w:val="24"/>
        </w:rPr>
      </w:pPr>
    </w:p>
    <w:tbl>
      <w:tblPr>
        <w:tblStyle w:val="a4"/>
        <w:tblW w:w="9724" w:type="dxa"/>
        <w:tblInd w:w="-5" w:type="dxa"/>
        <w:tblLook w:val="04A0" w:firstRow="1" w:lastRow="0" w:firstColumn="1" w:lastColumn="0" w:noHBand="0" w:noVBand="1"/>
      </w:tblPr>
      <w:tblGrid>
        <w:gridCol w:w="5245"/>
        <w:gridCol w:w="4479"/>
      </w:tblGrid>
      <w:tr w:rsidR="00263DC6" w:rsidTr="00812189">
        <w:trPr>
          <w:trHeight w:val="270"/>
        </w:trPr>
        <w:tc>
          <w:tcPr>
            <w:tcW w:w="5245" w:type="dxa"/>
          </w:tcPr>
          <w:p w:rsidR="00263DC6"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w:t>
            </w:r>
            <w:r w:rsidR="00263DC6">
              <w:rPr>
                <w:rFonts w:ascii="Times New Roman" w:hAnsi="Times New Roman" w:cs="Times New Roman"/>
                <w:sz w:val="24"/>
                <w:szCs w:val="24"/>
              </w:rPr>
              <w:t xml:space="preserve"> помещения</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C02EB8" w:rsidTr="00812189">
        <w:trPr>
          <w:trHeight w:val="270"/>
        </w:trPr>
        <w:tc>
          <w:tcPr>
            <w:tcW w:w="5245" w:type="dxa"/>
          </w:tcPr>
          <w:p w:rsidR="00C02EB8"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Назначение помещения</w:t>
            </w:r>
          </w:p>
        </w:tc>
        <w:tc>
          <w:tcPr>
            <w:tcW w:w="4479" w:type="dxa"/>
          </w:tcPr>
          <w:p w:rsidR="00C02EB8" w:rsidRDefault="00C02EB8"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263DC6"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Номер (согласно проектной документации)</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263DC6"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Этаж</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263DC6"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комнат </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C02EB8" w:rsidTr="00812189">
        <w:trPr>
          <w:trHeight w:val="270"/>
        </w:trPr>
        <w:tc>
          <w:tcPr>
            <w:tcW w:w="5245" w:type="dxa"/>
          </w:tcPr>
          <w:p w:rsidR="00C02EB8" w:rsidRDefault="00C02EB8" w:rsidP="007B48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Строительные оси</w:t>
            </w:r>
          </w:p>
        </w:tc>
        <w:tc>
          <w:tcPr>
            <w:tcW w:w="4479" w:type="dxa"/>
          </w:tcPr>
          <w:p w:rsidR="00C02EB8" w:rsidRDefault="00C02EB8"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263DC6"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Наличие лоджий</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263DC6" w:rsidTr="00812189">
        <w:trPr>
          <w:trHeight w:val="555"/>
        </w:trPr>
        <w:tc>
          <w:tcPr>
            <w:tcW w:w="5245" w:type="dxa"/>
          </w:tcPr>
          <w:p w:rsidR="00263DC6"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Проектная площадь лоджий/Площадь с учетом коэффициента</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263DC6" w:rsidTr="00812189">
        <w:trPr>
          <w:trHeight w:val="270"/>
        </w:trPr>
        <w:tc>
          <w:tcPr>
            <w:tcW w:w="5245" w:type="dxa"/>
          </w:tcPr>
          <w:p w:rsidR="00263DC6"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Проектная жилая площадь Объекта (без лоджий)</w:t>
            </w:r>
          </w:p>
        </w:tc>
        <w:tc>
          <w:tcPr>
            <w:tcW w:w="4479" w:type="dxa"/>
          </w:tcPr>
          <w:p w:rsidR="00263DC6" w:rsidRDefault="00263DC6" w:rsidP="00812189">
            <w:pPr>
              <w:spacing w:after="0" w:line="240" w:lineRule="auto"/>
              <w:ind w:right="742"/>
              <w:jc w:val="both"/>
              <w:rPr>
                <w:rFonts w:ascii="Times New Roman" w:hAnsi="Times New Roman" w:cs="Times New Roman"/>
                <w:sz w:val="24"/>
                <w:szCs w:val="24"/>
              </w:rPr>
            </w:pPr>
          </w:p>
        </w:tc>
      </w:tr>
      <w:tr w:rsidR="00C02EB8" w:rsidTr="00812189">
        <w:trPr>
          <w:trHeight w:val="270"/>
        </w:trPr>
        <w:tc>
          <w:tcPr>
            <w:tcW w:w="5245" w:type="dxa"/>
          </w:tcPr>
          <w:p w:rsidR="00C02EB8" w:rsidRDefault="00C02EB8" w:rsidP="006579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Общая проектная площадь Объекта строительства</w:t>
            </w:r>
          </w:p>
        </w:tc>
        <w:tc>
          <w:tcPr>
            <w:tcW w:w="4479" w:type="dxa"/>
          </w:tcPr>
          <w:p w:rsidR="00C02EB8" w:rsidRDefault="00C02EB8" w:rsidP="00812189">
            <w:pPr>
              <w:spacing w:after="0" w:line="240" w:lineRule="auto"/>
              <w:ind w:right="742"/>
              <w:jc w:val="both"/>
              <w:rPr>
                <w:rFonts w:ascii="Times New Roman" w:hAnsi="Times New Roman" w:cs="Times New Roman"/>
                <w:sz w:val="24"/>
                <w:szCs w:val="24"/>
              </w:rPr>
            </w:pPr>
          </w:p>
        </w:tc>
      </w:tr>
    </w:tbl>
    <w:p w:rsidR="00263DC6" w:rsidRDefault="00263DC6" w:rsidP="00A66B49">
      <w:pPr>
        <w:spacing w:after="0" w:line="240" w:lineRule="auto"/>
        <w:ind w:right="736" w:firstLine="709"/>
        <w:jc w:val="both"/>
        <w:rPr>
          <w:rFonts w:ascii="Times New Roman" w:hAnsi="Times New Roman" w:cs="Times New Roman"/>
          <w:sz w:val="24"/>
          <w:szCs w:val="24"/>
        </w:rPr>
      </w:pPr>
    </w:p>
    <w:p w:rsidR="00657908" w:rsidRPr="00657908" w:rsidRDefault="00657908" w:rsidP="00812189">
      <w:pPr>
        <w:spacing w:after="0" w:line="240" w:lineRule="auto"/>
        <w:ind w:left="142" w:firstLine="709"/>
        <w:jc w:val="both"/>
        <w:rPr>
          <w:rFonts w:ascii="Times New Roman" w:hAnsi="Times New Roman" w:cs="Times New Roman"/>
          <w:sz w:val="24"/>
          <w:szCs w:val="24"/>
        </w:rPr>
      </w:pPr>
      <w:r w:rsidRPr="00657908">
        <w:rPr>
          <w:rFonts w:ascii="Times New Roman" w:hAnsi="Times New Roman" w:cs="Times New Roman"/>
          <w:sz w:val="24"/>
          <w:szCs w:val="24"/>
        </w:rPr>
        <w:t>Под общей проектной площадью Объекта долевого строительства понимается сумма площадей всех частей Объекта долевого строительства, включающая площадь помещений вспомогательного использования, предназначенных для удовлетворения гражданами бытовых и иных нужд, связанных с их проживанием, с учетом площадей балконов</w:t>
      </w:r>
      <w:r w:rsidR="00781657">
        <w:rPr>
          <w:rFonts w:ascii="Times New Roman" w:hAnsi="Times New Roman" w:cs="Times New Roman"/>
          <w:sz w:val="24"/>
          <w:szCs w:val="24"/>
        </w:rPr>
        <w:t xml:space="preserve"> </w:t>
      </w:r>
      <w:r w:rsidRPr="00657908">
        <w:rPr>
          <w:rFonts w:ascii="Times New Roman" w:hAnsi="Times New Roman" w:cs="Times New Roman"/>
          <w:sz w:val="24"/>
          <w:szCs w:val="24"/>
        </w:rPr>
        <w:t>и лоджий</w:t>
      </w:r>
      <w:r w:rsidR="00781657">
        <w:rPr>
          <w:rFonts w:ascii="Times New Roman" w:hAnsi="Times New Roman" w:cs="Times New Roman"/>
          <w:sz w:val="24"/>
          <w:szCs w:val="24"/>
        </w:rPr>
        <w:t xml:space="preserve"> (</w:t>
      </w:r>
      <w:r w:rsidR="003D5211">
        <w:rPr>
          <w:rFonts w:ascii="Times New Roman" w:hAnsi="Times New Roman" w:cs="Times New Roman"/>
          <w:sz w:val="24"/>
          <w:szCs w:val="24"/>
        </w:rPr>
        <w:t>с коэффициентом</w:t>
      </w:r>
      <w:r w:rsidR="00781657">
        <w:rPr>
          <w:rFonts w:ascii="Times New Roman" w:hAnsi="Times New Roman" w:cs="Times New Roman"/>
          <w:sz w:val="24"/>
          <w:szCs w:val="24"/>
        </w:rPr>
        <w:t xml:space="preserve"> 0,5)</w:t>
      </w:r>
      <w:r w:rsidRPr="00657908">
        <w:rPr>
          <w:rFonts w:ascii="Times New Roman" w:hAnsi="Times New Roman" w:cs="Times New Roman"/>
          <w:sz w:val="24"/>
          <w:szCs w:val="24"/>
        </w:rPr>
        <w:t>, в соответствии с информацией, включенной в Проектную декларацию на момент заключения договора.</w:t>
      </w:r>
    </w:p>
    <w:p w:rsidR="00657908" w:rsidRDefault="00657908" w:rsidP="00812189">
      <w:pPr>
        <w:spacing w:after="0" w:line="240" w:lineRule="auto"/>
        <w:ind w:left="851" w:right="-709" w:firstLine="709"/>
        <w:jc w:val="both"/>
        <w:rPr>
          <w:rFonts w:ascii="Times New Roman" w:hAnsi="Times New Roman" w:cs="Times New Roman"/>
          <w:sz w:val="24"/>
          <w:szCs w:val="24"/>
        </w:rPr>
      </w:pPr>
      <w:r w:rsidRPr="00657908">
        <w:rPr>
          <w:rFonts w:ascii="Times New Roman" w:hAnsi="Times New Roman" w:cs="Times New Roman"/>
          <w:sz w:val="24"/>
          <w:szCs w:val="24"/>
        </w:rPr>
        <w:lastRenderedPageBreak/>
        <w:t>План Объекта долевого строительства с указанием количества и площади комнат, помещений вспомогательного использования, лоджий и/или балконов указан в приложении № 2 к настоящему договору, которое является неотъемлемой частью настоящего договора.</w:t>
      </w:r>
    </w:p>
    <w:p w:rsidR="00D92490" w:rsidRPr="00657908" w:rsidRDefault="00D92490" w:rsidP="006E6CFA">
      <w:pPr>
        <w:spacing w:after="0" w:line="240" w:lineRule="auto"/>
        <w:ind w:left="709" w:right="-709" w:firstLine="709"/>
        <w:jc w:val="both"/>
        <w:rPr>
          <w:rFonts w:ascii="Times New Roman" w:hAnsi="Times New Roman" w:cs="Times New Roman"/>
          <w:sz w:val="24"/>
          <w:szCs w:val="24"/>
        </w:rPr>
      </w:pPr>
      <w:r w:rsidRPr="00D92490">
        <w:rPr>
          <w:rFonts w:ascii="Times New Roman" w:hAnsi="Times New Roman" w:cs="Times New Roman"/>
          <w:sz w:val="24"/>
          <w:szCs w:val="24"/>
        </w:rPr>
        <w:t>Объект долевого строительства передаётся Участнику долевого строительства в соответствии с ведомостью отделки (приложение 1 к настоящему договору), которая является неотъемлемой частью настоящего договора.</w:t>
      </w:r>
    </w:p>
    <w:p w:rsidR="00657908" w:rsidRPr="00657908" w:rsidRDefault="00D61106" w:rsidP="006E6CFA">
      <w:pPr>
        <w:spacing w:after="0" w:line="240" w:lineRule="auto"/>
        <w:ind w:left="709" w:right="-709" w:firstLine="709"/>
        <w:jc w:val="both"/>
        <w:rPr>
          <w:rFonts w:ascii="Times New Roman" w:hAnsi="Times New Roman" w:cs="Times New Roman"/>
          <w:sz w:val="24"/>
          <w:szCs w:val="24"/>
        </w:rPr>
      </w:pPr>
      <w:r w:rsidRPr="00D61106">
        <w:rPr>
          <w:rFonts w:ascii="Times New Roman" w:hAnsi="Times New Roman" w:cs="Times New Roman"/>
          <w:sz w:val="24"/>
          <w:szCs w:val="24"/>
        </w:rPr>
        <w:t>1.3</w:t>
      </w:r>
      <w:r w:rsidRPr="00657908">
        <w:rPr>
          <w:rFonts w:ascii="Times New Roman" w:hAnsi="Times New Roman" w:cs="Times New Roman"/>
          <w:sz w:val="24"/>
          <w:szCs w:val="24"/>
        </w:rPr>
        <w:t xml:space="preserve">. </w:t>
      </w:r>
      <w:r w:rsidR="00657908" w:rsidRPr="00657908">
        <w:rPr>
          <w:rFonts w:ascii="Times New Roman" w:hAnsi="Times New Roman" w:cs="Times New Roman"/>
          <w:sz w:val="24"/>
          <w:szCs w:val="24"/>
        </w:rPr>
        <w:t>Адрес Объекта долевого строительства, указанного в п. 1.2 настоящего договора, его площадь и иные характеристики могут быть уточнены после окончания строительства и получения разрешения на ввод в эксплуатацию многоквартирного жилого дома, в составе которого находится Объект долевого строительства.</w:t>
      </w:r>
    </w:p>
    <w:p w:rsidR="00657908" w:rsidRPr="00D305BE" w:rsidRDefault="00657908" w:rsidP="006E6CFA">
      <w:pPr>
        <w:spacing w:after="0" w:line="240" w:lineRule="auto"/>
        <w:ind w:left="709" w:right="-709"/>
        <w:jc w:val="both"/>
        <w:rPr>
          <w:rFonts w:ascii="Times New Roman" w:hAnsi="Times New Roman" w:cs="Times New Roman"/>
          <w:sz w:val="24"/>
          <w:szCs w:val="24"/>
        </w:rPr>
      </w:pPr>
      <w:r w:rsidRPr="00657908">
        <w:rPr>
          <w:rFonts w:ascii="Times New Roman" w:hAnsi="Times New Roman" w:cs="Times New Roman"/>
          <w:sz w:val="24"/>
          <w:szCs w:val="24"/>
        </w:rPr>
        <w:t xml:space="preserve">Фактическая площадь Объекта долевого строительства, приобретаемого по настоящему договору Участником долевого строительства, уточняется после получения Застройщиком разрешения на ввод многоквартирного жилого дома в эксплуатацию, в соответствии с обмерами, произведенными уполномоченным кадастровым инженером на основании действующего законодательства РФ и на основании технического и/или кадастрового </w:t>
      </w:r>
      <w:r w:rsidRPr="00D305BE">
        <w:rPr>
          <w:rFonts w:ascii="Times New Roman" w:hAnsi="Times New Roman" w:cs="Times New Roman"/>
          <w:sz w:val="24"/>
          <w:szCs w:val="24"/>
        </w:rPr>
        <w:t>паспорта/плана на этот Объект.</w:t>
      </w:r>
    </w:p>
    <w:p w:rsidR="00657908" w:rsidRPr="00D305BE" w:rsidRDefault="00657908" w:rsidP="006E6CFA">
      <w:pPr>
        <w:spacing w:after="0" w:line="240" w:lineRule="auto"/>
        <w:ind w:left="709" w:right="-709" w:firstLine="709"/>
        <w:jc w:val="both"/>
        <w:rPr>
          <w:rFonts w:ascii="Times New Roman" w:hAnsi="Times New Roman" w:cs="Times New Roman"/>
          <w:sz w:val="24"/>
          <w:szCs w:val="24"/>
        </w:rPr>
      </w:pPr>
      <w:r w:rsidRPr="00D305BE">
        <w:rPr>
          <w:rFonts w:ascii="Times New Roman" w:hAnsi="Times New Roman" w:cs="Times New Roman"/>
          <w:sz w:val="24"/>
          <w:szCs w:val="24"/>
        </w:rPr>
        <w:t xml:space="preserve">Стороны пришли к соглашению, </w:t>
      </w:r>
      <w:r w:rsidR="00535DAF" w:rsidRPr="00D305BE">
        <w:rPr>
          <w:rFonts w:ascii="Times New Roman" w:hAnsi="Times New Roman" w:cs="Times New Roman"/>
          <w:sz w:val="24"/>
          <w:szCs w:val="24"/>
        </w:rPr>
        <w:t xml:space="preserve">что изменение </w:t>
      </w:r>
      <w:r w:rsidR="00F05C9C" w:rsidRPr="00D305BE">
        <w:rPr>
          <w:rFonts w:ascii="Times New Roman" w:hAnsi="Times New Roman" w:cs="Times New Roman"/>
          <w:sz w:val="24"/>
          <w:szCs w:val="24"/>
        </w:rPr>
        <w:t>общей проектной площади</w:t>
      </w:r>
      <w:r w:rsidR="00781657" w:rsidRPr="00D305BE">
        <w:rPr>
          <w:rFonts w:ascii="Times New Roman" w:hAnsi="Times New Roman" w:cs="Times New Roman"/>
          <w:sz w:val="24"/>
          <w:szCs w:val="24"/>
        </w:rPr>
        <w:t xml:space="preserve"> Объекта долевого строительства </w:t>
      </w:r>
      <w:r w:rsidR="00535DAF" w:rsidRPr="00D305BE">
        <w:rPr>
          <w:rFonts w:ascii="Times New Roman" w:hAnsi="Times New Roman" w:cs="Times New Roman"/>
          <w:sz w:val="24"/>
          <w:szCs w:val="24"/>
        </w:rPr>
        <w:t xml:space="preserve">(в сторону увеличения или уменьшения) в пределах пяти процентов не является нарушением условий Договора и не является основанием для изменения цены Договора. Изменение </w:t>
      </w:r>
      <w:r w:rsidR="00781657" w:rsidRPr="00D305BE">
        <w:rPr>
          <w:rFonts w:ascii="Times New Roman" w:hAnsi="Times New Roman" w:cs="Times New Roman"/>
          <w:sz w:val="24"/>
          <w:szCs w:val="24"/>
        </w:rPr>
        <w:t>общей проектной площадью Объекта долевого строительства</w:t>
      </w:r>
      <w:r w:rsidR="00535DAF" w:rsidRPr="00D305BE">
        <w:rPr>
          <w:rFonts w:ascii="Times New Roman" w:hAnsi="Times New Roman" w:cs="Times New Roman"/>
          <w:sz w:val="24"/>
          <w:szCs w:val="24"/>
        </w:rPr>
        <w:t xml:space="preserve"> больше чем на пять процентов является основанием для заключения дополнительного соглашения к настоящему Договору с указанием изменений площади, цены, порядка расчетов, в части изменений, превышающих указанные пять процентов. </w:t>
      </w:r>
    </w:p>
    <w:p w:rsidR="00657908" w:rsidRPr="00657908" w:rsidRDefault="006E6CFA" w:rsidP="006E6CFA">
      <w:pPr>
        <w:spacing w:after="0" w:line="240" w:lineRule="auto"/>
        <w:ind w:left="709" w:righ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57908" w:rsidRPr="00D305BE">
        <w:rPr>
          <w:rFonts w:ascii="Times New Roman" w:hAnsi="Times New Roman" w:cs="Times New Roman"/>
          <w:sz w:val="24"/>
          <w:szCs w:val="24"/>
        </w:rPr>
        <w:t>Стороны договорились, что дополнительно к условиям, изложенным в настоящем пункте договора, не являются существенными изменения проектной документации строящегося многоквартирного жилого дома и не являются существенным</w:t>
      </w:r>
      <w:r w:rsidR="00657908" w:rsidRPr="00657908">
        <w:rPr>
          <w:rFonts w:ascii="Times New Roman" w:hAnsi="Times New Roman" w:cs="Times New Roman"/>
          <w:sz w:val="24"/>
          <w:szCs w:val="24"/>
        </w:rPr>
        <w:t xml:space="preserve"> нарушением требований к качеству производимые Застройщиком без согласования (уведомления) с Участником долевого строительства изменения в жилом доме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такое согласование не требуется по действующему законодательству РФ.</w:t>
      </w:r>
    </w:p>
    <w:p w:rsidR="006E6CFA" w:rsidRDefault="006E6CFA" w:rsidP="006E6CFA">
      <w:pPr>
        <w:spacing w:after="0" w:line="240" w:lineRule="auto"/>
        <w:ind w:left="709" w:righ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657908" w:rsidRPr="00657908">
        <w:rPr>
          <w:rFonts w:ascii="Times New Roman" w:hAnsi="Times New Roman" w:cs="Times New Roman"/>
          <w:sz w:val="24"/>
          <w:szCs w:val="24"/>
        </w:rPr>
        <w:t xml:space="preserve">По окончании строительства многоквартирному жилому дому и Объекту долевого строительства будут присвоены почтовый адрес и номер в соответствии с порядком, установленным действующим законодательством РФ. Почтовый адрес многоквартирного жилого дома, номер Объекта долевого строительства и площадь Объекта долевого </w:t>
      </w:r>
    </w:p>
    <w:p w:rsidR="00657908" w:rsidRPr="00657908" w:rsidRDefault="00657908" w:rsidP="00812189">
      <w:pPr>
        <w:spacing w:after="0" w:line="240" w:lineRule="auto"/>
        <w:ind w:left="709" w:right="-709"/>
        <w:jc w:val="both"/>
        <w:rPr>
          <w:rFonts w:ascii="Times New Roman" w:hAnsi="Times New Roman" w:cs="Times New Roman"/>
          <w:sz w:val="24"/>
          <w:szCs w:val="24"/>
        </w:rPr>
      </w:pPr>
      <w:r w:rsidRPr="00657908">
        <w:rPr>
          <w:rFonts w:ascii="Times New Roman" w:hAnsi="Times New Roman" w:cs="Times New Roman"/>
          <w:sz w:val="24"/>
          <w:szCs w:val="24"/>
        </w:rPr>
        <w:t>строительства по данным кадастрового учета указываются в Акте приема-передачи Объекта долевого строительства.</w:t>
      </w:r>
    </w:p>
    <w:p w:rsidR="00657908" w:rsidRPr="00657908" w:rsidRDefault="00657908" w:rsidP="00812189">
      <w:pPr>
        <w:spacing w:after="0" w:line="240" w:lineRule="auto"/>
        <w:ind w:left="851" w:right="-709" w:firstLine="709"/>
        <w:jc w:val="both"/>
        <w:rPr>
          <w:rFonts w:ascii="Times New Roman" w:hAnsi="Times New Roman" w:cs="Times New Roman"/>
          <w:sz w:val="24"/>
          <w:szCs w:val="24"/>
        </w:rPr>
      </w:pPr>
      <w:r w:rsidRPr="00657908">
        <w:rPr>
          <w:rFonts w:ascii="Times New Roman" w:hAnsi="Times New Roman" w:cs="Times New Roman"/>
          <w:sz w:val="24"/>
          <w:szCs w:val="24"/>
        </w:rPr>
        <w:t>1.4. Застройщик осуществляет строительство указанного многоквартирного жилого дома на основании:</w:t>
      </w:r>
    </w:p>
    <w:p w:rsidR="00657908" w:rsidRPr="00C420A7" w:rsidRDefault="00657908" w:rsidP="00812189">
      <w:pPr>
        <w:spacing w:after="0" w:line="240" w:lineRule="auto"/>
        <w:ind w:left="709" w:right="-709" w:firstLine="567"/>
        <w:jc w:val="both"/>
        <w:rPr>
          <w:rFonts w:ascii="Times New Roman" w:hAnsi="Times New Roman" w:cs="Times New Roman"/>
          <w:sz w:val="24"/>
          <w:szCs w:val="24"/>
        </w:rPr>
      </w:pPr>
      <w:r w:rsidRPr="00657908">
        <w:rPr>
          <w:rFonts w:ascii="Times New Roman" w:hAnsi="Times New Roman" w:cs="Times New Roman"/>
          <w:sz w:val="24"/>
          <w:szCs w:val="24"/>
        </w:rPr>
        <w:t xml:space="preserve">• </w:t>
      </w:r>
      <w:r w:rsidR="00C420A7" w:rsidRPr="00C420A7">
        <w:rPr>
          <w:rFonts w:ascii="Times New Roman" w:hAnsi="Times New Roman" w:cs="Times New Roman"/>
          <w:sz w:val="24"/>
          <w:szCs w:val="24"/>
        </w:rPr>
        <w:t>Договор</w:t>
      </w:r>
      <w:r w:rsidR="006A2494">
        <w:rPr>
          <w:rFonts w:ascii="Times New Roman" w:hAnsi="Times New Roman" w:cs="Times New Roman"/>
          <w:sz w:val="24"/>
          <w:szCs w:val="24"/>
        </w:rPr>
        <w:t>а</w:t>
      </w:r>
      <w:r w:rsidR="00C420A7" w:rsidRPr="00C420A7">
        <w:rPr>
          <w:rFonts w:ascii="Times New Roman" w:hAnsi="Times New Roman" w:cs="Times New Roman"/>
          <w:sz w:val="24"/>
          <w:szCs w:val="24"/>
        </w:rPr>
        <w:t xml:space="preserve"> № 632/22 субаренды земельного участка, расположенного</w:t>
      </w:r>
      <w:r w:rsidR="00C420A7">
        <w:rPr>
          <w:rFonts w:ascii="Times New Roman" w:hAnsi="Times New Roman" w:cs="Times New Roman"/>
          <w:sz w:val="24"/>
          <w:szCs w:val="24"/>
        </w:rPr>
        <w:t xml:space="preserve"> в границах территории опережающего социально – экономического развития</w:t>
      </w:r>
      <w:r w:rsidR="00C420A7" w:rsidRPr="00C420A7">
        <w:rPr>
          <w:rFonts w:ascii="Times New Roman" w:hAnsi="Times New Roman" w:cs="Times New Roman"/>
          <w:sz w:val="24"/>
          <w:szCs w:val="24"/>
        </w:rPr>
        <w:t xml:space="preserve"> от 31 августа 2022 года</w:t>
      </w:r>
      <w:r w:rsidR="00C420A7">
        <w:rPr>
          <w:rFonts w:ascii="Times New Roman" w:hAnsi="Times New Roman" w:cs="Times New Roman"/>
          <w:sz w:val="24"/>
          <w:szCs w:val="24"/>
        </w:rPr>
        <w:t xml:space="preserve">, </w:t>
      </w:r>
      <w:r w:rsidRPr="00C420A7">
        <w:rPr>
          <w:rFonts w:ascii="Times New Roman" w:hAnsi="Times New Roman" w:cs="Times New Roman"/>
          <w:sz w:val="24"/>
          <w:szCs w:val="24"/>
        </w:rPr>
        <w:t>зарегистрированного в Управлении федеральной службы государственной регистрации, кадастра и картографии по Забайкальскому краю № 75:3</w:t>
      </w:r>
      <w:r w:rsidR="00C420A7">
        <w:rPr>
          <w:rFonts w:ascii="Times New Roman" w:hAnsi="Times New Roman" w:cs="Times New Roman"/>
          <w:sz w:val="24"/>
          <w:szCs w:val="24"/>
        </w:rPr>
        <w:t>2:030523:685-75/116/2022-10 от 16.09.2022</w:t>
      </w:r>
      <w:r w:rsidRPr="00C420A7">
        <w:rPr>
          <w:rFonts w:ascii="Times New Roman" w:hAnsi="Times New Roman" w:cs="Times New Roman"/>
          <w:sz w:val="24"/>
          <w:szCs w:val="24"/>
        </w:rPr>
        <w:t xml:space="preserve"> г.;</w:t>
      </w:r>
    </w:p>
    <w:p w:rsidR="00657908" w:rsidRPr="00F05C9C" w:rsidRDefault="00657908" w:rsidP="00812189">
      <w:pPr>
        <w:spacing w:after="0" w:line="240" w:lineRule="auto"/>
        <w:ind w:left="709" w:right="-709" w:firstLine="567"/>
        <w:jc w:val="both"/>
        <w:rPr>
          <w:rFonts w:ascii="Times New Roman" w:hAnsi="Times New Roman" w:cs="Times New Roman"/>
          <w:sz w:val="24"/>
          <w:szCs w:val="24"/>
        </w:rPr>
      </w:pPr>
      <w:r w:rsidRPr="00F05C9C">
        <w:rPr>
          <w:rFonts w:ascii="Times New Roman" w:hAnsi="Times New Roman" w:cs="Times New Roman"/>
          <w:sz w:val="24"/>
          <w:szCs w:val="24"/>
        </w:rPr>
        <w:t>• Ра</w:t>
      </w:r>
      <w:r w:rsidR="00F05C9C" w:rsidRPr="00F05C9C">
        <w:rPr>
          <w:rFonts w:ascii="Times New Roman" w:hAnsi="Times New Roman" w:cs="Times New Roman"/>
          <w:sz w:val="24"/>
          <w:szCs w:val="24"/>
        </w:rPr>
        <w:t>зрешения на строительство № 92-</w:t>
      </w:r>
      <w:r w:rsidR="00F05C9C" w:rsidRPr="00F05C9C">
        <w:rPr>
          <w:rFonts w:ascii="Times New Roman" w:hAnsi="Times New Roman" w:cs="Times New Roman"/>
          <w:sz w:val="24"/>
          <w:szCs w:val="24"/>
          <w:lang w:val="en-US"/>
        </w:rPr>
        <w:t>RU</w:t>
      </w:r>
      <w:r w:rsidR="00F05C9C" w:rsidRPr="00F05C9C">
        <w:rPr>
          <w:rFonts w:ascii="Times New Roman" w:hAnsi="Times New Roman" w:cs="Times New Roman"/>
          <w:sz w:val="24"/>
          <w:szCs w:val="24"/>
        </w:rPr>
        <w:t>92303000-15-2022 от 10.03.2022</w:t>
      </w:r>
      <w:r w:rsidRPr="00F05C9C">
        <w:rPr>
          <w:rFonts w:ascii="Times New Roman" w:hAnsi="Times New Roman" w:cs="Times New Roman"/>
          <w:sz w:val="24"/>
          <w:szCs w:val="24"/>
        </w:rPr>
        <w:t xml:space="preserve"> г., выданного Адм</w:t>
      </w:r>
      <w:r w:rsidR="00F05C9C" w:rsidRPr="00F05C9C">
        <w:rPr>
          <w:rFonts w:ascii="Times New Roman" w:hAnsi="Times New Roman" w:cs="Times New Roman"/>
          <w:sz w:val="24"/>
          <w:szCs w:val="24"/>
        </w:rPr>
        <w:t>инистрацией городского округа «Г</w:t>
      </w:r>
      <w:r w:rsidRPr="00F05C9C">
        <w:rPr>
          <w:rFonts w:ascii="Times New Roman" w:hAnsi="Times New Roman" w:cs="Times New Roman"/>
          <w:sz w:val="24"/>
          <w:szCs w:val="24"/>
        </w:rPr>
        <w:t>ород Чита»;</w:t>
      </w:r>
    </w:p>
    <w:p w:rsidR="00657908" w:rsidRPr="00657908" w:rsidRDefault="00657908" w:rsidP="00812189">
      <w:pPr>
        <w:spacing w:after="0" w:line="240" w:lineRule="auto"/>
        <w:ind w:left="709" w:right="-709" w:firstLine="567"/>
        <w:jc w:val="both"/>
        <w:rPr>
          <w:rFonts w:ascii="Times New Roman" w:hAnsi="Times New Roman" w:cs="Times New Roman"/>
          <w:sz w:val="24"/>
          <w:szCs w:val="24"/>
        </w:rPr>
      </w:pPr>
      <w:r w:rsidRPr="00657908">
        <w:rPr>
          <w:rFonts w:ascii="Times New Roman" w:hAnsi="Times New Roman" w:cs="Times New Roman"/>
          <w:sz w:val="24"/>
          <w:szCs w:val="24"/>
        </w:rPr>
        <w:t xml:space="preserve">• Проектной декларации, опубликованной в информационно-телекоммуникационной сети «Интернет» </w:t>
      </w:r>
      <w:hyperlink r:id="rId8" w:history="1">
        <w:r w:rsidRPr="00657908">
          <w:rPr>
            <w:rFonts w:ascii="Times New Roman" w:hAnsi="Times New Roman" w:cs="Times New Roman"/>
            <w:sz w:val="24"/>
            <w:szCs w:val="24"/>
          </w:rPr>
          <w:t>https://наш.дом.рф</w:t>
        </w:r>
      </w:hyperlink>
      <w:r w:rsidRPr="00657908">
        <w:rPr>
          <w:rFonts w:ascii="Times New Roman" w:hAnsi="Times New Roman" w:cs="Times New Roman"/>
          <w:sz w:val="24"/>
          <w:szCs w:val="24"/>
        </w:rPr>
        <w:t>.</w:t>
      </w:r>
    </w:p>
    <w:p w:rsidR="00657908" w:rsidRPr="00657908" w:rsidRDefault="00657908" w:rsidP="00812189">
      <w:pPr>
        <w:spacing w:after="0" w:line="240" w:lineRule="auto"/>
        <w:ind w:left="709" w:right="-709" w:firstLine="567"/>
        <w:jc w:val="both"/>
        <w:rPr>
          <w:rFonts w:ascii="Times New Roman" w:hAnsi="Times New Roman" w:cs="Times New Roman"/>
          <w:sz w:val="24"/>
          <w:szCs w:val="24"/>
        </w:rPr>
      </w:pPr>
      <w:r w:rsidRPr="00657908">
        <w:rPr>
          <w:rFonts w:ascii="Times New Roman" w:hAnsi="Times New Roman" w:cs="Times New Roman"/>
          <w:sz w:val="24"/>
          <w:szCs w:val="24"/>
        </w:rPr>
        <w:t xml:space="preserve">1.5. Застройщик обязуется завершить строительство в соответствии с графиком производства работ с учетом норм продолжения строительства и ввести многоквартирный жилой дом не </w:t>
      </w:r>
      <w:r w:rsidRPr="00B563D8">
        <w:rPr>
          <w:rFonts w:ascii="Times New Roman" w:hAnsi="Times New Roman" w:cs="Times New Roman"/>
          <w:sz w:val="24"/>
          <w:szCs w:val="24"/>
        </w:rPr>
        <w:t xml:space="preserve">позднее </w:t>
      </w:r>
      <w:r w:rsidR="00F05C9C" w:rsidRPr="00B563D8">
        <w:rPr>
          <w:rFonts w:ascii="Times New Roman" w:hAnsi="Times New Roman" w:cs="Times New Roman"/>
          <w:sz w:val="24"/>
          <w:szCs w:val="24"/>
        </w:rPr>
        <w:t>30 июня 2024</w:t>
      </w:r>
      <w:r w:rsidRPr="00B563D8">
        <w:rPr>
          <w:rFonts w:ascii="Times New Roman" w:hAnsi="Times New Roman" w:cs="Times New Roman"/>
          <w:sz w:val="24"/>
          <w:szCs w:val="24"/>
        </w:rPr>
        <w:t xml:space="preserve"> года, а также </w:t>
      </w:r>
      <w:r w:rsidRPr="00657908">
        <w:rPr>
          <w:rFonts w:ascii="Times New Roman" w:hAnsi="Times New Roman" w:cs="Times New Roman"/>
          <w:sz w:val="24"/>
          <w:szCs w:val="24"/>
        </w:rPr>
        <w:t>в течение 3-х месяцев с указанной даты передать Объект долевого строительства Участнику долевого строительства.</w:t>
      </w:r>
    </w:p>
    <w:p w:rsidR="00D61106" w:rsidRPr="003608EF" w:rsidRDefault="00883F57" w:rsidP="00781657">
      <w:pPr>
        <w:spacing w:after="0" w:line="240" w:lineRule="auto"/>
        <w:ind w:right="-1"/>
        <w:jc w:val="both"/>
        <w:rPr>
          <w:rFonts w:ascii="Times New Roman" w:hAnsi="Times New Roman" w:cs="Times New Roman"/>
          <w:sz w:val="24"/>
          <w:szCs w:val="24"/>
        </w:rPr>
      </w:pPr>
      <w:r w:rsidRPr="00076121">
        <w:rPr>
          <w:rFonts w:ascii="Times New Roman" w:hAnsi="Times New Roman" w:cs="Times New Roman"/>
          <w:sz w:val="24"/>
          <w:szCs w:val="24"/>
        </w:rPr>
        <w:t xml:space="preserve">            </w:t>
      </w:r>
    </w:p>
    <w:p w:rsidR="00D61106" w:rsidRPr="00D305BE" w:rsidRDefault="00D61106" w:rsidP="00781657">
      <w:pPr>
        <w:pStyle w:val="a3"/>
        <w:numPr>
          <w:ilvl w:val="0"/>
          <w:numId w:val="2"/>
        </w:numPr>
        <w:spacing w:after="0" w:line="240" w:lineRule="auto"/>
        <w:ind w:left="0" w:right="-1" w:firstLine="709"/>
        <w:jc w:val="center"/>
        <w:rPr>
          <w:rFonts w:ascii="Times New Roman" w:hAnsi="Times New Roman" w:cs="Times New Roman"/>
          <w:sz w:val="24"/>
          <w:szCs w:val="24"/>
        </w:rPr>
      </w:pPr>
      <w:r w:rsidRPr="00D305BE">
        <w:rPr>
          <w:rFonts w:ascii="Times New Roman" w:hAnsi="Times New Roman" w:cs="Times New Roman"/>
          <w:sz w:val="24"/>
          <w:szCs w:val="24"/>
        </w:rPr>
        <w:t>ЦЕНА ДОГОВОРА, ПОРЯДОК РАСЧЕТОВ</w:t>
      </w:r>
    </w:p>
    <w:p w:rsidR="00D61106" w:rsidRPr="00D305BE" w:rsidRDefault="00D61106" w:rsidP="00812189">
      <w:pPr>
        <w:spacing w:after="0" w:line="240" w:lineRule="auto"/>
        <w:ind w:right="-1" w:firstLine="1276"/>
        <w:jc w:val="both"/>
        <w:rPr>
          <w:rFonts w:ascii="Times New Roman" w:hAnsi="Times New Roman" w:cs="Times New Roman"/>
          <w:sz w:val="24"/>
          <w:szCs w:val="24"/>
        </w:rPr>
      </w:pPr>
      <w:r w:rsidRPr="00D305BE">
        <w:rPr>
          <w:rFonts w:ascii="Times New Roman" w:hAnsi="Times New Roman" w:cs="Times New Roman"/>
          <w:sz w:val="24"/>
          <w:szCs w:val="24"/>
        </w:rPr>
        <w:t>2.1. Все расчёты между сторонами производятся в валюте РФ.</w:t>
      </w:r>
    </w:p>
    <w:p w:rsidR="00C942D3" w:rsidRPr="00D305BE" w:rsidRDefault="00C942D3" w:rsidP="00F05C9C">
      <w:pPr>
        <w:spacing w:after="0" w:line="240" w:lineRule="auto"/>
        <w:ind w:right="-1" w:firstLine="567"/>
        <w:jc w:val="both"/>
        <w:rPr>
          <w:rFonts w:ascii="Times New Roman" w:hAnsi="Times New Roman" w:cs="Times New Roman"/>
          <w:sz w:val="24"/>
          <w:szCs w:val="24"/>
        </w:rPr>
      </w:pPr>
      <w:r w:rsidRPr="00D305BE">
        <w:rPr>
          <w:rFonts w:ascii="Times New Roman" w:hAnsi="Times New Roman" w:cs="Times New Roman"/>
          <w:sz w:val="24"/>
          <w:szCs w:val="24"/>
        </w:rPr>
        <w:lastRenderedPageBreak/>
        <w:t xml:space="preserve">2.2. Сумма инвестиций (цена </w:t>
      </w:r>
      <w:r w:rsidR="004C7FA0" w:rsidRPr="00D305BE">
        <w:rPr>
          <w:rFonts w:ascii="Times New Roman" w:hAnsi="Times New Roman" w:cs="Times New Roman"/>
          <w:sz w:val="24"/>
          <w:szCs w:val="24"/>
        </w:rPr>
        <w:t xml:space="preserve">настоящего договора) составляет _______ </w:t>
      </w:r>
      <w:r w:rsidR="007D7663" w:rsidRPr="00D305BE">
        <w:rPr>
          <w:rFonts w:ascii="Times New Roman" w:hAnsi="Times New Roman" w:cs="Times New Roman"/>
          <w:sz w:val="24"/>
          <w:szCs w:val="24"/>
        </w:rPr>
        <w:t>(</w:t>
      </w:r>
      <w:r w:rsidR="004C7FA0" w:rsidRPr="00D305BE">
        <w:rPr>
          <w:rFonts w:ascii="Times New Roman" w:hAnsi="Times New Roman" w:cs="Times New Roman"/>
          <w:sz w:val="24"/>
          <w:szCs w:val="24"/>
        </w:rPr>
        <w:t>__________</w:t>
      </w:r>
      <w:r w:rsidR="007D7663" w:rsidRPr="00D305BE">
        <w:rPr>
          <w:rFonts w:ascii="Times New Roman" w:hAnsi="Times New Roman" w:cs="Times New Roman"/>
          <w:sz w:val="24"/>
          <w:szCs w:val="24"/>
        </w:rPr>
        <w:t>) рублей</w:t>
      </w:r>
      <w:r w:rsidRPr="00D305BE">
        <w:rPr>
          <w:rFonts w:ascii="Times New Roman" w:hAnsi="Times New Roman" w:cs="Times New Roman"/>
          <w:sz w:val="24"/>
          <w:szCs w:val="24"/>
        </w:rPr>
        <w:t xml:space="preserve">, которые должны быть внесены Участником долевого строительства </w:t>
      </w:r>
      <w:r w:rsidR="00D92490" w:rsidRPr="00D305BE">
        <w:rPr>
          <w:rFonts w:ascii="Times New Roman" w:hAnsi="Times New Roman" w:cs="Times New Roman"/>
          <w:sz w:val="24"/>
          <w:szCs w:val="24"/>
        </w:rPr>
        <w:t>в следующем порядке</w:t>
      </w:r>
      <w:r w:rsidR="000232E7" w:rsidRPr="00D305BE">
        <w:rPr>
          <w:rFonts w:ascii="Times New Roman" w:hAnsi="Times New Roman" w:cs="Times New Roman"/>
          <w:sz w:val="24"/>
          <w:szCs w:val="24"/>
        </w:rPr>
        <w:t>:</w:t>
      </w:r>
    </w:p>
    <w:p w:rsidR="009C59AF" w:rsidRPr="00D305BE" w:rsidRDefault="00B82DA0" w:rsidP="00F05C9C">
      <w:pPr>
        <w:spacing w:after="0" w:line="240" w:lineRule="auto"/>
        <w:ind w:right="-1" w:firstLine="567"/>
        <w:jc w:val="both"/>
        <w:rPr>
          <w:rFonts w:ascii="Times New Roman" w:hAnsi="Times New Roman" w:cs="Times New Roman"/>
          <w:sz w:val="24"/>
          <w:szCs w:val="24"/>
        </w:rPr>
      </w:pPr>
      <w:r w:rsidRPr="00D305BE">
        <w:rPr>
          <w:rFonts w:ascii="Times New Roman" w:hAnsi="Times New Roman" w:cs="Times New Roman"/>
          <w:sz w:val="24"/>
          <w:szCs w:val="24"/>
        </w:rPr>
        <w:t>2.2.1.</w:t>
      </w:r>
      <w:r w:rsidR="009C59AF" w:rsidRPr="00D305BE">
        <w:rPr>
          <w:rFonts w:ascii="Times New Roman" w:hAnsi="Times New Roman" w:cs="Times New Roman"/>
          <w:sz w:val="24"/>
          <w:szCs w:val="24"/>
        </w:rPr>
        <w:t xml:space="preserve">Участник обязуется внести денежные средства в счет уплаты цены настоящего Договора участия в долевом строительстве на специальный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-счет, открываемый в ПАО Сбербанк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 xml:space="preserve">-агент) для учета и блокирования денежных средств, полученных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 xml:space="preserve">, заключенным между Бенефициаром, Депонентом и </w:t>
      </w:r>
      <w:proofErr w:type="spellStart"/>
      <w:r w:rsidR="009C59AF" w:rsidRPr="00D305BE">
        <w:rPr>
          <w:rFonts w:ascii="Times New Roman" w:hAnsi="Times New Roman" w:cs="Times New Roman"/>
          <w:sz w:val="24"/>
          <w:szCs w:val="24"/>
        </w:rPr>
        <w:t>Эскроу</w:t>
      </w:r>
      <w:proofErr w:type="spellEnd"/>
      <w:r w:rsidR="009C59AF" w:rsidRPr="00D305BE">
        <w:rPr>
          <w:rFonts w:ascii="Times New Roman" w:hAnsi="Times New Roman" w:cs="Times New Roman"/>
          <w:sz w:val="24"/>
          <w:szCs w:val="24"/>
        </w:rPr>
        <w:t>-агентом, с учетом следующего:</w:t>
      </w:r>
    </w:p>
    <w:p w:rsidR="009C59AF" w:rsidRPr="00D305BE" w:rsidRDefault="009C59AF" w:rsidP="00F05C9C">
      <w:pPr>
        <w:spacing w:after="0" w:line="240" w:lineRule="auto"/>
        <w:ind w:right="-1" w:firstLine="426"/>
        <w:jc w:val="both"/>
        <w:rPr>
          <w:rFonts w:ascii="Times New Roman" w:hAnsi="Times New Roman" w:cs="Times New Roman"/>
          <w:sz w:val="24"/>
          <w:szCs w:val="24"/>
        </w:rPr>
      </w:pPr>
      <w:proofErr w:type="spellStart"/>
      <w:r w:rsidRPr="00D305BE">
        <w:rPr>
          <w:rFonts w:ascii="Times New Roman" w:hAnsi="Times New Roman" w:cs="Times New Roman"/>
          <w:sz w:val="24"/>
          <w:szCs w:val="24"/>
        </w:rPr>
        <w:t>Эскроу</w:t>
      </w:r>
      <w:proofErr w:type="spellEnd"/>
      <w:r w:rsidRPr="00D305BE">
        <w:rPr>
          <w:rFonts w:ascii="Times New Roman" w:hAnsi="Times New Roman" w:cs="Times New Roman"/>
          <w:sz w:val="24"/>
          <w:szCs w:val="24"/>
        </w:rPr>
        <w:t xml:space="preserve">-агент: </w:t>
      </w:r>
      <w:r w:rsidR="00AA309C" w:rsidRPr="00AA309C">
        <w:rPr>
          <w:rFonts w:ascii="Times New Roman" w:hAnsi="Times New Roman" w:cs="Times New Roman"/>
          <w:sz w:val="24"/>
          <w:szCs w:val="24"/>
        </w:rPr>
        <w:t>Публичное акционерное общество «Сбербанк России» (сокращенное наименование ПАО Сбербанк), место нахождения: Российская Федерация, 117997, г. Москва, ул. Вавилова, д. 19; адрес электронной почты: Escrow_Sberbank@sberbank.ru, телефон: 900 - для мобильных, 8800 555 55 50-для мобильных и городских</w:t>
      </w:r>
      <w:r w:rsidR="005B0A90">
        <w:rPr>
          <w:rFonts w:ascii="Times New Roman" w:hAnsi="Times New Roman" w:cs="Times New Roman"/>
          <w:sz w:val="24"/>
          <w:szCs w:val="24"/>
        </w:rPr>
        <w:t>.</w:t>
      </w:r>
    </w:p>
    <w:p w:rsidR="009C59AF" w:rsidRPr="00D305BE" w:rsidRDefault="00B82DA0" w:rsidP="00F05C9C">
      <w:pPr>
        <w:spacing w:after="0" w:line="240" w:lineRule="auto"/>
        <w:ind w:left="851" w:right="-852" w:hanging="425"/>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Депонент:</w:t>
      </w:r>
      <w:r w:rsidR="00253893">
        <w:rPr>
          <w:rFonts w:ascii="Times New Roman" w:hAnsi="Times New Roman" w:cs="Times New Roman"/>
          <w:sz w:val="24"/>
          <w:szCs w:val="24"/>
        </w:rPr>
        <w:t xml:space="preserve"> Участник долевого строительства </w:t>
      </w:r>
    </w:p>
    <w:p w:rsidR="009C59AF" w:rsidRPr="00D305BE" w:rsidRDefault="008136EA" w:rsidP="00785FC8">
      <w:pPr>
        <w:spacing w:after="0" w:line="240" w:lineRule="auto"/>
        <w:ind w:left="993" w:right="-852" w:hanging="993"/>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Бенефициар: ООО «СЗ «ГолдГеоПром»</w:t>
      </w:r>
    </w:p>
    <w:p w:rsidR="009C59AF" w:rsidRPr="00D305BE" w:rsidRDefault="008136EA" w:rsidP="008136EA">
      <w:pPr>
        <w:spacing w:after="0" w:line="240" w:lineRule="auto"/>
        <w:ind w:right="-852"/>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 xml:space="preserve">Депонируемая сумма: ____________ (_______________) рублей ___ копеек.   </w:t>
      </w:r>
    </w:p>
    <w:p w:rsidR="009C59AF" w:rsidRPr="00D305BE" w:rsidRDefault="008136EA" w:rsidP="008136EA">
      <w:pPr>
        <w:spacing w:after="0" w:line="240" w:lineRule="auto"/>
        <w:ind w:right="283"/>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 xml:space="preserve">Срок перечисления Депонентом Суммы депонирования: </w:t>
      </w:r>
      <w:r w:rsidR="00253893">
        <w:rPr>
          <w:rFonts w:ascii="Times New Roman" w:hAnsi="Times New Roman" w:cs="Times New Roman"/>
          <w:sz w:val="24"/>
          <w:szCs w:val="24"/>
        </w:rPr>
        <w:t xml:space="preserve">согласно п. 2.2.2 настоящего договора. </w:t>
      </w:r>
    </w:p>
    <w:p w:rsidR="009C59AF" w:rsidRDefault="008136EA" w:rsidP="008136EA">
      <w:pPr>
        <w:spacing w:after="0" w:line="240" w:lineRule="auto"/>
        <w:ind w:right="-1"/>
        <w:jc w:val="both"/>
        <w:rPr>
          <w:rFonts w:ascii="Times New Roman" w:hAnsi="Times New Roman" w:cs="Times New Roman"/>
          <w:sz w:val="24"/>
          <w:szCs w:val="24"/>
        </w:rPr>
      </w:pPr>
      <w:r w:rsidRPr="00D305BE">
        <w:rPr>
          <w:rFonts w:ascii="Times New Roman" w:hAnsi="Times New Roman" w:cs="Times New Roman"/>
          <w:sz w:val="24"/>
          <w:szCs w:val="24"/>
        </w:rPr>
        <w:t xml:space="preserve">        </w:t>
      </w:r>
      <w:r w:rsidR="009C59AF" w:rsidRPr="00765044">
        <w:rPr>
          <w:rFonts w:ascii="Times New Roman" w:hAnsi="Times New Roman" w:cs="Times New Roman"/>
          <w:sz w:val="24"/>
          <w:szCs w:val="24"/>
        </w:rPr>
        <w:t xml:space="preserve">Срок условного депонирования денежных </w:t>
      </w:r>
      <w:r w:rsidR="00D305BE" w:rsidRPr="00765044">
        <w:rPr>
          <w:rFonts w:ascii="Times New Roman" w:hAnsi="Times New Roman" w:cs="Times New Roman"/>
          <w:sz w:val="24"/>
          <w:szCs w:val="24"/>
        </w:rPr>
        <w:t xml:space="preserve">средств: </w:t>
      </w:r>
      <w:r w:rsidR="00331F3D" w:rsidRPr="00765044">
        <w:rPr>
          <w:rFonts w:ascii="Times New Roman" w:hAnsi="Times New Roman" w:cs="Times New Roman"/>
          <w:sz w:val="24"/>
          <w:szCs w:val="24"/>
        </w:rPr>
        <w:t>30.09.2024 г</w:t>
      </w:r>
      <w:r w:rsidR="008F7D95">
        <w:rPr>
          <w:rFonts w:ascii="Times New Roman" w:hAnsi="Times New Roman" w:cs="Times New Roman"/>
          <w:sz w:val="24"/>
          <w:szCs w:val="24"/>
        </w:rPr>
        <w:t>.</w:t>
      </w:r>
    </w:p>
    <w:p w:rsidR="00DF022C" w:rsidRPr="00DF022C" w:rsidRDefault="00DF022C" w:rsidP="00DF022C">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F022C">
        <w:rPr>
          <w:rFonts w:ascii="Times New Roman" w:hAnsi="Times New Roman" w:cs="Times New Roman"/>
          <w:color w:val="000000" w:themeColor="text1"/>
          <w:sz w:val="24"/>
          <w:szCs w:val="24"/>
        </w:rPr>
        <w:t>Основания перечисления Застройщику (бенефициару) депонированной суммы:</w:t>
      </w:r>
    </w:p>
    <w:p w:rsidR="00DF022C" w:rsidRPr="00DF022C" w:rsidRDefault="00DF022C" w:rsidP="00DF022C">
      <w:pPr>
        <w:spacing w:after="0" w:line="240" w:lineRule="auto"/>
        <w:ind w:right="-142" w:hanging="567"/>
        <w:jc w:val="both"/>
        <w:rPr>
          <w:rFonts w:ascii="Times New Roman" w:hAnsi="Times New Roman" w:cs="Times New Roman"/>
          <w:color w:val="000000" w:themeColor="text1"/>
          <w:sz w:val="24"/>
          <w:szCs w:val="24"/>
        </w:rPr>
      </w:pPr>
      <w:r w:rsidRPr="00DF022C">
        <w:rPr>
          <w:rFonts w:ascii="Times New Roman" w:hAnsi="Times New Roman" w:cs="Times New Roman"/>
          <w:color w:val="000000" w:themeColor="text1"/>
          <w:sz w:val="24"/>
          <w:szCs w:val="24"/>
        </w:rPr>
        <w:t xml:space="preserve">         документы, подтверждающие возникновение оснований для передачи Застройщику денежных средств, находящихся на счете </w:t>
      </w:r>
      <w:proofErr w:type="spellStart"/>
      <w:r w:rsidRPr="00DF022C">
        <w:rPr>
          <w:rFonts w:ascii="Times New Roman" w:hAnsi="Times New Roman" w:cs="Times New Roman"/>
          <w:color w:val="000000" w:themeColor="text1"/>
          <w:sz w:val="24"/>
          <w:szCs w:val="24"/>
        </w:rPr>
        <w:t>эскроу</w:t>
      </w:r>
      <w:proofErr w:type="spellEnd"/>
      <w:r w:rsidRPr="00DF022C">
        <w:rPr>
          <w:rFonts w:ascii="Times New Roman" w:hAnsi="Times New Roman" w:cs="Times New Roman"/>
          <w:color w:val="000000" w:themeColor="text1"/>
          <w:sz w:val="24"/>
          <w:szCs w:val="24"/>
        </w:rPr>
        <w:t xml:space="preserve">, которые предоставляются в соответствии с требованиями части 6 статьи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порядке, предусмотренном договором счета </w:t>
      </w:r>
      <w:proofErr w:type="spellStart"/>
      <w:r w:rsidRPr="00DF022C">
        <w:rPr>
          <w:rFonts w:ascii="Times New Roman" w:hAnsi="Times New Roman" w:cs="Times New Roman"/>
          <w:color w:val="000000" w:themeColor="text1"/>
          <w:sz w:val="24"/>
          <w:szCs w:val="24"/>
        </w:rPr>
        <w:t>эскроу</w:t>
      </w:r>
      <w:proofErr w:type="spellEnd"/>
      <w:r w:rsidRPr="00DF022C">
        <w:rPr>
          <w:rFonts w:ascii="Times New Roman" w:hAnsi="Times New Roman" w:cs="Times New Roman"/>
          <w:color w:val="000000" w:themeColor="text1"/>
          <w:sz w:val="24"/>
          <w:szCs w:val="24"/>
        </w:rPr>
        <w:t xml:space="preserve">. </w:t>
      </w:r>
    </w:p>
    <w:p w:rsidR="00DF022C" w:rsidRPr="00DF022C" w:rsidRDefault="00DF022C" w:rsidP="00DF022C">
      <w:pPr>
        <w:spacing w:after="0" w:line="240" w:lineRule="auto"/>
        <w:ind w:right="-1"/>
        <w:jc w:val="both"/>
        <w:rPr>
          <w:rFonts w:ascii="Times New Roman" w:hAnsi="Times New Roman" w:cs="Times New Roman"/>
          <w:color w:val="000000" w:themeColor="text1"/>
          <w:sz w:val="24"/>
          <w:szCs w:val="24"/>
        </w:rPr>
      </w:pPr>
      <w:r w:rsidRPr="00DF022C">
        <w:rPr>
          <w:rFonts w:ascii="Times New Roman" w:hAnsi="Times New Roman" w:cs="Times New Roman"/>
          <w:color w:val="000000" w:themeColor="text1"/>
          <w:sz w:val="24"/>
          <w:szCs w:val="24"/>
        </w:rPr>
        <w:t xml:space="preserve">         Депонированная сумма перечисляется не позднее десяти рабочих дней после представления Застройщиком документов, предусмотренных Федеральным законом от 30.12.2004 № 214-ФЗ, на</w:t>
      </w:r>
      <w:r w:rsidRPr="00DF022C">
        <w:rPr>
          <w:rFonts w:ascii="Times New Roman" w:eastAsia="Times New Roman" w:hAnsi="Times New Roman" w:cs="Times New Roman"/>
          <w:bCs/>
          <w:sz w:val="24"/>
          <w:szCs w:val="24"/>
          <w:lang w:eastAsia="zh-CN"/>
        </w:rPr>
        <w:t xml:space="preserve"> счет ООО </w:t>
      </w:r>
      <w:r w:rsidRPr="00DF022C">
        <w:rPr>
          <w:rFonts w:ascii="Times New Roman" w:eastAsia="Times New Roman" w:hAnsi="Times New Roman" w:cs="Times New Roman"/>
          <w:sz w:val="24"/>
          <w:szCs w:val="24"/>
          <w:lang w:eastAsia="zh-CN"/>
        </w:rPr>
        <w:t>«СЗ «</w:t>
      </w:r>
      <w:proofErr w:type="spellStart"/>
      <w:r w:rsidRPr="00DF022C">
        <w:rPr>
          <w:rFonts w:ascii="Times New Roman" w:eastAsia="Times New Roman" w:hAnsi="Times New Roman" w:cs="Times New Roman"/>
          <w:sz w:val="24"/>
          <w:szCs w:val="24"/>
          <w:lang w:eastAsia="zh-CN"/>
        </w:rPr>
        <w:t>ГолдГеоПром</w:t>
      </w:r>
      <w:proofErr w:type="spellEnd"/>
      <w:r w:rsidRPr="00DF022C">
        <w:rPr>
          <w:rFonts w:ascii="Times New Roman" w:eastAsia="Times New Roman" w:hAnsi="Times New Roman" w:cs="Times New Roman"/>
          <w:sz w:val="24"/>
          <w:szCs w:val="24"/>
          <w:lang w:eastAsia="zh-CN"/>
        </w:rPr>
        <w:t>»</w:t>
      </w:r>
      <w:r w:rsidRPr="00DF022C">
        <w:rPr>
          <w:rFonts w:ascii="Times New Roman" w:hAnsi="Times New Roman" w:cs="Times New Roman"/>
          <w:color w:val="000000" w:themeColor="text1"/>
          <w:sz w:val="24"/>
          <w:szCs w:val="24"/>
        </w:rPr>
        <w:t xml:space="preserve">, указанный в реквизитах настоящего Договора.  </w:t>
      </w:r>
      <w:bookmarkStart w:id="0" w:name="_GoBack"/>
      <w:bookmarkEnd w:id="0"/>
    </w:p>
    <w:p w:rsidR="009C59AF" w:rsidRPr="00D305BE" w:rsidRDefault="006E6CFA" w:rsidP="006E6CFA">
      <w:pPr>
        <w:spacing w:after="0" w:line="240" w:lineRule="auto"/>
        <w:ind w:right="-852"/>
        <w:jc w:val="both"/>
        <w:rPr>
          <w:rFonts w:ascii="Times New Roman" w:hAnsi="Times New Roman" w:cs="Times New Roman"/>
          <w:color w:val="000000" w:themeColor="text1"/>
          <w:sz w:val="24"/>
          <w:szCs w:val="24"/>
        </w:rPr>
      </w:pPr>
      <w:r w:rsidRPr="00765044">
        <w:rPr>
          <w:rFonts w:ascii="Times New Roman" w:hAnsi="Times New Roman" w:cs="Times New Roman"/>
          <w:color w:val="000000" w:themeColor="text1"/>
          <w:sz w:val="24"/>
          <w:szCs w:val="24"/>
        </w:rPr>
        <w:t xml:space="preserve">       </w:t>
      </w:r>
      <w:r w:rsidR="009C59AF" w:rsidRPr="00765044">
        <w:rPr>
          <w:rFonts w:ascii="Times New Roman" w:hAnsi="Times New Roman" w:cs="Times New Roman"/>
          <w:color w:val="000000" w:themeColor="text1"/>
          <w:sz w:val="24"/>
          <w:szCs w:val="24"/>
        </w:rPr>
        <w:t>Основания прекращения условного</w:t>
      </w:r>
      <w:r w:rsidR="009C59AF" w:rsidRPr="00D305BE">
        <w:rPr>
          <w:rFonts w:ascii="Times New Roman" w:hAnsi="Times New Roman" w:cs="Times New Roman"/>
          <w:color w:val="000000" w:themeColor="text1"/>
          <w:sz w:val="24"/>
          <w:szCs w:val="24"/>
        </w:rPr>
        <w:t xml:space="preserve"> депонирования денежных средств:</w:t>
      </w:r>
    </w:p>
    <w:p w:rsidR="009C59AF" w:rsidRPr="00D305BE" w:rsidRDefault="009C59AF" w:rsidP="006E6CFA">
      <w:pPr>
        <w:spacing w:after="0" w:line="240" w:lineRule="auto"/>
        <w:ind w:left="284" w:right="-852" w:hanging="851"/>
        <w:jc w:val="both"/>
        <w:rPr>
          <w:rFonts w:ascii="Times New Roman" w:hAnsi="Times New Roman" w:cs="Times New Roman"/>
          <w:color w:val="000000" w:themeColor="text1"/>
          <w:sz w:val="24"/>
          <w:szCs w:val="24"/>
        </w:rPr>
      </w:pPr>
      <w:r w:rsidRPr="00D305BE">
        <w:rPr>
          <w:rFonts w:ascii="Times New Roman" w:hAnsi="Times New Roman" w:cs="Times New Roman"/>
          <w:color w:val="000000" w:themeColor="text1"/>
          <w:sz w:val="24"/>
          <w:szCs w:val="24"/>
        </w:rPr>
        <w:t xml:space="preserve">         - истечение срока условного депонирования;</w:t>
      </w:r>
    </w:p>
    <w:p w:rsidR="009C59AF" w:rsidRPr="00D305BE" w:rsidRDefault="006E6CFA" w:rsidP="006E6CFA">
      <w:pPr>
        <w:spacing w:after="0" w:line="240" w:lineRule="auto"/>
        <w:ind w:left="284" w:right="-1" w:hanging="71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C756C0">
        <w:rPr>
          <w:rFonts w:ascii="Times New Roman" w:hAnsi="Times New Roman" w:cs="Times New Roman"/>
          <w:color w:val="000000" w:themeColor="text1"/>
          <w:sz w:val="24"/>
          <w:szCs w:val="24"/>
        </w:rPr>
        <w:t>-</w:t>
      </w:r>
      <w:r w:rsidR="009C59AF" w:rsidRPr="00D305BE">
        <w:rPr>
          <w:rFonts w:ascii="Times New Roman" w:hAnsi="Times New Roman" w:cs="Times New Roman"/>
          <w:color w:val="000000" w:themeColor="text1"/>
          <w:sz w:val="24"/>
          <w:szCs w:val="24"/>
        </w:rPr>
        <w:t>перечисление депонируемой суммы в полном объеме в</w:t>
      </w:r>
      <w:r>
        <w:rPr>
          <w:rFonts w:ascii="Times New Roman" w:hAnsi="Times New Roman" w:cs="Times New Roman"/>
          <w:color w:val="000000" w:themeColor="text1"/>
          <w:sz w:val="24"/>
          <w:szCs w:val="24"/>
        </w:rPr>
        <w:t xml:space="preserve"> соответствии с Договором счета </w:t>
      </w:r>
      <w:proofErr w:type="spellStart"/>
      <w:r w:rsidR="009C59AF" w:rsidRPr="00D305BE">
        <w:rPr>
          <w:rFonts w:ascii="Times New Roman" w:hAnsi="Times New Roman" w:cs="Times New Roman"/>
          <w:color w:val="000000" w:themeColor="text1"/>
          <w:sz w:val="24"/>
          <w:szCs w:val="24"/>
        </w:rPr>
        <w:t>эскроу</w:t>
      </w:r>
      <w:proofErr w:type="spellEnd"/>
      <w:r w:rsidR="009C59AF" w:rsidRPr="00D305BE">
        <w:rPr>
          <w:rFonts w:ascii="Times New Roman" w:hAnsi="Times New Roman" w:cs="Times New Roman"/>
          <w:color w:val="000000" w:themeColor="text1"/>
          <w:sz w:val="24"/>
          <w:szCs w:val="24"/>
        </w:rPr>
        <w:t>;</w:t>
      </w:r>
    </w:p>
    <w:p w:rsidR="009C59AF" w:rsidRPr="00D305BE" w:rsidRDefault="006E6CFA" w:rsidP="00785FC8">
      <w:pPr>
        <w:spacing w:after="0" w:line="240" w:lineRule="auto"/>
        <w:ind w:left="851" w:right="-852" w:hanging="1277"/>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9C59AF" w:rsidRPr="00D305BE">
        <w:rPr>
          <w:rFonts w:ascii="Times New Roman" w:hAnsi="Times New Roman" w:cs="Times New Roman"/>
          <w:color w:val="000000" w:themeColor="text1"/>
          <w:sz w:val="24"/>
          <w:szCs w:val="24"/>
        </w:rPr>
        <w:t>- прекращение Договора по основаниям, предусмотренным Законом</w:t>
      </w:r>
      <w:r w:rsidR="009C59AF" w:rsidRPr="00D305BE">
        <w:rPr>
          <w:rFonts w:ascii="Times New Roman" w:hAnsi="Times New Roman" w:cs="Times New Roman"/>
          <w:sz w:val="24"/>
          <w:szCs w:val="24"/>
        </w:rPr>
        <w:t>;</w:t>
      </w:r>
    </w:p>
    <w:p w:rsidR="009C59AF" w:rsidRPr="00D305BE" w:rsidRDefault="00872E82" w:rsidP="00872E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9C59AF" w:rsidRPr="00D305BE">
        <w:rPr>
          <w:rFonts w:ascii="Times New Roman" w:hAnsi="Times New Roman" w:cs="Times New Roman"/>
          <w:sz w:val="24"/>
          <w:szCs w:val="24"/>
        </w:rPr>
        <w:t xml:space="preserve">возникновение иных оснований, предусмотренных действующим законодательством Российской </w:t>
      </w:r>
      <w:r w:rsidR="00785FC8" w:rsidRPr="00D305BE">
        <w:rPr>
          <w:rFonts w:ascii="Times New Roman" w:hAnsi="Times New Roman" w:cs="Times New Roman"/>
          <w:sz w:val="24"/>
          <w:szCs w:val="24"/>
        </w:rPr>
        <w:t xml:space="preserve"> </w:t>
      </w:r>
      <w:r w:rsidR="009C59AF" w:rsidRPr="00D305BE">
        <w:rPr>
          <w:rFonts w:ascii="Times New Roman" w:hAnsi="Times New Roman" w:cs="Times New Roman"/>
          <w:sz w:val="24"/>
          <w:szCs w:val="24"/>
        </w:rPr>
        <w:t xml:space="preserve">  Федерации.</w:t>
      </w:r>
    </w:p>
    <w:p w:rsidR="008136EA" w:rsidRPr="00DC21E8" w:rsidRDefault="006C7971" w:rsidP="006C7971">
      <w:pPr>
        <w:spacing w:after="0" w:line="240" w:lineRule="auto"/>
        <w:ind w:left="142" w:right="-709"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8136EA" w:rsidRPr="00D305BE">
        <w:rPr>
          <w:rFonts w:ascii="Times New Roman" w:hAnsi="Times New Roman" w:cs="Times New Roman"/>
          <w:sz w:val="24"/>
          <w:szCs w:val="24"/>
        </w:rPr>
        <w:t>2.2.2. Порядок оплаты цены настоящего Договора</w:t>
      </w:r>
      <w:r w:rsidR="006563E0" w:rsidRPr="00D305BE">
        <w:rPr>
          <w:rFonts w:ascii="Times New Roman" w:hAnsi="Times New Roman" w:cs="Times New Roman"/>
          <w:sz w:val="24"/>
          <w:szCs w:val="24"/>
        </w:rPr>
        <w:t xml:space="preserve"> </w:t>
      </w:r>
      <w:r w:rsidR="007B375E">
        <w:rPr>
          <w:rFonts w:ascii="Times New Roman" w:hAnsi="Times New Roman" w:cs="Times New Roman"/>
          <w:sz w:val="24"/>
          <w:szCs w:val="24"/>
        </w:rPr>
        <w:t xml:space="preserve">: </w:t>
      </w:r>
    </w:p>
    <w:p w:rsidR="007D7663" w:rsidRDefault="006563E0" w:rsidP="006C7971">
      <w:pPr>
        <w:spacing w:after="0" w:line="240" w:lineRule="auto"/>
        <w:ind w:left="426" w:right="-709" w:firstLine="142"/>
        <w:jc w:val="both"/>
        <w:rPr>
          <w:rFonts w:ascii="Times New Roman" w:hAnsi="Times New Roman" w:cs="Times New Roman"/>
          <w:sz w:val="24"/>
          <w:szCs w:val="24"/>
        </w:rPr>
      </w:pPr>
      <w:r>
        <w:rPr>
          <w:rFonts w:ascii="Times New Roman" w:hAnsi="Times New Roman" w:cs="Times New Roman"/>
          <w:sz w:val="24"/>
          <w:szCs w:val="24"/>
        </w:rPr>
        <w:t xml:space="preserve">2.2.3. </w:t>
      </w:r>
      <w:r w:rsidR="007D7663">
        <w:rPr>
          <w:rFonts w:ascii="Times New Roman" w:hAnsi="Times New Roman" w:cs="Times New Roman"/>
          <w:sz w:val="24"/>
          <w:szCs w:val="24"/>
        </w:rPr>
        <w:t xml:space="preserve">Участник долевого строительства вправе произвести расчет по договору досрочно.          </w:t>
      </w:r>
    </w:p>
    <w:p w:rsidR="00C942D3" w:rsidRPr="00402B31" w:rsidRDefault="006563E0" w:rsidP="006C7971">
      <w:pPr>
        <w:spacing w:after="0" w:line="240" w:lineRule="auto"/>
        <w:ind w:right="-142" w:firstLine="567"/>
        <w:jc w:val="both"/>
        <w:rPr>
          <w:rFonts w:ascii="Times New Roman" w:hAnsi="Times New Roman" w:cs="Times New Roman"/>
          <w:sz w:val="24"/>
          <w:szCs w:val="24"/>
        </w:rPr>
      </w:pPr>
      <w:r>
        <w:rPr>
          <w:rFonts w:ascii="Times New Roman" w:hAnsi="Times New Roman" w:cs="Times New Roman"/>
          <w:sz w:val="24"/>
          <w:szCs w:val="24"/>
        </w:rPr>
        <w:t>2.2.4</w:t>
      </w:r>
      <w:r w:rsidR="0019245F">
        <w:rPr>
          <w:rFonts w:ascii="Times New Roman" w:hAnsi="Times New Roman" w:cs="Times New Roman"/>
          <w:sz w:val="24"/>
          <w:szCs w:val="24"/>
        </w:rPr>
        <w:t xml:space="preserve">. </w:t>
      </w:r>
      <w:r w:rsidR="00C942D3" w:rsidRPr="00402B31">
        <w:rPr>
          <w:rFonts w:ascii="Times New Roman" w:hAnsi="Times New Roman" w:cs="Times New Roman"/>
          <w:sz w:val="24"/>
          <w:szCs w:val="24"/>
        </w:rPr>
        <w:t>В случае расторжения настоящего договора по инициативе Участника долевого строительства и при наличии согласия Застройщика, при отсутствии нарушений условий настоящего договора со стороны Застройщика, Застройщик вправе удержать в свою пользу с суммы денежных средств, внесенных Участником долевого строительства по настоящему договору в оплату цены настоящего договора и подлежащей возврату Участнику долевого строительства в связи с расторжением договора, компенсационную выплату в размере 100 000 (Сто тысяч) рублей. Указанное соглашение сторон оформляется в письменном виде и подлежит государственной регистрации в органе, осуществляющем государственную регистрацию прав на недвижимое имущество и сделок с ним.</w:t>
      </w:r>
    </w:p>
    <w:p w:rsidR="005D3E70" w:rsidRDefault="00C942D3" w:rsidP="006C7971">
      <w:pPr>
        <w:spacing w:after="0" w:line="240" w:lineRule="auto"/>
        <w:ind w:right="-142"/>
        <w:jc w:val="both"/>
        <w:rPr>
          <w:rFonts w:ascii="Times New Roman" w:hAnsi="Times New Roman" w:cs="Times New Roman"/>
          <w:sz w:val="24"/>
          <w:szCs w:val="24"/>
        </w:rPr>
      </w:pPr>
      <w:r w:rsidRPr="00402B31">
        <w:rPr>
          <w:rFonts w:ascii="Times New Roman" w:hAnsi="Times New Roman" w:cs="Times New Roman"/>
          <w:sz w:val="24"/>
          <w:szCs w:val="24"/>
        </w:rPr>
        <w:t xml:space="preserve">При расторжении настоящего договора в одностороннем порядке по инициативе Участника долевого строительства в связи с нарушением Застройщиком условий настоящего договора, денежные средства, внесенные Участником долевого строительства по настоящему договору в оплату цены настоящего договора и подлежащие возврату Участнику долевого строительства в </w:t>
      </w:r>
    </w:p>
    <w:p w:rsidR="00C942D3" w:rsidRDefault="00C942D3" w:rsidP="005D3E70">
      <w:pPr>
        <w:spacing w:after="0" w:line="240" w:lineRule="auto"/>
        <w:ind w:left="709" w:right="-851"/>
        <w:jc w:val="both"/>
        <w:rPr>
          <w:rFonts w:ascii="Times New Roman" w:hAnsi="Times New Roman" w:cs="Times New Roman"/>
          <w:sz w:val="24"/>
          <w:szCs w:val="24"/>
        </w:rPr>
      </w:pPr>
      <w:r w:rsidRPr="00402B31">
        <w:rPr>
          <w:rFonts w:ascii="Times New Roman" w:hAnsi="Times New Roman" w:cs="Times New Roman"/>
          <w:sz w:val="24"/>
          <w:szCs w:val="24"/>
        </w:rPr>
        <w:t>связи с расторжением договора, возвращаются Участнику долевого строительства в полном объеме в порядке, предусмотренном действующим законодательством РФ.</w:t>
      </w:r>
    </w:p>
    <w:p w:rsidR="00D61106" w:rsidRPr="003608EF" w:rsidRDefault="00D61106" w:rsidP="003362E3">
      <w:pPr>
        <w:spacing w:after="0" w:line="240" w:lineRule="auto"/>
        <w:ind w:left="709" w:right="-851" w:firstLine="567"/>
        <w:jc w:val="both"/>
        <w:rPr>
          <w:rFonts w:ascii="Times New Roman" w:hAnsi="Times New Roman" w:cs="Times New Roman"/>
          <w:sz w:val="24"/>
          <w:szCs w:val="24"/>
        </w:rPr>
      </w:pPr>
      <w:r w:rsidRPr="003608EF">
        <w:rPr>
          <w:rFonts w:ascii="Times New Roman" w:hAnsi="Times New Roman" w:cs="Times New Roman"/>
          <w:sz w:val="24"/>
          <w:szCs w:val="24"/>
        </w:rPr>
        <w:t>2.</w:t>
      </w:r>
      <w:r w:rsidR="00D43E6B">
        <w:rPr>
          <w:rFonts w:ascii="Times New Roman" w:hAnsi="Times New Roman" w:cs="Times New Roman"/>
          <w:sz w:val="24"/>
          <w:szCs w:val="24"/>
        </w:rPr>
        <w:t>2.5</w:t>
      </w:r>
      <w:r w:rsidRPr="003608EF">
        <w:rPr>
          <w:rFonts w:ascii="Times New Roman" w:hAnsi="Times New Roman" w:cs="Times New Roman"/>
          <w:sz w:val="24"/>
          <w:szCs w:val="24"/>
        </w:rPr>
        <w:t>. Государственная регистрация права собственности Участника долевого строительства на Объект долевого строительства осуществляется за счет средств Участника долевого строительства в органе, осуществляющем государственную регистрацию прав на недвижимое имущество и сделок с ним, после полной оплаты Участником долевого строительства сумм</w:t>
      </w:r>
      <w:r w:rsidR="00303FE8">
        <w:rPr>
          <w:rFonts w:ascii="Times New Roman" w:hAnsi="Times New Roman" w:cs="Times New Roman"/>
          <w:sz w:val="24"/>
          <w:szCs w:val="24"/>
        </w:rPr>
        <w:t>ы инвестиций, указанной в п. 2.2</w:t>
      </w:r>
      <w:r w:rsidRPr="003608EF">
        <w:rPr>
          <w:rFonts w:ascii="Times New Roman" w:hAnsi="Times New Roman" w:cs="Times New Roman"/>
          <w:sz w:val="24"/>
          <w:szCs w:val="24"/>
        </w:rPr>
        <w:t xml:space="preserve"> настоящего договора, а также после получения Застройщиком разрешения на ввод многоквартирного жилого дома в эксплуатацию.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жилом доме, которая не может быть отчуждена или передана отдельно от права собственности на Объект долевого строительства.</w:t>
      </w:r>
    </w:p>
    <w:p w:rsidR="00D61106" w:rsidRPr="003608EF" w:rsidRDefault="00D61106" w:rsidP="00B57989">
      <w:pPr>
        <w:spacing w:after="0" w:line="240" w:lineRule="auto"/>
        <w:ind w:left="709" w:right="-709" w:firstLine="567"/>
        <w:jc w:val="both"/>
        <w:rPr>
          <w:rFonts w:ascii="Times New Roman" w:hAnsi="Times New Roman" w:cs="Times New Roman"/>
          <w:sz w:val="24"/>
          <w:szCs w:val="24"/>
        </w:rPr>
      </w:pPr>
      <w:r w:rsidRPr="003608EF">
        <w:rPr>
          <w:rFonts w:ascii="Times New Roman" w:hAnsi="Times New Roman" w:cs="Times New Roman"/>
          <w:sz w:val="24"/>
          <w:szCs w:val="24"/>
        </w:rPr>
        <w:t>2.</w:t>
      </w:r>
      <w:r w:rsidR="00694097">
        <w:rPr>
          <w:rFonts w:ascii="Times New Roman" w:hAnsi="Times New Roman" w:cs="Times New Roman"/>
          <w:sz w:val="24"/>
          <w:szCs w:val="24"/>
        </w:rPr>
        <w:t>2</w:t>
      </w:r>
      <w:r w:rsidRPr="003608EF">
        <w:rPr>
          <w:rFonts w:ascii="Times New Roman" w:hAnsi="Times New Roman" w:cs="Times New Roman"/>
          <w:sz w:val="24"/>
          <w:szCs w:val="24"/>
        </w:rPr>
        <w:t>.</w:t>
      </w:r>
      <w:r w:rsidR="00D43E6B">
        <w:rPr>
          <w:rFonts w:ascii="Times New Roman" w:hAnsi="Times New Roman" w:cs="Times New Roman"/>
          <w:sz w:val="24"/>
          <w:szCs w:val="24"/>
        </w:rPr>
        <w:t>6</w:t>
      </w:r>
      <w:r w:rsidR="00694097">
        <w:rPr>
          <w:rFonts w:ascii="Times New Roman" w:hAnsi="Times New Roman" w:cs="Times New Roman"/>
          <w:sz w:val="24"/>
          <w:szCs w:val="24"/>
        </w:rPr>
        <w:t>.</w:t>
      </w:r>
      <w:r w:rsidRPr="003608EF">
        <w:rPr>
          <w:rFonts w:ascii="Times New Roman" w:hAnsi="Times New Roman" w:cs="Times New Roman"/>
          <w:sz w:val="24"/>
          <w:szCs w:val="24"/>
        </w:rPr>
        <w:t xml:space="preserve"> Факт частичной или полной оплаты Участником долевого строительства цены настоящего договора подтверждается при внесении наличных денежных средств на специальный счет Застройщика приходными кассовыми ордерами (иными документами) кредитной организации либо банковского платежного агента (субагента), осуществляющими деятельность в соответствии с законодательством РФ о национальной платежной системе; при оплате цены настоящего договора путем перевода денежных средств – распоряжением о переводе денежных средств, подтвержденным обслуживающей потребителя кредитной организацией. Днем исполнения платежа признаётся день выдачи соответствующего документа, подтверждающего поступление денежных средств на расчётный счёт Застройщика.</w:t>
      </w:r>
    </w:p>
    <w:p w:rsidR="00D61106" w:rsidRPr="003608EF" w:rsidRDefault="00D61106" w:rsidP="00B57989">
      <w:pPr>
        <w:spacing w:after="0" w:line="240" w:lineRule="auto"/>
        <w:ind w:left="709" w:right="-709" w:firstLine="567"/>
        <w:jc w:val="both"/>
        <w:rPr>
          <w:rFonts w:ascii="Times New Roman" w:hAnsi="Times New Roman" w:cs="Times New Roman"/>
          <w:sz w:val="24"/>
          <w:szCs w:val="24"/>
        </w:rPr>
      </w:pPr>
      <w:r w:rsidRPr="003608EF">
        <w:rPr>
          <w:rFonts w:ascii="Times New Roman" w:hAnsi="Times New Roman" w:cs="Times New Roman"/>
          <w:sz w:val="24"/>
          <w:szCs w:val="24"/>
        </w:rPr>
        <w:t>2.</w:t>
      </w:r>
      <w:r w:rsidR="00694097">
        <w:rPr>
          <w:rFonts w:ascii="Times New Roman" w:hAnsi="Times New Roman" w:cs="Times New Roman"/>
          <w:sz w:val="24"/>
          <w:szCs w:val="24"/>
        </w:rPr>
        <w:t>2</w:t>
      </w:r>
      <w:r w:rsidRPr="003608EF">
        <w:rPr>
          <w:rFonts w:ascii="Times New Roman" w:hAnsi="Times New Roman" w:cs="Times New Roman"/>
          <w:sz w:val="24"/>
          <w:szCs w:val="24"/>
        </w:rPr>
        <w:t>.</w:t>
      </w:r>
      <w:r w:rsidR="00D43E6B">
        <w:rPr>
          <w:rFonts w:ascii="Times New Roman" w:hAnsi="Times New Roman" w:cs="Times New Roman"/>
          <w:sz w:val="24"/>
          <w:szCs w:val="24"/>
        </w:rPr>
        <w:t>7</w:t>
      </w:r>
      <w:r w:rsidR="00694097">
        <w:rPr>
          <w:rFonts w:ascii="Times New Roman" w:hAnsi="Times New Roman" w:cs="Times New Roman"/>
          <w:sz w:val="24"/>
          <w:szCs w:val="24"/>
        </w:rPr>
        <w:t>.</w:t>
      </w:r>
      <w:r w:rsidRPr="003608EF">
        <w:rPr>
          <w:rFonts w:ascii="Times New Roman" w:hAnsi="Times New Roman" w:cs="Times New Roman"/>
          <w:sz w:val="24"/>
          <w:szCs w:val="24"/>
        </w:rPr>
        <w:t xml:space="preserve"> В случае нарушения установленного договором порядка и срока внесения платежей </w:t>
      </w:r>
      <w:r w:rsidR="00D45823">
        <w:rPr>
          <w:rFonts w:ascii="Times New Roman" w:hAnsi="Times New Roman" w:cs="Times New Roman"/>
          <w:sz w:val="24"/>
          <w:szCs w:val="24"/>
        </w:rPr>
        <w:t>у</w:t>
      </w:r>
      <w:r w:rsidRPr="003608EF">
        <w:rPr>
          <w:rFonts w:ascii="Times New Roman" w:hAnsi="Times New Roman" w:cs="Times New Roman"/>
          <w:sz w:val="24"/>
          <w:szCs w:val="24"/>
        </w:rPr>
        <w:t>частник долевого строительства уплачивает Застройщику неустойку (пеню)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D61106" w:rsidRPr="003608EF" w:rsidRDefault="00D61106" w:rsidP="00B57989">
      <w:pPr>
        <w:spacing w:after="0" w:line="240" w:lineRule="auto"/>
        <w:ind w:left="709" w:right="-709" w:firstLine="567"/>
        <w:jc w:val="both"/>
        <w:rPr>
          <w:rFonts w:ascii="Times New Roman" w:hAnsi="Times New Roman" w:cs="Times New Roman"/>
          <w:sz w:val="24"/>
          <w:szCs w:val="24"/>
        </w:rPr>
      </w:pPr>
      <w:r w:rsidRPr="003608EF">
        <w:rPr>
          <w:rFonts w:ascii="Times New Roman" w:hAnsi="Times New Roman" w:cs="Times New Roman"/>
          <w:sz w:val="24"/>
          <w:szCs w:val="24"/>
        </w:rPr>
        <w:t>2.</w:t>
      </w:r>
      <w:r w:rsidR="00694097">
        <w:rPr>
          <w:rFonts w:ascii="Times New Roman" w:hAnsi="Times New Roman" w:cs="Times New Roman"/>
          <w:sz w:val="24"/>
          <w:szCs w:val="24"/>
        </w:rPr>
        <w:t>2</w:t>
      </w:r>
      <w:r w:rsidRPr="003608EF">
        <w:rPr>
          <w:rFonts w:ascii="Times New Roman" w:hAnsi="Times New Roman" w:cs="Times New Roman"/>
          <w:sz w:val="24"/>
          <w:szCs w:val="24"/>
        </w:rPr>
        <w:t>.</w:t>
      </w:r>
      <w:r w:rsidR="00D43E6B">
        <w:rPr>
          <w:rFonts w:ascii="Times New Roman" w:hAnsi="Times New Roman" w:cs="Times New Roman"/>
          <w:sz w:val="24"/>
          <w:szCs w:val="24"/>
        </w:rPr>
        <w:t>8</w:t>
      </w:r>
      <w:r w:rsidR="00694097">
        <w:rPr>
          <w:rFonts w:ascii="Times New Roman" w:hAnsi="Times New Roman" w:cs="Times New Roman"/>
          <w:sz w:val="24"/>
          <w:szCs w:val="24"/>
        </w:rPr>
        <w:t>.</w:t>
      </w:r>
      <w:r w:rsidRPr="003608EF">
        <w:rPr>
          <w:rFonts w:ascii="Times New Roman" w:hAnsi="Times New Roman" w:cs="Times New Roman"/>
          <w:sz w:val="24"/>
          <w:szCs w:val="24"/>
        </w:rPr>
        <w:t xml:space="preserve"> </w:t>
      </w:r>
      <w:r w:rsidR="00567CF1">
        <w:rPr>
          <w:rFonts w:ascii="Times New Roman" w:hAnsi="Times New Roman" w:cs="Times New Roman"/>
          <w:sz w:val="24"/>
          <w:szCs w:val="24"/>
        </w:rPr>
        <w:t>Цена договора, указанная в п. 2.2.</w:t>
      </w:r>
      <w:r w:rsidRPr="003608EF">
        <w:rPr>
          <w:rFonts w:ascii="Times New Roman" w:hAnsi="Times New Roman" w:cs="Times New Roman"/>
          <w:sz w:val="24"/>
          <w:szCs w:val="24"/>
        </w:rPr>
        <w:t xml:space="preserve"> настоящего договора, то есть размер денежных средств, подлежащих оплате Участником долевого строительства, может изменяться на основании соглашения сторон, оформленного путем заключения дополнительного соглашения к настоящему договору, а также в иных случаях, предусмотренных настоящим договором.</w:t>
      </w:r>
    </w:p>
    <w:p w:rsidR="00D61106" w:rsidRDefault="00D61106" w:rsidP="00B57989">
      <w:pPr>
        <w:spacing w:after="0" w:line="240" w:lineRule="auto"/>
        <w:ind w:left="709" w:right="-709" w:firstLine="567"/>
        <w:jc w:val="both"/>
        <w:rPr>
          <w:rFonts w:ascii="Times New Roman" w:hAnsi="Times New Roman" w:cs="Times New Roman"/>
          <w:sz w:val="24"/>
          <w:szCs w:val="24"/>
        </w:rPr>
      </w:pPr>
      <w:r w:rsidRPr="003608EF">
        <w:rPr>
          <w:rFonts w:ascii="Times New Roman" w:hAnsi="Times New Roman" w:cs="Times New Roman"/>
          <w:sz w:val="24"/>
          <w:szCs w:val="24"/>
        </w:rPr>
        <w:t>2.</w:t>
      </w:r>
      <w:r w:rsidR="00D43E6B">
        <w:rPr>
          <w:rFonts w:ascii="Times New Roman" w:hAnsi="Times New Roman" w:cs="Times New Roman"/>
          <w:sz w:val="24"/>
          <w:szCs w:val="24"/>
        </w:rPr>
        <w:t>2.9</w:t>
      </w:r>
      <w:r w:rsidRPr="003608EF">
        <w:rPr>
          <w:rFonts w:ascii="Times New Roman" w:hAnsi="Times New Roman" w:cs="Times New Roman"/>
          <w:sz w:val="24"/>
          <w:szCs w:val="24"/>
        </w:rPr>
        <w:t>. В случае, если после вступления в силу настоящего договора возникает объективная необходимость в изменении стоимости строительства Объекта долевого строительства, предусмотренного п. 1.2 настоящего договора, вследствие изменения стоимости строительных материалов, расходов на необходимые природоохранные мероприятия, изменения конъюнктуры рынка недвижимости, а также по другим объективным причинам, не зависящим от сторон и возникшим после подписания настоящего договора, изменение объема финансирования согласовывается сторонами и оформляется дополнительным соглашением к настоящему договору.</w:t>
      </w:r>
    </w:p>
    <w:p w:rsidR="008B4E5B" w:rsidRDefault="00B57989" w:rsidP="003362E3">
      <w:pPr>
        <w:spacing w:after="0" w:line="240" w:lineRule="auto"/>
        <w:ind w:left="709" w:right="-709"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61106" w:rsidRPr="003608EF">
        <w:rPr>
          <w:rFonts w:ascii="Times New Roman" w:hAnsi="Times New Roman" w:cs="Times New Roman"/>
          <w:sz w:val="24"/>
          <w:szCs w:val="24"/>
        </w:rPr>
        <w:t>2.</w:t>
      </w:r>
      <w:r w:rsidR="00694097">
        <w:rPr>
          <w:rFonts w:ascii="Times New Roman" w:hAnsi="Times New Roman" w:cs="Times New Roman"/>
          <w:sz w:val="24"/>
          <w:szCs w:val="24"/>
        </w:rPr>
        <w:t>2</w:t>
      </w:r>
      <w:r w:rsidR="00D61106" w:rsidRPr="003608EF">
        <w:rPr>
          <w:rFonts w:ascii="Times New Roman" w:hAnsi="Times New Roman" w:cs="Times New Roman"/>
          <w:sz w:val="24"/>
          <w:szCs w:val="24"/>
        </w:rPr>
        <w:t>.</w:t>
      </w:r>
      <w:r w:rsidR="00D43E6B">
        <w:rPr>
          <w:rFonts w:ascii="Times New Roman" w:hAnsi="Times New Roman" w:cs="Times New Roman"/>
          <w:sz w:val="24"/>
          <w:szCs w:val="24"/>
        </w:rPr>
        <w:t>10</w:t>
      </w:r>
      <w:r w:rsidR="00694097">
        <w:rPr>
          <w:rFonts w:ascii="Times New Roman" w:hAnsi="Times New Roman" w:cs="Times New Roman"/>
          <w:sz w:val="24"/>
          <w:szCs w:val="24"/>
        </w:rPr>
        <w:t>.</w:t>
      </w:r>
      <w:r w:rsidR="00D61106" w:rsidRPr="003608EF">
        <w:rPr>
          <w:rFonts w:ascii="Times New Roman" w:hAnsi="Times New Roman" w:cs="Times New Roman"/>
          <w:sz w:val="24"/>
          <w:szCs w:val="24"/>
        </w:rPr>
        <w:t xml:space="preserve"> Все изменения, предлагаемые Участником долевого строительства, в части планировки Объекта долевого строительства, качества отделки, устанавливаемого оборудования, связанные с отступлением от условий настоящего договора и влекущие за собой </w:t>
      </w:r>
    </w:p>
    <w:p w:rsidR="00D61106" w:rsidRPr="003608EF" w:rsidRDefault="00D61106" w:rsidP="003362E3">
      <w:pPr>
        <w:spacing w:after="0" w:line="240" w:lineRule="auto"/>
        <w:ind w:left="709" w:right="-709"/>
        <w:jc w:val="both"/>
        <w:rPr>
          <w:rFonts w:ascii="Times New Roman" w:hAnsi="Times New Roman" w:cs="Times New Roman"/>
          <w:sz w:val="24"/>
          <w:szCs w:val="24"/>
        </w:rPr>
      </w:pPr>
      <w:r w:rsidRPr="003608EF">
        <w:rPr>
          <w:rFonts w:ascii="Times New Roman" w:hAnsi="Times New Roman" w:cs="Times New Roman"/>
          <w:sz w:val="24"/>
          <w:szCs w:val="24"/>
        </w:rPr>
        <w:t>изменение расходов на строительство (создание) Объекта долевого строительства, производятся с согласия Застройщика и за счет Участника долевого строительства и оформляются дополнительным соглашением к настоящему договору.</w:t>
      </w:r>
    </w:p>
    <w:p w:rsidR="00D61106" w:rsidRDefault="00D61106" w:rsidP="003362E3">
      <w:pPr>
        <w:spacing w:after="0" w:line="240" w:lineRule="auto"/>
        <w:ind w:left="709" w:right="-709" w:firstLine="709"/>
        <w:jc w:val="both"/>
        <w:rPr>
          <w:rFonts w:ascii="Times New Roman" w:hAnsi="Times New Roman" w:cs="Times New Roman"/>
          <w:iCs/>
          <w:sz w:val="24"/>
          <w:szCs w:val="24"/>
          <w:shd w:val="clear" w:color="auto" w:fill="FFFFFF"/>
        </w:rPr>
      </w:pPr>
      <w:r w:rsidRPr="003608EF">
        <w:rPr>
          <w:rFonts w:ascii="Times New Roman" w:hAnsi="Times New Roman" w:cs="Times New Roman"/>
          <w:sz w:val="24"/>
          <w:szCs w:val="24"/>
        </w:rPr>
        <w:t>2.</w:t>
      </w:r>
      <w:r w:rsidR="00D43E6B">
        <w:rPr>
          <w:rFonts w:ascii="Times New Roman" w:hAnsi="Times New Roman" w:cs="Times New Roman"/>
          <w:sz w:val="24"/>
          <w:szCs w:val="24"/>
        </w:rPr>
        <w:t>2.11</w:t>
      </w:r>
      <w:r w:rsidRPr="003608EF">
        <w:rPr>
          <w:rFonts w:ascii="Times New Roman" w:hAnsi="Times New Roman" w:cs="Times New Roman"/>
          <w:sz w:val="24"/>
          <w:szCs w:val="24"/>
        </w:rPr>
        <w:t xml:space="preserve">. Условием привлечения денежных средств Участника долевого строительства по настоящему договору является </w:t>
      </w:r>
      <w:r w:rsidR="001A7EB8">
        <w:rPr>
          <w:rFonts w:ascii="Times New Roman" w:hAnsi="Times New Roman" w:cs="Times New Roman"/>
          <w:sz w:val="24"/>
          <w:szCs w:val="24"/>
        </w:rPr>
        <w:t xml:space="preserve">размещение денежных средств Участников долевого строительства на счетах </w:t>
      </w:r>
      <w:proofErr w:type="spellStart"/>
      <w:r w:rsidR="001A7EB8">
        <w:rPr>
          <w:rFonts w:ascii="Times New Roman" w:hAnsi="Times New Roman" w:cs="Times New Roman"/>
          <w:sz w:val="24"/>
          <w:szCs w:val="24"/>
        </w:rPr>
        <w:t>эскроу</w:t>
      </w:r>
      <w:proofErr w:type="spellEnd"/>
      <w:r w:rsidR="001A7EB8">
        <w:rPr>
          <w:rFonts w:ascii="Times New Roman" w:hAnsi="Times New Roman" w:cs="Times New Roman"/>
          <w:sz w:val="24"/>
          <w:szCs w:val="24"/>
        </w:rPr>
        <w:t xml:space="preserve"> в порядке, предусмотренном статьей 15.4 Федерального</w:t>
      </w:r>
      <w:r w:rsidR="001A7EB8" w:rsidRPr="001A7EB8">
        <w:rPr>
          <w:rFonts w:ascii="Times New Roman" w:hAnsi="Times New Roman" w:cs="Times New Roman"/>
          <w:sz w:val="24"/>
          <w:szCs w:val="24"/>
        </w:rPr>
        <w:t xml:space="preserve"> закон</w:t>
      </w:r>
      <w:r w:rsidR="001A7EB8">
        <w:rPr>
          <w:rFonts w:ascii="Times New Roman" w:hAnsi="Times New Roman" w:cs="Times New Roman"/>
          <w:sz w:val="24"/>
          <w:szCs w:val="24"/>
        </w:rPr>
        <w:t xml:space="preserve">а </w:t>
      </w:r>
      <w:r w:rsidR="001A7EB8" w:rsidRPr="001A7EB8">
        <w:rPr>
          <w:rFonts w:ascii="Times New Roman" w:hAnsi="Times New Roman" w:cs="Times New Roman"/>
          <w:sz w:val="24"/>
          <w:szCs w:val="24"/>
        </w:rPr>
        <w:t>от 30.12.200</w:t>
      </w:r>
      <w:r w:rsidR="001A7EB8">
        <w:rPr>
          <w:rFonts w:ascii="Times New Roman" w:hAnsi="Times New Roman" w:cs="Times New Roman"/>
          <w:sz w:val="24"/>
          <w:szCs w:val="24"/>
        </w:rPr>
        <w:t>4</w:t>
      </w:r>
      <w:r w:rsidR="002352D1">
        <w:rPr>
          <w:rFonts w:ascii="Times New Roman" w:hAnsi="Times New Roman" w:cs="Times New Roman"/>
          <w:sz w:val="24"/>
          <w:szCs w:val="24"/>
        </w:rPr>
        <w:t xml:space="preserve"> №</w:t>
      </w:r>
      <w:r w:rsidR="001A7EB8">
        <w:rPr>
          <w:rFonts w:ascii="Times New Roman" w:hAnsi="Times New Roman" w:cs="Times New Roman"/>
          <w:sz w:val="24"/>
          <w:szCs w:val="24"/>
        </w:rPr>
        <w:t xml:space="preserve"> 214-ФЗ «</w:t>
      </w:r>
      <w:r w:rsidR="001A7EB8" w:rsidRPr="001A7EB8">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1A7EB8">
        <w:rPr>
          <w:rFonts w:ascii="Times New Roman" w:hAnsi="Times New Roman" w:cs="Times New Roman"/>
          <w:sz w:val="24"/>
          <w:szCs w:val="24"/>
        </w:rPr>
        <w:t>льные акты Российской Федерации»</w:t>
      </w:r>
    </w:p>
    <w:p w:rsidR="00CC14EE" w:rsidRDefault="00CC14EE" w:rsidP="003362E3">
      <w:pPr>
        <w:spacing w:after="0" w:line="240" w:lineRule="auto"/>
        <w:ind w:right="-709" w:firstLine="709"/>
        <w:jc w:val="both"/>
        <w:rPr>
          <w:rFonts w:ascii="Times New Roman" w:hAnsi="Times New Roman" w:cs="Times New Roman"/>
          <w:iCs/>
          <w:sz w:val="24"/>
          <w:szCs w:val="24"/>
          <w:shd w:val="clear" w:color="auto" w:fill="FFFFFF"/>
        </w:rPr>
      </w:pPr>
    </w:p>
    <w:p w:rsidR="00DC3CD9" w:rsidRDefault="00DC3CD9" w:rsidP="003362E3">
      <w:pPr>
        <w:spacing w:after="0" w:line="240" w:lineRule="auto"/>
        <w:ind w:right="-709" w:firstLine="709"/>
        <w:jc w:val="both"/>
        <w:rPr>
          <w:rFonts w:ascii="Times New Roman" w:hAnsi="Times New Roman" w:cs="Times New Roman"/>
          <w:iCs/>
          <w:sz w:val="24"/>
          <w:szCs w:val="24"/>
          <w:shd w:val="clear" w:color="auto" w:fill="FFFFFF"/>
        </w:rPr>
      </w:pPr>
    </w:p>
    <w:p w:rsidR="00DC3CD9" w:rsidRDefault="00DC3CD9" w:rsidP="003362E3">
      <w:pPr>
        <w:spacing w:after="0" w:line="240" w:lineRule="auto"/>
        <w:ind w:right="-709" w:firstLine="709"/>
        <w:jc w:val="both"/>
        <w:rPr>
          <w:rFonts w:ascii="Times New Roman" w:hAnsi="Times New Roman" w:cs="Times New Roman"/>
          <w:iCs/>
          <w:sz w:val="24"/>
          <w:szCs w:val="24"/>
          <w:shd w:val="clear" w:color="auto" w:fill="FFFFFF"/>
        </w:rPr>
      </w:pPr>
    </w:p>
    <w:p w:rsidR="00DC3CD9" w:rsidRDefault="00DC3CD9" w:rsidP="003362E3">
      <w:pPr>
        <w:spacing w:after="0" w:line="240" w:lineRule="auto"/>
        <w:ind w:right="-709" w:firstLine="709"/>
        <w:jc w:val="both"/>
        <w:rPr>
          <w:rFonts w:ascii="Times New Roman" w:hAnsi="Times New Roman" w:cs="Times New Roman"/>
          <w:iCs/>
          <w:sz w:val="24"/>
          <w:szCs w:val="24"/>
          <w:shd w:val="clear" w:color="auto" w:fill="FFFFFF"/>
        </w:rPr>
      </w:pPr>
    </w:p>
    <w:p w:rsidR="00DC3CD9" w:rsidRDefault="00DC3CD9" w:rsidP="003362E3">
      <w:pPr>
        <w:spacing w:after="0" w:line="240" w:lineRule="auto"/>
        <w:ind w:right="-709" w:firstLine="709"/>
        <w:jc w:val="both"/>
        <w:rPr>
          <w:rFonts w:ascii="Times New Roman" w:hAnsi="Times New Roman" w:cs="Times New Roman"/>
          <w:iCs/>
          <w:sz w:val="24"/>
          <w:szCs w:val="24"/>
          <w:shd w:val="clear" w:color="auto" w:fill="FFFFFF"/>
        </w:rPr>
      </w:pPr>
    </w:p>
    <w:p w:rsidR="00DC3CD9" w:rsidRDefault="00DC3CD9" w:rsidP="003362E3">
      <w:pPr>
        <w:spacing w:after="0" w:line="240" w:lineRule="auto"/>
        <w:ind w:right="-709" w:firstLine="709"/>
        <w:jc w:val="both"/>
        <w:rPr>
          <w:rFonts w:ascii="Times New Roman" w:hAnsi="Times New Roman" w:cs="Times New Roman"/>
          <w:iCs/>
          <w:sz w:val="24"/>
          <w:szCs w:val="24"/>
          <w:shd w:val="clear" w:color="auto" w:fill="FFFFFF"/>
        </w:rPr>
      </w:pPr>
    </w:p>
    <w:p w:rsidR="00D61106" w:rsidRPr="003608EF" w:rsidRDefault="00D61106" w:rsidP="0060685E">
      <w:pPr>
        <w:spacing w:after="120" w:line="240" w:lineRule="auto"/>
        <w:jc w:val="center"/>
        <w:rPr>
          <w:rFonts w:ascii="Times New Roman" w:hAnsi="Times New Roman" w:cs="Times New Roman"/>
          <w:sz w:val="24"/>
          <w:szCs w:val="24"/>
        </w:rPr>
      </w:pPr>
      <w:r w:rsidRPr="003608EF">
        <w:rPr>
          <w:rFonts w:ascii="Times New Roman" w:hAnsi="Times New Roman" w:cs="Times New Roman"/>
          <w:sz w:val="24"/>
          <w:szCs w:val="24"/>
        </w:rPr>
        <w:t>3. ГАРАНТИИ КАЧЕСТВА</w:t>
      </w:r>
    </w:p>
    <w:p w:rsidR="003362E3" w:rsidRDefault="00D61106" w:rsidP="00CC14EE">
      <w:pPr>
        <w:spacing w:after="0" w:line="240" w:lineRule="auto"/>
        <w:ind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3.1. Застройщик обязуется осуществлять качественное строительство многоквартирного жилого </w:t>
      </w:r>
      <w:r w:rsidR="00031058">
        <w:rPr>
          <w:rFonts w:ascii="Times New Roman" w:hAnsi="Times New Roman" w:cs="Times New Roman"/>
          <w:sz w:val="24"/>
          <w:szCs w:val="24"/>
        </w:rPr>
        <w:t>дома, указанного в п.1.</w:t>
      </w:r>
      <w:proofErr w:type="gramStart"/>
      <w:r w:rsidR="00031058">
        <w:rPr>
          <w:rFonts w:ascii="Times New Roman" w:hAnsi="Times New Roman" w:cs="Times New Roman"/>
          <w:sz w:val="24"/>
          <w:szCs w:val="24"/>
        </w:rPr>
        <w:t>1.настоящего</w:t>
      </w:r>
      <w:proofErr w:type="gramEnd"/>
      <w:r w:rsidR="00031058">
        <w:rPr>
          <w:rFonts w:ascii="Times New Roman" w:hAnsi="Times New Roman" w:cs="Times New Roman"/>
          <w:sz w:val="24"/>
          <w:szCs w:val="24"/>
        </w:rPr>
        <w:t xml:space="preserve"> договора, </w:t>
      </w:r>
      <w:r w:rsidRPr="00031058">
        <w:rPr>
          <w:rFonts w:ascii="Times New Roman" w:hAnsi="Times New Roman" w:cs="Times New Roman"/>
          <w:sz w:val="24"/>
          <w:szCs w:val="24"/>
        </w:rPr>
        <w:t xml:space="preserve"> в</w:t>
      </w:r>
      <w:r w:rsidRPr="003608EF">
        <w:rPr>
          <w:rFonts w:ascii="Times New Roman" w:hAnsi="Times New Roman" w:cs="Times New Roman"/>
          <w:sz w:val="24"/>
          <w:szCs w:val="24"/>
        </w:rPr>
        <w:t xml:space="preserve"> соответствии с требованиями проектно-сметной документации, строительными нормами и правилами, </w:t>
      </w:r>
    </w:p>
    <w:p w:rsidR="00D61106" w:rsidRPr="003608EF" w:rsidRDefault="00D61106" w:rsidP="003362E3">
      <w:pPr>
        <w:spacing w:after="0" w:line="240" w:lineRule="auto"/>
        <w:jc w:val="both"/>
        <w:rPr>
          <w:rFonts w:ascii="Times New Roman" w:hAnsi="Times New Roman" w:cs="Times New Roman"/>
          <w:sz w:val="24"/>
          <w:szCs w:val="24"/>
        </w:rPr>
      </w:pPr>
      <w:r w:rsidRPr="003608EF">
        <w:rPr>
          <w:rFonts w:ascii="Times New Roman" w:hAnsi="Times New Roman" w:cs="Times New Roman"/>
          <w:sz w:val="24"/>
          <w:szCs w:val="24"/>
        </w:rPr>
        <w:t>сроками строительства, а также обеспечить ввод указанного дома в эксплуатацию и передачу Участнику долевого строительства Объекта долевого строительства, отвечающего характеристикам, указанным в п. 1.2 настоящего договора, проектной документации, техническим и градостроительным требованиям, действующим на момент ввода многоквартирного жилого дома в эксплуатацию.</w:t>
      </w:r>
      <w:r w:rsidR="0060685E">
        <w:rPr>
          <w:rFonts w:ascii="Times New Roman" w:hAnsi="Times New Roman" w:cs="Times New Roman"/>
          <w:sz w:val="24"/>
          <w:szCs w:val="24"/>
        </w:rPr>
        <w:t xml:space="preserve"> </w:t>
      </w:r>
      <w:r w:rsidRPr="003608EF">
        <w:rPr>
          <w:rFonts w:ascii="Times New Roman" w:hAnsi="Times New Roman" w:cs="Times New Roman"/>
          <w:noProof/>
          <w:sz w:val="24"/>
          <w:szCs w:val="24"/>
          <w:lang w:val="en-US"/>
        </w:rPr>
        <w:drawing>
          <wp:anchor distT="0" distB="0" distL="114300" distR="114300" simplePos="0" relativeHeight="251659264" behindDoc="0" locked="0" layoutInCell="1" allowOverlap="0" wp14:anchorId="6C6BA6BA" wp14:editId="78E82BE5">
            <wp:simplePos x="0" y="0"/>
            <wp:positionH relativeFrom="column">
              <wp:posOffset>6859270</wp:posOffset>
            </wp:positionH>
            <wp:positionV relativeFrom="paragraph">
              <wp:posOffset>73025</wp:posOffset>
            </wp:positionV>
            <wp:extent cx="19050" cy="35560"/>
            <wp:effectExtent l="19050" t="0" r="0" b="0"/>
            <wp:wrapSquare wrapText="bothSides"/>
            <wp:docPr id="5" name="Picture 11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33"/>
                    <pic:cNvPicPr>
                      <a:picLocks noChangeAspect="1" noChangeArrowheads="1"/>
                    </pic:cNvPicPr>
                  </pic:nvPicPr>
                  <pic:blipFill>
                    <a:blip r:embed="rId9" cstate="print"/>
                    <a:srcRect/>
                    <a:stretch>
                      <a:fillRect/>
                    </a:stretch>
                  </pic:blipFill>
                  <pic:spPr bwMode="auto">
                    <a:xfrm>
                      <a:off x="0" y="0"/>
                      <a:ext cx="19050" cy="35560"/>
                    </a:xfrm>
                    <a:prstGeom prst="rect">
                      <a:avLst/>
                    </a:prstGeom>
                    <a:noFill/>
                    <a:ln w="9525">
                      <a:noFill/>
                      <a:miter lim="800000"/>
                      <a:headEnd/>
                      <a:tailEnd/>
                    </a:ln>
                  </pic:spPr>
                </pic:pic>
              </a:graphicData>
            </a:graphic>
          </wp:anchor>
        </w:drawing>
      </w:r>
      <w:r w:rsidRPr="003608EF">
        <w:rPr>
          <w:rFonts w:ascii="Times New Roman" w:hAnsi="Times New Roman" w:cs="Times New Roman"/>
          <w:sz w:val="24"/>
          <w:szCs w:val="24"/>
        </w:rPr>
        <w:t xml:space="preserve">Стороны определили, что разрешение на ввод в эксплуатацию многоквартирного жилого дома является подтверждением соответствия Объекта долевого строительства проектной документации, строительным нормам и правилам, требованиям технических и градостроительных регламентов, иным обязательным требованиям, а также настоящему договору. </w:t>
      </w:r>
    </w:p>
    <w:p w:rsidR="00D61106" w:rsidRPr="003608EF" w:rsidRDefault="00D61106" w:rsidP="00B62D99">
      <w:pPr>
        <w:spacing w:after="0" w:line="240" w:lineRule="auto"/>
        <w:ind w:firstLine="709"/>
        <w:jc w:val="both"/>
        <w:rPr>
          <w:rFonts w:ascii="Times New Roman" w:hAnsi="Times New Roman" w:cs="Times New Roman"/>
          <w:sz w:val="24"/>
          <w:szCs w:val="24"/>
        </w:rPr>
      </w:pPr>
      <w:r w:rsidRPr="003608EF">
        <w:rPr>
          <w:rFonts w:ascii="Times New Roman" w:hAnsi="Times New Roman" w:cs="Times New Roman"/>
          <w:sz w:val="24"/>
          <w:szCs w:val="24"/>
        </w:rPr>
        <w:t>3.2. В течение гарантийного срока, предусмотренного п. 3.3 настоящего договора Участник долевого строительства вправе предъявить к Застройщику требования в связи с ненадлежащим качеством Объекта долевого строительства.</w:t>
      </w:r>
    </w:p>
    <w:p w:rsidR="00D61106" w:rsidRPr="003608EF" w:rsidRDefault="00D61106" w:rsidP="00B62D99">
      <w:pPr>
        <w:spacing w:after="0" w:line="240" w:lineRule="auto"/>
        <w:ind w:right="27" w:firstLine="709"/>
        <w:jc w:val="both"/>
        <w:rPr>
          <w:rFonts w:ascii="Times New Roman" w:hAnsi="Times New Roman" w:cs="Times New Roman"/>
          <w:sz w:val="24"/>
          <w:szCs w:val="24"/>
        </w:rPr>
      </w:pPr>
      <w:r w:rsidRPr="003608EF">
        <w:rPr>
          <w:rFonts w:ascii="Times New Roman" w:hAnsi="Times New Roman" w:cs="Times New Roman"/>
          <w:sz w:val="24"/>
          <w:szCs w:val="24"/>
        </w:rPr>
        <w:t>3.3.</w:t>
      </w:r>
      <w:r w:rsidRPr="003608EF">
        <w:rPr>
          <w:rFonts w:ascii="Times New Roman" w:hAnsi="Times New Roman" w:cs="Times New Roman"/>
          <w:sz w:val="24"/>
          <w:szCs w:val="24"/>
        </w:rPr>
        <w:tab/>
        <w:t>Гарантийный срок для Объекта долевого строительства, указанного в п. 1.2 настоящего договора, составляет 5 (пять) лет и исчисляется со дня передачи Застройщиком Объекта долевого строительства Участнику долевого строительства на основании акта приема-передачи. При этом гарантийный срок эксплуатации на входные двери и установленные на них комплектующие составляет (один) год.</w:t>
      </w:r>
    </w:p>
    <w:p w:rsidR="003046EB" w:rsidRDefault="00D61106" w:rsidP="00B62D99">
      <w:pPr>
        <w:spacing w:after="0" w:line="240" w:lineRule="auto"/>
        <w:ind w:firstLine="709"/>
        <w:jc w:val="both"/>
        <w:rPr>
          <w:rFonts w:ascii="Times New Roman" w:hAnsi="Times New Roman" w:cs="Times New Roman"/>
          <w:sz w:val="24"/>
          <w:szCs w:val="24"/>
        </w:rPr>
      </w:pPr>
      <w:r w:rsidRPr="003608EF">
        <w:rPr>
          <w:rFonts w:ascii="Times New Roman" w:hAnsi="Times New Roman" w:cs="Times New Roman"/>
          <w:sz w:val="24"/>
          <w:szCs w:val="24"/>
        </w:rPr>
        <w:t>3.4. Застройщик не несет ответственности за недост</w:t>
      </w:r>
      <w:r w:rsidR="00380BC6">
        <w:rPr>
          <w:rFonts w:ascii="Times New Roman" w:hAnsi="Times New Roman" w:cs="Times New Roman"/>
          <w:sz w:val="24"/>
          <w:szCs w:val="24"/>
        </w:rPr>
        <w:t xml:space="preserve">атки (дефекты) Объекта долевого </w:t>
      </w:r>
      <w:r w:rsidRPr="003608EF">
        <w:rPr>
          <w:rFonts w:ascii="Times New Roman" w:hAnsi="Times New Roman" w:cs="Times New Roman"/>
          <w:sz w:val="24"/>
          <w:szCs w:val="24"/>
        </w:rPr>
        <w:t xml:space="preserve">строительства, обнаруженные в пределах гарантийного срока, если докажет, что они произошли </w:t>
      </w:r>
    </w:p>
    <w:p w:rsidR="00D61106" w:rsidRPr="003608EF" w:rsidRDefault="00D61106" w:rsidP="003046EB">
      <w:pPr>
        <w:spacing w:after="0" w:line="240" w:lineRule="auto"/>
        <w:ind w:left="-142" w:right="-1"/>
        <w:jc w:val="both"/>
        <w:rPr>
          <w:rFonts w:ascii="Times New Roman" w:hAnsi="Times New Roman" w:cs="Times New Roman"/>
          <w:sz w:val="24"/>
          <w:szCs w:val="24"/>
        </w:rPr>
      </w:pPr>
      <w:r w:rsidRPr="003608EF">
        <w:rPr>
          <w:rFonts w:ascii="Times New Roman" w:hAnsi="Times New Roman" w:cs="Times New Roman"/>
          <w:sz w:val="24"/>
          <w:szCs w:val="24"/>
        </w:rPr>
        <w:t>вследствие нормального износа, нарушения Участником долевого строительства требований технических регламентов, градостроительных регламентов, а также иных обязательных требований к процессу эксплуатации либо вследствие ненадлежащего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инструкции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D61106" w:rsidRPr="003608EF" w:rsidRDefault="00D61106" w:rsidP="00C02F1D">
      <w:pPr>
        <w:spacing w:after="0" w:line="240" w:lineRule="auto"/>
        <w:ind w:left="-142" w:right="-1" w:firstLine="851"/>
        <w:jc w:val="both"/>
        <w:rPr>
          <w:rFonts w:ascii="Times New Roman" w:hAnsi="Times New Roman" w:cs="Times New Roman"/>
          <w:sz w:val="24"/>
          <w:szCs w:val="24"/>
        </w:rPr>
      </w:pPr>
      <w:r w:rsidRPr="003608EF">
        <w:rPr>
          <w:rFonts w:ascii="Times New Roman" w:hAnsi="Times New Roman" w:cs="Times New Roman"/>
          <w:sz w:val="24"/>
          <w:szCs w:val="24"/>
        </w:rPr>
        <w:t>3.5. При обнаружении недостатков Объекта долевого строительства в течение гарантийного срока Участник долевого строительства обязан известить Застройщика путем направления письменного уведомления (ценным письмом с уведомлением) по юридическому адресу Застройщика, указанному в Едином государственном реестре юридических лиц на дату направления уведомления. По получени</w:t>
      </w:r>
      <w:r w:rsidR="005467DF">
        <w:rPr>
          <w:rFonts w:ascii="Times New Roman" w:hAnsi="Times New Roman" w:cs="Times New Roman"/>
          <w:sz w:val="24"/>
          <w:szCs w:val="24"/>
        </w:rPr>
        <w:t>ю</w:t>
      </w:r>
      <w:r w:rsidRPr="003608EF">
        <w:rPr>
          <w:rFonts w:ascii="Times New Roman" w:hAnsi="Times New Roman" w:cs="Times New Roman"/>
          <w:sz w:val="24"/>
          <w:szCs w:val="24"/>
        </w:rPr>
        <w:t xml:space="preserve"> Застройщиком такого уведомления стороны производят совместный осмотр Объекта долевого строительства. Дата и время осмотра согласовываются сторонами, но не могут быть ранее, чем через 5 рабочих дней с даты получения Застройщиком уведомления, осмотр производится в рабочие дни и рабочие часы.</w:t>
      </w:r>
    </w:p>
    <w:p w:rsidR="00D61106" w:rsidRPr="003608EF" w:rsidRDefault="00D61106" w:rsidP="00812189">
      <w:pPr>
        <w:spacing w:after="0" w:line="240" w:lineRule="auto"/>
        <w:ind w:left="-142" w:firstLine="709"/>
        <w:jc w:val="both"/>
        <w:rPr>
          <w:rFonts w:ascii="Times New Roman" w:hAnsi="Times New Roman" w:cs="Times New Roman"/>
          <w:sz w:val="24"/>
          <w:szCs w:val="24"/>
        </w:rPr>
      </w:pPr>
      <w:r w:rsidRPr="00D305BE">
        <w:rPr>
          <w:rFonts w:ascii="Times New Roman" w:hAnsi="Times New Roman" w:cs="Times New Roman"/>
          <w:sz w:val="24"/>
          <w:szCs w:val="24"/>
        </w:rPr>
        <w:t>По результатам совместного осмотра Объекта долевого строительства составляется акт о выявленных недостатках с детальным указ</w:t>
      </w:r>
      <w:r w:rsidR="00EE040F" w:rsidRPr="00D305BE">
        <w:rPr>
          <w:rFonts w:ascii="Times New Roman" w:hAnsi="Times New Roman" w:cs="Times New Roman"/>
          <w:sz w:val="24"/>
          <w:szCs w:val="24"/>
        </w:rPr>
        <w:t>анием характера/вида недостатка, либо их отсутствии.</w:t>
      </w:r>
      <w:r w:rsidRPr="00D305BE">
        <w:rPr>
          <w:rFonts w:ascii="Times New Roman" w:hAnsi="Times New Roman" w:cs="Times New Roman"/>
          <w:sz w:val="24"/>
          <w:szCs w:val="24"/>
        </w:rPr>
        <w:t xml:space="preserve"> В течение 10 (десяти) рабочих дней с даты составления акта о выявленных недостатках Застройщик обязан направить</w:t>
      </w:r>
      <w:r w:rsidRPr="003608EF">
        <w:rPr>
          <w:rFonts w:ascii="Times New Roman" w:hAnsi="Times New Roman" w:cs="Times New Roman"/>
          <w:sz w:val="24"/>
          <w:szCs w:val="24"/>
        </w:rPr>
        <w:t xml:space="preserve"> Участнику долевого строительства письмо с указанием разумных сроков устранения. Недостатки, возникшие по вине Застройщика, устраняются безвозмездно.</w:t>
      </w:r>
    </w:p>
    <w:p w:rsidR="00D61106" w:rsidRPr="003608EF" w:rsidRDefault="00D61106" w:rsidP="00812189">
      <w:pPr>
        <w:spacing w:after="0" w:line="240" w:lineRule="auto"/>
        <w:ind w:left="-142" w:firstLine="709"/>
        <w:jc w:val="both"/>
        <w:rPr>
          <w:rFonts w:ascii="Times New Roman" w:hAnsi="Times New Roman" w:cs="Times New Roman"/>
          <w:sz w:val="24"/>
          <w:szCs w:val="24"/>
        </w:rPr>
      </w:pPr>
      <w:r w:rsidRPr="003608EF">
        <w:rPr>
          <w:rFonts w:ascii="Times New Roman" w:hAnsi="Times New Roman" w:cs="Times New Roman"/>
          <w:sz w:val="24"/>
          <w:szCs w:val="24"/>
        </w:rPr>
        <w:t>При возникновении между сторонами разногласий по поводу выявленных недостатков или причин их возникновения в случае невозможности урегулирования спора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w:t>
      </w:r>
    </w:p>
    <w:p w:rsidR="00D61106" w:rsidRDefault="00D61106" w:rsidP="00CC14EE">
      <w:pPr>
        <w:spacing w:after="0" w:line="240" w:lineRule="auto"/>
        <w:ind w:left="567" w:right="-709"/>
        <w:jc w:val="both"/>
        <w:rPr>
          <w:rFonts w:ascii="Times New Roman" w:hAnsi="Times New Roman" w:cs="Times New Roman"/>
          <w:sz w:val="24"/>
          <w:szCs w:val="24"/>
        </w:rPr>
      </w:pPr>
      <w:r w:rsidRPr="003608EF">
        <w:rPr>
          <w:rFonts w:ascii="Times New Roman" w:hAnsi="Times New Roman" w:cs="Times New Roman"/>
          <w:sz w:val="24"/>
          <w:szCs w:val="24"/>
        </w:rPr>
        <w:t>Нарушение Участником долевого строительства указанных в настоящем пункте правил извещения Застройщика либо проведения осмотров лишает Участника долевого строительства права ссылаться на претензии по качеству, зафиксированные с нарушениями указанных в настоящем пункте правил.</w:t>
      </w:r>
    </w:p>
    <w:p w:rsidR="00F271E6" w:rsidRDefault="00F271E6" w:rsidP="00CC14EE">
      <w:pPr>
        <w:spacing w:after="0" w:line="240" w:lineRule="auto"/>
        <w:ind w:left="567" w:right="-709"/>
        <w:jc w:val="both"/>
        <w:rPr>
          <w:rFonts w:ascii="Times New Roman" w:hAnsi="Times New Roman" w:cs="Times New Roman"/>
          <w:sz w:val="24"/>
          <w:szCs w:val="24"/>
        </w:rPr>
      </w:pPr>
    </w:p>
    <w:p w:rsidR="00D61106" w:rsidRDefault="00D61106" w:rsidP="00C02F1D">
      <w:pPr>
        <w:spacing w:after="120" w:line="240" w:lineRule="auto"/>
        <w:ind w:left="567" w:right="-709"/>
        <w:jc w:val="center"/>
        <w:rPr>
          <w:rFonts w:ascii="Times New Roman" w:hAnsi="Times New Roman" w:cs="Times New Roman"/>
          <w:sz w:val="24"/>
          <w:szCs w:val="24"/>
        </w:rPr>
      </w:pPr>
      <w:r w:rsidRPr="003608EF">
        <w:rPr>
          <w:rFonts w:ascii="Times New Roman" w:hAnsi="Times New Roman" w:cs="Times New Roman"/>
          <w:sz w:val="24"/>
          <w:szCs w:val="24"/>
        </w:rPr>
        <w:t>4. ПРАВА И ОБЯЗАННОСТИ СТОРОН</w:t>
      </w:r>
    </w:p>
    <w:p w:rsidR="00D61106" w:rsidRPr="003608EF" w:rsidRDefault="00D61106" w:rsidP="00C02F1D">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4.1. </w:t>
      </w:r>
      <w:r w:rsidRPr="00260364">
        <w:rPr>
          <w:rFonts w:ascii="Times New Roman" w:hAnsi="Times New Roman" w:cs="Times New Roman"/>
          <w:b/>
          <w:sz w:val="24"/>
          <w:szCs w:val="24"/>
        </w:rPr>
        <w:t>Застройщик обязуется:</w:t>
      </w:r>
    </w:p>
    <w:p w:rsidR="00D61106" w:rsidRPr="003608EF" w:rsidRDefault="00D61106" w:rsidP="00C02F1D">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4.1.1. Осуществить комплекс организационных и технических мероприятий, направленных на обеспечение строительства многоквартирного жилого дома, в соответствии с проектной документацией, сроками строительства, и в установленном порядке получить разрешение на ввод многоквартирного жилого дома в эксплуатацию.</w:t>
      </w:r>
    </w:p>
    <w:p w:rsidR="00D61106" w:rsidRPr="003608EF" w:rsidRDefault="00D61106" w:rsidP="00C02F1D">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4.1.2. По требованию Участника долевого ст</w:t>
      </w:r>
      <w:r w:rsidR="00F271E6">
        <w:rPr>
          <w:rFonts w:ascii="Times New Roman" w:hAnsi="Times New Roman" w:cs="Times New Roman"/>
          <w:sz w:val="24"/>
          <w:szCs w:val="24"/>
        </w:rPr>
        <w:t>роительства предоставлять ему вс</w:t>
      </w:r>
      <w:r w:rsidRPr="003608EF">
        <w:rPr>
          <w:rFonts w:ascii="Times New Roman" w:hAnsi="Times New Roman" w:cs="Times New Roman"/>
          <w:sz w:val="24"/>
          <w:szCs w:val="24"/>
        </w:rPr>
        <w:t>ю необходимую информацию о ходе строительства.</w:t>
      </w:r>
    </w:p>
    <w:p w:rsidR="00D61106" w:rsidRPr="003608EF" w:rsidRDefault="00D61106" w:rsidP="00C02F1D">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4.1.3. По акту приема-передачи передать Участнику долевого строительства Объект долевого строительств</w:t>
      </w:r>
      <w:r w:rsidR="008A50EA">
        <w:rPr>
          <w:rFonts w:ascii="Times New Roman" w:hAnsi="Times New Roman" w:cs="Times New Roman"/>
          <w:sz w:val="24"/>
          <w:szCs w:val="24"/>
        </w:rPr>
        <w:t>а в соответствии с п. 1.5</w:t>
      </w:r>
      <w:r w:rsidRPr="003608EF">
        <w:rPr>
          <w:rFonts w:ascii="Times New Roman" w:hAnsi="Times New Roman" w:cs="Times New Roman"/>
          <w:sz w:val="24"/>
          <w:szCs w:val="24"/>
        </w:rPr>
        <w:t xml:space="preserve"> настоящего договора, при условии выполнения Участником долевого строительства всех принятых на себя по настоящему договору обязательств.</w:t>
      </w:r>
    </w:p>
    <w:p w:rsidR="00D61106" w:rsidRPr="003608EF" w:rsidRDefault="00D61106" w:rsidP="00C02F1D">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4.1.4. Предоставить в орган, осуществляющий государственную регистрацию прав на недвижимое имущество и сделок с ним разрешение на ввод в эксплуатацию многоквартирного жилого дома, необходимое для оформления Участником долевого строительства права собственности на Объект долевого строительства, указанный в п. 1.2 настоящего договора.</w:t>
      </w:r>
    </w:p>
    <w:p w:rsidR="00D61106" w:rsidRPr="003608EF" w:rsidRDefault="00D61106" w:rsidP="00737AE0">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4.2. </w:t>
      </w:r>
      <w:r w:rsidRPr="006B0B73">
        <w:rPr>
          <w:rFonts w:ascii="Times New Roman" w:hAnsi="Times New Roman" w:cs="Times New Roman"/>
          <w:b/>
          <w:sz w:val="24"/>
          <w:szCs w:val="24"/>
        </w:rPr>
        <w:t>Участник долевого строительства обязуется:</w:t>
      </w:r>
    </w:p>
    <w:p w:rsidR="00D61106" w:rsidRPr="003608EF" w:rsidRDefault="00D61106" w:rsidP="00737AE0">
      <w:pPr>
        <w:spacing w:after="12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4.2.1. Принять участие в долевом строительстве многоквартирного жилого дома в части финансирования строительства (создания) Объекта долевого строительства, указанного в п. 1.2 настоящего с договора, в объеме и на условиях, предусмотренных настоящим договором.</w:t>
      </w:r>
    </w:p>
    <w:p w:rsidR="00D61106" w:rsidRPr="003608EF" w:rsidRDefault="00D61106" w:rsidP="00737AE0">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4.2.2. В течение 7 (семи) </w:t>
      </w:r>
      <w:r w:rsidRPr="00AF2D32">
        <w:rPr>
          <w:rFonts w:ascii="Times New Roman" w:hAnsi="Times New Roman" w:cs="Times New Roman"/>
          <w:sz w:val="24"/>
          <w:szCs w:val="24"/>
        </w:rPr>
        <w:t>рабочих</w:t>
      </w:r>
      <w:r w:rsidRPr="003608EF">
        <w:rPr>
          <w:rFonts w:ascii="Times New Roman" w:hAnsi="Times New Roman" w:cs="Times New Roman"/>
          <w:sz w:val="24"/>
          <w:szCs w:val="24"/>
        </w:rPr>
        <w:t xml:space="preserve"> дней со дня получения уведомления Застройщика о завершении строительства многоквартирного жилого дома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w:t>
      </w:r>
    </w:p>
    <w:p w:rsidR="00D61106" w:rsidRPr="003608EF" w:rsidRDefault="00D61106" w:rsidP="00C02F1D">
      <w:pPr>
        <w:spacing w:after="0" w:line="240" w:lineRule="auto"/>
        <w:ind w:left="567" w:right="-709"/>
        <w:jc w:val="both"/>
        <w:rPr>
          <w:rFonts w:ascii="Times New Roman" w:hAnsi="Times New Roman" w:cs="Times New Roman"/>
          <w:sz w:val="24"/>
          <w:szCs w:val="24"/>
        </w:rPr>
      </w:pPr>
      <w:r w:rsidRPr="003608EF">
        <w:rPr>
          <w:rFonts w:ascii="Times New Roman" w:hAnsi="Times New Roman" w:cs="Times New Roman"/>
          <w:sz w:val="24"/>
          <w:szCs w:val="24"/>
        </w:rPr>
        <w:t xml:space="preserve">- принять Объект долевого строительства путем подписания с Застройщиком акта приёма-передачи, либо, </w:t>
      </w:r>
    </w:p>
    <w:p w:rsidR="00D61106" w:rsidRPr="006D0CA0" w:rsidRDefault="00D61106" w:rsidP="00C02F1D">
      <w:pPr>
        <w:spacing w:after="0" w:line="240" w:lineRule="auto"/>
        <w:ind w:left="567" w:right="-709"/>
        <w:jc w:val="both"/>
        <w:rPr>
          <w:rFonts w:ascii="Times New Roman" w:hAnsi="Times New Roman" w:cs="Times New Roman"/>
          <w:sz w:val="24"/>
          <w:szCs w:val="24"/>
        </w:rPr>
      </w:pPr>
      <w:r w:rsidRPr="003608EF">
        <w:rPr>
          <w:rFonts w:ascii="Times New Roman" w:hAnsi="Times New Roman" w:cs="Times New Roman"/>
          <w:sz w:val="24"/>
          <w:szCs w:val="24"/>
        </w:rPr>
        <w:t xml:space="preserve">- в случае обнаружения при осмотре Объекта долевого строительства несоответствия условиям настоящего договора, стороны составляют Акт осмотра Объекта долевого строительства (квартиры), включающий перечень дефектов и/или недоделок и срок их устранения, указываемый Застройщиком. После устранения перечисленных в Акте осмотра Объекта долевого строительства (квартиры) дефектов и/или недоделок Участник долевого строительства обязан принять Объект долевого </w:t>
      </w:r>
      <w:r w:rsidRPr="006D0CA0">
        <w:rPr>
          <w:rFonts w:ascii="Times New Roman" w:hAnsi="Times New Roman" w:cs="Times New Roman"/>
          <w:sz w:val="24"/>
          <w:szCs w:val="24"/>
        </w:rPr>
        <w:t>строительства в течение 7 (семи) рабочих дней со дня получения соответствующего уведомления.</w:t>
      </w:r>
    </w:p>
    <w:p w:rsidR="00D61106" w:rsidRPr="003608EF" w:rsidRDefault="00D61106" w:rsidP="00737AE0">
      <w:pPr>
        <w:spacing w:after="0" w:line="240" w:lineRule="auto"/>
        <w:ind w:left="567" w:right="-709"/>
        <w:jc w:val="both"/>
        <w:rPr>
          <w:rFonts w:ascii="Times New Roman" w:hAnsi="Times New Roman" w:cs="Times New Roman"/>
          <w:sz w:val="24"/>
          <w:szCs w:val="24"/>
        </w:rPr>
      </w:pPr>
      <w:r w:rsidRPr="003608EF">
        <w:rPr>
          <w:rFonts w:ascii="Times New Roman" w:hAnsi="Times New Roman" w:cs="Times New Roman"/>
          <w:sz w:val="24"/>
          <w:szCs w:val="24"/>
        </w:rPr>
        <w:t>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договора, он не совершил одного из вышеуказанных действий.</w:t>
      </w:r>
    </w:p>
    <w:p w:rsidR="00D61106" w:rsidRPr="003608EF" w:rsidRDefault="00D61106" w:rsidP="00812189">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4.2.3. Если Участник долевого строительства в течение 7 (семи) рабочих дней со дня получения от </w:t>
      </w:r>
      <w:r w:rsidRPr="003608EF">
        <w:rPr>
          <w:rFonts w:ascii="Times New Roman" w:hAnsi="Times New Roman" w:cs="Times New Roman"/>
          <w:noProof/>
          <w:sz w:val="24"/>
          <w:szCs w:val="24"/>
          <w:lang w:val="en-US"/>
        </w:rPr>
        <w:drawing>
          <wp:anchor distT="0" distB="0" distL="114300" distR="114300" simplePos="0" relativeHeight="251660288" behindDoc="0" locked="0" layoutInCell="1" allowOverlap="0" wp14:anchorId="7DE8F9FB" wp14:editId="6DCB13E2">
            <wp:simplePos x="0" y="0"/>
            <wp:positionH relativeFrom="page">
              <wp:posOffset>7463790</wp:posOffset>
            </wp:positionH>
            <wp:positionV relativeFrom="page">
              <wp:posOffset>7503795</wp:posOffset>
            </wp:positionV>
            <wp:extent cx="9525" cy="9525"/>
            <wp:effectExtent l="19050" t="0" r="9525" b="0"/>
            <wp:wrapSquare wrapText="bothSides"/>
            <wp:docPr id="7" name="Picture 19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2"/>
                    <pic:cNvPicPr>
                      <a:picLocks noChangeAspect="1" noChangeArrowheads="1"/>
                    </pic:cNvPicPr>
                  </pic:nvPicPr>
                  <pic:blipFill>
                    <a:blip r:embed="rId10" cstate="print"/>
                    <a:srcRect/>
                    <a:stretch>
                      <a:fillRect/>
                    </a:stretch>
                  </pic:blipFill>
                  <pic:spPr bwMode="auto">
                    <a:xfrm>
                      <a:off x="0" y="0"/>
                      <a:ext cx="9525" cy="9525"/>
                    </a:xfrm>
                    <a:prstGeom prst="rect">
                      <a:avLst/>
                    </a:prstGeom>
                    <a:noFill/>
                    <a:ln w="9525">
                      <a:noFill/>
                      <a:miter lim="800000"/>
                      <a:headEnd/>
                      <a:tailEnd/>
                    </a:ln>
                  </pic:spPr>
                </pic:pic>
              </a:graphicData>
            </a:graphic>
          </wp:anchor>
        </w:drawing>
      </w:r>
      <w:r w:rsidRPr="003608EF">
        <w:rPr>
          <w:rFonts w:ascii="Times New Roman" w:hAnsi="Times New Roman" w:cs="Times New Roman"/>
          <w:noProof/>
          <w:sz w:val="24"/>
          <w:szCs w:val="24"/>
          <w:lang w:val="en-US"/>
        </w:rPr>
        <w:drawing>
          <wp:anchor distT="0" distB="0" distL="114300" distR="114300" simplePos="0" relativeHeight="251661312" behindDoc="0" locked="0" layoutInCell="1" allowOverlap="0" wp14:anchorId="22C6AF21" wp14:editId="3B39395D">
            <wp:simplePos x="0" y="0"/>
            <wp:positionH relativeFrom="page">
              <wp:posOffset>7447915</wp:posOffset>
            </wp:positionH>
            <wp:positionV relativeFrom="page">
              <wp:posOffset>7516495</wp:posOffset>
            </wp:positionV>
            <wp:extent cx="15875" cy="53975"/>
            <wp:effectExtent l="19050" t="0" r="3175" b="0"/>
            <wp:wrapSquare wrapText="bothSides"/>
            <wp:docPr id="8" name="Picture 19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3"/>
                    <pic:cNvPicPr>
                      <a:picLocks noChangeAspect="1" noChangeArrowheads="1"/>
                    </pic:cNvPicPr>
                  </pic:nvPicPr>
                  <pic:blipFill>
                    <a:blip r:embed="rId11" cstate="print"/>
                    <a:srcRect/>
                    <a:stretch>
                      <a:fillRect/>
                    </a:stretch>
                  </pic:blipFill>
                  <pic:spPr bwMode="auto">
                    <a:xfrm>
                      <a:off x="0" y="0"/>
                      <a:ext cx="15875" cy="53975"/>
                    </a:xfrm>
                    <a:prstGeom prst="rect">
                      <a:avLst/>
                    </a:prstGeom>
                    <a:noFill/>
                    <a:ln w="9525">
                      <a:noFill/>
                      <a:miter lim="800000"/>
                      <a:headEnd/>
                      <a:tailEnd/>
                    </a:ln>
                  </pic:spPr>
                </pic:pic>
              </a:graphicData>
            </a:graphic>
          </wp:anchor>
        </w:drawing>
      </w:r>
      <w:r w:rsidRPr="003608EF">
        <w:rPr>
          <w:rFonts w:ascii="Times New Roman" w:hAnsi="Times New Roman" w:cs="Times New Roman"/>
          <w:sz w:val="24"/>
          <w:szCs w:val="24"/>
        </w:rPr>
        <w:t>Застройщика уведомления о завершении строительства многоквартирного жилого дома и о готовности Объекта долевого строительства к передаче не совершил одного из действий, предусмотренных п. 4.2.2 настоящего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многоквартирного жилого дома за период просрочки исполнения своих обязательств, предусмотренных указанным пунктом настоящего договора.</w:t>
      </w:r>
    </w:p>
    <w:p w:rsidR="00D61106" w:rsidRDefault="00D61106" w:rsidP="00812189">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4.2.4. По отдельному расчету, не входящему в цену настоящего договора, оплачивать соответствующим организациям все коммунальные услуги, а также иные услуги, необходимые для нормальной эксплуатации Объекта долевого строительства с момента подписания акта приема-передачи Объекта долевого строительства.</w:t>
      </w:r>
    </w:p>
    <w:p w:rsidR="00D61106" w:rsidRDefault="00D61106" w:rsidP="00812189">
      <w:pPr>
        <w:spacing w:after="0" w:line="240" w:lineRule="auto"/>
        <w:ind w:left="567" w:right="-709" w:firstLine="567"/>
        <w:jc w:val="both"/>
        <w:rPr>
          <w:rFonts w:ascii="Times New Roman" w:hAnsi="Times New Roman" w:cs="Times New Roman"/>
          <w:sz w:val="24"/>
          <w:szCs w:val="24"/>
        </w:rPr>
      </w:pPr>
      <w:r w:rsidRPr="003608EF">
        <w:rPr>
          <w:rFonts w:ascii="Times New Roman" w:hAnsi="Times New Roman" w:cs="Times New Roman"/>
          <w:sz w:val="24"/>
          <w:szCs w:val="24"/>
        </w:rPr>
        <w:t>4.2.</w:t>
      </w:r>
      <w:r w:rsidR="00133B22">
        <w:rPr>
          <w:rFonts w:ascii="Times New Roman" w:hAnsi="Times New Roman" w:cs="Times New Roman"/>
          <w:sz w:val="24"/>
          <w:szCs w:val="24"/>
        </w:rPr>
        <w:t>5</w:t>
      </w:r>
      <w:r w:rsidRPr="003608EF">
        <w:rPr>
          <w:rFonts w:ascii="Times New Roman" w:hAnsi="Times New Roman" w:cs="Times New Roman"/>
          <w:sz w:val="24"/>
          <w:szCs w:val="24"/>
        </w:rPr>
        <w:t>. Нести имущественный риск, связанный с гибелью и/или порчей Объекта долевого строительства в целом и в части с момента подписания акта приема-передачи.</w:t>
      </w:r>
    </w:p>
    <w:p w:rsidR="00834C20" w:rsidRPr="00D305BE" w:rsidRDefault="00133B22" w:rsidP="00821F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4.2.6</w:t>
      </w:r>
      <w:r w:rsidR="00834C20" w:rsidRPr="00D305BE">
        <w:rPr>
          <w:rFonts w:ascii="Times New Roman" w:hAnsi="Times New Roman" w:cs="Times New Roman"/>
          <w:sz w:val="24"/>
          <w:szCs w:val="24"/>
        </w:rPr>
        <w:t xml:space="preserve">. Не разглашать содержание настоящего договора третьим лицам, кроме уполномоченных на то государственных органов, если это не обусловлено необходимостью его исполнения. </w:t>
      </w:r>
    </w:p>
    <w:p w:rsidR="00774F51" w:rsidRPr="00D305BE" w:rsidRDefault="00133B22" w:rsidP="00737AE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4.2.7</w:t>
      </w:r>
      <w:r w:rsidR="00774F51" w:rsidRPr="00D305BE">
        <w:rPr>
          <w:rFonts w:ascii="Times New Roman" w:hAnsi="Times New Roman" w:cs="Times New Roman"/>
          <w:sz w:val="24"/>
          <w:szCs w:val="24"/>
        </w:rPr>
        <w:t xml:space="preserve">. До </w:t>
      </w:r>
      <w:r w:rsidR="00B04E0D" w:rsidRPr="00D305BE">
        <w:rPr>
          <w:rFonts w:ascii="Times New Roman" w:hAnsi="Times New Roman" w:cs="Times New Roman"/>
          <w:sz w:val="24"/>
          <w:szCs w:val="24"/>
        </w:rPr>
        <w:t xml:space="preserve">момента </w:t>
      </w:r>
      <w:r w:rsidR="00774F51" w:rsidRPr="00D305BE">
        <w:rPr>
          <w:rFonts w:ascii="Times New Roman" w:hAnsi="Times New Roman" w:cs="Times New Roman"/>
          <w:sz w:val="24"/>
          <w:szCs w:val="24"/>
        </w:rPr>
        <w:t xml:space="preserve">получения </w:t>
      </w:r>
      <w:r w:rsidR="00B04E0D" w:rsidRPr="00D305BE">
        <w:rPr>
          <w:rFonts w:ascii="Times New Roman" w:hAnsi="Times New Roman" w:cs="Times New Roman"/>
          <w:sz w:val="24"/>
          <w:szCs w:val="24"/>
        </w:rPr>
        <w:t>правоустанавливающих документов на Объект долевого строительства (квартиру) не производить каких – либо работ по перепланировке или переоборудованию Объекта долевого строительства (квартиры).</w:t>
      </w:r>
    </w:p>
    <w:p w:rsidR="00D61106" w:rsidRPr="00D305BE" w:rsidRDefault="00D61106" w:rsidP="00737AE0">
      <w:pPr>
        <w:spacing w:after="0" w:line="240" w:lineRule="auto"/>
        <w:ind w:left="142" w:firstLine="425"/>
        <w:jc w:val="both"/>
        <w:rPr>
          <w:rFonts w:ascii="Times New Roman" w:hAnsi="Times New Roman" w:cs="Times New Roman"/>
          <w:b/>
          <w:sz w:val="24"/>
          <w:szCs w:val="24"/>
        </w:rPr>
      </w:pPr>
      <w:r w:rsidRPr="00D305BE">
        <w:rPr>
          <w:rFonts w:ascii="Times New Roman" w:hAnsi="Times New Roman" w:cs="Times New Roman"/>
          <w:sz w:val="24"/>
          <w:szCs w:val="24"/>
        </w:rPr>
        <w:t xml:space="preserve">4.3. </w:t>
      </w:r>
      <w:r w:rsidRPr="00D305BE">
        <w:rPr>
          <w:rFonts w:ascii="Times New Roman" w:hAnsi="Times New Roman" w:cs="Times New Roman"/>
          <w:b/>
          <w:sz w:val="24"/>
          <w:szCs w:val="24"/>
        </w:rPr>
        <w:t>Застройщик вправе:</w:t>
      </w:r>
    </w:p>
    <w:p w:rsidR="00260364" w:rsidRPr="00D305BE" w:rsidRDefault="00260364" w:rsidP="00737AE0">
      <w:pPr>
        <w:spacing w:after="0" w:line="240" w:lineRule="auto"/>
        <w:ind w:left="142" w:firstLine="425"/>
        <w:jc w:val="both"/>
        <w:rPr>
          <w:rFonts w:ascii="Times New Roman" w:hAnsi="Times New Roman" w:cs="Times New Roman"/>
          <w:sz w:val="24"/>
          <w:szCs w:val="24"/>
        </w:rPr>
      </w:pPr>
      <w:r w:rsidRPr="00D305BE">
        <w:rPr>
          <w:rFonts w:ascii="Times New Roman" w:hAnsi="Times New Roman" w:cs="Times New Roman"/>
          <w:sz w:val="24"/>
          <w:szCs w:val="24"/>
        </w:rPr>
        <w:t xml:space="preserve">4.3.1. Без согласования с Участником долевого строительства привлекать к строительству других лиц.  </w:t>
      </w:r>
    </w:p>
    <w:p w:rsidR="00260364" w:rsidRPr="00D305BE" w:rsidRDefault="009362AF" w:rsidP="009362AF">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260364" w:rsidRPr="00D305BE">
        <w:rPr>
          <w:rFonts w:ascii="Times New Roman" w:hAnsi="Times New Roman" w:cs="Times New Roman"/>
          <w:sz w:val="24"/>
          <w:szCs w:val="24"/>
        </w:rPr>
        <w:t>4.3.2. Вносить изменения в проектную документацию без согласования с Участником долевого строительства.</w:t>
      </w:r>
    </w:p>
    <w:p w:rsidR="00D61106" w:rsidRDefault="002D4FAD" w:rsidP="00737AE0">
      <w:pPr>
        <w:spacing w:after="0" w:line="240" w:lineRule="auto"/>
        <w:ind w:left="142" w:firstLine="567"/>
        <w:jc w:val="both"/>
        <w:rPr>
          <w:rFonts w:ascii="Times New Roman" w:hAnsi="Times New Roman" w:cs="Times New Roman"/>
          <w:sz w:val="24"/>
          <w:szCs w:val="24"/>
        </w:rPr>
      </w:pPr>
      <w:r w:rsidRPr="00D305BE">
        <w:rPr>
          <w:rFonts w:ascii="Times New Roman" w:hAnsi="Times New Roman" w:cs="Times New Roman"/>
          <w:sz w:val="24"/>
          <w:szCs w:val="24"/>
        </w:rPr>
        <w:t>4.3.3</w:t>
      </w:r>
      <w:r w:rsidR="00D61106" w:rsidRPr="00D305BE">
        <w:rPr>
          <w:rFonts w:ascii="Times New Roman" w:hAnsi="Times New Roman" w:cs="Times New Roman"/>
          <w:sz w:val="24"/>
          <w:szCs w:val="24"/>
        </w:rPr>
        <w:t>. В установленном</w:t>
      </w:r>
      <w:r w:rsidR="00D61106" w:rsidRPr="003608EF">
        <w:rPr>
          <w:rFonts w:ascii="Times New Roman" w:hAnsi="Times New Roman" w:cs="Times New Roman"/>
          <w:sz w:val="24"/>
          <w:szCs w:val="24"/>
        </w:rPr>
        <w:t xml:space="preserve"> законе порядке предъявить к Участнику долевого строительства требование о расторжении настоящего договора в случае систематического нарушения </w:t>
      </w:r>
      <w:r w:rsidR="00D3166F">
        <w:rPr>
          <w:rFonts w:ascii="Times New Roman" w:hAnsi="Times New Roman" w:cs="Times New Roman"/>
          <w:sz w:val="24"/>
          <w:szCs w:val="24"/>
        </w:rPr>
        <w:t>у</w:t>
      </w:r>
      <w:r w:rsidR="00D61106" w:rsidRPr="003608EF">
        <w:rPr>
          <w:rFonts w:ascii="Times New Roman" w:hAnsi="Times New Roman" w:cs="Times New Roman"/>
          <w:sz w:val="24"/>
          <w:szCs w:val="24"/>
        </w:rPr>
        <w:t>частником долевого строительства сроков внесения платежей, определенных настоящим договором.</w:t>
      </w:r>
    </w:p>
    <w:p w:rsidR="00D61106" w:rsidRPr="006B0B73" w:rsidRDefault="00D61106" w:rsidP="00D3166F">
      <w:pPr>
        <w:spacing w:after="0" w:line="240" w:lineRule="auto"/>
        <w:ind w:firstLine="709"/>
        <w:jc w:val="both"/>
        <w:rPr>
          <w:rFonts w:ascii="Times New Roman" w:hAnsi="Times New Roman" w:cs="Times New Roman"/>
          <w:b/>
          <w:sz w:val="24"/>
          <w:szCs w:val="24"/>
        </w:rPr>
      </w:pPr>
      <w:r w:rsidRPr="006B0B73">
        <w:rPr>
          <w:rFonts w:ascii="Times New Roman" w:hAnsi="Times New Roman" w:cs="Times New Roman"/>
          <w:b/>
          <w:sz w:val="24"/>
          <w:szCs w:val="24"/>
        </w:rPr>
        <w:t>4.4. Участник долевого строительства вправе:</w:t>
      </w:r>
    </w:p>
    <w:p w:rsidR="00D61106" w:rsidRPr="003608EF" w:rsidRDefault="00D61106" w:rsidP="00D3166F">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 xml:space="preserve">4.4.1. В случае если Объект долевого строительства построен Застройщиком с отступлениями от условий настоящего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потребовать от Застройщика безвозмездного устранения недостатков в разумный срок, либо соразмерного уменьшения цены договора, а также возмещения своих расходов в разумном размере на устранение недостатков переданного </w:t>
      </w:r>
      <w:r w:rsidR="00D541D6">
        <w:rPr>
          <w:rFonts w:ascii="Times New Roman" w:hAnsi="Times New Roman" w:cs="Times New Roman"/>
          <w:sz w:val="24"/>
          <w:szCs w:val="24"/>
        </w:rPr>
        <w:t>Объекта долевого строительства.</w:t>
      </w:r>
    </w:p>
    <w:p w:rsidR="00D61106" w:rsidRDefault="00D61106" w:rsidP="00D3166F">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4</w:t>
      </w:r>
      <w:r w:rsidR="00D541D6">
        <w:rPr>
          <w:rFonts w:ascii="Times New Roman" w:hAnsi="Times New Roman" w:cs="Times New Roman"/>
          <w:sz w:val="24"/>
          <w:szCs w:val="24"/>
        </w:rPr>
        <w:t>.4.2</w:t>
      </w:r>
      <w:r w:rsidRPr="003608EF">
        <w:rPr>
          <w:rFonts w:ascii="Times New Roman" w:hAnsi="Times New Roman" w:cs="Times New Roman"/>
          <w:sz w:val="24"/>
          <w:szCs w:val="24"/>
        </w:rPr>
        <w:t xml:space="preserve">. В случае изменения одной из сторон паспортных данных, регистрации по месту жительства, юридического адреса, иных реквизитов, замены документов, удостоверяющих личность, выдачи доверенности на представление интересов Участника долевого строительства в отношениях с Застройщиком, или иных данных, являющихся существенными в целях надлежащего исполнения обязательств по настоящему договору, она обязана уведомить незамедлительно об этом другую сторону в </w:t>
      </w:r>
      <w:r w:rsidRPr="003608EF">
        <w:rPr>
          <w:rFonts w:ascii="Times New Roman" w:hAnsi="Times New Roman" w:cs="Times New Roman"/>
          <w:noProof/>
          <w:sz w:val="24"/>
          <w:szCs w:val="24"/>
          <w:lang w:val="en-US"/>
        </w:rPr>
        <w:drawing>
          <wp:inline distT="0" distB="0" distL="0" distR="0" wp14:anchorId="1D5A7D5A" wp14:editId="3387B3FF">
            <wp:extent cx="9525" cy="19050"/>
            <wp:effectExtent l="19050" t="0" r="9525" b="0"/>
            <wp:docPr id="109" name="Picture 19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4"/>
                    <pic:cNvPicPr>
                      <a:picLocks noChangeAspect="1" noChangeArrowheads="1"/>
                    </pic:cNvPicPr>
                  </pic:nvPicPr>
                  <pic:blipFill>
                    <a:blip r:embed="rId12" cstate="print"/>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3608EF">
        <w:rPr>
          <w:rFonts w:ascii="Times New Roman" w:hAnsi="Times New Roman" w:cs="Times New Roman"/>
          <w:sz w:val="24"/>
          <w:szCs w:val="24"/>
        </w:rPr>
        <w:t>письменной форме. Вся информация и корреспонденция, направленная по телефону и адресу, указанным в настоящем договоре, считается направленной надлежащим образом, и в установленном законом порядке будет считаться полученной стороной, изменившей свой адрес и телефон и не уведомившей об этом другую сторону. В данном случае указанная сторона несет риски всех неблагоприятных последствий, связанных с несвоевременным уведомлением о фактах, вытекающих из условий настоящего договора.</w:t>
      </w:r>
    </w:p>
    <w:p w:rsidR="00762C67" w:rsidRDefault="00762C67" w:rsidP="00D61106">
      <w:pPr>
        <w:spacing w:after="120" w:line="240" w:lineRule="auto"/>
        <w:jc w:val="center"/>
        <w:rPr>
          <w:rFonts w:ascii="Times New Roman" w:hAnsi="Times New Roman" w:cs="Times New Roman"/>
          <w:sz w:val="24"/>
          <w:szCs w:val="24"/>
        </w:rPr>
      </w:pPr>
    </w:p>
    <w:p w:rsidR="00D61106" w:rsidRPr="003608EF" w:rsidRDefault="00D61106" w:rsidP="00D61106">
      <w:pPr>
        <w:spacing w:after="120" w:line="240" w:lineRule="auto"/>
        <w:jc w:val="center"/>
        <w:rPr>
          <w:rFonts w:ascii="Times New Roman" w:hAnsi="Times New Roman" w:cs="Times New Roman"/>
          <w:sz w:val="24"/>
          <w:szCs w:val="24"/>
        </w:rPr>
      </w:pPr>
      <w:r w:rsidRPr="003608EF">
        <w:rPr>
          <w:rFonts w:ascii="Times New Roman" w:hAnsi="Times New Roman" w:cs="Times New Roman"/>
          <w:sz w:val="24"/>
          <w:szCs w:val="24"/>
        </w:rPr>
        <w:t>5. ОТВЕТСТВЕННОСТЬ СТОРОН</w:t>
      </w:r>
    </w:p>
    <w:p w:rsidR="00D61106" w:rsidRPr="003608EF" w:rsidRDefault="00D61106" w:rsidP="00812189">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5.1. За неисполнение или ненадлежащее исполнение обязательств, принятых на себя в соответствии с настоящим договором, стороны несут ответственность, предусмотренную действующим законодательством РФ.</w:t>
      </w:r>
    </w:p>
    <w:p w:rsidR="00D61106" w:rsidRPr="003608EF" w:rsidRDefault="00D61106" w:rsidP="00812189">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5.2. В случае нарушения Застройщиком предусмотренного настоящим договором срока передачи Участнику долевого строительства Объекта долевого строительства Застройщик уплачивает неустойку (пеню) в размере одной трехсотой ставки рефинансирования Центрального банка Российской</w:t>
      </w:r>
      <w:r w:rsidRPr="003608EF">
        <w:rPr>
          <w:rFonts w:ascii="Times New Roman" w:hAnsi="Times New Roman" w:cs="Times New Roman"/>
          <w:noProof/>
          <w:sz w:val="24"/>
          <w:szCs w:val="24"/>
          <w:lang w:val="en-US"/>
        </w:rPr>
        <w:drawing>
          <wp:inline distT="0" distB="0" distL="0" distR="0" wp14:anchorId="7811105B" wp14:editId="41AD6147">
            <wp:extent cx="9525" cy="19050"/>
            <wp:effectExtent l="19050" t="0" r="9525" b="0"/>
            <wp:docPr id="110" name="Picture 69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20"/>
                    <pic:cNvPicPr>
                      <a:picLocks noChangeAspect="1" noChangeArrowheads="1"/>
                    </pic:cNvPicPr>
                  </pic:nvPicPr>
                  <pic:blipFill>
                    <a:blip r:embed="rId13"/>
                    <a:srcRect/>
                    <a:stretch>
                      <a:fillRect/>
                    </a:stretch>
                  </pic:blipFill>
                  <pic:spPr bwMode="auto">
                    <a:xfrm>
                      <a:off x="0" y="0"/>
                      <a:ext cx="9525" cy="19050"/>
                    </a:xfrm>
                    <a:prstGeom prst="rect">
                      <a:avLst/>
                    </a:prstGeom>
                    <a:noFill/>
                    <a:ln w="9525">
                      <a:noFill/>
                      <a:miter lim="800000"/>
                      <a:headEnd/>
                      <a:tailEnd/>
                    </a:ln>
                  </pic:spPr>
                </pic:pic>
              </a:graphicData>
            </a:graphic>
          </wp:inline>
        </w:drawing>
      </w:r>
      <w:r w:rsidRPr="003608EF">
        <w:rPr>
          <w:rFonts w:ascii="Times New Roman" w:hAnsi="Times New Roman" w:cs="Times New Roman"/>
          <w:sz w:val="24"/>
          <w:szCs w:val="24"/>
        </w:rPr>
        <w:t xml:space="preserve"> Федерации, действующей на день исполнения обязательства, от цены договора за каждый день просрочки. Если Участником долевого строительства по настоящему договору является гражданин, то неустойка (пеня), предусмотренная настоящим пунктом, уплачивается Застройщиком в двойном размере.</w:t>
      </w:r>
    </w:p>
    <w:p w:rsidR="00D61106" w:rsidRPr="003608EF" w:rsidRDefault="00D61106" w:rsidP="00812189">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5.3. Стороны освобождаются от ответственности за неисполнение (ненадлежащее исполнение) обязательств по настоящему договору, если это неисполнение явилось следствием обстоятельств непреодолимой силы (форс-мажорных обстоятельств), возникших после заключения договора в результате событий чрезвычайного характера, которые стороны не могли предвидеть или предотвратить.</w:t>
      </w:r>
    </w:p>
    <w:p w:rsidR="00D61106" w:rsidRDefault="00D61106" w:rsidP="00193D6D">
      <w:pPr>
        <w:spacing w:after="0" w:line="240" w:lineRule="auto"/>
        <w:ind w:left="-142" w:firstLine="851"/>
        <w:jc w:val="both"/>
        <w:rPr>
          <w:rFonts w:ascii="Times New Roman" w:hAnsi="Times New Roman" w:cs="Times New Roman"/>
          <w:sz w:val="24"/>
          <w:szCs w:val="24"/>
        </w:rPr>
      </w:pPr>
      <w:r w:rsidRPr="003608EF">
        <w:rPr>
          <w:rFonts w:ascii="Times New Roman" w:hAnsi="Times New Roman" w:cs="Times New Roman"/>
          <w:sz w:val="24"/>
          <w:szCs w:val="24"/>
        </w:rPr>
        <w:t>5.4.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издание законодательных и других нормативных актов, ухудшающих положение сторон по сравнению с положением на момент заключения настоящего договора.</w:t>
      </w:r>
    </w:p>
    <w:p w:rsidR="00812189" w:rsidRPr="003608EF" w:rsidRDefault="00812189" w:rsidP="00812189">
      <w:pPr>
        <w:spacing w:after="0" w:line="240" w:lineRule="auto"/>
        <w:ind w:left="-142" w:firstLine="851"/>
        <w:jc w:val="both"/>
        <w:rPr>
          <w:rFonts w:ascii="Times New Roman" w:hAnsi="Times New Roman" w:cs="Times New Roman"/>
          <w:sz w:val="24"/>
          <w:szCs w:val="24"/>
        </w:rPr>
      </w:pPr>
    </w:p>
    <w:p w:rsidR="00812189" w:rsidRDefault="00D61106" w:rsidP="00812189">
      <w:pPr>
        <w:spacing w:after="0" w:line="240" w:lineRule="auto"/>
        <w:ind w:left="567" w:right="-709" w:firstLine="851"/>
        <w:jc w:val="both"/>
        <w:rPr>
          <w:rFonts w:ascii="Times New Roman" w:hAnsi="Times New Roman" w:cs="Times New Roman"/>
          <w:sz w:val="24"/>
          <w:szCs w:val="24"/>
        </w:rPr>
      </w:pPr>
      <w:r w:rsidRPr="003608EF">
        <w:rPr>
          <w:rFonts w:ascii="Times New Roman" w:hAnsi="Times New Roman" w:cs="Times New Roman"/>
          <w:sz w:val="24"/>
          <w:szCs w:val="24"/>
        </w:rPr>
        <w:t xml:space="preserve">5.5. При наступлении обстоятельств непреодолимой силы, препятствующих полному или частичному исполнению сторонами принятых на себя по настоящему договору обязательств, </w:t>
      </w:r>
    </w:p>
    <w:p w:rsidR="00D61106" w:rsidRPr="003608EF" w:rsidRDefault="00D61106" w:rsidP="001605E1">
      <w:pPr>
        <w:spacing w:after="0" w:line="240" w:lineRule="auto"/>
        <w:ind w:left="567" w:right="-709" w:firstLine="851"/>
        <w:jc w:val="both"/>
        <w:rPr>
          <w:rFonts w:ascii="Times New Roman" w:hAnsi="Times New Roman" w:cs="Times New Roman"/>
          <w:sz w:val="24"/>
          <w:szCs w:val="24"/>
        </w:rPr>
      </w:pPr>
      <w:r w:rsidRPr="003608EF">
        <w:rPr>
          <w:rFonts w:ascii="Times New Roman" w:hAnsi="Times New Roman" w:cs="Times New Roman"/>
          <w:sz w:val="24"/>
          <w:szCs w:val="24"/>
        </w:rPr>
        <w:t>срок исполнения этих обязательств отодвигается соразмерно времени, в течение которого будут действовать такие обстоятельства.</w:t>
      </w:r>
    </w:p>
    <w:p w:rsidR="00D61106" w:rsidRPr="00D305BE" w:rsidRDefault="00D61106" w:rsidP="001605E1">
      <w:pPr>
        <w:spacing w:after="0" w:line="240" w:lineRule="auto"/>
        <w:ind w:left="567" w:right="-709" w:firstLine="851"/>
        <w:jc w:val="both"/>
        <w:rPr>
          <w:rFonts w:ascii="Times New Roman" w:hAnsi="Times New Roman" w:cs="Times New Roman"/>
          <w:color w:val="000000" w:themeColor="text1"/>
          <w:sz w:val="24"/>
          <w:szCs w:val="24"/>
        </w:rPr>
      </w:pPr>
      <w:r w:rsidRPr="003608EF">
        <w:rPr>
          <w:rFonts w:ascii="Times New Roman" w:hAnsi="Times New Roman" w:cs="Times New Roman"/>
          <w:sz w:val="24"/>
          <w:szCs w:val="24"/>
        </w:rPr>
        <w:t>5.6. Если непредвиденные обстоятельства будут длиться более шести месяцев, любая из сторон настоящего договора вправе расторгнуть настоящий договор до истечения срока его действия.</w:t>
      </w:r>
    </w:p>
    <w:p w:rsidR="00D61106" w:rsidRPr="003608EF" w:rsidRDefault="00D61106" w:rsidP="001605E1">
      <w:pPr>
        <w:spacing w:after="0" w:line="240" w:lineRule="auto"/>
        <w:ind w:left="567" w:right="-709" w:firstLine="851"/>
        <w:jc w:val="both"/>
        <w:rPr>
          <w:rFonts w:ascii="Times New Roman" w:hAnsi="Times New Roman" w:cs="Times New Roman"/>
          <w:sz w:val="24"/>
          <w:szCs w:val="24"/>
        </w:rPr>
      </w:pPr>
      <w:r w:rsidRPr="00D305BE">
        <w:rPr>
          <w:rFonts w:ascii="Times New Roman" w:hAnsi="Times New Roman" w:cs="Times New Roman"/>
          <w:color w:val="000000" w:themeColor="text1"/>
          <w:sz w:val="24"/>
          <w:szCs w:val="24"/>
        </w:rPr>
        <w:t xml:space="preserve">5.7. При уклонении Участника долевого строительства от принятия Объекта долевого строительства, Застройщик вправе составить односторонний акт приема-передачи Объекта долевого строительства по истечении 2-х месяцев со дня получения Участником долевого строительства сообщения о готовности Объекта долевого </w:t>
      </w:r>
      <w:r w:rsidRPr="00D305BE">
        <w:rPr>
          <w:rFonts w:ascii="Times New Roman" w:hAnsi="Times New Roman" w:cs="Times New Roman"/>
          <w:sz w:val="24"/>
          <w:szCs w:val="24"/>
        </w:rPr>
        <w:t>строительства к передаче. Указанное право возникает при наличии у Застройщика сведений о получении Участником долевого строительства такого сообщения либо при возврате заказного</w:t>
      </w:r>
      <w:r w:rsidRPr="003608EF">
        <w:rPr>
          <w:rFonts w:ascii="Times New Roman" w:hAnsi="Times New Roman" w:cs="Times New Roman"/>
          <w:sz w:val="24"/>
          <w:szCs w:val="24"/>
        </w:rPr>
        <w:t xml:space="preserve"> письма оператором почтовой </w:t>
      </w:r>
      <w:r w:rsidR="005D37A8" w:rsidRPr="003608EF">
        <w:rPr>
          <w:rFonts w:ascii="Times New Roman" w:hAnsi="Times New Roman" w:cs="Times New Roman"/>
          <w:sz w:val="24"/>
          <w:szCs w:val="24"/>
        </w:rPr>
        <w:t xml:space="preserve">связи </w:t>
      </w:r>
      <w:r w:rsidR="005D37A8">
        <w:rPr>
          <w:rFonts w:ascii="Times New Roman" w:hAnsi="Times New Roman" w:cs="Times New Roman"/>
          <w:sz w:val="24"/>
          <w:szCs w:val="24"/>
        </w:rPr>
        <w:t>с</w:t>
      </w:r>
      <w:r w:rsidRPr="003608EF">
        <w:rPr>
          <w:rFonts w:ascii="Times New Roman" w:hAnsi="Times New Roman" w:cs="Times New Roman"/>
          <w:sz w:val="24"/>
          <w:szCs w:val="24"/>
        </w:rPr>
        <w:t xml:space="preserve">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При этом риск случайной гибели и бремя содержания Объекта долевого строительства признается перешедшим к Участнику долевого строительства со дня составления одностороннего акта приема-передачи Объекта долевого строительства, предусмотренного настоящим пунктом договора.</w:t>
      </w:r>
    </w:p>
    <w:p w:rsidR="008840A9" w:rsidRPr="003608EF" w:rsidRDefault="008840A9" w:rsidP="00762C67">
      <w:pPr>
        <w:spacing w:after="0" w:line="240" w:lineRule="auto"/>
        <w:ind w:left="567" w:right="-709" w:firstLine="142"/>
        <w:jc w:val="both"/>
        <w:rPr>
          <w:rFonts w:ascii="Times New Roman" w:hAnsi="Times New Roman" w:cs="Times New Roman"/>
          <w:sz w:val="24"/>
          <w:szCs w:val="24"/>
        </w:rPr>
      </w:pPr>
    </w:p>
    <w:p w:rsidR="00D61106" w:rsidRDefault="00D61106" w:rsidP="00762C67">
      <w:pPr>
        <w:spacing w:after="120" w:line="240" w:lineRule="auto"/>
        <w:ind w:left="567" w:right="-709" w:firstLine="142"/>
        <w:jc w:val="center"/>
        <w:rPr>
          <w:rFonts w:ascii="Times New Roman" w:hAnsi="Times New Roman" w:cs="Times New Roman"/>
          <w:sz w:val="24"/>
          <w:szCs w:val="24"/>
        </w:rPr>
      </w:pPr>
      <w:r w:rsidRPr="003608EF">
        <w:rPr>
          <w:rFonts w:ascii="Times New Roman" w:hAnsi="Times New Roman" w:cs="Times New Roman"/>
          <w:sz w:val="24"/>
          <w:szCs w:val="24"/>
        </w:rPr>
        <w:t>6. УСТУПКА ПРАВ ПО ДОГОВОРУ</w:t>
      </w:r>
    </w:p>
    <w:p w:rsidR="00C942D3" w:rsidRPr="00402B31" w:rsidRDefault="00C942D3" w:rsidP="001605E1">
      <w:pPr>
        <w:spacing w:after="0" w:line="240" w:lineRule="auto"/>
        <w:ind w:left="567" w:right="-709" w:firstLine="851"/>
        <w:jc w:val="both"/>
        <w:rPr>
          <w:rFonts w:ascii="Times New Roman" w:hAnsi="Times New Roman" w:cs="Times New Roman"/>
          <w:sz w:val="24"/>
          <w:szCs w:val="24"/>
        </w:rPr>
      </w:pPr>
      <w:r w:rsidRPr="00402B31">
        <w:rPr>
          <w:rFonts w:ascii="Times New Roman" w:hAnsi="Times New Roman" w:cs="Times New Roman"/>
          <w:sz w:val="24"/>
          <w:szCs w:val="24"/>
        </w:rPr>
        <w:t>6.1. С момента государственной регистрации настоящего договора до момента подписания сторонами акта приема-передачи Участник долевого строительства вправе уступить свои права по настоящему договору третьему лицу при условии принятия этим лицом всех обязательств Участника долевого строительства, возникших на основании настоящего договора. Уступка прав Участником долевого строительства с одновременным переводом долга возможна только с согласия Застройщика, оформленного в письменной форме.</w:t>
      </w:r>
    </w:p>
    <w:p w:rsidR="00C942D3" w:rsidRDefault="00C942D3" w:rsidP="001605E1">
      <w:pPr>
        <w:spacing w:after="0" w:line="240" w:lineRule="auto"/>
        <w:ind w:left="567" w:right="-709" w:firstLine="851"/>
        <w:jc w:val="both"/>
        <w:rPr>
          <w:rFonts w:ascii="Times New Roman" w:hAnsi="Times New Roman" w:cs="Times New Roman"/>
          <w:sz w:val="24"/>
          <w:szCs w:val="24"/>
        </w:rPr>
      </w:pPr>
      <w:r w:rsidRPr="00402B31">
        <w:rPr>
          <w:rFonts w:ascii="Times New Roman" w:hAnsi="Times New Roman" w:cs="Times New Roman"/>
          <w:sz w:val="24"/>
          <w:szCs w:val="24"/>
        </w:rPr>
        <w:t>6.2. Уступка прав по настоящему договору подлежит государственной регистрации в органе, осуществляющем государственную регистрацию прав на недвижимое имущество и сделок с ним.</w:t>
      </w:r>
    </w:p>
    <w:p w:rsidR="00762C67" w:rsidRPr="00402B31" w:rsidRDefault="00762C67" w:rsidP="00762C67">
      <w:pPr>
        <w:spacing w:after="0" w:line="240" w:lineRule="auto"/>
        <w:ind w:left="567" w:right="-709" w:firstLine="142"/>
        <w:jc w:val="both"/>
        <w:rPr>
          <w:rFonts w:ascii="Times New Roman" w:hAnsi="Times New Roman" w:cs="Times New Roman"/>
          <w:sz w:val="24"/>
          <w:szCs w:val="24"/>
        </w:rPr>
      </w:pPr>
    </w:p>
    <w:p w:rsidR="00D61106" w:rsidRDefault="00D61106" w:rsidP="00762C67">
      <w:pPr>
        <w:spacing w:after="0" w:line="240" w:lineRule="auto"/>
        <w:ind w:left="567" w:right="-709" w:firstLine="142"/>
        <w:jc w:val="center"/>
        <w:rPr>
          <w:rFonts w:ascii="Times New Roman" w:hAnsi="Times New Roman" w:cs="Times New Roman"/>
          <w:sz w:val="24"/>
          <w:szCs w:val="24"/>
        </w:rPr>
      </w:pPr>
      <w:r w:rsidRPr="003608EF">
        <w:rPr>
          <w:rFonts w:ascii="Times New Roman" w:hAnsi="Times New Roman" w:cs="Times New Roman"/>
          <w:sz w:val="24"/>
          <w:szCs w:val="24"/>
        </w:rPr>
        <w:t>7. ЗАКЛЮЧИТЕЛЬНЫЕ ПОЛОЖЕНИЯ</w:t>
      </w:r>
    </w:p>
    <w:p w:rsidR="001605E1" w:rsidRDefault="00D61106" w:rsidP="00EA3FC7">
      <w:pPr>
        <w:spacing w:after="0" w:line="240" w:lineRule="auto"/>
        <w:ind w:left="567" w:right="-709" w:firstLine="851"/>
        <w:jc w:val="both"/>
        <w:rPr>
          <w:rFonts w:ascii="Times New Roman" w:hAnsi="Times New Roman" w:cs="Times New Roman"/>
          <w:sz w:val="24"/>
          <w:szCs w:val="24"/>
        </w:rPr>
      </w:pPr>
      <w:r w:rsidRPr="003608EF">
        <w:rPr>
          <w:rFonts w:ascii="Times New Roman" w:hAnsi="Times New Roman" w:cs="Times New Roman"/>
          <w:sz w:val="24"/>
          <w:szCs w:val="24"/>
        </w:rPr>
        <w:t xml:space="preserve">7.1. Стороны договорились прилагать все усилия к тому, чтобы решать возникающие разногласия и споры, связанные с исполнением настоящего договора, путем двухсторонних </w:t>
      </w:r>
    </w:p>
    <w:p w:rsidR="00D61106" w:rsidRPr="003608EF" w:rsidRDefault="00D61106" w:rsidP="00EA3FC7">
      <w:pPr>
        <w:spacing w:after="0" w:line="240" w:lineRule="auto"/>
        <w:ind w:left="567" w:right="-709"/>
        <w:jc w:val="both"/>
        <w:rPr>
          <w:rFonts w:ascii="Times New Roman" w:hAnsi="Times New Roman" w:cs="Times New Roman"/>
          <w:sz w:val="24"/>
          <w:szCs w:val="24"/>
        </w:rPr>
      </w:pPr>
      <w:r w:rsidRPr="003608EF">
        <w:rPr>
          <w:rFonts w:ascii="Times New Roman" w:hAnsi="Times New Roman" w:cs="Times New Roman"/>
          <w:sz w:val="24"/>
          <w:szCs w:val="24"/>
        </w:rPr>
        <w:t>переговоров. Соблюдение досудебного претензионного пор</w:t>
      </w:r>
      <w:r w:rsidR="001605E1">
        <w:rPr>
          <w:rFonts w:ascii="Times New Roman" w:hAnsi="Times New Roman" w:cs="Times New Roman"/>
          <w:sz w:val="24"/>
          <w:szCs w:val="24"/>
        </w:rPr>
        <w:t>ядка урегулирования разногласий</w:t>
      </w:r>
      <w:r w:rsidR="00EA3FC7">
        <w:rPr>
          <w:rFonts w:ascii="Times New Roman" w:hAnsi="Times New Roman" w:cs="Times New Roman"/>
          <w:sz w:val="24"/>
          <w:szCs w:val="24"/>
        </w:rPr>
        <w:t xml:space="preserve"> </w:t>
      </w:r>
      <w:r w:rsidRPr="003608EF">
        <w:rPr>
          <w:rFonts w:ascii="Times New Roman" w:hAnsi="Times New Roman" w:cs="Times New Roman"/>
          <w:sz w:val="24"/>
          <w:szCs w:val="24"/>
        </w:rPr>
        <w:t>обязательно. В случае, если разногласия и споры не могут быть разрешены сторонами в досудебном порядке, каждая из сторон вправе обратиться в суд за защитой своих прав в порядке, предусмотренном действующим законодательством РФ.</w:t>
      </w:r>
    </w:p>
    <w:p w:rsidR="00D61106" w:rsidRPr="003608EF" w:rsidRDefault="00D61106" w:rsidP="00EA3FC7">
      <w:pPr>
        <w:spacing w:after="0" w:line="240" w:lineRule="auto"/>
        <w:ind w:left="567" w:right="-709" w:firstLine="850"/>
        <w:jc w:val="both"/>
        <w:rPr>
          <w:rFonts w:ascii="Times New Roman" w:hAnsi="Times New Roman" w:cs="Times New Roman"/>
          <w:sz w:val="24"/>
          <w:szCs w:val="24"/>
        </w:rPr>
      </w:pPr>
      <w:r w:rsidRPr="003608EF">
        <w:rPr>
          <w:rFonts w:ascii="Times New Roman" w:hAnsi="Times New Roman" w:cs="Times New Roman"/>
          <w:sz w:val="24"/>
          <w:szCs w:val="24"/>
        </w:rPr>
        <w:t>7.2. Договор может быть изменен или расторгнут по соглашению сторон. Любые изменения настоящего договора действительны и являются неотъемлемой частью настоящего договора, если они оформлены в виде письменного соглашения, подписанного сторонами и прошедшего государственную регистрацию в установленном порядке.</w:t>
      </w:r>
    </w:p>
    <w:p w:rsidR="00D61106" w:rsidRPr="003608EF" w:rsidRDefault="00D61106" w:rsidP="00EA3FC7">
      <w:pPr>
        <w:spacing w:after="0" w:line="240" w:lineRule="auto"/>
        <w:ind w:left="567" w:right="-709" w:firstLine="709"/>
        <w:jc w:val="both"/>
        <w:rPr>
          <w:rFonts w:ascii="Times New Roman" w:hAnsi="Times New Roman" w:cs="Times New Roman"/>
          <w:sz w:val="24"/>
          <w:szCs w:val="24"/>
        </w:rPr>
      </w:pPr>
      <w:r w:rsidRPr="003608EF">
        <w:rPr>
          <w:rFonts w:ascii="Times New Roman" w:hAnsi="Times New Roman" w:cs="Times New Roman"/>
          <w:sz w:val="24"/>
          <w:szCs w:val="24"/>
        </w:rPr>
        <w:t xml:space="preserve">Стороны обязуются немедленно извещать друг друга обо всех изменениях в юридических, платёжных, почтовых реквизитах. </w:t>
      </w:r>
      <w:r w:rsidRPr="003608EF">
        <w:rPr>
          <w:rFonts w:ascii="Times New Roman" w:hAnsi="Times New Roman" w:cs="Times New Roman"/>
          <w:noProof/>
          <w:sz w:val="24"/>
          <w:szCs w:val="24"/>
          <w:lang w:val="en-US"/>
        </w:rPr>
        <w:drawing>
          <wp:inline distT="0" distB="0" distL="0" distR="0" wp14:anchorId="3379C220" wp14:editId="61191D97">
            <wp:extent cx="9525" cy="28575"/>
            <wp:effectExtent l="19050" t="0" r="9525" b="0"/>
            <wp:docPr id="144" name="Picture 69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25"/>
                    <pic:cNvPicPr>
                      <a:picLocks noChangeAspect="1" noChangeArrowheads="1"/>
                    </pic:cNvPicPr>
                  </pic:nvPicPr>
                  <pic:blipFill>
                    <a:blip r:embed="rId14"/>
                    <a:srcRect/>
                    <a:stretch>
                      <a:fillRect/>
                    </a:stretch>
                  </pic:blipFill>
                  <pic:spPr bwMode="auto">
                    <a:xfrm>
                      <a:off x="0" y="0"/>
                      <a:ext cx="9525" cy="28575"/>
                    </a:xfrm>
                    <a:prstGeom prst="rect">
                      <a:avLst/>
                    </a:prstGeom>
                    <a:noFill/>
                    <a:ln w="9525">
                      <a:noFill/>
                      <a:miter lim="800000"/>
                      <a:headEnd/>
                      <a:tailEnd/>
                    </a:ln>
                  </pic:spPr>
                </pic:pic>
              </a:graphicData>
            </a:graphic>
          </wp:inline>
        </w:drawing>
      </w:r>
      <w:r w:rsidR="00D541D6" w:rsidRPr="00D541D6">
        <w:rPr>
          <w:rFonts w:ascii="Times New Roman" w:hAnsi="Times New Roman" w:cs="Times New Roman"/>
          <w:sz w:val="24"/>
          <w:szCs w:val="24"/>
        </w:rPr>
        <w:t>Любое уведомление или иное сообщение, направленное сторонами друг другу по настоящему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заказным письмом, телефаксом по адресу, указанному в договоре, и за подписью уполномоченного лица.</w:t>
      </w:r>
    </w:p>
    <w:p w:rsidR="00193D6D" w:rsidRDefault="001605E1" w:rsidP="00EA3FC7">
      <w:pPr>
        <w:spacing w:after="0" w:line="240" w:lineRule="auto"/>
        <w:ind w:left="567" w:right="-709"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D61106" w:rsidRPr="003608EF">
        <w:rPr>
          <w:rFonts w:ascii="Times New Roman" w:hAnsi="Times New Roman" w:cs="Times New Roman"/>
          <w:sz w:val="24"/>
          <w:szCs w:val="24"/>
        </w:rPr>
        <w:t>7.3</w:t>
      </w:r>
      <w:r w:rsidR="00D61106" w:rsidRPr="00F5289D">
        <w:rPr>
          <w:rFonts w:ascii="Times New Roman" w:hAnsi="Times New Roman" w:cs="Times New Roman"/>
          <w:sz w:val="24"/>
          <w:szCs w:val="24"/>
        </w:rPr>
        <w:t>. Участник долевого строительства выражает свое письменное согласие на раздел, выдел, перераспределение и т.п. земельного участка, указанного в п. 1.4 настоящего договора, в период действия настоящего договора, в соответствии с требованиями Земельного кодекса</w:t>
      </w:r>
    </w:p>
    <w:p w:rsidR="00193D6D" w:rsidRDefault="00193D6D" w:rsidP="00EA3FC7">
      <w:pPr>
        <w:spacing w:after="0" w:line="240" w:lineRule="auto"/>
        <w:ind w:left="567" w:right="-709" w:firstLine="142"/>
        <w:jc w:val="both"/>
        <w:rPr>
          <w:rFonts w:ascii="Times New Roman" w:hAnsi="Times New Roman" w:cs="Times New Roman"/>
          <w:sz w:val="24"/>
          <w:szCs w:val="24"/>
        </w:rPr>
      </w:pPr>
    </w:p>
    <w:p w:rsidR="00193D6D" w:rsidRDefault="00193D6D" w:rsidP="00EA3FC7">
      <w:pPr>
        <w:spacing w:after="0" w:line="240" w:lineRule="auto"/>
        <w:ind w:left="567" w:right="-709" w:firstLine="142"/>
        <w:jc w:val="both"/>
        <w:rPr>
          <w:rFonts w:ascii="Times New Roman" w:hAnsi="Times New Roman" w:cs="Times New Roman"/>
          <w:sz w:val="24"/>
          <w:szCs w:val="24"/>
        </w:rPr>
      </w:pPr>
    </w:p>
    <w:p w:rsidR="00F93210" w:rsidRDefault="00D61106" w:rsidP="00EA3FC7">
      <w:pPr>
        <w:spacing w:after="0" w:line="240" w:lineRule="auto"/>
        <w:ind w:left="567" w:right="-709" w:firstLine="142"/>
        <w:jc w:val="both"/>
        <w:rPr>
          <w:rFonts w:ascii="Times New Roman" w:hAnsi="Times New Roman" w:cs="Times New Roman"/>
          <w:sz w:val="24"/>
          <w:szCs w:val="24"/>
        </w:rPr>
      </w:pPr>
      <w:r w:rsidRPr="00F5289D">
        <w:rPr>
          <w:rFonts w:ascii="Times New Roman" w:hAnsi="Times New Roman" w:cs="Times New Roman"/>
          <w:sz w:val="24"/>
          <w:szCs w:val="24"/>
        </w:rPr>
        <w:t xml:space="preserve"> </w:t>
      </w:r>
    </w:p>
    <w:p w:rsidR="00F439C3" w:rsidRPr="00F439C3" w:rsidRDefault="00D61106" w:rsidP="00193D6D">
      <w:pPr>
        <w:spacing w:after="0" w:line="240" w:lineRule="auto"/>
        <w:ind w:left="-142"/>
        <w:jc w:val="both"/>
        <w:rPr>
          <w:rFonts w:ascii="Times New Roman" w:hAnsi="Times New Roman" w:cs="Times New Roman"/>
          <w:sz w:val="24"/>
          <w:szCs w:val="24"/>
        </w:rPr>
      </w:pPr>
      <w:r w:rsidRPr="00F5289D">
        <w:rPr>
          <w:rFonts w:ascii="Times New Roman" w:hAnsi="Times New Roman" w:cs="Times New Roman"/>
          <w:sz w:val="24"/>
          <w:szCs w:val="24"/>
        </w:rPr>
        <w:t>Российской Федерации, с последующим оформлением прав Застройщика на вновь образованные земельные участки</w:t>
      </w:r>
      <w:r w:rsidR="00F439C3" w:rsidRPr="00F5289D">
        <w:rPr>
          <w:rFonts w:ascii="Times New Roman" w:hAnsi="Times New Roman" w:cs="Times New Roman"/>
          <w:sz w:val="24"/>
          <w:szCs w:val="24"/>
        </w:rPr>
        <w:t>. Участник долевого строительства соглашается с тем, что раздел, выдел, перераспределение и т.п. земельного участка не является существенным изменением проектной документации или характеристик многоквартирного жилого дома и не влияет на объем его прав и обязанностей по настоящему договору.</w:t>
      </w:r>
      <w:r w:rsidR="00A40241" w:rsidRPr="00F5289D">
        <w:t xml:space="preserve"> </w:t>
      </w:r>
      <w:r w:rsidR="00A40241" w:rsidRPr="00F5289D">
        <w:rPr>
          <w:rFonts w:ascii="Times New Roman" w:hAnsi="Times New Roman" w:cs="Times New Roman"/>
          <w:sz w:val="24"/>
          <w:szCs w:val="24"/>
        </w:rPr>
        <w:t xml:space="preserve">Получение согласия Участника долевого строительства на раздел, выдел, перераспределение и т.п. земельного участка на котором располагается многоквартирный жилой дом, в какой-либо иной форме не требуется. Застройщик в течение 15 (пятнадцати) рабочих дней после </w:t>
      </w:r>
      <w:r w:rsidR="00A40241" w:rsidRPr="00A40241">
        <w:rPr>
          <w:rFonts w:ascii="Times New Roman" w:hAnsi="Times New Roman" w:cs="Times New Roman"/>
          <w:sz w:val="24"/>
          <w:szCs w:val="24"/>
        </w:rPr>
        <w:t>оформления прав на вновь образованные земельные участки и внесение соответствующих изменений в проектную декларацию направляет Участнику долевого строительства дополнительное соглашение к настоящему договору, изменяющее сведения о земельном участке, на котором производится строительство многоквартирного жилого дома. Участник долевого строительства принимает на себя безусловное обязательство не позднее 7 (семи) рабочих дней подписать указанное дополнительное соглашение и возвратить Застройщику, а также осуществить действия по государственной регистрации указанного дополнительного соглашения к настоящему договору. В случае неполучения Застройщиком указанного подписанного дополнительного соглашения к настоящему договору, а равно отсутствия его государственной регистрации, Застройщик, при отсутствии иных оснований, не считается нарушившим обязательства по передаче Объекта долевого строительства, а все неблагоприятные последствия отсутствия соответствующих изменений в настоящем договоре, не позволяющие зарегистрировать права на Объект долевого строительства, несет Участник долевого строительства.</w:t>
      </w:r>
    </w:p>
    <w:p w:rsidR="00D61106" w:rsidRDefault="00D61106" w:rsidP="001605E1">
      <w:pPr>
        <w:spacing w:after="0" w:line="240" w:lineRule="auto"/>
        <w:ind w:firstLine="993"/>
        <w:jc w:val="both"/>
        <w:rPr>
          <w:rFonts w:ascii="Times New Roman" w:hAnsi="Times New Roman" w:cs="Times New Roman"/>
          <w:sz w:val="24"/>
          <w:szCs w:val="24"/>
        </w:rPr>
      </w:pPr>
      <w:r w:rsidRPr="003608EF">
        <w:rPr>
          <w:rFonts w:ascii="Times New Roman" w:hAnsi="Times New Roman" w:cs="Times New Roman"/>
          <w:sz w:val="24"/>
          <w:szCs w:val="24"/>
        </w:rPr>
        <w:t xml:space="preserve">7.4. Участник долевого строительства проинформирован о том, что в соответствии с ч. 7 ст. 13 Федерального закона № 214-ФЗ Застройщик вправе передать права на земельный участок или участки, образованные в результате раздела, выдела, перераспределения и т.п. земельного участка, в обеспечение исполнения обязательств Застройщика перед банком по возврату кредита на строительство многоквартирного жилого дома, при условии получения от банка согласия на удовлетворение своих требований за счет заложенного имущества в соответствии с ч. 2 ст. 15 Федерального закона № 214-ФЗ и согласия на прекращение права залога на объекты долевого строительства в случае, предусмотренном ч. 8 ст. 13 Федерального закона № 214-ФЗ. </w:t>
      </w:r>
    </w:p>
    <w:p w:rsidR="00203379" w:rsidRDefault="00227994" w:rsidP="001605E1">
      <w:pPr>
        <w:spacing w:after="0" w:line="240" w:lineRule="auto"/>
        <w:ind w:firstLine="993"/>
        <w:jc w:val="both"/>
        <w:rPr>
          <w:rFonts w:ascii="Times New Roman" w:hAnsi="Times New Roman" w:cs="Times New Roman"/>
          <w:sz w:val="24"/>
          <w:szCs w:val="24"/>
        </w:rPr>
      </w:pPr>
      <w:r w:rsidRPr="006D0CA0">
        <w:rPr>
          <w:rFonts w:ascii="Times New Roman" w:hAnsi="Times New Roman" w:cs="Times New Roman"/>
          <w:sz w:val="24"/>
          <w:szCs w:val="24"/>
        </w:rPr>
        <w:t>7.</w:t>
      </w:r>
      <w:r w:rsidR="00943930" w:rsidRPr="006D0CA0">
        <w:rPr>
          <w:rFonts w:ascii="Times New Roman" w:hAnsi="Times New Roman" w:cs="Times New Roman"/>
          <w:sz w:val="24"/>
          <w:szCs w:val="24"/>
        </w:rPr>
        <w:t>5</w:t>
      </w:r>
      <w:r w:rsidRPr="006D0CA0">
        <w:rPr>
          <w:rFonts w:ascii="Times New Roman" w:hAnsi="Times New Roman" w:cs="Times New Roman"/>
          <w:sz w:val="24"/>
          <w:szCs w:val="24"/>
        </w:rPr>
        <w:t>.  Участник долевого строительства проинформирован о существующей концепции внутреннего благоустройства общедомовой территории и внешнего облика многоэтажного жилого дома, в связи с этим и на основании п.1 ст. 25 ЖК РФ</w:t>
      </w:r>
      <w:r w:rsidR="00BB69D9" w:rsidRPr="006D0CA0">
        <w:rPr>
          <w:rFonts w:ascii="Times New Roman" w:hAnsi="Times New Roman" w:cs="Times New Roman"/>
          <w:sz w:val="24"/>
          <w:szCs w:val="24"/>
        </w:rPr>
        <w:t xml:space="preserve">, </w:t>
      </w:r>
      <w:r w:rsidR="00BB69D9" w:rsidRPr="00D305BE">
        <w:rPr>
          <w:rFonts w:ascii="Times New Roman" w:hAnsi="Times New Roman" w:cs="Times New Roman"/>
          <w:color w:val="000000" w:themeColor="text1"/>
          <w:sz w:val="24"/>
          <w:szCs w:val="24"/>
        </w:rPr>
        <w:t xml:space="preserve">пп.14 ст. 1 </w:t>
      </w:r>
      <w:proofErr w:type="spellStart"/>
      <w:r w:rsidR="00D305BE" w:rsidRPr="00D305BE">
        <w:rPr>
          <w:rFonts w:ascii="Times New Roman" w:hAnsi="Times New Roman" w:cs="Times New Roman"/>
          <w:color w:val="000000" w:themeColor="text1"/>
          <w:sz w:val="24"/>
          <w:szCs w:val="24"/>
        </w:rPr>
        <w:t>Гр</w:t>
      </w:r>
      <w:r w:rsidR="00BB69D9" w:rsidRPr="00D305BE">
        <w:rPr>
          <w:rFonts w:ascii="Times New Roman" w:hAnsi="Times New Roman" w:cs="Times New Roman"/>
          <w:color w:val="000000" w:themeColor="text1"/>
          <w:sz w:val="24"/>
          <w:szCs w:val="24"/>
        </w:rPr>
        <w:t>К</w:t>
      </w:r>
      <w:proofErr w:type="spellEnd"/>
      <w:r w:rsidR="00BB69D9" w:rsidRPr="00D305BE">
        <w:rPr>
          <w:rFonts w:ascii="Times New Roman" w:hAnsi="Times New Roman" w:cs="Times New Roman"/>
          <w:color w:val="000000" w:themeColor="text1"/>
          <w:sz w:val="24"/>
          <w:szCs w:val="24"/>
        </w:rPr>
        <w:t xml:space="preserve"> РФ</w:t>
      </w:r>
      <w:r w:rsidR="00A62BFD">
        <w:rPr>
          <w:rFonts w:ascii="Times New Roman" w:hAnsi="Times New Roman" w:cs="Times New Roman"/>
          <w:color w:val="000000" w:themeColor="text1"/>
          <w:sz w:val="24"/>
          <w:szCs w:val="24"/>
        </w:rPr>
        <w:t xml:space="preserve"> </w:t>
      </w:r>
      <w:proofErr w:type="gramStart"/>
      <w:r w:rsidR="00A62BFD">
        <w:rPr>
          <w:rFonts w:ascii="Times New Roman" w:hAnsi="Times New Roman" w:cs="Times New Roman"/>
          <w:color w:val="000000" w:themeColor="text1"/>
          <w:sz w:val="24"/>
          <w:szCs w:val="24"/>
        </w:rPr>
        <w:t xml:space="preserve">обязуется </w:t>
      </w:r>
      <w:r w:rsidR="00BB69D9" w:rsidRPr="00D305BE">
        <w:rPr>
          <w:rFonts w:ascii="Times New Roman" w:hAnsi="Times New Roman" w:cs="Times New Roman"/>
          <w:color w:val="000000" w:themeColor="text1"/>
          <w:sz w:val="24"/>
          <w:szCs w:val="24"/>
        </w:rPr>
        <w:t xml:space="preserve"> </w:t>
      </w:r>
      <w:r w:rsidRPr="00D305BE">
        <w:rPr>
          <w:rFonts w:ascii="Times New Roman" w:hAnsi="Times New Roman" w:cs="Times New Roman"/>
          <w:sz w:val="24"/>
          <w:szCs w:val="24"/>
        </w:rPr>
        <w:t>не</w:t>
      </w:r>
      <w:proofErr w:type="gramEnd"/>
      <w:r w:rsidRPr="006D0CA0">
        <w:rPr>
          <w:rFonts w:ascii="Times New Roman" w:hAnsi="Times New Roman" w:cs="Times New Roman"/>
          <w:sz w:val="24"/>
          <w:szCs w:val="24"/>
        </w:rPr>
        <w:t xml:space="preserve"> производит</w:t>
      </w:r>
      <w:r w:rsidR="00A62BFD">
        <w:rPr>
          <w:rFonts w:ascii="Times New Roman" w:hAnsi="Times New Roman" w:cs="Times New Roman"/>
          <w:sz w:val="24"/>
          <w:szCs w:val="24"/>
        </w:rPr>
        <w:t>ь</w:t>
      </w:r>
      <w:r w:rsidRPr="006D0CA0">
        <w:rPr>
          <w:rFonts w:ascii="Times New Roman" w:hAnsi="Times New Roman" w:cs="Times New Roman"/>
          <w:sz w:val="24"/>
          <w:szCs w:val="24"/>
        </w:rPr>
        <w:t xml:space="preserve"> видимых конструктивных изменений облика на фасаде здания, а также на внутренней лестничной площадке. </w:t>
      </w:r>
    </w:p>
    <w:p w:rsidR="007604B4" w:rsidRPr="00C32249" w:rsidRDefault="00BF78E1" w:rsidP="007604B4">
      <w:pPr>
        <w:spacing w:after="0" w:line="240" w:lineRule="auto"/>
        <w:ind w:firstLine="993"/>
        <w:jc w:val="both"/>
        <w:rPr>
          <w:rFonts w:ascii="Times New Roman" w:hAnsi="Times New Roman" w:cs="Times New Roman"/>
          <w:sz w:val="24"/>
          <w:szCs w:val="24"/>
        </w:rPr>
      </w:pPr>
      <w:r>
        <w:rPr>
          <w:rFonts w:ascii="Times New Roman" w:hAnsi="Times New Roman" w:cs="Times New Roman"/>
          <w:sz w:val="24"/>
          <w:szCs w:val="24"/>
        </w:rPr>
        <w:t>7.6.</w:t>
      </w:r>
      <w:r w:rsidRPr="00BF78E1">
        <w:t xml:space="preserve"> </w:t>
      </w:r>
      <w:r w:rsidR="007604B4" w:rsidRPr="00C32249">
        <w:rPr>
          <w:rFonts w:ascii="Times New Roman" w:hAnsi="Times New Roman" w:cs="Times New Roman"/>
          <w:sz w:val="24"/>
          <w:szCs w:val="24"/>
        </w:rPr>
        <w:t>Участник долевого строительства уведомлен о том, что:</w:t>
      </w:r>
    </w:p>
    <w:p w:rsidR="007604B4" w:rsidRPr="00C32249" w:rsidRDefault="007604B4" w:rsidP="00C32249">
      <w:pPr>
        <w:spacing w:after="0" w:line="240" w:lineRule="auto"/>
        <w:ind w:firstLine="993"/>
        <w:jc w:val="both"/>
        <w:rPr>
          <w:rFonts w:ascii="Times New Roman" w:hAnsi="Times New Roman" w:cs="Times New Roman"/>
          <w:sz w:val="24"/>
          <w:szCs w:val="24"/>
        </w:rPr>
      </w:pPr>
      <w:r w:rsidRPr="00C32249">
        <w:rPr>
          <w:rFonts w:ascii="Times New Roman" w:hAnsi="Times New Roman" w:cs="Times New Roman"/>
          <w:sz w:val="24"/>
          <w:szCs w:val="24"/>
        </w:rPr>
        <w:t xml:space="preserve">-    строительство объекта долевого строительства осуществляется Застройщиком с привлечением кредитных средств ПАО «Сбербанк» на основании </w:t>
      </w:r>
      <w:r w:rsidR="00C32249" w:rsidRPr="00C32249">
        <w:rPr>
          <w:rFonts w:ascii="Times New Roman" w:hAnsi="Times New Roman" w:cs="Times New Roman"/>
          <w:sz w:val="24"/>
          <w:szCs w:val="24"/>
        </w:rPr>
        <w:t>Договор</w:t>
      </w:r>
      <w:r w:rsidR="00C32249">
        <w:rPr>
          <w:rFonts w:ascii="Times New Roman" w:hAnsi="Times New Roman" w:cs="Times New Roman"/>
          <w:sz w:val="24"/>
          <w:szCs w:val="24"/>
        </w:rPr>
        <w:t>а</w:t>
      </w:r>
      <w:r w:rsidR="00C32249" w:rsidRPr="00C32249">
        <w:rPr>
          <w:rFonts w:ascii="Times New Roman" w:hAnsi="Times New Roman" w:cs="Times New Roman"/>
          <w:sz w:val="24"/>
          <w:szCs w:val="24"/>
        </w:rPr>
        <w:t xml:space="preserve"> об открытии </w:t>
      </w:r>
      <w:proofErr w:type="spellStart"/>
      <w:r w:rsidR="00C32249">
        <w:rPr>
          <w:rFonts w:ascii="Times New Roman" w:hAnsi="Times New Roman" w:cs="Times New Roman"/>
          <w:sz w:val="24"/>
          <w:szCs w:val="24"/>
        </w:rPr>
        <w:t>не</w:t>
      </w:r>
      <w:r w:rsidR="00C32249" w:rsidRPr="00C32249">
        <w:rPr>
          <w:rFonts w:ascii="Times New Roman" w:hAnsi="Times New Roman" w:cs="Times New Roman"/>
          <w:sz w:val="24"/>
          <w:szCs w:val="24"/>
        </w:rPr>
        <w:t>возобновляемой</w:t>
      </w:r>
      <w:proofErr w:type="spellEnd"/>
      <w:r w:rsidR="00C32249" w:rsidRPr="00C32249">
        <w:rPr>
          <w:rFonts w:ascii="Times New Roman" w:hAnsi="Times New Roman" w:cs="Times New Roman"/>
          <w:sz w:val="24"/>
          <w:szCs w:val="24"/>
        </w:rPr>
        <w:t xml:space="preserve"> кредитной </w:t>
      </w:r>
      <w:proofErr w:type="gramStart"/>
      <w:r w:rsidR="00C32249" w:rsidRPr="00C32249">
        <w:rPr>
          <w:rFonts w:ascii="Times New Roman" w:hAnsi="Times New Roman" w:cs="Times New Roman"/>
          <w:sz w:val="24"/>
          <w:szCs w:val="24"/>
        </w:rPr>
        <w:t>линии</w:t>
      </w:r>
      <w:r w:rsidR="00C32249">
        <w:rPr>
          <w:rFonts w:ascii="Times New Roman" w:hAnsi="Times New Roman" w:cs="Times New Roman"/>
          <w:sz w:val="24"/>
          <w:szCs w:val="24"/>
        </w:rPr>
        <w:t xml:space="preserve">  </w:t>
      </w:r>
      <w:r w:rsidR="00C32249" w:rsidRPr="00C32249">
        <w:rPr>
          <w:rFonts w:ascii="Times New Roman" w:hAnsi="Times New Roman" w:cs="Times New Roman"/>
          <w:sz w:val="24"/>
          <w:szCs w:val="24"/>
        </w:rPr>
        <w:t>№</w:t>
      </w:r>
      <w:proofErr w:type="gramEnd"/>
      <w:r w:rsidR="00C32249" w:rsidRPr="00C32249">
        <w:rPr>
          <w:rFonts w:ascii="Times New Roman" w:hAnsi="Times New Roman" w:cs="Times New Roman"/>
          <w:sz w:val="24"/>
          <w:szCs w:val="24"/>
        </w:rPr>
        <w:t xml:space="preserve"> 180B00B3VMF</w:t>
      </w:r>
      <w:r w:rsidR="00C32249">
        <w:rPr>
          <w:rFonts w:ascii="Times New Roman" w:hAnsi="Times New Roman" w:cs="Times New Roman"/>
          <w:sz w:val="24"/>
          <w:szCs w:val="24"/>
        </w:rPr>
        <w:t xml:space="preserve"> от 26.10.2022 г.</w:t>
      </w:r>
    </w:p>
    <w:p w:rsidR="007604B4" w:rsidRPr="00C32249" w:rsidRDefault="007604B4" w:rsidP="007604B4">
      <w:pPr>
        <w:spacing w:after="0" w:line="240" w:lineRule="auto"/>
        <w:ind w:firstLine="993"/>
        <w:jc w:val="both"/>
        <w:rPr>
          <w:rFonts w:ascii="Times New Roman" w:hAnsi="Times New Roman" w:cs="Times New Roman"/>
          <w:sz w:val="24"/>
          <w:szCs w:val="24"/>
        </w:rPr>
      </w:pPr>
      <w:r w:rsidRPr="00C32249">
        <w:rPr>
          <w:rFonts w:ascii="Times New Roman" w:hAnsi="Times New Roman" w:cs="Times New Roman"/>
          <w:sz w:val="24"/>
          <w:szCs w:val="24"/>
        </w:rPr>
        <w:t xml:space="preserve">-   право субаренды на земельный участок, на котором строится Многоквартирный дом, находится в залоге у ПАО «Сбербанк» на основании Договора ипотеки </w:t>
      </w:r>
      <w:r w:rsidR="00C32249" w:rsidRPr="00C32249">
        <w:rPr>
          <w:rFonts w:ascii="Times New Roman" w:hAnsi="Times New Roman" w:cs="Times New Roman"/>
          <w:sz w:val="24"/>
          <w:szCs w:val="24"/>
        </w:rPr>
        <w:t>№ ДИ01_180B00B3VMF</w:t>
      </w:r>
      <w:r w:rsidR="00C32249">
        <w:rPr>
          <w:rFonts w:ascii="Times New Roman" w:hAnsi="Times New Roman" w:cs="Times New Roman"/>
          <w:sz w:val="24"/>
          <w:szCs w:val="24"/>
        </w:rPr>
        <w:t xml:space="preserve"> от 26.10.2022 г.</w:t>
      </w:r>
    </w:p>
    <w:p w:rsidR="00BF78E1" w:rsidRDefault="007604B4" w:rsidP="007604B4">
      <w:pPr>
        <w:spacing w:after="0" w:line="240" w:lineRule="auto"/>
        <w:ind w:firstLine="993"/>
        <w:jc w:val="both"/>
        <w:rPr>
          <w:rFonts w:ascii="Times New Roman" w:hAnsi="Times New Roman" w:cs="Times New Roman"/>
          <w:sz w:val="24"/>
          <w:szCs w:val="24"/>
        </w:rPr>
      </w:pPr>
      <w:r w:rsidRPr="00C32249">
        <w:rPr>
          <w:rFonts w:ascii="Times New Roman" w:hAnsi="Times New Roman" w:cs="Times New Roman"/>
          <w:sz w:val="24"/>
          <w:szCs w:val="24"/>
        </w:rPr>
        <w:t>- имущественные права (требования) на строящиеся площади Многоквартирного дома переданы в залог ПАО «Сбербанк» на основании Догов</w:t>
      </w:r>
      <w:r w:rsidR="00C32249" w:rsidRPr="00C32249">
        <w:rPr>
          <w:rFonts w:ascii="Times New Roman" w:hAnsi="Times New Roman" w:cs="Times New Roman"/>
          <w:sz w:val="24"/>
          <w:szCs w:val="24"/>
        </w:rPr>
        <w:t xml:space="preserve">ора залога имущественных прав </w:t>
      </w:r>
      <w:proofErr w:type="gramStart"/>
      <w:r w:rsidR="00C32249" w:rsidRPr="00C32249">
        <w:rPr>
          <w:rFonts w:ascii="Times New Roman" w:hAnsi="Times New Roman" w:cs="Times New Roman"/>
          <w:sz w:val="24"/>
          <w:szCs w:val="24"/>
        </w:rPr>
        <w:t>№  ДЗ</w:t>
      </w:r>
      <w:proofErr w:type="gramEnd"/>
      <w:r w:rsidR="00C32249" w:rsidRPr="00C32249">
        <w:rPr>
          <w:rFonts w:ascii="Times New Roman" w:hAnsi="Times New Roman" w:cs="Times New Roman"/>
          <w:sz w:val="24"/>
          <w:szCs w:val="24"/>
        </w:rPr>
        <w:t>01_180B00B3VMF</w:t>
      </w:r>
      <w:r w:rsidR="00C32249">
        <w:rPr>
          <w:rFonts w:ascii="Times New Roman" w:hAnsi="Times New Roman" w:cs="Times New Roman"/>
          <w:sz w:val="24"/>
          <w:szCs w:val="24"/>
        </w:rPr>
        <w:t xml:space="preserve"> от 26.10.2022 г.</w:t>
      </w:r>
    </w:p>
    <w:p w:rsidR="00D61106" w:rsidRPr="003608EF" w:rsidRDefault="00D61106" w:rsidP="00EA3FC7">
      <w:pPr>
        <w:spacing w:after="0" w:line="240" w:lineRule="auto"/>
        <w:ind w:firstLine="993"/>
        <w:jc w:val="both"/>
        <w:rPr>
          <w:rFonts w:ascii="Times New Roman" w:hAnsi="Times New Roman" w:cs="Times New Roman"/>
          <w:sz w:val="24"/>
          <w:szCs w:val="24"/>
        </w:rPr>
      </w:pPr>
      <w:r w:rsidRPr="003608EF">
        <w:rPr>
          <w:rFonts w:ascii="Times New Roman" w:hAnsi="Times New Roman" w:cs="Times New Roman"/>
          <w:sz w:val="24"/>
          <w:szCs w:val="24"/>
        </w:rPr>
        <w:t>7.</w:t>
      </w:r>
      <w:r w:rsidR="00BF78E1">
        <w:rPr>
          <w:rFonts w:ascii="Times New Roman" w:hAnsi="Times New Roman" w:cs="Times New Roman"/>
          <w:sz w:val="24"/>
          <w:szCs w:val="24"/>
        </w:rPr>
        <w:t>7</w:t>
      </w:r>
      <w:r w:rsidRPr="003608EF">
        <w:rPr>
          <w:rFonts w:ascii="Times New Roman" w:hAnsi="Times New Roman" w:cs="Times New Roman"/>
          <w:sz w:val="24"/>
          <w:szCs w:val="24"/>
        </w:rPr>
        <w:t>. Возможная экономия, полученная по окончанию строительства между привлеченными инвестициями и затратами на строительство, остается в распоряжении Застройщика и является его вознаграждением за услуги по организации строительства Объекта.</w:t>
      </w:r>
    </w:p>
    <w:p w:rsidR="00E91FCC" w:rsidRDefault="00D61106" w:rsidP="00E91FCC">
      <w:pPr>
        <w:spacing w:after="0" w:line="240" w:lineRule="auto"/>
        <w:ind w:firstLine="426"/>
        <w:jc w:val="both"/>
        <w:rPr>
          <w:rFonts w:ascii="Times New Roman" w:hAnsi="Times New Roman" w:cs="Times New Roman"/>
          <w:sz w:val="24"/>
          <w:szCs w:val="24"/>
        </w:rPr>
      </w:pPr>
      <w:r w:rsidRPr="003608EF">
        <w:rPr>
          <w:rFonts w:ascii="Times New Roman" w:hAnsi="Times New Roman" w:cs="Times New Roman"/>
          <w:sz w:val="24"/>
          <w:szCs w:val="24"/>
        </w:rPr>
        <w:t>7.</w:t>
      </w:r>
      <w:r w:rsidR="00BF78E1">
        <w:rPr>
          <w:rFonts w:ascii="Times New Roman" w:hAnsi="Times New Roman" w:cs="Times New Roman"/>
          <w:sz w:val="24"/>
          <w:szCs w:val="24"/>
        </w:rPr>
        <w:t>8</w:t>
      </w:r>
      <w:r w:rsidRPr="003608EF">
        <w:rPr>
          <w:rFonts w:ascii="Times New Roman" w:hAnsi="Times New Roman" w:cs="Times New Roman"/>
          <w:sz w:val="24"/>
          <w:szCs w:val="24"/>
        </w:rPr>
        <w:t xml:space="preserve">. Подписывая настоящий договор, Участник долевого строительства подтверждает свое согласие на предоставление возможности Застройщику на автоматизированную, а также </w:t>
      </w:r>
      <w:r w:rsidR="001605E1">
        <w:rPr>
          <w:rFonts w:ascii="Times New Roman" w:hAnsi="Times New Roman" w:cs="Times New Roman"/>
          <w:sz w:val="24"/>
          <w:szCs w:val="24"/>
        </w:rPr>
        <w:t xml:space="preserve"> </w:t>
      </w:r>
      <w:r w:rsidRPr="003608EF">
        <w:rPr>
          <w:rFonts w:ascii="Times New Roman" w:hAnsi="Times New Roman" w:cs="Times New Roman"/>
          <w:sz w:val="24"/>
          <w:szCs w:val="24"/>
        </w:rPr>
        <w:t>без использования средств автоматизации обработку своих персональных данных, в целях совершение действий, предусмотренных п. 3 ч. 1 ст. 3 Федерального закона от 27.07.2006 № 152-ФЗ «О персональных данных», а именно:</w:t>
      </w:r>
      <w:r w:rsidRPr="003608EF">
        <w:rPr>
          <w:rFonts w:ascii="Times New Roman" w:hAnsi="Times New Roman" w:cs="Times New Roman"/>
          <w:noProof/>
          <w:sz w:val="24"/>
          <w:szCs w:val="24"/>
          <w:lang w:val="en-US"/>
        </w:rPr>
        <w:drawing>
          <wp:anchor distT="0" distB="0" distL="114300" distR="114300" simplePos="0" relativeHeight="251662336" behindDoc="0" locked="0" layoutInCell="1" allowOverlap="0" wp14:anchorId="1B910D23" wp14:editId="26B1C50B">
            <wp:simplePos x="0" y="0"/>
            <wp:positionH relativeFrom="column">
              <wp:posOffset>7341235</wp:posOffset>
            </wp:positionH>
            <wp:positionV relativeFrom="paragraph">
              <wp:posOffset>434340</wp:posOffset>
            </wp:positionV>
            <wp:extent cx="3175" cy="6350"/>
            <wp:effectExtent l="6985" t="5715" r="0" b="0"/>
            <wp:wrapSquare wrapText="bothSides"/>
            <wp:docPr id="12" name="Picture 28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38"/>
                    <pic:cNvPicPr>
                      <a:picLocks noChangeAspect="1" noChangeArrowheads="1"/>
                    </pic:cNvPicPr>
                  </pic:nvPicPr>
                  <pic:blipFill>
                    <a:blip r:embed="rId15"/>
                    <a:srcRect/>
                    <a:stretch>
                      <a:fillRect/>
                    </a:stretch>
                  </pic:blipFill>
                  <pic:spPr bwMode="auto">
                    <a:xfrm>
                      <a:off x="0" y="0"/>
                      <a:ext cx="3175" cy="6350"/>
                    </a:xfrm>
                    <a:prstGeom prst="rect">
                      <a:avLst/>
                    </a:prstGeom>
                    <a:noFill/>
                    <a:ln w="9525">
                      <a:noFill/>
                      <a:miter lim="800000"/>
                      <a:headEnd/>
                      <a:tailEnd/>
                    </a:ln>
                  </pic:spPr>
                </pic:pic>
              </a:graphicData>
            </a:graphic>
          </wp:anchor>
        </w:drawing>
      </w:r>
      <w:r w:rsidRPr="003608EF">
        <w:rPr>
          <w:rFonts w:ascii="Times New Roman" w:hAnsi="Times New Roman" w:cs="Times New Roman"/>
          <w:sz w:val="24"/>
          <w:szCs w:val="24"/>
        </w:rPr>
        <w:t xml:space="preserve"> использовать мои персональные данные (ФИО, паспортные данные, сведения о телефонных номерах и т.д.) для оформления любых документов, связанных с приобретением указанного в настоящем договоре недвижимого </w:t>
      </w:r>
    </w:p>
    <w:p w:rsidR="00D61106" w:rsidRPr="003608EF" w:rsidRDefault="00D61106" w:rsidP="00C33541">
      <w:pPr>
        <w:spacing w:after="0" w:line="240" w:lineRule="auto"/>
        <w:ind w:left="709" w:right="-709"/>
        <w:jc w:val="both"/>
        <w:rPr>
          <w:rFonts w:ascii="Times New Roman" w:hAnsi="Times New Roman" w:cs="Times New Roman"/>
          <w:sz w:val="24"/>
          <w:szCs w:val="24"/>
        </w:rPr>
      </w:pPr>
      <w:r w:rsidRPr="003608EF">
        <w:rPr>
          <w:rFonts w:ascii="Times New Roman" w:hAnsi="Times New Roman" w:cs="Times New Roman"/>
          <w:sz w:val="24"/>
          <w:szCs w:val="24"/>
        </w:rPr>
        <w:t>имущества, а также вытекающих из условий настоящего договора. Настоящее согласие действует со дня его подписания до дня отзыва в письменной форме.</w:t>
      </w:r>
    </w:p>
    <w:p w:rsidR="00D61106" w:rsidRPr="003608EF" w:rsidRDefault="00D61106" w:rsidP="00193D6D">
      <w:pPr>
        <w:spacing w:after="0" w:line="240" w:lineRule="auto"/>
        <w:ind w:left="709" w:right="-709" w:firstLine="851"/>
        <w:jc w:val="both"/>
        <w:rPr>
          <w:rFonts w:ascii="Times New Roman" w:hAnsi="Times New Roman" w:cs="Times New Roman"/>
          <w:sz w:val="24"/>
          <w:szCs w:val="24"/>
        </w:rPr>
      </w:pPr>
      <w:r w:rsidRPr="003608EF">
        <w:rPr>
          <w:rFonts w:ascii="Times New Roman" w:hAnsi="Times New Roman" w:cs="Times New Roman"/>
          <w:sz w:val="24"/>
          <w:szCs w:val="24"/>
        </w:rPr>
        <w:t>7.</w:t>
      </w:r>
      <w:r w:rsidR="00BF78E1">
        <w:rPr>
          <w:rFonts w:ascii="Times New Roman" w:hAnsi="Times New Roman" w:cs="Times New Roman"/>
          <w:sz w:val="24"/>
          <w:szCs w:val="24"/>
        </w:rPr>
        <w:t>9</w:t>
      </w:r>
      <w:r w:rsidRPr="003608EF">
        <w:rPr>
          <w:rFonts w:ascii="Times New Roman" w:hAnsi="Times New Roman" w:cs="Times New Roman"/>
          <w:sz w:val="24"/>
          <w:szCs w:val="24"/>
        </w:rPr>
        <w:t xml:space="preserve">. Участник долевого строительства подтверждает, что ознакомлен с содержанием проектной документации и проектной декларации на жилой дом до подписания настоящего договора. Подписанием настоящего договора Участник долевого строительства подтверждает, что получил от Застройщика всю необходимую информацию о Застройщике, о проекте строительства, о многоквартирном жилом доме, о проектных характеристиках Объекта долевого строительства в полном объеме, а также выражает свое согласие на размещение и публикацию всех изменений и дополнений, вносимых Застройщиком в </w:t>
      </w:r>
      <w:proofErr w:type="gramStart"/>
      <w:r w:rsidRPr="003608EF">
        <w:rPr>
          <w:rFonts w:ascii="Times New Roman" w:hAnsi="Times New Roman" w:cs="Times New Roman"/>
          <w:sz w:val="24"/>
          <w:szCs w:val="24"/>
        </w:rPr>
        <w:t>проектную</w:t>
      </w:r>
      <w:r w:rsidR="00193D6D">
        <w:rPr>
          <w:rFonts w:ascii="Times New Roman" w:hAnsi="Times New Roman" w:cs="Times New Roman"/>
          <w:sz w:val="24"/>
          <w:szCs w:val="24"/>
        </w:rPr>
        <w:t xml:space="preserve"> </w:t>
      </w:r>
      <w:r w:rsidRPr="003608EF">
        <w:rPr>
          <w:rFonts w:ascii="Times New Roman" w:hAnsi="Times New Roman" w:cs="Times New Roman"/>
          <w:sz w:val="24"/>
          <w:szCs w:val="24"/>
        </w:rPr>
        <w:t xml:space="preserve"> декларацию</w:t>
      </w:r>
      <w:proofErr w:type="gramEnd"/>
      <w:r w:rsidRPr="003608EF">
        <w:rPr>
          <w:rFonts w:ascii="Times New Roman" w:hAnsi="Times New Roman" w:cs="Times New Roman"/>
          <w:sz w:val="24"/>
          <w:szCs w:val="24"/>
        </w:rPr>
        <w:t xml:space="preserve">, в информационно-телекоммуникационной сети «Интернет» на сайте </w:t>
      </w:r>
      <w:r w:rsidR="008B4D3C" w:rsidRPr="008B4D3C">
        <w:rPr>
          <w:rFonts w:ascii="Times New Roman" w:hAnsi="Times New Roman" w:cs="Times New Roman"/>
          <w:sz w:val="24"/>
          <w:szCs w:val="24"/>
        </w:rPr>
        <w:t>https://наш.дом.рф/</w:t>
      </w:r>
      <w:r w:rsidR="00DF30EA">
        <w:rPr>
          <w:rFonts w:ascii="Times New Roman" w:hAnsi="Times New Roman" w:cs="Times New Roman"/>
          <w:sz w:val="24"/>
          <w:szCs w:val="24"/>
        </w:rPr>
        <w:t>.</w:t>
      </w:r>
    </w:p>
    <w:p w:rsidR="00D61106" w:rsidRPr="003608EF" w:rsidRDefault="00EA3FC7" w:rsidP="005D3E70">
      <w:pPr>
        <w:spacing w:after="0" w:line="240" w:lineRule="auto"/>
        <w:ind w:left="709" w:right="-709" w:firstLine="992"/>
        <w:jc w:val="both"/>
        <w:rPr>
          <w:rFonts w:ascii="Times New Roman" w:hAnsi="Times New Roman" w:cs="Times New Roman"/>
          <w:sz w:val="24"/>
          <w:szCs w:val="24"/>
        </w:rPr>
      </w:pPr>
      <w:r>
        <w:rPr>
          <w:rFonts w:ascii="Times New Roman" w:hAnsi="Times New Roman" w:cs="Times New Roman"/>
          <w:sz w:val="24"/>
          <w:szCs w:val="24"/>
        </w:rPr>
        <w:t xml:space="preserve">  </w:t>
      </w:r>
      <w:r w:rsidR="00D61106" w:rsidRPr="003608EF">
        <w:rPr>
          <w:rFonts w:ascii="Times New Roman" w:hAnsi="Times New Roman" w:cs="Times New Roman"/>
          <w:sz w:val="24"/>
          <w:szCs w:val="24"/>
        </w:rPr>
        <w:t>7.</w:t>
      </w:r>
      <w:r w:rsidR="00BF78E1">
        <w:rPr>
          <w:rFonts w:ascii="Times New Roman" w:hAnsi="Times New Roman" w:cs="Times New Roman"/>
          <w:sz w:val="24"/>
          <w:szCs w:val="24"/>
        </w:rPr>
        <w:t>10</w:t>
      </w:r>
      <w:r w:rsidR="00D61106" w:rsidRPr="003608EF">
        <w:rPr>
          <w:rFonts w:ascii="Times New Roman" w:hAnsi="Times New Roman" w:cs="Times New Roman"/>
          <w:sz w:val="24"/>
          <w:szCs w:val="24"/>
        </w:rPr>
        <w:t xml:space="preserve">. Участник долевого строительства подтверждает, что содержание сделки, ее последствия, ответственность, возникшие права и обязанности понятны, что </w:t>
      </w:r>
      <w:proofErr w:type="gramStart"/>
      <w:r w:rsidR="00D61106" w:rsidRPr="003608EF">
        <w:rPr>
          <w:rFonts w:ascii="Times New Roman" w:hAnsi="Times New Roman" w:cs="Times New Roman"/>
          <w:sz w:val="24"/>
          <w:szCs w:val="24"/>
        </w:rPr>
        <w:t>любые</w:t>
      </w:r>
      <w:r w:rsidR="005D3E70">
        <w:rPr>
          <w:rFonts w:ascii="Times New Roman" w:hAnsi="Times New Roman" w:cs="Times New Roman"/>
          <w:sz w:val="24"/>
          <w:szCs w:val="24"/>
        </w:rPr>
        <w:t xml:space="preserve"> </w:t>
      </w:r>
      <w:r w:rsidR="00EC5AEF">
        <w:rPr>
          <w:rFonts w:ascii="Times New Roman" w:hAnsi="Times New Roman" w:cs="Times New Roman"/>
          <w:sz w:val="24"/>
          <w:szCs w:val="24"/>
        </w:rPr>
        <w:t xml:space="preserve"> </w:t>
      </w:r>
      <w:r w:rsidR="00D61106" w:rsidRPr="003608EF">
        <w:rPr>
          <w:rFonts w:ascii="Times New Roman" w:hAnsi="Times New Roman" w:cs="Times New Roman"/>
          <w:sz w:val="24"/>
          <w:szCs w:val="24"/>
        </w:rPr>
        <w:t>сомнения</w:t>
      </w:r>
      <w:proofErr w:type="gramEnd"/>
      <w:r w:rsidR="00D61106" w:rsidRPr="003608EF">
        <w:rPr>
          <w:rFonts w:ascii="Times New Roman" w:hAnsi="Times New Roman" w:cs="Times New Roman"/>
          <w:sz w:val="24"/>
          <w:szCs w:val="24"/>
        </w:rPr>
        <w:t xml:space="preserve"> в содержании настоящего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настоящему договору, не страдает заболеваниями, препятствующими осознавать суть подписываемого договора, обстоятельств его заключения, что у него отсутствуют причины заключать настоящий договор на иных  невыгодных для себя условиях (кабальная сделка), а также что заключение настоящего договора не нарушает какие-либо права или законные интересы третьих лиц.</w:t>
      </w:r>
    </w:p>
    <w:p w:rsidR="00D61106" w:rsidRPr="003608EF" w:rsidRDefault="00D61106" w:rsidP="00EA3FC7">
      <w:pPr>
        <w:spacing w:after="0" w:line="240" w:lineRule="auto"/>
        <w:ind w:left="709" w:right="-709" w:firstLine="992"/>
        <w:jc w:val="both"/>
        <w:rPr>
          <w:rFonts w:ascii="Times New Roman" w:hAnsi="Times New Roman" w:cs="Times New Roman"/>
          <w:sz w:val="24"/>
          <w:szCs w:val="24"/>
        </w:rPr>
      </w:pPr>
      <w:r w:rsidRPr="003608EF">
        <w:rPr>
          <w:rFonts w:ascii="Times New Roman" w:hAnsi="Times New Roman" w:cs="Times New Roman"/>
          <w:sz w:val="24"/>
          <w:szCs w:val="24"/>
        </w:rPr>
        <w:t>7.</w:t>
      </w:r>
      <w:r w:rsidR="00227994">
        <w:rPr>
          <w:rFonts w:ascii="Times New Roman" w:hAnsi="Times New Roman" w:cs="Times New Roman"/>
          <w:sz w:val="24"/>
          <w:szCs w:val="24"/>
        </w:rPr>
        <w:t>1</w:t>
      </w:r>
      <w:r w:rsidR="00BF78E1">
        <w:rPr>
          <w:rFonts w:ascii="Times New Roman" w:hAnsi="Times New Roman" w:cs="Times New Roman"/>
          <w:sz w:val="24"/>
          <w:szCs w:val="24"/>
        </w:rPr>
        <w:t>1</w:t>
      </w:r>
      <w:r w:rsidRPr="003608EF">
        <w:rPr>
          <w:rFonts w:ascii="Times New Roman" w:hAnsi="Times New Roman" w:cs="Times New Roman"/>
          <w:sz w:val="24"/>
          <w:szCs w:val="24"/>
        </w:rPr>
        <w:t>. Участник долевого строительства подтверждает, что все условия настоящего договора и приложений</w:t>
      </w:r>
      <w:r w:rsidRPr="003608EF">
        <w:rPr>
          <w:rFonts w:ascii="Times New Roman" w:hAnsi="Times New Roman" w:cs="Times New Roman"/>
          <w:noProof/>
          <w:sz w:val="24"/>
          <w:szCs w:val="24"/>
          <w:lang w:val="en-US"/>
        </w:rPr>
        <w:drawing>
          <wp:inline distT="0" distB="0" distL="0" distR="0" wp14:anchorId="0CE0FBDC" wp14:editId="2E2AD7A0">
            <wp:extent cx="9525" cy="9525"/>
            <wp:effectExtent l="19050" t="0" r="9525" b="0"/>
            <wp:docPr id="156" name="Picture 31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59"/>
                    <pic:cNvPicPr>
                      <a:picLocks noChangeAspect="1" noChangeArrowheads="1"/>
                    </pic:cNvPicPr>
                  </pic:nvPicPr>
                  <pic:blipFill>
                    <a:blip r:embed="rId16"/>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3608EF">
        <w:rPr>
          <w:rFonts w:ascii="Times New Roman" w:hAnsi="Times New Roman" w:cs="Times New Roman"/>
          <w:sz w:val="24"/>
          <w:szCs w:val="24"/>
        </w:rPr>
        <w:t>к договору им внимательно прочитаны перед подписанием и понятны. 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многоквартирном жилом доме, Объекте долевого строительства, включая основные потребительские свойства и условия эксплуатации, а также о проекте строительства, проектной документации, о порядке заключения и прекращения настоящего договора и условиях расчетов по нему, ознакомился с проектной декларацией. Также подтверждает, что при заключении настоящего договора ему была оказана со стороны Застройщика квалифицированная помощь в выборе Объекта долевого строительства. Замечаний и вопросов к предоставленной информации не имеет.</w:t>
      </w:r>
    </w:p>
    <w:p w:rsidR="00D61106" w:rsidRPr="003608EF" w:rsidRDefault="00D61106" w:rsidP="00EA3FC7">
      <w:pPr>
        <w:spacing w:after="0" w:line="240" w:lineRule="auto"/>
        <w:ind w:left="709" w:right="-709" w:firstLine="851"/>
        <w:jc w:val="both"/>
        <w:rPr>
          <w:rFonts w:ascii="Times New Roman" w:hAnsi="Times New Roman" w:cs="Times New Roman"/>
          <w:sz w:val="24"/>
          <w:szCs w:val="24"/>
        </w:rPr>
      </w:pPr>
      <w:r w:rsidRPr="003608EF">
        <w:rPr>
          <w:rFonts w:ascii="Times New Roman" w:hAnsi="Times New Roman" w:cs="Times New Roman"/>
          <w:sz w:val="24"/>
          <w:szCs w:val="24"/>
        </w:rPr>
        <w:t>7.1</w:t>
      </w:r>
      <w:r w:rsidR="00BF78E1">
        <w:rPr>
          <w:rFonts w:ascii="Times New Roman" w:hAnsi="Times New Roman" w:cs="Times New Roman"/>
          <w:sz w:val="24"/>
          <w:szCs w:val="24"/>
        </w:rPr>
        <w:t>2</w:t>
      </w:r>
      <w:r w:rsidRPr="003608EF">
        <w:rPr>
          <w:rFonts w:ascii="Times New Roman" w:hAnsi="Times New Roman" w:cs="Times New Roman"/>
          <w:sz w:val="24"/>
          <w:szCs w:val="24"/>
        </w:rPr>
        <w:t>. Участник долевого строительства подтверждает, что ему известно о возможности переноса Застройщиком сроков выполнения работ по благоустройству территории, прилегающей к многоквартирному жилому дому, а именно работ по устройству верхнего покрытия внутриквартальных дорог и тротуаров, хозяйственных, игровых и спортивных площадок, по установке малых архитектурных форм, озеленению на ближайший благоприятный агротехнический период, при этом указанные работы должны быть окончены не позднее первого октября календарного года, следующего за годом ввода многоквартирного жилого дома в эксплуатацию.</w:t>
      </w:r>
    </w:p>
    <w:p w:rsidR="00D61106" w:rsidRPr="003608EF" w:rsidRDefault="00D61106" w:rsidP="00762C67">
      <w:pPr>
        <w:spacing w:after="0" w:line="240" w:lineRule="auto"/>
        <w:ind w:left="709" w:right="-709" w:firstLine="709"/>
        <w:jc w:val="both"/>
        <w:rPr>
          <w:rFonts w:ascii="Times New Roman" w:hAnsi="Times New Roman" w:cs="Times New Roman"/>
          <w:sz w:val="24"/>
          <w:szCs w:val="24"/>
        </w:rPr>
      </w:pPr>
      <w:r w:rsidRPr="003608EF">
        <w:rPr>
          <w:rFonts w:ascii="Times New Roman" w:hAnsi="Times New Roman" w:cs="Times New Roman"/>
          <w:sz w:val="24"/>
          <w:szCs w:val="24"/>
        </w:rPr>
        <w:t>7.1</w:t>
      </w:r>
      <w:r w:rsidR="00BF78E1">
        <w:rPr>
          <w:rFonts w:ascii="Times New Roman" w:hAnsi="Times New Roman" w:cs="Times New Roman"/>
          <w:sz w:val="24"/>
          <w:szCs w:val="24"/>
        </w:rPr>
        <w:t>3</w:t>
      </w:r>
      <w:r w:rsidRPr="003608EF">
        <w:rPr>
          <w:rFonts w:ascii="Times New Roman" w:hAnsi="Times New Roman" w:cs="Times New Roman"/>
          <w:sz w:val="24"/>
          <w:szCs w:val="24"/>
        </w:rPr>
        <w:t>. Настоящий договор подлежит государственной регистрации в органе, осуществляющем государственную регистрацию прав на недвижимое имущество и сделок с ним, вступает в силу с момента его государственной регистрации и действует до надлежащего и полного исполнения сторонами принятых на себя обязательств.</w:t>
      </w:r>
    </w:p>
    <w:p w:rsidR="00D61106" w:rsidRPr="003608EF" w:rsidRDefault="00D61106" w:rsidP="00762C67">
      <w:pPr>
        <w:spacing w:after="0" w:line="240" w:lineRule="auto"/>
        <w:ind w:left="709" w:right="-709" w:firstLine="709"/>
        <w:jc w:val="both"/>
        <w:rPr>
          <w:rFonts w:ascii="Times New Roman" w:hAnsi="Times New Roman" w:cs="Times New Roman"/>
          <w:sz w:val="24"/>
          <w:szCs w:val="24"/>
        </w:rPr>
      </w:pPr>
      <w:r w:rsidRPr="003608EF">
        <w:rPr>
          <w:rFonts w:ascii="Times New Roman" w:hAnsi="Times New Roman" w:cs="Times New Roman"/>
          <w:sz w:val="24"/>
          <w:szCs w:val="24"/>
        </w:rPr>
        <w:t>7.1</w:t>
      </w:r>
      <w:r w:rsidR="00BF78E1">
        <w:rPr>
          <w:rFonts w:ascii="Times New Roman" w:hAnsi="Times New Roman" w:cs="Times New Roman"/>
          <w:sz w:val="24"/>
          <w:szCs w:val="24"/>
        </w:rPr>
        <w:t>4</w:t>
      </w:r>
      <w:r w:rsidRPr="003608EF">
        <w:rPr>
          <w:rFonts w:ascii="Times New Roman" w:hAnsi="Times New Roman" w:cs="Times New Roman"/>
          <w:sz w:val="24"/>
          <w:szCs w:val="24"/>
        </w:rPr>
        <w:t>. Настоящий договор включает в се</w:t>
      </w:r>
      <w:r w:rsidR="00E6252B">
        <w:rPr>
          <w:rFonts w:ascii="Times New Roman" w:hAnsi="Times New Roman" w:cs="Times New Roman"/>
          <w:sz w:val="24"/>
          <w:szCs w:val="24"/>
        </w:rPr>
        <w:t>бя 3 приложения, составлен в дву</w:t>
      </w:r>
      <w:r w:rsidRPr="003608EF">
        <w:rPr>
          <w:rFonts w:ascii="Times New Roman" w:hAnsi="Times New Roman" w:cs="Times New Roman"/>
          <w:sz w:val="24"/>
          <w:szCs w:val="24"/>
        </w:rPr>
        <w:t>х экземплярах, имеющих равную юридическую силу, по одному для каждой из сторон.</w:t>
      </w:r>
    </w:p>
    <w:p w:rsidR="00D61106" w:rsidRDefault="00D61106" w:rsidP="00EA3FC7">
      <w:pPr>
        <w:spacing w:after="0" w:line="240" w:lineRule="auto"/>
        <w:ind w:left="709" w:right="142" w:firstLine="709"/>
        <w:jc w:val="both"/>
        <w:rPr>
          <w:rFonts w:ascii="Times New Roman" w:hAnsi="Times New Roman" w:cs="Times New Roman"/>
          <w:sz w:val="24"/>
          <w:szCs w:val="24"/>
        </w:rPr>
      </w:pPr>
      <w:r w:rsidRPr="003608EF">
        <w:rPr>
          <w:rFonts w:ascii="Times New Roman" w:hAnsi="Times New Roman" w:cs="Times New Roman"/>
          <w:sz w:val="24"/>
          <w:szCs w:val="24"/>
        </w:rPr>
        <w:t>7.1</w:t>
      </w:r>
      <w:r w:rsidR="00BF78E1">
        <w:rPr>
          <w:rFonts w:ascii="Times New Roman" w:hAnsi="Times New Roman" w:cs="Times New Roman"/>
          <w:sz w:val="24"/>
          <w:szCs w:val="24"/>
        </w:rPr>
        <w:t>5</w:t>
      </w:r>
      <w:r w:rsidRPr="003608EF">
        <w:rPr>
          <w:rFonts w:ascii="Times New Roman" w:hAnsi="Times New Roman" w:cs="Times New Roman"/>
          <w:sz w:val="24"/>
          <w:szCs w:val="24"/>
        </w:rPr>
        <w:t>. Во всем остальном, что не предусмотрено в настоящем договоре, стороны руководствуются действующим законодательством РФ.</w:t>
      </w:r>
    </w:p>
    <w:p w:rsidR="004C7FA0" w:rsidRPr="003608EF" w:rsidRDefault="004C7FA0" w:rsidP="00E21495">
      <w:pPr>
        <w:spacing w:after="0" w:line="240" w:lineRule="auto"/>
        <w:ind w:firstLine="1701"/>
        <w:jc w:val="both"/>
        <w:rPr>
          <w:rFonts w:ascii="Times New Roman" w:hAnsi="Times New Roman" w:cs="Times New Roman"/>
          <w:sz w:val="24"/>
          <w:szCs w:val="24"/>
        </w:rPr>
      </w:pPr>
    </w:p>
    <w:p w:rsidR="00D61106" w:rsidRDefault="00D61106" w:rsidP="00E21495">
      <w:pPr>
        <w:spacing w:after="0" w:line="240" w:lineRule="auto"/>
        <w:ind w:firstLine="1701"/>
        <w:jc w:val="center"/>
        <w:rPr>
          <w:rFonts w:ascii="Times New Roman" w:hAnsi="Times New Roman" w:cs="Times New Roman"/>
          <w:sz w:val="24"/>
          <w:szCs w:val="24"/>
        </w:rPr>
      </w:pPr>
      <w:r w:rsidRPr="003608EF">
        <w:rPr>
          <w:rFonts w:ascii="Times New Roman" w:hAnsi="Times New Roman" w:cs="Times New Roman"/>
          <w:sz w:val="24"/>
          <w:szCs w:val="24"/>
        </w:rPr>
        <w:t>8. АДРЕСА, РЕКВИЗИТЫ И ПОДПИСИ СТОРОН</w:t>
      </w:r>
    </w:p>
    <w:tbl>
      <w:tblPr>
        <w:tblStyle w:val="a4"/>
        <w:tblW w:w="10678" w:type="dxa"/>
        <w:tblInd w:w="-7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5008"/>
      </w:tblGrid>
      <w:tr w:rsidR="00EF394B" w:rsidRPr="003608EF" w:rsidTr="00B13E2F">
        <w:trPr>
          <w:trHeight w:val="4720"/>
        </w:trPr>
        <w:tc>
          <w:tcPr>
            <w:tcW w:w="5670" w:type="dxa"/>
          </w:tcPr>
          <w:p w:rsidR="00393910" w:rsidRPr="00393910" w:rsidRDefault="00393910" w:rsidP="00B13E2F">
            <w:pPr>
              <w:spacing w:after="0" w:line="240" w:lineRule="auto"/>
              <w:ind w:left="885"/>
              <w:rPr>
                <w:rFonts w:ascii="Times New Roman" w:eastAsia="Calibri" w:hAnsi="Times New Roman" w:cs="Times New Roman"/>
                <w:b/>
                <w:sz w:val="24"/>
                <w:szCs w:val="24"/>
              </w:rPr>
            </w:pPr>
            <w:r w:rsidRPr="00393910">
              <w:rPr>
                <w:rFonts w:ascii="Times New Roman" w:eastAsia="Calibri" w:hAnsi="Times New Roman" w:cs="Times New Roman"/>
                <w:b/>
                <w:sz w:val="24"/>
                <w:szCs w:val="24"/>
              </w:rPr>
              <w:t>Застройщик</w:t>
            </w:r>
          </w:p>
          <w:p w:rsidR="00393910" w:rsidRPr="00325ED4" w:rsidRDefault="00393910" w:rsidP="00964E18">
            <w:pPr>
              <w:spacing w:after="0" w:line="240" w:lineRule="auto"/>
              <w:ind w:left="882"/>
              <w:rPr>
                <w:rFonts w:ascii="Times New Roman" w:eastAsia="Calibri" w:hAnsi="Times New Roman" w:cs="Times New Roman"/>
                <w:sz w:val="24"/>
                <w:szCs w:val="24"/>
              </w:rPr>
            </w:pPr>
            <w:r w:rsidRPr="00325ED4">
              <w:rPr>
                <w:rFonts w:ascii="Times New Roman" w:eastAsia="Calibri" w:hAnsi="Times New Roman" w:cs="Times New Roman"/>
                <w:sz w:val="24"/>
                <w:szCs w:val="24"/>
              </w:rPr>
              <w:t>Общество с ограниченной</w:t>
            </w:r>
            <w:r w:rsidR="00325ED4">
              <w:rPr>
                <w:rFonts w:ascii="Times New Roman" w:eastAsia="Calibri" w:hAnsi="Times New Roman" w:cs="Times New Roman"/>
                <w:sz w:val="24"/>
                <w:szCs w:val="24"/>
              </w:rPr>
              <w:t xml:space="preserve"> </w:t>
            </w:r>
            <w:r w:rsidRPr="00325ED4">
              <w:rPr>
                <w:rFonts w:ascii="Times New Roman" w:eastAsia="Calibri" w:hAnsi="Times New Roman" w:cs="Times New Roman"/>
                <w:sz w:val="24"/>
                <w:szCs w:val="24"/>
              </w:rPr>
              <w:t>ответственностью «СЗ «ГолдГеоПром»</w:t>
            </w:r>
          </w:p>
          <w:p w:rsidR="00393910" w:rsidRPr="00393910" w:rsidRDefault="00393910" w:rsidP="00964E18">
            <w:pPr>
              <w:tabs>
                <w:tab w:val="left" w:pos="3294"/>
              </w:tabs>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 xml:space="preserve">Забайкальский край, г. Чита, </w:t>
            </w:r>
          </w:p>
          <w:p w:rsidR="00393910" w:rsidRPr="00393910" w:rsidRDefault="00393910" w:rsidP="00964E18">
            <w:pPr>
              <w:spacing w:after="0" w:line="240" w:lineRule="auto"/>
              <w:ind w:left="882"/>
              <w:rPr>
                <w:rFonts w:ascii="Times New Roman" w:eastAsia="Calibri" w:hAnsi="Times New Roman" w:cs="Times New Roman"/>
                <w:sz w:val="24"/>
                <w:szCs w:val="24"/>
              </w:rPr>
            </w:pPr>
            <w:proofErr w:type="spellStart"/>
            <w:r w:rsidRPr="00393910">
              <w:rPr>
                <w:rFonts w:ascii="Times New Roman" w:eastAsia="Calibri" w:hAnsi="Times New Roman" w:cs="Times New Roman"/>
                <w:sz w:val="24"/>
                <w:szCs w:val="24"/>
              </w:rPr>
              <w:t>мкр</w:t>
            </w:r>
            <w:proofErr w:type="spellEnd"/>
            <w:r w:rsidRPr="00393910">
              <w:rPr>
                <w:rFonts w:ascii="Times New Roman" w:eastAsia="Calibri" w:hAnsi="Times New Roman" w:cs="Times New Roman"/>
                <w:sz w:val="24"/>
                <w:szCs w:val="24"/>
              </w:rPr>
              <w:t>. Каштакский, дом 1</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ОГРН 1187536001256</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ИНН/КПП 7536170310/753601001</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Специальный банковский счет застройщика №40702810774000005650</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к/с 30101810500000000637 в Отделении</w:t>
            </w:r>
          </w:p>
          <w:p w:rsidR="00393910" w:rsidRPr="00393910" w:rsidRDefault="00393910" w:rsidP="00964E18">
            <w:pPr>
              <w:spacing w:after="0" w:line="240" w:lineRule="auto"/>
              <w:ind w:left="882"/>
              <w:rPr>
                <w:rFonts w:ascii="Times New Roman" w:eastAsia="Calibri" w:hAnsi="Times New Roman" w:cs="Times New Roman"/>
                <w:sz w:val="24"/>
                <w:szCs w:val="24"/>
              </w:rPr>
            </w:pPr>
            <w:r w:rsidRPr="00393910">
              <w:rPr>
                <w:rFonts w:ascii="Times New Roman" w:eastAsia="Calibri" w:hAnsi="Times New Roman" w:cs="Times New Roman"/>
                <w:sz w:val="24"/>
                <w:szCs w:val="24"/>
              </w:rPr>
              <w:t>№ 8600 ПАО Сбербанк г. Чита</w:t>
            </w:r>
          </w:p>
          <w:p w:rsidR="00393910" w:rsidRPr="00393910" w:rsidRDefault="00393910" w:rsidP="00964E18">
            <w:pPr>
              <w:spacing w:after="0" w:line="240" w:lineRule="auto"/>
              <w:ind w:left="882"/>
              <w:jc w:val="both"/>
              <w:rPr>
                <w:rFonts w:ascii="Times New Roman" w:eastAsia="Calibri" w:hAnsi="Times New Roman" w:cs="Times New Roman"/>
                <w:sz w:val="24"/>
                <w:szCs w:val="24"/>
              </w:rPr>
            </w:pPr>
            <w:r w:rsidRPr="00393910">
              <w:rPr>
                <w:rFonts w:ascii="Times New Roman" w:eastAsia="Calibri" w:hAnsi="Times New Roman" w:cs="Times New Roman"/>
                <w:sz w:val="24"/>
                <w:szCs w:val="24"/>
              </w:rPr>
              <w:t>БИК 047601637</w:t>
            </w:r>
          </w:p>
          <w:p w:rsidR="00393910" w:rsidRDefault="00393910" w:rsidP="00964E18">
            <w:pPr>
              <w:spacing w:after="0" w:line="240" w:lineRule="auto"/>
              <w:ind w:left="882"/>
              <w:jc w:val="both"/>
              <w:rPr>
                <w:rFonts w:ascii="Times New Roman" w:eastAsia="Calibri" w:hAnsi="Times New Roman" w:cs="Times New Roman"/>
                <w:sz w:val="24"/>
                <w:szCs w:val="24"/>
              </w:rPr>
            </w:pPr>
            <w:r w:rsidRPr="00393910">
              <w:rPr>
                <w:rFonts w:ascii="Times New Roman" w:eastAsia="Calibri" w:hAnsi="Times New Roman" w:cs="Times New Roman"/>
                <w:sz w:val="24"/>
                <w:szCs w:val="24"/>
              </w:rPr>
              <w:t>Отдел продаж тел: 730-777</w:t>
            </w:r>
          </w:p>
          <w:p w:rsidR="00393910" w:rsidRPr="00393910" w:rsidRDefault="00393910" w:rsidP="00964E18">
            <w:pPr>
              <w:spacing w:after="0" w:line="240" w:lineRule="auto"/>
              <w:ind w:left="882"/>
              <w:jc w:val="both"/>
              <w:rPr>
                <w:rFonts w:ascii="Times New Roman" w:eastAsia="Calibri" w:hAnsi="Times New Roman" w:cs="Times New Roman"/>
                <w:sz w:val="24"/>
                <w:szCs w:val="24"/>
              </w:rPr>
            </w:pPr>
            <w:r w:rsidRPr="00393910">
              <w:rPr>
                <w:rFonts w:ascii="Times New Roman" w:eastAsia="Calibri" w:hAnsi="Times New Roman" w:cs="Times New Roman"/>
                <w:sz w:val="24"/>
                <w:szCs w:val="24"/>
              </w:rPr>
              <w:t xml:space="preserve">Директор ООО «СЗ «ГолдГеоПром» </w:t>
            </w:r>
          </w:p>
          <w:p w:rsidR="00393910" w:rsidRDefault="00393910" w:rsidP="00964E18">
            <w:pPr>
              <w:spacing w:after="0"/>
              <w:ind w:left="882"/>
              <w:jc w:val="both"/>
              <w:rPr>
                <w:rFonts w:ascii="Times New Roman" w:hAnsi="Times New Roman" w:cs="Times New Roman"/>
                <w:sz w:val="24"/>
                <w:szCs w:val="24"/>
              </w:rPr>
            </w:pPr>
            <w:r w:rsidRPr="00393910">
              <w:rPr>
                <w:rFonts w:ascii="Times New Roman" w:hAnsi="Times New Roman" w:cs="Times New Roman"/>
                <w:sz w:val="24"/>
                <w:szCs w:val="24"/>
              </w:rPr>
              <w:t xml:space="preserve"> </w:t>
            </w:r>
          </w:p>
          <w:p w:rsidR="00EF394B" w:rsidRPr="003608EF" w:rsidRDefault="00393910" w:rsidP="00964E18">
            <w:pPr>
              <w:spacing w:after="0"/>
              <w:ind w:left="882"/>
              <w:jc w:val="both"/>
              <w:rPr>
                <w:rFonts w:ascii="Times New Roman" w:hAnsi="Times New Roman" w:cs="Times New Roman"/>
                <w:sz w:val="24"/>
                <w:szCs w:val="24"/>
              </w:rPr>
            </w:pPr>
            <w:r w:rsidRPr="00393910">
              <w:rPr>
                <w:rFonts w:ascii="Times New Roman" w:hAnsi="Times New Roman" w:cs="Times New Roman"/>
                <w:sz w:val="24"/>
                <w:szCs w:val="24"/>
              </w:rPr>
              <w:t>_________________М.О. Тютюнник</w:t>
            </w:r>
          </w:p>
        </w:tc>
        <w:tc>
          <w:tcPr>
            <w:tcW w:w="5008" w:type="dxa"/>
          </w:tcPr>
          <w:p w:rsidR="00EF394B" w:rsidRDefault="009362AF" w:rsidP="004C7FA0">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F394B" w:rsidRPr="00FB1095">
              <w:rPr>
                <w:rFonts w:ascii="Times New Roman" w:hAnsi="Times New Roman" w:cs="Times New Roman"/>
                <w:b/>
                <w:sz w:val="24"/>
                <w:szCs w:val="24"/>
              </w:rPr>
              <w:t>Участник долевого строительства</w:t>
            </w:r>
          </w:p>
          <w:p w:rsidR="00EF394B" w:rsidRDefault="00EF394B"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9362AF" w:rsidRDefault="009362AF" w:rsidP="004C7FA0">
            <w:pPr>
              <w:spacing w:after="0" w:line="240" w:lineRule="auto"/>
              <w:rPr>
                <w:rFonts w:ascii="Times New Roman" w:hAnsi="Times New Roman" w:cs="Times New Roman"/>
                <w:sz w:val="24"/>
                <w:szCs w:val="24"/>
              </w:rPr>
            </w:pPr>
          </w:p>
          <w:p w:rsidR="009362AF" w:rsidRDefault="009362AF" w:rsidP="004C7FA0">
            <w:pPr>
              <w:spacing w:after="0" w:line="240" w:lineRule="auto"/>
              <w:rPr>
                <w:rFonts w:ascii="Times New Roman" w:hAnsi="Times New Roman" w:cs="Times New Roman"/>
                <w:sz w:val="24"/>
                <w:szCs w:val="24"/>
              </w:rPr>
            </w:pPr>
          </w:p>
          <w:p w:rsidR="00393910" w:rsidRDefault="00393910" w:rsidP="004C7FA0">
            <w:pPr>
              <w:spacing w:after="0" w:line="240" w:lineRule="auto"/>
              <w:rPr>
                <w:rFonts w:ascii="Times New Roman" w:hAnsi="Times New Roman" w:cs="Times New Roman"/>
                <w:sz w:val="24"/>
                <w:szCs w:val="24"/>
              </w:rPr>
            </w:pPr>
          </w:p>
          <w:p w:rsidR="009362AF" w:rsidRDefault="009362AF" w:rsidP="004C7FA0">
            <w:pPr>
              <w:spacing w:after="0" w:line="240" w:lineRule="auto"/>
              <w:rPr>
                <w:rFonts w:ascii="Times New Roman" w:hAnsi="Times New Roman" w:cs="Times New Roman"/>
                <w:sz w:val="24"/>
                <w:szCs w:val="24"/>
              </w:rPr>
            </w:pPr>
          </w:p>
          <w:p w:rsidR="00A75ED7" w:rsidRDefault="00A75ED7" w:rsidP="004C7FA0">
            <w:pPr>
              <w:spacing w:after="0" w:line="240" w:lineRule="auto"/>
              <w:rPr>
                <w:rFonts w:ascii="Times New Roman" w:hAnsi="Times New Roman" w:cs="Times New Roman"/>
                <w:sz w:val="24"/>
                <w:szCs w:val="24"/>
              </w:rPr>
            </w:pPr>
          </w:p>
          <w:p w:rsidR="00A75ED7" w:rsidRDefault="00A75ED7" w:rsidP="004C7FA0">
            <w:pPr>
              <w:spacing w:after="0" w:line="240" w:lineRule="auto"/>
              <w:rPr>
                <w:rFonts w:ascii="Times New Roman" w:hAnsi="Times New Roman" w:cs="Times New Roman"/>
                <w:sz w:val="24"/>
                <w:szCs w:val="24"/>
              </w:rPr>
            </w:pPr>
          </w:p>
          <w:p w:rsidR="00EF394B" w:rsidRDefault="00EF394B" w:rsidP="004C7FA0">
            <w:pPr>
              <w:spacing w:after="0" w:line="240" w:lineRule="auto"/>
              <w:rPr>
                <w:rFonts w:ascii="Times New Roman" w:hAnsi="Times New Roman" w:cs="Times New Roman"/>
                <w:sz w:val="24"/>
                <w:szCs w:val="24"/>
              </w:rPr>
            </w:pPr>
          </w:p>
          <w:p w:rsidR="00EF394B" w:rsidRDefault="00EF394B" w:rsidP="004C7FA0">
            <w:pPr>
              <w:spacing w:after="0" w:line="240" w:lineRule="auto"/>
              <w:rPr>
                <w:rFonts w:ascii="Times New Roman" w:hAnsi="Times New Roman" w:cs="Times New Roman"/>
                <w:sz w:val="24"/>
                <w:szCs w:val="24"/>
              </w:rPr>
            </w:pPr>
          </w:p>
          <w:p w:rsidR="00EF394B" w:rsidRDefault="00325ED4" w:rsidP="004C7F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___________________/______________/</w:t>
            </w:r>
          </w:p>
          <w:p w:rsidR="00EF394B" w:rsidRPr="00FB1095" w:rsidRDefault="00EF394B" w:rsidP="004C7FA0">
            <w:pPr>
              <w:spacing w:after="0" w:line="240" w:lineRule="auto"/>
              <w:rPr>
                <w:rFonts w:ascii="Times New Roman" w:hAnsi="Times New Roman" w:cs="Times New Roman"/>
                <w:sz w:val="24"/>
                <w:szCs w:val="24"/>
              </w:rPr>
            </w:pPr>
          </w:p>
        </w:tc>
      </w:tr>
    </w:tbl>
    <w:p w:rsidR="00EF394B" w:rsidRDefault="009362AF" w:rsidP="009362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64E18">
        <w:rPr>
          <w:rFonts w:ascii="Times New Roman" w:hAnsi="Times New Roman" w:cs="Times New Roman"/>
          <w:sz w:val="24"/>
          <w:szCs w:val="24"/>
        </w:rPr>
        <w:t xml:space="preserve"> </w:t>
      </w:r>
      <w:r w:rsidR="00393910">
        <w:rPr>
          <w:rFonts w:ascii="Times New Roman" w:hAnsi="Times New Roman" w:cs="Times New Roman"/>
          <w:sz w:val="24"/>
          <w:szCs w:val="24"/>
        </w:rPr>
        <w:t>МП</w:t>
      </w:r>
    </w:p>
    <w:p w:rsidR="00D61106" w:rsidRPr="003608EF" w:rsidRDefault="00D61106" w:rsidP="00D61106">
      <w:pPr>
        <w:spacing w:after="0" w:line="240" w:lineRule="auto"/>
        <w:jc w:val="center"/>
        <w:rPr>
          <w:rFonts w:ascii="Times New Roman" w:hAnsi="Times New Roman" w:cs="Times New Roman"/>
          <w:sz w:val="24"/>
          <w:szCs w:val="24"/>
        </w:rPr>
        <w:sectPr w:rsidR="00D61106" w:rsidRPr="003608EF" w:rsidSect="00E05E30">
          <w:headerReference w:type="even" r:id="rId17"/>
          <w:headerReference w:type="default" r:id="rId18"/>
          <w:footerReference w:type="even" r:id="rId19"/>
          <w:footerReference w:type="default" r:id="rId20"/>
          <w:headerReference w:type="first" r:id="rId21"/>
          <w:footerReference w:type="first" r:id="rId22"/>
          <w:pgSz w:w="11906" w:h="16838"/>
          <w:pgMar w:top="567" w:right="707" w:bottom="567" w:left="1418" w:header="283" w:footer="567" w:gutter="0"/>
          <w:cols w:space="708"/>
          <w:docGrid w:linePitch="360"/>
        </w:sectPr>
      </w:pPr>
    </w:p>
    <w:p w:rsidR="00964E18" w:rsidRDefault="00964E18" w:rsidP="00D61106">
      <w:pPr>
        <w:spacing w:after="0" w:line="240" w:lineRule="auto"/>
        <w:jc w:val="right"/>
        <w:rPr>
          <w:rFonts w:ascii="Times New Roman" w:hAnsi="Times New Roman" w:cs="Times New Roman"/>
          <w:sz w:val="24"/>
          <w:szCs w:val="24"/>
        </w:rPr>
      </w:pPr>
    </w:p>
    <w:p w:rsidR="00964E18" w:rsidRDefault="00964E18" w:rsidP="00D61106">
      <w:pPr>
        <w:spacing w:after="0" w:line="240" w:lineRule="auto"/>
        <w:jc w:val="right"/>
        <w:rPr>
          <w:rFonts w:ascii="Times New Roman" w:hAnsi="Times New Roman" w:cs="Times New Roman"/>
          <w:sz w:val="24"/>
          <w:szCs w:val="24"/>
        </w:rPr>
      </w:pPr>
    </w:p>
    <w:p w:rsidR="00D61106" w:rsidRPr="00943930" w:rsidRDefault="00D61106" w:rsidP="00D61106">
      <w:pPr>
        <w:spacing w:after="0" w:line="240" w:lineRule="auto"/>
        <w:jc w:val="right"/>
        <w:rPr>
          <w:rFonts w:ascii="Times New Roman" w:hAnsi="Times New Roman" w:cs="Times New Roman"/>
          <w:sz w:val="24"/>
          <w:szCs w:val="24"/>
        </w:rPr>
      </w:pPr>
      <w:r w:rsidRPr="003608EF">
        <w:rPr>
          <w:rFonts w:ascii="Times New Roman" w:hAnsi="Times New Roman" w:cs="Times New Roman"/>
          <w:sz w:val="24"/>
          <w:szCs w:val="24"/>
        </w:rPr>
        <w:t xml:space="preserve">Приложение № 1 к договору участия в долевом строительстве </w:t>
      </w:r>
      <w:r w:rsidRPr="00943930">
        <w:rPr>
          <w:rFonts w:ascii="Times New Roman" w:hAnsi="Times New Roman" w:cs="Times New Roman"/>
          <w:sz w:val="24"/>
          <w:szCs w:val="24"/>
        </w:rPr>
        <w:t xml:space="preserve">№ </w:t>
      </w:r>
      <w:r w:rsidR="00393910">
        <w:rPr>
          <w:rFonts w:ascii="Times New Roman" w:hAnsi="Times New Roman" w:cs="Times New Roman"/>
          <w:sz w:val="24"/>
          <w:szCs w:val="24"/>
        </w:rPr>
        <w:t>___</w:t>
      </w:r>
      <w:r w:rsidR="00275E64">
        <w:rPr>
          <w:rFonts w:ascii="Times New Roman" w:hAnsi="Times New Roman" w:cs="Times New Roman"/>
          <w:sz w:val="24"/>
          <w:szCs w:val="24"/>
        </w:rPr>
        <w:t>/7</w:t>
      </w:r>
      <w:r w:rsidR="00394FFA">
        <w:rPr>
          <w:rFonts w:ascii="Times New Roman" w:hAnsi="Times New Roman" w:cs="Times New Roman"/>
          <w:sz w:val="24"/>
          <w:szCs w:val="24"/>
        </w:rPr>
        <w:t>-К</w:t>
      </w:r>
    </w:p>
    <w:p w:rsidR="00D61106" w:rsidRDefault="00D61106" w:rsidP="00D61106">
      <w:pPr>
        <w:spacing w:after="0" w:line="240" w:lineRule="auto"/>
        <w:jc w:val="right"/>
        <w:rPr>
          <w:rFonts w:ascii="Times New Roman" w:hAnsi="Times New Roman" w:cs="Times New Roman"/>
          <w:sz w:val="24"/>
          <w:szCs w:val="24"/>
        </w:rPr>
      </w:pPr>
      <w:r w:rsidRPr="00943930">
        <w:rPr>
          <w:rFonts w:ascii="Times New Roman" w:hAnsi="Times New Roman" w:cs="Times New Roman"/>
          <w:sz w:val="24"/>
          <w:szCs w:val="24"/>
        </w:rPr>
        <w:t xml:space="preserve">от </w:t>
      </w:r>
      <w:r w:rsidR="00BE406E">
        <w:rPr>
          <w:rFonts w:ascii="Times New Roman" w:hAnsi="Times New Roman" w:cs="Times New Roman"/>
          <w:sz w:val="24"/>
          <w:szCs w:val="24"/>
        </w:rPr>
        <w:t>«_______» _____________20____</w:t>
      </w:r>
      <w:r w:rsidRPr="00943930">
        <w:rPr>
          <w:rFonts w:ascii="Times New Roman" w:hAnsi="Times New Roman" w:cs="Times New Roman"/>
          <w:sz w:val="24"/>
          <w:szCs w:val="24"/>
        </w:rPr>
        <w:t xml:space="preserve"> г.</w:t>
      </w:r>
    </w:p>
    <w:p w:rsidR="00394FFA" w:rsidRDefault="00394FFA" w:rsidP="00D61106">
      <w:pPr>
        <w:spacing w:after="0" w:line="240" w:lineRule="auto"/>
        <w:jc w:val="right"/>
        <w:rPr>
          <w:rFonts w:ascii="Times New Roman" w:hAnsi="Times New Roman" w:cs="Times New Roman"/>
          <w:sz w:val="24"/>
          <w:szCs w:val="24"/>
        </w:rPr>
      </w:pPr>
    </w:p>
    <w:p w:rsidR="001B79B5" w:rsidRPr="00943930" w:rsidRDefault="001B79B5" w:rsidP="00D61106">
      <w:pPr>
        <w:spacing w:after="0" w:line="240" w:lineRule="auto"/>
        <w:jc w:val="right"/>
        <w:rPr>
          <w:rFonts w:ascii="Times New Roman" w:hAnsi="Times New Roman" w:cs="Times New Roman"/>
          <w:sz w:val="24"/>
          <w:szCs w:val="24"/>
        </w:rPr>
      </w:pPr>
    </w:p>
    <w:p w:rsidR="00D61106" w:rsidRPr="00313C1D" w:rsidRDefault="00D61106" w:rsidP="00D61106">
      <w:pPr>
        <w:spacing w:after="0" w:line="240" w:lineRule="auto"/>
        <w:jc w:val="center"/>
        <w:rPr>
          <w:rFonts w:ascii="Times New Roman" w:hAnsi="Times New Roman" w:cs="Times New Roman"/>
          <w:sz w:val="24"/>
          <w:szCs w:val="24"/>
        </w:rPr>
      </w:pPr>
      <w:r w:rsidRPr="00313C1D">
        <w:rPr>
          <w:rFonts w:ascii="Times New Roman" w:hAnsi="Times New Roman" w:cs="Times New Roman"/>
          <w:sz w:val="24"/>
          <w:szCs w:val="24"/>
        </w:rPr>
        <w:t>ВЕДОМОСТЬ ОТДЕЛКИ ОБЪЕКТА ДОЛЕВОГО СТРОИТЕЛЬСТВА</w:t>
      </w:r>
    </w:p>
    <w:p w:rsidR="00D61106" w:rsidRPr="00313C1D" w:rsidRDefault="00D61106" w:rsidP="00D61106">
      <w:pPr>
        <w:spacing w:after="0" w:line="240" w:lineRule="auto"/>
        <w:jc w:val="center"/>
        <w:rPr>
          <w:rFonts w:ascii="Times New Roman" w:hAnsi="Times New Roman" w:cs="Times New Roman"/>
          <w:sz w:val="24"/>
          <w:szCs w:val="24"/>
        </w:rPr>
      </w:pPr>
      <w:r w:rsidRPr="00313C1D">
        <w:rPr>
          <w:rFonts w:ascii="Times New Roman" w:hAnsi="Times New Roman" w:cs="Times New Roman"/>
          <w:sz w:val="24"/>
          <w:szCs w:val="24"/>
        </w:rPr>
        <w:t xml:space="preserve">(квартиры) № </w:t>
      </w:r>
      <w:r w:rsidR="00393910" w:rsidRPr="00313C1D">
        <w:rPr>
          <w:rFonts w:ascii="Times New Roman" w:hAnsi="Times New Roman" w:cs="Times New Roman"/>
          <w:sz w:val="24"/>
          <w:szCs w:val="24"/>
        </w:rPr>
        <w:t>__</w:t>
      </w:r>
      <w:r w:rsidRPr="00313C1D">
        <w:rPr>
          <w:rFonts w:ascii="Times New Roman" w:hAnsi="Times New Roman" w:cs="Times New Roman"/>
          <w:sz w:val="24"/>
          <w:szCs w:val="24"/>
        </w:rPr>
        <w:t xml:space="preserve"> в многоквартирном жилом доме, расположенном по адресу:</w:t>
      </w:r>
    </w:p>
    <w:p w:rsidR="00D61106" w:rsidRPr="00313C1D" w:rsidRDefault="00BE406E" w:rsidP="00D61106">
      <w:pPr>
        <w:spacing w:after="0" w:line="240" w:lineRule="auto"/>
        <w:jc w:val="center"/>
        <w:rPr>
          <w:rFonts w:ascii="Times New Roman" w:hAnsi="Times New Roman" w:cs="Times New Roman"/>
          <w:sz w:val="24"/>
          <w:szCs w:val="24"/>
        </w:rPr>
      </w:pPr>
      <w:r w:rsidRPr="00313C1D">
        <w:rPr>
          <w:rFonts w:ascii="Times New Roman" w:hAnsi="Times New Roman" w:cs="Times New Roman"/>
          <w:sz w:val="24"/>
          <w:szCs w:val="24"/>
        </w:rPr>
        <w:t xml:space="preserve">г. Чита, </w:t>
      </w:r>
      <w:proofErr w:type="spellStart"/>
      <w:r w:rsidRPr="00313C1D">
        <w:rPr>
          <w:rFonts w:ascii="Times New Roman" w:hAnsi="Times New Roman" w:cs="Times New Roman"/>
          <w:sz w:val="24"/>
          <w:szCs w:val="24"/>
        </w:rPr>
        <w:t>мкр</w:t>
      </w:r>
      <w:proofErr w:type="spellEnd"/>
      <w:r w:rsidRPr="00313C1D">
        <w:rPr>
          <w:rFonts w:ascii="Times New Roman" w:hAnsi="Times New Roman" w:cs="Times New Roman"/>
          <w:sz w:val="24"/>
          <w:szCs w:val="24"/>
        </w:rPr>
        <w:t>. Каштакский, д.</w:t>
      </w:r>
      <w:r w:rsidR="00275E64" w:rsidRPr="00313C1D">
        <w:rPr>
          <w:rFonts w:ascii="Times New Roman" w:hAnsi="Times New Roman" w:cs="Times New Roman"/>
          <w:sz w:val="24"/>
          <w:szCs w:val="24"/>
        </w:rPr>
        <w:t>7</w:t>
      </w:r>
    </w:p>
    <w:p w:rsidR="001B79B5" w:rsidRPr="00313C1D" w:rsidRDefault="001B79B5" w:rsidP="00D61106">
      <w:pPr>
        <w:spacing w:after="0" w:line="240" w:lineRule="auto"/>
        <w:jc w:val="center"/>
        <w:rPr>
          <w:rFonts w:ascii="Times New Roman" w:hAnsi="Times New Roman" w:cs="Times New Roman"/>
          <w:sz w:val="24"/>
          <w:szCs w:val="24"/>
        </w:rPr>
      </w:pP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каркас здания – монолитный железобетон;</w:t>
      </w:r>
    </w:p>
    <w:p w:rsidR="00DF1284" w:rsidRDefault="00D61106" w:rsidP="0055188E">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 xml:space="preserve">наружные стены – </w:t>
      </w:r>
      <w:r w:rsidR="00B13E2F" w:rsidRPr="00313C1D">
        <w:rPr>
          <w:rFonts w:ascii="Times New Roman" w:hAnsi="Times New Roman" w:cs="Times New Roman"/>
          <w:sz w:val="24"/>
          <w:szCs w:val="24"/>
        </w:rPr>
        <w:t>кирпичная кладка из керамического кирпича,</w:t>
      </w:r>
      <w:r w:rsidR="0065608B" w:rsidRPr="00313C1D">
        <w:rPr>
          <w:rFonts w:ascii="Times New Roman" w:hAnsi="Times New Roman" w:cs="Times New Roman"/>
          <w:sz w:val="24"/>
          <w:szCs w:val="24"/>
        </w:rPr>
        <w:t xml:space="preserve"> </w:t>
      </w:r>
      <w:r w:rsidR="00B13E2F" w:rsidRPr="00313C1D">
        <w:rPr>
          <w:rFonts w:ascii="Times New Roman" w:hAnsi="Times New Roman" w:cs="Times New Roman"/>
          <w:sz w:val="24"/>
          <w:szCs w:val="24"/>
        </w:rPr>
        <w:t xml:space="preserve">отделка слоем из тонкослойной штукатурки, утеплитель - плиты </w:t>
      </w:r>
      <w:proofErr w:type="spellStart"/>
      <w:r w:rsidR="00B13E2F" w:rsidRPr="00313C1D">
        <w:rPr>
          <w:rFonts w:ascii="Times New Roman" w:hAnsi="Times New Roman" w:cs="Times New Roman"/>
          <w:sz w:val="24"/>
          <w:szCs w:val="24"/>
        </w:rPr>
        <w:t>минераловатные</w:t>
      </w:r>
      <w:proofErr w:type="spellEnd"/>
      <w:r w:rsidR="00B13E2F" w:rsidRPr="00313C1D">
        <w:rPr>
          <w:rFonts w:ascii="Times New Roman" w:hAnsi="Times New Roman" w:cs="Times New Roman"/>
          <w:sz w:val="24"/>
          <w:szCs w:val="24"/>
        </w:rPr>
        <w:t xml:space="preserve"> толщиной 150 мм., внутренний слой из керамического кирпича толщиной 250 мм</w:t>
      </w:r>
      <w:r w:rsidR="00712F03" w:rsidRPr="00313C1D">
        <w:rPr>
          <w:rFonts w:ascii="Times New Roman" w:hAnsi="Times New Roman" w:cs="Times New Roman"/>
          <w:sz w:val="24"/>
          <w:szCs w:val="24"/>
        </w:rPr>
        <w:t>;</w:t>
      </w:r>
      <w:r w:rsidR="0065608B" w:rsidRPr="00313C1D">
        <w:rPr>
          <w:rFonts w:ascii="Times New Roman" w:hAnsi="Times New Roman" w:cs="Times New Roman"/>
          <w:sz w:val="24"/>
          <w:szCs w:val="24"/>
        </w:rPr>
        <w:t xml:space="preserve">    </w:t>
      </w:r>
    </w:p>
    <w:p w:rsidR="00D61106" w:rsidRPr="00DF1284" w:rsidRDefault="0055188E" w:rsidP="00DF1284">
      <w:pPr>
        <w:spacing w:after="0" w:line="240" w:lineRule="auto"/>
        <w:jc w:val="both"/>
        <w:rPr>
          <w:rFonts w:ascii="Times New Roman" w:hAnsi="Times New Roman" w:cs="Times New Roman"/>
          <w:sz w:val="24"/>
          <w:szCs w:val="24"/>
        </w:rPr>
      </w:pPr>
      <w:r w:rsidRPr="00DF1284">
        <w:rPr>
          <w:rFonts w:ascii="Times New Roman" w:hAnsi="Times New Roman" w:cs="Times New Roman"/>
          <w:sz w:val="24"/>
          <w:szCs w:val="24"/>
        </w:rPr>
        <w:t>-</w:t>
      </w:r>
      <w:r w:rsidR="00D61106" w:rsidRPr="00DF1284">
        <w:rPr>
          <w:rFonts w:ascii="Times New Roman" w:hAnsi="Times New Roman" w:cs="Times New Roman"/>
          <w:sz w:val="24"/>
          <w:szCs w:val="24"/>
        </w:rPr>
        <w:t xml:space="preserve"> стены</w:t>
      </w:r>
      <w:r w:rsidRPr="00DF1284">
        <w:rPr>
          <w:rFonts w:ascii="Times New Roman" w:hAnsi="Times New Roman" w:cs="Times New Roman"/>
          <w:sz w:val="24"/>
          <w:szCs w:val="24"/>
        </w:rPr>
        <w:t xml:space="preserve"> внутренние –</w:t>
      </w:r>
      <w:r w:rsidR="0092002F" w:rsidRPr="00DF1284">
        <w:rPr>
          <w:rFonts w:ascii="Times New Roman" w:hAnsi="Times New Roman" w:cs="Times New Roman"/>
          <w:sz w:val="24"/>
          <w:szCs w:val="24"/>
        </w:rPr>
        <w:t xml:space="preserve"> </w:t>
      </w:r>
      <w:proofErr w:type="spellStart"/>
      <w:r w:rsidR="00712F03" w:rsidRPr="00DF1284">
        <w:rPr>
          <w:rFonts w:ascii="Times New Roman" w:hAnsi="Times New Roman" w:cs="Times New Roman"/>
          <w:sz w:val="24"/>
          <w:szCs w:val="24"/>
        </w:rPr>
        <w:t>пазогребневые</w:t>
      </w:r>
      <w:proofErr w:type="spellEnd"/>
      <w:r w:rsidR="00712F03" w:rsidRPr="00DF1284">
        <w:rPr>
          <w:rFonts w:ascii="Times New Roman" w:hAnsi="Times New Roman" w:cs="Times New Roman"/>
          <w:sz w:val="24"/>
          <w:szCs w:val="24"/>
        </w:rPr>
        <w:t xml:space="preserve"> блоки;</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межкомнатные перегородки</w:t>
      </w:r>
      <w:r w:rsidR="0055188E" w:rsidRPr="00313C1D">
        <w:rPr>
          <w:rFonts w:ascii="Times New Roman" w:hAnsi="Times New Roman" w:cs="Times New Roman"/>
          <w:sz w:val="24"/>
          <w:szCs w:val="24"/>
        </w:rPr>
        <w:t xml:space="preserve"> и стены в санузлах</w:t>
      </w:r>
      <w:r w:rsidRPr="00313C1D">
        <w:rPr>
          <w:rFonts w:ascii="Times New Roman" w:hAnsi="Times New Roman" w:cs="Times New Roman"/>
          <w:sz w:val="24"/>
          <w:szCs w:val="24"/>
        </w:rPr>
        <w:t xml:space="preserve"> – </w:t>
      </w:r>
      <w:proofErr w:type="spellStart"/>
      <w:r w:rsidR="00D92490" w:rsidRPr="00313C1D">
        <w:rPr>
          <w:rFonts w:ascii="Times New Roman" w:hAnsi="Times New Roman" w:cs="Times New Roman"/>
          <w:sz w:val="24"/>
          <w:szCs w:val="24"/>
        </w:rPr>
        <w:t>пазогребневые</w:t>
      </w:r>
      <w:proofErr w:type="spellEnd"/>
      <w:r w:rsidR="00D92490" w:rsidRPr="00313C1D">
        <w:rPr>
          <w:rFonts w:ascii="Times New Roman" w:hAnsi="Times New Roman" w:cs="Times New Roman"/>
          <w:sz w:val="24"/>
          <w:szCs w:val="24"/>
        </w:rPr>
        <w:t xml:space="preserve"> блоки, керамический кирпич</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отделка вну</w:t>
      </w:r>
      <w:r w:rsidR="00D92490" w:rsidRPr="00313C1D">
        <w:rPr>
          <w:rFonts w:ascii="Times New Roman" w:hAnsi="Times New Roman" w:cs="Times New Roman"/>
          <w:sz w:val="24"/>
          <w:szCs w:val="24"/>
        </w:rPr>
        <w:t xml:space="preserve">триквартирных стен </w:t>
      </w:r>
      <w:r w:rsidR="00712F03" w:rsidRPr="00313C1D">
        <w:rPr>
          <w:rFonts w:ascii="Times New Roman" w:hAnsi="Times New Roman" w:cs="Times New Roman"/>
          <w:sz w:val="24"/>
          <w:szCs w:val="24"/>
        </w:rPr>
        <w:t>(кроме санузла)</w:t>
      </w:r>
      <w:r w:rsidRPr="00313C1D">
        <w:rPr>
          <w:rFonts w:ascii="Times New Roman" w:hAnsi="Times New Roman" w:cs="Times New Roman"/>
          <w:sz w:val="24"/>
          <w:szCs w:val="24"/>
        </w:rPr>
        <w:t xml:space="preserve"> – штукатурка; </w:t>
      </w:r>
    </w:p>
    <w:p w:rsidR="00D61106" w:rsidRPr="00313C1D" w:rsidRDefault="00712F03"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 xml:space="preserve"> полы- </w:t>
      </w:r>
      <w:r w:rsidR="00D61106" w:rsidRPr="00313C1D">
        <w:rPr>
          <w:rFonts w:ascii="Times New Roman" w:hAnsi="Times New Roman" w:cs="Times New Roman"/>
          <w:sz w:val="24"/>
          <w:szCs w:val="24"/>
        </w:rPr>
        <w:t>стяжка пола</w:t>
      </w:r>
      <w:r w:rsidRPr="00313C1D">
        <w:rPr>
          <w:rFonts w:ascii="Times New Roman" w:hAnsi="Times New Roman" w:cs="Times New Roman"/>
          <w:sz w:val="24"/>
          <w:szCs w:val="24"/>
        </w:rPr>
        <w:t xml:space="preserve"> из цементно-песчаного раствора</w:t>
      </w:r>
      <w:r w:rsidR="00D61106" w:rsidRPr="00313C1D">
        <w:rPr>
          <w:rFonts w:ascii="Times New Roman" w:hAnsi="Times New Roman" w:cs="Times New Roman"/>
          <w:sz w:val="24"/>
          <w:szCs w:val="24"/>
        </w:rPr>
        <w:t>;</w:t>
      </w:r>
    </w:p>
    <w:p w:rsidR="00CD0D88" w:rsidRPr="00313C1D" w:rsidRDefault="00CD0D88" w:rsidP="00CD0D88">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окна и балконные двери – из профиля ПВХ</w:t>
      </w:r>
      <w:r>
        <w:rPr>
          <w:rFonts w:ascii="Times New Roman" w:hAnsi="Times New Roman" w:cs="Times New Roman"/>
          <w:sz w:val="24"/>
          <w:szCs w:val="24"/>
        </w:rPr>
        <w:t xml:space="preserve"> с двухкамерным стеклопакетом класса сопротивления теплопередачи А2 0,75 С/Вт</w:t>
      </w:r>
      <w:r w:rsidRPr="00313C1D">
        <w:rPr>
          <w:rFonts w:ascii="Times New Roman" w:hAnsi="Times New Roman" w:cs="Times New Roman"/>
          <w:sz w:val="24"/>
          <w:szCs w:val="24"/>
        </w:rPr>
        <w:t>;</w:t>
      </w:r>
      <w:r>
        <w:rPr>
          <w:rFonts w:ascii="Times New Roman" w:hAnsi="Times New Roman" w:cs="Times New Roman"/>
          <w:sz w:val="24"/>
          <w:szCs w:val="24"/>
        </w:rPr>
        <w:t xml:space="preserve"> на окнах установлены подоконные доски, оконные откосы – отделка пластиковыми сэндвич панелями.</w:t>
      </w:r>
    </w:p>
    <w:p w:rsidR="00CD0D88" w:rsidRPr="00313C1D" w:rsidRDefault="00CD0D88" w:rsidP="00CD0D88">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остекление балконов, лоджий – из профиля ПВХ</w:t>
      </w:r>
      <w:r w:rsidRPr="00C112A1">
        <w:t xml:space="preserve"> </w:t>
      </w:r>
      <w:r w:rsidRPr="00C112A1">
        <w:rPr>
          <w:rFonts w:ascii="Times New Roman" w:hAnsi="Times New Roman" w:cs="Times New Roman"/>
          <w:sz w:val="24"/>
          <w:szCs w:val="24"/>
        </w:rPr>
        <w:t>с двухкамерным стеклопакетом класса сопротивления теплопередачи А2 0,75 С/Вт</w:t>
      </w:r>
      <w:r w:rsidRPr="00313C1D">
        <w:rPr>
          <w:rFonts w:ascii="Times New Roman" w:hAnsi="Times New Roman" w:cs="Times New Roman"/>
          <w:sz w:val="24"/>
          <w:szCs w:val="24"/>
        </w:rPr>
        <w:t xml:space="preserve">; </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входные двери – металлические;</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система ото</w:t>
      </w:r>
      <w:r w:rsidR="005C72B6" w:rsidRPr="00313C1D">
        <w:rPr>
          <w:rFonts w:ascii="Times New Roman" w:hAnsi="Times New Roman" w:cs="Times New Roman"/>
          <w:sz w:val="24"/>
          <w:szCs w:val="24"/>
        </w:rPr>
        <w:t>пления – поквартирная разводка с установкой радиаторов;</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система водоснабжения – стояки водоснабжения и водоотведения, счётчики учёта холодного и горячего водоснабжения;</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система электроснабжения – устройство розеток, выключателей, вывод для подключения</w:t>
      </w:r>
    </w:p>
    <w:p w:rsidR="00D61106" w:rsidRPr="00313C1D" w:rsidRDefault="00D61106" w:rsidP="00D61106">
      <w:pPr>
        <w:spacing w:after="0" w:line="240" w:lineRule="auto"/>
        <w:rPr>
          <w:rFonts w:ascii="Times New Roman" w:hAnsi="Times New Roman" w:cs="Times New Roman"/>
          <w:sz w:val="24"/>
          <w:szCs w:val="24"/>
        </w:rPr>
      </w:pPr>
      <w:r w:rsidRPr="00313C1D">
        <w:rPr>
          <w:rFonts w:ascii="Times New Roman" w:hAnsi="Times New Roman" w:cs="Times New Roman"/>
          <w:sz w:val="24"/>
          <w:szCs w:val="24"/>
        </w:rPr>
        <w:t>электроосвещения;</w:t>
      </w:r>
      <w:r w:rsidR="006D28FD" w:rsidRPr="00313C1D">
        <w:rPr>
          <w:rFonts w:ascii="Times New Roman" w:hAnsi="Times New Roman" w:cs="Times New Roman"/>
          <w:sz w:val="24"/>
          <w:szCs w:val="24"/>
        </w:rPr>
        <w:t xml:space="preserve"> счетчик учета электроснабжения.</w:t>
      </w:r>
    </w:p>
    <w:p w:rsidR="00D61106" w:rsidRPr="00313C1D" w:rsidRDefault="00D61106" w:rsidP="00D61106">
      <w:pPr>
        <w:numPr>
          <w:ilvl w:val="0"/>
          <w:numId w:val="1"/>
        </w:numPr>
        <w:spacing w:after="0" w:line="240" w:lineRule="auto"/>
        <w:ind w:left="0" w:hanging="128"/>
        <w:jc w:val="both"/>
        <w:rPr>
          <w:rFonts w:ascii="Times New Roman" w:hAnsi="Times New Roman" w:cs="Times New Roman"/>
          <w:sz w:val="24"/>
          <w:szCs w:val="24"/>
        </w:rPr>
      </w:pPr>
      <w:r w:rsidRPr="00313C1D">
        <w:rPr>
          <w:rFonts w:ascii="Times New Roman" w:hAnsi="Times New Roman" w:cs="Times New Roman"/>
          <w:sz w:val="24"/>
          <w:szCs w:val="24"/>
        </w:rPr>
        <w:t>санитарно-технические приборы и электроплита не устанавливаются.</w:t>
      </w:r>
    </w:p>
    <w:p w:rsidR="00275E64" w:rsidRPr="00313C1D" w:rsidRDefault="00275E64" w:rsidP="00313C1D">
      <w:pPr>
        <w:spacing w:after="0" w:line="240" w:lineRule="auto"/>
        <w:jc w:val="both"/>
        <w:rPr>
          <w:rFonts w:ascii="Times New Roman" w:hAnsi="Times New Roman" w:cs="Times New Roman"/>
          <w:sz w:val="24"/>
          <w:szCs w:val="24"/>
        </w:rPr>
      </w:pPr>
    </w:p>
    <w:tbl>
      <w:tblPr>
        <w:tblStyle w:val="a4"/>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4"/>
        <w:gridCol w:w="5174"/>
      </w:tblGrid>
      <w:tr w:rsidR="00394FFA" w:rsidRPr="003608EF" w:rsidTr="00BE406E">
        <w:trPr>
          <w:trHeight w:val="420"/>
        </w:trPr>
        <w:tc>
          <w:tcPr>
            <w:tcW w:w="5034" w:type="dxa"/>
          </w:tcPr>
          <w:p w:rsidR="001B79B5" w:rsidRPr="00313C1D" w:rsidRDefault="001B79B5" w:rsidP="00394FFA">
            <w:pPr>
              <w:spacing w:after="0"/>
              <w:rPr>
                <w:rFonts w:ascii="Times New Roman" w:hAnsi="Times New Roman" w:cs="Times New Roman"/>
                <w:b/>
                <w:sz w:val="24"/>
                <w:szCs w:val="24"/>
              </w:rPr>
            </w:pPr>
          </w:p>
          <w:p w:rsidR="00393910" w:rsidRPr="00313C1D" w:rsidRDefault="00393910" w:rsidP="00393910">
            <w:pPr>
              <w:spacing w:after="0" w:line="240" w:lineRule="auto"/>
              <w:rPr>
                <w:rFonts w:ascii="Times New Roman" w:eastAsia="Calibri" w:hAnsi="Times New Roman" w:cs="Times New Roman"/>
                <w:b/>
                <w:sz w:val="24"/>
                <w:szCs w:val="24"/>
              </w:rPr>
            </w:pPr>
            <w:r w:rsidRPr="00313C1D">
              <w:rPr>
                <w:rFonts w:ascii="Times New Roman" w:eastAsia="Calibri" w:hAnsi="Times New Roman" w:cs="Times New Roman"/>
                <w:b/>
                <w:sz w:val="24"/>
                <w:szCs w:val="24"/>
              </w:rPr>
              <w:t>Застройщик</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Общество с ограниченной</w:t>
            </w:r>
          </w:p>
          <w:p w:rsidR="00393910" w:rsidRPr="00325ED4" w:rsidRDefault="00393910" w:rsidP="00393910">
            <w:pPr>
              <w:spacing w:after="0" w:line="240" w:lineRule="auto"/>
              <w:rPr>
                <w:rFonts w:ascii="Times New Roman" w:eastAsia="Calibri" w:hAnsi="Times New Roman" w:cs="Times New Roman"/>
                <w:sz w:val="24"/>
                <w:szCs w:val="24"/>
              </w:rPr>
            </w:pPr>
            <w:proofErr w:type="gramStart"/>
            <w:r w:rsidRPr="00325ED4">
              <w:rPr>
                <w:rFonts w:ascii="Times New Roman" w:eastAsia="Calibri" w:hAnsi="Times New Roman" w:cs="Times New Roman"/>
                <w:sz w:val="24"/>
                <w:szCs w:val="24"/>
              </w:rPr>
              <w:t xml:space="preserve">ответственностью </w:t>
            </w:r>
            <w:r w:rsidR="00325ED4">
              <w:rPr>
                <w:rFonts w:ascii="Times New Roman" w:eastAsia="Calibri" w:hAnsi="Times New Roman" w:cs="Times New Roman"/>
                <w:sz w:val="24"/>
                <w:szCs w:val="24"/>
              </w:rPr>
              <w:t xml:space="preserve"> </w:t>
            </w:r>
            <w:r w:rsidRPr="00325ED4">
              <w:rPr>
                <w:rFonts w:ascii="Times New Roman" w:eastAsia="Calibri" w:hAnsi="Times New Roman" w:cs="Times New Roman"/>
                <w:sz w:val="24"/>
                <w:szCs w:val="24"/>
              </w:rPr>
              <w:t>«</w:t>
            </w:r>
            <w:proofErr w:type="gramEnd"/>
            <w:r w:rsidRPr="00325ED4">
              <w:rPr>
                <w:rFonts w:ascii="Times New Roman" w:eastAsia="Calibri" w:hAnsi="Times New Roman" w:cs="Times New Roman"/>
                <w:sz w:val="24"/>
                <w:szCs w:val="24"/>
              </w:rPr>
              <w:t>СЗ «ГолдГеоПром»</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 xml:space="preserve">Забайкальский край, г. Чита, </w:t>
            </w:r>
          </w:p>
          <w:p w:rsidR="00393910" w:rsidRPr="00313C1D" w:rsidRDefault="00393910" w:rsidP="00393910">
            <w:pPr>
              <w:spacing w:after="0" w:line="240" w:lineRule="auto"/>
              <w:rPr>
                <w:rFonts w:ascii="Times New Roman" w:eastAsia="Calibri" w:hAnsi="Times New Roman" w:cs="Times New Roman"/>
                <w:sz w:val="24"/>
                <w:szCs w:val="24"/>
              </w:rPr>
            </w:pPr>
            <w:proofErr w:type="spellStart"/>
            <w:r w:rsidRPr="00313C1D">
              <w:rPr>
                <w:rFonts w:ascii="Times New Roman" w:eastAsia="Calibri" w:hAnsi="Times New Roman" w:cs="Times New Roman"/>
                <w:sz w:val="24"/>
                <w:szCs w:val="24"/>
              </w:rPr>
              <w:t>мкр</w:t>
            </w:r>
            <w:proofErr w:type="spellEnd"/>
            <w:r w:rsidRPr="00313C1D">
              <w:rPr>
                <w:rFonts w:ascii="Times New Roman" w:eastAsia="Calibri" w:hAnsi="Times New Roman" w:cs="Times New Roman"/>
                <w:sz w:val="24"/>
                <w:szCs w:val="24"/>
              </w:rPr>
              <w:t>. Каштакский, дом 1</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ОГРН 1187536001256</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ИНН/КПП 7536170310/753601001</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Специальный банковский счет застройщика №40702810774000005650</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к/с 30101810500000000637 в Отделении</w:t>
            </w:r>
          </w:p>
          <w:p w:rsidR="00393910" w:rsidRPr="00313C1D" w:rsidRDefault="00393910" w:rsidP="00393910">
            <w:pPr>
              <w:spacing w:after="0" w:line="240" w:lineRule="auto"/>
              <w:rPr>
                <w:rFonts w:ascii="Times New Roman" w:eastAsia="Calibri" w:hAnsi="Times New Roman" w:cs="Times New Roman"/>
                <w:sz w:val="24"/>
                <w:szCs w:val="24"/>
              </w:rPr>
            </w:pPr>
            <w:r w:rsidRPr="00313C1D">
              <w:rPr>
                <w:rFonts w:ascii="Times New Roman" w:eastAsia="Calibri" w:hAnsi="Times New Roman" w:cs="Times New Roman"/>
                <w:sz w:val="24"/>
                <w:szCs w:val="24"/>
              </w:rPr>
              <w:t>№ 8600 ПАО Сбербанк г. Чита</w:t>
            </w:r>
          </w:p>
          <w:p w:rsidR="00393910" w:rsidRPr="00313C1D" w:rsidRDefault="00393910" w:rsidP="00393910">
            <w:pPr>
              <w:spacing w:after="0" w:line="240" w:lineRule="auto"/>
              <w:jc w:val="both"/>
              <w:rPr>
                <w:rFonts w:ascii="Times New Roman" w:eastAsia="Calibri" w:hAnsi="Times New Roman" w:cs="Times New Roman"/>
                <w:sz w:val="24"/>
                <w:szCs w:val="24"/>
              </w:rPr>
            </w:pPr>
            <w:r w:rsidRPr="00313C1D">
              <w:rPr>
                <w:rFonts w:ascii="Times New Roman" w:eastAsia="Calibri" w:hAnsi="Times New Roman" w:cs="Times New Roman"/>
                <w:sz w:val="24"/>
                <w:szCs w:val="24"/>
              </w:rPr>
              <w:t>БИК 047601637</w:t>
            </w:r>
          </w:p>
          <w:p w:rsidR="00393910" w:rsidRPr="00313C1D" w:rsidRDefault="00393910" w:rsidP="00393910">
            <w:pPr>
              <w:spacing w:after="0" w:line="240" w:lineRule="auto"/>
              <w:jc w:val="both"/>
              <w:rPr>
                <w:rFonts w:ascii="Times New Roman" w:eastAsia="Calibri" w:hAnsi="Times New Roman" w:cs="Times New Roman"/>
                <w:sz w:val="24"/>
                <w:szCs w:val="24"/>
              </w:rPr>
            </w:pPr>
            <w:r w:rsidRPr="00313C1D">
              <w:rPr>
                <w:rFonts w:ascii="Times New Roman" w:eastAsia="Calibri" w:hAnsi="Times New Roman" w:cs="Times New Roman"/>
                <w:sz w:val="24"/>
                <w:szCs w:val="24"/>
              </w:rPr>
              <w:t>Отдел продаж тел: 730-777</w:t>
            </w:r>
          </w:p>
          <w:p w:rsidR="00393910" w:rsidRPr="00313C1D" w:rsidRDefault="00393910" w:rsidP="00393910">
            <w:pPr>
              <w:spacing w:after="0"/>
              <w:jc w:val="both"/>
              <w:rPr>
                <w:rFonts w:ascii="Times New Roman" w:eastAsia="Calibri" w:hAnsi="Times New Roman" w:cs="Times New Roman"/>
                <w:sz w:val="24"/>
                <w:szCs w:val="24"/>
              </w:rPr>
            </w:pPr>
          </w:p>
          <w:p w:rsidR="00393910" w:rsidRPr="00313C1D" w:rsidRDefault="00393910" w:rsidP="00393910">
            <w:pPr>
              <w:spacing w:after="0" w:line="240" w:lineRule="auto"/>
              <w:jc w:val="both"/>
              <w:rPr>
                <w:rFonts w:ascii="Times New Roman" w:eastAsia="Calibri" w:hAnsi="Times New Roman" w:cs="Times New Roman"/>
                <w:sz w:val="24"/>
                <w:szCs w:val="24"/>
              </w:rPr>
            </w:pPr>
            <w:r w:rsidRPr="00313C1D">
              <w:rPr>
                <w:rFonts w:ascii="Times New Roman" w:eastAsia="Calibri" w:hAnsi="Times New Roman" w:cs="Times New Roman"/>
                <w:sz w:val="24"/>
                <w:szCs w:val="24"/>
              </w:rPr>
              <w:t xml:space="preserve">Директор ООО «СЗ «ГолдГеоПром» </w:t>
            </w:r>
          </w:p>
          <w:p w:rsidR="00393910" w:rsidRPr="00313C1D" w:rsidRDefault="00393910" w:rsidP="00393910">
            <w:pPr>
              <w:spacing w:after="0"/>
              <w:jc w:val="both"/>
              <w:rPr>
                <w:rFonts w:ascii="Times New Roman" w:hAnsi="Times New Roman" w:cs="Times New Roman"/>
                <w:sz w:val="24"/>
                <w:szCs w:val="24"/>
              </w:rPr>
            </w:pPr>
            <w:r w:rsidRPr="00313C1D">
              <w:rPr>
                <w:rFonts w:ascii="Times New Roman" w:hAnsi="Times New Roman" w:cs="Times New Roman"/>
                <w:sz w:val="24"/>
                <w:szCs w:val="24"/>
              </w:rPr>
              <w:t xml:space="preserve"> </w:t>
            </w:r>
          </w:p>
          <w:p w:rsidR="00393910" w:rsidRPr="00313C1D" w:rsidRDefault="00393910" w:rsidP="00393910">
            <w:pPr>
              <w:spacing w:after="0"/>
              <w:jc w:val="right"/>
              <w:rPr>
                <w:rFonts w:ascii="Times New Roman" w:hAnsi="Times New Roman" w:cs="Times New Roman"/>
                <w:sz w:val="24"/>
                <w:szCs w:val="24"/>
              </w:rPr>
            </w:pPr>
          </w:p>
          <w:p w:rsidR="001B79B5" w:rsidRPr="00313C1D" w:rsidRDefault="00393910" w:rsidP="00393910">
            <w:pPr>
              <w:jc w:val="both"/>
              <w:rPr>
                <w:rFonts w:ascii="Times New Roman" w:eastAsia="Calibri" w:hAnsi="Times New Roman" w:cs="Times New Roman"/>
                <w:sz w:val="24"/>
                <w:szCs w:val="24"/>
              </w:rPr>
            </w:pPr>
            <w:r w:rsidRPr="00313C1D">
              <w:rPr>
                <w:rFonts w:ascii="Times New Roman" w:hAnsi="Times New Roman" w:cs="Times New Roman"/>
                <w:sz w:val="24"/>
                <w:szCs w:val="24"/>
              </w:rPr>
              <w:t>__________________М.О. Тютюнник</w:t>
            </w:r>
          </w:p>
          <w:p w:rsidR="001B79B5" w:rsidRPr="00313C1D" w:rsidRDefault="00393910" w:rsidP="001B79B5">
            <w:pPr>
              <w:jc w:val="both"/>
              <w:rPr>
                <w:rFonts w:ascii="Times New Roman" w:hAnsi="Times New Roman" w:cs="Times New Roman"/>
                <w:sz w:val="24"/>
                <w:szCs w:val="24"/>
              </w:rPr>
            </w:pPr>
            <w:proofErr w:type="spellStart"/>
            <w:r w:rsidRPr="00313C1D">
              <w:rPr>
                <w:rFonts w:ascii="Times New Roman" w:hAnsi="Times New Roman" w:cs="Times New Roman"/>
                <w:sz w:val="24"/>
                <w:szCs w:val="24"/>
              </w:rPr>
              <w:t>Мп</w:t>
            </w:r>
            <w:proofErr w:type="spellEnd"/>
          </w:p>
          <w:p w:rsidR="00393910" w:rsidRPr="00313C1D" w:rsidRDefault="00393910" w:rsidP="00BE406E">
            <w:pPr>
              <w:jc w:val="center"/>
              <w:rPr>
                <w:rFonts w:ascii="Times New Roman" w:hAnsi="Times New Roman" w:cs="Times New Roman"/>
                <w:sz w:val="24"/>
                <w:szCs w:val="24"/>
              </w:rPr>
            </w:pPr>
          </w:p>
          <w:p w:rsidR="00325ED4" w:rsidRPr="00313C1D" w:rsidRDefault="00325ED4" w:rsidP="00BE406E">
            <w:pPr>
              <w:jc w:val="center"/>
              <w:rPr>
                <w:rFonts w:ascii="Times New Roman" w:hAnsi="Times New Roman" w:cs="Times New Roman"/>
                <w:sz w:val="24"/>
                <w:szCs w:val="24"/>
              </w:rPr>
            </w:pPr>
          </w:p>
        </w:tc>
        <w:tc>
          <w:tcPr>
            <w:tcW w:w="5174" w:type="dxa"/>
          </w:tcPr>
          <w:p w:rsidR="001B79B5" w:rsidRPr="00313C1D" w:rsidRDefault="001B79B5" w:rsidP="00394FFA">
            <w:pPr>
              <w:spacing w:after="0"/>
              <w:jc w:val="both"/>
              <w:rPr>
                <w:rFonts w:ascii="Times New Roman" w:hAnsi="Times New Roman" w:cs="Times New Roman"/>
                <w:b/>
                <w:sz w:val="24"/>
                <w:szCs w:val="24"/>
              </w:rPr>
            </w:pPr>
          </w:p>
          <w:p w:rsidR="00394FFA" w:rsidRPr="00313C1D" w:rsidRDefault="00394FFA" w:rsidP="00394FFA">
            <w:pPr>
              <w:spacing w:after="0"/>
              <w:jc w:val="both"/>
              <w:rPr>
                <w:rFonts w:ascii="Times New Roman" w:hAnsi="Times New Roman" w:cs="Times New Roman"/>
                <w:b/>
                <w:sz w:val="24"/>
                <w:szCs w:val="24"/>
              </w:rPr>
            </w:pPr>
            <w:r w:rsidRPr="00313C1D">
              <w:rPr>
                <w:rFonts w:ascii="Times New Roman" w:hAnsi="Times New Roman" w:cs="Times New Roman"/>
                <w:b/>
                <w:sz w:val="24"/>
                <w:szCs w:val="24"/>
              </w:rPr>
              <w:t>Участник долевого строительства</w:t>
            </w:r>
          </w:p>
          <w:p w:rsidR="001A4847" w:rsidRPr="00313C1D" w:rsidRDefault="001A4847" w:rsidP="001A4847">
            <w:pPr>
              <w:spacing w:line="240" w:lineRule="auto"/>
              <w:rPr>
                <w:rFonts w:ascii="Times New Roman" w:hAnsi="Times New Roman" w:cs="Times New Roman"/>
                <w:sz w:val="24"/>
                <w:szCs w:val="24"/>
              </w:rPr>
            </w:pPr>
          </w:p>
          <w:p w:rsidR="001A4847" w:rsidRPr="00313C1D" w:rsidRDefault="001A4847" w:rsidP="001A4847">
            <w:pPr>
              <w:spacing w:after="0" w:line="240" w:lineRule="auto"/>
              <w:rPr>
                <w:rFonts w:ascii="Times New Roman" w:hAnsi="Times New Roman" w:cs="Times New Roman"/>
                <w:sz w:val="24"/>
                <w:szCs w:val="24"/>
              </w:rPr>
            </w:pPr>
          </w:p>
          <w:p w:rsidR="001A4847" w:rsidRPr="00313C1D" w:rsidRDefault="001A4847" w:rsidP="001A4847">
            <w:pPr>
              <w:spacing w:after="0" w:line="240" w:lineRule="auto"/>
              <w:rPr>
                <w:rFonts w:ascii="Times New Roman" w:hAnsi="Times New Roman" w:cs="Times New Roman"/>
                <w:sz w:val="24"/>
                <w:szCs w:val="24"/>
              </w:rPr>
            </w:pPr>
          </w:p>
          <w:p w:rsidR="001A4847" w:rsidRPr="00313C1D" w:rsidRDefault="001A4847"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Default="00393910" w:rsidP="001A4847">
            <w:pPr>
              <w:spacing w:after="0" w:line="240" w:lineRule="auto"/>
              <w:rPr>
                <w:rFonts w:ascii="Times New Roman" w:hAnsi="Times New Roman" w:cs="Times New Roman"/>
                <w:sz w:val="24"/>
                <w:szCs w:val="24"/>
              </w:rPr>
            </w:pPr>
          </w:p>
          <w:p w:rsidR="00325ED4" w:rsidRDefault="00325ED4"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393910" w:rsidRPr="00313C1D" w:rsidRDefault="00393910" w:rsidP="001A4847">
            <w:pPr>
              <w:spacing w:after="0" w:line="240" w:lineRule="auto"/>
              <w:rPr>
                <w:rFonts w:ascii="Times New Roman" w:hAnsi="Times New Roman" w:cs="Times New Roman"/>
                <w:sz w:val="24"/>
                <w:szCs w:val="24"/>
              </w:rPr>
            </w:pPr>
          </w:p>
          <w:p w:rsidR="001A4847" w:rsidRPr="00313C1D" w:rsidRDefault="001A4847" w:rsidP="001A4847">
            <w:pPr>
              <w:spacing w:after="0" w:line="240" w:lineRule="auto"/>
              <w:rPr>
                <w:rFonts w:ascii="Times New Roman" w:hAnsi="Times New Roman" w:cs="Times New Roman"/>
                <w:sz w:val="24"/>
                <w:szCs w:val="24"/>
              </w:rPr>
            </w:pPr>
          </w:p>
          <w:p w:rsidR="00AA7505" w:rsidRPr="00FB1095" w:rsidRDefault="001A4847" w:rsidP="00393910">
            <w:pPr>
              <w:spacing w:after="0"/>
              <w:rPr>
                <w:rFonts w:ascii="Times New Roman" w:hAnsi="Times New Roman" w:cs="Times New Roman"/>
                <w:sz w:val="24"/>
                <w:szCs w:val="24"/>
              </w:rPr>
            </w:pPr>
            <w:r w:rsidRPr="00313C1D">
              <w:rPr>
                <w:rFonts w:ascii="Times New Roman" w:hAnsi="Times New Roman" w:cs="Times New Roman"/>
                <w:sz w:val="24"/>
                <w:szCs w:val="24"/>
              </w:rPr>
              <w:t>_________________</w:t>
            </w:r>
            <w:r w:rsidR="00325ED4">
              <w:rPr>
                <w:rFonts w:ascii="Times New Roman" w:hAnsi="Times New Roman" w:cs="Times New Roman"/>
                <w:sz w:val="24"/>
                <w:szCs w:val="24"/>
              </w:rPr>
              <w:t>/________________/</w:t>
            </w:r>
          </w:p>
        </w:tc>
      </w:tr>
    </w:tbl>
    <w:p w:rsidR="00D61106" w:rsidRPr="003608EF" w:rsidRDefault="00AA7505" w:rsidP="00D61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w:t>
      </w:r>
      <w:r w:rsidR="00D61106" w:rsidRPr="003608EF">
        <w:rPr>
          <w:rFonts w:ascii="Times New Roman" w:hAnsi="Times New Roman" w:cs="Times New Roman"/>
          <w:sz w:val="24"/>
          <w:szCs w:val="24"/>
        </w:rPr>
        <w:t>ложение № 2 к договору уч</w:t>
      </w:r>
      <w:r w:rsidR="00393910">
        <w:rPr>
          <w:rFonts w:ascii="Times New Roman" w:hAnsi="Times New Roman" w:cs="Times New Roman"/>
          <w:sz w:val="24"/>
          <w:szCs w:val="24"/>
        </w:rPr>
        <w:t>астия в долевом строительстве №___</w:t>
      </w:r>
      <w:r w:rsidR="00275E64">
        <w:rPr>
          <w:rFonts w:ascii="Times New Roman" w:hAnsi="Times New Roman" w:cs="Times New Roman"/>
          <w:sz w:val="24"/>
          <w:szCs w:val="24"/>
        </w:rPr>
        <w:t>/7</w:t>
      </w:r>
      <w:r w:rsidR="00D61106" w:rsidRPr="003608EF">
        <w:rPr>
          <w:rFonts w:ascii="Times New Roman" w:hAnsi="Times New Roman" w:cs="Times New Roman"/>
          <w:sz w:val="24"/>
          <w:szCs w:val="24"/>
        </w:rPr>
        <w:t>-К</w:t>
      </w:r>
    </w:p>
    <w:p w:rsidR="00D61106" w:rsidRPr="003608EF" w:rsidRDefault="00D61106" w:rsidP="00D61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Pr="003608EF">
        <w:rPr>
          <w:rFonts w:ascii="Times New Roman" w:hAnsi="Times New Roman" w:cs="Times New Roman"/>
          <w:sz w:val="24"/>
          <w:szCs w:val="24"/>
        </w:rPr>
        <w:t>т</w:t>
      </w:r>
      <w:r w:rsidR="000160FB">
        <w:rPr>
          <w:rFonts w:ascii="Times New Roman" w:hAnsi="Times New Roman" w:cs="Times New Roman"/>
          <w:sz w:val="24"/>
          <w:szCs w:val="24"/>
        </w:rPr>
        <w:t xml:space="preserve"> ______» __________20____</w:t>
      </w:r>
      <w:r w:rsidRPr="003608EF">
        <w:rPr>
          <w:rFonts w:ascii="Times New Roman" w:hAnsi="Times New Roman" w:cs="Times New Roman"/>
          <w:sz w:val="24"/>
          <w:szCs w:val="24"/>
        </w:rPr>
        <w:t xml:space="preserve"> г.</w:t>
      </w:r>
    </w:p>
    <w:p w:rsidR="00D61106" w:rsidRPr="003608EF" w:rsidRDefault="00D61106" w:rsidP="00D61106">
      <w:pPr>
        <w:spacing w:after="0" w:line="240" w:lineRule="auto"/>
        <w:jc w:val="right"/>
        <w:rPr>
          <w:rFonts w:ascii="Times New Roman" w:hAnsi="Times New Roman" w:cs="Times New Roman"/>
          <w:sz w:val="24"/>
          <w:szCs w:val="24"/>
        </w:rPr>
      </w:pPr>
    </w:p>
    <w:p w:rsidR="00D61106" w:rsidRPr="003608EF" w:rsidRDefault="00D61106" w:rsidP="00D61106">
      <w:pPr>
        <w:spacing w:after="0" w:line="240" w:lineRule="auto"/>
        <w:ind w:hanging="10"/>
        <w:jc w:val="center"/>
        <w:rPr>
          <w:rFonts w:ascii="Times New Roman" w:hAnsi="Times New Roman" w:cs="Times New Roman"/>
          <w:sz w:val="24"/>
          <w:szCs w:val="24"/>
        </w:rPr>
      </w:pPr>
      <w:r w:rsidRPr="003608EF">
        <w:rPr>
          <w:rFonts w:ascii="Times New Roman" w:hAnsi="Times New Roman" w:cs="Times New Roman"/>
          <w:sz w:val="24"/>
          <w:szCs w:val="24"/>
        </w:rPr>
        <w:t>ПЛАН ОБЪЕКТА ДОЛЕВОГО СТРОИТЕЛЬСТВА</w:t>
      </w:r>
    </w:p>
    <w:p w:rsidR="00D61106" w:rsidRPr="003608EF" w:rsidRDefault="00D61106" w:rsidP="00D61106">
      <w:pPr>
        <w:spacing w:after="0" w:line="240" w:lineRule="auto"/>
        <w:jc w:val="center"/>
        <w:rPr>
          <w:rFonts w:ascii="Times New Roman" w:hAnsi="Times New Roman" w:cs="Times New Roman"/>
          <w:sz w:val="24"/>
          <w:szCs w:val="24"/>
        </w:rPr>
      </w:pPr>
      <w:r w:rsidRPr="003608EF">
        <w:rPr>
          <w:rFonts w:ascii="Times New Roman" w:hAnsi="Times New Roman" w:cs="Times New Roman"/>
          <w:sz w:val="24"/>
          <w:szCs w:val="24"/>
        </w:rPr>
        <w:t>(квартиры) №</w:t>
      </w:r>
      <w:r w:rsidR="00393910">
        <w:rPr>
          <w:rFonts w:ascii="Times New Roman" w:hAnsi="Times New Roman" w:cs="Times New Roman"/>
          <w:sz w:val="24"/>
          <w:szCs w:val="24"/>
        </w:rPr>
        <w:t>___</w:t>
      </w:r>
      <w:r>
        <w:rPr>
          <w:rFonts w:ascii="Times New Roman" w:hAnsi="Times New Roman" w:cs="Times New Roman"/>
          <w:sz w:val="24"/>
          <w:szCs w:val="24"/>
        </w:rPr>
        <w:t xml:space="preserve"> </w:t>
      </w:r>
      <w:r w:rsidRPr="003608EF">
        <w:rPr>
          <w:rFonts w:ascii="Times New Roman" w:hAnsi="Times New Roman" w:cs="Times New Roman"/>
          <w:sz w:val="24"/>
          <w:szCs w:val="24"/>
        </w:rPr>
        <w:t>в многоквартирном жилом доме на</w:t>
      </w:r>
      <w:r>
        <w:rPr>
          <w:rFonts w:ascii="Times New Roman" w:hAnsi="Times New Roman" w:cs="Times New Roman"/>
          <w:sz w:val="24"/>
          <w:szCs w:val="24"/>
        </w:rPr>
        <w:t xml:space="preserve"> </w:t>
      </w:r>
      <w:r w:rsidR="00393910">
        <w:rPr>
          <w:rFonts w:ascii="Times New Roman" w:hAnsi="Times New Roman" w:cs="Times New Roman"/>
          <w:sz w:val="24"/>
          <w:szCs w:val="24"/>
        </w:rPr>
        <w:t>___</w:t>
      </w:r>
      <w:r>
        <w:rPr>
          <w:rFonts w:ascii="Times New Roman" w:hAnsi="Times New Roman" w:cs="Times New Roman"/>
          <w:sz w:val="24"/>
          <w:szCs w:val="24"/>
        </w:rPr>
        <w:t xml:space="preserve"> </w:t>
      </w:r>
      <w:r w:rsidRPr="003608EF">
        <w:rPr>
          <w:rFonts w:ascii="Times New Roman" w:hAnsi="Times New Roman" w:cs="Times New Roman"/>
          <w:sz w:val="24"/>
          <w:szCs w:val="24"/>
        </w:rPr>
        <w:t>этаже, расположенном по адресу:</w:t>
      </w:r>
    </w:p>
    <w:p w:rsidR="00D61106" w:rsidRDefault="000160FB" w:rsidP="00D611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00275E64">
        <w:rPr>
          <w:rFonts w:ascii="Times New Roman" w:hAnsi="Times New Roman" w:cs="Times New Roman"/>
          <w:sz w:val="24"/>
          <w:szCs w:val="24"/>
        </w:rPr>
        <w:t xml:space="preserve">. Чита, </w:t>
      </w:r>
      <w:proofErr w:type="spellStart"/>
      <w:r w:rsidR="00275E64">
        <w:rPr>
          <w:rFonts w:ascii="Times New Roman" w:hAnsi="Times New Roman" w:cs="Times New Roman"/>
          <w:sz w:val="24"/>
          <w:szCs w:val="24"/>
        </w:rPr>
        <w:t>мкр</w:t>
      </w:r>
      <w:proofErr w:type="spellEnd"/>
      <w:r w:rsidR="00275E64">
        <w:rPr>
          <w:rFonts w:ascii="Times New Roman" w:hAnsi="Times New Roman" w:cs="Times New Roman"/>
          <w:sz w:val="24"/>
          <w:szCs w:val="24"/>
        </w:rPr>
        <w:t>. Каштакский, д.7</w:t>
      </w:r>
    </w:p>
    <w:p w:rsidR="000E766F" w:rsidRPr="00AB61D3" w:rsidRDefault="000E766F" w:rsidP="00D61106">
      <w:pPr>
        <w:spacing w:after="0" w:line="240" w:lineRule="auto"/>
        <w:jc w:val="center"/>
        <w:rPr>
          <w:rFonts w:ascii="Times New Roman" w:hAnsi="Times New Roman" w:cs="Times New Roman"/>
          <w:noProof/>
          <w:sz w:val="24"/>
          <w:szCs w:val="24"/>
        </w:rPr>
      </w:pPr>
      <w:bookmarkStart w:id="1" w:name="04"/>
      <w:bookmarkEnd w:id="1"/>
    </w:p>
    <w:p w:rsidR="00C741E2" w:rsidRPr="005F2459" w:rsidRDefault="00C741E2"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Default="001A0EF6" w:rsidP="00E21495">
      <w:pPr>
        <w:spacing w:after="0" w:line="240" w:lineRule="auto"/>
        <w:ind w:left="-426" w:right="27"/>
        <w:jc w:val="right"/>
        <w:rPr>
          <w:rFonts w:ascii="Times New Roman" w:hAnsi="Times New Roman" w:cs="Times New Roman"/>
          <w:noProof/>
          <w:sz w:val="24"/>
          <w:szCs w:val="24"/>
        </w:rPr>
      </w:pPr>
    </w:p>
    <w:p w:rsidR="0065492E" w:rsidRPr="005F2459" w:rsidRDefault="0065492E"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1A0EF6" w:rsidRPr="005F2459" w:rsidRDefault="001A0EF6" w:rsidP="00E21495">
      <w:pPr>
        <w:spacing w:after="0" w:line="240" w:lineRule="auto"/>
        <w:ind w:left="-426" w:right="27"/>
        <w:jc w:val="right"/>
        <w:rPr>
          <w:rFonts w:ascii="Times New Roman" w:hAnsi="Times New Roman" w:cs="Times New Roman"/>
          <w:noProof/>
          <w:sz w:val="24"/>
          <w:szCs w:val="24"/>
        </w:rPr>
      </w:pPr>
    </w:p>
    <w:p w:rsidR="00AA7505" w:rsidRPr="000E766F" w:rsidRDefault="00AA7505" w:rsidP="0064259C">
      <w:pPr>
        <w:spacing w:after="0" w:line="240" w:lineRule="auto"/>
        <w:jc w:val="right"/>
        <w:rPr>
          <w:rFonts w:ascii="Times New Roman" w:hAnsi="Times New Roman" w:cs="Times New Roman"/>
          <w:noProof/>
          <w:sz w:val="24"/>
          <w:szCs w:val="24"/>
        </w:rPr>
      </w:pPr>
    </w:p>
    <w:tbl>
      <w:tblPr>
        <w:tblStyle w:val="a4"/>
        <w:tblW w:w="1060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5215"/>
      </w:tblGrid>
      <w:tr w:rsidR="00394FFA" w:rsidRPr="00F41223" w:rsidTr="00393910">
        <w:trPr>
          <w:trHeight w:val="3651"/>
        </w:trPr>
        <w:tc>
          <w:tcPr>
            <w:tcW w:w="5386" w:type="dxa"/>
          </w:tcPr>
          <w:p w:rsidR="00393910" w:rsidRPr="00CD2ACD" w:rsidRDefault="00393910" w:rsidP="00393910">
            <w:pPr>
              <w:spacing w:after="0" w:line="240" w:lineRule="auto"/>
              <w:rPr>
                <w:rFonts w:ascii="Times New Roman" w:eastAsia="Calibri" w:hAnsi="Times New Roman" w:cs="Times New Roman"/>
                <w:b/>
                <w:sz w:val="24"/>
                <w:szCs w:val="24"/>
              </w:rPr>
            </w:pPr>
            <w:r w:rsidRPr="00CD2ACD">
              <w:rPr>
                <w:rFonts w:ascii="Times New Roman" w:eastAsia="Calibri" w:hAnsi="Times New Roman" w:cs="Times New Roman"/>
                <w:b/>
                <w:sz w:val="24"/>
                <w:szCs w:val="24"/>
              </w:rPr>
              <w:t>Застройщик</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 xml:space="preserve">Общество с ограниченной ответственностью </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«СЗ «ГолдГеоПром»</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 xml:space="preserve">Забайкальский край, г. Чита, </w:t>
            </w:r>
          </w:p>
          <w:p w:rsidR="00393910" w:rsidRPr="00CD2ACD" w:rsidRDefault="00393910" w:rsidP="00393910">
            <w:pPr>
              <w:spacing w:after="0" w:line="240" w:lineRule="auto"/>
              <w:rPr>
                <w:rFonts w:ascii="Times New Roman" w:eastAsia="Calibri" w:hAnsi="Times New Roman" w:cs="Times New Roman"/>
                <w:sz w:val="24"/>
                <w:szCs w:val="24"/>
              </w:rPr>
            </w:pPr>
            <w:proofErr w:type="spellStart"/>
            <w:r w:rsidRPr="00CD2ACD">
              <w:rPr>
                <w:rFonts w:ascii="Times New Roman" w:eastAsia="Calibri" w:hAnsi="Times New Roman" w:cs="Times New Roman"/>
                <w:sz w:val="24"/>
                <w:szCs w:val="24"/>
              </w:rPr>
              <w:t>мкр</w:t>
            </w:r>
            <w:proofErr w:type="spellEnd"/>
            <w:r w:rsidRPr="00CD2ACD">
              <w:rPr>
                <w:rFonts w:ascii="Times New Roman" w:eastAsia="Calibri" w:hAnsi="Times New Roman" w:cs="Times New Roman"/>
                <w:sz w:val="24"/>
                <w:szCs w:val="24"/>
              </w:rPr>
              <w:t>. Каштакский, дом 1</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ОГРН 1187536001256</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ИНН/КПП 7536170310/753601001</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Специальный банковский счет застройщика №40702810774000005650</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к/с 30101810500000000637 в Отделении</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 8600 ПАО Сбербанк г. Чита</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БИК 047601637</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Отдел продаж тел: 730-777</w:t>
            </w:r>
          </w:p>
          <w:p w:rsidR="00393910"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 xml:space="preserve">Директор ООО «СЗ «ГолдГеоПром» </w:t>
            </w:r>
          </w:p>
          <w:p w:rsidR="000D21FA" w:rsidRPr="00CD2ACD" w:rsidRDefault="000D21FA" w:rsidP="00393910">
            <w:pPr>
              <w:spacing w:after="0" w:line="240" w:lineRule="auto"/>
              <w:jc w:val="both"/>
              <w:rPr>
                <w:rFonts w:ascii="Times New Roman" w:eastAsia="Calibri" w:hAnsi="Times New Roman" w:cs="Times New Roman"/>
                <w:sz w:val="24"/>
                <w:szCs w:val="24"/>
              </w:rPr>
            </w:pPr>
          </w:p>
          <w:p w:rsidR="00394FFA" w:rsidRPr="0064259C" w:rsidRDefault="00393910" w:rsidP="000160FB">
            <w:pPr>
              <w:spacing w:after="0"/>
              <w:jc w:val="both"/>
              <w:rPr>
                <w:rFonts w:ascii="Times New Roman" w:hAnsi="Times New Roman" w:cs="Times New Roman"/>
                <w:sz w:val="24"/>
                <w:szCs w:val="24"/>
              </w:rPr>
            </w:pPr>
            <w:r w:rsidRPr="00CD2ACD">
              <w:rPr>
                <w:rFonts w:ascii="Times New Roman" w:hAnsi="Times New Roman" w:cs="Times New Roman"/>
                <w:sz w:val="24"/>
                <w:szCs w:val="24"/>
              </w:rPr>
              <w:t xml:space="preserve"> _________________М.О. Тютюнник</w:t>
            </w:r>
            <w:r w:rsidR="000D21FA">
              <w:rPr>
                <w:rFonts w:ascii="Times New Roman" w:hAnsi="Times New Roman" w:cs="Times New Roman"/>
                <w:sz w:val="24"/>
                <w:szCs w:val="24"/>
              </w:rPr>
              <w:t xml:space="preserve">                 </w:t>
            </w:r>
          </w:p>
        </w:tc>
        <w:tc>
          <w:tcPr>
            <w:tcW w:w="5215" w:type="dxa"/>
          </w:tcPr>
          <w:p w:rsidR="000D21FA" w:rsidRDefault="000D21FA" w:rsidP="002715B8">
            <w:pPr>
              <w:spacing w:after="0" w:line="240" w:lineRule="auto"/>
              <w:jc w:val="both"/>
              <w:rPr>
                <w:rFonts w:ascii="Times New Roman" w:hAnsi="Times New Roman" w:cs="Times New Roman"/>
                <w:b/>
                <w:sz w:val="24"/>
                <w:szCs w:val="24"/>
              </w:rPr>
            </w:pPr>
          </w:p>
          <w:p w:rsidR="00394FFA" w:rsidRPr="0064259C" w:rsidRDefault="00394FFA" w:rsidP="002715B8">
            <w:pPr>
              <w:spacing w:after="0" w:line="240" w:lineRule="auto"/>
              <w:jc w:val="both"/>
              <w:rPr>
                <w:rFonts w:ascii="Times New Roman" w:hAnsi="Times New Roman" w:cs="Times New Roman"/>
                <w:b/>
                <w:sz w:val="24"/>
                <w:szCs w:val="24"/>
              </w:rPr>
            </w:pPr>
            <w:r w:rsidRPr="0064259C">
              <w:rPr>
                <w:rFonts w:ascii="Times New Roman" w:hAnsi="Times New Roman" w:cs="Times New Roman"/>
                <w:b/>
                <w:sz w:val="24"/>
                <w:szCs w:val="24"/>
              </w:rPr>
              <w:t>Участник долевого строительства</w:t>
            </w:r>
          </w:p>
          <w:p w:rsidR="00394FFA" w:rsidRDefault="00394F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Default="000D21FA" w:rsidP="001A4847">
            <w:pPr>
              <w:spacing w:after="0" w:line="240" w:lineRule="auto"/>
              <w:rPr>
                <w:rFonts w:ascii="Times New Roman" w:hAnsi="Times New Roman" w:cs="Times New Roman"/>
                <w:lang w:val="en-US"/>
              </w:rPr>
            </w:pPr>
          </w:p>
          <w:p w:rsidR="000D21FA" w:rsidRPr="000D21FA" w:rsidRDefault="000D21FA" w:rsidP="001A4847">
            <w:pPr>
              <w:spacing w:after="0" w:line="240" w:lineRule="auto"/>
              <w:rPr>
                <w:rFonts w:ascii="Times New Roman" w:hAnsi="Times New Roman" w:cs="Times New Roman"/>
              </w:rPr>
            </w:pPr>
            <w:r>
              <w:rPr>
                <w:rFonts w:ascii="Times New Roman" w:hAnsi="Times New Roman" w:cs="Times New Roman"/>
              </w:rPr>
              <w:t>__________________/_______________/</w:t>
            </w:r>
          </w:p>
          <w:p w:rsidR="000D21FA" w:rsidRPr="000D21FA" w:rsidRDefault="000D21FA" w:rsidP="001A4847">
            <w:pPr>
              <w:spacing w:after="0" w:line="240" w:lineRule="auto"/>
              <w:rPr>
                <w:rFonts w:ascii="Times New Roman" w:hAnsi="Times New Roman" w:cs="Times New Roman"/>
                <w:lang w:val="en-US"/>
              </w:rPr>
            </w:pPr>
          </w:p>
        </w:tc>
      </w:tr>
    </w:tbl>
    <w:p w:rsidR="009B63C1" w:rsidRDefault="000D21FA" w:rsidP="000D21FA">
      <w:pPr>
        <w:tabs>
          <w:tab w:val="left" w:pos="555"/>
        </w:tabs>
        <w:spacing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rPr>
        <w:t>М.П</w:t>
      </w:r>
      <w:r>
        <w:rPr>
          <w:rFonts w:ascii="Times New Roman" w:hAnsi="Times New Roman" w:cs="Times New Roman"/>
          <w:sz w:val="24"/>
          <w:szCs w:val="24"/>
          <w:lang w:val="en-US"/>
        </w:rPr>
        <w:t xml:space="preserve"> </w:t>
      </w:r>
      <w:r>
        <w:rPr>
          <w:rFonts w:ascii="Times New Roman" w:hAnsi="Times New Roman" w:cs="Times New Roman"/>
          <w:sz w:val="24"/>
          <w:szCs w:val="24"/>
        </w:rPr>
        <w:tab/>
      </w:r>
    </w:p>
    <w:p w:rsidR="00E21495" w:rsidRDefault="00E21495" w:rsidP="00D61106">
      <w:pPr>
        <w:spacing w:after="0" w:line="240" w:lineRule="auto"/>
        <w:jc w:val="right"/>
        <w:rPr>
          <w:rFonts w:ascii="Times New Roman" w:hAnsi="Times New Roman" w:cs="Times New Roman"/>
          <w:sz w:val="24"/>
          <w:szCs w:val="24"/>
        </w:rPr>
      </w:pPr>
    </w:p>
    <w:p w:rsidR="00996F2C" w:rsidRDefault="00996F2C" w:rsidP="00D61106">
      <w:pPr>
        <w:spacing w:after="0" w:line="240" w:lineRule="auto"/>
        <w:jc w:val="right"/>
        <w:rPr>
          <w:rFonts w:ascii="Times New Roman" w:hAnsi="Times New Roman" w:cs="Times New Roman"/>
          <w:sz w:val="24"/>
          <w:szCs w:val="24"/>
        </w:rPr>
      </w:pPr>
    </w:p>
    <w:p w:rsidR="00E05E30" w:rsidRDefault="00E05E30" w:rsidP="00D61106">
      <w:pPr>
        <w:spacing w:after="0" w:line="240" w:lineRule="auto"/>
        <w:jc w:val="right"/>
        <w:rPr>
          <w:rFonts w:ascii="Times New Roman" w:hAnsi="Times New Roman" w:cs="Times New Roman"/>
          <w:sz w:val="24"/>
          <w:szCs w:val="24"/>
        </w:rPr>
      </w:pPr>
    </w:p>
    <w:p w:rsidR="00E05E30" w:rsidRDefault="00E05E30" w:rsidP="00D61106">
      <w:pPr>
        <w:spacing w:after="0" w:line="240" w:lineRule="auto"/>
        <w:jc w:val="right"/>
        <w:rPr>
          <w:rFonts w:ascii="Times New Roman" w:hAnsi="Times New Roman" w:cs="Times New Roman"/>
          <w:sz w:val="24"/>
          <w:szCs w:val="24"/>
        </w:rPr>
      </w:pPr>
    </w:p>
    <w:p w:rsidR="00E21495" w:rsidRDefault="00E21495" w:rsidP="00D61106">
      <w:pPr>
        <w:spacing w:after="0" w:line="240" w:lineRule="auto"/>
        <w:jc w:val="right"/>
        <w:rPr>
          <w:rFonts w:ascii="Times New Roman" w:hAnsi="Times New Roman" w:cs="Times New Roman"/>
          <w:sz w:val="24"/>
          <w:szCs w:val="24"/>
        </w:rPr>
      </w:pPr>
    </w:p>
    <w:p w:rsidR="002F4F35" w:rsidRDefault="002F4F35" w:rsidP="00D61106">
      <w:pPr>
        <w:spacing w:after="0" w:line="240" w:lineRule="auto"/>
        <w:jc w:val="right"/>
        <w:rPr>
          <w:rFonts w:ascii="Times New Roman" w:hAnsi="Times New Roman" w:cs="Times New Roman"/>
          <w:sz w:val="24"/>
          <w:szCs w:val="24"/>
        </w:rPr>
      </w:pPr>
    </w:p>
    <w:p w:rsidR="00D61106" w:rsidRPr="003608EF" w:rsidRDefault="00D61106" w:rsidP="00D61106">
      <w:pPr>
        <w:spacing w:after="0" w:line="240" w:lineRule="auto"/>
        <w:jc w:val="right"/>
        <w:rPr>
          <w:rFonts w:ascii="Times New Roman" w:hAnsi="Times New Roman" w:cs="Times New Roman"/>
          <w:sz w:val="24"/>
          <w:szCs w:val="24"/>
        </w:rPr>
      </w:pPr>
      <w:r w:rsidRPr="003608EF">
        <w:rPr>
          <w:rFonts w:ascii="Times New Roman" w:hAnsi="Times New Roman" w:cs="Times New Roman"/>
          <w:sz w:val="24"/>
          <w:szCs w:val="24"/>
        </w:rPr>
        <w:t>Приложение № 3 к договору уча</w:t>
      </w:r>
      <w:r w:rsidR="00AA7505">
        <w:rPr>
          <w:rFonts w:ascii="Times New Roman" w:hAnsi="Times New Roman" w:cs="Times New Roman"/>
          <w:sz w:val="24"/>
          <w:szCs w:val="24"/>
        </w:rPr>
        <w:t>с</w:t>
      </w:r>
      <w:r w:rsidR="00393910">
        <w:rPr>
          <w:rFonts w:ascii="Times New Roman" w:hAnsi="Times New Roman" w:cs="Times New Roman"/>
          <w:sz w:val="24"/>
          <w:szCs w:val="24"/>
        </w:rPr>
        <w:t>тия в долевом строительстве № ___</w:t>
      </w:r>
      <w:r>
        <w:rPr>
          <w:rFonts w:ascii="Times New Roman" w:hAnsi="Times New Roman" w:cs="Times New Roman"/>
          <w:sz w:val="24"/>
          <w:szCs w:val="24"/>
        </w:rPr>
        <w:t xml:space="preserve"> </w:t>
      </w:r>
      <w:r w:rsidR="00275E64">
        <w:rPr>
          <w:rFonts w:ascii="Times New Roman" w:hAnsi="Times New Roman" w:cs="Times New Roman"/>
          <w:sz w:val="24"/>
          <w:szCs w:val="24"/>
        </w:rPr>
        <w:t>/7</w:t>
      </w:r>
      <w:r w:rsidRPr="003608EF">
        <w:rPr>
          <w:rFonts w:ascii="Times New Roman" w:hAnsi="Times New Roman" w:cs="Times New Roman"/>
          <w:sz w:val="24"/>
          <w:szCs w:val="24"/>
        </w:rPr>
        <w:t>-К</w:t>
      </w:r>
    </w:p>
    <w:p w:rsidR="00D61106" w:rsidRPr="003608EF" w:rsidRDefault="009B63C1" w:rsidP="00D611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w:t>
      </w:r>
      <w:r w:rsidR="00D61106" w:rsidRPr="003608EF">
        <w:rPr>
          <w:rFonts w:ascii="Times New Roman" w:hAnsi="Times New Roman" w:cs="Times New Roman"/>
          <w:sz w:val="24"/>
          <w:szCs w:val="24"/>
        </w:rPr>
        <w:t>т</w:t>
      </w:r>
      <w:r w:rsidR="000160FB">
        <w:rPr>
          <w:rFonts w:ascii="Times New Roman" w:hAnsi="Times New Roman" w:cs="Times New Roman"/>
          <w:sz w:val="24"/>
          <w:szCs w:val="24"/>
        </w:rPr>
        <w:t xml:space="preserve"> «_____</w:t>
      </w:r>
      <w:r w:rsidR="00C741E2">
        <w:rPr>
          <w:rFonts w:ascii="Times New Roman" w:hAnsi="Times New Roman" w:cs="Times New Roman"/>
          <w:sz w:val="24"/>
          <w:szCs w:val="24"/>
        </w:rPr>
        <w:t>»</w:t>
      </w:r>
      <w:r w:rsidR="00F00D0F">
        <w:rPr>
          <w:rFonts w:ascii="Times New Roman" w:hAnsi="Times New Roman" w:cs="Times New Roman"/>
          <w:sz w:val="24"/>
          <w:szCs w:val="24"/>
        </w:rPr>
        <w:t xml:space="preserve"> </w:t>
      </w:r>
      <w:r w:rsidR="00C741E2">
        <w:rPr>
          <w:rFonts w:ascii="Times New Roman" w:hAnsi="Times New Roman" w:cs="Times New Roman"/>
          <w:sz w:val="24"/>
          <w:szCs w:val="24"/>
        </w:rPr>
        <w:t>декабря</w:t>
      </w:r>
      <w:r>
        <w:rPr>
          <w:rFonts w:ascii="Times New Roman" w:hAnsi="Times New Roman" w:cs="Times New Roman"/>
          <w:sz w:val="24"/>
          <w:szCs w:val="24"/>
        </w:rPr>
        <w:t xml:space="preserve">  </w:t>
      </w:r>
      <w:r w:rsidR="00D61106">
        <w:rPr>
          <w:rFonts w:ascii="Times New Roman" w:hAnsi="Times New Roman" w:cs="Times New Roman"/>
          <w:sz w:val="24"/>
          <w:szCs w:val="24"/>
        </w:rPr>
        <w:t xml:space="preserve"> </w:t>
      </w:r>
      <w:r w:rsidR="000160FB">
        <w:rPr>
          <w:rFonts w:ascii="Times New Roman" w:hAnsi="Times New Roman" w:cs="Times New Roman"/>
          <w:sz w:val="24"/>
          <w:szCs w:val="24"/>
        </w:rPr>
        <w:t>20____</w:t>
      </w:r>
      <w:r w:rsidR="00D61106" w:rsidRPr="003608EF">
        <w:rPr>
          <w:rFonts w:ascii="Times New Roman" w:hAnsi="Times New Roman" w:cs="Times New Roman"/>
          <w:sz w:val="24"/>
          <w:szCs w:val="24"/>
        </w:rPr>
        <w:t xml:space="preserve"> г.</w:t>
      </w:r>
    </w:p>
    <w:p w:rsidR="00D61106" w:rsidRPr="003608EF" w:rsidRDefault="00D61106" w:rsidP="00D61106">
      <w:pPr>
        <w:spacing w:after="0" w:line="240" w:lineRule="auto"/>
        <w:jc w:val="right"/>
        <w:rPr>
          <w:rFonts w:ascii="Times New Roman" w:hAnsi="Times New Roman" w:cs="Times New Roman"/>
          <w:sz w:val="24"/>
          <w:szCs w:val="24"/>
        </w:rPr>
      </w:pPr>
    </w:p>
    <w:p w:rsidR="00D61106" w:rsidRPr="003608EF" w:rsidRDefault="00D61106" w:rsidP="00D61106">
      <w:pPr>
        <w:spacing w:after="0" w:line="240" w:lineRule="auto"/>
        <w:ind w:hanging="10"/>
        <w:jc w:val="center"/>
        <w:rPr>
          <w:rFonts w:ascii="Times New Roman" w:hAnsi="Times New Roman" w:cs="Times New Roman"/>
          <w:sz w:val="24"/>
          <w:szCs w:val="24"/>
        </w:rPr>
      </w:pPr>
      <w:r w:rsidRPr="003608EF">
        <w:rPr>
          <w:rFonts w:ascii="Times New Roman" w:hAnsi="Times New Roman" w:cs="Times New Roman"/>
          <w:sz w:val="24"/>
          <w:szCs w:val="24"/>
        </w:rPr>
        <w:t xml:space="preserve">МЕСТОПОЛОЖЕНИЕ ОБЪЕКТА ДОЛЕВОГО СТРОИТЕЛЬСТВА </w:t>
      </w:r>
    </w:p>
    <w:p w:rsidR="00D61106" w:rsidRPr="003608EF" w:rsidRDefault="00D61106" w:rsidP="00D61106">
      <w:pPr>
        <w:spacing w:after="0" w:line="240" w:lineRule="auto"/>
        <w:ind w:hanging="10"/>
        <w:jc w:val="center"/>
        <w:rPr>
          <w:rFonts w:ascii="Times New Roman" w:hAnsi="Times New Roman" w:cs="Times New Roman"/>
          <w:sz w:val="24"/>
          <w:szCs w:val="24"/>
        </w:rPr>
      </w:pPr>
      <w:r w:rsidRPr="003608EF">
        <w:rPr>
          <w:rFonts w:ascii="Times New Roman" w:hAnsi="Times New Roman" w:cs="Times New Roman"/>
          <w:sz w:val="24"/>
          <w:szCs w:val="24"/>
        </w:rPr>
        <w:t>НА ЭТАЖЕ СТРОЯЩЕГОСЯ ЗДАНИЯ</w:t>
      </w:r>
    </w:p>
    <w:p w:rsidR="00AA7505" w:rsidRDefault="00D61106" w:rsidP="00D61106">
      <w:pPr>
        <w:spacing w:after="0" w:line="240" w:lineRule="auto"/>
        <w:jc w:val="center"/>
        <w:rPr>
          <w:rFonts w:ascii="Times New Roman" w:hAnsi="Times New Roman" w:cs="Times New Roman"/>
          <w:sz w:val="24"/>
          <w:szCs w:val="24"/>
        </w:rPr>
      </w:pPr>
      <w:r w:rsidRPr="003608EF">
        <w:rPr>
          <w:rFonts w:ascii="Times New Roman" w:hAnsi="Times New Roman" w:cs="Times New Roman"/>
          <w:sz w:val="24"/>
          <w:szCs w:val="24"/>
        </w:rPr>
        <w:t>(квартиры) №</w:t>
      </w:r>
      <w:r w:rsidR="00393910">
        <w:rPr>
          <w:rFonts w:ascii="Times New Roman" w:hAnsi="Times New Roman" w:cs="Times New Roman"/>
          <w:sz w:val="24"/>
          <w:szCs w:val="24"/>
        </w:rPr>
        <w:t xml:space="preserve">___ </w:t>
      </w:r>
      <w:r w:rsidRPr="003608EF">
        <w:rPr>
          <w:rFonts w:ascii="Times New Roman" w:hAnsi="Times New Roman" w:cs="Times New Roman"/>
          <w:sz w:val="24"/>
          <w:szCs w:val="24"/>
        </w:rPr>
        <w:t>в многоквартирном жилом доме на</w:t>
      </w:r>
      <w:r w:rsidR="002F4F35">
        <w:rPr>
          <w:rFonts w:ascii="Times New Roman" w:hAnsi="Times New Roman" w:cs="Times New Roman"/>
          <w:sz w:val="24"/>
          <w:szCs w:val="24"/>
        </w:rPr>
        <w:t xml:space="preserve"> _____</w:t>
      </w:r>
      <w:r w:rsidRPr="003608EF">
        <w:rPr>
          <w:rFonts w:ascii="Times New Roman" w:hAnsi="Times New Roman" w:cs="Times New Roman"/>
          <w:sz w:val="24"/>
          <w:szCs w:val="24"/>
        </w:rPr>
        <w:t>этаже, расположенном по адресу:</w:t>
      </w:r>
    </w:p>
    <w:p w:rsidR="00D61106" w:rsidRPr="003608EF" w:rsidRDefault="00D61106" w:rsidP="00D611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3608EF">
        <w:rPr>
          <w:rFonts w:ascii="Times New Roman" w:hAnsi="Times New Roman" w:cs="Times New Roman"/>
          <w:sz w:val="24"/>
          <w:szCs w:val="24"/>
        </w:rPr>
        <w:t xml:space="preserve">г. Чита, </w:t>
      </w:r>
      <w:proofErr w:type="spellStart"/>
      <w:r w:rsidRPr="003608EF">
        <w:rPr>
          <w:rFonts w:ascii="Times New Roman" w:hAnsi="Times New Roman" w:cs="Times New Roman"/>
          <w:sz w:val="24"/>
          <w:szCs w:val="24"/>
        </w:rPr>
        <w:t>мкр</w:t>
      </w:r>
      <w:proofErr w:type="spellEnd"/>
      <w:r w:rsidRPr="003608EF">
        <w:rPr>
          <w:rFonts w:ascii="Times New Roman" w:hAnsi="Times New Roman" w:cs="Times New Roman"/>
          <w:sz w:val="24"/>
          <w:szCs w:val="24"/>
        </w:rPr>
        <w:t>. Ка</w:t>
      </w:r>
      <w:r w:rsidR="000160FB">
        <w:rPr>
          <w:rFonts w:ascii="Times New Roman" w:hAnsi="Times New Roman" w:cs="Times New Roman"/>
          <w:sz w:val="24"/>
          <w:szCs w:val="24"/>
        </w:rPr>
        <w:t>штакский, д.______</w:t>
      </w:r>
    </w:p>
    <w:p w:rsidR="00D61106" w:rsidRPr="00D22A2B" w:rsidRDefault="00D61106"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65492E" w:rsidRDefault="0065492E"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Default="00D22A2B" w:rsidP="00D61106">
      <w:pPr>
        <w:spacing w:after="0" w:line="240" w:lineRule="auto"/>
        <w:jc w:val="center"/>
        <w:rPr>
          <w:rFonts w:ascii="Times New Roman" w:hAnsi="Times New Roman" w:cs="Times New Roman"/>
          <w:noProof/>
          <w:sz w:val="24"/>
          <w:szCs w:val="24"/>
        </w:rPr>
      </w:pPr>
    </w:p>
    <w:p w:rsidR="00D22A2B" w:rsidRPr="00D22A2B" w:rsidRDefault="00D22A2B" w:rsidP="00D61106">
      <w:pPr>
        <w:spacing w:after="0" w:line="240" w:lineRule="auto"/>
        <w:jc w:val="center"/>
        <w:rPr>
          <w:rFonts w:ascii="Times New Roman" w:hAnsi="Times New Roman" w:cs="Times New Roman"/>
          <w:noProof/>
          <w:sz w:val="24"/>
          <w:szCs w:val="24"/>
          <w:lang w:eastAsia="ru-RU"/>
        </w:rPr>
      </w:pPr>
    </w:p>
    <w:tbl>
      <w:tblPr>
        <w:tblStyle w:val="a4"/>
        <w:tblW w:w="103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5"/>
        <w:gridCol w:w="4913"/>
      </w:tblGrid>
      <w:tr w:rsidR="00AA7505" w:rsidRPr="003608EF" w:rsidTr="002F4F35">
        <w:trPr>
          <w:trHeight w:val="3289"/>
        </w:trPr>
        <w:tc>
          <w:tcPr>
            <w:tcW w:w="5445" w:type="dxa"/>
          </w:tcPr>
          <w:p w:rsidR="00393910" w:rsidRPr="00CD2ACD" w:rsidRDefault="00393910" w:rsidP="00393910">
            <w:pPr>
              <w:spacing w:after="0" w:line="240" w:lineRule="auto"/>
              <w:rPr>
                <w:rFonts w:ascii="Times New Roman" w:eastAsia="Calibri" w:hAnsi="Times New Roman" w:cs="Times New Roman"/>
                <w:b/>
                <w:sz w:val="24"/>
                <w:szCs w:val="24"/>
              </w:rPr>
            </w:pPr>
            <w:r w:rsidRPr="00CD2ACD">
              <w:rPr>
                <w:rFonts w:ascii="Times New Roman" w:eastAsia="Calibri" w:hAnsi="Times New Roman" w:cs="Times New Roman"/>
                <w:b/>
                <w:sz w:val="24"/>
                <w:szCs w:val="24"/>
              </w:rPr>
              <w:t>Застройщик</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Общество с ограниченной</w:t>
            </w:r>
          </w:p>
          <w:p w:rsidR="00393910" w:rsidRPr="00325ED4" w:rsidRDefault="00393910" w:rsidP="00393910">
            <w:pPr>
              <w:spacing w:after="0" w:line="240" w:lineRule="auto"/>
              <w:rPr>
                <w:rFonts w:ascii="Times New Roman" w:eastAsia="Calibri" w:hAnsi="Times New Roman" w:cs="Times New Roman"/>
                <w:sz w:val="24"/>
                <w:szCs w:val="24"/>
              </w:rPr>
            </w:pPr>
            <w:r w:rsidRPr="00325ED4">
              <w:rPr>
                <w:rFonts w:ascii="Times New Roman" w:eastAsia="Calibri" w:hAnsi="Times New Roman" w:cs="Times New Roman"/>
                <w:sz w:val="24"/>
                <w:szCs w:val="24"/>
              </w:rPr>
              <w:t>ответственностью «СЗ «ГолдГеоПром»</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 xml:space="preserve">Забайкальский край, г. Чита, </w:t>
            </w:r>
          </w:p>
          <w:p w:rsidR="00393910" w:rsidRPr="00CD2ACD" w:rsidRDefault="00393910" w:rsidP="00393910">
            <w:pPr>
              <w:spacing w:after="0" w:line="240" w:lineRule="auto"/>
              <w:rPr>
                <w:rFonts w:ascii="Times New Roman" w:eastAsia="Calibri" w:hAnsi="Times New Roman" w:cs="Times New Roman"/>
                <w:sz w:val="24"/>
                <w:szCs w:val="24"/>
              </w:rPr>
            </w:pPr>
            <w:proofErr w:type="spellStart"/>
            <w:r w:rsidRPr="00CD2ACD">
              <w:rPr>
                <w:rFonts w:ascii="Times New Roman" w:eastAsia="Calibri" w:hAnsi="Times New Roman" w:cs="Times New Roman"/>
                <w:sz w:val="24"/>
                <w:szCs w:val="24"/>
              </w:rPr>
              <w:t>мкр</w:t>
            </w:r>
            <w:proofErr w:type="spellEnd"/>
            <w:r w:rsidRPr="00CD2ACD">
              <w:rPr>
                <w:rFonts w:ascii="Times New Roman" w:eastAsia="Calibri" w:hAnsi="Times New Roman" w:cs="Times New Roman"/>
                <w:sz w:val="24"/>
                <w:szCs w:val="24"/>
              </w:rPr>
              <w:t>. Каштакский, дом 1</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ОГРН 1187536001256</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ИНН/КПП 7536170310/753601001</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Специальный банковский счет застройщика №40702810774000005650</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к/с 30101810500000000637 в Отделении</w:t>
            </w:r>
          </w:p>
          <w:p w:rsidR="00393910" w:rsidRPr="00CD2ACD" w:rsidRDefault="00393910" w:rsidP="00393910">
            <w:pPr>
              <w:spacing w:after="0" w:line="240" w:lineRule="auto"/>
              <w:rPr>
                <w:rFonts w:ascii="Times New Roman" w:eastAsia="Calibri" w:hAnsi="Times New Roman" w:cs="Times New Roman"/>
                <w:sz w:val="24"/>
                <w:szCs w:val="24"/>
              </w:rPr>
            </w:pPr>
            <w:r w:rsidRPr="00CD2ACD">
              <w:rPr>
                <w:rFonts w:ascii="Times New Roman" w:eastAsia="Calibri" w:hAnsi="Times New Roman" w:cs="Times New Roman"/>
                <w:sz w:val="24"/>
                <w:szCs w:val="24"/>
              </w:rPr>
              <w:t>№ 8600 ПАО Сбербанк г. Чита</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БИК 047601637</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Отдел продаж тел: 730-777</w:t>
            </w:r>
          </w:p>
          <w:p w:rsidR="00393910" w:rsidRPr="00CD2ACD" w:rsidRDefault="00393910" w:rsidP="00393910">
            <w:pPr>
              <w:spacing w:after="0" w:line="240" w:lineRule="auto"/>
              <w:jc w:val="both"/>
              <w:rPr>
                <w:rFonts w:ascii="Times New Roman" w:eastAsia="Calibri" w:hAnsi="Times New Roman" w:cs="Times New Roman"/>
                <w:sz w:val="24"/>
                <w:szCs w:val="24"/>
              </w:rPr>
            </w:pPr>
            <w:r w:rsidRPr="00CD2ACD">
              <w:rPr>
                <w:rFonts w:ascii="Times New Roman" w:eastAsia="Calibri" w:hAnsi="Times New Roman" w:cs="Times New Roman"/>
                <w:sz w:val="24"/>
                <w:szCs w:val="24"/>
              </w:rPr>
              <w:t xml:space="preserve">Директор ООО «СЗ «ГолдГеоПром» </w:t>
            </w:r>
          </w:p>
          <w:p w:rsidR="00393910" w:rsidRPr="00CD2ACD" w:rsidRDefault="00393910" w:rsidP="00393910">
            <w:pPr>
              <w:spacing w:after="0"/>
              <w:jc w:val="both"/>
              <w:rPr>
                <w:rFonts w:ascii="Times New Roman" w:hAnsi="Times New Roman" w:cs="Times New Roman"/>
                <w:sz w:val="24"/>
                <w:szCs w:val="24"/>
              </w:rPr>
            </w:pPr>
            <w:r w:rsidRPr="00CD2ACD">
              <w:rPr>
                <w:rFonts w:ascii="Times New Roman" w:hAnsi="Times New Roman" w:cs="Times New Roman"/>
                <w:sz w:val="24"/>
                <w:szCs w:val="24"/>
              </w:rPr>
              <w:t xml:space="preserve"> </w:t>
            </w:r>
          </w:p>
          <w:p w:rsidR="00393910" w:rsidRDefault="00393910" w:rsidP="00393910">
            <w:pPr>
              <w:jc w:val="both"/>
              <w:rPr>
                <w:rFonts w:ascii="Times New Roman" w:hAnsi="Times New Roman" w:cs="Times New Roman"/>
                <w:sz w:val="24"/>
                <w:szCs w:val="24"/>
              </w:rPr>
            </w:pPr>
            <w:r w:rsidRPr="00CD2ACD">
              <w:rPr>
                <w:rFonts w:ascii="Times New Roman" w:hAnsi="Times New Roman" w:cs="Times New Roman"/>
                <w:sz w:val="24"/>
                <w:szCs w:val="24"/>
              </w:rPr>
              <w:t>__________________М.О. Тютюнник</w:t>
            </w:r>
          </w:p>
          <w:p w:rsidR="00AA7505" w:rsidRPr="003608EF" w:rsidRDefault="00AA7505" w:rsidP="00393910">
            <w:pPr>
              <w:jc w:val="both"/>
              <w:rPr>
                <w:rFonts w:ascii="Times New Roman" w:hAnsi="Times New Roman" w:cs="Times New Roman"/>
                <w:sz w:val="24"/>
                <w:szCs w:val="24"/>
              </w:rPr>
            </w:pPr>
            <w:r w:rsidRPr="003608EF">
              <w:rPr>
                <w:rFonts w:ascii="Times New Roman" w:eastAsia="Calibri" w:hAnsi="Times New Roman" w:cs="Times New Roman"/>
                <w:sz w:val="24"/>
                <w:szCs w:val="24"/>
              </w:rPr>
              <w:t>М.П.</w:t>
            </w:r>
          </w:p>
        </w:tc>
        <w:tc>
          <w:tcPr>
            <w:tcW w:w="4913" w:type="dxa"/>
          </w:tcPr>
          <w:p w:rsidR="00AA7505" w:rsidRDefault="00AA7505" w:rsidP="002715B8">
            <w:pPr>
              <w:spacing w:after="0"/>
              <w:jc w:val="both"/>
              <w:rPr>
                <w:rFonts w:ascii="Times New Roman" w:hAnsi="Times New Roman" w:cs="Times New Roman"/>
                <w:b/>
                <w:sz w:val="24"/>
                <w:szCs w:val="24"/>
              </w:rPr>
            </w:pPr>
            <w:r w:rsidRPr="00FB1095">
              <w:rPr>
                <w:rFonts w:ascii="Times New Roman" w:hAnsi="Times New Roman" w:cs="Times New Roman"/>
                <w:b/>
                <w:sz w:val="24"/>
                <w:szCs w:val="24"/>
              </w:rPr>
              <w:t>Участник долевого строительства</w:t>
            </w:r>
          </w:p>
          <w:p w:rsidR="00532F20" w:rsidRDefault="00532F20" w:rsidP="00532F20">
            <w:pPr>
              <w:spacing w:after="0" w:line="240" w:lineRule="auto"/>
              <w:rPr>
                <w:rFonts w:ascii="Times New Roman" w:hAnsi="Times New Roman" w:cs="Times New Roman"/>
                <w:sz w:val="24"/>
                <w:szCs w:val="24"/>
              </w:rPr>
            </w:pPr>
          </w:p>
          <w:p w:rsidR="00532F20" w:rsidRDefault="00532F20"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0D21FA" w:rsidRDefault="000D21FA" w:rsidP="00532F20">
            <w:pPr>
              <w:spacing w:after="0" w:line="240" w:lineRule="auto"/>
              <w:rPr>
                <w:rFonts w:ascii="Times New Roman" w:hAnsi="Times New Roman" w:cs="Times New Roman"/>
                <w:sz w:val="24"/>
                <w:szCs w:val="24"/>
              </w:rPr>
            </w:pPr>
          </w:p>
          <w:p w:rsidR="00532F20" w:rsidRDefault="00532F20" w:rsidP="00532F20">
            <w:pPr>
              <w:spacing w:after="0" w:line="240" w:lineRule="auto"/>
              <w:rPr>
                <w:rFonts w:ascii="Times New Roman" w:hAnsi="Times New Roman" w:cs="Times New Roman"/>
                <w:sz w:val="24"/>
                <w:szCs w:val="24"/>
              </w:rPr>
            </w:pPr>
          </w:p>
          <w:p w:rsidR="00AA7505" w:rsidRPr="00FB1095" w:rsidRDefault="00532F20" w:rsidP="003939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w:t>
            </w:r>
            <w:r w:rsidR="00D87824">
              <w:rPr>
                <w:rFonts w:ascii="Times New Roman" w:hAnsi="Times New Roman" w:cs="Times New Roman"/>
                <w:sz w:val="24"/>
                <w:szCs w:val="24"/>
              </w:rPr>
              <w:t>________________</w:t>
            </w:r>
            <w:r w:rsidR="000D21FA">
              <w:rPr>
                <w:rFonts w:ascii="Times New Roman" w:hAnsi="Times New Roman" w:cs="Times New Roman"/>
                <w:sz w:val="24"/>
                <w:szCs w:val="24"/>
              </w:rPr>
              <w:t>/________________/</w:t>
            </w:r>
          </w:p>
        </w:tc>
      </w:tr>
    </w:tbl>
    <w:p w:rsidR="001937FC" w:rsidRDefault="001937FC" w:rsidP="00393910"/>
    <w:sectPr w:rsidR="001937FC" w:rsidSect="00E05E30">
      <w:pgSz w:w="11906" w:h="16838"/>
      <w:pgMar w:top="567" w:right="680" w:bottom="567" w:left="1418" w:header="22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9AF" w:rsidRDefault="009C59AF">
      <w:pPr>
        <w:spacing w:after="0" w:line="240" w:lineRule="auto"/>
      </w:pPr>
      <w:r>
        <w:separator/>
      </w:r>
    </w:p>
  </w:endnote>
  <w:endnote w:type="continuationSeparator" w:id="0">
    <w:p w:rsidR="009C59AF" w:rsidRDefault="009C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9C59AF">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9C59AF">
    <w:pPr>
      <w:spacing w:after="0" w:line="259" w:lineRule="auto"/>
      <w:ind w:right="736"/>
      <w:jc w:val="right"/>
    </w:pPr>
    <w:r>
      <w:fldChar w:fldCharType="begin"/>
    </w:r>
    <w:r>
      <w:instrText xml:space="preserve"> PAGE   \* MERGEFORMAT </w:instrText>
    </w:r>
    <w:r>
      <w:fldChar w:fldCharType="separate"/>
    </w:r>
    <w:r w:rsidR="00DF022C" w:rsidRPr="00DF022C">
      <w:rPr>
        <w:noProof/>
        <w:sz w:val="20"/>
      </w:rPr>
      <w:t>14</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9C59AF">
    <w:pPr>
      <w:spacing w:after="0" w:line="259" w:lineRule="auto"/>
      <w:ind w:right="736"/>
      <w:jc w:val="right"/>
    </w:pPr>
    <w:r>
      <w:fldChar w:fldCharType="begin"/>
    </w:r>
    <w:r>
      <w:instrText xml:space="preserve"> PAGE   \* MERGEFORMAT </w:instrText>
    </w:r>
    <w:r>
      <w:fldChar w:fldCharType="separate"/>
    </w:r>
    <w:r>
      <w:rPr>
        <w:sz w:val="20"/>
      </w:rPr>
      <w:t>5</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9AF" w:rsidRDefault="009C59AF">
      <w:pPr>
        <w:spacing w:after="0" w:line="240" w:lineRule="auto"/>
      </w:pPr>
      <w:r>
        <w:separator/>
      </w:r>
    </w:p>
  </w:footnote>
  <w:footnote w:type="continuationSeparator" w:id="0">
    <w:p w:rsidR="009C59AF" w:rsidRDefault="009C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DF022C">
    <w:pPr>
      <w:spacing w:after="160" w:line="259"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3344" o:spid="_x0000_s2057" type="#_x0000_t136" style="position:absolute;margin-left:0;margin-top:0;width:348pt;height:128.25pt;rotation:315;z-index:-251655168;mso-position-horizontal:center;mso-position-horizontal-relative:margin;mso-position-vertical:center;mso-position-vertical-relative:margin" o:allowincell="f" fillcolor="black" stroked="f">
          <v:fill opacity=".5"/>
          <v:textpath style="font-family:&quot;Calibri&quot;;font-size:105pt" string="ПРОЕКТ"/>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D57" w:rsidRDefault="00DF022C">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3345" o:spid="_x0000_s2058" type="#_x0000_t136" style="position:absolute;margin-left:0;margin-top:0;width:348pt;height:128.25pt;rotation:315;z-index:-251653120;mso-position-horizontal:center;mso-position-horizontal-relative:margin;mso-position-vertical:center;mso-position-vertical-relative:margin" o:allowincell="f" fillcolor="black" stroked="f">
          <v:fill opacity=".5"/>
          <v:textpath style="font-family:&quot;Calibri&quot;;font-size:105pt" string="ПРОЕКТ"/>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AF" w:rsidRDefault="00DF022C">
    <w:pPr>
      <w:spacing w:after="160" w:line="259"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603343" o:spid="_x0000_s2056" type="#_x0000_t136" style="position:absolute;margin-left:0;margin-top:0;width:348pt;height:128.25pt;rotation:315;z-index:-251657216;mso-position-horizontal:center;mso-position-horizontal-relative:margin;mso-position-vertical:center;mso-position-vertical-relative:margin" o:allowincell="f" fillcolor="black" stroked="f">
          <v:fill opacity=".5"/>
          <v:textpath style="font-family:&quot;Calibri&quot;;font-size:105pt" string="ПРОЕКТ"/>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C617A"/>
    <w:multiLevelType w:val="multilevel"/>
    <w:tmpl w:val="527E070A"/>
    <w:lvl w:ilvl="0">
      <w:start w:val="1"/>
      <w:numFmt w:val="decimal"/>
      <w:lvlText w:val="%1."/>
      <w:lvlJc w:val="left"/>
      <w:pPr>
        <w:ind w:left="720"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67753850"/>
    <w:multiLevelType w:val="hybridMultilevel"/>
    <w:tmpl w:val="161EE3C0"/>
    <w:lvl w:ilvl="0" w:tplc="00D06814">
      <w:start w:val="1"/>
      <w:numFmt w:val="bullet"/>
      <w:lvlText w:val="-"/>
      <w:lvlJc w:val="left"/>
      <w:pPr>
        <w:ind w:left="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AAF7FA">
      <w:start w:val="1"/>
      <w:numFmt w:val="bullet"/>
      <w:lvlText w:val="o"/>
      <w:lvlJc w:val="left"/>
      <w:pPr>
        <w:ind w:left="1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DC038A">
      <w:start w:val="1"/>
      <w:numFmt w:val="bullet"/>
      <w:lvlText w:val="▪"/>
      <w:lvlJc w:val="left"/>
      <w:pPr>
        <w:ind w:left="1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B4711C">
      <w:start w:val="1"/>
      <w:numFmt w:val="bullet"/>
      <w:lvlText w:val="•"/>
      <w:lvlJc w:val="left"/>
      <w:pPr>
        <w:ind w:left="2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401C8C">
      <w:start w:val="1"/>
      <w:numFmt w:val="bullet"/>
      <w:lvlText w:val="o"/>
      <w:lvlJc w:val="left"/>
      <w:pPr>
        <w:ind w:left="3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093B0">
      <w:start w:val="1"/>
      <w:numFmt w:val="bullet"/>
      <w:lvlText w:val="▪"/>
      <w:lvlJc w:val="left"/>
      <w:pPr>
        <w:ind w:left="4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96B0AC">
      <w:start w:val="1"/>
      <w:numFmt w:val="bullet"/>
      <w:lvlText w:val="•"/>
      <w:lvlJc w:val="left"/>
      <w:pPr>
        <w:ind w:left="4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06599C">
      <w:start w:val="1"/>
      <w:numFmt w:val="bullet"/>
      <w:lvlText w:val="o"/>
      <w:lvlJc w:val="left"/>
      <w:pPr>
        <w:ind w:left="5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1E1040">
      <w:start w:val="1"/>
      <w:numFmt w:val="bullet"/>
      <w:lvlText w:val="▪"/>
      <w:lvlJc w:val="left"/>
      <w:pPr>
        <w:ind w:left="6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106"/>
    <w:rsid w:val="000062BC"/>
    <w:rsid w:val="00011551"/>
    <w:rsid w:val="000160FB"/>
    <w:rsid w:val="000232E7"/>
    <w:rsid w:val="00031058"/>
    <w:rsid w:val="00070598"/>
    <w:rsid w:val="0007252E"/>
    <w:rsid w:val="000A3ED7"/>
    <w:rsid w:val="000D21FA"/>
    <w:rsid w:val="000E3B31"/>
    <w:rsid w:val="000E4B0D"/>
    <w:rsid w:val="000E766F"/>
    <w:rsid w:val="000F0FE3"/>
    <w:rsid w:val="000F3A43"/>
    <w:rsid w:val="00133B22"/>
    <w:rsid w:val="00147A14"/>
    <w:rsid w:val="00153224"/>
    <w:rsid w:val="001605E1"/>
    <w:rsid w:val="0019245F"/>
    <w:rsid w:val="001937FC"/>
    <w:rsid w:val="00193D6D"/>
    <w:rsid w:val="001A0EF6"/>
    <w:rsid w:val="001A4847"/>
    <w:rsid w:val="001A7EB8"/>
    <w:rsid w:val="001B79B5"/>
    <w:rsid w:val="001F484B"/>
    <w:rsid w:val="001F69E9"/>
    <w:rsid w:val="00203379"/>
    <w:rsid w:val="00213673"/>
    <w:rsid w:val="00227994"/>
    <w:rsid w:val="002352D1"/>
    <w:rsid w:val="0023797E"/>
    <w:rsid w:val="00253893"/>
    <w:rsid w:val="00254D89"/>
    <w:rsid w:val="00257797"/>
    <w:rsid w:val="00260364"/>
    <w:rsid w:val="00263DC6"/>
    <w:rsid w:val="002715B8"/>
    <w:rsid w:val="00275E64"/>
    <w:rsid w:val="0028225A"/>
    <w:rsid w:val="00293E97"/>
    <w:rsid w:val="002C460E"/>
    <w:rsid w:val="002D27E6"/>
    <w:rsid w:val="002D37D3"/>
    <w:rsid w:val="002D4FAD"/>
    <w:rsid w:val="002F4F35"/>
    <w:rsid w:val="002F50E7"/>
    <w:rsid w:val="00303FE8"/>
    <w:rsid w:val="003046EB"/>
    <w:rsid w:val="00312951"/>
    <w:rsid w:val="00313C1D"/>
    <w:rsid w:val="00317D9B"/>
    <w:rsid w:val="00325ED4"/>
    <w:rsid w:val="00331F3D"/>
    <w:rsid w:val="00332A1C"/>
    <w:rsid w:val="003362E3"/>
    <w:rsid w:val="0034535E"/>
    <w:rsid w:val="003531F0"/>
    <w:rsid w:val="00363D24"/>
    <w:rsid w:val="003664D6"/>
    <w:rsid w:val="00374A9A"/>
    <w:rsid w:val="00380BC6"/>
    <w:rsid w:val="00393910"/>
    <w:rsid w:val="00393B02"/>
    <w:rsid w:val="00394FFA"/>
    <w:rsid w:val="003A3D9C"/>
    <w:rsid w:val="003D4F5D"/>
    <w:rsid w:val="003D5211"/>
    <w:rsid w:val="00404F33"/>
    <w:rsid w:val="004142B0"/>
    <w:rsid w:val="00430D98"/>
    <w:rsid w:val="004351F8"/>
    <w:rsid w:val="004502F5"/>
    <w:rsid w:val="00477FDD"/>
    <w:rsid w:val="00481056"/>
    <w:rsid w:val="00490350"/>
    <w:rsid w:val="00494C55"/>
    <w:rsid w:val="00496F45"/>
    <w:rsid w:val="004A1BFC"/>
    <w:rsid w:val="004C7FA0"/>
    <w:rsid w:val="004D5987"/>
    <w:rsid w:val="004E25A8"/>
    <w:rsid w:val="004E3FE6"/>
    <w:rsid w:val="00502FA7"/>
    <w:rsid w:val="00520351"/>
    <w:rsid w:val="00523443"/>
    <w:rsid w:val="0052714E"/>
    <w:rsid w:val="00532F20"/>
    <w:rsid w:val="00535DAF"/>
    <w:rsid w:val="005467DF"/>
    <w:rsid w:val="0055188E"/>
    <w:rsid w:val="00557E1D"/>
    <w:rsid w:val="00560D6E"/>
    <w:rsid w:val="00566A41"/>
    <w:rsid w:val="005678BA"/>
    <w:rsid w:val="00567CF1"/>
    <w:rsid w:val="005A6CEE"/>
    <w:rsid w:val="005B0A90"/>
    <w:rsid w:val="005B5A72"/>
    <w:rsid w:val="005C40B3"/>
    <w:rsid w:val="005C72B6"/>
    <w:rsid w:val="005D37A8"/>
    <w:rsid w:val="005D3E70"/>
    <w:rsid w:val="005E039F"/>
    <w:rsid w:val="005E37F0"/>
    <w:rsid w:val="005F15AD"/>
    <w:rsid w:val="005F2459"/>
    <w:rsid w:val="0060685E"/>
    <w:rsid w:val="0064259C"/>
    <w:rsid w:val="0065391E"/>
    <w:rsid w:val="0065492E"/>
    <w:rsid w:val="0065608B"/>
    <w:rsid w:val="006563E0"/>
    <w:rsid w:val="00657908"/>
    <w:rsid w:val="006613D3"/>
    <w:rsid w:val="00673A25"/>
    <w:rsid w:val="00682F2F"/>
    <w:rsid w:val="00687502"/>
    <w:rsid w:val="00687810"/>
    <w:rsid w:val="00694097"/>
    <w:rsid w:val="006A2494"/>
    <w:rsid w:val="006B0B73"/>
    <w:rsid w:val="006C7971"/>
    <w:rsid w:val="006D0CA0"/>
    <w:rsid w:val="006D1C68"/>
    <w:rsid w:val="006D28FD"/>
    <w:rsid w:val="006D734B"/>
    <w:rsid w:val="006E6CFA"/>
    <w:rsid w:val="00712F03"/>
    <w:rsid w:val="00737AE0"/>
    <w:rsid w:val="007604B4"/>
    <w:rsid w:val="00762C67"/>
    <w:rsid w:val="00763D60"/>
    <w:rsid w:val="00765044"/>
    <w:rsid w:val="00773A70"/>
    <w:rsid w:val="00773D57"/>
    <w:rsid w:val="00774F51"/>
    <w:rsid w:val="00781657"/>
    <w:rsid w:val="00785FC8"/>
    <w:rsid w:val="007B0CDC"/>
    <w:rsid w:val="007B375E"/>
    <w:rsid w:val="007D7663"/>
    <w:rsid w:val="007F0BDE"/>
    <w:rsid w:val="007F65D2"/>
    <w:rsid w:val="007F745E"/>
    <w:rsid w:val="00802FA2"/>
    <w:rsid w:val="00811460"/>
    <w:rsid w:val="00812189"/>
    <w:rsid w:val="008136EA"/>
    <w:rsid w:val="00817B5E"/>
    <w:rsid w:val="00821325"/>
    <w:rsid w:val="00821F5F"/>
    <w:rsid w:val="008261E8"/>
    <w:rsid w:val="008312CB"/>
    <w:rsid w:val="00833C4C"/>
    <w:rsid w:val="00834C20"/>
    <w:rsid w:val="0083676C"/>
    <w:rsid w:val="008530CD"/>
    <w:rsid w:val="00854412"/>
    <w:rsid w:val="00872E82"/>
    <w:rsid w:val="00883F57"/>
    <w:rsid w:val="008840A9"/>
    <w:rsid w:val="00893088"/>
    <w:rsid w:val="00895E01"/>
    <w:rsid w:val="008A2B91"/>
    <w:rsid w:val="008A3A00"/>
    <w:rsid w:val="008A50EA"/>
    <w:rsid w:val="008B4D3C"/>
    <w:rsid w:val="008B4E5B"/>
    <w:rsid w:val="008C5246"/>
    <w:rsid w:val="008C76A2"/>
    <w:rsid w:val="008D32F1"/>
    <w:rsid w:val="008E1092"/>
    <w:rsid w:val="008E225E"/>
    <w:rsid w:val="008F1A30"/>
    <w:rsid w:val="008F7D95"/>
    <w:rsid w:val="0092002F"/>
    <w:rsid w:val="009362AF"/>
    <w:rsid w:val="00943930"/>
    <w:rsid w:val="00964E18"/>
    <w:rsid w:val="00996F2C"/>
    <w:rsid w:val="009B63C1"/>
    <w:rsid w:val="009C1453"/>
    <w:rsid w:val="009C59AF"/>
    <w:rsid w:val="009E3916"/>
    <w:rsid w:val="009F5D8B"/>
    <w:rsid w:val="00A155CF"/>
    <w:rsid w:val="00A17670"/>
    <w:rsid w:val="00A236A5"/>
    <w:rsid w:val="00A36EA2"/>
    <w:rsid w:val="00A40241"/>
    <w:rsid w:val="00A4128C"/>
    <w:rsid w:val="00A62BFD"/>
    <w:rsid w:val="00A66B49"/>
    <w:rsid w:val="00A75ED7"/>
    <w:rsid w:val="00A82DB0"/>
    <w:rsid w:val="00AA309C"/>
    <w:rsid w:val="00AA7505"/>
    <w:rsid w:val="00AA7755"/>
    <w:rsid w:val="00AB61D3"/>
    <w:rsid w:val="00AD3761"/>
    <w:rsid w:val="00AF0D25"/>
    <w:rsid w:val="00AF2D32"/>
    <w:rsid w:val="00B01D98"/>
    <w:rsid w:val="00B04E0D"/>
    <w:rsid w:val="00B11F8A"/>
    <w:rsid w:val="00B13E2F"/>
    <w:rsid w:val="00B26976"/>
    <w:rsid w:val="00B41EA4"/>
    <w:rsid w:val="00B426EC"/>
    <w:rsid w:val="00B563D8"/>
    <w:rsid w:val="00B57989"/>
    <w:rsid w:val="00B62D99"/>
    <w:rsid w:val="00B82DA0"/>
    <w:rsid w:val="00B838F7"/>
    <w:rsid w:val="00B9266D"/>
    <w:rsid w:val="00BB13E7"/>
    <w:rsid w:val="00BB4A97"/>
    <w:rsid w:val="00BB69D9"/>
    <w:rsid w:val="00BD7F1C"/>
    <w:rsid w:val="00BE406E"/>
    <w:rsid w:val="00BF393F"/>
    <w:rsid w:val="00BF78E1"/>
    <w:rsid w:val="00C010F6"/>
    <w:rsid w:val="00C02EB8"/>
    <w:rsid w:val="00C02F1D"/>
    <w:rsid w:val="00C32249"/>
    <w:rsid w:val="00C33541"/>
    <w:rsid w:val="00C3693D"/>
    <w:rsid w:val="00C40FD6"/>
    <w:rsid w:val="00C41F0A"/>
    <w:rsid w:val="00C420A7"/>
    <w:rsid w:val="00C50C56"/>
    <w:rsid w:val="00C53B77"/>
    <w:rsid w:val="00C657C3"/>
    <w:rsid w:val="00C66BB9"/>
    <w:rsid w:val="00C741E2"/>
    <w:rsid w:val="00C75216"/>
    <w:rsid w:val="00C756C0"/>
    <w:rsid w:val="00C942D3"/>
    <w:rsid w:val="00CB5BED"/>
    <w:rsid w:val="00CC14EE"/>
    <w:rsid w:val="00CC700E"/>
    <w:rsid w:val="00CD0D88"/>
    <w:rsid w:val="00CF3D65"/>
    <w:rsid w:val="00D22A2B"/>
    <w:rsid w:val="00D305BE"/>
    <w:rsid w:val="00D31300"/>
    <w:rsid w:val="00D3166F"/>
    <w:rsid w:val="00D3476B"/>
    <w:rsid w:val="00D420E7"/>
    <w:rsid w:val="00D430B7"/>
    <w:rsid w:val="00D43E6B"/>
    <w:rsid w:val="00D45823"/>
    <w:rsid w:val="00D541D6"/>
    <w:rsid w:val="00D609F7"/>
    <w:rsid w:val="00D61106"/>
    <w:rsid w:val="00D64AD5"/>
    <w:rsid w:val="00D71DD9"/>
    <w:rsid w:val="00D72A61"/>
    <w:rsid w:val="00D87824"/>
    <w:rsid w:val="00D92490"/>
    <w:rsid w:val="00DC3CD9"/>
    <w:rsid w:val="00DE74B2"/>
    <w:rsid w:val="00DF022C"/>
    <w:rsid w:val="00DF1284"/>
    <w:rsid w:val="00DF30EA"/>
    <w:rsid w:val="00E022F8"/>
    <w:rsid w:val="00E05E30"/>
    <w:rsid w:val="00E21495"/>
    <w:rsid w:val="00E23F0C"/>
    <w:rsid w:val="00E6252B"/>
    <w:rsid w:val="00E90AD0"/>
    <w:rsid w:val="00E91FCC"/>
    <w:rsid w:val="00EA3FC7"/>
    <w:rsid w:val="00EC5AEF"/>
    <w:rsid w:val="00ED490B"/>
    <w:rsid w:val="00EE040F"/>
    <w:rsid w:val="00EE19D5"/>
    <w:rsid w:val="00EF394B"/>
    <w:rsid w:val="00F00D0F"/>
    <w:rsid w:val="00F05C9C"/>
    <w:rsid w:val="00F07858"/>
    <w:rsid w:val="00F23DF5"/>
    <w:rsid w:val="00F271E6"/>
    <w:rsid w:val="00F2797B"/>
    <w:rsid w:val="00F31D60"/>
    <w:rsid w:val="00F41223"/>
    <w:rsid w:val="00F439C3"/>
    <w:rsid w:val="00F46A09"/>
    <w:rsid w:val="00F5289D"/>
    <w:rsid w:val="00F62535"/>
    <w:rsid w:val="00F63D57"/>
    <w:rsid w:val="00F72F9B"/>
    <w:rsid w:val="00F93210"/>
    <w:rsid w:val="00FA0750"/>
    <w:rsid w:val="00FA2B35"/>
    <w:rsid w:val="00FF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E7CA158"/>
  <w15:chartTrackingRefBased/>
  <w15:docId w15:val="{94BFAD0C-8BE9-4396-96A5-8695F7A8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110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106"/>
    <w:pPr>
      <w:ind w:left="720"/>
      <w:contextualSpacing/>
    </w:pPr>
  </w:style>
  <w:style w:type="table" w:styleId="a4">
    <w:name w:val="Table Grid"/>
    <w:basedOn w:val="a1"/>
    <w:uiPriority w:val="59"/>
    <w:rsid w:val="00D61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4393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43930"/>
    <w:rPr>
      <w:rFonts w:ascii="Segoe UI" w:hAnsi="Segoe UI" w:cs="Segoe UI"/>
      <w:sz w:val="18"/>
      <w:szCs w:val="18"/>
    </w:rPr>
  </w:style>
  <w:style w:type="paragraph" w:styleId="a7">
    <w:name w:val="header"/>
    <w:basedOn w:val="a"/>
    <w:link w:val="a8"/>
    <w:uiPriority w:val="99"/>
    <w:unhideWhenUsed/>
    <w:rsid w:val="00AD3761"/>
    <w:pPr>
      <w:tabs>
        <w:tab w:val="center" w:pos="4680"/>
        <w:tab w:val="right" w:pos="9360"/>
      </w:tabs>
      <w:spacing w:after="0" w:line="240" w:lineRule="auto"/>
    </w:pPr>
  </w:style>
  <w:style w:type="character" w:customStyle="1" w:styleId="a8">
    <w:name w:val="Верхний колонтитул Знак"/>
    <w:basedOn w:val="a0"/>
    <w:link w:val="a7"/>
    <w:uiPriority w:val="99"/>
    <w:rsid w:val="00AD3761"/>
  </w:style>
  <w:style w:type="table" w:customStyle="1" w:styleId="TableNormal">
    <w:name w:val="Table Normal"/>
    <w:uiPriority w:val="2"/>
    <w:semiHidden/>
    <w:unhideWhenUsed/>
    <w:qFormat/>
    <w:rsid w:val="004142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42B0"/>
    <w:pPr>
      <w:widowControl w:val="0"/>
      <w:autoSpaceDE w:val="0"/>
      <w:autoSpaceDN w:val="0"/>
      <w:spacing w:after="0" w:line="240" w:lineRule="auto"/>
    </w:pPr>
    <w:rPr>
      <w:rFonts w:ascii="Times New Roman" w:eastAsia="Times New Roman" w:hAnsi="Times New Roman" w:cs="Times New Roman"/>
    </w:rPr>
  </w:style>
  <w:style w:type="character" w:styleId="a9">
    <w:name w:val="annotation reference"/>
    <w:basedOn w:val="a0"/>
    <w:uiPriority w:val="99"/>
    <w:semiHidden/>
    <w:unhideWhenUsed/>
    <w:rsid w:val="00F63D57"/>
    <w:rPr>
      <w:sz w:val="16"/>
      <w:szCs w:val="16"/>
    </w:rPr>
  </w:style>
  <w:style w:type="paragraph" w:styleId="aa">
    <w:name w:val="annotation text"/>
    <w:basedOn w:val="a"/>
    <w:link w:val="ab"/>
    <w:uiPriority w:val="99"/>
    <w:semiHidden/>
    <w:unhideWhenUsed/>
    <w:rsid w:val="00F63D57"/>
    <w:pPr>
      <w:spacing w:line="240" w:lineRule="auto"/>
    </w:pPr>
    <w:rPr>
      <w:sz w:val="20"/>
      <w:szCs w:val="20"/>
    </w:rPr>
  </w:style>
  <w:style w:type="character" w:customStyle="1" w:styleId="ab">
    <w:name w:val="Текст примечания Знак"/>
    <w:basedOn w:val="a0"/>
    <w:link w:val="aa"/>
    <w:uiPriority w:val="99"/>
    <w:semiHidden/>
    <w:rsid w:val="00F63D57"/>
    <w:rPr>
      <w:sz w:val="20"/>
      <w:szCs w:val="20"/>
    </w:rPr>
  </w:style>
  <w:style w:type="paragraph" w:styleId="ac">
    <w:name w:val="annotation subject"/>
    <w:basedOn w:val="aa"/>
    <w:next w:val="aa"/>
    <w:link w:val="ad"/>
    <w:uiPriority w:val="99"/>
    <w:semiHidden/>
    <w:unhideWhenUsed/>
    <w:rsid w:val="00F63D57"/>
    <w:rPr>
      <w:b/>
      <w:bCs/>
    </w:rPr>
  </w:style>
  <w:style w:type="character" w:customStyle="1" w:styleId="ad">
    <w:name w:val="Тема примечания Знак"/>
    <w:basedOn w:val="ab"/>
    <w:link w:val="ac"/>
    <w:uiPriority w:val="99"/>
    <w:semiHidden/>
    <w:rsid w:val="00F63D5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FF665-653D-4F7F-A219-981A2CC66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853</TotalTime>
  <Pages>14</Pages>
  <Words>6393</Words>
  <Characters>36446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Тикунова Катерина Александровна</dc:creator>
  <cp:keywords/>
  <dc:description/>
  <cp:lastModifiedBy>Admin</cp:lastModifiedBy>
  <cp:revision>109</cp:revision>
  <cp:lastPrinted>2022-09-30T06:34:00Z</cp:lastPrinted>
  <dcterms:created xsi:type="dcterms:W3CDTF">2022-09-19T06:52:00Z</dcterms:created>
  <dcterms:modified xsi:type="dcterms:W3CDTF">2022-10-28T09:11:00Z</dcterms:modified>
</cp:coreProperties>
</file>