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61E" w:rsidRDefault="00DE091D">
      <w:pPr>
        <w:pStyle w:val="Standard"/>
        <w:tabs>
          <w:tab w:val="left" w:pos="1276"/>
        </w:tabs>
        <w:ind w:firstLine="709"/>
        <w:jc w:val="center"/>
        <w:rPr>
          <w:b/>
          <w:sz w:val="24"/>
          <w:szCs w:val="24"/>
        </w:rPr>
      </w:pPr>
      <w:proofErr w:type="spellStart"/>
      <w:r>
        <w:rPr>
          <w:b/>
          <w:sz w:val="24"/>
          <w:szCs w:val="24"/>
        </w:rPr>
        <w:t>тДОГОВОР</w:t>
      </w:r>
      <w:proofErr w:type="spellEnd"/>
    </w:p>
    <w:p w:rsidR="004F461E" w:rsidRDefault="00DE091D">
      <w:pPr>
        <w:pStyle w:val="Standard"/>
        <w:tabs>
          <w:tab w:val="left" w:pos="1276"/>
        </w:tabs>
        <w:ind w:firstLine="709"/>
        <w:jc w:val="center"/>
        <w:rPr>
          <w:b/>
          <w:sz w:val="24"/>
          <w:szCs w:val="24"/>
        </w:rPr>
      </w:pPr>
      <w:r>
        <w:rPr>
          <w:b/>
          <w:sz w:val="24"/>
          <w:szCs w:val="24"/>
        </w:rPr>
        <w:t>УЧАСТИЯ В ДОЛЕВОМ СТРОИТЕЛЬСТВЕ</w:t>
      </w:r>
    </w:p>
    <w:p w:rsidR="004F461E" w:rsidRDefault="00DE091D">
      <w:pPr>
        <w:pStyle w:val="Standard"/>
        <w:tabs>
          <w:tab w:val="left" w:pos="1276"/>
        </w:tabs>
        <w:ind w:firstLine="709"/>
        <w:jc w:val="center"/>
        <w:rPr>
          <w:b/>
          <w:sz w:val="24"/>
          <w:szCs w:val="24"/>
        </w:rPr>
      </w:pPr>
      <w:r>
        <w:rPr>
          <w:b/>
          <w:sz w:val="24"/>
          <w:szCs w:val="24"/>
        </w:rPr>
        <w:t xml:space="preserve">№ </w:t>
      </w:r>
      <w:proofErr w:type="spellStart"/>
      <w:r>
        <w:rPr>
          <w:b/>
          <w:sz w:val="24"/>
          <w:szCs w:val="24"/>
        </w:rPr>
        <w:t>мтНомерДоговора</w:t>
      </w:r>
      <w:proofErr w:type="spellEnd"/>
    </w:p>
    <w:p w:rsidR="004F461E" w:rsidRDefault="004F461E">
      <w:pPr>
        <w:pStyle w:val="Standard"/>
        <w:tabs>
          <w:tab w:val="left" w:pos="1276"/>
        </w:tabs>
        <w:ind w:firstLine="709"/>
        <w:jc w:val="both"/>
        <w:rPr>
          <w:sz w:val="24"/>
          <w:szCs w:val="24"/>
        </w:rPr>
      </w:pPr>
    </w:p>
    <w:p w:rsidR="004F461E" w:rsidRDefault="00DE091D">
      <w:pPr>
        <w:pStyle w:val="Standard"/>
        <w:tabs>
          <w:tab w:val="left" w:pos="1276"/>
        </w:tabs>
        <w:ind w:firstLine="709"/>
        <w:jc w:val="both"/>
      </w:pPr>
      <w:r>
        <w:rPr>
          <w:b/>
          <w:sz w:val="24"/>
          <w:szCs w:val="24"/>
        </w:rPr>
        <w:t>г. Владивосток</w:t>
      </w:r>
      <w:r>
        <w:rPr>
          <w:b/>
          <w:bCs/>
          <w:sz w:val="24"/>
          <w:szCs w:val="24"/>
        </w:rPr>
        <w:t xml:space="preserve">   </w:t>
      </w:r>
      <w:r>
        <w:rPr>
          <w:b/>
          <w:bCs/>
          <w:sz w:val="24"/>
          <w:szCs w:val="24"/>
        </w:rPr>
        <w:tab/>
      </w:r>
      <w:r>
        <w:rPr>
          <w:b/>
          <w:bCs/>
          <w:sz w:val="24"/>
          <w:szCs w:val="24"/>
        </w:rPr>
        <w:tab/>
        <w:t xml:space="preserve">                       </w:t>
      </w:r>
      <w:r>
        <w:rPr>
          <w:b/>
          <w:bCs/>
          <w:sz w:val="24"/>
          <w:szCs w:val="24"/>
        </w:rPr>
        <w:tab/>
      </w:r>
      <w:r>
        <w:rPr>
          <w:b/>
          <w:bCs/>
          <w:sz w:val="24"/>
          <w:szCs w:val="24"/>
        </w:rPr>
        <w:tab/>
        <w:t xml:space="preserve">                                          </w:t>
      </w:r>
      <w:proofErr w:type="spellStart"/>
      <w:r>
        <w:rPr>
          <w:b/>
          <w:sz w:val="24"/>
          <w:szCs w:val="24"/>
        </w:rPr>
        <w:t>мтДатаДоговора</w:t>
      </w:r>
      <w:proofErr w:type="spellEnd"/>
    </w:p>
    <w:p w:rsidR="004F461E" w:rsidRDefault="004F461E">
      <w:pPr>
        <w:pStyle w:val="Standard"/>
        <w:tabs>
          <w:tab w:val="left" w:pos="1276"/>
        </w:tabs>
        <w:ind w:firstLine="709"/>
        <w:jc w:val="both"/>
        <w:rPr>
          <w:sz w:val="24"/>
          <w:szCs w:val="24"/>
        </w:rPr>
      </w:pPr>
    </w:p>
    <w:p w:rsidR="004F461E" w:rsidRDefault="00DE091D">
      <w:pPr>
        <w:pStyle w:val="Standard"/>
        <w:tabs>
          <w:tab w:val="left" w:pos="1276"/>
          <w:tab w:val="right" w:pos="10065"/>
        </w:tabs>
        <w:ind w:firstLine="709"/>
        <w:jc w:val="both"/>
      </w:pPr>
      <w:r>
        <w:rPr>
          <w:b/>
          <w:bCs/>
          <w:spacing w:val="-2"/>
          <w:sz w:val="24"/>
          <w:szCs w:val="24"/>
        </w:rPr>
        <w:t xml:space="preserve">Общество с ограниченной ответственностью Специализированный застройщик “СМП” </w:t>
      </w:r>
      <w:r>
        <w:rPr>
          <w:spacing w:val="-2"/>
          <w:sz w:val="24"/>
          <w:szCs w:val="24"/>
        </w:rPr>
        <w:t xml:space="preserve">именуемое в дальнейшем </w:t>
      </w:r>
      <w:r>
        <w:rPr>
          <w:b/>
          <w:spacing w:val="-2"/>
          <w:sz w:val="24"/>
          <w:szCs w:val="24"/>
        </w:rPr>
        <w:t>«Застройщик</w:t>
      </w:r>
      <w:r>
        <w:rPr>
          <w:b/>
          <w:bCs/>
          <w:spacing w:val="-2"/>
          <w:sz w:val="24"/>
          <w:szCs w:val="24"/>
        </w:rPr>
        <w:t>»,</w:t>
      </w:r>
      <w:r>
        <w:rPr>
          <w:spacing w:val="-2"/>
          <w:sz w:val="24"/>
          <w:szCs w:val="24"/>
        </w:rPr>
        <w:t xml:space="preserve"> в лице Директора Митина Никиты Владимировича, действующего на основании Устава, с одной стороны,</w:t>
      </w:r>
      <w:r>
        <w:rPr>
          <w:sz w:val="24"/>
          <w:szCs w:val="24"/>
        </w:rPr>
        <w:t xml:space="preserve"> и</w:t>
      </w:r>
    </w:p>
    <w:p w:rsidR="004F461E" w:rsidRDefault="00DE091D">
      <w:pPr>
        <w:pStyle w:val="Standard"/>
        <w:tabs>
          <w:tab w:val="left" w:pos="1276"/>
          <w:tab w:val="right" w:pos="10065"/>
        </w:tabs>
        <w:ind w:firstLine="709"/>
        <w:jc w:val="both"/>
      </w:pPr>
      <w:proofErr w:type="spellStart"/>
      <w:r>
        <w:rPr>
          <w:sz w:val="24"/>
          <w:szCs w:val="24"/>
        </w:rPr>
        <w:t>мтКлиентВсеПаспортДанные</w:t>
      </w:r>
      <w:proofErr w:type="spellEnd"/>
      <w:r>
        <w:rPr>
          <w:sz w:val="24"/>
          <w:szCs w:val="24"/>
        </w:rPr>
        <w:t xml:space="preserve">, </w:t>
      </w:r>
      <w:proofErr w:type="spellStart"/>
      <w:r>
        <w:rPr>
          <w:sz w:val="24"/>
          <w:szCs w:val="24"/>
        </w:rPr>
        <w:t>мтИменуемый</w:t>
      </w:r>
      <w:proofErr w:type="spellEnd"/>
      <w:r>
        <w:rPr>
          <w:sz w:val="24"/>
          <w:szCs w:val="24"/>
          <w:lang w:eastAsia="ar-SA"/>
        </w:rPr>
        <w:t xml:space="preserve"> </w:t>
      </w:r>
      <w:r>
        <w:rPr>
          <w:sz w:val="24"/>
          <w:szCs w:val="24"/>
        </w:rPr>
        <w:t xml:space="preserve">в дальнейшем </w:t>
      </w:r>
      <w:r>
        <w:rPr>
          <w:b/>
          <w:bCs/>
          <w:sz w:val="24"/>
          <w:szCs w:val="24"/>
        </w:rPr>
        <w:t>«Участник долевого строительства»</w:t>
      </w:r>
      <w:r>
        <w:rPr>
          <w:sz w:val="24"/>
          <w:szCs w:val="24"/>
        </w:rPr>
        <w:t>, с другой стороны,</w:t>
      </w:r>
    </w:p>
    <w:p w:rsidR="004F461E" w:rsidRDefault="00DE091D">
      <w:pPr>
        <w:pStyle w:val="Standard"/>
        <w:tabs>
          <w:tab w:val="left" w:pos="1276"/>
          <w:tab w:val="right" w:pos="10065"/>
        </w:tabs>
        <w:ind w:firstLine="709"/>
        <w:jc w:val="both"/>
      </w:pPr>
      <w:r>
        <w:rPr>
          <w:sz w:val="24"/>
          <w:szCs w:val="24"/>
        </w:rPr>
        <w:t xml:space="preserve">совместно именуемые </w:t>
      </w:r>
      <w:r>
        <w:rPr>
          <w:b/>
          <w:bCs/>
          <w:sz w:val="24"/>
          <w:szCs w:val="24"/>
        </w:rPr>
        <w:t>«Стороны»</w:t>
      </w:r>
      <w:r>
        <w:rPr>
          <w:sz w:val="24"/>
          <w:szCs w:val="24"/>
        </w:rPr>
        <w:t>, заключили настоящий Договор о нижеследующем:</w:t>
      </w:r>
    </w:p>
    <w:p w:rsidR="004F461E" w:rsidRDefault="004F461E">
      <w:pPr>
        <w:pStyle w:val="Standard"/>
        <w:tabs>
          <w:tab w:val="left" w:pos="1276"/>
        </w:tabs>
        <w:ind w:firstLine="709"/>
        <w:jc w:val="both"/>
        <w:rPr>
          <w:b/>
          <w:bCs/>
          <w:sz w:val="24"/>
          <w:szCs w:val="24"/>
        </w:rPr>
      </w:pPr>
    </w:p>
    <w:p w:rsidR="004F461E" w:rsidRDefault="00DE091D">
      <w:pPr>
        <w:pStyle w:val="Standard"/>
        <w:numPr>
          <w:ilvl w:val="0"/>
          <w:numId w:val="6"/>
        </w:numPr>
        <w:tabs>
          <w:tab w:val="left" w:pos="1276"/>
        </w:tabs>
        <w:ind w:left="0" w:firstLine="709"/>
        <w:jc w:val="center"/>
        <w:rPr>
          <w:b/>
          <w:bCs/>
          <w:sz w:val="24"/>
          <w:szCs w:val="24"/>
        </w:rPr>
      </w:pPr>
      <w:r>
        <w:rPr>
          <w:b/>
          <w:bCs/>
          <w:sz w:val="24"/>
          <w:szCs w:val="24"/>
        </w:rPr>
        <w:t>ТЕРМИНЫ И ТОЛКОВАНИЯ</w:t>
      </w:r>
    </w:p>
    <w:p w:rsidR="004F461E" w:rsidRDefault="00DE091D">
      <w:pPr>
        <w:pStyle w:val="Textbody"/>
        <w:tabs>
          <w:tab w:val="left" w:pos="1276"/>
        </w:tabs>
        <w:ind w:right="0" w:firstLine="709"/>
        <w:rPr>
          <w:iCs/>
          <w:sz w:val="24"/>
          <w:szCs w:val="24"/>
        </w:rPr>
      </w:pPr>
      <w:r>
        <w:rPr>
          <w:iCs/>
          <w:sz w:val="24"/>
          <w:szCs w:val="24"/>
        </w:rPr>
        <w:t>Для целей настоящего Договора применяются следующие термины:</w:t>
      </w:r>
    </w:p>
    <w:p w:rsidR="004F461E" w:rsidRDefault="00DE091D">
      <w:pPr>
        <w:pStyle w:val="Textbody"/>
        <w:numPr>
          <w:ilvl w:val="1"/>
          <w:numId w:val="1"/>
        </w:numPr>
        <w:tabs>
          <w:tab w:val="left" w:pos="709"/>
          <w:tab w:val="left" w:pos="1276"/>
        </w:tabs>
        <w:ind w:left="0" w:right="0" w:firstLine="709"/>
      </w:pPr>
      <w:r>
        <w:rPr>
          <w:b/>
          <w:bCs/>
          <w:iCs/>
          <w:sz w:val="24"/>
          <w:szCs w:val="24"/>
        </w:rPr>
        <w:t>Объект недвижимости</w:t>
      </w:r>
      <w:r>
        <w:rPr>
          <w:iCs/>
          <w:sz w:val="24"/>
          <w:szCs w:val="24"/>
        </w:rPr>
        <w:t xml:space="preserve"> – </w:t>
      </w:r>
      <w:r>
        <w:rPr>
          <w:sz w:val="24"/>
          <w:szCs w:val="24"/>
        </w:rPr>
        <w:t xml:space="preserve">«Многоквартирный жилой дом в районе ул. Енисейская, 14В» в г. Владивостоке с подземной автостоянкой, обладающий следующими характеристиками: этажность 7-11, общая площадь объекта недвижимости — 10 072,8 </w:t>
      </w:r>
      <w:proofErr w:type="spellStart"/>
      <w:r>
        <w:rPr>
          <w:sz w:val="24"/>
          <w:szCs w:val="24"/>
        </w:rPr>
        <w:t>кв.м</w:t>
      </w:r>
      <w:proofErr w:type="spellEnd"/>
      <w:r>
        <w:rPr>
          <w:sz w:val="24"/>
          <w:szCs w:val="24"/>
        </w:rPr>
        <w:t xml:space="preserve">., количество квартир  - 110, количество </w:t>
      </w:r>
      <w:proofErr w:type="spellStart"/>
      <w:r>
        <w:rPr>
          <w:sz w:val="24"/>
          <w:szCs w:val="24"/>
        </w:rPr>
        <w:t>машиномест</w:t>
      </w:r>
      <w:proofErr w:type="spellEnd"/>
      <w:r>
        <w:rPr>
          <w:sz w:val="24"/>
          <w:szCs w:val="24"/>
        </w:rPr>
        <w:t xml:space="preserve"> - 66, </w:t>
      </w:r>
      <w:r w:rsidR="004C1305">
        <w:rPr>
          <w:sz w:val="24"/>
          <w:szCs w:val="24"/>
        </w:rPr>
        <w:t>материал</w:t>
      </w:r>
      <w:r w:rsidR="004C1305">
        <w:rPr>
          <w:iCs/>
          <w:sz w:val="24"/>
          <w:szCs w:val="24"/>
        </w:rPr>
        <w:t xml:space="preserve">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w:t>
      </w:r>
      <w:r>
        <w:rPr>
          <w:iCs/>
          <w:sz w:val="24"/>
          <w:szCs w:val="24"/>
        </w:rPr>
        <w:t xml:space="preserve">материал перекрытий – монолитные железобетонные, класс </w:t>
      </w:r>
      <w:proofErr w:type="spellStart"/>
      <w:r>
        <w:rPr>
          <w:iCs/>
          <w:sz w:val="24"/>
          <w:szCs w:val="24"/>
        </w:rPr>
        <w:t>энергоэффективности</w:t>
      </w:r>
      <w:proofErr w:type="spellEnd"/>
      <w:r>
        <w:rPr>
          <w:iCs/>
          <w:sz w:val="24"/>
          <w:szCs w:val="24"/>
        </w:rPr>
        <w:t xml:space="preserve"> - </w:t>
      </w:r>
      <w:r>
        <w:rPr>
          <w:sz w:val="24"/>
          <w:szCs w:val="24"/>
        </w:rPr>
        <w:t>В+, сейсмостойкость - 6 баллов</w:t>
      </w:r>
      <w:r>
        <w:rPr>
          <w:iCs/>
          <w:sz w:val="24"/>
          <w:szCs w:val="24"/>
        </w:rPr>
        <w:t xml:space="preserve">, строящийся с привлечением денежных средств Участников долевого строительства, местоположение установлено относительно ориентира, расположенного за пределами земельного участка. Ориентир здание, Участок находится примерно в 10 м от ориентира по направлению на восток. Почтовый адрес ориентира: Приморский край </w:t>
      </w:r>
      <w:r>
        <w:rPr>
          <w:b/>
          <w:bCs/>
          <w:iCs/>
          <w:sz w:val="24"/>
          <w:szCs w:val="24"/>
        </w:rPr>
        <w:t xml:space="preserve">г. Владивосток, </w:t>
      </w:r>
      <w:proofErr w:type="spellStart"/>
      <w:r>
        <w:rPr>
          <w:b/>
          <w:bCs/>
          <w:iCs/>
          <w:sz w:val="24"/>
          <w:szCs w:val="24"/>
        </w:rPr>
        <w:t>ул</w:t>
      </w:r>
      <w:proofErr w:type="spellEnd"/>
      <w:r>
        <w:rPr>
          <w:b/>
          <w:bCs/>
          <w:iCs/>
          <w:sz w:val="24"/>
          <w:szCs w:val="24"/>
        </w:rPr>
        <w:t xml:space="preserve">, </w:t>
      </w:r>
      <w:proofErr w:type="gramStart"/>
      <w:r>
        <w:rPr>
          <w:b/>
          <w:bCs/>
          <w:iCs/>
          <w:sz w:val="24"/>
          <w:szCs w:val="24"/>
        </w:rPr>
        <w:t>Енисейская  д.</w:t>
      </w:r>
      <w:proofErr w:type="gramEnd"/>
      <w:r>
        <w:rPr>
          <w:b/>
          <w:bCs/>
          <w:iCs/>
          <w:sz w:val="24"/>
          <w:szCs w:val="24"/>
        </w:rPr>
        <w:t>14в.</w:t>
      </w:r>
    </w:p>
    <w:p w:rsidR="004F461E" w:rsidRDefault="00DE091D">
      <w:pPr>
        <w:pStyle w:val="Textbody"/>
        <w:numPr>
          <w:ilvl w:val="1"/>
          <w:numId w:val="1"/>
        </w:numPr>
        <w:tabs>
          <w:tab w:val="left" w:pos="1276"/>
        </w:tabs>
        <w:ind w:left="0" w:right="0" w:firstLine="709"/>
      </w:pPr>
      <w:r>
        <w:rPr>
          <w:b/>
          <w:bCs/>
          <w:iCs/>
          <w:sz w:val="24"/>
          <w:szCs w:val="24"/>
        </w:rPr>
        <w:t xml:space="preserve">Объект долевого строительства </w:t>
      </w:r>
      <w:r>
        <w:rPr>
          <w:iCs/>
          <w:sz w:val="24"/>
          <w:szCs w:val="24"/>
        </w:rPr>
        <w:t xml:space="preserve">– </w:t>
      </w:r>
      <w:proofErr w:type="spellStart"/>
      <w:r w:rsidR="00857B7C">
        <w:rPr>
          <w:sz w:val="24"/>
          <w:szCs w:val="24"/>
        </w:rPr>
        <w:t>машиноместо</w:t>
      </w:r>
      <w:proofErr w:type="spellEnd"/>
      <w:r>
        <w:rPr>
          <w:iCs/>
          <w:sz w:val="24"/>
          <w:szCs w:val="24"/>
        </w:rPr>
        <w:t>, подлежащее передаче Участнику долевого строительства после оплаты цены договора,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4F461E" w:rsidRDefault="004F461E">
      <w:pPr>
        <w:pStyle w:val="Textbody"/>
        <w:tabs>
          <w:tab w:val="left" w:pos="0"/>
          <w:tab w:val="left" w:pos="1276"/>
        </w:tabs>
        <w:ind w:right="0" w:firstLine="709"/>
        <w:rPr>
          <w:iCs/>
          <w:sz w:val="24"/>
          <w:szCs w:val="24"/>
        </w:rPr>
      </w:pPr>
    </w:p>
    <w:p w:rsidR="004F461E" w:rsidRDefault="004F461E">
      <w:pPr>
        <w:pStyle w:val="Textbody"/>
        <w:tabs>
          <w:tab w:val="left" w:pos="1093"/>
          <w:tab w:val="left" w:pos="1276"/>
        </w:tabs>
        <w:ind w:right="0" w:firstLine="709"/>
        <w:rPr>
          <w:iCs/>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ПРАВОВОЕ ОБОСНОВАНИЕ ДОГОВОРА</w:t>
      </w:r>
    </w:p>
    <w:p w:rsidR="004F461E" w:rsidRDefault="00DE091D">
      <w:pPr>
        <w:pStyle w:val="af2"/>
        <w:numPr>
          <w:ilvl w:val="1"/>
          <w:numId w:val="1"/>
        </w:numPr>
        <w:tabs>
          <w:tab w:val="left" w:pos="1276"/>
        </w:tabs>
        <w:ind w:left="0" w:firstLine="709"/>
        <w:jc w:val="both"/>
        <w:rPr>
          <w:sz w:val="24"/>
          <w:szCs w:val="24"/>
        </w:rPr>
      </w:pPr>
      <w:r>
        <w:rPr>
          <w:sz w:val="24"/>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rsidR="004F461E" w:rsidRDefault="00DE091D">
      <w:pPr>
        <w:pStyle w:val="af2"/>
        <w:numPr>
          <w:ilvl w:val="1"/>
          <w:numId w:val="1"/>
        </w:numPr>
        <w:tabs>
          <w:tab w:val="left" w:pos="1276"/>
        </w:tabs>
        <w:ind w:left="0" w:firstLine="709"/>
        <w:jc w:val="both"/>
        <w:rPr>
          <w:sz w:val="24"/>
          <w:szCs w:val="24"/>
        </w:rPr>
      </w:pPr>
      <w:r>
        <w:rPr>
          <w:sz w:val="24"/>
          <w:szCs w:val="24"/>
        </w:rPr>
        <w:t>Правовым основанием для заключения настоящего Договора является:</w:t>
      </w:r>
    </w:p>
    <w:p w:rsidR="004F461E" w:rsidRDefault="00DE091D">
      <w:pPr>
        <w:pStyle w:val="Standard"/>
        <w:tabs>
          <w:tab w:val="left" w:pos="765"/>
          <w:tab w:val="left" w:pos="1276"/>
        </w:tabs>
        <w:ind w:firstLine="709"/>
        <w:jc w:val="both"/>
      </w:pPr>
      <w:r>
        <w:rPr>
          <w:iCs/>
          <w:sz w:val="24"/>
          <w:szCs w:val="24"/>
        </w:rPr>
        <w:t>- Земельный участок с кадастровым номером 25:28:050042:5919, площадью 3790 кв. м., используется Застройщику на праве</w:t>
      </w:r>
      <w:bookmarkStart w:id="0" w:name="_GoBack"/>
      <w:bookmarkEnd w:id="0"/>
      <w:r>
        <w:rPr>
          <w:iCs/>
          <w:sz w:val="24"/>
          <w:szCs w:val="24"/>
        </w:rPr>
        <w:t xml:space="preserve"> аренды на основании Договора №2</w:t>
      </w:r>
      <w:r>
        <w:rPr>
          <w:sz w:val="24"/>
          <w:szCs w:val="24"/>
        </w:rPr>
        <w:t>8</w:t>
      </w:r>
      <w:r>
        <w:rPr>
          <w:iCs/>
          <w:sz w:val="24"/>
          <w:szCs w:val="24"/>
        </w:rPr>
        <w:t xml:space="preserve">-Ю-23772 аренды земельного участка от «01» марта 2019 года, </w:t>
      </w:r>
      <w:r w:rsidR="00857B7C">
        <w:rPr>
          <w:iCs/>
          <w:sz w:val="24"/>
          <w:szCs w:val="24"/>
        </w:rPr>
        <w:t xml:space="preserve">право аренды </w:t>
      </w:r>
      <w:r>
        <w:rPr>
          <w:iCs/>
          <w:sz w:val="24"/>
          <w:szCs w:val="24"/>
        </w:rPr>
        <w:t xml:space="preserve">Застройщика на земельный участок зарегистрировано в Едином государственном реестре недвижимости </w:t>
      </w:r>
      <w:r>
        <w:rPr>
          <w:sz w:val="24"/>
          <w:szCs w:val="24"/>
        </w:rPr>
        <w:t>«02» апреля 2019 года, номер государственной регистрации № 25:28:050042:111-25/001/2019-7;</w:t>
      </w:r>
    </w:p>
    <w:p w:rsidR="004F461E" w:rsidRDefault="00DE091D">
      <w:pPr>
        <w:pStyle w:val="Standard"/>
        <w:tabs>
          <w:tab w:val="left" w:pos="765"/>
          <w:tab w:val="left" w:pos="1276"/>
        </w:tabs>
        <w:ind w:firstLine="709"/>
        <w:jc w:val="both"/>
        <w:rPr>
          <w:iCs/>
          <w:sz w:val="24"/>
          <w:szCs w:val="24"/>
        </w:rPr>
      </w:pPr>
      <w:r>
        <w:rPr>
          <w:iCs/>
          <w:sz w:val="24"/>
          <w:szCs w:val="24"/>
        </w:rPr>
        <w:t>- Разрешение на строительство № 25-28-90-2022 от «19» сентября 2022 года, выданное Администрацией г. Владивостока;</w:t>
      </w:r>
    </w:p>
    <w:p w:rsidR="004F461E" w:rsidRDefault="00DE091D">
      <w:pPr>
        <w:pStyle w:val="Standard"/>
        <w:tabs>
          <w:tab w:val="left" w:pos="765"/>
          <w:tab w:val="left" w:pos="1276"/>
        </w:tabs>
        <w:ind w:firstLine="709"/>
        <w:jc w:val="both"/>
      </w:pPr>
      <w:r>
        <w:rPr>
          <w:iCs/>
          <w:sz w:val="24"/>
          <w:szCs w:val="24"/>
        </w:rPr>
        <w:t xml:space="preserve">- Проектная декларация, размещенная на сайте в Единой информационной системы жилищного строительства </w:t>
      </w:r>
      <w:r>
        <w:rPr>
          <w:sz w:val="24"/>
          <w:szCs w:val="24"/>
        </w:rPr>
        <w:t xml:space="preserve">в информационно-телекоммуникационной сети Интернет (URL: </w:t>
      </w:r>
      <w:hyperlink r:id="rId7" w:history="1">
        <w:r>
          <w:rPr>
            <w:b/>
            <w:bCs/>
            <w:sz w:val="24"/>
            <w:szCs w:val="24"/>
          </w:rPr>
          <w:t>https://наш.дом.рф/</w:t>
        </w:r>
      </w:hyperlink>
      <w:r>
        <w:rPr>
          <w:b/>
          <w:bCs/>
          <w:sz w:val="24"/>
          <w:szCs w:val="24"/>
        </w:rPr>
        <w:t>)</w:t>
      </w:r>
      <w:r>
        <w:rPr>
          <w:iCs/>
          <w:sz w:val="24"/>
          <w:szCs w:val="24"/>
        </w:rPr>
        <w:t>;</w:t>
      </w:r>
    </w:p>
    <w:p w:rsidR="004F461E" w:rsidRDefault="00DE091D">
      <w:pPr>
        <w:pStyle w:val="af2"/>
        <w:numPr>
          <w:ilvl w:val="1"/>
          <w:numId w:val="1"/>
        </w:numPr>
        <w:tabs>
          <w:tab w:val="left" w:pos="567"/>
          <w:tab w:val="left" w:pos="709"/>
          <w:tab w:val="left" w:pos="1276"/>
        </w:tabs>
        <w:ind w:left="0" w:firstLine="709"/>
        <w:jc w:val="both"/>
      </w:pPr>
      <w:r>
        <w:rPr>
          <w:iCs/>
          <w:sz w:val="24"/>
          <w:szCs w:val="24"/>
        </w:rPr>
        <w:t xml:space="preserve">Застройщик раскрывает информацию, предусмотренную ФЗ № 214-ФЗ, путем размещения ее в Единой информационной системе жилищного строительства на сайте </w:t>
      </w:r>
      <w:r>
        <w:rPr>
          <w:sz w:val="24"/>
          <w:szCs w:val="24"/>
        </w:rPr>
        <w:t xml:space="preserve">в информационно-телекоммуникационной сети Интернет (URL: </w:t>
      </w:r>
      <w:hyperlink r:id="rId8" w:history="1">
        <w:r>
          <w:rPr>
            <w:b/>
            <w:bCs/>
            <w:sz w:val="24"/>
            <w:szCs w:val="24"/>
          </w:rPr>
          <w:t>https://наш.дом.рф/</w:t>
        </w:r>
      </w:hyperlink>
      <w:r>
        <w:rPr>
          <w:bCs/>
          <w:sz w:val="24"/>
          <w:szCs w:val="24"/>
        </w:rPr>
        <w:t>).</w:t>
      </w:r>
    </w:p>
    <w:p w:rsidR="004F461E" w:rsidRDefault="00DE091D">
      <w:pPr>
        <w:pStyle w:val="Normal1"/>
        <w:numPr>
          <w:ilvl w:val="1"/>
          <w:numId w:val="1"/>
        </w:numPr>
        <w:tabs>
          <w:tab w:val="left" w:pos="0"/>
          <w:tab w:val="left" w:pos="1276"/>
        </w:tabs>
        <w:spacing w:line="240" w:lineRule="auto"/>
        <w:ind w:left="0" w:firstLine="709"/>
        <w:jc w:val="both"/>
        <w:rPr>
          <w:sz w:val="24"/>
          <w:szCs w:val="24"/>
        </w:rPr>
      </w:pPr>
      <w:r>
        <w:rPr>
          <w:sz w:val="24"/>
          <w:szCs w:val="24"/>
        </w:rPr>
        <w:lastRenderedPageBreak/>
        <w:t>Строительство Объекта недвижимости осуществляется Застройщиком с привлечением кредитных средств Дальневосточного Банка ПАО Сбербанк (далее – Банк), земельный участок, на котором осуществляется строительство Объекта недвижимости, находятся в залоге/ипотеке у Банка.</w:t>
      </w:r>
    </w:p>
    <w:p w:rsidR="004F461E" w:rsidRDefault="00DE091D">
      <w:pPr>
        <w:pStyle w:val="af2"/>
        <w:numPr>
          <w:ilvl w:val="1"/>
          <w:numId w:val="1"/>
        </w:numPr>
        <w:tabs>
          <w:tab w:val="left" w:pos="0"/>
          <w:tab w:val="left" w:pos="1276"/>
        </w:tabs>
        <w:ind w:left="0" w:firstLine="709"/>
        <w:jc w:val="both"/>
        <w:rPr>
          <w:sz w:val="24"/>
          <w:szCs w:val="24"/>
        </w:rPr>
      </w:pPr>
      <w:r>
        <w:rPr>
          <w:sz w:val="24"/>
          <w:szCs w:val="24"/>
        </w:rPr>
        <w:t>Участник долевого строительства при подписании Договора выражает свое согласие на залог/ последующий залог земельного участка, на котором осуществляется строительство (расположен) Объект недвижимости, в том числе, в обеспечение обязательств Застройщика перед кредитными организациями, а также согласие на межевание указанного земельного участка.</w:t>
      </w:r>
    </w:p>
    <w:p w:rsidR="004F461E" w:rsidRDefault="004F461E">
      <w:pPr>
        <w:pStyle w:val="Normal1"/>
        <w:tabs>
          <w:tab w:val="left" w:pos="1276"/>
        </w:tabs>
        <w:spacing w:line="240" w:lineRule="auto"/>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ПРЕДМЕТ ДОГОВОРА</w:t>
      </w:r>
    </w:p>
    <w:p w:rsidR="004F461E" w:rsidRDefault="00DE091D">
      <w:pPr>
        <w:pStyle w:val="Textbody"/>
        <w:numPr>
          <w:ilvl w:val="1"/>
          <w:numId w:val="1"/>
        </w:numPr>
        <w:tabs>
          <w:tab w:val="left" w:pos="1276"/>
        </w:tabs>
        <w:ind w:left="0" w:right="0" w:firstLine="709"/>
      </w:pPr>
      <w:r>
        <w:rPr>
          <w:sz w:val="24"/>
          <w:szCs w:val="24"/>
        </w:rPr>
        <w:t>Застройщик</w:t>
      </w:r>
      <w:r>
        <w:rPr>
          <w:iCs/>
          <w:sz w:val="24"/>
          <w:szCs w:val="24"/>
        </w:rPr>
        <w:t xml:space="preserve">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в собственность </w:t>
      </w:r>
      <w:proofErr w:type="spellStart"/>
      <w:r>
        <w:rPr>
          <w:b/>
          <w:sz w:val="24"/>
          <w:szCs w:val="24"/>
        </w:rPr>
        <w:t>мтВидСобственности</w:t>
      </w:r>
      <w:proofErr w:type="spellEnd"/>
      <w:r>
        <w:rPr>
          <w:iCs/>
          <w:sz w:val="24"/>
          <w:szCs w:val="24"/>
        </w:rPr>
        <w:t>,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4F461E" w:rsidRDefault="00DE091D">
      <w:pPr>
        <w:pStyle w:val="Textbody"/>
        <w:numPr>
          <w:ilvl w:val="1"/>
          <w:numId w:val="1"/>
        </w:numPr>
        <w:tabs>
          <w:tab w:val="left" w:pos="1276"/>
        </w:tabs>
        <w:ind w:left="0" w:right="0" w:firstLine="709"/>
      </w:pPr>
      <w:r>
        <w:rPr>
          <w:b/>
          <w:bCs/>
          <w:iCs/>
          <w:sz w:val="24"/>
          <w:szCs w:val="24"/>
        </w:rPr>
        <w:t>Объект долевого строительства согласно проектной документации</w:t>
      </w:r>
      <w:r>
        <w:rPr>
          <w:iCs/>
          <w:sz w:val="24"/>
          <w:szCs w:val="24"/>
        </w:rPr>
        <w:t>:</w:t>
      </w:r>
    </w:p>
    <w:tbl>
      <w:tblPr>
        <w:tblW w:w="9360" w:type="dxa"/>
        <w:tblInd w:w="-45" w:type="dxa"/>
        <w:tblLayout w:type="fixed"/>
        <w:tblCellMar>
          <w:left w:w="10" w:type="dxa"/>
          <w:right w:w="10" w:type="dxa"/>
        </w:tblCellMar>
        <w:tblLook w:val="0000" w:firstRow="0" w:lastRow="0" w:firstColumn="0" w:lastColumn="0" w:noHBand="0" w:noVBand="0"/>
      </w:tblPr>
      <w:tblGrid>
        <w:gridCol w:w="4395"/>
        <w:gridCol w:w="4965"/>
      </w:tblGrid>
      <w:tr w:rsidR="004F461E">
        <w:trPr>
          <w:trHeight w:hRule="exact" w:val="26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b/>
                <w:sz w:val="24"/>
                <w:szCs w:val="24"/>
              </w:rPr>
            </w:pPr>
            <w:r>
              <w:rPr>
                <w:b/>
                <w:sz w:val="24"/>
                <w:szCs w:val="24"/>
              </w:rPr>
              <w:t>Наименование характеристики</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b/>
                <w:sz w:val="24"/>
                <w:szCs w:val="24"/>
              </w:rPr>
            </w:pPr>
            <w:r>
              <w:rPr>
                <w:b/>
                <w:sz w:val="24"/>
                <w:szCs w:val="24"/>
              </w:rPr>
              <w:t>Описание характеристики</w:t>
            </w:r>
          </w:p>
        </w:tc>
      </w:tr>
      <w:tr w:rsidR="004F461E">
        <w:trPr>
          <w:trHeight w:hRule="exact" w:val="26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rsidP="0042663B">
            <w:pPr>
              <w:pStyle w:val="Standard"/>
              <w:widowControl w:val="0"/>
              <w:shd w:val="clear" w:color="auto" w:fill="FFFFFF"/>
              <w:tabs>
                <w:tab w:val="left" w:pos="1276"/>
              </w:tabs>
              <w:ind w:firstLine="709"/>
              <w:jc w:val="both"/>
              <w:rPr>
                <w:sz w:val="24"/>
                <w:szCs w:val="24"/>
              </w:rPr>
            </w:pPr>
            <w:r>
              <w:rPr>
                <w:sz w:val="24"/>
                <w:szCs w:val="24"/>
              </w:rPr>
              <w:t>№</w:t>
            </w:r>
            <w:r w:rsidR="0042663B">
              <w:rPr>
                <w:sz w:val="24"/>
                <w:szCs w:val="24"/>
              </w:rPr>
              <w:t xml:space="preserve"> </w:t>
            </w:r>
            <w:proofErr w:type="spellStart"/>
            <w:r w:rsidR="0042663B">
              <w:rPr>
                <w:sz w:val="24"/>
                <w:szCs w:val="24"/>
              </w:rPr>
              <w:t>машиноместа</w:t>
            </w:r>
            <w:proofErr w:type="spellEnd"/>
            <w:r>
              <w:rPr>
                <w:sz w:val="24"/>
                <w:szCs w:val="24"/>
              </w:rPr>
              <w:t xml:space="preserve"> (строительный)</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sz w:val="24"/>
                <w:szCs w:val="24"/>
              </w:rPr>
            </w:pPr>
            <w:r>
              <w:rPr>
                <w:sz w:val="24"/>
                <w:szCs w:val="24"/>
              </w:rPr>
              <w:t xml:space="preserve"> </w:t>
            </w:r>
          </w:p>
        </w:tc>
      </w:tr>
      <w:tr w:rsidR="004F461E">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ind w:left="709"/>
              <w:rPr>
                <w:sz w:val="24"/>
                <w:szCs w:val="24"/>
              </w:rPr>
            </w:pPr>
            <w:r>
              <w:rPr>
                <w:sz w:val="24"/>
                <w:szCs w:val="24"/>
              </w:rPr>
              <w:t xml:space="preserve">Назначение </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spacing w:val="-2"/>
                <w:sz w:val="24"/>
                <w:szCs w:val="24"/>
              </w:rPr>
            </w:pPr>
            <w:r>
              <w:rPr>
                <w:spacing w:val="-2"/>
                <w:sz w:val="24"/>
                <w:szCs w:val="24"/>
              </w:rPr>
              <w:t xml:space="preserve">Общая проектная площадь, </w:t>
            </w:r>
            <w:proofErr w:type="spellStart"/>
            <w:r>
              <w:rPr>
                <w:spacing w:val="-2"/>
                <w:sz w:val="24"/>
                <w:szCs w:val="24"/>
              </w:rPr>
              <w:t>кв.м</w:t>
            </w:r>
            <w:proofErr w:type="spellEnd"/>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hRule="exact" w:val="259"/>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DE091D">
            <w:pPr>
              <w:pStyle w:val="Standard"/>
              <w:widowControl w:val="0"/>
              <w:shd w:val="clear" w:color="auto" w:fill="FFFFFF"/>
              <w:tabs>
                <w:tab w:val="left" w:pos="1276"/>
              </w:tabs>
              <w:ind w:firstLine="709"/>
              <w:jc w:val="both"/>
              <w:rPr>
                <w:sz w:val="24"/>
                <w:szCs w:val="24"/>
              </w:rPr>
            </w:pPr>
            <w:r>
              <w:rPr>
                <w:sz w:val="24"/>
                <w:szCs w:val="24"/>
              </w:rPr>
              <w:t>Этаж</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r w:rsidR="004F461E">
        <w:trPr>
          <w:trHeight w:val="286"/>
        </w:trPr>
        <w:tc>
          <w:tcPr>
            <w:tcW w:w="4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vAlign w:val="center"/>
          </w:tcPr>
          <w:p w:rsidR="004F461E" w:rsidRDefault="00DE091D">
            <w:pPr>
              <w:pStyle w:val="Standard"/>
              <w:widowControl w:val="0"/>
              <w:shd w:val="clear" w:color="auto" w:fill="FFFFFF"/>
              <w:tabs>
                <w:tab w:val="left" w:pos="1276"/>
              </w:tabs>
              <w:ind w:firstLine="709"/>
              <w:jc w:val="both"/>
              <w:rPr>
                <w:sz w:val="24"/>
                <w:szCs w:val="24"/>
              </w:rPr>
            </w:pPr>
            <w:r>
              <w:rPr>
                <w:sz w:val="24"/>
                <w:szCs w:val="24"/>
              </w:rPr>
              <w:t>Условные оси согласно проекта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40" w:type="dxa"/>
              <w:bottom w:w="0" w:type="dxa"/>
              <w:right w:w="40" w:type="dxa"/>
            </w:tcMar>
          </w:tcPr>
          <w:p w:rsidR="004F461E" w:rsidRDefault="004F461E">
            <w:pPr>
              <w:pStyle w:val="Standard"/>
              <w:widowControl w:val="0"/>
              <w:shd w:val="clear" w:color="auto" w:fill="FFFFFF"/>
              <w:tabs>
                <w:tab w:val="left" w:pos="1276"/>
              </w:tabs>
              <w:ind w:firstLine="709"/>
              <w:jc w:val="both"/>
              <w:rPr>
                <w:sz w:val="24"/>
                <w:szCs w:val="24"/>
              </w:rPr>
            </w:pPr>
          </w:p>
        </w:tc>
      </w:tr>
    </w:tbl>
    <w:p w:rsidR="004F461E" w:rsidRDefault="00DE091D">
      <w:pPr>
        <w:pStyle w:val="Standard"/>
        <w:tabs>
          <w:tab w:val="left" w:pos="1276"/>
        </w:tabs>
        <w:ind w:firstLine="709"/>
        <w:jc w:val="both"/>
      </w:pPr>
      <w:r>
        <w:rPr>
          <w:rFonts w:eastAsia="Arial CYR"/>
          <w:sz w:val="24"/>
          <w:szCs w:val="24"/>
        </w:rPr>
        <w:t xml:space="preserve">Характеристика и план </w:t>
      </w:r>
      <w:proofErr w:type="spellStart"/>
      <w:r w:rsidR="0042663B">
        <w:rPr>
          <w:rFonts w:eastAsia="Arial CYR"/>
          <w:sz w:val="24"/>
          <w:szCs w:val="24"/>
        </w:rPr>
        <w:t>машиноместа</w:t>
      </w:r>
      <w:proofErr w:type="spellEnd"/>
      <w:r>
        <w:rPr>
          <w:rFonts w:eastAsia="Arial CYR"/>
          <w:sz w:val="24"/>
          <w:szCs w:val="24"/>
        </w:rPr>
        <w:t xml:space="preserve"> указаны в </w:t>
      </w:r>
      <w:r>
        <w:rPr>
          <w:rFonts w:eastAsia="Arial CYR"/>
          <w:b/>
          <w:bCs/>
          <w:sz w:val="24"/>
          <w:szCs w:val="24"/>
        </w:rPr>
        <w:t xml:space="preserve">Приложении № 1 </w:t>
      </w:r>
      <w:r>
        <w:rPr>
          <w:rFonts w:eastAsia="Arial CYR"/>
          <w:bCs/>
          <w:sz w:val="24"/>
          <w:szCs w:val="24"/>
        </w:rPr>
        <w:t>к</w:t>
      </w:r>
      <w:r>
        <w:rPr>
          <w:rFonts w:eastAsia="Arial CYR"/>
          <w:sz w:val="24"/>
          <w:szCs w:val="24"/>
        </w:rPr>
        <w:t xml:space="preserve"> настоящему Договору, являющимся его неотъемлемой частью.</w:t>
      </w:r>
    </w:p>
    <w:p w:rsidR="004F461E" w:rsidRDefault="00DE091D">
      <w:pPr>
        <w:pStyle w:val="af2"/>
        <w:numPr>
          <w:ilvl w:val="1"/>
          <w:numId w:val="1"/>
        </w:numPr>
        <w:tabs>
          <w:tab w:val="left" w:pos="709"/>
          <w:tab w:val="left" w:pos="1276"/>
        </w:tabs>
        <w:ind w:left="0" w:firstLine="709"/>
        <w:jc w:val="both"/>
      </w:pPr>
      <w:r>
        <w:rPr>
          <w:iCs/>
          <w:sz w:val="24"/>
          <w:szCs w:val="24"/>
        </w:rPr>
        <w:t>Указанный в п. 1.1. настоящего Договора адрес Объекта недвижимости является строительным адресом.</w:t>
      </w:r>
      <w:r>
        <w:rPr>
          <w:sz w:val="24"/>
          <w:szCs w:val="24"/>
        </w:rPr>
        <w:t xml:space="preserve"> По окончании строительства Объекту недвижимости будет присвоен почтовый адрес.</w:t>
      </w:r>
    </w:p>
    <w:p w:rsidR="004F461E" w:rsidRDefault="00DE091D">
      <w:pPr>
        <w:pStyle w:val="Textbody"/>
        <w:tabs>
          <w:tab w:val="left" w:pos="1276"/>
        </w:tabs>
        <w:ind w:right="0" w:firstLine="709"/>
      </w:pPr>
      <w:r>
        <w:rPr>
          <w:iCs/>
          <w:sz w:val="24"/>
          <w:szCs w:val="24"/>
        </w:rPr>
        <w:t xml:space="preserve">Характеристики </w:t>
      </w:r>
      <w:r>
        <w:rPr>
          <w:sz w:val="24"/>
          <w:szCs w:val="24"/>
        </w:rPr>
        <w:t>Объекта долевого строительства</w:t>
      </w:r>
      <w:r>
        <w:rPr>
          <w:iCs/>
          <w:sz w:val="24"/>
          <w:szCs w:val="24"/>
        </w:rPr>
        <w:t xml:space="preserve"> являются проектными. На основании данных технической инвентаризации и/или кадастрового инженера, полученных после обмеров завершенного строительством Объекта недвижимости, </w:t>
      </w:r>
      <w:r>
        <w:rPr>
          <w:sz w:val="24"/>
          <w:szCs w:val="24"/>
        </w:rPr>
        <w:t>Объекту долевого строительства</w:t>
      </w:r>
      <w:r>
        <w:rPr>
          <w:iCs/>
          <w:sz w:val="24"/>
          <w:szCs w:val="24"/>
        </w:rPr>
        <w:t xml:space="preserve"> присваивается фактический номер</w:t>
      </w:r>
      <w:r>
        <w:rPr>
          <w:sz w:val="24"/>
          <w:szCs w:val="24"/>
        </w:rPr>
        <w:t>.</w:t>
      </w:r>
    </w:p>
    <w:p w:rsidR="004F461E" w:rsidRDefault="00DE091D">
      <w:pPr>
        <w:pStyle w:val="Standard"/>
        <w:numPr>
          <w:ilvl w:val="1"/>
          <w:numId w:val="1"/>
        </w:numPr>
        <w:tabs>
          <w:tab w:val="left" w:pos="1276"/>
        </w:tabs>
        <w:ind w:left="0" w:firstLine="709"/>
        <w:jc w:val="both"/>
      </w:pPr>
      <w:r>
        <w:rPr>
          <w:sz w:val="24"/>
          <w:szCs w:val="24"/>
        </w:rPr>
        <w:t xml:space="preserve">Право собственности </w:t>
      </w:r>
      <w:r>
        <w:rPr>
          <w:iCs/>
          <w:sz w:val="24"/>
          <w:szCs w:val="24"/>
        </w:rPr>
        <w:t xml:space="preserve">Участника долевого строительства </w:t>
      </w:r>
      <w:r>
        <w:rPr>
          <w:sz w:val="24"/>
          <w:szCs w:val="24"/>
        </w:rPr>
        <w:t>на Объект долевого строительства подлежит государственной регистрации в порядке, предусмотренном законодательством, и возникает с момента государственной регистрации в органе регистрации прав.</w:t>
      </w:r>
    </w:p>
    <w:p w:rsidR="004F461E" w:rsidRDefault="00DE091D">
      <w:pPr>
        <w:pStyle w:val="Standard"/>
        <w:numPr>
          <w:ilvl w:val="1"/>
          <w:numId w:val="1"/>
        </w:numPr>
        <w:tabs>
          <w:tab w:val="left" w:pos="1276"/>
        </w:tabs>
        <w:ind w:left="0" w:firstLine="709"/>
        <w:jc w:val="both"/>
      </w:pPr>
      <w:r>
        <w:rPr>
          <w:sz w:val="24"/>
          <w:szCs w:val="24"/>
        </w:rPr>
        <w:t xml:space="preserve">Право на оформление в собственность Объекта долевого строительства возникает у </w:t>
      </w:r>
      <w:r>
        <w:rPr>
          <w:iCs/>
          <w:sz w:val="24"/>
          <w:szCs w:val="24"/>
        </w:rPr>
        <w:t xml:space="preserve">Участника долевого строительства </w:t>
      </w:r>
      <w:r>
        <w:rPr>
          <w:sz w:val="24"/>
          <w:szCs w:val="24"/>
        </w:rPr>
        <w:t xml:space="preserve">при условии надлежащего выполнения </w:t>
      </w:r>
      <w:r>
        <w:rPr>
          <w:iCs/>
          <w:sz w:val="24"/>
          <w:szCs w:val="24"/>
        </w:rPr>
        <w:t xml:space="preserve">Участником долевого строительства </w:t>
      </w:r>
      <w:r>
        <w:rPr>
          <w:sz w:val="24"/>
          <w:szCs w:val="24"/>
        </w:rPr>
        <w:t>своих обязательств по настоящему Договору и подписания Сторонами Передаточного акта.</w:t>
      </w:r>
    </w:p>
    <w:p w:rsidR="004F461E" w:rsidRDefault="00DE091D">
      <w:pPr>
        <w:pStyle w:val="Textbody"/>
        <w:tabs>
          <w:tab w:val="left" w:pos="1276"/>
          <w:tab w:val="left" w:pos="3645"/>
          <w:tab w:val="center" w:pos="5032"/>
        </w:tabs>
        <w:ind w:right="0" w:firstLine="709"/>
        <w:rPr>
          <w:iCs/>
          <w:sz w:val="24"/>
          <w:szCs w:val="24"/>
        </w:rPr>
      </w:pPr>
      <w:r>
        <w:rPr>
          <w:iCs/>
          <w:sz w:val="24"/>
          <w:szCs w:val="24"/>
        </w:rPr>
        <w:tab/>
      </w:r>
      <w:r>
        <w:rPr>
          <w:iCs/>
          <w:sz w:val="24"/>
          <w:szCs w:val="24"/>
        </w:rPr>
        <w:tab/>
      </w:r>
      <w:r>
        <w:rPr>
          <w:iCs/>
          <w:sz w:val="24"/>
          <w:szCs w:val="24"/>
        </w:rPr>
        <w:tab/>
      </w:r>
    </w:p>
    <w:p w:rsidR="004F461E" w:rsidRDefault="00DE091D">
      <w:pPr>
        <w:pStyle w:val="Normal1"/>
        <w:numPr>
          <w:ilvl w:val="0"/>
          <w:numId w:val="1"/>
        </w:numPr>
        <w:tabs>
          <w:tab w:val="left" w:pos="1276"/>
        </w:tabs>
        <w:spacing w:line="240" w:lineRule="auto"/>
        <w:ind w:left="0" w:firstLine="709"/>
        <w:jc w:val="center"/>
        <w:rPr>
          <w:b/>
          <w:bCs/>
          <w:sz w:val="24"/>
          <w:szCs w:val="24"/>
        </w:rPr>
      </w:pPr>
      <w:r>
        <w:rPr>
          <w:b/>
          <w:bCs/>
          <w:sz w:val="24"/>
          <w:szCs w:val="24"/>
        </w:rPr>
        <w:t>ЦЕНА ДОГОВОРА</w:t>
      </w:r>
    </w:p>
    <w:p w:rsidR="004F461E" w:rsidRDefault="00DE091D">
      <w:pPr>
        <w:pStyle w:val="af2"/>
        <w:tabs>
          <w:tab w:val="left" w:pos="1276"/>
        </w:tabs>
        <w:ind w:left="0" w:firstLine="709"/>
        <w:jc w:val="both"/>
      </w:pPr>
      <w:r>
        <w:rPr>
          <w:sz w:val="24"/>
          <w:szCs w:val="24"/>
        </w:rPr>
        <w:t>4.1.</w:t>
      </w:r>
      <w:r>
        <w:rPr>
          <w:sz w:val="24"/>
          <w:szCs w:val="24"/>
        </w:rPr>
        <w:tab/>
        <w:t>Стоимость Объекта рассчитывается исходя из расчетной</w:t>
      </w:r>
      <w:r>
        <w:rPr>
          <w:i/>
          <w:sz w:val="24"/>
          <w:szCs w:val="24"/>
        </w:rPr>
        <w:t xml:space="preserve"> </w:t>
      </w:r>
      <w:r>
        <w:rPr>
          <w:sz w:val="24"/>
          <w:szCs w:val="24"/>
        </w:rPr>
        <w:t xml:space="preserve">общей площади в размере </w:t>
      </w:r>
      <w:proofErr w:type="spellStart"/>
      <w:r>
        <w:rPr>
          <w:sz w:val="24"/>
          <w:szCs w:val="24"/>
        </w:rPr>
        <w:t>кв.м</w:t>
      </w:r>
      <w:proofErr w:type="spellEnd"/>
      <w:r>
        <w:rPr>
          <w:sz w:val="24"/>
          <w:szCs w:val="24"/>
        </w:rPr>
        <w:t xml:space="preserve">., включая площадь лоджий (или террас), и </w:t>
      </w:r>
      <w:proofErr w:type="gramStart"/>
      <w:r>
        <w:rPr>
          <w:sz w:val="24"/>
          <w:szCs w:val="24"/>
        </w:rPr>
        <w:t xml:space="preserve">составляет </w:t>
      </w:r>
      <w:r>
        <w:rPr>
          <w:b/>
          <w:sz w:val="24"/>
          <w:szCs w:val="24"/>
        </w:rPr>
        <w:t xml:space="preserve"> (</w:t>
      </w:r>
      <w:proofErr w:type="gramEnd"/>
      <w:r>
        <w:rPr>
          <w:b/>
          <w:sz w:val="24"/>
          <w:szCs w:val="24"/>
        </w:rPr>
        <w:t>) рублей</w:t>
      </w:r>
      <w:r>
        <w:rPr>
          <w:sz w:val="24"/>
          <w:szCs w:val="24"/>
        </w:rPr>
        <w:t xml:space="preserve">, из расчета стоимости одного квадратного метра расчетной общей площади Объекта </w:t>
      </w:r>
      <w:r>
        <w:rPr>
          <w:b/>
          <w:sz w:val="24"/>
          <w:szCs w:val="24"/>
        </w:rPr>
        <w:t xml:space="preserve"> ().</w:t>
      </w:r>
    </w:p>
    <w:p w:rsidR="004F461E" w:rsidRDefault="00DE091D">
      <w:pPr>
        <w:pStyle w:val="af2"/>
        <w:tabs>
          <w:tab w:val="left" w:pos="1276"/>
        </w:tabs>
        <w:ind w:left="0" w:firstLine="709"/>
        <w:jc w:val="both"/>
        <w:rPr>
          <w:sz w:val="24"/>
          <w:szCs w:val="24"/>
        </w:rPr>
      </w:pPr>
      <w:r>
        <w:rPr>
          <w:sz w:val="24"/>
          <w:szCs w:val="24"/>
        </w:rPr>
        <w:t xml:space="preserve">4.2.  В цену Договора, </w:t>
      </w:r>
      <w:proofErr w:type="gramStart"/>
      <w:r>
        <w:rPr>
          <w:sz w:val="24"/>
          <w:szCs w:val="24"/>
        </w:rPr>
        <w:t>установленную  в</w:t>
      </w:r>
      <w:proofErr w:type="gramEnd"/>
      <w:r>
        <w:rPr>
          <w:sz w:val="24"/>
          <w:szCs w:val="24"/>
        </w:rPr>
        <w:t xml:space="preserve"> п.4.1. настоящего раздела, входит стоимость доли в праве на общее имущество в Многоквартирном доме.</w:t>
      </w:r>
    </w:p>
    <w:p w:rsidR="004F461E" w:rsidRDefault="00DE091D">
      <w:pPr>
        <w:pStyle w:val="af2"/>
        <w:tabs>
          <w:tab w:val="left" w:pos="1276"/>
        </w:tabs>
        <w:ind w:left="0" w:firstLine="709"/>
        <w:jc w:val="both"/>
        <w:rPr>
          <w:sz w:val="24"/>
          <w:szCs w:val="24"/>
        </w:rPr>
      </w:pPr>
      <w:r>
        <w:rPr>
          <w:sz w:val="24"/>
          <w:szCs w:val="24"/>
        </w:rPr>
        <w:t>4.3.</w:t>
      </w:r>
      <w:r>
        <w:rPr>
          <w:sz w:val="24"/>
          <w:szCs w:val="24"/>
        </w:rPr>
        <w:tab/>
        <w:t>Участник уплачивает Цену Договора в следующем порядке:</w:t>
      </w:r>
    </w:p>
    <w:p w:rsidR="004F461E" w:rsidRDefault="00DE091D">
      <w:pPr>
        <w:pStyle w:val="p6"/>
        <w:shd w:val="clear" w:color="auto" w:fill="FFFFFF"/>
        <w:tabs>
          <w:tab w:val="left" w:pos="1276"/>
        </w:tabs>
        <w:spacing w:before="0" w:after="0"/>
        <w:ind w:firstLine="709"/>
        <w:jc w:val="both"/>
      </w:pPr>
      <w:r>
        <w:rPr>
          <w:rStyle w:val="s2"/>
        </w:rPr>
        <w:t xml:space="preserve"> 4.3.</w:t>
      </w:r>
      <w:proofErr w:type="gramStart"/>
      <w:r>
        <w:rPr>
          <w:rStyle w:val="s2"/>
        </w:rPr>
        <w:t>1.​</w:t>
      </w:r>
      <w:proofErr w:type="gramEnd"/>
      <w:r>
        <w:rPr>
          <w:rStyle w:val="s2"/>
        </w:rPr>
        <w:t> </w:t>
      </w:r>
      <w:r>
        <w:t>Денежная сумма в размере  ______________________ рублей</w:t>
      </w:r>
      <w:r>
        <w:rPr>
          <w:b/>
        </w:rPr>
        <w:t xml:space="preserve"> </w:t>
      </w:r>
      <w:r>
        <w:t xml:space="preserve"> подлежит оплате Участником долевого строительства </w:t>
      </w:r>
      <w:r w:rsidR="00857B7C">
        <w:t>з</w:t>
      </w:r>
      <w:r w:rsidR="00857B7C" w:rsidRPr="00D438D8">
        <w:t>а счет собственных средств</w:t>
      </w:r>
      <w:r w:rsidR="00857B7C">
        <w:t xml:space="preserve"> </w:t>
      </w:r>
      <w:r>
        <w:t xml:space="preserve">в течение </w:t>
      </w:r>
      <w:r w:rsidR="00857B7C">
        <w:t xml:space="preserve">_ </w:t>
      </w:r>
      <w:r>
        <w:t>(</w:t>
      </w:r>
      <w:r w:rsidR="00857B7C">
        <w:t>_</w:t>
      </w:r>
      <w:r>
        <w:t>)  банковских дней с момента государственной регистрации настоящего договора.</w:t>
      </w:r>
      <w:r>
        <w:rPr>
          <w:rStyle w:val="s2"/>
        </w:rPr>
        <w:t>​ </w:t>
      </w:r>
    </w:p>
    <w:p w:rsidR="004F461E" w:rsidRDefault="00DE091D">
      <w:pPr>
        <w:pStyle w:val="p6"/>
        <w:shd w:val="clear" w:color="auto" w:fill="FFFFFF"/>
        <w:tabs>
          <w:tab w:val="left" w:pos="1276"/>
        </w:tabs>
        <w:spacing w:before="0" w:after="0"/>
        <w:ind w:firstLine="709"/>
        <w:jc w:val="both"/>
      </w:pPr>
      <w:r>
        <w:rPr>
          <w:rStyle w:val="s2"/>
        </w:rPr>
        <w:t xml:space="preserve"> 4.3.</w:t>
      </w:r>
      <w:proofErr w:type="gramStart"/>
      <w:r>
        <w:rPr>
          <w:rStyle w:val="s2"/>
        </w:rPr>
        <w:t>2.​</w:t>
      </w:r>
      <w:proofErr w:type="gramEnd"/>
      <w:r>
        <w:rPr>
          <w:rStyle w:val="s2"/>
        </w:rPr>
        <w:t xml:space="preserve">    </w:t>
      </w:r>
      <w:r>
        <w:t>Денежная сумма в размере</w:t>
      </w:r>
      <w:r>
        <w:rPr>
          <w:rStyle w:val="apple-converted-space"/>
        </w:rPr>
        <w:t> </w:t>
      </w:r>
      <w:r>
        <w:rPr>
          <w:rStyle w:val="s1"/>
          <w:b/>
          <w:bCs/>
        </w:rPr>
        <w:t xml:space="preserve">_______________________ </w:t>
      </w:r>
      <w:r>
        <w:rPr>
          <w:rStyle w:val="s1"/>
          <w:bCs/>
        </w:rPr>
        <w:t xml:space="preserve">рублей </w:t>
      </w:r>
      <w:r>
        <w:t>подлежит оплате Участником долевого строительства</w:t>
      </w:r>
      <w:r w:rsidR="00857B7C" w:rsidRPr="00857B7C">
        <w:t xml:space="preserve"> </w:t>
      </w:r>
      <w:r w:rsidR="00857B7C">
        <w:t>з</w:t>
      </w:r>
      <w:r w:rsidR="00857B7C" w:rsidRPr="00D438D8">
        <w:t>а счет кредитных средств</w:t>
      </w:r>
      <w:r w:rsidR="00857B7C">
        <w:t xml:space="preserve">, </w:t>
      </w:r>
      <w:r w:rsidR="00857B7C" w:rsidRPr="00D438D8">
        <w:t xml:space="preserve">- не позднее … (….) банковских </w:t>
      </w:r>
      <w:r w:rsidR="00857B7C" w:rsidRPr="00D438D8">
        <w:lastRenderedPageBreak/>
        <w:t>дней с даты государственной регистрации настоящего Договора</w:t>
      </w:r>
      <w:r>
        <w:t>, в соответствии с приведенным ниже графиком:</w:t>
      </w:r>
    </w:p>
    <w:tbl>
      <w:tblPr>
        <w:tblW w:w="8329" w:type="dxa"/>
        <w:tblInd w:w="627" w:type="dxa"/>
        <w:tblLayout w:type="fixed"/>
        <w:tblCellMar>
          <w:left w:w="10" w:type="dxa"/>
          <w:right w:w="10" w:type="dxa"/>
        </w:tblCellMar>
        <w:tblLook w:val="0000" w:firstRow="0" w:lastRow="0" w:firstColumn="0" w:lastColumn="0" w:noHBand="0" w:noVBand="0"/>
      </w:tblPr>
      <w:tblGrid>
        <w:gridCol w:w="1383"/>
        <w:gridCol w:w="2993"/>
        <w:gridCol w:w="3953"/>
      </w:tblGrid>
      <w:tr w:rsidR="004F461E">
        <w:tc>
          <w:tcPr>
            <w:tcW w:w="1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DE091D">
            <w:pPr>
              <w:pStyle w:val="p1"/>
              <w:tabs>
                <w:tab w:val="left" w:pos="1276"/>
              </w:tabs>
              <w:spacing w:before="0" w:after="0"/>
              <w:ind w:firstLine="709"/>
              <w:jc w:val="both"/>
            </w:pPr>
            <w:r>
              <w:t>№ платежа</w:t>
            </w: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DE091D">
            <w:pPr>
              <w:pStyle w:val="p1"/>
              <w:tabs>
                <w:tab w:val="left" w:pos="1276"/>
              </w:tabs>
              <w:spacing w:before="0" w:after="0"/>
              <w:ind w:firstLine="709"/>
              <w:jc w:val="both"/>
            </w:pPr>
            <w:r>
              <w:t>Дата платежа</w:t>
            </w: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DE091D">
            <w:pPr>
              <w:pStyle w:val="p1"/>
              <w:tabs>
                <w:tab w:val="left" w:pos="1276"/>
              </w:tabs>
              <w:spacing w:before="0" w:after="0"/>
              <w:ind w:firstLine="709"/>
              <w:jc w:val="both"/>
            </w:pPr>
            <w:r>
              <w:t>Сумма платежа, руб.</w:t>
            </w:r>
          </w:p>
        </w:tc>
      </w:tr>
      <w:tr w:rsidR="004F461E">
        <w:tc>
          <w:tcPr>
            <w:tcW w:w="1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4F461E">
            <w:pPr>
              <w:pStyle w:val="p1"/>
              <w:tabs>
                <w:tab w:val="left" w:pos="1276"/>
              </w:tabs>
              <w:spacing w:before="0" w:after="0"/>
              <w:ind w:firstLine="709"/>
              <w:jc w:val="both"/>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r>
      <w:tr w:rsidR="004F461E">
        <w:tc>
          <w:tcPr>
            <w:tcW w:w="13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4F461E" w:rsidRDefault="004F461E">
            <w:pPr>
              <w:pStyle w:val="p1"/>
              <w:tabs>
                <w:tab w:val="left" w:pos="1276"/>
              </w:tabs>
              <w:spacing w:before="0" w:after="0"/>
              <w:ind w:firstLine="709"/>
              <w:jc w:val="both"/>
            </w:pPr>
          </w:p>
        </w:tc>
        <w:tc>
          <w:tcPr>
            <w:tcW w:w="299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c>
          <w:tcPr>
            <w:tcW w:w="395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r>
    </w:tbl>
    <w:p w:rsidR="004F461E" w:rsidRDefault="004F461E">
      <w:pPr>
        <w:pStyle w:val="p6"/>
        <w:shd w:val="clear" w:color="auto" w:fill="FFFFFF"/>
        <w:tabs>
          <w:tab w:val="left" w:pos="1276"/>
        </w:tabs>
        <w:spacing w:before="0" w:after="0"/>
        <w:ind w:firstLine="709"/>
        <w:jc w:val="both"/>
      </w:pPr>
    </w:p>
    <w:p w:rsidR="004F461E" w:rsidRDefault="004F461E">
      <w:pPr>
        <w:pStyle w:val="p6"/>
        <w:shd w:val="clear" w:color="auto" w:fill="FFFFFF"/>
        <w:tabs>
          <w:tab w:val="left" w:pos="1276"/>
        </w:tabs>
        <w:spacing w:before="0" w:after="0"/>
        <w:ind w:firstLine="709"/>
        <w:jc w:val="both"/>
        <w:rPr>
          <w:iCs/>
        </w:rPr>
      </w:pPr>
    </w:p>
    <w:p w:rsidR="004F461E" w:rsidRDefault="00DE091D">
      <w:pPr>
        <w:pStyle w:val="Standard"/>
        <w:tabs>
          <w:tab w:val="left" w:pos="1134"/>
          <w:tab w:val="left" w:pos="1276"/>
        </w:tabs>
        <w:ind w:firstLine="709"/>
        <w:jc w:val="both"/>
        <w:rPr>
          <w:iCs/>
          <w:sz w:val="24"/>
          <w:szCs w:val="24"/>
        </w:rPr>
      </w:pPr>
      <w:r>
        <w:rPr>
          <w:iCs/>
          <w:sz w:val="24"/>
          <w:szCs w:val="24"/>
        </w:rPr>
        <w:t xml:space="preserve">4.4.     Расчеты между сторонами производятся с использованием счета </w:t>
      </w:r>
      <w:proofErr w:type="spellStart"/>
      <w:r>
        <w:rPr>
          <w:iCs/>
          <w:sz w:val="24"/>
          <w:szCs w:val="24"/>
        </w:rPr>
        <w:t>эскроу</w:t>
      </w:r>
      <w:proofErr w:type="spellEnd"/>
      <w:r>
        <w:rPr>
          <w:iCs/>
          <w:sz w:val="24"/>
          <w:szCs w:val="24"/>
        </w:rPr>
        <w:t>, открытого на имя депонента (участника долевого строительства) в уполномоченном банке (</w:t>
      </w:r>
      <w:proofErr w:type="spellStart"/>
      <w:r>
        <w:rPr>
          <w:iCs/>
          <w:sz w:val="24"/>
          <w:szCs w:val="24"/>
        </w:rPr>
        <w:t>эскроу</w:t>
      </w:r>
      <w:proofErr w:type="spellEnd"/>
      <w:r>
        <w:rPr>
          <w:iCs/>
          <w:sz w:val="24"/>
          <w:szCs w:val="24"/>
        </w:rPr>
        <w:t>-агенте).</w:t>
      </w:r>
    </w:p>
    <w:p w:rsidR="004F461E" w:rsidRDefault="00DE091D">
      <w:pPr>
        <w:ind w:left="709"/>
        <w:rPr>
          <w:sz w:val="24"/>
          <w:szCs w:val="24"/>
        </w:rPr>
      </w:pPr>
      <w:proofErr w:type="spellStart"/>
      <w:r>
        <w:rPr>
          <w:sz w:val="24"/>
          <w:szCs w:val="24"/>
        </w:rPr>
        <w:t>Эскроу</w:t>
      </w:r>
      <w:proofErr w:type="spellEnd"/>
      <w:r>
        <w:rPr>
          <w:sz w:val="24"/>
          <w:szCs w:val="24"/>
        </w:rPr>
        <w:t>-агент: Публичное акционерное общество «Сбербанк России».</w:t>
      </w:r>
    </w:p>
    <w:p w:rsidR="004F461E" w:rsidRDefault="00DE091D">
      <w:pPr>
        <w:ind w:left="709"/>
        <w:rPr>
          <w:sz w:val="24"/>
          <w:szCs w:val="24"/>
        </w:rPr>
      </w:pPr>
      <w:r>
        <w:rPr>
          <w:sz w:val="24"/>
          <w:szCs w:val="24"/>
        </w:rPr>
        <w:t xml:space="preserve">Место нахождения и адрес: 117997, </w:t>
      </w:r>
      <w:proofErr w:type="spellStart"/>
      <w:r>
        <w:rPr>
          <w:sz w:val="24"/>
          <w:szCs w:val="24"/>
        </w:rPr>
        <w:t>г.Москва</w:t>
      </w:r>
      <w:proofErr w:type="spellEnd"/>
      <w:r>
        <w:rPr>
          <w:sz w:val="24"/>
          <w:szCs w:val="24"/>
        </w:rPr>
        <w:t>, ул. Вавилова, д.19.</w:t>
      </w:r>
    </w:p>
    <w:p w:rsidR="004F461E" w:rsidRDefault="00DE091D">
      <w:pPr>
        <w:ind w:left="709"/>
        <w:rPr>
          <w:sz w:val="24"/>
          <w:szCs w:val="24"/>
        </w:rPr>
      </w:pPr>
      <w:r>
        <w:rPr>
          <w:sz w:val="24"/>
          <w:szCs w:val="24"/>
        </w:rPr>
        <w:t>Адрес электронной почты: Escrow_Sberbank@sberbank.ru.</w:t>
      </w:r>
    </w:p>
    <w:p w:rsidR="004F461E" w:rsidRDefault="00DE091D">
      <w:pPr>
        <w:ind w:left="709"/>
        <w:rPr>
          <w:sz w:val="24"/>
          <w:szCs w:val="24"/>
        </w:rPr>
      </w:pPr>
      <w:r>
        <w:rPr>
          <w:sz w:val="24"/>
          <w:szCs w:val="24"/>
        </w:rPr>
        <w:t>Номер телефона: 900 – для мобильных, 8 (800) 555 55 50 – для мобильных и городских.</w:t>
      </w:r>
    </w:p>
    <w:p w:rsidR="004F461E" w:rsidRDefault="00DE091D">
      <w:pPr>
        <w:pStyle w:val="Standard"/>
        <w:tabs>
          <w:tab w:val="left" w:pos="1134"/>
          <w:tab w:val="left" w:pos="1276"/>
        </w:tabs>
        <w:ind w:firstLine="709"/>
        <w:jc w:val="both"/>
        <w:rPr>
          <w:iCs/>
          <w:sz w:val="24"/>
          <w:szCs w:val="24"/>
        </w:rPr>
      </w:pPr>
      <w:r>
        <w:rPr>
          <w:iCs/>
          <w:sz w:val="24"/>
          <w:szCs w:val="24"/>
        </w:rPr>
        <w:t>Срок условного депонирования денежных средств -  не позднее ________</w:t>
      </w:r>
      <w:proofErr w:type="gramStart"/>
      <w:r>
        <w:rPr>
          <w:iCs/>
          <w:sz w:val="24"/>
          <w:szCs w:val="24"/>
        </w:rPr>
        <w:t>_.(</w:t>
      </w:r>
      <w:proofErr w:type="gramEnd"/>
      <w:r>
        <w:rPr>
          <w:iCs/>
          <w:sz w:val="24"/>
          <w:szCs w:val="24"/>
        </w:rPr>
        <w:t>Согласно требований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w:t>
      </w:r>
    </w:p>
    <w:p w:rsidR="004F461E" w:rsidRDefault="00DE091D">
      <w:pPr>
        <w:pStyle w:val="Standard"/>
        <w:tabs>
          <w:tab w:val="left" w:pos="1134"/>
          <w:tab w:val="left" w:pos="1276"/>
        </w:tabs>
        <w:ind w:firstLine="709"/>
        <w:jc w:val="both"/>
        <w:rPr>
          <w:iCs/>
          <w:sz w:val="24"/>
          <w:szCs w:val="24"/>
        </w:rPr>
      </w:pPr>
      <w:r>
        <w:rPr>
          <w:iCs/>
          <w:sz w:val="24"/>
          <w:szCs w:val="24"/>
        </w:rPr>
        <w:t xml:space="preserve">Срок внесения денежных средств на счет </w:t>
      </w:r>
      <w:proofErr w:type="spellStart"/>
      <w:r>
        <w:rPr>
          <w:iCs/>
          <w:sz w:val="24"/>
          <w:szCs w:val="24"/>
        </w:rPr>
        <w:t>эскроу</w:t>
      </w:r>
      <w:proofErr w:type="spellEnd"/>
      <w:r>
        <w:rPr>
          <w:iCs/>
          <w:sz w:val="24"/>
          <w:szCs w:val="24"/>
        </w:rPr>
        <w:t xml:space="preserve"> – не позднее … </w:t>
      </w:r>
      <w:proofErr w:type="gramStart"/>
      <w:r>
        <w:rPr>
          <w:iCs/>
          <w:sz w:val="24"/>
          <w:szCs w:val="24"/>
        </w:rPr>
        <w:t>(….</w:t>
      </w:r>
      <w:proofErr w:type="gramEnd"/>
      <w:r>
        <w:rPr>
          <w:iCs/>
          <w:sz w:val="24"/>
          <w:szCs w:val="24"/>
        </w:rPr>
        <w:t>)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 xml:space="preserve">Размер депонируемой суммы -  </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Вариант 1.</w:t>
      </w:r>
    </w:p>
    <w:p w:rsidR="004F461E" w:rsidRDefault="00DE091D">
      <w:pPr>
        <w:pStyle w:val="Standard"/>
        <w:tabs>
          <w:tab w:val="left" w:pos="1134"/>
          <w:tab w:val="left" w:pos="1276"/>
        </w:tabs>
        <w:ind w:firstLine="709"/>
        <w:jc w:val="both"/>
        <w:rPr>
          <w:iCs/>
          <w:sz w:val="24"/>
          <w:szCs w:val="24"/>
        </w:rPr>
      </w:pPr>
      <w:r>
        <w:rPr>
          <w:iCs/>
          <w:sz w:val="24"/>
          <w:szCs w:val="24"/>
        </w:rPr>
        <w:t>Участник долевого строительства оплачивает:</w:t>
      </w:r>
    </w:p>
    <w:p w:rsidR="004F461E" w:rsidRDefault="00DE091D">
      <w:pPr>
        <w:pStyle w:val="Standard"/>
        <w:tabs>
          <w:tab w:val="left" w:pos="1134"/>
          <w:tab w:val="left" w:pos="1276"/>
        </w:tabs>
        <w:ind w:firstLine="709"/>
        <w:jc w:val="both"/>
        <w:rPr>
          <w:iCs/>
          <w:sz w:val="24"/>
          <w:szCs w:val="24"/>
        </w:rPr>
      </w:pPr>
      <w:r>
        <w:rPr>
          <w:iCs/>
          <w:sz w:val="24"/>
          <w:szCs w:val="24"/>
        </w:rPr>
        <w:t xml:space="preserve">За счет собственных средств сумму в размере_____________________ – не позднее…   </w:t>
      </w:r>
      <w:proofErr w:type="gramStart"/>
      <w:r>
        <w:rPr>
          <w:iCs/>
          <w:sz w:val="24"/>
          <w:szCs w:val="24"/>
        </w:rPr>
        <w:t>(….</w:t>
      </w:r>
      <w:proofErr w:type="gramEnd"/>
      <w:r>
        <w:rPr>
          <w:iCs/>
          <w:sz w:val="24"/>
          <w:szCs w:val="24"/>
        </w:rPr>
        <w:t>) банковских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 xml:space="preserve">За счет кредитных средств сумму в размере ______________, - не позднее … </w:t>
      </w:r>
      <w:proofErr w:type="gramStart"/>
      <w:r>
        <w:rPr>
          <w:iCs/>
          <w:sz w:val="24"/>
          <w:szCs w:val="24"/>
        </w:rPr>
        <w:t>(….</w:t>
      </w:r>
      <w:proofErr w:type="gramEnd"/>
      <w:r>
        <w:rPr>
          <w:iCs/>
          <w:sz w:val="24"/>
          <w:szCs w:val="24"/>
        </w:rPr>
        <w:t>) банковских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Pr>
          <w:iCs/>
          <w:sz w:val="24"/>
          <w:szCs w:val="24"/>
        </w:rPr>
        <w:t>лице )</w:t>
      </w:r>
      <w:proofErr w:type="gramEnd"/>
      <w:r>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Default="00DE091D">
      <w:pPr>
        <w:pStyle w:val="Standard"/>
        <w:tabs>
          <w:tab w:val="left" w:pos="1134"/>
          <w:tab w:val="left" w:pos="1276"/>
        </w:tabs>
        <w:ind w:firstLine="709"/>
        <w:jc w:val="both"/>
        <w:rPr>
          <w:iCs/>
          <w:sz w:val="24"/>
          <w:szCs w:val="24"/>
        </w:rPr>
      </w:pPr>
      <w:r>
        <w:rPr>
          <w:iCs/>
          <w:sz w:val="24"/>
          <w:szCs w:val="24"/>
        </w:rPr>
        <w:t>(Указывается по выбору, либо:)</w:t>
      </w:r>
    </w:p>
    <w:p w:rsidR="004F461E" w:rsidRDefault="00DE091D">
      <w:pPr>
        <w:pStyle w:val="Standard"/>
        <w:tabs>
          <w:tab w:val="left" w:pos="1134"/>
          <w:tab w:val="left" w:pos="1276"/>
        </w:tabs>
        <w:ind w:firstLine="709"/>
        <w:jc w:val="both"/>
        <w:rPr>
          <w:iCs/>
          <w:sz w:val="24"/>
          <w:szCs w:val="24"/>
        </w:rPr>
      </w:pPr>
      <w:r>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Default="00DE091D">
      <w:pPr>
        <w:pStyle w:val="Standard"/>
        <w:tabs>
          <w:tab w:val="left" w:pos="1134"/>
          <w:tab w:val="left" w:pos="1276"/>
        </w:tabs>
        <w:ind w:firstLine="709"/>
        <w:jc w:val="both"/>
        <w:rPr>
          <w:iCs/>
          <w:sz w:val="24"/>
          <w:szCs w:val="24"/>
        </w:rPr>
      </w:pPr>
      <w:r>
        <w:rPr>
          <w:iCs/>
          <w:sz w:val="24"/>
          <w:szCs w:val="24"/>
        </w:rPr>
        <w:t>Иные условия предоставления кредита предусмотрены Кредитным договором.</w:t>
      </w:r>
    </w:p>
    <w:p w:rsidR="004F461E" w:rsidRDefault="00DE091D">
      <w:pPr>
        <w:pStyle w:val="Standard"/>
        <w:tabs>
          <w:tab w:val="left" w:pos="1134"/>
          <w:tab w:val="left" w:pos="1276"/>
        </w:tabs>
        <w:ind w:firstLine="709"/>
        <w:jc w:val="both"/>
        <w:rPr>
          <w:iCs/>
          <w:sz w:val="24"/>
          <w:szCs w:val="24"/>
        </w:rPr>
      </w:pPr>
      <w:r>
        <w:rPr>
          <w:iCs/>
          <w:sz w:val="24"/>
          <w:szCs w:val="24"/>
        </w:rPr>
        <w:t>(либо:)</w:t>
      </w:r>
    </w:p>
    <w:p w:rsidR="004F461E" w:rsidRDefault="00DE091D">
      <w:pPr>
        <w:pStyle w:val="Standard"/>
        <w:tabs>
          <w:tab w:val="left" w:pos="1134"/>
          <w:tab w:val="left" w:pos="1276"/>
        </w:tabs>
        <w:ind w:firstLine="709"/>
        <w:jc w:val="both"/>
        <w:rPr>
          <w:iCs/>
          <w:sz w:val="24"/>
          <w:szCs w:val="24"/>
        </w:rPr>
      </w:pPr>
      <w:r>
        <w:rPr>
          <w:iCs/>
          <w:sz w:val="24"/>
          <w:szCs w:val="24"/>
        </w:rPr>
        <w:t>Кредитные средства предоставляются по Кредитному договору №__________ (указывается при наличии) от___________________</w:t>
      </w:r>
      <w:proofErr w:type="gramStart"/>
      <w:r>
        <w:rPr>
          <w:iCs/>
          <w:sz w:val="24"/>
          <w:szCs w:val="24"/>
        </w:rPr>
        <w:t>_ ,</w:t>
      </w:r>
      <w:proofErr w:type="gramEnd"/>
      <w:r>
        <w:rPr>
          <w:iCs/>
          <w:sz w:val="24"/>
          <w:szCs w:val="24"/>
        </w:rPr>
        <w:t xml:space="preserve">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 xml:space="preserve">Вариант 2. Применяемая формулировка при использовании программы «Ипотека в рассрочку» и перечислении денежных средств на счет </w:t>
      </w:r>
      <w:proofErr w:type="spellStart"/>
      <w:r>
        <w:rPr>
          <w:iCs/>
          <w:sz w:val="24"/>
          <w:szCs w:val="24"/>
        </w:rPr>
        <w:t>эскроу</w:t>
      </w:r>
      <w:proofErr w:type="spellEnd"/>
      <w:r>
        <w:rPr>
          <w:iCs/>
          <w:sz w:val="24"/>
          <w:szCs w:val="24"/>
        </w:rPr>
        <w:t>.</w:t>
      </w:r>
    </w:p>
    <w:p w:rsidR="004F461E" w:rsidRDefault="00DE091D">
      <w:pPr>
        <w:pStyle w:val="Standard"/>
        <w:tabs>
          <w:tab w:val="left" w:pos="1134"/>
          <w:tab w:val="left" w:pos="1276"/>
        </w:tabs>
        <w:ind w:firstLine="709"/>
        <w:jc w:val="both"/>
        <w:rPr>
          <w:iCs/>
          <w:sz w:val="24"/>
          <w:szCs w:val="24"/>
        </w:rPr>
      </w:pPr>
      <w:r>
        <w:rPr>
          <w:iCs/>
          <w:sz w:val="24"/>
          <w:szCs w:val="24"/>
        </w:rPr>
        <w:t>Участник долевого строительства оплачивает:</w:t>
      </w:r>
    </w:p>
    <w:p w:rsidR="004F461E" w:rsidRDefault="00DE091D">
      <w:pPr>
        <w:pStyle w:val="Standard"/>
        <w:tabs>
          <w:tab w:val="left" w:pos="1134"/>
          <w:tab w:val="left" w:pos="1276"/>
        </w:tabs>
        <w:ind w:firstLine="709"/>
        <w:jc w:val="both"/>
        <w:rPr>
          <w:iCs/>
          <w:sz w:val="24"/>
          <w:szCs w:val="24"/>
        </w:rPr>
      </w:pPr>
      <w:r>
        <w:rPr>
          <w:iCs/>
          <w:sz w:val="24"/>
          <w:szCs w:val="24"/>
        </w:rPr>
        <w:t xml:space="preserve">За счет собственных средств сумму в размере_____________________ – не позднее…   </w:t>
      </w:r>
      <w:proofErr w:type="gramStart"/>
      <w:r>
        <w:rPr>
          <w:iCs/>
          <w:sz w:val="24"/>
          <w:szCs w:val="24"/>
        </w:rPr>
        <w:t>(….</w:t>
      </w:r>
      <w:proofErr w:type="gramEnd"/>
      <w:r>
        <w:rPr>
          <w:iCs/>
          <w:sz w:val="24"/>
          <w:szCs w:val="24"/>
        </w:rPr>
        <w:t>) банковских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За счет кредитных средств сумму в размере ______________.</w:t>
      </w:r>
    </w:p>
    <w:p w:rsidR="004F461E" w:rsidRDefault="00DE091D">
      <w:pPr>
        <w:pStyle w:val="Standard"/>
        <w:tabs>
          <w:tab w:val="left" w:pos="1134"/>
          <w:tab w:val="left" w:pos="1276"/>
        </w:tabs>
        <w:ind w:firstLine="709"/>
        <w:jc w:val="both"/>
        <w:rPr>
          <w:iCs/>
          <w:sz w:val="24"/>
          <w:szCs w:val="24"/>
        </w:rPr>
      </w:pPr>
      <w:r>
        <w:rPr>
          <w:iCs/>
          <w:sz w:val="24"/>
          <w:szCs w:val="24"/>
        </w:rPr>
        <w:lastRenderedPageBreak/>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Pr>
          <w:iCs/>
          <w:sz w:val="24"/>
          <w:szCs w:val="24"/>
        </w:rPr>
        <w:t>лице )</w:t>
      </w:r>
      <w:proofErr w:type="gramEnd"/>
      <w:r>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Default="00DE091D">
      <w:pPr>
        <w:pStyle w:val="Standard"/>
        <w:tabs>
          <w:tab w:val="left" w:pos="1134"/>
          <w:tab w:val="left" w:pos="1276"/>
        </w:tabs>
        <w:ind w:firstLine="709"/>
        <w:jc w:val="both"/>
        <w:rPr>
          <w:iCs/>
          <w:sz w:val="24"/>
          <w:szCs w:val="24"/>
        </w:rPr>
      </w:pPr>
      <w:r>
        <w:rPr>
          <w:iCs/>
          <w:sz w:val="24"/>
          <w:szCs w:val="24"/>
        </w:rPr>
        <w:t>(Указывается по выбору, либо:)</w:t>
      </w:r>
    </w:p>
    <w:p w:rsidR="004F461E" w:rsidRDefault="00DE091D">
      <w:pPr>
        <w:pStyle w:val="Standard"/>
        <w:tabs>
          <w:tab w:val="left" w:pos="1134"/>
          <w:tab w:val="left" w:pos="1276"/>
        </w:tabs>
        <w:ind w:firstLine="709"/>
        <w:jc w:val="both"/>
        <w:rPr>
          <w:iCs/>
          <w:sz w:val="24"/>
          <w:szCs w:val="24"/>
        </w:rPr>
      </w:pPr>
      <w:r>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Default="00DE091D">
      <w:pPr>
        <w:pStyle w:val="Standard"/>
        <w:tabs>
          <w:tab w:val="left" w:pos="1134"/>
          <w:tab w:val="left" w:pos="1276"/>
        </w:tabs>
        <w:ind w:firstLine="709"/>
        <w:jc w:val="both"/>
        <w:rPr>
          <w:iCs/>
          <w:sz w:val="24"/>
          <w:szCs w:val="24"/>
        </w:rPr>
      </w:pPr>
      <w:r>
        <w:rPr>
          <w:iCs/>
          <w:sz w:val="24"/>
          <w:szCs w:val="24"/>
        </w:rPr>
        <w:t>Иные условия предоставления кредита предусмотрены Кредитным договором.</w:t>
      </w:r>
    </w:p>
    <w:p w:rsidR="004F461E" w:rsidRDefault="00DE091D">
      <w:pPr>
        <w:pStyle w:val="Standard"/>
        <w:tabs>
          <w:tab w:val="left" w:pos="1134"/>
          <w:tab w:val="left" w:pos="1276"/>
        </w:tabs>
        <w:ind w:firstLine="709"/>
        <w:jc w:val="both"/>
        <w:rPr>
          <w:iCs/>
          <w:sz w:val="24"/>
          <w:szCs w:val="24"/>
        </w:rPr>
      </w:pPr>
      <w:r>
        <w:rPr>
          <w:iCs/>
          <w:sz w:val="24"/>
          <w:szCs w:val="24"/>
        </w:rPr>
        <w:t>(либо:)</w:t>
      </w:r>
    </w:p>
    <w:p w:rsidR="004F461E" w:rsidRDefault="00DE091D">
      <w:pPr>
        <w:pStyle w:val="Standard"/>
        <w:tabs>
          <w:tab w:val="left" w:pos="1134"/>
          <w:tab w:val="left" w:pos="1276"/>
        </w:tabs>
        <w:ind w:firstLine="709"/>
        <w:jc w:val="both"/>
        <w:rPr>
          <w:iCs/>
          <w:sz w:val="24"/>
          <w:szCs w:val="24"/>
        </w:rPr>
      </w:pPr>
      <w:r>
        <w:rPr>
          <w:iCs/>
          <w:sz w:val="24"/>
          <w:szCs w:val="24"/>
        </w:rPr>
        <w:t xml:space="preserve">Кредитные средства предоставляются по Кредитному договору №__________ (указывается при </w:t>
      </w:r>
      <w:proofErr w:type="gramStart"/>
      <w:r>
        <w:rPr>
          <w:iCs/>
          <w:sz w:val="24"/>
          <w:szCs w:val="24"/>
        </w:rPr>
        <w:t>наличии)  от</w:t>
      </w:r>
      <w:proofErr w:type="gramEnd"/>
      <w:r>
        <w:rPr>
          <w:iCs/>
          <w:sz w:val="24"/>
          <w:szCs w:val="24"/>
        </w:rPr>
        <w:t>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857B7C" w:rsidRPr="00145CEC" w:rsidRDefault="00857B7C" w:rsidP="00857B7C">
      <w:pPr>
        <w:ind w:firstLine="567"/>
        <w:jc w:val="both"/>
        <w:rPr>
          <w:rFonts w:eastAsia="Calibri"/>
          <w:sz w:val="24"/>
        </w:rPr>
      </w:pPr>
      <w:r w:rsidRPr="00145CEC">
        <w:rPr>
          <w:rFonts w:eastAsia="Calibri"/>
          <w:sz w:val="24"/>
        </w:rPr>
        <w:t xml:space="preserve">- </w:t>
      </w:r>
      <w:r>
        <w:rPr>
          <w:rFonts w:eastAsia="Calibri"/>
          <w:sz w:val="24"/>
        </w:rPr>
        <w:t>Первая ч</w:t>
      </w:r>
      <w:r w:rsidRPr="00145CEC">
        <w:rPr>
          <w:rFonts w:eastAsia="Calibri"/>
          <w:sz w:val="24"/>
        </w:rPr>
        <w:t xml:space="preserve">асть денежных средств </w:t>
      </w:r>
      <w:r>
        <w:rPr>
          <w:rFonts w:eastAsia="Calibri"/>
          <w:sz w:val="24"/>
        </w:rPr>
        <w:t xml:space="preserve">по настоящему Договору </w:t>
      </w:r>
      <w:r w:rsidRPr="00145CEC">
        <w:rPr>
          <w:rFonts w:eastAsia="Calibri"/>
          <w:sz w:val="24"/>
        </w:rPr>
        <w:t xml:space="preserve">в размере _________ рублей перечисляется в течение __ (______) рабочих дней от даты регистрации Договора в органе регистрации прав и залога прав </w:t>
      </w:r>
      <w:r>
        <w:rPr>
          <w:rFonts w:eastAsia="Calibri"/>
          <w:sz w:val="24"/>
        </w:rPr>
        <w:t xml:space="preserve">требования Участника долевого строительства </w:t>
      </w:r>
      <w:r w:rsidRPr="00B31554">
        <w:rPr>
          <w:rFonts w:eastAsia="Calibri"/>
          <w:bCs/>
          <w:sz w:val="24"/>
        </w:rPr>
        <w:t xml:space="preserve">в силу закона </w:t>
      </w:r>
      <w:r w:rsidRPr="00145CEC">
        <w:rPr>
          <w:rFonts w:eastAsia="Calibri"/>
          <w:sz w:val="24"/>
        </w:rPr>
        <w:t xml:space="preserve">в пользу Банка. </w:t>
      </w:r>
    </w:p>
    <w:p w:rsidR="004F461E" w:rsidRDefault="00857B7C">
      <w:pPr>
        <w:pStyle w:val="Standard"/>
        <w:tabs>
          <w:tab w:val="left" w:pos="1134"/>
          <w:tab w:val="left" w:pos="1276"/>
        </w:tabs>
        <w:ind w:firstLine="709"/>
        <w:jc w:val="both"/>
        <w:rPr>
          <w:iCs/>
          <w:sz w:val="24"/>
          <w:szCs w:val="24"/>
        </w:rPr>
      </w:pPr>
      <w:r w:rsidRPr="00145CEC">
        <w:rPr>
          <w:rFonts w:eastAsia="Calibri"/>
          <w:sz w:val="24"/>
        </w:rPr>
        <w:t xml:space="preserve">- </w:t>
      </w:r>
      <w:r>
        <w:rPr>
          <w:rFonts w:eastAsia="Calibri"/>
          <w:sz w:val="24"/>
        </w:rPr>
        <w:t>Оставшаяся ч</w:t>
      </w:r>
      <w:r w:rsidRPr="00145CEC">
        <w:rPr>
          <w:rFonts w:eastAsia="Calibri"/>
          <w:sz w:val="24"/>
        </w:rPr>
        <w:t xml:space="preserve">асть денежных средств в размере ___________________рублей перечисляется в течение __ (______) __________________, </w:t>
      </w:r>
      <w:r w:rsidRPr="00172FBD">
        <w:rPr>
          <w:rFonts w:eastAsia="Calibri"/>
          <w:i/>
          <w:sz w:val="24"/>
        </w:rPr>
        <w:t>(не позднее 36 месяцев с даты оплаты первой части денежных средств по Договору в размере____)</w:t>
      </w:r>
      <w:r>
        <w:rPr>
          <w:rFonts w:eastAsia="Calibri"/>
          <w:i/>
          <w:sz w:val="24"/>
        </w:rPr>
        <w:t>.</w:t>
      </w:r>
    </w:p>
    <w:p w:rsidR="004F461E" w:rsidRDefault="00DE091D">
      <w:pPr>
        <w:pStyle w:val="Standard"/>
        <w:tabs>
          <w:tab w:val="left" w:pos="1134"/>
          <w:tab w:val="left" w:pos="1276"/>
        </w:tabs>
        <w:ind w:firstLine="709"/>
        <w:jc w:val="both"/>
        <w:rPr>
          <w:iCs/>
          <w:sz w:val="24"/>
          <w:szCs w:val="24"/>
        </w:rPr>
      </w:pPr>
      <w:r>
        <w:rPr>
          <w:iCs/>
          <w:sz w:val="24"/>
          <w:szCs w:val="24"/>
        </w:rPr>
        <w:t xml:space="preserve">Вариант 3. Применяемая формулировка при перечислении денежных средств на счет </w:t>
      </w:r>
      <w:proofErr w:type="spellStart"/>
      <w:r>
        <w:rPr>
          <w:iCs/>
          <w:sz w:val="24"/>
          <w:szCs w:val="24"/>
        </w:rPr>
        <w:t>эскроу</w:t>
      </w:r>
      <w:proofErr w:type="spellEnd"/>
      <w:r>
        <w:rPr>
          <w:iCs/>
          <w:sz w:val="24"/>
          <w:szCs w:val="24"/>
        </w:rPr>
        <w:t xml:space="preserve"> с использованием </w:t>
      </w:r>
      <w:r w:rsidR="005D1637" w:rsidRPr="00B81761">
        <w:rPr>
          <w:rFonts w:eastAsia="Calibri"/>
          <w:b/>
          <w:i/>
          <w:sz w:val="24"/>
        </w:rPr>
        <w:t>сервиса безопасных расчетов</w:t>
      </w:r>
      <w:r w:rsidR="005D1637">
        <w:rPr>
          <w:rFonts w:eastAsia="Calibri"/>
          <w:b/>
          <w:i/>
          <w:sz w:val="24"/>
        </w:rPr>
        <w:t>.</w:t>
      </w:r>
    </w:p>
    <w:p w:rsidR="004F461E" w:rsidRDefault="00DE091D">
      <w:pPr>
        <w:pStyle w:val="Standard"/>
        <w:tabs>
          <w:tab w:val="left" w:pos="1134"/>
          <w:tab w:val="left" w:pos="1276"/>
        </w:tabs>
        <w:ind w:firstLine="709"/>
        <w:jc w:val="both"/>
        <w:rPr>
          <w:iCs/>
          <w:sz w:val="24"/>
          <w:szCs w:val="24"/>
        </w:rPr>
      </w:pPr>
      <w:r>
        <w:rPr>
          <w:iCs/>
          <w:sz w:val="24"/>
          <w:szCs w:val="24"/>
        </w:rPr>
        <w:t>Участник долевого строительства оплачивает:</w:t>
      </w:r>
    </w:p>
    <w:p w:rsidR="004F461E" w:rsidRDefault="00DE091D">
      <w:pPr>
        <w:pStyle w:val="Standard"/>
        <w:tabs>
          <w:tab w:val="left" w:pos="1134"/>
          <w:tab w:val="left" w:pos="1276"/>
        </w:tabs>
        <w:ind w:firstLine="709"/>
        <w:jc w:val="both"/>
        <w:rPr>
          <w:iCs/>
          <w:sz w:val="24"/>
          <w:szCs w:val="24"/>
        </w:rPr>
      </w:pPr>
      <w:r>
        <w:rPr>
          <w:iCs/>
          <w:sz w:val="24"/>
          <w:szCs w:val="24"/>
        </w:rPr>
        <w:t xml:space="preserve">За счет собственных средств сумму в размере_____________________ – не позднее…   </w:t>
      </w:r>
      <w:proofErr w:type="gramStart"/>
      <w:r>
        <w:rPr>
          <w:iCs/>
          <w:sz w:val="24"/>
          <w:szCs w:val="24"/>
        </w:rPr>
        <w:t>(….</w:t>
      </w:r>
      <w:proofErr w:type="gramEnd"/>
      <w:r>
        <w:rPr>
          <w:iCs/>
          <w:sz w:val="24"/>
          <w:szCs w:val="24"/>
        </w:rPr>
        <w:t>) банковских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 xml:space="preserve">За счет кредитных средств сумму в размере ______________, - не позднее … </w:t>
      </w:r>
      <w:proofErr w:type="gramStart"/>
      <w:r>
        <w:rPr>
          <w:iCs/>
          <w:sz w:val="24"/>
          <w:szCs w:val="24"/>
        </w:rPr>
        <w:t>(….</w:t>
      </w:r>
      <w:proofErr w:type="gramEnd"/>
      <w:r>
        <w:rPr>
          <w:iCs/>
          <w:sz w:val="24"/>
          <w:szCs w:val="24"/>
        </w:rPr>
        <w:t>) банковских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Pr>
          <w:iCs/>
          <w:sz w:val="24"/>
          <w:szCs w:val="24"/>
        </w:rPr>
        <w:t>лице )</w:t>
      </w:r>
      <w:proofErr w:type="gramEnd"/>
      <w:r>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Default="00DE091D">
      <w:pPr>
        <w:pStyle w:val="Standard"/>
        <w:tabs>
          <w:tab w:val="left" w:pos="1134"/>
          <w:tab w:val="left" w:pos="1276"/>
        </w:tabs>
        <w:ind w:firstLine="709"/>
        <w:jc w:val="both"/>
        <w:rPr>
          <w:iCs/>
          <w:sz w:val="24"/>
          <w:szCs w:val="24"/>
        </w:rPr>
      </w:pPr>
      <w:r>
        <w:rPr>
          <w:iCs/>
          <w:sz w:val="24"/>
          <w:szCs w:val="24"/>
        </w:rPr>
        <w:t>(Указывается по выбору, либо:)</w:t>
      </w:r>
    </w:p>
    <w:p w:rsidR="004F461E" w:rsidRDefault="00DE091D">
      <w:pPr>
        <w:pStyle w:val="Standard"/>
        <w:tabs>
          <w:tab w:val="left" w:pos="1134"/>
          <w:tab w:val="left" w:pos="1276"/>
        </w:tabs>
        <w:ind w:firstLine="709"/>
        <w:jc w:val="both"/>
        <w:rPr>
          <w:iCs/>
          <w:sz w:val="24"/>
          <w:szCs w:val="24"/>
        </w:rPr>
      </w:pPr>
      <w:r>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Default="00DE091D">
      <w:pPr>
        <w:pStyle w:val="Standard"/>
        <w:tabs>
          <w:tab w:val="left" w:pos="1134"/>
          <w:tab w:val="left" w:pos="1276"/>
        </w:tabs>
        <w:ind w:firstLine="709"/>
        <w:jc w:val="both"/>
        <w:rPr>
          <w:iCs/>
          <w:sz w:val="24"/>
          <w:szCs w:val="24"/>
        </w:rPr>
      </w:pPr>
      <w:r>
        <w:rPr>
          <w:iCs/>
          <w:sz w:val="24"/>
          <w:szCs w:val="24"/>
        </w:rPr>
        <w:t>Иные условия предоставления кредита предусмотрены Кредитным договором.</w:t>
      </w:r>
    </w:p>
    <w:p w:rsidR="004F461E" w:rsidRDefault="00DE091D">
      <w:pPr>
        <w:pStyle w:val="Standard"/>
        <w:tabs>
          <w:tab w:val="left" w:pos="1134"/>
          <w:tab w:val="left" w:pos="1276"/>
        </w:tabs>
        <w:ind w:firstLine="709"/>
        <w:jc w:val="both"/>
        <w:rPr>
          <w:iCs/>
          <w:sz w:val="24"/>
          <w:szCs w:val="24"/>
        </w:rPr>
      </w:pPr>
      <w:r>
        <w:rPr>
          <w:iCs/>
          <w:sz w:val="24"/>
          <w:szCs w:val="24"/>
        </w:rPr>
        <w:t>(либо:)</w:t>
      </w:r>
    </w:p>
    <w:p w:rsidR="004F461E" w:rsidRDefault="00DE091D">
      <w:pPr>
        <w:pStyle w:val="Standard"/>
        <w:tabs>
          <w:tab w:val="left" w:pos="1134"/>
          <w:tab w:val="left" w:pos="1276"/>
        </w:tabs>
        <w:ind w:firstLine="709"/>
        <w:jc w:val="both"/>
        <w:rPr>
          <w:iCs/>
          <w:sz w:val="24"/>
          <w:szCs w:val="24"/>
        </w:rPr>
      </w:pPr>
      <w:r>
        <w:rPr>
          <w:iCs/>
          <w:sz w:val="24"/>
          <w:szCs w:val="24"/>
        </w:rPr>
        <w:t>Кредитные средства предоставляются по Кредитному договору №__________ (указывается при наличии) от___________________</w:t>
      </w:r>
      <w:proofErr w:type="gramStart"/>
      <w:r>
        <w:rPr>
          <w:iCs/>
          <w:sz w:val="24"/>
          <w:szCs w:val="24"/>
        </w:rPr>
        <w:t>_ ,</w:t>
      </w:r>
      <w:proofErr w:type="gramEnd"/>
      <w:r>
        <w:rPr>
          <w:iCs/>
          <w:sz w:val="24"/>
          <w:szCs w:val="24"/>
        </w:rPr>
        <w:t xml:space="preserve">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 xml:space="preserve">   При выдаче кредита на основании подписанного сторонами Документа-основания (договора) инвестирования строительства Объекта недвижимости:</w:t>
      </w:r>
    </w:p>
    <w:p w:rsidR="004F461E" w:rsidRDefault="00DE091D">
      <w:pPr>
        <w:pStyle w:val="Standard"/>
        <w:tabs>
          <w:tab w:val="left" w:pos="1134"/>
          <w:tab w:val="left" w:pos="1276"/>
        </w:tabs>
        <w:ind w:firstLine="709"/>
        <w:jc w:val="both"/>
      </w:pPr>
      <w:r>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Pr>
          <w:iCs/>
          <w:sz w:val="24"/>
          <w:szCs w:val="24"/>
        </w:rPr>
        <w:t>эскроу</w:t>
      </w:r>
      <w:proofErr w:type="spellEnd"/>
      <w:r>
        <w:rPr>
          <w:iCs/>
          <w:sz w:val="24"/>
          <w:szCs w:val="24"/>
        </w:rPr>
        <w:t>, открытого на имя депонента (участника долевого строительства) в уполномоченном банке (</w:t>
      </w:r>
      <w:proofErr w:type="spellStart"/>
      <w:r>
        <w:rPr>
          <w:iCs/>
          <w:sz w:val="24"/>
          <w:szCs w:val="24"/>
        </w:rPr>
        <w:t>эскроу</w:t>
      </w:r>
      <w:proofErr w:type="spellEnd"/>
      <w:r>
        <w:rPr>
          <w:iCs/>
          <w:sz w:val="24"/>
          <w:szCs w:val="24"/>
        </w:rPr>
        <w:t xml:space="preserve">-агенте), на который предусмотрено перечисление </w:t>
      </w:r>
      <w:r>
        <w:rPr>
          <w:iCs/>
          <w:sz w:val="24"/>
          <w:szCs w:val="24"/>
        </w:rPr>
        <w:lastRenderedPageBreak/>
        <w:t xml:space="preserve">денежных средств с номинального счета </w:t>
      </w:r>
      <w:r w:rsidR="005D1637" w:rsidRPr="00AA6C0F">
        <w:rPr>
          <w:bCs/>
          <w:sz w:val="24"/>
          <w:szCs w:val="24"/>
        </w:rPr>
        <w:t>_________________ (указать наименование организации, оказывающей услуги)</w:t>
      </w:r>
      <w:r>
        <w:rPr>
          <w:iCs/>
          <w:sz w:val="24"/>
          <w:szCs w:val="24"/>
        </w:rPr>
        <w:t xml:space="preserve">, открытого в </w:t>
      </w:r>
      <w:r w:rsidR="005D1637">
        <w:rPr>
          <w:iCs/>
          <w:sz w:val="24"/>
          <w:szCs w:val="24"/>
        </w:rPr>
        <w:t>_____</w:t>
      </w:r>
      <w:proofErr w:type="gramStart"/>
      <w:r w:rsidR="005D1637">
        <w:rPr>
          <w:iCs/>
          <w:sz w:val="24"/>
          <w:szCs w:val="24"/>
        </w:rPr>
        <w:t>_</w:t>
      </w:r>
      <w:r w:rsidR="005D1637" w:rsidRPr="00AA6C0F">
        <w:rPr>
          <w:bCs/>
          <w:sz w:val="24"/>
          <w:szCs w:val="24"/>
        </w:rPr>
        <w:t>(</w:t>
      </w:r>
      <w:proofErr w:type="gramEnd"/>
      <w:r w:rsidR="005D1637" w:rsidRPr="00AA6C0F">
        <w:rPr>
          <w:bCs/>
          <w:sz w:val="24"/>
          <w:szCs w:val="24"/>
        </w:rPr>
        <w:t>указать подразделение Банка)</w:t>
      </w:r>
      <w:r>
        <w:rPr>
          <w:iCs/>
          <w:sz w:val="24"/>
          <w:szCs w:val="24"/>
        </w:rPr>
        <w:t>, бенефициаром по которому является участник долевого строительства.</w:t>
      </w:r>
    </w:p>
    <w:p w:rsidR="004F461E" w:rsidRDefault="00DE091D">
      <w:pPr>
        <w:pStyle w:val="Standard"/>
        <w:tabs>
          <w:tab w:val="left" w:pos="1134"/>
          <w:tab w:val="left" w:pos="1276"/>
        </w:tabs>
        <w:ind w:firstLine="709"/>
        <w:jc w:val="both"/>
        <w:rPr>
          <w:iCs/>
          <w:sz w:val="24"/>
          <w:szCs w:val="24"/>
        </w:rPr>
      </w:pPr>
      <w:r>
        <w:rPr>
          <w:iCs/>
          <w:sz w:val="24"/>
          <w:szCs w:val="24"/>
        </w:rPr>
        <w:t xml:space="preserve">    Перечисление  денежных средств в счет оплаты Объекта недвижимости осуществляется </w:t>
      </w:r>
      <w:r w:rsidR="005D1637" w:rsidRPr="00AA6C0F">
        <w:rPr>
          <w:bCs/>
          <w:sz w:val="24"/>
          <w:szCs w:val="24"/>
        </w:rPr>
        <w:t>_________________ (указать наименование организации, оказывающей услуги)</w:t>
      </w:r>
      <w:r>
        <w:rPr>
          <w:iCs/>
          <w:sz w:val="24"/>
          <w:szCs w:val="24"/>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Pr>
          <w:iCs/>
          <w:sz w:val="24"/>
          <w:szCs w:val="24"/>
        </w:rPr>
        <w:t>эскроу</w:t>
      </w:r>
      <w:proofErr w:type="spellEnd"/>
      <w:r>
        <w:rPr>
          <w:iCs/>
          <w:sz w:val="24"/>
          <w:szCs w:val="24"/>
        </w:rPr>
        <w:t>, открытый на имя депонента (участника долевого строительства).</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 xml:space="preserve">   При выдаче кредита на основании проекта Документа-основания (договора) инвестирования строительства Объекта недвижимости:</w:t>
      </w:r>
    </w:p>
    <w:p w:rsidR="004F461E" w:rsidRDefault="00DE091D">
      <w:pPr>
        <w:pStyle w:val="Standard"/>
        <w:tabs>
          <w:tab w:val="left" w:pos="1134"/>
          <w:tab w:val="left" w:pos="1276"/>
        </w:tabs>
        <w:ind w:firstLine="709"/>
        <w:jc w:val="both"/>
        <w:rPr>
          <w:iCs/>
          <w:sz w:val="24"/>
          <w:szCs w:val="24"/>
        </w:rPr>
      </w:pPr>
      <w:r>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Pr>
          <w:iCs/>
          <w:sz w:val="24"/>
          <w:szCs w:val="24"/>
        </w:rPr>
        <w:t>эскроу</w:t>
      </w:r>
      <w:proofErr w:type="spellEnd"/>
      <w:r>
        <w:rPr>
          <w:iCs/>
          <w:sz w:val="24"/>
          <w:szCs w:val="24"/>
        </w:rPr>
        <w:t>, открытого на имя депонента (участника долевого строительства) в уполномоченном банке (</w:t>
      </w:r>
      <w:proofErr w:type="spellStart"/>
      <w:r>
        <w:rPr>
          <w:iCs/>
          <w:sz w:val="24"/>
          <w:szCs w:val="24"/>
        </w:rPr>
        <w:t>эскроу</w:t>
      </w:r>
      <w:proofErr w:type="spellEnd"/>
      <w:r>
        <w:rPr>
          <w:iCs/>
          <w:sz w:val="24"/>
          <w:szCs w:val="24"/>
        </w:rPr>
        <w:t xml:space="preserve">-агенте), на который предусмотрено перечисление денежных средств с номинального счета </w:t>
      </w:r>
      <w:r w:rsidR="005D1637" w:rsidRPr="00AA6C0F">
        <w:rPr>
          <w:sz w:val="24"/>
          <w:szCs w:val="24"/>
        </w:rPr>
        <w:t xml:space="preserve">_________________ </w:t>
      </w:r>
      <w:r w:rsidR="005D1637" w:rsidRPr="00AA6C0F">
        <w:rPr>
          <w:i/>
          <w:sz w:val="24"/>
          <w:szCs w:val="24"/>
        </w:rPr>
        <w:t>(указать наименование организации, оказывающей услуги)</w:t>
      </w:r>
      <w:r>
        <w:rPr>
          <w:iCs/>
          <w:sz w:val="24"/>
          <w:szCs w:val="24"/>
        </w:rPr>
        <w:t xml:space="preserve">, открытого в </w:t>
      </w:r>
      <w:r w:rsidR="005D1637">
        <w:rPr>
          <w:iCs/>
          <w:sz w:val="24"/>
          <w:szCs w:val="24"/>
        </w:rPr>
        <w:t>______</w:t>
      </w:r>
      <w:proofErr w:type="gramStart"/>
      <w:r w:rsidR="005D1637">
        <w:rPr>
          <w:iCs/>
          <w:sz w:val="24"/>
          <w:szCs w:val="24"/>
        </w:rPr>
        <w:t>_</w:t>
      </w:r>
      <w:r w:rsidR="005D1637" w:rsidRPr="00AA6C0F">
        <w:rPr>
          <w:i/>
          <w:sz w:val="24"/>
          <w:szCs w:val="24"/>
        </w:rPr>
        <w:t>(</w:t>
      </w:r>
      <w:proofErr w:type="gramEnd"/>
      <w:r w:rsidR="005D1637" w:rsidRPr="00AA6C0F">
        <w:rPr>
          <w:i/>
          <w:sz w:val="24"/>
          <w:szCs w:val="24"/>
        </w:rPr>
        <w:t>указать подразделение Банка</w:t>
      </w:r>
      <w:r w:rsidR="005D1637">
        <w:rPr>
          <w:i/>
          <w:sz w:val="24"/>
          <w:szCs w:val="24"/>
        </w:rPr>
        <w:t>)</w:t>
      </w:r>
      <w:r>
        <w:rPr>
          <w:iCs/>
          <w:sz w:val="24"/>
          <w:szCs w:val="24"/>
        </w:rPr>
        <w:t>, бенефициаром по которому является участник долевого строительства.</w:t>
      </w:r>
    </w:p>
    <w:p w:rsidR="004F461E" w:rsidRDefault="00DE091D">
      <w:pPr>
        <w:pStyle w:val="Standard"/>
        <w:tabs>
          <w:tab w:val="left" w:pos="1134"/>
          <w:tab w:val="left" w:pos="1276"/>
        </w:tabs>
        <w:ind w:firstLine="709"/>
        <w:jc w:val="both"/>
        <w:rPr>
          <w:iCs/>
          <w:sz w:val="24"/>
          <w:szCs w:val="24"/>
        </w:rPr>
      </w:pPr>
      <w:r>
        <w:rPr>
          <w:iCs/>
          <w:sz w:val="24"/>
          <w:szCs w:val="24"/>
        </w:rPr>
        <w:t xml:space="preserve">    Перечисление денежных средств в счет оплаты Объекта недвижимости осуществляется </w:t>
      </w:r>
      <w:r w:rsidR="005D1637" w:rsidRPr="00AA6C0F">
        <w:rPr>
          <w:sz w:val="24"/>
          <w:szCs w:val="24"/>
        </w:rPr>
        <w:t xml:space="preserve">_________________ </w:t>
      </w:r>
      <w:r w:rsidR="005D1637" w:rsidRPr="00AA6C0F">
        <w:rPr>
          <w:i/>
          <w:sz w:val="24"/>
          <w:szCs w:val="24"/>
        </w:rPr>
        <w:t>(указать наименование организации, оказывающей услуги)</w:t>
      </w:r>
      <w:r>
        <w:rPr>
          <w:iCs/>
          <w:sz w:val="24"/>
          <w:szCs w:val="24"/>
        </w:rPr>
        <w:t xml:space="preserve"> по поручению участника долевого строительства, на счет </w:t>
      </w:r>
      <w:proofErr w:type="spellStart"/>
      <w:r>
        <w:rPr>
          <w:iCs/>
          <w:sz w:val="24"/>
          <w:szCs w:val="24"/>
        </w:rPr>
        <w:t>эскроу</w:t>
      </w:r>
      <w:proofErr w:type="spellEnd"/>
      <w:r>
        <w:rPr>
          <w:iCs/>
          <w:sz w:val="24"/>
          <w:szCs w:val="24"/>
        </w:rPr>
        <w:t>, открытый на имя депонента (участника долевого строительства):</w:t>
      </w:r>
    </w:p>
    <w:p w:rsidR="004F461E" w:rsidRDefault="00DE091D">
      <w:pPr>
        <w:pStyle w:val="Standard"/>
        <w:tabs>
          <w:tab w:val="left" w:pos="1134"/>
          <w:tab w:val="left" w:pos="1276"/>
        </w:tabs>
        <w:ind w:firstLine="709"/>
        <w:jc w:val="both"/>
        <w:rPr>
          <w:iCs/>
          <w:sz w:val="24"/>
          <w:szCs w:val="24"/>
        </w:rPr>
      </w:pPr>
      <w:r>
        <w:rPr>
          <w:iCs/>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4F461E" w:rsidRDefault="00DE091D">
      <w:pPr>
        <w:pStyle w:val="Standard"/>
        <w:tabs>
          <w:tab w:val="left" w:pos="1134"/>
          <w:tab w:val="left" w:pos="1276"/>
        </w:tabs>
        <w:ind w:firstLine="709"/>
        <w:jc w:val="both"/>
        <w:rPr>
          <w:iCs/>
          <w:sz w:val="24"/>
          <w:szCs w:val="24"/>
        </w:rPr>
      </w:pPr>
      <w:r>
        <w:rPr>
          <w:iCs/>
          <w:sz w:val="24"/>
          <w:szCs w:val="24"/>
        </w:rPr>
        <w:t>- после государственной регистрации залога прав требования участника долевого строительства в силу закона в пользу Банка,</w:t>
      </w:r>
    </w:p>
    <w:p w:rsidR="004F461E" w:rsidRDefault="00DE091D">
      <w:pPr>
        <w:pStyle w:val="Standard"/>
        <w:tabs>
          <w:tab w:val="left" w:pos="1134"/>
          <w:tab w:val="left" w:pos="1276"/>
        </w:tabs>
        <w:ind w:firstLine="709"/>
        <w:jc w:val="both"/>
        <w:rPr>
          <w:iCs/>
          <w:sz w:val="24"/>
          <w:szCs w:val="24"/>
        </w:rPr>
      </w:pPr>
      <w:r>
        <w:rPr>
          <w:iCs/>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 xml:space="preserve">Вариант 4. Применяемая формулировка при использовании программы «Ипотека в рассрочку» и перечислении денежных средств на счет </w:t>
      </w:r>
      <w:proofErr w:type="spellStart"/>
      <w:r>
        <w:rPr>
          <w:iCs/>
          <w:sz w:val="24"/>
          <w:szCs w:val="24"/>
        </w:rPr>
        <w:t>эскроу</w:t>
      </w:r>
      <w:proofErr w:type="spellEnd"/>
      <w:r>
        <w:rPr>
          <w:iCs/>
          <w:sz w:val="24"/>
          <w:szCs w:val="24"/>
        </w:rPr>
        <w:t xml:space="preserve"> с использованием </w:t>
      </w:r>
      <w:r w:rsidR="005D1637" w:rsidRPr="00B81761">
        <w:rPr>
          <w:rFonts w:eastAsia="Calibri"/>
          <w:b/>
          <w:i/>
          <w:sz w:val="24"/>
        </w:rPr>
        <w:t>сервиса безопасных расчетов</w:t>
      </w:r>
      <w:r>
        <w:rPr>
          <w:iCs/>
          <w:sz w:val="24"/>
          <w:szCs w:val="24"/>
        </w:rPr>
        <w:t>.</w:t>
      </w:r>
    </w:p>
    <w:p w:rsidR="004F461E" w:rsidRDefault="00DE091D">
      <w:pPr>
        <w:pStyle w:val="Standard"/>
        <w:tabs>
          <w:tab w:val="left" w:pos="1134"/>
          <w:tab w:val="left" w:pos="1276"/>
        </w:tabs>
        <w:ind w:firstLine="709"/>
        <w:jc w:val="both"/>
        <w:rPr>
          <w:iCs/>
          <w:sz w:val="24"/>
          <w:szCs w:val="24"/>
        </w:rPr>
      </w:pPr>
      <w:r>
        <w:rPr>
          <w:iCs/>
          <w:sz w:val="24"/>
          <w:szCs w:val="24"/>
        </w:rPr>
        <w:t>Участник долевого строительства оплачивает:</w:t>
      </w:r>
    </w:p>
    <w:p w:rsidR="004F461E" w:rsidRDefault="00DE091D">
      <w:pPr>
        <w:pStyle w:val="Standard"/>
        <w:tabs>
          <w:tab w:val="left" w:pos="1134"/>
          <w:tab w:val="left" w:pos="1276"/>
        </w:tabs>
        <w:ind w:firstLine="709"/>
        <w:jc w:val="both"/>
        <w:rPr>
          <w:iCs/>
          <w:sz w:val="24"/>
          <w:szCs w:val="24"/>
        </w:rPr>
      </w:pPr>
      <w:r>
        <w:rPr>
          <w:iCs/>
          <w:sz w:val="24"/>
          <w:szCs w:val="24"/>
        </w:rPr>
        <w:t xml:space="preserve">За счет собственных средств сумму в размере_____________________ – не позднее…   </w:t>
      </w:r>
      <w:proofErr w:type="gramStart"/>
      <w:r>
        <w:rPr>
          <w:iCs/>
          <w:sz w:val="24"/>
          <w:szCs w:val="24"/>
        </w:rPr>
        <w:t>(….</w:t>
      </w:r>
      <w:proofErr w:type="gramEnd"/>
      <w:r>
        <w:rPr>
          <w:iCs/>
          <w:sz w:val="24"/>
          <w:szCs w:val="24"/>
        </w:rPr>
        <w:t>) банковских дней с даты государственной регистрации настоящего Договора;</w:t>
      </w:r>
    </w:p>
    <w:p w:rsidR="004F461E" w:rsidRDefault="00DE091D">
      <w:pPr>
        <w:pStyle w:val="Standard"/>
        <w:tabs>
          <w:tab w:val="left" w:pos="1134"/>
          <w:tab w:val="left" w:pos="1276"/>
        </w:tabs>
        <w:ind w:firstLine="709"/>
        <w:jc w:val="both"/>
        <w:rPr>
          <w:iCs/>
          <w:sz w:val="24"/>
          <w:szCs w:val="24"/>
        </w:rPr>
      </w:pPr>
      <w:r>
        <w:rPr>
          <w:iCs/>
          <w:sz w:val="24"/>
          <w:szCs w:val="24"/>
        </w:rPr>
        <w:t>За счет кредитных средств сумму в размере ______________.</w:t>
      </w:r>
    </w:p>
    <w:p w:rsidR="004F461E" w:rsidRDefault="00DE091D">
      <w:pPr>
        <w:pStyle w:val="Standard"/>
        <w:tabs>
          <w:tab w:val="left" w:pos="1134"/>
          <w:tab w:val="left" w:pos="1276"/>
        </w:tabs>
        <w:ind w:firstLine="709"/>
        <w:jc w:val="both"/>
        <w:rPr>
          <w:iCs/>
          <w:sz w:val="24"/>
          <w:szCs w:val="24"/>
        </w:rPr>
      </w:pPr>
      <w:r>
        <w:rPr>
          <w:iCs/>
          <w:sz w:val="24"/>
          <w:szCs w:val="24"/>
        </w:rPr>
        <w:t xml:space="preserve">Кредитные средства предоставляются Участнику долевого строительства Публичным акционерным обществом «Сбербанк России» (в </w:t>
      </w:r>
      <w:proofErr w:type="gramStart"/>
      <w:r>
        <w:rPr>
          <w:iCs/>
          <w:sz w:val="24"/>
          <w:szCs w:val="24"/>
        </w:rPr>
        <w:t>лице )</w:t>
      </w:r>
      <w:proofErr w:type="gramEnd"/>
      <w:r>
        <w:rPr>
          <w:iCs/>
          <w:sz w:val="24"/>
          <w:szCs w:val="24"/>
        </w:rPr>
        <w:t xml:space="preserve">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именуемым Банк).</w:t>
      </w:r>
    </w:p>
    <w:p w:rsidR="004F461E" w:rsidRDefault="00DE091D">
      <w:pPr>
        <w:pStyle w:val="Standard"/>
        <w:tabs>
          <w:tab w:val="left" w:pos="1134"/>
          <w:tab w:val="left" w:pos="1276"/>
        </w:tabs>
        <w:ind w:firstLine="709"/>
        <w:jc w:val="both"/>
        <w:rPr>
          <w:iCs/>
          <w:sz w:val="24"/>
          <w:szCs w:val="24"/>
        </w:rPr>
      </w:pPr>
      <w:r>
        <w:rPr>
          <w:iCs/>
          <w:sz w:val="24"/>
          <w:szCs w:val="24"/>
        </w:rPr>
        <w:t>(Указывается по выбору, либо:)</w:t>
      </w:r>
    </w:p>
    <w:p w:rsidR="004F461E" w:rsidRDefault="00DE091D">
      <w:pPr>
        <w:pStyle w:val="Standard"/>
        <w:tabs>
          <w:tab w:val="left" w:pos="1134"/>
          <w:tab w:val="left" w:pos="1276"/>
        </w:tabs>
        <w:ind w:firstLine="709"/>
        <w:jc w:val="both"/>
        <w:rPr>
          <w:iCs/>
          <w:sz w:val="24"/>
          <w:szCs w:val="24"/>
        </w:rPr>
      </w:pPr>
      <w:r>
        <w:rPr>
          <w:iCs/>
          <w:sz w:val="24"/>
          <w:szCs w:val="24"/>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 сумме ____      на срок ___      _.</w:t>
      </w:r>
    </w:p>
    <w:p w:rsidR="004F461E" w:rsidRDefault="00DE091D">
      <w:pPr>
        <w:pStyle w:val="Standard"/>
        <w:tabs>
          <w:tab w:val="left" w:pos="1134"/>
          <w:tab w:val="left" w:pos="1276"/>
        </w:tabs>
        <w:ind w:firstLine="709"/>
        <w:jc w:val="both"/>
        <w:rPr>
          <w:iCs/>
          <w:sz w:val="24"/>
          <w:szCs w:val="24"/>
        </w:rPr>
      </w:pPr>
      <w:r>
        <w:rPr>
          <w:iCs/>
          <w:sz w:val="24"/>
          <w:szCs w:val="24"/>
        </w:rPr>
        <w:t>Иные условия предоставления кредита предусмотрены Кредитным договором.</w:t>
      </w:r>
    </w:p>
    <w:p w:rsidR="004F461E" w:rsidRDefault="00DE091D">
      <w:pPr>
        <w:pStyle w:val="Standard"/>
        <w:tabs>
          <w:tab w:val="left" w:pos="1134"/>
          <w:tab w:val="left" w:pos="1276"/>
        </w:tabs>
        <w:ind w:firstLine="709"/>
        <w:jc w:val="both"/>
        <w:rPr>
          <w:iCs/>
          <w:sz w:val="24"/>
          <w:szCs w:val="24"/>
        </w:rPr>
      </w:pPr>
      <w:r>
        <w:rPr>
          <w:iCs/>
          <w:sz w:val="24"/>
          <w:szCs w:val="24"/>
        </w:rPr>
        <w:t>(либо:)</w:t>
      </w:r>
    </w:p>
    <w:p w:rsidR="004F461E" w:rsidRDefault="00DE091D">
      <w:pPr>
        <w:pStyle w:val="Standard"/>
        <w:tabs>
          <w:tab w:val="left" w:pos="1134"/>
          <w:tab w:val="left" w:pos="1276"/>
        </w:tabs>
        <w:ind w:firstLine="709"/>
        <w:jc w:val="both"/>
        <w:rPr>
          <w:iCs/>
          <w:sz w:val="24"/>
          <w:szCs w:val="24"/>
        </w:rPr>
      </w:pPr>
      <w:r>
        <w:rPr>
          <w:iCs/>
          <w:sz w:val="24"/>
          <w:szCs w:val="24"/>
        </w:rPr>
        <w:lastRenderedPageBreak/>
        <w:t xml:space="preserve">Кредитные средства предоставляются по Кредитному договору №__________ (указывается при </w:t>
      </w:r>
      <w:proofErr w:type="gramStart"/>
      <w:r>
        <w:rPr>
          <w:iCs/>
          <w:sz w:val="24"/>
          <w:szCs w:val="24"/>
        </w:rPr>
        <w:t>наличии)  от</w:t>
      </w:r>
      <w:proofErr w:type="gramEnd"/>
      <w:r>
        <w:rPr>
          <w:iCs/>
          <w:sz w:val="24"/>
          <w:szCs w:val="24"/>
        </w:rPr>
        <w:t>____________________ , заключаемому в городе______________ между Участником долевого строительства и Банком для целей участия в долевом строительстве Объекта долевого строительства, далее по тексту – «Кредитный договор», Иные условия предоставления кредита предусмотрены Кредитным договором.</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 xml:space="preserve">При выдаче кредита на основании подписанного сторонами </w:t>
      </w:r>
      <w:r w:rsidR="005D1637" w:rsidRPr="00AA6C0F">
        <w:rPr>
          <w:i/>
          <w:sz w:val="24"/>
          <w:szCs w:val="24"/>
        </w:rPr>
        <w:t>Договора участия в долевом строительстве</w:t>
      </w:r>
      <w:r>
        <w:rPr>
          <w:iCs/>
          <w:sz w:val="24"/>
          <w:szCs w:val="24"/>
        </w:rPr>
        <w:t xml:space="preserve"> Объекта недвижимости:</w:t>
      </w:r>
    </w:p>
    <w:p w:rsidR="004F461E" w:rsidRDefault="00DE091D">
      <w:pPr>
        <w:pStyle w:val="Standard"/>
        <w:tabs>
          <w:tab w:val="left" w:pos="1134"/>
          <w:tab w:val="left" w:pos="1276"/>
        </w:tabs>
        <w:ind w:firstLine="709"/>
        <w:jc w:val="both"/>
        <w:rPr>
          <w:iCs/>
          <w:sz w:val="24"/>
          <w:szCs w:val="24"/>
        </w:rPr>
      </w:pPr>
      <w:r>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Pr>
          <w:iCs/>
          <w:sz w:val="24"/>
          <w:szCs w:val="24"/>
        </w:rPr>
        <w:t>эскроу</w:t>
      </w:r>
      <w:proofErr w:type="spellEnd"/>
      <w:r>
        <w:rPr>
          <w:iCs/>
          <w:sz w:val="24"/>
          <w:szCs w:val="24"/>
        </w:rPr>
        <w:t>, открытого на имя депонента (участника долевого строительства) в уполномоченном банке (</w:t>
      </w:r>
      <w:proofErr w:type="spellStart"/>
      <w:r>
        <w:rPr>
          <w:iCs/>
          <w:sz w:val="24"/>
          <w:szCs w:val="24"/>
        </w:rPr>
        <w:t>эскроу</w:t>
      </w:r>
      <w:proofErr w:type="spellEnd"/>
      <w:r>
        <w:rPr>
          <w:iCs/>
          <w:sz w:val="24"/>
          <w:szCs w:val="24"/>
        </w:rPr>
        <w:t xml:space="preserve">-агенте), на который предусмотрено перечисление денежных средств с номинального счета </w:t>
      </w:r>
      <w:r w:rsidR="005D1637" w:rsidRPr="00AA6C0F">
        <w:rPr>
          <w:bCs/>
          <w:sz w:val="24"/>
          <w:szCs w:val="24"/>
        </w:rPr>
        <w:t>_________________ (указать наименование организации, оказывающей услуги)</w:t>
      </w:r>
      <w:r>
        <w:rPr>
          <w:iCs/>
          <w:sz w:val="24"/>
          <w:szCs w:val="24"/>
        </w:rPr>
        <w:t>, открытого в Московском банке ПАО Сбербанк, бенефициаром по которому является участник долевого строительства.</w:t>
      </w:r>
    </w:p>
    <w:p w:rsidR="004F461E" w:rsidRDefault="00DE091D">
      <w:pPr>
        <w:pStyle w:val="Standard"/>
        <w:tabs>
          <w:tab w:val="left" w:pos="1134"/>
          <w:tab w:val="left" w:pos="1276"/>
        </w:tabs>
        <w:ind w:firstLine="709"/>
        <w:jc w:val="both"/>
        <w:rPr>
          <w:iCs/>
          <w:sz w:val="24"/>
          <w:szCs w:val="24"/>
        </w:rPr>
      </w:pPr>
      <w:r>
        <w:rPr>
          <w:iCs/>
          <w:sz w:val="24"/>
          <w:szCs w:val="24"/>
        </w:rPr>
        <w:t xml:space="preserve">      Перечисление части денежных средств в счет оплаты Объекта недвижимости осуществляется </w:t>
      </w:r>
      <w:r w:rsidR="005D1637" w:rsidRPr="00AA6C0F">
        <w:rPr>
          <w:bCs/>
          <w:sz w:val="24"/>
          <w:szCs w:val="24"/>
        </w:rPr>
        <w:t>_________________ (указать наименование организации, оказывающей услуги)</w:t>
      </w:r>
      <w:r>
        <w:rPr>
          <w:iCs/>
          <w:sz w:val="24"/>
          <w:szCs w:val="24"/>
        </w:rPr>
        <w:t xml:space="preserve">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w:t>
      </w:r>
      <w:proofErr w:type="spellStart"/>
      <w:r>
        <w:rPr>
          <w:iCs/>
          <w:sz w:val="24"/>
          <w:szCs w:val="24"/>
        </w:rPr>
        <w:t>эскроу</w:t>
      </w:r>
      <w:proofErr w:type="spellEnd"/>
      <w:r>
        <w:rPr>
          <w:iCs/>
          <w:sz w:val="24"/>
          <w:szCs w:val="24"/>
        </w:rPr>
        <w:t>, открытый на имя депонента (участника долевого строительства).</w:t>
      </w:r>
      <w:r w:rsidR="005D1637">
        <w:rPr>
          <w:iCs/>
          <w:sz w:val="24"/>
          <w:szCs w:val="24"/>
        </w:rPr>
        <w:t xml:space="preserve"> </w:t>
      </w:r>
    </w:p>
    <w:p w:rsidR="004F461E" w:rsidRDefault="00DE091D" w:rsidP="005D1637">
      <w:pPr>
        <w:pStyle w:val="Standard"/>
        <w:tabs>
          <w:tab w:val="left" w:pos="1134"/>
          <w:tab w:val="left" w:pos="1276"/>
        </w:tabs>
        <w:ind w:firstLine="709"/>
        <w:jc w:val="both"/>
        <w:rPr>
          <w:iCs/>
          <w:sz w:val="24"/>
          <w:szCs w:val="24"/>
        </w:rPr>
      </w:pPr>
      <w:r>
        <w:rPr>
          <w:iCs/>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Pr>
          <w:iCs/>
          <w:sz w:val="24"/>
          <w:szCs w:val="24"/>
        </w:rPr>
        <w:t>эскроу</w:t>
      </w:r>
      <w:proofErr w:type="spellEnd"/>
      <w:r>
        <w:rPr>
          <w:iCs/>
          <w:sz w:val="24"/>
          <w:szCs w:val="24"/>
        </w:rPr>
        <w:t>, открытый на имя депонента (участника долевого строительства) в срок, установленный договором участия в долевом строительстве.</w:t>
      </w:r>
      <w:r w:rsidR="005D1637">
        <w:rPr>
          <w:iCs/>
          <w:sz w:val="24"/>
          <w:szCs w:val="24"/>
        </w:rPr>
        <w:t xml:space="preserve"> </w:t>
      </w:r>
      <w:r w:rsidR="005D1637" w:rsidRPr="00AA6C0F">
        <w:rPr>
          <w:bCs/>
          <w:sz w:val="24"/>
          <w:szCs w:val="24"/>
        </w:rPr>
        <w:t>Оставшаяся часть денежных средств в размере ___________________рублей перечисляется в течение __ (______) _______ (</w:t>
      </w:r>
      <w:r w:rsidR="005D1637" w:rsidRPr="00AA6C0F">
        <w:rPr>
          <w:bCs/>
          <w:i/>
          <w:sz w:val="24"/>
          <w:szCs w:val="24"/>
        </w:rPr>
        <w:t>не позднее 36 месяцев с даты оплаты первой части денежных средств по Договору в размере____</w:t>
      </w:r>
      <w:r w:rsidR="005D1637" w:rsidRPr="00AA6C0F">
        <w:rPr>
          <w:bCs/>
          <w:sz w:val="24"/>
          <w:szCs w:val="24"/>
        </w:rPr>
        <w:t>)</w:t>
      </w:r>
      <w:r w:rsidR="005D1637">
        <w:rPr>
          <w:bCs/>
          <w:sz w:val="24"/>
          <w:szCs w:val="24"/>
        </w:rPr>
        <w:t>.</w:t>
      </w:r>
    </w:p>
    <w:p w:rsidR="004F461E" w:rsidRDefault="004F461E">
      <w:pPr>
        <w:pStyle w:val="Standard"/>
        <w:tabs>
          <w:tab w:val="left" w:pos="1134"/>
          <w:tab w:val="left" w:pos="1276"/>
        </w:tabs>
        <w:ind w:firstLine="709"/>
        <w:jc w:val="both"/>
        <w:rPr>
          <w:iCs/>
          <w:sz w:val="24"/>
          <w:szCs w:val="24"/>
        </w:rPr>
      </w:pPr>
    </w:p>
    <w:p w:rsidR="004F461E" w:rsidRDefault="00DE091D">
      <w:pPr>
        <w:pStyle w:val="Standard"/>
        <w:tabs>
          <w:tab w:val="left" w:pos="1134"/>
          <w:tab w:val="left" w:pos="1276"/>
        </w:tabs>
        <w:ind w:firstLine="709"/>
        <w:jc w:val="both"/>
        <w:rPr>
          <w:iCs/>
          <w:sz w:val="24"/>
          <w:szCs w:val="24"/>
        </w:rPr>
      </w:pPr>
      <w:r>
        <w:rPr>
          <w:iCs/>
          <w:sz w:val="24"/>
          <w:szCs w:val="24"/>
        </w:rPr>
        <w:t>При выдаче кредита на основании проекта Документа-основания (договора) инвестирования строительства Объекта недвижимости:</w:t>
      </w:r>
    </w:p>
    <w:p w:rsidR="004F461E" w:rsidRDefault="00DE091D">
      <w:pPr>
        <w:pStyle w:val="Standard"/>
        <w:tabs>
          <w:tab w:val="left" w:pos="1134"/>
          <w:tab w:val="left" w:pos="1276"/>
        </w:tabs>
        <w:ind w:firstLine="709"/>
        <w:jc w:val="both"/>
        <w:rPr>
          <w:iCs/>
          <w:sz w:val="24"/>
          <w:szCs w:val="24"/>
        </w:rPr>
      </w:pPr>
      <w:r>
        <w:rPr>
          <w:iCs/>
          <w:sz w:val="24"/>
          <w:szCs w:val="24"/>
        </w:rPr>
        <w:t xml:space="preserve">    Расчеты по договору участия в долевом строительстве Объекта недвижимости производятся с использованием счета </w:t>
      </w:r>
      <w:proofErr w:type="spellStart"/>
      <w:r>
        <w:rPr>
          <w:iCs/>
          <w:sz w:val="24"/>
          <w:szCs w:val="24"/>
        </w:rPr>
        <w:t>эскроу</w:t>
      </w:r>
      <w:proofErr w:type="spellEnd"/>
      <w:r>
        <w:rPr>
          <w:iCs/>
          <w:sz w:val="24"/>
          <w:szCs w:val="24"/>
        </w:rPr>
        <w:t>, открытого на имя депонента (участника долевого строительства) в уполномоченном банке (</w:t>
      </w:r>
      <w:proofErr w:type="spellStart"/>
      <w:r>
        <w:rPr>
          <w:iCs/>
          <w:sz w:val="24"/>
          <w:szCs w:val="24"/>
        </w:rPr>
        <w:t>эскроу</w:t>
      </w:r>
      <w:proofErr w:type="spellEnd"/>
      <w:r>
        <w:rPr>
          <w:iCs/>
          <w:sz w:val="24"/>
          <w:szCs w:val="24"/>
        </w:rPr>
        <w:t xml:space="preserve">-агенте), на который предусмотрено перечисление денежных средств с номинального </w:t>
      </w:r>
      <w:proofErr w:type="gramStart"/>
      <w:r>
        <w:rPr>
          <w:iCs/>
          <w:sz w:val="24"/>
          <w:szCs w:val="24"/>
        </w:rPr>
        <w:t xml:space="preserve">счета </w:t>
      </w:r>
      <w:r w:rsidR="005D1637">
        <w:rPr>
          <w:iCs/>
          <w:sz w:val="24"/>
          <w:szCs w:val="24"/>
        </w:rPr>
        <w:t xml:space="preserve"> </w:t>
      </w:r>
      <w:r w:rsidR="005D1637" w:rsidRPr="00AA6C0F">
        <w:rPr>
          <w:sz w:val="24"/>
          <w:szCs w:val="24"/>
        </w:rPr>
        <w:t>_</w:t>
      </w:r>
      <w:proofErr w:type="gramEnd"/>
      <w:r w:rsidR="005D1637" w:rsidRPr="00AA6C0F">
        <w:rPr>
          <w:sz w:val="24"/>
          <w:szCs w:val="24"/>
        </w:rPr>
        <w:t xml:space="preserve">________________ </w:t>
      </w:r>
      <w:r w:rsidR="005D1637" w:rsidRPr="00AA6C0F">
        <w:rPr>
          <w:i/>
          <w:sz w:val="24"/>
          <w:szCs w:val="24"/>
        </w:rPr>
        <w:t>(указать наименование организации, оказывающей услуги)</w:t>
      </w:r>
      <w:r>
        <w:rPr>
          <w:iCs/>
          <w:sz w:val="24"/>
          <w:szCs w:val="24"/>
        </w:rPr>
        <w:t xml:space="preserve">, открытого в </w:t>
      </w:r>
      <w:r w:rsidR="005D1637" w:rsidRPr="00AA6C0F">
        <w:rPr>
          <w:sz w:val="24"/>
          <w:szCs w:val="24"/>
        </w:rPr>
        <w:t xml:space="preserve">______________ </w:t>
      </w:r>
      <w:r w:rsidR="005D1637" w:rsidRPr="00AA6C0F">
        <w:rPr>
          <w:i/>
          <w:sz w:val="24"/>
          <w:szCs w:val="24"/>
        </w:rPr>
        <w:t>(указать подразделение Банка)</w:t>
      </w:r>
      <w:r>
        <w:rPr>
          <w:iCs/>
          <w:sz w:val="24"/>
          <w:szCs w:val="24"/>
        </w:rPr>
        <w:t>, бенефициаром по которому является участник долевого строительства.</w:t>
      </w:r>
    </w:p>
    <w:p w:rsidR="004F461E" w:rsidRDefault="00DE091D">
      <w:pPr>
        <w:pStyle w:val="Standard"/>
        <w:tabs>
          <w:tab w:val="left" w:pos="1134"/>
          <w:tab w:val="left" w:pos="1276"/>
        </w:tabs>
        <w:ind w:firstLine="709"/>
        <w:jc w:val="both"/>
        <w:rPr>
          <w:iCs/>
          <w:sz w:val="24"/>
          <w:szCs w:val="24"/>
        </w:rPr>
      </w:pPr>
      <w:r>
        <w:rPr>
          <w:iCs/>
          <w:sz w:val="24"/>
          <w:szCs w:val="24"/>
        </w:rPr>
        <w:t xml:space="preserve">      Перечисление части денежных средств в счет оплаты Объекта недвижимости осуществляется </w:t>
      </w:r>
      <w:r w:rsidR="005D1637" w:rsidRPr="00AA6C0F">
        <w:rPr>
          <w:sz w:val="24"/>
          <w:szCs w:val="24"/>
        </w:rPr>
        <w:t xml:space="preserve">_________________ </w:t>
      </w:r>
      <w:r w:rsidR="005D1637" w:rsidRPr="00AA6C0F">
        <w:rPr>
          <w:i/>
          <w:sz w:val="24"/>
          <w:szCs w:val="24"/>
        </w:rPr>
        <w:t>(указать наименование организации, оказывающей услуги)</w:t>
      </w:r>
      <w:r>
        <w:rPr>
          <w:iCs/>
          <w:sz w:val="24"/>
          <w:szCs w:val="24"/>
        </w:rPr>
        <w:t xml:space="preserve"> по поручению участника долевого строительства, на счет </w:t>
      </w:r>
      <w:proofErr w:type="spellStart"/>
      <w:r>
        <w:rPr>
          <w:iCs/>
          <w:sz w:val="24"/>
          <w:szCs w:val="24"/>
        </w:rPr>
        <w:t>эскроу</w:t>
      </w:r>
      <w:proofErr w:type="spellEnd"/>
      <w:r>
        <w:rPr>
          <w:iCs/>
          <w:sz w:val="24"/>
          <w:szCs w:val="24"/>
        </w:rPr>
        <w:t>, открытый на имя депонента (участника долевого строительства):</w:t>
      </w:r>
    </w:p>
    <w:p w:rsidR="004F461E" w:rsidRDefault="00DE091D">
      <w:pPr>
        <w:pStyle w:val="Standard"/>
        <w:tabs>
          <w:tab w:val="left" w:pos="1134"/>
          <w:tab w:val="left" w:pos="1276"/>
        </w:tabs>
        <w:ind w:firstLine="709"/>
        <w:jc w:val="both"/>
        <w:rPr>
          <w:iCs/>
          <w:sz w:val="24"/>
          <w:szCs w:val="24"/>
        </w:rPr>
      </w:pPr>
      <w:r>
        <w:rPr>
          <w:iCs/>
          <w:sz w:val="24"/>
          <w:szCs w:val="24"/>
        </w:rPr>
        <w:t>- после государственной регистрации в установленном действующим законодательством порядке договора участия в долевом строительстве, а также (в случае, если заёмщик не воспользовался «Сервисом электронной регистрации») его предоставления в Банк,</w:t>
      </w:r>
    </w:p>
    <w:p w:rsidR="004F461E" w:rsidRDefault="00DE091D">
      <w:pPr>
        <w:pStyle w:val="Standard"/>
        <w:tabs>
          <w:tab w:val="left" w:pos="1134"/>
          <w:tab w:val="left" w:pos="1276"/>
        </w:tabs>
        <w:ind w:firstLine="709"/>
        <w:jc w:val="both"/>
        <w:rPr>
          <w:iCs/>
          <w:sz w:val="24"/>
          <w:szCs w:val="24"/>
        </w:rPr>
      </w:pPr>
      <w:r>
        <w:rPr>
          <w:iCs/>
          <w:sz w:val="24"/>
          <w:szCs w:val="24"/>
        </w:rPr>
        <w:t>- после государственной регистрации залога прав требования участника долевого строительства в силу закона в пользу Банка,</w:t>
      </w:r>
    </w:p>
    <w:p w:rsidR="004F461E" w:rsidRDefault="00DE091D">
      <w:pPr>
        <w:pStyle w:val="Standard"/>
        <w:tabs>
          <w:tab w:val="left" w:pos="1134"/>
          <w:tab w:val="left" w:pos="1276"/>
        </w:tabs>
        <w:ind w:firstLine="709"/>
        <w:jc w:val="both"/>
        <w:rPr>
          <w:iCs/>
          <w:sz w:val="24"/>
          <w:szCs w:val="24"/>
        </w:rPr>
      </w:pPr>
      <w:r>
        <w:rPr>
          <w:iCs/>
          <w:sz w:val="24"/>
          <w:szCs w:val="24"/>
        </w:rPr>
        <w:t>- при условии соответствия зарегистрированного договора участия в долевом строительстве проекту договора участия в долевом строительстве, ранее предоставленному в Банк для выдачи кредита в части указания реквизитов сторон, описания характеристик Объекта недвижимости (местоположение, площадь, стоимость основные характеристики) и описания расчетов, кредитного обязательства;</w:t>
      </w:r>
    </w:p>
    <w:p w:rsidR="004F461E" w:rsidRDefault="00DE091D">
      <w:pPr>
        <w:pStyle w:val="af2"/>
        <w:tabs>
          <w:tab w:val="left" w:pos="1276"/>
        </w:tabs>
        <w:ind w:left="0" w:firstLine="709"/>
        <w:jc w:val="both"/>
        <w:rPr>
          <w:bCs/>
          <w:i/>
          <w:sz w:val="24"/>
          <w:szCs w:val="24"/>
        </w:rPr>
      </w:pPr>
      <w:r>
        <w:rPr>
          <w:iCs/>
          <w:sz w:val="24"/>
          <w:szCs w:val="24"/>
        </w:rPr>
        <w:t xml:space="preserve">- перечисление оставшейся части денежных средств в счет оплаты Объекта недвижимости осуществляется участником долевого строительства на счет </w:t>
      </w:r>
      <w:proofErr w:type="spellStart"/>
      <w:r>
        <w:rPr>
          <w:iCs/>
          <w:sz w:val="24"/>
          <w:szCs w:val="24"/>
        </w:rPr>
        <w:t>эскроу</w:t>
      </w:r>
      <w:proofErr w:type="spellEnd"/>
      <w:r>
        <w:rPr>
          <w:iCs/>
          <w:sz w:val="24"/>
          <w:szCs w:val="24"/>
        </w:rPr>
        <w:t xml:space="preserve">, открытый на имя депонента </w:t>
      </w:r>
      <w:r>
        <w:rPr>
          <w:iCs/>
          <w:sz w:val="24"/>
          <w:szCs w:val="24"/>
        </w:rPr>
        <w:lastRenderedPageBreak/>
        <w:t xml:space="preserve">(участника долевого строительства) в срок, установленный договором участия в долевом строительстве. </w:t>
      </w:r>
      <w:r w:rsidR="005D1637">
        <w:rPr>
          <w:iCs/>
          <w:sz w:val="24"/>
          <w:szCs w:val="24"/>
        </w:rPr>
        <w:t xml:space="preserve"> </w:t>
      </w:r>
      <w:r w:rsidR="005D1637" w:rsidRPr="00AA6C0F">
        <w:rPr>
          <w:bCs/>
          <w:sz w:val="24"/>
          <w:szCs w:val="24"/>
        </w:rPr>
        <w:t>Оставшаяся часть денежных средств в размере ___________________рублей перечисляется в течение __ (______) _______</w:t>
      </w:r>
      <w:r w:rsidR="005D1637" w:rsidRPr="00AA6C0F">
        <w:rPr>
          <w:bCs/>
          <w:i/>
          <w:sz w:val="24"/>
          <w:szCs w:val="24"/>
        </w:rPr>
        <w:t xml:space="preserve"> (не позднее 36 месяцев с даты оплаты первой части денежных средств по Договору в размере____)</w:t>
      </w:r>
      <w:r w:rsidR="005D1637">
        <w:rPr>
          <w:bCs/>
          <w:i/>
          <w:sz w:val="24"/>
          <w:szCs w:val="24"/>
        </w:rPr>
        <w:t>.</w:t>
      </w:r>
    </w:p>
    <w:p w:rsidR="00E83AC1" w:rsidRDefault="00E83AC1" w:rsidP="00E83AC1">
      <w:pPr>
        <w:ind w:firstLine="567"/>
        <w:jc w:val="both"/>
        <w:rPr>
          <w:sz w:val="24"/>
          <w:szCs w:val="24"/>
        </w:rPr>
      </w:pPr>
      <w:r>
        <w:rPr>
          <w:sz w:val="24"/>
          <w:szCs w:val="24"/>
        </w:rPr>
        <w:t>На основании</w:t>
      </w:r>
      <w:r w:rsidRPr="00CC16E9">
        <w:rPr>
          <w:sz w:val="24"/>
          <w:szCs w:val="24"/>
        </w:rPr>
        <w:t xml:space="preserve"> </w:t>
      </w:r>
      <w:r w:rsidRPr="00BD7F28">
        <w:rPr>
          <w:b/>
          <w:sz w:val="24"/>
          <w:szCs w:val="24"/>
        </w:rPr>
        <w:t>ст. 69.1</w:t>
      </w:r>
      <w:r>
        <w:rPr>
          <w:b/>
          <w:sz w:val="24"/>
          <w:szCs w:val="24"/>
        </w:rPr>
        <w:t>, 77.2</w:t>
      </w:r>
      <w:r>
        <w:rPr>
          <w:sz w:val="24"/>
          <w:szCs w:val="24"/>
        </w:rPr>
        <w:t xml:space="preserve"> </w:t>
      </w:r>
      <w:r w:rsidRPr="00CC16E9">
        <w:rPr>
          <w:sz w:val="24"/>
          <w:szCs w:val="24"/>
        </w:rPr>
        <w:t>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rsidR="00E83AC1" w:rsidRPr="00BD7F28" w:rsidRDefault="00E83AC1" w:rsidP="00E83AC1">
      <w:pPr>
        <w:ind w:firstLine="567"/>
        <w:jc w:val="both"/>
        <w:rPr>
          <w:sz w:val="24"/>
          <w:szCs w:val="24"/>
        </w:rPr>
      </w:pPr>
      <w:r w:rsidRPr="00CC16E9">
        <w:rPr>
          <w:sz w:val="24"/>
          <w:szCs w:val="24"/>
        </w:rPr>
        <w:t xml:space="preserve">На основании </w:t>
      </w:r>
      <w:r w:rsidRPr="00BD7F28">
        <w:rPr>
          <w:b/>
          <w:sz w:val="24"/>
          <w:szCs w:val="24"/>
        </w:rPr>
        <w:t>ст. 69.1</w:t>
      </w:r>
      <w:r>
        <w:rPr>
          <w:b/>
          <w:sz w:val="24"/>
          <w:szCs w:val="24"/>
        </w:rPr>
        <w:t>, 77.2</w:t>
      </w:r>
      <w:r w:rsidRPr="00CC16E9">
        <w:rPr>
          <w:sz w:val="24"/>
          <w:szCs w:val="24"/>
        </w:rPr>
        <w:t xml:space="preserve"> Федерального закона «Об ипотеке (залоге недвижимости)» Объект долевого строительства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rsidR="00E83AC1" w:rsidRPr="004600E6" w:rsidRDefault="00E83AC1" w:rsidP="004600E6">
      <w:pPr>
        <w:ind w:firstLine="567"/>
        <w:jc w:val="both"/>
        <w:rPr>
          <w:sz w:val="24"/>
          <w:szCs w:val="24"/>
        </w:rPr>
      </w:pPr>
      <w:r w:rsidRPr="004669A2">
        <w:rPr>
          <w:sz w:val="24"/>
          <w:szCs w:val="24"/>
        </w:rPr>
        <w:t>Последующая ипотека, уступка прав требования могут быть осуществлены только с письменного согласия Банка.</w:t>
      </w:r>
    </w:p>
    <w:p w:rsidR="004F461E" w:rsidRDefault="00DE091D">
      <w:pPr>
        <w:pStyle w:val="af2"/>
        <w:tabs>
          <w:tab w:val="left" w:pos="1276"/>
        </w:tabs>
        <w:ind w:left="0" w:firstLine="709"/>
        <w:jc w:val="both"/>
      </w:pPr>
      <w:r>
        <w:rPr>
          <w:iCs/>
          <w:sz w:val="24"/>
          <w:szCs w:val="24"/>
        </w:rPr>
        <w:t>4.5.</w:t>
      </w:r>
      <w:r>
        <w:rPr>
          <w:iCs/>
          <w:sz w:val="24"/>
          <w:szCs w:val="24"/>
        </w:rPr>
        <w:tab/>
        <w:t>Обязанность участника долевого строительства по уплате обусловленной договором</w:t>
      </w:r>
      <w:r>
        <w:rPr>
          <w:sz w:val="24"/>
          <w:szCs w:val="24"/>
        </w:rPr>
        <w:t xml:space="preserve"> цены считается исполненной с момента поступления денежных средств на открытый в уполномоченном банке счет </w:t>
      </w:r>
      <w:proofErr w:type="spellStart"/>
      <w:r>
        <w:rPr>
          <w:sz w:val="24"/>
          <w:szCs w:val="24"/>
        </w:rPr>
        <w:t>эскроу</w:t>
      </w:r>
      <w:proofErr w:type="spellEnd"/>
      <w:r>
        <w:rPr>
          <w:sz w:val="24"/>
          <w:szCs w:val="24"/>
        </w:rPr>
        <w:t>.</w:t>
      </w:r>
    </w:p>
    <w:p w:rsidR="004F461E" w:rsidRDefault="00DE091D">
      <w:pPr>
        <w:pStyle w:val="af2"/>
        <w:tabs>
          <w:tab w:val="left" w:pos="1276"/>
        </w:tabs>
        <w:ind w:left="0" w:firstLine="709"/>
        <w:jc w:val="both"/>
        <w:rPr>
          <w:sz w:val="24"/>
          <w:szCs w:val="24"/>
        </w:rPr>
      </w:pPr>
      <w:r>
        <w:rPr>
          <w:sz w:val="24"/>
          <w:szCs w:val="24"/>
        </w:rPr>
        <w:t xml:space="preserve">4.6. </w:t>
      </w:r>
      <w:r>
        <w:rPr>
          <w:sz w:val="24"/>
          <w:szCs w:val="24"/>
        </w:rPr>
        <w:tab/>
        <w:t xml:space="preserve">Размер платежей может быть уточнен в случае увеличения общей площади </w:t>
      </w:r>
      <w:proofErr w:type="spellStart"/>
      <w:r w:rsidR="00E83AC1">
        <w:rPr>
          <w:sz w:val="24"/>
          <w:szCs w:val="24"/>
        </w:rPr>
        <w:t>машиноместа</w:t>
      </w:r>
      <w:proofErr w:type="spellEnd"/>
      <w:r>
        <w:rPr>
          <w:sz w:val="24"/>
          <w:szCs w:val="24"/>
        </w:rPr>
        <w:t xml:space="preserve">, после уточнения его фактической площади по данным обмеров уполномоченного на это органа (Отделения по г. Владивостоку филиала </w:t>
      </w:r>
      <w:proofErr w:type="gramStart"/>
      <w:r>
        <w:rPr>
          <w:sz w:val="24"/>
          <w:szCs w:val="24"/>
        </w:rPr>
        <w:t>ФГУП  «</w:t>
      </w:r>
      <w:proofErr w:type="spellStart"/>
      <w:proofErr w:type="gramEnd"/>
      <w:r>
        <w:rPr>
          <w:sz w:val="24"/>
          <w:szCs w:val="24"/>
        </w:rPr>
        <w:t>Ростехинвентаризация</w:t>
      </w:r>
      <w:proofErr w:type="spellEnd"/>
      <w:r>
        <w:rPr>
          <w:sz w:val="24"/>
          <w:szCs w:val="24"/>
        </w:rPr>
        <w:t xml:space="preserve">» по Приморскому краю) или иного органа/лица – кадастрового инженера. При этом расчет </w:t>
      </w:r>
      <w:proofErr w:type="gramStart"/>
      <w:r>
        <w:rPr>
          <w:sz w:val="24"/>
          <w:szCs w:val="24"/>
        </w:rPr>
        <w:t xml:space="preserve">подлежащих  </w:t>
      </w:r>
      <w:proofErr w:type="spellStart"/>
      <w:r>
        <w:rPr>
          <w:sz w:val="24"/>
          <w:szCs w:val="24"/>
        </w:rPr>
        <w:t>довнесению</w:t>
      </w:r>
      <w:proofErr w:type="spellEnd"/>
      <w:proofErr w:type="gramEnd"/>
      <w:r>
        <w:rPr>
          <w:sz w:val="24"/>
          <w:szCs w:val="24"/>
        </w:rPr>
        <w:t xml:space="preserve"> платежей производится исходя из площадей, указанных в техническом паспорте на Объект плюс площадь находящаяся под существующими либо проектными перегородками/колоннами и стоимости 1 </w:t>
      </w:r>
      <w:proofErr w:type="spellStart"/>
      <w:r>
        <w:rPr>
          <w:sz w:val="24"/>
          <w:szCs w:val="24"/>
        </w:rPr>
        <w:t>кв.м</w:t>
      </w:r>
      <w:proofErr w:type="spellEnd"/>
      <w:r>
        <w:rPr>
          <w:sz w:val="24"/>
          <w:szCs w:val="24"/>
        </w:rPr>
        <w:t>., установленной на момент заключения договора.</w:t>
      </w:r>
    </w:p>
    <w:p w:rsidR="004F461E" w:rsidRDefault="00DE091D">
      <w:pPr>
        <w:pStyle w:val="af2"/>
        <w:tabs>
          <w:tab w:val="left" w:pos="1276"/>
        </w:tabs>
        <w:ind w:left="0" w:firstLine="709"/>
        <w:jc w:val="both"/>
        <w:rPr>
          <w:sz w:val="24"/>
          <w:szCs w:val="24"/>
        </w:rPr>
      </w:pPr>
      <w:r>
        <w:rPr>
          <w:sz w:val="24"/>
          <w:szCs w:val="24"/>
        </w:rPr>
        <w:t xml:space="preserve">4.7. В случае, если уменьшение общей площади </w:t>
      </w:r>
      <w:proofErr w:type="spellStart"/>
      <w:r w:rsidR="00E83AC1">
        <w:rPr>
          <w:sz w:val="24"/>
          <w:szCs w:val="24"/>
        </w:rPr>
        <w:t>машиноместа</w:t>
      </w:r>
      <w:proofErr w:type="spellEnd"/>
      <w:r>
        <w:rPr>
          <w:sz w:val="24"/>
          <w:szCs w:val="24"/>
        </w:rPr>
        <w:t xml:space="preserve"> произошло по соглашению сторон, не предусмотренных первоначальным проектом, то стоимость договора не подлежит уменьшению.</w:t>
      </w:r>
    </w:p>
    <w:p w:rsidR="004F461E" w:rsidRDefault="00DE091D">
      <w:pPr>
        <w:pStyle w:val="af2"/>
        <w:tabs>
          <w:tab w:val="left" w:pos="1276"/>
        </w:tabs>
        <w:ind w:left="0" w:firstLine="709"/>
        <w:jc w:val="both"/>
        <w:rPr>
          <w:sz w:val="24"/>
          <w:szCs w:val="24"/>
        </w:rPr>
      </w:pPr>
      <w:r>
        <w:rPr>
          <w:sz w:val="24"/>
          <w:szCs w:val="24"/>
        </w:rPr>
        <w:t>4.8. В случае нарушения Участником долевого строительства сроков и порядка оплаты по договору, иных обязательств, предусмотренных договором, Застройщик вправе предъявить Участнику долевого строительства требование о возмещении убытков, которые Застройщик понес в части уплаты штрафов, наложенных на него компетентными государственными органами в связи с нарушением порядка привлечения денежных средств участников долевого строительства согласно действующему законодательству РФ.</w:t>
      </w:r>
    </w:p>
    <w:p w:rsidR="004F461E" w:rsidRDefault="00DE091D">
      <w:pPr>
        <w:pStyle w:val="Normal1"/>
        <w:tabs>
          <w:tab w:val="left" w:pos="1276"/>
        </w:tabs>
        <w:spacing w:line="240" w:lineRule="auto"/>
        <w:ind w:firstLine="709"/>
        <w:jc w:val="both"/>
        <w:rPr>
          <w:iCs/>
          <w:sz w:val="24"/>
          <w:szCs w:val="24"/>
        </w:rPr>
      </w:pPr>
      <w:r>
        <w:rPr>
          <w:iCs/>
          <w:sz w:val="24"/>
          <w:szCs w:val="24"/>
        </w:rPr>
        <w:t>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w:t>
      </w:r>
    </w:p>
    <w:p w:rsidR="004F461E" w:rsidRDefault="00DE091D">
      <w:pPr>
        <w:pStyle w:val="Normal1"/>
        <w:tabs>
          <w:tab w:val="left" w:pos="1276"/>
        </w:tabs>
        <w:spacing w:line="240" w:lineRule="auto"/>
        <w:ind w:firstLine="709"/>
        <w:jc w:val="both"/>
        <w:rPr>
          <w:iCs/>
          <w:sz w:val="24"/>
          <w:szCs w:val="24"/>
        </w:rPr>
      </w:pPr>
      <w:r>
        <w:rPr>
          <w:iCs/>
          <w:sz w:val="24"/>
          <w:szCs w:val="24"/>
        </w:rPr>
        <w:t xml:space="preserve">4.9. Если общая приведенная площадь Объекта долевого строительства в соответствии с обмерами кадастрового инженера будет больше Проектной общей площади, то Участник долевого строительства доплачивает возникшую разницу в течение 10 (Десяти) рабочих дней после надлежащего уведомления его Застройщиком по реквизитам, указанным в уведомлении (в случае, если денежные средства со счета </w:t>
      </w:r>
      <w:proofErr w:type="spellStart"/>
      <w:r>
        <w:rPr>
          <w:iCs/>
          <w:sz w:val="24"/>
          <w:szCs w:val="24"/>
        </w:rPr>
        <w:t>эскроу</w:t>
      </w:r>
      <w:proofErr w:type="spellEnd"/>
      <w:r>
        <w:rPr>
          <w:iCs/>
          <w:sz w:val="24"/>
          <w:szCs w:val="24"/>
        </w:rPr>
        <w:t xml:space="preserve"> переведены Застройщику), но не позднее подписания Передаточного акта. В случае, если счет </w:t>
      </w:r>
      <w:proofErr w:type="spellStart"/>
      <w:r>
        <w:rPr>
          <w:iCs/>
          <w:sz w:val="24"/>
          <w:szCs w:val="24"/>
        </w:rPr>
        <w:t>эскроу</w:t>
      </w:r>
      <w:proofErr w:type="spellEnd"/>
      <w:r>
        <w:rPr>
          <w:iCs/>
          <w:sz w:val="24"/>
          <w:szCs w:val="24"/>
        </w:rPr>
        <w:t xml:space="preserve"> не закрыт, Участник долевого строительства производит указанную доплату на счет </w:t>
      </w:r>
      <w:proofErr w:type="spellStart"/>
      <w:r>
        <w:rPr>
          <w:iCs/>
          <w:sz w:val="24"/>
          <w:szCs w:val="24"/>
        </w:rPr>
        <w:t>эскроу</w:t>
      </w:r>
      <w:proofErr w:type="spellEnd"/>
      <w:r>
        <w:rPr>
          <w:iCs/>
          <w:sz w:val="24"/>
          <w:szCs w:val="24"/>
        </w:rPr>
        <w:t xml:space="preserve">. В этом случае в течение 1 (одного) рабочего дня с даты оплаты Участник долевого строительства обязан представить Застройщику документы, подтверждающие произведенную на счет </w:t>
      </w:r>
      <w:proofErr w:type="spellStart"/>
      <w:r>
        <w:rPr>
          <w:iCs/>
          <w:sz w:val="24"/>
          <w:szCs w:val="24"/>
        </w:rPr>
        <w:t>эскроу</w:t>
      </w:r>
      <w:proofErr w:type="spellEnd"/>
      <w:r>
        <w:rPr>
          <w:iCs/>
          <w:sz w:val="24"/>
          <w:szCs w:val="24"/>
        </w:rPr>
        <w:t xml:space="preserve"> оплату.</w:t>
      </w:r>
    </w:p>
    <w:p w:rsidR="004F461E" w:rsidRDefault="00DE091D">
      <w:pPr>
        <w:pStyle w:val="Normal1"/>
        <w:tabs>
          <w:tab w:val="left" w:pos="1276"/>
        </w:tabs>
        <w:spacing w:line="240" w:lineRule="auto"/>
        <w:ind w:firstLine="709"/>
        <w:jc w:val="both"/>
      </w:pPr>
      <w:r>
        <w:rPr>
          <w:sz w:val="24"/>
          <w:szCs w:val="24"/>
        </w:rPr>
        <w:t>4.</w:t>
      </w:r>
      <w:r>
        <w:rPr>
          <w:iCs/>
          <w:sz w:val="24"/>
          <w:szCs w:val="24"/>
        </w:rPr>
        <w:t xml:space="preserve">10. </w:t>
      </w:r>
      <w:r>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площади, то Цена Договора подлежит уменьшению на сумму, составляющую разницу между Ценой, указанной в п. 4.1. настоящего </w:t>
      </w:r>
      <w:r>
        <w:rPr>
          <w:sz w:val="24"/>
          <w:szCs w:val="24"/>
        </w:rPr>
        <w:lastRenderedPageBreak/>
        <w:t>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rsidR="004F461E" w:rsidRDefault="00DE091D">
      <w:pPr>
        <w:pStyle w:val="Normal1"/>
        <w:tabs>
          <w:tab w:val="left" w:pos="1276"/>
        </w:tabs>
        <w:spacing w:line="240" w:lineRule="auto"/>
        <w:ind w:firstLine="709"/>
        <w:jc w:val="both"/>
        <w:rPr>
          <w:sz w:val="24"/>
          <w:szCs w:val="24"/>
        </w:rPr>
      </w:pPr>
      <w:r>
        <w:rPr>
          <w:sz w:val="24"/>
          <w:szCs w:val="24"/>
        </w:rPr>
        <w:t>Данная сумма денежных средств выплачивается Застройщиком Участнику долевого строительства в течение 10 (десяти) рабочих дней с наиболее поздней из дат наступления всех перечисленных ниже событий:</w:t>
      </w:r>
    </w:p>
    <w:p w:rsidR="004F461E" w:rsidRDefault="00DE091D">
      <w:pPr>
        <w:pStyle w:val="Normal1"/>
        <w:tabs>
          <w:tab w:val="left" w:pos="1276"/>
        </w:tabs>
        <w:spacing w:line="240" w:lineRule="auto"/>
        <w:ind w:firstLine="709"/>
        <w:jc w:val="both"/>
        <w:rPr>
          <w:sz w:val="24"/>
          <w:szCs w:val="24"/>
        </w:rPr>
      </w:pPr>
      <w:r>
        <w:rPr>
          <w:sz w:val="24"/>
          <w:szCs w:val="24"/>
        </w:rPr>
        <w:t>- подписания Участником долевого строительства Передаточного акта,</w:t>
      </w:r>
    </w:p>
    <w:p w:rsidR="004F461E" w:rsidRDefault="00DE091D">
      <w:pPr>
        <w:pStyle w:val="Normal1"/>
        <w:tabs>
          <w:tab w:val="left" w:pos="1276"/>
        </w:tabs>
        <w:spacing w:line="240" w:lineRule="auto"/>
        <w:ind w:firstLine="709"/>
        <w:jc w:val="both"/>
        <w:rPr>
          <w:sz w:val="24"/>
          <w:szCs w:val="24"/>
        </w:rPr>
      </w:pPr>
      <w:r>
        <w:rPr>
          <w:sz w:val="24"/>
          <w:szCs w:val="24"/>
        </w:rPr>
        <w:t xml:space="preserve">-получения Застройщиком денежных средств, внесенных Участником долевого строительства на счет </w:t>
      </w:r>
      <w:proofErr w:type="spellStart"/>
      <w:r>
        <w:rPr>
          <w:sz w:val="24"/>
          <w:szCs w:val="24"/>
        </w:rPr>
        <w:t>эскроу</w:t>
      </w:r>
      <w:proofErr w:type="spellEnd"/>
      <w:r>
        <w:rPr>
          <w:sz w:val="24"/>
          <w:szCs w:val="24"/>
        </w:rPr>
        <w:t xml:space="preserve"> по настоящему Договору,</w:t>
      </w:r>
    </w:p>
    <w:p w:rsidR="004F461E" w:rsidRDefault="00DE091D">
      <w:pPr>
        <w:pStyle w:val="Normal1"/>
        <w:tabs>
          <w:tab w:val="left" w:pos="1276"/>
        </w:tabs>
        <w:spacing w:line="240" w:lineRule="auto"/>
        <w:ind w:firstLine="709"/>
        <w:jc w:val="both"/>
        <w:rPr>
          <w:sz w:val="24"/>
          <w:szCs w:val="24"/>
        </w:rPr>
      </w:pPr>
      <w:r>
        <w:rPr>
          <w:sz w:val="24"/>
          <w:szCs w:val="24"/>
        </w:rPr>
        <w:t>- получения Застройщиком от Участника долевого строительства реквизитов счета Участника долевого строительства.</w:t>
      </w:r>
    </w:p>
    <w:p w:rsidR="004F461E" w:rsidRDefault="00DE091D">
      <w:pPr>
        <w:pStyle w:val="Normal1"/>
        <w:tabs>
          <w:tab w:val="left" w:pos="1560"/>
        </w:tabs>
        <w:spacing w:line="240" w:lineRule="auto"/>
        <w:ind w:firstLine="709"/>
        <w:jc w:val="both"/>
      </w:pPr>
      <w:r>
        <w:rPr>
          <w:sz w:val="24"/>
          <w:szCs w:val="24"/>
        </w:rPr>
        <w:t>4.</w:t>
      </w:r>
      <w:r>
        <w:rPr>
          <w:iCs/>
          <w:sz w:val="24"/>
          <w:szCs w:val="24"/>
        </w:rPr>
        <w:t xml:space="preserve">11. </w:t>
      </w:r>
      <w:r>
        <w:rPr>
          <w:sz w:val="24"/>
          <w:szCs w:val="24"/>
        </w:rPr>
        <w:t xml:space="preserve">Обязательства Участника долевого строительства по оплате Цены Договора, указанной в п. 4.1. Договора, считаются полностью исполненными с момента поступления в полном объеме денежных средств на счет </w:t>
      </w:r>
      <w:proofErr w:type="spellStart"/>
      <w:r>
        <w:rPr>
          <w:sz w:val="24"/>
          <w:szCs w:val="24"/>
        </w:rPr>
        <w:t>эскроу</w:t>
      </w:r>
      <w:proofErr w:type="spellEnd"/>
      <w:r>
        <w:rPr>
          <w:sz w:val="24"/>
          <w:szCs w:val="24"/>
        </w:rPr>
        <w:t>, открытый в соответствии с пунктом 4.4 Договора.</w:t>
      </w:r>
    </w:p>
    <w:p w:rsidR="004F461E" w:rsidRDefault="00DE091D">
      <w:pPr>
        <w:pStyle w:val="Normal1"/>
        <w:tabs>
          <w:tab w:val="left" w:pos="1560"/>
        </w:tabs>
        <w:spacing w:line="240" w:lineRule="auto"/>
        <w:ind w:firstLine="709"/>
        <w:jc w:val="both"/>
      </w:pPr>
      <w:r>
        <w:rPr>
          <w:sz w:val="24"/>
          <w:szCs w:val="24"/>
        </w:rPr>
        <w:t xml:space="preserve">4.12.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w:t>
      </w:r>
      <w:r>
        <w:rPr>
          <w:iCs/>
          <w:sz w:val="24"/>
          <w:szCs w:val="24"/>
        </w:rPr>
        <w:t xml:space="preserve">Участника долевого строительства </w:t>
      </w:r>
      <w:r>
        <w:rPr>
          <w:sz w:val="24"/>
          <w:szCs w:val="24"/>
        </w:rPr>
        <w:t>на Объект долевого строительства.</w:t>
      </w:r>
    </w:p>
    <w:p w:rsidR="004F461E" w:rsidRDefault="00DE091D">
      <w:pPr>
        <w:pStyle w:val="Normal1"/>
        <w:tabs>
          <w:tab w:val="left" w:pos="1418"/>
          <w:tab w:val="left" w:pos="1560"/>
        </w:tabs>
        <w:spacing w:line="240" w:lineRule="auto"/>
        <w:ind w:firstLine="709"/>
        <w:jc w:val="both"/>
      </w:pPr>
      <w:r>
        <w:rPr>
          <w:sz w:val="24"/>
          <w:szCs w:val="24"/>
        </w:rPr>
        <w:t xml:space="preserve">4.13. В случае, если фактические затраты по строительству Объекта долевого строительства, подлежащего передаче </w:t>
      </w:r>
      <w:r>
        <w:rPr>
          <w:iCs/>
          <w:sz w:val="24"/>
          <w:szCs w:val="24"/>
        </w:rPr>
        <w:t xml:space="preserve">Участнику долевого строительства </w:t>
      </w:r>
      <w:r>
        <w:rPr>
          <w:sz w:val="24"/>
          <w:szCs w:val="24"/>
        </w:rPr>
        <w:t xml:space="preserve">по окончании строительства, окажутся меньше Цены Договора, оплаченной </w:t>
      </w:r>
      <w:r>
        <w:rPr>
          <w:iCs/>
          <w:sz w:val="24"/>
          <w:szCs w:val="24"/>
        </w:rPr>
        <w:t xml:space="preserve">Участником долевого строительства </w:t>
      </w:r>
      <w:r>
        <w:rPr>
          <w:sz w:val="24"/>
          <w:szCs w:val="24"/>
        </w:rPr>
        <w:t xml:space="preserve"> в части суммы денежных средств на возмещение затрат на строительство Объекта долевого строительства, полученная разница является экономией Застройщика от использования средств финансирования строительства и возврату </w:t>
      </w:r>
      <w:r>
        <w:rPr>
          <w:iCs/>
          <w:sz w:val="24"/>
          <w:szCs w:val="24"/>
        </w:rPr>
        <w:t xml:space="preserve">Участнику долевого строительства </w:t>
      </w:r>
      <w:r>
        <w:rPr>
          <w:sz w:val="24"/>
          <w:szCs w:val="24"/>
        </w:rPr>
        <w:t xml:space="preserve"> не подлежит.</w:t>
      </w:r>
    </w:p>
    <w:p w:rsidR="004F461E" w:rsidRDefault="004F461E">
      <w:pPr>
        <w:pStyle w:val="Normal1"/>
        <w:tabs>
          <w:tab w:val="left" w:pos="1093"/>
          <w:tab w:val="left" w:pos="1276"/>
        </w:tabs>
        <w:spacing w:line="240" w:lineRule="auto"/>
        <w:ind w:firstLine="709"/>
        <w:jc w:val="both"/>
        <w:rPr>
          <w:sz w:val="24"/>
          <w:szCs w:val="24"/>
        </w:rPr>
      </w:pPr>
    </w:p>
    <w:p w:rsidR="004F461E" w:rsidRDefault="00DE091D">
      <w:pPr>
        <w:pStyle w:val="Standard"/>
        <w:numPr>
          <w:ilvl w:val="0"/>
          <w:numId w:val="1"/>
        </w:numPr>
        <w:tabs>
          <w:tab w:val="left" w:pos="-164"/>
        </w:tabs>
        <w:jc w:val="center"/>
        <w:rPr>
          <w:b/>
          <w:bCs/>
          <w:sz w:val="24"/>
          <w:szCs w:val="24"/>
        </w:rPr>
      </w:pPr>
      <w:r>
        <w:rPr>
          <w:b/>
          <w:bCs/>
          <w:sz w:val="24"/>
          <w:szCs w:val="24"/>
        </w:rPr>
        <w:t>СРОК И ПОРЯДОК ПЕРЕДАЧИ ОБЪЕКТА ДОЛЕВОГО СТРОИТЕЛЬСТВА</w:t>
      </w:r>
    </w:p>
    <w:p w:rsidR="004F461E" w:rsidRDefault="00DE091D">
      <w:pPr>
        <w:pStyle w:val="Standard"/>
        <w:numPr>
          <w:ilvl w:val="1"/>
          <w:numId w:val="1"/>
        </w:numPr>
        <w:tabs>
          <w:tab w:val="left" w:pos="1276"/>
        </w:tabs>
        <w:ind w:left="0" w:firstLine="709"/>
      </w:pPr>
      <w:r>
        <w:rPr>
          <w:iCs/>
          <w:sz w:val="24"/>
          <w:szCs w:val="24"/>
        </w:rPr>
        <w:t xml:space="preserve"> 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в течении шести месяцев с получения разрешения на ввод Объекта недвижимости в эксплуатацию, но не позднее </w:t>
      </w:r>
      <w:r>
        <w:rPr>
          <w:sz w:val="24"/>
          <w:szCs w:val="24"/>
        </w:rPr>
        <w:t>19 марта 2026 года.</w:t>
      </w:r>
    </w:p>
    <w:p w:rsidR="004F461E" w:rsidRDefault="00DE091D">
      <w:pPr>
        <w:pStyle w:val="Standard"/>
        <w:numPr>
          <w:ilvl w:val="1"/>
          <w:numId w:val="1"/>
        </w:numPr>
        <w:tabs>
          <w:tab w:val="left" w:pos="1276"/>
        </w:tabs>
        <w:ind w:left="0" w:firstLine="709"/>
        <w:rPr>
          <w:iCs/>
          <w:sz w:val="24"/>
          <w:szCs w:val="24"/>
        </w:rPr>
      </w:pPr>
      <w:r>
        <w:rPr>
          <w:iCs/>
          <w:sz w:val="24"/>
          <w:szCs w:val="24"/>
        </w:rPr>
        <w:t>Застройщик вправе исполнить обязательства по передаче Объекта долевого строительства Участнику долевого строительства досрочно, в любой день по своему усмотрению (но не ранее получения разрешения на ввод в эксплуатацию Объекта недвижимости), вне зависимости от наличия волеизъявления Участника долевого строительства на досрочную передачу Объекта.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Объекта долевого строительства и соответствующие иные обязательства, предусмотренные Договором.</w:t>
      </w:r>
    </w:p>
    <w:p w:rsidR="004F461E" w:rsidRDefault="00DE091D">
      <w:pPr>
        <w:pStyle w:val="Textbody"/>
        <w:numPr>
          <w:ilvl w:val="1"/>
          <w:numId w:val="1"/>
        </w:numPr>
        <w:tabs>
          <w:tab w:val="left" w:pos="1276"/>
        </w:tabs>
        <w:ind w:left="0" w:right="0" w:firstLine="709"/>
        <w:rPr>
          <w:iCs/>
          <w:sz w:val="24"/>
          <w:szCs w:val="24"/>
        </w:rPr>
      </w:pPr>
      <w:r>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rsidR="004F461E" w:rsidRDefault="00DE091D">
      <w:pPr>
        <w:pStyle w:val="Textbody"/>
        <w:numPr>
          <w:ilvl w:val="1"/>
          <w:numId w:val="1"/>
        </w:numPr>
        <w:tabs>
          <w:tab w:val="left" w:pos="1276"/>
        </w:tabs>
        <w:ind w:left="0" w:right="0" w:firstLine="709"/>
        <w:rPr>
          <w:iCs/>
          <w:sz w:val="24"/>
          <w:szCs w:val="24"/>
        </w:rPr>
      </w:pPr>
      <w:r>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4F461E" w:rsidRDefault="00DE091D">
      <w:pPr>
        <w:pStyle w:val="Textbody"/>
        <w:numPr>
          <w:ilvl w:val="1"/>
          <w:numId w:val="1"/>
        </w:numPr>
        <w:tabs>
          <w:tab w:val="left" w:pos="1276"/>
        </w:tabs>
        <w:ind w:left="0" w:right="0" w:firstLine="709"/>
        <w:rPr>
          <w:iCs/>
          <w:sz w:val="24"/>
          <w:szCs w:val="24"/>
        </w:rPr>
      </w:pPr>
      <w:r>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4F461E" w:rsidRDefault="00DE091D">
      <w:pPr>
        <w:pStyle w:val="Standard"/>
        <w:tabs>
          <w:tab w:val="left" w:pos="1276"/>
        </w:tabs>
        <w:ind w:firstLine="709"/>
        <w:jc w:val="both"/>
      </w:pPr>
      <w:r>
        <w:rPr>
          <w:iCs/>
          <w:sz w:val="24"/>
          <w:szCs w:val="24"/>
        </w:rPr>
        <w:t xml:space="preserve">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w:t>
      </w:r>
      <w:r>
        <w:rPr>
          <w:sz w:val="24"/>
          <w:szCs w:val="24"/>
        </w:rPr>
        <w:t>Застройщиком</w:t>
      </w:r>
      <w:r>
        <w:rPr>
          <w:iCs/>
          <w:sz w:val="24"/>
          <w:szCs w:val="24"/>
        </w:rPr>
        <w:t xml:space="preserve"> своих обязательств, </w:t>
      </w:r>
      <w:r>
        <w:rPr>
          <w:sz w:val="24"/>
          <w:szCs w:val="24"/>
        </w:rPr>
        <w:t>Застройщик</w:t>
      </w:r>
      <w:r>
        <w:rPr>
          <w:iCs/>
          <w:sz w:val="24"/>
          <w:szCs w:val="24"/>
        </w:rPr>
        <w:t xml:space="preserve"> в порядке, установленном законом, по истечении 2 (двух) месяцев со дня, предусмотренного Договором для передачи Объекта долевого строительства, либо с даты получения Участником долевого строительства уведомления о завершении строительства Объекта долевого строительства </w:t>
      </w:r>
      <w:r>
        <w:rPr>
          <w:sz w:val="24"/>
          <w:szCs w:val="24"/>
        </w:rPr>
        <w:t xml:space="preserve">или получения Застройщиком сведений, </w:t>
      </w:r>
      <w:r>
        <w:rPr>
          <w:sz w:val="24"/>
          <w:szCs w:val="24"/>
        </w:rPr>
        <w:lastRenderedPageBreak/>
        <w:t xml:space="preserve">что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зависимости от того, какое из событий наступит ранее, </w:t>
      </w:r>
      <w:r>
        <w:rPr>
          <w:iCs/>
          <w:sz w:val="24"/>
          <w:szCs w:val="24"/>
        </w:rPr>
        <w:t>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rsidR="004F461E" w:rsidRDefault="00DE091D">
      <w:pPr>
        <w:pStyle w:val="Textbody"/>
        <w:numPr>
          <w:ilvl w:val="1"/>
          <w:numId w:val="1"/>
        </w:numPr>
        <w:tabs>
          <w:tab w:val="left" w:pos="1276"/>
        </w:tabs>
        <w:ind w:left="0" w:right="0" w:firstLine="709"/>
      </w:pPr>
      <w:r>
        <w:rPr>
          <w:iCs/>
          <w:sz w:val="24"/>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затраты </w:t>
      </w:r>
      <w:r>
        <w:rPr>
          <w:sz w:val="24"/>
          <w:szCs w:val="24"/>
        </w:rPr>
        <w:t>Застройщика</w:t>
      </w:r>
      <w:r>
        <w:rPr>
          <w:iCs/>
          <w:sz w:val="24"/>
          <w:szCs w:val="24"/>
        </w:rPr>
        <w:t xml:space="preserve"> на содержание общего имущества Объекта недвижимости и Объекта долевого строительства пропорционально доле Участника долевого строительства, за период с даты составления </w:t>
      </w:r>
      <w:r>
        <w:rPr>
          <w:sz w:val="24"/>
          <w:szCs w:val="24"/>
        </w:rPr>
        <w:t>Застройщиком</w:t>
      </w:r>
      <w:r>
        <w:rPr>
          <w:iCs/>
          <w:sz w:val="24"/>
          <w:szCs w:val="24"/>
        </w:rPr>
        <w:t xml:space="preserve"> одностороннего акта о передаче Объекта долевого строительства.</w:t>
      </w:r>
    </w:p>
    <w:p w:rsidR="004F461E" w:rsidRDefault="00DE091D">
      <w:pPr>
        <w:pStyle w:val="Textbody"/>
        <w:numPr>
          <w:ilvl w:val="1"/>
          <w:numId w:val="1"/>
        </w:numPr>
        <w:tabs>
          <w:tab w:val="left" w:pos="1276"/>
        </w:tabs>
        <w:ind w:left="0" w:right="0" w:firstLine="709"/>
        <w:rPr>
          <w:iCs/>
          <w:sz w:val="24"/>
          <w:szCs w:val="24"/>
        </w:rPr>
      </w:pPr>
      <w:r>
        <w:rPr>
          <w:iCs/>
          <w:sz w:val="24"/>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45 (Сорок пять) календарных дней.</w:t>
      </w:r>
    </w:p>
    <w:p w:rsidR="004F461E" w:rsidRDefault="00DE091D">
      <w:pPr>
        <w:pStyle w:val="Textbody"/>
        <w:tabs>
          <w:tab w:val="left" w:pos="1276"/>
        </w:tabs>
        <w:ind w:right="0" w:firstLine="709"/>
        <w:rPr>
          <w:iCs/>
          <w:sz w:val="24"/>
          <w:szCs w:val="24"/>
        </w:rPr>
      </w:pPr>
      <w:r>
        <w:rPr>
          <w:iCs/>
          <w:sz w:val="24"/>
          <w:szCs w:val="24"/>
        </w:rPr>
        <w:t>В случае нарушения срока устранения недостатков (дефектов) Объекта долевого строительства, установленного настоящим пунктом, Участник долевого строительства вправе потребовать от Застройщика уплаты за каждый день просрочки неустойки (пени), размер которой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p>
    <w:p w:rsidR="004F461E" w:rsidRDefault="00DE091D">
      <w:pPr>
        <w:pStyle w:val="Textbody"/>
        <w:numPr>
          <w:ilvl w:val="1"/>
          <w:numId w:val="1"/>
        </w:numPr>
        <w:tabs>
          <w:tab w:val="left" w:pos="1276"/>
        </w:tabs>
        <w:ind w:left="0" w:right="0" w:firstLine="709"/>
        <w:rPr>
          <w:iCs/>
          <w:sz w:val="24"/>
          <w:szCs w:val="24"/>
        </w:rPr>
      </w:pPr>
      <w:r>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ГАРАНТИИ КАЧЕСТВА</w:t>
      </w:r>
    </w:p>
    <w:p w:rsidR="004F461E" w:rsidRDefault="00DE091D">
      <w:pPr>
        <w:pStyle w:val="af2"/>
        <w:numPr>
          <w:ilvl w:val="1"/>
          <w:numId w:val="1"/>
        </w:numPr>
        <w:tabs>
          <w:tab w:val="left" w:pos="1276"/>
        </w:tabs>
        <w:ind w:left="0" w:firstLine="709"/>
        <w:jc w:val="both"/>
        <w:rPr>
          <w:sz w:val="24"/>
          <w:szCs w:val="24"/>
        </w:rPr>
      </w:pPr>
      <w:r>
        <w:rPr>
          <w:sz w:val="24"/>
          <w:szCs w:val="24"/>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4F461E" w:rsidRDefault="00DE091D">
      <w:pPr>
        <w:pStyle w:val="af2"/>
        <w:numPr>
          <w:ilvl w:val="1"/>
          <w:numId w:val="1"/>
        </w:numPr>
        <w:tabs>
          <w:tab w:val="left" w:pos="1276"/>
        </w:tabs>
        <w:ind w:left="0" w:firstLine="709"/>
        <w:jc w:val="both"/>
        <w:rPr>
          <w:sz w:val="24"/>
          <w:szCs w:val="24"/>
        </w:rPr>
      </w:pPr>
      <w:r>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rsidR="004F461E" w:rsidRDefault="004F461E">
      <w:pPr>
        <w:pStyle w:val="Standard"/>
        <w:tabs>
          <w:tab w:val="left" w:pos="1276"/>
        </w:tabs>
        <w:ind w:firstLine="709"/>
        <w:jc w:val="both"/>
        <w:rPr>
          <w:b/>
          <w:bCs/>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ОБЯЗАННОСТИ ЗАСТРОЙЩИКА</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По окончании строительства и получения Застройщиком разрешения на ввод Объекта недвижимости в эксплуатацию, передать Объект долевого строительства </w:t>
      </w:r>
      <w:r>
        <w:rPr>
          <w:iCs/>
          <w:sz w:val="24"/>
          <w:szCs w:val="24"/>
        </w:rPr>
        <w:t xml:space="preserve">Участнику долевого строительства </w:t>
      </w:r>
      <w:r>
        <w:rPr>
          <w:sz w:val="24"/>
          <w:szCs w:val="24"/>
        </w:rPr>
        <w:t xml:space="preserve">по Передаточному акту при условии выполнения в полном объеме </w:t>
      </w:r>
      <w:r>
        <w:rPr>
          <w:iCs/>
          <w:sz w:val="24"/>
          <w:szCs w:val="24"/>
        </w:rPr>
        <w:t xml:space="preserve">Участником долевого строительства </w:t>
      </w:r>
      <w:r>
        <w:rPr>
          <w:sz w:val="24"/>
          <w:szCs w:val="24"/>
        </w:rPr>
        <w:t>своих обязательств по настоящему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Застройщик вправе вносить изменения в проектную документацию Объекта недвижимости, при этом данные изменения не требуют получения согласования у Участника долевого строительства. В случае если Застройщиком будут внесены изменения в Проектную документацию в части Объекта долевого строительства, Застройщик обязуется уведомить Участника долевого строительства. В этом случае по инициативе Застройщика Стороны могут заключить соответствующее соглашение к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Совместно с Участником долевого строительства заключить договор счета </w:t>
      </w:r>
      <w:proofErr w:type="spellStart"/>
      <w:r>
        <w:rPr>
          <w:sz w:val="24"/>
          <w:szCs w:val="24"/>
        </w:rPr>
        <w:t>эскроу</w:t>
      </w:r>
      <w:proofErr w:type="spellEnd"/>
      <w:r>
        <w:rPr>
          <w:sz w:val="24"/>
          <w:szCs w:val="24"/>
        </w:rPr>
        <w:t xml:space="preserve"> на условиях, указанных в статье 4 Договора.</w:t>
      </w:r>
    </w:p>
    <w:p w:rsidR="004F461E" w:rsidRDefault="00DE091D">
      <w:pPr>
        <w:pStyle w:val="Normal1"/>
        <w:tabs>
          <w:tab w:val="left" w:pos="1276"/>
          <w:tab w:val="left" w:pos="2280"/>
        </w:tabs>
        <w:spacing w:line="240" w:lineRule="auto"/>
        <w:ind w:firstLine="709"/>
        <w:jc w:val="both"/>
        <w:rPr>
          <w:sz w:val="24"/>
          <w:szCs w:val="24"/>
        </w:rPr>
      </w:pPr>
      <w:r>
        <w:rPr>
          <w:sz w:val="24"/>
          <w:szCs w:val="24"/>
        </w:rPr>
        <w:tab/>
      </w:r>
      <w:r>
        <w:rPr>
          <w:sz w:val="24"/>
          <w:szCs w:val="24"/>
        </w:rPr>
        <w:tab/>
      </w: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ОБЯЗАННОСТИ УЧАСТНИКА ДОЛЕВОГО СТРОИТЕЛЬСТВА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Уплатить Цену Договора в полном объеме, в сроки и в порядке, установленном настоящим Договором.</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lastRenderedPageBreak/>
        <w:t>В случаях, предусмотренных настоящим Договором, подписать необходимые дополнительные соглашения к настоящему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Принять Объект долевого строительства по Передаточному акту в порядке, установленном настоящим Договором.</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После передачи Объекта долевого строительства </w:t>
      </w:r>
      <w:r>
        <w:rPr>
          <w:iCs/>
          <w:sz w:val="24"/>
          <w:szCs w:val="24"/>
        </w:rPr>
        <w:t xml:space="preserve">Участнику долевого строительства </w:t>
      </w:r>
      <w:r>
        <w:rPr>
          <w:sz w:val="24"/>
          <w:szCs w:val="24"/>
        </w:rPr>
        <w:t xml:space="preserve"> по Передаточному акту </w:t>
      </w:r>
      <w:r>
        <w:rPr>
          <w:iCs/>
          <w:sz w:val="24"/>
          <w:szCs w:val="24"/>
        </w:rPr>
        <w:t xml:space="preserve">Участник долевого строительства </w:t>
      </w:r>
      <w:r>
        <w:rPr>
          <w:sz w:val="24"/>
          <w:szCs w:val="24"/>
        </w:rPr>
        <w:t>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4F461E" w:rsidRDefault="00DE091D">
      <w:pPr>
        <w:pStyle w:val="Normal1"/>
        <w:tabs>
          <w:tab w:val="left" w:pos="1276"/>
        </w:tabs>
        <w:spacing w:line="240" w:lineRule="auto"/>
        <w:ind w:firstLine="709"/>
        <w:jc w:val="both"/>
        <w:rPr>
          <w:sz w:val="24"/>
          <w:szCs w:val="24"/>
        </w:rPr>
      </w:pPr>
      <w:r>
        <w:rPr>
          <w:sz w:val="24"/>
          <w:szCs w:val="24"/>
        </w:rPr>
        <w:t>В случае если Застройщик понес указанные в настоящем пункте Договора расходы по оплате вышеуказанных расходов и/или их часть за период после подписания Передаточного акта (после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Уклонение </w:t>
      </w:r>
      <w:r>
        <w:rPr>
          <w:iCs/>
          <w:sz w:val="24"/>
          <w:szCs w:val="24"/>
        </w:rPr>
        <w:t xml:space="preserve">Участником долевого строительства </w:t>
      </w:r>
      <w:r>
        <w:rPr>
          <w:sz w:val="24"/>
          <w:szCs w:val="24"/>
        </w:rPr>
        <w:t xml:space="preserve">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w:t>
      </w:r>
      <w:r>
        <w:rPr>
          <w:iCs/>
          <w:sz w:val="24"/>
          <w:szCs w:val="24"/>
        </w:rPr>
        <w:t xml:space="preserve">Участника долевого строительства </w:t>
      </w:r>
      <w:r>
        <w:rPr>
          <w:sz w:val="24"/>
          <w:szCs w:val="24"/>
        </w:rPr>
        <w:t>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В случае возникновения изменений в паспортных данных Участника долевого строительства и/или смены указанного в Договоре почтового адреса, адреса электронной почты, банковских реквизитов или контактного телефона Участника долевого строительства, Участник долевого строительства обязуется в течение 3 (Трех) календарных дней письменно известить Застройщика об этих изменениях. В случае неисполнения Участником долевого строительства своих обязательств, предусмотренных настоящим пунктом Договора, Участник долевого строительства принимает на себя все риски, связанные с любыми последствиями, которые могут возникнуть в результате неисполнения обязательств, предусмотренных настоящим пунктом Договора.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Совместно с Застройщиком заключить договор счета </w:t>
      </w:r>
      <w:proofErr w:type="spellStart"/>
      <w:r>
        <w:rPr>
          <w:sz w:val="24"/>
          <w:szCs w:val="24"/>
        </w:rPr>
        <w:t>эскроу</w:t>
      </w:r>
      <w:proofErr w:type="spellEnd"/>
      <w:r>
        <w:rPr>
          <w:sz w:val="24"/>
          <w:szCs w:val="24"/>
        </w:rPr>
        <w:t xml:space="preserve"> на условиях, указанных в статье 4 Договора.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В течение 2 (Двух) рабочих дней, включая день перечисления Суммы депонирования на счет </w:t>
      </w:r>
      <w:proofErr w:type="spellStart"/>
      <w:r>
        <w:rPr>
          <w:sz w:val="24"/>
          <w:szCs w:val="24"/>
        </w:rPr>
        <w:t>эскроу</w:t>
      </w:r>
      <w:proofErr w:type="spellEnd"/>
      <w:r>
        <w:rPr>
          <w:sz w:val="24"/>
          <w:szCs w:val="24"/>
        </w:rPr>
        <w:t xml:space="preserve">, предоставить Застройщику платежный документ, подтверждающий перечисление Суммы депонирования, указанной в п. 4.1. Договора и равной Цене Договора, на счет </w:t>
      </w:r>
      <w:proofErr w:type="spellStart"/>
      <w:r>
        <w:rPr>
          <w:sz w:val="24"/>
          <w:szCs w:val="24"/>
        </w:rPr>
        <w:t>эскроу</w:t>
      </w:r>
      <w:proofErr w:type="spellEnd"/>
      <w:r>
        <w:rPr>
          <w:sz w:val="24"/>
          <w:szCs w:val="24"/>
        </w:rPr>
        <w:t xml:space="preserve"> в полном объеме.</w:t>
      </w:r>
    </w:p>
    <w:p w:rsidR="004F461E" w:rsidRDefault="004F461E">
      <w:pPr>
        <w:pStyle w:val="Normal1"/>
        <w:tabs>
          <w:tab w:val="left" w:pos="1276"/>
        </w:tabs>
        <w:spacing w:line="240" w:lineRule="auto"/>
        <w:ind w:firstLine="709"/>
        <w:jc w:val="both"/>
        <w:rPr>
          <w:sz w:val="24"/>
          <w:szCs w:val="24"/>
        </w:rPr>
      </w:pPr>
    </w:p>
    <w:p w:rsidR="004F461E" w:rsidRDefault="00DE091D">
      <w:pPr>
        <w:pStyle w:val="af2"/>
        <w:numPr>
          <w:ilvl w:val="0"/>
          <w:numId w:val="1"/>
        </w:numPr>
        <w:tabs>
          <w:tab w:val="left" w:pos="1276"/>
        </w:tabs>
        <w:ind w:left="0" w:firstLine="709"/>
        <w:jc w:val="center"/>
        <w:rPr>
          <w:b/>
          <w:bCs/>
          <w:sz w:val="24"/>
          <w:szCs w:val="24"/>
        </w:rPr>
      </w:pPr>
      <w:r>
        <w:rPr>
          <w:b/>
          <w:bCs/>
          <w:sz w:val="24"/>
          <w:szCs w:val="24"/>
        </w:rPr>
        <w:t>ОСОБЫЕ УСЛОВИЯ</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Если в результате правовой экспертизы представленных документов орган регистрации прав даст заключение о невозможности проведения государственной регистрации настоящего Договора, дополнительных соглашений к Договору либо оформления права собственности </w:t>
      </w:r>
      <w:r>
        <w:rPr>
          <w:iCs/>
          <w:sz w:val="24"/>
          <w:szCs w:val="24"/>
        </w:rPr>
        <w:t xml:space="preserve">Участника долевого строительства </w:t>
      </w:r>
      <w:r>
        <w:rPr>
          <w:sz w:val="24"/>
          <w:szCs w:val="24"/>
        </w:rPr>
        <w:t>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w:t>
      </w:r>
    </w:p>
    <w:p w:rsidR="004F461E" w:rsidRDefault="00DE091D">
      <w:pPr>
        <w:pStyle w:val="Normal1"/>
        <w:numPr>
          <w:ilvl w:val="1"/>
          <w:numId w:val="1"/>
        </w:numPr>
        <w:tabs>
          <w:tab w:val="left" w:pos="1276"/>
        </w:tabs>
        <w:spacing w:line="240" w:lineRule="auto"/>
        <w:ind w:left="0" w:firstLine="709"/>
        <w:jc w:val="both"/>
      </w:pPr>
      <w:r>
        <w:rPr>
          <w:iCs/>
          <w:sz w:val="24"/>
          <w:szCs w:val="24"/>
        </w:rPr>
        <w:t xml:space="preserve">Участник долевого строительства </w:t>
      </w:r>
      <w:r>
        <w:rPr>
          <w:sz w:val="24"/>
          <w:szCs w:val="24"/>
        </w:rPr>
        <w:t xml:space="preserve">вправе уступать права и обязанности по настоящему Договору третьим лицам только после оплаты Цены Договора, установленной разделом 4 </w:t>
      </w:r>
      <w:r>
        <w:rPr>
          <w:sz w:val="24"/>
          <w:szCs w:val="24"/>
        </w:rPr>
        <w:lastRenderedPageBreak/>
        <w:t>настоящего Договора, при условии письменного согласования Застройщиком такой уступки, с соблюдением условия о преимущественном праве приобретения уступаемого права, безосновательный отказ Застройщика в согласовании договора уступки не допускается. Уступка прав и обязанностей по настоящему Договору допускается не ранее государственной регистрации настоящего Договора в органе регистрации прав и до подписания Передаточного акта.</w:t>
      </w:r>
    </w:p>
    <w:p w:rsidR="004F461E" w:rsidRDefault="00DE091D">
      <w:pPr>
        <w:pStyle w:val="Normal1"/>
        <w:numPr>
          <w:ilvl w:val="1"/>
          <w:numId w:val="1"/>
        </w:numPr>
        <w:tabs>
          <w:tab w:val="left" w:pos="1276"/>
        </w:tabs>
        <w:spacing w:line="240" w:lineRule="auto"/>
        <w:ind w:left="0" w:firstLine="709"/>
        <w:jc w:val="both"/>
      </w:pPr>
      <w:r>
        <w:rPr>
          <w:iCs/>
          <w:sz w:val="24"/>
          <w:szCs w:val="24"/>
        </w:rPr>
        <w:t xml:space="preserve">Участник долевого строительства </w:t>
      </w:r>
      <w:r>
        <w:rPr>
          <w:sz w:val="24"/>
          <w:szCs w:val="24"/>
        </w:rPr>
        <w:t>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4F461E" w:rsidRDefault="00DE091D">
      <w:pPr>
        <w:pStyle w:val="Normal1"/>
        <w:numPr>
          <w:ilvl w:val="1"/>
          <w:numId w:val="1"/>
        </w:numPr>
        <w:tabs>
          <w:tab w:val="left" w:pos="1276"/>
        </w:tabs>
        <w:spacing w:line="240" w:lineRule="auto"/>
        <w:ind w:left="0" w:firstLine="709"/>
        <w:jc w:val="both"/>
      </w:pPr>
      <w:r>
        <w:rPr>
          <w:iCs/>
          <w:sz w:val="24"/>
          <w:szCs w:val="24"/>
        </w:rPr>
        <w:t xml:space="preserve">Участник долевого строительства </w:t>
      </w:r>
      <w:r>
        <w:rPr>
          <w:sz w:val="24"/>
          <w:szCs w:val="24"/>
        </w:rPr>
        <w:t>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4F461E" w:rsidRDefault="004F461E">
      <w:pPr>
        <w:pStyle w:val="Normal1"/>
        <w:tabs>
          <w:tab w:val="left" w:pos="1276"/>
        </w:tabs>
        <w:spacing w:line="240" w:lineRule="auto"/>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ОТВЕТСТВЕННОСТЬ СТОРОН</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В целях соблюдения норм ФЗ № 214-ФЗ Стороны пришли к соглашению о том, что в случае зачисления на счет </w:t>
      </w:r>
      <w:proofErr w:type="spellStart"/>
      <w:r>
        <w:rPr>
          <w:sz w:val="24"/>
          <w:szCs w:val="24"/>
        </w:rPr>
        <w:t>эскроу</w:t>
      </w:r>
      <w:proofErr w:type="spellEnd"/>
      <w:r>
        <w:rPr>
          <w:sz w:val="24"/>
          <w:szCs w:val="24"/>
        </w:rPr>
        <w:t xml:space="preserve"> денежных средств в любом размере до государственной регистрации настоящего Договора в органе регистрации прав, Застройщик вправе потребовать от Участника долевого строительства возмещения Застройщику всех фактически понесенных Застройщиком убытков, возникших вследствие указанных действий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4F461E" w:rsidRDefault="00DE091D">
      <w:pPr>
        <w:pStyle w:val="Normal1"/>
        <w:numPr>
          <w:ilvl w:val="1"/>
          <w:numId w:val="1"/>
        </w:numPr>
        <w:tabs>
          <w:tab w:val="left" w:pos="667"/>
          <w:tab w:val="left" w:pos="1276"/>
        </w:tabs>
        <w:spacing w:line="240" w:lineRule="auto"/>
        <w:ind w:left="0" w:firstLine="709"/>
        <w:jc w:val="both"/>
        <w:rPr>
          <w:sz w:val="24"/>
          <w:szCs w:val="24"/>
        </w:rPr>
      </w:pPr>
      <w:r>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rsidR="004F461E" w:rsidRDefault="00DE091D">
      <w:pPr>
        <w:pStyle w:val="Normal1"/>
        <w:numPr>
          <w:ilvl w:val="1"/>
          <w:numId w:val="1"/>
        </w:numPr>
        <w:tabs>
          <w:tab w:val="left" w:pos="709"/>
          <w:tab w:val="left" w:pos="1276"/>
        </w:tabs>
        <w:spacing w:line="240" w:lineRule="auto"/>
        <w:ind w:left="0" w:firstLine="709"/>
        <w:jc w:val="both"/>
        <w:rPr>
          <w:sz w:val="24"/>
          <w:szCs w:val="24"/>
        </w:rPr>
      </w:pPr>
      <w:r>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настоящих требований, он несет ответственность в соответствии с законодательством РФ.</w:t>
      </w:r>
    </w:p>
    <w:p w:rsidR="004F461E" w:rsidRDefault="00DE091D">
      <w:pPr>
        <w:pStyle w:val="Normal1"/>
        <w:numPr>
          <w:ilvl w:val="1"/>
          <w:numId w:val="1"/>
        </w:numPr>
        <w:tabs>
          <w:tab w:val="left" w:pos="709"/>
          <w:tab w:val="left" w:pos="1276"/>
        </w:tabs>
        <w:spacing w:line="240" w:lineRule="auto"/>
        <w:ind w:left="0" w:firstLine="709"/>
        <w:jc w:val="both"/>
        <w:rPr>
          <w:sz w:val="24"/>
          <w:szCs w:val="24"/>
        </w:rPr>
      </w:pPr>
      <w:r>
        <w:rPr>
          <w:sz w:val="24"/>
          <w:szCs w:val="24"/>
        </w:rPr>
        <w:t>В части, не оговоренной в настоящем разделе, Стороны несут ответственность в соответствии с действующим законодательством РФ.</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ОБСТОЯТЕЛЬСТВА НЕПРЕОДОЛИМОЙ СИЛЫ (ФОРС-МАЖОР)</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lastRenderedPageBreak/>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РАСТОРЖЕНИЕ И ИЗМЕНЕНИЕ ДОГОВОРА</w:t>
      </w:r>
    </w:p>
    <w:p w:rsidR="004F461E" w:rsidRDefault="00DE091D">
      <w:pPr>
        <w:pStyle w:val="af3"/>
        <w:numPr>
          <w:ilvl w:val="1"/>
          <w:numId w:val="1"/>
        </w:numPr>
        <w:tabs>
          <w:tab w:val="left" w:pos="142"/>
          <w:tab w:val="left" w:pos="709"/>
          <w:tab w:val="left" w:pos="851"/>
          <w:tab w:val="left" w:pos="993"/>
          <w:tab w:val="left" w:pos="1276"/>
        </w:tabs>
        <w:ind w:left="0" w:firstLine="709"/>
      </w:pPr>
      <w:r>
        <w:rPr>
          <w:iCs/>
          <w:szCs w:val="24"/>
        </w:rPr>
        <w:t xml:space="preserve">Участник долевого строительства </w:t>
      </w:r>
      <w:r>
        <w:rPr>
          <w:szCs w:val="24"/>
        </w:rPr>
        <w:t>вправе в одностороннем внесудебном порядке отказаться от исполнения Договора в случаях и в порядке, предусмотренных ФЗ № 214-ФЗ.</w:t>
      </w:r>
    </w:p>
    <w:p w:rsidR="004F461E" w:rsidRDefault="00DE091D">
      <w:pPr>
        <w:pStyle w:val="af3"/>
        <w:numPr>
          <w:ilvl w:val="1"/>
          <w:numId w:val="1"/>
        </w:numPr>
        <w:tabs>
          <w:tab w:val="left" w:pos="142"/>
          <w:tab w:val="left" w:pos="851"/>
          <w:tab w:val="left" w:pos="1276"/>
        </w:tabs>
        <w:ind w:left="0" w:firstLine="709"/>
      </w:pPr>
      <w:r>
        <w:rPr>
          <w:szCs w:val="24"/>
        </w:rPr>
        <w:t xml:space="preserve">В случае, если Застройщик надлежащим образом исполняет свои обязательства перед </w:t>
      </w:r>
      <w:r>
        <w:rPr>
          <w:iCs/>
          <w:szCs w:val="24"/>
        </w:rPr>
        <w:t xml:space="preserve">Участником долевого строительства </w:t>
      </w:r>
      <w:r>
        <w:rPr>
          <w:szCs w:val="24"/>
        </w:rPr>
        <w:t xml:space="preserve">и соответствует предусмотренным ФЗ № 214-ФЗ требованиям к застройщику, </w:t>
      </w:r>
      <w:r>
        <w:rPr>
          <w:iCs/>
          <w:szCs w:val="24"/>
        </w:rPr>
        <w:t xml:space="preserve">Участник долевого строительства </w:t>
      </w:r>
      <w:r>
        <w:rPr>
          <w:szCs w:val="24"/>
        </w:rPr>
        <w:t>не имеет права на односторонний отказ от исполнения договора во внесудебном порядке.</w:t>
      </w:r>
    </w:p>
    <w:p w:rsidR="004F461E" w:rsidRDefault="00DE091D">
      <w:pPr>
        <w:pStyle w:val="af3"/>
        <w:numPr>
          <w:ilvl w:val="1"/>
          <w:numId w:val="1"/>
        </w:numPr>
        <w:tabs>
          <w:tab w:val="left" w:pos="142"/>
          <w:tab w:val="left" w:pos="851"/>
          <w:tab w:val="left" w:pos="1276"/>
        </w:tabs>
        <w:ind w:left="0" w:firstLine="709"/>
      </w:pPr>
      <w:r>
        <w:rPr>
          <w:szCs w:val="24"/>
        </w:rPr>
        <w:t xml:space="preserve">Застройщик вправе в одностороннем внесудебном порядке отказаться от исполнения настоящего Договора в случае просрочки </w:t>
      </w:r>
      <w:r>
        <w:rPr>
          <w:iCs/>
          <w:szCs w:val="24"/>
        </w:rPr>
        <w:t xml:space="preserve">Участником долевого строительства </w:t>
      </w:r>
      <w:r>
        <w:rPr>
          <w:szCs w:val="24"/>
        </w:rPr>
        <w:t xml:space="preserve">оплаты Цены (независимо от размера недоплаченной суммы) настоящего Договора более чем на 2 (два) месяца либо при систематическом нарушении </w:t>
      </w:r>
      <w:r>
        <w:rPr>
          <w:iCs/>
          <w:szCs w:val="24"/>
        </w:rPr>
        <w:t xml:space="preserve">Участником долевого строительства </w:t>
      </w:r>
      <w:r>
        <w:rPr>
          <w:szCs w:val="24"/>
        </w:rPr>
        <w:t>сроков внесения платежей, то есть нарушение срока внесения платежа более чем три раза в течение 12 (двенадцати) месяцев.</w:t>
      </w:r>
    </w:p>
    <w:p w:rsidR="004F461E" w:rsidRDefault="00DE091D">
      <w:pPr>
        <w:pStyle w:val="af3"/>
        <w:numPr>
          <w:ilvl w:val="1"/>
          <w:numId w:val="1"/>
        </w:numPr>
        <w:tabs>
          <w:tab w:val="left" w:pos="142"/>
          <w:tab w:val="left" w:pos="851"/>
          <w:tab w:val="left" w:pos="1276"/>
        </w:tabs>
        <w:ind w:left="0" w:firstLine="709"/>
        <w:rPr>
          <w:szCs w:val="24"/>
        </w:rPr>
      </w:pPr>
      <w:r>
        <w:rPr>
          <w:szCs w:val="24"/>
        </w:rPr>
        <w:t>В случае одностороннего отказа одной из Сторон от исполнения Договора, настоящий Договор считается расторгнутым со дня направления другой Стороне уведомления об одностороннем отказе от исполнения Договора по адресу, указанному в настоящем Договоре. Указанное уведомление должно быть направлено по почте заказным письмом с описью вложения.</w:t>
      </w:r>
    </w:p>
    <w:p w:rsidR="004F461E" w:rsidRDefault="00DE091D">
      <w:pPr>
        <w:pStyle w:val="af3"/>
        <w:numPr>
          <w:ilvl w:val="1"/>
          <w:numId w:val="1"/>
        </w:numPr>
        <w:tabs>
          <w:tab w:val="left" w:pos="142"/>
          <w:tab w:val="left" w:pos="709"/>
          <w:tab w:val="left" w:pos="1276"/>
        </w:tabs>
        <w:ind w:left="0" w:firstLine="709"/>
        <w:rPr>
          <w:szCs w:val="24"/>
        </w:rPr>
      </w:pPr>
      <w:r>
        <w:rPr>
          <w:szCs w:val="24"/>
        </w:rPr>
        <w:t>В случае расторжения Договора Участник долевого строительства не вправе требовать заключения нового Договора на Объект долевого строительства по цене и на условиях настоящего Договора.</w:t>
      </w:r>
    </w:p>
    <w:p w:rsidR="004F461E" w:rsidRDefault="004F461E">
      <w:pPr>
        <w:pStyle w:val="Standard"/>
        <w:tabs>
          <w:tab w:val="left" w:pos="1276"/>
        </w:tabs>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СООБЩЕНИЯ И УВЕДОМЛЕНИЯ</w:t>
      </w:r>
    </w:p>
    <w:p w:rsidR="004F461E" w:rsidRDefault="00DE091D">
      <w:pPr>
        <w:pStyle w:val="Normal1"/>
        <w:tabs>
          <w:tab w:val="left" w:pos="1276"/>
        </w:tabs>
        <w:spacing w:line="240" w:lineRule="auto"/>
        <w:ind w:firstLine="709"/>
        <w:jc w:val="both"/>
        <w:rPr>
          <w:sz w:val="24"/>
          <w:szCs w:val="24"/>
        </w:rPr>
      </w:pPr>
      <w:r>
        <w:rPr>
          <w:sz w:val="24"/>
          <w:szCs w:val="24"/>
        </w:rPr>
        <w:t>13.1. Сообщения и уведомления, осуществляемые в порядке, предусмотренном ФЗ № 214-ФЗ:</w:t>
      </w:r>
    </w:p>
    <w:p w:rsidR="004F461E" w:rsidRDefault="00DE091D">
      <w:pPr>
        <w:pStyle w:val="Normal1"/>
        <w:numPr>
          <w:ilvl w:val="2"/>
          <w:numId w:val="1"/>
        </w:numPr>
        <w:tabs>
          <w:tab w:val="left" w:pos="1276"/>
        </w:tabs>
        <w:spacing w:line="240" w:lineRule="auto"/>
        <w:ind w:left="0" w:firstLine="709"/>
        <w:jc w:val="both"/>
        <w:rPr>
          <w:sz w:val="24"/>
          <w:szCs w:val="24"/>
        </w:rPr>
      </w:pPr>
      <w:r>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rsidR="004F461E" w:rsidRDefault="00DE091D">
      <w:pPr>
        <w:pStyle w:val="Normal1"/>
        <w:numPr>
          <w:ilvl w:val="2"/>
          <w:numId w:val="1"/>
        </w:numPr>
        <w:tabs>
          <w:tab w:val="left" w:pos="1276"/>
        </w:tabs>
        <w:spacing w:line="240" w:lineRule="auto"/>
        <w:ind w:left="0" w:firstLine="709"/>
        <w:jc w:val="both"/>
      </w:pPr>
      <w:r>
        <w:rPr>
          <w:sz w:val="24"/>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w:t>
      </w:r>
      <w:r>
        <w:rPr>
          <w:iCs/>
          <w:sz w:val="24"/>
          <w:szCs w:val="24"/>
        </w:rPr>
        <w:t xml:space="preserve">Участнику долевого строительства </w:t>
      </w:r>
      <w:r>
        <w:rPr>
          <w:sz w:val="24"/>
          <w:szCs w:val="24"/>
        </w:rPr>
        <w:t xml:space="preserve">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w:t>
      </w:r>
      <w:r>
        <w:rPr>
          <w:iCs/>
          <w:sz w:val="24"/>
          <w:szCs w:val="24"/>
        </w:rPr>
        <w:t xml:space="preserve">Участником долевого строительства </w:t>
      </w:r>
      <w:r>
        <w:rPr>
          <w:sz w:val="24"/>
          <w:szCs w:val="24"/>
        </w:rPr>
        <w:t xml:space="preserve">или вручается </w:t>
      </w:r>
      <w:r>
        <w:rPr>
          <w:iCs/>
          <w:sz w:val="24"/>
          <w:szCs w:val="24"/>
        </w:rPr>
        <w:t xml:space="preserve">Участнику долевого строительства </w:t>
      </w:r>
      <w:r>
        <w:rPr>
          <w:sz w:val="24"/>
          <w:szCs w:val="24"/>
        </w:rPr>
        <w:t>лично под расписку.</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Стороны будут направлять уведомления друг другу по согласованным адресам. </w:t>
      </w:r>
      <w:r>
        <w:rPr>
          <w:iCs/>
          <w:sz w:val="24"/>
          <w:szCs w:val="24"/>
        </w:rPr>
        <w:t xml:space="preserve">Участник долевого строительства </w:t>
      </w:r>
      <w:r>
        <w:rPr>
          <w:sz w:val="24"/>
          <w:szCs w:val="24"/>
        </w:rPr>
        <w:t>направляет уведомления Застройщику по адресу для направления корреспонденции.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 xml:space="preserve">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Единой информационной системы жилищного </w:t>
      </w:r>
      <w:r>
        <w:rPr>
          <w:sz w:val="24"/>
          <w:szCs w:val="24"/>
        </w:rPr>
        <w:lastRenderedPageBreak/>
        <w:t>строительства (URL: http://наш.дом.рф).</w:t>
      </w:r>
    </w:p>
    <w:p w:rsidR="004F461E" w:rsidRDefault="004F461E">
      <w:pPr>
        <w:pStyle w:val="Normal1"/>
        <w:tabs>
          <w:tab w:val="left" w:pos="1276"/>
        </w:tabs>
        <w:spacing w:line="240" w:lineRule="auto"/>
        <w:ind w:firstLine="709"/>
        <w:jc w:val="both"/>
        <w:rPr>
          <w:sz w:val="24"/>
          <w:szCs w:val="24"/>
        </w:rPr>
      </w:pPr>
    </w:p>
    <w:p w:rsidR="004F461E" w:rsidRDefault="00DE091D">
      <w:pPr>
        <w:pStyle w:val="Standard"/>
        <w:numPr>
          <w:ilvl w:val="0"/>
          <w:numId w:val="1"/>
        </w:numPr>
        <w:tabs>
          <w:tab w:val="left" w:pos="1276"/>
        </w:tabs>
        <w:ind w:left="0" w:firstLine="709"/>
        <w:jc w:val="center"/>
        <w:rPr>
          <w:b/>
          <w:bCs/>
          <w:sz w:val="24"/>
          <w:szCs w:val="24"/>
        </w:rPr>
      </w:pPr>
      <w:r>
        <w:rPr>
          <w:b/>
          <w:bCs/>
          <w:sz w:val="24"/>
          <w:szCs w:val="24"/>
        </w:rPr>
        <w:t>ЗАКЛЮЧИТЕЛЬНЫЕ ПОЛОЖЕНИЯ</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Обязательства Застройщика считаются исполненными с момента подписания Сторонами Передаточного акта.</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Обязательства </w:t>
      </w:r>
      <w:r>
        <w:rPr>
          <w:iCs/>
          <w:sz w:val="24"/>
          <w:szCs w:val="24"/>
        </w:rPr>
        <w:t xml:space="preserve">Участника долевого строительства </w:t>
      </w:r>
      <w:r>
        <w:rPr>
          <w:sz w:val="24"/>
          <w:szCs w:val="24"/>
        </w:rPr>
        <w:t>считаются исполненными с момента уплаты в полном объеме денежных средств в соответствии с настоящим Договором и подписания Передаточного акта.</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Настоящий Договор, дополнительные соглашения к Договору подлежат государственной регистрации в органе регистрации прав и считаются заключенными с момента регистрации.</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Участнику в полном объеме разъяснены и понятны его права и обязанности по настоящему Договору. Существенные условия настоящего Договора Участнику понятны, подписанием настоящего Договора Участник подтверждает факт ознакомления в полном объеме с проектной декларацией и иными документами, ознакомление с которыми необходимо в соответствии с законодательством Российской Федерации.</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w:t>
      </w:r>
      <w:r>
        <w:rPr>
          <w:iCs/>
          <w:sz w:val="24"/>
          <w:szCs w:val="24"/>
        </w:rPr>
        <w:t xml:space="preserve">Участника долевого строительства </w:t>
      </w:r>
      <w:r>
        <w:rPr>
          <w:sz w:val="24"/>
          <w:szCs w:val="24"/>
        </w:rPr>
        <w:t>на Объект долевого строительства, оплачиваются Сторонами в соответствии с нормами действующего законодательства РФ.</w:t>
      </w:r>
    </w:p>
    <w:p w:rsidR="004F461E" w:rsidRDefault="00DE091D">
      <w:pPr>
        <w:pStyle w:val="Normal1"/>
        <w:numPr>
          <w:ilvl w:val="1"/>
          <w:numId w:val="1"/>
        </w:numPr>
        <w:tabs>
          <w:tab w:val="left" w:pos="709"/>
          <w:tab w:val="left" w:pos="1276"/>
        </w:tabs>
        <w:spacing w:line="240" w:lineRule="auto"/>
        <w:ind w:left="0" w:firstLine="709"/>
        <w:jc w:val="both"/>
        <w:rPr>
          <w:sz w:val="24"/>
          <w:szCs w:val="24"/>
        </w:rPr>
      </w:pPr>
      <w:r>
        <w:rPr>
          <w:sz w:val="24"/>
          <w:szCs w:val="24"/>
        </w:rPr>
        <w:t>Споры Сторон по настоящего Договору и его исполнению разрешаются Сторонами путем переговоров, а при не достижении согласия - в судебном порядке в соответствии в действующим законодательством РФ.</w:t>
      </w:r>
    </w:p>
    <w:p w:rsidR="004F461E" w:rsidRDefault="00DE091D">
      <w:pPr>
        <w:pStyle w:val="Normal1"/>
        <w:numPr>
          <w:ilvl w:val="1"/>
          <w:numId w:val="1"/>
        </w:numPr>
        <w:tabs>
          <w:tab w:val="left" w:pos="1276"/>
        </w:tabs>
        <w:spacing w:line="240" w:lineRule="auto"/>
        <w:ind w:left="0" w:firstLine="709"/>
        <w:jc w:val="both"/>
      </w:pPr>
      <w:r>
        <w:rPr>
          <w:sz w:val="24"/>
          <w:szCs w:val="24"/>
        </w:rPr>
        <w:t xml:space="preserve">Настоящий Договор составлен в 3 (Трех) экземплярах, имеющих одинаковую юридическую силу, по одному для Застройщика, </w:t>
      </w:r>
      <w:r>
        <w:rPr>
          <w:iCs/>
          <w:sz w:val="24"/>
          <w:szCs w:val="24"/>
        </w:rPr>
        <w:t>Участника долевого строительства</w:t>
      </w:r>
      <w:r>
        <w:rPr>
          <w:sz w:val="24"/>
          <w:szCs w:val="24"/>
        </w:rPr>
        <w:t>, и один для органа регистрации прав.</w:t>
      </w:r>
    </w:p>
    <w:p w:rsidR="004F461E" w:rsidRDefault="00DE091D">
      <w:pPr>
        <w:pStyle w:val="Normal1"/>
        <w:tabs>
          <w:tab w:val="left" w:pos="1276"/>
        </w:tabs>
        <w:spacing w:line="240" w:lineRule="auto"/>
        <w:ind w:firstLine="709"/>
        <w:jc w:val="both"/>
        <w:rPr>
          <w:b/>
          <w:i/>
          <w:sz w:val="24"/>
          <w:szCs w:val="24"/>
        </w:rPr>
      </w:pPr>
      <w:r>
        <w:rPr>
          <w:b/>
          <w:i/>
          <w:sz w:val="24"/>
          <w:szCs w:val="24"/>
        </w:rPr>
        <w:t>(в случае подписания Договора ЭЦП)</w:t>
      </w:r>
    </w:p>
    <w:p w:rsidR="004F461E" w:rsidRDefault="00DE091D">
      <w:pPr>
        <w:pStyle w:val="Normal1"/>
        <w:tabs>
          <w:tab w:val="left" w:pos="1276"/>
        </w:tabs>
        <w:spacing w:line="240" w:lineRule="auto"/>
        <w:ind w:firstLine="709"/>
        <w:jc w:val="both"/>
        <w:rPr>
          <w:sz w:val="24"/>
          <w:szCs w:val="24"/>
        </w:rPr>
      </w:pPr>
      <w:r>
        <w:rPr>
          <w:sz w:val="24"/>
          <w:szCs w:val="24"/>
        </w:rPr>
        <w:t>Настоящий Договор заключен в форме электронного документа,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направляется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w:t>
      </w:r>
    </w:p>
    <w:p w:rsidR="004F461E" w:rsidRDefault="00DE091D">
      <w:pPr>
        <w:pStyle w:val="Normal1"/>
        <w:numPr>
          <w:ilvl w:val="1"/>
          <w:numId w:val="1"/>
        </w:numPr>
        <w:tabs>
          <w:tab w:val="left" w:pos="1276"/>
        </w:tabs>
        <w:spacing w:line="240" w:lineRule="auto"/>
        <w:ind w:left="0" w:firstLine="709"/>
        <w:jc w:val="both"/>
        <w:rPr>
          <w:sz w:val="24"/>
          <w:szCs w:val="24"/>
        </w:rPr>
      </w:pPr>
      <w:r>
        <w:rPr>
          <w:sz w:val="24"/>
          <w:szCs w:val="24"/>
        </w:rPr>
        <w:t>Приложения к настоящему Договору являющиеся его неотъемлемой частью:</w:t>
      </w:r>
    </w:p>
    <w:p w:rsidR="004F461E" w:rsidRDefault="00DE091D">
      <w:pPr>
        <w:pStyle w:val="Normal1"/>
        <w:tabs>
          <w:tab w:val="left" w:pos="1276"/>
        </w:tabs>
        <w:spacing w:line="240" w:lineRule="auto"/>
        <w:ind w:firstLine="709"/>
        <w:jc w:val="both"/>
        <w:rPr>
          <w:sz w:val="24"/>
          <w:szCs w:val="24"/>
        </w:rPr>
      </w:pPr>
      <w:r>
        <w:rPr>
          <w:sz w:val="24"/>
          <w:szCs w:val="24"/>
        </w:rPr>
        <w:t>- Приложение № 1 – План Объекта долевого строительства;</w:t>
      </w:r>
    </w:p>
    <w:p w:rsidR="004F461E" w:rsidRDefault="00DE091D">
      <w:pPr>
        <w:pStyle w:val="Normal1"/>
        <w:tabs>
          <w:tab w:val="left" w:pos="1276"/>
        </w:tabs>
        <w:spacing w:line="240" w:lineRule="auto"/>
        <w:ind w:firstLine="709"/>
        <w:jc w:val="both"/>
        <w:rPr>
          <w:sz w:val="24"/>
          <w:szCs w:val="24"/>
        </w:rPr>
      </w:pPr>
      <w:r>
        <w:rPr>
          <w:sz w:val="24"/>
          <w:szCs w:val="24"/>
        </w:rPr>
        <w:t xml:space="preserve">- Приложение № 2 – </w:t>
      </w:r>
      <w:r w:rsidR="00D02B36">
        <w:rPr>
          <w:sz w:val="24"/>
          <w:szCs w:val="24"/>
        </w:rPr>
        <w:t>План этажа</w:t>
      </w:r>
      <w:r>
        <w:rPr>
          <w:sz w:val="24"/>
          <w:szCs w:val="24"/>
        </w:rPr>
        <w:t>.</w:t>
      </w:r>
    </w:p>
    <w:p w:rsidR="0060000D" w:rsidRPr="000E5D2D" w:rsidRDefault="0060000D" w:rsidP="0060000D">
      <w:pPr>
        <w:pStyle w:val="Normal1"/>
        <w:tabs>
          <w:tab w:val="left" w:pos="1276"/>
        </w:tabs>
        <w:spacing w:line="240" w:lineRule="auto"/>
        <w:ind w:firstLine="709"/>
        <w:jc w:val="both"/>
        <w:rPr>
          <w:iCs/>
          <w:sz w:val="24"/>
          <w:szCs w:val="24"/>
        </w:rPr>
      </w:pPr>
    </w:p>
    <w:p w:rsidR="0060000D" w:rsidRDefault="0060000D" w:rsidP="0060000D">
      <w:pPr>
        <w:pStyle w:val="Standard"/>
        <w:numPr>
          <w:ilvl w:val="0"/>
          <w:numId w:val="8"/>
        </w:numPr>
        <w:tabs>
          <w:tab w:val="left" w:pos="1276"/>
        </w:tabs>
        <w:ind w:left="0" w:firstLine="709"/>
        <w:jc w:val="center"/>
        <w:rPr>
          <w:b/>
          <w:bCs/>
          <w:sz w:val="24"/>
          <w:szCs w:val="24"/>
        </w:rPr>
      </w:pPr>
      <w:r w:rsidRPr="000E5D2D">
        <w:rPr>
          <w:b/>
          <w:bCs/>
          <w:sz w:val="24"/>
          <w:szCs w:val="24"/>
        </w:rPr>
        <w:t>МЕСТОНАХОЖДЕНИЕ И РЕКВИЗИТЫ СТОРОН</w:t>
      </w:r>
    </w:p>
    <w:p w:rsidR="0060000D" w:rsidRDefault="0060000D" w:rsidP="0060000D">
      <w:pPr>
        <w:pStyle w:val="Standard"/>
        <w:tabs>
          <w:tab w:val="left" w:pos="1276"/>
        </w:tabs>
        <w:ind w:left="709"/>
        <w:rPr>
          <w:b/>
          <w:bCs/>
          <w:sz w:val="24"/>
          <w:szCs w:val="24"/>
        </w:rPr>
      </w:pPr>
    </w:p>
    <w:p w:rsidR="0060000D" w:rsidRPr="000E5D2D" w:rsidRDefault="0060000D" w:rsidP="0060000D">
      <w:pPr>
        <w:pStyle w:val="Standard"/>
        <w:tabs>
          <w:tab w:val="left" w:pos="1276"/>
        </w:tabs>
        <w:ind w:left="709"/>
        <w:rPr>
          <w:b/>
          <w:bCs/>
          <w:sz w:val="24"/>
          <w:szCs w:val="24"/>
        </w:rPr>
      </w:pPr>
    </w:p>
    <w:tbl>
      <w:tblPr>
        <w:tblStyle w:val="aff3"/>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112"/>
      </w:tblGrid>
      <w:tr w:rsidR="0060000D" w:rsidRPr="000E5D2D" w:rsidTr="007D593C">
        <w:tc>
          <w:tcPr>
            <w:tcW w:w="4535" w:type="dxa"/>
            <w:shd w:val="clear" w:color="auto" w:fill="auto"/>
          </w:tcPr>
          <w:p w:rsidR="0060000D" w:rsidRPr="000E5D2D" w:rsidRDefault="0060000D" w:rsidP="007D593C">
            <w:pPr>
              <w:pStyle w:val="Textbody"/>
              <w:tabs>
                <w:tab w:val="left" w:pos="1276"/>
              </w:tabs>
              <w:ind w:right="0"/>
              <w:rPr>
                <w:rFonts w:ascii="Times New Roman" w:hAnsi="Times New Roman" w:cs="Times New Roman"/>
                <w:b/>
                <w:iCs/>
                <w:sz w:val="24"/>
                <w:szCs w:val="24"/>
              </w:rPr>
            </w:pPr>
            <w:r w:rsidRPr="000E5D2D">
              <w:rPr>
                <w:rFonts w:ascii="Times New Roman" w:hAnsi="Times New Roman" w:cs="Times New Roman"/>
                <w:b/>
                <w:iCs/>
                <w:sz w:val="24"/>
                <w:szCs w:val="24"/>
              </w:rPr>
              <w:t>Застройщик:</w:t>
            </w:r>
          </w:p>
          <w:p w:rsidR="0060000D" w:rsidRPr="000E5D2D" w:rsidRDefault="0060000D" w:rsidP="007D593C">
            <w:pPr>
              <w:pStyle w:val="Standard"/>
              <w:tabs>
                <w:tab w:val="left" w:pos="1276"/>
              </w:tabs>
              <w:jc w:val="both"/>
              <w:rPr>
                <w:rFonts w:ascii="Times New Roman" w:hAnsi="Times New Roman" w:cs="Times New Roman"/>
              </w:rPr>
            </w:pPr>
            <w:r w:rsidRPr="000E5D2D">
              <w:rPr>
                <w:rFonts w:ascii="Times New Roman" w:hAnsi="Times New Roman" w:cs="Times New Roman"/>
                <w:b/>
                <w:sz w:val="24"/>
                <w:szCs w:val="24"/>
              </w:rPr>
              <w:t xml:space="preserve">ООО “Специализированный </w:t>
            </w:r>
          </w:p>
          <w:p w:rsidR="0060000D" w:rsidRPr="000E5D2D" w:rsidRDefault="0060000D" w:rsidP="007D593C">
            <w:pPr>
              <w:pStyle w:val="Standard"/>
              <w:tabs>
                <w:tab w:val="left" w:pos="1276"/>
              </w:tabs>
              <w:jc w:val="both"/>
              <w:rPr>
                <w:rFonts w:ascii="Times New Roman" w:hAnsi="Times New Roman" w:cs="Times New Roman"/>
              </w:rPr>
            </w:pPr>
            <w:r w:rsidRPr="000E5D2D">
              <w:rPr>
                <w:rFonts w:ascii="Times New Roman" w:hAnsi="Times New Roman" w:cs="Times New Roman"/>
                <w:b/>
                <w:sz w:val="24"/>
                <w:szCs w:val="24"/>
              </w:rPr>
              <w:t>застройщик "СМП "</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Юридический адрес: </w:t>
            </w: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пр-т Красного </w:t>
            </w:r>
            <w:proofErr w:type="gramStart"/>
            <w:r w:rsidRPr="000E5D2D">
              <w:rPr>
                <w:rFonts w:ascii="Times New Roman" w:hAnsi="Times New Roman" w:cs="Times New Roman"/>
                <w:sz w:val="24"/>
                <w:szCs w:val="24"/>
              </w:rPr>
              <w:t>Знамени ,</w:t>
            </w:r>
            <w:proofErr w:type="gramEnd"/>
            <w:r w:rsidRPr="000E5D2D">
              <w:rPr>
                <w:rFonts w:ascii="Times New Roman" w:hAnsi="Times New Roman" w:cs="Times New Roman"/>
                <w:sz w:val="24"/>
                <w:szCs w:val="24"/>
              </w:rPr>
              <w:t xml:space="preserve"> </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д.114А, помещение 204</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Почтовый адрес:690066,  </w:t>
            </w:r>
          </w:p>
          <w:p w:rsidR="0060000D" w:rsidRPr="000E5D2D" w:rsidRDefault="0060000D" w:rsidP="007D593C">
            <w:pPr>
              <w:pStyle w:val="Standard"/>
              <w:tabs>
                <w:tab w:val="left" w:pos="1276"/>
              </w:tabs>
              <w:jc w:val="both"/>
              <w:rPr>
                <w:rFonts w:ascii="Times New Roman" w:hAnsi="Times New Roman" w:cs="Times New Roman"/>
                <w:sz w:val="24"/>
                <w:szCs w:val="24"/>
              </w:rPr>
            </w:pP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пр-т Красного </w:t>
            </w:r>
            <w:proofErr w:type="gramStart"/>
            <w:r w:rsidRPr="000E5D2D">
              <w:rPr>
                <w:rFonts w:ascii="Times New Roman" w:hAnsi="Times New Roman" w:cs="Times New Roman"/>
                <w:sz w:val="24"/>
                <w:szCs w:val="24"/>
              </w:rPr>
              <w:t>Знамени ,</w:t>
            </w:r>
            <w:proofErr w:type="gramEnd"/>
            <w:r w:rsidRPr="000E5D2D">
              <w:rPr>
                <w:rFonts w:ascii="Times New Roman" w:hAnsi="Times New Roman" w:cs="Times New Roman"/>
                <w:sz w:val="24"/>
                <w:szCs w:val="24"/>
              </w:rPr>
              <w:t xml:space="preserve"> </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д.114А, помещение 204</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ИНН 2537088821</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lastRenderedPageBreak/>
              <w:t>КПП 253601001</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ОГРН 1112537004359</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Р/счет 40702810850000037665</w:t>
            </w:r>
          </w:p>
          <w:p w:rsidR="0060000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 xml:space="preserve">ДАЛЬНЕВОСТОЧНЫЙ БАНК </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ПАО СБЕРБАНК,</w:t>
            </w:r>
          </w:p>
          <w:p w:rsidR="0060000D" w:rsidRPr="000E5D2D" w:rsidRDefault="0060000D" w:rsidP="007D593C">
            <w:pPr>
              <w:pStyle w:val="Standard"/>
              <w:tabs>
                <w:tab w:val="left" w:pos="1276"/>
              </w:tabs>
              <w:jc w:val="both"/>
              <w:rPr>
                <w:rFonts w:ascii="Times New Roman" w:hAnsi="Times New Roman" w:cs="Times New Roman"/>
                <w:sz w:val="24"/>
                <w:szCs w:val="24"/>
              </w:rPr>
            </w:pPr>
            <w:proofErr w:type="spellStart"/>
            <w:r w:rsidRPr="000E5D2D">
              <w:rPr>
                <w:rFonts w:ascii="Times New Roman" w:hAnsi="Times New Roman" w:cs="Times New Roman"/>
                <w:sz w:val="24"/>
                <w:szCs w:val="24"/>
              </w:rPr>
              <w:t>г.Владивосток</w:t>
            </w:r>
            <w:proofErr w:type="spellEnd"/>
            <w:r w:rsidRPr="000E5D2D">
              <w:rPr>
                <w:rFonts w:ascii="Times New Roman" w:hAnsi="Times New Roman" w:cs="Times New Roman"/>
                <w:sz w:val="24"/>
                <w:szCs w:val="24"/>
              </w:rPr>
              <w:t xml:space="preserve">  </w:t>
            </w:r>
          </w:p>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t>БИК 040813608</w:t>
            </w:r>
          </w:p>
          <w:p w:rsidR="0060000D" w:rsidRDefault="0060000D" w:rsidP="007D593C">
            <w:pPr>
              <w:pStyle w:val="af0"/>
              <w:tabs>
                <w:tab w:val="left" w:pos="1276"/>
                <w:tab w:val="center" w:pos="2427"/>
              </w:tabs>
              <w:jc w:val="both"/>
              <w:rPr>
                <w:rFonts w:ascii="Times New Roman" w:hAnsi="Times New Roman" w:cs="Times New Roman"/>
                <w:sz w:val="24"/>
                <w:szCs w:val="24"/>
                <w:lang w:eastAsia="ru-RU"/>
              </w:rPr>
            </w:pPr>
            <w:r w:rsidRPr="000E5D2D">
              <w:rPr>
                <w:rFonts w:ascii="Times New Roman" w:hAnsi="Times New Roman" w:cs="Times New Roman"/>
                <w:sz w:val="24"/>
                <w:szCs w:val="24"/>
                <w:lang w:eastAsia="ru-RU"/>
              </w:rPr>
              <w:t>Кор/счет 30101810600000000608</w:t>
            </w:r>
          </w:p>
          <w:p w:rsidR="0060000D" w:rsidRPr="000E5D2D" w:rsidRDefault="0060000D" w:rsidP="007D593C">
            <w:pPr>
              <w:pStyle w:val="af0"/>
              <w:tabs>
                <w:tab w:val="left" w:pos="1276"/>
                <w:tab w:val="center" w:pos="2427"/>
              </w:tabs>
              <w:jc w:val="both"/>
              <w:rPr>
                <w:rFonts w:ascii="Times New Roman" w:hAnsi="Times New Roman" w:cs="Times New Roman"/>
                <w:sz w:val="16"/>
                <w:szCs w:val="16"/>
              </w:rPr>
            </w:pPr>
          </w:p>
        </w:tc>
        <w:tc>
          <w:tcPr>
            <w:tcW w:w="4112" w:type="dxa"/>
          </w:tcPr>
          <w:p w:rsidR="0060000D" w:rsidRPr="000E5D2D" w:rsidRDefault="0060000D" w:rsidP="007D593C">
            <w:pPr>
              <w:rPr>
                <w:rFonts w:ascii="Times New Roman" w:hAnsi="Times New Roman" w:cs="Times New Roman"/>
              </w:rPr>
            </w:pPr>
            <w:r w:rsidRPr="000E5D2D">
              <w:rPr>
                <w:rFonts w:ascii="Times New Roman" w:hAnsi="Times New Roman" w:cs="Times New Roman"/>
                <w:b/>
                <w:bCs/>
                <w:sz w:val="24"/>
                <w:szCs w:val="24"/>
              </w:rPr>
              <w:lastRenderedPageBreak/>
              <w:t>Участник долевого строительства</w:t>
            </w:r>
          </w:p>
        </w:tc>
      </w:tr>
      <w:tr w:rsidR="0060000D" w:rsidRPr="000E5D2D" w:rsidTr="007D593C">
        <w:tc>
          <w:tcPr>
            <w:tcW w:w="4535" w:type="dxa"/>
            <w:shd w:val="clear" w:color="auto" w:fill="auto"/>
          </w:tcPr>
          <w:p w:rsidR="0060000D" w:rsidRPr="000E5D2D" w:rsidRDefault="0060000D" w:rsidP="007D593C">
            <w:pPr>
              <w:pStyle w:val="Standard"/>
              <w:tabs>
                <w:tab w:val="left" w:pos="1276"/>
              </w:tabs>
              <w:jc w:val="both"/>
              <w:rPr>
                <w:rFonts w:ascii="Times New Roman" w:hAnsi="Times New Roman" w:cs="Times New Roman"/>
                <w:sz w:val="24"/>
                <w:szCs w:val="24"/>
              </w:rPr>
            </w:pPr>
            <w:r w:rsidRPr="000E5D2D">
              <w:rPr>
                <w:rFonts w:ascii="Times New Roman" w:hAnsi="Times New Roman" w:cs="Times New Roman"/>
                <w:sz w:val="24"/>
                <w:szCs w:val="24"/>
              </w:rPr>
              <w:lastRenderedPageBreak/>
              <w:t xml:space="preserve">Директор        </w:t>
            </w:r>
          </w:p>
          <w:p w:rsidR="0060000D" w:rsidRPr="000E5D2D" w:rsidRDefault="0060000D" w:rsidP="007D593C">
            <w:pPr>
              <w:rPr>
                <w:rFonts w:ascii="Times New Roman" w:hAnsi="Times New Roman" w:cs="Times New Roman"/>
                <w:sz w:val="24"/>
                <w:szCs w:val="24"/>
              </w:rPr>
            </w:pPr>
            <w:r w:rsidRPr="000E5D2D">
              <w:rPr>
                <w:rFonts w:ascii="Times New Roman" w:hAnsi="Times New Roman" w:cs="Times New Roman"/>
                <w:sz w:val="24"/>
                <w:szCs w:val="24"/>
              </w:rPr>
              <w:t>_____________________/Н.В. Митин</w:t>
            </w:r>
          </w:p>
          <w:p w:rsidR="0060000D" w:rsidRPr="000E5D2D" w:rsidRDefault="0060000D" w:rsidP="007D593C">
            <w:pPr>
              <w:rPr>
                <w:rFonts w:ascii="Times New Roman" w:hAnsi="Times New Roman" w:cs="Times New Roman"/>
              </w:rPr>
            </w:pPr>
          </w:p>
        </w:tc>
        <w:tc>
          <w:tcPr>
            <w:tcW w:w="4112" w:type="dxa"/>
          </w:tcPr>
          <w:p w:rsidR="0060000D" w:rsidRPr="000E5D2D" w:rsidRDefault="0060000D" w:rsidP="007D593C">
            <w:pPr>
              <w:pStyle w:val="Standard"/>
              <w:tabs>
                <w:tab w:val="left" w:pos="1276"/>
              </w:tabs>
              <w:ind w:firstLine="709"/>
              <w:jc w:val="both"/>
              <w:rPr>
                <w:rFonts w:ascii="Times New Roman" w:hAnsi="Times New Roman" w:cs="Times New Roman"/>
                <w:sz w:val="24"/>
                <w:szCs w:val="24"/>
              </w:rPr>
            </w:pPr>
          </w:p>
          <w:p w:rsidR="0060000D" w:rsidRPr="000E5D2D" w:rsidRDefault="0060000D" w:rsidP="007D593C">
            <w:pPr>
              <w:rPr>
                <w:rFonts w:ascii="Times New Roman" w:hAnsi="Times New Roman" w:cs="Times New Roman"/>
              </w:rPr>
            </w:pPr>
            <w:r w:rsidRPr="000E5D2D">
              <w:rPr>
                <w:rFonts w:ascii="Times New Roman" w:hAnsi="Times New Roman" w:cs="Times New Roman"/>
                <w:sz w:val="24"/>
                <w:szCs w:val="24"/>
              </w:rPr>
              <w:t xml:space="preserve">  ________________________/Ф.И.О.</w:t>
            </w:r>
          </w:p>
        </w:tc>
      </w:tr>
    </w:tbl>
    <w:p w:rsidR="0060000D" w:rsidRPr="000E5D2D" w:rsidRDefault="0060000D" w:rsidP="0060000D">
      <w:pPr>
        <w:sectPr w:rsidR="0060000D" w:rsidRPr="000E5D2D" w:rsidSect="000E5D2D">
          <w:headerReference w:type="default" r:id="rId9"/>
          <w:footerReference w:type="even" r:id="rId10"/>
          <w:footerReference w:type="default" r:id="rId11"/>
          <w:type w:val="continuous"/>
          <w:pgSz w:w="11906" w:h="16838"/>
          <w:pgMar w:top="1134" w:right="567" w:bottom="1134" w:left="1134" w:header="0" w:footer="176" w:gutter="0"/>
          <w:cols w:space="720"/>
        </w:sectPr>
      </w:pPr>
    </w:p>
    <w:p w:rsidR="0060000D" w:rsidRPr="000E5D2D" w:rsidRDefault="0060000D" w:rsidP="0060000D">
      <w:pPr>
        <w:pStyle w:val="Standard"/>
        <w:tabs>
          <w:tab w:val="left" w:pos="1276"/>
        </w:tabs>
        <w:ind w:firstLine="709"/>
        <w:jc w:val="both"/>
        <w:rPr>
          <w:sz w:val="24"/>
          <w:szCs w:val="24"/>
        </w:rPr>
      </w:pPr>
      <w:r w:rsidRPr="000E5D2D">
        <w:rPr>
          <w:sz w:val="24"/>
          <w:szCs w:val="24"/>
        </w:rPr>
        <w:lastRenderedPageBreak/>
        <w:t xml:space="preserve">            </w:t>
      </w:r>
    </w:p>
    <w:p w:rsidR="0060000D" w:rsidRPr="000E5D2D" w:rsidRDefault="0060000D" w:rsidP="0060000D">
      <w:pPr>
        <w:pStyle w:val="Standard"/>
        <w:tabs>
          <w:tab w:val="left" w:pos="1276"/>
        </w:tabs>
        <w:jc w:val="both"/>
        <w:rPr>
          <w:sz w:val="24"/>
          <w:szCs w:val="24"/>
        </w:rPr>
      </w:pPr>
      <w:r w:rsidRPr="000E5D2D">
        <w:rPr>
          <w:sz w:val="24"/>
          <w:szCs w:val="24"/>
        </w:rPr>
        <w:t xml:space="preserve">            </w:t>
      </w:r>
    </w:p>
    <w:p w:rsidR="0060000D" w:rsidRPr="000E5D2D" w:rsidRDefault="0060000D" w:rsidP="0060000D">
      <w:pPr>
        <w:pStyle w:val="Standard"/>
        <w:tabs>
          <w:tab w:val="left" w:pos="1276"/>
        </w:tabs>
        <w:ind w:firstLine="709"/>
        <w:jc w:val="center"/>
        <w:rPr>
          <w:b/>
          <w:bCs/>
          <w:sz w:val="24"/>
          <w:szCs w:val="24"/>
        </w:rPr>
      </w:pPr>
      <w:r w:rsidRPr="000E5D2D">
        <w:rPr>
          <w:b/>
          <w:bCs/>
          <w:sz w:val="24"/>
          <w:szCs w:val="24"/>
        </w:rPr>
        <w:t>ПОДПИСИ СТОРОН</w:t>
      </w:r>
    </w:p>
    <w:p w:rsidR="0060000D" w:rsidRPr="000E5D2D" w:rsidRDefault="0060000D" w:rsidP="0060000D">
      <w:pPr>
        <w:pStyle w:val="Standard"/>
        <w:tabs>
          <w:tab w:val="left" w:pos="1276"/>
        </w:tabs>
        <w:ind w:firstLine="709"/>
        <w:jc w:val="both"/>
        <w:rPr>
          <w:sz w:val="24"/>
          <w:szCs w:val="24"/>
        </w:rPr>
      </w:pPr>
    </w:p>
    <w:tbl>
      <w:tblPr>
        <w:tblStyle w:val="aff3"/>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0000D" w:rsidRPr="000E5D2D" w:rsidTr="007D593C">
        <w:tc>
          <w:tcPr>
            <w:tcW w:w="4672" w:type="dxa"/>
          </w:tcPr>
          <w:p w:rsidR="0060000D" w:rsidRPr="000E5D2D" w:rsidRDefault="0060000D" w:rsidP="007D593C">
            <w:pPr>
              <w:rPr>
                <w:rFonts w:ascii="Times New Roman" w:hAnsi="Times New Roman" w:cs="Times New Roman"/>
                <w:b/>
                <w:sz w:val="24"/>
                <w:szCs w:val="24"/>
              </w:rPr>
            </w:pPr>
            <w:r w:rsidRPr="000E5D2D">
              <w:rPr>
                <w:rFonts w:ascii="Times New Roman" w:hAnsi="Times New Roman" w:cs="Times New Roman"/>
                <w:b/>
                <w:sz w:val="24"/>
                <w:szCs w:val="24"/>
              </w:rPr>
              <w:t xml:space="preserve">От лица Застройщика </w:t>
            </w:r>
          </w:p>
          <w:p w:rsidR="0060000D" w:rsidRPr="000E5D2D" w:rsidRDefault="0060000D" w:rsidP="007D593C">
            <w:pPr>
              <w:rPr>
                <w:rFonts w:ascii="Times New Roman" w:hAnsi="Times New Roman" w:cs="Times New Roman"/>
                <w:b/>
                <w:sz w:val="24"/>
                <w:szCs w:val="24"/>
              </w:rPr>
            </w:pPr>
            <w:r w:rsidRPr="000E5D2D">
              <w:rPr>
                <w:rFonts w:ascii="Times New Roman" w:hAnsi="Times New Roman" w:cs="Times New Roman"/>
                <w:b/>
                <w:sz w:val="24"/>
                <w:szCs w:val="24"/>
              </w:rPr>
              <w:t xml:space="preserve">Директор </w:t>
            </w:r>
          </w:p>
          <w:p w:rsidR="0060000D" w:rsidRPr="000E5D2D" w:rsidRDefault="0060000D" w:rsidP="007D593C">
            <w:pPr>
              <w:rPr>
                <w:rFonts w:ascii="Times New Roman" w:hAnsi="Times New Roman" w:cs="Times New Roman"/>
                <w:b/>
                <w:sz w:val="24"/>
                <w:szCs w:val="24"/>
              </w:rPr>
            </w:pPr>
            <w:r w:rsidRPr="000E5D2D">
              <w:rPr>
                <w:rFonts w:ascii="Times New Roman" w:hAnsi="Times New Roman" w:cs="Times New Roman"/>
                <w:b/>
                <w:sz w:val="24"/>
                <w:szCs w:val="24"/>
              </w:rPr>
              <w:t>ООО Специализированный застройщик «СМП»</w:t>
            </w:r>
          </w:p>
          <w:p w:rsidR="0060000D" w:rsidRPr="000E5D2D" w:rsidRDefault="0060000D" w:rsidP="007D593C">
            <w:pPr>
              <w:rPr>
                <w:rFonts w:ascii="Times New Roman" w:hAnsi="Times New Roman" w:cs="Times New Roman"/>
                <w:b/>
                <w:sz w:val="24"/>
                <w:szCs w:val="24"/>
              </w:rPr>
            </w:pPr>
          </w:p>
        </w:tc>
        <w:tc>
          <w:tcPr>
            <w:tcW w:w="4673" w:type="dxa"/>
          </w:tcPr>
          <w:p w:rsidR="0060000D" w:rsidRPr="000E5D2D" w:rsidRDefault="0060000D" w:rsidP="007D593C">
            <w:pPr>
              <w:rPr>
                <w:rFonts w:ascii="Times New Roman" w:hAnsi="Times New Roman" w:cs="Times New Roman"/>
                <w:b/>
                <w:sz w:val="24"/>
                <w:szCs w:val="24"/>
              </w:rPr>
            </w:pPr>
            <w:r w:rsidRPr="000E5D2D">
              <w:rPr>
                <w:rFonts w:ascii="Times New Roman" w:hAnsi="Times New Roman" w:cs="Times New Roman"/>
                <w:b/>
                <w:sz w:val="24"/>
                <w:szCs w:val="24"/>
              </w:rPr>
              <w:t>Участник долевого строительства Клиент все ФИО</w:t>
            </w:r>
          </w:p>
        </w:tc>
      </w:tr>
      <w:tr w:rsidR="0060000D" w:rsidRPr="000E5D2D" w:rsidTr="007D593C">
        <w:tc>
          <w:tcPr>
            <w:tcW w:w="4672" w:type="dxa"/>
          </w:tcPr>
          <w:p w:rsidR="0060000D" w:rsidRPr="000E5D2D" w:rsidRDefault="0060000D" w:rsidP="007D593C">
            <w:pPr>
              <w:rPr>
                <w:rFonts w:ascii="Times New Roman" w:hAnsi="Times New Roman" w:cs="Times New Roman"/>
                <w:b/>
                <w:sz w:val="24"/>
                <w:szCs w:val="24"/>
              </w:rPr>
            </w:pPr>
            <w:r w:rsidRPr="000E5D2D">
              <w:rPr>
                <w:rFonts w:ascii="Times New Roman" w:hAnsi="Times New Roman" w:cs="Times New Roman"/>
                <w:b/>
                <w:sz w:val="24"/>
                <w:szCs w:val="24"/>
              </w:rPr>
              <w:t>_____________________/Н.В. Митин</w:t>
            </w:r>
          </w:p>
          <w:p w:rsidR="0060000D" w:rsidRPr="000E5D2D" w:rsidRDefault="0060000D" w:rsidP="007D593C">
            <w:pPr>
              <w:rPr>
                <w:rFonts w:ascii="Times New Roman" w:hAnsi="Times New Roman" w:cs="Times New Roman"/>
                <w:b/>
                <w:sz w:val="24"/>
                <w:szCs w:val="24"/>
              </w:rPr>
            </w:pPr>
          </w:p>
        </w:tc>
        <w:tc>
          <w:tcPr>
            <w:tcW w:w="4673" w:type="dxa"/>
          </w:tcPr>
          <w:p w:rsidR="0060000D" w:rsidRPr="000E5D2D" w:rsidRDefault="0060000D" w:rsidP="007D593C">
            <w:pPr>
              <w:rPr>
                <w:rFonts w:ascii="Times New Roman" w:hAnsi="Times New Roman" w:cs="Times New Roman"/>
                <w:b/>
                <w:sz w:val="24"/>
                <w:szCs w:val="24"/>
              </w:rPr>
            </w:pPr>
            <w:r w:rsidRPr="000E5D2D">
              <w:rPr>
                <w:rFonts w:ascii="Times New Roman" w:hAnsi="Times New Roman" w:cs="Times New Roman"/>
                <w:b/>
                <w:sz w:val="24"/>
                <w:szCs w:val="24"/>
              </w:rPr>
              <w:t>________________________/Ф.И.О.</w:t>
            </w:r>
          </w:p>
        </w:tc>
      </w:tr>
    </w:tbl>
    <w:p w:rsidR="0060000D" w:rsidRPr="000E5D2D" w:rsidRDefault="0060000D" w:rsidP="0060000D">
      <w:pPr>
        <w:pStyle w:val="Standard"/>
        <w:tabs>
          <w:tab w:val="left" w:pos="1276"/>
        </w:tabs>
        <w:ind w:firstLine="709"/>
        <w:jc w:val="center"/>
        <w:rPr>
          <w:b/>
          <w:bCs/>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60000D" w:rsidRDefault="0060000D">
      <w:pPr>
        <w:pStyle w:val="Normal1"/>
        <w:tabs>
          <w:tab w:val="left" w:pos="1276"/>
        </w:tabs>
        <w:spacing w:line="240" w:lineRule="auto"/>
        <w:ind w:firstLine="709"/>
        <w:jc w:val="both"/>
        <w:rPr>
          <w:sz w:val="24"/>
          <w:szCs w:val="24"/>
        </w:rPr>
      </w:pPr>
    </w:p>
    <w:p w:rsidR="004F461E" w:rsidRDefault="004F461E">
      <w:pPr>
        <w:pStyle w:val="Standard"/>
        <w:tabs>
          <w:tab w:val="left" w:pos="1276"/>
        </w:tabs>
        <w:ind w:firstLine="709"/>
        <w:jc w:val="both"/>
      </w:pPr>
    </w:p>
    <w:tbl>
      <w:tblPr>
        <w:tblW w:w="9498" w:type="dxa"/>
        <w:tblInd w:w="-108" w:type="dxa"/>
        <w:tblLayout w:type="fixed"/>
        <w:tblCellMar>
          <w:left w:w="10" w:type="dxa"/>
          <w:right w:w="10" w:type="dxa"/>
        </w:tblCellMar>
        <w:tblLook w:val="0000" w:firstRow="0" w:lastRow="0" w:firstColumn="0" w:lastColumn="0" w:noHBand="0" w:noVBand="0"/>
      </w:tblPr>
      <w:tblGrid>
        <w:gridCol w:w="4786"/>
        <w:gridCol w:w="4712"/>
      </w:tblGrid>
      <w:tr w:rsidR="004F461E" w:rsidTr="0060000D">
        <w:trPr>
          <w:trHeight w:val="58"/>
        </w:trPr>
        <w:tc>
          <w:tcPr>
            <w:tcW w:w="4786" w:type="dxa"/>
            <w:shd w:val="clear" w:color="auto" w:fill="FFFFFF"/>
            <w:tcMar>
              <w:top w:w="0" w:type="dxa"/>
              <w:left w:w="108" w:type="dxa"/>
              <w:bottom w:w="0" w:type="dxa"/>
              <w:right w:w="108" w:type="dxa"/>
            </w:tcMar>
          </w:tcPr>
          <w:p w:rsidR="004F461E" w:rsidRDefault="004F461E">
            <w:pPr>
              <w:pStyle w:val="Standard"/>
              <w:tabs>
                <w:tab w:val="left" w:pos="1276"/>
              </w:tabs>
              <w:ind w:firstLine="709"/>
              <w:jc w:val="both"/>
              <w:rPr>
                <w:iCs/>
                <w:sz w:val="24"/>
                <w:szCs w:val="24"/>
              </w:rPr>
            </w:pPr>
          </w:p>
          <w:p w:rsidR="004F461E" w:rsidRDefault="004F461E">
            <w:pPr>
              <w:pStyle w:val="Standard"/>
              <w:tabs>
                <w:tab w:val="left" w:pos="0"/>
                <w:tab w:val="left" w:pos="1276"/>
              </w:tabs>
              <w:ind w:firstLine="709"/>
              <w:jc w:val="both"/>
              <w:rPr>
                <w:sz w:val="24"/>
                <w:szCs w:val="24"/>
              </w:rPr>
            </w:pPr>
          </w:p>
          <w:p w:rsidR="004F461E" w:rsidRDefault="004F461E">
            <w:pPr>
              <w:pStyle w:val="Standard"/>
              <w:tabs>
                <w:tab w:val="left" w:pos="0"/>
                <w:tab w:val="left" w:pos="1276"/>
              </w:tabs>
              <w:ind w:firstLine="709"/>
              <w:jc w:val="both"/>
              <w:rPr>
                <w:sz w:val="24"/>
                <w:szCs w:val="24"/>
              </w:rPr>
            </w:pPr>
          </w:p>
        </w:tc>
        <w:tc>
          <w:tcPr>
            <w:tcW w:w="4712"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Приложение № 1</w:t>
            </w:r>
          </w:p>
          <w:p w:rsidR="004F461E" w:rsidRDefault="00DE091D">
            <w:pPr>
              <w:pStyle w:val="Standard"/>
              <w:tabs>
                <w:tab w:val="left" w:pos="1276"/>
              </w:tabs>
              <w:ind w:firstLine="709"/>
              <w:jc w:val="both"/>
              <w:rPr>
                <w:b/>
                <w:sz w:val="24"/>
                <w:szCs w:val="24"/>
              </w:rPr>
            </w:pPr>
            <w:r>
              <w:rPr>
                <w:b/>
                <w:sz w:val="24"/>
                <w:szCs w:val="24"/>
              </w:rPr>
              <w:t>к Договору участия в долевом</w:t>
            </w:r>
          </w:p>
          <w:p w:rsidR="004F461E" w:rsidRDefault="00DE091D">
            <w:pPr>
              <w:pStyle w:val="Standard"/>
              <w:tabs>
                <w:tab w:val="left" w:pos="1276"/>
              </w:tabs>
              <w:ind w:firstLine="709"/>
              <w:jc w:val="both"/>
              <w:rPr>
                <w:b/>
                <w:sz w:val="24"/>
                <w:szCs w:val="24"/>
              </w:rPr>
            </w:pPr>
            <w:r>
              <w:rPr>
                <w:b/>
                <w:sz w:val="24"/>
                <w:szCs w:val="24"/>
              </w:rPr>
              <w:t>строительстве</w:t>
            </w:r>
          </w:p>
          <w:p w:rsidR="004F461E" w:rsidRDefault="00DE091D">
            <w:pPr>
              <w:pStyle w:val="Standard"/>
              <w:tabs>
                <w:tab w:val="left" w:pos="1276"/>
              </w:tabs>
              <w:ind w:firstLine="709"/>
              <w:jc w:val="both"/>
              <w:rPr>
                <w:b/>
                <w:sz w:val="24"/>
                <w:szCs w:val="24"/>
              </w:rPr>
            </w:pPr>
            <w:r>
              <w:rPr>
                <w:b/>
                <w:sz w:val="24"/>
                <w:szCs w:val="24"/>
              </w:rPr>
              <w:t xml:space="preserve">№ </w:t>
            </w:r>
            <w:proofErr w:type="spellStart"/>
            <w:r>
              <w:rPr>
                <w:b/>
                <w:sz w:val="24"/>
                <w:szCs w:val="24"/>
              </w:rPr>
              <w:t>мтНомерДоговора</w:t>
            </w:r>
            <w:proofErr w:type="spellEnd"/>
          </w:p>
          <w:p w:rsidR="004F461E" w:rsidRDefault="00DE091D">
            <w:pPr>
              <w:pStyle w:val="Standard"/>
              <w:tabs>
                <w:tab w:val="left" w:pos="1276"/>
              </w:tabs>
              <w:ind w:firstLine="709"/>
              <w:jc w:val="both"/>
            </w:pPr>
            <w:r>
              <w:rPr>
                <w:b/>
                <w:bCs/>
                <w:sz w:val="24"/>
                <w:szCs w:val="24"/>
              </w:rPr>
              <w:t>от</w:t>
            </w:r>
            <w:r>
              <w:rPr>
                <w:b/>
                <w:sz w:val="24"/>
                <w:szCs w:val="24"/>
              </w:rPr>
              <w:t xml:space="preserve"> </w:t>
            </w:r>
            <w:r>
              <w:rPr>
                <w:b/>
                <w:bCs/>
                <w:sz w:val="24"/>
                <w:szCs w:val="24"/>
              </w:rPr>
              <w:t>«_____» ________________ 20__г.</w:t>
            </w:r>
          </w:p>
        </w:tc>
      </w:tr>
    </w:tbl>
    <w:p w:rsidR="004F461E" w:rsidRDefault="004F461E">
      <w:pPr>
        <w:pStyle w:val="Textbody"/>
        <w:tabs>
          <w:tab w:val="left" w:pos="1276"/>
        </w:tabs>
        <w:ind w:right="0" w:firstLine="709"/>
        <w:rPr>
          <w:b/>
          <w:sz w:val="24"/>
          <w:szCs w:val="24"/>
        </w:rPr>
      </w:pPr>
    </w:p>
    <w:p w:rsidR="004F461E" w:rsidRDefault="004F461E">
      <w:pPr>
        <w:pStyle w:val="Textbody"/>
        <w:tabs>
          <w:tab w:val="left" w:pos="1276"/>
        </w:tabs>
        <w:ind w:right="0" w:firstLine="709"/>
        <w:rPr>
          <w:b/>
          <w:sz w:val="24"/>
          <w:szCs w:val="24"/>
        </w:rPr>
      </w:pPr>
    </w:p>
    <w:p w:rsidR="004F461E" w:rsidRDefault="00DE091D">
      <w:pPr>
        <w:pStyle w:val="Textbody"/>
        <w:tabs>
          <w:tab w:val="left" w:pos="1276"/>
        </w:tabs>
        <w:ind w:right="0" w:firstLine="709"/>
        <w:jc w:val="center"/>
        <w:rPr>
          <w:b/>
          <w:sz w:val="24"/>
          <w:szCs w:val="24"/>
        </w:rPr>
      </w:pPr>
      <w:r>
        <w:rPr>
          <w:b/>
          <w:sz w:val="24"/>
          <w:szCs w:val="24"/>
        </w:rPr>
        <w:t>План Объекта долевого строительства</w:t>
      </w:r>
    </w:p>
    <w:p w:rsidR="004F461E" w:rsidRDefault="004F461E">
      <w:pPr>
        <w:pStyle w:val="Textbody"/>
        <w:tabs>
          <w:tab w:val="left" w:pos="1276"/>
        </w:tabs>
        <w:ind w:right="0" w:firstLine="709"/>
        <w:rPr>
          <w:b/>
          <w:sz w:val="24"/>
          <w:szCs w:val="24"/>
        </w:rPr>
      </w:pPr>
    </w:p>
    <w:p w:rsidR="004F461E" w:rsidRDefault="00DE091D">
      <w:pPr>
        <w:pStyle w:val="Standard"/>
        <w:tabs>
          <w:tab w:val="left" w:pos="1276"/>
        </w:tabs>
        <w:ind w:firstLine="709"/>
        <w:jc w:val="both"/>
        <w:rPr>
          <w:sz w:val="24"/>
          <w:szCs w:val="24"/>
        </w:rPr>
      </w:pPr>
      <w:r>
        <w:rPr>
          <w:sz w:val="24"/>
          <w:szCs w:val="24"/>
        </w:rPr>
        <w:t xml:space="preserve"> </w:t>
      </w: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DE091D">
      <w:pPr>
        <w:pStyle w:val="Standard"/>
        <w:tabs>
          <w:tab w:val="left" w:pos="1276"/>
        </w:tabs>
        <w:ind w:firstLine="709"/>
        <w:jc w:val="both"/>
        <w:rPr>
          <w:sz w:val="24"/>
          <w:szCs w:val="24"/>
        </w:rPr>
      </w:pPr>
      <w:proofErr w:type="spellStart"/>
      <w:r>
        <w:rPr>
          <w:sz w:val="24"/>
          <w:szCs w:val="24"/>
        </w:rPr>
        <w:t>миПланировка</w:t>
      </w:r>
      <w:proofErr w:type="spellEnd"/>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tbl>
      <w:tblPr>
        <w:tblW w:w="20129" w:type="dxa"/>
        <w:tblInd w:w="-108" w:type="dxa"/>
        <w:tblLayout w:type="fixed"/>
        <w:tblCellMar>
          <w:left w:w="10" w:type="dxa"/>
          <w:right w:w="10" w:type="dxa"/>
        </w:tblCellMar>
        <w:tblLook w:val="0000" w:firstRow="0" w:lastRow="0" w:firstColumn="0" w:lastColumn="0" w:noHBand="0" w:noVBand="0"/>
      </w:tblPr>
      <w:tblGrid>
        <w:gridCol w:w="5032"/>
        <w:gridCol w:w="5032"/>
        <w:gridCol w:w="5032"/>
        <w:gridCol w:w="5033"/>
      </w:tblGrid>
      <w:tr w:rsidR="004F461E">
        <w:tc>
          <w:tcPr>
            <w:tcW w:w="5032"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От лица Застройщика</w:t>
            </w:r>
          </w:p>
          <w:p w:rsidR="004F461E" w:rsidRDefault="00DE091D">
            <w:pPr>
              <w:pStyle w:val="Standard"/>
              <w:tabs>
                <w:tab w:val="left" w:pos="1276"/>
              </w:tabs>
              <w:ind w:firstLine="709"/>
              <w:jc w:val="both"/>
              <w:rPr>
                <w:b/>
                <w:sz w:val="24"/>
                <w:szCs w:val="24"/>
              </w:rPr>
            </w:pPr>
            <w:r>
              <w:rPr>
                <w:b/>
                <w:sz w:val="24"/>
                <w:szCs w:val="24"/>
              </w:rPr>
              <w:t>Директор</w:t>
            </w:r>
          </w:p>
          <w:p w:rsidR="004F461E" w:rsidRDefault="00DE091D">
            <w:pPr>
              <w:pStyle w:val="Standard"/>
              <w:tabs>
                <w:tab w:val="left" w:pos="1276"/>
              </w:tabs>
              <w:ind w:firstLine="709"/>
              <w:jc w:val="both"/>
              <w:rPr>
                <w:b/>
                <w:sz w:val="24"/>
                <w:szCs w:val="24"/>
              </w:rPr>
            </w:pPr>
            <w:r>
              <w:rPr>
                <w:b/>
                <w:sz w:val="24"/>
                <w:szCs w:val="24"/>
              </w:rPr>
              <w:t>ООО “Специализированный</w:t>
            </w:r>
          </w:p>
          <w:p w:rsidR="004F461E" w:rsidRDefault="00DE091D">
            <w:pPr>
              <w:pStyle w:val="Standard"/>
              <w:tabs>
                <w:tab w:val="left" w:pos="1276"/>
              </w:tabs>
              <w:ind w:firstLine="709"/>
              <w:jc w:val="both"/>
              <w:rPr>
                <w:b/>
                <w:sz w:val="24"/>
                <w:szCs w:val="24"/>
              </w:rPr>
            </w:pPr>
            <w:r>
              <w:rPr>
                <w:b/>
                <w:sz w:val="24"/>
                <w:szCs w:val="24"/>
              </w:rPr>
              <w:t>застройщик "СМП "</w:t>
            </w:r>
          </w:p>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pPr>
            <w:r>
              <w:rPr>
                <w:bCs/>
                <w:sz w:val="24"/>
                <w:szCs w:val="24"/>
              </w:rPr>
              <w:t>_______________________/</w:t>
            </w:r>
            <w:r>
              <w:rPr>
                <w:b/>
                <w:bCs/>
                <w:sz w:val="24"/>
                <w:szCs w:val="24"/>
              </w:rPr>
              <w:t>Н.В. Митин</w:t>
            </w:r>
          </w:p>
        </w:tc>
        <w:tc>
          <w:tcPr>
            <w:tcW w:w="5032"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bCs/>
                <w:sz w:val="24"/>
                <w:szCs w:val="24"/>
              </w:rPr>
            </w:pPr>
            <w:r>
              <w:rPr>
                <w:b/>
                <w:bCs/>
                <w:sz w:val="24"/>
                <w:szCs w:val="24"/>
              </w:rPr>
              <w:t>Участник долевого строительства</w:t>
            </w: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tbl>
            <w:tblPr>
              <w:tblW w:w="4423" w:type="dxa"/>
              <w:tblLayout w:type="fixed"/>
              <w:tblCellMar>
                <w:left w:w="10" w:type="dxa"/>
                <w:right w:w="10" w:type="dxa"/>
              </w:tblCellMar>
              <w:tblLook w:val="0000" w:firstRow="0" w:lastRow="0" w:firstColumn="0" w:lastColumn="0" w:noHBand="0" w:noVBand="0"/>
            </w:tblPr>
            <w:tblGrid>
              <w:gridCol w:w="4423"/>
            </w:tblGrid>
            <w:tr w:rsidR="004F461E">
              <w:tc>
                <w:tcPr>
                  <w:tcW w:w="4423"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Cs/>
                      <w:sz w:val="24"/>
                      <w:szCs w:val="24"/>
                    </w:rPr>
                  </w:pPr>
                </w:p>
              </w:tc>
            </w:tr>
          </w:tbl>
          <w:p w:rsidR="004F461E" w:rsidRDefault="00DE091D">
            <w:pPr>
              <w:pStyle w:val="Standard"/>
              <w:tabs>
                <w:tab w:val="left" w:pos="1276"/>
              </w:tabs>
              <w:ind w:firstLine="709"/>
              <w:jc w:val="both"/>
            </w:pPr>
            <w:r>
              <w:rPr>
                <w:b/>
                <w:sz w:val="24"/>
                <w:szCs w:val="24"/>
              </w:rPr>
              <w:t>____________________/Ф.И.О.</w:t>
            </w:r>
          </w:p>
        </w:tc>
        <w:tc>
          <w:tcPr>
            <w:tcW w:w="5032"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c>
          <w:tcPr>
            <w:tcW w:w="5033"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sz w:val="24"/>
                <w:szCs w:val="24"/>
              </w:rPr>
            </w:pPr>
          </w:p>
        </w:tc>
      </w:tr>
    </w:tbl>
    <w:p w:rsidR="004F461E" w:rsidRDefault="004F461E">
      <w:pPr>
        <w:pStyle w:val="Standard"/>
        <w:tabs>
          <w:tab w:val="left" w:pos="1276"/>
          <w:tab w:val="left" w:pos="1650"/>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ageBreakBefore/>
        <w:tabs>
          <w:tab w:val="left" w:pos="1276"/>
        </w:tabs>
        <w:ind w:firstLine="709"/>
        <w:jc w:val="both"/>
        <w:rPr>
          <w:sz w:val="24"/>
          <w:szCs w:val="24"/>
        </w:rPr>
      </w:pPr>
    </w:p>
    <w:tbl>
      <w:tblPr>
        <w:tblW w:w="9214" w:type="dxa"/>
        <w:tblInd w:w="-108" w:type="dxa"/>
        <w:tblLayout w:type="fixed"/>
        <w:tblCellMar>
          <w:left w:w="10" w:type="dxa"/>
          <w:right w:w="10" w:type="dxa"/>
        </w:tblCellMar>
        <w:tblLook w:val="0000" w:firstRow="0" w:lastRow="0" w:firstColumn="0" w:lastColumn="0" w:noHBand="0" w:noVBand="0"/>
      </w:tblPr>
      <w:tblGrid>
        <w:gridCol w:w="4818"/>
        <w:gridCol w:w="4396"/>
      </w:tblGrid>
      <w:tr w:rsidR="004F461E">
        <w:tc>
          <w:tcPr>
            <w:tcW w:w="4818"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
                <w:sz w:val="24"/>
                <w:szCs w:val="24"/>
              </w:rPr>
            </w:pPr>
          </w:p>
        </w:tc>
        <w:tc>
          <w:tcPr>
            <w:tcW w:w="4396"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Приложение № 2</w:t>
            </w:r>
          </w:p>
          <w:p w:rsidR="004F461E" w:rsidRDefault="00DE091D">
            <w:pPr>
              <w:pStyle w:val="Standard"/>
              <w:tabs>
                <w:tab w:val="left" w:pos="1276"/>
              </w:tabs>
              <w:ind w:firstLine="709"/>
              <w:jc w:val="both"/>
              <w:rPr>
                <w:b/>
                <w:sz w:val="24"/>
                <w:szCs w:val="24"/>
              </w:rPr>
            </w:pPr>
            <w:r>
              <w:rPr>
                <w:b/>
                <w:sz w:val="24"/>
                <w:szCs w:val="24"/>
              </w:rPr>
              <w:t>к Договору участия в долевом</w:t>
            </w:r>
          </w:p>
          <w:p w:rsidR="004F461E" w:rsidRDefault="00DE091D">
            <w:pPr>
              <w:pStyle w:val="Standard"/>
              <w:tabs>
                <w:tab w:val="left" w:pos="1276"/>
              </w:tabs>
              <w:ind w:firstLine="709"/>
              <w:jc w:val="both"/>
              <w:rPr>
                <w:b/>
                <w:sz w:val="24"/>
                <w:szCs w:val="24"/>
              </w:rPr>
            </w:pPr>
            <w:r>
              <w:rPr>
                <w:b/>
                <w:sz w:val="24"/>
                <w:szCs w:val="24"/>
              </w:rPr>
              <w:t>строительстве</w:t>
            </w:r>
          </w:p>
          <w:p w:rsidR="004F461E" w:rsidRDefault="00DE091D">
            <w:pPr>
              <w:pStyle w:val="Standard"/>
              <w:tabs>
                <w:tab w:val="left" w:pos="1276"/>
              </w:tabs>
              <w:ind w:firstLine="709"/>
              <w:jc w:val="both"/>
              <w:rPr>
                <w:b/>
                <w:sz w:val="24"/>
                <w:szCs w:val="24"/>
              </w:rPr>
            </w:pPr>
            <w:r>
              <w:rPr>
                <w:b/>
                <w:sz w:val="24"/>
                <w:szCs w:val="24"/>
              </w:rPr>
              <w:t xml:space="preserve">№ </w:t>
            </w:r>
            <w:proofErr w:type="spellStart"/>
            <w:r>
              <w:rPr>
                <w:b/>
                <w:sz w:val="24"/>
                <w:szCs w:val="24"/>
              </w:rPr>
              <w:t>мтНомерДоговора</w:t>
            </w:r>
            <w:proofErr w:type="spellEnd"/>
          </w:p>
          <w:p w:rsidR="004F461E" w:rsidRDefault="00DE091D">
            <w:pPr>
              <w:pStyle w:val="Standard"/>
              <w:tabs>
                <w:tab w:val="left" w:pos="1276"/>
              </w:tabs>
              <w:ind w:firstLine="709"/>
              <w:jc w:val="both"/>
            </w:pPr>
            <w:r>
              <w:rPr>
                <w:b/>
                <w:bCs/>
                <w:sz w:val="24"/>
                <w:szCs w:val="24"/>
              </w:rPr>
              <w:t>от</w:t>
            </w:r>
            <w:r>
              <w:rPr>
                <w:b/>
                <w:sz w:val="24"/>
                <w:szCs w:val="24"/>
              </w:rPr>
              <w:t xml:space="preserve"> </w:t>
            </w:r>
            <w:r>
              <w:rPr>
                <w:b/>
                <w:bCs/>
                <w:sz w:val="24"/>
                <w:szCs w:val="24"/>
              </w:rPr>
              <w:t>«_____» _____________ 20__ г.</w:t>
            </w:r>
          </w:p>
        </w:tc>
      </w:tr>
    </w:tbl>
    <w:p w:rsidR="004F461E" w:rsidRDefault="004F461E">
      <w:pPr>
        <w:pStyle w:val="Standard"/>
        <w:tabs>
          <w:tab w:val="left" w:pos="1276"/>
        </w:tabs>
        <w:ind w:firstLine="709"/>
        <w:jc w:val="both"/>
        <w:rPr>
          <w:b/>
          <w:sz w:val="24"/>
          <w:szCs w:val="24"/>
        </w:rPr>
      </w:pPr>
    </w:p>
    <w:p w:rsidR="004F461E" w:rsidRDefault="004F461E">
      <w:pPr>
        <w:pStyle w:val="Standard"/>
        <w:tabs>
          <w:tab w:val="left" w:pos="1276"/>
        </w:tabs>
        <w:ind w:firstLine="709"/>
        <w:jc w:val="both"/>
        <w:rPr>
          <w:b/>
          <w:sz w:val="24"/>
          <w:szCs w:val="24"/>
        </w:rPr>
      </w:pPr>
    </w:p>
    <w:p w:rsidR="004F461E" w:rsidRDefault="004F461E">
      <w:pPr>
        <w:pStyle w:val="Standard"/>
        <w:tabs>
          <w:tab w:val="left" w:pos="1276"/>
        </w:tabs>
        <w:ind w:firstLine="709"/>
        <w:jc w:val="both"/>
        <w:rPr>
          <w:b/>
          <w:sz w:val="24"/>
          <w:szCs w:val="24"/>
        </w:rPr>
      </w:pPr>
    </w:p>
    <w:p w:rsidR="004F461E" w:rsidRDefault="003010B9">
      <w:pPr>
        <w:pStyle w:val="Standard"/>
        <w:tabs>
          <w:tab w:val="left" w:pos="1276"/>
        </w:tabs>
        <w:ind w:firstLine="709"/>
        <w:jc w:val="center"/>
        <w:rPr>
          <w:b/>
          <w:sz w:val="24"/>
          <w:szCs w:val="24"/>
        </w:rPr>
      </w:pPr>
      <w:r>
        <w:rPr>
          <w:b/>
          <w:sz w:val="24"/>
          <w:szCs w:val="24"/>
        </w:rPr>
        <w:t>План этажа</w:t>
      </w:r>
    </w:p>
    <w:p w:rsidR="004F461E" w:rsidRDefault="004F461E">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3010B9" w:rsidRDefault="003010B9">
      <w:pPr>
        <w:pStyle w:val="Standard"/>
        <w:tabs>
          <w:tab w:val="left" w:pos="1276"/>
        </w:tabs>
        <w:ind w:firstLine="709"/>
        <w:jc w:val="both"/>
        <w:rPr>
          <w:sz w:val="24"/>
          <w:szCs w:val="24"/>
        </w:rPr>
      </w:pPr>
    </w:p>
    <w:p w:rsidR="004F461E" w:rsidRDefault="004F461E">
      <w:pPr>
        <w:pStyle w:val="Standard"/>
        <w:tabs>
          <w:tab w:val="left" w:pos="1134"/>
          <w:tab w:val="left" w:pos="1276"/>
        </w:tabs>
        <w:ind w:firstLine="709"/>
        <w:jc w:val="both"/>
        <w:rPr>
          <w:sz w:val="24"/>
          <w:szCs w:val="24"/>
        </w:rPr>
      </w:pPr>
    </w:p>
    <w:p w:rsidR="003010B9" w:rsidRDefault="003010B9" w:rsidP="003010B9">
      <w:pPr>
        <w:pStyle w:val="Standard"/>
        <w:tabs>
          <w:tab w:val="left" w:pos="1276"/>
        </w:tabs>
        <w:ind w:firstLine="709"/>
        <w:jc w:val="both"/>
        <w:rPr>
          <w:sz w:val="24"/>
          <w:szCs w:val="24"/>
        </w:rPr>
      </w:pPr>
      <w:r>
        <w:rPr>
          <w:sz w:val="24"/>
          <w:szCs w:val="24"/>
        </w:rPr>
        <w:t xml:space="preserve">Настоящий план носит информационный характер и описывает положение Объекта долевого строительства на плане соответствующего этажа вновь создаваемого Объекта недвижимости.  </w:t>
      </w:r>
    </w:p>
    <w:p w:rsidR="003010B9" w:rsidRDefault="003010B9" w:rsidP="003010B9">
      <w:pPr>
        <w:pStyle w:val="Standard"/>
        <w:tabs>
          <w:tab w:val="left" w:pos="1276"/>
        </w:tabs>
        <w:ind w:firstLine="709"/>
        <w:jc w:val="both"/>
        <w:rPr>
          <w:sz w:val="24"/>
          <w:szCs w:val="24"/>
        </w:rPr>
      </w:pPr>
      <w:r>
        <w:rPr>
          <w:sz w:val="24"/>
          <w:szCs w:val="24"/>
        </w:rPr>
        <w:t>На прилагаемом плане указанное выше нанесено условно в целях определения функционального назначения.</w:t>
      </w: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p w:rsidR="004F461E" w:rsidRDefault="004F461E">
      <w:pPr>
        <w:pStyle w:val="Standard"/>
        <w:tabs>
          <w:tab w:val="left" w:pos="1276"/>
        </w:tabs>
        <w:ind w:firstLine="709"/>
        <w:jc w:val="both"/>
        <w:rPr>
          <w:sz w:val="24"/>
          <w:szCs w:val="24"/>
        </w:rPr>
      </w:pPr>
    </w:p>
    <w:tbl>
      <w:tblPr>
        <w:tblW w:w="10206" w:type="dxa"/>
        <w:tblInd w:w="-108" w:type="dxa"/>
        <w:tblLayout w:type="fixed"/>
        <w:tblCellMar>
          <w:left w:w="10" w:type="dxa"/>
          <w:right w:w="10" w:type="dxa"/>
        </w:tblCellMar>
        <w:tblLook w:val="0000" w:firstRow="0" w:lastRow="0" w:firstColumn="0" w:lastColumn="0" w:noHBand="0" w:noVBand="0"/>
      </w:tblPr>
      <w:tblGrid>
        <w:gridCol w:w="5103"/>
        <w:gridCol w:w="5103"/>
      </w:tblGrid>
      <w:tr w:rsidR="004F461E">
        <w:tc>
          <w:tcPr>
            <w:tcW w:w="5103"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sz w:val="24"/>
                <w:szCs w:val="24"/>
              </w:rPr>
            </w:pPr>
            <w:r>
              <w:rPr>
                <w:b/>
                <w:sz w:val="24"/>
                <w:szCs w:val="24"/>
              </w:rPr>
              <w:t>От лица Застройщика</w:t>
            </w:r>
          </w:p>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rPr>
                <w:b/>
                <w:sz w:val="24"/>
                <w:szCs w:val="24"/>
              </w:rPr>
            </w:pPr>
            <w:r>
              <w:rPr>
                <w:b/>
                <w:sz w:val="24"/>
                <w:szCs w:val="24"/>
              </w:rPr>
              <w:t>Директор</w:t>
            </w:r>
          </w:p>
          <w:p w:rsidR="004F461E" w:rsidRDefault="00DE091D">
            <w:pPr>
              <w:pStyle w:val="Standard"/>
              <w:tabs>
                <w:tab w:val="left" w:pos="1276"/>
              </w:tabs>
              <w:ind w:firstLine="709"/>
              <w:jc w:val="both"/>
              <w:rPr>
                <w:b/>
                <w:sz w:val="24"/>
                <w:szCs w:val="24"/>
              </w:rPr>
            </w:pPr>
            <w:r>
              <w:rPr>
                <w:b/>
                <w:sz w:val="24"/>
                <w:szCs w:val="24"/>
              </w:rPr>
              <w:t>ООО “Специализированный</w:t>
            </w:r>
          </w:p>
          <w:p w:rsidR="004F461E" w:rsidRDefault="00DE091D">
            <w:pPr>
              <w:pStyle w:val="Standard"/>
              <w:tabs>
                <w:tab w:val="left" w:pos="1276"/>
              </w:tabs>
              <w:ind w:firstLine="709"/>
              <w:jc w:val="both"/>
              <w:rPr>
                <w:b/>
                <w:sz w:val="24"/>
                <w:szCs w:val="24"/>
              </w:rPr>
            </w:pPr>
            <w:r>
              <w:rPr>
                <w:b/>
                <w:sz w:val="24"/>
                <w:szCs w:val="24"/>
              </w:rPr>
              <w:t>застройщик "СМП "</w:t>
            </w:r>
          </w:p>
          <w:p w:rsidR="004F461E" w:rsidRDefault="004F461E">
            <w:pPr>
              <w:pStyle w:val="Standard"/>
              <w:tabs>
                <w:tab w:val="left" w:pos="1276"/>
              </w:tabs>
              <w:ind w:firstLine="709"/>
              <w:jc w:val="both"/>
              <w:rPr>
                <w:b/>
                <w:sz w:val="24"/>
                <w:szCs w:val="24"/>
              </w:rPr>
            </w:pPr>
          </w:p>
          <w:p w:rsidR="004F461E" w:rsidRDefault="00DE091D">
            <w:pPr>
              <w:pStyle w:val="Standard"/>
              <w:tabs>
                <w:tab w:val="left" w:pos="1276"/>
              </w:tabs>
              <w:ind w:firstLine="709"/>
              <w:jc w:val="both"/>
            </w:pPr>
            <w:r>
              <w:rPr>
                <w:bCs/>
                <w:sz w:val="24"/>
                <w:szCs w:val="24"/>
              </w:rPr>
              <w:t>_______</w:t>
            </w:r>
            <w:r>
              <w:rPr>
                <w:bCs/>
                <w:sz w:val="14"/>
                <w:szCs w:val="24"/>
              </w:rPr>
              <w:t>_____________</w:t>
            </w:r>
            <w:r>
              <w:rPr>
                <w:bCs/>
                <w:sz w:val="24"/>
                <w:szCs w:val="24"/>
              </w:rPr>
              <w:t>______/</w:t>
            </w:r>
            <w:r>
              <w:rPr>
                <w:b/>
                <w:bCs/>
                <w:sz w:val="24"/>
                <w:szCs w:val="24"/>
              </w:rPr>
              <w:t>Н.В. Митин</w:t>
            </w:r>
          </w:p>
        </w:tc>
        <w:tc>
          <w:tcPr>
            <w:tcW w:w="5103" w:type="dxa"/>
            <w:shd w:val="clear" w:color="auto" w:fill="auto"/>
            <w:tcMar>
              <w:top w:w="0" w:type="dxa"/>
              <w:left w:w="108" w:type="dxa"/>
              <w:bottom w:w="0" w:type="dxa"/>
              <w:right w:w="108" w:type="dxa"/>
            </w:tcMar>
          </w:tcPr>
          <w:p w:rsidR="004F461E" w:rsidRDefault="00DE091D">
            <w:pPr>
              <w:pStyle w:val="Standard"/>
              <w:tabs>
                <w:tab w:val="left" w:pos="1276"/>
              </w:tabs>
              <w:ind w:firstLine="709"/>
              <w:jc w:val="both"/>
              <w:rPr>
                <w:b/>
                <w:bCs/>
                <w:sz w:val="24"/>
                <w:szCs w:val="24"/>
              </w:rPr>
            </w:pPr>
            <w:r>
              <w:rPr>
                <w:b/>
                <w:bCs/>
                <w:sz w:val="24"/>
                <w:szCs w:val="24"/>
              </w:rPr>
              <w:t>Участник долевого строительства</w:t>
            </w:r>
          </w:p>
          <w:p w:rsidR="004F461E" w:rsidRDefault="004F461E">
            <w:pPr>
              <w:pStyle w:val="Standard"/>
              <w:tabs>
                <w:tab w:val="left" w:pos="1276"/>
              </w:tabs>
              <w:ind w:firstLine="709"/>
              <w:jc w:val="both"/>
              <w:rPr>
                <w:bCs/>
                <w:sz w:val="24"/>
                <w:szCs w:val="24"/>
              </w:rPr>
            </w:pPr>
          </w:p>
          <w:tbl>
            <w:tblPr>
              <w:tblW w:w="4423" w:type="dxa"/>
              <w:tblLayout w:type="fixed"/>
              <w:tblCellMar>
                <w:left w:w="10" w:type="dxa"/>
                <w:right w:w="10" w:type="dxa"/>
              </w:tblCellMar>
              <w:tblLook w:val="0000" w:firstRow="0" w:lastRow="0" w:firstColumn="0" w:lastColumn="0" w:noHBand="0" w:noVBand="0"/>
            </w:tblPr>
            <w:tblGrid>
              <w:gridCol w:w="4423"/>
            </w:tblGrid>
            <w:tr w:rsidR="004F461E">
              <w:tc>
                <w:tcPr>
                  <w:tcW w:w="4423" w:type="dxa"/>
                  <w:shd w:val="clear" w:color="auto" w:fill="auto"/>
                  <w:tcMar>
                    <w:top w:w="0" w:type="dxa"/>
                    <w:left w:w="108" w:type="dxa"/>
                    <w:bottom w:w="0" w:type="dxa"/>
                    <w:right w:w="108" w:type="dxa"/>
                  </w:tcMar>
                </w:tcPr>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p w:rsidR="004F461E" w:rsidRDefault="004F461E">
                  <w:pPr>
                    <w:pStyle w:val="Standard"/>
                    <w:tabs>
                      <w:tab w:val="left" w:pos="1276"/>
                    </w:tabs>
                    <w:ind w:firstLine="709"/>
                    <w:jc w:val="both"/>
                    <w:rPr>
                      <w:bCs/>
                      <w:sz w:val="24"/>
                      <w:szCs w:val="24"/>
                    </w:rPr>
                  </w:pPr>
                </w:p>
              </w:tc>
            </w:tr>
          </w:tbl>
          <w:p w:rsidR="004F461E" w:rsidRDefault="00DE091D">
            <w:pPr>
              <w:pStyle w:val="Standard"/>
              <w:tabs>
                <w:tab w:val="left" w:pos="1276"/>
              </w:tabs>
              <w:ind w:firstLine="709"/>
              <w:jc w:val="both"/>
            </w:pPr>
            <w:r>
              <w:rPr>
                <w:b/>
                <w:sz w:val="24"/>
                <w:szCs w:val="24"/>
              </w:rPr>
              <w:t>____________________/Ф.И.О.</w:t>
            </w:r>
          </w:p>
        </w:tc>
      </w:tr>
    </w:tbl>
    <w:p w:rsidR="004F461E" w:rsidRDefault="004F461E">
      <w:pPr>
        <w:pStyle w:val="Standard"/>
        <w:tabs>
          <w:tab w:val="left" w:pos="1276"/>
        </w:tabs>
        <w:ind w:firstLine="709"/>
        <w:jc w:val="both"/>
        <w:rPr>
          <w:sz w:val="24"/>
          <w:szCs w:val="24"/>
        </w:rPr>
      </w:pPr>
    </w:p>
    <w:sectPr w:rsidR="004F461E">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134" w:right="567" w:bottom="1134" w:left="1134" w:header="0" w:footer="17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DBC" w:rsidRDefault="00752DBC">
      <w:r>
        <w:separator/>
      </w:r>
    </w:p>
  </w:endnote>
  <w:endnote w:type="continuationSeparator" w:id="0">
    <w:p w:rsidR="00752DBC" w:rsidRDefault="0075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0D" w:rsidRDefault="0060000D">
    <w:pPr>
      <w:pStyle w:val="a9"/>
    </w:pPr>
    <w:r>
      <w:fldChar w:fldCharType="begin"/>
    </w:r>
    <w:r>
      <w:instrText xml:space="preserve"> PAGE </w:instrText>
    </w:r>
    <w:r>
      <w:fldChar w:fldCharType="separate"/>
    </w:r>
    <w:r>
      <w:rPr>
        <w:noProof/>
      </w:rPr>
      <w:t>8</w:t>
    </w:r>
    <w:r>
      <w:fldChar w:fldCharType="end"/>
    </w:r>
  </w:p>
  <w:p w:rsidR="0060000D" w:rsidRDefault="0060000D">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0D" w:rsidRDefault="0060000D">
    <w:pPr>
      <w:pStyle w:val="a9"/>
      <w:tabs>
        <w:tab w:val="clear" w:pos="4153"/>
        <w:tab w:val="clear" w:pos="8306"/>
      </w:tabs>
      <w:jc w:val="center"/>
    </w:pPr>
    <w:r>
      <w:fldChar w:fldCharType="begin"/>
    </w:r>
    <w:r>
      <w:instrText xml:space="preserve"> PAGE </w:instrText>
    </w:r>
    <w:r>
      <w:fldChar w:fldCharType="separate"/>
    </w:r>
    <w:r>
      <w:rPr>
        <w:noProof/>
      </w:rPr>
      <w:t>9</w:t>
    </w:r>
    <w:r>
      <w:fldChar w:fldCharType="end"/>
    </w:r>
  </w:p>
  <w:p w:rsidR="0060000D" w:rsidRDefault="0060000D">
    <w:pPr>
      <w:pStyle w:val="a9"/>
      <w:tabs>
        <w:tab w:val="clear" w:pos="4153"/>
        <w:tab w:val="clear" w:pos="8306"/>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DE091D">
    <w:pPr>
      <w:pStyle w:val="a9"/>
    </w:pPr>
    <w:r>
      <w:fldChar w:fldCharType="begin"/>
    </w:r>
    <w:r>
      <w:instrText xml:space="preserve"> PAGE </w:instrText>
    </w:r>
    <w:r>
      <w:fldChar w:fldCharType="separate"/>
    </w:r>
    <w:r w:rsidR="0060000D">
      <w:rPr>
        <w:noProof/>
      </w:rPr>
      <w:t>16</w:t>
    </w:r>
    <w:r>
      <w:fldChar w:fldCharType="end"/>
    </w:r>
  </w:p>
  <w:p w:rsidR="001C233F" w:rsidRDefault="00752DBC">
    <w:pPr>
      <w:pStyle w:val="a9"/>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AC372E">
    <w:pPr>
      <w:pStyle w:val="a9"/>
      <w:tabs>
        <w:tab w:val="clear" w:pos="4153"/>
        <w:tab w:val="clear" w:pos="8306"/>
      </w:tabs>
      <w:jc w:val="center"/>
    </w:pPr>
    <w:r>
      <w:rPr>
        <w:noProof/>
      </w:rPr>
      <w:drawing>
        <wp:inline distT="0" distB="0" distL="0" distR="0">
          <wp:extent cx="9526" cy="9526"/>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link="rId1"/>
                  <a:stretch>
                    <a:fillRect/>
                  </a:stretch>
                </pic:blipFill>
                <pic:spPr>
                  <a:xfrm>
                    <a:off x="0" y="0"/>
                    <a:ext cx="9526" cy="9526"/>
                  </a:xfrm>
                  <a:prstGeom prst="rect">
                    <a:avLst/>
                  </a:prstGeom>
                </pic:spPr>
              </pic:pic>
            </a:graphicData>
          </a:graphic>
        </wp:inline>
      </w:drawing>
    </w:r>
    <w:r w:rsidR="00DE091D">
      <w:fldChar w:fldCharType="begin"/>
    </w:r>
    <w:r w:rsidR="00DE091D">
      <w:instrText xml:space="preserve"> PAGE </w:instrText>
    </w:r>
    <w:r w:rsidR="00DE091D">
      <w:fldChar w:fldCharType="separate"/>
    </w:r>
    <w:r w:rsidR="0060000D">
      <w:rPr>
        <w:noProof/>
      </w:rPr>
      <w:t>15</w:t>
    </w:r>
    <w:r w:rsidR="00DE091D">
      <w:fldChar w:fldCharType="end"/>
    </w:r>
  </w:p>
  <w:p w:rsidR="001C233F" w:rsidRDefault="00752DBC">
    <w:pPr>
      <w:pStyle w:val="a9"/>
      <w:tabs>
        <w:tab w:val="clear" w:pos="4153"/>
        <w:tab w:val="clear" w:pos="8306"/>
      </w:tabs>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C" w:rsidRDefault="00857B7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DBC" w:rsidRDefault="00752DBC">
      <w:r>
        <w:rPr>
          <w:color w:val="000000"/>
        </w:rPr>
        <w:separator/>
      </w:r>
    </w:p>
  </w:footnote>
  <w:footnote w:type="continuationSeparator" w:id="0">
    <w:p w:rsidR="00752DBC" w:rsidRDefault="00752D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0D" w:rsidRDefault="0060000D">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C" w:rsidRDefault="00857B7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F" w:rsidRDefault="00752DBC">
    <w:pPr>
      <w:pStyle w:val="a5"/>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B7C" w:rsidRDefault="00857B7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06ED"/>
    <w:multiLevelType w:val="multilevel"/>
    <w:tmpl w:val="38C69136"/>
    <w:styleLink w:val="WWNum1"/>
    <w:lvl w:ilvl="0">
      <w:start w:val="1"/>
      <w:numFmt w:val="decimal"/>
      <w:lvlText w:val="%1."/>
      <w:lvlJc w:val="left"/>
      <w:pPr>
        <w:ind w:left="360" w:hanging="360"/>
      </w:pPr>
      <w:rPr>
        <w:rFonts w:cs="Times New Roman"/>
      </w:rPr>
    </w:lvl>
    <w:lvl w:ilvl="1">
      <w:start w:val="1"/>
      <w:numFmt w:val="decimal"/>
      <w:lvlText w:val="%1.%2."/>
      <w:lvlJc w:val="left"/>
      <w:pPr>
        <w:ind w:left="525" w:hanging="525"/>
      </w:pPr>
      <w:rPr>
        <w:rFonts w:cs="Times New Roman"/>
        <w:b w:val="0"/>
        <w:bCs w:val="0"/>
        <w:i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2F616667"/>
    <w:multiLevelType w:val="multilevel"/>
    <w:tmpl w:val="A3521B68"/>
    <w:styleLink w:val="WWNum2"/>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 w15:restartNumberingAfterBreak="0">
    <w:nsid w:val="4D0C061D"/>
    <w:multiLevelType w:val="multilevel"/>
    <w:tmpl w:val="87CC0DB0"/>
    <w:styleLink w:val="WWNum5"/>
    <w:lvl w:ilvl="0">
      <w:start w:val="11"/>
      <w:numFmt w:val="decimal"/>
      <w:lvlText w:val="%1."/>
      <w:lvlJc w:val="left"/>
      <w:pPr>
        <w:ind w:left="405" w:hanging="405"/>
      </w:pPr>
    </w:lvl>
    <w:lvl w:ilvl="1">
      <w:start w:val="1"/>
      <w:numFmt w:val="decimal"/>
      <w:lvlText w:val="%1.%2."/>
      <w:lvlJc w:val="left"/>
      <w:pPr>
        <w:ind w:left="1115" w:hanging="40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3" w15:restartNumberingAfterBreak="0">
    <w:nsid w:val="51E92083"/>
    <w:multiLevelType w:val="multilevel"/>
    <w:tmpl w:val="0FFCB68C"/>
    <w:styleLink w:val="WWNum4"/>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545164E9"/>
    <w:multiLevelType w:val="multilevel"/>
    <w:tmpl w:val="0E705B0E"/>
    <w:styleLink w:val="WWNum3"/>
    <w:lvl w:ilvl="0">
      <w:start w:val="1"/>
      <w:numFmt w:val="decimal"/>
      <w:lvlText w:val="%1."/>
      <w:lvlJc w:val="left"/>
      <w:pPr>
        <w:ind w:left="360" w:hanging="360"/>
      </w:pPr>
      <w:rPr>
        <w:rFonts w:cs="Times New Roman"/>
      </w:rPr>
    </w:lvl>
    <w:lvl w:ilvl="1">
      <w:start w:val="1"/>
      <w:numFmt w:val="decimal"/>
      <w:lvlText w:val="%1.%2."/>
      <w:lvlJc w:val="left"/>
      <w:pPr>
        <w:ind w:left="525" w:hanging="525"/>
      </w:pPr>
      <w:rPr>
        <w:rFonts w:cs="Times New Roman"/>
        <w:b w:val="0"/>
        <w:bCs w:val="0"/>
        <w:i w:val="0"/>
        <w:color w:val="00000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646C4E1D"/>
    <w:multiLevelType w:val="multilevel"/>
    <w:tmpl w:val="F05C8A08"/>
    <w:lvl w:ilvl="0">
      <w:start w:val="5"/>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num w:numId="1">
    <w:abstractNumId w:val="0"/>
    <w:lvlOverride w:ilvl="1">
      <w:lvl w:ilvl="1">
        <w:start w:val="1"/>
        <w:numFmt w:val="decimal"/>
        <w:lvlText w:val="%1.%2."/>
        <w:lvlJc w:val="left"/>
        <w:pPr>
          <w:ind w:left="525" w:hanging="525"/>
        </w:pPr>
        <w:rPr>
          <w:rFonts w:cs="Times New Roman"/>
          <w:b w:val="0"/>
          <w:bCs w:val="0"/>
          <w:i w:val="0"/>
          <w:color w:val="000000"/>
          <w:sz w:val="24"/>
          <w:szCs w:val="24"/>
        </w:rPr>
      </w:lvl>
    </w:lvlOverride>
  </w:num>
  <w:num w:numId="2">
    <w:abstractNumId w:val="1"/>
  </w:num>
  <w:num w:numId="3">
    <w:abstractNumId w:val="4"/>
  </w:num>
  <w:num w:numId="4">
    <w:abstractNumId w:val="3"/>
  </w:num>
  <w:num w:numId="5">
    <w:abstractNumId w:val="2"/>
  </w:num>
  <w:num w:numId="6">
    <w:abstractNumId w:val="1"/>
    <w:lvlOverride w:ilvl="0">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61E"/>
    <w:rsid w:val="00040595"/>
    <w:rsid w:val="00066AE2"/>
    <w:rsid w:val="00146770"/>
    <w:rsid w:val="001B4BD0"/>
    <w:rsid w:val="003010B9"/>
    <w:rsid w:val="0042663B"/>
    <w:rsid w:val="00443FA9"/>
    <w:rsid w:val="004600E6"/>
    <w:rsid w:val="004A6126"/>
    <w:rsid w:val="004C1305"/>
    <w:rsid w:val="004F3E2A"/>
    <w:rsid w:val="004F461E"/>
    <w:rsid w:val="00536A23"/>
    <w:rsid w:val="005414C6"/>
    <w:rsid w:val="005D1637"/>
    <w:rsid w:val="0060000D"/>
    <w:rsid w:val="006D1388"/>
    <w:rsid w:val="00752DBC"/>
    <w:rsid w:val="00857B7C"/>
    <w:rsid w:val="00890642"/>
    <w:rsid w:val="008D31E9"/>
    <w:rsid w:val="009514EC"/>
    <w:rsid w:val="00AC372E"/>
    <w:rsid w:val="00CB0E22"/>
    <w:rsid w:val="00D02B36"/>
    <w:rsid w:val="00DD58BA"/>
    <w:rsid w:val="00DE091D"/>
    <w:rsid w:val="00E47FF4"/>
    <w:rsid w:val="00E83AC1"/>
    <w:rsid w:val="00F95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2325AE"/>
  <w15:docId w15:val="{90C0C264-1ACD-4D7A-9E62-E4E223F4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Standard"/>
    <w:next w:val="Textbody"/>
    <w:pPr>
      <w:keepNext/>
      <w:ind w:right="-284"/>
      <w:jc w:val="center"/>
      <w:outlineLvl w:val="0"/>
    </w:pPr>
    <w:rPr>
      <w:rFonts w:ascii="Cambria" w:hAnsi="Cambria"/>
      <w:b/>
      <w:bCs/>
      <w:sz w:val="32"/>
      <w:szCs w:val="32"/>
    </w:rPr>
  </w:style>
  <w:style w:type="paragraph" w:styleId="2">
    <w:name w:val="heading 2"/>
    <w:basedOn w:val="Standard"/>
    <w:next w:val="Textbody"/>
    <w:pPr>
      <w:keepNext/>
      <w:jc w:val="center"/>
      <w:outlineLvl w:val="1"/>
    </w:pPr>
    <w:rPr>
      <w:rFonts w:ascii="Cambria" w:hAnsi="Cambria"/>
      <w:b/>
      <w:bCs/>
      <w:i/>
      <w:iCs/>
      <w:sz w:val="28"/>
      <w:szCs w:val="28"/>
    </w:rPr>
  </w:style>
  <w:style w:type="paragraph" w:styleId="3">
    <w:name w:val="heading 3"/>
    <w:basedOn w:val="Standard"/>
    <w:next w:val="Textbody"/>
    <w:pPr>
      <w:keepNext/>
      <w:ind w:left="-284" w:right="-284" w:firstLine="567"/>
      <w:jc w:val="center"/>
      <w:outlineLvl w:val="2"/>
    </w:pPr>
    <w:rPr>
      <w:rFonts w:ascii="Cambria" w:hAnsi="Cambria"/>
      <w:b/>
      <w:bCs/>
      <w:sz w:val="26"/>
      <w:szCs w:val="26"/>
    </w:rPr>
  </w:style>
  <w:style w:type="paragraph" w:styleId="4">
    <w:name w:val="heading 4"/>
    <w:basedOn w:val="Standard"/>
    <w:next w:val="Textbody"/>
    <w:pPr>
      <w:keepNext/>
      <w:ind w:right="-58" w:firstLine="567"/>
      <w:jc w:val="both"/>
      <w:outlineLvl w:val="3"/>
    </w:pPr>
    <w:rPr>
      <w:rFonts w:ascii="Calibri" w:hAnsi="Calibri"/>
      <w:b/>
      <w:bCs/>
      <w:sz w:val="28"/>
      <w:szCs w:val="28"/>
    </w:rPr>
  </w:style>
  <w:style w:type="paragraph" w:styleId="5">
    <w:name w:val="heading 5"/>
    <w:basedOn w:val="Standard"/>
    <w:next w:val="Textbody"/>
    <w:pPr>
      <w:keepNext/>
      <w:ind w:right="-58"/>
      <w:jc w:val="center"/>
      <w:outlineLvl w:val="4"/>
    </w:pPr>
    <w:rPr>
      <w:rFonts w:ascii="Calibri" w:hAnsi="Calibri"/>
      <w:b/>
      <w:bCs/>
      <w:i/>
      <w:iCs/>
      <w:sz w:val="26"/>
      <w:szCs w:val="26"/>
    </w:rPr>
  </w:style>
  <w:style w:type="paragraph" w:styleId="6">
    <w:name w:val="heading 6"/>
    <w:basedOn w:val="Standard"/>
    <w:next w:val="Textbody"/>
    <w:pPr>
      <w:keepNext/>
      <w:ind w:right="-58"/>
      <w:jc w:val="center"/>
      <w:outlineLvl w:val="5"/>
    </w:pPr>
    <w:rPr>
      <w:rFonts w:ascii="Calibri" w:hAnsi="Calibri"/>
      <w:b/>
      <w:bCs/>
    </w:rPr>
  </w:style>
  <w:style w:type="paragraph" w:styleId="7">
    <w:name w:val="heading 7"/>
    <w:basedOn w:val="Standard"/>
    <w:next w:val="Textbody"/>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ind w:right="-284"/>
      <w:jc w:val="both"/>
    </w:pPr>
  </w:style>
  <w:style w:type="paragraph" w:styleId="a3">
    <w:name w:val="List"/>
    <w:basedOn w:val="Textbody"/>
    <w:rPr>
      <w:rFonts w:cs="Arial"/>
    </w:rPr>
  </w:style>
  <w:style w:type="paragraph" w:styleId="a4">
    <w:name w:val="caption"/>
    <w:basedOn w:val="Standard"/>
    <w:pPr>
      <w:ind w:right="-1050" w:firstLine="567"/>
      <w:jc w:val="center"/>
    </w:pPr>
    <w:rPr>
      <w:rFonts w:ascii="TimesDL" w:hAnsi="TimesDL" w:cs="TimesDL"/>
      <w:b/>
      <w:bCs/>
      <w:sz w:val="22"/>
      <w:szCs w:val="22"/>
      <w:lang w:val="en-US"/>
    </w:rPr>
  </w:style>
  <w:style w:type="paragraph" w:customStyle="1" w:styleId="Index">
    <w:name w:val="Index"/>
    <w:basedOn w:val="Standard"/>
    <w:pPr>
      <w:suppressLineNumbers/>
    </w:pPr>
    <w:rPr>
      <w:rFonts w:cs="Arial"/>
    </w:rPr>
  </w:style>
  <w:style w:type="paragraph" w:styleId="a5">
    <w:name w:val="header"/>
    <w:basedOn w:val="Standard"/>
    <w:pPr>
      <w:suppressLineNumbers/>
      <w:tabs>
        <w:tab w:val="center" w:pos="4153"/>
        <w:tab w:val="right" w:pos="8306"/>
      </w:tabs>
    </w:pPr>
  </w:style>
  <w:style w:type="paragraph" w:styleId="a6">
    <w:name w:val="Block Text"/>
    <w:basedOn w:val="Standard"/>
    <w:pPr>
      <w:ind w:left="-284" w:right="-284" w:firstLine="567"/>
      <w:jc w:val="both"/>
    </w:pPr>
    <w:rPr>
      <w:sz w:val="22"/>
      <w:szCs w:val="22"/>
    </w:rPr>
  </w:style>
  <w:style w:type="paragraph" w:styleId="30">
    <w:name w:val="Body Text 3"/>
    <w:basedOn w:val="Standard"/>
    <w:pPr>
      <w:ind w:right="-1"/>
      <w:jc w:val="both"/>
    </w:pPr>
    <w:rPr>
      <w:sz w:val="16"/>
      <w:szCs w:val="16"/>
    </w:rPr>
  </w:style>
  <w:style w:type="paragraph" w:customStyle="1" w:styleId="Textbodyindent">
    <w:name w:val="Text body indent"/>
    <w:basedOn w:val="Standard"/>
    <w:pPr>
      <w:ind w:left="283"/>
      <w:jc w:val="both"/>
    </w:pPr>
  </w:style>
  <w:style w:type="paragraph" w:styleId="20">
    <w:name w:val="Body Text Indent 2"/>
    <w:basedOn w:val="Standard"/>
    <w:pPr>
      <w:ind w:right="-58" w:firstLine="567"/>
      <w:jc w:val="both"/>
    </w:pPr>
  </w:style>
  <w:style w:type="paragraph" w:styleId="a7">
    <w:name w:val="Title"/>
    <w:basedOn w:val="Standard"/>
    <w:next w:val="a8"/>
    <w:pPr>
      <w:jc w:val="center"/>
    </w:pPr>
    <w:rPr>
      <w:rFonts w:ascii="Cambria" w:hAnsi="Cambria"/>
      <w:b/>
      <w:bCs/>
      <w:sz w:val="32"/>
      <w:szCs w:val="32"/>
    </w:rPr>
  </w:style>
  <w:style w:type="paragraph" w:styleId="a8">
    <w:name w:val="Subtitle"/>
    <w:basedOn w:val="Standard"/>
    <w:next w:val="Textbody"/>
    <w:pPr>
      <w:jc w:val="center"/>
    </w:pPr>
    <w:rPr>
      <w:rFonts w:ascii="Cambria" w:hAnsi="Cambria"/>
      <w:i/>
      <w:iCs/>
      <w:sz w:val="24"/>
      <w:szCs w:val="24"/>
    </w:rPr>
  </w:style>
  <w:style w:type="paragraph" w:customStyle="1" w:styleId="Normal1">
    <w:name w:val="Normal1"/>
    <w:pPr>
      <w:suppressAutoHyphens/>
      <w:spacing w:line="300" w:lineRule="auto"/>
      <w:ind w:firstLine="720"/>
    </w:pPr>
    <w:rPr>
      <w:sz w:val="22"/>
      <w:szCs w:val="22"/>
    </w:rPr>
  </w:style>
  <w:style w:type="paragraph" w:styleId="a9">
    <w:name w:val="footer"/>
    <w:basedOn w:val="Standard"/>
    <w:pPr>
      <w:suppressLineNumbers/>
      <w:tabs>
        <w:tab w:val="center" w:pos="4153"/>
        <w:tab w:val="right" w:pos="8306"/>
      </w:tabs>
    </w:pPr>
  </w:style>
  <w:style w:type="paragraph" w:customStyle="1" w:styleId="BodyText21">
    <w:name w:val="Body Text 21"/>
    <w:basedOn w:val="Standard"/>
    <w:pPr>
      <w:ind w:firstLine="720"/>
      <w:jc w:val="both"/>
    </w:pPr>
    <w:rPr>
      <w:sz w:val="24"/>
      <w:szCs w:val="24"/>
    </w:rPr>
  </w:style>
  <w:style w:type="paragraph" w:styleId="aa">
    <w:name w:val="Balloon Text"/>
    <w:basedOn w:val="Standard"/>
    <w:rPr>
      <w:rFonts w:ascii="Tahoma" w:hAnsi="Tahoma"/>
      <w:sz w:val="16"/>
      <w:szCs w:val="16"/>
    </w:rPr>
  </w:style>
  <w:style w:type="paragraph" w:customStyle="1" w:styleId="ConsPlusNormal">
    <w:name w:val="ConsPlusNormal"/>
    <w:pPr>
      <w:widowControl/>
      <w:suppressAutoHyphens/>
      <w:ind w:firstLine="720"/>
    </w:pPr>
    <w:rPr>
      <w:rFonts w:ascii="Arial" w:hAnsi="Arial" w:cs="Arial"/>
    </w:rPr>
  </w:style>
  <w:style w:type="paragraph" w:styleId="ab">
    <w:name w:val="Document Map"/>
    <w:basedOn w:val="Standard"/>
    <w:pPr>
      <w:shd w:val="clear" w:color="auto" w:fill="000080"/>
    </w:pPr>
    <w:rPr>
      <w:rFonts w:ascii="Tahoma" w:hAnsi="Tahoma"/>
      <w:sz w:val="16"/>
      <w:szCs w:val="16"/>
    </w:rPr>
  </w:style>
  <w:style w:type="paragraph" w:styleId="ac">
    <w:name w:val="annotation text"/>
    <w:basedOn w:val="Standard"/>
  </w:style>
  <w:style w:type="paragraph" w:styleId="ad">
    <w:name w:val="annotation subject"/>
    <w:basedOn w:val="ac"/>
    <w:rPr>
      <w:b/>
      <w:bCs/>
    </w:rPr>
  </w:style>
  <w:style w:type="paragraph" w:customStyle="1" w:styleId="CharChar">
    <w:name w:val="Char Char Знак Знак Знак Знак Знак"/>
    <w:basedOn w:val="Standard"/>
    <w:pPr>
      <w:tabs>
        <w:tab w:val="left" w:pos="360"/>
      </w:tabs>
      <w:spacing w:after="160" w:line="240" w:lineRule="exact"/>
    </w:pPr>
    <w:rPr>
      <w:rFonts w:ascii="Verdana" w:hAnsi="Verdana" w:cs="Verdana"/>
      <w:lang w:val="en-US" w:eastAsia="en-US"/>
    </w:rPr>
  </w:style>
  <w:style w:type="paragraph" w:customStyle="1" w:styleId="ConsPlusNonformat">
    <w:name w:val="ConsPlusNonformat"/>
    <w:pPr>
      <w:suppressAutoHyphens/>
    </w:pPr>
    <w:rPr>
      <w:rFonts w:ascii="Courier New" w:hAnsi="Courier New" w:cs="Courier New"/>
    </w:rPr>
  </w:style>
  <w:style w:type="paragraph" w:customStyle="1" w:styleId="ConsPlusTitle">
    <w:name w:val="ConsPlusTitle"/>
    <w:pPr>
      <w:suppressAutoHyphens/>
    </w:pPr>
    <w:rPr>
      <w:b/>
      <w:bCs/>
      <w:sz w:val="24"/>
      <w:szCs w:val="24"/>
    </w:rPr>
  </w:style>
  <w:style w:type="paragraph" w:styleId="ae">
    <w:name w:val="Revision"/>
    <w:pPr>
      <w:widowControl/>
      <w:suppressAutoHyphens/>
    </w:pPr>
  </w:style>
  <w:style w:type="paragraph" w:customStyle="1" w:styleId="af">
    <w:name w:val="Знак Знак Знак"/>
    <w:basedOn w:val="Standard"/>
    <w:pPr>
      <w:tabs>
        <w:tab w:val="left" w:pos="360"/>
      </w:tabs>
      <w:spacing w:after="160" w:line="240" w:lineRule="exact"/>
    </w:pPr>
    <w:rPr>
      <w:rFonts w:ascii="Verdana" w:hAnsi="Verdana" w:cs="Verdana"/>
      <w:lang w:val="en-US" w:eastAsia="en-US"/>
    </w:rPr>
  </w:style>
  <w:style w:type="paragraph" w:styleId="af0">
    <w:name w:val="Plain Text"/>
    <w:basedOn w:val="Standard"/>
    <w:rPr>
      <w:rFonts w:ascii="Consolas" w:hAnsi="Consolas"/>
      <w:sz w:val="21"/>
      <w:szCs w:val="21"/>
      <w:lang w:eastAsia="en-US"/>
    </w:rPr>
  </w:style>
  <w:style w:type="paragraph" w:styleId="af1">
    <w:name w:val="Normal (Web)"/>
    <w:basedOn w:val="Standard"/>
    <w:pPr>
      <w:spacing w:before="28" w:after="100"/>
    </w:pPr>
    <w:rPr>
      <w:sz w:val="24"/>
      <w:szCs w:val="24"/>
    </w:rPr>
  </w:style>
  <w:style w:type="paragraph" w:styleId="af2">
    <w:name w:val="List Paragraph"/>
    <w:basedOn w:val="Standard"/>
    <w:pPr>
      <w:ind w:left="720"/>
    </w:pPr>
  </w:style>
  <w:style w:type="paragraph" w:styleId="af3">
    <w:name w:val="No Spacing"/>
    <w:pPr>
      <w:widowControl/>
      <w:suppressAutoHyphens/>
      <w:ind w:firstLine="851"/>
      <w:jc w:val="both"/>
    </w:pPr>
    <w:rPr>
      <w:rFonts w:eastAsia="Calibri"/>
      <w:sz w:val="24"/>
      <w:szCs w:val="22"/>
      <w:lang w:eastAsia="en-US"/>
    </w:rPr>
  </w:style>
  <w:style w:type="paragraph" w:customStyle="1" w:styleId="m-5179815150675046347xmsonormal">
    <w:name w:val="m_-5179815150675046347xmsonormal"/>
    <w:basedOn w:val="Standard"/>
    <w:pPr>
      <w:spacing w:before="28" w:after="100"/>
    </w:pPr>
    <w:rPr>
      <w:sz w:val="24"/>
      <w:szCs w:val="24"/>
    </w:rPr>
  </w:style>
  <w:style w:type="paragraph" w:customStyle="1" w:styleId="p6">
    <w:name w:val="p6"/>
    <w:basedOn w:val="Standard"/>
    <w:pPr>
      <w:spacing w:before="28" w:after="100"/>
    </w:pPr>
    <w:rPr>
      <w:sz w:val="24"/>
      <w:szCs w:val="24"/>
    </w:rPr>
  </w:style>
  <w:style w:type="paragraph" w:customStyle="1" w:styleId="p1">
    <w:name w:val="p1"/>
    <w:basedOn w:val="Standard"/>
    <w:pPr>
      <w:spacing w:before="28" w:after="100"/>
    </w:pPr>
    <w:rPr>
      <w:sz w:val="24"/>
      <w:szCs w:val="24"/>
    </w:rPr>
  </w:style>
  <w:style w:type="paragraph" w:customStyle="1" w:styleId="TableContents">
    <w:name w:val="Table Contents"/>
    <w:basedOn w:val="Standard"/>
    <w:pPr>
      <w:suppressLineNumbers/>
    </w:pPr>
  </w:style>
  <w:style w:type="character" w:customStyle="1" w:styleId="10">
    <w:name w:val="Заголовок 1 Знак"/>
    <w:basedOn w:val="a0"/>
    <w:rPr>
      <w:rFonts w:ascii="Cambria" w:hAnsi="Cambria" w:cs="Times New Roman"/>
      <w:b/>
      <w:kern w:val="3"/>
      <w:sz w:val="32"/>
    </w:rPr>
  </w:style>
  <w:style w:type="character" w:customStyle="1" w:styleId="21">
    <w:name w:val="Заголовок 2 Знак"/>
    <w:basedOn w:val="a0"/>
    <w:rPr>
      <w:rFonts w:ascii="Cambria" w:hAnsi="Cambria" w:cs="Times New Roman"/>
      <w:b/>
      <w:i/>
      <w:sz w:val="28"/>
    </w:rPr>
  </w:style>
  <w:style w:type="character" w:customStyle="1" w:styleId="31">
    <w:name w:val="Заголовок 3 Знак"/>
    <w:basedOn w:val="a0"/>
    <w:rPr>
      <w:rFonts w:ascii="Cambria" w:hAnsi="Cambria" w:cs="Times New Roman"/>
      <w:b/>
      <w:sz w:val="26"/>
    </w:rPr>
  </w:style>
  <w:style w:type="character" w:customStyle="1" w:styleId="40">
    <w:name w:val="Заголовок 4 Знак"/>
    <w:basedOn w:val="a0"/>
    <w:rPr>
      <w:rFonts w:ascii="Calibri" w:hAnsi="Calibri" w:cs="Times New Roman"/>
      <w:b/>
      <w:sz w:val="28"/>
    </w:rPr>
  </w:style>
  <w:style w:type="character" w:customStyle="1" w:styleId="50">
    <w:name w:val="Заголовок 5 Знак"/>
    <w:basedOn w:val="a0"/>
    <w:rPr>
      <w:rFonts w:ascii="Calibri" w:hAnsi="Calibri" w:cs="Times New Roman"/>
      <w:b/>
      <w:i/>
      <w:sz w:val="26"/>
    </w:rPr>
  </w:style>
  <w:style w:type="character" w:customStyle="1" w:styleId="60">
    <w:name w:val="Заголовок 6 Знак"/>
    <w:basedOn w:val="a0"/>
    <w:rPr>
      <w:rFonts w:ascii="Calibri" w:hAnsi="Calibri" w:cs="Times New Roman"/>
      <w:b/>
    </w:rPr>
  </w:style>
  <w:style w:type="character" w:customStyle="1" w:styleId="70">
    <w:name w:val="Заголовок 7 Знак"/>
    <w:basedOn w:val="a0"/>
    <w:rPr>
      <w:rFonts w:ascii="Calibri" w:hAnsi="Calibri" w:cs="Times New Roman"/>
      <w:sz w:val="24"/>
    </w:rPr>
  </w:style>
  <w:style w:type="character" w:customStyle="1" w:styleId="af4">
    <w:name w:val="Верхний колонтитул Знак"/>
    <w:basedOn w:val="a0"/>
    <w:rPr>
      <w:rFonts w:cs="Times New Roman"/>
      <w:sz w:val="20"/>
    </w:rPr>
  </w:style>
  <w:style w:type="character" w:styleId="af5">
    <w:name w:val="page number"/>
    <w:basedOn w:val="a0"/>
    <w:rPr>
      <w:rFonts w:cs="Times New Roman"/>
    </w:rPr>
  </w:style>
  <w:style w:type="character" w:customStyle="1" w:styleId="32">
    <w:name w:val="Основной текст 3 Знак"/>
    <w:basedOn w:val="a0"/>
    <w:rPr>
      <w:rFonts w:cs="Times New Roman"/>
      <w:sz w:val="16"/>
    </w:rPr>
  </w:style>
  <w:style w:type="character" w:customStyle="1" w:styleId="af6">
    <w:name w:val="Основной текст Знак"/>
    <w:basedOn w:val="a0"/>
    <w:rPr>
      <w:rFonts w:cs="Times New Roman"/>
      <w:sz w:val="20"/>
    </w:rPr>
  </w:style>
  <w:style w:type="character" w:customStyle="1" w:styleId="af7">
    <w:name w:val="Основной текст с отступом Знак"/>
    <w:basedOn w:val="a0"/>
    <w:rPr>
      <w:rFonts w:cs="Times New Roman"/>
      <w:sz w:val="20"/>
    </w:rPr>
  </w:style>
  <w:style w:type="character" w:customStyle="1" w:styleId="22">
    <w:name w:val="Основной текст с отступом 2 Знак"/>
    <w:basedOn w:val="a0"/>
    <w:rPr>
      <w:rFonts w:cs="Times New Roman"/>
      <w:sz w:val="20"/>
    </w:rPr>
  </w:style>
  <w:style w:type="character" w:customStyle="1" w:styleId="af8">
    <w:name w:val="Название Знак"/>
    <w:basedOn w:val="a0"/>
    <w:rPr>
      <w:rFonts w:ascii="Cambria" w:hAnsi="Cambria" w:cs="Times New Roman"/>
      <w:b/>
      <w:kern w:val="3"/>
      <w:sz w:val="32"/>
    </w:rPr>
  </w:style>
  <w:style w:type="character" w:customStyle="1" w:styleId="af9">
    <w:name w:val="Подзаголовок Знак"/>
    <w:basedOn w:val="a0"/>
    <w:rPr>
      <w:rFonts w:ascii="Cambria" w:hAnsi="Cambria" w:cs="Times New Roman"/>
      <w:sz w:val="24"/>
    </w:rPr>
  </w:style>
  <w:style w:type="character" w:customStyle="1" w:styleId="afa">
    <w:name w:val="Нижний колонтитул Знак"/>
    <w:basedOn w:val="a0"/>
    <w:rPr>
      <w:rFonts w:cs="Times New Roman"/>
      <w:sz w:val="20"/>
    </w:rPr>
  </w:style>
  <w:style w:type="character" w:customStyle="1" w:styleId="afb">
    <w:name w:val="Текст выноски Знак"/>
    <w:basedOn w:val="a0"/>
    <w:rPr>
      <w:rFonts w:ascii="Tahoma" w:hAnsi="Tahoma" w:cs="Times New Roman"/>
      <w:sz w:val="16"/>
    </w:rPr>
  </w:style>
  <w:style w:type="character" w:customStyle="1" w:styleId="afc">
    <w:name w:val="Схема документа Знак"/>
    <w:basedOn w:val="a0"/>
    <w:rPr>
      <w:rFonts w:ascii="Tahoma" w:hAnsi="Tahoma" w:cs="Times New Roman"/>
      <w:sz w:val="16"/>
    </w:rPr>
  </w:style>
  <w:style w:type="character" w:styleId="afd">
    <w:name w:val="annotation reference"/>
    <w:basedOn w:val="a0"/>
    <w:rPr>
      <w:rFonts w:cs="Times New Roman"/>
      <w:sz w:val="16"/>
    </w:rPr>
  </w:style>
  <w:style w:type="character" w:customStyle="1" w:styleId="afe">
    <w:name w:val="Текст примечания Знак"/>
    <w:basedOn w:val="a0"/>
    <w:rPr>
      <w:rFonts w:cs="Times New Roman"/>
      <w:sz w:val="20"/>
    </w:rPr>
  </w:style>
  <w:style w:type="character" w:customStyle="1" w:styleId="aff">
    <w:name w:val="Тема примечания Знак"/>
    <w:basedOn w:val="afe"/>
    <w:rPr>
      <w:rFonts w:cs="Times New Roman"/>
      <w:b/>
      <w:sz w:val="20"/>
    </w:rPr>
  </w:style>
  <w:style w:type="character" w:customStyle="1" w:styleId="Internetlink">
    <w:name w:val="Internet link"/>
    <w:basedOn w:val="a0"/>
    <w:rPr>
      <w:rFonts w:cs="Times New Roman"/>
      <w:color w:val="0000FF"/>
      <w:u w:val="single"/>
    </w:rPr>
  </w:style>
  <w:style w:type="character" w:customStyle="1" w:styleId="aff0">
    <w:name w:val="Текст Знак"/>
    <w:basedOn w:val="a0"/>
    <w:rPr>
      <w:rFonts w:ascii="Consolas" w:hAnsi="Consolas" w:cs="Times New Roman"/>
      <w:sz w:val="21"/>
      <w:szCs w:val="21"/>
      <w:lang w:eastAsia="en-US"/>
    </w:rPr>
  </w:style>
  <w:style w:type="character" w:styleId="aff1">
    <w:name w:val="Placeholder Text"/>
    <w:basedOn w:val="a0"/>
    <w:rPr>
      <w:color w:val="808080"/>
    </w:rPr>
  </w:style>
  <w:style w:type="character" w:customStyle="1" w:styleId="61">
    <w:name w:val="Основной текст (6)"/>
    <w:rPr>
      <w:rFonts w:ascii="Times New Roman" w:hAnsi="Times New Roman" w:cs="Times New Roman"/>
      <w:sz w:val="23"/>
      <w:szCs w:val="23"/>
    </w:rPr>
  </w:style>
  <w:style w:type="character" w:customStyle="1" w:styleId="picklist1">
    <w:name w:val="picklist1"/>
    <w:basedOn w:val="a0"/>
  </w:style>
  <w:style w:type="character" w:customStyle="1" w:styleId="FontStyle12">
    <w:name w:val="Font Style12"/>
    <w:basedOn w:val="a0"/>
    <w:rPr>
      <w:rFonts w:ascii="Arial Narrow" w:hAnsi="Arial Narrow" w:cs="Arial Narrow"/>
      <w:sz w:val="18"/>
      <w:szCs w:val="18"/>
    </w:rPr>
  </w:style>
  <w:style w:type="character" w:customStyle="1" w:styleId="StrongEmphasis">
    <w:name w:val="Strong Emphasis"/>
    <w:basedOn w:val="a0"/>
    <w:rPr>
      <w:b/>
      <w:bCs/>
    </w:rPr>
  </w:style>
  <w:style w:type="character" w:styleId="aff2">
    <w:name w:val="FollowedHyperlink"/>
    <w:basedOn w:val="a0"/>
    <w:rPr>
      <w:color w:val="800080"/>
      <w:u w:val="single"/>
    </w:rPr>
  </w:style>
  <w:style w:type="character" w:customStyle="1" w:styleId="s2">
    <w:name w:val="s2"/>
    <w:basedOn w:val="a0"/>
  </w:style>
  <w:style w:type="character" w:customStyle="1" w:styleId="apple-converted-space">
    <w:name w:val="apple-converted-space"/>
    <w:basedOn w:val="a0"/>
  </w:style>
  <w:style w:type="character" w:customStyle="1" w:styleId="s1">
    <w:name w:val="s1"/>
    <w:basedOn w:val="a0"/>
  </w:style>
  <w:style w:type="character" w:customStyle="1" w:styleId="ListLabel1">
    <w:name w:val="ListLabel 1"/>
    <w:rPr>
      <w:rFonts w:cs="Times New Roman"/>
    </w:rPr>
  </w:style>
  <w:style w:type="character" w:customStyle="1" w:styleId="ListLabel2">
    <w:name w:val="ListLabel 2"/>
    <w:rPr>
      <w:rFonts w:cs="Times New Roman"/>
      <w:b w:val="0"/>
      <w:bCs w:val="0"/>
      <w:i w:val="0"/>
      <w:color w:val="000000"/>
    </w:rPr>
  </w:style>
  <w:style w:type="character" w:customStyle="1" w:styleId="VisitedInternetLink">
    <w:name w:val="Visited Internet Link"/>
    <w:rPr>
      <w:color w:val="800000"/>
      <w:u w:val="single"/>
    </w:rPr>
  </w:style>
  <w:style w:type="numbering" w:customStyle="1" w:styleId="WWNum1">
    <w:name w:val="WWNum1"/>
    <w:basedOn w:val="a2"/>
    <w:pPr>
      <w:numPr>
        <w:numId w:val="7"/>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table" w:styleId="aff3">
    <w:name w:val="Table Grid"/>
    <w:basedOn w:val="a1"/>
    <w:uiPriority w:val="39"/>
    <w:rsid w:val="0060000D"/>
    <w:pPr>
      <w:widowControl/>
      <w:autoSpaceDN/>
      <w:textAlignment w:val="auto"/>
    </w:pPr>
    <w:rPr>
      <w:rFonts w:asciiTheme="minorHAnsi" w:eastAsiaTheme="minorHAnsi" w:hAnsiTheme="minorHAnsi" w:cstheme="minorBidi"/>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431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1085;&#1072;&#1096;.&#1076;&#1086;&#1084;.&#1088;&#1092;/" TargetMode="Externa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http://99C7EDE85237A07A2FE473CBFFEE643B.dms.sberbank.ru/99C7EDE85237A07A2FE473CBFFEE643B-11507EF2DDF126F24DDCA8FAA2032945-A872AEEFE449C3D9D3C3498D7234DE75/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16</Pages>
  <Words>7051</Words>
  <Characters>40193</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
  <LinksUpToDate>false</LinksUpToDate>
  <CharactersWithSpaces>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Пользователь</cp:lastModifiedBy>
  <cp:revision>15</cp:revision>
  <cp:lastPrinted>2022-11-21T09:53:00Z</cp:lastPrinted>
  <dcterms:created xsi:type="dcterms:W3CDTF">2022-11-14T01:02:00Z</dcterms:created>
  <dcterms:modified xsi:type="dcterms:W3CDTF">2022-12-14T03:22:00Z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"ЖСИ"</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