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E206C" w14:textId="77777777" w:rsidR="00C8058E" w:rsidRPr="00F37009" w:rsidRDefault="005E24BD">
      <w:pPr>
        <w:rPr>
          <w:sz w:val="24"/>
          <w:szCs w:val="24"/>
        </w:rPr>
      </w:pPr>
      <w:r>
        <w:rPr>
          <w:sz w:val="24"/>
          <w:szCs w:val="24"/>
        </w:rPr>
        <w:t xml:space="preserve">ЖИЛОЙ КОМПЛЕКС: </w:t>
      </w:r>
      <w:r w:rsidRPr="005E24BD">
        <w:rPr>
          <w:rFonts w:ascii="Times New Roman" w:hAnsi="Times New Roman" w:cs="Times New Roman"/>
          <w:b/>
          <w:sz w:val="24"/>
          <w:szCs w:val="24"/>
        </w:rPr>
        <w:t>ЖК «</w:t>
      </w:r>
      <w:r w:rsidR="002D13B1">
        <w:rPr>
          <w:rFonts w:ascii="Times New Roman" w:hAnsi="Times New Roman" w:cs="Times New Roman"/>
          <w:b/>
          <w:sz w:val="24"/>
          <w:szCs w:val="24"/>
        </w:rPr>
        <w:t>102-й»</w:t>
      </w:r>
    </w:p>
    <w:p w14:paraId="6A9E9DAF" w14:textId="77777777" w:rsidR="00136989" w:rsidRPr="00706493" w:rsidRDefault="005E24BD">
      <w:pPr>
        <w:rPr>
          <w:sz w:val="24"/>
          <w:szCs w:val="24"/>
        </w:rPr>
      </w:pPr>
      <w:r>
        <w:rPr>
          <w:sz w:val="24"/>
          <w:szCs w:val="24"/>
        </w:rPr>
        <w:t xml:space="preserve">ДОГОВОР ДОЛЕВОГО </w:t>
      </w:r>
      <w:proofErr w:type="gramStart"/>
      <w:r>
        <w:rPr>
          <w:sz w:val="24"/>
          <w:szCs w:val="24"/>
        </w:rPr>
        <w:t xml:space="preserve">УЧАСТИЯ </w:t>
      </w:r>
      <w:r w:rsidR="00706493">
        <w:rPr>
          <w:sz w:val="24"/>
          <w:szCs w:val="24"/>
        </w:rPr>
        <w:t xml:space="preserve"> </w:t>
      </w:r>
      <w:r w:rsidRPr="005E24BD">
        <w:rPr>
          <w:rFonts w:ascii="Times New Roman" w:hAnsi="Times New Roman" w:cs="Times New Roman"/>
          <w:b/>
          <w:sz w:val="24"/>
          <w:szCs w:val="24"/>
        </w:rPr>
        <w:t>№</w:t>
      </w:r>
      <w:proofErr w:type="gramEnd"/>
      <w:r w:rsidR="002D13B1">
        <w:rPr>
          <w:rFonts w:ascii="Times New Roman" w:hAnsi="Times New Roman" w:cs="Times New Roman"/>
          <w:b/>
          <w:sz w:val="24"/>
          <w:szCs w:val="24"/>
        </w:rPr>
        <w:t>102</w:t>
      </w:r>
      <w:r>
        <w:rPr>
          <w:rFonts w:ascii="Times New Roman" w:hAnsi="Times New Roman" w:cs="Times New Roman"/>
          <w:b/>
          <w:sz w:val="24"/>
          <w:szCs w:val="24"/>
        </w:rPr>
        <w:t>/2022-__</w:t>
      </w:r>
      <w:r w:rsidR="00136989" w:rsidRPr="00F37009">
        <w:rPr>
          <w:rFonts w:ascii="Times New Roman" w:hAnsi="Times New Roman" w:cs="Times New Roman"/>
          <w:b/>
          <w:sz w:val="24"/>
          <w:szCs w:val="24"/>
        </w:rPr>
        <w:t xml:space="preserve"> от «</w:t>
      </w:r>
      <w:r>
        <w:rPr>
          <w:rFonts w:ascii="Times New Roman" w:hAnsi="Times New Roman" w:cs="Times New Roman"/>
          <w:b/>
          <w:sz w:val="24"/>
          <w:szCs w:val="24"/>
        </w:rPr>
        <w:t>__»_______________________</w:t>
      </w:r>
      <w:r w:rsidR="00C64702" w:rsidRPr="00F37009">
        <w:rPr>
          <w:rFonts w:ascii="Times New Roman" w:hAnsi="Times New Roman" w:cs="Times New Roman"/>
          <w:b/>
          <w:sz w:val="24"/>
          <w:szCs w:val="24"/>
        </w:rPr>
        <w:t xml:space="preserve"> </w:t>
      </w:r>
      <w:r w:rsidR="00136989" w:rsidRPr="00F37009">
        <w:rPr>
          <w:rFonts w:ascii="Times New Roman" w:hAnsi="Times New Roman" w:cs="Times New Roman"/>
          <w:b/>
          <w:sz w:val="24"/>
          <w:szCs w:val="24"/>
        </w:rPr>
        <w:t>2022 г.</w:t>
      </w:r>
    </w:p>
    <w:p w14:paraId="6214233B" w14:textId="77777777" w:rsidR="00136989" w:rsidRPr="00F37009" w:rsidRDefault="00136989">
      <w:pPr>
        <w:rPr>
          <w:rFonts w:ascii="Times New Roman" w:hAnsi="Times New Roman" w:cs="Times New Roman"/>
          <w:sz w:val="24"/>
          <w:szCs w:val="24"/>
        </w:rPr>
      </w:pPr>
      <w:r w:rsidRPr="00F37009">
        <w:rPr>
          <w:rFonts w:ascii="Times New Roman" w:hAnsi="Times New Roman" w:cs="Times New Roman"/>
          <w:sz w:val="24"/>
          <w:szCs w:val="24"/>
        </w:rPr>
        <w:t>Застройщик: ООО «Сп</w:t>
      </w:r>
      <w:r w:rsidR="005E24BD">
        <w:rPr>
          <w:rFonts w:ascii="Times New Roman" w:hAnsi="Times New Roman" w:cs="Times New Roman"/>
          <w:sz w:val="24"/>
          <w:szCs w:val="24"/>
        </w:rPr>
        <w:t xml:space="preserve">ециализированный застройщик </w:t>
      </w:r>
      <w:r w:rsidRPr="00F37009">
        <w:rPr>
          <w:rFonts w:ascii="Times New Roman" w:hAnsi="Times New Roman" w:cs="Times New Roman"/>
          <w:sz w:val="24"/>
          <w:szCs w:val="24"/>
        </w:rPr>
        <w:t>Байкал»</w:t>
      </w:r>
    </w:p>
    <w:p w14:paraId="39987469" w14:textId="77777777" w:rsidR="005E24BD" w:rsidRDefault="00136989">
      <w:pPr>
        <w:rPr>
          <w:rFonts w:ascii="Times New Roman" w:hAnsi="Times New Roman"/>
          <w:b/>
          <w:sz w:val="24"/>
          <w:szCs w:val="24"/>
        </w:rPr>
      </w:pPr>
      <w:r w:rsidRPr="00F37009">
        <w:rPr>
          <w:rFonts w:ascii="Times New Roman" w:hAnsi="Times New Roman" w:cs="Times New Roman"/>
          <w:sz w:val="24"/>
          <w:szCs w:val="24"/>
        </w:rPr>
        <w:t xml:space="preserve">Участник долевого </w:t>
      </w:r>
      <w:proofErr w:type="gramStart"/>
      <w:r w:rsidRPr="00F37009">
        <w:rPr>
          <w:rFonts w:ascii="Times New Roman" w:hAnsi="Times New Roman" w:cs="Times New Roman"/>
          <w:sz w:val="24"/>
          <w:szCs w:val="24"/>
        </w:rPr>
        <w:t xml:space="preserve">строительства: </w:t>
      </w:r>
      <w:r w:rsidR="00F37009">
        <w:rPr>
          <w:rFonts w:ascii="Times New Roman" w:hAnsi="Times New Roman" w:cs="Times New Roman"/>
          <w:sz w:val="24"/>
          <w:szCs w:val="24"/>
        </w:rPr>
        <w:t xml:space="preserve"> </w:t>
      </w:r>
      <w:r w:rsidR="005E24BD">
        <w:rPr>
          <w:rFonts w:ascii="Times New Roman" w:hAnsi="Times New Roman"/>
          <w:b/>
          <w:sz w:val="24"/>
          <w:szCs w:val="24"/>
        </w:rPr>
        <w:t>ФИО</w:t>
      </w:r>
      <w:proofErr w:type="gramEnd"/>
    </w:p>
    <w:p w14:paraId="28B6C227" w14:textId="77777777" w:rsidR="00136989" w:rsidRPr="00F37009" w:rsidRDefault="00136989">
      <w:pPr>
        <w:rPr>
          <w:rFonts w:ascii="Times New Roman" w:hAnsi="Times New Roman" w:cs="Times New Roman"/>
          <w:sz w:val="24"/>
          <w:szCs w:val="24"/>
        </w:rPr>
      </w:pPr>
      <w:r w:rsidRPr="00F37009">
        <w:rPr>
          <w:rFonts w:ascii="Times New Roman" w:hAnsi="Times New Roman" w:cs="Times New Roman"/>
          <w:sz w:val="24"/>
          <w:szCs w:val="24"/>
        </w:rPr>
        <w:t xml:space="preserve">Объект долевого строительства: </w:t>
      </w:r>
    </w:p>
    <w:p w14:paraId="06431C20" w14:textId="77777777" w:rsidR="00136989" w:rsidRPr="005E24BD" w:rsidRDefault="00136989">
      <w:pPr>
        <w:rPr>
          <w:rFonts w:ascii="Times New Roman" w:hAnsi="Times New Roman" w:cs="Times New Roman"/>
          <w:sz w:val="24"/>
          <w:szCs w:val="24"/>
        </w:rPr>
      </w:pPr>
      <w:r w:rsidRPr="00F37009">
        <w:rPr>
          <w:rFonts w:ascii="Times New Roman" w:hAnsi="Times New Roman" w:cs="Times New Roman"/>
          <w:sz w:val="24"/>
          <w:szCs w:val="24"/>
        </w:rPr>
        <w:t xml:space="preserve">Адрес: </w:t>
      </w:r>
      <w:r w:rsidR="005E24BD" w:rsidRPr="005E24BD">
        <w:rPr>
          <w:rFonts w:ascii="Times New Roman" w:hAnsi="Times New Roman" w:cs="Times New Roman"/>
          <w:sz w:val="24"/>
          <w:szCs w:val="24"/>
        </w:rPr>
        <w:t xml:space="preserve">Республика Бурятия, г. Улан-Удэ, ул. </w:t>
      </w:r>
      <w:proofErr w:type="spellStart"/>
      <w:r w:rsidR="00651312">
        <w:rPr>
          <w:rFonts w:ascii="Times New Roman" w:hAnsi="Times New Roman" w:cs="Times New Roman"/>
          <w:sz w:val="24"/>
          <w:szCs w:val="24"/>
        </w:rPr>
        <w:t>Ринчино</w:t>
      </w:r>
      <w:proofErr w:type="spellEnd"/>
    </w:p>
    <w:p w14:paraId="579AB5D0" w14:textId="77777777" w:rsidR="00136989" w:rsidRPr="00F37009" w:rsidRDefault="00136989">
      <w:pPr>
        <w:rPr>
          <w:rFonts w:ascii="Times New Roman" w:hAnsi="Times New Roman" w:cs="Times New Roman"/>
          <w:sz w:val="24"/>
          <w:szCs w:val="24"/>
        </w:rPr>
      </w:pPr>
      <w:r w:rsidRPr="00F37009">
        <w:rPr>
          <w:rFonts w:ascii="Times New Roman" w:hAnsi="Times New Roman" w:cs="Times New Roman"/>
          <w:sz w:val="24"/>
          <w:szCs w:val="24"/>
        </w:rPr>
        <w:t>Помещение: жилое</w:t>
      </w:r>
    </w:p>
    <w:p w14:paraId="653DE39F" w14:textId="77777777" w:rsidR="00136989" w:rsidRPr="00F37009" w:rsidRDefault="00136989">
      <w:pPr>
        <w:rPr>
          <w:sz w:val="24"/>
          <w:szCs w:val="24"/>
        </w:rPr>
      </w:pPr>
      <w:r w:rsidRPr="00F37009">
        <w:rPr>
          <w:rFonts w:ascii="Times New Roman" w:hAnsi="Times New Roman" w:cs="Times New Roman"/>
          <w:sz w:val="24"/>
          <w:szCs w:val="24"/>
        </w:rPr>
        <w:t xml:space="preserve">Общая площадь: </w:t>
      </w:r>
      <w:r w:rsidR="005E24BD">
        <w:rPr>
          <w:rFonts w:ascii="Times New Roman" w:hAnsi="Times New Roman" w:cs="Times New Roman"/>
          <w:b/>
          <w:sz w:val="24"/>
          <w:szCs w:val="24"/>
        </w:rPr>
        <w:t>____</w:t>
      </w:r>
      <w:r w:rsidR="00D41D9F" w:rsidRPr="00F37009">
        <w:rPr>
          <w:rFonts w:ascii="Times New Roman" w:hAnsi="Times New Roman" w:cs="Times New Roman"/>
          <w:b/>
          <w:sz w:val="24"/>
          <w:szCs w:val="24"/>
        </w:rPr>
        <w:t xml:space="preserve"> </w:t>
      </w:r>
      <w:proofErr w:type="spellStart"/>
      <w:r w:rsidRPr="00F37009">
        <w:rPr>
          <w:rFonts w:ascii="Times New Roman" w:hAnsi="Times New Roman" w:cs="Times New Roman"/>
          <w:b/>
          <w:sz w:val="24"/>
          <w:szCs w:val="24"/>
        </w:rPr>
        <w:t>кв.м</w:t>
      </w:r>
      <w:proofErr w:type="spellEnd"/>
      <w:r w:rsidRPr="00F37009">
        <w:rPr>
          <w:rFonts w:ascii="Times New Roman" w:hAnsi="Times New Roman" w:cs="Times New Roman"/>
          <w:b/>
          <w:sz w:val="24"/>
          <w:szCs w:val="24"/>
        </w:rPr>
        <w:t>.</w:t>
      </w:r>
      <w:r w:rsidRPr="00F37009">
        <w:rPr>
          <w:b/>
          <w:sz w:val="24"/>
          <w:szCs w:val="24"/>
        </w:rPr>
        <w:t xml:space="preserve"> </w:t>
      </w:r>
    </w:p>
    <w:p w14:paraId="12523CA8" w14:textId="77777777" w:rsidR="00136989" w:rsidRPr="00F37009" w:rsidRDefault="00136989">
      <w:pPr>
        <w:rPr>
          <w:sz w:val="24"/>
          <w:szCs w:val="24"/>
          <w:u w:val="single"/>
        </w:rPr>
      </w:pPr>
      <w:r w:rsidRPr="00F37009">
        <w:rPr>
          <w:sz w:val="24"/>
          <w:szCs w:val="24"/>
        </w:rPr>
        <w:t xml:space="preserve">Финансирование: </w:t>
      </w:r>
      <w:r w:rsidRPr="00F37009">
        <w:rPr>
          <w:sz w:val="24"/>
          <w:szCs w:val="24"/>
          <w:u w:val="single"/>
        </w:rPr>
        <w:t>собственные средства</w:t>
      </w:r>
    </w:p>
    <w:p w14:paraId="77EDB01A" w14:textId="77777777" w:rsidR="00136989" w:rsidRPr="00F37009" w:rsidRDefault="00136989">
      <w:pPr>
        <w:rPr>
          <w:sz w:val="24"/>
          <w:szCs w:val="24"/>
        </w:rPr>
      </w:pPr>
      <w:r w:rsidRPr="00F37009">
        <w:rPr>
          <w:sz w:val="24"/>
          <w:szCs w:val="24"/>
        </w:rPr>
        <w:t xml:space="preserve">Комплект документов: </w:t>
      </w:r>
    </w:p>
    <w:p w14:paraId="7489C2B0" w14:textId="77777777" w:rsidR="00136989" w:rsidRPr="00F37009" w:rsidRDefault="00136989">
      <w:pPr>
        <w:rPr>
          <w:sz w:val="24"/>
          <w:szCs w:val="24"/>
        </w:rPr>
      </w:pPr>
      <w:r w:rsidRPr="00F37009">
        <w:rPr>
          <w:sz w:val="24"/>
          <w:szCs w:val="24"/>
        </w:rPr>
        <w:t xml:space="preserve">1. Договор участия в долевом строительстве </w:t>
      </w:r>
    </w:p>
    <w:p w14:paraId="63FED3D8" w14:textId="77777777" w:rsidR="00136989" w:rsidRPr="00F37009" w:rsidRDefault="00136989">
      <w:pPr>
        <w:rPr>
          <w:sz w:val="24"/>
          <w:szCs w:val="24"/>
        </w:rPr>
      </w:pPr>
      <w:r w:rsidRPr="00F37009">
        <w:rPr>
          <w:sz w:val="24"/>
          <w:szCs w:val="24"/>
        </w:rPr>
        <w:t xml:space="preserve">2. Приложение № 1: Основные характеристики Объекта долевого строительства; </w:t>
      </w:r>
    </w:p>
    <w:p w14:paraId="4211F3B0" w14:textId="77777777" w:rsidR="00136989" w:rsidRPr="00F37009" w:rsidRDefault="00136989">
      <w:pPr>
        <w:rPr>
          <w:sz w:val="24"/>
          <w:szCs w:val="24"/>
        </w:rPr>
      </w:pPr>
      <w:r w:rsidRPr="00F37009">
        <w:rPr>
          <w:sz w:val="24"/>
          <w:szCs w:val="24"/>
        </w:rPr>
        <w:t xml:space="preserve">3. Приложение № 2: План Объекта; </w:t>
      </w:r>
    </w:p>
    <w:p w14:paraId="45BE8832" w14:textId="77777777" w:rsidR="00136989" w:rsidRPr="00F37009" w:rsidRDefault="00136989">
      <w:pPr>
        <w:rPr>
          <w:sz w:val="24"/>
          <w:szCs w:val="24"/>
        </w:rPr>
      </w:pPr>
      <w:r w:rsidRPr="00F37009">
        <w:rPr>
          <w:sz w:val="24"/>
          <w:szCs w:val="24"/>
        </w:rPr>
        <w:t xml:space="preserve">4. Приложение № 3: Согласие; </w:t>
      </w:r>
    </w:p>
    <w:p w14:paraId="397BB72A" w14:textId="77777777" w:rsidR="00BF69C9" w:rsidRPr="00F37009" w:rsidRDefault="00136989">
      <w:pPr>
        <w:rPr>
          <w:sz w:val="24"/>
          <w:szCs w:val="24"/>
        </w:rPr>
      </w:pPr>
      <w:r w:rsidRPr="00F37009">
        <w:rPr>
          <w:sz w:val="24"/>
          <w:szCs w:val="24"/>
        </w:rPr>
        <w:t>5. Приложение № 4: Расписка</w:t>
      </w:r>
    </w:p>
    <w:p w14:paraId="5A2E874B" w14:textId="77777777" w:rsidR="007D59D0" w:rsidRPr="00F37009" w:rsidRDefault="007D59D0">
      <w:pPr>
        <w:rPr>
          <w:sz w:val="24"/>
          <w:szCs w:val="24"/>
        </w:rPr>
      </w:pPr>
      <w:r w:rsidRPr="00F37009">
        <w:rPr>
          <w:sz w:val="24"/>
          <w:szCs w:val="24"/>
        </w:rPr>
        <w:br w:type="page"/>
      </w:r>
    </w:p>
    <w:p w14:paraId="46093B90" w14:textId="77777777" w:rsidR="005E24BD" w:rsidRPr="005E24BD" w:rsidRDefault="005E24BD" w:rsidP="005E24BD">
      <w:pPr>
        <w:jc w:val="center"/>
        <w:rPr>
          <w:rFonts w:ascii="Times New Roman" w:hAnsi="Times New Roman" w:cs="Times New Roman"/>
          <w:b/>
          <w:sz w:val="24"/>
          <w:szCs w:val="24"/>
        </w:rPr>
      </w:pPr>
      <w:r>
        <w:rPr>
          <w:rFonts w:ascii="Times New Roman" w:hAnsi="Times New Roman" w:cs="Times New Roman"/>
          <w:b/>
          <w:sz w:val="24"/>
          <w:szCs w:val="24"/>
        </w:rPr>
        <w:lastRenderedPageBreak/>
        <w:t>Договор</w:t>
      </w:r>
      <w:r w:rsidR="005B675D" w:rsidRPr="005E24BD">
        <w:rPr>
          <w:rFonts w:ascii="Times New Roman" w:hAnsi="Times New Roman" w:cs="Times New Roman"/>
          <w:b/>
          <w:sz w:val="24"/>
          <w:szCs w:val="24"/>
        </w:rPr>
        <w:t xml:space="preserve"> </w:t>
      </w:r>
      <w:r w:rsidRPr="005E24BD">
        <w:rPr>
          <w:rFonts w:ascii="Times New Roman" w:hAnsi="Times New Roman" w:cs="Times New Roman"/>
          <w:b/>
          <w:sz w:val="24"/>
          <w:szCs w:val="24"/>
        </w:rPr>
        <w:t xml:space="preserve">Участия в долевом строительстве </w:t>
      </w:r>
    </w:p>
    <w:p w14:paraId="6B3ECBB1" w14:textId="77777777" w:rsidR="00136989" w:rsidRDefault="005E24BD" w:rsidP="005E24BD">
      <w:pPr>
        <w:jc w:val="center"/>
        <w:rPr>
          <w:rFonts w:ascii="Times New Roman" w:hAnsi="Times New Roman" w:cs="Times New Roman"/>
          <w:b/>
          <w:sz w:val="24"/>
          <w:szCs w:val="24"/>
        </w:rPr>
      </w:pPr>
      <w:r w:rsidRPr="005E24BD">
        <w:rPr>
          <w:rFonts w:ascii="Times New Roman" w:hAnsi="Times New Roman" w:cs="Times New Roman"/>
          <w:b/>
          <w:sz w:val="24"/>
          <w:szCs w:val="24"/>
        </w:rPr>
        <w:t>№</w:t>
      </w:r>
      <w:r w:rsidR="00651312">
        <w:rPr>
          <w:rFonts w:ascii="Times New Roman" w:hAnsi="Times New Roman" w:cs="Times New Roman"/>
          <w:b/>
          <w:sz w:val="24"/>
          <w:szCs w:val="24"/>
        </w:rPr>
        <w:t>102</w:t>
      </w:r>
      <w:r>
        <w:rPr>
          <w:rFonts w:ascii="Times New Roman" w:hAnsi="Times New Roman" w:cs="Times New Roman"/>
          <w:b/>
          <w:sz w:val="24"/>
          <w:szCs w:val="24"/>
        </w:rPr>
        <w:t>/2022-____</w:t>
      </w:r>
      <w:r w:rsidRPr="00F37009">
        <w:rPr>
          <w:rFonts w:ascii="Times New Roman" w:hAnsi="Times New Roman" w:cs="Times New Roman"/>
          <w:b/>
          <w:sz w:val="24"/>
          <w:szCs w:val="24"/>
        </w:rPr>
        <w:t xml:space="preserve"> </w:t>
      </w:r>
    </w:p>
    <w:p w14:paraId="631930F9" w14:textId="77777777" w:rsidR="005E24BD" w:rsidRPr="005E24BD" w:rsidRDefault="005E24BD" w:rsidP="005E24BD">
      <w:pPr>
        <w:jc w:val="center"/>
        <w:rPr>
          <w:rFonts w:ascii="Times New Roman" w:hAnsi="Times New Roman" w:cs="Times New Roman"/>
          <w:sz w:val="24"/>
          <w:szCs w:val="24"/>
        </w:rPr>
      </w:pPr>
    </w:p>
    <w:p w14:paraId="58789B0B" w14:textId="77777777" w:rsidR="00BF69C9" w:rsidRPr="007D59D0" w:rsidRDefault="00904BEA" w:rsidP="007D59D0">
      <w:pPr>
        <w:jc w:val="both"/>
        <w:rPr>
          <w:rFonts w:ascii="Times New Roman" w:hAnsi="Times New Roman" w:cs="Times New Roman"/>
          <w:b/>
          <w:sz w:val="21"/>
          <w:szCs w:val="21"/>
        </w:rPr>
      </w:pPr>
      <w:r>
        <w:rPr>
          <w:rFonts w:ascii="Times New Roman" w:hAnsi="Times New Roman" w:cs="Times New Roman"/>
          <w:b/>
          <w:sz w:val="21"/>
          <w:szCs w:val="21"/>
        </w:rPr>
        <w:t>г</w:t>
      </w:r>
      <w:r w:rsidR="00BF69C9" w:rsidRPr="007D59D0">
        <w:rPr>
          <w:rFonts w:ascii="Times New Roman" w:hAnsi="Times New Roman" w:cs="Times New Roman"/>
          <w:b/>
          <w:sz w:val="21"/>
          <w:szCs w:val="21"/>
        </w:rPr>
        <w:t xml:space="preserve">ород Улан-Удэ                                                                            </w:t>
      </w:r>
      <w:r w:rsidR="005E24BD">
        <w:rPr>
          <w:rFonts w:ascii="Times New Roman" w:hAnsi="Times New Roman" w:cs="Times New Roman"/>
          <w:b/>
          <w:sz w:val="21"/>
          <w:szCs w:val="21"/>
        </w:rPr>
        <w:t xml:space="preserve">                           </w:t>
      </w:r>
      <w:proofErr w:type="gramStart"/>
      <w:r w:rsidR="005E24BD">
        <w:rPr>
          <w:rFonts w:ascii="Times New Roman" w:hAnsi="Times New Roman" w:cs="Times New Roman"/>
          <w:b/>
          <w:sz w:val="21"/>
          <w:szCs w:val="21"/>
        </w:rPr>
        <w:t xml:space="preserve"> </w:t>
      </w:r>
      <w:r w:rsidR="00BF69C9" w:rsidRPr="007D59D0">
        <w:rPr>
          <w:rFonts w:ascii="Times New Roman" w:hAnsi="Times New Roman" w:cs="Times New Roman"/>
          <w:b/>
          <w:sz w:val="21"/>
          <w:szCs w:val="21"/>
        </w:rPr>
        <w:t xml:space="preserve">  «</w:t>
      </w:r>
      <w:proofErr w:type="gramEnd"/>
      <w:r w:rsidR="005E24BD">
        <w:rPr>
          <w:rFonts w:ascii="Times New Roman" w:hAnsi="Times New Roman" w:cs="Times New Roman"/>
          <w:b/>
          <w:sz w:val="21"/>
          <w:szCs w:val="21"/>
        </w:rPr>
        <w:t>__</w:t>
      </w:r>
      <w:r w:rsidR="00E259FA">
        <w:rPr>
          <w:rFonts w:ascii="Times New Roman" w:hAnsi="Times New Roman" w:cs="Times New Roman"/>
          <w:b/>
          <w:sz w:val="21"/>
          <w:szCs w:val="21"/>
        </w:rPr>
        <w:t xml:space="preserve">» </w:t>
      </w:r>
      <w:r w:rsidR="005E24BD">
        <w:rPr>
          <w:rFonts w:ascii="Times New Roman" w:hAnsi="Times New Roman" w:cs="Times New Roman"/>
          <w:b/>
          <w:sz w:val="21"/>
          <w:szCs w:val="21"/>
        </w:rPr>
        <w:t>_________</w:t>
      </w:r>
      <w:r w:rsidR="00C64702" w:rsidRPr="007D59D0">
        <w:rPr>
          <w:rFonts w:ascii="Times New Roman" w:hAnsi="Times New Roman" w:cs="Times New Roman"/>
          <w:b/>
          <w:sz w:val="21"/>
          <w:szCs w:val="21"/>
        </w:rPr>
        <w:t xml:space="preserve"> </w:t>
      </w:r>
      <w:r w:rsidR="00BF69C9" w:rsidRPr="007D59D0">
        <w:rPr>
          <w:rFonts w:ascii="Times New Roman" w:hAnsi="Times New Roman" w:cs="Times New Roman"/>
          <w:b/>
          <w:sz w:val="21"/>
          <w:szCs w:val="21"/>
        </w:rPr>
        <w:t>2022 г.</w:t>
      </w:r>
    </w:p>
    <w:p w14:paraId="25E0E5FD" w14:textId="77777777" w:rsidR="00E259FA" w:rsidRDefault="00D41D9F" w:rsidP="007D59D0">
      <w:pPr>
        <w:jc w:val="both"/>
        <w:rPr>
          <w:rFonts w:ascii="Times New Roman" w:hAnsi="Times New Roman"/>
          <w:sz w:val="21"/>
          <w:szCs w:val="21"/>
        </w:rPr>
      </w:pPr>
      <w:r>
        <w:rPr>
          <w:rFonts w:ascii="Times New Roman" w:hAnsi="Times New Roman" w:cs="Times New Roman"/>
          <w:b/>
          <w:sz w:val="24"/>
          <w:szCs w:val="24"/>
        </w:rPr>
        <w:t xml:space="preserve">     </w:t>
      </w:r>
      <w:r w:rsidR="00C64702" w:rsidRPr="00C91612">
        <w:rPr>
          <w:rFonts w:ascii="Times New Roman" w:hAnsi="Times New Roman" w:cs="Times New Roman"/>
          <w:b/>
          <w:sz w:val="24"/>
          <w:szCs w:val="24"/>
        </w:rPr>
        <w:t xml:space="preserve">Застройщик: </w:t>
      </w:r>
      <w:r w:rsidR="00C64702" w:rsidRPr="00C91612">
        <w:rPr>
          <w:rFonts w:ascii="Times New Roman" w:hAnsi="Times New Roman" w:cs="Times New Roman"/>
          <w:b/>
          <w:sz w:val="21"/>
          <w:szCs w:val="21"/>
        </w:rPr>
        <w:t>Общество с ограниченной ответственностью «С</w:t>
      </w:r>
      <w:r w:rsidR="005E24BD" w:rsidRPr="00C91612">
        <w:rPr>
          <w:rFonts w:ascii="Times New Roman" w:hAnsi="Times New Roman" w:cs="Times New Roman"/>
          <w:b/>
          <w:sz w:val="21"/>
          <w:szCs w:val="21"/>
        </w:rPr>
        <w:t xml:space="preserve">пециализированный застройщик </w:t>
      </w:r>
      <w:r w:rsidR="00C64702" w:rsidRPr="00C91612">
        <w:rPr>
          <w:rFonts w:ascii="Times New Roman" w:hAnsi="Times New Roman" w:cs="Times New Roman"/>
          <w:b/>
          <w:sz w:val="21"/>
          <w:szCs w:val="21"/>
        </w:rPr>
        <w:t xml:space="preserve">Байкал» </w:t>
      </w:r>
      <w:r w:rsidR="00C64702" w:rsidRPr="00C91612">
        <w:rPr>
          <w:rFonts w:ascii="Times New Roman" w:hAnsi="Times New Roman" w:cs="Times New Roman"/>
          <w:sz w:val="21"/>
          <w:szCs w:val="21"/>
        </w:rPr>
        <w:t xml:space="preserve">(ОГРН: </w:t>
      </w:r>
      <w:r w:rsidR="00C91612" w:rsidRPr="00C91612">
        <w:rPr>
          <w:rFonts w:ascii="Times New Roman" w:hAnsi="Times New Roman" w:cs="Times New Roman"/>
          <w:sz w:val="21"/>
          <w:szCs w:val="21"/>
        </w:rPr>
        <w:t>1207700497762</w:t>
      </w:r>
      <w:r w:rsidR="00C64702" w:rsidRPr="00C91612">
        <w:rPr>
          <w:rFonts w:ascii="Times New Roman" w:hAnsi="Times New Roman" w:cs="Times New Roman"/>
          <w:sz w:val="21"/>
          <w:szCs w:val="21"/>
        </w:rPr>
        <w:t xml:space="preserve">, ИНН: </w:t>
      </w:r>
      <w:r w:rsidR="00C91612" w:rsidRPr="00C91612">
        <w:rPr>
          <w:rFonts w:ascii="Times New Roman" w:hAnsi="Times New Roman" w:cs="Times New Roman"/>
          <w:sz w:val="21"/>
          <w:szCs w:val="21"/>
        </w:rPr>
        <w:t>7708393111</w:t>
      </w:r>
      <w:r w:rsidR="00C64702" w:rsidRPr="00C91612">
        <w:rPr>
          <w:rFonts w:ascii="Times New Roman" w:hAnsi="Times New Roman" w:cs="Times New Roman"/>
          <w:sz w:val="21"/>
          <w:szCs w:val="21"/>
        </w:rPr>
        <w:t xml:space="preserve">, КПП: </w:t>
      </w:r>
      <w:r w:rsidR="00C91612" w:rsidRPr="00C91612">
        <w:rPr>
          <w:rFonts w:ascii="Times New Roman" w:hAnsi="Times New Roman" w:cs="Times New Roman"/>
          <w:sz w:val="21"/>
          <w:szCs w:val="21"/>
        </w:rPr>
        <w:t>770801001</w:t>
      </w:r>
      <w:r w:rsidR="00C91612">
        <w:rPr>
          <w:rFonts w:ascii="Times New Roman" w:hAnsi="Times New Roman" w:cs="Times New Roman"/>
          <w:sz w:val="21"/>
          <w:szCs w:val="21"/>
        </w:rPr>
        <w:t>)</w:t>
      </w:r>
      <w:r w:rsidR="00C64702" w:rsidRPr="00C91612">
        <w:rPr>
          <w:rFonts w:ascii="Times New Roman" w:hAnsi="Times New Roman" w:cs="Times New Roman"/>
          <w:sz w:val="21"/>
          <w:szCs w:val="21"/>
        </w:rPr>
        <w:t>, юридический/почтовый адрес</w:t>
      </w:r>
      <w:r w:rsidR="00C91612" w:rsidRPr="00C91612">
        <w:rPr>
          <w:rFonts w:ascii="Times New Roman" w:hAnsi="Times New Roman" w:cs="Times New Roman"/>
          <w:sz w:val="21"/>
          <w:szCs w:val="21"/>
        </w:rPr>
        <w:t xml:space="preserve">: 107140, </w:t>
      </w:r>
      <w:proofErr w:type="spellStart"/>
      <w:r w:rsidR="00C91612" w:rsidRPr="00C91612">
        <w:rPr>
          <w:rFonts w:ascii="Times New Roman" w:hAnsi="Times New Roman" w:cs="Times New Roman"/>
          <w:sz w:val="21"/>
          <w:szCs w:val="21"/>
        </w:rPr>
        <w:t>г.Москва</w:t>
      </w:r>
      <w:proofErr w:type="spellEnd"/>
      <w:r w:rsidR="00C91612" w:rsidRPr="00C91612">
        <w:rPr>
          <w:rFonts w:ascii="Times New Roman" w:hAnsi="Times New Roman" w:cs="Times New Roman"/>
          <w:sz w:val="21"/>
          <w:szCs w:val="21"/>
        </w:rPr>
        <w:t xml:space="preserve"> </w:t>
      </w:r>
      <w:proofErr w:type="spellStart"/>
      <w:r w:rsidR="00C91612" w:rsidRPr="00C91612">
        <w:rPr>
          <w:rFonts w:ascii="Times New Roman" w:hAnsi="Times New Roman" w:cs="Times New Roman"/>
          <w:sz w:val="21"/>
          <w:szCs w:val="21"/>
        </w:rPr>
        <w:t>ул.Краснопрудная</w:t>
      </w:r>
      <w:proofErr w:type="spellEnd"/>
      <w:r w:rsidR="00C91612" w:rsidRPr="00C91612">
        <w:rPr>
          <w:rFonts w:ascii="Times New Roman" w:hAnsi="Times New Roman" w:cs="Times New Roman"/>
          <w:sz w:val="21"/>
          <w:szCs w:val="21"/>
        </w:rPr>
        <w:t xml:space="preserve"> д.12/1, стр.1, этаж 6, пом.38, комн.1, офис 56</w:t>
      </w:r>
      <w:r w:rsidR="00C64702" w:rsidRPr="00C91612">
        <w:rPr>
          <w:rFonts w:ascii="Times New Roman" w:hAnsi="Times New Roman" w:cs="Times New Roman"/>
          <w:sz w:val="21"/>
          <w:szCs w:val="21"/>
        </w:rPr>
        <w:t xml:space="preserve">, в лице генерального директора </w:t>
      </w:r>
      <w:proofErr w:type="spellStart"/>
      <w:r w:rsidR="00C64702" w:rsidRPr="00C91612">
        <w:rPr>
          <w:rFonts w:ascii="Times New Roman" w:hAnsi="Times New Roman" w:cs="Times New Roman"/>
          <w:sz w:val="21"/>
          <w:szCs w:val="21"/>
        </w:rPr>
        <w:t>Пневой</w:t>
      </w:r>
      <w:proofErr w:type="spellEnd"/>
      <w:r w:rsidR="00C64702" w:rsidRPr="00C91612">
        <w:rPr>
          <w:rFonts w:ascii="Times New Roman" w:hAnsi="Times New Roman" w:cs="Times New Roman"/>
          <w:sz w:val="21"/>
          <w:szCs w:val="21"/>
        </w:rPr>
        <w:t xml:space="preserve"> Нины Николаевны, действующего на основании Устава, с одной стороны,</w:t>
      </w:r>
      <w:r w:rsidR="00C64702">
        <w:rPr>
          <w:rFonts w:ascii="Times New Roman" w:hAnsi="Times New Roman"/>
          <w:sz w:val="21"/>
          <w:szCs w:val="21"/>
        </w:rPr>
        <w:t xml:space="preserve"> </w:t>
      </w:r>
    </w:p>
    <w:p w14:paraId="3FE3F174" w14:textId="77777777" w:rsidR="00BF69C9" w:rsidRDefault="00F37009" w:rsidP="007D59D0">
      <w:pPr>
        <w:jc w:val="both"/>
        <w:rPr>
          <w:rFonts w:ascii="Times New Roman" w:hAnsi="Times New Roman"/>
          <w:sz w:val="21"/>
          <w:szCs w:val="21"/>
        </w:rPr>
      </w:pPr>
      <w:r>
        <w:rPr>
          <w:rFonts w:ascii="Times New Roman" w:hAnsi="Times New Roman"/>
          <w:sz w:val="21"/>
          <w:szCs w:val="21"/>
        </w:rPr>
        <w:t>и гр.</w:t>
      </w:r>
      <w:r w:rsidR="00C64702">
        <w:rPr>
          <w:rFonts w:ascii="Times New Roman" w:hAnsi="Times New Roman"/>
          <w:sz w:val="21"/>
          <w:szCs w:val="21"/>
        </w:rPr>
        <w:t xml:space="preserve"> Российской Федерации </w:t>
      </w:r>
      <w:r w:rsidR="005E24BD">
        <w:rPr>
          <w:rFonts w:ascii="Times New Roman" w:hAnsi="Times New Roman"/>
          <w:b/>
          <w:sz w:val="21"/>
          <w:szCs w:val="21"/>
        </w:rPr>
        <w:t>___________________________</w:t>
      </w:r>
      <w:r w:rsidR="00C64702">
        <w:rPr>
          <w:rFonts w:ascii="Times New Roman" w:hAnsi="Times New Roman"/>
          <w:sz w:val="21"/>
          <w:szCs w:val="21"/>
        </w:rPr>
        <w:t xml:space="preserve">, </w:t>
      </w:r>
      <w:r w:rsidR="005E24BD">
        <w:rPr>
          <w:rFonts w:ascii="Times New Roman" w:hAnsi="Times New Roman"/>
          <w:sz w:val="21"/>
          <w:szCs w:val="21"/>
        </w:rPr>
        <w:t>________________</w:t>
      </w:r>
      <w:r w:rsidR="00C64702">
        <w:rPr>
          <w:rFonts w:ascii="Times New Roman" w:hAnsi="Times New Roman"/>
          <w:sz w:val="21"/>
          <w:szCs w:val="21"/>
        </w:rPr>
        <w:t xml:space="preserve"> г.р., </w:t>
      </w:r>
      <w:r w:rsidR="00C91612">
        <w:rPr>
          <w:rFonts w:ascii="Times New Roman" w:hAnsi="Times New Roman"/>
          <w:sz w:val="21"/>
          <w:szCs w:val="21"/>
        </w:rPr>
        <w:t xml:space="preserve">место рождения: ______________________, </w:t>
      </w:r>
      <w:r w:rsidR="00C64702">
        <w:rPr>
          <w:rFonts w:ascii="Times New Roman" w:hAnsi="Times New Roman"/>
          <w:sz w:val="21"/>
          <w:szCs w:val="21"/>
        </w:rPr>
        <w:t xml:space="preserve">паспорт серия </w:t>
      </w:r>
      <w:r w:rsidR="00C91612">
        <w:rPr>
          <w:rFonts w:ascii="Times New Roman" w:hAnsi="Times New Roman"/>
          <w:sz w:val="21"/>
          <w:szCs w:val="21"/>
        </w:rPr>
        <w:t>________</w:t>
      </w:r>
      <w:r w:rsidR="00D41D9F">
        <w:rPr>
          <w:rFonts w:ascii="Times New Roman" w:hAnsi="Times New Roman"/>
          <w:sz w:val="21"/>
          <w:szCs w:val="21"/>
        </w:rPr>
        <w:t xml:space="preserve"> №</w:t>
      </w:r>
      <w:r w:rsidR="00C91612">
        <w:rPr>
          <w:rFonts w:ascii="Times New Roman" w:hAnsi="Times New Roman"/>
          <w:sz w:val="21"/>
          <w:szCs w:val="21"/>
        </w:rPr>
        <w:t>___________</w:t>
      </w:r>
      <w:r w:rsidR="00C64702">
        <w:rPr>
          <w:rFonts w:ascii="Times New Roman" w:hAnsi="Times New Roman"/>
          <w:sz w:val="21"/>
          <w:szCs w:val="21"/>
        </w:rPr>
        <w:t xml:space="preserve"> выдан </w:t>
      </w:r>
      <w:r w:rsidR="00C91612">
        <w:rPr>
          <w:rFonts w:ascii="Times New Roman" w:hAnsi="Times New Roman"/>
          <w:sz w:val="21"/>
          <w:szCs w:val="21"/>
        </w:rPr>
        <w:t>______________________</w:t>
      </w:r>
      <w:r w:rsidR="00E50735">
        <w:rPr>
          <w:rFonts w:ascii="Times New Roman" w:hAnsi="Times New Roman"/>
          <w:sz w:val="21"/>
          <w:szCs w:val="21"/>
        </w:rPr>
        <w:t xml:space="preserve">, </w:t>
      </w:r>
      <w:r w:rsidR="00C91612">
        <w:rPr>
          <w:rFonts w:ascii="Times New Roman" w:hAnsi="Times New Roman"/>
          <w:sz w:val="21"/>
          <w:szCs w:val="21"/>
        </w:rPr>
        <w:t>__________</w:t>
      </w:r>
      <w:proofErr w:type="spellStart"/>
      <w:r w:rsidR="00E50735">
        <w:rPr>
          <w:rFonts w:ascii="Times New Roman" w:hAnsi="Times New Roman"/>
          <w:sz w:val="21"/>
          <w:szCs w:val="21"/>
        </w:rPr>
        <w:t>г.</w:t>
      </w:r>
      <w:r w:rsidR="00D41D9F">
        <w:rPr>
          <w:rFonts w:ascii="Times New Roman" w:hAnsi="Times New Roman"/>
          <w:sz w:val="21"/>
          <w:szCs w:val="21"/>
        </w:rPr>
        <w:t>,</w:t>
      </w:r>
      <w:r>
        <w:rPr>
          <w:rFonts w:ascii="Times New Roman" w:hAnsi="Times New Roman"/>
          <w:sz w:val="21"/>
          <w:szCs w:val="21"/>
        </w:rPr>
        <w:t>код</w:t>
      </w:r>
      <w:proofErr w:type="spellEnd"/>
      <w:r>
        <w:rPr>
          <w:rFonts w:ascii="Times New Roman" w:hAnsi="Times New Roman"/>
          <w:sz w:val="21"/>
          <w:szCs w:val="21"/>
        </w:rPr>
        <w:t xml:space="preserve"> подразделения </w:t>
      </w:r>
      <w:r w:rsidR="00C91612">
        <w:rPr>
          <w:rFonts w:ascii="Times New Roman" w:hAnsi="Times New Roman"/>
          <w:sz w:val="21"/>
          <w:szCs w:val="21"/>
        </w:rPr>
        <w:t>________________</w:t>
      </w:r>
      <w:r>
        <w:rPr>
          <w:rFonts w:ascii="Times New Roman" w:hAnsi="Times New Roman"/>
          <w:sz w:val="21"/>
          <w:szCs w:val="21"/>
        </w:rPr>
        <w:t>,</w:t>
      </w:r>
      <w:r w:rsidR="00D41D9F">
        <w:rPr>
          <w:rFonts w:ascii="Times New Roman" w:hAnsi="Times New Roman"/>
          <w:sz w:val="21"/>
          <w:szCs w:val="21"/>
        </w:rPr>
        <w:t xml:space="preserve"> зарегистрирован</w:t>
      </w:r>
      <w:r w:rsidR="007C1FEE">
        <w:rPr>
          <w:rFonts w:ascii="Times New Roman" w:hAnsi="Times New Roman"/>
          <w:sz w:val="21"/>
          <w:szCs w:val="21"/>
        </w:rPr>
        <w:t>н</w:t>
      </w:r>
      <w:r w:rsidR="00D41D9F">
        <w:rPr>
          <w:rFonts w:ascii="Times New Roman" w:hAnsi="Times New Roman"/>
          <w:sz w:val="21"/>
          <w:szCs w:val="21"/>
        </w:rPr>
        <w:t>а</w:t>
      </w:r>
      <w:r w:rsidR="007C1FEE">
        <w:rPr>
          <w:rFonts w:ascii="Times New Roman" w:hAnsi="Times New Roman"/>
          <w:sz w:val="21"/>
          <w:szCs w:val="21"/>
        </w:rPr>
        <w:t>я</w:t>
      </w:r>
      <w:r w:rsidR="00C91612">
        <w:rPr>
          <w:rFonts w:ascii="Times New Roman" w:hAnsi="Times New Roman"/>
          <w:sz w:val="21"/>
          <w:szCs w:val="21"/>
        </w:rPr>
        <w:t>(</w:t>
      </w:r>
      <w:proofErr w:type="spellStart"/>
      <w:r w:rsidR="00C91612">
        <w:rPr>
          <w:rFonts w:ascii="Times New Roman" w:hAnsi="Times New Roman"/>
          <w:sz w:val="21"/>
          <w:szCs w:val="21"/>
        </w:rPr>
        <w:t>ый</w:t>
      </w:r>
      <w:proofErr w:type="spellEnd"/>
      <w:r w:rsidR="00C91612">
        <w:rPr>
          <w:rFonts w:ascii="Times New Roman" w:hAnsi="Times New Roman"/>
          <w:sz w:val="21"/>
          <w:szCs w:val="21"/>
        </w:rPr>
        <w:t>)</w:t>
      </w:r>
      <w:r w:rsidR="00D41D9F">
        <w:rPr>
          <w:rFonts w:ascii="Times New Roman" w:hAnsi="Times New Roman"/>
          <w:sz w:val="21"/>
          <w:szCs w:val="21"/>
        </w:rPr>
        <w:t xml:space="preserve"> по адресу: </w:t>
      </w:r>
      <w:r w:rsidR="00C91612">
        <w:rPr>
          <w:rFonts w:ascii="Times New Roman" w:hAnsi="Times New Roman"/>
          <w:sz w:val="21"/>
          <w:szCs w:val="21"/>
        </w:rPr>
        <w:t>____________________________</w:t>
      </w:r>
      <w:r w:rsidR="00C64702">
        <w:rPr>
          <w:rFonts w:ascii="Times New Roman" w:hAnsi="Times New Roman"/>
          <w:sz w:val="21"/>
          <w:szCs w:val="21"/>
        </w:rPr>
        <w:t xml:space="preserve">, </w:t>
      </w:r>
      <w:r w:rsidR="00BF69C9">
        <w:rPr>
          <w:rFonts w:ascii="Times New Roman" w:hAnsi="Times New Roman"/>
          <w:sz w:val="21"/>
          <w:szCs w:val="21"/>
        </w:rPr>
        <w:t xml:space="preserve">с другой стороны, вместе именуемые </w:t>
      </w:r>
      <w:r w:rsidR="00BF69C9">
        <w:rPr>
          <w:rFonts w:ascii="Times New Roman" w:hAnsi="Times New Roman"/>
          <w:b/>
          <w:sz w:val="21"/>
          <w:szCs w:val="21"/>
        </w:rPr>
        <w:t>«Стороны»</w:t>
      </w:r>
      <w:r w:rsidR="00BF69C9">
        <w:rPr>
          <w:rFonts w:ascii="Times New Roman" w:hAnsi="Times New Roman"/>
          <w:sz w:val="21"/>
          <w:szCs w:val="21"/>
        </w:rPr>
        <w:t xml:space="preserve">, а по отдельности – </w:t>
      </w:r>
      <w:r w:rsidR="00BF69C9">
        <w:rPr>
          <w:rFonts w:ascii="Times New Roman" w:hAnsi="Times New Roman"/>
          <w:b/>
          <w:sz w:val="21"/>
          <w:szCs w:val="21"/>
        </w:rPr>
        <w:t>«Сторона»</w:t>
      </w:r>
      <w:r w:rsidR="00BF69C9">
        <w:rPr>
          <w:rFonts w:ascii="Times New Roman" w:hAnsi="Times New Roman"/>
          <w:sz w:val="21"/>
          <w:szCs w:val="21"/>
        </w:rPr>
        <w:t xml:space="preserve">, заключили настоящий Договор, именуемый в дальнейшем </w:t>
      </w:r>
      <w:r w:rsidR="00BF69C9">
        <w:rPr>
          <w:rFonts w:ascii="Times New Roman" w:hAnsi="Times New Roman"/>
          <w:b/>
          <w:sz w:val="21"/>
          <w:szCs w:val="21"/>
        </w:rPr>
        <w:t>«Договор»</w:t>
      </w:r>
      <w:r w:rsidR="00BF69C9">
        <w:rPr>
          <w:rFonts w:ascii="Times New Roman" w:hAnsi="Times New Roman"/>
          <w:sz w:val="21"/>
          <w:szCs w:val="21"/>
        </w:rPr>
        <w:t xml:space="preserve">, о нижеследующем: </w:t>
      </w:r>
    </w:p>
    <w:p w14:paraId="26B2C11D" w14:textId="77777777" w:rsidR="00BF69C9" w:rsidRDefault="00BF69C9" w:rsidP="00BF69C9">
      <w:pPr>
        <w:jc w:val="center"/>
        <w:rPr>
          <w:rFonts w:ascii="Times New Roman" w:hAnsi="Times New Roman"/>
          <w:sz w:val="21"/>
          <w:szCs w:val="21"/>
        </w:rPr>
      </w:pPr>
      <w:r>
        <w:rPr>
          <w:rFonts w:ascii="Times New Roman" w:hAnsi="Times New Roman"/>
          <w:b/>
          <w:sz w:val="21"/>
          <w:szCs w:val="21"/>
        </w:rPr>
        <w:t>1. ТЕРМИНЫ И ОПРЕДЕЛЕНИЯ</w:t>
      </w:r>
    </w:p>
    <w:p w14:paraId="32A74470" w14:textId="77777777" w:rsidR="00AE4C67" w:rsidRDefault="00BF69C9" w:rsidP="00BF69C9">
      <w:pPr>
        <w:jc w:val="both"/>
        <w:rPr>
          <w:rFonts w:ascii="Times New Roman" w:hAnsi="Times New Roman"/>
          <w:sz w:val="21"/>
          <w:szCs w:val="21"/>
        </w:rPr>
      </w:pPr>
      <w:r>
        <w:rPr>
          <w:rFonts w:ascii="Times New Roman" w:hAnsi="Times New Roman"/>
          <w:sz w:val="21"/>
          <w:szCs w:val="21"/>
        </w:rPr>
        <w:t xml:space="preserve">1.1. </w:t>
      </w:r>
      <w:r w:rsidR="00BC6DBA" w:rsidRPr="00AE4C67">
        <w:rPr>
          <w:rFonts w:ascii="Times New Roman" w:hAnsi="Times New Roman"/>
          <w:b/>
          <w:sz w:val="21"/>
          <w:szCs w:val="21"/>
        </w:rPr>
        <w:t>Земельный участок</w:t>
      </w:r>
      <w:r w:rsidR="00BC6DBA" w:rsidRPr="00AE4C67">
        <w:rPr>
          <w:rFonts w:ascii="Times New Roman" w:hAnsi="Times New Roman"/>
          <w:sz w:val="21"/>
          <w:szCs w:val="21"/>
        </w:rPr>
        <w:t>:</w:t>
      </w:r>
      <w:r w:rsidR="00AE4C67" w:rsidRPr="00AE4C67">
        <w:rPr>
          <w:rFonts w:ascii="Times New Roman" w:hAnsi="Times New Roman"/>
          <w:sz w:val="21"/>
          <w:szCs w:val="21"/>
        </w:rPr>
        <w:t xml:space="preserve"> </w:t>
      </w:r>
      <w:r w:rsidR="00AE4C67">
        <w:rPr>
          <w:rFonts w:ascii="Times New Roman" w:hAnsi="Times New Roman"/>
          <w:sz w:val="21"/>
          <w:szCs w:val="21"/>
        </w:rPr>
        <w:t>земельные участки:</w:t>
      </w:r>
      <w:r>
        <w:rPr>
          <w:rFonts w:ascii="Times New Roman" w:hAnsi="Times New Roman"/>
          <w:sz w:val="21"/>
          <w:szCs w:val="21"/>
        </w:rPr>
        <w:t xml:space="preserve"> </w:t>
      </w:r>
    </w:p>
    <w:p w14:paraId="55F93A6D" w14:textId="77777777" w:rsidR="00AE4C67" w:rsidRDefault="00CA5E4A" w:rsidP="00BF69C9">
      <w:pPr>
        <w:jc w:val="both"/>
        <w:rPr>
          <w:rFonts w:ascii="Times New Roman" w:hAnsi="Times New Roman"/>
          <w:sz w:val="21"/>
          <w:szCs w:val="21"/>
        </w:rPr>
      </w:pPr>
      <w:r>
        <w:rPr>
          <w:rFonts w:ascii="Times New Roman" w:hAnsi="Times New Roman"/>
          <w:sz w:val="21"/>
          <w:szCs w:val="21"/>
        </w:rPr>
        <w:t xml:space="preserve">- </w:t>
      </w:r>
      <w:r w:rsidR="00AE4C67" w:rsidRPr="00AE4C67">
        <w:rPr>
          <w:rFonts w:ascii="Times New Roman" w:hAnsi="Times New Roman"/>
          <w:sz w:val="21"/>
          <w:szCs w:val="21"/>
        </w:rPr>
        <w:t>Кад</w:t>
      </w:r>
      <w:r w:rsidR="00AE4C67">
        <w:rPr>
          <w:rFonts w:ascii="Times New Roman" w:hAnsi="Times New Roman"/>
          <w:sz w:val="21"/>
          <w:szCs w:val="21"/>
        </w:rPr>
        <w:t xml:space="preserve">астровый номер </w:t>
      </w:r>
      <w:r w:rsidR="00706493" w:rsidRPr="00706493">
        <w:rPr>
          <w:rFonts w:ascii="Times New Roman" w:hAnsi="Times New Roman"/>
          <w:b/>
          <w:sz w:val="21"/>
          <w:szCs w:val="21"/>
        </w:rPr>
        <w:t>03:24:034401</w:t>
      </w:r>
      <w:r w:rsidR="00AE4C67" w:rsidRPr="00706493">
        <w:rPr>
          <w:rFonts w:ascii="Times New Roman" w:hAnsi="Times New Roman"/>
          <w:b/>
          <w:sz w:val="21"/>
          <w:szCs w:val="21"/>
        </w:rPr>
        <w:t>:</w:t>
      </w:r>
      <w:r w:rsidR="00706493" w:rsidRPr="00706493">
        <w:rPr>
          <w:rFonts w:ascii="Times New Roman" w:hAnsi="Times New Roman"/>
          <w:b/>
          <w:sz w:val="21"/>
          <w:szCs w:val="21"/>
        </w:rPr>
        <w:t>40</w:t>
      </w:r>
      <w:r w:rsidR="00AE4C67" w:rsidRPr="00706493">
        <w:rPr>
          <w:rFonts w:ascii="Times New Roman" w:hAnsi="Times New Roman"/>
          <w:sz w:val="21"/>
          <w:szCs w:val="21"/>
        </w:rPr>
        <w:t>,</w:t>
      </w:r>
      <w:r w:rsidR="00AE4C67">
        <w:rPr>
          <w:rFonts w:ascii="Times New Roman" w:hAnsi="Times New Roman"/>
          <w:sz w:val="21"/>
          <w:szCs w:val="21"/>
        </w:rPr>
        <w:t xml:space="preserve"> </w:t>
      </w:r>
      <w:r w:rsidR="00AE4C67" w:rsidRPr="00F158D1">
        <w:rPr>
          <w:rFonts w:ascii="Times New Roman" w:hAnsi="Times New Roman"/>
          <w:sz w:val="21"/>
          <w:szCs w:val="21"/>
        </w:rPr>
        <w:t xml:space="preserve">общей площадью </w:t>
      </w:r>
      <w:r w:rsidR="00706493" w:rsidRPr="00F158D1">
        <w:rPr>
          <w:rFonts w:ascii="Times New Roman" w:hAnsi="Times New Roman"/>
          <w:b/>
          <w:sz w:val="21"/>
          <w:szCs w:val="21"/>
        </w:rPr>
        <w:t>5000+/-25</w:t>
      </w:r>
      <w:r w:rsidR="00AE4C67" w:rsidRPr="00F158D1">
        <w:rPr>
          <w:rFonts w:ascii="Times New Roman" w:hAnsi="Times New Roman"/>
          <w:b/>
          <w:i/>
          <w:sz w:val="21"/>
          <w:szCs w:val="21"/>
        </w:rPr>
        <w:t xml:space="preserve"> </w:t>
      </w:r>
      <w:proofErr w:type="spellStart"/>
      <w:r w:rsidR="00AE4C67" w:rsidRPr="00F158D1">
        <w:rPr>
          <w:rFonts w:ascii="Times New Roman" w:hAnsi="Times New Roman"/>
          <w:b/>
          <w:i/>
          <w:sz w:val="21"/>
          <w:szCs w:val="21"/>
        </w:rPr>
        <w:t>кв.м</w:t>
      </w:r>
      <w:proofErr w:type="spellEnd"/>
      <w:r w:rsidR="00AE4C67" w:rsidRPr="00F158D1">
        <w:rPr>
          <w:rFonts w:ascii="Times New Roman" w:hAnsi="Times New Roman"/>
          <w:sz w:val="21"/>
          <w:szCs w:val="21"/>
        </w:rPr>
        <w:t xml:space="preserve">., адрес (местоположение): </w:t>
      </w:r>
      <w:r w:rsidR="00706493" w:rsidRPr="00F158D1">
        <w:rPr>
          <w:rFonts w:ascii="Times New Roman" w:hAnsi="Times New Roman"/>
          <w:sz w:val="21"/>
          <w:szCs w:val="21"/>
        </w:rPr>
        <w:t xml:space="preserve">Российская Федерация, </w:t>
      </w:r>
      <w:r w:rsidR="00AE4C67" w:rsidRPr="00F158D1">
        <w:rPr>
          <w:rFonts w:ascii="Times New Roman" w:hAnsi="Times New Roman"/>
          <w:sz w:val="21"/>
          <w:szCs w:val="21"/>
        </w:rPr>
        <w:t xml:space="preserve">Республика Бурятия, </w:t>
      </w:r>
      <w:r w:rsidR="00706493" w:rsidRPr="00F158D1">
        <w:rPr>
          <w:rFonts w:ascii="Times New Roman" w:hAnsi="Times New Roman"/>
          <w:sz w:val="21"/>
          <w:szCs w:val="21"/>
        </w:rPr>
        <w:t>городской округ город</w:t>
      </w:r>
      <w:r w:rsidR="00AE4C67" w:rsidRPr="00F158D1">
        <w:rPr>
          <w:rFonts w:ascii="Times New Roman" w:hAnsi="Times New Roman"/>
          <w:sz w:val="21"/>
          <w:szCs w:val="21"/>
        </w:rPr>
        <w:t xml:space="preserve"> Улан-Удэ, </w:t>
      </w:r>
      <w:proofErr w:type="spellStart"/>
      <w:r w:rsidR="00706493" w:rsidRPr="00F158D1">
        <w:rPr>
          <w:rFonts w:ascii="Times New Roman" w:hAnsi="Times New Roman"/>
          <w:sz w:val="21"/>
          <w:szCs w:val="21"/>
        </w:rPr>
        <w:t>г.Улан</w:t>
      </w:r>
      <w:proofErr w:type="spellEnd"/>
      <w:r w:rsidR="00706493" w:rsidRPr="00F158D1">
        <w:rPr>
          <w:rFonts w:ascii="Times New Roman" w:hAnsi="Times New Roman"/>
          <w:sz w:val="21"/>
          <w:szCs w:val="21"/>
        </w:rPr>
        <w:t xml:space="preserve">-Удэ, </w:t>
      </w:r>
      <w:r w:rsidR="00AE4C67" w:rsidRPr="00F158D1">
        <w:rPr>
          <w:rFonts w:ascii="Times New Roman" w:hAnsi="Times New Roman"/>
          <w:sz w:val="21"/>
          <w:szCs w:val="21"/>
        </w:rPr>
        <w:t xml:space="preserve">Октябрьский район, </w:t>
      </w:r>
      <w:proofErr w:type="spellStart"/>
      <w:r w:rsidR="00AE4C67" w:rsidRPr="00F158D1">
        <w:rPr>
          <w:rFonts w:ascii="Times New Roman" w:hAnsi="Times New Roman"/>
          <w:sz w:val="21"/>
          <w:szCs w:val="21"/>
        </w:rPr>
        <w:t>ул.Бабушкина</w:t>
      </w:r>
      <w:proofErr w:type="spellEnd"/>
      <w:r w:rsidR="00AE4C67" w:rsidRPr="00F158D1">
        <w:rPr>
          <w:rFonts w:ascii="Times New Roman" w:hAnsi="Times New Roman"/>
          <w:sz w:val="21"/>
          <w:szCs w:val="21"/>
        </w:rPr>
        <w:t xml:space="preserve">, категория земель: земли населенных пунктов, вид разрешенного использования: </w:t>
      </w:r>
      <w:r w:rsidRPr="00F158D1">
        <w:rPr>
          <w:rFonts w:ascii="Times New Roman" w:hAnsi="Times New Roman"/>
          <w:sz w:val="21"/>
          <w:szCs w:val="21"/>
        </w:rPr>
        <w:t>многоквартирная многоэтажная жилая застройка (высотная застройка)</w:t>
      </w:r>
      <w:r w:rsidR="00AE4C67" w:rsidRPr="00F158D1">
        <w:rPr>
          <w:rFonts w:ascii="Times New Roman" w:hAnsi="Times New Roman"/>
          <w:sz w:val="21"/>
          <w:szCs w:val="21"/>
        </w:rPr>
        <w:t>. Земельный участок с кадаст</w:t>
      </w:r>
      <w:r w:rsidR="00706493" w:rsidRPr="00F158D1">
        <w:rPr>
          <w:rFonts w:ascii="Times New Roman" w:hAnsi="Times New Roman"/>
          <w:sz w:val="21"/>
          <w:szCs w:val="21"/>
        </w:rPr>
        <w:t xml:space="preserve">ровым </w:t>
      </w:r>
      <w:proofErr w:type="gramStart"/>
      <w:r w:rsidR="00706493" w:rsidRPr="00F158D1">
        <w:rPr>
          <w:rFonts w:ascii="Times New Roman" w:hAnsi="Times New Roman"/>
          <w:sz w:val="21"/>
          <w:szCs w:val="21"/>
        </w:rPr>
        <w:t>номером  03:24:034401</w:t>
      </w:r>
      <w:proofErr w:type="gramEnd"/>
      <w:r w:rsidR="00706493" w:rsidRPr="00F158D1">
        <w:rPr>
          <w:rFonts w:ascii="Times New Roman" w:hAnsi="Times New Roman"/>
          <w:sz w:val="21"/>
          <w:szCs w:val="21"/>
        </w:rPr>
        <w:t>:40</w:t>
      </w:r>
      <w:r w:rsidRPr="00F158D1">
        <w:rPr>
          <w:rFonts w:ascii="Times New Roman" w:hAnsi="Times New Roman"/>
          <w:sz w:val="21"/>
          <w:szCs w:val="21"/>
        </w:rPr>
        <w:t xml:space="preserve"> принадлежит Застройщику на основании договора аренды земельного участка</w:t>
      </w:r>
      <w:r w:rsidR="00AE4C67" w:rsidRPr="00F158D1">
        <w:rPr>
          <w:rFonts w:ascii="Times New Roman" w:hAnsi="Times New Roman"/>
          <w:sz w:val="21"/>
          <w:szCs w:val="21"/>
        </w:rPr>
        <w:t xml:space="preserve">, о чем в Едином государственном реестре недвижимости </w:t>
      </w:r>
      <w:r w:rsidR="00706493" w:rsidRPr="00F158D1">
        <w:rPr>
          <w:rFonts w:ascii="Times New Roman" w:hAnsi="Times New Roman"/>
          <w:sz w:val="21"/>
          <w:szCs w:val="21"/>
        </w:rPr>
        <w:t>13.10.2022</w:t>
      </w:r>
      <w:r w:rsidR="00AE4C67" w:rsidRPr="00F158D1">
        <w:rPr>
          <w:rFonts w:ascii="Times New Roman" w:hAnsi="Times New Roman"/>
          <w:sz w:val="21"/>
          <w:szCs w:val="21"/>
        </w:rPr>
        <w:t>г. сделана з</w:t>
      </w:r>
      <w:r w:rsidR="00706493" w:rsidRPr="00F158D1">
        <w:rPr>
          <w:rFonts w:ascii="Times New Roman" w:hAnsi="Times New Roman"/>
          <w:sz w:val="21"/>
          <w:szCs w:val="21"/>
        </w:rPr>
        <w:t>апись  регистрации №03:24:0034401</w:t>
      </w:r>
      <w:r w:rsidR="00AE4C67" w:rsidRPr="00F158D1">
        <w:rPr>
          <w:rFonts w:ascii="Times New Roman" w:hAnsi="Times New Roman"/>
          <w:sz w:val="21"/>
          <w:szCs w:val="21"/>
        </w:rPr>
        <w:t>:</w:t>
      </w:r>
      <w:r w:rsidR="00706493" w:rsidRPr="00F158D1">
        <w:rPr>
          <w:rFonts w:ascii="Times New Roman" w:hAnsi="Times New Roman"/>
          <w:sz w:val="21"/>
          <w:szCs w:val="21"/>
        </w:rPr>
        <w:t>40</w:t>
      </w:r>
      <w:r w:rsidR="00AE4C67" w:rsidRPr="00F158D1">
        <w:rPr>
          <w:rFonts w:ascii="Times New Roman" w:hAnsi="Times New Roman"/>
          <w:sz w:val="21"/>
          <w:szCs w:val="21"/>
        </w:rPr>
        <w:t>-03/0</w:t>
      </w:r>
      <w:r w:rsidR="00706493" w:rsidRPr="00F158D1">
        <w:rPr>
          <w:rFonts w:ascii="Times New Roman" w:hAnsi="Times New Roman"/>
          <w:sz w:val="21"/>
          <w:szCs w:val="21"/>
        </w:rPr>
        <w:t>48/2022-7</w:t>
      </w:r>
      <w:r w:rsidR="00AE4C67" w:rsidRPr="00F158D1">
        <w:rPr>
          <w:rFonts w:ascii="Times New Roman" w:hAnsi="Times New Roman"/>
          <w:sz w:val="21"/>
          <w:szCs w:val="21"/>
        </w:rPr>
        <w:t>.</w:t>
      </w:r>
    </w:p>
    <w:p w14:paraId="55435B36" w14:textId="77777777" w:rsidR="00B30141" w:rsidRDefault="00B30141" w:rsidP="00BF69C9">
      <w:pPr>
        <w:jc w:val="both"/>
        <w:rPr>
          <w:rFonts w:ascii="Times New Roman" w:hAnsi="Times New Roman"/>
          <w:sz w:val="21"/>
          <w:szCs w:val="21"/>
        </w:rPr>
      </w:pPr>
      <w:r>
        <w:rPr>
          <w:rFonts w:ascii="Times New Roman" w:hAnsi="Times New Roman"/>
          <w:sz w:val="21"/>
          <w:szCs w:val="21"/>
        </w:rPr>
        <w:t xml:space="preserve">1.2. </w:t>
      </w:r>
      <w:r>
        <w:rPr>
          <w:rFonts w:ascii="Times New Roman" w:hAnsi="Times New Roman"/>
          <w:b/>
          <w:sz w:val="21"/>
          <w:szCs w:val="21"/>
        </w:rPr>
        <w:t xml:space="preserve">Жилой дом – </w:t>
      </w:r>
      <w:r>
        <w:rPr>
          <w:rFonts w:ascii="Times New Roman" w:hAnsi="Times New Roman"/>
          <w:sz w:val="21"/>
          <w:szCs w:val="21"/>
        </w:rPr>
        <w:t xml:space="preserve">многоквартирный жилой дом на Земельном участке, с привлечением денежных средств Участника, по строительному адресу: </w:t>
      </w:r>
      <w:r>
        <w:rPr>
          <w:rFonts w:ascii="Times New Roman" w:hAnsi="Times New Roman"/>
          <w:b/>
          <w:sz w:val="21"/>
          <w:szCs w:val="21"/>
        </w:rPr>
        <w:t xml:space="preserve">Республика Бурятия, г. Улан-Удэ, ул. </w:t>
      </w:r>
      <w:proofErr w:type="spellStart"/>
      <w:r w:rsidR="00651312">
        <w:rPr>
          <w:rFonts w:ascii="Times New Roman" w:hAnsi="Times New Roman"/>
          <w:b/>
          <w:sz w:val="21"/>
          <w:szCs w:val="21"/>
        </w:rPr>
        <w:t>Ринчино</w:t>
      </w:r>
      <w:proofErr w:type="spellEnd"/>
      <w:r w:rsidR="00651312">
        <w:rPr>
          <w:rFonts w:ascii="Times New Roman" w:hAnsi="Times New Roman"/>
          <w:b/>
          <w:sz w:val="21"/>
          <w:szCs w:val="21"/>
        </w:rPr>
        <w:t xml:space="preserve"> </w:t>
      </w:r>
      <w:r>
        <w:rPr>
          <w:rFonts w:ascii="Times New Roman" w:hAnsi="Times New Roman"/>
          <w:sz w:val="21"/>
          <w:szCs w:val="21"/>
        </w:rPr>
        <w:t>(почтовый адрес уточняется по окончании строительства).</w:t>
      </w:r>
    </w:p>
    <w:p w14:paraId="140F0AE0" w14:textId="77777777" w:rsidR="00B30141" w:rsidRDefault="00B30141" w:rsidP="00BF69C9">
      <w:pPr>
        <w:jc w:val="both"/>
        <w:rPr>
          <w:rFonts w:ascii="Times New Roman" w:hAnsi="Times New Roman"/>
          <w:sz w:val="21"/>
          <w:szCs w:val="21"/>
        </w:rPr>
      </w:pPr>
      <w:r>
        <w:rPr>
          <w:rFonts w:ascii="Times New Roman" w:hAnsi="Times New Roman"/>
          <w:sz w:val="21"/>
          <w:szCs w:val="21"/>
        </w:rPr>
        <w:t xml:space="preserve">1.3. </w:t>
      </w:r>
      <w:r>
        <w:rPr>
          <w:rFonts w:ascii="Times New Roman" w:hAnsi="Times New Roman"/>
          <w:b/>
          <w:sz w:val="21"/>
          <w:szCs w:val="21"/>
        </w:rPr>
        <w:t xml:space="preserve">Объект долевого строительства/Объект – </w:t>
      </w:r>
      <w:r>
        <w:rPr>
          <w:rFonts w:ascii="Times New Roman" w:hAnsi="Times New Roman"/>
          <w:sz w:val="21"/>
          <w:szCs w:val="21"/>
        </w:rPr>
        <w:t xml:space="preserve">жилое помещение </w:t>
      </w:r>
      <w:r>
        <w:rPr>
          <w:rFonts w:ascii="Times New Roman" w:hAnsi="Times New Roman"/>
          <w:b/>
          <w:sz w:val="21"/>
          <w:szCs w:val="21"/>
        </w:rPr>
        <w:t xml:space="preserve">(квартира), </w:t>
      </w:r>
      <w:r>
        <w:rPr>
          <w:rFonts w:ascii="Times New Roman" w:hAnsi="Times New Roman"/>
          <w:sz w:val="21"/>
          <w:szCs w:val="21"/>
        </w:rPr>
        <w:t xml:space="preserve">подлежащее передаче Участнику после получения разрешения на ввод в эксплуатацию Жилого дома и </w:t>
      </w:r>
      <w:proofErr w:type="gramStart"/>
      <w:r>
        <w:rPr>
          <w:rFonts w:ascii="Times New Roman" w:hAnsi="Times New Roman"/>
          <w:sz w:val="21"/>
          <w:szCs w:val="21"/>
        </w:rPr>
        <w:t>входящее  в</w:t>
      </w:r>
      <w:proofErr w:type="gramEnd"/>
      <w:r>
        <w:rPr>
          <w:rFonts w:ascii="Times New Roman" w:hAnsi="Times New Roman"/>
          <w:sz w:val="21"/>
          <w:szCs w:val="21"/>
        </w:rPr>
        <w:t xml:space="preserve"> состав указанного Жилого дома, строящихся (создаваемых) с привлечением денежных средств Участника, согласно Приложения № 1.</w:t>
      </w:r>
    </w:p>
    <w:p w14:paraId="2020E834" w14:textId="77777777" w:rsidR="00B30141" w:rsidRDefault="00B30141" w:rsidP="00BF69C9">
      <w:pPr>
        <w:jc w:val="both"/>
        <w:rPr>
          <w:rFonts w:ascii="Times New Roman" w:hAnsi="Times New Roman"/>
          <w:sz w:val="21"/>
          <w:szCs w:val="21"/>
        </w:rPr>
      </w:pPr>
      <w:r>
        <w:rPr>
          <w:rFonts w:ascii="Times New Roman" w:hAnsi="Times New Roman"/>
          <w:sz w:val="21"/>
          <w:szCs w:val="21"/>
        </w:rPr>
        <w:t xml:space="preserve">1.4. </w:t>
      </w:r>
      <w:r>
        <w:rPr>
          <w:rFonts w:ascii="Times New Roman" w:hAnsi="Times New Roman"/>
          <w:b/>
          <w:sz w:val="21"/>
          <w:szCs w:val="21"/>
        </w:rPr>
        <w:t xml:space="preserve">Проектная общая площадь Объекта – </w:t>
      </w:r>
      <w:r>
        <w:rPr>
          <w:rFonts w:ascii="Times New Roman" w:hAnsi="Times New Roman"/>
          <w:sz w:val="21"/>
          <w:szCs w:val="21"/>
        </w:rPr>
        <w:t xml:space="preserve">сумма площадей всех частей помещения, предусмотренная разрешительной проектной документацией, включая </w:t>
      </w:r>
      <w:proofErr w:type="gramStart"/>
      <w:r>
        <w:rPr>
          <w:rFonts w:ascii="Times New Roman" w:hAnsi="Times New Roman"/>
          <w:sz w:val="21"/>
          <w:szCs w:val="21"/>
        </w:rPr>
        <w:t>площади  помещений</w:t>
      </w:r>
      <w:proofErr w:type="gramEnd"/>
      <w:r>
        <w:rPr>
          <w:rFonts w:ascii="Times New Roman" w:hAnsi="Times New Roman"/>
          <w:sz w:val="21"/>
          <w:szCs w:val="21"/>
        </w:rPr>
        <w:t xml:space="preserve">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лоджий и балконов, подсчитываемых со следующими коэффициентами: для лоджии – 0,3.</w:t>
      </w:r>
    </w:p>
    <w:p w14:paraId="2978C88A" w14:textId="77777777" w:rsidR="00B30141" w:rsidRPr="00F158D1" w:rsidRDefault="00B30141" w:rsidP="00BF69C9">
      <w:pPr>
        <w:jc w:val="both"/>
        <w:rPr>
          <w:rFonts w:ascii="Times New Roman" w:hAnsi="Times New Roman"/>
          <w:sz w:val="21"/>
          <w:szCs w:val="21"/>
        </w:rPr>
      </w:pPr>
      <w:r w:rsidRPr="00F158D1">
        <w:rPr>
          <w:rFonts w:ascii="Times New Roman" w:hAnsi="Times New Roman"/>
          <w:sz w:val="21"/>
          <w:szCs w:val="21"/>
        </w:rPr>
        <w:t>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w:t>
      </w:r>
    </w:p>
    <w:p w14:paraId="19B23213" w14:textId="77777777" w:rsidR="00D903A1" w:rsidRDefault="00D903A1" w:rsidP="00BF69C9">
      <w:pPr>
        <w:jc w:val="both"/>
        <w:rPr>
          <w:rFonts w:ascii="Times New Roman" w:hAnsi="Times New Roman"/>
          <w:sz w:val="21"/>
          <w:szCs w:val="21"/>
        </w:rPr>
      </w:pPr>
      <w:r w:rsidRPr="00F158D1">
        <w:rPr>
          <w:rFonts w:ascii="Times New Roman" w:hAnsi="Times New Roman"/>
          <w:sz w:val="21"/>
          <w:szCs w:val="21"/>
        </w:rPr>
        <w:t>1.5. Проектная документация на строительство жилого дома прошла экспертизу в АУ РБ «ГОСЭКСПЕРТИЗА» (положительное заключение № 03-</w:t>
      </w:r>
      <w:r w:rsidR="002A05DB" w:rsidRPr="00F158D1">
        <w:rPr>
          <w:rFonts w:ascii="Times New Roman" w:hAnsi="Times New Roman"/>
          <w:sz w:val="21"/>
          <w:szCs w:val="21"/>
        </w:rPr>
        <w:t>2-1-2-028543-2022</w:t>
      </w:r>
      <w:r w:rsidRPr="00F158D1">
        <w:rPr>
          <w:rFonts w:ascii="Times New Roman" w:hAnsi="Times New Roman"/>
          <w:sz w:val="21"/>
          <w:szCs w:val="21"/>
        </w:rPr>
        <w:t xml:space="preserve"> от </w:t>
      </w:r>
      <w:r w:rsidR="002A05DB" w:rsidRPr="00F158D1">
        <w:rPr>
          <w:rFonts w:ascii="Times New Roman" w:hAnsi="Times New Roman"/>
          <w:sz w:val="21"/>
          <w:szCs w:val="21"/>
        </w:rPr>
        <w:t>11.05.2022</w:t>
      </w:r>
      <w:r w:rsidRPr="00F158D1">
        <w:rPr>
          <w:rFonts w:ascii="Times New Roman" w:hAnsi="Times New Roman"/>
          <w:sz w:val="21"/>
          <w:szCs w:val="21"/>
        </w:rPr>
        <w:t xml:space="preserve"> г., № 0048-2022 от 11.05.2022 г.). По окончанию строительства Многоквартирному жилому дому будет присвоен</w:t>
      </w:r>
      <w:r>
        <w:rPr>
          <w:rFonts w:ascii="Times New Roman" w:hAnsi="Times New Roman"/>
          <w:sz w:val="21"/>
          <w:szCs w:val="21"/>
        </w:rPr>
        <w:t xml:space="preserve"> </w:t>
      </w:r>
      <w:r>
        <w:rPr>
          <w:rFonts w:ascii="Times New Roman" w:hAnsi="Times New Roman"/>
          <w:sz w:val="21"/>
          <w:szCs w:val="21"/>
        </w:rPr>
        <w:lastRenderedPageBreak/>
        <w:t xml:space="preserve">почтовый адрес в соответствии с действующим порядком присвоения и регистрации адрес зданий и подъездов в Республике Бурятия. </w:t>
      </w:r>
    </w:p>
    <w:p w14:paraId="6437B182" w14:textId="77777777" w:rsidR="00D903A1" w:rsidRDefault="00D903A1" w:rsidP="00BF69C9">
      <w:pPr>
        <w:jc w:val="both"/>
        <w:rPr>
          <w:rFonts w:ascii="Times New Roman" w:hAnsi="Times New Roman"/>
          <w:sz w:val="21"/>
          <w:szCs w:val="21"/>
        </w:rPr>
      </w:pPr>
      <w:r>
        <w:rPr>
          <w:rFonts w:ascii="Times New Roman" w:hAnsi="Times New Roman"/>
          <w:sz w:val="21"/>
          <w:szCs w:val="21"/>
        </w:rPr>
        <w:t xml:space="preserve">1.6. </w:t>
      </w:r>
      <w:r>
        <w:rPr>
          <w:rFonts w:ascii="Times New Roman" w:hAnsi="Times New Roman"/>
          <w:b/>
          <w:sz w:val="21"/>
          <w:szCs w:val="21"/>
        </w:rPr>
        <w:t xml:space="preserve">«План Объекта долевого строительства», </w:t>
      </w:r>
      <w:r>
        <w:rPr>
          <w:rFonts w:ascii="Times New Roman" w:hAnsi="Times New Roman"/>
          <w:sz w:val="21"/>
          <w:szCs w:val="21"/>
        </w:rPr>
        <w:t>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w:t>
      </w:r>
    </w:p>
    <w:p w14:paraId="47A1A151" w14:textId="77777777" w:rsidR="00B30141" w:rsidRDefault="00D903A1" w:rsidP="00D903A1">
      <w:pPr>
        <w:jc w:val="center"/>
        <w:rPr>
          <w:rFonts w:ascii="Times New Roman" w:hAnsi="Times New Roman"/>
          <w:b/>
          <w:sz w:val="21"/>
          <w:szCs w:val="21"/>
        </w:rPr>
      </w:pPr>
      <w:r>
        <w:rPr>
          <w:rFonts w:ascii="Times New Roman" w:hAnsi="Times New Roman"/>
          <w:b/>
          <w:sz w:val="21"/>
          <w:szCs w:val="21"/>
        </w:rPr>
        <w:t>2. ОСНОВАНИЯ ЗАКЛЮЧЕНИЯ ДОГОВОРА И ПРИВЛЕЧЕНИЯ ДЕНЕЖНЫХ СРЕДСТВ УЧАСТНИКА, ПОДТВЕРЖДЕНИЯ СТОРОН</w:t>
      </w:r>
    </w:p>
    <w:p w14:paraId="1EB67925" w14:textId="77777777" w:rsidR="00D903A1" w:rsidRDefault="00766A8A" w:rsidP="00766A8A">
      <w:pPr>
        <w:jc w:val="both"/>
        <w:rPr>
          <w:rFonts w:ascii="Times New Roman" w:hAnsi="Times New Roman"/>
          <w:sz w:val="21"/>
          <w:szCs w:val="21"/>
        </w:rPr>
      </w:pPr>
      <w:r>
        <w:rPr>
          <w:rFonts w:ascii="Times New Roman" w:hAnsi="Times New Roman"/>
          <w:b/>
          <w:sz w:val="21"/>
          <w:szCs w:val="21"/>
        </w:rPr>
        <w:t xml:space="preserve">2.1. </w:t>
      </w:r>
      <w:r>
        <w:rPr>
          <w:rFonts w:ascii="Times New Roman" w:hAnsi="Times New Roman"/>
          <w:sz w:val="21"/>
          <w:szCs w:val="21"/>
        </w:rPr>
        <w:t xml:space="preserve">Правовыми основаниями для заключения Договора являются: </w:t>
      </w:r>
    </w:p>
    <w:p w14:paraId="59523650" w14:textId="77777777" w:rsidR="00766A8A" w:rsidRDefault="00766A8A" w:rsidP="00766A8A">
      <w:pPr>
        <w:jc w:val="both"/>
        <w:rPr>
          <w:rFonts w:ascii="Times New Roman" w:hAnsi="Times New Roman"/>
          <w:sz w:val="21"/>
          <w:szCs w:val="21"/>
        </w:rPr>
      </w:pPr>
      <w:r>
        <w:rPr>
          <w:rFonts w:ascii="Times New Roman" w:hAnsi="Times New Roman"/>
          <w:sz w:val="21"/>
          <w:szCs w:val="21"/>
        </w:rPr>
        <w:t xml:space="preserve">2.1.1.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Pr>
          <w:rFonts w:ascii="Times New Roman" w:hAnsi="Times New Roman"/>
          <w:b/>
          <w:sz w:val="21"/>
          <w:szCs w:val="21"/>
        </w:rPr>
        <w:t>«Закон»</w:t>
      </w:r>
      <w:r>
        <w:rPr>
          <w:rFonts w:ascii="Times New Roman" w:hAnsi="Times New Roman"/>
          <w:sz w:val="21"/>
          <w:szCs w:val="21"/>
        </w:rPr>
        <w:t>);</w:t>
      </w:r>
    </w:p>
    <w:p w14:paraId="41FA8BE8" w14:textId="77777777" w:rsidR="00766A8A" w:rsidRDefault="00766A8A" w:rsidP="00766A8A">
      <w:pPr>
        <w:jc w:val="both"/>
        <w:rPr>
          <w:rFonts w:ascii="Times New Roman" w:hAnsi="Times New Roman"/>
          <w:sz w:val="21"/>
          <w:szCs w:val="21"/>
        </w:rPr>
      </w:pPr>
      <w:r>
        <w:rPr>
          <w:rFonts w:ascii="Times New Roman" w:hAnsi="Times New Roman"/>
          <w:sz w:val="21"/>
          <w:szCs w:val="21"/>
        </w:rPr>
        <w:t xml:space="preserve">2.1.2. Гражданский кодекс Российской Федерации; </w:t>
      </w:r>
    </w:p>
    <w:p w14:paraId="43D60BE3" w14:textId="77777777" w:rsidR="00766A8A" w:rsidRDefault="00766A8A" w:rsidP="00766A8A">
      <w:pPr>
        <w:jc w:val="both"/>
        <w:rPr>
          <w:rFonts w:ascii="Times New Roman" w:hAnsi="Times New Roman"/>
          <w:sz w:val="21"/>
          <w:szCs w:val="21"/>
        </w:rPr>
      </w:pPr>
      <w:r>
        <w:rPr>
          <w:rFonts w:ascii="Times New Roman" w:hAnsi="Times New Roman"/>
          <w:sz w:val="21"/>
          <w:szCs w:val="21"/>
        </w:rPr>
        <w:t xml:space="preserve">2.1.3. Федеральный Закон от 21.07.1997 г. № 122-ФЗ «О государственной регистрации прав на недвижимое имущество и сделок с ним» (в части приложений, сохраняющих свою силу) и Федеральный закон от 13.07.2015 г. № 218-ФЗ «О государственной регистрации недвижимости». </w:t>
      </w:r>
    </w:p>
    <w:p w14:paraId="0592DDAF" w14:textId="77777777" w:rsidR="00766A8A" w:rsidRDefault="00766A8A" w:rsidP="00766A8A">
      <w:pPr>
        <w:jc w:val="both"/>
        <w:rPr>
          <w:rFonts w:ascii="Times New Roman" w:hAnsi="Times New Roman"/>
          <w:sz w:val="21"/>
          <w:szCs w:val="21"/>
        </w:rPr>
      </w:pPr>
      <w:r>
        <w:rPr>
          <w:rFonts w:ascii="Times New Roman" w:hAnsi="Times New Roman"/>
          <w:b/>
          <w:sz w:val="21"/>
          <w:szCs w:val="21"/>
        </w:rPr>
        <w:t xml:space="preserve">2.2. </w:t>
      </w:r>
      <w:r>
        <w:rPr>
          <w:rFonts w:ascii="Times New Roman" w:hAnsi="Times New Roman"/>
          <w:sz w:val="21"/>
          <w:szCs w:val="21"/>
        </w:rPr>
        <w:t xml:space="preserve">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w:t>
      </w:r>
      <w:r w:rsidR="005B675D">
        <w:rPr>
          <w:rFonts w:ascii="Times New Roman" w:hAnsi="Times New Roman"/>
          <w:sz w:val="21"/>
          <w:szCs w:val="21"/>
        </w:rPr>
        <w:t>п</w:t>
      </w:r>
      <w:r>
        <w:rPr>
          <w:rFonts w:ascii="Times New Roman" w:hAnsi="Times New Roman"/>
          <w:sz w:val="21"/>
          <w:szCs w:val="21"/>
        </w:rPr>
        <w:t>о тексту «Орган регистрации прав»).</w:t>
      </w:r>
    </w:p>
    <w:p w14:paraId="6E4F2A5C" w14:textId="77777777" w:rsidR="00766A8A" w:rsidRPr="00F158D1" w:rsidRDefault="00766A8A" w:rsidP="00766A8A">
      <w:pPr>
        <w:jc w:val="both"/>
        <w:rPr>
          <w:rFonts w:ascii="Times New Roman" w:hAnsi="Times New Roman"/>
          <w:sz w:val="21"/>
          <w:szCs w:val="21"/>
        </w:rPr>
      </w:pPr>
      <w:r>
        <w:rPr>
          <w:rFonts w:ascii="Times New Roman" w:hAnsi="Times New Roman"/>
          <w:b/>
          <w:sz w:val="21"/>
          <w:szCs w:val="21"/>
        </w:rPr>
        <w:t>2.3</w:t>
      </w:r>
      <w:r w:rsidRPr="00F158D1">
        <w:rPr>
          <w:rFonts w:ascii="Times New Roman" w:hAnsi="Times New Roman"/>
          <w:b/>
          <w:sz w:val="21"/>
          <w:szCs w:val="21"/>
        </w:rPr>
        <w:t xml:space="preserve">. </w:t>
      </w:r>
      <w:r w:rsidRPr="00F158D1">
        <w:rPr>
          <w:rFonts w:ascii="Times New Roman" w:hAnsi="Times New Roman"/>
          <w:sz w:val="21"/>
          <w:szCs w:val="21"/>
        </w:rPr>
        <w:t xml:space="preserve">В соответствии со ст.3 Закона о Долевом участии Застройщик вправе привлекать денежные средства Участника на основании: </w:t>
      </w:r>
    </w:p>
    <w:p w14:paraId="6E18F691" w14:textId="77777777" w:rsidR="00766A8A" w:rsidRPr="00F158D1" w:rsidRDefault="00766A8A" w:rsidP="00766A8A">
      <w:pPr>
        <w:jc w:val="both"/>
        <w:rPr>
          <w:rFonts w:ascii="Times New Roman" w:hAnsi="Times New Roman"/>
          <w:sz w:val="21"/>
          <w:szCs w:val="21"/>
        </w:rPr>
      </w:pPr>
      <w:r w:rsidRPr="00F158D1">
        <w:rPr>
          <w:rFonts w:ascii="Times New Roman" w:hAnsi="Times New Roman"/>
          <w:sz w:val="21"/>
          <w:szCs w:val="21"/>
        </w:rPr>
        <w:t>2.3.1. Настоящего договора, так как Застройщик удовлетворяет требованиям, указанным части 2 указанной статьи.</w:t>
      </w:r>
    </w:p>
    <w:p w14:paraId="4EB80F49" w14:textId="77777777" w:rsidR="00766A8A" w:rsidRPr="00F158D1" w:rsidRDefault="00766A8A" w:rsidP="00766A8A">
      <w:pPr>
        <w:jc w:val="both"/>
        <w:rPr>
          <w:rFonts w:ascii="Times New Roman" w:hAnsi="Times New Roman"/>
          <w:sz w:val="21"/>
          <w:szCs w:val="21"/>
        </w:rPr>
      </w:pPr>
      <w:r w:rsidRPr="00F158D1">
        <w:rPr>
          <w:rFonts w:ascii="Times New Roman" w:hAnsi="Times New Roman"/>
          <w:sz w:val="21"/>
          <w:szCs w:val="21"/>
        </w:rPr>
        <w:t>2.3.2</w:t>
      </w:r>
      <w:r w:rsidR="00651312" w:rsidRPr="00F158D1">
        <w:rPr>
          <w:rFonts w:ascii="Times New Roman" w:hAnsi="Times New Roman"/>
          <w:sz w:val="21"/>
          <w:szCs w:val="21"/>
        </w:rPr>
        <w:t>. Разрешение на строительство №</w:t>
      </w:r>
      <w:r w:rsidRPr="00F158D1">
        <w:rPr>
          <w:rFonts w:ascii="Times New Roman" w:hAnsi="Times New Roman"/>
          <w:sz w:val="21"/>
          <w:szCs w:val="21"/>
        </w:rPr>
        <w:t>03-</w:t>
      </w:r>
      <w:r w:rsidR="00651312" w:rsidRPr="00F158D1">
        <w:rPr>
          <w:rFonts w:ascii="Times New Roman" w:hAnsi="Times New Roman"/>
          <w:sz w:val="21"/>
          <w:szCs w:val="21"/>
        </w:rPr>
        <w:t>24-73-2022</w:t>
      </w:r>
      <w:r w:rsidRPr="00F158D1">
        <w:rPr>
          <w:rFonts w:ascii="Times New Roman" w:hAnsi="Times New Roman"/>
          <w:sz w:val="21"/>
          <w:szCs w:val="21"/>
        </w:rPr>
        <w:t xml:space="preserve"> от </w:t>
      </w:r>
      <w:r w:rsidR="00651312" w:rsidRPr="00F158D1">
        <w:rPr>
          <w:rFonts w:ascii="Times New Roman" w:hAnsi="Times New Roman"/>
          <w:sz w:val="21"/>
          <w:szCs w:val="21"/>
        </w:rPr>
        <w:t>19.05.2022 г., выдано МУ «Комитет</w:t>
      </w:r>
      <w:r w:rsidRPr="00F158D1">
        <w:rPr>
          <w:rFonts w:ascii="Times New Roman" w:hAnsi="Times New Roman"/>
          <w:sz w:val="21"/>
          <w:szCs w:val="21"/>
        </w:rPr>
        <w:t xml:space="preserve"> по строительст</w:t>
      </w:r>
      <w:r w:rsidR="00651312" w:rsidRPr="00F158D1">
        <w:rPr>
          <w:rFonts w:ascii="Times New Roman" w:hAnsi="Times New Roman"/>
          <w:sz w:val="21"/>
          <w:szCs w:val="21"/>
        </w:rPr>
        <w:t xml:space="preserve">ву Администрации </w:t>
      </w:r>
      <w:proofErr w:type="spellStart"/>
      <w:r w:rsidR="00651312" w:rsidRPr="00F158D1">
        <w:rPr>
          <w:rFonts w:ascii="Times New Roman" w:hAnsi="Times New Roman"/>
          <w:sz w:val="21"/>
          <w:szCs w:val="21"/>
        </w:rPr>
        <w:t>г.</w:t>
      </w:r>
      <w:r w:rsidRPr="00F158D1">
        <w:rPr>
          <w:rFonts w:ascii="Times New Roman" w:hAnsi="Times New Roman"/>
          <w:sz w:val="21"/>
          <w:szCs w:val="21"/>
        </w:rPr>
        <w:t>Улан</w:t>
      </w:r>
      <w:proofErr w:type="spellEnd"/>
      <w:r w:rsidRPr="00F158D1">
        <w:rPr>
          <w:rFonts w:ascii="Times New Roman" w:hAnsi="Times New Roman"/>
          <w:sz w:val="21"/>
          <w:szCs w:val="21"/>
        </w:rPr>
        <w:t>-Удэ</w:t>
      </w:r>
      <w:r w:rsidR="00651312" w:rsidRPr="00F158D1">
        <w:rPr>
          <w:rFonts w:ascii="Times New Roman" w:hAnsi="Times New Roman"/>
          <w:sz w:val="21"/>
          <w:szCs w:val="21"/>
        </w:rPr>
        <w:t>»</w:t>
      </w:r>
      <w:r w:rsidRPr="00F158D1">
        <w:rPr>
          <w:rFonts w:ascii="Times New Roman" w:hAnsi="Times New Roman"/>
          <w:sz w:val="21"/>
          <w:szCs w:val="21"/>
        </w:rPr>
        <w:t xml:space="preserve">. </w:t>
      </w:r>
    </w:p>
    <w:p w14:paraId="062F520B" w14:textId="77777777" w:rsidR="0046619B" w:rsidRPr="00F158D1" w:rsidRDefault="00766A8A" w:rsidP="00766A8A">
      <w:pPr>
        <w:jc w:val="both"/>
        <w:rPr>
          <w:rFonts w:ascii="Times New Roman" w:hAnsi="Times New Roman"/>
          <w:sz w:val="21"/>
          <w:szCs w:val="21"/>
        </w:rPr>
      </w:pPr>
      <w:r w:rsidRPr="00F158D1">
        <w:rPr>
          <w:rFonts w:ascii="Times New Roman" w:hAnsi="Times New Roman"/>
          <w:sz w:val="21"/>
          <w:szCs w:val="21"/>
        </w:rPr>
        <w:t>2.3.3. Внесения Органом регистрации прав в Единый государственный реестр недвижимости з</w:t>
      </w:r>
      <w:r w:rsidR="0046619B" w:rsidRPr="00F158D1">
        <w:rPr>
          <w:rFonts w:ascii="Times New Roman" w:hAnsi="Times New Roman"/>
          <w:sz w:val="21"/>
          <w:szCs w:val="21"/>
        </w:rPr>
        <w:t>а</w:t>
      </w:r>
      <w:r w:rsidRPr="00F158D1">
        <w:rPr>
          <w:rFonts w:ascii="Times New Roman" w:hAnsi="Times New Roman"/>
          <w:sz w:val="21"/>
          <w:szCs w:val="21"/>
        </w:rPr>
        <w:t xml:space="preserve">писи о государственной регистрации </w:t>
      </w:r>
      <w:r w:rsidR="0046619B" w:rsidRPr="00F158D1">
        <w:rPr>
          <w:rFonts w:ascii="Times New Roman" w:hAnsi="Times New Roman"/>
          <w:sz w:val="21"/>
          <w:szCs w:val="21"/>
        </w:rPr>
        <w:t>№</w:t>
      </w:r>
      <w:r w:rsidR="00D37646" w:rsidRPr="00F158D1">
        <w:rPr>
          <w:rFonts w:ascii="Times New Roman" w:hAnsi="Times New Roman"/>
          <w:sz w:val="21"/>
          <w:szCs w:val="21"/>
        </w:rPr>
        <w:t xml:space="preserve"> </w:t>
      </w:r>
      <w:r w:rsidR="00706493" w:rsidRPr="00F158D1">
        <w:rPr>
          <w:rFonts w:ascii="Times New Roman" w:hAnsi="Times New Roman"/>
          <w:sz w:val="21"/>
          <w:szCs w:val="21"/>
        </w:rPr>
        <w:t>03:24:0034401:40-03/048/2022-7</w:t>
      </w:r>
      <w:r w:rsidR="0046619B" w:rsidRPr="00F158D1">
        <w:rPr>
          <w:rFonts w:ascii="Times New Roman" w:hAnsi="Times New Roman"/>
          <w:sz w:val="21"/>
          <w:szCs w:val="21"/>
        </w:rPr>
        <w:t xml:space="preserve"> от</w:t>
      </w:r>
      <w:r w:rsidR="00B80473" w:rsidRPr="00F158D1">
        <w:rPr>
          <w:rFonts w:ascii="Times New Roman" w:hAnsi="Times New Roman"/>
          <w:sz w:val="21"/>
          <w:szCs w:val="21"/>
        </w:rPr>
        <w:t xml:space="preserve"> </w:t>
      </w:r>
      <w:r w:rsidR="00706493" w:rsidRPr="00F158D1">
        <w:rPr>
          <w:rFonts w:ascii="Times New Roman" w:hAnsi="Times New Roman"/>
          <w:sz w:val="21"/>
          <w:szCs w:val="21"/>
        </w:rPr>
        <w:t>13.10.2022г</w:t>
      </w:r>
      <w:r w:rsidR="0046619B" w:rsidRPr="00F158D1">
        <w:rPr>
          <w:rFonts w:ascii="Times New Roman" w:hAnsi="Times New Roman"/>
          <w:sz w:val="21"/>
          <w:szCs w:val="21"/>
        </w:rPr>
        <w:t xml:space="preserve">., Застройщиком </w:t>
      </w:r>
      <w:proofErr w:type="gramStart"/>
      <w:r w:rsidR="00C94AD4" w:rsidRPr="00F158D1">
        <w:rPr>
          <w:rFonts w:ascii="Times New Roman" w:hAnsi="Times New Roman"/>
          <w:b/>
          <w:i/>
          <w:sz w:val="21"/>
          <w:szCs w:val="21"/>
        </w:rPr>
        <w:t xml:space="preserve">аренды </w:t>
      </w:r>
      <w:r w:rsidR="0046619B" w:rsidRPr="00F158D1">
        <w:rPr>
          <w:rFonts w:ascii="Times New Roman" w:hAnsi="Times New Roman"/>
          <w:sz w:val="21"/>
          <w:szCs w:val="21"/>
        </w:rPr>
        <w:t xml:space="preserve"> </w:t>
      </w:r>
      <w:r w:rsidR="00C94AD4" w:rsidRPr="00F158D1">
        <w:rPr>
          <w:rFonts w:ascii="Times New Roman" w:hAnsi="Times New Roman"/>
          <w:sz w:val="21"/>
          <w:szCs w:val="21"/>
        </w:rPr>
        <w:t>земельного</w:t>
      </w:r>
      <w:proofErr w:type="gramEnd"/>
      <w:r w:rsidR="0046619B" w:rsidRPr="00F158D1">
        <w:rPr>
          <w:rFonts w:ascii="Times New Roman" w:hAnsi="Times New Roman"/>
          <w:sz w:val="21"/>
          <w:szCs w:val="21"/>
        </w:rPr>
        <w:t xml:space="preserve"> учас</w:t>
      </w:r>
      <w:r w:rsidR="00C94AD4" w:rsidRPr="00F158D1">
        <w:rPr>
          <w:rFonts w:ascii="Times New Roman" w:hAnsi="Times New Roman"/>
          <w:sz w:val="21"/>
          <w:szCs w:val="21"/>
        </w:rPr>
        <w:t>тка</w:t>
      </w:r>
      <w:r w:rsidR="0046619B" w:rsidRPr="00F158D1">
        <w:rPr>
          <w:rFonts w:ascii="Times New Roman" w:hAnsi="Times New Roman"/>
          <w:sz w:val="21"/>
          <w:szCs w:val="21"/>
        </w:rPr>
        <w:t xml:space="preserve">. </w:t>
      </w:r>
      <w:r w:rsidRPr="00F158D1">
        <w:rPr>
          <w:rFonts w:ascii="Times New Roman" w:hAnsi="Times New Roman"/>
          <w:sz w:val="21"/>
          <w:szCs w:val="21"/>
        </w:rPr>
        <w:t xml:space="preserve"> </w:t>
      </w:r>
    </w:p>
    <w:p w14:paraId="606B2066" w14:textId="77777777" w:rsidR="00766A8A" w:rsidRPr="00F158D1" w:rsidRDefault="0046619B" w:rsidP="00766A8A">
      <w:pPr>
        <w:jc w:val="both"/>
        <w:rPr>
          <w:rFonts w:ascii="Times New Roman" w:hAnsi="Times New Roman"/>
          <w:sz w:val="21"/>
          <w:szCs w:val="21"/>
        </w:rPr>
      </w:pPr>
      <w:r w:rsidRPr="00F158D1">
        <w:rPr>
          <w:rFonts w:ascii="Times New Roman" w:hAnsi="Times New Roman"/>
          <w:sz w:val="21"/>
          <w:szCs w:val="21"/>
        </w:rPr>
        <w:t xml:space="preserve">2.3.4. Опубликования, размещения на сайте </w:t>
      </w:r>
      <w:r w:rsidRPr="00F158D1">
        <w:rPr>
          <w:rFonts w:ascii="Times New Roman" w:hAnsi="Times New Roman"/>
          <w:sz w:val="21"/>
          <w:szCs w:val="21"/>
          <w:lang w:val="en-US"/>
        </w:rPr>
        <w:t>http</w:t>
      </w:r>
      <w:r w:rsidRPr="00F158D1">
        <w:rPr>
          <w:rFonts w:ascii="Times New Roman" w:hAnsi="Times New Roman"/>
          <w:sz w:val="21"/>
          <w:szCs w:val="21"/>
        </w:rPr>
        <w:t>://</w:t>
      </w:r>
      <w:proofErr w:type="spellStart"/>
      <w:r w:rsidRPr="00F158D1">
        <w:rPr>
          <w:rFonts w:ascii="Times New Roman" w:hAnsi="Times New Roman"/>
          <w:sz w:val="21"/>
          <w:szCs w:val="21"/>
          <w:lang w:val="en-US"/>
        </w:rPr>
        <w:t>msk</w:t>
      </w:r>
      <w:proofErr w:type="spellEnd"/>
      <w:r w:rsidRPr="00F158D1">
        <w:rPr>
          <w:rFonts w:ascii="Times New Roman" w:hAnsi="Times New Roman"/>
          <w:sz w:val="21"/>
          <w:szCs w:val="21"/>
        </w:rPr>
        <w:t>-</w:t>
      </w:r>
      <w:proofErr w:type="spellStart"/>
      <w:r w:rsidRPr="00F158D1">
        <w:rPr>
          <w:rFonts w:ascii="Times New Roman" w:hAnsi="Times New Roman"/>
          <w:sz w:val="21"/>
          <w:szCs w:val="21"/>
          <w:lang w:val="en-US"/>
        </w:rPr>
        <w:t>baikal</w:t>
      </w:r>
      <w:proofErr w:type="spellEnd"/>
      <w:r w:rsidRPr="00F158D1">
        <w:rPr>
          <w:rFonts w:ascii="Times New Roman" w:hAnsi="Times New Roman"/>
          <w:sz w:val="21"/>
          <w:szCs w:val="21"/>
        </w:rPr>
        <w:t>.</w:t>
      </w:r>
      <w:proofErr w:type="spellStart"/>
      <w:r w:rsidRPr="00F158D1">
        <w:rPr>
          <w:rFonts w:ascii="Times New Roman" w:hAnsi="Times New Roman"/>
          <w:sz w:val="21"/>
          <w:szCs w:val="21"/>
          <w:lang w:val="en-US"/>
        </w:rPr>
        <w:t>ru</w:t>
      </w:r>
      <w:proofErr w:type="spellEnd"/>
      <w:r w:rsidRPr="00F158D1">
        <w:rPr>
          <w:rFonts w:ascii="Times New Roman" w:hAnsi="Times New Roman"/>
          <w:sz w:val="21"/>
          <w:szCs w:val="21"/>
        </w:rPr>
        <w:t>/ проектной декларации.</w:t>
      </w:r>
    </w:p>
    <w:p w14:paraId="08C6CFEF" w14:textId="77777777" w:rsidR="0046619B" w:rsidRDefault="0046619B" w:rsidP="00766A8A">
      <w:pPr>
        <w:jc w:val="both"/>
        <w:rPr>
          <w:rFonts w:ascii="Times New Roman" w:hAnsi="Times New Roman"/>
          <w:sz w:val="21"/>
          <w:szCs w:val="21"/>
        </w:rPr>
      </w:pPr>
      <w:r w:rsidRPr="00F158D1">
        <w:rPr>
          <w:rFonts w:ascii="Times New Roman" w:hAnsi="Times New Roman"/>
          <w:sz w:val="21"/>
          <w:szCs w:val="21"/>
        </w:rPr>
        <w:t>2.3.5. Заключение о соответствии Застройщика и проектной декларации требованиям Федерального закона от 30.12.2004 г. № 214-ФЗ</w:t>
      </w:r>
    </w:p>
    <w:p w14:paraId="4E23C65C" w14:textId="77777777" w:rsidR="0046619B" w:rsidRDefault="0046619B" w:rsidP="00766A8A">
      <w:pPr>
        <w:jc w:val="both"/>
        <w:rPr>
          <w:rFonts w:ascii="Times New Roman" w:hAnsi="Times New Roman"/>
          <w:sz w:val="21"/>
          <w:szCs w:val="21"/>
        </w:rPr>
      </w:pPr>
      <w:r>
        <w:rPr>
          <w:rFonts w:ascii="Times New Roman" w:hAnsi="Times New Roman"/>
          <w:sz w:val="21"/>
          <w:szCs w:val="21"/>
        </w:rPr>
        <w:t>2.3.6. Внесения обязательных отчислений (взносов) в компенсационный фонд долевого строительства сформированный публично-правовой компанией «Фонд защиты прав граждан –</w:t>
      </w:r>
      <w:r w:rsidR="005B675D">
        <w:rPr>
          <w:rFonts w:ascii="Times New Roman" w:hAnsi="Times New Roman"/>
          <w:sz w:val="21"/>
          <w:szCs w:val="21"/>
        </w:rPr>
        <w:t xml:space="preserve"> </w:t>
      </w:r>
      <w:r>
        <w:rPr>
          <w:rFonts w:ascii="Times New Roman" w:hAnsi="Times New Roman"/>
          <w:sz w:val="21"/>
          <w:szCs w:val="21"/>
        </w:rPr>
        <w:t>участников долевого строительства», созданной Правительством Российской Федерации в соответствии с требованиями статьи 23.2. Закона №214-ФЗ.</w:t>
      </w:r>
    </w:p>
    <w:p w14:paraId="4D7D9CA6" w14:textId="77777777" w:rsidR="0046619B" w:rsidRDefault="0046619B" w:rsidP="00766A8A">
      <w:pPr>
        <w:jc w:val="both"/>
        <w:rPr>
          <w:rFonts w:ascii="Times New Roman" w:hAnsi="Times New Roman"/>
          <w:sz w:val="21"/>
          <w:szCs w:val="21"/>
        </w:rPr>
      </w:pPr>
      <w:r>
        <w:rPr>
          <w:rFonts w:ascii="Times New Roman" w:hAnsi="Times New Roman"/>
          <w:sz w:val="21"/>
          <w:szCs w:val="21"/>
        </w:rPr>
        <w:t>2.3.7. Застройщик в Единой информационной системе жилищного строительства раскрывает информацию, указанную в Законе №214-ФЗ, в порядке, установленном действующим законодательством Российской Федерации.</w:t>
      </w:r>
    </w:p>
    <w:p w14:paraId="66EF755A" w14:textId="77777777" w:rsidR="0046619B" w:rsidRDefault="0046619B" w:rsidP="00766A8A">
      <w:pPr>
        <w:jc w:val="both"/>
        <w:rPr>
          <w:rFonts w:ascii="Times New Roman" w:hAnsi="Times New Roman"/>
          <w:sz w:val="21"/>
          <w:szCs w:val="21"/>
        </w:rPr>
      </w:pPr>
      <w:r>
        <w:rPr>
          <w:rFonts w:ascii="Times New Roman" w:hAnsi="Times New Roman"/>
          <w:b/>
          <w:sz w:val="21"/>
          <w:szCs w:val="21"/>
        </w:rPr>
        <w:t xml:space="preserve">2.4. </w:t>
      </w:r>
      <w:r>
        <w:rPr>
          <w:rFonts w:ascii="Times New Roman" w:hAnsi="Times New Roman"/>
          <w:sz w:val="21"/>
          <w:szCs w:val="21"/>
        </w:rPr>
        <w:t xml:space="preserve">Участник подтверждает, что: </w:t>
      </w:r>
    </w:p>
    <w:p w14:paraId="0B75F0DD" w14:textId="77777777" w:rsidR="00983B44" w:rsidRDefault="0046619B" w:rsidP="00766A8A">
      <w:pPr>
        <w:jc w:val="both"/>
        <w:rPr>
          <w:rFonts w:ascii="Times New Roman" w:hAnsi="Times New Roman"/>
          <w:sz w:val="21"/>
          <w:szCs w:val="21"/>
        </w:rPr>
      </w:pPr>
      <w:r>
        <w:rPr>
          <w:rFonts w:ascii="Times New Roman" w:hAnsi="Times New Roman"/>
          <w:sz w:val="21"/>
          <w:szCs w:val="21"/>
        </w:rPr>
        <w:lastRenderedPageBreak/>
        <w:t xml:space="preserve">2.4.1. До подписания настоящего Договора все условия настоящего Договора и приложений к Договору им внимательно прочитаны перед подписанием и понятны. </w:t>
      </w:r>
      <w:r w:rsidR="00983B44">
        <w:rPr>
          <w:rFonts w:ascii="Times New Roman" w:hAnsi="Times New Roman"/>
          <w:sz w:val="21"/>
          <w:szCs w:val="21"/>
        </w:rPr>
        <w:t xml:space="preserve">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А также, что получил Застройщика всю необходимую, полную, достоверную и удовлетворяющую Участника информацию. </w:t>
      </w:r>
    </w:p>
    <w:p w14:paraId="46A608BB" w14:textId="77777777" w:rsidR="005B675D" w:rsidRDefault="005B675D" w:rsidP="00766A8A">
      <w:pPr>
        <w:jc w:val="both"/>
        <w:rPr>
          <w:rFonts w:ascii="Times New Roman" w:hAnsi="Times New Roman"/>
          <w:sz w:val="21"/>
          <w:szCs w:val="21"/>
        </w:rPr>
      </w:pPr>
    </w:p>
    <w:p w14:paraId="6AA9BB7B" w14:textId="77777777" w:rsidR="00F231E8" w:rsidRDefault="00983B44" w:rsidP="00766A8A">
      <w:pPr>
        <w:jc w:val="both"/>
        <w:rPr>
          <w:rFonts w:ascii="Times New Roman" w:hAnsi="Times New Roman"/>
          <w:sz w:val="21"/>
          <w:szCs w:val="21"/>
        </w:rPr>
      </w:pPr>
      <w:r>
        <w:rPr>
          <w:rFonts w:ascii="Times New Roman" w:hAnsi="Times New Roman"/>
          <w:b/>
          <w:sz w:val="21"/>
          <w:szCs w:val="21"/>
        </w:rPr>
        <w:t xml:space="preserve">2.5. </w:t>
      </w:r>
      <w:r w:rsidR="00F231E8">
        <w:rPr>
          <w:rFonts w:ascii="Times New Roman" w:hAnsi="Times New Roman"/>
          <w:sz w:val="21"/>
          <w:szCs w:val="21"/>
        </w:rPr>
        <w:t xml:space="preserve">Участник настоящим дает согласие: </w:t>
      </w:r>
    </w:p>
    <w:p w14:paraId="0C8A5DD0" w14:textId="77777777" w:rsidR="00784AA2" w:rsidRDefault="00F231E8" w:rsidP="00766A8A">
      <w:pPr>
        <w:jc w:val="both"/>
        <w:rPr>
          <w:rFonts w:ascii="Times New Roman" w:hAnsi="Times New Roman"/>
          <w:sz w:val="21"/>
          <w:szCs w:val="21"/>
        </w:rPr>
      </w:pPr>
      <w:r>
        <w:rPr>
          <w:rFonts w:ascii="Times New Roman" w:hAnsi="Times New Roman"/>
          <w:sz w:val="21"/>
          <w:szCs w:val="21"/>
        </w:rPr>
        <w:t xml:space="preserve">2.5.1. на осуществление Застройщиком всех юридических и фактических действий для разделения/объединения/перераспределения/выдела земельного участка, указанного в п.1.1 Договора, таким образом, чтобы земельный участок, необходимый для строительства и последующей эксплуатации Здания представлял собой самостоятельный объект права, включая согласие на оформление Застройщиком прав собственности и/или аренды на все земельные участки, образованные </w:t>
      </w:r>
      <w:r w:rsidR="00784AA2">
        <w:rPr>
          <w:rFonts w:ascii="Times New Roman" w:hAnsi="Times New Roman"/>
          <w:sz w:val="21"/>
          <w:szCs w:val="21"/>
        </w:rPr>
        <w:t>в результате разделения земельного участка.</w:t>
      </w:r>
    </w:p>
    <w:p w14:paraId="333DBF44" w14:textId="77777777" w:rsidR="00784AA2" w:rsidRDefault="005B675D" w:rsidP="00766A8A">
      <w:pPr>
        <w:jc w:val="both"/>
        <w:rPr>
          <w:rFonts w:ascii="Times New Roman" w:hAnsi="Times New Roman"/>
          <w:sz w:val="21"/>
          <w:szCs w:val="21"/>
        </w:rPr>
      </w:pPr>
      <w:r>
        <w:rPr>
          <w:rFonts w:ascii="Times New Roman" w:hAnsi="Times New Roman"/>
          <w:sz w:val="21"/>
          <w:szCs w:val="21"/>
        </w:rPr>
        <w:t xml:space="preserve">2.5.2. </w:t>
      </w:r>
      <w:r w:rsidR="00784AA2">
        <w:rPr>
          <w:rFonts w:ascii="Times New Roman" w:hAnsi="Times New Roman"/>
          <w:sz w:val="21"/>
          <w:szCs w:val="21"/>
        </w:rPr>
        <w:t>на уменьшение предмета залога в связи с предстоящим разделом/объединением/перераспределением/выделом земельного участка и образованием земельного участка, необходимого для строительства и последующей эксплуатации Здания.</w:t>
      </w:r>
    </w:p>
    <w:p w14:paraId="62DF7136" w14:textId="77777777" w:rsidR="00784AA2" w:rsidRDefault="00784AA2" w:rsidP="00766A8A">
      <w:pPr>
        <w:jc w:val="both"/>
        <w:rPr>
          <w:rFonts w:ascii="Times New Roman" w:hAnsi="Times New Roman"/>
          <w:sz w:val="21"/>
          <w:szCs w:val="21"/>
        </w:rPr>
      </w:pPr>
      <w:r>
        <w:rPr>
          <w:rFonts w:ascii="Times New Roman" w:hAnsi="Times New Roman"/>
          <w:sz w:val="21"/>
          <w:szCs w:val="21"/>
        </w:rPr>
        <w:t>2.5.3. на прекращение залога на земельный участок, указанный в п.1.1. настоящего Договора, а земельные участки (права аренды на земельные участки), образованные после раздела/объединения/перераспределения/выдела земельного участка, и не занятые под строительство Здания, не будут находиться в залоге у Участника в соответствии со ст.13 Закона 214-ФЗ.</w:t>
      </w:r>
    </w:p>
    <w:p w14:paraId="310718D5" w14:textId="77777777" w:rsidR="00784AA2" w:rsidRDefault="00784AA2" w:rsidP="00766A8A">
      <w:pPr>
        <w:jc w:val="both"/>
        <w:rPr>
          <w:rFonts w:ascii="Times New Roman" w:hAnsi="Times New Roman"/>
          <w:sz w:val="21"/>
          <w:szCs w:val="21"/>
        </w:rPr>
      </w:pPr>
      <w:r>
        <w:rPr>
          <w:rFonts w:ascii="Times New Roman" w:hAnsi="Times New Roman"/>
          <w:sz w:val="21"/>
          <w:szCs w:val="21"/>
        </w:rPr>
        <w:t>2.5.4. на о</w:t>
      </w:r>
      <w:r w:rsidR="005B675D">
        <w:rPr>
          <w:rFonts w:ascii="Times New Roman" w:hAnsi="Times New Roman"/>
          <w:sz w:val="21"/>
          <w:szCs w:val="21"/>
        </w:rPr>
        <w:t xml:space="preserve">бработку персональных данных, в </w:t>
      </w:r>
      <w:r>
        <w:rPr>
          <w:rFonts w:ascii="Times New Roman" w:hAnsi="Times New Roman"/>
          <w:sz w:val="21"/>
          <w:szCs w:val="21"/>
        </w:rPr>
        <w:t>связи с чем обязуется дать Застройщику согласие по форме в Приложении № 3.</w:t>
      </w:r>
    </w:p>
    <w:p w14:paraId="785072A6" w14:textId="77777777" w:rsidR="00784AA2" w:rsidRDefault="00784AA2" w:rsidP="00766A8A">
      <w:pPr>
        <w:jc w:val="both"/>
        <w:rPr>
          <w:rFonts w:ascii="Times New Roman" w:hAnsi="Times New Roman"/>
          <w:sz w:val="21"/>
          <w:szCs w:val="21"/>
        </w:rPr>
      </w:pPr>
      <w:r>
        <w:rPr>
          <w:rFonts w:ascii="Times New Roman" w:hAnsi="Times New Roman"/>
          <w:sz w:val="21"/>
          <w:szCs w:val="21"/>
        </w:rPr>
        <w:t xml:space="preserve">2.5.5. При необходимости в целях раздела/объединения/перераспределения/выдела земельного участка, указанного в п. 1.1. настоящего Договора, государственной регистрации указанных изменений, в том числе изменения предмета залога, Участник обязуется предоставить Застройщику в течении 15 (Пятнадцати) дней с момента получения письменного запроса необходимые документы для раздела/объединения/перераспределения/выдела земельного участка, государственной регистрации указанных изменений, в том числе нотариально заверенное согласие/заявление Участника на внесение изменений, а также при необходимости подписать дополнительное соглашение к настоящему Договору.   </w:t>
      </w:r>
    </w:p>
    <w:p w14:paraId="414B5140" w14:textId="77777777" w:rsidR="00784AA2" w:rsidRDefault="00784AA2" w:rsidP="00766A8A">
      <w:pPr>
        <w:jc w:val="both"/>
        <w:rPr>
          <w:rFonts w:ascii="Times New Roman" w:hAnsi="Times New Roman"/>
          <w:sz w:val="21"/>
          <w:szCs w:val="21"/>
        </w:rPr>
      </w:pPr>
      <w:r>
        <w:rPr>
          <w:rFonts w:ascii="Times New Roman" w:hAnsi="Times New Roman"/>
          <w:sz w:val="21"/>
          <w:szCs w:val="21"/>
        </w:rPr>
        <w:t xml:space="preserve">2.5.6. Настоящее согласие Участника долевого строительства является письменным согласие, выданным в соответствии с п.4 с.11.2. Земельного кодекса РФ. </w:t>
      </w:r>
    </w:p>
    <w:p w14:paraId="0178E357" w14:textId="77777777" w:rsidR="00943FEC" w:rsidRDefault="00784AA2" w:rsidP="00766A8A">
      <w:pPr>
        <w:jc w:val="both"/>
        <w:rPr>
          <w:rFonts w:ascii="Times New Roman" w:hAnsi="Times New Roman"/>
          <w:sz w:val="21"/>
          <w:szCs w:val="21"/>
        </w:rPr>
      </w:pPr>
      <w:r w:rsidRPr="00943FEC">
        <w:rPr>
          <w:rFonts w:ascii="Times New Roman" w:hAnsi="Times New Roman"/>
          <w:b/>
          <w:sz w:val="21"/>
          <w:szCs w:val="21"/>
        </w:rPr>
        <w:t>2.6.</w:t>
      </w:r>
      <w:r w:rsidR="00943FEC">
        <w:rPr>
          <w:rFonts w:ascii="Times New Roman" w:hAnsi="Times New Roman"/>
          <w:b/>
          <w:sz w:val="21"/>
          <w:szCs w:val="21"/>
        </w:rPr>
        <w:t xml:space="preserve"> </w:t>
      </w:r>
      <w:r w:rsidR="00943FEC" w:rsidRPr="00943FEC">
        <w:rPr>
          <w:rFonts w:ascii="Times New Roman" w:hAnsi="Times New Roman"/>
          <w:sz w:val="21"/>
          <w:szCs w:val="21"/>
        </w:rPr>
        <w:t>В целях подключения Объекта к централизованным системам</w:t>
      </w:r>
      <w:r w:rsidR="00943FEC">
        <w:rPr>
          <w:rFonts w:ascii="Times New Roman" w:hAnsi="Times New Roman"/>
          <w:sz w:val="21"/>
          <w:szCs w:val="21"/>
        </w:rPr>
        <w:t xml:space="preserve"> инженерно-технического обеспечения Участник долевого строительства подписанием Догов</w:t>
      </w:r>
      <w:r w:rsidR="005B675D">
        <w:rPr>
          <w:rFonts w:ascii="Times New Roman" w:hAnsi="Times New Roman"/>
          <w:sz w:val="21"/>
          <w:szCs w:val="21"/>
        </w:rPr>
        <w:t>ора дает согласие на передачу (</w:t>
      </w:r>
      <w:r w:rsidR="00943FEC">
        <w:rPr>
          <w:rFonts w:ascii="Times New Roman" w:hAnsi="Times New Roman"/>
          <w:sz w:val="21"/>
          <w:szCs w:val="21"/>
        </w:rPr>
        <w:t xml:space="preserve">в том числе в собственность) Застройщиком семей и объектов инженерно-технического обеспечения, не относящихся к внутридомовым системам инженерно-технического обеспечения Объекта и созданных за счет средств Участника долевого строительства ресурсоснабжающим организациям </w:t>
      </w:r>
      <w:r w:rsidR="00943FEC">
        <w:rPr>
          <w:rFonts w:ascii="Times New Roman" w:hAnsi="Times New Roman"/>
          <w:sz w:val="21"/>
          <w:szCs w:val="21"/>
        </w:rPr>
        <w:br/>
        <w:t xml:space="preserve">(в том числе, эксплуатирующим) либо уполномоченным органам власти по соответствующим договорам. При невозможности передачи (отказе указанных лиц от приемки) сети и объекты инженерно-технического обеспечения, не относящиеся к внутридомовым </w:t>
      </w:r>
      <w:proofErr w:type="gramStart"/>
      <w:r w:rsidR="00943FEC">
        <w:rPr>
          <w:rFonts w:ascii="Times New Roman" w:hAnsi="Times New Roman"/>
          <w:sz w:val="21"/>
          <w:szCs w:val="21"/>
        </w:rPr>
        <w:t>системам  инженерно</w:t>
      </w:r>
      <w:proofErr w:type="gramEnd"/>
      <w:r w:rsidR="00943FEC">
        <w:rPr>
          <w:rFonts w:ascii="Times New Roman" w:hAnsi="Times New Roman"/>
          <w:sz w:val="21"/>
          <w:szCs w:val="21"/>
        </w:rPr>
        <w:t xml:space="preserve">-технического обеспечения Объекта, поступают в общую долевую собственность всех Участников долевого строительства Объекта как общее имущество и передаются Застройщиком по акту приема-передачи для учета и эксплуатации управляющей организации (либо созданному товариществу собственников жилья). </w:t>
      </w:r>
    </w:p>
    <w:p w14:paraId="15B620FA" w14:textId="77777777" w:rsidR="00B80473" w:rsidRDefault="00B80473" w:rsidP="00B80473">
      <w:pPr>
        <w:jc w:val="center"/>
        <w:rPr>
          <w:rFonts w:ascii="Times New Roman" w:hAnsi="Times New Roman"/>
          <w:b/>
          <w:sz w:val="21"/>
          <w:szCs w:val="21"/>
        </w:rPr>
      </w:pPr>
      <w:r>
        <w:rPr>
          <w:rFonts w:ascii="Times New Roman" w:hAnsi="Times New Roman"/>
          <w:b/>
          <w:sz w:val="21"/>
          <w:szCs w:val="21"/>
        </w:rPr>
        <w:lastRenderedPageBreak/>
        <w:t>3. ПРЕДМЕТ ДОГОВОРА</w:t>
      </w:r>
    </w:p>
    <w:p w14:paraId="071BDC49" w14:textId="77777777" w:rsidR="00B80473" w:rsidRDefault="00B80473" w:rsidP="00B80473">
      <w:pPr>
        <w:jc w:val="both"/>
        <w:rPr>
          <w:rFonts w:ascii="Times New Roman" w:hAnsi="Times New Roman"/>
          <w:sz w:val="21"/>
          <w:szCs w:val="21"/>
        </w:rPr>
      </w:pPr>
      <w:r w:rsidRPr="00B80473">
        <w:rPr>
          <w:rFonts w:ascii="Times New Roman" w:hAnsi="Times New Roman"/>
          <w:b/>
          <w:sz w:val="21"/>
          <w:szCs w:val="21"/>
        </w:rPr>
        <w:t>3.1.</w:t>
      </w:r>
      <w:r>
        <w:rPr>
          <w:rFonts w:ascii="Times New Roman" w:hAnsi="Times New Roman"/>
          <w:sz w:val="21"/>
          <w:szCs w:val="21"/>
        </w:rPr>
        <w:t xml:space="preserve"> Застройщик обязуется в предусмотренный Договором срок своими силами и (</w:t>
      </w:r>
      <w:proofErr w:type="gramStart"/>
      <w:r>
        <w:rPr>
          <w:rFonts w:ascii="Times New Roman" w:hAnsi="Times New Roman"/>
          <w:sz w:val="21"/>
          <w:szCs w:val="21"/>
        </w:rPr>
        <w:t>или)  привлечением</w:t>
      </w:r>
      <w:proofErr w:type="gramEnd"/>
      <w:r>
        <w:rPr>
          <w:rFonts w:ascii="Times New Roman" w:hAnsi="Times New Roman"/>
          <w:sz w:val="21"/>
          <w:szCs w:val="21"/>
        </w:rPr>
        <w:t xml:space="preserve">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t>
      </w:r>
    </w:p>
    <w:p w14:paraId="52DE83BE" w14:textId="77777777" w:rsidR="007912DE" w:rsidRDefault="00B80473" w:rsidP="00B80473">
      <w:pPr>
        <w:jc w:val="both"/>
        <w:rPr>
          <w:rFonts w:ascii="Times New Roman" w:hAnsi="Times New Roman"/>
          <w:sz w:val="21"/>
          <w:szCs w:val="21"/>
        </w:rPr>
      </w:pPr>
      <w:r>
        <w:rPr>
          <w:rFonts w:ascii="Times New Roman" w:hAnsi="Times New Roman"/>
          <w:b/>
          <w:sz w:val="21"/>
          <w:szCs w:val="21"/>
        </w:rPr>
        <w:t xml:space="preserve">3.2. </w:t>
      </w:r>
      <w:r w:rsidR="007912DE" w:rsidRPr="007912DE">
        <w:rPr>
          <w:rFonts w:ascii="Times New Roman" w:hAnsi="Times New Roman"/>
          <w:sz w:val="21"/>
          <w:szCs w:val="21"/>
        </w:rPr>
        <w:t xml:space="preserve">Основные характеристики объекта </w:t>
      </w:r>
      <w:r w:rsidR="007912DE">
        <w:rPr>
          <w:rFonts w:ascii="Times New Roman" w:hAnsi="Times New Roman"/>
          <w:sz w:val="21"/>
          <w:szCs w:val="21"/>
        </w:rPr>
        <w:t xml:space="preserve">(многоквартирного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 214-ФЗ, определяются в Приложении № 1 к Договору. </w:t>
      </w:r>
    </w:p>
    <w:p w14:paraId="3D710074" w14:textId="77777777" w:rsidR="00B80473" w:rsidRDefault="007912DE" w:rsidP="00B80473">
      <w:pPr>
        <w:jc w:val="both"/>
        <w:rPr>
          <w:rFonts w:ascii="Times New Roman" w:hAnsi="Times New Roman"/>
          <w:sz w:val="21"/>
          <w:szCs w:val="21"/>
        </w:rPr>
      </w:pPr>
      <w:r>
        <w:rPr>
          <w:rFonts w:ascii="Times New Roman" w:hAnsi="Times New Roman"/>
          <w:b/>
          <w:sz w:val="21"/>
          <w:szCs w:val="21"/>
        </w:rPr>
        <w:t xml:space="preserve">3.3. </w:t>
      </w:r>
      <w:r>
        <w:rPr>
          <w:rFonts w:ascii="Times New Roman" w:hAnsi="Times New Roman"/>
          <w:sz w:val="21"/>
          <w:szCs w:val="21"/>
        </w:rPr>
        <w:t>Общая площадь жилого помещения (квартиры) -   Объекта долевого строительства указывается в Приложении № 1 к Договору в соответствии с утвержденной проектной документацией Объекта и после ввода Объекта в эксплуатацию и проведения кадастрового учета органами кадастрового учета уточняется сторонами в Акте приема-передачи Объекта долевого строительства.</w:t>
      </w:r>
    </w:p>
    <w:p w14:paraId="332B3E01" w14:textId="77777777" w:rsidR="00DB3FE8" w:rsidRDefault="007912DE" w:rsidP="00B80473">
      <w:pPr>
        <w:jc w:val="both"/>
        <w:rPr>
          <w:rFonts w:ascii="Times New Roman" w:hAnsi="Times New Roman"/>
          <w:sz w:val="21"/>
          <w:szCs w:val="21"/>
        </w:rPr>
      </w:pPr>
      <w:r>
        <w:rPr>
          <w:rFonts w:ascii="Times New Roman" w:hAnsi="Times New Roman"/>
          <w:b/>
          <w:sz w:val="21"/>
          <w:szCs w:val="21"/>
        </w:rPr>
        <w:t xml:space="preserve">3.4. </w:t>
      </w:r>
      <w:r>
        <w:rPr>
          <w:rFonts w:ascii="Times New Roman" w:hAnsi="Times New Roman"/>
          <w:sz w:val="21"/>
          <w:szCs w:val="21"/>
        </w:rPr>
        <w:t>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w:t>
      </w:r>
      <w:r w:rsidR="00DB3FE8">
        <w:rPr>
          <w:rFonts w:ascii="Times New Roman" w:hAnsi="Times New Roman"/>
          <w:sz w:val="21"/>
          <w:szCs w:val="21"/>
        </w:rPr>
        <w:t>р</w:t>
      </w:r>
      <w:r>
        <w:rPr>
          <w:rFonts w:ascii="Times New Roman" w:hAnsi="Times New Roman"/>
          <w:sz w:val="21"/>
          <w:szCs w:val="21"/>
        </w:rPr>
        <w:t>ного</w:t>
      </w:r>
      <w:r w:rsidR="00DB3FE8">
        <w:rPr>
          <w:rFonts w:ascii="Times New Roman" w:hAnsi="Times New Roman"/>
          <w:sz w:val="21"/>
          <w:szCs w:val="21"/>
        </w:rPr>
        <w:t xml:space="preserve"> дома определяется в Приложении № 2 к Договору.</w:t>
      </w:r>
    </w:p>
    <w:p w14:paraId="1CF67A5E" w14:textId="77777777" w:rsidR="00DB3FE8" w:rsidRDefault="00DB3FE8" w:rsidP="00B80473">
      <w:pPr>
        <w:jc w:val="both"/>
        <w:rPr>
          <w:rFonts w:ascii="Times New Roman" w:hAnsi="Times New Roman"/>
          <w:sz w:val="21"/>
          <w:szCs w:val="21"/>
        </w:rPr>
      </w:pPr>
      <w:r>
        <w:rPr>
          <w:rFonts w:ascii="Times New Roman" w:hAnsi="Times New Roman"/>
          <w:b/>
          <w:sz w:val="21"/>
          <w:szCs w:val="21"/>
        </w:rPr>
        <w:t xml:space="preserve">3.5. </w:t>
      </w:r>
      <w:r>
        <w:rPr>
          <w:rFonts w:ascii="Times New Roman" w:hAnsi="Times New Roman"/>
          <w:sz w:val="21"/>
          <w:szCs w:val="21"/>
        </w:rPr>
        <w:t>Адрес (как Многоквартирного дома, так и Объекта), может быть уточнен после окончания строительства и получения разрешения на ввод Многоквартирного дома в эксплуатацию.</w:t>
      </w:r>
    </w:p>
    <w:p w14:paraId="36C11EFF" w14:textId="77777777" w:rsidR="00DB3FE8" w:rsidRDefault="00DB3FE8" w:rsidP="00B80473">
      <w:pPr>
        <w:jc w:val="both"/>
        <w:rPr>
          <w:rFonts w:ascii="Times New Roman" w:hAnsi="Times New Roman"/>
          <w:sz w:val="21"/>
          <w:szCs w:val="21"/>
        </w:rPr>
      </w:pPr>
      <w:r>
        <w:rPr>
          <w:rFonts w:ascii="Times New Roman" w:hAnsi="Times New Roman"/>
          <w:b/>
          <w:sz w:val="21"/>
          <w:szCs w:val="21"/>
        </w:rPr>
        <w:t xml:space="preserve">3.6. </w:t>
      </w:r>
      <w:r>
        <w:rPr>
          <w:rFonts w:ascii="Times New Roman" w:hAnsi="Times New Roman"/>
          <w:sz w:val="21"/>
          <w:szCs w:val="21"/>
        </w:rPr>
        <w:t xml:space="preserve">Проектная площадь Объекта долевого строительства является предварительной. Фактическая площадь Объекта долевого строительства на момент передачи Участнику может иметь отклонения от общей площади Объекта (проектной), как в большую, так и в меньшую сторону, что влечет за собой изменение цены Договора. </w:t>
      </w:r>
    </w:p>
    <w:p w14:paraId="29CEF4FB" w14:textId="77777777" w:rsidR="00DB3FE8" w:rsidRDefault="00DB3FE8" w:rsidP="00B80473">
      <w:pPr>
        <w:jc w:val="both"/>
        <w:rPr>
          <w:rFonts w:ascii="Times New Roman" w:hAnsi="Times New Roman"/>
          <w:sz w:val="21"/>
          <w:szCs w:val="21"/>
        </w:rPr>
      </w:pPr>
      <w:r>
        <w:rPr>
          <w:rFonts w:ascii="Times New Roman" w:hAnsi="Times New Roman"/>
          <w:b/>
          <w:sz w:val="21"/>
          <w:szCs w:val="21"/>
        </w:rPr>
        <w:t xml:space="preserve">3.7. </w:t>
      </w:r>
      <w:r>
        <w:rPr>
          <w:rFonts w:ascii="Times New Roman" w:hAnsi="Times New Roman"/>
          <w:sz w:val="21"/>
          <w:szCs w:val="21"/>
        </w:rP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14:paraId="0398FA95" w14:textId="77777777" w:rsidR="007912DE" w:rsidRDefault="00DB3FE8" w:rsidP="00DB3FE8">
      <w:pPr>
        <w:jc w:val="center"/>
        <w:rPr>
          <w:rFonts w:ascii="Times New Roman" w:hAnsi="Times New Roman"/>
          <w:b/>
          <w:sz w:val="21"/>
          <w:szCs w:val="21"/>
        </w:rPr>
      </w:pPr>
      <w:r>
        <w:rPr>
          <w:rFonts w:ascii="Times New Roman" w:hAnsi="Times New Roman"/>
          <w:b/>
          <w:sz w:val="21"/>
          <w:szCs w:val="21"/>
        </w:rPr>
        <w:t>4. ЦЕНА ДОГОВОРА, СРОКИ и ПОРЯДОК ОПЛАТЫ</w:t>
      </w:r>
    </w:p>
    <w:p w14:paraId="1ED1DEDA" w14:textId="77777777" w:rsidR="00DB3FE8" w:rsidRDefault="00DB3FE8" w:rsidP="00DB3FE8">
      <w:pPr>
        <w:jc w:val="both"/>
        <w:rPr>
          <w:rFonts w:ascii="Times New Roman" w:hAnsi="Times New Roman"/>
          <w:sz w:val="21"/>
          <w:szCs w:val="21"/>
        </w:rPr>
      </w:pPr>
      <w:r>
        <w:rPr>
          <w:rFonts w:ascii="Times New Roman" w:hAnsi="Times New Roman"/>
          <w:b/>
          <w:sz w:val="21"/>
          <w:szCs w:val="21"/>
        </w:rPr>
        <w:t xml:space="preserve">4.1. </w:t>
      </w:r>
      <w:r w:rsidR="00C90F1D">
        <w:rPr>
          <w:rFonts w:ascii="Times New Roman" w:hAnsi="Times New Roman"/>
          <w:sz w:val="21"/>
          <w:szCs w:val="21"/>
        </w:rPr>
        <w:t xml:space="preserve">Цена </w:t>
      </w:r>
      <w:r w:rsidR="00350ED5">
        <w:rPr>
          <w:rFonts w:ascii="Times New Roman" w:hAnsi="Times New Roman"/>
          <w:sz w:val="21"/>
          <w:szCs w:val="21"/>
        </w:rPr>
        <w:t xml:space="preserve">настоящего </w:t>
      </w:r>
      <w:proofErr w:type="gramStart"/>
      <w:r w:rsidR="00C90F1D">
        <w:rPr>
          <w:rFonts w:ascii="Times New Roman" w:hAnsi="Times New Roman"/>
          <w:sz w:val="21"/>
          <w:szCs w:val="21"/>
        </w:rPr>
        <w:t xml:space="preserve">договора </w:t>
      </w:r>
      <w:r w:rsidR="00350ED5">
        <w:rPr>
          <w:rFonts w:ascii="Times New Roman" w:hAnsi="Times New Roman"/>
          <w:sz w:val="21"/>
          <w:szCs w:val="21"/>
        </w:rPr>
        <w:t xml:space="preserve"> составляет</w:t>
      </w:r>
      <w:proofErr w:type="gramEnd"/>
      <w:r w:rsidR="00350ED5">
        <w:rPr>
          <w:rFonts w:ascii="Times New Roman" w:hAnsi="Times New Roman"/>
          <w:sz w:val="21"/>
          <w:szCs w:val="21"/>
        </w:rPr>
        <w:t xml:space="preserve"> </w:t>
      </w:r>
      <w:r w:rsidR="00651312">
        <w:rPr>
          <w:rFonts w:ascii="Times New Roman" w:hAnsi="Times New Roman"/>
          <w:b/>
          <w:sz w:val="21"/>
          <w:szCs w:val="21"/>
        </w:rPr>
        <w:t xml:space="preserve">0 000 000 </w:t>
      </w:r>
      <w:r w:rsidR="00C90F1D" w:rsidRPr="0005045C">
        <w:rPr>
          <w:rFonts w:ascii="Times New Roman" w:hAnsi="Times New Roman"/>
          <w:b/>
          <w:sz w:val="21"/>
          <w:szCs w:val="21"/>
        </w:rPr>
        <w:t>(</w:t>
      </w:r>
      <w:r w:rsidR="00651312">
        <w:rPr>
          <w:rFonts w:ascii="Times New Roman" w:hAnsi="Times New Roman"/>
          <w:b/>
          <w:sz w:val="21"/>
          <w:szCs w:val="21"/>
        </w:rPr>
        <w:t>___________________________</w:t>
      </w:r>
      <w:r w:rsidR="0095770F" w:rsidRPr="007D59D0">
        <w:rPr>
          <w:rFonts w:ascii="Times New Roman" w:hAnsi="Times New Roman"/>
          <w:b/>
          <w:sz w:val="21"/>
          <w:szCs w:val="21"/>
        </w:rPr>
        <w:t>)</w:t>
      </w:r>
      <w:r w:rsidR="009104BF">
        <w:rPr>
          <w:rFonts w:ascii="Times New Roman" w:hAnsi="Times New Roman"/>
          <w:b/>
          <w:sz w:val="21"/>
          <w:szCs w:val="21"/>
        </w:rPr>
        <w:t xml:space="preserve"> рублей</w:t>
      </w:r>
      <w:r w:rsidR="0095770F" w:rsidRPr="007D59D0">
        <w:rPr>
          <w:rFonts w:ascii="Times New Roman" w:hAnsi="Times New Roman"/>
          <w:b/>
          <w:sz w:val="21"/>
          <w:szCs w:val="21"/>
        </w:rPr>
        <w:t xml:space="preserve"> 00 копеек</w:t>
      </w:r>
      <w:r w:rsidR="0095770F" w:rsidRPr="0095770F">
        <w:rPr>
          <w:rFonts w:ascii="Times New Roman" w:hAnsi="Times New Roman"/>
          <w:sz w:val="21"/>
          <w:szCs w:val="21"/>
        </w:rPr>
        <w:t xml:space="preserve">. </w:t>
      </w:r>
      <w:r>
        <w:rPr>
          <w:rFonts w:ascii="Times New Roman" w:hAnsi="Times New Roman"/>
          <w:sz w:val="21"/>
          <w:szCs w:val="21"/>
        </w:rPr>
        <w:t>НДС не облагается.</w:t>
      </w:r>
    </w:p>
    <w:p w14:paraId="745F17ED" w14:textId="77777777" w:rsidR="002C4933" w:rsidRDefault="00884EBE" w:rsidP="009104BF">
      <w:pPr>
        <w:spacing w:after="0"/>
        <w:jc w:val="both"/>
        <w:rPr>
          <w:rFonts w:ascii="Times New Roman" w:hAnsi="Times New Roman"/>
          <w:sz w:val="21"/>
          <w:szCs w:val="21"/>
        </w:rPr>
      </w:pPr>
      <w:r w:rsidRPr="00884EBE">
        <w:rPr>
          <w:rFonts w:ascii="Times New Roman" w:hAnsi="Times New Roman"/>
          <w:sz w:val="21"/>
          <w:szCs w:val="21"/>
        </w:rPr>
        <w:t xml:space="preserve">4.1.1. Оплата цены Договора производится за счет собственных денежных средств Участника долевого строительства в размере </w:t>
      </w:r>
      <w:r w:rsidR="00651312">
        <w:rPr>
          <w:rFonts w:ascii="Times New Roman" w:hAnsi="Times New Roman"/>
          <w:b/>
          <w:sz w:val="21"/>
          <w:szCs w:val="21"/>
        </w:rPr>
        <w:t xml:space="preserve">0 000 000 </w:t>
      </w:r>
      <w:r w:rsidR="002C4933" w:rsidRPr="0005045C">
        <w:rPr>
          <w:rFonts w:ascii="Times New Roman" w:hAnsi="Times New Roman"/>
          <w:b/>
          <w:sz w:val="21"/>
          <w:szCs w:val="21"/>
        </w:rPr>
        <w:t>(</w:t>
      </w:r>
      <w:r w:rsidR="00651312">
        <w:rPr>
          <w:rFonts w:ascii="Times New Roman" w:hAnsi="Times New Roman"/>
          <w:b/>
          <w:sz w:val="21"/>
          <w:szCs w:val="21"/>
        </w:rPr>
        <w:t>________________________________________</w:t>
      </w:r>
      <w:r w:rsidR="002C4933" w:rsidRPr="007D59D0">
        <w:rPr>
          <w:rFonts w:ascii="Times New Roman" w:hAnsi="Times New Roman"/>
          <w:b/>
          <w:sz w:val="21"/>
          <w:szCs w:val="21"/>
        </w:rPr>
        <w:t xml:space="preserve">) </w:t>
      </w:r>
      <w:r w:rsidR="009104BF">
        <w:rPr>
          <w:rFonts w:ascii="Times New Roman" w:hAnsi="Times New Roman"/>
          <w:b/>
          <w:sz w:val="21"/>
          <w:szCs w:val="21"/>
        </w:rPr>
        <w:t xml:space="preserve">рублей </w:t>
      </w:r>
      <w:r w:rsidR="002C4933" w:rsidRPr="007D59D0">
        <w:rPr>
          <w:rFonts w:ascii="Times New Roman" w:hAnsi="Times New Roman"/>
          <w:b/>
          <w:sz w:val="21"/>
          <w:szCs w:val="21"/>
        </w:rPr>
        <w:t>00 копеек</w:t>
      </w:r>
      <w:r w:rsidR="002C4933" w:rsidRPr="0095770F">
        <w:rPr>
          <w:rFonts w:ascii="Times New Roman" w:hAnsi="Times New Roman"/>
          <w:sz w:val="21"/>
          <w:szCs w:val="21"/>
        </w:rPr>
        <w:t>.</w:t>
      </w:r>
    </w:p>
    <w:p w14:paraId="7F25CAEA" w14:textId="77777777" w:rsidR="008F4923" w:rsidRPr="009104BF" w:rsidRDefault="00E259FA" w:rsidP="009104BF">
      <w:pPr>
        <w:spacing w:after="0"/>
        <w:jc w:val="both"/>
        <w:rPr>
          <w:rFonts w:ascii="Times New Roman" w:hAnsi="Times New Roman"/>
          <w:sz w:val="21"/>
          <w:szCs w:val="21"/>
        </w:rPr>
      </w:pPr>
      <w:r>
        <w:rPr>
          <w:rFonts w:ascii="Times New Roman" w:hAnsi="Times New Roman"/>
          <w:sz w:val="21"/>
          <w:szCs w:val="21"/>
        </w:rPr>
        <w:t xml:space="preserve">     </w:t>
      </w:r>
      <w:r w:rsidR="008F4923" w:rsidRPr="007D59D0">
        <w:rPr>
          <w:rFonts w:ascii="Times New Roman" w:hAnsi="Times New Roman"/>
          <w:sz w:val="21"/>
          <w:szCs w:val="21"/>
        </w:rPr>
        <w:t>Участник долевого строительства вносит сумму денежных средств в счет оплаты цены Договора в размере</w:t>
      </w:r>
      <w:r w:rsidR="00E50735">
        <w:rPr>
          <w:rFonts w:ascii="Times New Roman" w:hAnsi="Times New Roman"/>
          <w:sz w:val="21"/>
          <w:szCs w:val="21"/>
        </w:rPr>
        <w:t xml:space="preserve"> </w:t>
      </w:r>
      <w:r w:rsidR="00633D9D">
        <w:rPr>
          <w:rFonts w:ascii="Times New Roman" w:hAnsi="Times New Roman"/>
          <w:b/>
          <w:sz w:val="21"/>
          <w:szCs w:val="21"/>
        </w:rPr>
        <w:t> </w:t>
      </w:r>
      <w:r w:rsidR="00651312">
        <w:rPr>
          <w:rFonts w:ascii="Times New Roman" w:hAnsi="Times New Roman"/>
          <w:b/>
          <w:sz w:val="21"/>
          <w:szCs w:val="21"/>
        </w:rPr>
        <w:t>000 000</w:t>
      </w:r>
      <w:r w:rsidR="00633D9D" w:rsidRPr="0005045C">
        <w:rPr>
          <w:rFonts w:ascii="Times New Roman" w:hAnsi="Times New Roman"/>
          <w:b/>
          <w:sz w:val="21"/>
          <w:szCs w:val="21"/>
        </w:rPr>
        <w:t xml:space="preserve"> (</w:t>
      </w:r>
      <w:r w:rsidR="00651312">
        <w:rPr>
          <w:rFonts w:ascii="Times New Roman" w:hAnsi="Times New Roman"/>
          <w:b/>
          <w:sz w:val="21"/>
          <w:szCs w:val="21"/>
        </w:rPr>
        <w:t>________________________________________</w:t>
      </w:r>
      <w:r w:rsidR="00633D9D" w:rsidRPr="007D59D0">
        <w:rPr>
          <w:rFonts w:ascii="Times New Roman" w:hAnsi="Times New Roman"/>
          <w:b/>
          <w:sz w:val="21"/>
          <w:szCs w:val="21"/>
        </w:rPr>
        <w:t xml:space="preserve">) </w:t>
      </w:r>
      <w:r w:rsidR="00633D9D">
        <w:rPr>
          <w:rFonts w:ascii="Times New Roman" w:hAnsi="Times New Roman"/>
          <w:b/>
          <w:sz w:val="21"/>
          <w:szCs w:val="21"/>
        </w:rPr>
        <w:t xml:space="preserve">рублей </w:t>
      </w:r>
      <w:r w:rsidR="00633D9D" w:rsidRPr="007D59D0">
        <w:rPr>
          <w:rFonts w:ascii="Times New Roman" w:hAnsi="Times New Roman"/>
          <w:b/>
          <w:sz w:val="21"/>
          <w:szCs w:val="21"/>
        </w:rPr>
        <w:t>00 копеек</w:t>
      </w:r>
      <w:r w:rsidR="00E50735" w:rsidRPr="007D59D0">
        <w:rPr>
          <w:rFonts w:ascii="Times New Roman" w:hAnsi="Times New Roman"/>
          <w:sz w:val="21"/>
          <w:szCs w:val="21"/>
        </w:rPr>
        <w:t xml:space="preserve"> </w:t>
      </w:r>
      <w:r w:rsidR="008F4923" w:rsidRPr="007D59D0">
        <w:rPr>
          <w:rFonts w:ascii="Times New Roman" w:hAnsi="Times New Roman"/>
          <w:sz w:val="21"/>
          <w:szCs w:val="21"/>
        </w:rPr>
        <w:t xml:space="preserve">любым способом, </w:t>
      </w:r>
      <w:r w:rsidR="008F4923" w:rsidRPr="00F158D1">
        <w:rPr>
          <w:rFonts w:ascii="Times New Roman" w:hAnsi="Times New Roman"/>
          <w:sz w:val="21"/>
          <w:szCs w:val="21"/>
        </w:rPr>
        <w:t xml:space="preserve">не противоречащим действующему законодательству Российской Федерации на счет </w:t>
      </w:r>
      <w:proofErr w:type="spellStart"/>
      <w:r w:rsidR="008F4923" w:rsidRPr="00F158D1">
        <w:rPr>
          <w:rFonts w:ascii="Times New Roman" w:hAnsi="Times New Roman"/>
          <w:sz w:val="21"/>
          <w:szCs w:val="21"/>
        </w:rPr>
        <w:t>эскроу</w:t>
      </w:r>
      <w:proofErr w:type="spellEnd"/>
      <w:r w:rsidR="00E50735" w:rsidRPr="00F158D1">
        <w:rPr>
          <w:rFonts w:ascii="Times New Roman" w:hAnsi="Times New Roman"/>
          <w:sz w:val="21"/>
          <w:szCs w:val="21"/>
        </w:rPr>
        <w:t>, открытый на имя-</w:t>
      </w:r>
      <w:r w:rsidR="00651312" w:rsidRPr="00F158D1">
        <w:rPr>
          <w:rFonts w:ascii="Times New Roman" w:hAnsi="Times New Roman"/>
          <w:b/>
          <w:sz w:val="21"/>
          <w:szCs w:val="21"/>
        </w:rPr>
        <w:t>ФИО,</w:t>
      </w:r>
      <w:r w:rsidR="00E50735" w:rsidRPr="00F158D1">
        <w:rPr>
          <w:rFonts w:ascii="Times New Roman" w:hAnsi="Times New Roman"/>
          <w:b/>
          <w:sz w:val="21"/>
          <w:szCs w:val="21"/>
        </w:rPr>
        <w:t xml:space="preserve"> </w:t>
      </w:r>
      <w:r w:rsidR="00350ED5" w:rsidRPr="00F158D1">
        <w:rPr>
          <w:rFonts w:ascii="Times New Roman" w:hAnsi="Times New Roman" w:cs="Times New Roman"/>
          <w:sz w:val="21"/>
          <w:szCs w:val="21"/>
        </w:rPr>
        <w:t>Филиал №8601 Бурятское отделение</w:t>
      </w:r>
      <w:r w:rsidR="006C02C3" w:rsidRPr="00F158D1">
        <w:rPr>
          <w:rFonts w:ascii="Times New Roman" w:hAnsi="Times New Roman" w:cs="Times New Roman"/>
          <w:sz w:val="21"/>
          <w:szCs w:val="21"/>
        </w:rPr>
        <w:t xml:space="preserve"> </w:t>
      </w:r>
      <w:r w:rsidR="00350ED5" w:rsidRPr="00F158D1">
        <w:rPr>
          <w:rFonts w:ascii="Times New Roman" w:hAnsi="Times New Roman" w:cs="Times New Roman"/>
          <w:sz w:val="21"/>
          <w:szCs w:val="21"/>
        </w:rPr>
        <w:t>Сбербанк России</w:t>
      </w:r>
      <w:r w:rsidR="006C02C3" w:rsidRPr="00F158D1">
        <w:rPr>
          <w:rFonts w:ascii="Times New Roman" w:hAnsi="Times New Roman" w:cs="Times New Roman"/>
          <w:sz w:val="21"/>
          <w:szCs w:val="21"/>
        </w:rPr>
        <w:t xml:space="preserve"> (ПАО) в </w:t>
      </w:r>
      <w:proofErr w:type="spellStart"/>
      <w:r w:rsidR="006C02C3" w:rsidRPr="00F158D1">
        <w:rPr>
          <w:rFonts w:ascii="Times New Roman" w:hAnsi="Times New Roman" w:cs="Times New Roman"/>
          <w:sz w:val="21"/>
          <w:szCs w:val="21"/>
        </w:rPr>
        <w:t>г</w:t>
      </w:r>
      <w:r w:rsidR="00353663" w:rsidRPr="00F158D1">
        <w:rPr>
          <w:rFonts w:ascii="Times New Roman" w:hAnsi="Times New Roman" w:cs="Times New Roman"/>
          <w:sz w:val="21"/>
          <w:szCs w:val="21"/>
        </w:rPr>
        <w:t>.Улан</w:t>
      </w:r>
      <w:proofErr w:type="spellEnd"/>
      <w:r w:rsidR="00353663" w:rsidRPr="00F158D1">
        <w:rPr>
          <w:rFonts w:ascii="Times New Roman" w:hAnsi="Times New Roman" w:cs="Times New Roman"/>
          <w:sz w:val="21"/>
          <w:szCs w:val="21"/>
        </w:rPr>
        <w:t>-Удэ</w:t>
      </w:r>
      <w:r w:rsidR="006C02C3" w:rsidRPr="00F158D1">
        <w:rPr>
          <w:rFonts w:ascii="Times New Roman" w:hAnsi="Times New Roman" w:cs="Times New Roman"/>
          <w:sz w:val="21"/>
          <w:szCs w:val="21"/>
        </w:rPr>
        <w:t>, БИК</w:t>
      </w:r>
      <w:r w:rsidR="00F158D1" w:rsidRPr="00F158D1">
        <w:rPr>
          <w:rFonts w:ascii="Times New Roman" w:hAnsi="Times New Roman" w:cs="Times New Roman"/>
          <w:sz w:val="21"/>
          <w:szCs w:val="21"/>
        </w:rPr>
        <w:t>___________</w:t>
      </w:r>
      <w:r w:rsidR="006C02C3" w:rsidRPr="00F158D1">
        <w:rPr>
          <w:rFonts w:ascii="Times New Roman" w:hAnsi="Times New Roman" w:cs="Times New Roman"/>
          <w:sz w:val="21"/>
          <w:szCs w:val="21"/>
        </w:rPr>
        <w:t>, ИНН</w:t>
      </w:r>
      <w:r w:rsidR="00F158D1" w:rsidRPr="00F158D1">
        <w:rPr>
          <w:rFonts w:ascii="Times New Roman" w:hAnsi="Times New Roman" w:cs="Times New Roman"/>
          <w:sz w:val="21"/>
          <w:szCs w:val="21"/>
        </w:rPr>
        <w:t>_____________</w:t>
      </w:r>
      <w:r w:rsidR="006C02C3" w:rsidRPr="00F158D1">
        <w:rPr>
          <w:rFonts w:ascii="Times New Roman" w:hAnsi="Times New Roman" w:cs="Times New Roman"/>
          <w:sz w:val="21"/>
          <w:szCs w:val="21"/>
        </w:rPr>
        <w:t xml:space="preserve">, № </w:t>
      </w:r>
      <w:proofErr w:type="spellStart"/>
      <w:r w:rsidR="006C02C3" w:rsidRPr="00F158D1">
        <w:rPr>
          <w:rFonts w:ascii="Times New Roman" w:hAnsi="Times New Roman" w:cs="Times New Roman"/>
          <w:sz w:val="21"/>
          <w:szCs w:val="21"/>
        </w:rPr>
        <w:t>кор.счета</w:t>
      </w:r>
      <w:proofErr w:type="spellEnd"/>
      <w:r w:rsidR="00F158D1" w:rsidRPr="00F158D1">
        <w:rPr>
          <w:rFonts w:ascii="Times New Roman" w:hAnsi="Times New Roman" w:cs="Times New Roman"/>
          <w:sz w:val="21"/>
          <w:szCs w:val="21"/>
        </w:rPr>
        <w:t>______________</w:t>
      </w:r>
      <w:r w:rsidR="006C02C3" w:rsidRPr="00F158D1">
        <w:rPr>
          <w:rFonts w:ascii="Times New Roman" w:hAnsi="Times New Roman" w:cs="Times New Roman"/>
          <w:sz w:val="21"/>
          <w:szCs w:val="21"/>
        </w:rPr>
        <w:t xml:space="preserve">, </w:t>
      </w:r>
      <w:r w:rsidR="006C02C3" w:rsidRPr="00F158D1">
        <w:rPr>
          <w:rFonts w:ascii="Times New Roman" w:hAnsi="Times New Roman" w:cs="Times New Roman"/>
          <w:b/>
          <w:sz w:val="21"/>
          <w:szCs w:val="21"/>
        </w:rPr>
        <w:t xml:space="preserve">№ счета </w:t>
      </w:r>
      <w:proofErr w:type="spellStart"/>
      <w:r w:rsidR="006C02C3" w:rsidRPr="00F158D1">
        <w:rPr>
          <w:rFonts w:ascii="Times New Roman" w:hAnsi="Times New Roman" w:cs="Times New Roman"/>
          <w:b/>
          <w:sz w:val="21"/>
          <w:szCs w:val="21"/>
        </w:rPr>
        <w:t>эскроу</w:t>
      </w:r>
      <w:proofErr w:type="spellEnd"/>
      <w:r w:rsidR="006C02C3" w:rsidRPr="00F158D1">
        <w:rPr>
          <w:rFonts w:ascii="Times New Roman" w:hAnsi="Times New Roman" w:cs="Times New Roman"/>
          <w:b/>
          <w:sz w:val="21"/>
          <w:szCs w:val="21"/>
        </w:rPr>
        <w:t xml:space="preserve"> </w:t>
      </w:r>
      <w:r w:rsidR="00651312" w:rsidRPr="00F158D1">
        <w:rPr>
          <w:rFonts w:ascii="Times New Roman" w:hAnsi="Times New Roman" w:cs="Times New Roman"/>
          <w:b/>
          <w:sz w:val="21"/>
          <w:szCs w:val="21"/>
        </w:rPr>
        <w:t>0000000000000000000</w:t>
      </w:r>
      <w:r w:rsidR="008F4923" w:rsidRPr="00F158D1">
        <w:rPr>
          <w:rFonts w:ascii="Times New Roman" w:hAnsi="Times New Roman"/>
          <w:sz w:val="21"/>
          <w:szCs w:val="21"/>
        </w:rPr>
        <w:t xml:space="preserve"> не позднее </w:t>
      </w:r>
      <w:r w:rsidR="002C4933" w:rsidRPr="00F158D1">
        <w:rPr>
          <w:rFonts w:ascii="Times New Roman" w:hAnsi="Times New Roman"/>
          <w:sz w:val="21"/>
          <w:szCs w:val="21"/>
        </w:rPr>
        <w:t>5</w:t>
      </w:r>
      <w:r w:rsidR="008F4923" w:rsidRPr="00F158D1">
        <w:rPr>
          <w:rFonts w:ascii="Times New Roman" w:hAnsi="Times New Roman"/>
          <w:sz w:val="21"/>
          <w:szCs w:val="21"/>
        </w:rPr>
        <w:t xml:space="preserve"> (</w:t>
      </w:r>
      <w:r w:rsidR="002C4933" w:rsidRPr="00F158D1">
        <w:rPr>
          <w:rFonts w:ascii="Times New Roman" w:hAnsi="Times New Roman"/>
          <w:sz w:val="21"/>
          <w:szCs w:val="21"/>
        </w:rPr>
        <w:t>пяти</w:t>
      </w:r>
      <w:r w:rsidR="008F4923" w:rsidRPr="00F158D1">
        <w:rPr>
          <w:rFonts w:ascii="Times New Roman" w:hAnsi="Times New Roman"/>
          <w:sz w:val="21"/>
          <w:szCs w:val="21"/>
        </w:rPr>
        <w:t xml:space="preserve">) рабочих дней с даты регистрации настоящего Договора в </w:t>
      </w:r>
      <w:r w:rsidR="00350ED5" w:rsidRPr="00F158D1">
        <w:rPr>
          <w:rFonts w:ascii="Times New Roman" w:hAnsi="Times New Roman"/>
          <w:sz w:val="21"/>
          <w:szCs w:val="21"/>
        </w:rPr>
        <w:t>Управлении Федеральной службы</w:t>
      </w:r>
      <w:r w:rsidR="008F4923" w:rsidRPr="00F158D1">
        <w:rPr>
          <w:rFonts w:ascii="Times New Roman" w:hAnsi="Times New Roman"/>
          <w:sz w:val="21"/>
          <w:szCs w:val="21"/>
        </w:rPr>
        <w:t xml:space="preserve"> государственной регистрации, кадастра и картографии</w:t>
      </w:r>
      <w:r w:rsidR="009F082D" w:rsidRPr="00F158D1">
        <w:rPr>
          <w:rFonts w:ascii="Times New Roman" w:hAnsi="Times New Roman"/>
          <w:sz w:val="21"/>
          <w:szCs w:val="21"/>
        </w:rPr>
        <w:t>.</w:t>
      </w:r>
      <w:r w:rsidR="008F4923" w:rsidRPr="009104BF">
        <w:rPr>
          <w:rFonts w:ascii="Times New Roman" w:hAnsi="Times New Roman"/>
          <w:sz w:val="21"/>
          <w:szCs w:val="21"/>
        </w:rPr>
        <w:t xml:space="preserve"> </w:t>
      </w:r>
    </w:p>
    <w:p w14:paraId="67E681E5" w14:textId="77777777" w:rsidR="00375848" w:rsidRPr="00350ED5" w:rsidRDefault="00375848" w:rsidP="009104BF">
      <w:pPr>
        <w:spacing w:after="0"/>
        <w:jc w:val="both"/>
        <w:rPr>
          <w:rFonts w:ascii="Times New Roman" w:hAnsi="Times New Roman" w:cs="Times New Roman"/>
          <w:sz w:val="21"/>
          <w:szCs w:val="21"/>
        </w:rPr>
      </w:pPr>
      <w:r w:rsidRPr="009104BF">
        <w:rPr>
          <w:rFonts w:ascii="Times New Roman" w:hAnsi="Times New Roman" w:cs="Times New Roman"/>
          <w:b/>
          <w:bCs/>
          <w:sz w:val="21"/>
          <w:szCs w:val="21"/>
        </w:rPr>
        <w:t>4.</w:t>
      </w:r>
      <w:r w:rsidR="008F4923" w:rsidRPr="009104BF">
        <w:rPr>
          <w:rFonts w:ascii="Times New Roman" w:hAnsi="Times New Roman" w:cs="Times New Roman"/>
          <w:b/>
          <w:bCs/>
          <w:sz w:val="21"/>
          <w:szCs w:val="21"/>
        </w:rPr>
        <w:t>2</w:t>
      </w:r>
      <w:r w:rsidRPr="009104BF">
        <w:rPr>
          <w:rFonts w:ascii="Times New Roman" w:hAnsi="Times New Roman" w:cs="Times New Roman"/>
          <w:b/>
          <w:bCs/>
          <w:sz w:val="21"/>
          <w:szCs w:val="21"/>
        </w:rPr>
        <w:t xml:space="preserve">.  </w:t>
      </w:r>
      <w:r w:rsidRPr="009104BF">
        <w:rPr>
          <w:rFonts w:ascii="Times New Roman" w:hAnsi="Times New Roman" w:cs="Times New Roman"/>
          <w:sz w:val="21"/>
          <w:szCs w:val="21"/>
        </w:rPr>
        <w:t>Оплата цены настоящего Договора участия в долевом строительстве производится</w:t>
      </w:r>
      <w:r w:rsidRPr="00375848">
        <w:rPr>
          <w:rFonts w:ascii="Times New Roman" w:hAnsi="Times New Roman" w:cs="Times New Roman"/>
          <w:sz w:val="21"/>
          <w:szCs w:val="21"/>
        </w:rPr>
        <w:t xml:space="preserve"> путем внесения Участником денежных средств в размере Депонируемой суммы на счет </w:t>
      </w:r>
      <w:r>
        <w:rPr>
          <w:rFonts w:ascii="Times New Roman" w:hAnsi="Times New Roman" w:cs="Times New Roman"/>
          <w:sz w:val="21"/>
          <w:szCs w:val="21"/>
        </w:rPr>
        <w:t xml:space="preserve">- </w:t>
      </w:r>
      <w:proofErr w:type="spellStart"/>
      <w:r w:rsidRPr="00375848">
        <w:rPr>
          <w:rFonts w:ascii="Times New Roman" w:hAnsi="Times New Roman" w:cs="Times New Roman"/>
          <w:sz w:val="21"/>
          <w:szCs w:val="21"/>
        </w:rPr>
        <w:t>эскроу</w:t>
      </w:r>
      <w:proofErr w:type="spellEnd"/>
      <w:r w:rsidRPr="00375848">
        <w:rPr>
          <w:rFonts w:ascii="Times New Roman" w:hAnsi="Times New Roman" w:cs="Times New Roman"/>
          <w:sz w:val="21"/>
          <w:szCs w:val="21"/>
        </w:rPr>
        <w:t>, открываемый в Банке ВТБ (публичное акционерное общество) далее  (</w:t>
      </w:r>
      <w:proofErr w:type="spellStart"/>
      <w:r w:rsidRPr="00375848">
        <w:rPr>
          <w:rFonts w:ascii="Times New Roman" w:hAnsi="Times New Roman" w:cs="Times New Roman"/>
          <w:sz w:val="21"/>
          <w:szCs w:val="21"/>
        </w:rPr>
        <w:t>Эскроу</w:t>
      </w:r>
      <w:proofErr w:type="spellEnd"/>
      <w:r w:rsidRPr="00375848">
        <w:rPr>
          <w:rFonts w:ascii="Times New Roman" w:hAnsi="Times New Roman" w:cs="Times New Roman"/>
          <w:sz w:val="21"/>
          <w:szCs w:val="21"/>
        </w:rPr>
        <w:t xml:space="preserve">-агент) для учета и блокирования денежных средств, полученных </w:t>
      </w:r>
      <w:proofErr w:type="spellStart"/>
      <w:r w:rsidRPr="00375848">
        <w:rPr>
          <w:rFonts w:ascii="Times New Roman" w:hAnsi="Times New Roman" w:cs="Times New Roman"/>
          <w:sz w:val="21"/>
          <w:szCs w:val="21"/>
        </w:rPr>
        <w:t>Эскроу</w:t>
      </w:r>
      <w:proofErr w:type="spellEnd"/>
      <w:r w:rsidRPr="00375848">
        <w:rPr>
          <w:rFonts w:ascii="Times New Roman" w:hAnsi="Times New Roman" w:cs="Times New Roman"/>
          <w:sz w:val="21"/>
          <w:szCs w:val="21"/>
        </w:rPr>
        <w:t xml:space="preserve">-агентом от являющегося владельцем счета Участника (Депонента) в счет уплаты цены договора участия в долевом строительстве, в целях их дальнейшего перечисления </w:t>
      </w:r>
      <w:r w:rsidRPr="00375848">
        <w:rPr>
          <w:rFonts w:ascii="Times New Roman" w:hAnsi="Times New Roman" w:cs="Times New Roman"/>
          <w:sz w:val="21"/>
          <w:szCs w:val="21"/>
        </w:rPr>
        <w:lastRenderedPageBreak/>
        <w:t xml:space="preserve">Застройщику (Бенефициару) при возникновении условий, предусмотренных Федеральным законом от </w:t>
      </w:r>
      <w:r w:rsidRPr="00350ED5">
        <w:rPr>
          <w:rFonts w:ascii="Times New Roman" w:hAnsi="Times New Roman" w:cs="Times New Roman"/>
          <w:sz w:val="21"/>
          <w:szCs w:val="21"/>
        </w:rPr>
        <w:t xml:space="preserve">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350ED5">
        <w:rPr>
          <w:rFonts w:ascii="Times New Roman" w:hAnsi="Times New Roman" w:cs="Times New Roman"/>
          <w:sz w:val="21"/>
          <w:szCs w:val="21"/>
        </w:rPr>
        <w:t>эскроу</w:t>
      </w:r>
      <w:proofErr w:type="spellEnd"/>
      <w:r w:rsidRPr="00350ED5">
        <w:rPr>
          <w:rFonts w:ascii="Times New Roman" w:hAnsi="Times New Roman" w:cs="Times New Roman"/>
          <w:sz w:val="21"/>
          <w:szCs w:val="21"/>
        </w:rPr>
        <w:t xml:space="preserve">, заключенным между Бенефициаром, Депонентом и </w:t>
      </w:r>
      <w:proofErr w:type="spellStart"/>
      <w:r w:rsidRPr="00350ED5">
        <w:rPr>
          <w:rFonts w:ascii="Times New Roman" w:hAnsi="Times New Roman" w:cs="Times New Roman"/>
          <w:sz w:val="21"/>
          <w:szCs w:val="21"/>
        </w:rPr>
        <w:t>Эскроу</w:t>
      </w:r>
      <w:proofErr w:type="spellEnd"/>
      <w:r w:rsidRPr="00350ED5">
        <w:rPr>
          <w:rFonts w:ascii="Times New Roman" w:hAnsi="Times New Roman" w:cs="Times New Roman"/>
          <w:sz w:val="21"/>
          <w:szCs w:val="21"/>
        </w:rPr>
        <w:t>-агентом, с учетом следующего:</w:t>
      </w:r>
    </w:p>
    <w:p w14:paraId="11121705" w14:textId="77777777" w:rsidR="00375848" w:rsidRPr="00375848" w:rsidRDefault="00375848" w:rsidP="00375848">
      <w:pPr>
        <w:spacing w:after="0"/>
        <w:jc w:val="both"/>
        <w:rPr>
          <w:rFonts w:ascii="Times New Roman" w:hAnsi="Times New Roman" w:cs="Times New Roman"/>
          <w:sz w:val="21"/>
          <w:szCs w:val="21"/>
        </w:rPr>
      </w:pPr>
      <w:r w:rsidRPr="00350ED5">
        <w:rPr>
          <w:rFonts w:ascii="Times New Roman" w:hAnsi="Times New Roman" w:cs="Times New Roman"/>
          <w:sz w:val="21"/>
          <w:szCs w:val="21"/>
        </w:rPr>
        <w:t xml:space="preserve">    </w:t>
      </w:r>
      <w:proofErr w:type="spellStart"/>
      <w:r w:rsidRPr="00350ED5">
        <w:rPr>
          <w:rFonts w:ascii="Times New Roman" w:hAnsi="Times New Roman" w:cs="Times New Roman"/>
          <w:sz w:val="21"/>
          <w:szCs w:val="21"/>
        </w:rPr>
        <w:t>Эскроу</w:t>
      </w:r>
      <w:proofErr w:type="spellEnd"/>
      <w:r w:rsidRPr="00350ED5">
        <w:rPr>
          <w:rFonts w:ascii="Times New Roman" w:hAnsi="Times New Roman" w:cs="Times New Roman"/>
          <w:sz w:val="21"/>
          <w:szCs w:val="21"/>
        </w:rPr>
        <w:t xml:space="preserve"> агент – </w:t>
      </w:r>
      <w:r w:rsidR="00350ED5" w:rsidRPr="00350ED5">
        <w:rPr>
          <w:rFonts w:ascii="Times New Roman" w:hAnsi="Times New Roman" w:cs="Times New Roman"/>
          <w:shd w:val="clear" w:color="auto" w:fill="FFFFFF"/>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в лице филиала ПАО «Сбербанк России» – Бурятское отделение №8601, место нахождения 670031, Республика </w:t>
      </w:r>
      <w:r w:rsidR="00350ED5" w:rsidRPr="00350ED5">
        <w:rPr>
          <w:rFonts w:ascii="Times New Roman" w:hAnsi="Times New Roman" w:cs="Times New Roman"/>
          <w:bCs/>
          <w:shd w:val="clear" w:color="auto" w:fill="FFFFFF"/>
        </w:rPr>
        <w:t>Бурятия</w:t>
      </w:r>
      <w:r w:rsidR="00350ED5" w:rsidRPr="00350ED5">
        <w:rPr>
          <w:rFonts w:ascii="Times New Roman" w:hAnsi="Times New Roman" w:cs="Times New Roman"/>
          <w:shd w:val="clear" w:color="auto" w:fill="FFFFFF"/>
        </w:rPr>
        <w:t xml:space="preserve">, г Улан-Удэ, </w:t>
      </w:r>
      <w:proofErr w:type="spellStart"/>
      <w:r w:rsidR="00350ED5" w:rsidRPr="00350ED5">
        <w:rPr>
          <w:rFonts w:ascii="Times New Roman" w:hAnsi="Times New Roman" w:cs="Times New Roman"/>
          <w:shd w:val="clear" w:color="auto" w:fill="FFFFFF"/>
        </w:rPr>
        <w:t>ул</w:t>
      </w:r>
      <w:proofErr w:type="spellEnd"/>
      <w:r w:rsidR="00350ED5" w:rsidRPr="00350ED5">
        <w:rPr>
          <w:rFonts w:ascii="Times New Roman" w:hAnsi="Times New Roman" w:cs="Times New Roman"/>
          <w:shd w:val="clear" w:color="auto" w:fill="FFFFFF"/>
        </w:rPr>
        <w:t xml:space="preserve"> Терешковой 3 б.  Адрес электронной почты: Escrow_Sberbank@sberbank.ru, номер телефона: 8-800-707-00-70 доб. 60992851</w:t>
      </w:r>
      <w:r w:rsidR="00350ED5" w:rsidRPr="00D2708D">
        <w:rPr>
          <w:shd w:val="clear" w:color="auto" w:fill="FFFFFF"/>
        </w:rPr>
        <w:t xml:space="preserve">. </w:t>
      </w:r>
    </w:p>
    <w:p w14:paraId="7E09D2B6" w14:textId="77777777" w:rsidR="00375848" w:rsidRPr="00375848" w:rsidRDefault="00375848" w:rsidP="00375848">
      <w:pPr>
        <w:spacing w:after="0"/>
        <w:jc w:val="both"/>
        <w:rPr>
          <w:rFonts w:ascii="Times New Roman" w:hAnsi="Times New Roman" w:cs="Times New Roman"/>
          <w:sz w:val="21"/>
          <w:szCs w:val="21"/>
        </w:rPr>
      </w:pPr>
      <w:r w:rsidRPr="00375848">
        <w:rPr>
          <w:rFonts w:ascii="Times New Roman" w:hAnsi="Times New Roman" w:cs="Times New Roman"/>
          <w:sz w:val="21"/>
          <w:szCs w:val="21"/>
        </w:rPr>
        <w:t xml:space="preserve">Депонент – </w:t>
      </w:r>
      <w:r w:rsidR="00651312">
        <w:rPr>
          <w:rFonts w:ascii="Times New Roman" w:hAnsi="Times New Roman"/>
          <w:b/>
          <w:sz w:val="21"/>
          <w:szCs w:val="21"/>
        </w:rPr>
        <w:t>ФИО</w:t>
      </w:r>
      <w:r w:rsidR="002C4933">
        <w:rPr>
          <w:rFonts w:ascii="Times New Roman" w:hAnsi="Times New Roman"/>
          <w:b/>
          <w:sz w:val="21"/>
          <w:szCs w:val="21"/>
        </w:rPr>
        <w:t>.</w:t>
      </w:r>
    </w:p>
    <w:p w14:paraId="59E57D49" w14:textId="77777777" w:rsidR="00375848" w:rsidRPr="00375848" w:rsidRDefault="00375848" w:rsidP="00375848">
      <w:pPr>
        <w:spacing w:after="0"/>
        <w:jc w:val="both"/>
        <w:rPr>
          <w:rFonts w:ascii="Times New Roman" w:hAnsi="Times New Roman" w:cs="Times New Roman"/>
          <w:sz w:val="21"/>
          <w:szCs w:val="21"/>
        </w:rPr>
      </w:pPr>
      <w:r w:rsidRPr="00375848">
        <w:rPr>
          <w:rFonts w:ascii="Times New Roman" w:hAnsi="Times New Roman" w:cs="Times New Roman"/>
          <w:sz w:val="21"/>
          <w:szCs w:val="21"/>
        </w:rPr>
        <w:t>Бенефициар – ООО «С</w:t>
      </w:r>
      <w:r w:rsidR="00651312">
        <w:rPr>
          <w:rFonts w:ascii="Times New Roman" w:hAnsi="Times New Roman" w:cs="Times New Roman"/>
          <w:sz w:val="21"/>
          <w:szCs w:val="21"/>
        </w:rPr>
        <w:t>пециализированный застройщик</w:t>
      </w:r>
      <w:r w:rsidRPr="00375848">
        <w:rPr>
          <w:rFonts w:ascii="Times New Roman" w:hAnsi="Times New Roman" w:cs="Times New Roman"/>
          <w:sz w:val="21"/>
          <w:szCs w:val="21"/>
        </w:rPr>
        <w:t xml:space="preserve"> Байкал»</w:t>
      </w:r>
    </w:p>
    <w:p w14:paraId="54044C62" w14:textId="77777777" w:rsidR="00375848" w:rsidRPr="00375848" w:rsidRDefault="00375848" w:rsidP="00375848">
      <w:pPr>
        <w:spacing w:after="0"/>
        <w:jc w:val="both"/>
        <w:rPr>
          <w:rFonts w:ascii="Times New Roman" w:hAnsi="Times New Roman" w:cs="Times New Roman"/>
          <w:sz w:val="21"/>
          <w:szCs w:val="21"/>
        </w:rPr>
      </w:pPr>
      <w:r w:rsidRPr="00375848">
        <w:rPr>
          <w:rFonts w:ascii="Times New Roman" w:hAnsi="Times New Roman" w:cs="Times New Roman"/>
          <w:sz w:val="21"/>
          <w:szCs w:val="21"/>
        </w:rPr>
        <w:t xml:space="preserve">Депонируемая сумма – цена договора, указанная в пункте </w:t>
      </w:r>
      <w:r w:rsidR="009104BF">
        <w:rPr>
          <w:rFonts w:ascii="Times New Roman" w:hAnsi="Times New Roman" w:cs="Times New Roman"/>
          <w:sz w:val="21"/>
          <w:szCs w:val="21"/>
        </w:rPr>
        <w:t>4.1.</w:t>
      </w:r>
    </w:p>
    <w:p w14:paraId="43F336E6" w14:textId="77777777" w:rsidR="00375848" w:rsidRPr="00F158D1" w:rsidRDefault="00145378" w:rsidP="00375848">
      <w:pPr>
        <w:spacing w:after="0"/>
        <w:jc w:val="both"/>
        <w:rPr>
          <w:rFonts w:ascii="Times New Roman" w:hAnsi="Times New Roman" w:cs="Times New Roman"/>
          <w:sz w:val="21"/>
          <w:szCs w:val="21"/>
        </w:rPr>
      </w:pPr>
      <w:r>
        <w:rPr>
          <w:rFonts w:ascii="Times New Roman" w:hAnsi="Times New Roman" w:cs="Times New Roman"/>
          <w:sz w:val="21"/>
          <w:szCs w:val="21"/>
        </w:rPr>
        <w:t xml:space="preserve">    </w:t>
      </w:r>
      <w:r w:rsidR="00375848" w:rsidRPr="00375848">
        <w:rPr>
          <w:rFonts w:ascii="Times New Roman" w:hAnsi="Times New Roman" w:cs="Times New Roman"/>
          <w:sz w:val="21"/>
          <w:szCs w:val="21"/>
        </w:rPr>
        <w:t xml:space="preserve">Срок внесения денежных средств – согласно срокам, указанным </w:t>
      </w:r>
      <w:r w:rsidR="00375848" w:rsidRPr="007D59D0">
        <w:rPr>
          <w:rFonts w:ascii="Times New Roman" w:hAnsi="Times New Roman" w:cs="Times New Roman"/>
          <w:sz w:val="21"/>
          <w:szCs w:val="21"/>
        </w:rPr>
        <w:t xml:space="preserve">в </w:t>
      </w:r>
      <w:r w:rsidR="00375848" w:rsidRPr="00F158D1">
        <w:rPr>
          <w:rFonts w:ascii="Times New Roman" w:hAnsi="Times New Roman" w:cs="Times New Roman"/>
          <w:sz w:val="21"/>
          <w:szCs w:val="21"/>
        </w:rPr>
        <w:t>п.</w:t>
      </w:r>
      <w:r w:rsidR="008F4923" w:rsidRPr="00F158D1">
        <w:rPr>
          <w:rFonts w:ascii="Times New Roman" w:hAnsi="Times New Roman" w:cs="Times New Roman"/>
          <w:sz w:val="21"/>
          <w:szCs w:val="21"/>
        </w:rPr>
        <w:t>4</w:t>
      </w:r>
      <w:r w:rsidR="00375848" w:rsidRPr="00F158D1">
        <w:rPr>
          <w:rFonts w:ascii="Times New Roman" w:hAnsi="Times New Roman" w:cs="Times New Roman"/>
          <w:sz w:val="21"/>
          <w:szCs w:val="21"/>
        </w:rPr>
        <w:t>.</w:t>
      </w:r>
      <w:r w:rsidR="008F4923" w:rsidRPr="00F158D1">
        <w:rPr>
          <w:rFonts w:ascii="Times New Roman" w:hAnsi="Times New Roman" w:cs="Times New Roman"/>
          <w:sz w:val="21"/>
          <w:szCs w:val="21"/>
        </w:rPr>
        <w:t>1</w:t>
      </w:r>
      <w:r w:rsidR="00375848" w:rsidRPr="00F158D1">
        <w:rPr>
          <w:rFonts w:ascii="Times New Roman" w:hAnsi="Times New Roman" w:cs="Times New Roman"/>
          <w:sz w:val="21"/>
          <w:szCs w:val="21"/>
        </w:rPr>
        <w:t>. договора.</w:t>
      </w:r>
    </w:p>
    <w:p w14:paraId="648DF396" w14:textId="77777777" w:rsidR="00375848" w:rsidRPr="00375848" w:rsidRDefault="00375848" w:rsidP="00375848">
      <w:pPr>
        <w:spacing w:after="0"/>
        <w:jc w:val="both"/>
        <w:rPr>
          <w:rFonts w:ascii="Times New Roman" w:hAnsi="Times New Roman" w:cs="Times New Roman"/>
          <w:sz w:val="21"/>
          <w:szCs w:val="21"/>
        </w:rPr>
      </w:pPr>
      <w:r w:rsidRPr="00F158D1">
        <w:rPr>
          <w:rFonts w:ascii="Times New Roman" w:hAnsi="Times New Roman" w:cs="Times New Roman"/>
          <w:sz w:val="21"/>
          <w:szCs w:val="21"/>
        </w:rPr>
        <w:t xml:space="preserve">    Дата окончания срока условного депонирования денежных </w:t>
      </w:r>
      <w:r w:rsidR="00D37646" w:rsidRPr="00F158D1">
        <w:rPr>
          <w:rFonts w:ascii="Times New Roman" w:hAnsi="Times New Roman" w:cs="Times New Roman"/>
          <w:sz w:val="21"/>
          <w:szCs w:val="21"/>
        </w:rPr>
        <w:t xml:space="preserve">средств – </w:t>
      </w:r>
      <w:r w:rsidR="00995438">
        <w:rPr>
          <w:rFonts w:ascii="Times New Roman" w:hAnsi="Times New Roman" w:cs="Times New Roman"/>
          <w:sz w:val="21"/>
          <w:szCs w:val="21"/>
        </w:rPr>
        <w:t>«28</w:t>
      </w:r>
      <w:r w:rsidRPr="00F158D1">
        <w:rPr>
          <w:rFonts w:ascii="Times New Roman" w:hAnsi="Times New Roman" w:cs="Times New Roman"/>
          <w:sz w:val="21"/>
          <w:szCs w:val="21"/>
        </w:rPr>
        <w:t xml:space="preserve">» </w:t>
      </w:r>
      <w:r w:rsidR="00995438">
        <w:rPr>
          <w:rFonts w:ascii="Times New Roman" w:hAnsi="Times New Roman" w:cs="Times New Roman"/>
          <w:sz w:val="21"/>
          <w:szCs w:val="21"/>
        </w:rPr>
        <w:t>февраля</w:t>
      </w:r>
      <w:r w:rsidR="00353663" w:rsidRPr="00F158D1">
        <w:rPr>
          <w:rFonts w:ascii="Times New Roman" w:hAnsi="Times New Roman" w:cs="Times New Roman"/>
          <w:sz w:val="21"/>
          <w:szCs w:val="21"/>
        </w:rPr>
        <w:t xml:space="preserve"> 2025</w:t>
      </w:r>
      <w:r w:rsidRPr="00F158D1">
        <w:rPr>
          <w:rFonts w:ascii="Times New Roman" w:hAnsi="Times New Roman" w:cs="Times New Roman"/>
          <w:sz w:val="21"/>
          <w:szCs w:val="21"/>
        </w:rPr>
        <w:t xml:space="preserve"> г.</w:t>
      </w:r>
    </w:p>
    <w:p w14:paraId="34C6C01F" w14:textId="77777777" w:rsidR="00375848" w:rsidRPr="00375848" w:rsidRDefault="00375848" w:rsidP="00375848">
      <w:pPr>
        <w:spacing w:after="0"/>
        <w:jc w:val="both"/>
        <w:rPr>
          <w:rFonts w:ascii="Times New Roman" w:hAnsi="Times New Roman" w:cs="Times New Roman"/>
          <w:sz w:val="21"/>
          <w:szCs w:val="21"/>
        </w:rPr>
      </w:pPr>
      <w:r>
        <w:rPr>
          <w:rFonts w:ascii="Times New Roman" w:hAnsi="Times New Roman" w:cs="Times New Roman"/>
          <w:sz w:val="21"/>
          <w:szCs w:val="21"/>
        </w:rPr>
        <w:t xml:space="preserve">    </w:t>
      </w:r>
      <w:r w:rsidRPr="00375848">
        <w:rPr>
          <w:rFonts w:ascii="Times New Roman" w:hAnsi="Times New Roman" w:cs="Times New Roman"/>
          <w:sz w:val="21"/>
          <w:szCs w:val="21"/>
        </w:rPr>
        <w:t xml:space="preserve">Бенефициар и Депонент предлагают (адресуют оферту) Банку ВТБ (ПАО) заключить трехсторонний Договор счета </w:t>
      </w:r>
      <w:proofErr w:type="spellStart"/>
      <w:r w:rsidRPr="00375848">
        <w:rPr>
          <w:rFonts w:ascii="Times New Roman" w:hAnsi="Times New Roman" w:cs="Times New Roman"/>
          <w:sz w:val="21"/>
          <w:szCs w:val="21"/>
        </w:rPr>
        <w:t>эскроу</w:t>
      </w:r>
      <w:proofErr w:type="spellEnd"/>
      <w:r w:rsidRPr="00375848">
        <w:rPr>
          <w:rFonts w:ascii="Times New Roman" w:hAnsi="Times New Roman" w:cs="Times New Roman"/>
          <w:sz w:val="21"/>
          <w:szCs w:val="21"/>
        </w:rPr>
        <w:t xml:space="preserve"> на условиях Правил совершения операций по счетам </w:t>
      </w:r>
      <w:proofErr w:type="spellStart"/>
      <w:r w:rsidRPr="00375848">
        <w:rPr>
          <w:rFonts w:ascii="Times New Roman" w:hAnsi="Times New Roman" w:cs="Times New Roman"/>
          <w:sz w:val="21"/>
          <w:szCs w:val="21"/>
        </w:rPr>
        <w:t>эскроу</w:t>
      </w:r>
      <w:proofErr w:type="spellEnd"/>
      <w:r w:rsidRPr="00375848">
        <w:rPr>
          <w:rFonts w:ascii="Times New Roman" w:hAnsi="Times New Roman" w:cs="Times New Roman"/>
          <w:sz w:val="21"/>
          <w:szCs w:val="21"/>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www.vtb.ru (далее – Правила)».</w:t>
      </w:r>
    </w:p>
    <w:p w14:paraId="47C53E0D" w14:textId="77777777" w:rsidR="00375848" w:rsidRPr="00375848" w:rsidRDefault="00375848" w:rsidP="00375848">
      <w:pPr>
        <w:spacing w:after="0"/>
        <w:jc w:val="both"/>
        <w:rPr>
          <w:rFonts w:ascii="Times New Roman" w:hAnsi="Times New Roman" w:cs="Times New Roman"/>
          <w:sz w:val="21"/>
          <w:szCs w:val="21"/>
        </w:rPr>
      </w:pPr>
      <w:r>
        <w:rPr>
          <w:rFonts w:ascii="Times New Roman" w:hAnsi="Times New Roman" w:cs="Times New Roman"/>
          <w:sz w:val="21"/>
          <w:szCs w:val="21"/>
        </w:rPr>
        <w:t xml:space="preserve">     </w:t>
      </w:r>
      <w:r w:rsidRPr="00375848">
        <w:rPr>
          <w:rFonts w:ascii="Times New Roman" w:hAnsi="Times New Roman" w:cs="Times New Roman"/>
          <w:sz w:val="21"/>
          <w:szCs w:val="21"/>
        </w:rPr>
        <w:t xml:space="preserve">«Бенефициар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375848">
        <w:rPr>
          <w:rFonts w:ascii="Times New Roman" w:hAnsi="Times New Roman" w:cs="Times New Roman"/>
          <w:sz w:val="21"/>
          <w:szCs w:val="21"/>
        </w:rPr>
        <w:t>эскроу</w:t>
      </w:r>
      <w:proofErr w:type="spellEnd"/>
      <w:r w:rsidRPr="00375848">
        <w:rPr>
          <w:rFonts w:ascii="Times New Roman" w:hAnsi="Times New Roman" w:cs="Times New Roman"/>
          <w:sz w:val="21"/>
          <w:szCs w:val="21"/>
        </w:rPr>
        <w:t>.</w:t>
      </w:r>
    </w:p>
    <w:p w14:paraId="74EA5BED" w14:textId="77777777" w:rsidR="00375848" w:rsidRPr="00375848" w:rsidRDefault="00375848" w:rsidP="00375848">
      <w:pPr>
        <w:spacing w:after="0"/>
        <w:jc w:val="both"/>
        <w:rPr>
          <w:rFonts w:ascii="Times New Roman" w:hAnsi="Times New Roman" w:cs="Times New Roman"/>
          <w:sz w:val="21"/>
          <w:szCs w:val="21"/>
        </w:rPr>
      </w:pPr>
      <w:r>
        <w:rPr>
          <w:rFonts w:ascii="Times New Roman" w:hAnsi="Times New Roman" w:cs="Times New Roman"/>
          <w:sz w:val="21"/>
          <w:szCs w:val="21"/>
        </w:rPr>
        <w:t>4.2.1.</w:t>
      </w:r>
      <w:r w:rsidRPr="00375848">
        <w:rPr>
          <w:rFonts w:ascii="Times New Roman" w:hAnsi="Times New Roman" w:cs="Times New Roman"/>
          <w:sz w:val="21"/>
          <w:szCs w:val="21"/>
        </w:rPr>
        <w:t xml:space="preserve"> Расчеты по договору участия в долевом строительстве Объекта недвижимости производятся с использованием счета </w:t>
      </w:r>
      <w:proofErr w:type="spellStart"/>
      <w:r w:rsidRPr="00375848">
        <w:rPr>
          <w:rFonts w:ascii="Times New Roman" w:hAnsi="Times New Roman" w:cs="Times New Roman"/>
          <w:sz w:val="21"/>
          <w:szCs w:val="21"/>
        </w:rPr>
        <w:t>эскроу</w:t>
      </w:r>
      <w:proofErr w:type="spellEnd"/>
      <w:r w:rsidRPr="00375848">
        <w:rPr>
          <w:rFonts w:ascii="Times New Roman" w:hAnsi="Times New Roman" w:cs="Times New Roman"/>
          <w:sz w:val="21"/>
          <w:szCs w:val="21"/>
        </w:rPr>
        <w:t>, открытого на имя Депонента (Участника) в уполномоченном банке (</w:t>
      </w:r>
      <w:proofErr w:type="spellStart"/>
      <w:r w:rsidRPr="00375848">
        <w:rPr>
          <w:rFonts w:ascii="Times New Roman" w:hAnsi="Times New Roman" w:cs="Times New Roman"/>
          <w:sz w:val="21"/>
          <w:szCs w:val="21"/>
        </w:rPr>
        <w:t>Эскроу</w:t>
      </w:r>
      <w:proofErr w:type="spellEnd"/>
      <w:r w:rsidRPr="00375848">
        <w:rPr>
          <w:rFonts w:ascii="Times New Roman" w:hAnsi="Times New Roman" w:cs="Times New Roman"/>
          <w:sz w:val="21"/>
          <w:szCs w:val="21"/>
        </w:rPr>
        <w:t>-агенте).</w:t>
      </w:r>
    </w:p>
    <w:p w14:paraId="5DD57FD1" w14:textId="77777777" w:rsidR="00375848" w:rsidRPr="00375848" w:rsidRDefault="00375848" w:rsidP="00DB3FE8">
      <w:pPr>
        <w:jc w:val="both"/>
        <w:rPr>
          <w:rFonts w:ascii="Times New Roman" w:hAnsi="Times New Roman" w:cs="Times New Roman"/>
          <w:b/>
          <w:bCs/>
          <w:sz w:val="21"/>
          <w:szCs w:val="21"/>
        </w:rPr>
      </w:pPr>
      <w:r w:rsidRPr="00375848">
        <w:rPr>
          <w:rFonts w:ascii="Times New Roman" w:hAnsi="Times New Roman" w:cs="Times New Roman"/>
          <w:sz w:val="21"/>
          <w:szCs w:val="21"/>
        </w:rPr>
        <w:t xml:space="preserve">Обязательства Участника по оплате цены настоящего Договора считаются исполненными в размере внесенных денежных средств с момента внесения денежных средств на счёт </w:t>
      </w:r>
      <w:proofErr w:type="spellStart"/>
      <w:r w:rsidRPr="00375848">
        <w:rPr>
          <w:rFonts w:ascii="Times New Roman" w:hAnsi="Times New Roman" w:cs="Times New Roman"/>
          <w:sz w:val="21"/>
          <w:szCs w:val="21"/>
        </w:rPr>
        <w:t>эскроу</w:t>
      </w:r>
      <w:proofErr w:type="spellEnd"/>
      <w:r w:rsidRPr="00375848">
        <w:rPr>
          <w:rFonts w:ascii="Times New Roman" w:hAnsi="Times New Roman" w:cs="Times New Roman"/>
          <w:sz w:val="21"/>
          <w:szCs w:val="21"/>
        </w:rPr>
        <w:t xml:space="preserve">, открытый в </w:t>
      </w:r>
      <w:proofErr w:type="spellStart"/>
      <w:r w:rsidRPr="00375848">
        <w:rPr>
          <w:rFonts w:ascii="Times New Roman" w:hAnsi="Times New Roman" w:cs="Times New Roman"/>
          <w:sz w:val="21"/>
          <w:szCs w:val="21"/>
        </w:rPr>
        <w:t>Эскроу</w:t>
      </w:r>
      <w:proofErr w:type="spellEnd"/>
      <w:r w:rsidRPr="00375848">
        <w:rPr>
          <w:rFonts w:ascii="Times New Roman" w:hAnsi="Times New Roman" w:cs="Times New Roman"/>
          <w:sz w:val="21"/>
          <w:szCs w:val="21"/>
        </w:rPr>
        <w:t>-агенте.</w:t>
      </w:r>
    </w:p>
    <w:p w14:paraId="62956458" w14:textId="77777777" w:rsidR="00056005" w:rsidRPr="00AB49FA" w:rsidRDefault="00375848" w:rsidP="00DB3FE8">
      <w:pPr>
        <w:jc w:val="both"/>
        <w:rPr>
          <w:rFonts w:ascii="Times New Roman" w:hAnsi="Times New Roman" w:cs="Times New Roman"/>
          <w:bCs/>
          <w:sz w:val="21"/>
          <w:szCs w:val="21"/>
        </w:rPr>
      </w:pPr>
      <w:r>
        <w:rPr>
          <w:rFonts w:ascii="Times New Roman" w:hAnsi="Times New Roman" w:cs="Times New Roman"/>
          <w:b/>
          <w:bCs/>
          <w:sz w:val="21"/>
          <w:szCs w:val="21"/>
        </w:rPr>
        <w:t>4.3</w:t>
      </w:r>
      <w:r w:rsidR="00056005" w:rsidRPr="00375848">
        <w:rPr>
          <w:rFonts w:ascii="Times New Roman" w:hAnsi="Times New Roman" w:cs="Times New Roman"/>
          <w:b/>
          <w:bCs/>
          <w:sz w:val="21"/>
          <w:szCs w:val="21"/>
        </w:rPr>
        <w:t xml:space="preserve">. </w:t>
      </w:r>
      <w:r w:rsidR="00056005" w:rsidRPr="00375848">
        <w:rPr>
          <w:rFonts w:ascii="Times New Roman" w:hAnsi="Times New Roman" w:cs="Times New Roman"/>
          <w:bCs/>
          <w:sz w:val="21"/>
          <w:szCs w:val="21"/>
        </w:rPr>
        <w:t>Цена договора рассчитана посредством умножения Проектной общей площади Объекта на стоимость одного квадратного метра</w:t>
      </w:r>
      <w:r>
        <w:rPr>
          <w:rFonts w:ascii="Times New Roman" w:hAnsi="Times New Roman" w:cs="Times New Roman"/>
          <w:bCs/>
          <w:sz w:val="21"/>
          <w:szCs w:val="21"/>
        </w:rPr>
        <w:t>, указанную в п. 4.4</w:t>
      </w:r>
      <w:r w:rsidR="00056005" w:rsidRPr="00AB49FA">
        <w:rPr>
          <w:rFonts w:ascii="Times New Roman" w:hAnsi="Times New Roman" w:cs="Times New Roman"/>
          <w:bCs/>
          <w:sz w:val="21"/>
          <w:szCs w:val="21"/>
        </w:rPr>
        <w:t>. Договора.</w:t>
      </w:r>
    </w:p>
    <w:p w14:paraId="183761A2" w14:textId="77777777" w:rsidR="00056005" w:rsidRDefault="00375848" w:rsidP="00DB3FE8">
      <w:pPr>
        <w:jc w:val="both"/>
        <w:rPr>
          <w:rFonts w:ascii="Times New Roman" w:hAnsi="Times New Roman"/>
          <w:bCs/>
          <w:sz w:val="21"/>
          <w:szCs w:val="21"/>
        </w:rPr>
      </w:pPr>
      <w:r>
        <w:rPr>
          <w:rFonts w:ascii="Times New Roman" w:hAnsi="Times New Roman" w:cs="Times New Roman"/>
          <w:b/>
          <w:bCs/>
          <w:sz w:val="21"/>
          <w:szCs w:val="21"/>
        </w:rPr>
        <w:t>4.4</w:t>
      </w:r>
      <w:r w:rsidR="00056005" w:rsidRPr="00AB49FA">
        <w:rPr>
          <w:rFonts w:ascii="Times New Roman" w:hAnsi="Times New Roman" w:cs="Times New Roman"/>
          <w:b/>
          <w:bCs/>
          <w:sz w:val="21"/>
          <w:szCs w:val="21"/>
        </w:rPr>
        <w:t xml:space="preserve">. </w:t>
      </w:r>
      <w:r w:rsidR="00056005" w:rsidRPr="00AB49FA">
        <w:rPr>
          <w:rFonts w:ascii="Times New Roman" w:hAnsi="Times New Roman" w:cs="Times New Roman"/>
          <w:bCs/>
          <w:sz w:val="21"/>
          <w:szCs w:val="21"/>
        </w:rPr>
        <w:t>Стороны</w:t>
      </w:r>
      <w:r w:rsidR="00056005">
        <w:rPr>
          <w:rFonts w:ascii="Times New Roman" w:hAnsi="Times New Roman"/>
          <w:bCs/>
          <w:sz w:val="21"/>
          <w:szCs w:val="21"/>
        </w:rPr>
        <w:t xml:space="preserve"> договорились, что стоимость одного квадратного метра составляет </w:t>
      </w:r>
      <w:r w:rsidR="002A05DB">
        <w:rPr>
          <w:rFonts w:ascii="Times New Roman" w:hAnsi="Times New Roman"/>
          <w:b/>
          <w:bCs/>
          <w:sz w:val="21"/>
          <w:szCs w:val="21"/>
        </w:rPr>
        <w:t>00</w:t>
      </w:r>
      <w:r w:rsidR="00651312">
        <w:rPr>
          <w:rFonts w:ascii="Times New Roman" w:hAnsi="Times New Roman"/>
          <w:b/>
          <w:bCs/>
          <w:sz w:val="21"/>
          <w:szCs w:val="21"/>
        </w:rPr>
        <w:t> 000,00 (</w:t>
      </w:r>
      <w:r w:rsidR="002A05DB">
        <w:rPr>
          <w:rFonts w:ascii="Times New Roman" w:hAnsi="Times New Roman"/>
          <w:b/>
          <w:bCs/>
          <w:sz w:val="21"/>
          <w:szCs w:val="21"/>
        </w:rPr>
        <w:t>____________________</w:t>
      </w:r>
      <w:proofErr w:type="gramStart"/>
      <w:r w:rsidR="002A05DB">
        <w:rPr>
          <w:rFonts w:ascii="Times New Roman" w:hAnsi="Times New Roman"/>
          <w:b/>
          <w:bCs/>
          <w:sz w:val="21"/>
          <w:szCs w:val="21"/>
        </w:rPr>
        <w:t>_ )</w:t>
      </w:r>
      <w:proofErr w:type="gramEnd"/>
      <w:r w:rsidR="002A05DB">
        <w:rPr>
          <w:rFonts w:ascii="Times New Roman" w:hAnsi="Times New Roman"/>
          <w:b/>
          <w:bCs/>
          <w:sz w:val="21"/>
          <w:szCs w:val="21"/>
        </w:rPr>
        <w:t xml:space="preserve"> рублей</w:t>
      </w:r>
      <w:r w:rsidR="00056005">
        <w:rPr>
          <w:rFonts w:ascii="Times New Roman" w:hAnsi="Times New Roman"/>
          <w:b/>
          <w:bCs/>
          <w:sz w:val="21"/>
          <w:szCs w:val="21"/>
        </w:rPr>
        <w:t xml:space="preserve"> 00 коп.</w:t>
      </w:r>
      <w:r w:rsidR="00056005">
        <w:rPr>
          <w:rFonts w:ascii="Times New Roman" w:hAnsi="Times New Roman"/>
          <w:bCs/>
          <w:sz w:val="21"/>
          <w:szCs w:val="21"/>
        </w:rPr>
        <w:t xml:space="preserve">, НДС не облагается. </w:t>
      </w:r>
    </w:p>
    <w:p w14:paraId="1FA93947" w14:textId="77777777" w:rsidR="00056005" w:rsidRDefault="00375848" w:rsidP="00DB3FE8">
      <w:pPr>
        <w:jc w:val="both"/>
        <w:rPr>
          <w:rFonts w:ascii="Times New Roman" w:hAnsi="Times New Roman"/>
          <w:bCs/>
          <w:sz w:val="21"/>
          <w:szCs w:val="21"/>
        </w:rPr>
      </w:pPr>
      <w:r>
        <w:rPr>
          <w:rFonts w:ascii="Times New Roman" w:hAnsi="Times New Roman"/>
          <w:bCs/>
          <w:sz w:val="21"/>
          <w:szCs w:val="21"/>
        </w:rPr>
        <w:t>4.4</w:t>
      </w:r>
      <w:r w:rsidR="00056005">
        <w:rPr>
          <w:rFonts w:ascii="Times New Roman" w:hAnsi="Times New Roman"/>
          <w:bCs/>
          <w:sz w:val="21"/>
          <w:szCs w:val="21"/>
        </w:rPr>
        <w:t>.1. Стоимость одного квадратного метра, определенная в настоящем пункте, является фиксированной и изменению не подлежит.</w:t>
      </w:r>
    </w:p>
    <w:p w14:paraId="3A071FD3" w14:textId="77777777" w:rsidR="00056005" w:rsidRDefault="00375848" w:rsidP="00DB3FE8">
      <w:pPr>
        <w:jc w:val="both"/>
        <w:rPr>
          <w:rFonts w:ascii="Times New Roman" w:hAnsi="Times New Roman"/>
          <w:bCs/>
          <w:sz w:val="21"/>
          <w:szCs w:val="21"/>
        </w:rPr>
      </w:pPr>
      <w:r>
        <w:rPr>
          <w:rFonts w:ascii="Times New Roman" w:hAnsi="Times New Roman"/>
          <w:b/>
          <w:bCs/>
          <w:sz w:val="21"/>
          <w:szCs w:val="21"/>
        </w:rPr>
        <w:t>4.5</w:t>
      </w:r>
      <w:r w:rsidR="00056005">
        <w:rPr>
          <w:rFonts w:ascii="Times New Roman" w:hAnsi="Times New Roman"/>
          <w:b/>
          <w:bCs/>
          <w:sz w:val="21"/>
          <w:szCs w:val="21"/>
        </w:rPr>
        <w:t xml:space="preserve">. </w:t>
      </w:r>
      <w:r w:rsidR="00056005">
        <w:rPr>
          <w:rFonts w:ascii="Times New Roman" w:hAnsi="Times New Roman"/>
          <w:bCs/>
          <w:sz w:val="21"/>
          <w:szCs w:val="21"/>
        </w:rPr>
        <w:t>Сумма денежных средств на возме</w:t>
      </w:r>
      <w:r w:rsidR="00210175">
        <w:rPr>
          <w:rFonts w:ascii="Times New Roman" w:hAnsi="Times New Roman"/>
          <w:bCs/>
          <w:sz w:val="21"/>
          <w:szCs w:val="21"/>
        </w:rPr>
        <w:t>щение затрат на строительство (</w:t>
      </w:r>
      <w:r w:rsidR="00056005">
        <w:rPr>
          <w:rFonts w:ascii="Times New Roman" w:hAnsi="Times New Roman"/>
          <w:bCs/>
          <w:sz w:val="21"/>
          <w:szCs w:val="21"/>
        </w:rPr>
        <w:t>создание) Объекта по Договору, подлежит использованию Застройщиком на цели согласно с. ч.1 ст.18 Закона 214-ФЗ о Долевом участии.</w:t>
      </w:r>
    </w:p>
    <w:p w14:paraId="3E5CC2FC" w14:textId="77777777" w:rsidR="00535AC4" w:rsidRDefault="00056005" w:rsidP="00DB3FE8">
      <w:pPr>
        <w:jc w:val="both"/>
        <w:rPr>
          <w:rFonts w:ascii="Times New Roman" w:hAnsi="Times New Roman"/>
          <w:bCs/>
          <w:sz w:val="21"/>
          <w:szCs w:val="21"/>
        </w:rPr>
      </w:pPr>
      <w:r>
        <w:rPr>
          <w:rFonts w:ascii="Times New Roman" w:hAnsi="Times New Roman"/>
          <w:bCs/>
          <w:sz w:val="21"/>
          <w:szCs w:val="21"/>
        </w:rPr>
        <w:t>Стороны договорились, что Цена Договора подлежит дополнительному уточ</w:t>
      </w:r>
      <w:r w:rsidR="00210175">
        <w:rPr>
          <w:rFonts w:ascii="Times New Roman" w:hAnsi="Times New Roman"/>
          <w:bCs/>
          <w:sz w:val="21"/>
          <w:szCs w:val="21"/>
        </w:rPr>
        <w:t>нению Сторонами после заключения</w:t>
      </w:r>
      <w:r>
        <w:rPr>
          <w:rFonts w:ascii="Times New Roman" w:hAnsi="Times New Roman"/>
          <w:bCs/>
          <w:sz w:val="21"/>
          <w:szCs w:val="21"/>
        </w:rPr>
        <w:t xml:space="preserve"> Настоящего Договора после получения Застройщиком результатов обмеров в отношении Объекта и рассчитывается посредством умножения общей площади Объекта на стоимость одного квадратного метра, указанную в п.4.3. Договора. Все взаиморасчеты </w:t>
      </w:r>
      <w:r w:rsidR="00535AC4">
        <w:rPr>
          <w:rFonts w:ascii="Times New Roman" w:hAnsi="Times New Roman"/>
          <w:bCs/>
          <w:sz w:val="21"/>
          <w:szCs w:val="21"/>
        </w:rPr>
        <w:t>в связи с дополнительным уточнением цены Договора производятся Сторонами до составления Передаточного Акта на Объект.</w:t>
      </w:r>
    </w:p>
    <w:p w14:paraId="07B11584" w14:textId="77777777" w:rsidR="00535AC4" w:rsidRDefault="00375848" w:rsidP="00DB3FE8">
      <w:pPr>
        <w:jc w:val="both"/>
        <w:rPr>
          <w:rFonts w:ascii="Times New Roman" w:hAnsi="Times New Roman"/>
          <w:bCs/>
          <w:sz w:val="21"/>
          <w:szCs w:val="21"/>
        </w:rPr>
      </w:pPr>
      <w:r>
        <w:rPr>
          <w:rFonts w:ascii="Times New Roman" w:hAnsi="Times New Roman"/>
          <w:b/>
          <w:bCs/>
          <w:sz w:val="21"/>
          <w:szCs w:val="21"/>
        </w:rPr>
        <w:t>4.6</w:t>
      </w:r>
      <w:r w:rsidR="00535AC4">
        <w:rPr>
          <w:rFonts w:ascii="Times New Roman" w:hAnsi="Times New Roman"/>
          <w:b/>
          <w:bCs/>
          <w:sz w:val="21"/>
          <w:szCs w:val="21"/>
        </w:rPr>
        <w:t xml:space="preserve">. </w:t>
      </w:r>
      <w:r w:rsidR="00535AC4">
        <w:rPr>
          <w:rFonts w:ascii="Times New Roman" w:hAnsi="Times New Roman"/>
          <w:bCs/>
          <w:sz w:val="21"/>
          <w:szCs w:val="21"/>
        </w:rPr>
        <w:t>Если по результатам Объекта общая площадь Объекта превысит Проектную общую площадь Объекта</w:t>
      </w:r>
      <w:r w:rsidR="00210175">
        <w:rPr>
          <w:rFonts w:ascii="Times New Roman" w:hAnsi="Times New Roman"/>
          <w:bCs/>
          <w:sz w:val="21"/>
          <w:szCs w:val="21"/>
        </w:rPr>
        <w:t>,</w:t>
      </w:r>
      <w:r w:rsidR="00535AC4">
        <w:rPr>
          <w:rFonts w:ascii="Times New Roman" w:hAnsi="Times New Roman"/>
          <w:bCs/>
          <w:sz w:val="21"/>
          <w:szCs w:val="21"/>
        </w:rPr>
        <w:t xml:space="preserve"> и такое расхождение будет превышать 1,5%, то Участник обязан перечислить Застройщику сумму, определенную Сторонами как произведение разницы площади, превышающей 1,5% на цену </w:t>
      </w:r>
      <w:r w:rsidR="00535AC4">
        <w:rPr>
          <w:rFonts w:ascii="Times New Roman" w:hAnsi="Times New Roman"/>
          <w:bCs/>
          <w:sz w:val="21"/>
          <w:szCs w:val="21"/>
        </w:rPr>
        <w:lastRenderedPageBreak/>
        <w:t>одного квадратн</w:t>
      </w:r>
      <w:r>
        <w:rPr>
          <w:rFonts w:ascii="Times New Roman" w:hAnsi="Times New Roman"/>
          <w:bCs/>
          <w:sz w:val="21"/>
          <w:szCs w:val="21"/>
        </w:rPr>
        <w:t>ого метра, обозначенную в п. 4.4</w:t>
      </w:r>
      <w:r w:rsidR="00535AC4">
        <w:rPr>
          <w:rFonts w:ascii="Times New Roman" w:hAnsi="Times New Roman"/>
          <w:bCs/>
          <w:sz w:val="21"/>
          <w:szCs w:val="21"/>
        </w:rPr>
        <w:t>. Договора. Оплата осуществляется Участником перечислением денежных средств в рублях на расчетный счет Застройщика в течении 10 (Десяти) рабочих дней с даты получения от Застройщика письменного требования или уведомления о завершении строительства Жилого дома, направляемого в адрес Участника.</w:t>
      </w:r>
    </w:p>
    <w:p w14:paraId="2F9325DF" w14:textId="77777777" w:rsidR="00535AC4" w:rsidRDefault="00375848" w:rsidP="00DB3FE8">
      <w:pPr>
        <w:jc w:val="both"/>
        <w:rPr>
          <w:rFonts w:ascii="Times New Roman" w:hAnsi="Times New Roman"/>
          <w:bCs/>
          <w:sz w:val="21"/>
          <w:szCs w:val="21"/>
        </w:rPr>
      </w:pPr>
      <w:r>
        <w:rPr>
          <w:rFonts w:ascii="Times New Roman" w:hAnsi="Times New Roman"/>
          <w:b/>
          <w:bCs/>
          <w:sz w:val="21"/>
          <w:szCs w:val="21"/>
        </w:rPr>
        <w:t>4.7</w:t>
      </w:r>
      <w:r w:rsidR="00535AC4">
        <w:rPr>
          <w:rFonts w:ascii="Times New Roman" w:hAnsi="Times New Roman"/>
          <w:b/>
          <w:bCs/>
          <w:sz w:val="21"/>
          <w:szCs w:val="21"/>
        </w:rPr>
        <w:t xml:space="preserve">. </w:t>
      </w:r>
      <w:r w:rsidR="00535AC4">
        <w:rPr>
          <w:rFonts w:ascii="Times New Roman" w:hAnsi="Times New Roman"/>
          <w:bCs/>
          <w:sz w:val="21"/>
          <w:szCs w:val="21"/>
        </w:rPr>
        <w:t xml:space="preserve"> Если по результатам обмеров Объекта общая площадь Объекта будет меньше </w:t>
      </w:r>
      <w:proofErr w:type="gramStart"/>
      <w:r w:rsidR="00535AC4">
        <w:rPr>
          <w:rFonts w:ascii="Times New Roman" w:hAnsi="Times New Roman"/>
          <w:bCs/>
          <w:sz w:val="21"/>
          <w:szCs w:val="21"/>
        </w:rPr>
        <w:t>Проектной  общей</w:t>
      </w:r>
      <w:proofErr w:type="gramEnd"/>
      <w:r w:rsidR="00535AC4">
        <w:rPr>
          <w:rFonts w:ascii="Times New Roman" w:hAnsi="Times New Roman"/>
          <w:bCs/>
          <w:sz w:val="21"/>
          <w:szCs w:val="21"/>
        </w:rPr>
        <w:t xml:space="preserve"> площади Объекта, Застройщик обязан возвратить Участнику сумму, определенную Сторонами как произведение разницы площади, превышающей 1,5%, на цену одного квадратного метра,</w:t>
      </w:r>
      <w:r w:rsidR="00535AC4" w:rsidRPr="00535AC4">
        <w:rPr>
          <w:rFonts w:ascii="Times New Roman" w:hAnsi="Times New Roman"/>
          <w:bCs/>
          <w:sz w:val="21"/>
          <w:szCs w:val="21"/>
        </w:rPr>
        <w:t xml:space="preserve"> </w:t>
      </w:r>
      <w:r>
        <w:rPr>
          <w:rFonts w:ascii="Times New Roman" w:hAnsi="Times New Roman"/>
          <w:bCs/>
          <w:sz w:val="21"/>
          <w:szCs w:val="21"/>
        </w:rPr>
        <w:t>обозначенную в п. 4.4</w:t>
      </w:r>
      <w:r w:rsidR="00535AC4">
        <w:rPr>
          <w:rFonts w:ascii="Times New Roman" w:hAnsi="Times New Roman"/>
          <w:bCs/>
          <w:sz w:val="21"/>
          <w:szCs w:val="21"/>
        </w:rPr>
        <w:t>. Договора.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в течении 10 (Десяти) рабочих дней с даты получения требования об этом по указанным им банковским реквизитам.</w:t>
      </w:r>
    </w:p>
    <w:p w14:paraId="3B20A957" w14:textId="77777777" w:rsidR="00B36A8D" w:rsidRPr="007D59D0" w:rsidRDefault="00375848" w:rsidP="009F082D">
      <w:pPr>
        <w:jc w:val="both"/>
        <w:rPr>
          <w:rFonts w:ascii="Times New Roman" w:hAnsi="Times New Roman"/>
          <w:bCs/>
          <w:sz w:val="21"/>
          <w:szCs w:val="21"/>
        </w:rPr>
      </w:pPr>
      <w:r>
        <w:rPr>
          <w:rFonts w:ascii="Times New Roman" w:hAnsi="Times New Roman"/>
          <w:b/>
          <w:bCs/>
          <w:sz w:val="21"/>
          <w:szCs w:val="21"/>
        </w:rPr>
        <w:t>4.9</w:t>
      </w:r>
      <w:r w:rsidR="00732C3D">
        <w:rPr>
          <w:rFonts w:ascii="Times New Roman" w:hAnsi="Times New Roman"/>
          <w:b/>
          <w:bCs/>
          <w:sz w:val="21"/>
          <w:szCs w:val="21"/>
        </w:rPr>
        <w:t xml:space="preserve">. </w:t>
      </w:r>
      <w:r w:rsidR="00732C3D">
        <w:rPr>
          <w:rFonts w:ascii="Times New Roman" w:hAnsi="Times New Roman"/>
          <w:bCs/>
          <w:sz w:val="21"/>
          <w:szCs w:val="21"/>
        </w:rPr>
        <w:t xml:space="preserve"> Обязательства участника по оплате цены Договора считаются исполненными полностью с момента уплаты в полном объеме денежных средств</w:t>
      </w:r>
      <w:r w:rsidR="00210175">
        <w:rPr>
          <w:rFonts w:ascii="Times New Roman" w:hAnsi="Times New Roman"/>
          <w:bCs/>
          <w:sz w:val="21"/>
          <w:szCs w:val="21"/>
        </w:rPr>
        <w:t>,</w:t>
      </w:r>
      <w:r w:rsidR="00732C3D">
        <w:rPr>
          <w:rFonts w:ascii="Times New Roman" w:hAnsi="Times New Roman"/>
          <w:bCs/>
          <w:sz w:val="21"/>
          <w:szCs w:val="21"/>
        </w:rPr>
        <w:t xml:space="preserve"> в соответствии с договором, в том числе стоимости доплаты после окончательного обмера.</w:t>
      </w:r>
    </w:p>
    <w:p w14:paraId="6F0D3376" w14:textId="77777777" w:rsidR="00B36A8D" w:rsidRDefault="00B36A8D" w:rsidP="00DB3FE8">
      <w:pPr>
        <w:jc w:val="both"/>
        <w:rPr>
          <w:rFonts w:ascii="Times New Roman" w:hAnsi="Times New Roman"/>
          <w:bCs/>
          <w:sz w:val="21"/>
          <w:szCs w:val="21"/>
        </w:rPr>
      </w:pPr>
    </w:p>
    <w:p w14:paraId="687C334C" w14:textId="77777777" w:rsidR="00732C3D" w:rsidRPr="00F158D1" w:rsidRDefault="006C7A59" w:rsidP="006C7A59">
      <w:pPr>
        <w:jc w:val="center"/>
        <w:rPr>
          <w:rFonts w:ascii="Times New Roman" w:hAnsi="Times New Roman"/>
          <w:b/>
          <w:bCs/>
          <w:sz w:val="21"/>
          <w:szCs w:val="21"/>
        </w:rPr>
      </w:pPr>
      <w:r w:rsidRPr="00F158D1">
        <w:rPr>
          <w:rFonts w:ascii="Times New Roman" w:hAnsi="Times New Roman"/>
          <w:b/>
          <w:bCs/>
          <w:sz w:val="21"/>
          <w:szCs w:val="21"/>
        </w:rPr>
        <w:t>5. СРОКИ ПО ПОРЯДОК ПЕРЕДАЧИ ОБЪЕКТА ДОЛЕВОГО СТРОИТЕЛЬСТВА.</w:t>
      </w:r>
    </w:p>
    <w:p w14:paraId="7FC8C724" w14:textId="77777777" w:rsidR="006C7A59" w:rsidRDefault="006C7A59" w:rsidP="006C7A59">
      <w:pPr>
        <w:jc w:val="both"/>
        <w:rPr>
          <w:rFonts w:ascii="Times New Roman" w:hAnsi="Times New Roman"/>
          <w:bCs/>
          <w:sz w:val="21"/>
          <w:szCs w:val="21"/>
        </w:rPr>
      </w:pPr>
      <w:r w:rsidRPr="00F158D1">
        <w:rPr>
          <w:rFonts w:ascii="Times New Roman" w:hAnsi="Times New Roman"/>
          <w:b/>
          <w:bCs/>
          <w:sz w:val="21"/>
          <w:szCs w:val="21"/>
        </w:rPr>
        <w:t xml:space="preserve">5.1. </w:t>
      </w:r>
      <w:r w:rsidR="00186E9E" w:rsidRPr="00F158D1">
        <w:rPr>
          <w:rFonts w:ascii="Times New Roman" w:hAnsi="Times New Roman"/>
          <w:bCs/>
          <w:sz w:val="21"/>
          <w:szCs w:val="21"/>
        </w:rPr>
        <w:t xml:space="preserve">Планируемый срок получения Разрешения на ввод </w:t>
      </w:r>
      <w:r w:rsidR="00210175" w:rsidRPr="00F158D1">
        <w:rPr>
          <w:rFonts w:ascii="Times New Roman" w:hAnsi="Times New Roman"/>
          <w:bCs/>
          <w:sz w:val="21"/>
          <w:szCs w:val="21"/>
        </w:rPr>
        <w:t xml:space="preserve">объекта в эксплуатацию – </w:t>
      </w:r>
      <w:r w:rsidR="002A05DB" w:rsidRPr="00F158D1">
        <w:rPr>
          <w:rFonts w:ascii="Times New Roman" w:hAnsi="Times New Roman"/>
          <w:b/>
          <w:bCs/>
          <w:sz w:val="21"/>
          <w:szCs w:val="21"/>
        </w:rPr>
        <w:t>«31</w:t>
      </w:r>
      <w:r w:rsidR="00DC17B1" w:rsidRPr="00F158D1">
        <w:rPr>
          <w:rFonts w:ascii="Times New Roman" w:hAnsi="Times New Roman"/>
          <w:b/>
          <w:bCs/>
          <w:sz w:val="21"/>
          <w:szCs w:val="21"/>
        </w:rPr>
        <w:t xml:space="preserve">» </w:t>
      </w:r>
      <w:r w:rsidR="002A05DB" w:rsidRPr="00F158D1">
        <w:rPr>
          <w:rFonts w:ascii="Times New Roman" w:hAnsi="Times New Roman"/>
          <w:b/>
          <w:bCs/>
          <w:sz w:val="21"/>
          <w:szCs w:val="21"/>
        </w:rPr>
        <w:t>декабря</w:t>
      </w:r>
      <w:r w:rsidR="00F47C68" w:rsidRPr="00F158D1">
        <w:rPr>
          <w:rFonts w:ascii="Times New Roman" w:hAnsi="Times New Roman"/>
          <w:b/>
          <w:bCs/>
          <w:sz w:val="21"/>
          <w:szCs w:val="21"/>
        </w:rPr>
        <w:t xml:space="preserve"> </w:t>
      </w:r>
      <w:r w:rsidR="002A05DB" w:rsidRPr="00F158D1">
        <w:rPr>
          <w:rFonts w:ascii="Times New Roman" w:hAnsi="Times New Roman"/>
          <w:b/>
          <w:bCs/>
          <w:sz w:val="21"/>
          <w:szCs w:val="21"/>
        </w:rPr>
        <w:t>2024</w:t>
      </w:r>
      <w:r w:rsidR="00186E9E" w:rsidRPr="00F158D1">
        <w:rPr>
          <w:rFonts w:ascii="Times New Roman" w:hAnsi="Times New Roman"/>
          <w:b/>
          <w:bCs/>
          <w:sz w:val="21"/>
          <w:szCs w:val="21"/>
        </w:rPr>
        <w:t xml:space="preserve"> года</w:t>
      </w:r>
      <w:r w:rsidR="00186E9E" w:rsidRPr="00F158D1">
        <w:rPr>
          <w:rFonts w:ascii="Times New Roman" w:hAnsi="Times New Roman"/>
          <w:bCs/>
          <w:sz w:val="21"/>
          <w:szCs w:val="21"/>
        </w:rPr>
        <w:t>.</w:t>
      </w:r>
    </w:p>
    <w:p w14:paraId="548CBCCB" w14:textId="77777777" w:rsidR="00186E9E" w:rsidRDefault="00186E9E" w:rsidP="006C7A59">
      <w:pPr>
        <w:jc w:val="both"/>
        <w:rPr>
          <w:rFonts w:ascii="Times New Roman" w:hAnsi="Times New Roman"/>
          <w:bCs/>
          <w:sz w:val="21"/>
          <w:szCs w:val="21"/>
        </w:rPr>
      </w:pPr>
      <w:r>
        <w:rPr>
          <w:rFonts w:ascii="Times New Roman" w:hAnsi="Times New Roman"/>
          <w:b/>
          <w:bCs/>
          <w:sz w:val="21"/>
          <w:szCs w:val="21"/>
        </w:rPr>
        <w:t xml:space="preserve">5.2. </w:t>
      </w:r>
      <w:r>
        <w:rPr>
          <w:rFonts w:ascii="Times New Roman" w:hAnsi="Times New Roman"/>
          <w:bCs/>
          <w:sz w:val="21"/>
          <w:szCs w:val="21"/>
        </w:rPr>
        <w:t>Передача Участнику Объекта долевого строительства и принятие его Участником осуществляется по подписываемому сторонами передаточному акту по окончании строительства объекта недвижимости</w:t>
      </w:r>
      <w:r w:rsidR="00F47C68">
        <w:rPr>
          <w:rFonts w:ascii="Times New Roman" w:hAnsi="Times New Roman"/>
          <w:bCs/>
          <w:sz w:val="21"/>
          <w:szCs w:val="21"/>
        </w:rPr>
        <w:t xml:space="preserve"> не позднее</w:t>
      </w:r>
      <w:r>
        <w:rPr>
          <w:rFonts w:ascii="Times New Roman" w:hAnsi="Times New Roman"/>
          <w:bCs/>
          <w:sz w:val="21"/>
          <w:szCs w:val="21"/>
        </w:rPr>
        <w:t xml:space="preserve"> двух месяцев с даты указанной в п.5.1.</w:t>
      </w:r>
    </w:p>
    <w:p w14:paraId="36339662" w14:textId="77777777" w:rsidR="00186E9E" w:rsidRDefault="00186E9E" w:rsidP="006C7A59">
      <w:pPr>
        <w:jc w:val="both"/>
        <w:rPr>
          <w:rFonts w:ascii="Times New Roman" w:hAnsi="Times New Roman"/>
          <w:bCs/>
          <w:sz w:val="21"/>
          <w:szCs w:val="21"/>
        </w:rPr>
      </w:pPr>
      <w:r>
        <w:rPr>
          <w:rFonts w:ascii="Times New Roman" w:hAnsi="Times New Roman"/>
          <w:b/>
          <w:bCs/>
          <w:sz w:val="21"/>
          <w:szCs w:val="21"/>
        </w:rPr>
        <w:t xml:space="preserve">5.3. </w:t>
      </w:r>
      <w:r>
        <w:rPr>
          <w:rFonts w:ascii="Times New Roman" w:hAnsi="Times New Roman"/>
          <w:bCs/>
          <w:sz w:val="21"/>
          <w:szCs w:val="21"/>
        </w:rPr>
        <w:t xml:space="preserve">В случае, если строительство Объекта будет завершено ранее предусмотренного Договором срока, застройщик имеет право начать передачу объекта долевого строительства после надлежащего уведомления Участника. Участник в этом случае не праве отказаться от приемки Объекта. </w:t>
      </w:r>
    </w:p>
    <w:p w14:paraId="741CF0E2" w14:textId="77777777" w:rsidR="00186E9E" w:rsidRDefault="00186E9E" w:rsidP="006C7A59">
      <w:pPr>
        <w:jc w:val="both"/>
        <w:rPr>
          <w:rFonts w:ascii="Times New Roman" w:hAnsi="Times New Roman"/>
          <w:bCs/>
          <w:sz w:val="21"/>
          <w:szCs w:val="21"/>
        </w:rPr>
      </w:pPr>
      <w:r>
        <w:rPr>
          <w:rFonts w:ascii="Times New Roman" w:hAnsi="Times New Roman"/>
          <w:b/>
          <w:bCs/>
          <w:sz w:val="21"/>
          <w:szCs w:val="21"/>
        </w:rPr>
        <w:t xml:space="preserve">5.4. </w:t>
      </w:r>
      <w:r>
        <w:rPr>
          <w:rFonts w:ascii="Times New Roman" w:hAnsi="Times New Roman"/>
          <w:bCs/>
          <w:sz w:val="21"/>
          <w:szCs w:val="21"/>
        </w:rPr>
        <w:t xml:space="preserve">Объект долевого строительства передается участнику при условии полного и надлежащего исполнения им обязательств по оплате цены Договора. </w:t>
      </w:r>
    </w:p>
    <w:p w14:paraId="155212A7" w14:textId="77777777" w:rsidR="00186E9E" w:rsidRDefault="00186E9E" w:rsidP="006C7A59">
      <w:pPr>
        <w:jc w:val="both"/>
        <w:rPr>
          <w:rFonts w:ascii="Times New Roman" w:hAnsi="Times New Roman"/>
          <w:bCs/>
          <w:sz w:val="21"/>
          <w:szCs w:val="21"/>
        </w:rPr>
      </w:pPr>
      <w:r>
        <w:rPr>
          <w:rFonts w:ascii="Times New Roman" w:hAnsi="Times New Roman"/>
          <w:b/>
          <w:bCs/>
          <w:sz w:val="21"/>
          <w:szCs w:val="21"/>
        </w:rPr>
        <w:t xml:space="preserve">5.5. </w:t>
      </w:r>
      <w:r>
        <w:rPr>
          <w:rFonts w:ascii="Times New Roman" w:hAnsi="Times New Roman"/>
          <w:bCs/>
          <w:sz w:val="21"/>
          <w:szCs w:val="21"/>
        </w:rPr>
        <w:t xml:space="preserve">В срок не позднее 10 (десяти) календарных дней с момента получения Участником уведомления о завершении строительства Объекта Участник обязан выполнить все свои обязательства, установленные разделом 5 настоящего договора, и принять объект долевого строительства. </w:t>
      </w:r>
    </w:p>
    <w:p w14:paraId="08A25096" w14:textId="77777777" w:rsidR="000862DB" w:rsidRDefault="00186E9E" w:rsidP="006C7A59">
      <w:pPr>
        <w:jc w:val="both"/>
        <w:rPr>
          <w:rFonts w:ascii="Times New Roman" w:hAnsi="Times New Roman"/>
          <w:bCs/>
          <w:sz w:val="21"/>
          <w:szCs w:val="21"/>
        </w:rPr>
      </w:pPr>
      <w:r>
        <w:rPr>
          <w:rFonts w:ascii="Times New Roman" w:hAnsi="Times New Roman"/>
          <w:b/>
          <w:bCs/>
          <w:sz w:val="21"/>
          <w:szCs w:val="21"/>
        </w:rPr>
        <w:t xml:space="preserve">5.6. </w:t>
      </w:r>
      <w:r>
        <w:rPr>
          <w:rFonts w:ascii="Times New Roman" w:hAnsi="Times New Roman"/>
          <w:bCs/>
          <w:sz w:val="21"/>
          <w:szCs w:val="21"/>
        </w:rPr>
        <w:t>Участник долевого строительства считается получившим уведомление об окончании строительства Объекта и готовности квартиры к передачи при получении СМС</w:t>
      </w:r>
      <w:r w:rsidR="00210175">
        <w:rPr>
          <w:rFonts w:ascii="Times New Roman" w:hAnsi="Times New Roman"/>
          <w:bCs/>
          <w:sz w:val="21"/>
          <w:szCs w:val="21"/>
        </w:rPr>
        <w:t xml:space="preserve"> </w:t>
      </w:r>
      <w:r>
        <w:rPr>
          <w:rFonts w:ascii="Times New Roman" w:hAnsi="Times New Roman"/>
          <w:bCs/>
          <w:sz w:val="21"/>
          <w:szCs w:val="21"/>
        </w:rPr>
        <w:t>-</w:t>
      </w:r>
      <w:r w:rsidR="00210175">
        <w:rPr>
          <w:rFonts w:ascii="Times New Roman" w:hAnsi="Times New Roman"/>
          <w:bCs/>
          <w:sz w:val="21"/>
          <w:szCs w:val="21"/>
        </w:rPr>
        <w:t xml:space="preserve"> </w:t>
      </w:r>
      <w:r>
        <w:rPr>
          <w:rFonts w:ascii="Times New Roman" w:hAnsi="Times New Roman"/>
          <w:bCs/>
          <w:sz w:val="21"/>
          <w:szCs w:val="21"/>
        </w:rPr>
        <w:t>уведомления (</w:t>
      </w:r>
      <w:r w:rsidR="000862DB">
        <w:rPr>
          <w:rFonts w:ascii="Times New Roman" w:hAnsi="Times New Roman"/>
          <w:bCs/>
          <w:sz w:val="21"/>
          <w:szCs w:val="21"/>
        </w:rPr>
        <w:t xml:space="preserve">Приложение № 4) на телефонный номер, указанный в настоящем Договоре в разделе «Адреса и реквизиты Сторон», и в тех случаях, когда заказное письмо с уведомлением о завершении строительства Объекта и готовности квартиры к передаче поступило адресату, а также и в том случае, если это письмо по обстоятельствам не зависящим от Застройщика, не было ему вручено или адресат не ознакомился с ним, в  том числе, если уведомление было возвращено оператором связи с сообщением об отказе от получения, за истечением срока хранения либо по причине отсутствия Участника долевого строительства, указанного в договоре. </w:t>
      </w:r>
    </w:p>
    <w:p w14:paraId="55FA3BA5" w14:textId="77777777" w:rsidR="000862DB" w:rsidRDefault="000862DB" w:rsidP="006C7A59">
      <w:pPr>
        <w:jc w:val="both"/>
        <w:rPr>
          <w:rFonts w:ascii="Times New Roman" w:hAnsi="Times New Roman"/>
          <w:bCs/>
          <w:sz w:val="21"/>
          <w:szCs w:val="21"/>
        </w:rPr>
      </w:pPr>
      <w:r>
        <w:rPr>
          <w:rFonts w:ascii="Times New Roman" w:hAnsi="Times New Roman"/>
          <w:b/>
          <w:bCs/>
          <w:sz w:val="21"/>
          <w:szCs w:val="21"/>
        </w:rPr>
        <w:t xml:space="preserve">5.7. </w:t>
      </w:r>
      <w:r>
        <w:rPr>
          <w:rFonts w:ascii="Times New Roman" w:hAnsi="Times New Roman"/>
          <w:bCs/>
          <w:sz w:val="21"/>
          <w:szCs w:val="21"/>
        </w:rPr>
        <w:t xml:space="preserve">Застройщик считается не нарушившим срок передачи, если соответствующее сообщение будет направлено Участнику долевого строительства в пределах срока передачи, а Участник долевого строительства получи его по истечении срока передачи. </w:t>
      </w:r>
    </w:p>
    <w:p w14:paraId="7BCF08C5" w14:textId="77777777" w:rsidR="000862DB" w:rsidRDefault="000862DB" w:rsidP="006C7A59">
      <w:pPr>
        <w:jc w:val="both"/>
        <w:rPr>
          <w:rFonts w:ascii="Times New Roman" w:hAnsi="Times New Roman"/>
          <w:bCs/>
          <w:sz w:val="21"/>
          <w:szCs w:val="21"/>
        </w:rPr>
      </w:pPr>
      <w:r>
        <w:rPr>
          <w:rFonts w:ascii="Times New Roman" w:hAnsi="Times New Roman"/>
          <w:b/>
          <w:bCs/>
          <w:sz w:val="21"/>
          <w:szCs w:val="21"/>
        </w:rPr>
        <w:t xml:space="preserve">5.8. </w:t>
      </w:r>
      <w:r>
        <w:rPr>
          <w:rFonts w:ascii="Times New Roman" w:hAnsi="Times New Roman"/>
          <w:bCs/>
          <w:sz w:val="21"/>
          <w:szCs w:val="21"/>
        </w:rPr>
        <w:t xml:space="preserve"> С момента подписания передаточного акта риск случайной гибели Объекта признается перешедшим к Участнику долевого строительства.</w:t>
      </w:r>
    </w:p>
    <w:p w14:paraId="509079FB" w14:textId="77777777" w:rsidR="007E751B" w:rsidRDefault="000862DB" w:rsidP="006C7A59">
      <w:pPr>
        <w:jc w:val="both"/>
        <w:rPr>
          <w:rFonts w:ascii="Times New Roman" w:hAnsi="Times New Roman"/>
          <w:bCs/>
          <w:sz w:val="21"/>
          <w:szCs w:val="21"/>
        </w:rPr>
      </w:pPr>
      <w:r>
        <w:rPr>
          <w:rFonts w:ascii="Times New Roman" w:hAnsi="Times New Roman"/>
          <w:b/>
          <w:bCs/>
          <w:sz w:val="21"/>
          <w:szCs w:val="21"/>
        </w:rPr>
        <w:lastRenderedPageBreak/>
        <w:t xml:space="preserve">5.9. </w:t>
      </w:r>
      <w:r>
        <w:rPr>
          <w:rFonts w:ascii="Times New Roman" w:hAnsi="Times New Roman"/>
          <w:bCs/>
          <w:sz w:val="21"/>
          <w:szCs w:val="21"/>
        </w:rPr>
        <w:t xml:space="preserve">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w:t>
      </w:r>
      <w:r w:rsidR="007E751B">
        <w:rPr>
          <w:rFonts w:ascii="Times New Roman" w:hAnsi="Times New Roman"/>
          <w:bCs/>
          <w:sz w:val="21"/>
          <w:szCs w:val="21"/>
        </w:rPr>
        <w:t xml:space="preserve">со дня составления вышеуказанного одностороннего акта о передаче Объекта долевого строительства. </w:t>
      </w:r>
    </w:p>
    <w:p w14:paraId="51A47B4F" w14:textId="77777777" w:rsidR="007E751B" w:rsidRDefault="007E751B" w:rsidP="006C7A59">
      <w:pPr>
        <w:jc w:val="both"/>
        <w:rPr>
          <w:rFonts w:ascii="Times New Roman" w:hAnsi="Times New Roman"/>
          <w:bCs/>
          <w:sz w:val="21"/>
          <w:szCs w:val="21"/>
        </w:rPr>
      </w:pPr>
      <w:r>
        <w:rPr>
          <w:rFonts w:ascii="Times New Roman" w:hAnsi="Times New Roman"/>
          <w:b/>
          <w:bCs/>
          <w:sz w:val="21"/>
          <w:szCs w:val="21"/>
        </w:rPr>
        <w:t xml:space="preserve">5.10. </w:t>
      </w:r>
      <w:r>
        <w:rPr>
          <w:rFonts w:ascii="Times New Roman" w:hAnsi="Times New Roman"/>
          <w:bCs/>
          <w:sz w:val="21"/>
          <w:szCs w:val="21"/>
        </w:rPr>
        <w:t xml:space="preserve">В случае уклонения Участника долевого строительства от принятия Объекта долевого строительства, Участник долевого строительства обязан уплатить Застройщику неустойку (пени) в размере одной трехсотой ставки рефинансирования ЦБ РФ, действующей на день исполнения обязательства, от цены Договора за каждый день просрочки принятия Объекта долевого строительства,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 (в том числе согласно показаний приборов учета), за период с момента получения уведомления о завершении строительства Объекта до момента подписания передаточного акта, либо составления застройщиком одностороннего акта о передаче объекта долевого строительства. </w:t>
      </w:r>
    </w:p>
    <w:p w14:paraId="2E1B5978" w14:textId="77777777" w:rsidR="0053079F" w:rsidRDefault="007E751B" w:rsidP="006C7A59">
      <w:pPr>
        <w:jc w:val="both"/>
        <w:rPr>
          <w:rFonts w:ascii="Times New Roman" w:hAnsi="Times New Roman"/>
          <w:bCs/>
          <w:sz w:val="21"/>
          <w:szCs w:val="21"/>
        </w:rPr>
      </w:pPr>
      <w:r>
        <w:rPr>
          <w:rFonts w:ascii="Times New Roman" w:hAnsi="Times New Roman"/>
          <w:b/>
          <w:bCs/>
          <w:sz w:val="21"/>
          <w:szCs w:val="21"/>
        </w:rPr>
        <w:t xml:space="preserve">5.11. </w:t>
      </w:r>
      <w:r>
        <w:rPr>
          <w:rFonts w:ascii="Times New Roman" w:hAnsi="Times New Roman"/>
          <w:bCs/>
          <w:sz w:val="21"/>
          <w:szCs w:val="21"/>
        </w:rPr>
        <w:t xml:space="preserve">Указанные в п.5.9. Договора расходы Застройщика компенсируются </w:t>
      </w:r>
      <w:r w:rsidR="0053079F">
        <w:rPr>
          <w:rFonts w:ascii="Times New Roman" w:hAnsi="Times New Roman"/>
          <w:bCs/>
          <w:sz w:val="21"/>
          <w:szCs w:val="21"/>
        </w:rPr>
        <w:t>Участником в течении 5 (пяти) рабочих дней с момента получения счета на оплату (претензии), путем перечисления денежных средств на расчетный счет Застройщика.</w:t>
      </w:r>
    </w:p>
    <w:p w14:paraId="6A442D47" w14:textId="77777777" w:rsidR="0053079F" w:rsidRDefault="0053079F" w:rsidP="006C7A59">
      <w:pPr>
        <w:jc w:val="both"/>
        <w:rPr>
          <w:rFonts w:ascii="Times New Roman" w:hAnsi="Times New Roman"/>
          <w:bCs/>
          <w:sz w:val="21"/>
          <w:szCs w:val="21"/>
        </w:rPr>
      </w:pPr>
      <w:r>
        <w:rPr>
          <w:rFonts w:ascii="Times New Roman" w:hAnsi="Times New Roman"/>
          <w:b/>
          <w:bCs/>
          <w:sz w:val="21"/>
          <w:szCs w:val="21"/>
        </w:rPr>
        <w:t xml:space="preserve">5.12. </w:t>
      </w:r>
      <w:r>
        <w:rPr>
          <w:rFonts w:ascii="Times New Roman" w:hAnsi="Times New Roman"/>
          <w:bCs/>
          <w:sz w:val="21"/>
          <w:szCs w:val="21"/>
        </w:rPr>
        <w:t>Выявление недостатков Объекта, не связанных с несоответствием Объекта условиям Договора, требованиям технических регламентов, проектной документации и иным обязательным требованиям, которые не приводят к ухудшению качества Объекта и не делают Объект не пригодной для проживания, не является основанием для отказа от приемки Объекта.</w:t>
      </w:r>
    </w:p>
    <w:p w14:paraId="5489F115" w14:textId="77777777" w:rsidR="004F5304" w:rsidRDefault="0053079F" w:rsidP="006C7A59">
      <w:pPr>
        <w:jc w:val="both"/>
        <w:rPr>
          <w:rFonts w:ascii="Times New Roman" w:hAnsi="Times New Roman"/>
          <w:bCs/>
          <w:sz w:val="21"/>
          <w:szCs w:val="21"/>
        </w:rPr>
      </w:pPr>
      <w:r>
        <w:rPr>
          <w:rFonts w:ascii="Times New Roman" w:hAnsi="Times New Roman"/>
          <w:b/>
          <w:bCs/>
          <w:sz w:val="21"/>
          <w:szCs w:val="21"/>
        </w:rPr>
        <w:t xml:space="preserve">5.13. </w:t>
      </w:r>
      <w:r>
        <w:rPr>
          <w:rFonts w:ascii="Times New Roman" w:hAnsi="Times New Roman"/>
          <w:bCs/>
          <w:sz w:val="21"/>
          <w:szCs w:val="21"/>
        </w:rPr>
        <w:t xml:space="preserve">Недостатки, которые делают Объект непригодным для проживания, указанные в </w:t>
      </w:r>
      <w:r w:rsidR="004F5304">
        <w:rPr>
          <w:rFonts w:ascii="Times New Roman" w:hAnsi="Times New Roman"/>
          <w:bCs/>
          <w:sz w:val="21"/>
          <w:szCs w:val="21"/>
        </w:rPr>
        <w:t xml:space="preserve">Акте приема-передачи, подлежат устранению Застройщиком своими силами или с привлечением подрядных организаций в разумный срок. </w:t>
      </w:r>
    </w:p>
    <w:p w14:paraId="4AF288DF" w14:textId="77777777" w:rsidR="004F5304" w:rsidRDefault="004F5304" w:rsidP="006C7A59">
      <w:pPr>
        <w:jc w:val="both"/>
        <w:rPr>
          <w:rFonts w:ascii="Times New Roman" w:hAnsi="Times New Roman"/>
          <w:bCs/>
          <w:sz w:val="21"/>
          <w:szCs w:val="21"/>
        </w:rPr>
      </w:pPr>
      <w:r>
        <w:rPr>
          <w:rFonts w:ascii="Times New Roman" w:hAnsi="Times New Roman"/>
          <w:b/>
          <w:bCs/>
          <w:sz w:val="21"/>
          <w:szCs w:val="21"/>
        </w:rPr>
        <w:t xml:space="preserve">5.14. </w:t>
      </w:r>
      <w:r>
        <w:rPr>
          <w:rFonts w:ascii="Times New Roman" w:hAnsi="Times New Roman"/>
          <w:bCs/>
          <w:sz w:val="21"/>
          <w:szCs w:val="21"/>
        </w:rPr>
        <w:t xml:space="preserve">Застройщик уведомляет Участника долевого строительства об устранении недостатков, указанных в акте приема-передачи, по номеру телефона и адресу электронной почты, указанным в Договоре. Участник долевого строительства обязан явиться для подтверждения устранения Застройщиком недостатков и подписать Акт приема-передачи без замечаний по качеству в течении 2 (Двух) рабочих дней с момента получения уведомления об устранении недостатков по адресу электронной почты. </w:t>
      </w:r>
    </w:p>
    <w:p w14:paraId="5579AF79" w14:textId="77777777" w:rsidR="004F5304" w:rsidRDefault="004F5304" w:rsidP="006C7A59">
      <w:pPr>
        <w:jc w:val="both"/>
        <w:rPr>
          <w:rFonts w:ascii="Times New Roman" w:hAnsi="Times New Roman"/>
          <w:bCs/>
          <w:sz w:val="21"/>
          <w:szCs w:val="21"/>
        </w:rPr>
      </w:pPr>
      <w:r>
        <w:rPr>
          <w:rFonts w:ascii="Times New Roman" w:hAnsi="Times New Roman"/>
          <w:b/>
          <w:bCs/>
          <w:sz w:val="21"/>
          <w:szCs w:val="21"/>
        </w:rPr>
        <w:t xml:space="preserve">5.15. </w:t>
      </w:r>
      <w:r>
        <w:rPr>
          <w:rFonts w:ascii="Times New Roman" w:hAnsi="Times New Roman"/>
          <w:bCs/>
          <w:sz w:val="21"/>
          <w:szCs w:val="21"/>
        </w:rPr>
        <w:t>Участник долевого строительства обязан принять Объект по акту приема-передачи в течении 1 (одного) рабочего дня с даты подписания акта приема-передачи без замечаний по качеству.</w:t>
      </w:r>
    </w:p>
    <w:p w14:paraId="384D9457" w14:textId="77777777" w:rsidR="004F5304" w:rsidRDefault="004F5304" w:rsidP="006C7A59">
      <w:pPr>
        <w:jc w:val="both"/>
        <w:rPr>
          <w:rFonts w:ascii="Times New Roman" w:hAnsi="Times New Roman"/>
          <w:bCs/>
          <w:sz w:val="21"/>
          <w:szCs w:val="21"/>
        </w:rPr>
      </w:pPr>
      <w:r>
        <w:rPr>
          <w:rFonts w:ascii="Times New Roman" w:hAnsi="Times New Roman"/>
          <w:b/>
          <w:bCs/>
          <w:sz w:val="21"/>
          <w:szCs w:val="21"/>
        </w:rPr>
        <w:t xml:space="preserve">5.16. </w:t>
      </w:r>
      <w:r>
        <w:rPr>
          <w:rFonts w:ascii="Times New Roman" w:hAnsi="Times New Roman"/>
          <w:bCs/>
          <w:sz w:val="21"/>
          <w:szCs w:val="21"/>
        </w:rPr>
        <w:t xml:space="preserve">В случае </w:t>
      </w:r>
      <w:proofErr w:type="gramStart"/>
      <w:r>
        <w:rPr>
          <w:rFonts w:ascii="Times New Roman" w:hAnsi="Times New Roman"/>
          <w:bCs/>
          <w:sz w:val="21"/>
          <w:szCs w:val="21"/>
        </w:rPr>
        <w:t>нарушения  Участником</w:t>
      </w:r>
      <w:proofErr w:type="gramEnd"/>
      <w:r>
        <w:rPr>
          <w:rFonts w:ascii="Times New Roman" w:hAnsi="Times New Roman"/>
          <w:bCs/>
          <w:sz w:val="21"/>
          <w:szCs w:val="21"/>
        </w:rPr>
        <w:t xml:space="preserve"> долевого строительства срока для повторного осмотра Объекта после устранения недостатков, Участник долевого строительства считается уклоняющимся от приемки Объекта. В этом случае Застройщик вправе привлечь независимое экспертное лицо для подтверждения устранения недостатков и составить односторонний Акт приема-передачи, при этом расходы Застройщика по привлечению независимого экспертного лица подлежат возмещению Участником долевого строительства. </w:t>
      </w:r>
    </w:p>
    <w:p w14:paraId="1340B037" w14:textId="77777777" w:rsidR="0081381B" w:rsidRDefault="004F5304" w:rsidP="006C7A59">
      <w:pPr>
        <w:jc w:val="both"/>
        <w:rPr>
          <w:rFonts w:ascii="Times New Roman" w:hAnsi="Times New Roman"/>
          <w:bCs/>
          <w:sz w:val="21"/>
          <w:szCs w:val="21"/>
        </w:rPr>
      </w:pPr>
      <w:r>
        <w:rPr>
          <w:rFonts w:ascii="Times New Roman" w:hAnsi="Times New Roman"/>
          <w:b/>
          <w:bCs/>
          <w:sz w:val="21"/>
          <w:szCs w:val="21"/>
        </w:rPr>
        <w:t xml:space="preserve">5.17. </w:t>
      </w:r>
      <w:r w:rsidRPr="004F5304">
        <w:rPr>
          <w:rFonts w:ascii="Times New Roman" w:hAnsi="Times New Roman"/>
          <w:bCs/>
          <w:sz w:val="21"/>
          <w:szCs w:val="21"/>
        </w:rPr>
        <w:t>Застройщик не несет</w:t>
      </w:r>
      <w:r>
        <w:rPr>
          <w:rFonts w:ascii="Times New Roman" w:hAnsi="Times New Roman"/>
          <w:b/>
          <w:bCs/>
          <w:sz w:val="21"/>
          <w:szCs w:val="21"/>
        </w:rPr>
        <w:t xml:space="preserve"> </w:t>
      </w:r>
      <w:r>
        <w:rPr>
          <w:rFonts w:ascii="Times New Roman" w:hAnsi="Times New Roman"/>
          <w:bCs/>
          <w:sz w:val="21"/>
          <w:szCs w:val="21"/>
        </w:rPr>
        <w:t xml:space="preserve">ответственность за необоснованный отказ Участника от приемки Объекта, если Акт приема-передачи не был подписан в установленный Договором срок ввиду несоблюдения Участником долевого строительства порядка и сроков приемки Объекта, установленных </w:t>
      </w:r>
      <w:r w:rsidR="0081381B">
        <w:rPr>
          <w:rFonts w:ascii="Times New Roman" w:hAnsi="Times New Roman"/>
          <w:bCs/>
          <w:sz w:val="21"/>
          <w:szCs w:val="21"/>
        </w:rPr>
        <w:t xml:space="preserve">настоящим разделом Договора. </w:t>
      </w:r>
    </w:p>
    <w:p w14:paraId="33B4E2F5" w14:textId="77777777" w:rsidR="0081381B" w:rsidRDefault="0081381B" w:rsidP="006C7A59">
      <w:pPr>
        <w:jc w:val="both"/>
        <w:rPr>
          <w:rFonts w:ascii="Times New Roman" w:hAnsi="Times New Roman"/>
          <w:bCs/>
          <w:sz w:val="21"/>
          <w:szCs w:val="21"/>
        </w:rPr>
      </w:pPr>
      <w:r>
        <w:rPr>
          <w:rFonts w:ascii="Times New Roman" w:hAnsi="Times New Roman"/>
          <w:b/>
          <w:bCs/>
          <w:sz w:val="21"/>
          <w:szCs w:val="21"/>
        </w:rPr>
        <w:lastRenderedPageBreak/>
        <w:t xml:space="preserve">5.18. </w:t>
      </w:r>
      <w:r>
        <w:rPr>
          <w:rFonts w:ascii="Times New Roman" w:hAnsi="Times New Roman"/>
          <w:bCs/>
          <w:sz w:val="21"/>
          <w:szCs w:val="21"/>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и мест общего пользования, соразмерно доле в праве общей собственности на это имущество, для чего в день подписания Передаточного акта, заключить с эксплуатирующей организацией договоры о предоставлении коммунальных услуг, ремонту и техническому обслуживанию МКД.</w:t>
      </w:r>
    </w:p>
    <w:p w14:paraId="3D739497" w14:textId="77777777" w:rsidR="007D59D0" w:rsidRDefault="007D59D0" w:rsidP="0081381B">
      <w:pPr>
        <w:jc w:val="center"/>
        <w:rPr>
          <w:rFonts w:ascii="Times New Roman" w:hAnsi="Times New Roman"/>
          <w:b/>
          <w:bCs/>
          <w:sz w:val="21"/>
          <w:szCs w:val="21"/>
        </w:rPr>
      </w:pPr>
    </w:p>
    <w:p w14:paraId="1618388E" w14:textId="77777777" w:rsidR="004F5304" w:rsidRDefault="0081381B" w:rsidP="0081381B">
      <w:pPr>
        <w:jc w:val="center"/>
        <w:rPr>
          <w:rFonts w:ascii="Times New Roman" w:hAnsi="Times New Roman"/>
          <w:b/>
          <w:bCs/>
          <w:sz w:val="21"/>
          <w:szCs w:val="21"/>
        </w:rPr>
      </w:pPr>
      <w:r>
        <w:rPr>
          <w:rFonts w:ascii="Times New Roman" w:hAnsi="Times New Roman"/>
          <w:b/>
          <w:bCs/>
          <w:sz w:val="21"/>
          <w:szCs w:val="21"/>
        </w:rPr>
        <w:t xml:space="preserve">6. ГАРАНТИИ КАЧЕСТВА </w:t>
      </w:r>
    </w:p>
    <w:p w14:paraId="3A3E4EF1" w14:textId="77777777" w:rsidR="0081381B" w:rsidRDefault="0081381B" w:rsidP="0081381B">
      <w:pPr>
        <w:jc w:val="both"/>
        <w:rPr>
          <w:rFonts w:ascii="Times New Roman" w:hAnsi="Times New Roman"/>
          <w:bCs/>
          <w:sz w:val="21"/>
          <w:szCs w:val="21"/>
        </w:rPr>
      </w:pPr>
      <w:r>
        <w:rPr>
          <w:rFonts w:ascii="Times New Roman" w:hAnsi="Times New Roman"/>
          <w:b/>
          <w:bCs/>
          <w:sz w:val="21"/>
          <w:szCs w:val="21"/>
        </w:rPr>
        <w:t xml:space="preserve">6.1. </w:t>
      </w:r>
      <w:r>
        <w:rPr>
          <w:rFonts w:ascii="Times New Roman" w:hAnsi="Times New Roman"/>
          <w:bCs/>
          <w:sz w:val="21"/>
          <w:szCs w:val="21"/>
        </w:rPr>
        <w:t xml:space="preserve">Гарантийный срок для Объекта, за исключением технологического и инженерного оборудования, входящего в состав Объекта, составляет 5 (Пять) лет со дня его передачи. </w:t>
      </w:r>
    </w:p>
    <w:p w14:paraId="0367459A" w14:textId="77777777" w:rsidR="0081381B" w:rsidRDefault="0081381B" w:rsidP="0081381B">
      <w:pPr>
        <w:jc w:val="both"/>
        <w:rPr>
          <w:rFonts w:ascii="Times New Roman" w:hAnsi="Times New Roman"/>
          <w:bCs/>
          <w:sz w:val="21"/>
          <w:szCs w:val="21"/>
        </w:rPr>
      </w:pPr>
      <w:r>
        <w:rPr>
          <w:rFonts w:ascii="Times New Roman" w:hAnsi="Times New Roman"/>
          <w:b/>
          <w:bCs/>
          <w:sz w:val="21"/>
          <w:szCs w:val="21"/>
        </w:rPr>
        <w:t xml:space="preserve">6.2. </w:t>
      </w:r>
      <w:r>
        <w:rPr>
          <w:rFonts w:ascii="Times New Roman" w:hAnsi="Times New Roman"/>
          <w:bCs/>
          <w:sz w:val="21"/>
          <w:szCs w:val="21"/>
        </w:rPr>
        <w:t xml:space="preserve">Гарантийный срок на технологическое и инженерное оборудования, входящее в состав Объекта, составляет 3 (Три) года со дня подписания первого передаточного акта. </w:t>
      </w:r>
    </w:p>
    <w:p w14:paraId="2BE5D474" w14:textId="77777777" w:rsidR="0081381B" w:rsidRDefault="0081381B" w:rsidP="0081381B">
      <w:pPr>
        <w:jc w:val="both"/>
        <w:rPr>
          <w:rFonts w:ascii="Times New Roman" w:hAnsi="Times New Roman"/>
          <w:bCs/>
          <w:sz w:val="21"/>
          <w:szCs w:val="21"/>
        </w:rPr>
      </w:pPr>
      <w:r>
        <w:rPr>
          <w:rFonts w:ascii="Times New Roman" w:hAnsi="Times New Roman"/>
          <w:b/>
          <w:bCs/>
          <w:sz w:val="21"/>
          <w:szCs w:val="21"/>
        </w:rPr>
        <w:t xml:space="preserve">6.3. </w:t>
      </w:r>
      <w:r>
        <w:rPr>
          <w:rFonts w:ascii="Times New Roman" w:hAnsi="Times New Roman"/>
          <w:bCs/>
          <w:sz w:val="21"/>
          <w:szCs w:val="21"/>
        </w:rPr>
        <w:t xml:space="preserve">В случае, если Объект построен Застройщиком с отступлением от условий настоящего Договора, приведшими к существенному ухудшению его качества, Участник вправе потребовать от Застройщика безвозмездного устранения недостатков. Сроки работ по устранению недостатков согласовываются Сторонами. </w:t>
      </w:r>
    </w:p>
    <w:p w14:paraId="2B141FC3" w14:textId="77777777" w:rsidR="0081381B" w:rsidRDefault="003A2456" w:rsidP="0081381B">
      <w:pPr>
        <w:jc w:val="both"/>
        <w:rPr>
          <w:rFonts w:ascii="Times New Roman" w:hAnsi="Times New Roman"/>
          <w:bCs/>
          <w:sz w:val="21"/>
          <w:szCs w:val="21"/>
        </w:rPr>
      </w:pPr>
      <w:r>
        <w:rPr>
          <w:rFonts w:ascii="Times New Roman" w:hAnsi="Times New Roman"/>
          <w:b/>
          <w:bCs/>
          <w:sz w:val="21"/>
          <w:szCs w:val="21"/>
        </w:rPr>
        <w:t xml:space="preserve">6.4. </w:t>
      </w:r>
      <w:r>
        <w:rPr>
          <w:rFonts w:ascii="Times New Roman" w:hAnsi="Times New Roman"/>
          <w:bCs/>
          <w:sz w:val="21"/>
          <w:szCs w:val="21"/>
        </w:rPr>
        <w:t xml:space="preserve">При приемке Объекта Участник долевого строительства обязан заявить Застройщику о его существенных недостатках, несоответствии условиям настоящего Договора. </w:t>
      </w:r>
    </w:p>
    <w:p w14:paraId="3E134977" w14:textId="77777777" w:rsidR="003A2456" w:rsidRDefault="003A2456" w:rsidP="0081381B">
      <w:pPr>
        <w:jc w:val="both"/>
        <w:rPr>
          <w:rFonts w:ascii="Times New Roman" w:hAnsi="Times New Roman"/>
          <w:bCs/>
          <w:sz w:val="21"/>
          <w:szCs w:val="21"/>
        </w:rPr>
      </w:pPr>
      <w:r>
        <w:rPr>
          <w:rFonts w:ascii="Times New Roman" w:hAnsi="Times New Roman"/>
          <w:b/>
          <w:bCs/>
          <w:sz w:val="21"/>
          <w:szCs w:val="21"/>
        </w:rPr>
        <w:t xml:space="preserve">6.5. </w:t>
      </w:r>
      <w:r>
        <w:rPr>
          <w:rFonts w:ascii="Times New Roman" w:hAnsi="Times New Roman"/>
          <w:bCs/>
          <w:sz w:val="21"/>
          <w:szCs w:val="21"/>
        </w:rPr>
        <w:t xml:space="preserve">Под существенным нарушением требований о качестве Объекта, понимается следующее: </w:t>
      </w:r>
    </w:p>
    <w:p w14:paraId="04F63AF8" w14:textId="77777777" w:rsidR="003A2456" w:rsidRDefault="003A2456" w:rsidP="0081381B">
      <w:pPr>
        <w:jc w:val="both"/>
        <w:rPr>
          <w:rFonts w:ascii="Times New Roman" w:hAnsi="Times New Roman"/>
          <w:bCs/>
          <w:sz w:val="21"/>
          <w:szCs w:val="21"/>
        </w:rPr>
      </w:pPr>
      <w:r>
        <w:rPr>
          <w:rFonts w:ascii="Times New Roman" w:hAnsi="Times New Roman"/>
          <w:bCs/>
          <w:sz w:val="21"/>
          <w:szCs w:val="21"/>
        </w:rPr>
        <w:t xml:space="preserve">6.5.1. непригодность квартиры в целом, либо каких-либо из ее комнат для постоянного проживания, что определяется по критериям, установленным «Положении о признании помещения жилым помещением, жилого помещения </w:t>
      </w:r>
      <w:proofErr w:type="gramStart"/>
      <w:r>
        <w:rPr>
          <w:rFonts w:ascii="Times New Roman" w:hAnsi="Times New Roman"/>
          <w:bCs/>
          <w:sz w:val="21"/>
          <w:szCs w:val="21"/>
        </w:rPr>
        <w:t>непригодным  для</w:t>
      </w:r>
      <w:proofErr w:type="gramEnd"/>
      <w:r>
        <w:rPr>
          <w:rFonts w:ascii="Times New Roman" w:hAnsi="Times New Roman"/>
          <w:bCs/>
          <w:sz w:val="21"/>
          <w:szCs w:val="21"/>
        </w:rPr>
        <w:t xml:space="preserve"> проживания и многоквартирного дома аварийным и подлежащим сносу», утвержденным Постановлением Правительства РФ № 47 от 28.01.2006 г. и иными нормативно-правовыми актами. </w:t>
      </w:r>
    </w:p>
    <w:p w14:paraId="7540DC4F" w14:textId="77777777" w:rsidR="00430C88" w:rsidRDefault="003A2456" w:rsidP="0081381B">
      <w:pPr>
        <w:jc w:val="both"/>
        <w:rPr>
          <w:rFonts w:ascii="Times New Roman" w:hAnsi="Times New Roman"/>
          <w:bCs/>
          <w:sz w:val="21"/>
          <w:szCs w:val="21"/>
        </w:rPr>
      </w:pPr>
      <w:r>
        <w:rPr>
          <w:rFonts w:ascii="Times New Roman" w:hAnsi="Times New Roman"/>
          <w:b/>
          <w:bCs/>
          <w:sz w:val="21"/>
          <w:szCs w:val="21"/>
        </w:rPr>
        <w:t xml:space="preserve">6.6. </w:t>
      </w:r>
      <w:r>
        <w:rPr>
          <w:rFonts w:ascii="Times New Roman" w:hAnsi="Times New Roman"/>
          <w:bCs/>
          <w:sz w:val="21"/>
          <w:szCs w:val="21"/>
        </w:rPr>
        <w:t xml:space="preserve">Застройщик не несет ответственность за недостатки квартиры, обнаруженные в пределах гарантийного срока, если они произошли вследствие нормального износа квартиры (оборудования)  или ее (его) частей, нарушения требований технических регламентов, градостроительных регламентов, а также иных обязательных требований к процессу эксплуатации, либо вследствие ненадлежащего ремонта, </w:t>
      </w:r>
      <w:r w:rsidR="00430C88">
        <w:rPr>
          <w:rFonts w:ascii="Times New Roman" w:hAnsi="Times New Roman"/>
          <w:bCs/>
          <w:sz w:val="21"/>
          <w:szCs w:val="21"/>
        </w:rPr>
        <w:t xml:space="preserve">проведенного самим Участником или привлеченного им третьими лицами, а также, если недостатки возникли вследствие нарушения предусмотренных предоставленной Участнику инструкции по эксплуатации Объекта правил и условий его эффективного и безопасного использования, входящих в ее состав элементов отделки, систем инженерно-технического обеспечения, конструктивных элементов, изделий, и иных обязательных при эксплуатации требований. </w:t>
      </w:r>
    </w:p>
    <w:p w14:paraId="5450C6F2" w14:textId="77777777" w:rsidR="0083595B" w:rsidRDefault="0083595B" w:rsidP="0081381B">
      <w:pPr>
        <w:jc w:val="both"/>
        <w:rPr>
          <w:rFonts w:ascii="Times New Roman" w:hAnsi="Times New Roman"/>
          <w:bCs/>
          <w:sz w:val="21"/>
          <w:szCs w:val="21"/>
        </w:rPr>
      </w:pPr>
      <w:r>
        <w:rPr>
          <w:rFonts w:ascii="Times New Roman" w:hAnsi="Times New Roman"/>
          <w:b/>
          <w:bCs/>
          <w:sz w:val="21"/>
          <w:szCs w:val="21"/>
        </w:rPr>
        <w:t xml:space="preserve">6.7. </w:t>
      </w:r>
      <w:r>
        <w:rPr>
          <w:rFonts w:ascii="Times New Roman" w:hAnsi="Times New Roman"/>
          <w:bCs/>
          <w:sz w:val="21"/>
          <w:szCs w:val="21"/>
        </w:rPr>
        <w:t xml:space="preserve">Застройщик не несет ответственность за недостатки инженерного оборудования, если будет установлено, что Участник в течение гарантийного срока менял места прохождения или выполнял работы, повлекшие разгерметизацию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соответствующие лицензии и допуски,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т.ч. нарушил целостность соединений электропроводки, производил замену электрокабелей, менял место расположения квартирного электрощита без согласования с уполномоченными органами. </w:t>
      </w:r>
    </w:p>
    <w:p w14:paraId="39ED22AF" w14:textId="77777777" w:rsidR="0083595B" w:rsidRDefault="0083595B" w:rsidP="0083595B">
      <w:pPr>
        <w:jc w:val="center"/>
        <w:rPr>
          <w:rFonts w:ascii="Times New Roman" w:hAnsi="Times New Roman"/>
          <w:b/>
          <w:bCs/>
          <w:sz w:val="21"/>
          <w:szCs w:val="21"/>
        </w:rPr>
      </w:pPr>
      <w:r>
        <w:rPr>
          <w:rFonts w:ascii="Times New Roman" w:hAnsi="Times New Roman"/>
          <w:b/>
          <w:bCs/>
          <w:sz w:val="21"/>
          <w:szCs w:val="21"/>
        </w:rPr>
        <w:t>7. УСТУПКА ПРАВ</w:t>
      </w:r>
    </w:p>
    <w:p w14:paraId="59585536" w14:textId="77777777" w:rsidR="0083595B" w:rsidRDefault="0083595B" w:rsidP="0083595B">
      <w:pPr>
        <w:jc w:val="both"/>
        <w:rPr>
          <w:rFonts w:ascii="Times New Roman" w:hAnsi="Times New Roman"/>
          <w:bCs/>
          <w:sz w:val="21"/>
          <w:szCs w:val="21"/>
        </w:rPr>
      </w:pPr>
      <w:r>
        <w:rPr>
          <w:rFonts w:ascii="Times New Roman" w:hAnsi="Times New Roman"/>
          <w:b/>
          <w:bCs/>
          <w:sz w:val="21"/>
          <w:szCs w:val="21"/>
        </w:rPr>
        <w:lastRenderedPageBreak/>
        <w:t xml:space="preserve">7.1. </w:t>
      </w:r>
      <w:r>
        <w:rPr>
          <w:rFonts w:ascii="Times New Roman" w:hAnsi="Times New Roman"/>
          <w:bCs/>
          <w:sz w:val="21"/>
          <w:szCs w:val="21"/>
        </w:rPr>
        <w:t xml:space="preserve"> Участник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w:t>
      </w:r>
    </w:p>
    <w:p w14:paraId="2CC9D6F4" w14:textId="77777777" w:rsidR="0083595B" w:rsidRDefault="0083595B" w:rsidP="0083595B">
      <w:pPr>
        <w:jc w:val="both"/>
        <w:rPr>
          <w:rFonts w:ascii="Times New Roman" w:hAnsi="Times New Roman"/>
          <w:bCs/>
          <w:sz w:val="21"/>
          <w:szCs w:val="21"/>
        </w:rPr>
      </w:pPr>
      <w:r>
        <w:rPr>
          <w:rFonts w:ascii="Times New Roman" w:hAnsi="Times New Roman"/>
          <w:bCs/>
          <w:sz w:val="21"/>
          <w:szCs w:val="21"/>
        </w:rPr>
        <w:t xml:space="preserve">7.1.1. Участник обязан предоставить новому участнику надлежащее подтверждение полной оплаты цены Договора. Участник в обязательном порядке обязан письменно уведомить Застройщика в течении 5 (Пяти) рабочих дней о состоявшейся уступке прав и обязанностей по настоящему Договору. </w:t>
      </w:r>
    </w:p>
    <w:p w14:paraId="56481C6A" w14:textId="77777777" w:rsidR="005C6B09" w:rsidRDefault="0083595B" w:rsidP="0083595B">
      <w:pPr>
        <w:jc w:val="both"/>
        <w:rPr>
          <w:rFonts w:ascii="Times New Roman" w:hAnsi="Times New Roman"/>
          <w:bCs/>
          <w:sz w:val="21"/>
          <w:szCs w:val="21"/>
        </w:rPr>
      </w:pPr>
      <w:r>
        <w:rPr>
          <w:rFonts w:ascii="Times New Roman" w:hAnsi="Times New Roman"/>
          <w:bCs/>
          <w:sz w:val="21"/>
          <w:szCs w:val="21"/>
        </w:rPr>
        <w:t>7.1.2. В случае неполной оплаты Цены Договора, установленной разделом 4 настоящего Договора</w:t>
      </w:r>
      <w:r w:rsidR="005C6B09">
        <w:rPr>
          <w:rFonts w:ascii="Times New Roman" w:hAnsi="Times New Roman"/>
          <w:bCs/>
          <w:sz w:val="21"/>
          <w:szCs w:val="21"/>
        </w:rPr>
        <w:t xml:space="preserve">, Участник вправе уступать права и обязанности настоящему Договору третьим лицам, при условии письменного согласования Застройщиком такой уступки. </w:t>
      </w:r>
    </w:p>
    <w:p w14:paraId="2776FD2E" w14:textId="77777777" w:rsidR="005C6B09" w:rsidRDefault="005C6B09" w:rsidP="0083595B">
      <w:pPr>
        <w:jc w:val="both"/>
        <w:rPr>
          <w:rFonts w:ascii="Times New Roman" w:hAnsi="Times New Roman"/>
          <w:bCs/>
          <w:sz w:val="21"/>
          <w:szCs w:val="21"/>
        </w:rPr>
      </w:pPr>
      <w:r>
        <w:rPr>
          <w:rFonts w:ascii="Times New Roman" w:hAnsi="Times New Roman"/>
          <w:bCs/>
          <w:sz w:val="21"/>
          <w:szCs w:val="21"/>
        </w:rPr>
        <w:t xml:space="preserve">7.1.3. Уступка прав требований по настоящему Договору, в т.ч. неустойки (штраф, пени), возмещения причиненных убытков сверх неустойки, без уступки основного обязательства по настоящему Договору (п.3.1. настоящего Договора) не допускается. </w:t>
      </w:r>
    </w:p>
    <w:p w14:paraId="1ADB8C0E" w14:textId="77777777" w:rsidR="005C6B09" w:rsidRDefault="005C6B09" w:rsidP="005C6B09">
      <w:pPr>
        <w:jc w:val="center"/>
        <w:rPr>
          <w:rFonts w:ascii="Times New Roman" w:hAnsi="Times New Roman"/>
          <w:b/>
          <w:bCs/>
          <w:sz w:val="21"/>
          <w:szCs w:val="21"/>
        </w:rPr>
      </w:pPr>
      <w:r>
        <w:rPr>
          <w:rFonts w:ascii="Times New Roman" w:hAnsi="Times New Roman"/>
          <w:b/>
          <w:bCs/>
          <w:sz w:val="21"/>
          <w:szCs w:val="21"/>
        </w:rPr>
        <w:t>8. ОТВЕТСТВЕННОСТЬ СТОРОН</w:t>
      </w:r>
    </w:p>
    <w:p w14:paraId="7398AD5B" w14:textId="77777777" w:rsidR="005C6B09" w:rsidRDefault="005C6B09" w:rsidP="005C6B09">
      <w:pPr>
        <w:pStyle w:val="ConsPlusNormal"/>
        <w:spacing w:line="276" w:lineRule="auto"/>
        <w:jc w:val="both"/>
        <w:rPr>
          <w:bCs/>
          <w:sz w:val="21"/>
          <w:szCs w:val="21"/>
        </w:rPr>
      </w:pPr>
      <w:r>
        <w:rPr>
          <w:b/>
          <w:bCs/>
          <w:sz w:val="21"/>
          <w:szCs w:val="21"/>
        </w:rPr>
        <w:t xml:space="preserve">8.1. </w:t>
      </w:r>
      <w:r>
        <w:rPr>
          <w:sz w:val="21"/>
          <w:szCs w:val="21"/>
        </w:rPr>
        <w:t>В случае неисполнения или ненадлежащего исполнения обязательств по Договору Сторона,</w:t>
      </w:r>
      <w:r w:rsidR="00376255">
        <w:rPr>
          <w:sz w:val="21"/>
          <w:szCs w:val="21"/>
        </w:rPr>
        <w:t xml:space="preserve"> </w:t>
      </w:r>
      <w:r>
        <w:rPr>
          <w:sz w:val="21"/>
          <w:szCs w:val="21"/>
        </w:rPr>
        <w:t>не исполнившая сво</w:t>
      </w:r>
      <w:r w:rsidR="00446FD8">
        <w:rPr>
          <w:sz w:val="21"/>
          <w:szCs w:val="21"/>
        </w:rPr>
        <w:t>и обязательства или не надлежаще</w:t>
      </w:r>
      <w:r>
        <w:rPr>
          <w:sz w:val="21"/>
          <w:szCs w:val="21"/>
        </w:rPr>
        <w:t xml:space="preserve"> исполнившая свои обязательства, обязана уплатить другой стороне предусмотренные </w:t>
      </w:r>
      <w:r>
        <w:rPr>
          <w:bCs/>
          <w:sz w:val="21"/>
          <w:szCs w:val="21"/>
        </w:rPr>
        <w:t xml:space="preserve">настоящим Договором и действующим законодательством неустойки и возместить в полном объеме причиненные убытки сверх неустойки. </w:t>
      </w:r>
    </w:p>
    <w:p w14:paraId="433F65B5" w14:textId="77777777" w:rsidR="005C6B09" w:rsidRDefault="00376255" w:rsidP="005C6B09">
      <w:pPr>
        <w:pStyle w:val="ConsPlusNormal"/>
        <w:spacing w:line="276" w:lineRule="auto"/>
        <w:jc w:val="both"/>
        <w:rPr>
          <w:sz w:val="21"/>
          <w:szCs w:val="21"/>
        </w:rPr>
      </w:pPr>
      <w:r>
        <w:rPr>
          <w:b/>
          <w:bCs/>
          <w:sz w:val="21"/>
          <w:szCs w:val="21"/>
        </w:rPr>
        <w:t xml:space="preserve">8.2. </w:t>
      </w:r>
      <w:r>
        <w:rPr>
          <w:bCs/>
          <w:sz w:val="21"/>
          <w:szCs w:val="21"/>
        </w:rPr>
        <w:t xml:space="preserve">В случае </w:t>
      </w:r>
      <w:proofErr w:type="gramStart"/>
      <w:r>
        <w:rPr>
          <w:bCs/>
          <w:sz w:val="21"/>
          <w:szCs w:val="21"/>
        </w:rPr>
        <w:t xml:space="preserve">нарушения </w:t>
      </w:r>
      <w:r w:rsidR="005C6B09">
        <w:rPr>
          <w:bCs/>
          <w:sz w:val="21"/>
          <w:szCs w:val="21"/>
        </w:rPr>
        <w:t xml:space="preserve"> </w:t>
      </w:r>
      <w:r>
        <w:rPr>
          <w:bCs/>
          <w:sz w:val="21"/>
          <w:szCs w:val="21"/>
        </w:rPr>
        <w:t>Участником</w:t>
      </w:r>
      <w:proofErr w:type="gramEnd"/>
      <w:r>
        <w:rPr>
          <w:bCs/>
          <w:sz w:val="21"/>
          <w:szCs w:val="21"/>
        </w:rPr>
        <w:t xml:space="preserve"> сроков перечисления денежных средств по настоящему Договору, последний по письменному требованию Застройщика обязан уплатить Застройщику пени в размере одной трехсотой ставки рефинансирования ЦБ РФ, действующей на день исполнения обязательств, от суммы просроченной задолженности за каждый день просрочки по день фактического исполнения обязательства. </w:t>
      </w:r>
      <w:r w:rsidR="005C6B09">
        <w:rPr>
          <w:sz w:val="21"/>
          <w:szCs w:val="21"/>
        </w:rPr>
        <w:t xml:space="preserve">  </w:t>
      </w:r>
    </w:p>
    <w:p w14:paraId="722DAF16" w14:textId="77777777" w:rsidR="00376255" w:rsidRDefault="00376255" w:rsidP="005C6B09">
      <w:pPr>
        <w:pStyle w:val="ConsPlusNormal"/>
        <w:spacing w:line="276" w:lineRule="auto"/>
        <w:jc w:val="both"/>
        <w:rPr>
          <w:sz w:val="21"/>
          <w:szCs w:val="21"/>
        </w:rPr>
      </w:pPr>
      <w:r>
        <w:rPr>
          <w:b/>
          <w:sz w:val="21"/>
          <w:szCs w:val="21"/>
        </w:rPr>
        <w:t xml:space="preserve">8.3. </w:t>
      </w:r>
      <w:r>
        <w:rPr>
          <w:sz w:val="21"/>
          <w:szCs w:val="21"/>
        </w:rPr>
        <w:t>В случае безосновательного одностороннего отказа Участника от исполнения Договора, Участник обязан уплатить Застройщику штраф в размере 5 (пяти) процентов от цены договора (п. 4.1. Договора).</w:t>
      </w:r>
    </w:p>
    <w:p w14:paraId="5DA2D321" w14:textId="77777777" w:rsidR="005C6B09" w:rsidRDefault="00376255" w:rsidP="00376255">
      <w:pPr>
        <w:pStyle w:val="ConsPlusNormal"/>
        <w:spacing w:line="276" w:lineRule="auto"/>
        <w:jc w:val="both"/>
        <w:rPr>
          <w:sz w:val="21"/>
          <w:szCs w:val="21"/>
        </w:rPr>
      </w:pPr>
      <w:r>
        <w:rPr>
          <w:b/>
          <w:sz w:val="21"/>
          <w:szCs w:val="21"/>
        </w:rPr>
        <w:t xml:space="preserve">8.4. </w:t>
      </w:r>
      <w:r>
        <w:rPr>
          <w:sz w:val="21"/>
          <w:szCs w:val="21"/>
        </w:rPr>
        <w:t>За просрочку, необоснованный отказ от подписания Передаточного акта участник оплачивает Застройщику неустойку в размере 0,1% от окончательной цены Договора за каждый день просрочки.</w:t>
      </w:r>
    </w:p>
    <w:p w14:paraId="4A8A87CF" w14:textId="77777777" w:rsidR="00FC3E5E" w:rsidRDefault="00FC3E5E" w:rsidP="00376255">
      <w:pPr>
        <w:pStyle w:val="ConsPlusNormal"/>
        <w:spacing w:line="276" w:lineRule="auto"/>
        <w:jc w:val="both"/>
        <w:rPr>
          <w:sz w:val="21"/>
          <w:szCs w:val="21"/>
        </w:rPr>
      </w:pPr>
    </w:p>
    <w:p w14:paraId="3F88DC7A" w14:textId="77777777" w:rsidR="00376255" w:rsidRDefault="00FC3E5E" w:rsidP="00FC3E5E">
      <w:pPr>
        <w:pStyle w:val="ConsPlusNormal"/>
        <w:spacing w:line="276" w:lineRule="auto"/>
        <w:jc w:val="center"/>
        <w:rPr>
          <w:b/>
          <w:sz w:val="21"/>
          <w:szCs w:val="21"/>
        </w:rPr>
      </w:pPr>
      <w:r>
        <w:rPr>
          <w:b/>
          <w:sz w:val="21"/>
          <w:szCs w:val="21"/>
        </w:rPr>
        <w:t>9. СРОК ДЕЙСТВИЯ ДОГОВОРА. ГОСУДАРСТВЕННАЯ РЕГИСТРАЦИЯ ДОГОВОРА</w:t>
      </w:r>
    </w:p>
    <w:p w14:paraId="007F0AB8" w14:textId="77777777" w:rsidR="00FC3E5E" w:rsidRDefault="00FC3E5E" w:rsidP="00FC3E5E">
      <w:pPr>
        <w:pStyle w:val="ConsPlusNormal"/>
        <w:spacing w:line="276" w:lineRule="auto"/>
        <w:jc w:val="both"/>
        <w:rPr>
          <w:sz w:val="21"/>
          <w:szCs w:val="21"/>
        </w:rPr>
      </w:pPr>
      <w:r>
        <w:rPr>
          <w:b/>
          <w:sz w:val="21"/>
          <w:szCs w:val="21"/>
        </w:rPr>
        <w:t xml:space="preserve">9.1. </w:t>
      </w:r>
      <w:r>
        <w:rPr>
          <w:sz w:val="21"/>
          <w:szCs w:val="21"/>
        </w:rPr>
        <w:t>Договор, все существенные изменения (дополнения) и уступка прав требований по нему заключаются в письменной форме, подлежат государственной регистрации в органах, осуществляющих государственную регистрацию прав на недвижимое имущество и сделок с ними в порядке, предусмотренном Федеральным законом № 122-ФЗ от 21.07.1997 г. «О государственной регистрации прав на недвижимое имущество и сделок с ним» и считаются заключенными с момента такой регистрации.</w:t>
      </w:r>
    </w:p>
    <w:p w14:paraId="24CAD284" w14:textId="77777777" w:rsidR="00FC3E5E" w:rsidRDefault="00FC3E5E" w:rsidP="00FC3E5E">
      <w:pPr>
        <w:pStyle w:val="ConsPlusNormal"/>
        <w:spacing w:line="276" w:lineRule="auto"/>
        <w:jc w:val="both"/>
        <w:rPr>
          <w:sz w:val="21"/>
          <w:szCs w:val="21"/>
        </w:rPr>
      </w:pPr>
      <w:r>
        <w:rPr>
          <w:b/>
          <w:sz w:val="21"/>
          <w:szCs w:val="21"/>
        </w:rPr>
        <w:t xml:space="preserve">9.2. </w:t>
      </w:r>
      <w:r>
        <w:rPr>
          <w:sz w:val="21"/>
          <w:szCs w:val="21"/>
        </w:rPr>
        <w:t>Договор действует до полного исполнения Сторонами обязательств, обусловленных Договором, или прекращения его действия в иных случаях и в порядке, предусмотренном действующим законодательством РФ и/или Договором.</w:t>
      </w:r>
    </w:p>
    <w:p w14:paraId="13FAE919" w14:textId="77777777" w:rsidR="00FC3E5E" w:rsidRDefault="00FC3E5E" w:rsidP="00FC3E5E">
      <w:pPr>
        <w:pStyle w:val="ConsPlusNormal"/>
        <w:spacing w:line="276" w:lineRule="auto"/>
        <w:jc w:val="both"/>
        <w:rPr>
          <w:sz w:val="21"/>
          <w:szCs w:val="21"/>
        </w:rPr>
      </w:pPr>
      <w:r>
        <w:rPr>
          <w:b/>
          <w:sz w:val="21"/>
          <w:szCs w:val="21"/>
        </w:rPr>
        <w:t xml:space="preserve">9.3. </w:t>
      </w:r>
      <w:r>
        <w:rPr>
          <w:sz w:val="21"/>
          <w:szCs w:val="21"/>
        </w:rPr>
        <w:t xml:space="preserve">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соответствующим актом органа власти. При этом указанный в договоре срок передачи Объекта долевого строительства остается неизменным. </w:t>
      </w:r>
    </w:p>
    <w:p w14:paraId="1BCD2C94" w14:textId="77777777" w:rsidR="00FC3E5E" w:rsidRDefault="00FC3E5E" w:rsidP="00FC3E5E">
      <w:pPr>
        <w:pStyle w:val="ConsPlusNormal"/>
        <w:spacing w:line="276" w:lineRule="auto"/>
        <w:jc w:val="center"/>
        <w:rPr>
          <w:b/>
          <w:sz w:val="21"/>
          <w:szCs w:val="21"/>
        </w:rPr>
      </w:pPr>
      <w:r>
        <w:rPr>
          <w:b/>
          <w:sz w:val="21"/>
          <w:szCs w:val="21"/>
        </w:rPr>
        <w:t>10. ПОРЯДОК РАЗРЕШЕНИЯ СПОРОВ</w:t>
      </w:r>
    </w:p>
    <w:p w14:paraId="2933E659" w14:textId="77777777" w:rsidR="00FC3E5E" w:rsidRDefault="00FC3E5E" w:rsidP="00FC3E5E">
      <w:pPr>
        <w:pStyle w:val="ConsPlusNormal"/>
        <w:spacing w:line="276" w:lineRule="auto"/>
        <w:jc w:val="both"/>
        <w:rPr>
          <w:sz w:val="21"/>
          <w:szCs w:val="21"/>
        </w:rPr>
      </w:pPr>
      <w:r>
        <w:rPr>
          <w:b/>
          <w:sz w:val="21"/>
          <w:szCs w:val="21"/>
        </w:rPr>
        <w:t xml:space="preserve">10.1. </w:t>
      </w:r>
      <w:r>
        <w:rPr>
          <w:sz w:val="21"/>
          <w:szCs w:val="21"/>
        </w:rPr>
        <w:t xml:space="preserve">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письмами. </w:t>
      </w:r>
    </w:p>
    <w:p w14:paraId="4718A57B" w14:textId="77777777" w:rsidR="00FC3E5E" w:rsidRDefault="00FC3E5E" w:rsidP="00FC3E5E">
      <w:pPr>
        <w:pStyle w:val="ConsPlusNormal"/>
        <w:spacing w:line="276" w:lineRule="auto"/>
        <w:jc w:val="both"/>
        <w:rPr>
          <w:sz w:val="21"/>
          <w:szCs w:val="21"/>
        </w:rPr>
      </w:pPr>
      <w:r>
        <w:rPr>
          <w:b/>
          <w:sz w:val="21"/>
          <w:szCs w:val="21"/>
        </w:rPr>
        <w:t xml:space="preserve">10.2. </w:t>
      </w:r>
      <w:r>
        <w:rPr>
          <w:sz w:val="21"/>
          <w:szCs w:val="21"/>
        </w:rPr>
        <w:t>В случае невозможности достижения согласия по спорным вопросам в ходе переговоров спор подлежит разрешению в суде в порядке, предусмотренном Законодательством РФ.</w:t>
      </w:r>
    </w:p>
    <w:p w14:paraId="17914A46" w14:textId="77777777" w:rsidR="00FC3E5E" w:rsidRDefault="00FC3E5E" w:rsidP="00FC3E5E">
      <w:pPr>
        <w:pStyle w:val="ConsPlusNormal"/>
        <w:spacing w:line="276" w:lineRule="auto"/>
        <w:jc w:val="both"/>
        <w:rPr>
          <w:sz w:val="21"/>
          <w:szCs w:val="21"/>
        </w:rPr>
      </w:pPr>
      <w:r>
        <w:rPr>
          <w:b/>
          <w:sz w:val="21"/>
          <w:szCs w:val="21"/>
        </w:rPr>
        <w:lastRenderedPageBreak/>
        <w:t xml:space="preserve">10.3. </w:t>
      </w:r>
      <w:r>
        <w:rPr>
          <w:sz w:val="21"/>
          <w:szCs w:val="21"/>
        </w:rPr>
        <w:t>Подсудность споров по искам Участника Долевого строительства к Застройщику определяется в соответствии с законодательством. Застройщик вправе предъявить иск к Участнику долевого строительства по месту нахождения Объекта долевого строительства.</w:t>
      </w:r>
    </w:p>
    <w:p w14:paraId="3BDB0E7C" w14:textId="77777777" w:rsidR="00FC3E5E" w:rsidRDefault="00FC3E5E" w:rsidP="00FC3E5E">
      <w:pPr>
        <w:pStyle w:val="ConsPlusNormal"/>
        <w:spacing w:line="276" w:lineRule="auto"/>
        <w:jc w:val="both"/>
        <w:rPr>
          <w:sz w:val="21"/>
          <w:szCs w:val="21"/>
        </w:rPr>
      </w:pPr>
      <w:r>
        <w:rPr>
          <w:sz w:val="21"/>
          <w:szCs w:val="21"/>
        </w:rPr>
        <w:t xml:space="preserve">   </w:t>
      </w:r>
    </w:p>
    <w:p w14:paraId="5DC78795" w14:textId="77777777" w:rsidR="00FC3E5E" w:rsidRDefault="00FC3E5E" w:rsidP="00FC3E5E">
      <w:pPr>
        <w:pStyle w:val="ConsPlusNormal"/>
        <w:spacing w:line="276" w:lineRule="auto"/>
        <w:jc w:val="center"/>
        <w:rPr>
          <w:b/>
          <w:sz w:val="21"/>
          <w:szCs w:val="21"/>
        </w:rPr>
      </w:pPr>
      <w:r>
        <w:rPr>
          <w:b/>
          <w:sz w:val="21"/>
          <w:szCs w:val="21"/>
        </w:rPr>
        <w:t>11. ОСНОВАНИЯ И ПОРЯДОК ДОСРОЧНОГО РАСТОРЖЕНИЯ ДОГОВОРА</w:t>
      </w:r>
    </w:p>
    <w:p w14:paraId="4AA9457B" w14:textId="77777777" w:rsidR="00FC3E5E" w:rsidRDefault="00934140" w:rsidP="00FC3E5E">
      <w:pPr>
        <w:pStyle w:val="ConsPlusNormal"/>
        <w:spacing w:line="276" w:lineRule="auto"/>
        <w:jc w:val="both"/>
        <w:rPr>
          <w:sz w:val="21"/>
          <w:szCs w:val="21"/>
        </w:rPr>
      </w:pPr>
      <w:r>
        <w:rPr>
          <w:b/>
          <w:sz w:val="21"/>
          <w:szCs w:val="21"/>
        </w:rPr>
        <w:t xml:space="preserve">11.1. </w:t>
      </w:r>
      <w:r>
        <w:rPr>
          <w:sz w:val="21"/>
          <w:szCs w:val="21"/>
        </w:rPr>
        <w:t xml:space="preserve">Настоящий Договор может быть расторгнут по соглашению Сторон и в иных случаях, в соответствии с Законодательством РФ. Расторжение настоящего Договора влечет прекращение обязательств Сторон по нему, за исключением обязательства Сторон провести расчеты по поводу и в связи с его расторжением. </w:t>
      </w:r>
    </w:p>
    <w:p w14:paraId="5ADB5E2B" w14:textId="77777777" w:rsidR="008F4923" w:rsidRPr="007D59D0" w:rsidRDefault="008F4923" w:rsidP="008F4923">
      <w:pPr>
        <w:jc w:val="both"/>
        <w:rPr>
          <w:rFonts w:ascii="Times New Roman" w:eastAsia="Times New Roman" w:hAnsi="Times New Roman" w:cs="Times New Roman"/>
          <w:sz w:val="21"/>
          <w:szCs w:val="21"/>
          <w:lang w:eastAsia="ru-RU"/>
        </w:rPr>
      </w:pPr>
      <w:r w:rsidRPr="007D59D0">
        <w:rPr>
          <w:rFonts w:ascii="Times New Roman" w:eastAsia="Times New Roman" w:hAnsi="Times New Roman" w:cs="Times New Roman"/>
          <w:sz w:val="21"/>
          <w:szCs w:val="21"/>
          <w:lang w:eastAsia="ru-RU"/>
        </w:rPr>
        <w:t xml:space="preserve">В случае расторжения настоящего Договора по основаниям, предусмотренным законом или договором, денежные средства со счета </w:t>
      </w:r>
      <w:proofErr w:type="spellStart"/>
      <w:r w:rsidRPr="007D59D0">
        <w:rPr>
          <w:rFonts w:ascii="Times New Roman" w:eastAsia="Times New Roman" w:hAnsi="Times New Roman" w:cs="Times New Roman"/>
          <w:sz w:val="21"/>
          <w:szCs w:val="21"/>
          <w:lang w:eastAsia="ru-RU"/>
        </w:rPr>
        <w:t>эскроу</w:t>
      </w:r>
      <w:proofErr w:type="spellEnd"/>
      <w:r w:rsidRPr="007D59D0">
        <w:rPr>
          <w:rFonts w:ascii="Times New Roman" w:eastAsia="Times New Roman" w:hAnsi="Times New Roman" w:cs="Times New Roman"/>
          <w:sz w:val="21"/>
          <w:szCs w:val="21"/>
          <w:lang w:eastAsia="ru-RU"/>
        </w:rPr>
        <w:t xml:space="preserve"> подлежат возврату Участнику </w:t>
      </w:r>
      <w:r w:rsidRPr="000D3E5A">
        <w:rPr>
          <w:rFonts w:ascii="Times New Roman" w:eastAsia="Times New Roman" w:hAnsi="Times New Roman" w:cs="Times New Roman"/>
          <w:sz w:val="21"/>
          <w:szCs w:val="21"/>
          <w:lang w:eastAsia="ru-RU"/>
        </w:rPr>
        <w:t xml:space="preserve">долевого строительства путем их перечисления </w:t>
      </w:r>
      <w:proofErr w:type="spellStart"/>
      <w:r w:rsidRPr="000D3E5A">
        <w:rPr>
          <w:rFonts w:ascii="Times New Roman" w:eastAsia="Times New Roman" w:hAnsi="Times New Roman" w:cs="Times New Roman"/>
          <w:sz w:val="21"/>
          <w:szCs w:val="21"/>
          <w:lang w:eastAsia="ru-RU"/>
        </w:rPr>
        <w:t>эскроу</w:t>
      </w:r>
      <w:proofErr w:type="spellEnd"/>
      <w:r w:rsidRPr="000D3E5A">
        <w:rPr>
          <w:rFonts w:ascii="Times New Roman" w:eastAsia="Times New Roman" w:hAnsi="Times New Roman" w:cs="Times New Roman"/>
          <w:sz w:val="21"/>
          <w:szCs w:val="21"/>
          <w:lang w:eastAsia="ru-RU"/>
        </w:rPr>
        <w:t xml:space="preserve">-агентом на счет Участника долевого строительства </w:t>
      </w:r>
      <w:r w:rsidRPr="000D3E5A">
        <w:rPr>
          <w:rFonts w:ascii="Times New Roman" w:eastAsia="Times New Roman" w:hAnsi="Times New Roman" w:cs="Times New Roman"/>
          <w:b/>
          <w:sz w:val="21"/>
          <w:szCs w:val="21"/>
          <w:lang w:eastAsia="ru-RU"/>
        </w:rPr>
        <w:t>№</w:t>
      </w:r>
      <w:r w:rsidR="0023302D">
        <w:rPr>
          <w:rFonts w:ascii="Times New Roman" w:eastAsia="Times New Roman" w:hAnsi="Times New Roman" w:cs="Times New Roman"/>
          <w:b/>
          <w:sz w:val="21"/>
          <w:szCs w:val="21"/>
          <w:lang w:eastAsia="ru-RU"/>
        </w:rPr>
        <w:t>………………………</w:t>
      </w:r>
      <w:proofErr w:type="gramStart"/>
      <w:r w:rsidR="0023302D">
        <w:rPr>
          <w:rFonts w:ascii="Times New Roman" w:eastAsia="Times New Roman" w:hAnsi="Times New Roman" w:cs="Times New Roman"/>
          <w:b/>
          <w:sz w:val="21"/>
          <w:szCs w:val="21"/>
          <w:lang w:eastAsia="ru-RU"/>
        </w:rPr>
        <w:t>…</w:t>
      </w:r>
      <w:r w:rsidRPr="000D3E5A">
        <w:rPr>
          <w:rFonts w:ascii="Times New Roman" w:eastAsia="Times New Roman" w:hAnsi="Times New Roman" w:cs="Times New Roman"/>
          <w:b/>
          <w:sz w:val="21"/>
          <w:szCs w:val="21"/>
          <w:lang w:eastAsia="ru-RU"/>
        </w:rPr>
        <w:t>,</w:t>
      </w:r>
      <w:r w:rsidR="0023302D">
        <w:rPr>
          <w:rFonts w:ascii="Times New Roman" w:eastAsia="Times New Roman" w:hAnsi="Times New Roman" w:cs="Times New Roman"/>
          <w:sz w:val="21"/>
          <w:szCs w:val="21"/>
          <w:lang w:eastAsia="ru-RU"/>
        </w:rPr>
        <w:t xml:space="preserve">  открытый</w:t>
      </w:r>
      <w:proofErr w:type="gramEnd"/>
      <w:r w:rsidR="0023302D">
        <w:rPr>
          <w:rFonts w:ascii="Times New Roman" w:eastAsia="Times New Roman" w:hAnsi="Times New Roman" w:cs="Times New Roman"/>
          <w:sz w:val="21"/>
          <w:szCs w:val="21"/>
          <w:lang w:eastAsia="ru-RU"/>
        </w:rPr>
        <w:t xml:space="preserve"> в</w:t>
      </w:r>
      <w:r w:rsidR="0023302D" w:rsidRPr="00D2708D">
        <w:rPr>
          <w:shd w:val="clear" w:color="auto" w:fill="FFFFFF"/>
        </w:rPr>
        <w:t xml:space="preserve"> </w:t>
      </w:r>
      <w:r w:rsidR="0023302D" w:rsidRPr="0023302D">
        <w:rPr>
          <w:rFonts w:ascii="Times New Roman" w:eastAsia="Times New Roman" w:hAnsi="Times New Roman" w:cs="Times New Roman"/>
          <w:sz w:val="21"/>
          <w:szCs w:val="21"/>
          <w:lang w:eastAsia="ru-RU"/>
        </w:rPr>
        <w:t>«Сбербанк России» ПАО (сокращенное</w:t>
      </w:r>
      <w:r w:rsidR="0023302D" w:rsidRPr="00D2708D">
        <w:rPr>
          <w:shd w:val="clear" w:color="auto" w:fill="FFFFFF"/>
        </w:rPr>
        <w:t xml:space="preserve"> наименование ПАО Сбербанк)</w:t>
      </w:r>
      <w:r w:rsidR="0023302D">
        <w:rPr>
          <w:rFonts w:ascii="Times New Roman" w:eastAsia="Times New Roman" w:hAnsi="Times New Roman" w:cs="Times New Roman"/>
          <w:sz w:val="21"/>
          <w:szCs w:val="21"/>
          <w:lang w:eastAsia="ru-RU"/>
        </w:rPr>
        <w:t xml:space="preserve">. </w:t>
      </w:r>
      <w:r w:rsidRPr="000D3E5A">
        <w:rPr>
          <w:rFonts w:ascii="Times New Roman" w:eastAsia="Times New Roman" w:hAnsi="Times New Roman" w:cs="Times New Roman"/>
          <w:sz w:val="21"/>
          <w:szCs w:val="21"/>
          <w:lang w:eastAsia="ru-RU"/>
        </w:rPr>
        <w:t xml:space="preserve"> При заключении договора счета </w:t>
      </w:r>
      <w:proofErr w:type="spellStart"/>
      <w:r w:rsidRPr="000D3E5A">
        <w:rPr>
          <w:rFonts w:ascii="Times New Roman" w:eastAsia="Times New Roman" w:hAnsi="Times New Roman" w:cs="Times New Roman"/>
          <w:sz w:val="21"/>
          <w:szCs w:val="21"/>
          <w:lang w:eastAsia="ru-RU"/>
        </w:rPr>
        <w:t>эскроу</w:t>
      </w:r>
      <w:proofErr w:type="spellEnd"/>
      <w:r w:rsidRPr="000D3E5A">
        <w:rPr>
          <w:rFonts w:ascii="Times New Roman" w:eastAsia="Times New Roman" w:hAnsi="Times New Roman" w:cs="Times New Roman"/>
          <w:sz w:val="21"/>
          <w:szCs w:val="21"/>
          <w:lang w:eastAsia="ru-RU"/>
        </w:rPr>
        <w:t xml:space="preserve"> Участник долевого строительства обязан указать в договоре счета </w:t>
      </w:r>
      <w:proofErr w:type="spellStart"/>
      <w:r w:rsidRPr="000D3E5A">
        <w:rPr>
          <w:rFonts w:ascii="Times New Roman" w:eastAsia="Times New Roman" w:hAnsi="Times New Roman" w:cs="Times New Roman"/>
          <w:sz w:val="21"/>
          <w:szCs w:val="21"/>
          <w:lang w:eastAsia="ru-RU"/>
        </w:rPr>
        <w:t>эскроу</w:t>
      </w:r>
      <w:proofErr w:type="spellEnd"/>
      <w:r w:rsidRPr="000D3E5A">
        <w:rPr>
          <w:rFonts w:ascii="Times New Roman" w:eastAsia="Times New Roman" w:hAnsi="Times New Roman" w:cs="Times New Roman"/>
          <w:sz w:val="21"/>
          <w:szCs w:val="21"/>
          <w:lang w:eastAsia="ru-RU"/>
        </w:rPr>
        <w:t xml:space="preserve"> указанный номер счета в качестве</w:t>
      </w:r>
      <w:r w:rsidRPr="007D59D0">
        <w:rPr>
          <w:rFonts w:ascii="Times New Roman" w:eastAsia="Times New Roman" w:hAnsi="Times New Roman" w:cs="Times New Roman"/>
          <w:sz w:val="21"/>
          <w:szCs w:val="21"/>
          <w:lang w:eastAsia="ru-RU"/>
        </w:rPr>
        <w:t xml:space="preserve"> счета, на который осуществляется возврат денежных средств.  </w:t>
      </w:r>
    </w:p>
    <w:p w14:paraId="2CB87356" w14:textId="77777777" w:rsidR="008F4923" w:rsidRDefault="008F4923" w:rsidP="008F4923">
      <w:pPr>
        <w:pStyle w:val="ConsPlusNormal"/>
        <w:spacing w:line="276" w:lineRule="auto"/>
        <w:jc w:val="both"/>
        <w:rPr>
          <w:sz w:val="21"/>
          <w:szCs w:val="21"/>
        </w:rPr>
      </w:pPr>
      <w:r w:rsidRPr="007D59D0">
        <w:rPr>
          <w:sz w:val="21"/>
          <w:szCs w:val="21"/>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3B2D6A4E" w14:textId="77777777" w:rsidR="00934140" w:rsidRDefault="00934140" w:rsidP="00FC3E5E">
      <w:pPr>
        <w:pStyle w:val="ConsPlusNormal"/>
        <w:spacing w:line="276" w:lineRule="auto"/>
        <w:jc w:val="both"/>
        <w:rPr>
          <w:sz w:val="21"/>
          <w:szCs w:val="21"/>
        </w:rPr>
      </w:pPr>
      <w:r w:rsidRPr="007D59D0">
        <w:rPr>
          <w:sz w:val="21"/>
          <w:szCs w:val="21"/>
        </w:rPr>
        <w:t xml:space="preserve">11.2. </w:t>
      </w:r>
      <w:r>
        <w:rPr>
          <w:sz w:val="21"/>
          <w:szCs w:val="21"/>
        </w:rPr>
        <w:t>В случае прекращения настоящего Договора по любым основаниям в любом порядке и в отсутствие вины Застройщика, Участник обязуется компенсировать Застройщику понесенные Застройщиком расходы, связанные с исполнением Застройщиком обязательств по настоящему договору.</w:t>
      </w:r>
    </w:p>
    <w:p w14:paraId="585417CA" w14:textId="77777777" w:rsidR="00934140" w:rsidRDefault="00934140" w:rsidP="00FC3E5E">
      <w:pPr>
        <w:pStyle w:val="ConsPlusNormal"/>
        <w:spacing w:line="276" w:lineRule="auto"/>
        <w:jc w:val="both"/>
        <w:rPr>
          <w:sz w:val="21"/>
          <w:szCs w:val="21"/>
        </w:rPr>
      </w:pPr>
      <w:r>
        <w:rPr>
          <w:b/>
          <w:sz w:val="21"/>
          <w:szCs w:val="21"/>
        </w:rPr>
        <w:t xml:space="preserve">11.3. </w:t>
      </w:r>
      <w:r>
        <w:rPr>
          <w:sz w:val="21"/>
          <w:szCs w:val="21"/>
        </w:rPr>
        <w:t xml:space="preserve">В случае расторжения Договора по соглашению Сторон, возврат Участнику денежных средств (за вычетом расходов (п.11.2. Договора) осуществляется в течении 30 (тридцати) рабочих дней, с момента государственной регистрации соглашения о расторжении Договора в органе регистрации прав, а также предоставления Участником заявления с указанием реквизитов для возврата </w:t>
      </w:r>
      <w:proofErr w:type="gramStart"/>
      <w:r>
        <w:rPr>
          <w:sz w:val="21"/>
          <w:szCs w:val="21"/>
        </w:rPr>
        <w:t>денежных  средств</w:t>
      </w:r>
      <w:proofErr w:type="gramEnd"/>
      <w:r>
        <w:rPr>
          <w:sz w:val="21"/>
          <w:szCs w:val="21"/>
        </w:rPr>
        <w:t xml:space="preserve">.   </w:t>
      </w:r>
    </w:p>
    <w:p w14:paraId="2D2177FA" w14:textId="77777777" w:rsidR="00934140" w:rsidRDefault="00934140" w:rsidP="00FC3E5E">
      <w:pPr>
        <w:pStyle w:val="ConsPlusNormal"/>
        <w:spacing w:line="276" w:lineRule="auto"/>
        <w:jc w:val="both"/>
        <w:rPr>
          <w:sz w:val="21"/>
          <w:szCs w:val="21"/>
        </w:rPr>
      </w:pPr>
      <w:r>
        <w:rPr>
          <w:b/>
          <w:sz w:val="21"/>
          <w:szCs w:val="21"/>
        </w:rPr>
        <w:t xml:space="preserve">11.4. </w:t>
      </w:r>
      <w:r>
        <w:rPr>
          <w:sz w:val="21"/>
          <w:szCs w:val="21"/>
        </w:rPr>
        <w:t xml:space="preserve">В случае, если Застройщик надлежащим образом исполняет свои обязательства перед Участником и соответствует предусмотренным Законом 214-ФЗ требованиям Участник не имеет права на односторонний отказ от исполнения Договора во внесудебном порядке. </w:t>
      </w:r>
    </w:p>
    <w:p w14:paraId="78047241" w14:textId="77777777" w:rsidR="00934140" w:rsidRDefault="00934140" w:rsidP="00FC3E5E">
      <w:pPr>
        <w:pStyle w:val="ConsPlusNormal"/>
        <w:spacing w:line="276" w:lineRule="auto"/>
        <w:jc w:val="both"/>
        <w:rPr>
          <w:sz w:val="21"/>
          <w:szCs w:val="21"/>
        </w:rPr>
      </w:pPr>
    </w:p>
    <w:p w14:paraId="5DA02FE8" w14:textId="77777777" w:rsidR="00934140" w:rsidRDefault="00934140" w:rsidP="00934140">
      <w:pPr>
        <w:pStyle w:val="ConsPlusNormal"/>
        <w:spacing w:line="276" w:lineRule="auto"/>
        <w:jc w:val="center"/>
        <w:rPr>
          <w:b/>
          <w:sz w:val="21"/>
          <w:szCs w:val="21"/>
        </w:rPr>
      </w:pPr>
      <w:r>
        <w:rPr>
          <w:b/>
          <w:sz w:val="21"/>
          <w:szCs w:val="21"/>
        </w:rPr>
        <w:t>12. ЗАКЛЮЧИТЕЛЬНЫЕ ПОЛОЖЕНИЯ</w:t>
      </w:r>
    </w:p>
    <w:p w14:paraId="655AC0B4" w14:textId="77777777" w:rsidR="00934140" w:rsidRDefault="00C77CD1" w:rsidP="00934140">
      <w:pPr>
        <w:pStyle w:val="ConsPlusNormal"/>
        <w:spacing w:line="276" w:lineRule="auto"/>
        <w:jc w:val="both"/>
        <w:rPr>
          <w:sz w:val="21"/>
          <w:szCs w:val="21"/>
        </w:rPr>
      </w:pPr>
      <w:r>
        <w:rPr>
          <w:b/>
          <w:sz w:val="21"/>
          <w:szCs w:val="21"/>
        </w:rPr>
        <w:t xml:space="preserve">12.1. </w:t>
      </w:r>
      <w:r>
        <w:rPr>
          <w:sz w:val="21"/>
          <w:szCs w:val="21"/>
        </w:rPr>
        <w:t xml:space="preserve">Участник обязан письменно известить Застройщика об изменении своих реквизитов (наименовании, фамилии, имени, отчества, паспортных данных, адресов, по которым им можно осуществлять отправку корреспонденции и уведомлений, предусмотренных Договором, банковских реквизитов) в течении 5 (Пяти) дней с момента изменения указанных данных путем подачи заявления лично или письмом с уведомлением о вручении.  </w:t>
      </w:r>
    </w:p>
    <w:p w14:paraId="659FA908" w14:textId="77777777" w:rsidR="00C77CD1" w:rsidRDefault="00C77CD1" w:rsidP="00934140">
      <w:pPr>
        <w:pStyle w:val="ConsPlusNormal"/>
        <w:spacing w:line="276" w:lineRule="auto"/>
        <w:jc w:val="both"/>
        <w:rPr>
          <w:sz w:val="21"/>
          <w:szCs w:val="21"/>
        </w:rPr>
      </w:pPr>
      <w:r>
        <w:rPr>
          <w:b/>
          <w:sz w:val="21"/>
          <w:szCs w:val="21"/>
        </w:rPr>
        <w:t xml:space="preserve">12.2. </w:t>
      </w:r>
      <w:r>
        <w:rPr>
          <w:sz w:val="21"/>
          <w:szCs w:val="21"/>
        </w:rPr>
        <w:t xml:space="preserve">С целью осуществления взаимодействия в рамках заключенного Договора, Участник дает свое согласие на получение любой информации, связанной с исполнением обязательств по Договору, в том числе, об изменении реквизитов Застройщика  (почтовых и банковских), о наступлении срока платежа, о состоянии задолженности по оплате долевого взноса с использованием средств оператора мобильной связи посредством СМС – уведомления на телефонный номер средств мобильной связи Участника долевого строительства. Застройщик вправе размещать информацию об изменении своих реквизитов на сайте   </w:t>
      </w:r>
      <w:hyperlink r:id="rId8" w:history="1">
        <w:r w:rsidRPr="00694807">
          <w:rPr>
            <w:rStyle w:val="a7"/>
            <w:sz w:val="21"/>
            <w:szCs w:val="21"/>
          </w:rPr>
          <w:t>http://msk-baikal.ru/</w:t>
        </w:r>
      </w:hyperlink>
      <w:r>
        <w:rPr>
          <w:sz w:val="21"/>
          <w:szCs w:val="21"/>
        </w:rPr>
        <w:t xml:space="preserve">. </w:t>
      </w:r>
      <w:r w:rsidR="002679D2">
        <w:rPr>
          <w:sz w:val="21"/>
          <w:szCs w:val="21"/>
        </w:rPr>
        <w:t>Бремя отслеживания актуальной информации о реквизитах Застройщика лежит на Участнике.</w:t>
      </w:r>
    </w:p>
    <w:p w14:paraId="39248A79" w14:textId="77777777" w:rsidR="002679D2" w:rsidRDefault="00C77CD1" w:rsidP="00934140">
      <w:pPr>
        <w:pStyle w:val="ConsPlusNormal"/>
        <w:spacing w:line="276" w:lineRule="auto"/>
        <w:jc w:val="both"/>
        <w:rPr>
          <w:sz w:val="21"/>
          <w:szCs w:val="21"/>
        </w:rPr>
      </w:pPr>
      <w:r>
        <w:rPr>
          <w:b/>
          <w:sz w:val="21"/>
          <w:szCs w:val="21"/>
        </w:rPr>
        <w:t xml:space="preserve">12.3. </w:t>
      </w:r>
      <w:r>
        <w:rPr>
          <w:sz w:val="21"/>
          <w:szCs w:val="21"/>
        </w:rPr>
        <w:t xml:space="preserve">Стороны соглашаются, что если в соответствии </w:t>
      </w:r>
      <w:r w:rsidR="002679D2">
        <w:rPr>
          <w:sz w:val="21"/>
          <w:szCs w:val="21"/>
        </w:rPr>
        <w:t xml:space="preserve">с законом № 214-ФЗ и/или условиями Договора Застройщик направляет уведомление участнику, датой получения такого уведомления является наиболее ранняя из дат: </w:t>
      </w:r>
    </w:p>
    <w:p w14:paraId="49E11361" w14:textId="77777777" w:rsidR="002679D2" w:rsidRDefault="002679D2" w:rsidP="00934140">
      <w:pPr>
        <w:pStyle w:val="ConsPlusNormal"/>
        <w:spacing w:line="276" w:lineRule="auto"/>
        <w:jc w:val="both"/>
        <w:rPr>
          <w:sz w:val="21"/>
          <w:szCs w:val="21"/>
        </w:rPr>
      </w:pPr>
      <w:r>
        <w:rPr>
          <w:sz w:val="21"/>
          <w:szCs w:val="21"/>
        </w:rPr>
        <w:t xml:space="preserve">12.3.1. применительно к уведомлению о завершении строительства Объекта и готовности квартиры к </w:t>
      </w:r>
      <w:proofErr w:type="gramStart"/>
      <w:r>
        <w:rPr>
          <w:sz w:val="21"/>
          <w:szCs w:val="21"/>
        </w:rPr>
        <w:t>передаче :</w:t>
      </w:r>
      <w:proofErr w:type="gramEnd"/>
      <w:r>
        <w:rPr>
          <w:sz w:val="21"/>
          <w:szCs w:val="21"/>
        </w:rPr>
        <w:t xml:space="preserve"> день передачи уведомления Участнику лично либо его представителю по доверенности под </w:t>
      </w:r>
      <w:r>
        <w:rPr>
          <w:sz w:val="21"/>
          <w:szCs w:val="21"/>
        </w:rPr>
        <w:lastRenderedPageBreak/>
        <w:t>расписку или день, определяемый по правилам оказания услуг почтовой связи, если письмо отправлено по почте с описью вложения и уведомлением о вручении;</w:t>
      </w:r>
    </w:p>
    <w:p w14:paraId="5AB15EC2" w14:textId="77777777" w:rsidR="00C77CD1" w:rsidRDefault="002679D2" w:rsidP="00934140">
      <w:pPr>
        <w:pStyle w:val="ConsPlusNormal"/>
        <w:spacing w:line="276" w:lineRule="auto"/>
        <w:jc w:val="both"/>
        <w:rPr>
          <w:sz w:val="21"/>
          <w:szCs w:val="21"/>
        </w:rPr>
      </w:pPr>
      <w:r>
        <w:rPr>
          <w:sz w:val="21"/>
          <w:szCs w:val="21"/>
        </w:rPr>
        <w:t xml:space="preserve">12.3.2. применительно к другим условиям Договора: день передачи уведомления Участнику лично либо </w:t>
      </w:r>
      <w:proofErr w:type="gramStart"/>
      <w:r>
        <w:rPr>
          <w:sz w:val="21"/>
          <w:szCs w:val="21"/>
        </w:rPr>
        <w:t>его  представителю</w:t>
      </w:r>
      <w:proofErr w:type="gramEnd"/>
      <w:r>
        <w:rPr>
          <w:sz w:val="21"/>
          <w:szCs w:val="21"/>
        </w:rPr>
        <w:t xml:space="preserve"> по доверенности под расписку, день направления уведомления по электронной почте , СМС – уведомлением, или шестой день со дня отправке уведомления по почте регистрируемым почтовым отправлением с описью вложения по адресу, указанному в Договоре. </w:t>
      </w:r>
    </w:p>
    <w:p w14:paraId="618D0F3E" w14:textId="77777777" w:rsidR="00D85C69" w:rsidRDefault="002679D2" w:rsidP="00934140">
      <w:pPr>
        <w:pStyle w:val="ConsPlusNormal"/>
        <w:spacing w:line="276" w:lineRule="auto"/>
        <w:jc w:val="both"/>
        <w:rPr>
          <w:sz w:val="21"/>
          <w:szCs w:val="21"/>
        </w:rPr>
      </w:pPr>
      <w:r>
        <w:rPr>
          <w:b/>
          <w:sz w:val="21"/>
          <w:szCs w:val="21"/>
        </w:rPr>
        <w:t xml:space="preserve">12.4. </w:t>
      </w:r>
      <w:r w:rsidR="00D85C69">
        <w:rPr>
          <w:sz w:val="21"/>
          <w:szCs w:val="21"/>
        </w:rPr>
        <w:t>Договор составлен в 2 (двух</w:t>
      </w:r>
      <w:r>
        <w:rPr>
          <w:sz w:val="21"/>
          <w:szCs w:val="21"/>
        </w:rPr>
        <w:t>) подлинных экземплярах, имеющих одинаковую юридическую силу, один – для Застройщика, один – для Уч</w:t>
      </w:r>
      <w:r w:rsidR="00D85C69">
        <w:rPr>
          <w:sz w:val="21"/>
          <w:szCs w:val="21"/>
        </w:rPr>
        <w:t>астника долевого строительства.</w:t>
      </w:r>
    </w:p>
    <w:p w14:paraId="7B8EA466" w14:textId="77777777" w:rsidR="002679D2" w:rsidRDefault="002679D2" w:rsidP="00934140">
      <w:pPr>
        <w:pStyle w:val="ConsPlusNormal"/>
        <w:spacing w:line="276" w:lineRule="auto"/>
        <w:jc w:val="both"/>
        <w:rPr>
          <w:sz w:val="21"/>
          <w:szCs w:val="21"/>
        </w:rPr>
      </w:pPr>
      <w:r>
        <w:rPr>
          <w:b/>
          <w:sz w:val="21"/>
          <w:szCs w:val="21"/>
        </w:rPr>
        <w:t xml:space="preserve">12.5. </w:t>
      </w:r>
      <w:r>
        <w:rPr>
          <w:sz w:val="21"/>
          <w:szCs w:val="21"/>
        </w:rPr>
        <w:t>Все приложения, соглашения, дополнения и переп</w:t>
      </w:r>
      <w:r w:rsidR="00983A31">
        <w:rPr>
          <w:sz w:val="21"/>
          <w:szCs w:val="21"/>
        </w:rPr>
        <w:t xml:space="preserve">иска и </w:t>
      </w:r>
      <w:proofErr w:type="spellStart"/>
      <w:r w:rsidR="00983A31">
        <w:rPr>
          <w:sz w:val="21"/>
          <w:szCs w:val="21"/>
        </w:rPr>
        <w:t>тп</w:t>
      </w:r>
      <w:proofErr w:type="spellEnd"/>
      <w:r w:rsidR="00446FD8">
        <w:rPr>
          <w:sz w:val="21"/>
          <w:szCs w:val="21"/>
        </w:rPr>
        <w:t>.</w:t>
      </w:r>
      <w:r w:rsidR="00983A31">
        <w:rPr>
          <w:sz w:val="21"/>
          <w:szCs w:val="21"/>
        </w:rPr>
        <w:t xml:space="preserve"> являются неотъемле</w:t>
      </w:r>
      <w:r>
        <w:rPr>
          <w:sz w:val="21"/>
          <w:szCs w:val="21"/>
        </w:rPr>
        <w:t xml:space="preserve">мыми частями настоящего Договора. </w:t>
      </w:r>
    </w:p>
    <w:p w14:paraId="2A45C5F5" w14:textId="77777777" w:rsidR="00983A31" w:rsidRDefault="00983A31" w:rsidP="00983A31">
      <w:pPr>
        <w:spacing w:after="0" w:line="240" w:lineRule="auto"/>
        <w:ind w:firstLine="426"/>
        <w:jc w:val="center"/>
        <w:rPr>
          <w:rFonts w:ascii="Times New Roman" w:hAnsi="Times New Roman" w:cs="Times New Roman"/>
          <w:sz w:val="24"/>
          <w:szCs w:val="24"/>
        </w:rPr>
      </w:pPr>
    </w:p>
    <w:p w14:paraId="51C806DE" w14:textId="77777777" w:rsidR="00983A31" w:rsidRPr="00E1482A" w:rsidRDefault="00983A31" w:rsidP="00983A31">
      <w:pPr>
        <w:spacing w:after="0" w:line="240" w:lineRule="auto"/>
        <w:ind w:firstLine="426"/>
        <w:jc w:val="center"/>
        <w:rPr>
          <w:rFonts w:ascii="Times New Roman" w:hAnsi="Times New Roman" w:cs="Times New Roman"/>
          <w:sz w:val="24"/>
          <w:szCs w:val="24"/>
        </w:rPr>
      </w:pPr>
    </w:p>
    <w:p w14:paraId="01BC5BB4" w14:textId="77777777" w:rsidR="00983A31" w:rsidRDefault="00983A31" w:rsidP="00983A31">
      <w:pPr>
        <w:pStyle w:val="a8"/>
        <w:shd w:val="clear" w:color="auto" w:fill="FFFFFF"/>
        <w:spacing w:before="0" w:beforeAutospacing="0" w:after="0" w:afterAutospacing="0"/>
        <w:ind w:left="-993" w:right="-284" w:firstLine="567"/>
        <w:jc w:val="both"/>
      </w:pPr>
    </w:p>
    <w:tbl>
      <w:tblPr>
        <w:tblW w:w="9755" w:type="dxa"/>
        <w:tblInd w:w="-567" w:type="dxa"/>
        <w:tblLayout w:type="fixed"/>
        <w:tblLook w:val="04A0" w:firstRow="1" w:lastRow="0" w:firstColumn="1" w:lastColumn="0" w:noHBand="0" w:noVBand="1"/>
      </w:tblPr>
      <w:tblGrid>
        <w:gridCol w:w="4847"/>
        <w:gridCol w:w="4908"/>
      </w:tblGrid>
      <w:tr w:rsidR="00983A31" w:rsidRPr="00E63AF3" w14:paraId="18F24BF4" w14:textId="77777777" w:rsidTr="00D85C69">
        <w:trPr>
          <w:trHeight w:val="225"/>
        </w:trPr>
        <w:tc>
          <w:tcPr>
            <w:tcW w:w="4847" w:type="dxa"/>
            <w:hideMark/>
          </w:tcPr>
          <w:p w14:paraId="3216AED4" w14:textId="77777777" w:rsidR="00983A31" w:rsidRPr="00E63AF3" w:rsidRDefault="00983A31" w:rsidP="00FE5D9D">
            <w:pPr>
              <w:pStyle w:val="a5"/>
              <w:tabs>
                <w:tab w:val="left" w:pos="2880"/>
                <w:tab w:val="left" w:pos="3600"/>
              </w:tabs>
              <w:rPr>
                <w:b/>
                <w:sz w:val="21"/>
                <w:szCs w:val="21"/>
                <w:lang w:eastAsia="en-US"/>
              </w:rPr>
            </w:pPr>
            <w:r>
              <w:rPr>
                <w:b/>
                <w:sz w:val="21"/>
                <w:szCs w:val="21"/>
                <w:lang w:eastAsia="en-US"/>
              </w:rPr>
              <w:t>ЗАСТРОЙЩИК</w:t>
            </w:r>
            <w:r w:rsidRPr="00E63AF3">
              <w:rPr>
                <w:b/>
                <w:sz w:val="21"/>
                <w:szCs w:val="21"/>
                <w:lang w:eastAsia="en-US"/>
              </w:rPr>
              <w:t>:</w:t>
            </w:r>
          </w:p>
        </w:tc>
        <w:tc>
          <w:tcPr>
            <w:tcW w:w="4908" w:type="dxa"/>
          </w:tcPr>
          <w:p w14:paraId="2B3DDBD4" w14:textId="77777777" w:rsidR="00983A31" w:rsidRPr="00E63AF3" w:rsidRDefault="00983A31" w:rsidP="00FE5D9D">
            <w:pPr>
              <w:pStyle w:val="a5"/>
              <w:tabs>
                <w:tab w:val="left" w:pos="2880"/>
                <w:tab w:val="left" w:pos="3600"/>
              </w:tabs>
              <w:rPr>
                <w:b/>
                <w:sz w:val="21"/>
                <w:szCs w:val="21"/>
                <w:lang w:eastAsia="en-US"/>
              </w:rPr>
            </w:pPr>
            <w:r>
              <w:rPr>
                <w:b/>
                <w:sz w:val="21"/>
                <w:szCs w:val="21"/>
                <w:lang w:eastAsia="en-US"/>
              </w:rPr>
              <w:t>УЧАСТНИК ДОЛЕВОГО СТРОИТЕЛЬСТВА</w:t>
            </w:r>
            <w:r w:rsidRPr="00E63AF3">
              <w:rPr>
                <w:b/>
                <w:sz w:val="21"/>
                <w:szCs w:val="21"/>
                <w:lang w:eastAsia="en-US"/>
              </w:rPr>
              <w:t>:</w:t>
            </w:r>
          </w:p>
          <w:p w14:paraId="7F271234" w14:textId="77777777" w:rsidR="00983A31" w:rsidRPr="00E63AF3" w:rsidRDefault="00983A31" w:rsidP="00FE5D9D">
            <w:pPr>
              <w:pStyle w:val="a5"/>
              <w:tabs>
                <w:tab w:val="left" w:pos="2880"/>
                <w:tab w:val="left" w:pos="3600"/>
              </w:tabs>
              <w:rPr>
                <w:b/>
                <w:sz w:val="21"/>
                <w:szCs w:val="21"/>
                <w:lang w:eastAsia="en-US"/>
              </w:rPr>
            </w:pPr>
          </w:p>
        </w:tc>
      </w:tr>
      <w:tr w:rsidR="00983A31" w:rsidRPr="00E63AF3" w14:paraId="232B8FCA" w14:textId="77777777" w:rsidTr="00D85C69">
        <w:trPr>
          <w:trHeight w:val="3113"/>
        </w:trPr>
        <w:tc>
          <w:tcPr>
            <w:tcW w:w="4847" w:type="dxa"/>
          </w:tcPr>
          <w:p w14:paraId="22589B3F" w14:textId="77777777" w:rsidR="00983A31" w:rsidRPr="00E63AF3" w:rsidRDefault="00983A31" w:rsidP="00FE5D9D">
            <w:pPr>
              <w:spacing w:after="0" w:line="240" w:lineRule="auto"/>
              <w:rPr>
                <w:rFonts w:ascii="Times New Roman" w:hAnsi="Times New Roman"/>
                <w:b/>
                <w:iCs/>
                <w:sz w:val="21"/>
                <w:szCs w:val="21"/>
              </w:rPr>
            </w:pPr>
            <w:r w:rsidRPr="00E63AF3">
              <w:rPr>
                <w:rFonts w:ascii="Times New Roman" w:hAnsi="Times New Roman"/>
                <w:iCs/>
                <w:sz w:val="21"/>
                <w:szCs w:val="21"/>
              </w:rPr>
              <w:t xml:space="preserve"> </w:t>
            </w:r>
            <w:r w:rsidRPr="00E63AF3">
              <w:rPr>
                <w:rFonts w:ascii="Times New Roman" w:hAnsi="Times New Roman"/>
                <w:b/>
                <w:iCs/>
                <w:sz w:val="21"/>
                <w:szCs w:val="21"/>
              </w:rPr>
              <w:t>ООО «СЗ МСК Байкал»</w:t>
            </w:r>
          </w:p>
          <w:p w14:paraId="3C487DEE" w14:textId="77777777" w:rsidR="00983A31" w:rsidRPr="00E63AF3" w:rsidRDefault="00983A31" w:rsidP="00FE5D9D">
            <w:pPr>
              <w:spacing w:after="0" w:line="240" w:lineRule="auto"/>
              <w:rPr>
                <w:rFonts w:ascii="Times New Roman" w:hAnsi="Times New Roman"/>
                <w:sz w:val="21"/>
                <w:szCs w:val="21"/>
              </w:rPr>
            </w:pPr>
            <w:r w:rsidRPr="00E63AF3">
              <w:rPr>
                <w:rFonts w:ascii="Times New Roman" w:hAnsi="Times New Roman"/>
                <w:iCs/>
                <w:sz w:val="21"/>
                <w:szCs w:val="21"/>
              </w:rPr>
              <w:t xml:space="preserve">Адрес: </w:t>
            </w:r>
            <w:r w:rsidRPr="00E63AF3">
              <w:rPr>
                <w:rFonts w:ascii="Times New Roman" w:hAnsi="Times New Roman"/>
                <w:sz w:val="21"/>
                <w:szCs w:val="21"/>
              </w:rPr>
              <w:t>115432, г. Москва, ул. Трофимова, д.10, кв. 129</w:t>
            </w:r>
          </w:p>
          <w:p w14:paraId="4413D639" w14:textId="77777777" w:rsidR="00983A31" w:rsidRPr="00E63AF3" w:rsidRDefault="00983A31" w:rsidP="00FE5D9D">
            <w:pPr>
              <w:spacing w:after="0" w:line="240" w:lineRule="auto"/>
              <w:rPr>
                <w:rFonts w:ascii="Times New Roman" w:hAnsi="Times New Roman"/>
                <w:iCs/>
                <w:sz w:val="21"/>
                <w:szCs w:val="21"/>
              </w:rPr>
            </w:pPr>
            <w:r w:rsidRPr="00E63AF3">
              <w:rPr>
                <w:rFonts w:ascii="Times New Roman" w:hAnsi="Times New Roman"/>
                <w:iCs/>
                <w:sz w:val="21"/>
                <w:szCs w:val="21"/>
              </w:rPr>
              <w:t xml:space="preserve">ИНН </w:t>
            </w:r>
            <w:r w:rsidRPr="00E63AF3">
              <w:rPr>
                <w:rFonts w:ascii="Times New Roman" w:hAnsi="Times New Roman"/>
                <w:sz w:val="21"/>
                <w:szCs w:val="21"/>
              </w:rPr>
              <w:t>0323376530 КПП 772501001</w:t>
            </w:r>
          </w:p>
          <w:p w14:paraId="480E1C7A" w14:textId="77777777" w:rsidR="00983A31" w:rsidRPr="005B675D" w:rsidRDefault="00983A31" w:rsidP="00FE5D9D">
            <w:pPr>
              <w:spacing w:after="0" w:line="240" w:lineRule="auto"/>
              <w:rPr>
                <w:rFonts w:ascii="Times New Roman" w:hAnsi="Times New Roman"/>
                <w:iCs/>
                <w:sz w:val="21"/>
                <w:szCs w:val="21"/>
                <w:lang w:val="en-US"/>
              </w:rPr>
            </w:pPr>
            <w:r w:rsidRPr="00E63AF3">
              <w:rPr>
                <w:rFonts w:ascii="Times New Roman" w:hAnsi="Times New Roman"/>
                <w:iCs/>
                <w:sz w:val="21"/>
                <w:szCs w:val="21"/>
              </w:rPr>
              <w:t>ОГРН</w:t>
            </w:r>
            <w:r w:rsidRPr="005B675D">
              <w:rPr>
                <w:rFonts w:ascii="Times New Roman" w:hAnsi="Times New Roman"/>
                <w:sz w:val="21"/>
                <w:szCs w:val="21"/>
                <w:lang w:val="en-US"/>
              </w:rPr>
              <w:t xml:space="preserve"> 1140327011604</w:t>
            </w:r>
          </w:p>
          <w:p w14:paraId="60675101" w14:textId="77777777" w:rsidR="00983A31" w:rsidRPr="00983A31" w:rsidRDefault="00983A31" w:rsidP="00FE5D9D">
            <w:pPr>
              <w:spacing w:after="0" w:line="240" w:lineRule="auto"/>
              <w:rPr>
                <w:rFonts w:ascii="Times New Roman" w:hAnsi="Times New Roman"/>
                <w:iCs/>
                <w:sz w:val="21"/>
                <w:szCs w:val="21"/>
                <w:lang w:val="en-US"/>
              </w:rPr>
            </w:pPr>
            <w:r w:rsidRPr="00E63AF3">
              <w:rPr>
                <w:rFonts w:ascii="Times New Roman" w:hAnsi="Times New Roman"/>
                <w:iCs/>
                <w:sz w:val="21"/>
                <w:szCs w:val="21"/>
              </w:rPr>
              <w:t>Тел</w:t>
            </w:r>
            <w:r w:rsidRPr="00983A31">
              <w:rPr>
                <w:rFonts w:ascii="Times New Roman" w:hAnsi="Times New Roman"/>
                <w:iCs/>
                <w:sz w:val="21"/>
                <w:szCs w:val="21"/>
                <w:lang w:val="en-US"/>
              </w:rPr>
              <w:t xml:space="preserve">.: </w:t>
            </w:r>
            <w:r w:rsidRPr="00983A31">
              <w:rPr>
                <w:rFonts w:ascii="Times New Roman" w:hAnsi="Times New Roman"/>
                <w:sz w:val="21"/>
                <w:szCs w:val="21"/>
                <w:lang w:val="en-US"/>
              </w:rPr>
              <w:t xml:space="preserve">8 (3012) 37-95-65 </w:t>
            </w:r>
            <w:r w:rsidRPr="00E63AF3">
              <w:rPr>
                <w:rFonts w:ascii="Times New Roman" w:hAnsi="Times New Roman"/>
                <w:iCs/>
                <w:sz w:val="21"/>
                <w:szCs w:val="21"/>
                <w:lang w:val="en-US"/>
              </w:rPr>
              <w:t>E</w:t>
            </w:r>
            <w:r w:rsidRPr="00983A31">
              <w:rPr>
                <w:rFonts w:ascii="Times New Roman" w:hAnsi="Times New Roman"/>
                <w:iCs/>
                <w:sz w:val="21"/>
                <w:szCs w:val="21"/>
                <w:lang w:val="en-US"/>
              </w:rPr>
              <w:t>-</w:t>
            </w:r>
            <w:r w:rsidRPr="00E63AF3">
              <w:rPr>
                <w:rFonts w:ascii="Times New Roman" w:hAnsi="Times New Roman"/>
                <w:iCs/>
                <w:sz w:val="21"/>
                <w:szCs w:val="21"/>
                <w:lang w:val="en-US"/>
              </w:rPr>
              <w:t>Mail</w:t>
            </w:r>
            <w:r w:rsidRPr="00983A31">
              <w:rPr>
                <w:rFonts w:ascii="Times New Roman" w:hAnsi="Times New Roman"/>
                <w:iCs/>
                <w:sz w:val="21"/>
                <w:szCs w:val="21"/>
                <w:lang w:val="en-US"/>
              </w:rPr>
              <w:t>:</w:t>
            </w:r>
            <w:r w:rsidRPr="00983A31">
              <w:rPr>
                <w:rFonts w:ascii="Times New Roman" w:hAnsi="Times New Roman"/>
                <w:sz w:val="21"/>
                <w:szCs w:val="21"/>
                <w:lang w:val="en-US"/>
              </w:rPr>
              <w:t xml:space="preserve"> </w:t>
            </w:r>
            <w:r w:rsidRPr="00E63AF3">
              <w:rPr>
                <w:rFonts w:ascii="Times New Roman" w:hAnsi="Times New Roman"/>
                <w:color w:val="333333"/>
                <w:sz w:val="21"/>
                <w:szCs w:val="21"/>
                <w:shd w:val="clear" w:color="auto" w:fill="FFFFFF"/>
                <w:lang w:val="en-US"/>
              </w:rPr>
              <w:t>superbtk</w:t>
            </w:r>
            <w:r w:rsidRPr="00983A31">
              <w:rPr>
                <w:rFonts w:ascii="Times New Roman" w:hAnsi="Times New Roman"/>
                <w:color w:val="333333"/>
                <w:sz w:val="21"/>
                <w:szCs w:val="21"/>
                <w:shd w:val="clear" w:color="auto" w:fill="FFFFFF"/>
                <w:lang w:val="en-US"/>
              </w:rPr>
              <w:t>@</w:t>
            </w:r>
            <w:r w:rsidRPr="00E63AF3">
              <w:rPr>
                <w:rFonts w:ascii="Times New Roman" w:hAnsi="Times New Roman"/>
                <w:color w:val="333333"/>
                <w:sz w:val="21"/>
                <w:szCs w:val="21"/>
                <w:shd w:val="clear" w:color="auto" w:fill="FFFFFF"/>
                <w:lang w:val="en-US"/>
              </w:rPr>
              <w:t>mail</w:t>
            </w:r>
            <w:r w:rsidRPr="00983A31">
              <w:rPr>
                <w:rFonts w:ascii="Times New Roman" w:hAnsi="Times New Roman"/>
                <w:color w:val="333333"/>
                <w:sz w:val="21"/>
                <w:szCs w:val="21"/>
                <w:shd w:val="clear" w:color="auto" w:fill="FFFFFF"/>
                <w:lang w:val="en-US"/>
              </w:rPr>
              <w:t>.</w:t>
            </w:r>
            <w:r w:rsidRPr="00E63AF3">
              <w:rPr>
                <w:rFonts w:ascii="Times New Roman" w:hAnsi="Times New Roman"/>
                <w:color w:val="333333"/>
                <w:sz w:val="21"/>
                <w:szCs w:val="21"/>
                <w:shd w:val="clear" w:color="auto" w:fill="FFFFFF"/>
                <w:lang w:val="en-US"/>
              </w:rPr>
              <w:t>ru</w:t>
            </w:r>
          </w:p>
          <w:p w14:paraId="769B87A6" w14:textId="77777777" w:rsidR="00983A31" w:rsidRPr="00E63AF3" w:rsidRDefault="00983A31" w:rsidP="00FE5D9D">
            <w:pPr>
              <w:spacing w:after="0" w:line="240" w:lineRule="auto"/>
              <w:rPr>
                <w:rFonts w:ascii="Times New Roman" w:hAnsi="Times New Roman"/>
                <w:iCs/>
                <w:sz w:val="21"/>
                <w:szCs w:val="21"/>
              </w:rPr>
            </w:pPr>
            <w:r w:rsidRPr="00E63AF3">
              <w:rPr>
                <w:rFonts w:ascii="Times New Roman" w:hAnsi="Times New Roman"/>
                <w:iCs/>
                <w:sz w:val="21"/>
                <w:szCs w:val="21"/>
              </w:rPr>
              <w:t>Банковские реквизиты:</w:t>
            </w:r>
          </w:p>
          <w:p w14:paraId="47AFE7E9" w14:textId="77777777" w:rsidR="00983A31" w:rsidRPr="00E63AF3" w:rsidRDefault="00983A31" w:rsidP="00FE5D9D">
            <w:pPr>
              <w:spacing w:after="0" w:line="240" w:lineRule="auto"/>
              <w:rPr>
                <w:rFonts w:ascii="Times New Roman" w:hAnsi="Times New Roman"/>
                <w:sz w:val="21"/>
                <w:szCs w:val="21"/>
              </w:rPr>
            </w:pPr>
            <w:r w:rsidRPr="00E63AF3">
              <w:rPr>
                <w:rFonts w:ascii="Times New Roman" w:hAnsi="Times New Roman"/>
                <w:sz w:val="21"/>
                <w:szCs w:val="21"/>
              </w:rPr>
              <w:t>р/с 40702810302330000509</w:t>
            </w:r>
          </w:p>
          <w:p w14:paraId="4260B22E" w14:textId="77777777" w:rsidR="00983A31" w:rsidRPr="00E63AF3" w:rsidRDefault="00983A31" w:rsidP="00FE5D9D">
            <w:pPr>
              <w:spacing w:after="0" w:line="240" w:lineRule="auto"/>
              <w:rPr>
                <w:rFonts w:ascii="Times New Roman" w:hAnsi="Times New Roman"/>
                <w:sz w:val="21"/>
                <w:szCs w:val="21"/>
              </w:rPr>
            </w:pPr>
            <w:r w:rsidRPr="00E63AF3">
              <w:rPr>
                <w:rFonts w:ascii="Times New Roman" w:hAnsi="Times New Roman"/>
                <w:sz w:val="21"/>
                <w:szCs w:val="21"/>
              </w:rPr>
              <w:t>ФИЛИАЛ СИБИРСКИЙ ПАО БАНК «ФК ОКРЫТИЕ»</w:t>
            </w:r>
          </w:p>
          <w:p w14:paraId="12A07511" w14:textId="77777777" w:rsidR="00983A31" w:rsidRDefault="00983A31" w:rsidP="00FE5D9D">
            <w:pPr>
              <w:spacing w:after="0" w:line="240" w:lineRule="auto"/>
              <w:rPr>
                <w:rFonts w:ascii="Times New Roman" w:hAnsi="Times New Roman"/>
                <w:sz w:val="21"/>
                <w:szCs w:val="21"/>
              </w:rPr>
            </w:pPr>
            <w:r w:rsidRPr="00E63AF3">
              <w:rPr>
                <w:rFonts w:ascii="Times New Roman" w:hAnsi="Times New Roman"/>
                <w:sz w:val="21"/>
                <w:szCs w:val="21"/>
              </w:rPr>
              <w:t>БИК 045004867 к/с 30101810250040000867</w:t>
            </w:r>
          </w:p>
          <w:p w14:paraId="30B7C54C" w14:textId="77777777" w:rsidR="009049A4" w:rsidRPr="00E63AF3" w:rsidRDefault="009049A4" w:rsidP="00FE5D9D">
            <w:pPr>
              <w:spacing w:after="0" w:line="240" w:lineRule="auto"/>
              <w:rPr>
                <w:rFonts w:ascii="Times New Roman" w:hAnsi="Times New Roman"/>
                <w:sz w:val="21"/>
                <w:szCs w:val="21"/>
              </w:rPr>
            </w:pPr>
          </w:p>
          <w:p w14:paraId="1518D053" w14:textId="77777777" w:rsidR="00983A31" w:rsidRPr="00E63AF3" w:rsidRDefault="00983A31" w:rsidP="00D85C69">
            <w:pPr>
              <w:spacing w:after="0" w:line="240" w:lineRule="auto"/>
              <w:jc w:val="both"/>
              <w:rPr>
                <w:rFonts w:ascii="Times New Roman" w:hAnsi="Times New Roman"/>
                <w:sz w:val="21"/>
                <w:szCs w:val="21"/>
              </w:rPr>
            </w:pPr>
            <w:r w:rsidRPr="00E63AF3">
              <w:rPr>
                <w:rFonts w:ascii="Times New Roman" w:hAnsi="Times New Roman"/>
                <w:sz w:val="21"/>
                <w:szCs w:val="21"/>
              </w:rPr>
              <w:t>Генеральный директор</w:t>
            </w:r>
          </w:p>
          <w:p w14:paraId="73FCC037" w14:textId="77777777" w:rsidR="00983A31" w:rsidRPr="00E63AF3" w:rsidRDefault="00983A31" w:rsidP="00FE5D9D">
            <w:pPr>
              <w:widowControl w:val="0"/>
              <w:tabs>
                <w:tab w:val="left" w:pos="2880"/>
                <w:tab w:val="left" w:pos="3600"/>
              </w:tabs>
              <w:autoSpaceDE w:val="0"/>
              <w:autoSpaceDN w:val="0"/>
              <w:adjustRightInd w:val="0"/>
              <w:spacing w:after="0" w:line="240" w:lineRule="auto"/>
              <w:jc w:val="both"/>
              <w:rPr>
                <w:rFonts w:ascii="Times New Roman" w:hAnsi="Times New Roman"/>
                <w:sz w:val="21"/>
                <w:szCs w:val="21"/>
              </w:rPr>
            </w:pPr>
          </w:p>
          <w:p w14:paraId="4266E36F" w14:textId="77777777" w:rsidR="00983A31" w:rsidRPr="00E63AF3" w:rsidRDefault="00E259FA" w:rsidP="00983A31">
            <w:pPr>
              <w:pStyle w:val="a5"/>
              <w:tabs>
                <w:tab w:val="left" w:pos="2880"/>
                <w:tab w:val="left" w:pos="3600"/>
              </w:tabs>
              <w:jc w:val="left"/>
              <w:rPr>
                <w:sz w:val="21"/>
                <w:szCs w:val="21"/>
                <w:lang w:eastAsia="en-US"/>
              </w:rPr>
            </w:pPr>
            <w:r>
              <w:rPr>
                <w:sz w:val="21"/>
                <w:szCs w:val="21"/>
                <w:lang w:eastAsia="en-US"/>
              </w:rPr>
              <w:t>__________________/</w:t>
            </w:r>
            <w:proofErr w:type="spellStart"/>
            <w:r>
              <w:rPr>
                <w:sz w:val="21"/>
                <w:szCs w:val="21"/>
                <w:lang w:eastAsia="en-US"/>
              </w:rPr>
              <w:t>Пнева</w:t>
            </w:r>
            <w:proofErr w:type="spellEnd"/>
            <w:r>
              <w:rPr>
                <w:sz w:val="21"/>
                <w:szCs w:val="21"/>
                <w:lang w:eastAsia="en-US"/>
              </w:rPr>
              <w:t xml:space="preserve"> Н.Н.</w:t>
            </w:r>
            <w:r w:rsidR="00983A31" w:rsidRPr="00E63AF3">
              <w:rPr>
                <w:sz w:val="21"/>
                <w:szCs w:val="21"/>
                <w:lang w:eastAsia="en-US"/>
              </w:rPr>
              <w:t>/</w:t>
            </w:r>
          </w:p>
          <w:p w14:paraId="002FF112" w14:textId="77777777" w:rsidR="00983A31" w:rsidRPr="00E63AF3" w:rsidRDefault="00983A31" w:rsidP="00FE5D9D">
            <w:pPr>
              <w:pStyle w:val="a5"/>
              <w:tabs>
                <w:tab w:val="left" w:pos="2880"/>
                <w:tab w:val="left" w:pos="3600"/>
              </w:tabs>
              <w:rPr>
                <w:sz w:val="21"/>
                <w:szCs w:val="21"/>
                <w:lang w:eastAsia="en-US"/>
              </w:rPr>
            </w:pPr>
          </w:p>
          <w:p w14:paraId="4A3FE78D" w14:textId="77777777" w:rsidR="00983A31" w:rsidRPr="00E63AF3" w:rsidRDefault="00983A31" w:rsidP="00FE5D9D">
            <w:pPr>
              <w:tabs>
                <w:tab w:val="left" w:pos="3600"/>
              </w:tabs>
              <w:spacing w:after="0" w:line="240" w:lineRule="auto"/>
              <w:jc w:val="center"/>
              <w:rPr>
                <w:rFonts w:ascii="Times New Roman" w:hAnsi="Times New Roman"/>
                <w:b/>
                <w:sz w:val="21"/>
                <w:szCs w:val="21"/>
              </w:rPr>
            </w:pPr>
          </w:p>
        </w:tc>
        <w:tc>
          <w:tcPr>
            <w:tcW w:w="4908" w:type="dxa"/>
          </w:tcPr>
          <w:p w14:paraId="10A2E5EB" w14:textId="77777777" w:rsidR="002C4933" w:rsidRDefault="00FE5D9D" w:rsidP="00FE5D9D">
            <w:pPr>
              <w:spacing w:after="0" w:line="240" w:lineRule="auto"/>
              <w:jc w:val="both"/>
              <w:rPr>
                <w:rFonts w:ascii="Times New Roman" w:hAnsi="Times New Roman" w:cs="Times New Roman"/>
                <w:sz w:val="21"/>
                <w:szCs w:val="21"/>
              </w:rPr>
            </w:pPr>
            <w:r w:rsidRPr="002C4933">
              <w:rPr>
                <w:rFonts w:ascii="Times New Roman" w:hAnsi="Times New Roman" w:cs="Times New Roman"/>
                <w:b/>
                <w:color w:val="000000"/>
                <w:sz w:val="21"/>
                <w:szCs w:val="21"/>
              </w:rPr>
              <w:t xml:space="preserve">гр. </w:t>
            </w:r>
            <w:r w:rsidR="00651312">
              <w:rPr>
                <w:rFonts w:ascii="Times New Roman" w:hAnsi="Times New Roman" w:cs="Times New Roman"/>
                <w:b/>
                <w:sz w:val="21"/>
                <w:szCs w:val="21"/>
              </w:rPr>
              <w:t>ФИО</w:t>
            </w:r>
          </w:p>
          <w:p w14:paraId="545B1421" w14:textId="77777777" w:rsidR="00651312" w:rsidRDefault="00651312" w:rsidP="00FE5D9D">
            <w:pPr>
              <w:spacing w:after="0" w:line="240" w:lineRule="auto"/>
              <w:jc w:val="both"/>
              <w:rPr>
                <w:rFonts w:ascii="Times New Roman" w:hAnsi="Times New Roman" w:cs="Times New Roman"/>
                <w:sz w:val="21"/>
                <w:szCs w:val="21"/>
              </w:rPr>
            </w:pPr>
          </w:p>
          <w:p w14:paraId="452012D3" w14:textId="77777777" w:rsidR="00651312" w:rsidRDefault="00651312" w:rsidP="00FE5D9D">
            <w:pPr>
              <w:spacing w:after="0" w:line="240" w:lineRule="auto"/>
              <w:jc w:val="both"/>
              <w:rPr>
                <w:rFonts w:ascii="Times New Roman" w:hAnsi="Times New Roman" w:cs="Times New Roman"/>
                <w:sz w:val="21"/>
                <w:szCs w:val="21"/>
              </w:rPr>
            </w:pPr>
          </w:p>
          <w:p w14:paraId="7A7F0483" w14:textId="77777777" w:rsidR="00651312" w:rsidRDefault="00651312" w:rsidP="00FE5D9D">
            <w:pPr>
              <w:spacing w:after="0" w:line="240" w:lineRule="auto"/>
              <w:jc w:val="both"/>
              <w:rPr>
                <w:rFonts w:ascii="Times New Roman" w:hAnsi="Times New Roman" w:cs="Times New Roman"/>
                <w:sz w:val="21"/>
                <w:szCs w:val="21"/>
              </w:rPr>
            </w:pPr>
          </w:p>
          <w:p w14:paraId="75DD09F3" w14:textId="77777777" w:rsidR="00651312" w:rsidRDefault="00651312" w:rsidP="00FE5D9D">
            <w:pPr>
              <w:spacing w:after="0" w:line="240" w:lineRule="auto"/>
              <w:jc w:val="both"/>
              <w:rPr>
                <w:rFonts w:ascii="Times New Roman" w:hAnsi="Times New Roman" w:cs="Times New Roman"/>
                <w:sz w:val="21"/>
                <w:szCs w:val="21"/>
              </w:rPr>
            </w:pPr>
          </w:p>
          <w:p w14:paraId="3BD3B2ED" w14:textId="77777777" w:rsidR="00651312" w:rsidRPr="002C4933" w:rsidRDefault="00651312" w:rsidP="00FE5D9D">
            <w:pPr>
              <w:spacing w:after="0" w:line="240" w:lineRule="auto"/>
              <w:jc w:val="both"/>
              <w:rPr>
                <w:rFonts w:ascii="Times New Roman" w:hAnsi="Times New Roman" w:cs="Times New Roman"/>
                <w:sz w:val="21"/>
                <w:szCs w:val="21"/>
              </w:rPr>
            </w:pPr>
          </w:p>
          <w:p w14:paraId="43840D7B" w14:textId="77777777" w:rsidR="00D85C69" w:rsidRPr="00FF4834" w:rsidRDefault="002C4933" w:rsidP="00FE5D9D">
            <w:pPr>
              <w:spacing w:after="0" w:line="240" w:lineRule="auto"/>
              <w:jc w:val="both"/>
              <w:rPr>
                <w:rFonts w:ascii="Times New Roman" w:hAnsi="Times New Roman"/>
                <w:sz w:val="21"/>
                <w:szCs w:val="21"/>
              </w:rPr>
            </w:pPr>
            <w:r>
              <w:rPr>
                <w:rFonts w:ascii="Times New Roman" w:hAnsi="Times New Roman"/>
                <w:sz w:val="21"/>
                <w:szCs w:val="21"/>
              </w:rPr>
              <w:t>Тел.: 8</w:t>
            </w:r>
            <w:r w:rsidR="00651312">
              <w:rPr>
                <w:rFonts w:ascii="Times New Roman" w:hAnsi="Times New Roman"/>
                <w:sz w:val="21"/>
                <w:szCs w:val="21"/>
              </w:rPr>
              <w:t>….</w:t>
            </w:r>
          </w:p>
          <w:p w14:paraId="3C060A4A" w14:textId="77777777" w:rsidR="00FE5D9D" w:rsidRPr="00FF4834" w:rsidRDefault="00FE5D9D" w:rsidP="00FE5D9D">
            <w:pPr>
              <w:spacing w:after="0" w:line="240" w:lineRule="auto"/>
              <w:jc w:val="both"/>
              <w:rPr>
                <w:rFonts w:ascii="Times New Roman" w:hAnsi="Times New Roman"/>
                <w:sz w:val="21"/>
                <w:szCs w:val="21"/>
              </w:rPr>
            </w:pPr>
          </w:p>
          <w:p w14:paraId="4EC59438" w14:textId="77777777" w:rsidR="00FE5D9D" w:rsidRDefault="00FE5D9D" w:rsidP="00FE5D9D">
            <w:pPr>
              <w:spacing w:after="0" w:line="240" w:lineRule="auto"/>
              <w:jc w:val="both"/>
              <w:rPr>
                <w:rFonts w:ascii="Times New Roman" w:hAnsi="Times New Roman"/>
                <w:sz w:val="21"/>
                <w:szCs w:val="21"/>
              </w:rPr>
            </w:pPr>
          </w:p>
          <w:p w14:paraId="0CD4124C" w14:textId="77777777" w:rsidR="00D85C69" w:rsidRDefault="00D85C69" w:rsidP="00FE5D9D">
            <w:pPr>
              <w:spacing w:after="0" w:line="240" w:lineRule="auto"/>
              <w:jc w:val="both"/>
              <w:rPr>
                <w:rFonts w:ascii="Times New Roman" w:hAnsi="Times New Roman"/>
                <w:sz w:val="21"/>
                <w:szCs w:val="21"/>
              </w:rPr>
            </w:pPr>
          </w:p>
          <w:p w14:paraId="3ECE9AF1" w14:textId="77777777" w:rsidR="00FE5D9D" w:rsidRDefault="00FE5D9D" w:rsidP="00FE5D9D">
            <w:pPr>
              <w:spacing w:after="0" w:line="240" w:lineRule="auto"/>
              <w:jc w:val="both"/>
              <w:rPr>
                <w:rFonts w:ascii="Times New Roman" w:hAnsi="Times New Roman"/>
                <w:sz w:val="21"/>
                <w:szCs w:val="21"/>
              </w:rPr>
            </w:pPr>
          </w:p>
          <w:p w14:paraId="171AE546" w14:textId="77777777" w:rsidR="009049A4" w:rsidRDefault="009049A4" w:rsidP="00FE5D9D">
            <w:pPr>
              <w:spacing w:after="0" w:line="240" w:lineRule="auto"/>
              <w:jc w:val="both"/>
              <w:rPr>
                <w:rFonts w:ascii="Times New Roman" w:hAnsi="Times New Roman"/>
                <w:sz w:val="21"/>
                <w:szCs w:val="21"/>
              </w:rPr>
            </w:pPr>
          </w:p>
          <w:p w14:paraId="7DDA5A1C" w14:textId="77777777" w:rsidR="009049A4" w:rsidRPr="00FF4834" w:rsidRDefault="009049A4" w:rsidP="00FE5D9D">
            <w:pPr>
              <w:spacing w:after="0" w:line="240" w:lineRule="auto"/>
              <w:jc w:val="both"/>
              <w:rPr>
                <w:rFonts w:ascii="Times New Roman" w:hAnsi="Times New Roman"/>
                <w:sz w:val="21"/>
                <w:szCs w:val="21"/>
              </w:rPr>
            </w:pPr>
          </w:p>
          <w:p w14:paraId="3CBFE067" w14:textId="77777777" w:rsidR="00FE5D9D" w:rsidRPr="00FF4834" w:rsidRDefault="00FE5D9D" w:rsidP="00FE5D9D">
            <w:pPr>
              <w:spacing w:after="0" w:line="240" w:lineRule="auto"/>
              <w:jc w:val="both"/>
              <w:rPr>
                <w:rFonts w:ascii="Times New Roman" w:hAnsi="Times New Roman"/>
                <w:sz w:val="21"/>
                <w:szCs w:val="21"/>
              </w:rPr>
            </w:pPr>
          </w:p>
          <w:p w14:paraId="2810AF8E" w14:textId="77777777" w:rsidR="00983A31" w:rsidRPr="00E63AF3" w:rsidRDefault="00FE5D9D" w:rsidP="00D85C69">
            <w:pPr>
              <w:spacing w:after="0" w:line="240" w:lineRule="auto"/>
              <w:jc w:val="both"/>
              <w:rPr>
                <w:rFonts w:ascii="Times New Roman" w:hAnsi="Times New Roman"/>
                <w:sz w:val="21"/>
                <w:szCs w:val="21"/>
              </w:rPr>
            </w:pPr>
            <w:r w:rsidRPr="0073234D">
              <w:rPr>
                <w:rFonts w:ascii="Times New Roman" w:hAnsi="Times New Roman"/>
                <w:sz w:val="21"/>
                <w:szCs w:val="21"/>
              </w:rPr>
              <w:t>_______________________/</w:t>
            </w:r>
            <w:r w:rsidR="00651312">
              <w:rPr>
                <w:rFonts w:ascii="Times New Roman" w:hAnsi="Times New Roman"/>
                <w:sz w:val="21"/>
                <w:szCs w:val="21"/>
              </w:rPr>
              <w:t>ФИО</w:t>
            </w:r>
            <w:r w:rsidRPr="0073234D">
              <w:rPr>
                <w:rFonts w:ascii="Times New Roman" w:hAnsi="Times New Roman"/>
                <w:sz w:val="21"/>
                <w:szCs w:val="21"/>
              </w:rPr>
              <w:t>/</w:t>
            </w:r>
          </w:p>
        </w:tc>
      </w:tr>
    </w:tbl>
    <w:p w14:paraId="5937EA82" w14:textId="77777777" w:rsidR="007D59D0" w:rsidRDefault="007D59D0">
      <w:pPr>
        <w:rPr>
          <w:rFonts w:ascii="Times New Roman" w:eastAsia="Times New Roman" w:hAnsi="Times New Roman" w:cs="Times New Roman"/>
          <w:b/>
          <w:bCs/>
          <w:sz w:val="21"/>
          <w:szCs w:val="21"/>
          <w:lang w:eastAsia="ru-RU"/>
        </w:rPr>
      </w:pPr>
    </w:p>
    <w:p w14:paraId="512C6AEC" w14:textId="77777777" w:rsidR="002B5C55" w:rsidRDefault="002B5C55">
      <w:pPr>
        <w:rPr>
          <w:rFonts w:ascii="Times New Roman" w:eastAsia="Times New Roman" w:hAnsi="Times New Roman" w:cs="Times New Roman"/>
          <w:b/>
          <w:bCs/>
          <w:sz w:val="21"/>
          <w:szCs w:val="21"/>
          <w:lang w:eastAsia="ru-RU"/>
        </w:rPr>
      </w:pPr>
    </w:p>
    <w:p w14:paraId="300EB694" w14:textId="77777777" w:rsidR="002B5C55" w:rsidRDefault="002B5C55">
      <w:pPr>
        <w:rPr>
          <w:rFonts w:ascii="Times New Roman" w:eastAsia="Times New Roman" w:hAnsi="Times New Roman" w:cs="Times New Roman"/>
          <w:b/>
          <w:bCs/>
          <w:sz w:val="21"/>
          <w:szCs w:val="21"/>
          <w:lang w:eastAsia="ru-RU"/>
        </w:rPr>
      </w:pPr>
    </w:p>
    <w:p w14:paraId="3F7F133F" w14:textId="77777777" w:rsidR="002B5C55" w:rsidRDefault="002B5C55">
      <w:pPr>
        <w:rPr>
          <w:rFonts w:ascii="Times New Roman" w:eastAsia="Times New Roman" w:hAnsi="Times New Roman" w:cs="Times New Roman"/>
          <w:b/>
          <w:bCs/>
          <w:sz w:val="21"/>
          <w:szCs w:val="21"/>
          <w:lang w:eastAsia="ru-RU"/>
        </w:rPr>
      </w:pPr>
    </w:p>
    <w:p w14:paraId="09123CAB" w14:textId="77777777" w:rsidR="002B5C55" w:rsidRDefault="002B5C55">
      <w:pPr>
        <w:rPr>
          <w:rFonts w:ascii="Times New Roman" w:eastAsia="Times New Roman" w:hAnsi="Times New Roman" w:cs="Times New Roman"/>
          <w:b/>
          <w:bCs/>
          <w:sz w:val="21"/>
          <w:szCs w:val="21"/>
          <w:lang w:eastAsia="ru-RU"/>
        </w:rPr>
      </w:pPr>
    </w:p>
    <w:p w14:paraId="1BAE2B5D" w14:textId="77777777" w:rsidR="002B5C55" w:rsidRDefault="002B5C55">
      <w:pPr>
        <w:rPr>
          <w:rFonts w:ascii="Times New Roman" w:eastAsia="Times New Roman" w:hAnsi="Times New Roman" w:cs="Times New Roman"/>
          <w:b/>
          <w:bCs/>
          <w:sz w:val="21"/>
          <w:szCs w:val="21"/>
          <w:lang w:eastAsia="ru-RU"/>
        </w:rPr>
      </w:pPr>
    </w:p>
    <w:p w14:paraId="03C24DF4" w14:textId="77777777" w:rsidR="0023302D" w:rsidRDefault="0023302D">
      <w:pPr>
        <w:rPr>
          <w:rFonts w:ascii="Times New Roman" w:eastAsia="Times New Roman" w:hAnsi="Times New Roman" w:cs="Times New Roman"/>
          <w:b/>
          <w:bCs/>
          <w:sz w:val="21"/>
          <w:szCs w:val="21"/>
          <w:lang w:eastAsia="ru-RU"/>
        </w:rPr>
      </w:pPr>
    </w:p>
    <w:p w14:paraId="503541D6" w14:textId="77777777" w:rsidR="0023302D" w:rsidRDefault="0023302D">
      <w:pPr>
        <w:rPr>
          <w:rFonts w:ascii="Times New Roman" w:eastAsia="Times New Roman" w:hAnsi="Times New Roman" w:cs="Times New Roman"/>
          <w:b/>
          <w:bCs/>
          <w:sz w:val="21"/>
          <w:szCs w:val="21"/>
          <w:lang w:eastAsia="ru-RU"/>
        </w:rPr>
      </w:pPr>
    </w:p>
    <w:p w14:paraId="262B916D" w14:textId="77777777" w:rsidR="0023302D" w:rsidRDefault="0023302D">
      <w:pPr>
        <w:rPr>
          <w:rFonts w:ascii="Times New Roman" w:eastAsia="Times New Roman" w:hAnsi="Times New Roman" w:cs="Times New Roman"/>
          <w:b/>
          <w:bCs/>
          <w:sz w:val="21"/>
          <w:szCs w:val="21"/>
          <w:lang w:eastAsia="ru-RU"/>
        </w:rPr>
      </w:pPr>
    </w:p>
    <w:p w14:paraId="7076BE8A" w14:textId="77777777" w:rsidR="0023302D" w:rsidRDefault="0023302D">
      <w:pPr>
        <w:rPr>
          <w:rFonts w:ascii="Times New Roman" w:eastAsia="Times New Roman" w:hAnsi="Times New Roman" w:cs="Times New Roman"/>
          <w:b/>
          <w:bCs/>
          <w:sz w:val="21"/>
          <w:szCs w:val="21"/>
          <w:lang w:eastAsia="ru-RU"/>
        </w:rPr>
      </w:pPr>
    </w:p>
    <w:p w14:paraId="167899F7" w14:textId="77777777" w:rsidR="002B5C55" w:rsidRDefault="002B5C55">
      <w:pPr>
        <w:rPr>
          <w:rFonts w:ascii="Times New Roman" w:eastAsia="Times New Roman" w:hAnsi="Times New Roman" w:cs="Times New Roman"/>
          <w:b/>
          <w:bCs/>
          <w:sz w:val="21"/>
          <w:szCs w:val="21"/>
          <w:lang w:eastAsia="ru-RU"/>
        </w:rPr>
      </w:pPr>
    </w:p>
    <w:p w14:paraId="2BB74683" w14:textId="77777777" w:rsidR="009049A4" w:rsidRDefault="009049A4">
      <w:pPr>
        <w:rPr>
          <w:rFonts w:ascii="Times New Roman" w:eastAsia="Times New Roman" w:hAnsi="Times New Roman" w:cs="Times New Roman"/>
          <w:b/>
          <w:bCs/>
          <w:sz w:val="21"/>
          <w:szCs w:val="21"/>
          <w:lang w:eastAsia="ru-RU"/>
        </w:rPr>
      </w:pPr>
    </w:p>
    <w:p w14:paraId="3118E8C1" w14:textId="77777777" w:rsidR="00983A31" w:rsidRPr="00983A31" w:rsidRDefault="00983A31" w:rsidP="00983A31">
      <w:pPr>
        <w:pStyle w:val="ConsPlusNormal"/>
        <w:spacing w:line="276" w:lineRule="auto"/>
        <w:jc w:val="right"/>
        <w:rPr>
          <w:b/>
          <w:bCs/>
          <w:sz w:val="21"/>
          <w:szCs w:val="21"/>
        </w:rPr>
      </w:pPr>
      <w:r w:rsidRPr="00983A31">
        <w:rPr>
          <w:b/>
          <w:bCs/>
          <w:sz w:val="21"/>
          <w:szCs w:val="21"/>
        </w:rPr>
        <w:t>Приложение № 1</w:t>
      </w:r>
    </w:p>
    <w:p w14:paraId="23A613CC" w14:textId="77777777" w:rsidR="009049A4" w:rsidRPr="00651312" w:rsidRDefault="00651312" w:rsidP="00651312">
      <w:pPr>
        <w:spacing w:after="0"/>
        <w:jc w:val="right"/>
        <w:rPr>
          <w:rFonts w:ascii="Times New Roman" w:hAnsi="Times New Roman" w:cs="Times New Roman"/>
          <w:b/>
          <w:sz w:val="24"/>
          <w:szCs w:val="24"/>
        </w:rPr>
      </w:pPr>
      <w:r>
        <w:rPr>
          <w:bCs/>
          <w:sz w:val="21"/>
          <w:szCs w:val="21"/>
        </w:rPr>
        <w:t xml:space="preserve">                          </w:t>
      </w:r>
      <w:r w:rsidR="009049A4" w:rsidRPr="00651312">
        <w:rPr>
          <w:rFonts w:ascii="Times New Roman" w:eastAsia="Times New Roman" w:hAnsi="Times New Roman" w:cs="Times New Roman"/>
          <w:bCs/>
          <w:sz w:val="21"/>
          <w:szCs w:val="21"/>
          <w:lang w:eastAsia="ru-RU"/>
        </w:rPr>
        <w:t xml:space="preserve">К Договору </w:t>
      </w:r>
      <w:r w:rsidRPr="00651312">
        <w:rPr>
          <w:rFonts w:ascii="Times New Roman" w:eastAsia="Times New Roman" w:hAnsi="Times New Roman" w:cs="Times New Roman"/>
          <w:bCs/>
          <w:sz w:val="21"/>
          <w:szCs w:val="21"/>
          <w:lang w:eastAsia="ru-RU"/>
        </w:rPr>
        <w:t>№102</w:t>
      </w:r>
      <w:r>
        <w:rPr>
          <w:rFonts w:ascii="Times New Roman" w:eastAsia="Times New Roman" w:hAnsi="Times New Roman" w:cs="Times New Roman"/>
          <w:bCs/>
          <w:sz w:val="21"/>
          <w:szCs w:val="21"/>
          <w:lang w:eastAsia="ru-RU"/>
        </w:rPr>
        <w:t>/2022-_</w:t>
      </w:r>
    </w:p>
    <w:p w14:paraId="3552513A" w14:textId="77777777" w:rsidR="00983A31" w:rsidRPr="00651312" w:rsidRDefault="009049A4" w:rsidP="00651312">
      <w:pPr>
        <w:pStyle w:val="ConsPlusNormal"/>
        <w:jc w:val="right"/>
        <w:rPr>
          <w:bCs/>
          <w:sz w:val="18"/>
          <w:szCs w:val="18"/>
        </w:rPr>
      </w:pPr>
      <w:r>
        <w:rPr>
          <w:bCs/>
          <w:sz w:val="21"/>
          <w:szCs w:val="21"/>
        </w:rPr>
        <w:lastRenderedPageBreak/>
        <w:t>Участи</w:t>
      </w:r>
      <w:r w:rsidR="0023302D">
        <w:rPr>
          <w:bCs/>
          <w:sz w:val="21"/>
          <w:szCs w:val="21"/>
        </w:rPr>
        <w:t>я в долевом строительстве от «__</w:t>
      </w:r>
      <w:r>
        <w:rPr>
          <w:bCs/>
          <w:sz w:val="21"/>
          <w:szCs w:val="21"/>
        </w:rPr>
        <w:t xml:space="preserve">» </w:t>
      </w:r>
      <w:r w:rsidR="0023302D">
        <w:rPr>
          <w:bCs/>
          <w:sz w:val="21"/>
          <w:szCs w:val="21"/>
        </w:rPr>
        <w:t>октября</w:t>
      </w:r>
      <w:r>
        <w:rPr>
          <w:bCs/>
          <w:sz w:val="21"/>
          <w:szCs w:val="21"/>
        </w:rPr>
        <w:t xml:space="preserve"> 2022 г</w:t>
      </w:r>
      <w:r w:rsidR="00983A31">
        <w:rPr>
          <w:bCs/>
          <w:sz w:val="21"/>
          <w:szCs w:val="21"/>
        </w:rPr>
        <w:t xml:space="preserve">. </w:t>
      </w:r>
    </w:p>
    <w:p w14:paraId="3202E8ED" w14:textId="77777777" w:rsidR="00983A31" w:rsidRDefault="00983A31" w:rsidP="00983A31">
      <w:pPr>
        <w:pStyle w:val="ConsPlusNormal"/>
        <w:spacing w:line="276" w:lineRule="auto"/>
        <w:jc w:val="right"/>
        <w:rPr>
          <w:bCs/>
          <w:sz w:val="21"/>
          <w:szCs w:val="21"/>
        </w:rPr>
      </w:pPr>
    </w:p>
    <w:p w14:paraId="34AE912F" w14:textId="77777777" w:rsidR="00983A31" w:rsidRDefault="00983A31" w:rsidP="00983A31">
      <w:pPr>
        <w:pStyle w:val="ConsPlusNormal"/>
        <w:spacing w:line="276" w:lineRule="auto"/>
        <w:jc w:val="center"/>
        <w:rPr>
          <w:b/>
          <w:bCs/>
          <w:sz w:val="21"/>
          <w:szCs w:val="21"/>
        </w:rPr>
      </w:pPr>
      <w:r>
        <w:rPr>
          <w:b/>
          <w:bCs/>
          <w:sz w:val="21"/>
          <w:szCs w:val="21"/>
        </w:rPr>
        <w:t xml:space="preserve">1.1. ОСНОВНЫЕ ХАРАКТЕРИСТИКИ ОБЪЕКТА ДОЛЕВОГО СТРОИТЕЛЬСТВА </w:t>
      </w:r>
    </w:p>
    <w:tbl>
      <w:tblPr>
        <w:tblStyle w:val="a9"/>
        <w:tblW w:w="0" w:type="auto"/>
        <w:tblLayout w:type="fixed"/>
        <w:tblLook w:val="04A0" w:firstRow="1" w:lastRow="0" w:firstColumn="1" w:lastColumn="0" w:noHBand="0" w:noVBand="1"/>
      </w:tblPr>
      <w:tblGrid>
        <w:gridCol w:w="774"/>
        <w:gridCol w:w="575"/>
        <w:gridCol w:w="755"/>
        <w:gridCol w:w="1201"/>
        <w:gridCol w:w="1201"/>
        <w:gridCol w:w="1201"/>
        <w:gridCol w:w="1462"/>
        <w:gridCol w:w="1019"/>
        <w:gridCol w:w="1383"/>
      </w:tblGrid>
      <w:tr w:rsidR="00446FD8" w14:paraId="7FF051F8" w14:textId="77777777" w:rsidTr="00446FD8">
        <w:tc>
          <w:tcPr>
            <w:tcW w:w="774" w:type="dxa"/>
            <w:vMerge w:val="restart"/>
          </w:tcPr>
          <w:p w14:paraId="28047DAF" w14:textId="77777777" w:rsidR="00446FD8" w:rsidRDefault="00446FD8" w:rsidP="00983A31">
            <w:pPr>
              <w:pStyle w:val="ConsPlusNormal"/>
              <w:spacing w:line="276" w:lineRule="auto"/>
              <w:jc w:val="center"/>
              <w:rPr>
                <w:b/>
                <w:bCs/>
                <w:sz w:val="21"/>
                <w:szCs w:val="21"/>
              </w:rPr>
            </w:pPr>
            <w:r>
              <w:rPr>
                <w:b/>
                <w:bCs/>
                <w:sz w:val="21"/>
                <w:szCs w:val="21"/>
              </w:rPr>
              <w:t>1</w:t>
            </w:r>
          </w:p>
        </w:tc>
        <w:tc>
          <w:tcPr>
            <w:tcW w:w="1330" w:type="dxa"/>
            <w:gridSpan w:val="2"/>
          </w:tcPr>
          <w:p w14:paraId="4F567299" w14:textId="77777777" w:rsidR="00446FD8" w:rsidRDefault="00446FD8" w:rsidP="00983A31">
            <w:pPr>
              <w:pStyle w:val="ConsPlusNormal"/>
              <w:spacing w:line="276" w:lineRule="auto"/>
              <w:jc w:val="center"/>
              <w:rPr>
                <w:b/>
                <w:bCs/>
                <w:sz w:val="21"/>
                <w:szCs w:val="21"/>
              </w:rPr>
            </w:pPr>
            <w:r>
              <w:rPr>
                <w:b/>
                <w:bCs/>
                <w:sz w:val="21"/>
                <w:szCs w:val="21"/>
              </w:rPr>
              <w:t xml:space="preserve">Объект долевого строительства </w:t>
            </w:r>
          </w:p>
        </w:tc>
        <w:tc>
          <w:tcPr>
            <w:tcW w:w="5065" w:type="dxa"/>
            <w:gridSpan w:val="4"/>
          </w:tcPr>
          <w:p w14:paraId="4277311F" w14:textId="77777777" w:rsidR="00446FD8" w:rsidRDefault="00446FD8" w:rsidP="00983A31">
            <w:pPr>
              <w:pStyle w:val="ConsPlusNormal"/>
              <w:spacing w:line="276" w:lineRule="auto"/>
              <w:jc w:val="center"/>
              <w:rPr>
                <w:b/>
                <w:bCs/>
                <w:sz w:val="21"/>
                <w:szCs w:val="21"/>
              </w:rPr>
            </w:pPr>
            <w:r>
              <w:rPr>
                <w:b/>
                <w:bCs/>
                <w:sz w:val="21"/>
                <w:szCs w:val="21"/>
              </w:rPr>
              <w:t xml:space="preserve">Площадь объекта долевого строительства </w:t>
            </w:r>
          </w:p>
        </w:tc>
        <w:tc>
          <w:tcPr>
            <w:tcW w:w="1019" w:type="dxa"/>
            <w:vMerge w:val="restart"/>
          </w:tcPr>
          <w:p w14:paraId="71A44E6C" w14:textId="77777777" w:rsidR="00446FD8" w:rsidRDefault="00446FD8" w:rsidP="00983A31">
            <w:pPr>
              <w:pStyle w:val="ConsPlusNormal"/>
              <w:spacing w:line="276" w:lineRule="auto"/>
              <w:jc w:val="center"/>
              <w:rPr>
                <w:b/>
                <w:bCs/>
                <w:sz w:val="21"/>
                <w:szCs w:val="21"/>
              </w:rPr>
            </w:pPr>
            <w:r>
              <w:rPr>
                <w:b/>
                <w:bCs/>
                <w:sz w:val="21"/>
                <w:szCs w:val="21"/>
              </w:rPr>
              <w:t>8</w:t>
            </w:r>
          </w:p>
        </w:tc>
        <w:tc>
          <w:tcPr>
            <w:tcW w:w="1383" w:type="dxa"/>
            <w:vMerge w:val="restart"/>
          </w:tcPr>
          <w:p w14:paraId="47616F1C" w14:textId="77777777" w:rsidR="00446FD8" w:rsidRDefault="00446FD8" w:rsidP="00983A31">
            <w:pPr>
              <w:pStyle w:val="ConsPlusNormal"/>
              <w:spacing w:line="276" w:lineRule="auto"/>
              <w:jc w:val="center"/>
              <w:rPr>
                <w:b/>
                <w:bCs/>
                <w:sz w:val="21"/>
                <w:szCs w:val="21"/>
              </w:rPr>
            </w:pPr>
            <w:r>
              <w:rPr>
                <w:b/>
                <w:bCs/>
                <w:sz w:val="21"/>
                <w:szCs w:val="21"/>
              </w:rPr>
              <w:t>9</w:t>
            </w:r>
          </w:p>
        </w:tc>
      </w:tr>
      <w:tr w:rsidR="00446FD8" w14:paraId="6D9DACF1" w14:textId="77777777" w:rsidTr="00446FD8">
        <w:tc>
          <w:tcPr>
            <w:tcW w:w="774" w:type="dxa"/>
            <w:vMerge/>
          </w:tcPr>
          <w:p w14:paraId="41859E44" w14:textId="77777777" w:rsidR="00446FD8" w:rsidRDefault="00446FD8" w:rsidP="00983A31">
            <w:pPr>
              <w:pStyle w:val="ConsPlusNormal"/>
              <w:spacing w:line="276" w:lineRule="auto"/>
              <w:jc w:val="center"/>
              <w:rPr>
                <w:b/>
                <w:bCs/>
                <w:sz w:val="21"/>
                <w:szCs w:val="21"/>
              </w:rPr>
            </w:pPr>
          </w:p>
        </w:tc>
        <w:tc>
          <w:tcPr>
            <w:tcW w:w="575" w:type="dxa"/>
          </w:tcPr>
          <w:p w14:paraId="3E156441" w14:textId="77777777" w:rsidR="00446FD8" w:rsidRDefault="00446FD8" w:rsidP="00983A31">
            <w:pPr>
              <w:pStyle w:val="ConsPlusNormal"/>
              <w:spacing w:line="276" w:lineRule="auto"/>
              <w:jc w:val="center"/>
              <w:rPr>
                <w:b/>
                <w:bCs/>
                <w:sz w:val="21"/>
                <w:szCs w:val="21"/>
              </w:rPr>
            </w:pPr>
            <w:r>
              <w:rPr>
                <w:b/>
                <w:bCs/>
                <w:sz w:val="21"/>
                <w:szCs w:val="21"/>
              </w:rPr>
              <w:t>2</w:t>
            </w:r>
          </w:p>
        </w:tc>
        <w:tc>
          <w:tcPr>
            <w:tcW w:w="755" w:type="dxa"/>
          </w:tcPr>
          <w:p w14:paraId="55B3EB60" w14:textId="77777777" w:rsidR="00446FD8" w:rsidRDefault="00446FD8" w:rsidP="00983A31">
            <w:pPr>
              <w:pStyle w:val="ConsPlusNormal"/>
              <w:spacing w:line="276" w:lineRule="auto"/>
              <w:jc w:val="center"/>
              <w:rPr>
                <w:b/>
                <w:bCs/>
                <w:sz w:val="21"/>
                <w:szCs w:val="21"/>
              </w:rPr>
            </w:pPr>
            <w:r>
              <w:rPr>
                <w:b/>
                <w:bCs/>
                <w:sz w:val="21"/>
                <w:szCs w:val="21"/>
              </w:rPr>
              <w:t>3</w:t>
            </w:r>
          </w:p>
        </w:tc>
        <w:tc>
          <w:tcPr>
            <w:tcW w:w="1201" w:type="dxa"/>
          </w:tcPr>
          <w:p w14:paraId="7259B2F0" w14:textId="77777777" w:rsidR="00446FD8" w:rsidRDefault="00446FD8" w:rsidP="00983A31">
            <w:pPr>
              <w:pStyle w:val="ConsPlusNormal"/>
              <w:spacing w:line="276" w:lineRule="auto"/>
              <w:jc w:val="center"/>
              <w:rPr>
                <w:b/>
                <w:bCs/>
                <w:sz w:val="21"/>
                <w:szCs w:val="21"/>
              </w:rPr>
            </w:pPr>
            <w:r>
              <w:rPr>
                <w:b/>
                <w:bCs/>
                <w:sz w:val="21"/>
                <w:szCs w:val="21"/>
              </w:rPr>
              <w:t>4</w:t>
            </w:r>
          </w:p>
        </w:tc>
        <w:tc>
          <w:tcPr>
            <w:tcW w:w="1201" w:type="dxa"/>
          </w:tcPr>
          <w:p w14:paraId="7632A50F" w14:textId="77777777" w:rsidR="00446FD8" w:rsidRDefault="00446FD8" w:rsidP="00983A31">
            <w:pPr>
              <w:pStyle w:val="ConsPlusNormal"/>
              <w:spacing w:line="276" w:lineRule="auto"/>
              <w:jc w:val="center"/>
              <w:rPr>
                <w:b/>
                <w:bCs/>
                <w:sz w:val="21"/>
                <w:szCs w:val="21"/>
              </w:rPr>
            </w:pPr>
            <w:r>
              <w:rPr>
                <w:b/>
                <w:bCs/>
                <w:sz w:val="21"/>
                <w:szCs w:val="21"/>
              </w:rPr>
              <w:t>5</w:t>
            </w:r>
          </w:p>
        </w:tc>
        <w:tc>
          <w:tcPr>
            <w:tcW w:w="1201" w:type="dxa"/>
          </w:tcPr>
          <w:p w14:paraId="0FF324AB" w14:textId="77777777" w:rsidR="00446FD8" w:rsidRDefault="00446FD8" w:rsidP="00983A31">
            <w:pPr>
              <w:pStyle w:val="ConsPlusNormal"/>
              <w:spacing w:line="276" w:lineRule="auto"/>
              <w:jc w:val="center"/>
              <w:rPr>
                <w:b/>
                <w:bCs/>
                <w:sz w:val="21"/>
                <w:szCs w:val="21"/>
              </w:rPr>
            </w:pPr>
            <w:r>
              <w:rPr>
                <w:b/>
                <w:bCs/>
                <w:sz w:val="21"/>
                <w:szCs w:val="21"/>
              </w:rPr>
              <w:t>6</w:t>
            </w:r>
          </w:p>
        </w:tc>
        <w:tc>
          <w:tcPr>
            <w:tcW w:w="1462" w:type="dxa"/>
          </w:tcPr>
          <w:p w14:paraId="7DD25D1A" w14:textId="77777777" w:rsidR="00446FD8" w:rsidRDefault="00446FD8" w:rsidP="00983A31">
            <w:pPr>
              <w:pStyle w:val="ConsPlusNormal"/>
              <w:spacing w:line="276" w:lineRule="auto"/>
              <w:jc w:val="center"/>
              <w:rPr>
                <w:b/>
                <w:bCs/>
                <w:sz w:val="21"/>
                <w:szCs w:val="21"/>
              </w:rPr>
            </w:pPr>
            <w:r>
              <w:rPr>
                <w:b/>
                <w:bCs/>
                <w:sz w:val="21"/>
                <w:szCs w:val="21"/>
              </w:rPr>
              <w:t>7</w:t>
            </w:r>
          </w:p>
        </w:tc>
        <w:tc>
          <w:tcPr>
            <w:tcW w:w="1019" w:type="dxa"/>
            <w:vMerge/>
          </w:tcPr>
          <w:p w14:paraId="0A4ABC5D" w14:textId="77777777" w:rsidR="00446FD8" w:rsidRDefault="00446FD8" w:rsidP="00983A31">
            <w:pPr>
              <w:pStyle w:val="ConsPlusNormal"/>
              <w:spacing w:line="276" w:lineRule="auto"/>
              <w:jc w:val="center"/>
              <w:rPr>
                <w:b/>
                <w:bCs/>
                <w:sz w:val="21"/>
                <w:szCs w:val="21"/>
              </w:rPr>
            </w:pPr>
          </w:p>
        </w:tc>
        <w:tc>
          <w:tcPr>
            <w:tcW w:w="1383" w:type="dxa"/>
            <w:vMerge/>
          </w:tcPr>
          <w:p w14:paraId="7028F075" w14:textId="77777777" w:rsidR="00446FD8" w:rsidRDefault="00446FD8" w:rsidP="00983A31">
            <w:pPr>
              <w:pStyle w:val="ConsPlusNormal"/>
              <w:spacing w:line="276" w:lineRule="auto"/>
              <w:jc w:val="center"/>
              <w:rPr>
                <w:b/>
                <w:bCs/>
                <w:sz w:val="21"/>
                <w:szCs w:val="21"/>
              </w:rPr>
            </w:pPr>
          </w:p>
        </w:tc>
      </w:tr>
      <w:tr w:rsidR="00446FD8" w14:paraId="39191A04" w14:textId="77777777" w:rsidTr="00446FD8">
        <w:tc>
          <w:tcPr>
            <w:tcW w:w="774" w:type="dxa"/>
          </w:tcPr>
          <w:p w14:paraId="55007DE1" w14:textId="77777777" w:rsidR="00446FD8" w:rsidRDefault="00446FD8" w:rsidP="00983A31">
            <w:pPr>
              <w:pStyle w:val="ConsPlusNormal"/>
              <w:spacing w:line="276" w:lineRule="auto"/>
              <w:jc w:val="center"/>
              <w:rPr>
                <w:b/>
                <w:bCs/>
                <w:sz w:val="21"/>
                <w:szCs w:val="21"/>
              </w:rPr>
            </w:pPr>
            <w:r>
              <w:rPr>
                <w:b/>
                <w:bCs/>
                <w:sz w:val="21"/>
                <w:szCs w:val="21"/>
              </w:rPr>
              <w:t xml:space="preserve">Подъезд </w:t>
            </w:r>
          </w:p>
        </w:tc>
        <w:tc>
          <w:tcPr>
            <w:tcW w:w="575" w:type="dxa"/>
          </w:tcPr>
          <w:p w14:paraId="0EEA02F9" w14:textId="77777777" w:rsidR="00446FD8" w:rsidRDefault="00446FD8" w:rsidP="00983A31">
            <w:pPr>
              <w:pStyle w:val="ConsPlusNormal"/>
              <w:spacing w:line="276" w:lineRule="auto"/>
              <w:jc w:val="center"/>
              <w:rPr>
                <w:b/>
                <w:bCs/>
                <w:sz w:val="21"/>
                <w:szCs w:val="21"/>
              </w:rPr>
            </w:pPr>
            <w:r>
              <w:rPr>
                <w:b/>
                <w:bCs/>
                <w:sz w:val="21"/>
                <w:szCs w:val="21"/>
              </w:rPr>
              <w:t xml:space="preserve">Этаж </w:t>
            </w:r>
          </w:p>
        </w:tc>
        <w:tc>
          <w:tcPr>
            <w:tcW w:w="755" w:type="dxa"/>
          </w:tcPr>
          <w:p w14:paraId="4280C2F4" w14:textId="77777777" w:rsidR="00446FD8" w:rsidRDefault="00446FD8" w:rsidP="00983A31">
            <w:pPr>
              <w:pStyle w:val="ConsPlusNormal"/>
              <w:spacing w:line="276" w:lineRule="auto"/>
              <w:jc w:val="center"/>
              <w:rPr>
                <w:b/>
                <w:bCs/>
                <w:sz w:val="21"/>
                <w:szCs w:val="21"/>
              </w:rPr>
            </w:pPr>
            <w:r>
              <w:rPr>
                <w:b/>
                <w:bCs/>
                <w:sz w:val="21"/>
                <w:szCs w:val="21"/>
              </w:rPr>
              <w:t xml:space="preserve">Проект. Номер </w:t>
            </w:r>
          </w:p>
          <w:p w14:paraId="60C3E2D4" w14:textId="77777777" w:rsidR="00446FD8" w:rsidRDefault="00446FD8" w:rsidP="00983A31">
            <w:pPr>
              <w:pStyle w:val="ConsPlusNormal"/>
              <w:spacing w:line="276" w:lineRule="auto"/>
              <w:jc w:val="center"/>
              <w:rPr>
                <w:b/>
                <w:bCs/>
                <w:sz w:val="21"/>
                <w:szCs w:val="21"/>
              </w:rPr>
            </w:pPr>
          </w:p>
        </w:tc>
        <w:tc>
          <w:tcPr>
            <w:tcW w:w="1201" w:type="dxa"/>
          </w:tcPr>
          <w:p w14:paraId="55E1D733" w14:textId="77777777" w:rsidR="00446FD8" w:rsidRDefault="00446FD8" w:rsidP="00446FD8">
            <w:pPr>
              <w:pStyle w:val="ConsPlusNormal"/>
              <w:spacing w:line="276" w:lineRule="auto"/>
              <w:jc w:val="center"/>
              <w:rPr>
                <w:b/>
                <w:bCs/>
                <w:sz w:val="21"/>
                <w:szCs w:val="21"/>
              </w:rPr>
            </w:pPr>
            <w:r>
              <w:rPr>
                <w:b/>
                <w:bCs/>
                <w:sz w:val="21"/>
                <w:szCs w:val="21"/>
              </w:rPr>
              <w:t>Жилая площадь Объекта долевого строительства</w:t>
            </w:r>
          </w:p>
          <w:p w14:paraId="5409A6DA" w14:textId="77777777" w:rsidR="00446FD8" w:rsidRDefault="00446FD8" w:rsidP="00EA3BB0">
            <w:pPr>
              <w:pStyle w:val="ConsPlusNormal"/>
              <w:spacing w:line="276" w:lineRule="auto"/>
              <w:jc w:val="center"/>
              <w:rPr>
                <w:b/>
                <w:bCs/>
                <w:sz w:val="21"/>
                <w:szCs w:val="21"/>
              </w:rPr>
            </w:pPr>
          </w:p>
        </w:tc>
        <w:tc>
          <w:tcPr>
            <w:tcW w:w="1201" w:type="dxa"/>
          </w:tcPr>
          <w:p w14:paraId="1152E58B" w14:textId="77777777" w:rsidR="00446FD8" w:rsidRDefault="00446FD8" w:rsidP="00446FD8">
            <w:pPr>
              <w:pStyle w:val="ConsPlusNormal"/>
              <w:spacing w:line="276" w:lineRule="auto"/>
              <w:jc w:val="center"/>
              <w:rPr>
                <w:b/>
                <w:bCs/>
                <w:sz w:val="21"/>
                <w:szCs w:val="21"/>
              </w:rPr>
            </w:pPr>
            <w:r>
              <w:rPr>
                <w:b/>
                <w:bCs/>
                <w:sz w:val="21"/>
                <w:szCs w:val="21"/>
              </w:rPr>
              <w:t>Общая площадь Объекта долевого строительства (без учета балконов, лоджий и др. летних помещений)</w:t>
            </w:r>
          </w:p>
        </w:tc>
        <w:tc>
          <w:tcPr>
            <w:tcW w:w="1201" w:type="dxa"/>
          </w:tcPr>
          <w:p w14:paraId="343CD200" w14:textId="77777777" w:rsidR="00446FD8" w:rsidRDefault="00446FD8" w:rsidP="00EA3BB0">
            <w:pPr>
              <w:pStyle w:val="ConsPlusNormal"/>
              <w:spacing w:line="276" w:lineRule="auto"/>
              <w:jc w:val="center"/>
              <w:rPr>
                <w:b/>
                <w:bCs/>
                <w:sz w:val="21"/>
                <w:szCs w:val="21"/>
              </w:rPr>
            </w:pPr>
            <w:r>
              <w:rPr>
                <w:b/>
                <w:bCs/>
                <w:sz w:val="21"/>
                <w:szCs w:val="21"/>
              </w:rPr>
              <w:t>Общая площадь Объекта долевого строительства (с учетом балконов, лоджий и др. летних помещений)</w:t>
            </w:r>
          </w:p>
        </w:tc>
        <w:tc>
          <w:tcPr>
            <w:tcW w:w="1462" w:type="dxa"/>
          </w:tcPr>
          <w:p w14:paraId="1C510EF0" w14:textId="77777777" w:rsidR="00446FD8" w:rsidRDefault="00446FD8" w:rsidP="00983A31">
            <w:pPr>
              <w:pStyle w:val="ConsPlusNormal"/>
              <w:spacing w:line="276" w:lineRule="auto"/>
              <w:jc w:val="center"/>
              <w:rPr>
                <w:b/>
                <w:bCs/>
                <w:sz w:val="21"/>
                <w:szCs w:val="21"/>
              </w:rPr>
            </w:pPr>
            <w:r>
              <w:rPr>
                <w:b/>
                <w:bCs/>
                <w:sz w:val="21"/>
                <w:szCs w:val="21"/>
              </w:rPr>
              <w:t>Площадь балконов и лоджий (с применением понижающих коэффициентов в соответствии с п.В.2.2 приложения В к СП 54.133330.201</w:t>
            </w:r>
          </w:p>
          <w:p w14:paraId="6CB6C4DB" w14:textId="77777777" w:rsidR="00446FD8" w:rsidRDefault="00446FD8" w:rsidP="00983A31">
            <w:pPr>
              <w:pStyle w:val="ConsPlusNormal"/>
              <w:spacing w:line="276" w:lineRule="auto"/>
              <w:jc w:val="center"/>
              <w:rPr>
                <w:b/>
                <w:bCs/>
                <w:sz w:val="21"/>
                <w:szCs w:val="21"/>
              </w:rPr>
            </w:pPr>
            <w:r>
              <w:rPr>
                <w:b/>
                <w:bCs/>
                <w:sz w:val="21"/>
                <w:szCs w:val="21"/>
              </w:rPr>
              <w:t>1. Свод правил. Здания жилые многоквартирные</w:t>
            </w:r>
          </w:p>
        </w:tc>
        <w:tc>
          <w:tcPr>
            <w:tcW w:w="1019" w:type="dxa"/>
          </w:tcPr>
          <w:p w14:paraId="3AAB0430" w14:textId="77777777" w:rsidR="00446FD8" w:rsidRDefault="00446FD8" w:rsidP="00983A31">
            <w:pPr>
              <w:pStyle w:val="ConsPlusNormal"/>
              <w:spacing w:line="276" w:lineRule="auto"/>
              <w:jc w:val="center"/>
              <w:rPr>
                <w:b/>
                <w:bCs/>
                <w:sz w:val="21"/>
                <w:szCs w:val="21"/>
              </w:rPr>
            </w:pPr>
            <w:r>
              <w:rPr>
                <w:b/>
                <w:bCs/>
                <w:sz w:val="21"/>
                <w:szCs w:val="21"/>
              </w:rPr>
              <w:t xml:space="preserve">Стоимость 1 </w:t>
            </w:r>
            <w:proofErr w:type="spellStart"/>
            <w:r>
              <w:rPr>
                <w:b/>
                <w:bCs/>
                <w:sz w:val="21"/>
                <w:szCs w:val="21"/>
              </w:rPr>
              <w:t>кв.м</w:t>
            </w:r>
            <w:proofErr w:type="spellEnd"/>
            <w:r>
              <w:rPr>
                <w:b/>
                <w:bCs/>
                <w:sz w:val="21"/>
                <w:szCs w:val="21"/>
              </w:rPr>
              <w:t>. Общей площади объекта долевого строительства (в руб.)</w:t>
            </w:r>
          </w:p>
        </w:tc>
        <w:tc>
          <w:tcPr>
            <w:tcW w:w="1383" w:type="dxa"/>
          </w:tcPr>
          <w:p w14:paraId="4DCC7E60" w14:textId="77777777" w:rsidR="00446FD8" w:rsidRDefault="00446FD8" w:rsidP="00983A31">
            <w:pPr>
              <w:pStyle w:val="ConsPlusNormal"/>
              <w:spacing w:line="276" w:lineRule="auto"/>
              <w:jc w:val="center"/>
              <w:rPr>
                <w:b/>
                <w:bCs/>
                <w:sz w:val="21"/>
                <w:szCs w:val="21"/>
              </w:rPr>
            </w:pPr>
            <w:r>
              <w:rPr>
                <w:b/>
                <w:bCs/>
                <w:sz w:val="21"/>
                <w:szCs w:val="21"/>
              </w:rPr>
              <w:t xml:space="preserve">Стоимость объекта долевого строительства (в руб.) </w:t>
            </w:r>
          </w:p>
        </w:tc>
      </w:tr>
      <w:tr w:rsidR="00FE5D9D" w14:paraId="12823DCF" w14:textId="77777777" w:rsidTr="007938B9">
        <w:trPr>
          <w:trHeight w:val="437"/>
        </w:trPr>
        <w:tc>
          <w:tcPr>
            <w:tcW w:w="774" w:type="dxa"/>
          </w:tcPr>
          <w:p w14:paraId="1307EFEF" w14:textId="77777777" w:rsidR="00FE5D9D" w:rsidRDefault="00FE5D9D" w:rsidP="00FE5D9D">
            <w:pPr>
              <w:pStyle w:val="ConsPlusNormal"/>
              <w:spacing w:line="276" w:lineRule="auto"/>
              <w:jc w:val="center"/>
              <w:rPr>
                <w:b/>
                <w:bCs/>
                <w:sz w:val="21"/>
                <w:szCs w:val="21"/>
              </w:rPr>
            </w:pPr>
          </w:p>
        </w:tc>
        <w:tc>
          <w:tcPr>
            <w:tcW w:w="575" w:type="dxa"/>
          </w:tcPr>
          <w:p w14:paraId="328C6D8E" w14:textId="77777777" w:rsidR="00FE5D9D" w:rsidRDefault="00FE5D9D" w:rsidP="00651312">
            <w:pPr>
              <w:pStyle w:val="ConsPlusNormal"/>
              <w:spacing w:line="276" w:lineRule="auto"/>
              <w:rPr>
                <w:b/>
                <w:bCs/>
                <w:sz w:val="21"/>
                <w:szCs w:val="21"/>
              </w:rPr>
            </w:pPr>
          </w:p>
        </w:tc>
        <w:tc>
          <w:tcPr>
            <w:tcW w:w="755" w:type="dxa"/>
          </w:tcPr>
          <w:p w14:paraId="5053B03C" w14:textId="77777777" w:rsidR="00FE5D9D" w:rsidRDefault="00651312" w:rsidP="00E259FA">
            <w:pPr>
              <w:pStyle w:val="ConsPlusNormal"/>
              <w:spacing w:line="276" w:lineRule="auto"/>
              <w:rPr>
                <w:b/>
                <w:bCs/>
                <w:sz w:val="21"/>
                <w:szCs w:val="21"/>
              </w:rPr>
            </w:pPr>
            <w:r>
              <w:rPr>
                <w:b/>
                <w:bCs/>
                <w:sz w:val="21"/>
                <w:szCs w:val="21"/>
              </w:rPr>
              <w:t xml:space="preserve">  </w:t>
            </w:r>
          </w:p>
        </w:tc>
        <w:tc>
          <w:tcPr>
            <w:tcW w:w="1201" w:type="dxa"/>
          </w:tcPr>
          <w:p w14:paraId="359CCADC" w14:textId="77777777" w:rsidR="00FE5D9D" w:rsidRDefault="00FE5D9D" w:rsidP="00FE5D9D">
            <w:pPr>
              <w:pStyle w:val="ConsPlusNormal"/>
              <w:spacing w:line="276" w:lineRule="auto"/>
              <w:jc w:val="center"/>
              <w:rPr>
                <w:b/>
                <w:bCs/>
                <w:sz w:val="21"/>
                <w:szCs w:val="21"/>
              </w:rPr>
            </w:pPr>
          </w:p>
        </w:tc>
        <w:tc>
          <w:tcPr>
            <w:tcW w:w="1201" w:type="dxa"/>
          </w:tcPr>
          <w:p w14:paraId="5B1F2453" w14:textId="77777777" w:rsidR="00FE5D9D" w:rsidRDefault="00FE5D9D" w:rsidP="00FE5D9D">
            <w:pPr>
              <w:pStyle w:val="ConsPlusNormal"/>
              <w:spacing w:line="276" w:lineRule="auto"/>
              <w:jc w:val="center"/>
              <w:rPr>
                <w:b/>
                <w:bCs/>
                <w:sz w:val="21"/>
                <w:szCs w:val="21"/>
              </w:rPr>
            </w:pPr>
          </w:p>
        </w:tc>
        <w:tc>
          <w:tcPr>
            <w:tcW w:w="1201" w:type="dxa"/>
          </w:tcPr>
          <w:p w14:paraId="54C16C27" w14:textId="77777777" w:rsidR="00FE5D9D" w:rsidRDefault="00FE5D9D" w:rsidP="00FE5D9D">
            <w:pPr>
              <w:pStyle w:val="ConsPlusNormal"/>
              <w:spacing w:line="276" w:lineRule="auto"/>
              <w:jc w:val="center"/>
              <w:rPr>
                <w:b/>
                <w:bCs/>
                <w:sz w:val="21"/>
                <w:szCs w:val="21"/>
              </w:rPr>
            </w:pPr>
          </w:p>
        </w:tc>
        <w:tc>
          <w:tcPr>
            <w:tcW w:w="1462" w:type="dxa"/>
          </w:tcPr>
          <w:p w14:paraId="1B5EF281" w14:textId="77777777" w:rsidR="00FE5D9D" w:rsidRDefault="009049A4" w:rsidP="00651312">
            <w:pPr>
              <w:pStyle w:val="ConsPlusNormal"/>
              <w:spacing w:line="276" w:lineRule="auto"/>
              <w:rPr>
                <w:b/>
                <w:bCs/>
                <w:sz w:val="21"/>
                <w:szCs w:val="21"/>
              </w:rPr>
            </w:pPr>
            <w:r>
              <w:rPr>
                <w:b/>
                <w:bCs/>
                <w:sz w:val="21"/>
                <w:szCs w:val="21"/>
              </w:rPr>
              <w:t xml:space="preserve">    </w:t>
            </w:r>
          </w:p>
        </w:tc>
        <w:tc>
          <w:tcPr>
            <w:tcW w:w="1019" w:type="dxa"/>
          </w:tcPr>
          <w:p w14:paraId="248A0CA4" w14:textId="77777777" w:rsidR="00FE5D9D" w:rsidRDefault="00FE5D9D" w:rsidP="00FE5D9D">
            <w:pPr>
              <w:pStyle w:val="ConsPlusNormal"/>
              <w:spacing w:line="276" w:lineRule="auto"/>
              <w:jc w:val="center"/>
              <w:rPr>
                <w:b/>
                <w:bCs/>
                <w:sz w:val="21"/>
                <w:szCs w:val="21"/>
              </w:rPr>
            </w:pPr>
          </w:p>
        </w:tc>
        <w:tc>
          <w:tcPr>
            <w:tcW w:w="1383" w:type="dxa"/>
          </w:tcPr>
          <w:p w14:paraId="5F13B7E2" w14:textId="77777777" w:rsidR="00FE5D9D" w:rsidRDefault="00651312" w:rsidP="00FE5D9D">
            <w:pPr>
              <w:pStyle w:val="ConsPlusNormal"/>
              <w:spacing w:line="276" w:lineRule="auto"/>
              <w:jc w:val="center"/>
              <w:rPr>
                <w:b/>
                <w:bCs/>
                <w:sz w:val="21"/>
                <w:szCs w:val="21"/>
              </w:rPr>
            </w:pPr>
            <w:r>
              <w:rPr>
                <w:b/>
                <w:bCs/>
                <w:sz w:val="21"/>
                <w:szCs w:val="21"/>
              </w:rPr>
              <w:t>0 000 000,00</w:t>
            </w:r>
          </w:p>
        </w:tc>
      </w:tr>
    </w:tbl>
    <w:p w14:paraId="2989E679" w14:textId="77777777" w:rsidR="00983A31" w:rsidRPr="00983A31" w:rsidRDefault="00983A31" w:rsidP="00983A31">
      <w:pPr>
        <w:pStyle w:val="ConsPlusNormal"/>
        <w:spacing w:line="276" w:lineRule="auto"/>
        <w:jc w:val="center"/>
        <w:rPr>
          <w:b/>
          <w:bCs/>
          <w:sz w:val="21"/>
          <w:szCs w:val="21"/>
        </w:rPr>
      </w:pPr>
    </w:p>
    <w:p w14:paraId="2A5B733F" w14:textId="77777777" w:rsidR="0083595B" w:rsidRDefault="00EA3BB0" w:rsidP="00EA3BB0">
      <w:pPr>
        <w:jc w:val="center"/>
        <w:rPr>
          <w:rFonts w:ascii="Times New Roman" w:hAnsi="Times New Roman"/>
          <w:b/>
          <w:bCs/>
          <w:sz w:val="21"/>
          <w:szCs w:val="21"/>
        </w:rPr>
      </w:pPr>
      <w:r>
        <w:rPr>
          <w:rFonts w:ascii="Times New Roman" w:hAnsi="Times New Roman"/>
          <w:b/>
          <w:bCs/>
          <w:sz w:val="21"/>
          <w:szCs w:val="21"/>
        </w:rPr>
        <w:t>1.2. ОСНОВНЫЕ ХАРАКТЕРИСТИКИ</w:t>
      </w:r>
    </w:p>
    <w:p w14:paraId="1160EFB6" w14:textId="77777777" w:rsidR="00EA3BB0" w:rsidRDefault="00EA3BB0" w:rsidP="00EA3BB0">
      <w:pPr>
        <w:jc w:val="center"/>
        <w:rPr>
          <w:rFonts w:ascii="Times New Roman" w:hAnsi="Times New Roman"/>
          <w:b/>
          <w:bCs/>
          <w:sz w:val="21"/>
          <w:szCs w:val="21"/>
        </w:rPr>
      </w:pPr>
      <w:r>
        <w:rPr>
          <w:rFonts w:ascii="Times New Roman" w:hAnsi="Times New Roman"/>
          <w:b/>
          <w:bCs/>
          <w:sz w:val="21"/>
          <w:szCs w:val="21"/>
        </w:rPr>
        <w:t>Объекта (Многоквартирного жилого дома)</w:t>
      </w:r>
    </w:p>
    <w:tbl>
      <w:tblPr>
        <w:tblStyle w:val="a9"/>
        <w:tblW w:w="0" w:type="auto"/>
        <w:tblLook w:val="04A0" w:firstRow="1" w:lastRow="0" w:firstColumn="1" w:lastColumn="0" w:noHBand="0" w:noVBand="1"/>
      </w:tblPr>
      <w:tblGrid>
        <w:gridCol w:w="2385"/>
        <w:gridCol w:w="6818"/>
      </w:tblGrid>
      <w:tr w:rsidR="00EA3BB0" w14:paraId="7007FF8D" w14:textId="77777777" w:rsidTr="00FE5D9D">
        <w:tc>
          <w:tcPr>
            <w:tcW w:w="9571" w:type="dxa"/>
            <w:gridSpan w:val="2"/>
          </w:tcPr>
          <w:p w14:paraId="4ED8D8F5" w14:textId="77777777" w:rsidR="00EA3BB0" w:rsidRPr="00A06032" w:rsidRDefault="00EA3BB0" w:rsidP="00EA3BB0">
            <w:pPr>
              <w:rPr>
                <w:rFonts w:ascii="Times New Roman" w:hAnsi="Times New Roman"/>
                <w:b/>
                <w:bCs/>
                <w:i/>
                <w:sz w:val="24"/>
                <w:szCs w:val="24"/>
              </w:rPr>
            </w:pPr>
            <w:r w:rsidRPr="00A06032">
              <w:rPr>
                <w:rFonts w:ascii="Times New Roman" w:hAnsi="Times New Roman"/>
                <w:b/>
                <w:bCs/>
                <w:i/>
                <w:sz w:val="24"/>
                <w:szCs w:val="24"/>
              </w:rPr>
              <w:t xml:space="preserve">Основные характеристики жилого дома </w:t>
            </w:r>
          </w:p>
        </w:tc>
      </w:tr>
      <w:tr w:rsidR="00EA3BB0" w14:paraId="1E550E7F" w14:textId="77777777" w:rsidTr="00A06032">
        <w:tc>
          <w:tcPr>
            <w:tcW w:w="2385" w:type="dxa"/>
          </w:tcPr>
          <w:p w14:paraId="7DE3A82C" w14:textId="77777777" w:rsidR="00EA3BB0" w:rsidRDefault="00281618" w:rsidP="00A06032">
            <w:pPr>
              <w:rPr>
                <w:rFonts w:ascii="Times New Roman" w:hAnsi="Times New Roman"/>
                <w:b/>
                <w:bCs/>
                <w:sz w:val="21"/>
                <w:szCs w:val="21"/>
              </w:rPr>
            </w:pPr>
            <w:r>
              <w:rPr>
                <w:rFonts w:ascii="Times New Roman" w:hAnsi="Times New Roman"/>
                <w:b/>
                <w:bCs/>
                <w:sz w:val="21"/>
                <w:szCs w:val="21"/>
              </w:rPr>
              <w:t>Наименование объекта</w:t>
            </w:r>
            <w:r w:rsidR="00EA3BB0">
              <w:rPr>
                <w:rFonts w:ascii="Times New Roman" w:hAnsi="Times New Roman"/>
                <w:b/>
                <w:bCs/>
                <w:sz w:val="21"/>
                <w:szCs w:val="21"/>
              </w:rPr>
              <w:t xml:space="preserve">: </w:t>
            </w:r>
          </w:p>
        </w:tc>
        <w:tc>
          <w:tcPr>
            <w:tcW w:w="7186" w:type="dxa"/>
          </w:tcPr>
          <w:p w14:paraId="21B7AC2D" w14:textId="77777777" w:rsidR="00EA3BB0" w:rsidRPr="00281618" w:rsidRDefault="00281618" w:rsidP="00281618">
            <w:pPr>
              <w:rPr>
                <w:rFonts w:ascii="Times New Roman" w:hAnsi="Times New Roman"/>
                <w:bCs/>
                <w:sz w:val="21"/>
                <w:szCs w:val="21"/>
              </w:rPr>
            </w:pPr>
            <w:r w:rsidRPr="00281618">
              <w:rPr>
                <w:rFonts w:ascii="Times New Roman" w:hAnsi="Times New Roman"/>
                <w:bCs/>
                <w:sz w:val="21"/>
                <w:szCs w:val="21"/>
              </w:rPr>
              <w:t xml:space="preserve">Многоквартирная жилая застройка со встроенными офисными помещениями </w:t>
            </w:r>
          </w:p>
        </w:tc>
      </w:tr>
      <w:tr w:rsidR="00EA3BB0" w14:paraId="4E845120" w14:textId="77777777" w:rsidTr="00A06032">
        <w:tc>
          <w:tcPr>
            <w:tcW w:w="2385" w:type="dxa"/>
          </w:tcPr>
          <w:p w14:paraId="4019D0F0" w14:textId="77777777" w:rsidR="00EA3BB0" w:rsidRDefault="00EA3BB0" w:rsidP="00A06032">
            <w:pPr>
              <w:rPr>
                <w:rFonts w:ascii="Times New Roman" w:hAnsi="Times New Roman"/>
                <w:b/>
                <w:bCs/>
                <w:sz w:val="21"/>
                <w:szCs w:val="21"/>
              </w:rPr>
            </w:pPr>
            <w:r>
              <w:rPr>
                <w:rFonts w:ascii="Times New Roman" w:hAnsi="Times New Roman"/>
                <w:b/>
                <w:bCs/>
                <w:sz w:val="21"/>
                <w:szCs w:val="21"/>
              </w:rPr>
              <w:t xml:space="preserve">Корпус: </w:t>
            </w:r>
          </w:p>
        </w:tc>
        <w:tc>
          <w:tcPr>
            <w:tcW w:w="7186" w:type="dxa"/>
          </w:tcPr>
          <w:p w14:paraId="397166DF" w14:textId="77777777" w:rsidR="00EA3BB0" w:rsidRPr="00281618" w:rsidRDefault="00EA3BB0" w:rsidP="00281618">
            <w:pPr>
              <w:rPr>
                <w:rFonts w:ascii="Times New Roman" w:hAnsi="Times New Roman"/>
                <w:bCs/>
                <w:sz w:val="21"/>
                <w:szCs w:val="21"/>
              </w:rPr>
            </w:pPr>
          </w:p>
        </w:tc>
      </w:tr>
      <w:tr w:rsidR="00EA3BB0" w14:paraId="754FF531" w14:textId="77777777" w:rsidTr="00A06032">
        <w:tc>
          <w:tcPr>
            <w:tcW w:w="2385" w:type="dxa"/>
          </w:tcPr>
          <w:p w14:paraId="452929D7" w14:textId="77777777" w:rsidR="00EA3BB0" w:rsidRDefault="00EA3BB0" w:rsidP="00A06032">
            <w:pPr>
              <w:rPr>
                <w:rFonts w:ascii="Times New Roman" w:hAnsi="Times New Roman"/>
                <w:b/>
                <w:bCs/>
                <w:sz w:val="21"/>
                <w:szCs w:val="21"/>
              </w:rPr>
            </w:pPr>
            <w:r>
              <w:rPr>
                <w:rFonts w:ascii="Times New Roman" w:hAnsi="Times New Roman"/>
                <w:b/>
                <w:bCs/>
                <w:sz w:val="21"/>
                <w:szCs w:val="21"/>
              </w:rPr>
              <w:t xml:space="preserve">Секция: </w:t>
            </w:r>
          </w:p>
        </w:tc>
        <w:tc>
          <w:tcPr>
            <w:tcW w:w="7186" w:type="dxa"/>
          </w:tcPr>
          <w:p w14:paraId="5737088D" w14:textId="77777777" w:rsidR="00EA3BB0" w:rsidRPr="00281618" w:rsidRDefault="00EA3BB0" w:rsidP="00281618">
            <w:pPr>
              <w:rPr>
                <w:rFonts w:ascii="Times New Roman" w:hAnsi="Times New Roman"/>
                <w:bCs/>
                <w:sz w:val="21"/>
                <w:szCs w:val="21"/>
              </w:rPr>
            </w:pPr>
          </w:p>
        </w:tc>
      </w:tr>
      <w:tr w:rsidR="00EA3BB0" w14:paraId="0E74FBFC" w14:textId="77777777" w:rsidTr="00A06032">
        <w:tc>
          <w:tcPr>
            <w:tcW w:w="2385" w:type="dxa"/>
          </w:tcPr>
          <w:p w14:paraId="177E4F31" w14:textId="77777777" w:rsidR="00EA3BB0" w:rsidRDefault="00EA3BB0" w:rsidP="00A06032">
            <w:pPr>
              <w:rPr>
                <w:rFonts w:ascii="Times New Roman" w:hAnsi="Times New Roman"/>
                <w:b/>
                <w:bCs/>
                <w:sz w:val="21"/>
                <w:szCs w:val="21"/>
              </w:rPr>
            </w:pPr>
            <w:r>
              <w:rPr>
                <w:rFonts w:ascii="Times New Roman" w:hAnsi="Times New Roman"/>
                <w:b/>
                <w:bCs/>
                <w:sz w:val="21"/>
                <w:szCs w:val="21"/>
              </w:rPr>
              <w:t xml:space="preserve">Конструктивная схема: </w:t>
            </w:r>
          </w:p>
        </w:tc>
        <w:tc>
          <w:tcPr>
            <w:tcW w:w="7186" w:type="dxa"/>
          </w:tcPr>
          <w:p w14:paraId="63B0BDFA" w14:textId="77777777" w:rsidR="00EA3BB0" w:rsidRPr="00281618" w:rsidRDefault="00281618" w:rsidP="00281618">
            <w:pPr>
              <w:rPr>
                <w:rFonts w:ascii="Times New Roman" w:hAnsi="Times New Roman"/>
                <w:bCs/>
                <w:sz w:val="21"/>
                <w:szCs w:val="21"/>
              </w:rPr>
            </w:pPr>
            <w:r w:rsidRPr="00281618">
              <w:rPr>
                <w:rFonts w:ascii="Times New Roman" w:hAnsi="Times New Roman" w:cs="Times New Roman"/>
                <w:sz w:val="24"/>
                <w:szCs w:val="24"/>
              </w:rPr>
              <w:t>монолитный железобетонный каркас с кирпичным заполнением</w:t>
            </w:r>
          </w:p>
        </w:tc>
      </w:tr>
      <w:tr w:rsidR="00EA3BB0" w14:paraId="1A0ADA30" w14:textId="77777777" w:rsidTr="00904BEA">
        <w:trPr>
          <w:trHeight w:val="655"/>
        </w:trPr>
        <w:tc>
          <w:tcPr>
            <w:tcW w:w="2385" w:type="dxa"/>
          </w:tcPr>
          <w:p w14:paraId="38F3B60F" w14:textId="77777777" w:rsidR="00EA3BB0" w:rsidRDefault="00904BEA" w:rsidP="00904BEA">
            <w:pPr>
              <w:spacing w:before="240"/>
              <w:rPr>
                <w:rFonts w:ascii="Times New Roman" w:hAnsi="Times New Roman"/>
                <w:b/>
                <w:bCs/>
                <w:sz w:val="21"/>
                <w:szCs w:val="21"/>
              </w:rPr>
            </w:pPr>
            <w:r>
              <w:rPr>
                <w:rFonts w:ascii="Times New Roman" w:hAnsi="Times New Roman"/>
                <w:b/>
                <w:bCs/>
                <w:sz w:val="21"/>
                <w:szCs w:val="21"/>
              </w:rPr>
              <w:t>Количество этажей (шт.):</w:t>
            </w:r>
            <w:r w:rsidR="00A06032">
              <w:rPr>
                <w:rFonts w:ascii="Times New Roman" w:hAnsi="Times New Roman"/>
                <w:b/>
                <w:bCs/>
                <w:sz w:val="21"/>
                <w:szCs w:val="21"/>
              </w:rPr>
              <w:t xml:space="preserve"> </w:t>
            </w:r>
          </w:p>
        </w:tc>
        <w:tc>
          <w:tcPr>
            <w:tcW w:w="7186" w:type="dxa"/>
          </w:tcPr>
          <w:p w14:paraId="789C2A2C" w14:textId="77777777" w:rsidR="00EA3BB0" w:rsidRPr="00281618" w:rsidRDefault="00651312" w:rsidP="00281618">
            <w:pPr>
              <w:rPr>
                <w:rFonts w:ascii="Times New Roman" w:hAnsi="Times New Roman"/>
                <w:bCs/>
                <w:sz w:val="21"/>
                <w:szCs w:val="21"/>
              </w:rPr>
            </w:pPr>
            <w:r>
              <w:rPr>
                <w:rFonts w:ascii="Times New Roman" w:hAnsi="Times New Roman"/>
                <w:bCs/>
                <w:sz w:val="21"/>
                <w:szCs w:val="21"/>
              </w:rPr>
              <w:t>16</w:t>
            </w:r>
          </w:p>
        </w:tc>
      </w:tr>
      <w:tr w:rsidR="00EA3BB0" w14:paraId="56AF686D" w14:textId="77777777" w:rsidTr="00A06032">
        <w:tc>
          <w:tcPr>
            <w:tcW w:w="2385" w:type="dxa"/>
          </w:tcPr>
          <w:p w14:paraId="2D613530" w14:textId="77777777" w:rsidR="00EA3BB0" w:rsidRDefault="00A06032" w:rsidP="00A06032">
            <w:pPr>
              <w:rPr>
                <w:rFonts w:ascii="Times New Roman" w:hAnsi="Times New Roman"/>
                <w:b/>
                <w:bCs/>
                <w:sz w:val="21"/>
                <w:szCs w:val="21"/>
              </w:rPr>
            </w:pPr>
            <w:r>
              <w:rPr>
                <w:rFonts w:ascii="Times New Roman" w:hAnsi="Times New Roman"/>
                <w:b/>
                <w:bCs/>
                <w:sz w:val="21"/>
                <w:szCs w:val="21"/>
              </w:rPr>
              <w:t>Общая площадь (</w:t>
            </w:r>
            <w:proofErr w:type="spellStart"/>
            <w:r>
              <w:rPr>
                <w:rFonts w:ascii="Times New Roman" w:hAnsi="Times New Roman"/>
                <w:b/>
                <w:bCs/>
                <w:sz w:val="21"/>
                <w:szCs w:val="21"/>
              </w:rPr>
              <w:t>кв.м</w:t>
            </w:r>
            <w:proofErr w:type="spellEnd"/>
            <w:r>
              <w:rPr>
                <w:rFonts w:ascii="Times New Roman" w:hAnsi="Times New Roman"/>
                <w:b/>
                <w:bCs/>
                <w:sz w:val="21"/>
                <w:szCs w:val="21"/>
              </w:rPr>
              <w:t>.):</w:t>
            </w:r>
          </w:p>
        </w:tc>
        <w:tc>
          <w:tcPr>
            <w:tcW w:w="7186" w:type="dxa"/>
          </w:tcPr>
          <w:p w14:paraId="05422C70" w14:textId="77777777" w:rsidR="00EA3BB0" w:rsidRPr="00281618" w:rsidRDefault="00651312" w:rsidP="00651312">
            <w:pPr>
              <w:rPr>
                <w:rFonts w:ascii="Times New Roman" w:hAnsi="Times New Roman"/>
                <w:bCs/>
                <w:sz w:val="21"/>
                <w:szCs w:val="21"/>
              </w:rPr>
            </w:pPr>
            <w:r>
              <w:rPr>
                <w:rFonts w:ascii="Times New Roman" w:hAnsi="Times New Roman"/>
                <w:bCs/>
                <w:sz w:val="21"/>
                <w:szCs w:val="21"/>
              </w:rPr>
              <w:t>7965</w:t>
            </w:r>
            <w:r w:rsidR="00281618" w:rsidRPr="00281618">
              <w:rPr>
                <w:rFonts w:ascii="Times New Roman" w:hAnsi="Times New Roman"/>
                <w:bCs/>
                <w:sz w:val="21"/>
                <w:szCs w:val="21"/>
              </w:rPr>
              <w:t>,</w:t>
            </w:r>
            <w:r>
              <w:rPr>
                <w:rFonts w:ascii="Times New Roman" w:hAnsi="Times New Roman"/>
                <w:bCs/>
                <w:sz w:val="21"/>
                <w:szCs w:val="21"/>
              </w:rPr>
              <w:t>12</w:t>
            </w:r>
            <w:r w:rsidR="00281618" w:rsidRPr="00281618">
              <w:rPr>
                <w:rFonts w:ascii="Times New Roman" w:hAnsi="Times New Roman"/>
                <w:bCs/>
                <w:sz w:val="21"/>
                <w:szCs w:val="21"/>
              </w:rPr>
              <w:t xml:space="preserve"> </w:t>
            </w:r>
            <w:proofErr w:type="spellStart"/>
            <w:r w:rsidR="00281618" w:rsidRPr="00281618">
              <w:rPr>
                <w:rFonts w:ascii="Times New Roman" w:hAnsi="Times New Roman"/>
                <w:bCs/>
                <w:sz w:val="21"/>
                <w:szCs w:val="21"/>
              </w:rPr>
              <w:t>кв.м</w:t>
            </w:r>
            <w:proofErr w:type="spellEnd"/>
            <w:r w:rsidR="00281618" w:rsidRPr="00281618">
              <w:rPr>
                <w:rFonts w:ascii="Times New Roman" w:hAnsi="Times New Roman"/>
                <w:bCs/>
                <w:sz w:val="21"/>
                <w:szCs w:val="21"/>
              </w:rPr>
              <w:t>.</w:t>
            </w:r>
          </w:p>
        </w:tc>
      </w:tr>
      <w:tr w:rsidR="00F34E30" w14:paraId="6B7F99D6" w14:textId="77777777" w:rsidTr="00A06032">
        <w:tc>
          <w:tcPr>
            <w:tcW w:w="2385" w:type="dxa"/>
          </w:tcPr>
          <w:p w14:paraId="22461017" w14:textId="77777777" w:rsidR="00F34E30" w:rsidRDefault="00F34E30" w:rsidP="00A06032">
            <w:pPr>
              <w:rPr>
                <w:rFonts w:ascii="Times New Roman" w:hAnsi="Times New Roman"/>
                <w:b/>
                <w:bCs/>
                <w:sz w:val="21"/>
                <w:szCs w:val="21"/>
              </w:rPr>
            </w:pPr>
            <w:r>
              <w:rPr>
                <w:rFonts w:ascii="Times New Roman" w:hAnsi="Times New Roman"/>
                <w:b/>
                <w:bCs/>
                <w:sz w:val="21"/>
                <w:szCs w:val="21"/>
              </w:rPr>
              <w:t xml:space="preserve">Всего квартир: </w:t>
            </w:r>
          </w:p>
        </w:tc>
        <w:tc>
          <w:tcPr>
            <w:tcW w:w="7186" w:type="dxa"/>
          </w:tcPr>
          <w:p w14:paraId="74E40ACF" w14:textId="77777777" w:rsidR="00F34E30" w:rsidRDefault="00651312" w:rsidP="00281618">
            <w:pPr>
              <w:rPr>
                <w:rFonts w:ascii="Times New Roman" w:hAnsi="Times New Roman"/>
                <w:bCs/>
                <w:sz w:val="21"/>
                <w:szCs w:val="21"/>
              </w:rPr>
            </w:pPr>
            <w:r>
              <w:rPr>
                <w:rFonts w:ascii="Times New Roman" w:hAnsi="Times New Roman"/>
                <w:bCs/>
                <w:sz w:val="21"/>
                <w:szCs w:val="21"/>
              </w:rPr>
              <w:t>160</w:t>
            </w:r>
            <w:r w:rsidR="00F34E30">
              <w:rPr>
                <w:rFonts w:ascii="Times New Roman" w:hAnsi="Times New Roman"/>
                <w:bCs/>
                <w:sz w:val="21"/>
                <w:szCs w:val="21"/>
              </w:rPr>
              <w:t xml:space="preserve"> шт.</w:t>
            </w:r>
          </w:p>
        </w:tc>
      </w:tr>
      <w:tr w:rsidR="00EA3BB0" w14:paraId="7FF3F78F" w14:textId="77777777" w:rsidTr="00A06032">
        <w:tc>
          <w:tcPr>
            <w:tcW w:w="2385" w:type="dxa"/>
          </w:tcPr>
          <w:p w14:paraId="193DA3A6" w14:textId="77777777" w:rsidR="00EA3BB0" w:rsidRDefault="00A06032" w:rsidP="00A06032">
            <w:pPr>
              <w:rPr>
                <w:rFonts w:ascii="Times New Roman" w:hAnsi="Times New Roman"/>
                <w:b/>
                <w:bCs/>
                <w:sz w:val="21"/>
                <w:szCs w:val="21"/>
              </w:rPr>
            </w:pPr>
            <w:r>
              <w:rPr>
                <w:rFonts w:ascii="Times New Roman" w:hAnsi="Times New Roman"/>
                <w:b/>
                <w:bCs/>
                <w:sz w:val="21"/>
                <w:szCs w:val="21"/>
              </w:rPr>
              <w:t>Материал наружных стен:</w:t>
            </w:r>
          </w:p>
        </w:tc>
        <w:tc>
          <w:tcPr>
            <w:tcW w:w="7186" w:type="dxa"/>
          </w:tcPr>
          <w:p w14:paraId="6CBBE959" w14:textId="77777777" w:rsidR="00EA3BB0" w:rsidRPr="00281618" w:rsidRDefault="00477743" w:rsidP="00281618">
            <w:pPr>
              <w:rPr>
                <w:rFonts w:ascii="Times New Roman" w:hAnsi="Times New Roman"/>
                <w:bCs/>
                <w:sz w:val="21"/>
                <w:szCs w:val="21"/>
              </w:rPr>
            </w:pPr>
            <w:r>
              <w:rPr>
                <w:rFonts w:ascii="Times New Roman" w:hAnsi="Times New Roman"/>
                <w:bCs/>
                <w:sz w:val="21"/>
                <w:szCs w:val="21"/>
              </w:rPr>
              <w:t>С монолитным железобетонным каркасом и стенами из мелкоштучных каменных материалов (кирпич, керамические камни, блоки и др.)</w:t>
            </w:r>
          </w:p>
        </w:tc>
      </w:tr>
      <w:tr w:rsidR="00A06032" w14:paraId="5E22462E" w14:textId="77777777" w:rsidTr="00A06032">
        <w:tc>
          <w:tcPr>
            <w:tcW w:w="2385" w:type="dxa"/>
          </w:tcPr>
          <w:p w14:paraId="4D6D2F72" w14:textId="77777777" w:rsidR="00A06032" w:rsidRDefault="00A06032" w:rsidP="00A06032">
            <w:pPr>
              <w:rPr>
                <w:rFonts w:ascii="Times New Roman" w:hAnsi="Times New Roman"/>
                <w:b/>
                <w:bCs/>
                <w:sz w:val="21"/>
                <w:szCs w:val="21"/>
              </w:rPr>
            </w:pPr>
            <w:r>
              <w:rPr>
                <w:rFonts w:ascii="Times New Roman" w:hAnsi="Times New Roman"/>
                <w:b/>
                <w:bCs/>
                <w:sz w:val="21"/>
                <w:szCs w:val="21"/>
              </w:rPr>
              <w:t xml:space="preserve">Материал поэтажных покрытий: </w:t>
            </w:r>
          </w:p>
        </w:tc>
        <w:tc>
          <w:tcPr>
            <w:tcW w:w="7186" w:type="dxa"/>
          </w:tcPr>
          <w:p w14:paraId="70C2040C" w14:textId="77777777" w:rsidR="00A06032" w:rsidRPr="00281618" w:rsidRDefault="00281618" w:rsidP="00281618">
            <w:pPr>
              <w:rPr>
                <w:rFonts w:ascii="Times New Roman" w:hAnsi="Times New Roman"/>
                <w:bCs/>
                <w:sz w:val="21"/>
                <w:szCs w:val="21"/>
              </w:rPr>
            </w:pPr>
            <w:r>
              <w:rPr>
                <w:rFonts w:ascii="Times New Roman" w:hAnsi="Times New Roman"/>
                <w:bCs/>
                <w:sz w:val="21"/>
                <w:szCs w:val="21"/>
              </w:rPr>
              <w:t>Монолитный железобетон</w:t>
            </w:r>
          </w:p>
        </w:tc>
      </w:tr>
      <w:tr w:rsidR="00A06032" w14:paraId="39E15167" w14:textId="77777777" w:rsidTr="00A06032">
        <w:tc>
          <w:tcPr>
            <w:tcW w:w="2385" w:type="dxa"/>
          </w:tcPr>
          <w:p w14:paraId="63EB3C6F" w14:textId="77777777" w:rsidR="00A06032" w:rsidRDefault="00A06032" w:rsidP="00A06032">
            <w:pPr>
              <w:rPr>
                <w:rFonts w:ascii="Times New Roman" w:hAnsi="Times New Roman"/>
                <w:b/>
                <w:bCs/>
                <w:sz w:val="21"/>
                <w:szCs w:val="21"/>
              </w:rPr>
            </w:pPr>
            <w:r>
              <w:rPr>
                <w:rFonts w:ascii="Times New Roman" w:hAnsi="Times New Roman"/>
                <w:b/>
                <w:bCs/>
                <w:sz w:val="21"/>
                <w:szCs w:val="21"/>
              </w:rPr>
              <w:t xml:space="preserve">Крыша: </w:t>
            </w:r>
          </w:p>
        </w:tc>
        <w:tc>
          <w:tcPr>
            <w:tcW w:w="7186" w:type="dxa"/>
          </w:tcPr>
          <w:p w14:paraId="527A537A" w14:textId="77777777" w:rsidR="00A06032" w:rsidRPr="00281618" w:rsidRDefault="00281618" w:rsidP="00281618">
            <w:pPr>
              <w:rPr>
                <w:rFonts w:ascii="Times New Roman" w:hAnsi="Times New Roman"/>
                <w:bCs/>
                <w:sz w:val="21"/>
                <w:szCs w:val="21"/>
              </w:rPr>
            </w:pPr>
            <w:r>
              <w:rPr>
                <w:rFonts w:ascii="Times New Roman" w:hAnsi="Times New Roman"/>
                <w:bCs/>
                <w:sz w:val="21"/>
                <w:szCs w:val="21"/>
              </w:rPr>
              <w:t>Совмещенная, рулонная</w:t>
            </w:r>
          </w:p>
        </w:tc>
      </w:tr>
      <w:tr w:rsidR="00A06032" w14:paraId="1C5127B5" w14:textId="77777777" w:rsidTr="00A06032">
        <w:tc>
          <w:tcPr>
            <w:tcW w:w="2385" w:type="dxa"/>
          </w:tcPr>
          <w:p w14:paraId="13FCAD58" w14:textId="77777777" w:rsidR="00A06032" w:rsidRDefault="00A06032" w:rsidP="00A06032">
            <w:pPr>
              <w:rPr>
                <w:rFonts w:ascii="Times New Roman" w:hAnsi="Times New Roman"/>
                <w:b/>
                <w:bCs/>
                <w:sz w:val="21"/>
                <w:szCs w:val="21"/>
              </w:rPr>
            </w:pPr>
            <w:r>
              <w:rPr>
                <w:rFonts w:ascii="Times New Roman" w:hAnsi="Times New Roman"/>
                <w:b/>
                <w:bCs/>
                <w:sz w:val="21"/>
                <w:szCs w:val="21"/>
              </w:rPr>
              <w:lastRenderedPageBreak/>
              <w:t xml:space="preserve">Отделка помещений: </w:t>
            </w:r>
          </w:p>
        </w:tc>
        <w:tc>
          <w:tcPr>
            <w:tcW w:w="7186" w:type="dxa"/>
          </w:tcPr>
          <w:p w14:paraId="5F92C309" w14:textId="77777777" w:rsidR="00A06032" w:rsidRPr="00281618" w:rsidRDefault="00281618" w:rsidP="00281618">
            <w:pPr>
              <w:rPr>
                <w:rFonts w:ascii="Times New Roman" w:hAnsi="Times New Roman"/>
                <w:bCs/>
                <w:sz w:val="21"/>
                <w:szCs w:val="21"/>
              </w:rPr>
            </w:pPr>
            <w:r>
              <w:rPr>
                <w:rFonts w:ascii="Times New Roman" w:hAnsi="Times New Roman"/>
                <w:bCs/>
                <w:sz w:val="21"/>
                <w:szCs w:val="21"/>
              </w:rPr>
              <w:t>Предусмотрена в местах общего пользования</w:t>
            </w:r>
          </w:p>
        </w:tc>
      </w:tr>
      <w:tr w:rsidR="00A06032" w14:paraId="6F7C0E3D" w14:textId="77777777" w:rsidTr="00A06032">
        <w:tc>
          <w:tcPr>
            <w:tcW w:w="2385" w:type="dxa"/>
          </w:tcPr>
          <w:p w14:paraId="706D12C2" w14:textId="77777777" w:rsidR="00A06032" w:rsidRDefault="00A06032" w:rsidP="00A06032">
            <w:pPr>
              <w:rPr>
                <w:rFonts w:ascii="Times New Roman" w:hAnsi="Times New Roman"/>
                <w:b/>
                <w:bCs/>
                <w:sz w:val="21"/>
                <w:szCs w:val="21"/>
              </w:rPr>
            </w:pPr>
            <w:r>
              <w:rPr>
                <w:rFonts w:ascii="Times New Roman" w:hAnsi="Times New Roman"/>
                <w:b/>
                <w:bCs/>
                <w:sz w:val="21"/>
                <w:szCs w:val="21"/>
              </w:rPr>
              <w:t xml:space="preserve">Класс энергоэффективности: </w:t>
            </w:r>
          </w:p>
        </w:tc>
        <w:tc>
          <w:tcPr>
            <w:tcW w:w="7186" w:type="dxa"/>
          </w:tcPr>
          <w:p w14:paraId="23758BAC" w14:textId="77777777" w:rsidR="00A06032" w:rsidRPr="00281618" w:rsidRDefault="00F47C68" w:rsidP="00281618">
            <w:pPr>
              <w:rPr>
                <w:rFonts w:ascii="Times New Roman" w:hAnsi="Times New Roman"/>
                <w:bCs/>
                <w:sz w:val="21"/>
                <w:szCs w:val="21"/>
              </w:rPr>
            </w:pPr>
            <w:r>
              <w:rPr>
                <w:rFonts w:ascii="Times New Roman" w:hAnsi="Times New Roman"/>
                <w:bCs/>
                <w:sz w:val="21"/>
                <w:szCs w:val="21"/>
              </w:rPr>
              <w:t>В</w:t>
            </w:r>
          </w:p>
        </w:tc>
      </w:tr>
      <w:tr w:rsidR="00A06032" w14:paraId="418A01BB" w14:textId="77777777" w:rsidTr="00A06032">
        <w:tc>
          <w:tcPr>
            <w:tcW w:w="2385" w:type="dxa"/>
          </w:tcPr>
          <w:p w14:paraId="053B2250" w14:textId="77777777" w:rsidR="00A06032" w:rsidRDefault="00A06032" w:rsidP="00A06032">
            <w:pPr>
              <w:rPr>
                <w:rFonts w:ascii="Times New Roman" w:hAnsi="Times New Roman"/>
                <w:b/>
                <w:bCs/>
                <w:sz w:val="21"/>
                <w:szCs w:val="21"/>
              </w:rPr>
            </w:pPr>
            <w:r>
              <w:rPr>
                <w:rFonts w:ascii="Times New Roman" w:hAnsi="Times New Roman"/>
                <w:b/>
                <w:bCs/>
                <w:sz w:val="21"/>
                <w:szCs w:val="21"/>
              </w:rPr>
              <w:t xml:space="preserve">Сейсмостойкость: </w:t>
            </w:r>
          </w:p>
        </w:tc>
        <w:tc>
          <w:tcPr>
            <w:tcW w:w="7186" w:type="dxa"/>
          </w:tcPr>
          <w:p w14:paraId="48A01D1F" w14:textId="77777777" w:rsidR="00A06032" w:rsidRPr="00281618" w:rsidRDefault="00477743" w:rsidP="00281618">
            <w:pPr>
              <w:rPr>
                <w:rFonts w:ascii="Times New Roman" w:hAnsi="Times New Roman"/>
                <w:bCs/>
                <w:sz w:val="21"/>
                <w:szCs w:val="21"/>
              </w:rPr>
            </w:pPr>
            <w:r>
              <w:rPr>
                <w:rFonts w:ascii="Times New Roman" w:hAnsi="Times New Roman"/>
                <w:bCs/>
                <w:sz w:val="21"/>
                <w:szCs w:val="21"/>
              </w:rPr>
              <w:t>9</w:t>
            </w:r>
            <w:r w:rsidR="00281618">
              <w:rPr>
                <w:rFonts w:ascii="Times New Roman" w:hAnsi="Times New Roman"/>
                <w:bCs/>
                <w:sz w:val="21"/>
                <w:szCs w:val="21"/>
              </w:rPr>
              <w:t xml:space="preserve"> баллов</w:t>
            </w:r>
          </w:p>
        </w:tc>
      </w:tr>
      <w:tr w:rsidR="00A06032" w14:paraId="2334F295" w14:textId="77777777" w:rsidTr="00FE5D9D">
        <w:tc>
          <w:tcPr>
            <w:tcW w:w="9571" w:type="dxa"/>
            <w:gridSpan w:val="2"/>
          </w:tcPr>
          <w:p w14:paraId="66714A1C" w14:textId="77777777" w:rsidR="00A06032" w:rsidRPr="00A06032" w:rsidRDefault="00A06032" w:rsidP="00A06032">
            <w:pPr>
              <w:rPr>
                <w:rFonts w:ascii="Times New Roman" w:hAnsi="Times New Roman"/>
                <w:b/>
                <w:bCs/>
                <w:i/>
                <w:sz w:val="24"/>
                <w:szCs w:val="24"/>
              </w:rPr>
            </w:pPr>
            <w:r w:rsidRPr="00A06032">
              <w:rPr>
                <w:rFonts w:ascii="Times New Roman" w:hAnsi="Times New Roman"/>
                <w:b/>
                <w:bCs/>
                <w:i/>
                <w:sz w:val="24"/>
                <w:szCs w:val="24"/>
              </w:rPr>
              <w:t>Основные характеристики объекта:</w:t>
            </w:r>
          </w:p>
        </w:tc>
      </w:tr>
      <w:tr w:rsidR="00A06032" w14:paraId="79D05606" w14:textId="77777777" w:rsidTr="00A06032">
        <w:tc>
          <w:tcPr>
            <w:tcW w:w="2385" w:type="dxa"/>
          </w:tcPr>
          <w:p w14:paraId="414B12E0" w14:textId="77777777" w:rsidR="00A06032" w:rsidRDefault="00A06032" w:rsidP="00A06032">
            <w:pPr>
              <w:rPr>
                <w:rFonts w:ascii="Times New Roman" w:hAnsi="Times New Roman"/>
                <w:b/>
                <w:bCs/>
                <w:sz w:val="21"/>
                <w:szCs w:val="21"/>
              </w:rPr>
            </w:pPr>
            <w:r>
              <w:rPr>
                <w:rFonts w:ascii="Times New Roman" w:hAnsi="Times New Roman"/>
                <w:b/>
                <w:bCs/>
                <w:sz w:val="21"/>
                <w:szCs w:val="21"/>
              </w:rPr>
              <w:t xml:space="preserve">Назначение: </w:t>
            </w:r>
          </w:p>
        </w:tc>
        <w:tc>
          <w:tcPr>
            <w:tcW w:w="7186" w:type="dxa"/>
          </w:tcPr>
          <w:p w14:paraId="781FDF8F" w14:textId="77777777" w:rsidR="00A06032" w:rsidRPr="00B977CC" w:rsidRDefault="00B977CC" w:rsidP="00B977CC">
            <w:pPr>
              <w:rPr>
                <w:rFonts w:ascii="Times New Roman" w:hAnsi="Times New Roman"/>
                <w:bCs/>
                <w:sz w:val="21"/>
                <w:szCs w:val="21"/>
              </w:rPr>
            </w:pPr>
            <w:r>
              <w:rPr>
                <w:rFonts w:ascii="Times New Roman" w:hAnsi="Times New Roman"/>
                <w:bCs/>
                <w:sz w:val="21"/>
                <w:szCs w:val="21"/>
              </w:rPr>
              <w:t>Жилое помещение</w:t>
            </w:r>
          </w:p>
        </w:tc>
      </w:tr>
      <w:tr w:rsidR="00A06032" w14:paraId="6B2AC9B8" w14:textId="77777777" w:rsidTr="00A06032">
        <w:tc>
          <w:tcPr>
            <w:tcW w:w="2385" w:type="dxa"/>
          </w:tcPr>
          <w:p w14:paraId="488125BB" w14:textId="77777777" w:rsidR="00A06032" w:rsidRDefault="00A06032" w:rsidP="00A06032">
            <w:pPr>
              <w:rPr>
                <w:rFonts w:ascii="Times New Roman" w:hAnsi="Times New Roman"/>
                <w:b/>
                <w:bCs/>
                <w:sz w:val="21"/>
                <w:szCs w:val="21"/>
              </w:rPr>
            </w:pPr>
            <w:r>
              <w:rPr>
                <w:rFonts w:ascii="Times New Roman" w:hAnsi="Times New Roman"/>
                <w:b/>
                <w:bCs/>
                <w:sz w:val="21"/>
                <w:szCs w:val="21"/>
              </w:rPr>
              <w:t>Условный номер Объекта:</w:t>
            </w:r>
          </w:p>
        </w:tc>
        <w:tc>
          <w:tcPr>
            <w:tcW w:w="7186" w:type="dxa"/>
          </w:tcPr>
          <w:p w14:paraId="1D915306" w14:textId="77777777" w:rsidR="00A06032" w:rsidRPr="00B977CC" w:rsidRDefault="00A06032" w:rsidP="00B977CC">
            <w:pPr>
              <w:rPr>
                <w:rFonts w:ascii="Times New Roman" w:hAnsi="Times New Roman"/>
                <w:bCs/>
                <w:sz w:val="21"/>
                <w:szCs w:val="21"/>
              </w:rPr>
            </w:pPr>
          </w:p>
        </w:tc>
      </w:tr>
      <w:tr w:rsidR="00A06032" w14:paraId="0E13074A" w14:textId="77777777" w:rsidTr="00A06032">
        <w:tc>
          <w:tcPr>
            <w:tcW w:w="2385" w:type="dxa"/>
          </w:tcPr>
          <w:p w14:paraId="63898F0E" w14:textId="77777777" w:rsidR="00A06032" w:rsidRDefault="00A06032" w:rsidP="00A06032">
            <w:pPr>
              <w:rPr>
                <w:rFonts w:ascii="Times New Roman" w:hAnsi="Times New Roman"/>
                <w:b/>
                <w:bCs/>
                <w:sz w:val="21"/>
                <w:szCs w:val="21"/>
              </w:rPr>
            </w:pPr>
            <w:r>
              <w:rPr>
                <w:rFonts w:ascii="Times New Roman" w:hAnsi="Times New Roman"/>
                <w:b/>
                <w:bCs/>
                <w:sz w:val="21"/>
                <w:szCs w:val="21"/>
              </w:rPr>
              <w:t xml:space="preserve">Номер подъезда жилого дома: </w:t>
            </w:r>
          </w:p>
        </w:tc>
        <w:tc>
          <w:tcPr>
            <w:tcW w:w="7186" w:type="dxa"/>
          </w:tcPr>
          <w:p w14:paraId="2F41E5A0" w14:textId="77777777" w:rsidR="00A06032" w:rsidRPr="00B977CC" w:rsidRDefault="00A06032" w:rsidP="00B977CC">
            <w:pPr>
              <w:rPr>
                <w:rFonts w:ascii="Times New Roman" w:hAnsi="Times New Roman"/>
                <w:bCs/>
                <w:sz w:val="21"/>
                <w:szCs w:val="21"/>
              </w:rPr>
            </w:pPr>
          </w:p>
        </w:tc>
      </w:tr>
      <w:tr w:rsidR="00A06032" w14:paraId="0A4002B7" w14:textId="77777777" w:rsidTr="00A06032">
        <w:tc>
          <w:tcPr>
            <w:tcW w:w="2385" w:type="dxa"/>
          </w:tcPr>
          <w:p w14:paraId="0B0B6566" w14:textId="77777777" w:rsidR="00A06032" w:rsidRDefault="00A06032" w:rsidP="00A06032">
            <w:pPr>
              <w:rPr>
                <w:rFonts w:ascii="Times New Roman" w:hAnsi="Times New Roman"/>
                <w:b/>
                <w:bCs/>
                <w:sz w:val="21"/>
                <w:szCs w:val="21"/>
              </w:rPr>
            </w:pPr>
            <w:r>
              <w:rPr>
                <w:rFonts w:ascii="Times New Roman" w:hAnsi="Times New Roman"/>
                <w:b/>
                <w:bCs/>
                <w:sz w:val="21"/>
                <w:szCs w:val="21"/>
              </w:rPr>
              <w:t xml:space="preserve">Номер этажа жилого дома: </w:t>
            </w:r>
          </w:p>
        </w:tc>
        <w:tc>
          <w:tcPr>
            <w:tcW w:w="7186" w:type="dxa"/>
          </w:tcPr>
          <w:p w14:paraId="4F3DA06B" w14:textId="77777777" w:rsidR="00A06032" w:rsidRPr="00B977CC" w:rsidRDefault="00A06032" w:rsidP="00B977CC">
            <w:pPr>
              <w:rPr>
                <w:rFonts w:ascii="Times New Roman" w:hAnsi="Times New Roman"/>
                <w:bCs/>
                <w:sz w:val="21"/>
                <w:szCs w:val="21"/>
              </w:rPr>
            </w:pPr>
          </w:p>
        </w:tc>
      </w:tr>
      <w:tr w:rsidR="00A06032" w14:paraId="4F8D7927" w14:textId="77777777" w:rsidTr="00A06032">
        <w:tc>
          <w:tcPr>
            <w:tcW w:w="2385" w:type="dxa"/>
          </w:tcPr>
          <w:p w14:paraId="54B4D1CA" w14:textId="77777777" w:rsidR="00A06032" w:rsidRDefault="00A06032" w:rsidP="00A06032">
            <w:pPr>
              <w:rPr>
                <w:rFonts w:ascii="Times New Roman" w:hAnsi="Times New Roman"/>
                <w:b/>
                <w:bCs/>
                <w:sz w:val="21"/>
                <w:szCs w:val="21"/>
              </w:rPr>
            </w:pPr>
            <w:r>
              <w:rPr>
                <w:rFonts w:ascii="Times New Roman" w:hAnsi="Times New Roman"/>
                <w:b/>
                <w:bCs/>
                <w:sz w:val="21"/>
                <w:szCs w:val="21"/>
              </w:rPr>
              <w:t>Проектная общая площадь Объекта (</w:t>
            </w:r>
            <w:proofErr w:type="spellStart"/>
            <w:r>
              <w:rPr>
                <w:rFonts w:ascii="Times New Roman" w:hAnsi="Times New Roman"/>
                <w:b/>
                <w:bCs/>
                <w:sz w:val="21"/>
                <w:szCs w:val="21"/>
              </w:rPr>
              <w:t>кв.м</w:t>
            </w:r>
            <w:proofErr w:type="spellEnd"/>
            <w:r>
              <w:rPr>
                <w:rFonts w:ascii="Times New Roman" w:hAnsi="Times New Roman"/>
                <w:b/>
                <w:bCs/>
                <w:sz w:val="21"/>
                <w:szCs w:val="21"/>
              </w:rPr>
              <w:t>.):</w:t>
            </w:r>
          </w:p>
        </w:tc>
        <w:tc>
          <w:tcPr>
            <w:tcW w:w="7186" w:type="dxa"/>
          </w:tcPr>
          <w:p w14:paraId="37E10BC6" w14:textId="77777777" w:rsidR="00A06032" w:rsidRPr="00B977CC" w:rsidRDefault="00A06032" w:rsidP="00B977CC">
            <w:pPr>
              <w:rPr>
                <w:rFonts w:ascii="Times New Roman" w:hAnsi="Times New Roman"/>
                <w:bCs/>
                <w:sz w:val="21"/>
                <w:szCs w:val="21"/>
              </w:rPr>
            </w:pPr>
          </w:p>
        </w:tc>
      </w:tr>
      <w:tr w:rsidR="00A06032" w14:paraId="1ED52C06" w14:textId="77777777" w:rsidTr="00A06032">
        <w:tc>
          <w:tcPr>
            <w:tcW w:w="2385" w:type="dxa"/>
          </w:tcPr>
          <w:p w14:paraId="016DBF4A" w14:textId="77777777" w:rsidR="00A06032" w:rsidRDefault="00A06032" w:rsidP="00A06032">
            <w:pPr>
              <w:rPr>
                <w:rFonts w:ascii="Times New Roman" w:hAnsi="Times New Roman"/>
                <w:b/>
                <w:bCs/>
                <w:sz w:val="21"/>
                <w:szCs w:val="21"/>
              </w:rPr>
            </w:pPr>
            <w:r>
              <w:rPr>
                <w:rFonts w:ascii="Times New Roman" w:hAnsi="Times New Roman"/>
                <w:b/>
                <w:bCs/>
                <w:sz w:val="21"/>
                <w:szCs w:val="21"/>
              </w:rPr>
              <w:t xml:space="preserve">Количество комнат: </w:t>
            </w:r>
          </w:p>
        </w:tc>
        <w:tc>
          <w:tcPr>
            <w:tcW w:w="7186" w:type="dxa"/>
          </w:tcPr>
          <w:p w14:paraId="6A501F7F" w14:textId="77777777" w:rsidR="00A06032" w:rsidRPr="00B977CC" w:rsidRDefault="00A06032" w:rsidP="00B977CC">
            <w:pPr>
              <w:rPr>
                <w:rFonts w:ascii="Times New Roman" w:hAnsi="Times New Roman"/>
                <w:bCs/>
                <w:sz w:val="21"/>
                <w:szCs w:val="21"/>
              </w:rPr>
            </w:pPr>
          </w:p>
        </w:tc>
      </w:tr>
      <w:tr w:rsidR="00A06032" w14:paraId="1770111D" w14:textId="77777777" w:rsidTr="00A06032">
        <w:tc>
          <w:tcPr>
            <w:tcW w:w="2385" w:type="dxa"/>
          </w:tcPr>
          <w:p w14:paraId="73069BCC" w14:textId="77777777" w:rsidR="00A06032" w:rsidRDefault="00A06032" w:rsidP="00A06032">
            <w:pPr>
              <w:rPr>
                <w:rFonts w:ascii="Times New Roman" w:hAnsi="Times New Roman"/>
                <w:b/>
                <w:bCs/>
                <w:sz w:val="21"/>
                <w:szCs w:val="21"/>
              </w:rPr>
            </w:pPr>
            <w:r>
              <w:rPr>
                <w:rFonts w:ascii="Times New Roman" w:hAnsi="Times New Roman"/>
                <w:b/>
                <w:bCs/>
                <w:sz w:val="21"/>
                <w:szCs w:val="21"/>
              </w:rPr>
              <w:t xml:space="preserve">Стены и перегородки: </w:t>
            </w:r>
          </w:p>
        </w:tc>
        <w:tc>
          <w:tcPr>
            <w:tcW w:w="7186" w:type="dxa"/>
          </w:tcPr>
          <w:p w14:paraId="5F93D519" w14:textId="77777777" w:rsidR="00A06032" w:rsidRDefault="006A7D49" w:rsidP="00B977CC">
            <w:pPr>
              <w:rPr>
                <w:rFonts w:ascii="Times New Roman" w:hAnsi="Times New Roman"/>
                <w:bCs/>
                <w:sz w:val="21"/>
                <w:szCs w:val="21"/>
              </w:rPr>
            </w:pPr>
            <w:r>
              <w:rPr>
                <w:rFonts w:ascii="Times New Roman" w:hAnsi="Times New Roman"/>
                <w:bCs/>
                <w:sz w:val="21"/>
                <w:szCs w:val="21"/>
              </w:rPr>
              <w:t>Межкварти</w:t>
            </w:r>
            <w:r w:rsidR="00FE6BE9">
              <w:rPr>
                <w:rFonts w:ascii="Times New Roman" w:hAnsi="Times New Roman"/>
                <w:bCs/>
                <w:sz w:val="21"/>
                <w:szCs w:val="21"/>
              </w:rPr>
              <w:t>р</w:t>
            </w:r>
            <w:r>
              <w:rPr>
                <w:rFonts w:ascii="Times New Roman" w:hAnsi="Times New Roman"/>
                <w:bCs/>
                <w:sz w:val="21"/>
                <w:szCs w:val="21"/>
              </w:rPr>
              <w:t xml:space="preserve">ные стены – кирпич, </w:t>
            </w:r>
            <w:proofErr w:type="gramStart"/>
            <w:r>
              <w:rPr>
                <w:rFonts w:ascii="Times New Roman" w:hAnsi="Times New Roman"/>
                <w:bCs/>
                <w:sz w:val="21"/>
                <w:szCs w:val="21"/>
              </w:rPr>
              <w:t xml:space="preserve">монолитная </w:t>
            </w:r>
            <w:r w:rsidR="00B977CC">
              <w:rPr>
                <w:rFonts w:ascii="Times New Roman" w:hAnsi="Times New Roman"/>
                <w:bCs/>
                <w:sz w:val="21"/>
                <w:szCs w:val="21"/>
              </w:rPr>
              <w:t xml:space="preserve"> железобетонная</w:t>
            </w:r>
            <w:proofErr w:type="gramEnd"/>
            <w:r w:rsidR="00B977CC">
              <w:rPr>
                <w:rFonts w:ascii="Times New Roman" w:hAnsi="Times New Roman"/>
                <w:bCs/>
                <w:sz w:val="21"/>
                <w:szCs w:val="21"/>
              </w:rPr>
              <w:t xml:space="preserve"> диафрагма;</w:t>
            </w:r>
          </w:p>
          <w:p w14:paraId="456300D0" w14:textId="77777777" w:rsidR="00B977CC" w:rsidRDefault="00B977CC" w:rsidP="00B977CC">
            <w:pPr>
              <w:rPr>
                <w:rFonts w:ascii="Times New Roman" w:hAnsi="Times New Roman"/>
                <w:bCs/>
                <w:sz w:val="21"/>
                <w:szCs w:val="21"/>
              </w:rPr>
            </w:pPr>
            <w:r>
              <w:rPr>
                <w:rFonts w:ascii="Times New Roman" w:hAnsi="Times New Roman"/>
                <w:bCs/>
                <w:sz w:val="21"/>
                <w:szCs w:val="21"/>
              </w:rPr>
              <w:t>Межкомнатн</w:t>
            </w:r>
            <w:r w:rsidR="006A7D49">
              <w:rPr>
                <w:rFonts w:ascii="Times New Roman" w:hAnsi="Times New Roman"/>
                <w:bCs/>
                <w:sz w:val="21"/>
                <w:szCs w:val="21"/>
              </w:rPr>
              <w:t xml:space="preserve">ые перегородки (санузлов) – </w:t>
            </w:r>
            <w:r w:rsidR="002A05DB">
              <w:rPr>
                <w:rFonts w:ascii="Times New Roman" w:hAnsi="Times New Roman"/>
                <w:bCs/>
                <w:sz w:val="21"/>
                <w:szCs w:val="21"/>
              </w:rPr>
              <w:t>гипсокартонные</w:t>
            </w:r>
          </w:p>
          <w:p w14:paraId="02231883" w14:textId="77777777" w:rsidR="00B977CC" w:rsidRPr="00B977CC" w:rsidRDefault="00B977CC" w:rsidP="00B977CC">
            <w:pPr>
              <w:rPr>
                <w:rFonts w:ascii="Times New Roman" w:hAnsi="Times New Roman"/>
                <w:bCs/>
                <w:sz w:val="21"/>
                <w:szCs w:val="21"/>
              </w:rPr>
            </w:pPr>
            <w:r>
              <w:rPr>
                <w:rFonts w:ascii="Times New Roman" w:hAnsi="Times New Roman"/>
                <w:bCs/>
                <w:sz w:val="21"/>
                <w:szCs w:val="21"/>
              </w:rPr>
              <w:t xml:space="preserve">Межкомнатные перегородки </w:t>
            </w:r>
            <w:r w:rsidR="006A7D49">
              <w:rPr>
                <w:rFonts w:ascii="Times New Roman" w:hAnsi="Times New Roman"/>
                <w:bCs/>
                <w:sz w:val="21"/>
                <w:szCs w:val="21"/>
              </w:rPr>
              <w:t>–</w:t>
            </w:r>
            <w:r>
              <w:rPr>
                <w:rFonts w:ascii="Times New Roman" w:hAnsi="Times New Roman"/>
                <w:bCs/>
                <w:sz w:val="21"/>
                <w:szCs w:val="21"/>
              </w:rPr>
              <w:t xml:space="preserve"> гипсокартонные</w:t>
            </w:r>
          </w:p>
        </w:tc>
      </w:tr>
      <w:tr w:rsidR="00A06032" w14:paraId="1C21282E" w14:textId="77777777" w:rsidTr="00A06032">
        <w:tc>
          <w:tcPr>
            <w:tcW w:w="2385" w:type="dxa"/>
          </w:tcPr>
          <w:p w14:paraId="414D4FDE" w14:textId="77777777" w:rsidR="00A06032" w:rsidRDefault="00A06032" w:rsidP="00A06032">
            <w:pPr>
              <w:rPr>
                <w:rFonts w:ascii="Times New Roman" w:hAnsi="Times New Roman"/>
                <w:b/>
                <w:bCs/>
                <w:sz w:val="21"/>
                <w:szCs w:val="21"/>
              </w:rPr>
            </w:pPr>
            <w:proofErr w:type="spellStart"/>
            <w:r>
              <w:rPr>
                <w:rFonts w:ascii="Times New Roman" w:hAnsi="Times New Roman"/>
                <w:b/>
                <w:bCs/>
                <w:sz w:val="21"/>
                <w:szCs w:val="21"/>
              </w:rPr>
              <w:t>Электроразводка</w:t>
            </w:r>
            <w:proofErr w:type="spellEnd"/>
            <w:r>
              <w:rPr>
                <w:rFonts w:ascii="Times New Roman" w:hAnsi="Times New Roman"/>
                <w:b/>
                <w:bCs/>
                <w:sz w:val="21"/>
                <w:szCs w:val="21"/>
              </w:rPr>
              <w:t xml:space="preserve"> и осветительная сеть: </w:t>
            </w:r>
          </w:p>
        </w:tc>
        <w:tc>
          <w:tcPr>
            <w:tcW w:w="7186" w:type="dxa"/>
          </w:tcPr>
          <w:p w14:paraId="4DFDC952" w14:textId="77777777" w:rsidR="00A06032" w:rsidRPr="00B977CC" w:rsidRDefault="00B977CC" w:rsidP="00B977CC">
            <w:pPr>
              <w:rPr>
                <w:rFonts w:ascii="Times New Roman" w:hAnsi="Times New Roman"/>
                <w:bCs/>
                <w:sz w:val="21"/>
                <w:szCs w:val="21"/>
              </w:rPr>
            </w:pPr>
            <w:r>
              <w:rPr>
                <w:rFonts w:ascii="Times New Roman" w:hAnsi="Times New Roman"/>
                <w:bCs/>
                <w:sz w:val="21"/>
                <w:szCs w:val="21"/>
              </w:rPr>
              <w:t>Магистральная разводка с установкой индивидуальных приборов учета, от магистральных сетей</w:t>
            </w:r>
            <w:r w:rsidR="006A7D49">
              <w:rPr>
                <w:rFonts w:ascii="Times New Roman" w:hAnsi="Times New Roman"/>
                <w:bCs/>
                <w:sz w:val="21"/>
                <w:szCs w:val="21"/>
              </w:rPr>
              <w:t xml:space="preserve"> групповая кабельная сеть до</w:t>
            </w:r>
            <w:r>
              <w:rPr>
                <w:rFonts w:ascii="Times New Roman" w:hAnsi="Times New Roman"/>
                <w:bCs/>
                <w:sz w:val="21"/>
                <w:szCs w:val="21"/>
              </w:rPr>
              <w:t xml:space="preserve"> жилых помещений</w:t>
            </w:r>
          </w:p>
        </w:tc>
      </w:tr>
      <w:tr w:rsidR="00A06032" w14:paraId="3F79ED87" w14:textId="77777777" w:rsidTr="00A06032">
        <w:tc>
          <w:tcPr>
            <w:tcW w:w="2385" w:type="dxa"/>
          </w:tcPr>
          <w:p w14:paraId="3F0F3AF0" w14:textId="77777777" w:rsidR="00A06032" w:rsidRDefault="00A06032" w:rsidP="00A06032">
            <w:pPr>
              <w:rPr>
                <w:rFonts w:ascii="Times New Roman" w:hAnsi="Times New Roman"/>
                <w:b/>
                <w:bCs/>
                <w:sz w:val="21"/>
                <w:szCs w:val="21"/>
              </w:rPr>
            </w:pPr>
            <w:r>
              <w:rPr>
                <w:rFonts w:ascii="Times New Roman" w:hAnsi="Times New Roman"/>
                <w:b/>
                <w:bCs/>
                <w:sz w:val="21"/>
                <w:szCs w:val="21"/>
              </w:rPr>
              <w:t xml:space="preserve">Отопление: </w:t>
            </w:r>
          </w:p>
        </w:tc>
        <w:tc>
          <w:tcPr>
            <w:tcW w:w="7186" w:type="dxa"/>
          </w:tcPr>
          <w:p w14:paraId="4654D4F1" w14:textId="77777777" w:rsidR="00A06032" w:rsidRPr="00B977CC" w:rsidRDefault="00B977CC" w:rsidP="00B977CC">
            <w:pPr>
              <w:rPr>
                <w:rFonts w:ascii="Times New Roman" w:hAnsi="Times New Roman"/>
                <w:bCs/>
                <w:sz w:val="21"/>
                <w:szCs w:val="21"/>
              </w:rPr>
            </w:pPr>
            <w:r>
              <w:rPr>
                <w:rFonts w:ascii="Times New Roman" w:hAnsi="Times New Roman"/>
                <w:bCs/>
                <w:sz w:val="21"/>
                <w:szCs w:val="21"/>
              </w:rPr>
              <w:t>От магистральных сетей, двухтрубная, с вертикальными стояками и поквартирной разводкой, с биметаллическими отопительными приборами, с устан</w:t>
            </w:r>
            <w:r w:rsidR="00F375F3">
              <w:rPr>
                <w:rFonts w:ascii="Times New Roman" w:hAnsi="Times New Roman"/>
                <w:bCs/>
                <w:sz w:val="21"/>
                <w:szCs w:val="21"/>
              </w:rPr>
              <w:t>овкой индивидуальных теплосчетчиков</w:t>
            </w:r>
            <w:r>
              <w:rPr>
                <w:rFonts w:ascii="Times New Roman" w:hAnsi="Times New Roman"/>
                <w:bCs/>
                <w:sz w:val="21"/>
                <w:szCs w:val="21"/>
              </w:rPr>
              <w:t xml:space="preserve"> </w:t>
            </w:r>
          </w:p>
        </w:tc>
      </w:tr>
      <w:tr w:rsidR="00A06032" w14:paraId="613B4F0A" w14:textId="77777777" w:rsidTr="00A06032">
        <w:tc>
          <w:tcPr>
            <w:tcW w:w="2385" w:type="dxa"/>
          </w:tcPr>
          <w:p w14:paraId="439A34ED" w14:textId="77777777" w:rsidR="00A06032" w:rsidRDefault="00A06032" w:rsidP="00A06032">
            <w:pPr>
              <w:rPr>
                <w:rFonts w:ascii="Times New Roman" w:hAnsi="Times New Roman"/>
                <w:b/>
                <w:bCs/>
                <w:sz w:val="21"/>
                <w:szCs w:val="21"/>
              </w:rPr>
            </w:pPr>
            <w:r>
              <w:rPr>
                <w:rFonts w:ascii="Times New Roman" w:hAnsi="Times New Roman"/>
                <w:b/>
                <w:bCs/>
                <w:sz w:val="21"/>
                <w:szCs w:val="21"/>
              </w:rPr>
              <w:t xml:space="preserve">Система горячего и холодного водоснабжения, канализации: </w:t>
            </w:r>
          </w:p>
        </w:tc>
        <w:tc>
          <w:tcPr>
            <w:tcW w:w="7186" w:type="dxa"/>
          </w:tcPr>
          <w:p w14:paraId="0DED3C9F" w14:textId="77777777" w:rsidR="00A06032" w:rsidRPr="00B977CC" w:rsidRDefault="00B977CC" w:rsidP="00B977CC">
            <w:pPr>
              <w:rPr>
                <w:rFonts w:ascii="Times New Roman" w:hAnsi="Times New Roman"/>
                <w:bCs/>
                <w:sz w:val="21"/>
                <w:szCs w:val="21"/>
              </w:rPr>
            </w:pPr>
            <w:r>
              <w:rPr>
                <w:rFonts w:ascii="Times New Roman" w:hAnsi="Times New Roman"/>
                <w:bCs/>
                <w:sz w:val="21"/>
                <w:szCs w:val="21"/>
              </w:rPr>
              <w:t xml:space="preserve">От магистральных сетей, без внутриквартирной разводки и установки </w:t>
            </w:r>
            <w:proofErr w:type="spellStart"/>
            <w:r>
              <w:rPr>
                <w:rFonts w:ascii="Times New Roman" w:hAnsi="Times New Roman"/>
                <w:bCs/>
                <w:sz w:val="21"/>
                <w:szCs w:val="21"/>
              </w:rPr>
              <w:t>санфаянса</w:t>
            </w:r>
            <w:proofErr w:type="spellEnd"/>
            <w:r>
              <w:rPr>
                <w:rFonts w:ascii="Times New Roman" w:hAnsi="Times New Roman"/>
                <w:bCs/>
                <w:sz w:val="21"/>
                <w:szCs w:val="21"/>
              </w:rPr>
              <w:t>, с устан</w:t>
            </w:r>
            <w:r w:rsidR="00F375F3">
              <w:rPr>
                <w:rFonts w:ascii="Times New Roman" w:hAnsi="Times New Roman"/>
                <w:bCs/>
                <w:sz w:val="21"/>
                <w:szCs w:val="21"/>
              </w:rPr>
              <w:t>овкой индивидуальных водосчетчиков</w:t>
            </w:r>
            <w:r>
              <w:rPr>
                <w:rFonts w:ascii="Times New Roman" w:hAnsi="Times New Roman"/>
                <w:bCs/>
                <w:sz w:val="21"/>
                <w:szCs w:val="21"/>
              </w:rPr>
              <w:t xml:space="preserve"> </w:t>
            </w:r>
          </w:p>
        </w:tc>
      </w:tr>
      <w:tr w:rsidR="00A06032" w14:paraId="53F2F870" w14:textId="77777777" w:rsidTr="00A06032">
        <w:tc>
          <w:tcPr>
            <w:tcW w:w="2385" w:type="dxa"/>
          </w:tcPr>
          <w:p w14:paraId="3B542413" w14:textId="77777777" w:rsidR="00A06032" w:rsidRDefault="00A06032" w:rsidP="00A06032">
            <w:pPr>
              <w:rPr>
                <w:rFonts w:ascii="Times New Roman" w:hAnsi="Times New Roman"/>
                <w:b/>
                <w:bCs/>
                <w:sz w:val="21"/>
                <w:szCs w:val="21"/>
              </w:rPr>
            </w:pPr>
            <w:r>
              <w:rPr>
                <w:rFonts w:ascii="Times New Roman" w:hAnsi="Times New Roman"/>
                <w:b/>
                <w:bCs/>
                <w:sz w:val="21"/>
                <w:szCs w:val="21"/>
              </w:rPr>
              <w:t>Окна:</w:t>
            </w:r>
          </w:p>
        </w:tc>
        <w:tc>
          <w:tcPr>
            <w:tcW w:w="7186" w:type="dxa"/>
          </w:tcPr>
          <w:p w14:paraId="25F8C6E5" w14:textId="77777777" w:rsidR="00A06032" w:rsidRPr="00B977CC" w:rsidRDefault="00B977CC" w:rsidP="00B977CC">
            <w:pPr>
              <w:rPr>
                <w:rFonts w:ascii="Times New Roman" w:hAnsi="Times New Roman"/>
                <w:bCs/>
                <w:sz w:val="21"/>
                <w:szCs w:val="21"/>
              </w:rPr>
            </w:pPr>
            <w:r>
              <w:rPr>
                <w:rFonts w:ascii="Times New Roman" w:hAnsi="Times New Roman"/>
                <w:bCs/>
                <w:sz w:val="21"/>
                <w:szCs w:val="21"/>
              </w:rPr>
              <w:t xml:space="preserve">Из </w:t>
            </w:r>
            <w:proofErr w:type="spellStart"/>
            <w:r>
              <w:rPr>
                <w:rFonts w:ascii="Times New Roman" w:hAnsi="Times New Roman"/>
                <w:bCs/>
                <w:sz w:val="21"/>
                <w:szCs w:val="21"/>
              </w:rPr>
              <w:t>пятикамерного</w:t>
            </w:r>
            <w:proofErr w:type="spellEnd"/>
            <w:r>
              <w:rPr>
                <w:rFonts w:ascii="Times New Roman" w:hAnsi="Times New Roman"/>
                <w:bCs/>
                <w:sz w:val="21"/>
                <w:szCs w:val="21"/>
              </w:rPr>
              <w:t xml:space="preserve"> </w:t>
            </w:r>
            <w:r w:rsidR="00F34E30">
              <w:rPr>
                <w:rFonts w:ascii="Times New Roman" w:hAnsi="Times New Roman"/>
                <w:bCs/>
                <w:sz w:val="21"/>
                <w:szCs w:val="21"/>
              </w:rPr>
              <w:t>ПВХ профиля, с двухкамерным остеклением, с водоотливом</w:t>
            </w:r>
          </w:p>
        </w:tc>
      </w:tr>
      <w:tr w:rsidR="00A06032" w14:paraId="2178511D" w14:textId="77777777" w:rsidTr="00A06032">
        <w:tc>
          <w:tcPr>
            <w:tcW w:w="2385" w:type="dxa"/>
          </w:tcPr>
          <w:p w14:paraId="2B31B1D6" w14:textId="77777777" w:rsidR="00A06032" w:rsidRDefault="00A06032" w:rsidP="00A06032">
            <w:pPr>
              <w:rPr>
                <w:rFonts w:ascii="Times New Roman" w:hAnsi="Times New Roman"/>
                <w:b/>
                <w:bCs/>
                <w:sz w:val="21"/>
                <w:szCs w:val="21"/>
              </w:rPr>
            </w:pPr>
            <w:r>
              <w:rPr>
                <w:rFonts w:ascii="Times New Roman" w:hAnsi="Times New Roman"/>
                <w:b/>
                <w:bCs/>
                <w:sz w:val="21"/>
                <w:szCs w:val="21"/>
              </w:rPr>
              <w:t>Двери:</w:t>
            </w:r>
          </w:p>
        </w:tc>
        <w:tc>
          <w:tcPr>
            <w:tcW w:w="7186" w:type="dxa"/>
          </w:tcPr>
          <w:p w14:paraId="2C802DB8" w14:textId="77777777" w:rsidR="00A06032" w:rsidRDefault="00F34E30" w:rsidP="00B977CC">
            <w:pPr>
              <w:rPr>
                <w:rFonts w:ascii="Times New Roman" w:hAnsi="Times New Roman"/>
                <w:bCs/>
                <w:sz w:val="21"/>
                <w:szCs w:val="21"/>
              </w:rPr>
            </w:pPr>
            <w:r>
              <w:rPr>
                <w:rFonts w:ascii="Times New Roman" w:hAnsi="Times New Roman"/>
                <w:bCs/>
                <w:sz w:val="21"/>
                <w:szCs w:val="21"/>
              </w:rPr>
              <w:t>Входные подъездные – металлические стандартные;</w:t>
            </w:r>
          </w:p>
          <w:p w14:paraId="4C66B08D" w14:textId="77777777" w:rsidR="00F34E30" w:rsidRDefault="00F34E30" w:rsidP="00B977CC">
            <w:pPr>
              <w:rPr>
                <w:rFonts w:ascii="Times New Roman" w:hAnsi="Times New Roman"/>
                <w:bCs/>
                <w:sz w:val="21"/>
                <w:szCs w:val="21"/>
              </w:rPr>
            </w:pPr>
            <w:r>
              <w:rPr>
                <w:rFonts w:ascii="Times New Roman" w:hAnsi="Times New Roman"/>
                <w:bCs/>
                <w:sz w:val="21"/>
                <w:szCs w:val="21"/>
              </w:rPr>
              <w:t xml:space="preserve">Входные квартирные – металлические </w:t>
            </w:r>
            <w:proofErr w:type="gramStart"/>
            <w:r>
              <w:rPr>
                <w:rFonts w:ascii="Times New Roman" w:hAnsi="Times New Roman"/>
                <w:bCs/>
                <w:sz w:val="21"/>
                <w:szCs w:val="21"/>
              </w:rPr>
              <w:t>утепленные ;</w:t>
            </w:r>
            <w:proofErr w:type="gramEnd"/>
          </w:p>
          <w:p w14:paraId="1A9000B8" w14:textId="77777777" w:rsidR="00F34E30" w:rsidRPr="00B977CC" w:rsidRDefault="00F34E30" w:rsidP="00B977CC">
            <w:pPr>
              <w:rPr>
                <w:rFonts w:ascii="Times New Roman" w:hAnsi="Times New Roman"/>
                <w:bCs/>
                <w:sz w:val="21"/>
                <w:szCs w:val="21"/>
              </w:rPr>
            </w:pPr>
            <w:r>
              <w:rPr>
                <w:rFonts w:ascii="Times New Roman" w:hAnsi="Times New Roman"/>
                <w:bCs/>
                <w:sz w:val="21"/>
                <w:szCs w:val="21"/>
              </w:rPr>
              <w:t xml:space="preserve">Межкомнатные квартирные – устанавливаются собственниками помещений  </w:t>
            </w:r>
          </w:p>
        </w:tc>
      </w:tr>
      <w:tr w:rsidR="00A06032" w14:paraId="1CF9C867" w14:textId="77777777" w:rsidTr="00A06032">
        <w:tc>
          <w:tcPr>
            <w:tcW w:w="2385" w:type="dxa"/>
          </w:tcPr>
          <w:p w14:paraId="1FCC76D7" w14:textId="77777777" w:rsidR="00A06032" w:rsidRDefault="00A06032" w:rsidP="00A06032">
            <w:pPr>
              <w:rPr>
                <w:rFonts w:ascii="Times New Roman" w:hAnsi="Times New Roman"/>
                <w:b/>
                <w:bCs/>
                <w:sz w:val="21"/>
                <w:szCs w:val="21"/>
              </w:rPr>
            </w:pPr>
            <w:r>
              <w:rPr>
                <w:rFonts w:ascii="Times New Roman" w:hAnsi="Times New Roman"/>
                <w:b/>
                <w:bCs/>
                <w:sz w:val="21"/>
                <w:szCs w:val="21"/>
              </w:rPr>
              <w:t xml:space="preserve">Отделка помещений: </w:t>
            </w:r>
          </w:p>
        </w:tc>
        <w:tc>
          <w:tcPr>
            <w:tcW w:w="7186" w:type="dxa"/>
          </w:tcPr>
          <w:p w14:paraId="01F7DD84" w14:textId="77777777" w:rsidR="00A06032" w:rsidRPr="00B977CC" w:rsidRDefault="00F34E30" w:rsidP="00B977CC">
            <w:pPr>
              <w:rPr>
                <w:rFonts w:ascii="Times New Roman" w:hAnsi="Times New Roman"/>
                <w:bCs/>
                <w:sz w:val="21"/>
                <w:szCs w:val="21"/>
              </w:rPr>
            </w:pPr>
            <w:r>
              <w:rPr>
                <w:rFonts w:ascii="Times New Roman" w:hAnsi="Times New Roman"/>
                <w:bCs/>
                <w:sz w:val="21"/>
                <w:szCs w:val="21"/>
              </w:rPr>
              <w:t>Черновая штукатурка</w:t>
            </w:r>
            <w:r w:rsidR="002A05DB">
              <w:rPr>
                <w:rFonts w:ascii="Times New Roman" w:hAnsi="Times New Roman"/>
                <w:bCs/>
                <w:sz w:val="21"/>
                <w:szCs w:val="21"/>
              </w:rPr>
              <w:t xml:space="preserve"> по </w:t>
            </w:r>
            <w:proofErr w:type="spellStart"/>
            <w:r w:rsidR="002A05DB">
              <w:rPr>
                <w:rFonts w:ascii="Times New Roman" w:hAnsi="Times New Roman"/>
                <w:bCs/>
                <w:sz w:val="21"/>
                <w:szCs w:val="21"/>
              </w:rPr>
              <w:t>ки</w:t>
            </w:r>
            <w:proofErr w:type="spellEnd"/>
          </w:p>
        </w:tc>
      </w:tr>
      <w:tr w:rsidR="00A06032" w14:paraId="78C3817D" w14:textId="77777777" w:rsidTr="00A06032">
        <w:tc>
          <w:tcPr>
            <w:tcW w:w="2385" w:type="dxa"/>
          </w:tcPr>
          <w:p w14:paraId="3589DAC8" w14:textId="77777777" w:rsidR="00A06032" w:rsidRDefault="00A06032" w:rsidP="00A06032">
            <w:pPr>
              <w:rPr>
                <w:rFonts w:ascii="Times New Roman" w:hAnsi="Times New Roman"/>
                <w:b/>
                <w:bCs/>
                <w:sz w:val="21"/>
                <w:szCs w:val="21"/>
              </w:rPr>
            </w:pPr>
            <w:r>
              <w:rPr>
                <w:rFonts w:ascii="Times New Roman" w:hAnsi="Times New Roman"/>
                <w:b/>
                <w:bCs/>
                <w:sz w:val="21"/>
                <w:szCs w:val="21"/>
              </w:rPr>
              <w:t xml:space="preserve">Дополнительно предусмотрено: </w:t>
            </w:r>
          </w:p>
        </w:tc>
        <w:tc>
          <w:tcPr>
            <w:tcW w:w="7186" w:type="dxa"/>
          </w:tcPr>
          <w:p w14:paraId="049B0074" w14:textId="77777777" w:rsidR="00F34E30" w:rsidRPr="00F34E30" w:rsidRDefault="00F34E30" w:rsidP="00F34E30">
            <w:pPr>
              <w:pStyle w:val="font8"/>
              <w:spacing w:before="0" w:beforeAutospacing="0" w:after="0" w:afterAutospacing="0"/>
              <w:jc w:val="both"/>
              <w:rPr>
                <w:sz w:val="21"/>
                <w:szCs w:val="21"/>
              </w:rPr>
            </w:pPr>
            <w:r w:rsidRPr="00F34E30">
              <w:rPr>
                <w:sz w:val="21"/>
                <w:szCs w:val="21"/>
              </w:rPr>
              <w:t>установка оконных блоков из ПВХ, входной двери в квартиру, электросчетчика, счетчика учета тепла, счетчиков учета расхода холодной и горячей воды, радиаторов отопления;</w:t>
            </w:r>
          </w:p>
          <w:p w14:paraId="496D14CB" w14:textId="77777777" w:rsidR="00A06032" w:rsidRPr="00F34E30" w:rsidRDefault="00F34E30" w:rsidP="00F34E30">
            <w:pPr>
              <w:rPr>
                <w:rFonts w:ascii="Times New Roman" w:hAnsi="Times New Roman" w:cs="Times New Roman"/>
                <w:bCs/>
                <w:sz w:val="21"/>
                <w:szCs w:val="21"/>
              </w:rPr>
            </w:pPr>
            <w:r w:rsidRPr="00F34E30">
              <w:rPr>
                <w:rFonts w:ascii="Times New Roman" w:hAnsi="Times New Roman" w:cs="Times New Roman"/>
                <w:sz w:val="21"/>
                <w:szCs w:val="21"/>
              </w:rPr>
              <w:t xml:space="preserve">- монтаж стояков холодного и горячего водоснабжения, </w:t>
            </w:r>
            <w:r w:rsidR="00F375F3">
              <w:rPr>
                <w:rFonts w:ascii="Times New Roman" w:hAnsi="Times New Roman" w:cs="Times New Roman"/>
                <w:sz w:val="21"/>
                <w:szCs w:val="21"/>
              </w:rPr>
              <w:t>канализации,</w:t>
            </w:r>
            <w:r w:rsidRPr="00F34E30">
              <w:rPr>
                <w:rFonts w:ascii="Times New Roman" w:hAnsi="Times New Roman" w:cs="Times New Roman"/>
                <w:sz w:val="21"/>
                <w:szCs w:val="21"/>
              </w:rPr>
              <w:t xml:space="preserve"> отопления</w:t>
            </w:r>
            <w:r w:rsidR="00F375F3">
              <w:rPr>
                <w:rFonts w:ascii="Times New Roman" w:hAnsi="Times New Roman" w:cs="Times New Roman"/>
                <w:sz w:val="21"/>
                <w:szCs w:val="21"/>
              </w:rPr>
              <w:t xml:space="preserve"> и вентиляции</w:t>
            </w:r>
          </w:p>
        </w:tc>
      </w:tr>
      <w:tr w:rsidR="00A06032" w14:paraId="02C7D3F7" w14:textId="77777777" w:rsidTr="00A06032">
        <w:tc>
          <w:tcPr>
            <w:tcW w:w="2385" w:type="dxa"/>
          </w:tcPr>
          <w:p w14:paraId="7F4B9F21" w14:textId="77777777" w:rsidR="00A06032" w:rsidRDefault="00A06032" w:rsidP="00A06032">
            <w:pPr>
              <w:rPr>
                <w:rFonts w:ascii="Times New Roman" w:hAnsi="Times New Roman"/>
                <w:b/>
                <w:bCs/>
                <w:sz w:val="21"/>
                <w:szCs w:val="21"/>
              </w:rPr>
            </w:pPr>
            <w:r>
              <w:rPr>
                <w:rFonts w:ascii="Times New Roman" w:hAnsi="Times New Roman"/>
                <w:b/>
                <w:bCs/>
                <w:sz w:val="21"/>
                <w:szCs w:val="21"/>
              </w:rPr>
              <w:t xml:space="preserve">Не предусмотрено: </w:t>
            </w:r>
          </w:p>
        </w:tc>
        <w:tc>
          <w:tcPr>
            <w:tcW w:w="7186" w:type="dxa"/>
          </w:tcPr>
          <w:p w14:paraId="1324A59C" w14:textId="77777777" w:rsidR="00F34E30" w:rsidRPr="00F34E30" w:rsidRDefault="00F34E30" w:rsidP="00F34E30">
            <w:pPr>
              <w:pStyle w:val="font8"/>
              <w:spacing w:before="0" w:beforeAutospacing="0" w:after="0" w:afterAutospacing="0"/>
              <w:jc w:val="both"/>
              <w:rPr>
                <w:sz w:val="21"/>
                <w:szCs w:val="21"/>
              </w:rPr>
            </w:pPr>
            <w:r w:rsidRPr="00F34E30">
              <w:rPr>
                <w:sz w:val="21"/>
                <w:szCs w:val="21"/>
              </w:rPr>
              <w:t>чистовая отделка квартиры, а именно: подготовка железобетонных поверхностей под окраску и оклейку обоями, окраска и оклейка обоями стен и потолков, стяжка и устройство полов, установка внутриквартирных дверей, установка подоконников, устройство откосов оконных и дверных;</w:t>
            </w:r>
          </w:p>
          <w:p w14:paraId="7FF20572" w14:textId="77777777" w:rsidR="00A06032" w:rsidRPr="00F34E30" w:rsidRDefault="00F34E30" w:rsidP="00F34E30">
            <w:pPr>
              <w:rPr>
                <w:rFonts w:ascii="Times New Roman" w:hAnsi="Times New Roman" w:cs="Times New Roman"/>
                <w:bCs/>
                <w:sz w:val="21"/>
                <w:szCs w:val="21"/>
              </w:rPr>
            </w:pPr>
            <w:r w:rsidRPr="00F34E30">
              <w:rPr>
                <w:rFonts w:ascii="Times New Roman" w:hAnsi="Times New Roman" w:cs="Times New Roman"/>
                <w:sz w:val="21"/>
                <w:szCs w:val="21"/>
              </w:rPr>
              <w:t>- установка инженерного оборудования в квартире, а именно: смесителей, раковин, моек, ванны, унитаза, в том числе разводка трубопроводов холодного и горячего водоснабжения и канализации, пожарной сигнализации, розеток, выключателей, патронов, электроплит, разводка электропроводки</w:t>
            </w:r>
          </w:p>
        </w:tc>
      </w:tr>
    </w:tbl>
    <w:p w14:paraId="471B4D6C" w14:textId="77777777" w:rsidR="00904BEA" w:rsidRPr="002B5C55" w:rsidRDefault="00A06032" w:rsidP="002B5C55">
      <w:pPr>
        <w:jc w:val="both"/>
        <w:rPr>
          <w:rFonts w:ascii="Times New Roman" w:hAnsi="Times New Roman"/>
          <w:b/>
          <w:bCs/>
          <w:i/>
          <w:sz w:val="16"/>
          <w:szCs w:val="16"/>
        </w:rPr>
      </w:pPr>
      <w:r w:rsidRPr="00A06032">
        <w:rPr>
          <w:rFonts w:ascii="Times New Roman" w:hAnsi="Times New Roman"/>
          <w:b/>
          <w:bCs/>
          <w:i/>
          <w:sz w:val="16"/>
          <w:szCs w:val="16"/>
        </w:rPr>
        <w:t xml:space="preserve">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   </w:t>
      </w:r>
    </w:p>
    <w:p w14:paraId="7D7605E5" w14:textId="77777777" w:rsidR="00F34E30" w:rsidRPr="007021A4" w:rsidRDefault="00F34E30" w:rsidP="007021A4">
      <w:pPr>
        <w:spacing w:line="240" w:lineRule="auto"/>
        <w:jc w:val="right"/>
        <w:rPr>
          <w:rFonts w:ascii="Times New Roman" w:hAnsi="Times New Roman"/>
          <w:b/>
          <w:bCs/>
          <w:sz w:val="21"/>
          <w:szCs w:val="21"/>
        </w:rPr>
      </w:pPr>
      <w:r w:rsidRPr="007021A4">
        <w:rPr>
          <w:rFonts w:ascii="Times New Roman" w:hAnsi="Times New Roman"/>
          <w:b/>
          <w:bCs/>
          <w:sz w:val="21"/>
          <w:szCs w:val="21"/>
        </w:rPr>
        <w:t>Приложение № 2</w:t>
      </w:r>
    </w:p>
    <w:p w14:paraId="33CD14FC" w14:textId="77777777" w:rsidR="002126C1" w:rsidRPr="00651312" w:rsidRDefault="002126C1" w:rsidP="002126C1">
      <w:pPr>
        <w:spacing w:after="0"/>
        <w:jc w:val="right"/>
        <w:rPr>
          <w:rFonts w:ascii="Times New Roman" w:hAnsi="Times New Roman" w:cs="Times New Roman"/>
          <w:b/>
          <w:sz w:val="24"/>
          <w:szCs w:val="24"/>
        </w:rPr>
      </w:pPr>
      <w:r>
        <w:rPr>
          <w:bCs/>
          <w:sz w:val="21"/>
          <w:szCs w:val="21"/>
        </w:rPr>
        <w:t xml:space="preserve">                          </w:t>
      </w:r>
      <w:r w:rsidRPr="00651312">
        <w:rPr>
          <w:rFonts w:ascii="Times New Roman" w:eastAsia="Times New Roman" w:hAnsi="Times New Roman" w:cs="Times New Roman"/>
          <w:bCs/>
          <w:sz w:val="21"/>
          <w:szCs w:val="21"/>
          <w:lang w:eastAsia="ru-RU"/>
        </w:rPr>
        <w:t>К Договору №102</w:t>
      </w:r>
      <w:r>
        <w:rPr>
          <w:rFonts w:ascii="Times New Roman" w:eastAsia="Times New Roman" w:hAnsi="Times New Roman" w:cs="Times New Roman"/>
          <w:bCs/>
          <w:sz w:val="21"/>
          <w:szCs w:val="21"/>
          <w:lang w:eastAsia="ru-RU"/>
        </w:rPr>
        <w:t>/2022-_</w:t>
      </w:r>
    </w:p>
    <w:p w14:paraId="5DAAC583" w14:textId="77777777" w:rsidR="00F34E30" w:rsidRPr="007021A4" w:rsidRDefault="009049A4" w:rsidP="009049A4">
      <w:pPr>
        <w:pStyle w:val="ConsPlusNormal"/>
        <w:jc w:val="right"/>
        <w:rPr>
          <w:bCs/>
          <w:sz w:val="18"/>
          <w:szCs w:val="18"/>
        </w:rPr>
      </w:pPr>
      <w:r>
        <w:rPr>
          <w:bCs/>
          <w:sz w:val="21"/>
          <w:szCs w:val="21"/>
        </w:rPr>
        <w:lastRenderedPageBreak/>
        <w:t>Участи</w:t>
      </w:r>
      <w:r w:rsidR="002126C1">
        <w:rPr>
          <w:bCs/>
          <w:sz w:val="21"/>
          <w:szCs w:val="21"/>
        </w:rPr>
        <w:t>я в долевом строительстве от «__</w:t>
      </w:r>
      <w:r>
        <w:rPr>
          <w:bCs/>
          <w:sz w:val="21"/>
          <w:szCs w:val="21"/>
        </w:rPr>
        <w:t xml:space="preserve">» </w:t>
      </w:r>
      <w:r w:rsidR="002126C1">
        <w:rPr>
          <w:bCs/>
          <w:sz w:val="21"/>
          <w:szCs w:val="21"/>
        </w:rPr>
        <w:t>__________</w:t>
      </w:r>
      <w:r>
        <w:rPr>
          <w:bCs/>
          <w:sz w:val="21"/>
          <w:szCs w:val="21"/>
        </w:rPr>
        <w:t xml:space="preserve"> 2022 г</w:t>
      </w:r>
    </w:p>
    <w:p w14:paraId="7B6814BE" w14:textId="77777777" w:rsidR="00DC0324" w:rsidRDefault="00DC0324" w:rsidP="00D85C69">
      <w:pPr>
        <w:pStyle w:val="ConsPlusNormal"/>
        <w:jc w:val="center"/>
        <w:rPr>
          <w:b/>
          <w:bCs/>
          <w:sz w:val="18"/>
          <w:szCs w:val="18"/>
        </w:rPr>
      </w:pPr>
    </w:p>
    <w:p w14:paraId="62F0BB47" w14:textId="77777777" w:rsidR="00DC0324" w:rsidRDefault="00DC0324" w:rsidP="00D85C69">
      <w:pPr>
        <w:pStyle w:val="ConsPlusNormal"/>
        <w:jc w:val="center"/>
        <w:rPr>
          <w:b/>
          <w:bCs/>
          <w:sz w:val="18"/>
          <w:szCs w:val="18"/>
        </w:rPr>
      </w:pPr>
    </w:p>
    <w:p w14:paraId="484D6F2E" w14:textId="77777777" w:rsidR="00B5493B" w:rsidRDefault="00F34E30" w:rsidP="00D85C69">
      <w:pPr>
        <w:pStyle w:val="ConsPlusNormal"/>
        <w:jc w:val="center"/>
        <w:rPr>
          <w:b/>
          <w:bCs/>
          <w:sz w:val="21"/>
          <w:szCs w:val="21"/>
        </w:rPr>
      </w:pPr>
      <w:r w:rsidRPr="007021A4">
        <w:rPr>
          <w:b/>
          <w:bCs/>
          <w:sz w:val="18"/>
          <w:szCs w:val="18"/>
        </w:rPr>
        <w:t xml:space="preserve">ПЛАН ОБЪЕКТА </w:t>
      </w:r>
      <w:r>
        <w:rPr>
          <w:b/>
          <w:bCs/>
          <w:sz w:val="21"/>
          <w:szCs w:val="21"/>
        </w:rPr>
        <w:t xml:space="preserve"> </w:t>
      </w:r>
    </w:p>
    <w:p w14:paraId="5DAF1020" w14:textId="77777777" w:rsidR="007021A4" w:rsidRDefault="007021A4" w:rsidP="00F34E30">
      <w:pPr>
        <w:pStyle w:val="ConsPlusNormal"/>
        <w:spacing w:line="276" w:lineRule="auto"/>
        <w:rPr>
          <w:b/>
          <w:bCs/>
          <w:sz w:val="21"/>
          <w:szCs w:val="21"/>
        </w:rPr>
      </w:pPr>
    </w:p>
    <w:p w14:paraId="200A825B" w14:textId="77777777" w:rsidR="007021A4" w:rsidRDefault="007021A4" w:rsidP="00F34E30">
      <w:pPr>
        <w:pStyle w:val="ConsPlusNormal"/>
        <w:spacing w:line="276" w:lineRule="auto"/>
        <w:rPr>
          <w:b/>
          <w:bCs/>
          <w:sz w:val="21"/>
          <w:szCs w:val="21"/>
        </w:rPr>
      </w:pPr>
    </w:p>
    <w:p w14:paraId="4E3791A8" w14:textId="77777777" w:rsidR="00D85C69" w:rsidRDefault="002126C1" w:rsidP="007021A4">
      <w:pPr>
        <w:pStyle w:val="ConsPlusNormal"/>
        <w:spacing w:line="276" w:lineRule="auto"/>
        <w:rPr>
          <w:b/>
          <w:bCs/>
          <w:sz w:val="21"/>
          <w:szCs w:val="21"/>
        </w:rPr>
      </w:pPr>
      <w:r>
        <w:rPr>
          <w:noProof/>
        </w:rPr>
        <w:drawing>
          <wp:inline distT="0" distB="0" distL="0" distR="0" wp14:anchorId="7C0F72E9" wp14:editId="77B853F2">
            <wp:extent cx="5867400" cy="452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025" t="13316" r="40248" b="5346"/>
                    <a:stretch/>
                  </pic:blipFill>
                  <pic:spPr bwMode="auto">
                    <a:xfrm>
                      <a:off x="0" y="0"/>
                      <a:ext cx="5867400" cy="4524375"/>
                    </a:xfrm>
                    <a:prstGeom prst="rect">
                      <a:avLst/>
                    </a:prstGeom>
                    <a:ln>
                      <a:noFill/>
                    </a:ln>
                    <a:extLst>
                      <a:ext uri="{53640926-AAD7-44D8-BBD7-CCE9431645EC}">
                        <a14:shadowObscured xmlns:a14="http://schemas.microsoft.com/office/drawing/2010/main"/>
                      </a:ext>
                    </a:extLst>
                  </pic:spPr>
                </pic:pic>
              </a:graphicData>
            </a:graphic>
          </wp:inline>
        </w:drawing>
      </w:r>
      <w:r w:rsidR="00DC0324">
        <w:rPr>
          <w:bCs/>
          <w:noProof/>
          <w:sz w:val="21"/>
          <w:szCs w:val="21"/>
        </w:rPr>
        <mc:AlternateContent>
          <mc:Choice Requires="wps">
            <w:drawing>
              <wp:anchor distT="0" distB="0" distL="114300" distR="114300" simplePos="0" relativeHeight="251659264" behindDoc="0" locked="0" layoutInCell="1" allowOverlap="1" wp14:anchorId="75795C21" wp14:editId="4BD04983">
                <wp:simplePos x="0" y="0"/>
                <wp:positionH relativeFrom="column">
                  <wp:posOffset>3669005</wp:posOffset>
                </wp:positionH>
                <wp:positionV relativeFrom="paragraph">
                  <wp:posOffset>27940</wp:posOffset>
                </wp:positionV>
                <wp:extent cx="270459" cy="607161"/>
                <wp:effectExtent l="19050" t="19050" r="34925" b="21590"/>
                <wp:wrapNone/>
                <wp:docPr id="1" name="Стрелка вниз 1"/>
                <wp:cNvGraphicFramePr/>
                <a:graphic xmlns:a="http://schemas.openxmlformats.org/drawingml/2006/main">
                  <a:graphicData uri="http://schemas.microsoft.com/office/word/2010/wordprocessingShape">
                    <wps:wsp>
                      <wps:cNvSpPr/>
                      <wps:spPr>
                        <a:xfrm rot="10800000">
                          <a:off x="0" y="0"/>
                          <a:ext cx="270459" cy="60716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D055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288.9pt;margin-top:2.2pt;width:21.3pt;height:47.8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" adj="16789" fillcolor="#4f81bd [3204]" strokecolor="#243f60 [1604]" strokeweight="2pt"/>
            </w:pict>
          </mc:Fallback>
        </mc:AlternateContent>
      </w:r>
    </w:p>
    <w:p w14:paraId="44DBC780" w14:textId="77777777" w:rsidR="00D85C69" w:rsidRDefault="002126C1" w:rsidP="007021A4">
      <w:pPr>
        <w:pStyle w:val="ConsPlusNormal"/>
        <w:spacing w:line="276" w:lineRule="auto"/>
        <w:rPr>
          <w:b/>
          <w:bCs/>
          <w:sz w:val="21"/>
          <w:szCs w:val="21"/>
        </w:rPr>
      </w:pPr>
      <w:r>
        <w:rPr>
          <w:b/>
          <w:bCs/>
          <w:sz w:val="21"/>
          <w:szCs w:val="21"/>
        </w:rPr>
        <w:t xml:space="preserve">Квартира </w:t>
      </w:r>
      <w:proofErr w:type="gramStart"/>
      <w:r>
        <w:rPr>
          <w:b/>
          <w:bCs/>
          <w:sz w:val="21"/>
          <w:szCs w:val="21"/>
        </w:rPr>
        <w:t>№..</w:t>
      </w:r>
      <w:proofErr w:type="gramEnd"/>
      <w:r w:rsidR="00C66D45">
        <w:rPr>
          <w:b/>
          <w:bCs/>
          <w:sz w:val="21"/>
          <w:szCs w:val="21"/>
        </w:rPr>
        <w:t xml:space="preserve">, </w:t>
      </w:r>
      <w:r>
        <w:rPr>
          <w:b/>
          <w:bCs/>
          <w:sz w:val="21"/>
          <w:szCs w:val="21"/>
        </w:rPr>
        <w:t xml:space="preserve">1эт., </w:t>
      </w:r>
    </w:p>
    <w:p w14:paraId="3E8161CD" w14:textId="77777777" w:rsidR="002126C1" w:rsidRDefault="002126C1" w:rsidP="007021A4">
      <w:pPr>
        <w:pStyle w:val="ConsPlusNormal"/>
        <w:spacing w:line="276" w:lineRule="auto"/>
        <w:rPr>
          <w:b/>
          <w:bCs/>
          <w:sz w:val="21"/>
          <w:szCs w:val="21"/>
        </w:rPr>
      </w:pPr>
    </w:p>
    <w:p w14:paraId="0491C952" w14:textId="77777777" w:rsidR="00D85C69" w:rsidRDefault="00D85C69" w:rsidP="007021A4">
      <w:pPr>
        <w:pStyle w:val="ConsPlusNormal"/>
        <w:spacing w:line="276" w:lineRule="auto"/>
        <w:rPr>
          <w:b/>
          <w:bCs/>
          <w:sz w:val="21"/>
          <w:szCs w:val="21"/>
        </w:rPr>
      </w:pPr>
    </w:p>
    <w:p w14:paraId="67E50C14" w14:textId="77777777" w:rsidR="00D85C69" w:rsidRDefault="00D85C69" w:rsidP="007021A4">
      <w:pPr>
        <w:pStyle w:val="ConsPlusNormal"/>
        <w:spacing w:line="276" w:lineRule="auto"/>
        <w:rPr>
          <w:b/>
          <w:bCs/>
          <w:sz w:val="21"/>
          <w:szCs w:val="21"/>
        </w:rPr>
      </w:pPr>
    </w:p>
    <w:p w14:paraId="590D4B6F" w14:textId="77777777" w:rsidR="00D85C69" w:rsidRDefault="00D85C69" w:rsidP="007021A4">
      <w:pPr>
        <w:pStyle w:val="ConsPlusNormal"/>
        <w:spacing w:line="276" w:lineRule="auto"/>
        <w:rPr>
          <w:b/>
          <w:bCs/>
          <w:sz w:val="21"/>
          <w:szCs w:val="21"/>
        </w:rPr>
      </w:pPr>
    </w:p>
    <w:p w14:paraId="6E13B7F0" w14:textId="77777777" w:rsidR="00B5493B" w:rsidRDefault="00B5493B" w:rsidP="00F34E30">
      <w:pPr>
        <w:pStyle w:val="ConsPlusNormal"/>
        <w:spacing w:line="276" w:lineRule="auto"/>
        <w:rPr>
          <w:b/>
          <w:bCs/>
          <w:sz w:val="21"/>
          <w:szCs w:val="21"/>
        </w:rPr>
      </w:pPr>
    </w:p>
    <w:p w14:paraId="0584717F" w14:textId="77777777" w:rsidR="007021A4" w:rsidRDefault="007021A4" w:rsidP="007021A4">
      <w:pPr>
        <w:pStyle w:val="ConsPlusNormal"/>
        <w:spacing w:line="276" w:lineRule="auto"/>
        <w:jc w:val="center"/>
        <w:rPr>
          <w:b/>
          <w:bCs/>
          <w:sz w:val="21"/>
          <w:szCs w:val="21"/>
        </w:rPr>
      </w:pPr>
    </w:p>
    <w:p w14:paraId="4502B9A0" w14:textId="77777777" w:rsidR="007021A4" w:rsidRDefault="007021A4" w:rsidP="007021A4">
      <w:pPr>
        <w:pStyle w:val="ConsPlusNormal"/>
        <w:spacing w:line="276" w:lineRule="auto"/>
        <w:jc w:val="center"/>
        <w:rPr>
          <w:b/>
          <w:bCs/>
          <w:sz w:val="21"/>
          <w:szCs w:val="21"/>
        </w:rPr>
      </w:pPr>
      <w:r>
        <w:rPr>
          <w:b/>
          <w:bCs/>
          <w:sz w:val="21"/>
          <w:szCs w:val="21"/>
        </w:rPr>
        <w:t>ПОДПИСИ СТОРОН</w:t>
      </w:r>
    </w:p>
    <w:p w14:paraId="14981A93" w14:textId="77777777" w:rsidR="007021A4" w:rsidRDefault="007021A4" w:rsidP="007021A4">
      <w:pPr>
        <w:pStyle w:val="ConsPlusNormal"/>
        <w:spacing w:line="276" w:lineRule="auto"/>
        <w:rPr>
          <w:b/>
          <w:bCs/>
          <w:sz w:val="21"/>
          <w:szCs w:val="21"/>
        </w:rPr>
      </w:pPr>
    </w:p>
    <w:p w14:paraId="2A403F03" w14:textId="77777777" w:rsidR="007021A4" w:rsidRDefault="007021A4" w:rsidP="007021A4">
      <w:pPr>
        <w:pStyle w:val="ConsPlusNormal"/>
        <w:spacing w:line="276" w:lineRule="auto"/>
        <w:rPr>
          <w:b/>
          <w:bCs/>
          <w:sz w:val="21"/>
          <w:szCs w:val="21"/>
        </w:rPr>
      </w:pPr>
      <w:r>
        <w:rPr>
          <w:b/>
          <w:bCs/>
          <w:sz w:val="21"/>
          <w:szCs w:val="21"/>
        </w:rPr>
        <w:t xml:space="preserve">Застройщик ______________________________________________________/Н.Н. </w:t>
      </w:r>
      <w:proofErr w:type="spellStart"/>
      <w:r>
        <w:rPr>
          <w:b/>
          <w:bCs/>
          <w:sz w:val="21"/>
          <w:szCs w:val="21"/>
        </w:rPr>
        <w:t>Пнева</w:t>
      </w:r>
      <w:proofErr w:type="spellEnd"/>
      <w:r>
        <w:rPr>
          <w:b/>
          <w:bCs/>
          <w:sz w:val="21"/>
          <w:szCs w:val="21"/>
        </w:rPr>
        <w:t>/</w:t>
      </w:r>
    </w:p>
    <w:p w14:paraId="7DBE261C" w14:textId="77777777" w:rsidR="007021A4" w:rsidRDefault="007021A4" w:rsidP="007021A4">
      <w:pPr>
        <w:pStyle w:val="ConsPlusNormal"/>
        <w:spacing w:line="276" w:lineRule="auto"/>
        <w:rPr>
          <w:b/>
          <w:bCs/>
          <w:sz w:val="21"/>
          <w:szCs w:val="21"/>
        </w:rPr>
      </w:pPr>
    </w:p>
    <w:p w14:paraId="02C90014" w14:textId="77777777" w:rsidR="00D85C69" w:rsidRDefault="002C4933" w:rsidP="007938B9">
      <w:pPr>
        <w:pStyle w:val="ConsPlusNormal"/>
        <w:spacing w:line="276" w:lineRule="auto"/>
        <w:rPr>
          <w:b/>
          <w:bCs/>
          <w:sz w:val="21"/>
          <w:szCs w:val="21"/>
        </w:rPr>
      </w:pPr>
      <w:r>
        <w:rPr>
          <w:b/>
          <w:bCs/>
          <w:sz w:val="21"/>
          <w:szCs w:val="21"/>
        </w:rPr>
        <w:t xml:space="preserve">Участник: </w:t>
      </w:r>
      <w:r w:rsidRPr="002C4933">
        <w:rPr>
          <w:b/>
          <w:bCs/>
          <w:sz w:val="21"/>
          <w:szCs w:val="21"/>
        </w:rPr>
        <w:t>___________________________________________________</w:t>
      </w:r>
      <w:r w:rsidR="002126C1">
        <w:rPr>
          <w:b/>
          <w:sz w:val="21"/>
          <w:szCs w:val="21"/>
        </w:rPr>
        <w:t>/_____________</w:t>
      </w:r>
      <w:r w:rsidRPr="002C4933">
        <w:rPr>
          <w:b/>
          <w:sz w:val="21"/>
          <w:szCs w:val="21"/>
        </w:rPr>
        <w:t>/</w:t>
      </w:r>
    </w:p>
    <w:p w14:paraId="7414B523" w14:textId="77777777" w:rsidR="00DC0324" w:rsidRDefault="00DC0324" w:rsidP="007938B9">
      <w:pPr>
        <w:pStyle w:val="ConsPlusNormal"/>
        <w:spacing w:line="276" w:lineRule="auto"/>
        <w:rPr>
          <w:b/>
          <w:bCs/>
          <w:sz w:val="21"/>
          <w:szCs w:val="21"/>
        </w:rPr>
      </w:pPr>
    </w:p>
    <w:p w14:paraId="5975F08F" w14:textId="77777777" w:rsidR="00D85C69" w:rsidRDefault="00D85C69" w:rsidP="007938B9">
      <w:pPr>
        <w:pStyle w:val="ConsPlusNormal"/>
        <w:spacing w:line="276" w:lineRule="auto"/>
        <w:rPr>
          <w:b/>
          <w:bCs/>
          <w:sz w:val="21"/>
          <w:szCs w:val="21"/>
        </w:rPr>
      </w:pPr>
    </w:p>
    <w:p w14:paraId="1C9A7DA3" w14:textId="77777777" w:rsidR="00D85C69" w:rsidRDefault="00D85C69" w:rsidP="007938B9">
      <w:pPr>
        <w:pStyle w:val="ConsPlusNormal"/>
        <w:spacing w:line="276" w:lineRule="auto"/>
        <w:rPr>
          <w:b/>
          <w:bCs/>
          <w:sz w:val="21"/>
          <w:szCs w:val="21"/>
        </w:rPr>
      </w:pPr>
    </w:p>
    <w:p w14:paraId="6DD287F7" w14:textId="77777777" w:rsidR="00D85C69" w:rsidRDefault="00D85C69" w:rsidP="007938B9">
      <w:pPr>
        <w:pStyle w:val="ConsPlusNormal"/>
        <w:spacing w:line="276" w:lineRule="auto"/>
        <w:rPr>
          <w:b/>
          <w:bCs/>
          <w:sz w:val="21"/>
          <w:szCs w:val="21"/>
        </w:rPr>
      </w:pPr>
    </w:p>
    <w:p w14:paraId="40B6FFF3" w14:textId="77777777" w:rsidR="00C66D45" w:rsidRDefault="00C66D45" w:rsidP="007938B9">
      <w:pPr>
        <w:pStyle w:val="ConsPlusNormal"/>
        <w:spacing w:line="276" w:lineRule="auto"/>
        <w:rPr>
          <w:b/>
          <w:bCs/>
          <w:sz w:val="21"/>
          <w:szCs w:val="21"/>
        </w:rPr>
      </w:pPr>
    </w:p>
    <w:p w14:paraId="4785D270" w14:textId="77777777" w:rsidR="00D85C69" w:rsidRDefault="00D85C69" w:rsidP="007938B9">
      <w:pPr>
        <w:pStyle w:val="ConsPlusNormal"/>
        <w:spacing w:line="276" w:lineRule="auto"/>
        <w:rPr>
          <w:b/>
          <w:bCs/>
          <w:sz w:val="21"/>
          <w:szCs w:val="21"/>
        </w:rPr>
      </w:pPr>
    </w:p>
    <w:p w14:paraId="73E6DF43" w14:textId="77777777" w:rsidR="006F78B4" w:rsidRPr="007021A4" w:rsidRDefault="006F78B4" w:rsidP="006F78B4">
      <w:pPr>
        <w:spacing w:line="240" w:lineRule="auto"/>
        <w:jc w:val="right"/>
        <w:rPr>
          <w:rFonts w:ascii="Times New Roman" w:hAnsi="Times New Roman"/>
          <w:b/>
          <w:bCs/>
          <w:sz w:val="21"/>
          <w:szCs w:val="21"/>
        </w:rPr>
      </w:pPr>
      <w:r>
        <w:rPr>
          <w:rFonts w:ascii="Times New Roman" w:hAnsi="Times New Roman"/>
          <w:b/>
          <w:bCs/>
          <w:sz w:val="21"/>
          <w:szCs w:val="21"/>
        </w:rPr>
        <w:t>Приложение № 3</w:t>
      </w:r>
    </w:p>
    <w:p w14:paraId="7B0FFF9A" w14:textId="77777777" w:rsidR="002126C1" w:rsidRPr="00651312" w:rsidRDefault="002126C1" w:rsidP="002126C1">
      <w:pPr>
        <w:spacing w:after="0"/>
        <w:jc w:val="right"/>
        <w:rPr>
          <w:rFonts w:ascii="Times New Roman" w:hAnsi="Times New Roman" w:cs="Times New Roman"/>
          <w:b/>
          <w:sz w:val="24"/>
          <w:szCs w:val="24"/>
        </w:rPr>
      </w:pPr>
      <w:r>
        <w:rPr>
          <w:bCs/>
          <w:sz w:val="21"/>
          <w:szCs w:val="21"/>
        </w:rPr>
        <w:t xml:space="preserve">                          </w:t>
      </w:r>
      <w:r w:rsidRPr="00651312">
        <w:rPr>
          <w:rFonts w:ascii="Times New Roman" w:eastAsia="Times New Roman" w:hAnsi="Times New Roman" w:cs="Times New Roman"/>
          <w:bCs/>
          <w:sz w:val="21"/>
          <w:szCs w:val="21"/>
          <w:lang w:eastAsia="ru-RU"/>
        </w:rPr>
        <w:t>К Договору №102</w:t>
      </w:r>
      <w:r>
        <w:rPr>
          <w:rFonts w:ascii="Times New Roman" w:eastAsia="Times New Roman" w:hAnsi="Times New Roman" w:cs="Times New Roman"/>
          <w:bCs/>
          <w:sz w:val="21"/>
          <w:szCs w:val="21"/>
          <w:lang w:eastAsia="ru-RU"/>
        </w:rPr>
        <w:t>/2022-_</w:t>
      </w:r>
    </w:p>
    <w:p w14:paraId="2FCDB74C" w14:textId="77777777" w:rsidR="002126C1" w:rsidRPr="007021A4" w:rsidRDefault="002126C1" w:rsidP="002126C1">
      <w:pPr>
        <w:pStyle w:val="ConsPlusNormal"/>
        <w:jc w:val="right"/>
        <w:rPr>
          <w:bCs/>
          <w:sz w:val="18"/>
          <w:szCs w:val="18"/>
        </w:rPr>
      </w:pPr>
      <w:r>
        <w:rPr>
          <w:bCs/>
          <w:sz w:val="21"/>
          <w:szCs w:val="21"/>
        </w:rPr>
        <w:lastRenderedPageBreak/>
        <w:t>Участия в долевом строительстве от «__» __________ 2022 г</w:t>
      </w:r>
    </w:p>
    <w:p w14:paraId="01FDBE4C" w14:textId="77777777" w:rsidR="006F78B4" w:rsidRDefault="006F78B4" w:rsidP="006F78B4">
      <w:pPr>
        <w:pStyle w:val="ConsPlusNormal"/>
        <w:jc w:val="right"/>
        <w:rPr>
          <w:bCs/>
          <w:sz w:val="21"/>
          <w:szCs w:val="21"/>
        </w:rPr>
      </w:pPr>
    </w:p>
    <w:p w14:paraId="7E7A1B5C" w14:textId="77777777" w:rsidR="006F78B4" w:rsidRDefault="006F78B4" w:rsidP="006F78B4">
      <w:pPr>
        <w:pStyle w:val="ConsPlusNormal"/>
        <w:jc w:val="center"/>
        <w:rPr>
          <w:b/>
          <w:bCs/>
          <w:sz w:val="21"/>
          <w:szCs w:val="21"/>
        </w:rPr>
      </w:pPr>
      <w:r>
        <w:rPr>
          <w:b/>
          <w:bCs/>
          <w:sz w:val="21"/>
          <w:szCs w:val="21"/>
        </w:rPr>
        <w:t xml:space="preserve">СОГЛАСИЕ </w:t>
      </w:r>
    </w:p>
    <w:p w14:paraId="2D7889A4" w14:textId="77777777" w:rsidR="006F78B4" w:rsidRDefault="006F78B4" w:rsidP="006F78B4">
      <w:pPr>
        <w:pStyle w:val="ConsPlusNormal"/>
        <w:jc w:val="center"/>
        <w:rPr>
          <w:b/>
          <w:bCs/>
          <w:sz w:val="21"/>
          <w:szCs w:val="21"/>
        </w:rPr>
      </w:pPr>
    </w:p>
    <w:p w14:paraId="044534AB" w14:textId="77777777" w:rsidR="006F78B4" w:rsidRDefault="002B5C55" w:rsidP="00FE5D9D">
      <w:pPr>
        <w:pStyle w:val="ConsPlusNormal"/>
        <w:spacing w:line="276" w:lineRule="auto"/>
        <w:jc w:val="both"/>
        <w:rPr>
          <w:bCs/>
          <w:sz w:val="21"/>
          <w:szCs w:val="21"/>
        </w:rPr>
      </w:pPr>
      <w:r>
        <w:rPr>
          <w:bCs/>
          <w:sz w:val="21"/>
          <w:szCs w:val="21"/>
        </w:rPr>
        <w:t xml:space="preserve">     </w:t>
      </w:r>
      <w:r w:rsidR="00FE5D9D">
        <w:rPr>
          <w:bCs/>
          <w:sz w:val="21"/>
          <w:szCs w:val="21"/>
        </w:rPr>
        <w:t xml:space="preserve">Я, </w:t>
      </w:r>
      <w:r w:rsidR="00F37009">
        <w:rPr>
          <w:sz w:val="21"/>
          <w:szCs w:val="21"/>
        </w:rPr>
        <w:t>гр. Российской Федерации</w:t>
      </w:r>
      <w:r w:rsidR="002126C1">
        <w:rPr>
          <w:b/>
          <w:sz w:val="21"/>
          <w:szCs w:val="21"/>
        </w:rPr>
        <w:t>________________________</w:t>
      </w:r>
      <w:r w:rsidR="00F37009">
        <w:rPr>
          <w:sz w:val="21"/>
          <w:szCs w:val="21"/>
        </w:rPr>
        <w:t xml:space="preserve">, </w:t>
      </w:r>
      <w:r w:rsidR="002126C1">
        <w:rPr>
          <w:sz w:val="21"/>
          <w:szCs w:val="21"/>
        </w:rPr>
        <w:t>___________</w:t>
      </w:r>
      <w:r w:rsidR="00F37009">
        <w:rPr>
          <w:sz w:val="21"/>
          <w:szCs w:val="21"/>
        </w:rPr>
        <w:t xml:space="preserve"> г.р., паспорт серия </w:t>
      </w:r>
      <w:r w:rsidR="002126C1">
        <w:rPr>
          <w:sz w:val="21"/>
          <w:szCs w:val="21"/>
        </w:rPr>
        <w:t>____ №_____</w:t>
      </w:r>
      <w:r w:rsidR="00F37009">
        <w:rPr>
          <w:sz w:val="21"/>
          <w:szCs w:val="21"/>
        </w:rPr>
        <w:t xml:space="preserve"> выдан</w:t>
      </w:r>
      <w:r w:rsidR="002126C1">
        <w:rPr>
          <w:sz w:val="21"/>
          <w:szCs w:val="21"/>
        </w:rPr>
        <w:t>____________</w:t>
      </w:r>
      <w:r w:rsidR="00F37009">
        <w:rPr>
          <w:sz w:val="21"/>
          <w:szCs w:val="21"/>
        </w:rPr>
        <w:t xml:space="preserve">, </w:t>
      </w:r>
      <w:r w:rsidR="002126C1">
        <w:rPr>
          <w:sz w:val="21"/>
          <w:szCs w:val="21"/>
        </w:rPr>
        <w:t>_________</w:t>
      </w:r>
      <w:r w:rsidR="00F37009">
        <w:rPr>
          <w:sz w:val="21"/>
          <w:szCs w:val="21"/>
        </w:rPr>
        <w:t xml:space="preserve">.,код подразделения </w:t>
      </w:r>
      <w:r w:rsidR="002126C1">
        <w:rPr>
          <w:sz w:val="21"/>
          <w:szCs w:val="21"/>
        </w:rPr>
        <w:t>___-____</w:t>
      </w:r>
      <w:r w:rsidR="00F37009">
        <w:rPr>
          <w:sz w:val="21"/>
          <w:szCs w:val="21"/>
        </w:rPr>
        <w:t>, зарегистрированная по адресу:</w:t>
      </w:r>
      <w:r w:rsidR="002126C1">
        <w:rPr>
          <w:sz w:val="21"/>
          <w:szCs w:val="21"/>
        </w:rPr>
        <w:t>_________________________________,</w:t>
      </w:r>
      <w:r w:rsidR="006F78B4">
        <w:rPr>
          <w:bCs/>
          <w:sz w:val="21"/>
          <w:szCs w:val="21"/>
        </w:rPr>
        <w:t xml:space="preserve">  </w:t>
      </w:r>
      <w:r w:rsidR="00FE5D9D">
        <w:rPr>
          <w:bCs/>
          <w:sz w:val="21"/>
          <w:szCs w:val="21"/>
        </w:rPr>
        <w:t xml:space="preserve">в </w:t>
      </w:r>
      <w:r w:rsidR="006F78B4">
        <w:rPr>
          <w:bCs/>
          <w:sz w:val="21"/>
          <w:szCs w:val="21"/>
        </w:rPr>
        <w:t xml:space="preserve"> целях заключения Договора </w:t>
      </w:r>
      <w:r w:rsidR="002126C1">
        <w:rPr>
          <w:bCs/>
          <w:sz w:val="21"/>
          <w:szCs w:val="21"/>
        </w:rPr>
        <w:t>№102/2022-___</w:t>
      </w:r>
      <w:r w:rsidR="00FE5D9D">
        <w:rPr>
          <w:bCs/>
          <w:sz w:val="21"/>
          <w:szCs w:val="21"/>
        </w:rPr>
        <w:t xml:space="preserve"> Участ</w:t>
      </w:r>
      <w:r w:rsidR="007938B9">
        <w:rPr>
          <w:bCs/>
          <w:sz w:val="21"/>
          <w:szCs w:val="21"/>
        </w:rPr>
        <w:t>и</w:t>
      </w:r>
      <w:r w:rsidR="002126C1">
        <w:rPr>
          <w:bCs/>
          <w:sz w:val="21"/>
          <w:szCs w:val="21"/>
        </w:rPr>
        <w:t>я в долевом строительстве от «___</w:t>
      </w:r>
      <w:r w:rsidR="007938B9">
        <w:rPr>
          <w:bCs/>
          <w:sz w:val="21"/>
          <w:szCs w:val="21"/>
        </w:rPr>
        <w:t>»</w:t>
      </w:r>
      <w:r w:rsidR="002126C1">
        <w:rPr>
          <w:bCs/>
          <w:sz w:val="21"/>
          <w:szCs w:val="21"/>
        </w:rPr>
        <w:t>__________</w:t>
      </w:r>
      <w:r w:rsidR="00FE5D9D">
        <w:rPr>
          <w:bCs/>
          <w:sz w:val="21"/>
          <w:szCs w:val="21"/>
        </w:rPr>
        <w:t xml:space="preserve">2022 г. </w:t>
      </w:r>
      <w:r w:rsidR="006F78B4">
        <w:rPr>
          <w:bCs/>
          <w:sz w:val="21"/>
          <w:szCs w:val="21"/>
        </w:rPr>
        <w:t xml:space="preserve">жилого помещения в Жилом доме, с соблюдением требований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6E0240A9" w14:textId="77777777" w:rsidR="006F78B4" w:rsidRDefault="006F78B4" w:rsidP="006F78B4">
      <w:pPr>
        <w:pStyle w:val="ConsPlusNormal"/>
        <w:spacing w:line="276" w:lineRule="auto"/>
        <w:jc w:val="both"/>
        <w:rPr>
          <w:sz w:val="21"/>
          <w:szCs w:val="21"/>
        </w:rPr>
      </w:pPr>
      <w:r>
        <w:rPr>
          <w:bCs/>
          <w:sz w:val="21"/>
          <w:szCs w:val="21"/>
        </w:rPr>
        <w:t>Настоящим даю свое согласие ООО «СЗ МСК Байкал» (</w:t>
      </w:r>
      <w:r w:rsidRPr="0073234D">
        <w:rPr>
          <w:sz w:val="21"/>
          <w:szCs w:val="21"/>
        </w:rPr>
        <w:t>ОГРН: 1140327011604, ИНН: 0323376530, КПП: 772501001</w:t>
      </w:r>
      <w:r>
        <w:rPr>
          <w:sz w:val="21"/>
          <w:szCs w:val="21"/>
        </w:rPr>
        <w:t xml:space="preserve">), именуемому в дальнейшем «Общество», на обработку моих персональных данных, предоставленных мной Обществу в следующем составе: </w:t>
      </w:r>
    </w:p>
    <w:p w14:paraId="67778A9A" w14:textId="77777777" w:rsidR="006F78B4" w:rsidRDefault="006F78B4" w:rsidP="006F78B4">
      <w:pPr>
        <w:pStyle w:val="ConsPlusNormal"/>
        <w:spacing w:line="276" w:lineRule="auto"/>
        <w:jc w:val="both"/>
        <w:rPr>
          <w:sz w:val="21"/>
          <w:szCs w:val="21"/>
        </w:rPr>
      </w:pPr>
      <w:r>
        <w:rPr>
          <w:sz w:val="21"/>
          <w:szCs w:val="21"/>
        </w:rPr>
        <w:t xml:space="preserve">- паспортные данные; </w:t>
      </w:r>
    </w:p>
    <w:p w14:paraId="700D35D8" w14:textId="77777777" w:rsidR="006F78B4" w:rsidRDefault="006F78B4" w:rsidP="006F78B4">
      <w:pPr>
        <w:pStyle w:val="ConsPlusNormal"/>
        <w:spacing w:line="276" w:lineRule="auto"/>
        <w:jc w:val="both"/>
        <w:rPr>
          <w:sz w:val="21"/>
          <w:szCs w:val="21"/>
        </w:rPr>
      </w:pPr>
      <w:r>
        <w:rPr>
          <w:sz w:val="21"/>
          <w:szCs w:val="21"/>
        </w:rPr>
        <w:t>- анкетные данные (в том числе информация о намерениях приобрести жилое помещение или его приобретении; сведения о факторах, которые могут повлиять на решение о приобретении жилого помещения; контактная информация – телефон и адрес электронной почты);</w:t>
      </w:r>
    </w:p>
    <w:p w14:paraId="45D7A1FE" w14:textId="77777777" w:rsidR="006F78B4" w:rsidRDefault="006F78B4" w:rsidP="006F78B4">
      <w:pPr>
        <w:pStyle w:val="ConsPlusNormal"/>
        <w:spacing w:line="276" w:lineRule="auto"/>
        <w:jc w:val="both"/>
        <w:rPr>
          <w:sz w:val="21"/>
          <w:szCs w:val="21"/>
        </w:rPr>
      </w:pPr>
      <w:r>
        <w:rPr>
          <w:sz w:val="21"/>
          <w:szCs w:val="21"/>
        </w:rPr>
        <w:t>- иные сведения обо мне, которые необходимы Обществу, для корректного документального оформления правоотношений между мной, Обществом, другими компаниями и контролирующими органами.</w:t>
      </w:r>
    </w:p>
    <w:p w14:paraId="7C6E774B" w14:textId="77777777" w:rsidR="006F78B4" w:rsidRDefault="006F78B4" w:rsidP="006F78B4">
      <w:pPr>
        <w:pStyle w:val="ConsPlusNormal"/>
        <w:spacing w:line="276" w:lineRule="auto"/>
        <w:jc w:val="both"/>
        <w:rPr>
          <w:sz w:val="21"/>
          <w:szCs w:val="21"/>
        </w:rPr>
      </w:pPr>
      <w:r>
        <w:rPr>
          <w:sz w:val="21"/>
          <w:szCs w:val="21"/>
        </w:rPr>
        <w:t xml:space="preserve">    Настоящее согласие предоставляется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в целях, указанных выше.</w:t>
      </w:r>
    </w:p>
    <w:p w14:paraId="34E37946" w14:textId="77777777" w:rsidR="007479A5" w:rsidRDefault="007479A5" w:rsidP="006F78B4">
      <w:pPr>
        <w:pStyle w:val="ConsPlusNormal"/>
        <w:spacing w:line="276" w:lineRule="auto"/>
        <w:jc w:val="both"/>
        <w:rPr>
          <w:sz w:val="21"/>
          <w:szCs w:val="21"/>
        </w:rPr>
      </w:pPr>
      <w:r>
        <w:rPr>
          <w:sz w:val="21"/>
          <w:szCs w:val="21"/>
        </w:rPr>
        <w:t xml:space="preserve">    Также настоящим выражаю свое согласие на получение информации об акциях и скидках в проектах Общества и аффилированных с ним компаний по указанному электронному адресу/адресам:</w:t>
      </w:r>
    </w:p>
    <w:p w14:paraId="15B0442E" w14:textId="77777777" w:rsidR="007479A5" w:rsidRDefault="007479A5" w:rsidP="006F78B4">
      <w:pPr>
        <w:pStyle w:val="ConsPlusNormal"/>
        <w:spacing w:line="276" w:lineRule="auto"/>
        <w:jc w:val="both"/>
        <w:rPr>
          <w:sz w:val="21"/>
          <w:szCs w:val="21"/>
        </w:rPr>
      </w:pPr>
      <w:r>
        <w:rPr>
          <w:sz w:val="21"/>
          <w:szCs w:val="21"/>
        </w:rPr>
        <w:t xml:space="preserve">_______________________________________________________________________________________, </w:t>
      </w:r>
    </w:p>
    <w:p w14:paraId="263452B5" w14:textId="77777777" w:rsidR="007479A5" w:rsidRDefault="007479A5" w:rsidP="006F78B4">
      <w:pPr>
        <w:pStyle w:val="ConsPlusNormal"/>
        <w:spacing w:line="276" w:lineRule="auto"/>
        <w:jc w:val="both"/>
        <w:rPr>
          <w:sz w:val="21"/>
          <w:szCs w:val="21"/>
        </w:rPr>
      </w:pPr>
      <w:r>
        <w:rPr>
          <w:sz w:val="21"/>
          <w:szCs w:val="21"/>
        </w:rPr>
        <w:t>и по сети подвижной радиотелефонной связи (в виде коротких текстовых сообщений на телефонный номер/номера: _________________________________________________________________________).</w:t>
      </w:r>
    </w:p>
    <w:p w14:paraId="4055B3DC" w14:textId="77777777" w:rsidR="007479A5" w:rsidRDefault="007479A5" w:rsidP="006F78B4">
      <w:pPr>
        <w:pStyle w:val="ConsPlusNormal"/>
        <w:spacing w:line="276" w:lineRule="auto"/>
        <w:jc w:val="both"/>
        <w:rPr>
          <w:sz w:val="21"/>
          <w:szCs w:val="21"/>
        </w:rPr>
      </w:pPr>
      <w:r>
        <w:rPr>
          <w:sz w:val="21"/>
          <w:szCs w:val="21"/>
        </w:rPr>
        <w:t xml:space="preserve">    Настоящим Согласие дано мною при условии, что Общество гарантирует, что обработка моих личных данных осуществляется в соответствии с действующим законодательством Российской Федерации.</w:t>
      </w:r>
    </w:p>
    <w:p w14:paraId="32E1CB0D" w14:textId="77777777" w:rsidR="007479A5" w:rsidRDefault="007479A5" w:rsidP="006F78B4">
      <w:pPr>
        <w:pStyle w:val="ConsPlusNormal"/>
        <w:spacing w:line="276" w:lineRule="auto"/>
        <w:jc w:val="both"/>
        <w:rPr>
          <w:sz w:val="21"/>
          <w:szCs w:val="21"/>
        </w:rPr>
      </w:pPr>
      <w:r>
        <w:rPr>
          <w:sz w:val="21"/>
          <w:szCs w:val="21"/>
        </w:rPr>
        <w:t xml:space="preserve">    Данное Согласие дано на срок необходимый для достижения вышеуказанных целей обработки персональных данных или до дня отзыва настоящего Согласия в письменной форме. </w:t>
      </w:r>
    </w:p>
    <w:p w14:paraId="1B377A2E" w14:textId="77777777" w:rsidR="007479A5" w:rsidRDefault="007479A5" w:rsidP="006F78B4">
      <w:pPr>
        <w:pStyle w:val="ConsPlusNormal"/>
        <w:spacing w:line="276" w:lineRule="auto"/>
        <w:jc w:val="both"/>
        <w:rPr>
          <w:sz w:val="21"/>
          <w:szCs w:val="21"/>
        </w:rPr>
      </w:pPr>
      <w:r>
        <w:rPr>
          <w:sz w:val="21"/>
          <w:szCs w:val="21"/>
        </w:rPr>
        <w:t xml:space="preserve">    В случае установления фактов или подозрения на неправомерное использование моей персональной информации данное Согласие может быть отозвано мною досрочно моим письменным заявлением.</w:t>
      </w:r>
    </w:p>
    <w:p w14:paraId="3A5702FD" w14:textId="77777777" w:rsidR="007479A5" w:rsidRDefault="007479A5" w:rsidP="006F78B4">
      <w:pPr>
        <w:pStyle w:val="ConsPlusNormal"/>
        <w:spacing w:line="276" w:lineRule="auto"/>
        <w:jc w:val="both"/>
        <w:rPr>
          <w:sz w:val="21"/>
          <w:szCs w:val="21"/>
        </w:rPr>
      </w:pPr>
    </w:p>
    <w:p w14:paraId="371A7A4E" w14:textId="77777777" w:rsidR="007479A5" w:rsidRDefault="007479A5" w:rsidP="006F78B4">
      <w:pPr>
        <w:pStyle w:val="ConsPlusNormal"/>
        <w:spacing w:line="276" w:lineRule="auto"/>
        <w:jc w:val="both"/>
        <w:rPr>
          <w:sz w:val="21"/>
          <w:szCs w:val="21"/>
        </w:rPr>
      </w:pPr>
      <w:r>
        <w:rPr>
          <w:sz w:val="21"/>
          <w:szCs w:val="21"/>
        </w:rPr>
        <w:t xml:space="preserve">    Настоящее согласие на обработку персональных данных действует в течении 3 (Трех) лет с даты его предоставления.</w:t>
      </w:r>
    </w:p>
    <w:p w14:paraId="0DD2C660" w14:textId="77777777" w:rsidR="007479A5" w:rsidRDefault="007479A5" w:rsidP="006F78B4">
      <w:pPr>
        <w:pStyle w:val="ConsPlusNormal"/>
        <w:spacing w:line="276" w:lineRule="auto"/>
        <w:jc w:val="both"/>
        <w:rPr>
          <w:sz w:val="21"/>
          <w:szCs w:val="21"/>
        </w:rPr>
      </w:pPr>
    </w:p>
    <w:p w14:paraId="6A1101A7" w14:textId="77777777" w:rsidR="007479A5" w:rsidRDefault="007479A5" w:rsidP="006F78B4">
      <w:pPr>
        <w:pStyle w:val="ConsPlusNormal"/>
        <w:spacing w:line="276" w:lineRule="auto"/>
        <w:jc w:val="both"/>
        <w:rPr>
          <w:sz w:val="21"/>
          <w:szCs w:val="21"/>
        </w:rPr>
      </w:pPr>
      <w:r>
        <w:rPr>
          <w:sz w:val="21"/>
          <w:szCs w:val="21"/>
        </w:rPr>
        <w:t xml:space="preserve">Дата: </w:t>
      </w:r>
    </w:p>
    <w:p w14:paraId="29794706" w14:textId="77777777" w:rsidR="007479A5" w:rsidRDefault="007479A5" w:rsidP="006F78B4">
      <w:pPr>
        <w:pStyle w:val="ConsPlusNormal"/>
        <w:spacing w:line="276" w:lineRule="auto"/>
        <w:jc w:val="both"/>
        <w:rPr>
          <w:sz w:val="21"/>
          <w:szCs w:val="21"/>
        </w:rPr>
      </w:pPr>
    </w:p>
    <w:p w14:paraId="2CA6857A" w14:textId="77777777" w:rsidR="006F78B4" w:rsidRPr="006F78B4" w:rsidRDefault="007479A5" w:rsidP="006F78B4">
      <w:pPr>
        <w:pStyle w:val="ConsPlusNormal"/>
        <w:spacing w:line="276" w:lineRule="auto"/>
        <w:jc w:val="both"/>
        <w:rPr>
          <w:bCs/>
          <w:sz w:val="21"/>
          <w:szCs w:val="21"/>
        </w:rPr>
      </w:pPr>
      <w:r>
        <w:rPr>
          <w:b/>
          <w:sz w:val="21"/>
          <w:szCs w:val="21"/>
        </w:rPr>
        <w:t xml:space="preserve">Участник: </w:t>
      </w:r>
      <w:r w:rsidR="002C4933">
        <w:rPr>
          <w:b/>
          <w:sz w:val="21"/>
          <w:szCs w:val="21"/>
        </w:rPr>
        <w:t>_________________________</w:t>
      </w:r>
      <w:r w:rsidR="002126C1">
        <w:rPr>
          <w:bCs/>
          <w:sz w:val="21"/>
          <w:szCs w:val="21"/>
        </w:rPr>
        <w:t xml:space="preserve">/______________/   </w:t>
      </w:r>
    </w:p>
    <w:p w14:paraId="0B5B5A10" w14:textId="77777777" w:rsidR="007021A4" w:rsidRDefault="007021A4" w:rsidP="006F78B4">
      <w:pPr>
        <w:pStyle w:val="ConsPlusNormal"/>
        <w:spacing w:line="276" w:lineRule="auto"/>
        <w:jc w:val="right"/>
        <w:rPr>
          <w:b/>
          <w:bCs/>
          <w:sz w:val="21"/>
          <w:szCs w:val="21"/>
        </w:rPr>
      </w:pPr>
    </w:p>
    <w:p w14:paraId="4A9AC8E4" w14:textId="77777777" w:rsidR="00FE5D9D" w:rsidRDefault="00FE5D9D" w:rsidP="006F78B4">
      <w:pPr>
        <w:pStyle w:val="ConsPlusNormal"/>
        <w:spacing w:line="276" w:lineRule="auto"/>
        <w:rPr>
          <w:b/>
          <w:bCs/>
          <w:sz w:val="21"/>
          <w:szCs w:val="21"/>
        </w:rPr>
      </w:pPr>
    </w:p>
    <w:p w14:paraId="2F19ABB2" w14:textId="77777777" w:rsidR="007479A5" w:rsidRDefault="007479A5" w:rsidP="006F78B4">
      <w:pPr>
        <w:pStyle w:val="ConsPlusNormal"/>
        <w:spacing w:line="276" w:lineRule="auto"/>
        <w:rPr>
          <w:b/>
          <w:bCs/>
          <w:sz w:val="21"/>
          <w:szCs w:val="21"/>
        </w:rPr>
      </w:pPr>
    </w:p>
    <w:p w14:paraId="06DC8F7A" w14:textId="77777777" w:rsidR="007D59D0" w:rsidRDefault="007D59D0">
      <w:pPr>
        <w:rPr>
          <w:rFonts w:ascii="Times New Roman" w:hAnsi="Times New Roman"/>
          <w:b/>
          <w:bCs/>
          <w:sz w:val="21"/>
          <w:szCs w:val="21"/>
        </w:rPr>
      </w:pPr>
      <w:r>
        <w:rPr>
          <w:rFonts w:ascii="Times New Roman" w:hAnsi="Times New Roman"/>
          <w:b/>
          <w:bCs/>
          <w:sz w:val="21"/>
          <w:szCs w:val="21"/>
        </w:rPr>
        <w:br w:type="page"/>
      </w:r>
    </w:p>
    <w:p w14:paraId="5678FD8E" w14:textId="77777777" w:rsidR="007479A5" w:rsidRPr="007021A4" w:rsidRDefault="007479A5" w:rsidP="007479A5">
      <w:pPr>
        <w:spacing w:line="240" w:lineRule="auto"/>
        <w:jc w:val="right"/>
        <w:rPr>
          <w:rFonts w:ascii="Times New Roman" w:hAnsi="Times New Roman"/>
          <w:b/>
          <w:bCs/>
          <w:sz w:val="21"/>
          <w:szCs w:val="21"/>
        </w:rPr>
      </w:pPr>
      <w:r>
        <w:rPr>
          <w:rFonts w:ascii="Times New Roman" w:hAnsi="Times New Roman"/>
          <w:b/>
          <w:bCs/>
          <w:sz w:val="21"/>
          <w:szCs w:val="21"/>
        </w:rPr>
        <w:lastRenderedPageBreak/>
        <w:t>Приложение № 4</w:t>
      </w:r>
    </w:p>
    <w:p w14:paraId="7AA4204D" w14:textId="77777777" w:rsidR="002126C1" w:rsidRPr="00651312" w:rsidRDefault="002126C1" w:rsidP="002126C1">
      <w:pPr>
        <w:spacing w:after="0"/>
        <w:jc w:val="right"/>
        <w:rPr>
          <w:rFonts w:ascii="Times New Roman" w:hAnsi="Times New Roman" w:cs="Times New Roman"/>
          <w:b/>
          <w:sz w:val="24"/>
          <w:szCs w:val="24"/>
        </w:rPr>
      </w:pPr>
      <w:r>
        <w:rPr>
          <w:bCs/>
          <w:sz w:val="21"/>
          <w:szCs w:val="21"/>
        </w:rPr>
        <w:t xml:space="preserve">                          </w:t>
      </w:r>
      <w:r w:rsidRPr="00651312">
        <w:rPr>
          <w:rFonts w:ascii="Times New Roman" w:eastAsia="Times New Roman" w:hAnsi="Times New Roman" w:cs="Times New Roman"/>
          <w:bCs/>
          <w:sz w:val="21"/>
          <w:szCs w:val="21"/>
          <w:lang w:eastAsia="ru-RU"/>
        </w:rPr>
        <w:t>К Договору №102</w:t>
      </w:r>
      <w:r>
        <w:rPr>
          <w:rFonts w:ascii="Times New Roman" w:eastAsia="Times New Roman" w:hAnsi="Times New Roman" w:cs="Times New Roman"/>
          <w:bCs/>
          <w:sz w:val="21"/>
          <w:szCs w:val="21"/>
          <w:lang w:eastAsia="ru-RU"/>
        </w:rPr>
        <w:t>/2022-_</w:t>
      </w:r>
    </w:p>
    <w:p w14:paraId="05782383" w14:textId="77777777" w:rsidR="002126C1" w:rsidRPr="007021A4" w:rsidRDefault="002126C1" w:rsidP="002126C1">
      <w:pPr>
        <w:pStyle w:val="ConsPlusNormal"/>
        <w:jc w:val="right"/>
        <w:rPr>
          <w:bCs/>
          <w:sz w:val="18"/>
          <w:szCs w:val="18"/>
        </w:rPr>
      </w:pPr>
      <w:r>
        <w:rPr>
          <w:bCs/>
          <w:sz w:val="21"/>
          <w:szCs w:val="21"/>
        </w:rPr>
        <w:t>Участия в долевом строительстве от «__» __________ 2022 г</w:t>
      </w:r>
    </w:p>
    <w:p w14:paraId="6CF6FDAD" w14:textId="77777777" w:rsidR="007479A5" w:rsidRDefault="007479A5" w:rsidP="007479A5">
      <w:pPr>
        <w:pStyle w:val="ConsPlusNormal"/>
        <w:jc w:val="center"/>
        <w:rPr>
          <w:b/>
          <w:bCs/>
          <w:sz w:val="21"/>
          <w:szCs w:val="21"/>
        </w:rPr>
      </w:pPr>
      <w:r>
        <w:rPr>
          <w:b/>
          <w:bCs/>
          <w:sz w:val="21"/>
          <w:szCs w:val="21"/>
        </w:rPr>
        <w:t xml:space="preserve">РАСПИСКА </w:t>
      </w:r>
    </w:p>
    <w:p w14:paraId="5A6ED2AD" w14:textId="77777777" w:rsidR="007479A5" w:rsidRDefault="007479A5" w:rsidP="007479A5">
      <w:pPr>
        <w:pStyle w:val="ConsPlusNormal"/>
        <w:jc w:val="center"/>
        <w:rPr>
          <w:b/>
          <w:bCs/>
          <w:sz w:val="21"/>
          <w:szCs w:val="21"/>
        </w:rPr>
      </w:pPr>
    </w:p>
    <w:p w14:paraId="6895285D" w14:textId="77777777" w:rsidR="007479A5" w:rsidRPr="007479A5" w:rsidRDefault="007479A5" w:rsidP="007479A5">
      <w:pPr>
        <w:pStyle w:val="ConsPlusNormal"/>
        <w:jc w:val="center"/>
        <w:rPr>
          <w:b/>
          <w:bCs/>
          <w:sz w:val="21"/>
          <w:szCs w:val="21"/>
        </w:rPr>
      </w:pPr>
    </w:p>
    <w:p w14:paraId="3D3A58BE" w14:textId="77777777" w:rsidR="007479A5" w:rsidRDefault="002126C1" w:rsidP="007479A5">
      <w:pPr>
        <w:pStyle w:val="ConsPlusNormal"/>
        <w:spacing w:line="276" w:lineRule="auto"/>
        <w:jc w:val="both"/>
        <w:rPr>
          <w:bCs/>
          <w:sz w:val="21"/>
          <w:szCs w:val="21"/>
        </w:rPr>
      </w:pPr>
      <w:r>
        <w:rPr>
          <w:bCs/>
          <w:sz w:val="21"/>
          <w:szCs w:val="21"/>
        </w:rPr>
        <w:t xml:space="preserve">Я, </w:t>
      </w:r>
      <w:r>
        <w:rPr>
          <w:sz w:val="21"/>
          <w:szCs w:val="21"/>
        </w:rPr>
        <w:t>гр. Российской Федерации</w:t>
      </w:r>
      <w:r>
        <w:rPr>
          <w:b/>
          <w:sz w:val="21"/>
          <w:szCs w:val="21"/>
        </w:rPr>
        <w:t>________________________</w:t>
      </w:r>
      <w:r>
        <w:rPr>
          <w:sz w:val="21"/>
          <w:szCs w:val="21"/>
        </w:rPr>
        <w:t>, ___________ г.р., паспорт серия ____ №_____ выдан____________, _________.,код подразделения ___-____, зарегистрированная по адресу:_________________________________,</w:t>
      </w:r>
      <w:r>
        <w:rPr>
          <w:bCs/>
          <w:sz w:val="21"/>
          <w:szCs w:val="21"/>
        </w:rPr>
        <w:t xml:space="preserve">  в  целях заключения Договора №102/2022-___ Участия в долевом строительстве от «___»__________2022 г.</w:t>
      </w:r>
      <w:r w:rsidR="002B0452">
        <w:rPr>
          <w:bCs/>
          <w:sz w:val="21"/>
          <w:szCs w:val="21"/>
        </w:rPr>
        <w:t>, о сроках исполнения его условий, а также о дате сдачи МКД в эксплуатацию, о дате начала приемки Объекта долевого участия и другие процессуально – важные сообщения Застройщика ООО «СЗ МСК Байкал»</w:t>
      </w:r>
    </w:p>
    <w:p w14:paraId="026B4C84" w14:textId="77777777" w:rsidR="002B0452" w:rsidRDefault="002B0452" w:rsidP="007479A5">
      <w:pPr>
        <w:pStyle w:val="ConsPlusNormal"/>
        <w:spacing w:line="276" w:lineRule="auto"/>
        <w:jc w:val="both"/>
        <w:rPr>
          <w:bCs/>
          <w:sz w:val="21"/>
          <w:szCs w:val="21"/>
        </w:rPr>
      </w:pPr>
      <w:r>
        <w:rPr>
          <w:bCs/>
          <w:sz w:val="21"/>
          <w:szCs w:val="21"/>
        </w:rPr>
        <w:t xml:space="preserve">будут направлены мне СМС- сообщением на номер мобильного телефона: </w:t>
      </w:r>
    </w:p>
    <w:tbl>
      <w:tblPr>
        <w:tblStyle w:val="a9"/>
        <w:tblW w:w="0" w:type="auto"/>
        <w:tblInd w:w="108" w:type="dxa"/>
        <w:tblLook w:val="04A0" w:firstRow="1" w:lastRow="0" w:firstColumn="1" w:lastColumn="0" w:noHBand="0" w:noVBand="1"/>
      </w:tblPr>
      <w:tblGrid>
        <w:gridCol w:w="440"/>
        <w:gridCol w:w="425"/>
        <w:gridCol w:w="405"/>
        <w:gridCol w:w="400"/>
        <w:gridCol w:w="329"/>
        <w:gridCol w:w="307"/>
        <w:gridCol w:w="400"/>
        <w:gridCol w:w="400"/>
        <w:gridCol w:w="400"/>
        <w:gridCol w:w="401"/>
        <w:gridCol w:w="401"/>
      </w:tblGrid>
      <w:tr w:rsidR="002B0452" w14:paraId="3F13B3FC" w14:textId="77777777" w:rsidTr="002B0452">
        <w:trPr>
          <w:trHeight w:val="305"/>
        </w:trPr>
        <w:tc>
          <w:tcPr>
            <w:tcW w:w="426" w:type="dxa"/>
          </w:tcPr>
          <w:p w14:paraId="69630F1C" w14:textId="77777777" w:rsidR="002B0452" w:rsidRDefault="002B0452" w:rsidP="007479A5">
            <w:pPr>
              <w:pStyle w:val="ConsPlusNormal"/>
              <w:spacing w:line="276" w:lineRule="auto"/>
              <w:jc w:val="both"/>
              <w:rPr>
                <w:bCs/>
                <w:sz w:val="21"/>
                <w:szCs w:val="21"/>
              </w:rPr>
            </w:pPr>
            <w:r>
              <w:rPr>
                <w:bCs/>
                <w:sz w:val="21"/>
                <w:szCs w:val="21"/>
              </w:rPr>
              <w:t>+7</w:t>
            </w:r>
          </w:p>
        </w:tc>
        <w:tc>
          <w:tcPr>
            <w:tcW w:w="425" w:type="dxa"/>
          </w:tcPr>
          <w:p w14:paraId="184796FE" w14:textId="77777777" w:rsidR="002B0452" w:rsidRDefault="002B0452" w:rsidP="007479A5">
            <w:pPr>
              <w:pStyle w:val="ConsPlusNormal"/>
              <w:spacing w:line="276" w:lineRule="auto"/>
              <w:jc w:val="both"/>
              <w:rPr>
                <w:bCs/>
                <w:sz w:val="21"/>
                <w:szCs w:val="21"/>
              </w:rPr>
            </w:pPr>
          </w:p>
        </w:tc>
        <w:tc>
          <w:tcPr>
            <w:tcW w:w="405" w:type="dxa"/>
          </w:tcPr>
          <w:p w14:paraId="0D785562" w14:textId="77777777" w:rsidR="002B0452" w:rsidRDefault="002B0452" w:rsidP="007479A5">
            <w:pPr>
              <w:pStyle w:val="ConsPlusNormal"/>
              <w:spacing w:line="276" w:lineRule="auto"/>
              <w:jc w:val="both"/>
              <w:rPr>
                <w:bCs/>
                <w:sz w:val="21"/>
                <w:szCs w:val="21"/>
              </w:rPr>
            </w:pPr>
          </w:p>
        </w:tc>
        <w:tc>
          <w:tcPr>
            <w:tcW w:w="400" w:type="dxa"/>
          </w:tcPr>
          <w:p w14:paraId="5C705289" w14:textId="77777777" w:rsidR="002B0452" w:rsidRDefault="002B0452" w:rsidP="007479A5">
            <w:pPr>
              <w:pStyle w:val="ConsPlusNormal"/>
              <w:spacing w:line="276" w:lineRule="auto"/>
              <w:jc w:val="both"/>
              <w:rPr>
                <w:bCs/>
                <w:sz w:val="21"/>
                <w:szCs w:val="21"/>
              </w:rPr>
            </w:pPr>
          </w:p>
        </w:tc>
        <w:tc>
          <w:tcPr>
            <w:tcW w:w="329" w:type="dxa"/>
          </w:tcPr>
          <w:p w14:paraId="5C1B4BFA" w14:textId="77777777" w:rsidR="002B0452" w:rsidRDefault="002B0452" w:rsidP="007479A5">
            <w:pPr>
              <w:pStyle w:val="ConsPlusNormal"/>
              <w:spacing w:line="276" w:lineRule="auto"/>
              <w:jc w:val="both"/>
              <w:rPr>
                <w:bCs/>
                <w:sz w:val="21"/>
                <w:szCs w:val="21"/>
              </w:rPr>
            </w:pPr>
          </w:p>
        </w:tc>
        <w:tc>
          <w:tcPr>
            <w:tcW w:w="307" w:type="dxa"/>
          </w:tcPr>
          <w:p w14:paraId="1E3E997A" w14:textId="77777777" w:rsidR="002B0452" w:rsidRDefault="002B0452" w:rsidP="007479A5">
            <w:pPr>
              <w:pStyle w:val="ConsPlusNormal"/>
              <w:spacing w:line="276" w:lineRule="auto"/>
              <w:jc w:val="both"/>
              <w:rPr>
                <w:bCs/>
                <w:sz w:val="21"/>
                <w:szCs w:val="21"/>
              </w:rPr>
            </w:pPr>
          </w:p>
        </w:tc>
        <w:tc>
          <w:tcPr>
            <w:tcW w:w="400" w:type="dxa"/>
          </w:tcPr>
          <w:p w14:paraId="6292A71F" w14:textId="77777777" w:rsidR="002B0452" w:rsidRDefault="002B0452" w:rsidP="007479A5">
            <w:pPr>
              <w:pStyle w:val="ConsPlusNormal"/>
              <w:spacing w:line="276" w:lineRule="auto"/>
              <w:jc w:val="both"/>
              <w:rPr>
                <w:bCs/>
                <w:sz w:val="21"/>
                <w:szCs w:val="21"/>
              </w:rPr>
            </w:pPr>
          </w:p>
        </w:tc>
        <w:tc>
          <w:tcPr>
            <w:tcW w:w="400" w:type="dxa"/>
          </w:tcPr>
          <w:p w14:paraId="2F224D3E" w14:textId="77777777" w:rsidR="002B0452" w:rsidRDefault="002B0452" w:rsidP="007479A5">
            <w:pPr>
              <w:pStyle w:val="ConsPlusNormal"/>
              <w:spacing w:line="276" w:lineRule="auto"/>
              <w:jc w:val="both"/>
              <w:rPr>
                <w:bCs/>
                <w:sz w:val="21"/>
                <w:szCs w:val="21"/>
              </w:rPr>
            </w:pPr>
          </w:p>
        </w:tc>
        <w:tc>
          <w:tcPr>
            <w:tcW w:w="400" w:type="dxa"/>
          </w:tcPr>
          <w:p w14:paraId="51FA1C76" w14:textId="77777777" w:rsidR="002B0452" w:rsidRDefault="002B0452" w:rsidP="007479A5">
            <w:pPr>
              <w:pStyle w:val="ConsPlusNormal"/>
              <w:spacing w:line="276" w:lineRule="auto"/>
              <w:jc w:val="both"/>
              <w:rPr>
                <w:bCs/>
                <w:sz w:val="21"/>
                <w:szCs w:val="21"/>
              </w:rPr>
            </w:pPr>
          </w:p>
        </w:tc>
        <w:tc>
          <w:tcPr>
            <w:tcW w:w="401" w:type="dxa"/>
          </w:tcPr>
          <w:p w14:paraId="0322CC03" w14:textId="77777777" w:rsidR="002B0452" w:rsidRDefault="002B0452" w:rsidP="007479A5">
            <w:pPr>
              <w:pStyle w:val="ConsPlusNormal"/>
              <w:spacing w:line="276" w:lineRule="auto"/>
              <w:jc w:val="both"/>
              <w:rPr>
                <w:bCs/>
                <w:sz w:val="21"/>
                <w:szCs w:val="21"/>
              </w:rPr>
            </w:pPr>
          </w:p>
        </w:tc>
        <w:tc>
          <w:tcPr>
            <w:tcW w:w="401" w:type="dxa"/>
          </w:tcPr>
          <w:p w14:paraId="68F94D34" w14:textId="77777777" w:rsidR="002B0452" w:rsidRDefault="002B0452" w:rsidP="007479A5">
            <w:pPr>
              <w:pStyle w:val="ConsPlusNormal"/>
              <w:spacing w:line="276" w:lineRule="auto"/>
              <w:jc w:val="both"/>
              <w:rPr>
                <w:bCs/>
                <w:sz w:val="21"/>
                <w:szCs w:val="21"/>
              </w:rPr>
            </w:pPr>
          </w:p>
        </w:tc>
      </w:tr>
    </w:tbl>
    <w:p w14:paraId="71ECB132" w14:textId="77777777" w:rsidR="002B0452" w:rsidRDefault="002B0452" w:rsidP="007479A5">
      <w:pPr>
        <w:pStyle w:val="ConsPlusNormal"/>
        <w:spacing w:line="276" w:lineRule="auto"/>
        <w:jc w:val="both"/>
        <w:rPr>
          <w:bCs/>
          <w:sz w:val="21"/>
          <w:szCs w:val="21"/>
        </w:rPr>
      </w:pPr>
    </w:p>
    <w:p w14:paraId="2056C586" w14:textId="77777777" w:rsidR="007479A5" w:rsidRDefault="002B0452" w:rsidP="006F78B4">
      <w:pPr>
        <w:pStyle w:val="ConsPlusNormal"/>
        <w:spacing w:line="276" w:lineRule="auto"/>
        <w:rPr>
          <w:bCs/>
          <w:sz w:val="21"/>
          <w:szCs w:val="21"/>
        </w:rPr>
      </w:pPr>
      <w:r w:rsidRPr="002B0452">
        <w:rPr>
          <w:bCs/>
          <w:sz w:val="21"/>
          <w:szCs w:val="21"/>
        </w:rPr>
        <w:t xml:space="preserve">    Я проинформирован</w:t>
      </w:r>
      <w:r>
        <w:rPr>
          <w:bCs/>
          <w:sz w:val="21"/>
          <w:szCs w:val="21"/>
        </w:rPr>
        <w:t>, что вправе указать любой номер мобильного телефона любого оператора сотовой связи, действующего на территории Российской Федерации.</w:t>
      </w:r>
    </w:p>
    <w:p w14:paraId="3BE470FC" w14:textId="77777777" w:rsidR="002B0452" w:rsidRDefault="002B0452" w:rsidP="006F78B4">
      <w:pPr>
        <w:pStyle w:val="ConsPlusNormal"/>
        <w:spacing w:line="276" w:lineRule="auto"/>
        <w:rPr>
          <w:bCs/>
          <w:sz w:val="21"/>
          <w:szCs w:val="21"/>
        </w:rPr>
      </w:pPr>
    </w:p>
    <w:p w14:paraId="45CF3C14" w14:textId="77777777" w:rsidR="002B0452" w:rsidRDefault="002B0452" w:rsidP="006F78B4">
      <w:pPr>
        <w:pStyle w:val="ConsPlusNormal"/>
        <w:spacing w:line="276" w:lineRule="auto"/>
        <w:rPr>
          <w:bCs/>
          <w:sz w:val="21"/>
          <w:szCs w:val="21"/>
        </w:rPr>
      </w:pPr>
      <w:r>
        <w:rPr>
          <w:bCs/>
          <w:sz w:val="21"/>
          <w:szCs w:val="21"/>
        </w:rPr>
        <w:t xml:space="preserve">    Я подтверждаю, что по указанному мною в настоящей расписке номеру мобильного телефона отсутствует блокировка СМС – сообщения с коротких номеров и буквенных адресатов. </w:t>
      </w:r>
    </w:p>
    <w:p w14:paraId="3A409E83" w14:textId="77777777" w:rsidR="002B0452" w:rsidRDefault="002B0452" w:rsidP="006F78B4">
      <w:pPr>
        <w:pStyle w:val="ConsPlusNormal"/>
        <w:spacing w:line="276" w:lineRule="auto"/>
        <w:rPr>
          <w:bCs/>
          <w:sz w:val="21"/>
          <w:szCs w:val="21"/>
        </w:rPr>
      </w:pPr>
    </w:p>
    <w:p w14:paraId="5C0DD9DC" w14:textId="77777777" w:rsidR="002B0452" w:rsidRDefault="002B0452" w:rsidP="006F78B4">
      <w:pPr>
        <w:pStyle w:val="ConsPlusNormal"/>
        <w:spacing w:line="276" w:lineRule="auto"/>
        <w:rPr>
          <w:bCs/>
          <w:sz w:val="21"/>
          <w:szCs w:val="21"/>
        </w:rPr>
      </w:pPr>
      <w:r>
        <w:rPr>
          <w:bCs/>
          <w:sz w:val="21"/>
          <w:szCs w:val="21"/>
        </w:rPr>
        <w:t xml:space="preserve">    Обязуюсь ежедневно просматривать СМС – сообщения, поступающие на указанный мною в настоящей расписке номер мобильного телефона от абонента: </w:t>
      </w:r>
    </w:p>
    <w:p w14:paraId="1A6BB7B3" w14:textId="77777777" w:rsidR="002B0452" w:rsidRDefault="002B0452" w:rsidP="006F78B4">
      <w:pPr>
        <w:pStyle w:val="ConsPlusNormal"/>
        <w:spacing w:line="276" w:lineRule="auto"/>
        <w:rPr>
          <w:bCs/>
          <w:sz w:val="21"/>
          <w:szCs w:val="21"/>
        </w:rPr>
      </w:pPr>
    </w:p>
    <w:p w14:paraId="3172FB49" w14:textId="77777777" w:rsidR="002B0452" w:rsidRDefault="002B0452" w:rsidP="006F78B4">
      <w:pPr>
        <w:pStyle w:val="ConsPlusNormal"/>
        <w:spacing w:line="276" w:lineRule="auto"/>
        <w:rPr>
          <w:bCs/>
          <w:sz w:val="21"/>
          <w:szCs w:val="21"/>
        </w:rPr>
      </w:pPr>
      <w:r>
        <w:rPr>
          <w:bCs/>
          <w:sz w:val="21"/>
          <w:szCs w:val="21"/>
        </w:rPr>
        <w:t>_________________________________________________________________________________________</w:t>
      </w:r>
    </w:p>
    <w:p w14:paraId="231EEE45" w14:textId="77777777" w:rsidR="002B0452" w:rsidRDefault="002B0452" w:rsidP="002B0452">
      <w:pPr>
        <w:pStyle w:val="ConsPlusNormal"/>
        <w:spacing w:line="276" w:lineRule="auto"/>
        <w:jc w:val="center"/>
        <w:rPr>
          <w:bCs/>
          <w:sz w:val="21"/>
          <w:szCs w:val="21"/>
        </w:rPr>
      </w:pPr>
      <w:r>
        <w:rPr>
          <w:bCs/>
          <w:sz w:val="21"/>
          <w:szCs w:val="21"/>
        </w:rPr>
        <w:t>(основной идентификатор)</w:t>
      </w:r>
    </w:p>
    <w:p w14:paraId="74A7A33B" w14:textId="77777777" w:rsidR="002B0452" w:rsidRDefault="002B0452" w:rsidP="002B0452">
      <w:pPr>
        <w:pStyle w:val="ConsPlusNormal"/>
        <w:spacing w:line="276" w:lineRule="auto"/>
        <w:jc w:val="center"/>
        <w:rPr>
          <w:bCs/>
          <w:sz w:val="21"/>
          <w:szCs w:val="21"/>
        </w:rPr>
      </w:pPr>
    </w:p>
    <w:p w14:paraId="5E2E0A4A" w14:textId="77777777" w:rsidR="002B0452" w:rsidRDefault="002B0452" w:rsidP="002B0452">
      <w:pPr>
        <w:pStyle w:val="ConsPlusNormal"/>
        <w:spacing w:line="276" w:lineRule="auto"/>
        <w:jc w:val="center"/>
        <w:rPr>
          <w:bCs/>
          <w:sz w:val="21"/>
          <w:szCs w:val="21"/>
        </w:rPr>
      </w:pPr>
      <w:r>
        <w:rPr>
          <w:bCs/>
          <w:sz w:val="21"/>
          <w:szCs w:val="21"/>
        </w:rPr>
        <w:t>_________________________________________________________________________________________</w:t>
      </w:r>
    </w:p>
    <w:p w14:paraId="274D9C77" w14:textId="77777777" w:rsidR="002B0452" w:rsidRDefault="002B0452" w:rsidP="002B0452">
      <w:pPr>
        <w:pStyle w:val="ConsPlusNormal"/>
        <w:spacing w:line="276" w:lineRule="auto"/>
        <w:jc w:val="center"/>
        <w:rPr>
          <w:bCs/>
          <w:sz w:val="21"/>
          <w:szCs w:val="21"/>
        </w:rPr>
      </w:pPr>
      <w:r>
        <w:rPr>
          <w:bCs/>
          <w:sz w:val="21"/>
          <w:szCs w:val="21"/>
        </w:rPr>
        <w:t>(резервный идентификатор)</w:t>
      </w:r>
    </w:p>
    <w:p w14:paraId="67784410" w14:textId="77777777" w:rsidR="002B0452" w:rsidRDefault="002B0452" w:rsidP="002B0452">
      <w:pPr>
        <w:pStyle w:val="ConsPlusNormal"/>
        <w:spacing w:line="276" w:lineRule="auto"/>
        <w:jc w:val="center"/>
        <w:rPr>
          <w:bCs/>
          <w:sz w:val="21"/>
          <w:szCs w:val="21"/>
        </w:rPr>
      </w:pPr>
    </w:p>
    <w:p w14:paraId="0BD81AEB" w14:textId="77777777" w:rsidR="002B0452" w:rsidRDefault="002B0452" w:rsidP="002B0452">
      <w:pPr>
        <w:pStyle w:val="ConsPlusNormal"/>
        <w:spacing w:line="276" w:lineRule="auto"/>
        <w:jc w:val="both"/>
        <w:rPr>
          <w:bCs/>
          <w:sz w:val="21"/>
          <w:szCs w:val="21"/>
        </w:rPr>
      </w:pPr>
      <w:r>
        <w:rPr>
          <w:bCs/>
          <w:sz w:val="21"/>
          <w:szCs w:val="21"/>
        </w:rPr>
        <w:t xml:space="preserve">   С момента поступления на указанный мною выше номер мобильного телефона соответствующего   </w:t>
      </w:r>
    </w:p>
    <w:p w14:paraId="7C8D5B92" w14:textId="77777777" w:rsidR="002B0452" w:rsidRDefault="002B0452" w:rsidP="002B0452">
      <w:pPr>
        <w:pStyle w:val="ConsPlusNormal"/>
        <w:spacing w:line="276" w:lineRule="auto"/>
        <w:jc w:val="both"/>
        <w:rPr>
          <w:bCs/>
          <w:sz w:val="21"/>
          <w:szCs w:val="21"/>
        </w:rPr>
      </w:pPr>
      <w:r>
        <w:rPr>
          <w:bCs/>
          <w:sz w:val="21"/>
          <w:szCs w:val="21"/>
        </w:rPr>
        <w:t xml:space="preserve">СМС – сообщения я считаюсь </w:t>
      </w:r>
      <w:r w:rsidR="00465AB5">
        <w:rPr>
          <w:bCs/>
          <w:sz w:val="21"/>
          <w:szCs w:val="21"/>
        </w:rPr>
        <w:t>извещенным.</w:t>
      </w:r>
    </w:p>
    <w:p w14:paraId="55FEE4B4" w14:textId="77777777" w:rsidR="00465AB5" w:rsidRDefault="00465AB5" w:rsidP="002B0452">
      <w:pPr>
        <w:pStyle w:val="ConsPlusNormal"/>
        <w:spacing w:line="276" w:lineRule="auto"/>
        <w:jc w:val="both"/>
        <w:rPr>
          <w:bCs/>
          <w:sz w:val="21"/>
          <w:szCs w:val="21"/>
        </w:rPr>
      </w:pPr>
    </w:p>
    <w:p w14:paraId="2E98A030" w14:textId="77777777" w:rsidR="00465AB5" w:rsidRDefault="00465AB5" w:rsidP="002B0452">
      <w:pPr>
        <w:pStyle w:val="ConsPlusNormal"/>
        <w:spacing w:line="276" w:lineRule="auto"/>
        <w:jc w:val="both"/>
        <w:rPr>
          <w:bCs/>
          <w:sz w:val="21"/>
          <w:szCs w:val="21"/>
        </w:rPr>
      </w:pPr>
      <w:r>
        <w:rPr>
          <w:bCs/>
          <w:sz w:val="21"/>
          <w:szCs w:val="21"/>
        </w:rPr>
        <w:t xml:space="preserve">    В случае изменения указанного в настоящей расписке номера мобильного телефона, обязуюсь своевременно уведомить Застройщика.</w:t>
      </w:r>
    </w:p>
    <w:p w14:paraId="30462043" w14:textId="77777777" w:rsidR="00465AB5" w:rsidRDefault="00465AB5" w:rsidP="002B0452">
      <w:pPr>
        <w:pStyle w:val="ConsPlusNormal"/>
        <w:spacing w:line="276" w:lineRule="auto"/>
        <w:jc w:val="both"/>
        <w:rPr>
          <w:bCs/>
          <w:sz w:val="21"/>
          <w:szCs w:val="21"/>
        </w:rPr>
      </w:pPr>
    </w:p>
    <w:p w14:paraId="0D50877B" w14:textId="77777777" w:rsidR="00465AB5" w:rsidRDefault="00465AB5" w:rsidP="002B0452">
      <w:pPr>
        <w:pStyle w:val="ConsPlusNormal"/>
        <w:spacing w:line="276" w:lineRule="auto"/>
        <w:jc w:val="both"/>
        <w:rPr>
          <w:bCs/>
          <w:sz w:val="21"/>
          <w:szCs w:val="21"/>
        </w:rPr>
      </w:pPr>
    </w:p>
    <w:p w14:paraId="656A24B1" w14:textId="77777777" w:rsidR="00465AB5" w:rsidRDefault="00465AB5" w:rsidP="002B0452">
      <w:pPr>
        <w:pStyle w:val="ConsPlusNormal"/>
        <w:spacing w:line="276" w:lineRule="auto"/>
        <w:jc w:val="both"/>
        <w:rPr>
          <w:bCs/>
          <w:sz w:val="21"/>
          <w:szCs w:val="21"/>
        </w:rPr>
      </w:pPr>
      <w:r>
        <w:rPr>
          <w:bCs/>
          <w:sz w:val="21"/>
          <w:szCs w:val="21"/>
        </w:rPr>
        <w:t>_______________  _</w:t>
      </w:r>
      <w:r w:rsidR="007C35E0">
        <w:rPr>
          <w:bCs/>
          <w:sz w:val="21"/>
          <w:szCs w:val="21"/>
        </w:rPr>
        <w:t>____________________</w:t>
      </w:r>
      <w:r w:rsidR="002C4933">
        <w:rPr>
          <w:bCs/>
          <w:sz w:val="21"/>
          <w:szCs w:val="21"/>
        </w:rPr>
        <w:t>__</w:t>
      </w:r>
      <w:r w:rsidR="002126C1">
        <w:rPr>
          <w:bCs/>
          <w:sz w:val="21"/>
          <w:szCs w:val="21"/>
        </w:rPr>
        <w:t>__________       /______________</w:t>
      </w:r>
      <w:r w:rsidR="007C35E0">
        <w:rPr>
          <w:bCs/>
          <w:sz w:val="21"/>
          <w:szCs w:val="21"/>
        </w:rPr>
        <w:t>/</w:t>
      </w:r>
      <w:r>
        <w:rPr>
          <w:bCs/>
          <w:sz w:val="21"/>
          <w:szCs w:val="21"/>
        </w:rPr>
        <w:t xml:space="preserve">         </w:t>
      </w:r>
    </w:p>
    <w:p w14:paraId="340E7E2E" w14:textId="77777777" w:rsidR="00465AB5" w:rsidRDefault="00465AB5" w:rsidP="002B0452">
      <w:pPr>
        <w:pStyle w:val="ConsPlusNormal"/>
        <w:spacing w:line="276" w:lineRule="auto"/>
        <w:jc w:val="both"/>
        <w:rPr>
          <w:bCs/>
          <w:sz w:val="21"/>
          <w:szCs w:val="21"/>
        </w:rPr>
      </w:pPr>
      <w:r>
        <w:rPr>
          <w:bCs/>
          <w:sz w:val="21"/>
          <w:szCs w:val="21"/>
        </w:rPr>
        <w:t xml:space="preserve">         Дата                             подпись                                                    Ф.И.О.</w:t>
      </w:r>
    </w:p>
    <w:p w14:paraId="2B0B896C" w14:textId="77777777" w:rsidR="00465AB5" w:rsidRDefault="00465AB5" w:rsidP="002B0452">
      <w:pPr>
        <w:pStyle w:val="ConsPlusNormal"/>
        <w:spacing w:line="276" w:lineRule="auto"/>
        <w:jc w:val="both"/>
        <w:rPr>
          <w:bCs/>
          <w:sz w:val="21"/>
          <w:szCs w:val="21"/>
        </w:rPr>
      </w:pPr>
    </w:p>
    <w:p w14:paraId="74A3BE7C" w14:textId="77777777" w:rsidR="00465AB5" w:rsidRDefault="00465AB5" w:rsidP="002B0452">
      <w:pPr>
        <w:pStyle w:val="ConsPlusNormal"/>
        <w:spacing w:line="276" w:lineRule="auto"/>
        <w:jc w:val="both"/>
        <w:rPr>
          <w:bCs/>
          <w:sz w:val="21"/>
          <w:szCs w:val="21"/>
        </w:rPr>
      </w:pPr>
    </w:p>
    <w:p w14:paraId="48CF9B79" w14:textId="77777777" w:rsidR="00465AB5" w:rsidRDefault="00465AB5" w:rsidP="002B0452">
      <w:pPr>
        <w:pStyle w:val="ConsPlusNormal"/>
        <w:spacing w:line="276" w:lineRule="auto"/>
        <w:jc w:val="both"/>
        <w:rPr>
          <w:bCs/>
          <w:sz w:val="21"/>
          <w:szCs w:val="21"/>
        </w:rPr>
      </w:pPr>
    </w:p>
    <w:p w14:paraId="5F8C57AF" w14:textId="77777777" w:rsidR="00465AB5" w:rsidRDefault="00465AB5" w:rsidP="002B0452">
      <w:pPr>
        <w:pStyle w:val="ConsPlusNormal"/>
        <w:spacing w:line="276" w:lineRule="auto"/>
        <w:jc w:val="both"/>
        <w:rPr>
          <w:bCs/>
          <w:sz w:val="21"/>
          <w:szCs w:val="21"/>
        </w:rPr>
      </w:pPr>
    </w:p>
    <w:p w14:paraId="260CAF8A" w14:textId="77777777" w:rsidR="00465AB5" w:rsidRDefault="00465AB5" w:rsidP="002B0452">
      <w:pPr>
        <w:pStyle w:val="ConsPlusNormal"/>
        <w:spacing w:line="276" w:lineRule="auto"/>
        <w:jc w:val="both"/>
        <w:rPr>
          <w:bCs/>
          <w:sz w:val="21"/>
          <w:szCs w:val="21"/>
        </w:rPr>
      </w:pPr>
    </w:p>
    <w:p w14:paraId="4FB7083D" w14:textId="77777777" w:rsidR="00465AB5" w:rsidRDefault="00465AB5" w:rsidP="002B0452">
      <w:pPr>
        <w:pStyle w:val="ConsPlusNormal"/>
        <w:spacing w:line="276" w:lineRule="auto"/>
        <w:jc w:val="both"/>
        <w:rPr>
          <w:bCs/>
          <w:sz w:val="21"/>
          <w:szCs w:val="21"/>
        </w:rPr>
      </w:pPr>
      <w:r>
        <w:rPr>
          <w:bCs/>
          <w:sz w:val="21"/>
          <w:szCs w:val="21"/>
        </w:rPr>
        <w:t>______________________</w:t>
      </w:r>
    </w:p>
    <w:p w14:paraId="3BC3F476" w14:textId="77777777" w:rsidR="00465AB5" w:rsidRDefault="00465AB5" w:rsidP="002B0452">
      <w:pPr>
        <w:pStyle w:val="ConsPlusNormal"/>
        <w:spacing w:line="276" w:lineRule="auto"/>
        <w:jc w:val="both"/>
        <w:rPr>
          <w:bCs/>
          <w:sz w:val="21"/>
          <w:szCs w:val="21"/>
        </w:rPr>
      </w:pPr>
      <w:r>
        <w:rPr>
          <w:bCs/>
          <w:sz w:val="21"/>
          <w:szCs w:val="21"/>
        </w:rPr>
        <w:t xml:space="preserve">    </w:t>
      </w:r>
    </w:p>
    <w:p w14:paraId="678626B6" w14:textId="77777777" w:rsidR="00465AB5" w:rsidRDefault="00465AB5" w:rsidP="002B0452">
      <w:pPr>
        <w:pStyle w:val="ConsPlusNormal"/>
        <w:spacing w:line="276" w:lineRule="auto"/>
        <w:jc w:val="both"/>
        <w:rPr>
          <w:bCs/>
          <w:i/>
          <w:sz w:val="20"/>
          <w:szCs w:val="20"/>
        </w:rPr>
      </w:pPr>
      <w:r>
        <w:rPr>
          <w:bCs/>
          <w:sz w:val="21"/>
          <w:szCs w:val="21"/>
        </w:rPr>
        <w:t xml:space="preserve">     </w:t>
      </w:r>
      <w:r w:rsidRPr="00465AB5">
        <w:rPr>
          <w:bCs/>
          <w:i/>
          <w:sz w:val="20"/>
          <w:szCs w:val="20"/>
        </w:rPr>
        <w:t xml:space="preserve">Соответствующим ответственным сотрудником указывается идентификатор: буквенный, короткий либо десятизначный с префиксом кода страны (+7) номер телефона. </w:t>
      </w:r>
    </w:p>
    <w:p w14:paraId="2087F7C6" w14:textId="77777777" w:rsidR="00B76DD7" w:rsidRDefault="00B76DD7" w:rsidP="002B0452">
      <w:pPr>
        <w:pStyle w:val="ConsPlusNormal"/>
        <w:spacing w:line="276" w:lineRule="auto"/>
        <w:jc w:val="both"/>
        <w:rPr>
          <w:bCs/>
          <w:i/>
          <w:sz w:val="20"/>
          <w:szCs w:val="20"/>
        </w:rPr>
      </w:pPr>
    </w:p>
    <w:p w14:paraId="1B3930BD" w14:textId="77777777" w:rsidR="000F19F8" w:rsidRPr="00465AB5" w:rsidRDefault="000F19F8" w:rsidP="002B0452">
      <w:pPr>
        <w:pStyle w:val="ConsPlusNormal"/>
        <w:spacing w:line="276" w:lineRule="auto"/>
        <w:jc w:val="both"/>
        <w:rPr>
          <w:bCs/>
          <w:i/>
          <w:sz w:val="20"/>
          <w:szCs w:val="20"/>
        </w:rPr>
      </w:pPr>
    </w:p>
    <w:sectPr w:rsidR="000F19F8" w:rsidRPr="00465AB5" w:rsidSect="002B5C55">
      <w:footerReference w:type="default" r:id="rId10"/>
      <w:pgSz w:w="11906" w:h="16838"/>
      <w:pgMar w:top="1134" w:right="1133" w:bottom="1134" w:left="156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F38E8" w14:textId="77777777" w:rsidR="00E7586B" w:rsidRDefault="00E7586B" w:rsidP="00145378">
      <w:pPr>
        <w:spacing w:after="0" w:line="240" w:lineRule="auto"/>
      </w:pPr>
      <w:r>
        <w:separator/>
      </w:r>
    </w:p>
  </w:endnote>
  <w:endnote w:type="continuationSeparator" w:id="0">
    <w:p w14:paraId="310D3048" w14:textId="77777777" w:rsidR="00E7586B" w:rsidRDefault="00E7586B" w:rsidP="00145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299307"/>
      <w:docPartObj>
        <w:docPartGallery w:val="Page Numbers (Bottom of Page)"/>
        <w:docPartUnique/>
      </w:docPartObj>
    </w:sdtPr>
    <w:sdtEndPr/>
    <w:sdtContent>
      <w:p w14:paraId="75C66923" w14:textId="77777777" w:rsidR="002126C1" w:rsidRDefault="002126C1">
        <w:pPr>
          <w:pStyle w:val="ad"/>
          <w:jc w:val="center"/>
        </w:pPr>
        <w:r>
          <w:fldChar w:fldCharType="begin"/>
        </w:r>
        <w:r>
          <w:instrText>PAGE   \* MERGEFORMAT</w:instrText>
        </w:r>
        <w:r>
          <w:fldChar w:fldCharType="separate"/>
        </w:r>
        <w:r w:rsidR="00995438">
          <w:rPr>
            <w:noProof/>
          </w:rPr>
          <w:t>16</w:t>
        </w:r>
        <w:r>
          <w:fldChar w:fldCharType="end"/>
        </w:r>
      </w:p>
    </w:sdtContent>
  </w:sdt>
  <w:p w14:paraId="57BC63C4" w14:textId="77777777" w:rsidR="002126C1" w:rsidRDefault="002126C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A958E" w14:textId="77777777" w:rsidR="00E7586B" w:rsidRDefault="00E7586B" w:rsidP="00145378">
      <w:pPr>
        <w:spacing w:after="0" w:line="240" w:lineRule="auto"/>
      </w:pPr>
      <w:r>
        <w:separator/>
      </w:r>
    </w:p>
  </w:footnote>
  <w:footnote w:type="continuationSeparator" w:id="0">
    <w:p w14:paraId="049A458B" w14:textId="77777777" w:rsidR="00E7586B" w:rsidRDefault="00E7586B" w:rsidP="00145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989"/>
    <w:rsid w:val="00010CE4"/>
    <w:rsid w:val="0005045C"/>
    <w:rsid w:val="00056005"/>
    <w:rsid w:val="000862DB"/>
    <w:rsid w:val="000D3E5A"/>
    <w:rsid w:val="000F19F8"/>
    <w:rsid w:val="00136989"/>
    <w:rsid w:val="00145378"/>
    <w:rsid w:val="00165E4F"/>
    <w:rsid w:val="00173FD7"/>
    <w:rsid w:val="00186E9E"/>
    <w:rsid w:val="00210175"/>
    <w:rsid w:val="002126C1"/>
    <w:rsid w:val="0023302D"/>
    <w:rsid w:val="002679D2"/>
    <w:rsid w:val="00281618"/>
    <w:rsid w:val="002977E7"/>
    <w:rsid w:val="002A05DB"/>
    <w:rsid w:val="002B0452"/>
    <w:rsid w:val="002B5C55"/>
    <w:rsid w:val="002C4933"/>
    <w:rsid w:val="002D13B1"/>
    <w:rsid w:val="00350ED5"/>
    <w:rsid w:val="00353663"/>
    <w:rsid w:val="00360A8A"/>
    <w:rsid w:val="00375848"/>
    <w:rsid w:val="00376255"/>
    <w:rsid w:val="00394FB8"/>
    <w:rsid w:val="003A2456"/>
    <w:rsid w:val="00430C88"/>
    <w:rsid w:val="00446FD8"/>
    <w:rsid w:val="00465AB5"/>
    <w:rsid w:val="0046619B"/>
    <w:rsid w:val="004706D2"/>
    <w:rsid w:val="00477743"/>
    <w:rsid w:val="00481455"/>
    <w:rsid w:val="00491395"/>
    <w:rsid w:val="004F5304"/>
    <w:rsid w:val="00511514"/>
    <w:rsid w:val="0053079F"/>
    <w:rsid w:val="00535AC4"/>
    <w:rsid w:val="005B675D"/>
    <w:rsid w:val="005C6B09"/>
    <w:rsid w:val="005E24BD"/>
    <w:rsid w:val="00617D4A"/>
    <w:rsid w:val="00633D9D"/>
    <w:rsid w:val="00651312"/>
    <w:rsid w:val="006A7D49"/>
    <w:rsid w:val="006C02C3"/>
    <w:rsid w:val="006C7A59"/>
    <w:rsid w:val="006F78B4"/>
    <w:rsid w:val="007021A4"/>
    <w:rsid w:val="00706493"/>
    <w:rsid w:val="00730387"/>
    <w:rsid w:val="00732C3D"/>
    <w:rsid w:val="00736C05"/>
    <w:rsid w:val="007479A5"/>
    <w:rsid w:val="00766A8A"/>
    <w:rsid w:val="00784AA2"/>
    <w:rsid w:val="0079018F"/>
    <w:rsid w:val="007912DE"/>
    <w:rsid w:val="007938B9"/>
    <w:rsid w:val="007C1FEE"/>
    <w:rsid w:val="007C35E0"/>
    <w:rsid w:val="007C36C9"/>
    <w:rsid w:val="007D59D0"/>
    <w:rsid w:val="007E751B"/>
    <w:rsid w:val="0081381B"/>
    <w:rsid w:val="0083595B"/>
    <w:rsid w:val="008563CB"/>
    <w:rsid w:val="00884EBE"/>
    <w:rsid w:val="008B7616"/>
    <w:rsid w:val="008E1A49"/>
    <w:rsid w:val="008F4923"/>
    <w:rsid w:val="008F6975"/>
    <w:rsid w:val="009049A4"/>
    <w:rsid w:val="00904BEA"/>
    <w:rsid w:val="009069D0"/>
    <w:rsid w:val="009104BF"/>
    <w:rsid w:val="00910746"/>
    <w:rsid w:val="00934140"/>
    <w:rsid w:val="00943FEC"/>
    <w:rsid w:val="0095770F"/>
    <w:rsid w:val="00964A2F"/>
    <w:rsid w:val="00983A31"/>
    <w:rsid w:val="00983B44"/>
    <w:rsid w:val="00995438"/>
    <w:rsid w:val="009F082D"/>
    <w:rsid w:val="009F2FF7"/>
    <w:rsid w:val="00A06032"/>
    <w:rsid w:val="00A82941"/>
    <w:rsid w:val="00AB49FA"/>
    <w:rsid w:val="00AC5CEC"/>
    <w:rsid w:val="00AE4C67"/>
    <w:rsid w:val="00B30141"/>
    <w:rsid w:val="00B36A8D"/>
    <w:rsid w:val="00B41B92"/>
    <w:rsid w:val="00B5493B"/>
    <w:rsid w:val="00B76DD7"/>
    <w:rsid w:val="00B80473"/>
    <w:rsid w:val="00B977CC"/>
    <w:rsid w:val="00BA1A5E"/>
    <w:rsid w:val="00BC6DBA"/>
    <w:rsid w:val="00BF69C9"/>
    <w:rsid w:val="00C35CC1"/>
    <w:rsid w:val="00C52200"/>
    <w:rsid w:val="00C64702"/>
    <w:rsid w:val="00C66D45"/>
    <w:rsid w:val="00C745A3"/>
    <w:rsid w:val="00C77CD1"/>
    <w:rsid w:val="00C8058E"/>
    <w:rsid w:val="00C90F1D"/>
    <w:rsid w:val="00C91612"/>
    <w:rsid w:val="00C94AD4"/>
    <w:rsid w:val="00CA5E4A"/>
    <w:rsid w:val="00D10990"/>
    <w:rsid w:val="00D37646"/>
    <w:rsid w:val="00D41D9F"/>
    <w:rsid w:val="00D85C69"/>
    <w:rsid w:val="00D903A1"/>
    <w:rsid w:val="00DB3FE8"/>
    <w:rsid w:val="00DC0324"/>
    <w:rsid w:val="00DC17B1"/>
    <w:rsid w:val="00DF7D67"/>
    <w:rsid w:val="00E259FA"/>
    <w:rsid w:val="00E50735"/>
    <w:rsid w:val="00E7586B"/>
    <w:rsid w:val="00E87419"/>
    <w:rsid w:val="00EA3BB0"/>
    <w:rsid w:val="00F158D1"/>
    <w:rsid w:val="00F231E8"/>
    <w:rsid w:val="00F26566"/>
    <w:rsid w:val="00F27C98"/>
    <w:rsid w:val="00F34E30"/>
    <w:rsid w:val="00F37009"/>
    <w:rsid w:val="00F375F3"/>
    <w:rsid w:val="00F47C68"/>
    <w:rsid w:val="00F94083"/>
    <w:rsid w:val="00FA704B"/>
    <w:rsid w:val="00FC3E5E"/>
    <w:rsid w:val="00FE5D9D"/>
    <w:rsid w:val="00FE6BE9"/>
    <w:rsid w:val="00FF2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01004"/>
  <w15:docId w15:val="{C6D828C2-2D4C-4331-8F7B-F7086680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5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0C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0C88"/>
    <w:rPr>
      <w:rFonts w:ascii="Tahoma" w:hAnsi="Tahoma" w:cs="Tahoma"/>
      <w:sz w:val="16"/>
      <w:szCs w:val="16"/>
    </w:rPr>
  </w:style>
  <w:style w:type="paragraph" w:styleId="a5">
    <w:name w:val="Body Text"/>
    <w:basedOn w:val="a"/>
    <w:link w:val="a6"/>
    <w:uiPriority w:val="99"/>
    <w:unhideWhenUsed/>
    <w:rsid w:val="00430C88"/>
    <w:pPr>
      <w:overflowPunct w:val="0"/>
      <w:autoSpaceDE w:val="0"/>
      <w:autoSpaceDN w:val="0"/>
      <w:adjustRightInd w:val="0"/>
      <w:spacing w:after="0" w:line="240" w:lineRule="auto"/>
      <w:ind w:right="-2"/>
      <w:jc w:val="center"/>
    </w:pPr>
    <w:rPr>
      <w:rFonts w:ascii="Times New Roman CYR" w:eastAsia="Times New Roman" w:hAnsi="Times New Roman CYR" w:cs="Times New Roman"/>
      <w:sz w:val="24"/>
      <w:szCs w:val="20"/>
      <w:lang w:eastAsia="ru-RU"/>
    </w:rPr>
  </w:style>
  <w:style w:type="character" w:customStyle="1" w:styleId="a6">
    <w:name w:val="Основной текст Знак"/>
    <w:basedOn w:val="a0"/>
    <w:link w:val="a5"/>
    <w:uiPriority w:val="99"/>
    <w:rsid w:val="00430C88"/>
    <w:rPr>
      <w:rFonts w:ascii="Times New Roman CYR" w:eastAsia="Times New Roman" w:hAnsi="Times New Roman CYR" w:cs="Times New Roman"/>
      <w:sz w:val="24"/>
      <w:szCs w:val="20"/>
      <w:lang w:eastAsia="ru-RU"/>
    </w:rPr>
  </w:style>
  <w:style w:type="paragraph" w:customStyle="1" w:styleId="ConsPlusNormal">
    <w:name w:val="ConsPlusNormal"/>
    <w:uiPriority w:val="99"/>
    <w:qFormat/>
    <w:rsid w:val="005C6B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77CD1"/>
    <w:rPr>
      <w:color w:val="0000FF" w:themeColor="hyperlink"/>
      <w:u w:val="single"/>
    </w:rPr>
  </w:style>
  <w:style w:type="paragraph" w:styleId="a8">
    <w:name w:val="List Bullet"/>
    <w:basedOn w:val="a"/>
    <w:uiPriority w:val="99"/>
    <w:unhideWhenUsed/>
    <w:rsid w:val="00983A3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983A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nt8">
    <w:name w:val="font_8"/>
    <w:basedOn w:val="a"/>
    <w:rsid w:val="00F34E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otnote reference"/>
    <w:basedOn w:val="a0"/>
    <w:qFormat/>
    <w:rsid w:val="008F4923"/>
    <w:rPr>
      <w:sz w:val="20"/>
      <w:vertAlign w:val="superscript"/>
    </w:rPr>
  </w:style>
  <w:style w:type="paragraph" w:styleId="ab">
    <w:name w:val="header"/>
    <w:basedOn w:val="a"/>
    <w:link w:val="ac"/>
    <w:uiPriority w:val="99"/>
    <w:unhideWhenUsed/>
    <w:rsid w:val="0014537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45378"/>
  </w:style>
  <w:style w:type="paragraph" w:styleId="ad">
    <w:name w:val="footer"/>
    <w:basedOn w:val="a"/>
    <w:link w:val="ae"/>
    <w:uiPriority w:val="99"/>
    <w:unhideWhenUsed/>
    <w:rsid w:val="0014537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45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k-baika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17DB7-5787-4D91-8002-038008CCD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6935</Words>
  <Characters>39531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шекунова</dc:creator>
  <cp:lastModifiedBy>user</cp:lastModifiedBy>
  <cp:revision>2</cp:revision>
  <cp:lastPrinted>2022-08-24T06:22:00Z</cp:lastPrinted>
  <dcterms:created xsi:type="dcterms:W3CDTF">2022-10-20T03:43:00Z</dcterms:created>
  <dcterms:modified xsi:type="dcterms:W3CDTF">2022-10-20T03:43:00Z</dcterms:modified>
</cp:coreProperties>
</file>