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568B" w14:textId="77777777" w:rsidR="00812A4A" w:rsidRPr="00EB3926" w:rsidRDefault="00812A4A" w:rsidP="00B65490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14:paraId="11A70B82" w14:textId="1ADC95C5" w:rsidR="007C1079" w:rsidRPr="007117D1" w:rsidRDefault="00D70D34" w:rsidP="00B65490">
      <w:pPr>
        <w:pStyle w:val="ConsPlusTitle"/>
        <w:widowControl/>
        <w:ind w:left="-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B3926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7117D1" w:rsidRPr="007117D1">
        <w:rPr>
          <w:rFonts w:ascii="Times New Roman" w:hAnsi="Times New Roman" w:cs="Times New Roman"/>
          <w:color w:val="3333CC"/>
          <w:sz w:val="24"/>
          <w:szCs w:val="24"/>
        </w:rPr>
        <w:t>___</w:t>
      </w:r>
    </w:p>
    <w:p w14:paraId="50713B30" w14:textId="555DE357" w:rsidR="00D70D34" w:rsidRPr="00EB3926" w:rsidRDefault="00D70D34" w:rsidP="00B65490">
      <w:pPr>
        <w:pStyle w:val="ConsPlusTitle"/>
        <w:widowControl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EB3926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8E629D">
        <w:rPr>
          <w:rFonts w:ascii="Times New Roman" w:hAnsi="Times New Roman" w:cs="Times New Roman"/>
          <w:sz w:val="24"/>
          <w:szCs w:val="24"/>
        </w:rPr>
        <w:t xml:space="preserve">долевом </w:t>
      </w:r>
      <w:r w:rsidRPr="00EB3926">
        <w:rPr>
          <w:rFonts w:ascii="Times New Roman" w:hAnsi="Times New Roman" w:cs="Times New Roman"/>
          <w:sz w:val="24"/>
          <w:szCs w:val="24"/>
        </w:rPr>
        <w:t>строительстве многоквартирного дома</w:t>
      </w:r>
    </w:p>
    <w:p w14:paraId="22F88CC9" w14:textId="77777777" w:rsidR="00D70D34" w:rsidRPr="00EB3926" w:rsidRDefault="00D70D34" w:rsidP="00B65490">
      <w:pPr>
        <w:pStyle w:val="ConsPlusNormal"/>
        <w:widowControl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3DC786" w14:textId="42DC2AB9" w:rsidR="005147B8" w:rsidRPr="00EB3926" w:rsidRDefault="005147B8" w:rsidP="00B65490">
      <w:pPr>
        <w:pStyle w:val="ConsPlusNormal"/>
        <w:widowControl/>
        <w:ind w:left="-426" w:firstLine="0"/>
        <w:rPr>
          <w:rFonts w:ascii="Times New Roman" w:hAnsi="Times New Roman" w:cs="Times New Roman"/>
          <w:sz w:val="24"/>
          <w:szCs w:val="24"/>
        </w:rPr>
      </w:pPr>
      <w:r w:rsidRPr="00EB3926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714CE7">
        <w:rPr>
          <w:rFonts w:ascii="Times New Roman" w:hAnsi="Times New Roman" w:cs="Times New Roman"/>
          <w:color w:val="000000"/>
          <w:sz w:val="24"/>
          <w:szCs w:val="24"/>
        </w:rPr>
        <w:t>Псков</w:t>
      </w:r>
      <w:r w:rsidRPr="00EB39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62483D" w:rsidRPr="00EB39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154B26" w:rsidRPr="00EB392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35DE8" w:rsidRPr="00EB3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605" w:rsidRPr="00EB3926">
        <w:rPr>
          <w:rFonts w:ascii="Times New Roman" w:hAnsi="Times New Roman" w:cs="Times New Roman"/>
          <w:sz w:val="24"/>
          <w:szCs w:val="24"/>
        </w:rPr>
        <w:t>«</w:t>
      </w:r>
      <w:r w:rsidR="007117D1">
        <w:rPr>
          <w:rFonts w:ascii="Times New Roman" w:hAnsi="Times New Roman" w:cs="Times New Roman"/>
          <w:color w:val="3333CC"/>
          <w:sz w:val="24"/>
          <w:szCs w:val="24"/>
          <w:lang w:val="en-US"/>
        </w:rPr>
        <w:t>__</w:t>
      </w:r>
      <w:r w:rsidRPr="002A0CE7">
        <w:rPr>
          <w:rFonts w:ascii="Times New Roman" w:hAnsi="Times New Roman" w:cs="Times New Roman"/>
          <w:color w:val="3333CC"/>
          <w:sz w:val="24"/>
          <w:szCs w:val="24"/>
        </w:rPr>
        <w:t>»</w:t>
      </w:r>
      <w:r w:rsidR="00DC5C96" w:rsidRPr="002A0CE7">
        <w:rPr>
          <w:rFonts w:ascii="Times New Roman" w:hAnsi="Times New Roman" w:cs="Times New Roman"/>
          <w:color w:val="3333CC"/>
          <w:sz w:val="24"/>
          <w:szCs w:val="24"/>
        </w:rPr>
        <w:t xml:space="preserve"> </w:t>
      </w:r>
      <w:r w:rsidR="007117D1">
        <w:rPr>
          <w:rFonts w:ascii="Times New Roman" w:hAnsi="Times New Roman" w:cs="Times New Roman"/>
          <w:color w:val="3333CC"/>
          <w:sz w:val="24"/>
          <w:szCs w:val="24"/>
          <w:lang w:val="en-US"/>
        </w:rPr>
        <w:t>____</w:t>
      </w:r>
      <w:r w:rsidR="00DC5C96" w:rsidRPr="002A0CE7">
        <w:rPr>
          <w:rFonts w:ascii="Times New Roman" w:hAnsi="Times New Roman" w:cs="Times New Roman"/>
          <w:color w:val="3333CC"/>
          <w:sz w:val="24"/>
          <w:szCs w:val="24"/>
        </w:rPr>
        <w:t xml:space="preserve"> 202</w:t>
      </w:r>
      <w:r w:rsidR="009243FF" w:rsidRPr="002A0CE7">
        <w:rPr>
          <w:rFonts w:ascii="Times New Roman" w:hAnsi="Times New Roman" w:cs="Times New Roman"/>
          <w:color w:val="3333CC"/>
          <w:sz w:val="24"/>
          <w:szCs w:val="24"/>
        </w:rPr>
        <w:t>2</w:t>
      </w:r>
      <w:r w:rsidRPr="002A0CE7">
        <w:rPr>
          <w:rFonts w:ascii="Times New Roman" w:hAnsi="Times New Roman" w:cs="Times New Roman"/>
          <w:color w:val="3333CC"/>
          <w:sz w:val="24"/>
          <w:szCs w:val="24"/>
        </w:rPr>
        <w:t xml:space="preserve"> </w:t>
      </w:r>
      <w:r w:rsidRPr="00EB3926">
        <w:rPr>
          <w:rFonts w:ascii="Times New Roman" w:hAnsi="Times New Roman" w:cs="Times New Roman"/>
          <w:sz w:val="24"/>
          <w:szCs w:val="24"/>
        </w:rPr>
        <w:t>г.</w:t>
      </w:r>
    </w:p>
    <w:p w14:paraId="411C249D" w14:textId="77777777" w:rsidR="005147B8" w:rsidRPr="00EB3926" w:rsidRDefault="005147B8" w:rsidP="00B65490">
      <w:pPr>
        <w:pStyle w:val="ConsPlusNormal"/>
        <w:widowControl/>
        <w:ind w:left="-426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87DFBFF" w14:textId="67D7CDD8" w:rsidR="003316FE" w:rsidRDefault="003D101B" w:rsidP="00B65490">
      <w:pPr>
        <w:pStyle w:val="ConsPlusNormal"/>
        <w:ind w:left="-42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="00ED4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EB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пециализированный застройщик «</w:t>
      </w:r>
      <w:r w:rsidR="00ED4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ТЕТРА</w:t>
      </w:r>
      <w:r w:rsidRPr="00EB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</w:t>
      </w:r>
      <w:r w:rsidRPr="00EB3926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в дальнейшем </w:t>
      </w:r>
      <w:r w:rsidRPr="00EB3926">
        <w:rPr>
          <w:rFonts w:ascii="Times New Roman" w:hAnsi="Times New Roman" w:cs="Times New Roman"/>
          <w:b/>
          <w:color w:val="000000"/>
          <w:sz w:val="24"/>
          <w:szCs w:val="24"/>
        </w:rPr>
        <w:t>«Застройщик»,</w:t>
      </w:r>
      <w:r w:rsidRPr="00EB3926">
        <w:rPr>
          <w:rFonts w:ascii="Times New Roman" w:hAnsi="Times New Roman" w:cs="Times New Roman"/>
          <w:color w:val="000000"/>
          <w:sz w:val="24"/>
          <w:szCs w:val="24"/>
        </w:rPr>
        <w:t xml:space="preserve"> в лице </w:t>
      </w:r>
      <w:r w:rsidR="00ED4D96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генерального </w:t>
      </w:r>
      <w:r w:rsidRPr="00EB3926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proofErr w:type="spellStart"/>
      <w:r w:rsidR="00ED4D96">
        <w:rPr>
          <w:rFonts w:ascii="Times New Roman" w:hAnsi="Times New Roman" w:cs="Times New Roman"/>
          <w:color w:val="000000"/>
          <w:sz w:val="24"/>
          <w:szCs w:val="24"/>
        </w:rPr>
        <w:t>Филипченковой</w:t>
      </w:r>
      <w:proofErr w:type="spellEnd"/>
      <w:r w:rsidR="00ED4D96">
        <w:rPr>
          <w:rFonts w:ascii="Times New Roman" w:hAnsi="Times New Roman" w:cs="Times New Roman"/>
          <w:color w:val="000000"/>
          <w:sz w:val="24"/>
          <w:szCs w:val="24"/>
        </w:rPr>
        <w:t xml:space="preserve"> Татьяны</w:t>
      </w:r>
      <w:r w:rsidRPr="00EB3926">
        <w:rPr>
          <w:rFonts w:ascii="Times New Roman" w:hAnsi="Times New Roman" w:cs="Times New Roman"/>
          <w:color w:val="000000"/>
          <w:sz w:val="24"/>
          <w:szCs w:val="24"/>
        </w:rPr>
        <w:t xml:space="preserve"> Юрьев</w:t>
      </w:r>
      <w:r w:rsidR="00ED4D96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EB3926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Устава, с одной</w:t>
      </w:r>
      <w:r w:rsidR="006F24AD">
        <w:rPr>
          <w:rFonts w:ascii="Times New Roman" w:hAnsi="Times New Roman" w:cs="Times New Roman"/>
          <w:color w:val="000000"/>
          <w:sz w:val="24"/>
          <w:szCs w:val="24"/>
        </w:rPr>
        <w:t xml:space="preserve"> стороны</w:t>
      </w:r>
      <w:r w:rsidR="00154B26" w:rsidRPr="00EB39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FB57911" w14:textId="08C2681B" w:rsidR="00154B26" w:rsidRDefault="007117D1" w:rsidP="00B65490">
      <w:pPr>
        <w:pStyle w:val="ConsPlusNormal"/>
        <w:ind w:left="-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CC"/>
          <w:sz w:val="24"/>
          <w:szCs w:val="24"/>
        </w:rPr>
        <w:t>ФИО________</w:t>
      </w:r>
      <w:r w:rsidR="00714CE7" w:rsidRPr="009243FF">
        <w:rPr>
          <w:rFonts w:ascii="Times New Roman" w:hAnsi="Times New Roman" w:cs="Times New Roman"/>
          <w:b/>
          <w:color w:val="0000FF"/>
          <w:sz w:val="24"/>
          <w:szCs w:val="24"/>
        </w:rPr>
        <w:t>,</w:t>
      </w:r>
      <w:r w:rsidR="00714CE7" w:rsidRPr="009243F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______</w:t>
      </w:r>
      <w:r w:rsidR="00714CE7" w:rsidRPr="009243F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14CE7" w:rsidRPr="009243FF">
        <w:rPr>
          <w:rFonts w:ascii="Times New Roman" w:hAnsi="Times New Roman" w:cs="Times New Roman"/>
          <w:sz w:val="24"/>
          <w:szCs w:val="24"/>
        </w:rPr>
        <w:t>года рождения, место рождения:</w:t>
      </w:r>
      <w:r w:rsidR="00714CE7" w:rsidRPr="009243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_____________</w:t>
      </w:r>
      <w:r w:rsidR="00714CE7" w:rsidRPr="009243FF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="00714CE7" w:rsidRPr="009243FF">
        <w:rPr>
          <w:rFonts w:ascii="Times New Roman" w:hAnsi="Times New Roman" w:cs="Times New Roman"/>
          <w:sz w:val="24"/>
          <w:szCs w:val="24"/>
        </w:rPr>
        <w:t xml:space="preserve">гражданство РФ, пол </w:t>
      </w:r>
      <w:r>
        <w:rPr>
          <w:rFonts w:ascii="Times New Roman" w:hAnsi="Times New Roman" w:cs="Times New Roman"/>
          <w:color w:val="0000FF"/>
          <w:sz w:val="24"/>
          <w:szCs w:val="24"/>
        </w:rPr>
        <w:t>______</w:t>
      </w:r>
      <w:r w:rsidR="00714CE7" w:rsidRPr="009243FF">
        <w:rPr>
          <w:rFonts w:ascii="Times New Roman" w:hAnsi="Times New Roman" w:cs="Times New Roman"/>
          <w:sz w:val="24"/>
          <w:szCs w:val="24"/>
        </w:rPr>
        <w:t xml:space="preserve">, паспорт гражданина РФ, серия </w:t>
      </w:r>
      <w:r>
        <w:rPr>
          <w:rFonts w:ascii="Times New Roman" w:hAnsi="Times New Roman" w:cs="Times New Roman"/>
          <w:color w:val="0000FF"/>
          <w:sz w:val="24"/>
          <w:szCs w:val="24"/>
        </w:rPr>
        <w:t>_______</w:t>
      </w:r>
      <w:r w:rsidR="00714CE7" w:rsidRPr="009243F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14CE7" w:rsidRPr="009243FF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color w:val="0000FF"/>
          <w:sz w:val="24"/>
          <w:szCs w:val="24"/>
        </w:rPr>
        <w:t>_______</w:t>
      </w:r>
      <w:r w:rsidR="00714CE7" w:rsidRPr="009243F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14CE7" w:rsidRPr="009243FF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color w:val="3333CC"/>
          <w:sz w:val="24"/>
          <w:szCs w:val="24"/>
        </w:rPr>
        <w:t>____________</w:t>
      </w:r>
      <w:r w:rsidR="00714CE7" w:rsidRPr="009243FF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color w:val="0000FF"/>
          <w:sz w:val="24"/>
          <w:szCs w:val="24"/>
        </w:rPr>
        <w:t>________</w:t>
      </w:r>
      <w:r w:rsidR="00714CE7" w:rsidRPr="009243FF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714CE7" w:rsidRPr="009243FF">
        <w:rPr>
          <w:rFonts w:ascii="Times New Roman" w:hAnsi="Times New Roman" w:cs="Times New Roman"/>
          <w:sz w:val="24"/>
          <w:szCs w:val="24"/>
        </w:rPr>
        <w:t xml:space="preserve"> зарегистрированный по адресу: </w:t>
      </w:r>
      <w:r>
        <w:rPr>
          <w:rFonts w:ascii="Times New Roman" w:hAnsi="Times New Roman" w:cs="Times New Roman"/>
          <w:color w:val="0000FF"/>
          <w:sz w:val="24"/>
          <w:szCs w:val="24"/>
        </w:rPr>
        <w:t>______________</w:t>
      </w:r>
      <w:r w:rsidR="003D101B" w:rsidRPr="00EB3926">
        <w:rPr>
          <w:rFonts w:ascii="Times New Roman" w:hAnsi="Times New Roman" w:cs="Times New Roman"/>
          <w:color w:val="000000"/>
          <w:sz w:val="24"/>
          <w:szCs w:val="24"/>
        </w:rPr>
        <w:t>, именуем</w:t>
      </w:r>
      <w:r w:rsidR="003316FE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3D101B" w:rsidRPr="00EB3926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</w:t>
      </w:r>
      <w:r w:rsidR="003D101B" w:rsidRPr="00510D22">
        <w:rPr>
          <w:rFonts w:ascii="Times New Roman" w:hAnsi="Times New Roman" w:cs="Times New Roman"/>
          <w:b/>
          <w:color w:val="000000"/>
          <w:sz w:val="24"/>
          <w:szCs w:val="24"/>
        </w:rPr>
        <w:t>«Участник долевого строительства»</w:t>
      </w:r>
      <w:r w:rsidR="003D101B" w:rsidRPr="00EB39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4B26" w:rsidRPr="00EB3926">
        <w:rPr>
          <w:rFonts w:ascii="Times New Roman" w:hAnsi="Times New Roman" w:cs="Times New Roman"/>
          <w:color w:val="000000"/>
          <w:sz w:val="24"/>
          <w:szCs w:val="24"/>
        </w:rPr>
        <w:t xml:space="preserve"> с другой стороны,</w:t>
      </w:r>
      <w:r w:rsidR="00DA56F5">
        <w:rPr>
          <w:rFonts w:ascii="Times New Roman" w:hAnsi="Times New Roman" w:cs="Times New Roman"/>
          <w:color w:val="000000"/>
          <w:sz w:val="24"/>
          <w:szCs w:val="24"/>
        </w:rPr>
        <w:t xml:space="preserve"> вместе именуемые «</w:t>
      </w:r>
      <w:r w:rsidR="00987796">
        <w:rPr>
          <w:rFonts w:ascii="Times New Roman" w:hAnsi="Times New Roman" w:cs="Times New Roman"/>
          <w:color w:val="000000"/>
          <w:sz w:val="24"/>
          <w:szCs w:val="24"/>
        </w:rPr>
        <w:t>Стороны», руководствуясь Гражда</w:t>
      </w:r>
      <w:r w:rsidR="006F24A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87796">
        <w:rPr>
          <w:rFonts w:ascii="Times New Roman" w:hAnsi="Times New Roman" w:cs="Times New Roman"/>
          <w:color w:val="000000"/>
          <w:sz w:val="24"/>
          <w:szCs w:val="24"/>
        </w:rPr>
        <w:t>ским кодексом Российской Федерации</w:t>
      </w:r>
      <w:r w:rsidR="00E13E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Hlk116490906"/>
      <w:r w:rsidR="00E13E07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РФ № 214-ФЗ от 30.12.2004 г «Об участии в долевом строительстве многоквартирных домов и иных объектов недвижимости и о</w:t>
      </w:r>
      <w:r w:rsidR="00945F44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в некоторые </w:t>
      </w:r>
      <w:r w:rsidR="008D7BFB">
        <w:rPr>
          <w:rFonts w:ascii="Times New Roman" w:hAnsi="Times New Roman" w:cs="Times New Roman"/>
          <w:color w:val="000000"/>
          <w:sz w:val="24"/>
          <w:szCs w:val="24"/>
        </w:rPr>
        <w:t>законодательные акты Российской Федерации</w:t>
      </w:r>
      <w:r w:rsidR="007F12C5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End w:id="0"/>
      <w:r w:rsidR="007F12C5">
        <w:rPr>
          <w:rFonts w:ascii="Times New Roman" w:hAnsi="Times New Roman" w:cs="Times New Roman"/>
          <w:color w:val="000000"/>
          <w:sz w:val="24"/>
          <w:szCs w:val="24"/>
        </w:rPr>
        <w:t xml:space="preserve"> (далее по тексту – Закон 214-ФЗ),</w:t>
      </w:r>
      <w:r w:rsidR="00154B26" w:rsidRPr="00EB3926">
        <w:rPr>
          <w:rFonts w:ascii="Times New Roman" w:hAnsi="Times New Roman" w:cs="Times New Roman"/>
          <w:color w:val="000000"/>
          <w:sz w:val="24"/>
          <w:szCs w:val="24"/>
        </w:rPr>
        <w:t xml:space="preserve"> заключили настоящий </w:t>
      </w:r>
      <w:r w:rsidR="007F12C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54B26" w:rsidRPr="00EB3926">
        <w:rPr>
          <w:rFonts w:ascii="Times New Roman" w:hAnsi="Times New Roman" w:cs="Times New Roman"/>
          <w:color w:val="000000"/>
          <w:sz w:val="24"/>
          <w:szCs w:val="24"/>
        </w:rPr>
        <w:t xml:space="preserve">оговор </w:t>
      </w:r>
      <w:r w:rsidR="008E629D" w:rsidRPr="008E629D">
        <w:rPr>
          <w:rFonts w:ascii="Times New Roman" w:hAnsi="Times New Roman" w:cs="Times New Roman"/>
          <w:color w:val="000000"/>
          <w:sz w:val="24"/>
          <w:szCs w:val="24"/>
        </w:rPr>
        <w:t>участия в долевом строительстве многоквартирного дома</w:t>
      </w:r>
      <w:r w:rsidR="00F80EF9">
        <w:rPr>
          <w:rFonts w:ascii="Times New Roman" w:hAnsi="Times New Roman" w:cs="Times New Roman"/>
          <w:color w:val="000000"/>
          <w:sz w:val="24"/>
          <w:szCs w:val="24"/>
        </w:rPr>
        <w:t xml:space="preserve"> (далее -Договор) </w:t>
      </w:r>
      <w:r w:rsidR="00154B26" w:rsidRPr="00EB3926">
        <w:rPr>
          <w:rFonts w:ascii="Times New Roman" w:hAnsi="Times New Roman" w:cs="Times New Roman"/>
          <w:color w:val="000000"/>
          <w:sz w:val="24"/>
          <w:szCs w:val="24"/>
        </w:rPr>
        <w:t>о нижеследующем:</w:t>
      </w:r>
    </w:p>
    <w:p w14:paraId="0B088245" w14:textId="77777777" w:rsidR="004229D1" w:rsidRPr="00EB3926" w:rsidRDefault="004229D1" w:rsidP="00B65490">
      <w:pPr>
        <w:pStyle w:val="ConsPlusNormal"/>
        <w:ind w:left="-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0F4AEA" w14:textId="2FDA29C6" w:rsidR="008C0D16" w:rsidRPr="008C0D16" w:rsidRDefault="008C0D16" w:rsidP="00B65490">
      <w:pPr>
        <w:pStyle w:val="ae"/>
        <w:numPr>
          <w:ilvl w:val="0"/>
          <w:numId w:val="14"/>
        </w:num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color w:val="000000"/>
        </w:rPr>
      </w:pPr>
      <w:r w:rsidRPr="008C0D16">
        <w:rPr>
          <w:rFonts w:ascii="Times New Roman" w:hAnsi="Times New Roman"/>
          <w:b/>
          <w:color w:val="000000"/>
        </w:rPr>
        <w:t>Общие положения.</w:t>
      </w:r>
    </w:p>
    <w:p w14:paraId="49BCC517" w14:textId="591BD29C" w:rsidR="00B90BD5" w:rsidRDefault="00B90BD5" w:rsidP="00B65490">
      <w:pPr>
        <w:pStyle w:val="ae"/>
        <w:numPr>
          <w:ilvl w:val="1"/>
          <w:numId w:val="14"/>
        </w:numPr>
        <w:autoSpaceDE w:val="0"/>
        <w:autoSpaceDN w:val="0"/>
        <w:adjustRightInd w:val="0"/>
        <w:ind w:left="-426" w:firstLine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  <w:r w:rsidR="00004DCE" w:rsidRPr="00004DCE">
        <w:rPr>
          <w:rFonts w:ascii="Times New Roman" w:hAnsi="Times New Roman"/>
          <w:bCs/>
          <w:color w:val="000000"/>
        </w:rPr>
        <w:t>В настоящем Договоре используются следующие основные понятия (определения):</w:t>
      </w:r>
    </w:p>
    <w:p w14:paraId="06C76744" w14:textId="0F914D43" w:rsidR="00004DCE" w:rsidRDefault="00B65490" w:rsidP="00B65490">
      <w:pPr>
        <w:pStyle w:val="ae"/>
        <w:numPr>
          <w:ilvl w:val="2"/>
          <w:numId w:val="14"/>
        </w:numPr>
        <w:autoSpaceDE w:val="0"/>
        <w:autoSpaceDN w:val="0"/>
        <w:adjustRightInd w:val="0"/>
        <w:ind w:left="-426" w:firstLine="0"/>
        <w:jc w:val="both"/>
        <w:rPr>
          <w:rFonts w:ascii="Times New Roman" w:hAnsi="Times New Roman"/>
          <w:bCs/>
          <w:color w:val="000000"/>
        </w:rPr>
      </w:pPr>
      <w:r w:rsidRPr="001B6284">
        <w:rPr>
          <w:rFonts w:ascii="Times New Roman" w:hAnsi="Times New Roman"/>
          <w:b/>
          <w:color w:val="000000"/>
        </w:rPr>
        <w:t>Застройщик</w:t>
      </w:r>
      <w:r>
        <w:rPr>
          <w:rFonts w:ascii="Times New Roman" w:hAnsi="Times New Roman"/>
          <w:bCs/>
          <w:color w:val="000000"/>
        </w:rPr>
        <w:t xml:space="preserve"> – юридическое лицо, имеющее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</w:t>
      </w:r>
    </w:p>
    <w:p w14:paraId="041BD593" w14:textId="25A1A675" w:rsidR="00B65490" w:rsidRDefault="00857004" w:rsidP="00B65490">
      <w:pPr>
        <w:pStyle w:val="ae"/>
        <w:numPr>
          <w:ilvl w:val="2"/>
          <w:numId w:val="14"/>
        </w:numPr>
        <w:autoSpaceDE w:val="0"/>
        <w:autoSpaceDN w:val="0"/>
        <w:adjustRightInd w:val="0"/>
        <w:ind w:left="-426" w:firstLine="0"/>
        <w:jc w:val="both"/>
        <w:rPr>
          <w:rFonts w:ascii="Times New Roman" w:hAnsi="Times New Roman"/>
          <w:bCs/>
          <w:color w:val="000000"/>
        </w:rPr>
      </w:pPr>
      <w:r w:rsidRPr="001B6284">
        <w:rPr>
          <w:rFonts w:ascii="Times New Roman" w:hAnsi="Times New Roman"/>
          <w:b/>
          <w:color w:val="000000"/>
        </w:rPr>
        <w:t>Участник долевого строительства</w:t>
      </w:r>
      <w:r>
        <w:rPr>
          <w:rFonts w:ascii="Times New Roman" w:hAnsi="Times New Roman"/>
          <w:bCs/>
          <w:color w:val="000000"/>
        </w:rPr>
        <w:t xml:space="preserve"> – физическое или юридическое лицо, которое в соответстви</w:t>
      </w:r>
      <w:r w:rsidR="00E1237E">
        <w:rPr>
          <w:rFonts w:ascii="Times New Roman" w:hAnsi="Times New Roman"/>
          <w:bCs/>
          <w:color w:val="000000"/>
        </w:rPr>
        <w:t>и</w:t>
      </w:r>
      <w:r w:rsidR="006F1F7E">
        <w:rPr>
          <w:rFonts w:ascii="Times New Roman" w:hAnsi="Times New Roman"/>
          <w:bCs/>
          <w:color w:val="000000"/>
        </w:rPr>
        <w:t xml:space="preserve"> с у</w:t>
      </w:r>
      <w:r w:rsidR="00EC6774">
        <w:rPr>
          <w:rFonts w:ascii="Times New Roman" w:hAnsi="Times New Roman"/>
          <w:bCs/>
          <w:color w:val="000000"/>
        </w:rPr>
        <w:t>словиями</w:t>
      </w:r>
      <w:r w:rsidR="00C676DC">
        <w:rPr>
          <w:rFonts w:ascii="Times New Roman" w:hAnsi="Times New Roman"/>
          <w:bCs/>
          <w:color w:val="000000"/>
        </w:rPr>
        <w:t xml:space="preserve"> Договора направляет денежные средства на создание Объекта с целью возникновения у него права собственности на Объект долевого строительства</w:t>
      </w:r>
      <w:r w:rsidR="00390FCD">
        <w:rPr>
          <w:rFonts w:ascii="Times New Roman" w:hAnsi="Times New Roman"/>
          <w:bCs/>
          <w:color w:val="000000"/>
        </w:rPr>
        <w:t>.</w:t>
      </w:r>
    </w:p>
    <w:p w14:paraId="1D100802" w14:textId="6EF8E5E5" w:rsidR="00390FCD" w:rsidRDefault="00390FCD" w:rsidP="00B65490">
      <w:pPr>
        <w:pStyle w:val="ae"/>
        <w:numPr>
          <w:ilvl w:val="2"/>
          <w:numId w:val="14"/>
        </w:numPr>
        <w:autoSpaceDE w:val="0"/>
        <w:autoSpaceDN w:val="0"/>
        <w:adjustRightInd w:val="0"/>
        <w:ind w:left="-426" w:firstLine="0"/>
        <w:jc w:val="both"/>
        <w:rPr>
          <w:rFonts w:ascii="Times New Roman" w:hAnsi="Times New Roman"/>
          <w:bCs/>
          <w:color w:val="000000"/>
        </w:rPr>
      </w:pPr>
      <w:r w:rsidRPr="001B6284">
        <w:rPr>
          <w:rFonts w:ascii="Times New Roman" w:hAnsi="Times New Roman"/>
          <w:b/>
          <w:color w:val="000000"/>
        </w:rPr>
        <w:t>Объект</w:t>
      </w:r>
      <w:r>
        <w:rPr>
          <w:rFonts w:ascii="Times New Roman" w:hAnsi="Times New Roman"/>
          <w:bCs/>
          <w:color w:val="000000"/>
        </w:rPr>
        <w:t xml:space="preserve"> – строящийся Застройщиком </w:t>
      </w:r>
      <w:r w:rsidR="007D6A13">
        <w:rPr>
          <w:rFonts w:ascii="Times New Roman" w:hAnsi="Times New Roman"/>
          <w:bCs/>
          <w:color w:val="000000"/>
        </w:rPr>
        <w:t>м</w:t>
      </w:r>
      <w:r w:rsidR="007D6A13" w:rsidRPr="007D6A13">
        <w:rPr>
          <w:rFonts w:ascii="Times New Roman" w:hAnsi="Times New Roman"/>
          <w:bCs/>
          <w:color w:val="000000"/>
        </w:rPr>
        <w:t>ногоквартирный жилой дом со встроенными помещениями на 1 этаже, расположенн</w:t>
      </w:r>
      <w:r w:rsidR="00E1237E">
        <w:rPr>
          <w:rFonts w:ascii="Times New Roman" w:hAnsi="Times New Roman"/>
          <w:bCs/>
          <w:color w:val="000000"/>
        </w:rPr>
        <w:t>ый</w:t>
      </w:r>
      <w:r w:rsidR="007D6A13" w:rsidRPr="007D6A13">
        <w:rPr>
          <w:rFonts w:ascii="Times New Roman" w:hAnsi="Times New Roman"/>
          <w:bCs/>
          <w:color w:val="000000"/>
        </w:rPr>
        <w:t xml:space="preserve"> по адресу: Псковская область, Псковский район, дер. Борисовичи, земельный участок КН 60:18:0060201:5539</w:t>
      </w:r>
      <w:r w:rsidR="007D6A13">
        <w:rPr>
          <w:rFonts w:ascii="Times New Roman" w:hAnsi="Times New Roman"/>
          <w:bCs/>
          <w:color w:val="000000"/>
        </w:rPr>
        <w:t>, имеющий следующие характеристики:</w:t>
      </w:r>
    </w:p>
    <w:tbl>
      <w:tblPr>
        <w:tblStyle w:val="a8"/>
        <w:tblW w:w="0" w:type="auto"/>
        <w:tblInd w:w="-426" w:type="dxa"/>
        <w:tblLook w:val="04A0" w:firstRow="1" w:lastRow="0" w:firstColumn="1" w:lastColumn="0" w:noHBand="0" w:noVBand="1"/>
      </w:tblPr>
      <w:tblGrid>
        <w:gridCol w:w="3086"/>
        <w:gridCol w:w="6485"/>
      </w:tblGrid>
      <w:tr w:rsidR="001B6284" w14:paraId="06AA687E" w14:textId="77777777" w:rsidTr="005324A8">
        <w:tc>
          <w:tcPr>
            <w:tcW w:w="3086" w:type="dxa"/>
          </w:tcPr>
          <w:p w14:paraId="6B6DF647" w14:textId="2AD3B6FF" w:rsidR="001B6284" w:rsidRPr="001B6284" w:rsidRDefault="001B6284" w:rsidP="00542B4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B6284">
              <w:rPr>
                <w:rFonts w:ascii="Times New Roman" w:hAnsi="Times New Roman"/>
                <w:b/>
                <w:color w:val="000000"/>
              </w:rPr>
              <w:t>Вид строящегося (создаваемого) объекта недвижимости</w:t>
            </w:r>
          </w:p>
        </w:tc>
        <w:tc>
          <w:tcPr>
            <w:tcW w:w="6485" w:type="dxa"/>
          </w:tcPr>
          <w:p w14:paraId="748E0032" w14:textId="2269E9FD" w:rsidR="001B6284" w:rsidRDefault="001B6284" w:rsidP="00542B4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Многоквартирный дом</w:t>
            </w:r>
          </w:p>
        </w:tc>
      </w:tr>
      <w:tr w:rsidR="001B6284" w14:paraId="64F0121E" w14:textId="77777777" w:rsidTr="005324A8">
        <w:tc>
          <w:tcPr>
            <w:tcW w:w="3086" w:type="dxa"/>
          </w:tcPr>
          <w:p w14:paraId="527753A8" w14:textId="40395463" w:rsidR="001B6284" w:rsidRPr="001B6284" w:rsidRDefault="001B6284" w:rsidP="00542B4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Назначение об</w:t>
            </w:r>
            <w:r w:rsidR="005324A8">
              <w:rPr>
                <w:rFonts w:ascii="Times New Roman" w:hAnsi="Times New Roman"/>
                <w:b/>
                <w:color w:val="000000"/>
              </w:rPr>
              <w:t>ъекта</w:t>
            </w:r>
          </w:p>
        </w:tc>
        <w:tc>
          <w:tcPr>
            <w:tcW w:w="6485" w:type="dxa"/>
          </w:tcPr>
          <w:p w14:paraId="46D1427A" w14:textId="6406AFCF" w:rsidR="001B6284" w:rsidRDefault="00765467" w:rsidP="00542B4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Жилое</w:t>
            </w:r>
          </w:p>
        </w:tc>
      </w:tr>
      <w:tr w:rsidR="001B6284" w14:paraId="4CB6D53B" w14:textId="77777777" w:rsidTr="005324A8">
        <w:tc>
          <w:tcPr>
            <w:tcW w:w="3086" w:type="dxa"/>
          </w:tcPr>
          <w:p w14:paraId="68F3F3E5" w14:textId="37FCBF53" w:rsidR="001B6284" w:rsidRPr="001B6284" w:rsidRDefault="005324A8" w:rsidP="00542B4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Этажность</w:t>
            </w:r>
          </w:p>
        </w:tc>
        <w:tc>
          <w:tcPr>
            <w:tcW w:w="6485" w:type="dxa"/>
          </w:tcPr>
          <w:p w14:paraId="71E080B7" w14:textId="2A6D9FF9" w:rsidR="001B6284" w:rsidRDefault="005432EF" w:rsidP="00542B4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  <w:r w:rsidR="00FB24B1">
              <w:rPr>
                <w:rFonts w:ascii="Times New Roman" w:hAnsi="Times New Roman"/>
                <w:bCs/>
                <w:color w:val="000000"/>
              </w:rPr>
              <w:t>/11</w:t>
            </w:r>
          </w:p>
        </w:tc>
      </w:tr>
      <w:tr w:rsidR="001B6284" w14:paraId="5B245755" w14:textId="77777777" w:rsidTr="005324A8">
        <w:tc>
          <w:tcPr>
            <w:tcW w:w="3086" w:type="dxa"/>
          </w:tcPr>
          <w:p w14:paraId="1D1F0FE1" w14:textId="1824BF05" w:rsidR="001B6284" w:rsidRPr="001B6284" w:rsidRDefault="005324A8" w:rsidP="00542B4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Общая площадь</w:t>
            </w:r>
          </w:p>
        </w:tc>
        <w:tc>
          <w:tcPr>
            <w:tcW w:w="6485" w:type="dxa"/>
          </w:tcPr>
          <w:p w14:paraId="4BB0DD3D" w14:textId="351BC493" w:rsidR="001B6284" w:rsidRDefault="003E215E" w:rsidP="00542B4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7653</w:t>
            </w:r>
            <w:r w:rsidR="00B654A2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7</w:t>
            </w:r>
            <w:r w:rsidR="00B654A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1B6284" w14:paraId="4956EACE" w14:textId="77777777" w:rsidTr="005324A8">
        <w:tc>
          <w:tcPr>
            <w:tcW w:w="3086" w:type="dxa"/>
          </w:tcPr>
          <w:p w14:paraId="1C37407B" w14:textId="5D8C9F30" w:rsidR="001B6284" w:rsidRPr="001B6284" w:rsidRDefault="005324A8" w:rsidP="00542B4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Материал наружных стен</w:t>
            </w:r>
            <w:r w:rsidR="00253892">
              <w:rPr>
                <w:rFonts w:ascii="Times New Roman" w:hAnsi="Times New Roman"/>
                <w:b/>
                <w:color w:val="000000"/>
              </w:rPr>
              <w:t xml:space="preserve"> и </w:t>
            </w:r>
            <w:r w:rsidR="00DB5D08">
              <w:rPr>
                <w:rFonts w:ascii="Times New Roman" w:hAnsi="Times New Roman"/>
                <w:b/>
                <w:color w:val="000000"/>
              </w:rPr>
              <w:t>каркаса</w:t>
            </w:r>
          </w:p>
        </w:tc>
        <w:tc>
          <w:tcPr>
            <w:tcW w:w="6485" w:type="dxa"/>
          </w:tcPr>
          <w:p w14:paraId="0EB1780B" w14:textId="669287F4" w:rsidR="001B6284" w:rsidRDefault="00253892" w:rsidP="00253892">
            <w:pPr>
              <w:pStyle w:val="ae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253892">
              <w:rPr>
                <w:rFonts w:ascii="Times New Roman" w:hAnsi="Times New Roman"/>
                <w:bCs/>
                <w:color w:val="000000"/>
              </w:rPr>
              <w:t>С монолитным железобетонным каркасом и стенами из мелкоштучных каменных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53892">
              <w:rPr>
                <w:rFonts w:ascii="Times New Roman" w:hAnsi="Times New Roman"/>
                <w:bCs/>
                <w:color w:val="000000"/>
              </w:rPr>
              <w:t>материалов (кирпич, керамические камни, блоки и др.)</w:t>
            </w:r>
          </w:p>
        </w:tc>
      </w:tr>
      <w:tr w:rsidR="001B6284" w14:paraId="3EB998EB" w14:textId="77777777" w:rsidTr="005324A8">
        <w:tc>
          <w:tcPr>
            <w:tcW w:w="3086" w:type="dxa"/>
          </w:tcPr>
          <w:p w14:paraId="267AAC24" w14:textId="2C5A7E9A" w:rsidR="001B6284" w:rsidRPr="001B6284" w:rsidRDefault="005324A8" w:rsidP="00542B4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Материал поэтажных перекрытий</w:t>
            </w:r>
          </w:p>
        </w:tc>
        <w:tc>
          <w:tcPr>
            <w:tcW w:w="6485" w:type="dxa"/>
          </w:tcPr>
          <w:p w14:paraId="4B2AA99C" w14:textId="4C2B12C8" w:rsidR="001B6284" w:rsidRDefault="00873653" w:rsidP="00542B4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Монолитные железобетонные</w:t>
            </w:r>
          </w:p>
        </w:tc>
      </w:tr>
      <w:tr w:rsidR="00E3722E" w14:paraId="51621C8F" w14:textId="77777777" w:rsidTr="005324A8">
        <w:tc>
          <w:tcPr>
            <w:tcW w:w="3086" w:type="dxa"/>
          </w:tcPr>
          <w:p w14:paraId="79F8E8EE" w14:textId="62850693" w:rsidR="00E3722E" w:rsidRDefault="00E3722E" w:rsidP="00542B4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Класс энергетической эффективности</w:t>
            </w:r>
          </w:p>
        </w:tc>
        <w:tc>
          <w:tcPr>
            <w:tcW w:w="6485" w:type="dxa"/>
          </w:tcPr>
          <w:p w14:paraId="5D0CDC09" w14:textId="245A16D0" w:rsidR="00E3722E" w:rsidRDefault="00E3722E" w:rsidP="00542B4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</w:t>
            </w:r>
          </w:p>
        </w:tc>
      </w:tr>
    </w:tbl>
    <w:p w14:paraId="44F5BAED" w14:textId="4A552050" w:rsidR="000D1157" w:rsidRDefault="00492C5E" w:rsidP="000D1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9935AE" w:rsidRPr="00492C5E">
        <w:rPr>
          <w:rFonts w:ascii="Times New Roman" w:hAnsi="Times New Roman"/>
          <w:bCs/>
          <w:color w:val="000000"/>
          <w:sz w:val="24"/>
          <w:szCs w:val="24"/>
        </w:rPr>
        <w:t xml:space="preserve"> распо</w:t>
      </w:r>
      <w:r w:rsidRPr="00492C5E">
        <w:rPr>
          <w:rFonts w:ascii="Times New Roman" w:hAnsi="Times New Roman"/>
          <w:bCs/>
          <w:color w:val="000000"/>
          <w:sz w:val="24"/>
          <w:szCs w:val="24"/>
        </w:rPr>
        <w:t xml:space="preserve">ложенный по адресу: Псковская область, Псковский район, дер. Борисовичи, ул. </w:t>
      </w:r>
      <w:proofErr w:type="spellStart"/>
      <w:r w:rsidRPr="00492C5E">
        <w:rPr>
          <w:rFonts w:ascii="Times New Roman" w:hAnsi="Times New Roman"/>
          <w:bCs/>
          <w:color w:val="000000"/>
          <w:sz w:val="24"/>
          <w:szCs w:val="24"/>
        </w:rPr>
        <w:t>Завеличенская</w:t>
      </w:r>
      <w:proofErr w:type="spellEnd"/>
      <w:r w:rsidRPr="00492C5E">
        <w:rPr>
          <w:rFonts w:ascii="Times New Roman" w:hAnsi="Times New Roman"/>
          <w:bCs/>
          <w:color w:val="000000"/>
          <w:sz w:val="24"/>
          <w:szCs w:val="24"/>
        </w:rPr>
        <w:t>, д. 16</w:t>
      </w:r>
      <w:r w:rsidR="00D561A5">
        <w:rPr>
          <w:rFonts w:ascii="Times New Roman" w:hAnsi="Times New Roman"/>
          <w:bCs/>
          <w:color w:val="000000"/>
          <w:sz w:val="24"/>
          <w:szCs w:val="24"/>
        </w:rPr>
        <w:t>. Указанные характеристики являются проектными (планируемыми)</w:t>
      </w:r>
      <w:r w:rsidR="00DC0136">
        <w:rPr>
          <w:rFonts w:ascii="Times New Roman" w:hAnsi="Times New Roman"/>
          <w:bCs/>
          <w:color w:val="000000"/>
          <w:sz w:val="24"/>
          <w:szCs w:val="24"/>
        </w:rPr>
        <w:t>. Окончательные характеристики Объекта определяются по результатам обмеров Объекта.</w:t>
      </w:r>
    </w:p>
    <w:p w14:paraId="1325BCEC" w14:textId="147F0CE6" w:rsidR="00006F78" w:rsidRPr="00006F78" w:rsidRDefault="008C14CB" w:rsidP="00EE4FB6">
      <w:pPr>
        <w:pStyle w:val="ae"/>
        <w:numPr>
          <w:ilvl w:val="2"/>
          <w:numId w:val="14"/>
        </w:numPr>
        <w:autoSpaceDE w:val="0"/>
        <w:autoSpaceDN w:val="0"/>
        <w:adjustRightInd w:val="0"/>
        <w:ind w:left="-567" w:firstLine="0"/>
        <w:rPr>
          <w:rFonts w:ascii="Times New Roman" w:hAnsi="Times New Roman"/>
          <w:bCs/>
          <w:color w:val="000000"/>
        </w:rPr>
      </w:pPr>
      <w:r w:rsidRPr="001438AF">
        <w:rPr>
          <w:rFonts w:ascii="Times New Roman" w:hAnsi="Times New Roman"/>
          <w:b/>
          <w:color w:val="000000"/>
        </w:rPr>
        <w:t>Земельный участок</w:t>
      </w:r>
      <w:r w:rsidRPr="001438AF">
        <w:rPr>
          <w:rFonts w:ascii="Times New Roman" w:hAnsi="Times New Roman"/>
          <w:bCs/>
          <w:color w:val="000000"/>
        </w:rPr>
        <w:t xml:space="preserve"> - земельный участок</w:t>
      </w:r>
      <w:r w:rsidR="00CC57FF" w:rsidRPr="001438AF">
        <w:rPr>
          <w:rFonts w:ascii="Times New Roman" w:hAnsi="Times New Roman"/>
          <w:bCs/>
          <w:color w:val="000000"/>
        </w:rPr>
        <w:t xml:space="preserve">, расположенный по адресу: </w:t>
      </w:r>
      <w:r w:rsidR="005A05C7" w:rsidRPr="001438AF">
        <w:rPr>
          <w:rFonts w:ascii="Times New Roman" w:hAnsi="Times New Roman"/>
          <w:bCs/>
          <w:color w:val="000000"/>
        </w:rPr>
        <w:t>Псковская область, Псковский район, СП «</w:t>
      </w:r>
      <w:proofErr w:type="spellStart"/>
      <w:r w:rsidR="005A05C7" w:rsidRPr="001438AF">
        <w:rPr>
          <w:rFonts w:ascii="Times New Roman" w:hAnsi="Times New Roman"/>
          <w:bCs/>
          <w:color w:val="000000"/>
        </w:rPr>
        <w:t>Завеличенская</w:t>
      </w:r>
      <w:proofErr w:type="spellEnd"/>
      <w:r w:rsidR="005A05C7" w:rsidRPr="001438AF">
        <w:rPr>
          <w:rFonts w:ascii="Times New Roman" w:hAnsi="Times New Roman"/>
          <w:bCs/>
          <w:color w:val="000000"/>
        </w:rPr>
        <w:t xml:space="preserve"> волость», южнее д. Борисовичи</w:t>
      </w:r>
      <w:r w:rsidR="00A40067" w:rsidRPr="001438AF">
        <w:rPr>
          <w:rFonts w:ascii="Times New Roman" w:hAnsi="Times New Roman"/>
          <w:bCs/>
          <w:color w:val="000000"/>
        </w:rPr>
        <w:t xml:space="preserve">, имеющий общую площадь </w:t>
      </w:r>
      <w:r w:rsidR="00F74C0B" w:rsidRPr="001438AF">
        <w:rPr>
          <w:rFonts w:ascii="Times New Roman" w:hAnsi="Times New Roman"/>
          <w:bCs/>
          <w:color w:val="000000"/>
        </w:rPr>
        <w:t xml:space="preserve">5090 кв.м., </w:t>
      </w:r>
      <w:r w:rsidR="00006F78" w:rsidRPr="00006F78">
        <w:rPr>
          <w:rFonts w:ascii="Times New Roman" w:hAnsi="Times New Roman"/>
          <w:bCs/>
          <w:color w:val="000000"/>
        </w:rPr>
        <w:t>кадастровый номер: 60:18:0060201:5539</w:t>
      </w:r>
      <w:r w:rsidR="001438AF">
        <w:rPr>
          <w:rFonts w:ascii="Times New Roman" w:hAnsi="Times New Roman"/>
          <w:bCs/>
          <w:color w:val="000000"/>
        </w:rPr>
        <w:t xml:space="preserve">, </w:t>
      </w:r>
      <w:r w:rsidR="001438AF" w:rsidRPr="001438AF">
        <w:rPr>
          <w:rFonts w:ascii="Times New Roman" w:hAnsi="Times New Roman"/>
          <w:bCs/>
          <w:color w:val="000000"/>
        </w:rPr>
        <w:t>категория земель: Земли  населенных пунктов</w:t>
      </w:r>
      <w:r w:rsidR="001438AF">
        <w:rPr>
          <w:rFonts w:ascii="Times New Roman" w:hAnsi="Times New Roman"/>
          <w:bCs/>
          <w:color w:val="000000"/>
        </w:rPr>
        <w:t xml:space="preserve">, </w:t>
      </w:r>
      <w:r w:rsidR="00AA20EE">
        <w:rPr>
          <w:rFonts w:ascii="Times New Roman" w:hAnsi="Times New Roman"/>
          <w:bCs/>
          <w:color w:val="000000"/>
        </w:rPr>
        <w:t xml:space="preserve">вид </w:t>
      </w:r>
      <w:r w:rsidR="00AA20EE" w:rsidRPr="00AA20EE">
        <w:rPr>
          <w:rFonts w:ascii="Times New Roman" w:hAnsi="Times New Roman"/>
          <w:bCs/>
          <w:color w:val="000000"/>
        </w:rPr>
        <w:t>разрешенно</w:t>
      </w:r>
      <w:r w:rsidR="00AA20EE">
        <w:rPr>
          <w:rFonts w:ascii="Times New Roman" w:hAnsi="Times New Roman"/>
          <w:bCs/>
          <w:color w:val="000000"/>
        </w:rPr>
        <w:t>го</w:t>
      </w:r>
      <w:r w:rsidR="00AA20EE" w:rsidRPr="00AA20EE">
        <w:rPr>
          <w:rFonts w:ascii="Times New Roman" w:hAnsi="Times New Roman"/>
          <w:bCs/>
          <w:color w:val="000000"/>
        </w:rPr>
        <w:t xml:space="preserve"> использовани</w:t>
      </w:r>
      <w:r w:rsidR="00AA20EE">
        <w:rPr>
          <w:rFonts w:ascii="Times New Roman" w:hAnsi="Times New Roman"/>
          <w:bCs/>
          <w:color w:val="000000"/>
        </w:rPr>
        <w:t>я</w:t>
      </w:r>
      <w:r w:rsidR="00AA20EE" w:rsidRPr="00AA20EE">
        <w:rPr>
          <w:rFonts w:ascii="Times New Roman" w:hAnsi="Times New Roman"/>
          <w:bCs/>
          <w:color w:val="000000"/>
        </w:rPr>
        <w:t>: для жилищного строительства, для объектов жилой застройки</w:t>
      </w:r>
      <w:r w:rsidR="00D23215">
        <w:rPr>
          <w:rFonts w:ascii="Times New Roman" w:hAnsi="Times New Roman"/>
          <w:bCs/>
          <w:color w:val="000000"/>
        </w:rPr>
        <w:t>, принадлежащий Застройщику на праве аренды на основании Договора</w:t>
      </w:r>
      <w:r w:rsidR="005E18B1">
        <w:rPr>
          <w:rFonts w:ascii="Times New Roman" w:hAnsi="Times New Roman"/>
          <w:bCs/>
          <w:color w:val="000000"/>
        </w:rPr>
        <w:t xml:space="preserve"> аренды земельного участка № 2 от 04.07.2022 года.</w:t>
      </w:r>
    </w:p>
    <w:p w14:paraId="36B4A182" w14:textId="3B34174E" w:rsidR="000D1157" w:rsidRDefault="00D53952" w:rsidP="008C14CB">
      <w:pPr>
        <w:pStyle w:val="ae"/>
        <w:numPr>
          <w:ilvl w:val="2"/>
          <w:numId w:val="14"/>
        </w:numPr>
        <w:autoSpaceDE w:val="0"/>
        <w:autoSpaceDN w:val="0"/>
        <w:adjustRightInd w:val="0"/>
        <w:ind w:left="-567" w:firstLine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 xml:space="preserve"> </w:t>
      </w:r>
      <w:r w:rsidRPr="00A94262">
        <w:rPr>
          <w:rFonts w:ascii="Times New Roman" w:hAnsi="Times New Roman"/>
          <w:b/>
          <w:color w:val="000000"/>
        </w:rPr>
        <w:t>Объект долевого строительства</w:t>
      </w:r>
      <w:r>
        <w:rPr>
          <w:rFonts w:ascii="Times New Roman" w:hAnsi="Times New Roman"/>
          <w:bCs/>
          <w:color w:val="000000"/>
        </w:rPr>
        <w:t xml:space="preserve"> – жилое</w:t>
      </w:r>
      <w:r w:rsidR="00965148">
        <w:rPr>
          <w:rFonts w:ascii="Times New Roman" w:hAnsi="Times New Roman"/>
          <w:bCs/>
          <w:color w:val="000000"/>
        </w:rPr>
        <w:t xml:space="preserve"> </w:t>
      </w:r>
      <w:r w:rsidR="00965148" w:rsidRPr="00965148">
        <w:rPr>
          <w:rFonts w:ascii="Times New Roman" w:hAnsi="Times New Roman"/>
          <w:bCs/>
          <w:color w:val="FF0000"/>
        </w:rPr>
        <w:t xml:space="preserve">(нежилое) </w:t>
      </w:r>
      <w:r>
        <w:rPr>
          <w:rFonts w:ascii="Times New Roman" w:hAnsi="Times New Roman"/>
          <w:bCs/>
          <w:color w:val="000000"/>
        </w:rPr>
        <w:t>помещение в соответстви</w:t>
      </w:r>
      <w:r w:rsidR="008F4038">
        <w:rPr>
          <w:rFonts w:ascii="Times New Roman" w:hAnsi="Times New Roman"/>
          <w:bCs/>
          <w:color w:val="000000"/>
        </w:rPr>
        <w:t>и</w:t>
      </w:r>
      <w:r>
        <w:rPr>
          <w:rFonts w:ascii="Times New Roman" w:hAnsi="Times New Roman"/>
          <w:bCs/>
          <w:color w:val="000000"/>
        </w:rPr>
        <w:t xml:space="preserve"> с п. </w:t>
      </w:r>
      <w:r w:rsidR="00B758DD">
        <w:rPr>
          <w:rFonts w:ascii="Times New Roman" w:hAnsi="Times New Roman"/>
          <w:bCs/>
          <w:color w:val="000000"/>
        </w:rPr>
        <w:t>1.3.</w:t>
      </w:r>
      <w:r w:rsidR="00995F03">
        <w:rPr>
          <w:rFonts w:ascii="Times New Roman" w:hAnsi="Times New Roman"/>
          <w:bCs/>
          <w:color w:val="000000"/>
        </w:rPr>
        <w:t xml:space="preserve"> Договора, подлежащий передаче </w:t>
      </w:r>
      <w:r w:rsidR="0001657A">
        <w:rPr>
          <w:rFonts w:ascii="Times New Roman" w:hAnsi="Times New Roman"/>
          <w:bCs/>
          <w:color w:val="000000"/>
        </w:rPr>
        <w:t>Участнику долевого строительства после получения разрешения на ввод в эксплуатаци</w:t>
      </w:r>
      <w:r w:rsidR="00F14299">
        <w:rPr>
          <w:rFonts w:ascii="Times New Roman" w:hAnsi="Times New Roman"/>
          <w:bCs/>
          <w:color w:val="000000"/>
        </w:rPr>
        <w:t xml:space="preserve">ю Объекта и входящий в состав Объекта, строящегося </w:t>
      </w:r>
      <w:r w:rsidR="00D831E1">
        <w:rPr>
          <w:rFonts w:ascii="Times New Roman" w:hAnsi="Times New Roman"/>
          <w:bCs/>
          <w:color w:val="000000"/>
        </w:rPr>
        <w:t>(</w:t>
      </w:r>
      <w:r w:rsidR="00F14299">
        <w:rPr>
          <w:rFonts w:ascii="Times New Roman" w:hAnsi="Times New Roman"/>
          <w:bCs/>
          <w:color w:val="000000"/>
        </w:rPr>
        <w:t>создаваемого) с привлечением денежных средств Участника долевого строительства.</w:t>
      </w:r>
    </w:p>
    <w:p w14:paraId="3A40264D" w14:textId="59DB2AC2" w:rsidR="00E94232" w:rsidRDefault="00E94232" w:rsidP="008C14CB">
      <w:pPr>
        <w:pStyle w:val="ae"/>
        <w:numPr>
          <w:ilvl w:val="2"/>
          <w:numId w:val="14"/>
        </w:numPr>
        <w:autoSpaceDE w:val="0"/>
        <w:autoSpaceDN w:val="0"/>
        <w:adjustRightInd w:val="0"/>
        <w:ind w:left="-567" w:firstLine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</w:t>
      </w:r>
      <w:r w:rsidRPr="00E94232">
        <w:rPr>
          <w:rFonts w:ascii="Times New Roman" w:hAnsi="Times New Roman"/>
          <w:b/>
          <w:color w:val="000000"/>
        </w:rPr>
        <w:t>Федеральный закон №214-ФЗ</w:t>
      </w:r>
      <w:r>
        <w:rPr>
          <w:rFonts w:ascii="Times New Roman" w:hAnsi="Times New Roman"/>
          <w:bCs/>
          <w:color w:val="000000"/>
        </w:rPr>
        <w:t xml:space="preserve"> - </w:t>
      </w:r>
      <w:r w:rsidRPr="00E94232">
        <w:rPr>
          <w:rFonts w:ascii="Times New Roman" w:hAnsi="Times New Roman"/>
          <w:bCs/>
          <w:color w:val="000000"/>
        </w:rPr>
        <w:t>Федеральным законом РФ № 214-ФЗ от 30.12.2004 г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ascii="Times New Roman" w:hAnsi="Times New Roman"/>
          <w:bCs/>
          <w:color w:val="000000"/>
        </w:rPr>
        <w:t>.</w:t>
      </w:r>
    </w:p>
    <w:p w14:paraId="64859EAE" w14:textId="59B5D55A" w:rsidR="00E94232" w:rsidRDefault="007B4FE7" w:rsidP="007B4FE7">
      <w:pPr>
        <w:pStyle w:val="ae"/>
        <w:numPr>
          <w:ilvl w:val="1"/>
          <w:numId w:val="14"/>
        </w:numPr>
        <w:autoSpaceDE w:val="0"/>
        <w:autoSpaceDN w:val="0"/>
        <w:adjustRightInd w:val="0"/>
        <w:ind w:left="-567" w:firstLine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Строительство Объекта</w:t>
      </w:r>
      <w:r w:rsidR="008A309D">
        <w:rPr>
          <w:rFonts w:ascii="Times New Roman" w:hAnsi="Times New Roman"/>
          <w:bCs/>
          <w:color w:val="000000"/>
        </w:rPr>
        <w:t xml:space="preserve"> </w:t>
      </w:r>
      <w:r w:rsidR="0043028B">
        <w:rPr>
          <w:rFonts w:ascii="Times New Roman" w:hAnsi="Times New Roman"/>
          <w:bCs/>
          <w:color w:val="000000"/>
        </w:rPr>
        <w:t xml:space="preserve">ведется на основании </w:t>
      </w:r>
      <w:r w:rsidR="0043028B" w:rsidRPr="00032740">
        <w:rPr>
          <w:rFonts w:ascii="Times New Roman" w:hAnsi="Times New Roman"/>
          <w:b/>
          <w:color w:val="000000"/>
        </w:rPr>
        <w:t xml:space="preserve">Разрешения на строительство </w:t>
      </w:r>
      <w:r w:rsidR="00BD694E" w:rsidRPr="00032740">
        <w:rPr>
          <w:rFonts w:ascii="Times New Roman" w:hAnsi="Times New Roman"/>
          <w:b/>
          <w:color w:val="000000"/>
        </w:rPr>
        <w:t>№60-18</w:t>
      </w:r>
      <w:r w:rsidR="00B00E53" w:rsidRPr="00032740">
        <w:rPr>
          <w:rFonts w:ascii="Times New Roman" w:hAnsi="Times New Roman"/>
          <w:b/>
          <w:color w:val="000000"/>
        </w:rPr>
        <w:t>-24-2022, выданного Администрацией Псковского района от 09.09.2022 года.</w:t>
      </w:r>
    </w:p>
    <w:p w14:paraId="772F455A" w14:textId="6CD823E9" w:rsidR="003A7157" w:rsidRDefault="003A7157" w:rsidP="007B4FE7">
      <w:pPr>
        <w:pStyle w:val="ae"/>
        <w:numPr>
          <w:ilvl w:val="1"/>
          <w:numId w:val="14"/>
        </w:numPr>
        <w:autoSpaceDE w:val="0"/>
        <w:autoSpaceDN w:val="0"/>
        <w:adjustRightInd w:val="0"/>
        <w:ind w:left="-567" w:firstLine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Проектная декларация</w:t>
      </w:r>
      <w:r w:rsidR="009215FF">
        <w:rPr>
          <w:rFonts w:ascii="Times New Roman" w:hAnsi="Times New Roman"/>
          <w:bCs/>
          <w:color w:val="000000"/>
        </w:rPr>
        <w:t xml:space="preserve">, включающая в себя информацию о Застройщике и о проекте строительства Объекта, размещена на </w:t>
      </w:r>
      <w:r w:rsidR="00802CE9">
        <w:rPr>
          <w:rFonts w:ascii="Times New Roman" w:hAnsi="Times New Roman"/>
          <w:bCs/>
          <w:color w:val="000000"/>
        </w:rPr>
        <w:t xml:space="preserve">официальном сайте </w:t>
      </w:r>
      <w:r w:rsidR="004D1BE8">
        <w:rPr>
          <w:rFonts w:ascii="Times New Roman" w:hAnsi="Times New Roman"/>
          <w:bCs/>
          <w:color w:val="000000"/>
        </w:rPr>
        <w:t>единой информационной системы жилищного строительства: НАШ.ДОМ.РФ, оригинал</w:t>
      </w:r>
      <w:r w:rsidR="00FB17A1">
        <w:rPr>
          <w:rFonts w:ascii="Times New Roman" w:hAnsi="Times New Roman"/>
          <w:bCs/>
          <w:color w:val="000000"/>
        </w:rPr>
        <w:t xml:space="preserve"> проектной декларации находится у Застройщика.</w:t>
      </w:r>
    </w:p>
    <w:p w14:paraId="56A0BD95" w14:textId="07F0D3BB" w:rsidR="003A7157" w:rsidRPr="007B4FE7" w:rsidRDefault="003A7157" w:rsidP="003A7157">
      <w:pPr>
        <w:pStyle w:val="ae"/>
        <w:autoSpaceDE w:val="0"/>
        <w:autoSpaceDN w:val="0"/>
        <w:adjustRightInd w:val="0"/>
        <w:ind w:left="-567"/>
        <w:jc w:val="both"/>
        <w:rPr>
          <w:rFonts w:ascii="Times New Roman" w:hAnsi="Times New Roman"/>
          <w:bCs/>
          <w:color w:val="000000"/>
        </w:rPr>
      </w:pPr>
    </w:p>
    <w:p w14:paraId="351DDAC7" w14:textId="7E44829B" w:rsidR="00481E14" w:rsidRPr="00776F27" w:rsidRDefault="00481E14" w:rsidP="00776F27">
      <w:pPr>
        <w:pStyle w:val="ae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776F27">
        <w:rPr>
          <w:rFonts w:ascii="Times New Roman" w:hAnsi="Times New Roman"/>
          <w:b/>
          <w:color w:val="000000"/>
        </w:rPr>
        <w:t>Предмет договора.</w:t>
      </w:r>
      <w:r w:rsidR="002825C6" w:rsidRPr="00776F27">
        <w:rPr>
          <w:rFonts w:ascii="Times New Roman" w:hAnsi="Times New Roman"/>
          <w:b/>
          <w:color w:val="000000"/>
        </w:rPr>
        <w:t xml:space="preserve"> Общие положения.</w:t>
      </w:r>
    </w:p>
    <w:p w14:paraId="555ECF12" w14:textId="77777777" w:rsidR="00481E14" w:rsidRPr="00EB3926" w:rsidRDefault="00481E14" w:rsidP="00B65490">
      <w:pPr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3ACA05" w14:textId="6A90FB5C" w:rsidR="005318B5" w:rsidRPr="00EB3926" w:rsidRDefault="00776F27" w:rsidP="00B65490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81E14" w:rsidRPr="00EB3926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4A4512" w:rsidRPr="00EB3926">
        <w:rPr>
          <w:rFonts w:ascii="Times New Roman" w:hAnsi="Times New Roman"/>
          <w:color w:val="000000"/>
          <w:sz w:val="24"/>
          <w:szCs w:val="24"/>
        </w:rPr>
        <w:t>По Д</w:t>
      </w:r>
      <w:r w:rsidR="005318B5" w:rsidRPr="00EB3926">
        <w:rPr>
          <w:rFonts w:ascii="Times New Roman" w:hAnsi="Times New Roman"/>
          <w:color w:val="000000"/>
          <w:sz w:val="24"/>
          <w:szCs w:val="24"/>
        </w:rPr>
        <w:t xml:space="preserve">оговору участия в </w:t>
      </w:r>
      <w:r w:rsidR="004A4512" w:rsidRPr="00EB3926">
        <w:rPr>
          <w:rFonts w:ascii="Times New Roman" w:hAnsi="Times New Roman"/>
          <w:color w:val="000000"/>
          <w:sz w:val="24"/>
          <w:szCs w:val="24"/>
        </w:rPr>
        <w:t>долевом строительстве (далее - Д</w:t>
      </w:r>
      <w:r w:rsidR="005318B5" w:rsidRPr="00EB3926">
        <w:rPr>
          <w:rFonts w:ascii="Times New Roman" w:hAnsi="Times New Roman"/>
          <w:color w:val="000000"/>
          <w:sz w:val="24"/>
          <w:szCs w:val="24"/>
        </w:rPr>
        <w:t>оговор) Застройщ</w:t>
      </w:r>
      <w:r w:rsidR="004A4512" w:rsidRPr="00EB3926">
        <w:rPr>
          <w:rFonts w:ascii="Times New Roman" w:hAnsi="Times New Roman"/>
          <w:color w:val="000000"/>
          <w:sz w:val="24"/>
          <w:szCs w:val="24"/>
        </w:rPr>
        <w:t xml:space="preserve">ик обязуется в предусмотренный </w:t>
      </w:r>
      <w:r w:rsidR="00380C06">
        <w:rPr>
          <w:rFonts w:ascii="Times New Roman" w:hAnsi="Times New Roman"/>
          <w:color w:val="000000"/>
          <w:sz w:val="24"/>
          <w:szCs w:val="24"/>
        </w:rPr>
        <w:t>Проектной декларацией</w:t>
      </w:r>
      <w:r w:rsidR="005318B5" w:rsidRPr="00EB3926">
        <w:rPr>
          <w:rFonts w:ascii="Times New Roman" w:hAnsi="Times New Roman"/>
          <w:color w:val="000000"/>
          <w:sz w:val="24"/>
          <w:szCs w:val="24"/>
        </w:rPr>
        <w:t xml:space="preserve"> срок своими силами и (или) с привлечением других лиц построить (создать) многоквартирный дом и после получения разрешения на ввод в эксплуатацию </w:t>
      </w:r>
      <w:r w:rsidR="00481E14" w:rsidRPr="00EB3926">
        <w:rPr>
          <w:rFonts w:ascii="Times New Roman" w:hAnsi="Times New Roman"/>
          <w:color w:val="000000"/>
          <w:sz w:val="24"/>
          <w:szCs w:val="24"/>
        </w:rPr>
        <w:t xml:space="preserve">многоквартирного дома </w:t>
      </w:r>
      <w:r w:rsidR="005318B5" w:rsidRPr="00EB3926">
        <w:rPr>
          <w:rFonts w:ascii="Times New Roman" w:hAnsi="Times New Roman"/>
          <w:color w:val="000000"/>
          <w:sz w:val="24"/>
          <w:szCs w:val="24"/>
        </w:rPr>
        <w:t xml:space="preserve">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</w:t>
      </w:r>
      <w:r w:rsidR="00EF351E">
        <w:rPr>
          <w:rFonts w:ascii="Times New Roman" w:hAnsi="Times New Roman"/>
          <w:color w:val="000000"/>
          <w:sz w:val="24"/>
          <w:szCs w:val="24"/>
        </w:rPr>
        <w:t>Объекта</w:t>
      </w:r>
      <w:r w:rsidR="005318B5" w:rsidRPr="00EB3926">
        <w:rPr>
          <w:rFonts w:ascii="Times New Roman" w:hAnsi="Times New Roman"/>
          <w:color w:val="000000"/>
          <w:sz w:val="24"/>
          <w:szCs w:val="24"/>
        </w:rPr>
        <w:t>.</w:t>
      </w:r>
    </w:p>
    <w:p w14:paraId="32F3F23B" w14:textId="67DFA389" w:rsidR="005147B8" w:rsidRDefault="00776F27" w:rsidP="00ED7D02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444ED" w:rsidRPr="00EB3926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5147B8" w:rsidRPr="00EB3926">
        <w:rPr>
          <w:rFonts w:ascii="Times New Roman" w:hAnsi="Times New Roman"/>
          <w:color w:val="000000"/>
          <w:sz w:val="24"/>
          <w:szCs w:val="24"/>
        </w:rPr>
        <w:t xml:space="preserve">Объект долевого строительства </w:t>
      </w:r>
      <w:r w:rsidR="00954505">
        <w:rPr>
          <w:rFonts w:ascii="Times New Roman" w:hAnsi="Times New Roman"/>
          <w:color w:val="000000"/>
          <w:sz w:val="24"/>
          <w:szCs w:val="24"/>
        </w:rPr>
        <w:t>имеет следующие проектные характеристики:</w:t>
      </w:r>
    </w:p>
    <w:tbl>
      <w:tblPr>
        <w:tblStyle w:val="a8"/>
        <w:tblW w:w="0" w:type="auto"/>
        <w:tblInd w:w="-426" w:type="dxa"/>
        <w:tblLook w:val="04A0" w:firstRow="1" w:lastRow="0" w:firstColumn="1" w:lastColumn="0" w:noHBand="0" w:noVBand="1"/>
      </w:tblPr>
      <w:tblGrid>
        <w:gridCol w:w="696"/>
        <w:gridCol w:w="6237"/>
        <w:gridCol w:w="2658"/>
      </w:tblGrid>
      <w:tr w:rsidR="00C563DB" w14:paraId="62D90A8F" w14:textId="77777777" w:rsidTr="00175111">
        <w:tc>
          <w:tcPr>
            <w:tcW w:w="676" w:type="dxa"/>
          </w:tcPr>
          <w:p w14:paraId="00E8ACFC" w14:textId="332A8BC6" w:rsidR="00C563DB" w:rsidRDefault="00175111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7940F425" w14:textId="7CDA446D" w:rsidR="00C563DB" w:rsidRDefault="00867DE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Объекта долевого строительства</w:t>
            </w:r>
          </w:p>
        </w:tc>
        <w:tc>
          <w:tcPr>
            <w:tcW w:w="2658" w:type="dxa"/>
          </w:tcPr>
          <w:p w14:paraId="4BE31CEA" w14:textId="252093F3" w:rsidR="00C563DB" w:rsidRPr="002A0CE7" w:rsidRDefault="00C563DB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C563DB" w14:paraId="0C574C59" w14:textId="77777777" w:rsidTr="00175111">
        <w:tc>
          <w:tcPr>
            <w:tcW w:w="676" w:type="dxa"/>
          </w:tcPr>
          <w:p w14:paraId="3B76E9B7" w14:textId="1307AF40" w:rsidR="00C563DB" w:rsidRDefault="00175111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5BF0DC2F" w14:textId="18048622" w:rsidR="00C563DB" w:rsidRDefault="00867DE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комнат</w:t>
            </w:r>
          </w:p>
        </w:tc>
        <w:tc>
          <w:tcPr>
            <w:tcW w:w="2658" w:type="dxa"/>
          </w:tcPr>
          <w:p w14:paraId="423BD496" w14:textId="6DD89755" w:rsidR="00C563DB" w:rsidRPr="002A0CE7" w:rsidRDefault="00C563DB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C563DB" w14:paraId="60C7040D" w14:textId="77777777" w:rsidTr="00175111">
        <w:tc>
          <w:tcPr>
            <w:tcW w:w="676" w:type="dxa"/>
          </w:tcPr>
          <w:p w14:paraId="0C189B3F" w14:textId="714D9C2A" w:rsidR="00C563DB" w:rsidRDefault="00175111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27087A1C" w14:textId="312BD570" w:rsidR="00C563DB" w:rsidRDefault="00867DE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комнат</w:t>
            </w:r>
          </w:p>
        </w:tc>
        <w:tc>
          <w:tcPr>
            <w:tcW w:w="2658" w:type="dxa"/>
          </w:tcPr>
          <w:p w14:paraId="0B413CD2" w14:textId="293291B7" w:rsidR="00C563DB" w:rsidRPr="002A0CE7" w:rsidRDefault="00C563DB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C563DB" w14:paraId="29FE6A3B" w14:textId="77777777" w:rsidTr="00175111">
        <w:tc>
          <w:tcPr>
            <w:tcW w:w="676" w:type="dxa"/>
          </w:tcPr>
          <w:p w14:paraId="4DF356AA" w14:textId="15EC4BB1" w:rsidR="00C563DB" w:rsidRDefault="00867DE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751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0B509FD6" w14:textId="445E7337" w:rsidR="00C563DB" w:rsidRDefault="00867DE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т.ч. площадь комнаты 1</w:t>
            </w:r>
          </w:p>
        </w:tc>
        <w:tc>
          <w:tcPr>
            <w:tcW w:w="2658" w:type="dxa"/>
          </w:tcPr>
          <w:p w14:paraId="2F1093AF" w14:textId="140CDA72" w:rsidR="00C563DB" w:rsidRPr="002A0CE7" w:rsidRDefault="00C563DB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C563DB" w14:paraId="26E12D89" w14:textId="77777777" w:rsidTr="00175111">
        <w:tc>
          <w:tcPr>
            <w:tcW w:w="676" w:type="dxa"/>
          </w:tcPr>
          <w:p w14:paraId="203E221E" w14:textId="1E98043F" w:rsidR="00C563DB" w:rsidRDefault="00867DE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237" w:type="dxa"/>
          </w:tcPr>
          <w:p w14:paraId="0AAF93B9" w14:textId="56359DD3" w:rsidR="00C563DB" w:rsidRDefault="00867DE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площадь комнаты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14:paraId="0CC2C3E0" w14:textId="4C250D66" w:rsidR="00C563DB" w:rsidRPr="002A0CE7" w:rsidRDefault="00C563DB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C563DB" w14:paraId="64D74CC1" w14:textId="77777777" w:rsidTr="00175111">
        <w:tc>
          <w:tcPr>
            <w:tcW w:w="676" w:type="dxa"/>
          </w:tcPr>
          <w:p w14:paraId="279CAD59" w14:textId="1C3F3C42" w:rsidR="00C563DB" w:rsidRDefault="00867DE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237" w:type="dxa"/>
          </w:tcPr>
          <w:p w14:paraId="40B2FB3C" w14:textId="1E756903" w:rsidR="00C563DB" w:rsidRDefault="00867DE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площадь комнаты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14:paraId="2D5D06B6" w14:textId="447FCE8E" w:rsidR="00C563DB" w:rsidRPr="002A0CE7" w:rsidRDefault="00C563DB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C563DB" w14:paraId="5B8B10D0" w14:textId="77777777" w:rsidTr="00175111">
        <w:tc>
          <w:tcPr>
            <w:tcW w:w="676" w:type="dxa"/>
          </w:tcPr>
          <w:p w14:paraId="32A883BF" w14:textId="7D1B44CD" w:rsidR="00C563DB" w:rsidRDefault="00867DE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05D304FE" w14:textId="480C7D39" w:rsidR="00C563DB" w:rsidRDefault="00867DE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балконов</w:t>
            </w:r>
          </w:p>
        </w:tc>
        <w:tc>
          <w:tcPr>
            <w:tcW w:w="2658" w:type="dxa"/>
          </w:tcPr>
          <w:p w14:paraId="0B732625" w14:textId="762408E1" w:rsidR="00C563DB" w:rsidRPr="002A0CE7" w:rsidRDefault="00C563DB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C563DB" w14:paraId="42983248" w14:textId="77777777" w:rsidTr="00175111">
        <w:tc>
          <w:tcPr>
            <w:tcW w:w="676" w:type="dxa"/>
          </w:tcPr>
          <w:p w14:paraId="0110DE52" w14:textId="64EEC2F0" w:rsidR="00C563DB" w:rsidRDefault="006E6E3D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237" w:type="dxa"/>
          </w:tcPr>
          <w:p w14:paraId="7F2DB2B2" w14:textId="3CF36582" w:rsidR="00C563DB" w:rsidRDefault="006E6E3D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балконов </w:t>
            </w:r>
          </w:p>
        </w:tc>
        <w:tc>
          <w:tcPr>
            <w:tcW w:w="2658" w:type="dxa"/>
          </w:tcPr>
          <w:p w14:paraId="172D5EBD" w14:textId="5F75A423" w:rsidR="00C563DB" w:rsidRPr="002A0CE7" w:rsidRDefault="00C563DB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980585" w14:paraId="541D6A1E" w14:textId="77777777" w:rsidTr="00175111">
        <w:tc>
          <w:tcPr>
            <w:tcW w:w="676" w:type="dxa"/>
          </w:tcPr>
          <w:p w14:paraId="3F92CC9A" w14:textId="713C363E" w:rsidR="00980585" w:rsidRDefault="002154E4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14:paraId="7DBFFC85" w14:textId="5CE4559F" w:rsidR="00980585" w:rsidRDefault="002154E4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лоджий</w:t>
            </w:r>
          </w:p>
        </w:tc>
        <w:tc>
          <w:tcPr>
            <w:tcW w:w="2658" w:type="dxa"/>
          </w:tcPr>
          <w:p w14:paraId="49476C95" w14:textId="3F26AB0E" w:rsidR="00980585" w:rsidRPr="002A0CE7" w:rsidRDefault="0098058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980585" w14:paraId="0C732A7D" w14:textId="77777777" w:rsidTr="00175111">
        <w:tc>
          <w:tcPr>
            <w:tcW w:w="676" w:type="dxa"/>
          </w:tcPr>
          <w:p w14:paraId="2A3C48E8" w14:textId="5729703C" w:rsidR="00980585" w:rsidRDefault="002154E4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14:paraId="65C5B57C" w14:textId="0359894B" w:rsidR="00980585" w:rsidRDefault="002154E4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лоджий</w:t>
            </w:r>
          </w:p>
        </w:tc>
        <w:tc>
          <w:tcPr>
            <w:tcW w:w="2658" w:type="dxa"/>
          </w:tcPr>
          <w:p w14:paraId="6CD041A4" w14:textId="67D14651" w:rsidR="00980585" w:rsidRPr="002A0CE7" w:rsidRDefault="0098058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980585" w14:paraId="3318B4A4" w14:textId="77777777" w:rsidTr="00175111">
        <w:tc>
          <w:tcPr>
            <w:tcW w:w="676" w:type="dxa"/>
          </w:tcPr>
          <w:p w14:paraId="36853F30" w14:textId="43975F78" w:rsidR="00980585" w:rsidRDefault="003C4694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6237" w:type="dxa"/>
          </w:tcPr>
          <w:p w14:paraId="30D5E164" w14:textId="73E3713D" w:rsidR="00980585" w:rsidRDefault="003C4694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веранд</w:t>
            </w:r>
          </w:p>
        </w:tc>
        <w:tc>
          <w:tcPr>
            <w:tcW w:w="2658" w:type="dxa"/>
          </w:tcPr>
          <w:p w14:paraId="18348D2D" w14:textId="62837D3F" w:rsidR="00980585" w:rsidRPr="002A0CE7" w:rsidRDefault="0098058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980585" w14:paraId="21BF9E6D" w14:textId="77777777" w:rsidTr="00175111">
        <w:tc>
          <w:tcPr>
            <w:tcW w:w="676" w:type="dxa"/>
          </w:tcPr>
          <w:p w14:paraId="3460DF4D" w14:textId="44D197F5" w:rsidR="00980585" w:rsidRDefault="003C4694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6237" w:type="dxa"/>
          </w:tcPr>
          <w:p w14:paraId="03634B3E" w14:textId="456ED6ED" w:rsidR="00980585" w:rsidRDefault="003C4694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веранд</w:t>
            </w:r>
          </w:p>
        </w:tc>
        <w:tc>
          <w:tcPr>
            <w:tcW w:w="2658" w:type="dxa"/>
          </w:tcPr>
          <w:p w14:paraId="134A3AD4" w14:textId="6968C256" w:rsidR="00980585" w:rsidRPr="002A0CE7" w:rsidRDefault="0098058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980585" w14:paraId="25AD27AD" w14:textId="77777777" w:rsidTr="00175111">
        <w:tc>
          <w:tcPr>
            <w:tcW w:w="676" w:type="dxa"/>
          </w:tcPr>
          <w:p w14:paraId="004CD9B9" w14:textId="33621752" w:rsidR="00980585" w:rsidRDefault="003C4694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14:paraId="1F4938C5" w14:textId="6D6F9674" w:rsidR="00980585" w:rsidRDefault="00932F77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помещений вспомогательного использования</w:t>
            </w:r>
          </w:p>
        </w:tc>
        <w:tc>
          <w:tcPr>
            <w:tcW w:w="2658" w:type="dxa"/>
          </w:tcPr>
          <w:p w14:paraId="571397A3" w14:textId="72F43F05" w:rsidR="00980585" w:rsidRPr="002A0CE7" w:rsidRDefault="0098058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980585" w14:paraId="213DF3CA" w14:textId="77777777" w:rsidTr="00175111">
        <w:tc>
          <w:tcPr>
            <w:tcW w:w="676" w:type="dxa"/>
          </w:tcPr>
          <w:p w14:paraId="153FD6CE" w14:textId="56B76E08" w:rsidR="00980585" w:rsidRDefault="00932F77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14:paraId="4D205DF3" w14:textId="78B24DD7" w:rsidR="00980585" w:rsidRDefault="00932F77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помещений вспомогательного использования</w:t>
            </w:r>
          </w:p>
        </w:tc>
        <w:tc>
          <w:tcPr>
            <w:tcW w:w="2658" w:type="dxa"/>
          </w:tcPr>
          <w:p w14:paraId="6DC10732" w14:textId="5F97E6F4" w:rsidR="00980585" w:rsidRPr="002A0CE7" w:rsidRDefault="0098058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980585" w14:paraId="342F754D" w14:textId="77777777" w:rsidTr="00175111">
        <w:tc>
          <w:tcPr>
            <w:tcW w:w="676" w:type="dxa"/>
          </w:tcPr>
          <w:p w14:paraId="72D8CC5F" w14:textId="6C22BF08" w:rsidR="00980585" w:rsidRDefault="00DF29CC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6237" w:type="dxa"/>
          </w:tcPr>
          <w:p w14:paraId="022549BC" w14:textId="4B3D0D29" w:rsidR="00980585" w:rsidRDefault="00DF29CC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т.ч. площадь прихожей</w:t>
            </w:r>
          </w:p>
        </w:tc>
        <w:tc>
          <w:tcPr>
            <w:tcW w:w="2658" w:type="dxa"/>
          </w:tcPr>
          <w:p w14:paraId="6B8A5017" w14:textId="20F5C6FB" w:rsidR="00980585" w:rsidRPr="002A0CE7" w:rsidRDefault="0098058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980585" w14:paraId="28C0A452" w14:textId="77777777" w:rsidTr="00175111">
        <w:tc>
          <w:tcPr>
            <w:tcW w:w="676" w:type="dxa"/>
          </w:tcPr>
          <w:p w14:paraId="3CA10496" w14:textId="2B5F05AF" w:rsidR="00980585" w:rsidRDefault="00DF29CC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11.2. </w:t>
            </w:r>
          </w:p>
        </w:tc>
        <w:tc>
          <w:tcPr>
            <w:tcW w:w="6237" w:type="dxa"/>
          </w:tcPr>
          <w:p w14:paraId="0839B29B" w14:textId="127BFF16" w:rsidR="00980585" w:rsidRDefault="00BC4A09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DF2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т.ч площадь кухни </w:t>
            </w:r>
          </w:p>
        </w:tc>
        <w:tc>
          <w:tcPr>
            <w:tcW w:w="2658" w:type="dxa"/>
          </w:tcPr>
          <w:p w14:paraId="28859C0F" w14:textId="17C43405" w:rsidR="00980585" w:rsidRPr="002A0CE7" w:rsidRDefault="0098058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DF29CC" w14:paraId="3F9B4ABF" w14:textId="77777777" w:rsidTr="00175111">
        <w:tc>
          <w:tcPr>
            <w:tcW w:w="676" w:type="dxa"/>
          </w:tcPr>
          <w:p w14:paraId="3E06D530" w14:textId="0FC4027E" w:rsidR="00DF29CC" w:rsidRDefault="00DF29CC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6237" w:type="dxa"/>
          </w:tcPr>
          <w:p w14:paraId="272D6CE1" w14:textId="212CD2D6" w:rsidR="00DF29CC" w:rsidRDefault="00BC4A09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DF2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т.ч. площадь ванной</w:t>
            </w:r>
          </w:p>
        </w:tc>
        <w:tc>
          <w:tcPr>
            <w:tcW w:w="2658" w:type="dxa"/>
          </w:tcPr>
          <w:p w14:paraId="14B6B06F" w14:textId="2494085C" w:rsidR="00DF29CC" w:rsidRPr="002A0CE7" w:rsidRDefault="00DF29CC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DF29CC" w14:paraId="185A5FA1" w14:textId="77777777" w:rsidTr="00175111">
        <w:tc>
          <w:tcPr>
            <w:tcW w:w="676" w:type="dxa"/>
          </w:tcPr>
          <w:p w14:paraId="14C54C91" w14:textId="6C5D2B91" w:rsidR="00DF29CC" w:rsidRDefault="00BC4A09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6237" w:type="dxa"/>
          </w:tcPr>
          <w:p w14:paraId="70171F5B" w14:textId="70E8A7FA" w:rsidR="00DF29CC" w:rsidRDefault="00BC4A09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т.ч. площадь туалета</w:t>
            </w:r>
          </w:p>
        </w:tc>
        <w:tc>
          <w:tcPr>
            <w:tcW w:w="2658" w:type="dxa"/>
          </w:tcPr>
          <w:p w14:paraId="421AC73E" w14:textId="5E117980" w:rsidR="00DF29CC" w:rsidRPr="002A0CE7" w:rsidRDefault="00DF29CC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DF29CC" w14:paraId="425D292F" w14:textId="77777777" w:rsidTr="00175111">
        <w:tc>
          <w:tcPr>
            <w:tcW w:w="676" w:type="dxa"/>
          </w:tcPr>
          <w:p w14:paraId="4726F922" w14:textId="390F08F6" w:rsidR="00DF29CC" w:rsidRDefault="00BC4A09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14:paraId="3D3077C0" w14:textId="2687CC9D" w:rsidR="00DF29CC" w:rsidRDefault="00BC4A09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2658" w:type="dxa"/>
          </w:tcPr>
          <w:p w14:paraId="076ED7E5" w14:textId="5F6F19A9" w:rsidR="00DF29CC" w:rsidRPr="002A0CE7" w:rsidRDefault="00DF29CC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DF29CC" w14:paraId="7DA054AA" w14:textId="77777777" w:rsidTr="00175111">
        <w:tc>
          <w:tcPr>
            <w:tcW w:w="676" w:type="dxa"/>
          </w:tcPr>
          <w:p w14:paraId="62C3CE2A" w14:textId="0BD472F3" w:rsidR="00DF29CC" w:rsidRDefault="002A0F21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6237" w:type="dxa"/>
          </w:tcPr>
          <w:p w14:paraId="0CC90B6F" w14:textId="03CC0460" w:rsidR="00DF29CC" w:rsidRDefault="002A0F21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2658" w:type="dxa"/>
          </w:tcPr>
          <w:p w14:paraId="17C86390" w14:textId="44385364" w:rsidR="00DF29CC" w:rsidRPr="002A0CE7" w:rsidRDefault="00DF29CC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BC4A09" w14:paraId="04F207F0" w14:textId="77777777" w:rsidTr="00175111">
        <w:tc>
          <w:tcPr>
            <w:tcW w:w="676" w:type="dxa"/>
          </w:tcPr>
          <w:p w14:paraId="1E2CACFE" w14:textId="317A76D5" w:rsidR="00BC4A09" w:rsidRDefault="002A0F21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14:paraId="32F55627" w14:textId="341D09FE" w:rsidR="00BC4A09" w:rsidRDefault="002A0F21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пло</w:t>
            </w:r>
            <w:r w:rsidR="00F55A50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адь Объекта долевого строительства без учета балконов, лоджий и других летних помещений</w:t>
            </w:r>
            <w:r w:rsidR="00312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14:paraId="08F6F3C2" w14:textId="68492D2E" w:rsidR="00BC4A09" w:rsidRPr="002A0CE7" w:rsidRDefault="00BC4A09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BC4A09" w14:paraId="5FFC97C7" w14:textId="77777777" w:rsidTr="00175111">
        <w:tc>
          <w:tcPr>
            <w:tcW w:w="676" w:type="dxa"/>
          </w:tcPr>
          <w:p w14:paraId="498EB041" w14:textId="4BCA2E66" w:rsidR="00BC4A09" w:rsidRDefault="00312F72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14:paraId="020C800A" w14:textId="556EF85A" w:rsidR="00BC4A09" w:rsidRDefault="00312F72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  <w:r w:rsidR="0033389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бъекта долевого строительства, </w:t>
            </w:r>
            <w:bookmarkStart w:id="1" w:name="_Hlk116910323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включая балконы, лоджи</w:t>
            </w:r>
            <w:r w:rsidR="00EC3545">
              <w:rPr>
                <w:rFonts w:ascii="Times New Roman" w:hAnsi="Times New Roman"/>
                <w:color w:val="000000"/>
                <w:sz w:val="24"/>
                <w:szCs w:val="24"/>
              </w:rPr>
              <w:t>й и другие летние помещения</w:t>
            </w:r>
            <w:bookmarkEnd w:id="1"/>
          </w:p>
        </w:tc>
        <w:tc>
          <w:tcPr>
            <w:tcW w:w="2658" w:type="dxa"/>
          </w:tcPr>
          <w:p w14:paraId="3498AB9E" w14:textId="63449BDC" w:rsidR="00BC4A09" w:rsidRPr="002A0CE7" w:rsidRDefault="00BC4A09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</w:tr>
      <w:tr w:rsidR="00BC4A09" w14:paraId="1E288C0A" w14:textId="77777777" w:rsidTr="00175111">
        <w:tc>
          <w:tcPr>
            <w:tcW w:w="676" w:type="dxa"/>
          </w:tcPr>
          <w:p w14:paraId="37DF4167" w14:textId="6466F903" w:rsidR="00BC4A09" w:rsidRDefault="00EC354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14:paraId="0ADCE6B6" w14:textId="58C06D35" w:rsidR="00BC4A09" w:rsidRDefault="00EC3545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объекта долевого строительства</w:t>
            </w:r>
          </w:p>
        </w:tc>
        <w:tc>
          <w:tcPr>
            <w:tcW w:w="2658" w:type="dxa"/>
          </w:tcPr>
          <w:p w14:paraId="578B82DF" w14:textId="2EAEA718" w:rsidR="00BC4A09" w:rsidRPr="002A0CE7" w:rsidRDefault="0023133E" w:rsidP="00ED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CC"/>
                <w:sz w:val="24"/>
                <w:szCs w:val="24"/>
              </w:rPr>
            </w:pPr>
            <w:r w:rsidRPr="002A0CE7">
              <w:rPr>
                <w:rFonts w:ascii="Times New Roman" w:hAnsi="Times New Roman"/>
                <w:color w:val="3333CC"/>
                <w:sz w:val="24"/>
                <w:szCs w:val="24"/>
              </w:rPr>
              <w:t>жилое</w:t>
            </w:r>
          </w:p>
        </w:tc>
      </w:tr>
    </w:tbl>
    <w:p w14:paraId="52FE390A" w14:textId="77777777" w:rsidR="00954505" w:rsidRDefault="00954505" w:rsidP="00ED7D02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B36B26" w14:textId="64999692" w:rsidR="00E35DE8" w:rsidRDefault="007B1F61" w:rsidP="00830258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Объект долевого строительства передается Участнику долевого строительства</w:t>
      </w:r>
      <w:r w:rsidR="00DB01F5">
        <w:rPr>
          <w:rFonts w:ascii="Times New Roman" w:hAnsi="Times New Roman"/>
          <w:sz w:val="24"/>
          <w:szCs w:val="24"/>
        </w:rPr>
        <w:t xml:space="preserve"> </w:t>
      </w:r>
      <w:r w:rsidR="00DB01F5" w:rsidRPr="00DB01F5">
        <w:rPr>
          <w:rFonts w:ascii="Times New Roman" w:hAnsi="Times New Roman"/>
          <w:b/>
          <w:bCs/>
          <w:sz w:val="24"/>
          <w:szCs w:val="24"/>
          <w:u w:val="single"/>
        </w:rPr>
        <w:t>без</w:t>
      </w:r>
      <w:r w:rsidR="00E35DE8" w:rsidRPr="00DB01F5">
        <w:rPr>
          <w:rFonts w:ascii="Times New Roman" w:hAnsi="Times New Roman"/>
          <w:b/>
          <w:bCs/>
          <w:sz w:val="24"/>
          <w:szCs w:val="24"/>
          <w:u w:val="single"/>
        </w:rPr>
        <w:t xml:space="preserve"> отделки</w:t>
      </w:r>
      <w:r w:rsidR="00DB01F5" w:rsidRPr="00DB01F5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E35DE8" w:rsidRPr="00DB01F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728250C7" w14:textId="5A0CBC4E" w:rsidR="00D12689" w:rsidRDefault="00D12689" w:rsidP="00830258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Площадь Объекта долевого строительства указана в соответстви</w:t>
      </w:r>
      <w:r w:rsidR="00DB5BD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утвержденной проектной документацией Объекта и уточняется Сторонами в Акте приема-передачи Объекта долевого строительства</w:t>
      </w:r>
      <w:r w:rsidR="0044024E">
        <w:rPr>
          <w:rFonts w:ascii="Times New Roman" w:hAnsi="Times New Roman"/>
          <w:sz w:val="24"/>
          <w:szCs w:val="24"/>
        </w:rPr>
        <w:t xml:space="preserve"> (Передаточном акте) с учетом обмера объекта в соответстви</w:t>
      </w:r>
      <w:r w:rsidR="00DB5BDE">
        <w:rPr>
          <w:rFonts w:ascii="Times New Roman" w:hAnsi="Times New Roman"/>
          <w:sz w:val="24"/>
          <w:szCs w:val="24"/>
        </w:rPr>
        <w:t>и</w:t>
      </w:r>
      <w:r w:rsidR="0044024E">
        <w:rPr>
          <w:rFonts w:ascii="Times New Roman" w:hAnsi="Times New Roman"/>
          <w:sz w:val="24"/>
          <w:szCs w:val="24"/>
        </w:rPr>
        <w:t xml:space="preserve"> с требованиями Федерального закона от 24.07.2007 г. № 221 – ФЗ «О кадастровой деятельности»</w:t>
      </w:r>
      <w:r w:rsidR="008A5CD2">
        <w:rPr>
          <w:rFonts w:ascii="Times New Roman" w:hAnsi="Times New Roman"/>
          <w:sz w:val="24"/>
          <w:szCs w:val="24"/>
        </w:rPr>
        <w:t>.</w:t>
      </w:r>
    </w:p>
    <w:p w14:paraId="5E40341D" w14:textId="5F813A4B" w:rsidR="008A5CD2" w:rsidRPr="00DB01F5" w:rsidRDefault="008A5CD2" w:rsidP="00830258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Местоположение Объекта долевого строительства</w:t>
      </w:r>
      <w:r w:rsidR="008179D0">
        <w:rPr>
          <w:rFonts w:ascii="Times New Roman" w:hAnsi="Times New Roman"/>
          <w:sz w:val="24"/>
          <w:szCs w:val="24"/>
        </w:rPr>
        <w:t xml:space="preserve"> на плане этажа многоквартирного жилого дома, в</w:t>
      </w:r>
      <w:r w:rsidR="002738BE">
        <w:rPr>
          <w:rFonts w:ascii="Times New Roman" w:hAnsi="Times New Roman"/>
          <w:sz w:val="24"/>
          <w:szCs w:val="24"/>
        </w:rPr>
        <w:t>х</w:t>
      </w:r>
      <w:r w:rsidR="008179D0">
        <w:rPr>
          <w:rFonts w:ascii="Times New Roman" w:hAnsi="Times New Roman"/>
          <w:sz w:val="24"/>
          <w:szCs w:val="24"/>
        </w:rPr>
        <w:t>одящего в состав объекта, определяется в Приложении № 1 к Договору</w:t>
      </w:r>
      <w:r w:rsidR="002738BE">
        <w:rPr>
          <w:rFonts w:ascii="Times New Roman" w:hAnsi="Times New Roman"/>
          <w:sz w:val="24"/>
          <w:szCs w:val="24"/>
        </w:rPr>
        <w:t>.</w:t>
      </w:r>
    </w:p>
    <w:p w14:paraId="1C3CD5F5" w14:textId="360AB722" w:rsidR="00366811" w:rsidRPr="00EB3926" w:rsidRDefault="00776F27" w:rsidP="00B65490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66811" w:rsidRPr="00EB3926">
        <w:rPr>
          <w:rFonts w:ascii="Times New Roman" w:hAnsi="Times New Roman"/>
          <w:color w:val="000000"/>
          <w:sz w:val="24"/>
          <w:szCs w:val="24"/>
        </w:rPr>
        <w:t>.</w:t>
      </w:r>
      <w:r w:rsidR="000340A8">
        <w:rPr>
          <w:rFonts w:ascii="Times New Roman" w:hAnsi="Times New Roman"/>
          <w:color w:val="000000"/>
          <w:sz w:val="24"/>
          <w:szCs w:val="24"/>
        </w:rPr>
        <w:t>3</w:t>
      </w:r>
      <w:r w:rsidR="00366811" w:rsidRPr="00EB3926">
        <w:rPr>
          <w:rFonts w:ascii="Times New Roman" w:hAnsi="Times New Roman"/>
          <w:color w:val="000000"/>
          <w:sz w:val="24"/>
          <w:szCs w:val="24"/>
        </w:rPr>
        <w:t xml:space="preserve">. У Участника долевого строительства при возникновении права собственности на </w:t>
      </w:r>
      <w:r w:rsidR="000340A8">
        <w:rPr>
          <w:rFonts w:ascii="Times New Roman" w:hAnsi="Times New Roman"/>
          <w:color w:val="000000"/>
          <w:sz w:val="24"/>
          <w:szCs w:val="24"/>
        </w:rPr>
        <w:t>О</w:t>
      </w:r>
      <w:r w:rsidR="00366811" w:rsidRPr="00EB3926">
        <w:rPr>
          <w:rFonts w:ascii="Times New Roman" w:hAnsi="Times New Roman"/>
          <w:color w:val="000000"/>
          <w:sz w:val="24"/>
          <w:szCs w:val="24"/>
        </w:rPr>
        <w:t>бъект долевого</w:t>
      </w:r>
      <w:r w:rsidR="00366811" w:rsidRPr="00EB3926">
        <w:rPr>
          <w:rFonts w:ascii="Times New Roman" w:hAnsi="Times New Roman"/>
          <w:sz w:val="24"/>
          <w:szCs w:val="24"/>
        </w:rPr>
        <w:t xml:space="preserve">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</w:t>
      </w:r>
      <w:r w:rsidR="000340A8">
        <w:rPr>
          <w:rFonts w:ascii="Times New Roman" w:hAnsi="Times New Roman"/>
          <w:sz w:val="24"/>
          <w:szCs w:val="24"/>
        </w:rPr>
        <w:t>О</w:t>
      </w:r>
      <w:r w:rsidR="00366811" w:rsidRPr="00EB3926">
        <w:rPr>
          <w:rFonts w:ascii="Times New Roman" w:hAnsi="Times New Roman"/>
          <w:sz w:val="24"/>
          <w:szCs w:val="24"/>
        </w:rPr>
        <w:t xml:space="preserve">бъект долевого строительства. Государственная регистрация возникновения права собственности на </w:t>
      </w:r>
      <w:r w:rsidR="000340A8">
        <w:rPr>
          <w:rFonts w:ascii="Times New Roman" w:hAnsi="Times New Roman"/>
          <w:sz w:val="24"/>
          <w:szCs w:val="24"/>
        </w:rPr>
        <w:t>О</w:t>
      </w:r>
      <w:r w:rsidR="00366811" w:rsidRPr="00EB3926">
        <w:rPr>
          <w:rFonts w:ascii="Times New Roman" w:hAnsi="Times New Roman"/>
          <w:sz w:val="24"/>
          <w:szCs w:val="24"/>
        </w:rPr>
        <w:t>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имущество.</w:t>
      </w:r>
    </w:p>
    <w:p w14:paraId="54E69BEB" w14:textId="77DF26F0" w:rsidR="00366811" w:rsidRPr="00EB3926" w:rsidRDefault="00776F27" w:rsidP="00551D8D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66811" w:rsidRPr="00EB3926">
        <w:rPr>
          <w:rFonts w:ascii="Times New Roman" w:hAnsi="Times New Roman"/>
          <w:sz w:val="24"/>
          <w:szCs w:val="24"/>
        </w:rPr>
        <w:t>.</w:t>
      </w:r>
      <w:r w:rsidR="000340A8">
        <w:rPr>
          <w:rFonts w:ascii="Times New Roman" w:hAnsi="Times New Roman"/>
          <w:sz w:val="24"/>
          <w:szCs w:val="24"/>
        </w:rPr>
        <w:t>4</w:t>
      </w:r>
      <w:r w:rsidR="00366811" w:rsidRPr="00EB3926">
        <w:rPr>
          <w:rFonts w:ascii="Times New Roman" w:hAnsi="Times New Roman"/>
          <w:sz w:val="24"/>
          <w:szCs w:val="24"/>
        </w:rPr>
        <w:t xml:space="preserve">. Земельный участок, на котором осуществляется строительство многоквартирного дома – </w:t>
      </w:r>
      <w:r w:rsidR="00551D8D" w:rsidRPr="00551D8D">
        <w:rPr>
          <w:rFonts w:ascii="Times New Roman" w:hAnsi="Times New Roman"/>
          <w:sz w:val="24"/>
          <w:szCs w:val="24"/>
        </w:rPr>
        <w:t>кадастровый номер: 60:18:0060201:5539, категория земель: Земли  населенных пунктов, вид разрешенного использования: для жилищного строительства, для объектов жилой застройки, расположенный по адресу: Псковская область, Псковский район, СП «</w:t>
      </w:r>
      <w:proofErr w:type="spellStart"/>
      <w:r w:rsidR="00551D8D" w:rsidRPr="00551D8D">
        <w:rPr>
          <w:rFonts w:ascii="Times New Roman" w:hAnsi="Times New Roman"/>
          <w:sz w:val="24"/>
          <w:szCs w:val="24"/>
        </w:rPr>
        <w:t>Завеличенская</w:t>
      </w:r>
      <w:proofErr w:type="spellEnd"/>
      <w:r w:rsidR="00551D8D" w:rsidRPr="00551D8D">
        <w:rPr>
          <w:rFonts w:ascii="Times New Roman" w:hAnsi="Times New Roman"/>
          <w:sz w:val="24"/>
          <w:szCs w:val="24"/>
        </w:rPr>
        <w:t xml:space="preserve"> волость», южнее д. Борисовичи, имеющий общую площадь 5090 кв.м., принадлежащий Застройщику на праве аренды на основании Договора аренды земельного участка № 2 от 04.07.2022 года.</w:t>
      </w:r>
      <w:r w:rsidR="00366811" w:rsidRPr="00EB39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72B50">
        <w:rPr>
          <w:rFonts w:ascii="Times New Roman" w:hAnsi="Times New Roman"/>
          <w:color w:val="000000"/>
          <w:sz w:val="24"/>
          <w:szCs w:val="24"/>
        </w:rPr>
        <w:t xml:space="preserve">номер и дата государственной регистрации права: </w:t>
      </w:r>
      <w:r w:rsidR="00366811" w:rsidRPr="00EB3926">
        <w:rPr>
          <w:rFonts w:ascii="Times New Roman" w:hAnsi="Times New Roman"/>
          <w:color w:val="000000"/>
          <w:sz w:val="24"/>
          <w:szCs w:val="24"/>
        </w:rPr>
        <w:t>№</w:t>
      </w:r>
      <w:r w:rsidR="000547F3">
        <w:rPr>
          <w:rFonts w:ascii="Times New Roman" w:hAnsi="Times New Roman"/>
          <w:color w:val="000000"/>
          <w:sz w:val="24"/>
          <w:szCs w:val="24"/>
        </w:rPr>
        <w:t>60</w:t>
      </w:r>
      <w:r w:rsidR="00A72B50">
        <w:rPr>
          <w:rFonts w:ascii="Times New Roman" w:hAnsi="Times New Roman"/>
          <w:sz w:val="24"/>
          <w:szCs w:val="24"/>
        </w:rPr>
        <w:t>:</w:t>
      </w:r>
      <w:r w:rsidR="000547F3">
        <w:rPr>
          <w:rFonts w:ascii="Times New Roman" w:hAnsi="Times New Roman"/>
          <w:sz w:val="24"/>
          <w:szCs w:val="24"/>
        </w:rPr>
        <w:t>18</w:t>
      </w:r>
      <w:r w:rsidR="00A72B50">
        <w:rPr>
          <w:rFonts w:ascii="Times New Roman" w:hAnsi="Times New Roman"/>
          <w:sz w:val="24"/>
          <w:szCs w:val="24"/>
        </w:rPr>
        <w:t>:</w:t>
      </w:r>
      <w:r w:rsidR="00D94094">
        <w:rPr>
          <w:rFonts w:ascii="Times New Roman" w:hAnsi="Times New Roman"/>
          <w:sz w:val="24"/>
          <w:szCs w:val="24"/>
        </w:rPr>
        <w:t>0060201</w:t>
      </w:r>
      <w:r w:rsidR="00A72B50">
        <w:rPr>
          <w:rFonts w:ascii="Times New Roman" w:hAnsi="Times New Roman"/>
          <w:sz w:val="24"/>
          <w:szCs w:val="24"/>
        </w:rPr>
        <w:t>:</w:t>
      </w:r>
      <w:r w:rsidR="00D94094">
        <w:rPr>
          <w:rFonts w:ascii="Times New Roman" w:hAnsi="Times New Roman"/>
          <w:sz w:val="24"/>
          <w:szCs w:val="24"/>
        </w:rPr>
        <w:t>5539</w:t>
      </w:r>
      <w:r w:rsidR="00A72B50">
        <w:rPr>
          <w:rFonts w:ascii="Times New Roman" w:hAnsi="Times New Roman"/>
          <w:sz w:val="24"/>
          <w:szCs w:val="24"/>
        </w:rPr>
        <w:t>-</w:t>
      </w:r>
      <w:r w:rsidR="00D94094">
        <w:rPr>
          <w:rFonts w:ascii="Times New Roman" w:hAnsi="Times New Roman"/>
          <w:sz w:val="24"/>
          <w:szCs w:val="24"/>
        </w:rPr>
        <w:t>60</w:t>
      </w:r>
      <w:r w:rsidR="00A72B50">
        <w:rPr>
          <w:rFonts w:ascii="Times New Roman" w:hAnsi="Times New Roman"/>
          <w:sz w:val="24"/>
          <w:szCs w:val="24"/>
        </w:rPr>
        <w:t>/0</w:t>
      </w:r>
      <w:r w:rsidR="00D94094">
        <w:rPr>
          <w:rFonts w:ascii="Times New Roman" w:hAnsi="Times New Roman"/>
          <w:sz w:val="24"/>
          <w:szCs w:val="24"/>
        </w:rPr>
        <w:t>37</w:t>
      </w:r>
      <w:r w:rsidR="00A72B50">
        <w:rPr>
          <w:rFonts w:ascii="Times New Roman" w:hAnsi="Times New Roman"/>
          <w:sz w:val="24"/>
          <w:szCs w:val="24"/>
        </w:rPr>
        <w:t>/202</w:t>
      </w:r>
      <w:r w:rsidR="00D94094">
        <w:rPr>
          <w:rFonts w:ascii="Times New Roman" w:hAnsi="Times New Roman"/>
          <w:sz w:val="24"/>
          <w:szCs w:val="24"/>
        </w:rPr>
        <w:t>2</w:t>
      </w:r>
      <w:r w:rsidR="00A72B50">
        <w:rPr>
          <w:rFonts w:ascii="Times New Roman" w:hAnsi="Times New Roman"/>
          <w:sz w:val="24"/>
          <w:szCs w:val="24"/>
        </w:rPr>
        <w:t>-</w:t>
      </w:r>
      <w:r w:rsidR="00D94094">
        <w:rPr>
          <w:rFonts w:ascii="Times New Roman" w:hAnsi="Times New Roman"/>
          <w:sz w:val="24"/>
          <w:szCs w:val="24"/>
        </w:rPr>
        <w:t>8</w:t>
      </w:r>
      <w:r w:rsidR="00A72B50">
        <w:rPr>
          <w:rFonts w:ascii="Times New Roman" w:hAnsi="Times New Roman"/>
          <w:sz w:val="24"/>
          <w:szCs w:val="24"/>
        </w:rPr>
        <w:t xml:space="preserve"> от </w:t>
      </w:r>
      <w:r w:rsidR="00A72B50">
        <w:rPr>
          <w:rFonts w:ascii="Times New Roman" w:hAnsi="Times New Roman"/>
          <w:color w:val="000000"/>
          <w:sz w:val="24"/>
          <w:szCs w:val="24"/>
        </w:rPr>
        <w:t>0</w:t>
      </w:r>
      <w:r w:rsidR="00D94094">
        <w:rPr>
          <w:rFonts w:ascii="Times New Roman" w:hAnsi="Times New Roman"/>
          <w:color w:val="000000"/>
          <w:sz w:val="24"/>
          <w:szCs w:val="24"/>
        </w:rPr>
        <w:t>1</w:t>
      </w:r>
      <w:r w:rsidR="00A72B50">
        <w:rPr>
          <w:rFonts w:ascii="Times New Roman" w:hAnsi="Times New Roman"/>
          <w:color w:val="000000"/>
          <w:sz w:val="24"/>
          <w:szCs w:val="24"/>
        </w:rPr>
        <w:t>.0</w:t>
      </w:r>
      <w:r w:rsidR="00D94094">
        <w:rPr>
          <w:rFonts w:ascii="Times New Roman" w:hAnsi="Times New Roman"/>
          <w:color w:val="000000"/>
          <w:sz w:val="24"/>
          <w:szCs w:val="24"/>
        </w:rPr>
        <w:t>8</w:t>
      </w:r>
      <w:r w:rsidR="00A72B50">
        <w:rPr>
          <w:rFonts w:ascii="Times New Roman" w:hAnsi="Times New Roman"/>
          <w:color w:val="000000"/>
          <w:sz w:val="24"/>
          <w:szCs w:val="24"/>
        </w:rPr>
        <w:t>.202</w:t>
      </w:r>
      <w:r w:rsidR="00D94094">
        <w:rPr>
          <w:rFonts w:ascii="Times New Roman" w:hAnsi="Times New Roman"/>
          <w:color w:val="000000"/>
          <w:sz w:val="24"/>
          <w:szCs w:val="24"/>
        </w:rPr>
        <w:t>2</w:t>
      </w:r>
      <w:r w:rsidR="00A72B50" w:rsidRPr="00EB3926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366811" w:rsidRPr="00EB3926">
        <w:rPr>
          <w:rFonts w:ascii="Times New Roman" w:hAnsi="Times New Roman"/>
          <w:color w:val="000000"/>
          <w:sz w:val="24"/>
          <w:szCs w:val="24"/>
        </w:rPr>
        <w:t>.</w:t>
      </w:r>
    </w:p>
    <w:p w14:paraId="49F6993E" w14:textId="79704C73" w:rsidR="00686C0D" w:rsidRDefault="00776F27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66811" w:rsidRPr="00EB3926">
        <w:rPr>
          <w:rFonts w:ascii="Times New Roman" w:hAnsi="Times New Roman"/>
          <w:color w:val="000000"/>
          <w:sz w:val="24"/>
          <w:szCs w:val="24"/>
        </w:rPr>
        <w:t>.</w:t>
      </w:r>
      <w:r w:rsidR="00C50A5E">
        <w:rPr>
          <w:rFonts w:ascii="Times New Roman" w:hAnsi="Times New Roman"/>
          <w:color w:val="000000"/>
          <w:sz w:val="24"/>
          <w:szCs w:val="24"/>
        </w:rPr>
        <w:t>5</w:t>
      </w:r>
      <w:r w:rsidR="00366811" w:rsidRPr="00EB3926">
        <w:rPr>
          <w:rFonts w:ascii="Times New Roman" w:hAnsi="Times New Roman"/>
          <w:color w:val="000000"/>
          <w:sz w:val="24"/>
          <w:szCs w:val="24"/>
        </w:rPr>
        <w:t>. Строительство многоквартирного дома осуществляется на основании</w:t>
      </w:r>
      <w:r w:rsidR="001E0B1E">
        <w:rPr>
          <w:rFonts w:ascii="Times New Roman" w:hAnsi="Times New Roman"/>
          <w:sz w:val="24"/>
          <w:szCs w:val="24"/>
        </w:rPr>
        <w:t xml:space="preserve"> </w:t>
      </w:r>
      <w:r w:rsidR="00686C0D" w:rsidRPr="00686C0D">
        <w:rPr>
          <w:rFonts w:ascii="Times New Roman" w:hAnsi="Times New Roman"/>
          <w:sz w:val="24"/>
          <w:szCs w:val="24"/>
        </w:rPr>
        <w:t>Разрешения на строительство №60-18-24-2022, выданного Администрацией Псковского района от 09.09.2022 года</w:t>
      </w:r>
      <w:r w:rsidR="00686C0D">
        <w:rPr>
          <w:rFonts w:ascii="Times New Roman" w:hAnsi="Times New Roman"/>
          <w:sz w:val="24"/>
          <w:szCs w:val="24"/>
        </w:rPr>
        <w:t xml:space="preserve">, срок действия до </w:t>
      </w:r>
      <w:r w:rsidR="004464F0">
        <w:rPr>
          <w:rFonts w:ascii="Times New Roman" w:hAnsi="Times New Roman"/>
          <w:sz w:val="24"/>
          <w:szCs w:val="24"/>
        </w:rPr>
        <w:t>09.09.2025 года</w:t>
      </w:r>
      <w:r w:rsidR="00686C0D" w:rsidRPr="00686C0D">
        <w:rPr>
          <w:rFonts w:ascii="Times New Roman" w:hAnsi="Times New Roman"/>
          <w:sz w:val="24"/>
          <w:szCs w:val="24"/>
        </w:rPr>
        <w:t xml:space="preserve"> </w:t>
      </w:r>
    </w:p>
    <w:p w14:paraId="2FC02490" w14:textId="657FBDCA" w:rsidR="00366811" w:rsidRDefault="00776F27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66811" w:rsidRPr="00EB3926">
        <w:rPr>
          <w:rFonts w:ascii="Times New Roman" w:hAnsi="Times New Roman"/>
          <w:sz w:val="24"/>
          <w:szCs w:val="24"/>
        </w:rPr>
        <w:t>.</w:t>
      </w:r>
      <w:r w:rsidR="00C50A5E">
        <w:rPr>
          <w:rFonts w:ascii="Times New Roman" w:hAnsi="Times New Roman"/>
          <w:sz w:val="24"/>
          <w:szCs w:val="24"/>
        </w:rPr>
        <w:t>6</w:t>
      </w:r>
      <w:r w:rsidR="00366811" w:rsidRPr="00EB3926">
        <w:rPr>
          <w:rFonts w:ascii="Times New Roman" w:hAnsi="Times New Roman"/>
          <w:sz w:val="24"/>
          <w:szCs w:val="24"/>
        </w:rPr>
        <w:t xml:space="preserve">. </w:t>
      </w:r>
      <w:r w:rsidR="002738BE">
        <w:rPr>
          <w:rFonts w:ascii="Times New Roman" w:hAnsi="Times New Roman"/>
          <w:sz w:val="24"/>
          <w:szCs w:val="24"/>
        </w:rPr>
        <w:t>Учитывая, что Застройщик передает Объект долевого строительства Участнику долевого строительства</w:t>
      </w:r>
      <w:r w:rsidR="00FA7FD3">
        <w:rPr>
          <w:rFonts w:ascii="Times New Roman" w:hAnsi="Times New Roman"/>
          <w:sz w:val="24"/>
          <w:szCs w:val="24"/>
        </w:rPr>
        <w:t xml:space="preserve"> не ранее, чем после получения в установленном порядке разрешения на ввод в эксплуатацию Объекта, срок передачи Застройщиком Объекта долевого строительства</w:t>
      </w:r>
      <w:r w:rsidR="003859D7">
        <w:rPr>
          <w:rFonts w:ascii="Times New Roman" w:hAnsi="Times New Roman"/>
          <w:sz w:val="24"/>
          <w:szCs w:val="24"/>
        </w:rPr>
        <w:t xml:space="preserve"> Участнику долевого строительства – </w:t>
      </w:r>
      <w:r w:rsidR="003859D7" w:rsidRPr="00742FA5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F26EDE" w:rsidRPr="00742FA5">
        <w:rPr>
          <w:rFonts w:ascii="Times New Roman" w:hAnsi="Times New Roman"/>
          <w:b/>
          <w:bCs/>
          <w:sz w:val="24"/>
          <w:szCs w:val="24"/>
        </w:rPr>
        <w:t>31.12.2024 включительно</w:t>
      </w:r>
      <w:r w:rsidR="00F26EDE">
        <w:rPr>
          <w:rFonts w:ascii="Times New Roman" w:hAnsi="Times New Roman"/>
          <w:sz w:val="24"/>
          <w:szCs w:val="24"/>
        </w:rPr>
        <w:t>.</w:t>
      </w:r>
    </w:p>
    <w:p w14:paraId="460BE1B6" w14:textId="7AFB44DB" w:rsidR="00742FA5" w:rsidRDefault="00742FA5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14:paraId="0AF56CF2" w14:textId="67B47042" w:rsidR="006A4DC3" w:rsidRDefault="00776F27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A4DC3">
        <w:rPr>
          <w:rFonts w:ascii="Times New Roman" w:hAnsi="Times New Roman"/>
          <w:sz w:val="24"/>
          <w:szCs w:val="24"/>
        </w:rPr>
        <w:t>.7.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</w:t>
      </w:r>
      <w:r w:rsidR="00CD5C3D">
        <w:rPr>
          <w:rFonts w:ascii="Times New Roman" w:hAnsi="Times New Roman"/>
          <w:sz w:val="24"/>
          <w:szCs w:val="24"/>
        </w:rPr>
        <w:t xml:space="preserve">, </w:t>
      </w:r>
      <w:r w:rsidR="002F769A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«Интернет», </w:t>
      </w:r>
      <w:r w:rsidR="00CD5C3D" w:rsidRPr="00CD5C3D">
        <w:rPr>
          <w:rFonts w:ascii="Times New Roman" w:hAnsi="Times New Roman"/>
          <w:sz w:val="24"/>
          <w:szCs w:val="24"/>
        </w:rPr>
        <w:t>на официальном сайте единой информационной системы жилищного строительства: НАШ.ДОМ.РФ</w:t>
      </w:r>
      <w:r w:rsidR="001D4EE6">
        <w:rPr>
          <w:rFonts w:ascii="Times New Roman" w:hAnsi="Times New Roman"/>
          <w:sz w:val="24"/>
          <w:szCs w:val="24"/>
        </w:rPr>
        <w:t>.</w:t>
      </w:r>
    </w:p>
    <w:p w14:paraId="76086FB1" w14:textId="09DDCE4D" w:rsidR="001D4EE6" w:rsidRPr="00EB3926" w:rsidRDefault="00776F27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4EE6">
        <w:rPr>
          <w:rFonts w:ascii="Times New Roman" w:hAnsi="Times New Roman"/>
          <w:sz w:val="24"/>
          <w:szCs w:val="24"/>
        </w:rPr>
        <w:t>.8. Застройщик гарантирует Участнику долевого строительства, что на момент подписания настоящего Договора</w:t>
      </w:r>
      <w:r w:rsidR="009D4FE7">
        <w:rPr>
          <w:rFonts w:ascii="Times New Roman" w:hAnsi="Times New Roman"/>
          <w:sz w:val="24"/>
          <w:szCs w:val="24"/>
        </w:rPr>
        <w:t xml:space="preserve"> права требования на Объект долевого строительства не проданы, не заложены, правами третьих лиц не обременены, в споре или под арестом не состоят.</w:t>
      </w:r>
      <w:r w:rsidR="00541D47">
        <w:rPr>
          <w:rFonts w:ascii="Times New Roman" w:hAnsi="Times New Roman"/>
          <w:sz w:val="24"/>
          <w:szCs w:val="24"/>
        </w:rPr>
        <w:t xml:space="preserve"> </w:t>
      </w:r>
    </w:p>
    <w:p w14:paraId="79476E38" w14:textId="77777777" w:rsidR="00366811" w:rsidRPr="00EB3926" w:rsidRDefault="00366811" w:rsidP="00B65490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5C463E" w14:textId="647DABFF" w:rsidR="00AF2F50" w:rsidRPr="00EB3926" w:rsidRDefault="00776F27" w:rsidP="00B6549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F2F50" w:rsidRPr="00EB3926">
        <w:rPr>
          <w:rFonts w:ascii="Times New Roman" w:hAnsi="Times New Roman"/>
          <w:b/>
          <w:sz w:val="24"/>
          <w:szCs w:val="24"/>
        </w:rPr>
        <w:t>. Передача объекта долевого строительства.</w:t>
      </w:r>
    </w:p>
    <w:p w14:paraId="22FF8195" w14:textId="77777777" w:rsidR="00E35DE8" w:rsidRPr="00EB3926" w:rsidRDefault="00E35DE8" w:rsidP="00B6549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14:paraId="3F1AE86D" w14:textId="0D208D25" w:rsidR="006B0779" w:rsidRPr="00EB3926" w:rsidRDefault="00776F27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F2F50" w:rsidRPr="00EB3926">
        <w:rPr>
          <w:rFonts w:ascii="Times New Roman" w:hAnsi="Times New Roman"/>
          <w:sz w:val="24"/>
          <w:szCs w:val="24"/>
        </w:rPr>
        <w:t>.1.</w:t>
      </w:r>
      <w:r w:rsidR="006B0779" w:rsidRPr="00EB3926">
        <w:rPr>
          <w:rFonts w:ascii="Times New Roman" w:hAnsi="Times New Roman"/>
          <w:sz w:val="24"/>
          <w:szCs w:val="24"/>
        </w:rPr>
        <w:t xml:space="preserve"> Застройщик обязуется передать Участнику</w:t>
      </w:r>
      <w:r w:rsidR="00CA3B4A" w:rsidRPr="00EB3926">
        <w:rPr>
          <w:rFonts w:ascii="Times New Roman" w:hAnsi="Times New Roman"/>
          <w:sz w:val="24"/>
          <w:szCs w:val="24"/>
        </w:rPr>
        <w:t xml:space="preserve"> долевого строительства квартир</w:t>
      </w:r>
      <w:r w:rsidR="002C0766">
        <w:rPr>
          <w:rFonts w:ascii="Times New Roman" w:hAnsi="Times New Roman"/>
          <w:sz w:val="24"/>
          <w:szCs w:val="24"/>
        </w:rPr>
        <w:t>у</w:t>
      </w:r>
      <w:r w:rsidR="006B0779" w:rsidRPr="00EB3926">
        <w:rPr>
          <w:rFonts w:ascii="Times New Roman" w:hAnsi="Times New Roman"/>
          <w:sz w:val="24"/>
          <w:szCs w:val="24"/>
        </w:rPr>
        <w:t xml:space="preserve"> </w:t>
      </w:r>
      <w:r w:rsidR="006B0779" w:rsidRPr="002A0CE7">
        <w:rPr>
          <w:rFonts w:ascii="Times New Roman" w:hAnsi="Times New Roman"/>
          <w:color w:val="3333CC"/>
          <w:sz w:val="24"/>
          <w:szCs w:val="24"/>
        </w:rPr>
        <w:t>в собственность</w:t>
      </w:r>
      <w:r w:rsidR="006B0779" w:rsidRPr="00EB3926">
        <w:rPr>
          <w:rFonts w:ascii="Times New Roman" w:hAnsi="Times New Roman"/>
          <w:sz w:val="24"/>
          <w:szCs w:val="24"/>
        </w:rPr>
        <w:t xml:space="preserve"> в следующие сроки:</w:t>
      </w:r>
    </w:p>
    <w:p w14:paraId="06537963" w14:textId="533683EB" w:rsidR="006B0779" w:rsidRPr="00EB3926" w:rsidRDefault="006B0779" w:rsidP="00B6549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B3926">
        <w:rPr>
          <w:rFonts w:ascii="Times New Roman" w:hAnsi="Times New Roman"/>
          <w:sz w:val="24"/>
          <w:szCs w:val="24"/>
        </w:rPr>
        <w:t>- срок начала передачи – не позднее 4 (четырех) месяцев с даты Разрешения на ввод многоквартирного дома в эксплуатацию при условии выполнения Участником долевого строительства об</w:t>
      </w:r>
      <w:r w:rsidR="00D04166" w:rsidRPr="00EB3926">
        <w:rPr>
          <w:rFonts w:ascii="Times New Roman" w:hAnsi="Times New Roman"/>
          <w:sz w:val="24"/>
          <w:szCs w:val="24"/>
        </w:rPr>
        <w:t xml:space="preserve">язательств, предусмотренных </w:t>
      </w:r>
      <w:proofErr w:type="spellStart"/>
      <w:r w:rsidR="00D04166" w:rsidRPr="00EB3926">
        <w:rPr>
          <w:rFonts w:ascii="Times New Roman" w:hAnsi="Times New Roman"/>
          <w:sz w:val="24"/>
          <w:szCs w:val="24"/>
        </w:rPr>
        <w:t>п.п</w:t>
      </w:r>
      <w:proofErr w:type="spellEnd"/>
      <w:r w:rsidR="00D04166" w:rsidRPr="00EB3926">
        <w:rPr>
          <w:rFonts w:ascii="Times New Roman" w:hAnsi="Times New Roman"/>
          <w:sz w:val="24"/>
          <w:szCs w:val="24"/>
        </w:rPr>
        <w:t>.</w:t>
      </w:r>
      <w:r w:rsidRPr="00EB3926">
        <w:rPr>
          <w:rFonts w:ascii="Times New Roman" w:hAnsi="Times New Roman"/>
          <w:sz w:val="24"/>
          <w:szCs w:val="24"/>
        </w:rPr>
        <w:t xml:space="preserve"> </w:t>
      </w:r>
      <w:r w:rsidR="00D04166" w:rsidRPr="00EB3926">
        <w:rPr>
          <w:rFonts w:ascii="Times New Roman" w:hAnsi="Times New Roman"/>
          <w:sz w:val="24"/>
          <w:szCs w:val="24"/>
        </w:rPr>
        <w:t>2.1</w:t>
      </w:r>
      <w:r w:rsidR="002A4CA1" w:rsidRPr="00EB3926">
        <w:rPr>
          <w:rFonts w:ascii="Times New Roman" w:hAnsi="Times New Roman"/>
          <w:sz w:val="24"/>
          <w:szCs w:val="24"/>
        </w:rPr>
        <w:t>.</w:t>
      </w:r>
      <w:r w:rsidR="009808D8" w:rsidRPr="00EB3926">
        <w:rPr>
          <w:rFonts w:ascii="Times New Roman" w:hAnsi="Times New Roman"/>
          <w:sz w:val="24"/>
          <w:szCs w:val="24"/>
        </w:rPr>
        <w:t xml:space="preserve"> </w:t>
      </w:r>
      <w:r w:rsidRPr="00EB3926">
        <w:rPr>
          <w:rFonts w:ascii="Times New Roman" w:hAnsi="Times New Roman"/>
          <w:sz w:val="24"/>
          <w:szCs w:val="24"/>
        </w:rPr>
        <w:t>настоящего договора.</w:t>
      </w:r>
      <w:r w:rsidR="00AD4EE3">
        <w:rPr>
          <w:rFonts w:ascii="Times New Roman" w:hAnsi="Times New Roman"/>
          <w:sz w:val="24"/>
          <w:szCs w:val="24"/>
        </w:rPr>
        <w:t xml:space="preserve"> Если к моменту передачи Объекта долевого строительства оплата Цены Договора произведена не в полном объе</w:t>
      </w:r>
      <w:r w:rsidR="001A3BA0">
        <w:rPr>
          <w:rFonts w:ascii="Times New Roman" w:hAnsi="Times New Roman"/>
          <w:sz w:val="24"/>
          <w:szCs w:val="24"/>
        </w:rPr>
        <w:t>ме</w:t>
      </w:r>
      <w:r w:rsidR="00D32F12">
        <w:rPr>
          <w:rFonts w:ascii="Times New Roman" w:hAnsi="Times New Roman"/>
          <w:sz w:val="24"/>
          <w:szCs w:val="24"/>
        </w:rPr>
        <w:t>, Застройщик вправе приостановить передачу Объекта долевого строительства до полного исполнения Участником долевого строительства</w:t>
      </w:r>
      <w:r w:rsidR="006E6FF8">
        <w:rPr>
          <w:rFonts w:ascii="Times New Roman" w:hAnsi="Times New Roman"/>
          <w:sz w:val="24"/>
          <w:szCs w:val="24"/>
        </w:rPr>
        <w:t xml:space="preserve"> обязательства по оплате. В последнем случае застройщик не считается просрочившим исполнение своей обязанности по передаче объекта долевого строительства.</w:t>
      </w:r>
    </w:p>
    <w:p w14:paraId="6C41C4F7" w14:textId="77777777" w:rsidR="006B0779" w:rsidRPr="00EB3926" w:rsidRDefault="006B0779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EB3926">
        <w:rPr>
          <w:rFonts w:ascii="Times New Roman" w:hAnsi="Times New Roman"/>
          <w:sz w:val="24"/>
          <w:szCs w:val="24"/>
        </w:rPr>
        <w:t>По соглашению сторон</w:t>
      </w:r>
      <w:r w:rsidR="00AF2F50" w:rsidRPr="00EB3926">
        <w:rPr>
          <w:rFonts w:ascii="Times New Roman" w:hAnsi="Times New Roman"/>
          <w:sz w:val="24"/>
          <w:szCs w:val="24"/>
        </w:rPr>
        <w:t xml:space="preserve"> возможна досрочная пере</w:t>
      </w:r>
      <w:r w:rsidR="00CA3B4A" w:rsidRPr="00EB3926">
        <w:rPr>
          <w:rFonts w:ascii="Times New Roman" w:hAnsi="Times New Roman"/>
          <w:sz w:val="24"/>
          <w:szCs w:val="24"/>
        </w:rPr>
        <w:t>дача квартир</w:t>
      </w:r>
      <w:r w:rsidR="00AF2F50" w:rsidRPr="00EB3926">
        <w:rPr>
          <w:rFonts w:ascii="Times New Roman" w:hAnsi="Times New Roman"/>
          <w:sz w:val="24"/>
          <w:szCs w:val="24"/>
        </w:rPr>
        <w:t xml:space="preserve">, но не ранее даты </w:t>
      </w:r>
      <w:r w:rsidR="00031B12" w:rsidRPr="00EB3926">
        <w:rPr>
          <w:rFonts w:ascii="Times New Roman" w:hAnsi="Times New Roman"/>
          <w:sz w:val="24"/>
          <w:szCs w:val="24"/>
        </w:rPr>
        <w:t>Р</w:t>
      </w:r>
      <w:r w:rsidR="00AF2F50" w:rsidRPr="00EB3926">
        <w:rPr>
          <w:rFonts w:ascii="Times New Roman" w:hAnsi="Times New Roman"/>
          <w:sz w:val="24"/>
          <w:szCs w:val="24"/>
        </w:rPr>
        <w:t>азрешения на ввод многоквартирного дома в эксплуатацию.</w:t>
      </w:r>
    </w:p>
    <w:p w14:paraId="322E3610" w14:textId="6B59FDEC" w:rsidR="00AF2F50" w:rsidRPr="00EB3926" w:rsidRDefault="00776F27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CA3B4A" w:rsidRPr="00EB3926">
        <w:rPr>
          <w:rFonts w:ascii="Times New Roman" w:hAnsi="Times New Roman"/>
          <w:sz w:val="24"/>
          <w:szCs w:val="24"/>
        </w:rPr>
        <w:t>.2. Передача квартир</w:t>
      </w:r>
      <w:r w:rsidR="00AF2F50" w:rsidRPr="00EB3926">
        <w:rPr>
          <w:rFonts w:ascii="Times New Roman" w:hAnsi="Times New Roman"/>
          <w:sz w:val="24"/>
          <w:szCs w:val="24"/>
        </w:rPr>
        <w:t xml:space="preserve"> </w:t>
      </w:r>
      <w:r w:rsidR="0027245E" w:rsidRPr="00EB3926">
        <w:rPr>
          <w:rFonts w:ascii="Times New Roman" w:hAnsi="Times New Roman"/>
          <w:sz w:val="24"/>
          <w:szCs w:val="24"/>
        </w:rPr>
        <w:t xml:space="preserve">в собственность </w:t>
      </w:r>
      <w:r w:rsidR="00CA3B4A" w:rsidRPr="00EB3926">
        <w:rPr>
          <w:rFonts w:ascii="Times New Roman" w:hAnsi="Times New Roman"/>
          <w:sz w:val="24"/>
          <w:szCs w:val="24"/>
        </w:rPr>
        <w:t>Застройщиком и принятие их</w:t>
      </w:r>
      <w:r w:rsidR="00AF2F50" w:rsidRPr="00EB3926">
        <w:rPr>
          <w:rFonts w:ascii="Times New Roman" w:hAnsi="Times New Roman"/>
          <w:sz w:val="24"/>
          <w:szCs w:val="24"/>
        </w:rPr>
        <w:t xml:space="preserve"> Участником долевого строительства осуществляется по подписываемому сторонами </w:t>
      </w:r>
      <w:r w:rsidR="00F11ECA">
        <w:rPr>
          <w:rFonts w:ascii="Times New Roman" w:hAnsi="Times New Roman"/>
          <w:sz w:val="24"/>
          <w:szCs w:val="24"/>
        </w:rPr>
        <w:t>А</w:t>
      </w:r>
      <w:r w:rsidR="00AF2F50" w:rsidRPr="00EB3926">
        <w:rPr>
          <w:rFonts w:ascii="Times New Roman" w:hAnsi="Times New Roman"/>
          <w:sz w:val="24"/>
          <w:szCs w:val="24"/>
        </w:rPr>
        <w:t>кту</w:t>
      </w:r>
      <w:r w:rsidR="00F11ECA">
        <w:rPr>
          <w:rFonts w:ascii="Times New Roman" w:hAnsi="Times New Roman"/>
          <w:sz w:val="24"/>
          <w:szCs w:val="24"/>
        </w:rPr>
        <w:t xml:space="preserve"> приема-передачи</w:t>
      </w:r>
      <w:r w:rsidR="00196FFA" w:rsidRPr="00EB3926">
        <w:rPr>
          <w:rFonts w:ascii="Times New Roman" w:hAnsi="Times New Roman"/>
          <w:sz w:val="24"/>
          <w:szCs w:val="24"/>
        </w:rPr>
        <w:t xml:space="preserve">. </w:t>
      </w:r>
    </w:p>
    <w:p w14:paraId="0384B653" w14:textId="723E32A3" w:rsidR="008F1741" w:rsidRDefault="00776F27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245E" w:rsidRPr="00EB3926">
        <w:rPr>
          <w:rFonts w:ascii="Times New Roman" w:hAnsi="Times New Roman"/>
          <w:sz w:val="24"/>
          <w:szCs w:val="24"/>
        </w:rPr>
        <w:t xml:space="preserve">.3. </w:t>
      </w:r>
      <w:r w:rsidR="00046C62" w:rsidRPr="00EB3926">
        <w:rPr>
          <w:rFonts w:ascii="Times New Roman" w:hAnsi="Times New Roman"/>
          <w:sz w:val="24"/>
          <w:szCs w:val="24"/>
        </w:rPr>
        <w:t xml:space="preserve">Застройщик не менее чем за </w:t>
      </w:r>
      <w:r w:rsidR="004F280C">
        <w:rPr>
          <w:rFonts w:ascii="Times New Roman" w:hAnsi="Times New Roman"/>
          <w:sz w:val="24"/>
          <w:szCs w:val="24"/>
        </w:rPr>
        <w:t>7 (семь)</w:t>
      </w:r>
      <w:r w:rsidR="00046C62" w:rsidRPr="00EB3926">
        <w:rPr>
          <w:rFonts w:ascii="Times New Roman" w:hAnsi="Times New Roman"/>
          <w:sz w:val="24"/>
          <w:szCs w:val="24"/>
        </w:rPr>
        <w:t xml:space="preserve"> рабочих дней до наступления срока начала передачи и принятия </w:t>
      </w:r>
      <w:r w:rsidR="001112A1">
        <w:rPr>
          <w:rFonts w:ascii="Times New Roman" w:hAnsi="Times New Roman"/>
          <w:sz w:val="24"/>
          <w:szCs w:val="24"/>
        </w:rPr>
        <w:t>О</w:t>
      </w:r>
      <w:r w:rsidR="00046C62" w:rsidRPr="00EB3926">
        <w:rPr>
          <w:rFonts w:ascii="Times New Roman" w:hAnsi="Times New Roman"/>
          <w:sz w:val="24"/>
          <w:szCs w:val="24"/>
        </w:rPr>
        <w:t xml:space="preserve">бъекта долевого строительства обязуется направить Участнику долевого строительства сообщение о завершении строительства (создания) многоквартирного дома и о готовности </w:t>
      </w:r>
      <w:r w:rsidR="001112A1">
        <w:rPr>
          <w:rFonts w:ascii="Times New Roman" w:hAnsi="Times New Roman"/>
          <w:sz w:val="24"/>
          <w:szCs w:val="24"/>
        </w:rPr>
        <w:t>О</w:t>
      </w:r>
      <w:r w:rsidR="00046C62" w:rsidRPr="00EB3926">
        <w:rPr>
          <w:rFonts w:ascii="Times New Roman" w:hAnsi="Times New Roman"/>
          <w:sz w:val="24"/>
          <w:szCs w:val="24"/>
        </w:rPr>
        <w:t xml:space="preserve">бъекта долевого строительства к передаче, а также предупредить участника долевого строительства о необходимости принятия </w:t>
      </w:r>
      <w:r w:rsidR="001112A1">
        <w:rPr>
          <w:rFonts w:ascii="Times New Roman" w:hAnsi="Times New Roman"/>
          <w:sz w:val="24"/>
          <w:szCs w:val="24"/>
        </w:rPr>
        <w:t>О</w:t>
      </w:r>
      <w:r w:rsidR="00046C62" w:rsidRPr="00EB3926">
        <w:rPr>
          <w:rFonts w:ascii="Times New Roman" w:hAnsi="Times New Roman"/>
          <w:sz w:val="24"/>
          <w:szCs w:val="24"/>
        </w:rPr>
        <w:t>бъекта долевого строительства и о последствиях бездействия Участника долевого строи</w:t>
      </w:r>
      <w:r w:rsidR="00470CE4" w:rsidRPr="00EB3926">
        <w:rPr>
          <w:rFonts w:ascii="Times New Roman" w:hAnsi="Times New Roman"/>
          <w:sz w:val="24"/>
          <w:szCs w:val="24"/>
        </w:rPr>
        <w:t xml:space="preserve">тельства, предусмотренных п. </w:t>
      </w:r>
      <w:r w:rsidR="002C0766">
        <w:rPr>
          <w:rFonts w:ascii="Times New Roman" w:hAnsi="Times New Roman"/>
          <w:sz w:val="24"/>
          <w:szCs w:val="24"/>
        </w:rPr>
        <w:t>7</w:t>
      </w:r>
      <w:r w:rsidR="00470CE4" w:rsidRPr="00EB3926">
        <w:rPr>
          <w:rFonts w:ascii="Times New Roman" w:hAnsi="Times New Roman"/>
          <w:sz w:val="24"/>
          <w:szCs w:val="24"/>
        </w:rPr>
        <w:t>.</w:t>
      </w:r>
      <w:r w:rsidR="004F280C">
        <w:rPr>
          <w:rFonts w:ascii="Times New Roman" w:hAnsi="Times New Roman"/>
          <w:sz w:val="24"/>
          <w:szCs w:val="24"/>
        </w:rPr>
        <w:t>4</w:t>
      </w:r>
      <w:r w:rsidR="00046C62" w:rsidRPr="00EB3926">
        <w:rPr>
          <w:rFonts w:ascii="Times New Roman" w:hAnsi="Times New Roman"/>
          <w:sz w:val="24"/>
          <w:szCs w:val="24"/>
        </w:rPr>
        <w:t xml:space="preserve">. настоящего договора. Застройщик обязуется направить указанное сообщение по почте заказным письмом с описью вложения и уведомлением о вручении по указанному в настоящем договоре Участником долевого строительства почтовому адресу или вручить Участнику долевого строительства лично под расписку. Участник долевого строительства, получивший сообщение </w:t>
      </w:r>
      <w:r w:rsidR="00E74304" w:rsidRPr="00EB3926">
        <w:rPr>
          <w:rFonts w:ascii="Times New Roman" w:hAnsi="Times New Roman"/>
          <w:sz w:val="24"/>
          <w:szCs w:val="24"/>
        </w:rPr>
        <w:t>З</w:t>
      </w:r>
      <w:r w:rsidR="00046C62" w:rsidRPr="00EB3926">
        <w:rPr>
          <w:rFonts w:ascii="Times New Roman" w:hAnsi="Times New Roman"/>
          <w:sz w:val="24"/>
          <w:szCs w:val="24"/>
        </w:rPr>
        <w:t>астройщика о завершении строительства (создания) многоквартирного дома и о готовности объекта долевого строительства к передаче, обязан приступить к его принятию</w:t>
      </w:r>
      <w:r w:rsidR="002A1218">
        <w:rPr>
          <w:rFonts w:ascii="Times New Roman" w:hAnsi="Times New Roman"/>
          <w:sz w:val="24"/>
          <w:szCs w:val="24"/>
        </w:rPr>
        <w:t xml:space="preserve"> в течение</w:t>
      </w:r>
      <w:r w:rsidR="008F1741">
        <w:rPr>
          <w:rFonts w:ascii="Times New Roman" w:hAnsi="Times New Roman"/>
          <w:sz w:val="24"/>
          <w:szCs w:val="24"/>
        </w:rPr>
        <w:t xml:space="preserve"> 7 (семи) рабочих дней и совершить одно из следующих действий:</w:t>
      </w:r>
    </w:p>
    <w:p w14:paraId="1E6B7286" w14:textId="37C37386" w:rsidR="00046C62" w:rsidRDefault="008F1741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принять Объект долевого строительства</w:t>
      </w:r>
      <w:r w:rsidR="00F11ECA">
        <w:rPr>
          <w:rFonts w:ascii="Times New Roman" w:hAnsi="Times New Roman"/>
          <w:sz w:val="24"/>
          <w:szCs w:val="24"/>
        </w:rPr>
        <w:t>, путем подписания с Застройщиком Акта приема-передачи</w:t>
      </w:r>
      <w:r w:rsidR="00F129A4">
        <w:rPr>
          <w:rFonts w:ascii="Times New Roman" w:hAnsi="Times New Roman"/>
          <w:sz w:val="24"/>
          <w:szCs w:val="24"/>
        </w:rPr>
        <w:t>, либо,</w:t>
      </w:r>
    </w:p>
    <w:p w14:paraId="396BB0A3" w14:textId="6D80A695" w:rsidR="00F129A4" w:rsidRDefault="00F129A4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обнаружения при осмотре Объекта долевого строительства несоответстви</w:t>
      </w:r>
      <w:r w:rsidR="008D1CD4">
        <w:rPr>
          <w:rFonts w:ascii="Times New Roman" w:hAnsi="Times New Roman"/>
          <w:sz w:val="24"/>
          <w:szCs w:val="24"/>
        </w:rPr>
        <w:t>я условиям Договора, Стороны составляют Акт осмотра Объекта долевого строительства (квартиры), включающи</w:t>
      </w:r>
      <w:r w:rsidR="005134CF">
        <w:rPr>
          <w:rFonts w:ascii="Times New Roman" w:hAnsi="Times New Roman"/>
          <w:sz w:val="24"/>
          <w:szCs w:val="24"/>
        </w:rPr>
        <w:t>й перечень дефектов и/или недоделок и срок их устранения, указываемый Застройщиком. После устранения перечисленных в Акте осмотра</w:t>
      </w:r>
      <w:r w:rsidR="00630AE6">
        <w:rPr>
          <w:rFonts w:ascii="Times New Roman" w:hAnsi="Times New Roman"/>
          <w:sz w:val="24"/>
          <w:szCs w:val="24"/>
        </w:rPr>
        <w:t xml:space="preserve"> </w:t>
      </w:r>
      <w:r w:rsidR="00F5704E">
        <w:rPr>
          <w:rFonts w:ascii="Times New Roman" w:hAnsi="Times New Roman"/>
          <w:sz w:val="24"/>
          <w:szCs w:val="24"/>
        </w:rPr>
        <w:t>О</w:t>
      </w:r>
      <w:r w:rsidR="00630AE6">
        <w:rPr>
          <w:rFonts w:ascii="Times New Roman" w:hAnsi="Times New Roman"/>
          <w:sz w:val="24"/>
          <w:szCs w:val="24"/>
        </w:rPr>
        <w:t>бъекта долевого строительства</w:t>
      </w:r>
      <w:r w:rsidR="006D1F61">
        <w:rPr>
          <w:rFonts w:ascii="Times New Roman" w:hAnsi="Times New Roman"/>
          <w:sz w:val="24"/>
          <w:szCs w:val="24"/>
        </w:rPr>
        <w:t>(квартиры)</w:t>
      </w:r>
      <w:r w:rsidR="00630AE6">
        <w:rPr>
          <w:rFonts w:ascii="Times New Roman" w:hAnsi="Times New Roman"/>
          <w:sz w:val="24"/>
          <w:szCs w:val="24"/>
        </w:rPr>
        <w:t xml:space="preserve"> </w:t>
      </w:r>
      <w:r w:rsidR="006D1F61">
        <w:rPr>
          <w:rFonts w:ascii="Times New Roman" w:hAnsi="Times New Roman"/>
          <w:sz w:val="24"/>
          <w:szCs w:val="24"/>
        </w:rPr>
        <w:t>У</w:t>
      </w:r>
      <w:r w:rsidR="00630AE6">
        <w:rPr>
          <w:rFonts w:ascii="Times New Roman" w:hAnsi="Times New Roman"/>
          <w:sz w:val="24"/>
          <w:szCs w:val="24"/>
        </w:rPr>
        <w:t xml:space="preserve">частник долевого строительства обязан принять </w:t>
      </w:r>
      <w:r w:rsidR="00F5704E">
        <w:rPr>
          <w:rFonts w:ascii="Times New Roman" w:hAnsi="Times New Roman"/>
          <w:sz w:val="24"/>
          <w:szCs w:val="24"/>
        </w:rPr>
        <w:t>О</w:t>
      </w:r>
      <w:r w:rsidR="00630AE6">
        <w:rPr>
          <w:rFonts w:ascii="Times New Roman" w:hAnsi="Times New Roman"/>
          <w:sz w:val="24"/>
          <w:szCs w:val="24"/>
        </w:rPr>
        <w:t>бъект долевого строитель</w:t>
      </w:r>
      <w:r w:rsidR="00F5704E">
        <w:rPr>
          <w:rFonts w:ascii="Times New Roman" w:hAnsi="Times New Roman"/>
          <w:sz w:val="24"/>
          <w:szCs w:val="24"/>
        </w:rPr>
        <w:t>ства</w:t>
      </w:r>
      <w:r w:rsidR="006D1F61">
        <w:rPr>
          <w:rFonts w:ascii="Times New Roman" w:hAnsi="Times New Roman"/>
          <w:sz w:val="24"/>
          <w:szCs w:val="24"/>
        </w:rPr>
        <w:t xml:space="preserve"> в течение 7 (семи) рабочих дней со дня получения соответствующего уведомления.</w:t>
      </w:r>
    </w:p>
    <w:p w14:paraId="399EDC59" w14:textId="5E792903" w:rsidR="00357A3A" w:rsidRPr="00EB3926" w:rsidRDefault="00357A3A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долевого строительства считается просрочившим исполнение своей обязанности по принятию Объекта долевого строительства</w:t>
      </w:r>
      <w:r w:rsidR="008B6DC5">
        <w:rPr>
          <w:rFonts w:ascii="Times New Roman" w:hAnsi="Times New Roman"/>
          <w:sz w:val="24"/>
          <w:szCs w:val="24"/>
        </w:rPr>
        <w:t xml:space="preserve"> ес</w:t>
      </w:r>
      <w:r w:rsidR="001C37CC">
        <w:rPr>
          <w:rFonts w:ascii="Times New Roman" w:hAnsi="Times New Roman"/>
          <w:sz w:val="24"/>
          <w:szCs w:val="24"/>
        </w:rPr>
        <w:t>ли</w:t>
      </w:r>
      <w:r w:rsidR="005967DD">
        <w:rPr>
          <w:rFonts w:ascii="Times New Roman" w:hAnsi="Times New Roman"/>
          <w:sz w:val="24"/>
          <w:szCs w:val="24"/>
        </w:rPr>
        <w:t xml:space="preserve"> в срок, установленный </w:t>
      </w:r>
      <w:r w:rsidR="00E22F10">
        <w:rPr>
          <w:rFonts w:ascii="Times New Roman" w:hAnsi="Times New Roman"/>
          <w:sz w:val="24"/>
          <w:szCs w:val="24"/>
        </w:rPr>
        <w:t>настоящим пунктом</w:t>
      </w:r>
      <w:r w:rsidR="006550AB">
        <w:rPr>
          <w:rFonts w:ascii="Times New Roman" w:hAnsi="Times New Roman"/>
          <w:sz w:val="24"/>
          <w:szCs w:val="24"/>
        </w:rPr>
        <w:t>, он не совершил одного из вышеуказанных дейст</w:t>
      </w:r>
      <w:r w:rsidR="002C323F">
        <w:rPr>
          <w:rFonts w:ascii="Times New Roman" w:hAnsi="Times New Roman"/>
          <w:sz w:val="24"/>
          <w:szCs w:val="24"/>
        </w:rPr>
        <w:t>вий</w:t>
      </w:r>
      <w:r w:rsidR="006A60C9">
        <w:rPr>
          <w:rFonts w:ascii="Times New Roman" w:hAnsi="Times New Roman"/>
          <w:sz w:val="24"/>
          <w:szCs w:val="24"/>
        </w:rPr>
        <w:t xml:space="preserve">, при этом </w:t>
      </w:r>
      <w:r w:rsidR="00265EEB">
        <w:rPr>
          <w:rFonts w:ascii="Times New Roman" w:hAnsi="Times New Roman"/>
          <w:sz w:val="24"/>
          <w:szCs w:val="24"/>
        </w:rPr>
        <w:t>Участник долевого строительства обязан компенсировать Застройщику расходы по содержанию Объекта долевого строительства</w:t>
      </w:r>
      <w:r w:rsidR="00A378B6">
        <w:rPr>
          <w:rFonts w:ascii="Times New Roman" w:hAnsi="Times New Roman"/>
          <w:sz w:val="24"/>
          <w:szCs w:val="24"/>
        </w:rPr>
        <w:t xml:space="preserve"> и общего имущества объекта за период просрочки исполнения своих обязательств, предусмотренных п. 2.3. настоящего Договора.</w:t>
      </w:r>
    </w:p>
    <w:p w14:paraId="1B1539E0" w14:textId="6BA1AC07" w:rsidR="00046C62" w:rsidRPr="00EB3926" w:rsidRDefault="00776F27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46C62" w:rsidRPr="00EB3926">
        <w:rPr>
          <w:rFonts w:ascii="Times New Roman" w:hAnsi="Times New Roman"/>
          <w:sz w:val="24"/>
          <w:szCs w:val="24"/>
        </w:rPr>
        <w:t>.</w:t>
      </w:r>
      <w:r w:rsidR="00F12C0D">
        <w:rPr>
          <w:rFonts w:ascii="Times New Roman" w:hAnsi="Times New Roman"/>
          <w:sz w:val="24"/>
          <w:szCs w:val="24"/>
        </w:rPr>
        <w:t>4</w:t>
      </w:r>
      <w:r w:rsidR="00046C62" w:rsidRPr="00EB3926">
        <w:rPr>
          <w:rFonts w:ascii="Times New Roman" w:hAnsi="Times New Roman"/>
          <w:sz w:val="24"/>
          <w:szCs w:val="24"/>
        </w:rPr>
        <w:t xml:space="preserve">. </w:t>
      </w:r>
      <w:r w:rsidR="00706629" w:rsidRPr="00EB3926">
        <w:rPr>
          <w:rFonts w:ascii="Times New Roman" w:hAnsi="Times New Roman"/>
          <w:sz w:val="24"/>
          <w:szCs w:val="24"/>
        </w:rPr>
        <w:t xml:space="preserve">При уклонении Участника долевого строительства от принятия </w:t>
      </w:r>
      <w:r w:rsidR="000F7B8A">
        <w:rPr>
          <w:rFonts w:ascii="Times New Roman" w:hAnsi="Times New Roman"/>
          <w:sz w:val="24"/>
          <w:szCs w:val="24"/>
        </w:rPr>
        <w:t>О</w:t>
      </w:r>
      <w:r w:rsidR="00706629" w:rsidRPr="00EB3926">
        <w:rPr>
          <w:rFonts w:ascii="Times New Roman" w:hAnsi="Times New Roman"/>
          <w:sz w:val="24"/>
          <w:szCs w:val="24"/>
        </w:rPr>
        <w:t>бъекта долевого строительства в предусмотренны</w:t>
      </w:r>
      <w:r w:rsidR="00031B12" w:rsidRPr="00EB3926">
        <w:rPr>
          <w:rFonts w:ascii="Times New Roman" w:hAnsi="Times New Roman"/>
          <w:sz w:val="24"/>
          <w:szCs w:val="24"/>
        </w:rPr>
        <w:t>е</w:t>
      </w:r>
      <w:r w:rsidR="00706629" w:rsidRPr="00EB3926">
        <w:rPr>
          <w:rFonts w:ascii="Times New Roman" w:hAnsi="Times New Roman"/>
          <w:sz w:val="24"/>
          <w:szCs w:val="24"/>
        </w:rPr>
        <w:t xml:space="preserve"> п. 2.</w:t>
      </w:r>
      <w:r w:rsidR="000F7B8A">
        <w:rPr>
          <w:rFonts w:ascii="Times New Roman" w:hAnsi="Times New Roman"/>
          <w:sz w:val="24"/>
          <w:szCs w:val="24"/>
        </w:rPr>
        <w:t>3</w:t>
      </w:r>
      <w:r w:rsidR="00706629" w:rsidRPr="00EB3926">
        <w:rPr>
          <w:rFonts w:ascii="Times New Roman" w:hAnsi="Times New Roman"/>
          <w:sz w:val="24"/>
          <w:szCs w:val="24"/>
        </w:rPr>
        <w:t xml:space="preserve">. настоящего договора сроки или при отказе </w:t>
      </w:r>
      <w:r w:rsidR="000F7B8A">
        <w:rPr>
          <w:rFonts w:ascii="Times New Roman" w:hAnsi="Times New Roman"/>
          <w:sz w:val="24"/>
          <w:szCs w:val="24"/>
        </w:rPr>
        <w:t>У</w:t>
      </w:r>
      <w:r w:rsidR="00706629" w:rsidRPr="00EB3926">
        <w:rPr>
          <w:rFonts w:ascii="Times New Roman" w:hAnsi="Times New Roman"/>
          <w:sz w:val="24"/>
          <w:szCs w:val="24"/>
        </w:rPr>
        <w:t xml:space="preserve">частника долевого строительства от принятия </w:t>
      </w:r>
      <w:r w:rsidR="000F7B8A">
        <w:rPr>
          <w:rFonts w:ascii="Times New Roman" w:hAnsi="Times New Roman"/>
          <w:sz w:val="24"/>
          <w:szCs w:val="24"/>
        </w:rPr>
        <w:t>О</w:t>
      </w:r>
      <w:r w:rsidR="00706629" w:rsidRPr="00EB3926">
        <w:rPr>
          <w:rFonts w:ascii="Times New Roman" w:hAnsi="Times New Roman"/>
          <w:sz w:val="24"/>
          <w:szCs w:val="24"/>
        </w:rPr>
        <w:t xml:space="preserve">бъекта долевого строительства (за исключением случая составления акта о несоответствии </w:t>
      </w:r>
      <w:r w:rsidR="000F7B8A">
        <w:rPr>
          <w:rFonts w:ascii="Times New Roman" w:hAnsi="Times New Roman"/>
          <w:sz w:val="24"/>
          <w:szCs w:val="24"/>
        </w:rPr>
        <w:t>О</w:t>
      </w:r>
      <w:r w:rsidR="00C976F4" w:rsidRPr="00EB3926">
        <w:rPr>
          <w:rFonts w:ascii="Times New Roman" w:hAnsi="Times New Roman"/>
          <w:sz w:val="24"/>
          <w:szCs w:val="24"/>
        </w:rPr>
        <w:t>бъекта долевого строительства установленным требованиям</w:t>
      </w:r>
      <w:r w:rsidR="00706629" w:rsidRPr="00EB3926">
        <w:rPr>
          <w:rFonts w:ascii="Times New Roman" w:hAnsi="Times New Roman"/>
          <w:sz w:val="24"/>
          <w:szCs w:val="24"/>
        </w:rPr>
        <w:t xml:space="preserve">) </w:t>
      </w:r>
      <w:r w:rsidR="00971EB6" w:rsidRPr="00EB3926">
        <w:rPr>
          <w:rFonts w:ascii="Times New Roman" w:hAnsi="Times New Roman"/>
          <w:sz w:val="24"/>
          <w:szCs w:val="24"/>
        </w:rPr>
        <w:t>З</w:t>
      </w:r>
      <w:r w:rsidR="00706629" w:rsidRPr="00EB3926">
        <w:rPr>
          <w:rFonts w:ascii="Times New Roman" w:hAnsi="Times New Roman"/>
          <w:sz w:val="24"/>
          <w:szCs w:val="24"/>
        </w:rPr>
        <w:t xml:space="preserve">астройщик вправе составить </w:t>
      </w:r>
      <w:r w:rsidR="00AC1A94" w:rsidRPr="00EB3926">
        <w:rPr>
          <w:rFonts w:ascii="Times New Roman" w:hAnsi="Times New Roman"/>
          <w:sz w:val="24"/>
          <w:szCs w:val="24"/>
        </w:rPr>
        <w:t>О</w:t>
      </w:r>
      <w:r w:rsidR="00706629" w:rsidRPr="00EB3926">
        <w:rPr>
          <w:rFonts w:ascii="Times New Roman" w:hAnsi="Times New Roman"/>
          <w:sz w:val="24"/>
          <w:szCs w:val="24"/>
        </w:rPr>
        <w:t>дносторонний акт</w:t>
      </w:r>
      <w:r w:rsidR="008C3395">
        <w:rPr>
          <w:rFonts w:ascii="Times New Roman" w:hAnsi="Times New Roman"/>
          <w:sz w:val="24"/>
          <w:szCs w:val="24"/>
        </w:rPr>
        <w:t xml:space="preserve"> о передаче Объе</w:t>
      </w:r>
      <w:r w:rsidR="00F27CD4">
        <w:rPr>
          <w:rFonts w:ascii="Times New Roman" w:hAnsi="Times New Roman"/>
          <w:sz w:val="24"/>
          <w:szCs w:val="24"/>
        </w:rPr>
        <w:t>кта долевого строительства участнику долевого строительства в порядке и сроки, предусмотренные Федеральным законом № 214-ФЗ</w:t>
      </w:r>
      <w:r w:rsidR="00046C62" w:rsidRPr="00EB3926">
        <w:rPr>
          <w:rFonts w:ascii="Times New Roman" w:hAnsi="Times New Roman"/>
          <w:sz w:val="24"/>
          <w:szCs w:val="24"/>
        </w:rPr>
        <w:t>.</w:t>
      </w:r>
    </w:p>
    <w:p w14:paraId="185A0CE3" w14:textId="3548AC89" w:rsidR="00AC1A94" w:rsidRPr="00EB3926" w:rsidRDefault="00776F27" w:rsidP="00B65490">
      <w:pPr>
        <w:spacing w:after="0" w:line="240" w:lineRule="auto"/>
        <w:ind w:left="-426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70CE4" w:rsidRPr="00EB3926">
        <w:rPr>
          <w:rFonts w:ascii="Times New Roman" w:hAnsi="Times New Roman"/>
          <w:sz w:val="24"/>
          <w:szCs w:val="24"/>
        </w:rPr>
        <w:t>.</w:t>
      </w:r>
      <w:r w:rsidR="00A378B6">
        <w:rPr>
          <w:rFonts w:ascii="Times New Roman" w:hAnsi="Times New Roman"/>
          <w:sz w:val="24"/>
          <w:szCs w:val="24"/>
        </w:rPr>
        <w:t>5</w:t>
      </w:r>
      <w:r w:rsidR="00AC1A94" w:rsidRPr="00EB3926">
        <w:rPr>
          <w:rFonts w:ascii="Times New Roman" w:hAnsi="Times New Roman"/>
          <w:sz w:val="24"/>
          <w:szCs w:val="24"/>
        </w:rPr>
        <w:t>. С</w:t>
      </w:r>
      <w:r w:rsidR="00706629" w:rsidRPr="00EB3926">
        <w:rPr>
          <w:rFonts w:ascii="Times New Roman" w:hAnsi="Times New Roman"/>
          <w:sz w:val="24"/>
          <w:szCs w:val="24"/>
        </w:rPr>
        <w:t>о дня составления предусмотренн</w:t>
      </w:r>
      <w:r w:rsidR="00AC1A94" w:rsidRPr="00EB3926">
        <w:rPr>
          <w:rFonts w:ascii="Times New Roman" w:hAnsi="Times New Roman"/>
          <w:sz w:val="24"/>
          <w:szCs w:val="24"/>
        </w:rPr>
        <w:t>ого</w:t>
      </w:r>
      <w:r w:rsidR="00706629" w:rsidRPr="00EB3926">
        <w:rPr>
          <w:rFonts w:ascii="Times New Roman" w:hAnsi="Times New Roman"/>
          <w:sz w:val="24"/>
          <w:szCs w:val="24"/>
        </w:rPr>
        <w:t xml:space="preserve"> </w:t>
      </w:r>
      <w:r w:rsidR="00AC1A94" w:rsidRPr="00EB3926">
        <w:rPr>
          <w:rFonts w:ascii="Times New Roman" w:hAnsi="Times New Roman"/>
          <w:sz w:val="24"/>
          <w:szCs w:val="24"/>
        </w:rPr>
        <w:t xml:space="preserve">настоящим договором </w:t>
      </w:r>
      <w:r w:rsidR="006A72D6">
        <w:rPr>
          <w:rFonts w:ascii="Times New Roman" w:hAnsi="Times New Roman"/>
          <w:sz w:val="24"/>
          <w:szCs w:val="24"/>
        </w:rPr>
        <w:t>А</w:t>
      </w:r>
      <w:r w:rsidR="00AC1A94" w:rsidRPr="00EB3926">
        <w:rPr>
          <w:rFonts w:ascii="Times New Roman" w:hAnsi="Times New Roman"/>
          <w:sz w:val="24"/>
          <w:szCs w:val="24"/>
        </w:rPr>
        <w:t>кта</w:t>
      </w:r>
      <w:r w:rsidR="006A72D6">
        <w:rPr>
          <w:rFonts w:ascii="Times New Roman" w:hAnsi="Times New Roman"/>
          <w:sz w:val="24"/>
          <w:szCs w:val="24"/>
        </w:rPr>
        <w:t xml:space="preserve"> приема-передачи</w:t>
      </w:r>
      <w:r w:rsidR="00AC1A94" w:rsidRPr="00EB3926">
        <w:rPr>
          <w:rFonts w:ascii="Times New Roman" w:hAnsi="Times New Roman"/>
          <w:sz w:val="24"/>
          <w:szCs w:val="24"/>
        </w:rPr>
        <w:t xml:space="preserve"> или О</w:t>
      </w:r>
      <w:r w:rsidR="00706629" w:rsidRPr="00EB3926">
        <w:rPr>
          <w:rFonts w:ascii="Times New Roman" w:hAnsi="Times New Roman"/>
          <w:sz w:val="24"/>
          <w:szCs w:val="24"/>
        </w:rPr>
        <w:t xml:space="preserve">дностороннего акта </w:t>
      </w:r>
      <w:r w:rsidR="00AC1A94" w:rsidRPr="00EB3926">
        <w:rPr>
          <w:rFonts w:ascii="Times New Roman" w:hAnsi="Times New Roman"/>
          <w:sz w:val="24"/>
          <w:szCs w:val="24"/>
        </w:rPr>
        <w:t xml:space="preserve">риск случайной гибели (повреждения) </w:t>
      </w:r>
      <w:r w:rsidR="006A72D6">
        <w:rPr>
          <w:rFonts w:ascii="Times New Roman" w:hAnsi="Times New Roman"/>
          <w:sz w:val="24"/>
          <w:szCs w:val="24"/>
        </w:rPr>
        <w:t>О</w:t>
      </w:r>
      <w:r w:rsidR="00AC1A94" w:rsidRPr="00EB3926">
        <w:rPr>
          <w:rFonts w:ascii="Times New Roman" w:hAnsi="Times New Roman"/>
          <w:sz w:val="24"/>
          <w:szCs w:val="24"/>
        </w:rPr>
        <w:t xml:space="preserve">бъекта долевого строительства, а также ответственность за вред, причиненный третьим лицам, признается перешедшим к Участнику долевого строительства. </w:t>
      </w:r>
    </w:p>
    <w:p w14:paraId="51AD1105" w14:textId="37968ACF" w:rsidR="00AC1A94" w:rsidRPr="00EB3926" w:rsidRDefault="00776F27" w:rsidP="00B65490">
      <w:pPr>
        <w:spacing w:after="0" w:line="240" w:lineRule="auto"/>
        <w:ind w:left="-426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70CE4" w:rsidRPr="00EB3926">
        <w:rPr>
          <w:rFonts w:ascii="Times New Roman" w:hAnsi="Times New Roman"/>
          <w:sz w:val="24"/>
          <w:szCs w:val="24"/>
        </w:rPr>
        <w:t>.</w:t>
      </w:r>
      <w:r w:rsidR="006A72D6">
        <w:rPr>
          <w:rFonts w:ascii="Times New Roman" w:hAnsi="Times New Roman"/>
          <w:sz w:val="24"/>
          <w:szCs w:val="24"/>
        </w:rPr>
        <w:t>6</w:t>
      </w:r>
      <w:r w:rsidR="00AC1A94" w:rsidRPr="00EB3926">
        <w:rPr>
          <w:rFonts w:ascii="Times New Roman" w:hAnsi="Times New Roman"/>
          <w:sz w:val="24"/>
          <w:szCs w:val="24"/>
        </w:rPr>
        <w:t xml:space="preserve">. </w:t>
      </w:r>
      <w:r w:rsidR="006A72D6">
        <w:rPr>
          <w:rFonts w:ascii="Times New Roman" w:hAnsi="Times New Roman"/>
          <w:sz w:val="24"/>
          <w:szCs w:val="24"/>
        </w:rPr>
        <w:t>А</w:t>
      </w:r>
      <w:r w:rsidR="00AC1A94" w:rsidRPr="00EB3926">
        <w:rPr>
          <w:rFonts w:ascii="Times New Roman" w:hAnsi="Times New Roman"/>
          <w:sz w:val="24"/>
          <w:szCs w:val="24"/>
        </w:rPr>
        <w:t>кт</w:t>
      </w:r>
      <w:r w:rsidR="006A72D6">
        <w:rPr>
          <w:rFonts w:ascii="Times New Roman" w:hAnsi="Times New Roman"/>
          <w:sz w:val="24"/>
          <w:szCs w:val="24"/>
        </w:rPr>
        <w:t xml:space="preserve"> приема-передачи</w:t>
      </w:r>
      <w:r w:rsidR="00AC1A94" w:rsidRPr="00EB3926">
        <w:rPr>
          <w:rFonts w:ascii="Times New Roman" w:hAnsi="Times New Roman"/>
          <w:sz w:val="24"/>
          <w:szCs w:val="24"/>
        </w:rPr>
        <w:t xml:space="preserve"> (или Односторонний акт) является:</w:t>
      </w:r>
    </w:p>
    <w:p w14:paraId="7772BB43" w14:textId="77777777" w:rsidR="00AC1A94" w:rsidRPr="00EB3926" w:rsidRDefault="00AC1A94" w:rsidP="00B65490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EB3926">
        <w:rPr>
          <w:rFonts w:ascii="Times New Roman" w:hAnsi="Times New Roman"/>
          <w:sz w:val="24"/>
          <w:szCs w:val="24"/>
        </w:rPr>
        <w:t>- документом основанием для регистрации права собственности Участника долевого строительства;</w:t>
      </w:r>
    </w:p>
    <w:p w14:paraId="0787005D" w14:textId="6800F844" w:rsidR="00AC1A94" w:rsidRPr="00EB3926" w:rsidRDefault="00AC1A94" w:rsidP="00B65490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EB3926">
        <w:rPr>
          <w:rFonts w:ascii="Times New Roman" w:hAnsi="Times New Roman"/>
          <w:sz w:val="24"/>
          <w:szCs w:val="24"/>
        </w:rPr>
        <w:t xml:space="preserve">- документом, подтверждающим передачу </w:t>
      </w:r>
      <w:r w:rsidR="006A72D6">
        <w:rPr>
          <w:rFonts w:ascii="Times New Roman" w:hAnsi="Times New Roman"/>
          <w:sz w:val="24"/>
          <w:szCs w:val="24"/>
        </w:rPr>
        <w:t>О</w:t>
      </w:r>
      <w:r w:rsidRPr="00EB3926">
        <w:rPr>
          <w:rFonts w:ascii="Times New Roman" w:hAnsi="Times New Roman"/>
          <w:sz w:val="24"/>
          <w:szCs w:val="24"/>
        </w:rPr>
        <w:t>бъекта долевого строительства Застройщиком Участнику долевого строительства;</w:t>
      </w:r>
    </w:p>
    <w:p w14:paraId="6125AF8C" w14:textId="77777777" w:rsidR="00AC1A94" w:rsidRPr="00EB3926" w:rsidRDefault="00AC1A94" w:rsidP="00B65490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EB3926">
        <w:rPr>
          <w:rFonts w:ascii="Times New Roman" w:hAnsi="Times New Roman"/>
          <w:sz w:val="24"/>
          <w:szCs w:val="24"/>
        </w:rPr>
        <w:t>- документом, подтверждающим начало течения гарантийного срока.</w:t>
      </w:r>
    </w:p>
    <w:p w14:paraId="7DCC7DCC" w14:textId="77777777" w:rsidR="00AC1A94" w:rsidRPr="00EB3926" w:rsidRDefault="00AC1A94" w:rsidP="00B6549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B3926">
        <w:rPr>
          <w:rFonts w:ascii="Times New Roman" w:hAnsi="Times New Roman"/>
          <w:sz w:val="24"/>
          <w:szCs w:val="24"/>
        </w:rPr>
        <w:t xml:space="preserve"> </w:t>
      </w:r>
    </w:p>
    <w:p w14:paraId="2903098D" w14:textId="38CB753C" w:rsidR="00AC1A94" w:rsidRPr="00EB3926" w:rsidRDefault="00776F27" w:rsidP="00B6549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C1A94" w:rsidRPr="00EB3926">
        <w:rPr>
          <w:rFonts w:ascii="Times New Roman" w:hAnsi="Times New Roman"/>
          <w:b/>
          <w:sz w:val="24"/>
          <w:szCs w:val="24"/>
        </w:rPr>
        <w:t>. Цена договора.</w:t>
      </w:r>
    </w:p>
    <w:p w14:paraId="7492253C" w14:textId="77777777" w:rsidR="00AC1A94" w:rsidRPr="00EB3926" w:rsidRDefault="00AC1A94" w:rsidP="00B6549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</w:p>
    <w:p w14:paraId="25AB65C9" w14:textId="7DF576C3" w:rsidR="00497BCC" w:rsidRPr="00EB3926" w:rsidRDefault="00776F27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97BCC" w:rsidRPr="00EB3926">
        <w:rPr>
          <w:rFonts w:ascii="Times New Roman" w:hAnsi="Times New Roman"/>
          <w:sz w:val="24"/>
          <w:szCs w:val="24"/>
        </w:rPr>
        <w:t xml:space="preserve">.1. Цена </w:t>
      </w:r>
      <w:r w:rsidR="00695BF7">
        <w:rPr>
          <w:rFonts w:ascii="Times New Roman" w:hAnsi="Times New Roman"/>
          <w:sz w:val="24"/>
          <w:szCs w:val="24"/>
        </w:rPr>
        <w:t>О</w:t>
      </w:r>
      <w:r w:rsidR="007511CC" w:rsidRPr="00EB3926">
        <w:rPr>
          <w:rFonts w:ascii="Times New Roman" w:hAnsi="Times New Roman"/>
          <w:sz w:val="24"/>
          <w:szCs w:val="24"/>
        </w:rPr>
        <w:t xml:space="preserve">бъекта долевого строительства </w:t>
      </w:r>
      <w:r w:rsidR="00497BCC" w:rsidRPr="00EB3926">
        <w:rPr>
          <w:rFonts w:ascii="Times New Roman" w:hAnsi="Times New Roman"/>
          <w:sz w:val="24"/>
          <w:szCs w:val="24"/>
        </w:rPr>
        <w:t xml:space="preserve">по настоящему Договору </w:t>
      </w:r>
      <w:proofErr w:type="gramStart"/>
      <w:r w:rsidR="00497BCC" w:rsidRPr="00EB3926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497BCC" w:rsidRPr="00EB39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117D1">
        <w:rPr>
          <w:rFonts w:ascii="Times New Roman" w:hAnsi="Times New Roman"/>
          <w:b/>
          <w:bCs/>
          <w:color w:val="3333CC"/>
          <w:sz w:val="24"/>
          <w:szCs w:val="24"/>
        </w:rPr>
        <w:t>_</w:t>
      </w:r>
      <w:proofErr w:type="gramEnd"/>
      <w:r w:rsidR="007117D1">
        <w:rPr>
          <w:rFonts w:ascii="Times New Roman" w:hAnsi="Times New Roman"/>
          <w:b/>
          <w:bCs/>
          <w:color w:val="3333CC"/>
          <w:sz w:val="24"/>
          <w:szCs w:val="24"/>
        </w:rPr>
        <w:t>______</w:t>
      </w:r>
      <w:r w:rsidR="00113398" w:rsidRPr="002A0CE7">
        <w:rPr>
          <w:rFonts w:ascii="Times New Roman" w:hAnsi="Times New Roman"/>
          <w:b/>
          <w:bCs/>
          <w:color w:val="3333CC"/>
          <w:sz w:val="24"/>
          <w:szCs w:val="24"/>
        </w:rPr>
        <w:t xml:space="preserve"> (</w:t>
      </w:r>
      <w:r w:rsidR="007117D1">
        <w:rPr>
          <w:rFonts w:ascii="Times New Roman" w:hAnsi="Times New Roman"/>
          <w:b/>
          <w:bCs/>
          <w:color w:val="3333CC"/>
          <w:sz w:val="24"/>
          <w:szCs w:val="24"/>
        </w:rPr>
        <w:t>_____________</w:t>
      </w:r>
      <w:r w:rsidR="00113398" w:rsidRPr="002A0CE7">
        <w:rPr>
          <w:rFonts w:ascii="Times New Roman" w:hAnsi="Times New Roman"/>
          <w:b/>
          <w:bCs/>
          <w:color w:val="3333CC"/>
          <w:sz w:val="24"/>
          <w:szCs w:val="24"/>
        </w:rPr>
        <w:t>)</w:t>
      </w:r>
      <w:r w:rsidR="003D101B" w:rsidRPr="002A0CE7">
        <w:rPr>
          <w:rFonts w:ascii="Times New Roman" w:hAnsi="Times New Roman"/>
          <w:b/>
          <w:bCs/>
          <w:color w:val="3333CC"/>
          <w:sz w:val="24"/>
          <w:szCs w:val="24"/>
        </w:rPr>
        <w:t xml:space="preserve"> </w:t>
      </w:r>
      <w:r w:rsidR="00497BCC" w:rsidRPr="002A0CE7">
        <w:rPr>
          <w:rFonts w:ascii="Times New Roman" w:hAnsi="Times New Roman"/>
          <w:b/>
          <w:bCs/>
          <w:color w:val="3333CC"/>
          <w:sz w:val="24"/>
          <w:szCs w:val="24"/>
        </w:rPr>
        <w:t xml:space="preserve"> рублей</w:t>
      </w:r>
      <w:r w:rsidR="005C0544" w:rsidRPr="002A0CE7">
        <w:rPr>
          <w:rFonts w:ascii="Times New Roman" w:hAnsi="Times New Roman"/>
          <w:b/>
          <w:bCs/>
          <w:color w:val="3333CC"/>
          <w:sz w:val="24"/>
          <w:szCs w:val="24"/>
        </w:rPr>
        <w:t xml:space="preserve"> 00 копеек</w:t>
      </w:r>
      <w:r w:rsidR="00497BCC" w:rsidRPr="009243FF">
        <w:rPr>
          <w:rFonts w:ascii="Times New Roman" w:hAnsi="Times New Roman"/>
          <w:sz w:val="24"/>
          <w:szCs w:val="24"/>
        </w:rPr>
        <w:t>,</w:t>
      </w:r>
      <w:r w:rsidR="00497BCC" w:rsidRPr="00EB3926">
        <w:rPr>
          <w:rFonts w:ascii="Times New Roman" w:hAnsi="Times New Roman"/>
          <w:color w:val="000000"/>
          <w:sz w:val="24"/>
          <w:szCs w:val="24"/>
        </w:rPr>
        <w:t xml:space="preserve"> НДС не </w:t>
      </w:r>
      <w:r w:rsidR="00742A49">
        <w:rPr>
          <w:rFonts w:ascii="Times New Roman" w:hAnsi="Times New Roman"/>
          <w:color w:val="000000"/>
          <w:sz w:val="24"/>
          <w:szCs w:val="24"/>
        </w:rPr>
        <w:t>облагается</w:t>
      </w:r>
      <w:r w:rsidR="00497BCC" w:rsidRPr="00EB392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8CC822C" w14:textId="77777777" w:rsidR="007117D1" w:rsidRPr="00EB3926" w:rsidRDefault="007117D1" w:rsidP="007117D1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Pr="00EB3926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 обязуется оплатить</w:t>
      </w:r>
      <w:r w:rsidRPr="00EB3926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B392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 в течение 5 (пяти) рабочих дней с даты</w:t>
      </w:r>
      <w:r w:rsidRPr="00EB392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регистрации настоящего Договора.</w:t>
      </w:r>
    </w:p>
    <w:p w14:paraId="78AA8F59" w14:textId="77777777" w:rsidR="007117D1" w:rsidRDefault="007117D1" w:rsidP="007117D1">
      <w:pPr>
        <w:tabs>
          <w:tab w:val="left" w:pos="-7230"/>
          <w:tab w:val="left" w:pos="-6663"/>
        </w:tabs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B3926">
        <w:rPr>
          <w:rFonts w:ascii="Times New Roman" w:hAnsi="Times New Roman"/>
          <w:sz w:val="24"/>
          <w:szCs w:val="24"/>
        </w:rPr>
        <w:t xml:space="preserve">.3.  В соответствии с Федеральным законом от 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EB3926">
        <w:rPr>
          <w:rFonts w:ascii="Times New Roman" w:eastAsiaTheme="minorHAnsi" w:hAnsi="Times New Roman"/>
          <w:sz w:val="24"/>
          <w:szCs w:val="24"/>
          <w:lang w:eastAsia="en-US"/>
        </w:rPr>
        <w:t>Застройщик</w:t>
      </w:r>
      <w:r w:rsidRPr="00EB3926">
        <w:rPr>
          <w:rFonts w:ascii="Times New Roman" w:hAnsi="Times New Roman"/>
          <w:sz w:val="24"/>
          <w:szCs w:val="24"/>
        </w:rPr>
        <w:t>,</w:t>
      </w:r>
      <w:r w:rsidRPr="00EB3926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выступающий в роли  </w:t>
      </w:r>
      <w:r w:rsidRPr="00EB3926">
        <w:rPr>
          <w:rFonts w:ascii="Times New Roman" w:hAnsi="Times New Roman"/>
          <w:sz w:val="24"/>
          <w:szCs w:val="24"/>
        </w:rPr>
        <w:t xml:space="preserve">Бенефициара, и </w:t>
      </w:r>
      <w:r>
        <w:rPr>
          <w:rFonts w:ascii="Times New Roman" w:hAnsi="Times New Roman"/>
          <w:sz w:val="24"/>
          <w:szCs w:val="24"/>
        </w:rPr>
        <w:t>У</w:t>
      </w:r>
      <w:r w:rsidRPr="00EB3926">
        <w:rPr>
          <w:rFonts w:ascii="Times New Roman" w:eastAsiaTheme="minorHAnsi" w:hAnsi="Times New Roman"/>
          <w:sz w:val="24"/>
          <w:szCs w:val="24"/>
          <w:lang w:eastAsia="en-US"/>
        </w:rPr>
        <w:t xml:space="preserve">частник долевого строительства выступающий в роли </w:t>
      </w:r>
      <w:r w:rsidRPr="00EB3926">
        <w:rPr>
          <w:rFonts w:ascii="Times New Roman" w:hAnsi="Times New Roman"/>
          <w:sz w:val="24"/>
          <w:szCs w:val="24"/>
        </w:rPr>
        <w:t xml:space="preserve">Депонента, договорились использовать для расчетов по настоящему </w:t>
      </w:r>
      <w:r w:rsidRPr="00EB3926">
        <w:rPr>
          <w:rFonts w:ascii="Times New Roman" w:hAnsi="Times New Roman"/>
          <w:bCs/>
          <w:iCs/>
          <w:sz w:val="24"/>
          <w:szCs w:val="24"/>
        </w:rPr>
        <w:t>договор</w:t>
      </w:r>
      <w:r>
        <w:rPr>
          <w:rFonts w:ascii="Times New Roman" w:hAnsi="Times New Roman"/>
          <w:bCs/>
          <w:iCs/>
          <w:sz w:val="24"/>
          <w:szCs w:val="24"/>
        </w:rPr>
        <w:t>у</w:t>
      </w:r>
      <w:r w:rsidRPr="00EB392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участия в </w:t>
      </w:r>
      <w:r w:rsidRPr="00EB3926">
        <w:rPr>
          <w:rFonts w:ascii="Times New Roman" w:hAnsi="Times New Roman"/>
          <w:bCs/>
          <w:iCs/>
          <w:sz w:val="24"/>
          <w:szCs w:val="24"/>
        </w:rPr>
        <w:t>долево</w:t>
      </w:r>
      <w:r>
        <w:rPr>
          <w:rFonts w:ascii="Times New Roman" w:hAnsi="Times New Roman"/>
          <w:bCs/>
          <w:iCs/>
          <w:sz w:val="24"/>
          <w:szCs w:val="24"/>
        </w:rPr>
        <w:t>м</w:t>
      </w:r>
      <w:r w:rsidRPr="00EB3926">
        <w:rPr>
          <w:rFonts w:ascii="Times New Roman" w:hAnsi="Times New Roman"/>
          <w:bCs/>
          <w:iCs/>
          <w:sz w:val="24"/>
          <w:szCs w:val="24"/>
        </w:rPr>
        <w:t xml:space="preserve"> строительстве многоквартирного дома</w:t>
      </w:r>
      <w:r w:rsidRPr="00EB3926">
        <w:rPr>
          <w:rFonts w:ascii="Times New Roman" w:hAnsi="Times New Roman"/>
          <w:sz w:val="24"/>
          <w:szCs w:val="24"/>
        </w:rPr>
        <w:t xml:space="preserve"> счет эскроу, открытый в ПАО</w:t>
      </w:r>
      <w:r>
        <w:rPr>
          <w:rFonts w:ascii="Times New Roman" w:hAnsi="Times New Roman"/>
          <w:sz w:val="24"/>
          <w:szCs w:val="24"/>
        </w:rPr>
        <w:t xml:space="preserve"> Сбербанк</w:t>
      </w:r>
      <w:r w:rsidRPr="00EB3926">
        <w:rPr>
          <w:rFonts w:ascii="Times New Roman" w:hAnsi="Times New Roman"/>
          <w:sz w:val="24"/>
          <w:szCs w:val="24"/>
        </w:rPr>
        <w:t>.</w:t>
      </w:r>
    </w:p>
    <w:p w14:paraId="424A4078" w14:textId="77777777" w:rsidR="007117D1" w:rsidRPr="00B473CA" w:rsidRDefault="007117D1" w:rsidP="007117D1">
      <w:pPr>
        <w:tabs>
          <w:tab w:val="left" w:pos="-7230"/>
          <w:tab w:val="left" w:pos="-6663"/>
        </w:tabs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473CA">
        <w:rPr>
          <w:rFonts w:ascii="Times New Roman" w:hAnsi="Times New Roman"/>
          <w:sz w:val="24"/>
          <w:szCs w:val="24"/>
        </w:rPr>
        <w:t xml:space="preserve">Реквизиты счета эскроу: </w:t>
      </w:r>
    </w:p>
    <w:p w14:paraId="35980E3E" w14:textId="77777777" w:rsidR="007117D1" w:rsidRPr="00B473CA" w:rsidRDefault="007117D1" w:rsidP="007117D1">
      <w:pPr>
        <w:tabs>
          <w:tab w:val="left" w:pos="-7230"/>
          <w:tab w:val="left" w:pos="-6663"/>
        </w:tabs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473CA">
        <w:rPr>
          <w:rFonts w:ascii="Times New Roman" w:hAnsi="Times New Roman"/>
          <w:sz w:val="24"/>
          <w:szCs w:val="24"/>
        </w:rPr>
        <w:t>Наименование организации: ООО СЗ "ТЕТРА"</w:t>
      </w:r>
    </w:p>
    <w:p w14:paraId="2567216A" w14:textId="77777777" w:rsidR="007117D1" w:rsidRPr="00B473CA" w:rsidRDefault="007117D1" w:rsidP="007117D1">
      <w:pPr>
        <w:tabs>
          <w:tab w:val="left" w:pos="-7230"/>
          <w:tab w:val="left" w:pos="-6663"/>
        </w:tabs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473CA">
        <w:rPr>
          <w:rFonts w:ascii="Times New Roman" w:hAnsi="Times New Roman"/>
          <w:sz w:val="24"/>
          <w:szCs w:val="24"/>
        </w:rPr>
        <w:t>ИНН организации: 6027175048</w:t>
      </w:r>
    </w:p>
    <w:p w14:paraId="00799E87" w14:textId="00438098" w:rsidR="007117D1" w:rsidRPr="00B473CA" w:rsidRDefault="007117D1" w:rsidP="007117D1">
      <w:pPr>
        <w:tabs>
          <w:tab w:val="left" w:pos="-7230"/>
          <w:tab w:val="left" w:pos="-6663"/>
        </w:tabs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473CA">
        <w:rPr>
          <w:rFonts w:ascii="Times New Roman" w:hAnsi="Times New Roman"/>
          <w:sz w:val="24"/>
          <w:szCs w:val="24"/>
        </w:rPr>
        <w:t xml:space="preserve">Номер расчетного счета: 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54C34B4D" w14:textId="77777777" w:rsidR="007117D1" w:rsidRPr="00B473CA" w:rsidRDefault="007117D1" w:rsidP="007117D1">
      <w:pPr>
        <w:tabs>
          <w:tab w:val="left" w:pos="-7230"/>
          <w:tab w:val="left" w:pos="-6663"/>
        </w:tabs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473CA">
        <w:rPr>
          <w:rFonts w:ascii="Times New Roman" w:hAnsi="Times New Roman"/>
          <w:sz w:val="24"/>
          <w:szCs w:val="24"/>
        </w:rPr>
        <w:t>Наименование банка: ПАО Сбербанк</w:t>
      </w:r>
    </w:p>
    <w:p w14:paraId="632CB3E5" w14:textId="77777777" w:rsidR="007117D1" w:rsidRPr="00B473CA" w:rsidRDefault="007117D1" w:rsidP="007117D1">
      <w:pPr>
        <w:tabs>
          <w:tab w:val="left" w:pos="-7230"/>
          <w:tab w:val="left" w:pos="-6663"/>
        </w:tabs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473CA">
        <w:rPr>
          <w:rFonts w:ascii="Times New Roman" w:hAnsi="Times New Roman"/>
          <w:sz w:val="24"/>
          <w:szCs w:val="24"/>
        </w:rPr>
        <w:t>Корреспондентский счет: 30101810300000000602</w:t>
      </w:r>
    </w:p>
    <w:p w14:paraId="44FE4536" w14:textId="77777777" w:rsidR="007117D1" w:rsidRPr="00EB3926" w:rsidRDefault="007117D1" w:rsidP="007117D1">
      <w:pPr>
        <w:tabs>
          <w:tab w:val="left" w:pos="-7230"/>
          <w:tab w:val="left" w:pos="-6663"/>
        </w:tabs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B473CA">
        <w:rPr>
          <w:rFonts w:ascii="Times New Roman" w:hAnsi="Times New Roman"/>
          <w:sz w:val="24"/>
          <w:szCs w:val="24"/>
        </w:rPr>
        <w:t xml:space="preserve">БИК: 045805602. </w:t>
      </w:r>
    </w:p>
    <w:p w14:paraId="76F7BA40" w14:textId="77777777" w:rsidR="007117D1" w:rsidRPr="008B2DD7" w:rsidRDefault="007117D1" w:rsidP="007117D1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B3926">
        <w:rPr>
          <w:rFonts w:ascii="Times New Roman" w:hAnsi="Times New Roman"/>
          <w:sz w:val="24"/>
          <w:szCs w:val="24"/>
        </w:rPr>
        <w:t xml:space="preserve">.4.  </w:t>
      </w:r>
      <w:r w:rsidRPr="008B2DD7">
        <w:rPr>
          <w:rFonts w:ascii="Times New Roman" w:hAnsi="Times New Roman"/>
          <w:sz w:val="24"/>
          <w:szCs w:val="24"/>
        </w:rPr>
        <w:t>Участник долевого строительства обязуется внести денежные средства в счет уплаты цены настоящего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B2DD7">
        <w:rPr>
          <w:rFonts w:ascii="Times New Roman" w:hAnsi="Times New Roman"/>
          <w:sz w:val="24"/>
          <w:szCs w:val="24"/>
        </w:rPr>
        <w:t>оговора на специальный счет эскроу, открываемый в ПАО Сбербанк (далее - Эскроу-агент), для учета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DD7">
        <w:rPr>
          <w:rFonts w:ascii="Times New Roman" w:hAnsi="Times New Roman"/>
          <w:sz w:val="24"/>
          <w:szCs w:val="24"/>
        </w:rPr>
        <w:t>блокирования денежных средств, полученных банком от являющегося владельцем счета Участника долевого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DD7">
        <w:rPr>
          <w:rFonts w:ascii="Times New Roman" w:hAnsi="Times New Roman"/>
          <w:sz w:val="24"/>
          <w:szCs w:val="24"/>
        </w:rPr>
        <w:t>строительства (далее – Депонент) в целях их перечисления Застройщику при возникновении условий,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DD7">
        <w:rPr>
          <w:rFonts w:ascii="Times New Roman" w:hAnsi="Times New Roman"/>
          <w:sz w:val="24"/>
          <w:szCs w:val="24"/>
        </w:rPr>
        <w:t>предусмотренных Федеральным законом от 30.12.2004г. №214-ФЗ «Об участии в долевом строительстве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DD7">
        <w:rPr>
          <w:rFonts w:ascii="Times New Roman" w:hAnsi="Times New Roman"/>
          <w:sz w:val="24"/>
          <w:szCs w:val="24"/>
        </w:rPr>
        <w:t>многоквартирных домов и иных объектов недвижимости и о внесении изменений в некоторые законодательные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DD7">
        <w:rPr>
          <w:rFonts w:ascii="Times New Roman" w:hAnsi="Times New Roman"/>
          <w:sz w:val="24"/>
          <w:szCs w:val="24"/>
        </w:rPr>
        <w:t>акты Российской Федерации» и договором счета эскроу, заключенным между Застройщиком, Депонентом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DD7">
        <w:rPr>
          <w:rFonts w:ascii="Times New Roman" w:hAnsi="Times New Roman"/>
          <w:sz w:val="24"/>
          <w:szCs w:val="24"/>
        </w:rPr>
        <w:t>Эскроу-агентом, с учетом следующего:</w:t>
      </w:r>
    </w:p>
    <w:p w14:paraId="18B115AD" w14:textId="7E31AAA8" w:rsidR="007117D1" w:rsidRPr="008B2DD7" w:rsidRDefault="007117D1" w:rsidP="007117D1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B2D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8B2DD7">
        <w:rPr>
          <w:rFonts w:ascii="Times New Roman" w:hAnsi="Times New Roman"/>
          <w:sz w:val="24"/>
          <w:szCs w:val="24"/>
        </w:rPr>
        <w:t xml:space="preserve">.1. </w:t>
      </w:r>
      <w:r w:rsidR="00E3722E" w:rsidRPr="008B2DD7">
        <w:rPr>
          <w:rFonts w:ascii="Times New Roman" w:hAnsi="Times New Roman"/>
          <w:sz w:val="24"/>
          <w:szCs w:val="24"/>
        </w:rPr>
        <w:t>Эскроу-агент: Публичное акционерное общество «Сбербанк России» (сокращенное наименование</w:t>
      </w:r>
      <w:r w:rsidR="00E3722E">
        <w:rPr>
          <w:rFonts w:ascii="Times New Roman" w:hAnsi="Times New Roman"/>
          <w:sz w:val="24"/>
          <w:szCs w:val="24"/>
        </w:rPr>
        <w:t xml:space="preserve"> </w:t>
      </w:r>
      <w:r w:rsidR="00E3722E" w:rsidRPr="008B2DD7">
        <w:rPr>
          <w:rFonts w:ascii="Times New Roman" w:hAnsi="Times New Roman"/>
          <w:sz w:val="24"/>
          <w:szCs w:val="24"/>
        </w:rPr>
        <w:t>ПАО Сбербанк), место нахождения: 117997, г. Москва, ул. Вавилова, д. 19</w:t>
      </w:r>
      <w:r w:rsidR="00E3722E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hyperlink r:id="rId8" w:history="1">
        <w:r w:rsidR="00E3722E" w:rsidRPr="00E02B04">
          <w:rPr>
            <w:rStyle w:val="a7"/>
            <w:sz w:val="24"/>
            <w:szCs w:val="24"/>
            <w:lang w:val="en-US"/>
          </w:rPr>
          <w:t>escrow</w:t>
        </w:r>
        <w:r w:rsidR="00E3722E" w:rsidRPr="00B565BF">
          <w:rPr>
            <w:rStyle w:val="a7"/>
            <w:sz w:val="24"/>
            <w:szCs w:val="24"/>
          </w:rPr>
          <w:t>_</w:t>
        </w:r>
        <w:r w:rsidR="00E3722E" w:rsidRPr="00E02B04">
          <w:rPr>
            <w:rStyle w:val="a7"/>
            <w:sz w:val="24"/>
            <w:szCs w:val="24"/>
            <w:lang w:val="en-US"/>
          </w:rPr>
          <w:t>sberbank</w:t>
        </w:r>
        <w:r w:rsidR="00E3722E" w:rsidRPr="00B565BF">
          <w:rPr>
            <w:rStyle w:val="a7"/>
            <w:sz w:val="24"/>
            <w:szCs w:val="24"/>
          </w:rPr>
          <w:t>@</w:t>
        </w:r>
        <w:r w:rsidR="00E3722E" w:rsidRPr="00E02B04">
          <w:rPr>
            <w:rStyle w:val="a7"/>
            <w:sz w:val="24"/>
            <w:szCs w:val="24"/>
            <w:lang w:val="en-US"/>
          </w:rPr>
          <w:t>sberbank</w:t>
        </w:r>
        <w:r w:rsidR="00E3722E" w:rsidRPr="00B565BF">
          <w:rPr>
            <w:rStyle w:val="a7"/>
            <w:sz w:val="24"/>
            <w:szCs w:val="24"/>
          </w:rPr>
          <w:t>.</w:t>
        </w:r>
        <w:proofErr w:type="spellStart"/>
        <w:r w:rsidR="00E3722E" w:rsidRPr="00E02B04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E3722E">
        <w:rPr>
          <w:rFonts w:ascii="Times New Roman" w:hAnsi="Times New Roman"/>
          <w:sz w:val="24"/>
          <w:szCs w:val="24"/>
        </w:rPr>
        <w:t>, номер телефона: 900 (для звонка с мобильного телефона) 8 800 555 555 0 (для звонка с мобильного и городского телефона</w:t>
      </w:r>
      <w:r w:rsidR="00E3722E" w:rsidRPr="00860423">
        <w:rPr>
          <w:rFonts w:ascii="Times New Roman" w:hAnsi="Times New Roman"/>
          <w:sz w:val="24"/>
          <w:szCs w:val="24"/>
        </w:rPr>
        <w:t>)</w:t>
      </w:r>
      <w:r w:rsidR="00E3722E">
        <w:rPr>
          <w:rFonts w:ascii="Times New Roman" w:hAnsi="Times New Roman"/>
          <w:sz w:val="24"/>
          <w:szCs w:val="24"/>
        </w:rPr>
        <w:t>;</w:t>
      </w:r>
      <w:r w:rsidRPr="008B2DD7">
        <w:rPr>
          <w:rFonts w:ascii="Times New Roman" w:hAnsi="Times New Roman"/>
          <w:sz w:val="24"/>
          <w:szCs w:val="24"/>
        </w:rPr>
        <w:t xml:space="preserve"> </w:t>
      </w:r>
    </w:p>
    <w:p w14:paraId="5C993B07" w14:textId="649AF8CE" w:rsidR="007117D1" w:rsidRPr="008B2DD7" w:rsidRDefault="007117D1" w:rsidP="007117D1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4.4.2. </w:t>
      </w:r>
      <w:r w:rsidRPr="008B2DD7">
        <w:rPr>
          <w:rFonts w:ascii="Times New Roman" w:hAnsi="Times New Roman"/>
          <w:sz w:val="24"/>
          <w:szCs w:val="24"/>
        </w:rPr>
        <w:t xml:space="preserve">Депонент: </w:t>
      </w:r>
      <w:r w:rsidRPr="007117D1">
        <w:rPr>
          <w:rFonts w:ascii="Times New Roman" w:hAnsi="Times New Roman"/>
          <w:b/>
          <w:color w:val="0000FF"/>
        </w:rPr>
        <w:t>___________________-</w:t>
      </w:r>
    </w:p>
    <w:p w14:paraId="7D7A69AF" w14:textId="77777777" w:rsidR="007117D1" w:rsidRPr="008B2DD7" w:rsidRDefault="007117D1" w:rsidP="007117D1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4.4.3. </w:t>
      </w:r>
      <w:r w:rsidRPr="008B2DD7">
        <w:rPr>
          <w:rFonts w:ascii="Times New Roman" w:hAnsi="Times New Roman"/>
          <w:sz w:val="24"/>
          <w:szCs w:val="24"/>
        </w:rPr>
        <w:t xml:space="preserve">Застройщик: </w:t>
      </w:r>
      <w:r>
        <w:rPr>
          <w:rFonts w:ascii="Times New Roman" w:hAnsi="Times New Roman"/>
          <w:sz w:val="24"/>
          <w:szCs w:val="24"/>
        </w:rPr>
        <w:t>О</w:t>
      </w:r>
      <w:r w:rsidRPr="008B2DD7">
        <w:rPr>
          <w:rFonts w:ascii="Times New Roman" w:hAnsi="Times New Roman"/>
          <w:sz w:val="24"/>
          <w:szCs w:val="24"/>
        </w:rPr>
        <w:t>бщество</w:t>
      </w:r>
      <w:r>
        <w:rPr>
          <w:rFonts w:ascii="Times New Roman" w:hAnsi="Times New Roman"/>
          <w:sz w:val="24"/>
          <w:szCs w:val="24"/>
        </w:rPr>
        <w:t xml:space="preserve"> с ограниченной ответственностью специализированный застройщик</w:t>
      </w:r>
      <w:r w:rsidRPr="008B2DD7">
        <w:rPr>
          <w:rFonts w:ascii="Times New Roman" w:hAnsi="Times New Roman"/>
          <w:sz w:val="24"/>
          <w:szCs w:val="24"/>
        </w:rPr>
        <w:t xml:space="preserve"> «Т</w:t>
      </w:r>
      <w:r>
        <w:rPr>
          <w:rFonts w:ascii="Times New Roman" w:hAnsi="Times New Roman"/>
          <w:sz w:val="24"/>
          <w:szCs w:val="24"/>
        </w:rPr>
        <w:t>ЕТРА</w:t>
      </w:r>
      <w:r w:rsidRPr="008B2DD7">
        <w:rPr>
          <w:rFonts w:ascii="Times New Roman" w:hAnsi="Times New Roman"/>
          <w:sz w:val="24"/>
          <w:szCs w:val="24"/>
        </w:rPr>
        <w:t>»</w:t>
      </w:r>
    </w:p>
    <w:p w14:paraId="5C355F3A" w14:textId="65580579" w:rsidR="007117D1" w:rsidRPr="007117D1" w:rsidRDefault="007117D1" w:rsidP="007117D1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proofErr w:type="gramStart"/>
      <w:r>
        <w:rPr>
          <w:rFonts w:ascii="Times New Roman" w:hAnsi="Times New Roman"/>
          <w:sz w:val="24"/>
          <w:szCs w:val="24"/>
        </w:rPr>
        <w:t>5.</w:t>
      </w:r>
      <w:r w:rsidRPr="008B2DD7">
        <w:rPr>
          <w:rFonts w:ascii="Times New Roman" w:hAnsi="Times New Roman"/>
          <w:sz w:val="24"/>
          <w:szCs w:val="24"/>
        </w:rPr>
        <w:t>Депонируемая</w:t>
      </w:r>
      <w:proofErr w:type="gramEnd"/>
      <w:r w:rsidRPr="008B2DD7">
        <w:rPr>
          <w:rFonts w:ascii="Times New Roman" w:hAnsi="Times New Roman"/>
          <w:sz w:val="24"/>
          <w:szCs w:val="24"/>
        </w:rPr>
        <w:t xml:space="preserve"> сумма: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7D1">
        <w:rPr>
          <w:rFonts w:ascii="Times New Roman" w:hAnsi="Times New Roman"/>
          <w:b/>
          <w:bCs/>
          <w:color w:val="0000FF"/>
          <w:sz w:val="24"/>
          <w:szCs w:val="24"/>
        </w:rPr>
        <w:t>____</w:t>
      </w:r>
      <w:r w:rsidRPr="007117D1">
        <w:rPr>
          <w:rFonts w:ascii="Times New Roman" w:hAnsi="Times New Roman"/>
          <w:b/>
          <w:bCs/>
          <w:color w:val="0000FF"/>
          <w:sz w:val="24"/>
          <w:szCs w:val="24"/>
        </w:rPr>
        <w:t xml:space="preserve"> (</w:t>
      </w:r>
      <w:r w:rsidRPr="007117D1">
        <w:rPr>
          <w:rFonts w:ascii="Times New Roman" w:hAnsi="Times New Roman"/>
          <w:b/>
          <w:bCs/>
          <w:color w:val="0000FF"/>
          <w:sz w:val="24"/>
          <w:szCs w:val="24"/>
        </w:rPr>
        <w:t>_____________</w:t>
      </w:r>
      <w:r w:rsidRPr="007117D1">
        <w:rPr>
          <w:rFonts w:ascii="Times New Roman" w:hAnsi="Times New Roman"/>
          <w:b/>
          <w:bCs/>
          <w:color w:val="0000FF"/>
          <w:sz w:val="24"/>
          <w:szCs w:val="24"/>
        </w:rPr>
        <w:t>) рублей.</w:t>
      </w:r>
    </w:p>
    <w:p w14:paraId="06930945" w14:textId="77777777" w:rsidR="007117D1" w:rsidRPr="008B2DD7" w:rsidRDefault="007117D1" w:rsidP="007117D1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4.4.6. </w:t>
      </w:r>
      <w:r w:rsidRPr="008B2DD7">
        <w:rPr>
          <w:rFonts w:ascii="Times New Roman" w:hAnsi="Times New Roman"/>
          <w:sz w:val="24"/>
          <w:szCs w:val="24"/>
        </w:rPr>
        <w:t>Срок перечисления Депонентом суммы депонирования: в течение 5 (пяти) рабочих дней с 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DD7">
        <w:rPr>
          <w:rFonts w:ascii="Times New Roman" w:hAnsi="Times New Roman"/>
          <w:sz w:val="24"/>
          <w:szCs w:val="24"/>
        </w:rPr>
        <w:t xml:space="preserve">государственной регистрации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8B2DD7">
        <w:rPr>
          <w:rFonts w:ascii="Times New Roman" w:hAnsi="Times New Roman"/>
          <w:sz w:val="24"/>
          <w:szCs w:val="24"/>
        </w:rPr>
        <w:t>оговора.</w:t>
      </w:r>
    </w:p>
    <w:p w14:paraId="51D73D55" w14:textId="77777777" w:rsidR="007117D1" w:rsidRPr="008B2DD7" w:rsidRDefault="007117D1" w:rsidP="007117D1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4.4.7. </w:t>
      </w:r>
      <w:r w:rsidRPr="008B2DD7">
        <w:rPr>
          <w:rFonts w:ascii="Times New Roman" w:hAnsi="Times New Roman"/>
          <w:sz w:val="24"/>
          <w:szCs w:val="24"/>
        </w:rPr>
        <w:t xml:space="preserve">Срок условного депонирования денежных средств: до </w:t>
      </w:r>
      <w:r>
        <w:rPr>
          <w:rFonts w:ascii="Times New Roman" w:hAnsi="Times New Roman"/>
          <w:sz w:val="24"/>
          <w:szCs w:val="24"/>
        </w:rPr>
        <w:t>31</w:t>
      </w:r>
      <w:r w:rsidRPr="008B2DD7"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ascii="Times New Roman" w:hAnsi="Times New Roman"/>
          <w:sz w:val="24"/>
          <w:szCs w:val="24"/>
        </w:rPr>
        <w:t>4</w:t>
      </w:r>
      <w:r w:rsidRPr="008B2DD7">
        <w:rPr>
          <w:rFonts w:ascii="Times New Roman" w:hAnsi="Times New Roman"/>
          <w:sz w:val="24"/>
          <w:szCs w:val="24"/>
        </w:rPr>
        <w:t xml:space="preserve">г., но не более </w:t>
      </w:r>
      <w:r>
        <w:rPr>
          <w:rFonts w:ascii="Times New Roman" w:hAnsi="Times New Roman"/>
          <w:sz w:val="24"/>
          <w:szCs w:val="24"/>
        </w:rPr>
        <w:t>четырех</w:t>
      </w:r>
      <w:r w:rsidRPr="008B2DD7">
        <w:rPr>
          <w:rFonts w:ascii="Times New Roman" w:hAnsi="Times New Roman"/>
          <w:sz w:val="24"/>
          <w:szCs w:val="24"/>
        </w:rPr>
        <w:t xml:space="preserve"> месяцев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DD7">
        <w:rPr>
          <w:rFonts w:ascii="Times New Roman" w:hAnsi="Times New Roman"/>
          <w:sz w:val="24"/>
          <w:szCs w:val="24"/>
        </w:rPr>
        <w:t>срока ввода в эксплуатацию Объекта долевого строительства.</w:t>
      </w:r>
    </w:p>
    <w:p w14:paraId="4958D898" w14:textId="77777777" w:rsidR="007117D1" w:rsidRPr="008B2DD7" w:rsidRDefault="007117D1" w:rsidP="007117D1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4.4.8. </w:t>
      </w:r>
      <w:r w:rsidRPr="008B2DD7">
        <w:rPr>
          <w:rFonts w:ascii="Times New Roman" w:hAnsi="Times New Roman"/>
          <w:sz w:val="24"/>
          <w:szCs w:val="24"/>
        </w:rPr>
        <w:t>Основания перечисления Застройщику депонированной суммы:</w:t>
      </w:r>
    </w:p>
    <w:p w14:paraId="707A1C94" w14:textId="77777777" w:rsidR="007117D1" w:rsidRPr="008B2DD7" w:rsidRDefault="007117D1" w:rsidP="007117D1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hAnsi="Times New Roman"/>
          <w:sz w:val="24"/>
          <w:szCs w:val="24"/>
        </w:rPr>
      </w:pPr>
      <w:r w:rsidRPr="008B2DD7">
        <w:rPr>
          <w:rFonts w:ascii="Times New Roman" w:hAnsi="Times New Roman"/>
          <w:sz w:val="24"/>
          <w:szCs w:val="24"/>
        </w:rPr>
        <w:t>- разрешение на ввод в эксплуатацию Объекта долевого строительства;</w:t>
      </w:r>
    </w:p>
    <w:p w14:paraId="17A7400C" w14:textId="2B26BF28" w:rsidR="007117D1" w:rsidRDefault="007117D1" w:rsidP="007117D1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hAnsi="Times New Roman"/>
          <w:sz w:val="24"/>
          <w:szCs w:val="24"/>
        </w:rPr>
      </w:pPr>
      <w:r w:rsidRPr="008B2DD7">
        <w:rPr>
          <w:rFonts w:ascii="Times New Roman" w:hAnsi="Times New Roman"/>
          <w:sz w:val="24"/>
          <w:szCs w:val="24"/>
        </w:rPr>
        <w:t>- сведения Единого государственного реестра недвижимости, подтверждающие государственную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DD7">
        <w:rPr>
          <w:rFonts w:ascii="Times New Roman" w:hAnsi="Times New Roman"/>
          <w:sz w:val="24"/>
          <w:szCs w:val="24"/>
        </w:rPr>
        <w:t xml:space="preserve">регистрацию права собственности в отношении одного </w:t>
      </w:r>
      <w:r>
        <w:rPr>
          <w:rFonts w:ascii="Times New Roman" w:hAnsi="Times New Roman"/>
          <w:sz w:val="24"/>
          <w:szCs w:val="24"/>
        </w:rPr>
        <w:t>О</w:t>
      </w:r>
      <w:r w:rsidRPr="008B2DD7">
        <w:rPr>
          <w:rFonts w:ascii="Times New Roman" w:hAnsi="Times New Roman"/>
          <w:sz w:val="24"/>
          <w:szCs w:val="24"/>
        </w:rPr>
        <w:t>бъекта долевого строительства, входящего в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DD7">
        <w:rPr>
          <w:rFonts w:ascii="Times New Roman" w:hAnsi="Times New Roman"/>
          <w:sz w:val="24"/>
          <w:szCs w:val="24"/>
        </w:rPr>
        <w:t>многоквартирного жилого дома.</w:t>
      </w:r>
    </w:p>
    <w:p w14:paraId="39478AA2" w14:textId="7640583F" w:rsidR="007117D1" w:rsidRPr="00AA6398" w:rsidRDefault="007117D1" w:rsidP="00711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4.4.9. </w:t>
      </w:r>
      <w:r w:rsidRPr="00AA6398">
        <w:rPr>
          <w:rFonts w:ascii="Times New Roman" w:hAnsi="Times New Roman"/>
          <w:sz w:val="24"/>
          <w:szCs w:val="24"/>
        </w:rPr>
        <w:t xml:space="preserve">Реквизиты счета эскроу: </w:t>
      </w:r>
    </w:p>
    <w:p w14:paraId="089E48D7" w14:textId="77777777" w:rsidR="007117D1" w:rsidRPr="00AA6398" w:rsidRDefault="007117D1" w:rsidP="00711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398">
        <w:rPr>
          <w:rFonts w:ascii="Times New Roman" w:hAnsi="Times New Roman"/>
          <w:sz w:val="24"/>
          <w:szCs w:val="24"/>
        </w:rPr>
        <w:t>Наименование организации: ООО СЗ "ТЕТРА"</w:t>
      </w:r>
    </w:p>
    <w:p w14:paraId="3B5D075E" w14:textId="77777777" w:rsidR="007117D1" w:rsidRPr="00AA6398" w:rsidRDefault="007117D1" w:rsidP="00711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398">
        <w:rPr>
          <w:rFonts w:ascii="Times New Roman" w:hAnsi="Times New Roman"/>
          <w:sz w:val="24"/>
          <w:szCs w:val="24"/>
        </w:rPr>
        <w:t>ИНН организации: 6027175048</w:t>
      </w:r>
    </w:p>
    <w:p w14:paraId="7AF081E1" w14:textId="69D95A57" w:rsidR="007117D1" w:rsidRPr="00AA6398" w:rsidRDefault="007117D1" w:rsidP="00711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398">
        <w:rPr>
          <w:rFonts w:ascii="Times New Roman" w:hAnsi="Times New Roman"/>
          <w:sz w:val="24"/>
          <w:szCs w:val="24"/>
        </w:rPr>
        <w:t xml:space="preserve">Номер расчетного счета: </w:t>
      </w:r>
      <w:r w:rsidRPr="002A0CE7">
        <w:rPr>
          <w:rFonts w:ascii="Times New Roman" w:hAnsi="Times New Roman"/>
          <w:color w:val="3333CC"/>
          <w:sz w:val="24"/>
          <w:szCs w:val="24"/>
        </w:rPr>
        <w:t>40702810051000004589</w:t>
      </w:r>
    </w:p>
    <w:p w14:paraId="77B381AE" w14:textId="77777777" w:rsidR="007117D1" w:rsidRPr="00AA6398" w:rsidRDefault="007117D1" w:rsidP="00711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398">
        <w:rPr>
          <w:rFonts w:ascii="Times New Roman" w:hAnsi="Times New Roman"/>
          <w:sz w:val="24"/>
          <w:szCs w:val="24"/>
        </w:rPr>
        <w:t>Наименование банка: ПАО Сбербанк</w:t>
      </w:r>
    </w:p>
    <w:p w14:paraId="3C82F49C" w14:textId="77777777" w:rsidR="007117D1" w:rsidRPr="00AA6398" w:rsidRDefault="007117D1" w:rsidP="00711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398">
        <w:rPr>
          <w:rFonts w:ascii="Times New Roman" w:hAnsi="Times New Roman"/>
          <w:sz w:val="24"/>
          <w:szCs w:val="24"/>
        </w:rPr>
        <w:t>Корреспондентский счет: 30101810300000000602</w:t>
      </w:r>
    </w:p>
    <w:p w14:paraId="08803395" w14:textId="06EEDD04" w:rsidR="007117D1" w:rsidRDefault="007117D1" w:rsidP="007117D1">
      <w:pPr>
        <w:tabs>
          <w:tab w:val="left" w:pos="-7230"/>
          <w:tab w:val="left" w:pos="-6663"/>
        </w:tabs>
        <w:spacing w:after="0" w:line="240" w:lineRule="auto"/>
        <w:ind w:left="-425" w:firstLine="709"/>
        <w:jc w:val="both"/>
        <w:rPr>
          <w:rFonts w:ascii="Times New Roman" w:hAnsi="Times New Roman"/>
          <w:sz w:val="24"/>
          <w:szCs w:val="24"/>
        </w:rPr>
      </w:pPr>
      <w:r w:rsidRPr="00AA6398">
        <w:rPr>
          <w:rFonts w:ascii="Times New Roman" w:hAnsi="Times New Roman"/>
          <w:sz w:val="24"/>
          <w:szCs w:val="24"/>
        </w:rPr>
        <w:t>БИК: 045805602.</w:t>
      </w:r>
    </w:p>
    <w:p w14:paraId="0650BD97" w14:textId="77777777" w:rsidR="007117D1" w:rsidRPr="00BA75B6" w:rsidRDefault="007117D1" w:rsidP="007117D1">
      <w:pPr>
        <w:tabs>
          <w:tab w:val="left" w:pos="-7230"/>
          <w:tab w:val="left" w:pos="-6663"/>
        </w:tabs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A75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BA75B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Цена Д</w:t>
      </w:r>
      <w:r w:rsidRPr="00BA75B6">
        <w:rPr>
          <w:rFonts w:ascii="Times New Roman" w:hAnsi="Times New Roman"/>
          <w:sz w:val="24"/>
          <w:szCs w:val="24"/>
        </w:rPr>
        <w:t xml:space="preserve">оговора включает в себя затраты Застройщика на строительство </w:t>
      </w:r>
      <w:r>
        <w:rPr>
          <w:rFonts w:ascii="Times New Roman" w:hAnsi="Times New Roman"/>
          <w:sz w:val="24"/>
          <w:szCs w:val="24"/>
        </w:rPr>
        <w:t>Объекта долевого строительства</w:t>
      </w:r>
      <w:r w:rsidRPr="00BA75B6">
        <w:rPr>
          <w:rFonts w:ascii="Times New Roman" w:hAnsi="Times New Roman"/>
          <w:sz w:val="24"/>
          <w:szCs w:val="24"/>
        </w:rPr>
        <w:t>, мест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5B6">
        <w:rPr>
          <w:rFonts w:ascii="Times New Roman" w:hAnsi="Times New Roman"/>
          <w:sz w:val="24"/>
          <w:szCs w:val="24"/>
        </w:rPr>
        <w:t>пользования в составе общего имущества, внешних и внутренних инженерных сетей, благоустройство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5B6">
        <w:rPr>
          <w:rFonts w:ascii="Times New Roman" w:hAnsi="Times New Roman"/>
          <w:sz w:val="24"/>
          <w:szCs w:val="24"/>
        </w:rPr>
        <w:t>прилегающей к дому территории, выполнение работ по возведению балконов (лоджий), иных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5B6">
        <w:rPr>
          <w:rFonts w:ascii="Times New Roman" w:hAnsi="Times New Roman"/>
          <w:sz w:val="24"/>
          <w:szCs w:val="24"/>
        </w:rPr>
        <w:t xml:space="preserve">необходимых для ввода дома в </w:t>
      </w:r>
      <w:r w:rsidRPr="00BA75B6">
        <w:rPr>
          <w:rFonts w:ascii="Times New Roman" w:hAnsi="Times New Roman"/>
          <w:sz w:val="24"/>
          <w:szCs w:val="24"/>
        </w:rPr>
        <w:lastRenderedPageBreak/>
        <w:t xml:space="preserve">эксплуатацию и передачи Участнику долевого строительства </w:t>
      </w:r>
      <w:r>
        <w:rPr>
          <w:rFonts w:ascii="Times New Roman" w:hAnsi="Times New Roman"/>
          <w:sz w:val="24"/>
          <w:szCs w:val="24"/>
        </w:rPr>
        <w:t>Объекта долевого строительства</w:t>
      </w:r>
      <w:r w:rsidRPr="00BA75B6">
        <w:rPr>
          <w:rFonts w:ascii="Times New Roman" w:hAnsi="Times New Roman"/>
          <w:sz w:val="24"/>
          <w:szCs w:val="24"/>
        </w:rPr>
        <w:t>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5B6">
        <w:rPr>
          <w:rFonts w:ascii="Times New Roman" w:hAnsi="Times New Roman"/>
          <w:sz w:val="24"/>
          <w:szCs w:val="24"/>
        </w:rPr>
        <w:t>затрат на оплату услуг Застройщика по организации, контролю, техническому надзору процесса строительства.</w:t>
      </w:r>
    </w:p>
    <w:p w14:paraId="62860A4B" w14:textId="77777777" w:rsidR="007117D1" w:rsidRDefault="007117D1" w:rsidP="007117D1">
      <w:pPr>
        <w:tabs>
          <w:tab w:val="left" w:pos="-7230"/>
          <w:tab w:val="left" w:pos="-6663"/>
        </w:tabs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A75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BA75B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Застройщик перед вводом объекта в эксплуатацию обязан организовать обмер объекта в соответствии с требованиями Федерального закона от 24.07.2007 г. № 221 – ФЗ «о кадастровой деятельности». 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(в связи с увеличением/уменьшением Площади Объекта долевого строительства).</w:t>
      </w:r>
    </w:p>
    <w:p w14:paraId="4B45C12D" w14:textId="77777777" w:rsidR="007117D1" w:rsidRPr="00BA75B6" w:rsidRDefault="007117D1" w:rsidP="007117D1">
      <w:pPr>
        <w:tabs>
          <w:tab w:val="left" w:pos="-7230"/>
          <w:tab w:val="left" w:pos="-6663"/>
        </w:tabs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Pr="00BA75B6">
        <w:rPr>
          <w:rFonts w:ascii="Times New Roman" w:hAnsi="Times New Roman"/>
          <w:sz w:val="24"/>
          <w:szCs w:val="24"/>
        </w:rPr>
        <w:t>Если по данным органа, осуществляющего техническую инвентаризацию, окончательная (фактическая)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5B6">
        <w:rPr>
          <w:rFonts w:ascii="Times New Roman" w:hAnsi="Times New Roman"/>
          <w:sz w:val="24"/>
          <w:szCs w:val="24"/>
        </w:rPr>
        <w:t xml:space="preserve">общая площадь причитающейся Участнику долевого строительства </w:t>
      </w:r>
      <w:r>
        <w:rPr>
          <w:rFonts w:ascii="Times New Roman" w:hAnsi="Times New Roman"/>
          <w:sz w:val="24"/>
          <w:szCs w:val="24"/>
        </w:rPr>
        <w:t>Объекта долевого строительства</w:t>
      </w:r>
      <w:r w:rsidRPr="00BA75B6">
        <w:rPr>
          <w:rFonts w:ascii="Times New Roman" w:hAnsi="Times New Roman"/>
          <w:sz w:val="24"/>
          <w:szCs w:val="24"/>
        </w:rPr>
        <w:t xml:space="preserve"> превысит площадь, указанную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5B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2.</w:t>
      </w:r>
      <w:r w:rsidRPr="00BA75B6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BA75B6">
        <w:rPr>
          <w:rFonts w:ascii="Times New Roman" w:hAnsi="Times New Roman"/>
          <w:sz w:val="24"/>
          <w:szCs w:val="24"/>
        </w:rPr>
        <w:t xml:space="preserve">оговора, </w:t>
      </w:r>
      <w:r>
        <w:rPr>
          <w:rFonts w:ascii="Times New Roman" w:hAnsi="Times New Roman"/>
          <w:sz w:val="24"/>
          <w:szCs w:val="24"/>
        </w:rPr>
        <w:t>более чем на 1.5 кв.м.,</w:t>
      </w:r>
      <w:r w:rsidRPr="0046127C">
        <w:rPr>
          <w:rFonts w:ascii="Times New Roman" w:hAnsi="Times New Roman"/>
          <w:sz w:val="24"/>
          <w:szCs w:val="24"/>
        </w:rPr>
        <w:t xml:space="preserve"> </w:t>
      </w:r>
      <w:r w:rsidRPr="00BA75B6">
        <w:rPr>
          <w:rFonts w:ascii="Times New Roman" w:hAnsi="Times New Roman"/>
          <w:sz w:val="24"/>
          <w:szCs w:val="24"/>
        </w:rPr>
        <w:t xml:space="preserve">то Участник долевого строительства до подписания </w:t>
      </w:r>
      <w:r>
        <w:rPr>
          <w:rFonts w:ascii="Times New Roman" w:hAnsi="Times New Roman"/>
          <w:sz w:val="24"/>
          <w:szCs w:val="24"/>
        </w:rPr>
        <w:t>А</w:t>
      </w:r>
      <w:r w:rsidRPr="00BA75B6">
        <w:rPr>
          <w:rFonts w:ascii="Times New Roman" w:hAnsi="Times New Roman"/>
          <w:sz w:val="24"/>
          <w:szCs w:val="24"/>
        </w:rPr>
        <w:t>кта</w:t>
      </w:r>
      <w:r>
        <w:rPr>
          <w:rFonts w:ascii="Times New Roman" w:hAnsi="Times New Roman"/>
          <w:sz w:val="24"/>
          <w:szCs w:val="24"/>
        </w:rPr>
        <w:t xml:space="preserve"> приема - передачи</w:t>
      </w:r>
      <w:r w:rsidRPr="00BA75B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Объект долевого строительства </w:t>
      </w:r>
      <w:r w:rsidRPr="00BA75B6">
        <w:rPr>
          <w:rFonts w:ascii="Times New Roman" w:hAnsi="Times New Roman"/>
          <w:sz w:val="24"/>
          <w:szCs w:val="24"/>
        </w:rPr>
        <w:t xml:space="preserve">производит доплату Застройщику, исходя из стоимости 1 кв. м общей площади </w:t>
      </w:r>
      <w:r>
        <w:rPr>
          <w:rFonts w:ascii="Times New Roman" w:hAnsi="Times New Roman"/>
          <w:sz w:val="24"/>
          <w:szCs w:val="24"/>
        </w:rPr>
        <w:t xml:space="preserve">Объекта долевого строительства </w:t>
      </w:r>
      <w:r w:rsidRPr="00DF0CD4">
        <w:rPr>
          <w:rFonts w:ascii="Times New Roman" w:hAnsi="Times New Roman"/>
          <w:sz w:val="24"/>
          <w:szCs w:val="24"/>
        </w:rPr>
        <w:t>включая балконы, лоджий и другие летние помещения</w:t>
      </w:r>
      <w:r w:rsidRPr="00BA75B6">
        <w:rPr>
          <w:rFonts w:ascii="Times New Roman" w:hAnsi="Times New Roman"/>
          <w:sz w:val="24"/>
          <w:szCs w:val="24"/>
        </w:rPr>
        <w:t>, действующей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5B6">
        <w:rPr>
          <w:rFonts w:ascii="Times New Roman" w:hAnsi="Times New Roman"/>
          <w:sz w:val="24"/>
          <w:szCs w:val="24"/>
        </w:rPr>
        <w:t>Застройщика на день внесения суммы доплаты, путем внесения дополнительных денежных средств на 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5B6">
        <w:rPr>
          <w:rFonts w:ascii="Times New Roman" w:hAnsi="Times New Roman"/>
          <w:sz w:val="24"/>
          <w:szCs w:val="24"/>
        </w:rPr>
        <w:t>счет Застройщика, указанный в разделе 10 настоящего договора.</w:t>
      </w:r>
    </w:p>
    <w:p w14:paraId="4E10C4B2" w14:textId="77777777" w:rsidR="007117D1" w:rsidRPr="00BA75B6" w:rsidRDefault="007117D1" w:rsidP="007117D1">
      <w:pPr>
        <w:tabs>
          <w:tab w:val="left" w:pos="-7230"/>
          <w:tab w:val="left" w:pos="-6663"/>
        </w:tabs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BA75B6">
        <w:rPr>
          <w:rFonts w:ascii="Times New Roman" w:hAnsi="Times New Roman"/>
          <w:sz w:val="24"/>
          <w:szCs w:val="24"/>
        </w:rPr>
        <w:t>Если по данным органа, осуществляющего техническую инвентаризацию, окончательная (фактическая)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5B6">
        <w:rPr>
          <w:rFonts w:ascii="Times New Roman" w:hAnsi="Times New Roman"/>
          <w:sz w:val="24"/>
          <w:szCs w:val="24"/>
        </w:rPr>
        <w:t>общая площадь причитающейся Участнику долевого строительства Квартиры будет меньше площади, указанной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5B6">
        <w:rPr>
          <w:rFonts w:ascii="Times New Roman" w:hAnsi="Times New Roman"/>
          <w:sz w:val="24"/>
          <w:szCs w:val="24"/>
        </w:rPr>
        <w:t>в п. 2.</w:t>
      </w:r>
      <w:r>
        <w:rPr>
          <w:rFonts w:ascii="Times New Roman" w:hAnsi="Times New Roman"/>
          <w:sz w:val="24"/>
          <w:szCs w:val="24"/>
        </w:rPr>
        <w:t>2</w:t>
      </w:r>
      <w:r w:rsidRPr="00BA75B6">
        <w:rPr>
          <w:rFonts w:ascii="Times New Roman" w:hAnsi="Times New Roman"/>
          <w:sz w:val="24"/>
          <w:szCs w:val="24"/>
        </w:rPr>
        <w:t xml:space="preserve">. настоящего договора, </w:t>
      </w:r>
      <w:r>
        <w:rPr>
          <w:rFonts w:ascii="Times New Roman" w:hAnsi="Times New Roman"/>
          <w:sz w:val="24"/>
          <w:szCs w:val="24"/>
        </w:rPr>
        <w:t>более чем на 1.5 кв.м.</w:t>
      </w:r>
      <w:r w:rsidRPr="004612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5B6">
        <w:rPr>
          <w:rFonts w:ascii="Times New Roman" w:hAnsi="Times New Roman"/>
          <w:sz w:val="24"/>
          <w:szCs w:val="24"/>
        </w:rPr>
        <w:t>то Застройщик производит возврат излишней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5B6">
        <w:rPr>
          <w:rFonts w:ascii="Times New Roman" w:hAnsi="Times New Roman"/>
          <w:sz w:val="24"/>
          <w:szCs w:val="24"/>
        </w:rPr>
        <w:t>суммы участия в долевом строительстве Объекта долевого строительства путем выдачи денежных средств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5B6">
        <w:rPr>
          <w:rFonts w:ascii="Times New Roman" w:hAnsi="Times New Roman"/>
          <w:sz w:val="24"/>
          <w:szCs w:val="24"/>
        </w:rPr>
        <w:t xml:space="preserve">кассы Застройщика, что оформляется расходным ордером, либо в безналичном порядке, из расчета стоимости 1 кв. м общей площади </w:t>
      </w:r>
      <w:r w:rsidRPr="00DF0CD4">
        <w:rPr>
          <w:rFonts w:ascii="Times New Roman" w:hAnsi="Times New Roman"/>
          <w:sz w:val="24"/>
          <w:szCs w:val="24"/>
        </w:rPr>
        <w:t xml:space="preserve">Объекта долевого строительства, включая балконы, лоджий и другие летние помещения </w:t>
      </w:r>
      <w:r w:rsidRPr="00BA75B6">
        <w:rPr>
          <w:rFonts w:ascii="Times New Roman" w:hAnsi="Times New Roman"/>
          <w:sz w:val="24"/>
          <w:szCs w:val="24"/>
        </w:rPr>
        <w:t>на момент внесения денежной суммы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5B6">
        <w:rPr>
          <w:rFonts w:ascii="Times New Roman" w:hAnsi="Times New Roman"/>
          <w:sz w:val="24"/>
          <w:szCs w:val="24"/>
        </w:rPr>
        <w:t>единовременной оплаты</w:t>
      </w:r>
      <w:r>
        <w:rPr>
          <w:rFonts w:ascii="Times New Roman" w:hAnsi="Times New Roman"/>
          <w:sz w:val="24"/>
          <w:szCs w:val="24"/>
        </w:rPr>
        <w:t xml:space="preserve"> в течение 15 (пятнадцати) рабочих дней со дня получения от Участника долевого строительства письменного заявления</w:t>
      </w:r>
      <w:r w:rsidRPr="00BA75B6">
        <w:rPr>
          <w:rFonts w:ascii="Times New Roman" w:hAnsi="Times New Roman"/>
          <w:sz w:val="24"/>
          <w:szCs w:val="24"/>
        </w:rPr>
        <w:t>.</w:t>
      </w:r>
    </w:p>
    <w:p w14:paraId="7456C956" w14:textId="77777777" w:rsidR="007117D1" w:rsidRPr="00BA75B6" w:rsidRDefault="007117D1" w:rsidP="007117D1">
      <w:pPr>
        <w:tabs>
          <w:tab w:val="left" w:pos="-7230"/>
          <w:tab w:val="left" w:pos="-6663"/>
        </w:tabs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A75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BA75B6">
        <w:rPr>
          <w:rFonts w:ascii="Times New Roman" w:hAnsi="Times New Roman"/>
          <w:sz w:val="24"/>
          <w:szCs w:val="24"/>
        </w:rPr>
        <w:t>. В случае нарушения Участником долевого строительства любого из условий оплаты, 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5B6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4</w:t>
      </w:r>
      <w:r w:rsidRPr="00BA75B6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</w:t>
      </w:r>
      <w:r w:rsidRPr="00FE4B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4.4.</w:t>
      </w:r>
      <w:r w:rsidRPr="00BA75B6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BA75B6">
        <w:rPr>
          <w:rFonts w:ascii="Times New Roman" w:hAnsi="Times New Roman"/>
          <w:sz w:val="24"/>
          <w:szCs w:val="24"/>
        </w:rPr>
        <w:t>оговора, Застройщик вправе в одностороннем внесудебном порядке отказаться от исполнения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BA75B6">
        <w:rPr>
          <w:rFonts w:ascii="Times New Roman" w:hAnsi="Times New Roman"/>
          <w:sz w:val="24"/>
          <w:szCs w:val="24"/>
        </w:rPr>
        <w:t>оговора, что влечет его одностороннее внесудебное расторжение, о чем направляет Участнику долевого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5B6">
        <w:rPr>
          <w:rFonts w:ascii="Times New Roman" w:hAnsi="Times New Roman"/>
          <w:sz w:val="24"/>
          <w:szCs w:val="24"/>
        </w:rPr>
        <w:t>строительства соответствующее уведомление. Договор считается прекращенным по истечении 5 (Пяти) 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5B6">
        <w:rPr>
          <w:rFonts w:ascii="Times New Roman" w:hAnsi="Times New Roman"/>
          <w:sz w:val="24"/>
          <w:szCs w:val="24"/>
        </w:rPr>
        <w:t>дней с даты направления указанного уведомления Застройщиком по адресу Участника д</w:t>
      </w:r>
      <w:r>
        <w:rPr>
          <w:rFonts w:ascii="Times New Roman" w:hAnsi="Times New Roman"/>
          <w:sz w:val="24"/>
          <w:szCs w:val="24"/>
        </w:rPr>
        <w:t>олевого строительства</w:t>
      </w:r>
      <w:r w:rsidRPr="00BA75B6">
        <w:rPr>
          <w:rFonts w:ascii="Times New Roman" w:hAnsi="Times New Roman"/>
          <w:sz w:val="24"/>
          <w:szCs w:val="24"/>
        </w:rPr>
        <w:t xml:space="preserve"> почтой или </w:t>
      </w:r>
      <w:r>
        <w:rPr>
          <w:rFonts w:ascii="Times New Roman" w:hAnsi="Times New Roman"/>
          <w:sz w:val="24"/>
          <w:szCs w:val="24"/>
        </w:rPr>
        <w:t>вручением лично</w:t>
      </w:r>
      <w:r w:rsidRPr="00BA75B6">
        <w:rPr>
          <w:rFonts w:ascii="Times New Roman" w:hAnsi="Times New Roman"/>
          <w:sz w:val="24"/>
          <w:szCs w:val="24"/>
        </w:rPr>
        <w:t>.</w:t>
      </w:r>
    </w:p>
    <w:p w14:paraId="4076DEEE" w14:textId="77777777" w:rsidR="007117D1" w:rsidRPr="00BA75B6" w:rsidRDefault="007117D1" w:rsidP="007117D1">
      <w:pPr>
        <w:tabs>
          <w:tab w:val="left" w:pos="-7230"/>
          <w:tab w:val="left" w:pos="-6663"/>
        </w:tabs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BA75B6">
        <w:rPr>
          <w:rFonts w:ascii="Times New Roman" w:hAnsi="Times New Roman"/>
          <w:sz w:val="24"/>
          <w:szCs w:val="24"/>
        </w:rPr>
        <w:t>С даты прекращения договора по основанию, предусмотренному настоящим пунктом договора, Застройщик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5B6">
        <w:rPr>
          <w:rFonts w:ascii="Times New Roman" w:hAnsi="Times New Roman"/>
          <w:sz w:val="24"/>
          <w:szCs w:val="24"/>
        </w:rPr>
        <w:t>вправе по своему усмотрению заключать в отношении Квартиры с третьими лицами любые сделки,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5B6">
        <w:rPr>
          <w:rFonts w:ascii="Times New Roman" w:hAnsi="Times New Roman"/>
          <w:sz w:val="24"/>
          <w:szCs w:val="24"/>
        </w:rPr>
        <w:t>направленные на отчуждение Квартиры.</w:t>
      </w:r>
    </w:p>
    <w:p w14:paraId="157804E8" w14:textId="77777777" w:rsidR="0038101B" w:rsidRDefault="0038101B" w:rsidP="007117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5D99A9" w14:textId="7867A943" w:rsidR="008C591A" w:rsidRPr="00EB3926" w:rsidRDefault="008C2346" w:rsidP="00B6549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343A3">
        <w:rPr>
          <w:rFonts w:ascii="Times New Roman" w:hAnsi="Times New Roman"/>
          <w:b/>
          <w:sz w:val="24"/>
          <w:szCs w:val="24"/>
        </w:rPr>
        <w:t>5</w:t>
      </w:r>
      <w:r w:rsidR="008C591A" w:rsidRPr="00EB3926">
        <w:rPr>
          <w:rFonts w:ascii="Times New Roman" w:hAnsi="Times New Roman"/>
          <w:b/>
          <w:sz w:val="24"/>
          <w:szCs w:val="24"/>
        </w:rPr>
        <w:t>. Гарантийный срок.</w:t>
      </w:r>
    </w:p>
    <w:p w14:paraId="67DCDB8F" w14:textId="77777777" w:rsidR="008C591A" w:rsidRPr="00EB3926" w:rsidRDefault="008C591A" w:rsidP="00B6549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1BE298BF" w14:textId="6E338BB2" w:rsidR="004343A3" w:rsidRDefault="004343A3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C591A" w:rsidRPr="00EB3926">
        <w:rPr>
          <w:rFonts w:ascii="Times New Roman" w:hAnsi="Times New Roman"/>
          <w:sz w:val="24"/>
          <w:szCs w:val="24"/>
        </w:rPr>
        <w:t xml:space="preserve">.1. </w:t>
      </w:r>
      <w:r w:rsidR="00014378">
        <w:rPr>
          <w:rFonts w:ascii="Times New Roman" w:hAnsi="Times New Roman"/>
          <w:sz w:val="24"/>
          <w:szCs w:val="24"/>
        </w:rPr>
        <w:t>Стороны определили</w:t>
      </w:r>
      <w:r w:rsidR="00014378" w:rsidRPr="00014378">
        <w:rPr>
          <w:rFonts w:ascii="Times New Roman" w:hAnsi="Times New Roman"/>
          <w:sz w:val="24"/>
          <w:szCs w:val="24"/>
        </w:rPr>
        <w:t>,</w:t>
      </w:r>
      <w:r w:rsidR="00014378">
        <w:rPr>
          <w:rFonts w:ascii="Times New Roman" w:hAnsi="Times New Roman"/>
          <w:sz w:val="24"/>
          <w:szCs w:val="24"/>
        </w:rPr>
        <w:t xml:space="preserve"> что разрешение на ввод в эксплуатацию Объекта является подтверждением соответствия Объекта долевого строительства проектной документации</w:t>
      </w:r>
      <w:r w:rsidR="00014378" w:rsidRPr="00014378">
        <w:rPr>
          <w:rFonts w:ascii="Times New Roman" w:hAnsi="Times New Roman"/>
          <w:sz w:val="24"/>
          <w:szCs w:val="24"/>
        </w:rPr>
        <w:t>,</w:t>
      </w:r>
      <w:r w:rsidR="00014378">
        <w:rPr>
          <w:rFonts w:ascii="Times New Roman" w:hAnsi="Times New Roman"/>
          <w:sz w:val="24"/>
          <w:szCs w:val="24"/>
        </w:rPr>
        <w:t xml:space="preserve"> строительным нормам и правилам</w:t>
      </w:r>
      <w:r w:rsidR="00014378" w:rsidRPr="00014378">
        <w:rPr>
          <w:rFonts w:ascii="Times New Roman" w:hAnsi="Times New Roman"/>
          <w:sz w:val="24"/>
          <w:szCs w:val="24"/>
        </w:rPr>
        <w:t>,</w:t>
      </w:r>
      <w:r w:rsidR="00014378">
        <w:rPr>
          <w:rFonts w:ascii="Times New Roman" w:hAnsi="Times New Roman"/>
          <w:sz w:val="24"/>
          <w:szCs w:val="24"/>
        </w:rPr>
        <w:t xml:space="preserve"> требованиям технических и градостроительных регламентов</w:t>
      </w:r>
      <w:r w:rsidR="00014378" w:rsidRPr="00014378">
        <w:rPr>
          <w:rFonts w:ascii="Times New Roman" w:hAnsi="Times New Roman"/>
          <w:sz w:val="24"/>
          <w:szCs w:val="24"/>
        </w:rPr>
        <w:t>,</w:t>
      </w:r>
      <w:r w:rsidR="00014378">
        <w:rPr>
          <w:rFonts w:ascii="Times New Roman" w:hAnsi="Times New Roman"/>
          <w:sz w:val="24"/>
          <w:szCs w:val="24"/>
        </w:rPr>
        <w:t xml:space="preserve"> и иным обязательным требованиям</w:t>
      </w:r>
      <w:r w:rsidR="00014378" w:rsidRPr="00014378">
        <w:rPr>
          <w:rFonts w:ascii="Times New Roman" w:hAnsi="Times New Roman"/>
          <w:sz w:val="24"/>
          <w:szCs w:val="24"/>
        </w:rPr>
        <w:t>,</w:t>
      </w:r>
      <w:r w:rsidR="00014378">
        <w:rPr>
          <w:rFonts w:ascii="Times New Roman" w:hAnsi="Times New Roman"/>
          <w:sz w:val="24"/>
          <w:szCs w:val="24"/>
        </w:rPr>
        <w:t xml:space="preserve"> а также условиям настоящего Договора.</w:t>
      </w:r>
    </w:p>
    <w:p w14:paraId="4A831C0E" w14:textId="6DBFE2CE" w:rsidR="00014378" w:rsidRDefault="00014378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 случае</w:t>
      </w:r>
      <w:r w:rsidRPr="005168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</w:t>
      </w:r>
      <w:r w:rsidR="00516807">
        <w:rPr>
          <w:rFonts w:ascii="Times New Roman" w:hAnsi="Times New Roman"/>
          <w:sz w:val="24"/>
          <w:szCs w:val="24"/>
        </w:rPr>
        <w:t>Объект долевого строительства построен (создан) Застройщиком с отступлением от условий Договора и (или) обязательных требований</w:t>
      </w:r>
      <w:r w:rsidR="00516807" w:rsidRPr="00516807">
        <w:rPr>
          <w:rFonts w:ascii="Times New Roman" w:hAnsi="Times New Roman"/>
          <w:sz w:val="24"/>
          <w:szCs w:val="24"/>
        </w:rPr>
        <w:t>,</w:t>
      </w:r>
      <w:r w:rsidR="00516807">
        <w:rPr>
          <w:rFonts w:ascii="Times New Roman" w:hAnsi="Times New Roman"/>
          <w:sz w:val="24"/>
          <w:szCs w:val="24"/>
        </w:rPr>
        <w:t xml:space="preserve"> приведшим к ухудшению его качества</w:t>
      </w:r>
      <w:r w:rsidR="00516807" w:rsidRPr="00516807">
        <w:rPr>
          <w:rFonts w:ascii="Times New Roman" w:hAnsi="Times New Roman"/>
          <w:sz w:val="24"/>
          <w:szCs w:val="24"/>
        </w:rPr>
        <w:t>,</w:t>
      </w:r>
      <w:r w:rsidR="00516807">
        <w:rPr>
          <w:rFonts w:ascii="Times New Roman" w:hAnsi="Times New Roman"/>
          <w:sz w:val="24"/>
          <w:szCs w:val="24"/>
        </w:rPr>
        <w:t xml:space="preserve"> или делающими его непригодным для предусмотренного Договором использования</w:t>
      </w:r>
      <w:r w:rsidR="00516807" w:rsidRPr="00516807">
        <w:rPr>
          <w:rFonts w:ascii="Times New Roman" w:hAnsi="Times New Roman"/>
          <w:sz w:val="24"/>
          <w:szCs w:val="24"/>
        </w:rPr>
        <w:t>,</w:t>
      </w:r>
      <w:r w:rsidR="00516807">
        <w:rPr>
          <w:rFonts w:ascii="Times New Roman" w:hAnsi="Times New Roman"/>
          <w:sz w:val="24"/>
          <w:szCs w:val="24"/>
        </w:rPr>
        <w:t xml:space="preserve"> Участник долевого строительства вправе требовать от Застройщика безвозмездного устранения недостатков в согласованные Сторонами разумные сроки. При этом</w:t>
      </w:r>
      <w:r w:rsidR="00516807" w:rsidRPr="00516807">
        <w:rPr>
          <w:rFonts w:ascii="Times New Roman" w:hAnsi="Times New Roman"/>
          <w:sz w:val="24"/>
          <w:szCs w:val="24"/>
        </w:rPr>
        <w:t>,</w:t>
      </w:r>
      <w:r w:rsidR="00516807">
        <w:rPr>
          <w:rFonts w:ascii="Times New Roman" w:hAnsi="Times New Roman"/>
          <w:sz w:val="24"/>
          <w:szCs w:val="24"/>
        </w:rPr>
        <w:t xml:space="preserve"> Стороны договорились</w:t>
      </w:r>
      <w:r w:rsidR="00516807" w:rsidRPr="00516807">
        <w:rPr>
          <w:rFonts w:ascii="Times New Roman" w:hAnsi="Times New Roman"/>
          <w:sz w:val="24"/>
          <w:szCs w:val="24"/>
        </w:rPr>
        <w:t>,</w:t>
      </w:r>
      <w:r w:rsidR="00516807">
        <w:rPr>
          <w:rFonts w:ascii="Times New Roman" w:hAnsi="Times New Roman"/>
          <w:sz w:val="24"/>
          <w:szCs w:val="24"/>
        </w:rPr>
        <w:t xml:space="preserve">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недостатков.</w:t>
      </w:r>
    </w:p>
    <w:p w14:paraId="219C524B" w14:textId="06E2EF96" w:rsidR="00516807" w:rsidRDefault="00516807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Стороны установили</w:t>
      </w:r>
      <w:r w:rsidRPr="005168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основаниями для признания Объекта долевого строительства непригодн</w:t>
      </w:r>
      <w:r w:rsidR="00AE1A0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 для использования является наличие факторов</w:t>
      </w:r>
      <w:r w:rsidRPr="005168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не позволяют обеспечить безопасность жизни и здоровья граждан вследствие: </w:t>
      </w:r>
    </w:p>
    <w:p w14:paraId="34430767" w14:textId="1CAB89E9" w:rsidR="00F22253" w:rsidRDefault="00F22253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несоответствия эксплуатационных характеристик Объекта\Объекта долевого строительства</w:t>
      </w:r>
      <w:r w:rsidRPr="00F222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приводящих к снижению до недопустимого уровня надежности здания</w:t>
      </w:r>
      <w:r w:rsidRPr="00F222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прочности и устойчивости строительных конструкций и оснований</w:t>
      </w:r>
      <w:r w:rsidRPr="00F22253">
        <w:rPr>
          <w:rFonts w:ascii="Times New Roman" w:hAnsi="Times New Roman"/>
          <w:sz w:val="24"/>
          <w:szCs w:val="24"/>
        </w:rPr>
        <w:t>;</w:t>
      </w:r>
    </w:p>
    <w:p w14:paraId="7BD66836" w14:textId="62A9EDA1" w:rsidR="00F22253" w:rsidRDefault="00F22253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несоответствия параметров микроклимата жилого помещения</w:t>
      </w:r>
      <w:r w:rsidRPr="00F222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</w:t>
      </w:r>
      <w:r w:rsidRPr="00F222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температурного режима в жилых помещениях (температура отапливаемых помещений ниже + 18 градусов по Цельсию)</w:t>
      </w:r>
      <w:r w:rsidRPr="00F222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не позволяющих обеспечить изоляцию от проникновения</w:t>
      </w:r>
      <w:r w:rsidR="007E525F">
        <w:rPr>
          <w:rFonts w:ascii="Times New Roman" w:hAnsi="Times New Roman"/>
          <w:sz w:val="24"/>
          <w:szCs w:val="24"/>
        </w:rPr>
        <w:t xml:space="preserve"> наружного холодного воздуха</w:t>
      </w:r>
      <w:r w:rsidR="007E525F" w:rsidRPr="007E525F">
        <w:rPr>
          <w:rFonts w:ascii="Times New Roman" w:hAnsi="Times New Roman"/>
          <w:sz w:val="24"/>
          <w:szCs w:val="24"/>
        </w:rPr>
        <w:t>,</w:t>
      </w:r>
      <w:r w:rsidR="007E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25F">
        <w:rPr>
          <w:rFonts w:ascii="Times New Roman" w:hAnsi="Times New Roman"/>
          <w:sz w:val="24"/>
          <w:szCs w:val="24"/>
        </w:rPr>
        <w:t>параизоляцию</w:t>
      </w:r>
      <w:proofErr w:type="spellEnd"/>
      <w:r w:rsidR="007E525F">
        <w:rPr>
          <w:rFonts w:ascii="Times New Roman" w:hAnsi="Times New Roman"/>
          <w:sz w:val="24"/>
          <w:szCs w:val="24"/>
        </w:rPr>
        <w:t xml:space="preserve"> от диффузии водяного пара из помещения</w:t>
      </w:r>
      <w:r w:rsidR="007E525F" w:rsidRPr="007E525F">
        <w:rPr>
          <w:rFonts w:ascii="Times New Roman" w:hAnsi="Times New Roman"/>
          <w:sz w:val="24"/>
          <w:szCs w:val="24"/>
        </w:rPr>
        <w:t>,</w:t>
      </w:r>
      <w:r w:rsidR="007E525F">
        <w:rPr>
          <w:rFonts w:ascii="Times New Roman" w:hAnsi="Times New Roman"/>
          <w:sz w:val="24"/>
          <w:szCs w:val="24"/>
        </w:rPr>
        <w:t xml:space="preserve"> обеспечивающую отсутствие конденсации вла</w:t>
      </w:r>
      <w:r w:rsidR="002B79B5">
        <w:rPr>
          <w:rFonts w:ascii="Times New Roman" w:hAnsi="Times New Roman"/>
          <w:sz w:val="24"/>
          <w:szCs w:val="24"/>
        </w:rPr>
        <w:t>г</w:t>
      </w:r>
      <w:r w:rsidR="007E525F">
        <w:rPr>
          <w:rFonts w:ascii="Times New Roman" w:hAnsi="Times New Roman"/>
          <w:sz w:val="24"/>
          <w:szCs w:val="24"/>
        </w:rPr>
        <w:t xml:space="preserve">и на внутренних поверхностях </w:t>
      </w:r>
      <w:proofErr w:type="spellStart"/>
      <w:r w:rsidR="007E525F">
        <w:rPr>
          <w:rFonts w:ascii="Times New Roman" w:hAnsi="Times New Roman"/>
          <w:sz w:val="24"/>
          <w:szCs w:val="24"/>
        </w:rPr>
        <w:t>несветопрозрачных</w:t>
      </w:r>
      <w:proofErr w:type="spellEnd"/>
      <w:r w:rsidR="007E525F">
        <w:rPr>
          <w:rFonts w:ascii="Times New Roman" w:hAnsi="Times New Roman"/>
          <w:sz w:val="24"/>
          <w:szCs w:val="24"/>
        </w:rPr>
        <w:t xml:space="preserve"> ограждающих конструкций и препятствующую накоплению излишней влаги в конструкциях жилого дома</w:t>
      </w:r>
      <w:r w:rsidR="007E525F" w:rsidRPr="007E525F">
        <w:rPr>
          <w:rFonts w:ascii="Times New Roman" w:hAnsi="Times New Roman"/>
          <w:sz w:val="24"/>
          <w:szCs w:val="24"/>
        </w:rPr>
        <w:t>;</w:t>
      </w:r>
    </w:p>
    <w:p w14:paraId="519C4DED" w14:textId="00BF9F06" w:rsidR="007E525F" w:rsidRPr="007E525F" w:rsidRDefault="007E525F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предусмотренных проектом строительства элементов инженерных коммуникаций в Объекте долевого строительства (водопровод</w:t>
      </w:r>
      <w:r w:rsidRPr="007E52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канализация</w:t>
      </w:r>
      <w:r w:rsidRPr="007E52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электроснабжение</w:t>
      </w:r>
      <w:r w:rsidRPr="007E52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отопление) или наличие в указанных инженерных коммуникациях недостатков</w:t>
      </w:r>
      <w:r w:rsidRPr="007E52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делающих невозможным использование таковых коммуникаций в Объекте долевого строительства</w:t>
      </w:r>
      <w:r w:rsidRPr="007E52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таковые недостатки являются объективно неустранимыми в разумные сроки. </w:t>
      </w:r>
    </w:p>
    <w:p w14:paraId="15BFCA76" w14:textId="32CFC285" w:rsidR="007E525F" w:rsidRDefault="007E525F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8C591A" w:rsidRPr="00EB3926">
        <w:rPr>
          <w:rFonts w:ascii="Times New Roman" w:hAnsi="Times New Roman"/>
          <w:sz w:val="24"/>
          <w:szCs w:val="24"/>
        </w:rPr>
        <w:t xml:space="preserve">Гарантийный срок для </w:t>
      </w:r>
      <w:r>
        <w:rPr>
          <w:rFonts w:ascii="Times New Roman" w:hAnsi="Times New Roman"/>
          <w:sz w:val="24"/>
          <w:szCs w:val="24"/>
        </w:rPr>
        <w:t>О</w:t>
      </w:r>
      <w:r w:rsidR="008C591A" w:rsidRPr="00EB3926">
        <w:rPr>
          <w:rFonts w:ascii="Times New Roman" w:hAnsi="Times New Roman"/>
          <w:sz w:val="24"/>
          <w:szCs w:val="24"/>
        </w:rPr>
        <w:t>бъекта долевого строительства, составляет пять лет</w:t>
      </w:r>
      <w:r>
        <w:rPr>
          <w:rFonts w:ascii="Times New Roman" w:hAnsi="Times New Roman"/>
          <w:sz w:val="24"/>
          <w:szCs w:val="24"/>
        </w:rPr>
        <w:t xml:space="preserve"> с даты ввода Объекта в эксплуатацию</w:t>
      </w:r>
      <w:r w:rsidR="008C591A" w:rsidRPr="00EB39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этом</w:t>
      </w:r>
      <w:r w:rsidRPr="006E6AE3">
        <w:rPr>
          <w:rFonts w:ascii="Times New Roman" w:hAnsi="Times New Roman"/>
          <w:sz w:val="24"/>
          <w:szCs w:val="24"/>
        </w:rPr>
        <w:t>:</w:t>
      </w:r>
    </w:p>
    <w:p w14:paraId="6766363D" w14:textId="4E6EFCDA" w:rsidR="007E525F" w:rsidRDefault="007E525F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гарантийный срок для технологического и инженерного оборудования</w:t>
      </w:r>
      <w:r w:rsidR="00835555" w:rsidRPr="00835555">
        <w:rPr>
          <w:rFonts w:ascii="Times New Roman" w:hAnsi="Times New Roman"/>
          <w:sz w:val="24"/>
          <w:szCs w:val="24"/>
        </w:rPr>
        <w:t>,</w:t>
      </w:r>
      <w:r w:rsidR="00835555">
        <w:rPr>
          <w:rFonts w:ascii="Times New Roman" w:hAnsi="Times New Roman"/>
          <w:sz w:val="24"/>
          <w:szCs w:val="24"/>
        </w:rPr>
        <w:t xml:space="preserve"> входящего в состав Объекта долевого строительства</w:t>
      </w:r>
      <w:r w:rsidR="00835555" w:rsidRPr="00835555">
        <w:rPr>
          <w:rFonts w:ascii="Times New Roman" w:hAnsi="Times New Roman"/>
          <w:sz w:val="24"/>
          <w:szCs w:val="24"/>
        </w:rPr>
        <w:t>,</w:t>
      </w:r>
      <w:r w:rsidR="00835555">
        <w:rPr>
          <w:rFonts w:ascii="Times New Roman" w:hAnsi="Times New Roman"/>
          <w:sz w:val="24"/>
          <w:szCs w:val="24"/>
        </w:rPr>
        <w:t xml:space="preserve"> составляет 3 (три) года со дня подписания первого акта приема-передачи</w:t>
      </w:r>
      <w:r w:rsidR="00643501">
        <w:rPr>
          <w:rFonts w:ascii="Times New Roman" w:hAnsi="Times New Roman"/>
          <w:sz w:val="24"/>
          <w:szCs w:val="24"/>
        </w:rPr>
        <w:t xml:space="preserve"> или иного документа о передаче Объекта долевого строительства в Объекте.</w:t>
      </w:r>
    </w:p>
    <w:p w14:paraId="12E703DA" w14:textId="440DB800" w:rsidR="00643501" w:rsidRDefault="00643501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гарантийный срок оборудования</w:t>
      </w:r>
      <w:r w:rsidRPr="006435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являющегося инженерным или технологическим</w:t>
      </w:r>
      <w:r w:rsidRPr="006435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материалов и комплектующих</w:t>
      </w:r>
      <w:r w:rsidRPr="006435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которые гарантийный срок установлен их изготовителем</w:t>
      </w:r>
      <w:r w:rsidRPr="006435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соответствует гарантийному сроку изготовителя.</w:t>
      </w:r>
    </w:p>
    <w:p w14:paraId="5D58A5ED" w14:textId="5E7DED39" w:rsidR="00643501" w:rsidRDefault="00643501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Застройщик не несет ответственности</w:t>
      </w:r>
      <w:r w:rsidR="00760162">
        <w:rPr>
          <w:rFonts w:ascii="Times New Roman" w:hAnsi="Times New Roman"/>
          <w:sz w:val="24"/>
          <w:szCs w:val="24"/>
        </w:rPr>
        <w:t xml:space="preserve"> за недостатки (дефекты)</w:t>
      </w:r>
      <w:r w:rsidR="00760162" w:rsidRPr="00760162">
        <w:rPr>
          <w:rFonts w:ascii="Times New Roman" w:hAnsi="Times New Roman"/>
          <w:sz w:val="24"/>
          <w:szCs w:val="24"/>
        </w:rPr>
        <w:t>,</w:t>
      </w:r>
      <w:r w:rsidR="00760162">
        <w:rPr>
          <w:rFonts w:ascii="Times New Roman" w:hAnsi="Times New Roman"/>
          <w:sz w:val="24"/>
          <w:szCs w:val="24"/>
        </w:rPr>
        <w:t xml:space="preserve"> обнаруженные в пределах гарантийного срока</w:t>
      </w:r>
      <w:r w:rsidR="00760162" w:rsidRPr="00760162">
        <w:rPr>
          <w:rFonts w:ascii="Times New Roman" w:hAnsi="Times New Roman"/>
          <w:sz w:val="24"/>
          <w:szCs w:val="24"/>
        </w:rPr>
        <w:t>,</w:t>
      </w:r>
      <w:r w:rsidR="00760162">
        <w:rPr>
          <w:rFonts w:ascii="Times New Roman" w:hAnsi="Times New Roman"/>
          <w:sz w:val="24"/>
          <w:szCs w:val="24"/>
        </w:rPr>
        <w:t xml:space="preserve"> если они произошли вследствие нормального износа Объекта долевого строительства или входящих в его состав элементов отделки</w:t>
      </w:r>
      <w:r w:rsidR="00760162" w:rsidRPr="00760162">
        <w:rPr>
          <w:rFonts w:ascii="Times New Roman" w:hAnsi="Times New Roman"/>
          <w:sz w:val="24"/>
          <w:szCs w:val="24"/>
        </w:rPr>
        <w:t>,</w:t>
      </w:r>
      <w:r w:rsidR="00760162">
        <w:rPr>
          <w:rFonts w:ascii="Times New Roman" w:hAnsi="Times New Roman"/>
          <w:sz w:val="24"/>
          <w:szCs w:val="24"/>
        </w:rPr>
        <w:t xml:space="preserve"> систем инженерно-технического обеспечения</w:t>
      </w:r>
      <w:r w:rsidR="00760162" w:rsidRPr="00760162">
        <w:rPr>
          <w:rFonts w:ascii="Times New Roman" w:hAnsi="Times New Roman"/>
          <w:sz w:val="24"/>
          <w:szCs w:val="24"/>
        </w:rPr>
        <w:t>,</w:t>
      </w:r>
      <w:r w:rsidR="00760162">
        <w:rPr>
          <w:rFonts w:ascii="Times New Roman" w:hAnsi="Times New Roman"/>
          <w:sz w:val="24"/>
          <w:szCs w:val="24"/>
        </w:rPr>
        <w:t xml:space="preserve"> конструктивных элементов</w:t>
      </w:r>
      <w:r w:rsidR="00760162" w:rsidRPr="00760162">
        <w:rPr>
          <w:rFonts w:ascii="Times New Roman" w:hAnsi="Times New Roman"/>
          <w:sz w:val="24"/>
          <w:szCs w:val="24"/>
        </w:rPr>
        <w:t>,</w:t>
      </w:r>
      <w:r w:rsidR="00760162">
        <w:rPr>
          <w:rFonts w:ascii="Times New Roman" w:hAnsi="Times New Roman"/>
          <w:sz w:val="24"/>
          <w:szCs w:val="24"/>
        </w:rPr>
        <w:t xml:space="preserve"> изделий</w:t>
      </w:r>
      <w:r w:rsidR="00760162" w:rsidRPr="00760162">
        <w:rPr>
          <w:rFonts w:ascii="Times New Roman" w:hAnsi="Times New Roman"/>
          <w:sz w:val="24"/>
          <w:szCs w:val="24"/>
        </w:rPr>
        <w:t>,</w:t>
      </w:r>
      <w:r w:rsidR="00760162">
        <w:rPr>
          <w:rFonts w:ascii="Times New Roman" w:hAnsi="Times New Roman"/>
          <w:sz w:val="24"/>
          <w:szCs w:val="24"/>
        </w:rPr>
        <w:t xml:space="preserve"> нарушения требований технических регламентов</w:t>
      </w:r>
      <w:r w:rsidR="00760162" w:rsidRPr="00760162">
        <w:rPr>
          <w:rFonts w:ascii="Times New Roman" w:hAnsi="Times New Roman"/>
          <w:sz w:val="24"/>
          <w:szCs w:val="24"/>
        </w:rPr>
        <w:t>,</w:t>
      </w:r>
      <w:r w:rsidR="00760162">
        <w:rPr>
          <w:rFonts w:ascii="Times New Roman" w:hAnsi="Times New Roman"/>
          <w:sz w:val="24"/>
          <w:szCs w:val="24"/>
        </w:rPr>
        <w:t xml:space="preserve"> градостроительных регламентов</w:t>
      </w:r>
      <w:r w:rsidR="00760162" w:rsidRPr="00760162">
        <w:rPr>
          <w:rFonts w:ascii="Times New Roman" w:hAnsi="Times New Roman"/>
          <w:sz w:val="24"/>
          <w:szCs w:val="24"/>
        </w:rPr>
        <w:t>,</w:t>
      </w:r>
      <w:r w:rsidR="00760162">
        <w:rPr>
          <w:rFonts w:ascii="Times New Roman" w:hAnsi="Times New Roman"/>
          <w:sz w:val="24"/>
          <w:szCs w:val="24"/>
        </w:rPr>
        <w:t xml:space="preserve"> а также иных обязательных требований к процессу эксплуатации Объекта долевого строительства</w:t>
      </w:r>
      <w:r w:rsidR="002B79B5">
        <w:rPr>
          <w:rFonts w:ascii="Times New Roman" w:hAnsi="Times New Roman"/>
          <w:sz w:val="24"/>
          <w:szCs w:val="24"/>
        </w:rPr>
        <w:t xml:space="preserve"> либо вследствие ненадлежащего их ремонта (включая переустройство, перепланировку)</w:t>
      </w:r>
      <w:r w:rsidR="002B79B5" w:rsidRPr="002B79B5">
        <w:rPr>
          <w:rFonts w:ascii="Times New Roman" w:hAnsi="Times New Roman"/>
          <w:sz w:val="24"/>
          <w:szCs w:val="24"/>
        </w:rPr>
        <w:t>,</w:t>
      </w:r>
      <w:r w:rsidR="002B79B5">
        <w:rPr>
          <w:rFonts w:ascii="Times New Roman" w:hAnsi="Times New Roman"/>
          <w:sz w:val="24"/>
          <w:szCs w:val="24"/>
        </w:rPr>
        <w:t xml:space="preserve"> проведенного самим Участником долевого строительства или привлеченными им третьими лицами</w:t>
      </w:r>
      <w:r w:rsidR="002B79B5" w:rsidRPr="002B79B5">
        <w:rPr>
          <w:rFonts w:ascii="Times New Roman" w:hAnsi="Times New Roman"/>
          <w:sz w:val="24"/>
          <w:szCs w:val="24"/>
        </w:rPr>
        <w:t>,</w:t>
      </w:r>
      <w:r w:rsidR="002B79B5">
        <w:rPr>
          <w:rFonts w:ascii="Times New Roman" w:hAnsi="Times New Roman"/>
          <w:sz w:val="24"/>
          <w:szCs w:val="24"/>
        </w:rPr>
        <w:t xml:space="preserve">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</w:t>
      </w:r>
      <w:r w:rsidR="002B79B5" w:rsidRPr="002B79B5">
        <w:rPr>
          <w:rFonts w:ascii="Times New Roman" w:hAnsi="Times New Roman"/>
          <w:sz w:val="24"/>
          <w:szCs w:val="24"/>
        </w:rPr>
        <w:t>,</w:t>
      </w:r>
      <w:r w:rsidR="002B79B5">
        <w:rPr>
          <w:rFonts w:ascii="Times New Roman" w:hAnsi="Times New Roman"/>
          <w:sz w:val="24"/>
          <w:szCs w:val="24"/>
        </w:rPr>
        <w:t xml:space="preserve"> входящих в его состав элементов отделки</w:t>
      </w:r>
      <w:r w:rsidR="002B79B5" w:rsidRPr="002B79B5">
        <w:rPr>
          <w:rFonts w:ascii="Times New Roman" w:hAnsi="Times New Roman"/>
          <w:sz w:val="24"/>
          <w:szCs w:val="24"/>
        </w:rPr>
        <w:t>,</w:t>
      </w:r>
      <w:r w:rsidR="002B79B5">
        <w:rPr>
          <w:rFonts w:ascii="Times New Roman" w:hAnsi="Times New Roman"/>
          <w:sz w:val="24"/>
          <w:szCs w:val="24"/>
        </w:rPr>
        <w:t xml:space="preserve"> систем инженерно-технического обеспечения</w:t>
      </w:r>
      <w:r w:rsidR="002B79B5" w:rsidRPr="002B79B5">
        <w:rPr>
          <w:rFonts w:ascii="Times New Roman" w:hAnsi="Times New Roman"/>
          <w:sz w:val="24"/>
          <w:szCs w:val="24"/>
        </w:rPr>
        <w:t>,</w:t>
      </w:r>
      <w:r w:rsidR="002B79B5">
        <w:rPr>
          <w:rFonts w:ascii="Times New Roman" w:hAnsi="Times New Roman"/>
          <w:sz w:val="24"/>
          <w:szCs w:val="24"/>
        </w:rPr>
        <w:t xml:space="preserve"> конструктивных элементов и изделий.</w:t>
      </w:r>
    </w:p>
    <w:p w14:paraId="20027AB3" w14:textId="40F49C6D" w:rsidR="002B79B5" w:rsidRDefault="002B79B5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 При приемке Объекта долевого строительства Участник долевого строительства вправе до подписания Акта приема-передачи потребовать от Застройщика составления акта</w:t>
      </w:r>
      <w:r w:rsidRPr="002B79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котором указывается несоответствие Объекта долевого строительства условиям Договора</w:t>
      </w:r>
      <w:r w:rsidRPr="002B79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требованиям технических регламентов</w:t>
      </w:r>
      <w:r w:rsidRPr="002B79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проектной документации и градостроительных регламентов и иным обязательным требованиям</w:t>
      </w:r>
      <w:r w:rsidRPr="002B79B5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а также сроки устранения выявленных недостатков</w:t>
      </w:r>
      <w:r w:rsidRPr="002B79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отказаться от подписания Акта приема-передачи до исполнения Застройщиком обязательств по устранению недостатков в соответстви</w:t>
      </w:r>
      <w:r w:rsidR="00E0318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п. 5.2. </w:t>
      </w:r>
      <w:r w:rsidR="004E2ABE">
        <w:rPr>
          <w:rFonts w:ascii="Times New Roman" w:hAnsi="Times New Roman"/>
          <w:sz w:val="24"/>
          <w:szCs w:val="24"/>
        </w:rPr>
        <w:t>Договора.</w:t>
      </w:r>
    </w:p>
    <w:p w14:paraId="4B40FBFE" w14:textId="6E3F25E1" w:rsidR="004E2ABE" w:rsidRDefault="004E2ABE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</w:t>
      </w:r>
      <w:r w:rsidRPr="004E2A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связанным со скрытыми дефектами</w:t>
      </w:r>
      <w:r w:rsidRPr="004E2A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установленном п. 5.2. Договора порядке при условии</w:t>
      </w:r>
      <w:r w:rsidRPr="004E2A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такое качество выявлено в течение гарантийного срока.</w:t>
      </w:r>
    </w:p>
    <w:p w14:paraId="079D13D1" w14:textId="4D6A9CE8" w:rsidR="004E2ABE" w:rsidRDefault="004E2ABE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5.6. В случае непринятия Участником долевого строительства без мотивированного основания Объекта долевого строительства</w:t>
      </w:r>
      <w:r w:rsidR="009A3CAB">
        <w:rPr>
          <w:rFonts w:ascii="Times New Roman" w:hAnsi="Times New Roman"/>
          <w:sz w:val="24"/>
          <w:szCs w:val="24"/>
        </w:rPr>
        <w:t xml:space="preserve"> в срок</w:t>
      </w:r>
      <w:r w:rsidR="009A3CAB" w:rsidRPr="009A3CAB">
        <w:rPr>
          <w:rFonts w:ascii="Times New Roman" w:hAnsi="Times New Roman"/>
          <w:sz w:val="24"/>
          <w:szCs w:val="24"/>
        </w:rPr>
        <w:t>,</w:t>
      </w:r>
      <w:r w:rsidR="009A3CAB">
        <w:rPr>
          <w:rFonts w:ascii="Times New Roman" w:hAnsi="Times New Roman"/>
          <w:sz w:val="24"/>
          <w:szCs w:val="24"/>
        </w:rPr>
        <w:t xml:space="preserve"> установленный Договором</w:t>
      </w:r>
      <w:r w:rsidR="009A3CAB" w:rsidRPr="009A3CAB">
        <w:rPr>
          <w:rFonts w:ascii="Times New Roman" w:hAnsi="Times New Roman"/>
          <w:sz w:val="24"/>
          <w:szCs w:val="24"/>
        </w:rPr>
        <w:t>,</w:t>
      </w:r>
      <w:r w:rsidR="009A3CAB">
        <w:rPr>
          <w:rFonts w:ascii="Times New Roman" w:hAnsi="Times New Roman"/>
          <w:sz w:val="24"/>
          <w:szCs w:val="24"/>
        </w:rPr>
        <w:t xml:space="preserve"> Застройщик не несет ответственности за изменение (ухудшение) его качества.</w:t>
      </w:r>
    </w:p>
    <w:p w14:paraId="0E1249E6" w14:textId="69FE4F9D" w:rsidR="009A3CAB" w:rsidRDefault="009A3CAB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заявления. По получении Застройщиком такого заявления Стороны производят совместный осмотр Объекта долевого строительства в рабочие дни и рабочие часы по согласованию Сторонами.</w:t>
      </w:r>
    </w:p>
    <w:p w14:paraId="5C4138AA" w14:textId="2CEDFD9B" w:rsidR="009A3CAB" w:rsidRPr="00410079" w:rsidRDefault="009A3CAB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совместного осмотра Объекта долевого строительства составляется Акт о выявленных недостатках с детальным указанием характера и вида недостатков. Застройщик устраняет в разумные сроки</w:t>
      </w:r>
      <w:r w:rsidRPr="009A3C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без дополнительной оплаты</w:t>
      </w:r>
      <w:r w:rsidRPr="009A3C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недоделки и недостатки</w:t>
      </w:r>
      <w:r w:rsidRPr="009A3C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обнаруженные в ходе осмотра</w:t>
      </w:r>
      <w:r w:rsidRPr="009A3C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устраняет обнаруженные недостатки в период гарантийной эксплуатации Объекта долевого строительства</w:t>
      </w:r>
      <w:r w:rsidR="00410079" w:rsidRPr="00410079">
        <w:rPr>
          <w:rFonts w:ascii="Times New Roman" w:hAnsi="Times New Roman"/>
          <w:sz w:val="24"/>
          <w:szCs w:val="24"/>
        </w:rPr>
        <w:t>,</w:t>
      </w:r>
      <w:r w:rsidR="00410079">
        <w:rPr>
          <w:rFonts w:ascii="Times New Roman" w:hAnsi="Times New Roman"/>
          <w:sz w:val="24"/>
          <w:szCs w:val="24"/>
        </w:rPr>
        <w:t xml:space="preserve"> если данные недостатки не являются следствием нормального износа и (или) ненадлежащей эксплуатации. Разумный срок</w:t>
      </w:r>
      <w:r w:rsidR="0098374D">
        <w:rPr>
          <w:rFonts w:ascii="Times New Roman" w:hAnsi="Times New Roman"/>
          <w:sz w:val="24"/>
          <w:szCs w:val="24"/>
        </w:rPr>
        <w:t xml:space="preserve"> устранения недостатков составляет 60 (шестьдесят) рабочих дней с момента получения Застройщиком заявления от Участника долевого строительства.</w:t>
      </w:r>
    </w:p>
    <w:p w14:paraId="584AA271" w14:textId="77777777" w:rsidR="007E525F" w:rsidRDefault="007E525F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</w:p>
    <w:p w14:paraId="01CD044D" w14:textId="059A5CFB" w:rsidR="003B406F" w:rsidRPr="00EB3926" w:rsidRDefault="00B60A52" w:rsidP="00B6549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0CE4" w:rsidRPr="00EB3926">
        <w:rPr>
          <w:rFonts w:ascii="Times New Roman" w:hAnsi="Times New Roman"/>
          <w:b/>
          <w:sz w:val="24"/>
          <w:szCs w:val="24"/>
        </w:rPr>
        <w:t xml:space="preserve">. Права и обязанности </w:t>
      </w:r>
      <w:r w:rsidR="00D16103">
        <w:rPr>
          <w:rFonts w:ascii="Times New Roman" w:hAnsi="Times New Roman"/>
          <w:b/>
          <w:sz w:val="24"/>
          <w:szCs w:val="24"/>
        </w:rPr>
        <w:t>С</w:t>
      </w:r>
      <w:r w:rsidR="00470CE4" w:rsidRPr="00EB3926">
        <w:rPr>
          <w:rFonts w:ascii="Times New Roman" w:hAnsi="Times New Roman"/>
          <w:b/>
          <w:sz w:val="24"/>
          <w:szCs w:val="24"/>
        </w:rPr>
        <w:t>торон.</w:t>
      </w:r>
    </w:p>
    <w:p w14:paraId="312AB738" w14:textId="77777777" w:rsidR="00470CE4" w:rsidRPr="00EB3926" w:rsidRDefault="00470CE4" w:rsidP="00B6549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4EC3B07E" w14:textId="72B0C4FB" w:rsidR="00470CE4" w:rsidRPr="00EB3926" w:rsidRDefault="00B60A52" w:rsidP="00B65490">
      <w:pPr>
        <w:autoSpaceDE w:val="0"/>
        <w:autoSpaceDN w:val="0"/>
        <w:adjustRightInd w:val="0"/>
        <w:spacing w:after="0" w:line="240" w:lineRule="auto"/>
        <w:ind w:left="-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70CE4" w:rsidRPr="00EB3926">
        <w:rPr>
          <w:rFonts w:ascii="Times New Roman" w:hAnsi="Times New Roman"/>
          <w:sz w:val="24"/>
          <w:szCs w:val="24"/>
        </w:rPr>
        <w:t>.1. Права и обязанности Застройщика:</w:t>
      </w:r>
    </w:p>
    <w:p w14:paraId="4456B7C0" w14:textId="0413E622" w:rsidR="00470CE4" w:rsidRPr="000644DC" w:rsidRDefault="00B60A52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70CE4" w:rsidRPr="00EB3926">
        <w:rPr>
          <w:rFonts w:ascii="Times New Roman" w:hAnsi="Times New Roman"/>
          <w:sz w:val="24"/>
          <w:szCs w:val="24"/>
        </w:rPr>
        <w:t xml:space="preserve">.1.1. Обязуется своими силами и с привлечением других лиц построить </w:t>
      </w:r>
      <w:r w:rsidR="00D16103">
        <w:rPr>
          <w:rFonts w:ascii="Times New Roman" w:hAnsi="Times New Roman"/>
          <w:sz w:val="24"/>
          <w:szCs w:val="24"/>
        </w:rPr>
        <w:t>Объект</w:t>
      </w:r>
      <w:r w:rsidR="000644DC">
        <w:rPr>
          <w:rFonts w:ascii="Times New Roman" w:hAnsi="Times New Roman"/>
          <w:sz w:val="24"/>
          <w:szCs w:val="24"/>
        </w:rPr>
        <w:t xml:space="preserve"> в соответстви</w:t>
      </w:r>
      <w:r w:rsidR="00B21F6E">
        <w:rPr>
          <w:rFonts w:ascii="Times New Roman" w:hAnsi="Times New Roman"/>
          <w:sz w:val="24"/>
          <w:szCs w:val="24"/>
        </w:rPr>
        <w:t>и</w:t>
      </w:r>
      <w:r w:rsidR="000644DC">
        <w:rPr>
          <w:rFonts w:ascii="Times New Roman" w:hAnsi="Times New Roman"/>
          <w:sz w:val="24"/>
          <w:szCs w:val="24"/>
        </w:rPr>
        <w:t xml:space="preserve"> с условиями настоящего Договора</w:t>
      </w:r>
      <w:r w:rsidR="000644DC" w:rsidRPr="000644DC">
        <w:rPr>
          <w:rFonts w:ascii="Times New Roman" w:hAnsi="Times New Roman"/>
          <w:sz w:val="24"/>
          <w:szCs w:val="24"/>
        </w:rPr>
        <w:t>,</w:t>
      </w:r>
      <w:r w:rsidR="000644DC">
        <w:rPr>
          <w:rFonts w:ascii="Times New Roman" w:hAnsi="Times New Roman"/>
          <w:sz w:val="24"/>
          <w:szCs w:val="24"/>
        </w:rPr>
        <w:t xml:space="preserve"> требованиями правовых актов и актов</w:t>
      </w:r>
      <w:r w:rsidR="000644DC" w:rsidRPr="000644DC">
        <w:rPr>
          <w:rFonts w:ascii="Times New Roman" w:hAnsi="Times New Roman"/>
          <w:sz w:val="24"/>
          <w:szCs w:val="24"/>
        </w:rPr>
        <w:t>,</w:t>
      </w:r>
      <w:r w:rsidR="000644DC">
        <w:rPr>
          <w:rFonts w:ascii="Times New Roman" w:hAnsi="Times New Roman"/>
          <w:sz w:val="24"/>
          <w:szCs w:val="24"/>
        </w:rPr>
        <w:t xml:space="preserve"> применяемых к отношениям по Договору</w:t>
      </w:r>
      <w:r w:rsidR="000644DC" w:rsidRPr="000644DC">
        <w:rPr>
          <w:rFonts w:ascii="Times New Roman" w:hAnsi="Times New Roman"/>
          <w:sz w:val="24"/>
          <w:szCs w:val="24"/>
        </w:rPr>
        <w:t>,</w:t>
      </w:r>
      <w:r w:rsidR="000644DC">
        <w:rPr>
          <w:rFonts w:ascii="Times New Roman" w:hAnsi="Times New Roman"/>
          <w:sz w:val="24"/>
          <w:szCs w:val="24"/>
        </w:rPr>
        <w:t xml:space="preserve"> не отнесенных к нормативным.</w:t>
      </w:r>
    </w:p>
    <w:p w14:paraId="7A263471" w14:textId="1515D5F7" w:rsidR="000644DC" w:rsidRDefault="00B60A52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70CE4" w:rsidRPr="00EB3926">
        <w:rPr>
          <w:rFonts w:ascii="Times New Roman" w:hAnsi="Times New Roman"/>
          <w:sz w:val="24"/>
          <w:szCs w:val="24"/>
        </w:rPr>
        <w:t xml:space="preserve">.1.2. После получения Разрешения на ввод в эксплуатацию </w:t>
      </w:r>
      <w:r w:rsidR="00D16103">
        <w:rPr>
          <w:rFonts w:ascii="Times New Roman" w:hAnsi="Times New Roman"/>
          <w:sz w:val="24"/>
          <w:szCs w:val="24"/>
        </w:rPr>
        <w:t>Объекта</w:t>
      </w:r>
      <w:r w:rsidR="00470CE4" w:rsidRPr="00EB3926">
        <w:rPr>
          <w:rFonts w:ascii="Times New Roman" w:hAnsi="Times New Roman"/>
          <w:sz w:val="24"/>
          <w:szCs w:val="24"/>
        </w:rPr>
        <w:t xml:space="preserve"> передать </w:t>
      </w:r>
      <w:r w:rsidR="00D16103">
        <w:rPr>
          <w:rFonts w:ascii="Times New Roman" w:hAnsi="Times New Roman"/>
          <w:sz w:val="24"/>
          <w:szCs w:val="24"/>
        </w:rPr>
        <w:t>О</w:t>
      </w:r>
      <w:r w:rsidR="00470CE4" w:rsidRPr="00EB3926">
        <w:rPr>
          <w:rFonts w:ascii="Times New Roman" w:hAnsi="Times New Roman"/>
          <w:sz w:val="24"/>
          <w:szCs w:val="24"/>
        </w:rPr>
        <w:t xml:space="preserve">бъект долевого строительства Участнику долевого строительства в </w:t>
      </w:r>
      <w:r w:rsidR="00D16103">
        <w:rPr>
          <w:rFonts w:ascii="Times New Roman" w:hAnsi="Times New Roman"/>
          <w:sz w:val="24"/>
          <w:szCs w:val="24"/>
        </w:rPr>
        <w:t>соответстви</w:t>
      </w:r>
      <w:r w:rsidR="00B21F6E">
        <w:rPr>
          <w:rFonts w:ascii="Times New Roman" w:hAnsi="Times New Roman"/>
          <w:sz w:val="24"/>
          <w:szCs w:val="24"/>
        </w:rPr>
        <w:t>и</w:t>
      </w:r>
      <w:r w:rsidR="00D16103">
        <w:rPr>
          <w:rFonts w:ascii="Times New Roman" w:hAnsi="Times New Roman"/>
          <w:sz w:val="24"/>
          <w:szCs w:val="24"/>
        </w:rPr>
        <w:t xml:space="preserve"> с условиями</w:t>
      </w:r>
      <w:r w:rsidR="00470CE4" w:rsidRPr="00EB3926">
        <w:rPr>
          <w:rFonts w:ascii="Times New Roman" w:hAnsi="Times New Roman"/>
          <w:sz w:val="24"/>
          <w:szCs w:val="24"/>
        </w:rPr>
        <w:t xml:space="preserve"> настоящего договора.</w:t>
      </w:r>
      <w:r w:rsidR="000644DC">
        <w:rPr>
          <w:rFonts w:ascii="Times New Roman" w:hAnsi="Times New Roman"/>
          <w:sz w:val="24"/>
          <w:szCs w:val="24"/>
        </w:rPr>
        <w:t xml:space="preserve"> При передаче Объекта долевого строительства по Акту приема-передачи одновременно передать Участнику долевого строительства инструкцию по эксплуатации Объекта долевого строительства</w:t>
      </w:r>
      <w:r w:rsidR="000644DC" w:rsidRPr="000644DC">
        <w:rPr>
          <w:rFonts w:ascii="Times New Roman" w:hAnsi="Times New Roman"/>
          <w:sz w:val="24"/>
          <w:szCs w:val="24"/>
        </w:rPr>
        <w:t>,</w:t>
      </w:r>
      <w:r w:rsidR="000644DC">
        <w:rPr>
          <w:rFonts w:ascii="Times New Roman" w:hAnsi="Times New Roman"/>
          <w:sz w:val="24"/>
          <w:szCs w:val="24"/>
        </w:rPr>
        <w:t xml:space="preserve"> содержащую необходимую и достоверную информацию о правилах и об условиях эффективного и безопасного его использования.</w:t>
      </w:r>
    </w:p>
    <w:p w14:paraId="4DD422C1" w14:textId="5ECC9BEA" w:rsidR="00470CE4" w:rsidRDefault="00B60A52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644DC">
        <w:rPr>
          <w:rFonts w:ascii="Times New Roman" w:hAnsi="Times New Roman"/>
          <w:sz w:val="24"/>
          <w:szCs w:val="24"/>
        </w:rPr>
        <w:t>.1.3. Предоставлять Участнику долевого строительства по его требованию информацию о Застройщике</w:t>
      </w:r>
      <w:r w:rsidR="000644DC" w:rsidRPr="000644DC">
        <w:rPr>
          <w:rFonts w:ascii="Times New Roman" w:hAnsi="Times New Roman"/>
          <w:sz w:val="24"/>
          <w:szCs w:val="24"/>
        </w:rPr>
        <w:t>,</w:t>
      </w:r>
      <w:r w:rsidR="000644DC">
        <w:rPr>
          <w:rFonts w:ascii="Times New Roman" w:hAnsi="Times New Roman"/>
          <w:sz w:val="24"/>
          <w:szCs w:val="24"/>
        </w:rPr>
        <w:t xml:space="preserve"> проекте строительства</w:t>
      </w:r>
      <w:r w:rsidR="000644DC" w:rsidRPr="000644DC">
        <w:rPr>
          <w:rFonts w:ascii="Times New Roman" w:hAnsi="Times New Roman"/>
          <w:sz w:val="24"/>
          <w:szCs w:val="24"/>
        </w:rPr>
        <w:t>,</w:t>
      </w:r>
      <w:r w:rsidR="000644DC">
        <w:rPr>
          <w:rFonts w:ascii="Times New Roman" w:hAnsi="Times New Roman"/>
          <w:sz w:val="24"/>
          <w:szCs w:val="24"/>
        </w:rPr>
        <w:t xml:space="preserve"> ходе строительства Объекта и о ходе исполнения обязательств перед Участником долевого строительства.</w:t>
      </w:r>
    </w:p>
    <w:p w14:paraId="129EFBCD" w14:textId="39F8D06B" w:rsidR="000644DC" w:rsidRDefault="00B60A52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644DC">
        <w:rPr>
          <w:rFonts w:ascii="Times New Roman" w:hAnsi="Times New Roman"/>
          <w:sz w:val="24"/>
          <w:szCs w:val="24"/>
        </w:rPr>
        <w:t>.1.4. Письменно уведомить Участника долевого строительства о завершении строительства Объекта и о готовности Объекта долевого строительства к передаче в течение 30 (тридцати) календарных дней с момента ввода Объекта в эксплуатацию.</w:t>
      </w:r>
    </w:p>
    <w:p w14:paraId="30986236" w14:textId="2484FD23" w:rsidR="000644DC" w:rsidRDefault="00B60A52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644DC">
        <w:rPr>
          <w:rFonts w:ascii="Times New Roman" w:hAnsi="Times New Roman"/>
          <w:sz w:val="24"/>
          <w:szCs w:val="24"/>
        </w:rPr>
        <w:t>.1.5. Обязательства Застройщика по настоящему Договору считаются исполненными с момента подписания Сторонами Акта приема-передачи Объекта долевого стр</w:t>
      </w:r>
      <w:r w:rsidR="003C188C">
        <w:rPr>
          <w:rFonts w:ascii="Times New Roman" w:hAnsi="Times New Roman"/>
          <w:sz w:val="24"/>
          <w:szCs w:val="24"/>
        </w:rPr>
        <w:t>о</w:t>
      </w:r>
      <w:r w:rsidR="000644DC">
        <w:rPr>
          <w:rFonts w:ascii="Times New Roman" w:hAnsi="Times New Roman"/>
          <w:sz w:val="24"/>
          <w:szCs w:val="24"/>
        </w:rPr>
        <w:t>ительства или подписания Застройщиком одностороннего акта о передаче Объекта долевого строительства.</w:t>
      </w:r>
    </w:p>
    <w:p w14:paraId="296F549B" w14:textId="36A1A2C4" w:rsidR="003C188C" w:rsidRDefault="00B60A52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88C">
        <w:rPr>
          <w:rFonts w:ascii="Times New Roman" w:hAnsi="Times New Roman"/>
          <w:sz w:val="24"/>
          <w:szCs w:val="24"/>
        </w:rPr>
        <w:t>.1.6.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</w:t>
      </w:r>
      <w:r w:rsidR="008F14D3">
        <w:rPr>
          <w:rFonts w:ascii="Times New Roman" w:hAnsi="Times New Roman"/>
          <w:sz w:val="24"/>
          <w:szCs w:val="24"/>
        </w:rPr>
        <w:t>о</w:t>
      </w:r>
      <w:r w:rsidR="003C188C">
        <w:rPr>
          <w:rFonts w:ascii="Times New Roman" w:hAnsi="Times New Roman"/>
          <w:sz w:val="24"/>
          <w:szCs w:val="24"/>
        </w:rPr>
        <w:t xml:space="preserve">их обязательств согласно </w:t>
      </w:r>
      <w:proofErr w:type="spellStart"/>
      <w:r w:rsidR="003C188C">
        <w:rPr>
          <w:rFonts w:ascii="Times New Roman" w:hAnsi="Times New Roman"/>
          <w:sz w:val="24"/>
          <w:szCs w:val="24"/>
        </w:rPr>
        <w:t>п.п</w:t>
      </w:r>
      <w:proofErr w:type="spellEnd"/>
      <w:r w:rsidR="003C188C">
        <w:rPr>
          <w:rFonts w:ascii="Times New Roman" w:hAnsi="Times New Roman"/>
          <w:sz w:val="24"/>
          <w:szCs w:val="24"/>
        </w:rPr>
        <w:t>. 4.1.</w:t>
      </w:r>
      <w:r w:rsidR="003C188C" w:rsidRPr="003C188C">
        <w:rPr>
          <w:rFonts w:ascii="Times New Roman" w:hAnsi="Times New Roman"/>
          <w:sz w:val="24"/>
          <w:szCs w:val="24"/>
        </w:rPr>
        <w:t>,</w:t>
      </w:r>
      <w:r w:rsidR="003C188C">
        <w:rPr>
          <w:rFonts w:ascii="Times New Roman" w:hAnsi="Times New Roman"/>
          <w:sz w:val="24"/>
          <w:szCs w:val="24"/>
        </w:rPr>
        <w:t>4.2.</w:t>
      </w:r>
      <w:r w:rsidR="003C188C" w:rsidRPr="003C188C">
        <w:rPr>
          <w:rFonts w:ascii="Times New Roman" w:hAnsi="Times New Roman"/>
          <w:sz w:val="24"/>
          <w:szCs w:val="24"/>
        </w:rPr>
        <w:t>,</w:t>
      </w:r>
      <w:r w:rsidR="003C188C">
        <w:rPr>
          <w:rFonts w:ascii="Times New Roman" w:hAnsi="Times New Roman"/>
          <w:sz w:val="24"/>
          <w:szCs w:val="24"/>
        </w:rPr>
        <w:t xml:space="preserve"> 4.7. Договора.</w:t>
      </w:r>
    </w:p>
    <w:p w14:paraId="144F4A5A" w14:textId="77777777" w:rsidR="003C188C" w:rsidRDefault="003C188C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</w:p>
    <w:p w14:paraId="5E46366E" w14:textId="0BF93822" w:rsidR="00470CE4" w:rsidRPr="00EB3926" w:rsidRDefault="00B60A52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75C29" w:rsidRPr="00EB3926">
        <w:rPr>
          <w:rFonts w:ascii="Times New Roman" w:hAnsi="Times New Roman"/>
          <w:sz w:val="24"/>
          <w:szCs w:val="24"/>
        </w:rPr>
        <w:t>.2. Права и обязанности Участника долевого строительства:</w:t>
      </w:r>
    </w:p>
    <w:p w14:paraId="46A2FE84" w14:textId="583ACF66" w:rsidR="00275C29" w:rsidRPr="00EB3926" w:rsidRDefault="00B60A52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75C29" w:rsidRPr="00EB3926">
        <w:rPr>
          <w:rFonts w:ascii="Times New Roman" w:hAnsi="Times New Roman"/>
          <w:sz w:val="24"/>
          <w:szCs w:val="24"/>
        </w:rPr>
        <w:t xml:space="preserve">.2.1. Обязуется </w:t>
      </w:r>
      <w:r w:rsidR="003C188C">
        <w:rPr>
          <w:rFonts w:ascii="Times New Roman" w:hAnsi="Times New Roman"/>
          <w:sz w:val="24"/>
          <w:szCs w:val="24"/>
        </w:rPr>
        <w:t>произвести оплату в объеме</w:t>
      </w:r>
      <w:r w:rsidR="003C188C" w:rsidRPr="003C188C">
        <w:rPr>
          <w:rFonts w:ascii="Times New Roman" w:hAnsi="Times New Roman"/>
          <w:sz w:val="24"/>
          <w:szCs w:val="24"/>
        </w:rPr>
        <w:t>,</w:t>
      </w:r>
      <w:r w:rsidR="003C188C">
        <w:rPr>
          <w:rFonts w:ascii="Times New Roman" w:hAnsi="Times New Roman"/>
          <w:sz w:val="24"/>
          <w:szCs w:val="24"/>
        </w:rPr>
        <w:t xml:space="preserve"> сроки и порядке, предусмотренные</w:t>
      </w:r>
      <w:r w:rsidR="00191530" w:rsidRPr="00EB39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530" w:rsidRPr="00EB3926">
        <w:rPr>
          <w:rFonts w:ascii="Times New Roman" w:hAnsi="Times New Roman"/>
          <w:sz w:val="24"/>
          <w:szCs w:val="24"/>
        </w:rPr>
        <w:t>п.</w:t>
      </w:r>
      <w:r w:rsidR="003C188C">
        <w:rPr>
          <w:rFonts w:ascii="Times New Roman" w:hAnsi="Times New Roman"/>
          <w:sz w:val="24"/>
          <w:szCs w:val="24"/>
        </w:rPr>
        <w:t>п</w:t>
      </w:r>
      <w:proofErr w:type="spellEnd"/>
      <w:r w:rsidR="003C188C">
        <w:rPr>
          <w:rFonts w:ascii="Times New Roman" w:hAnsi="Times New Roman"/>
          <w:sz w:val="24"/>
          <w:szCs w:val="24"/>
        </w:rPr>
        <w:t xml:space="preserve">. </w:t>
      </w:r>
      <w:r w:rsidR="00191530" w:rsidRPr="00EB3926">
        <w:rPr>
          <w:rFonts w:ascii="Times New Roman" w:hAnsi="Times New Roman"/>
          <w:sz w:val="24"/>
          <w:szCs w:val="24"/>
        </w:rPr>
        <w:t xml:space="preserve"> </w:t>
      </w:r>
      <w:r w:rsidR="002C0766">
        <w:rPr>
          <w:rFonts w:ascii="Times New Roman" w:hAnsi="Times New Roman"/>
          <w:sz w:val="24"/>
          <w:szCs w:val="24"/>
        </w:rPr>
        <w:t>4</w:t>
      </w:r>
      <w:r w:rsidR="00191530" w:rsidRPr="00EB3926">
        <w:rPr>
          <w:rFonts w:ascii="Times New Roman" w:hAnsi="Times New Roman"/>
          <w:sz w:val="24"/>
          <w:szCs w:val="24"/>
        </w:rPr>
        <w:t>.1.</w:t>
      </w:r>
      <w:r w:rsidR="003C188C" w:rsidRPr="003C188C">
        <w:rPr>
          <w:rFonts w:ascii="Times New Roman" w:hAnsi="Times New Roman"/>
          <w:sz w:val="24"/>
          <w:szCs w:val="24"/>
        </w:rPr>
        <w:t xml:space="preserve">, </w:t>
      </w:r>
      <w:r w:rsidR="002C0766">
        <w:rPr>
          <w:rFonts w:ascii="Times New Roman" w:hAnsi="Times New Roman"/>
          <w:sz w:val="24"/>
          <w:szCs w:val="24"/>
        </w:rPr>
        <w:t>4</w:t>
      </w:r>
      <w:r w:rsidR="003C188C">
        <w:rPr>
          <w:rFonts w:ascii="Times New Roman" w:hAnsi="Times New Roman"/>
          <w:sz w:val="24"/>
          <w:szCs w:val="24"/>
        </w:rPr>
        <w:t>.2.</w:t>
      </w:r>
      <w:r w:rsidR="003C188C" w:rsidRPr="003C188C">
        <w:rPr>
          <w:rFonts w:ascii="Times New Roman" w:hAnsi="Times New Roman"/>
          <w:sz w:val="24"/>
          <w:szCs w:val="24"/>
        </w:rPr>
        <w:t xml:space="preserve">, </w:t>
      </w:r>
      <w:r w:rsidR="002C0766">
        <w:rPr>
          <w:rFonts w:ascii="Times New Roman" w:hAnsi="Times New Roman"/>
          <w:sz w:val="24"/>
          <w:szCs w:val="24"/>
        </w:rPr>
        <w:t>4</w:t>
      </w:r>
      <w:r w:rsidR="003C188C">
        <w:rPr>
          <w:rFonts w:ascii="Times New Roman" w:hAnsi="Times New Roman"/>
          <w:sz w:val="24"/>
          <w:szCs w:val="24"/>
        </w:rPr>
        <w:t>.</w:t>
      </w:r>
      <w:r w:rsidR="002C0766">
        <w:rPr>
          <w:rFonts w:ascii="Times New Roman" w:hAnsi="Times New Roman"/>
          <w:sz w:val="24"/>
          <w:szCs w:val="24"/>
        </w:rPr>
        <w:t>6</w:t>
      </w:r>
      <w:r w:rsidR="003C188C">
        <w:rPr>
          <w:rFonts w:ascii="Times New Roman" w:hAnsi="Times New Roman"/>
          <w:sz w:val="24"/>
          <w:szCs w:val="24"/>
        </w:rPr>
        <w:t>. Договора и иных разделах Договора</w:t>
      </w:r>
      <w:r w:rsidR="00191530" w:rsidRPr="00EB3926">
        <w:rPr>
          <w:rFonts w:ascii="Times New Roman" w:hAnsi="Times New Roman"/>
          <w:sz w:val="24"/>
          <w:szCs w:val="24"/>
        </w:rPr>
        <w:t>.</w:t>
      </w:r>
    </w:p>
    <w:p w14:paraId="760ADEA6" w14:textId="5D8D28A8" w:rsidR="00275C29" w:rsidRPr="00EB3926" w:rsidRDefault="00B60A52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88C">
        <w:rPr>
          <w:rFonts w:ascii="Times New Roman" w:hAnsi="Times New Roman"/>
          <w:sz w:val="24"/>
          <w:szCs w:val="24"/>
        </w:rPr>
        <w:t>.2.2. Принять О</w:t>
      </w:r>
      <w:r w:rsidR="00275C29" w:rsidRPr="00EB3926">
        <w:rPr>
          <w:rFonts w:ascii="Times New Roman" w:hAnsi="Times New Roman"/>
          <w:sz w:val="24"/>
          <w:szCs w:val="24"/>
        </w:rPr>
        <w:t>бъект долевого строительства.</w:t>
      </w:r>
    </w:p>
    <w:p w14:paraId="6B6BF399" w14:textId="2177F914" w:rsidR="005240FC" w:rsidRDefault="00B60A52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75C29" w:rsidRPr="00EB3926">
        <w:rPr>
          <w:rFonts w:ascii="Times New Roman" w:hAnsi="Times New Roman"/>
          <w:sz w:val="24"/>
          <w:szCs w:val="24"/>
        </w:rPr>
        <w:t xml:space="preserve">.2.3. </w:t>
      </w:r>
      <w:r w:rsidR="00191530" w:rsidRPr="00EB3926">
        <w:rPr>
          <w:rFonts w:ascii="Times New Roman" w:hAnsi="Times New Roman"/>
          <w:sz w:val="24"/>
          <w:szCs w:val="24"/>
        </w:rPr>
        <w:t xml:space="preserve"> </w:t>
      </w:r>
      <w:r w:rsidR="00EE4FB6">
        <w:rPr>
          <w:rFonts w:ascii="Times New Roman" w:hAnsi="Times New Roman"/>
          <w:sz w:val="24"/>
          <w:szCs w:val="24"/>
        </w:rPr>
        <w:t xml:space="preserve">Нести бремя содержания объекта долевого строительства (включая обязанность по оплате </w:t>
      </w:r>
      <w:r w:rsidR="008553B9" w:rsidRPr="00EB3926">
        <w:rPr>
          <w:rFonts w:ascii="Times New Roman" w:hAnsi="Times New Roman"/>
          <w:sz w:val="24"/>
          <w:szCs w:val="24"/>
        </w:rPr>
        <w:t>за жилое помещение и коммунальны</w:t>
      </w:r>
      <w:r w:rsidR="00EE4FB6">
        <w:rPr>
          <w:rFonts w:ascii="Times New Roman" w:hAnsi="Times New Roman"/>
          <w:sz w:val="24"/>
          <w:szCs w:val="24"/>
        </w:rPr>
        <w:t>х</w:t>
      </w:r>
      <w:r w:rsidR="008553B9" w:rsidRPr="00EB3926">
        <w:rPr>
          <w:rFonts w:ascii="Times New Roman" w:hAnsi="Times New Roman"/>
          <w:sz w:val="24"/>
          <w:szCs w:val="24"/>
        </w:rPr>
        <w:t xml:space="preserve"> услуг</w:t>
      </w:r>
      <w:r w:rsidR="00EE4FB6">
        <w:rPr>
          <w:rFonts w:ascii="Times New Roman" w:hAnsi="Times New Roman"/>
          <w:sz w:val="24"/>
          <w:szCs w:val="24"/>
        </w:rPr>
        <w:t>) и риски случайной гибели и случайного повреждения</w:t>
      </w:r>
      <w:r w:rsidR="008553B9" w:rsidRPr="00EB3926">
        <w:rPr>
          <w:rFonts w:ascii="Times New Roman" w:hAnsi="Times New Roman"/>
          <w:sz w:val="24"/>
          <w:szCs w:val="24"/>
        </w:rPr>
        <w:t xml:space="preserve"> с момента </w:t>
      </w:r>
      <w:r w:rsidR="00EE4FB6">
        <w:rPr>
          <w:rFonts w:ascii="Times New Roman" w:hAnsi="Times New Roman"/>
          <w:sz w:val="24"/>
          <w:szCs w:val="24"/>
        </w:rPr>
        <w:t>подписания Сторонами Акта приема-передачи О</w:t>
      </w:r>
      <w:r w:rsidR="005240FC" w:rsidRPr="00EB3926">
        <w:rPr>
          <w:rFonts w:ascii="Times New Roman" w:hAnsi="Times New Roman"/>
          <w:sz w:val="24"/>
          <w:szCs w:val="24"/>
        </w:rPr>
        <w:t xml:space="preserve">бъекта долевого </w:t>
      </w:r>
      <w:proofErr w:type="gramStart"/>
      <w:r w:rsidR="005240FC" w:rsidRPr="00EB3926">
        <w:rPr>
          <w:rFonts w:ascii="Times New Roman" w:hAnsi="Times New Roman"/>
          <w:sz w:val="24"/>
          <w:szCs w:val="24"/>
        </w:rPr>
        <w:t xml:space="preserve">строительства </w:t>
      </w:r>
      <w:r w:rsidR="00EE4FB6">
        <w:rPr>
          <w:rFonts w:ascii="Times New Roman" w:hAnsi="Times New Roman"/>
          <w:sz w:val="24"/>
          <w:szCs w:val="24"/>
        </w:rPr>
        <w:t xml:space="preserve"> либо</w:t>
      </w:r>
      <w:proofErr w:type="gramEnd"/>
      <w:r w:rsidR="00EE4FB6">
        <w:rPr>
          <w:rFonts w:ascii="Times New Roman" w:hAnsi="Times New Roman"/>
          <w:sz w:val="24"/>
          <w:szCs w:val="24"/>
        </w:rPr>
        <w:t xml:space="preserve"> со дня составления </w:t>
      </w:r>
      <w:r w:rsidR="005240FC" w:rsidRPr="00EB3926">
        <w:rPr>
          <w:rFonts w:ascii="Times New Roman" w:hAnsi="Times New Roman"/>
          <w:sz w:val="24"/>
          <w:szCs w:val="24"/>
        </w:rPr>
        <w:t>Застройщик</w:t>
      </w:r>
      <w:r w:rsidR="00EE4FB6">
        <w:rPr>
          <w:rFonts w:ascii="Times New Roman" w:hAnsi="Times New Roman"/>
          <w:sz w:val="24"/>
          <w:szCs w:val="24"/>
        </w:rPr>
        <w:t xml:space="preserve">ом </w:t>
      </w:r>
      <w:r w:rsidR="005240FC" w:rsidRPr="00EB3926">
        <w:rPr>
          <w:rFonts w:ascii="Times New Roman" w:hAnsi="Times New Roman"/>
          <w:sz w:val="24"/>
          <w:szCs w:val="24"/>
        </w:rPr>
        <w:t xml:space="preserve">Одностороннего </w:t>
      </w:r>
      <w:r w:rsidR="00EE4FB6">
        <w:rPr>
          <w:rFonts w:ascii="Times New Roman" w:hAnsi="Times New Roman"/>
          <w:sz w:val="24"/>
          <w:szCs w:val="24"/>
        </w:rPr>
        <w:t>акта передачи Объекта долевого строительства.</w:t>
      </w:r>
    </w:p>
    <w:p w14:paraId="2EFE9C7F" w14:textId="6972461A" w:rsidR="00EE4FB6" w:rsidRDefault="00B60A52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E4FB6">
        <w:rPr>
          <w:rFonts w:ascii="Times New Roman" w:hAnsi="Times New Roman"/>
          <w:sz w:val="24"/>
          <w:szCs w:val="24"/>
        </w:rPr>
        <w:t>.2.4. Предоставить в орган</w:t>
      </w:r>
      <w:r w:rsidR="00EE4FB6" w:rsidRPr="00EE4FB6">
        <w:rPr>
          <w:rFonts w:ascii="Times New Roman" w:hAnsi="Times New Roman"/>
          <w:sz w:val="24"/>
          <w:szCs w:val="24"/>
        </w:rPr>
        <w:t>,</w:t>
      </w:r>
      <w:r w:rsidR="00EE4FB6">
        <w:rPr>
          <w:rFonts w:ascii="Times New Roman" w:hAnsi="Times New Roman"/>
          <w:sz w:val="24"/>
          <w:szCs w:val="24"/>
        </w:rPr>
        <w:t xml:space="preserve"> осуществляющий государственную регистрацию прав на недвижимое имущество и сделок с ним</w:t>
      </w:r>
      <w:r w:rsidR="00EE4FB6" w:rsidRPr="00EE4FB6">
        <w:rPr>
          <w:rFonts w:ascii="Times New Roman" w:hAnsi="Times New Roman"/>
          <w:sz w:val="24"/>
          <w:szCs w:val="24"/>
        </w:rPr>
        <w:t>,</w:t>
      </w:r>
      <w:r w:rsidR="00EE4FB6">
        <w:rPr>
          <w:rFonts w:ascii="Times New Roman" w:hAnsi="Times New Roman"/>
          <w:sz w:val="24"/>
          <w:szCs w:val="24"/>
        </w:rPr>
        <w:t xml:space="preserve"> полный пакет документов</w:t>
      </w:r>
      <w:r w:rsidR="00EE4FB6" w:rsidRPr="00EE4FB6">
        <w:rPr>
          <w:rFonts w:ascii="Times New Roman" w:hAnsi="Times New Roman"/>
          <w:sz w:val="24"/>
          <w:szCs w:val="24"/>
        </w:rPr>
        <w:t>,</w:t>
      </w:r>
      <w:r w:rsidR="00EE4FB6">
        <w:rPr>
          <w:rFonts w:ascii="Times New Roman" w:hAnsi="Times New Roman"/>
          <w:sz w:val="24"/>
          <w:szCs w:val="24"/>
        </w:rPr>
        <w:t xml:space="preserve"> необходимых для </w:t>
      </w:r>
      <w:r w:rsidR="00EE4FB6">
        <w:rPr>
          <w:rFonts w:ascii="Times New Roman" w:hAnsi="Times New Roman"/>
          <w:sz w:val="24"/>
          <w:szCs w:val="24"/>
        </w:rPr>
        <w:lastRenderedPageBreak/>
        <w:t>государственной регистрации Договора</w:t>
      </w:r>
      <w:r w:rsidR="00EE4FB6" w:rsidRPr="00EE4FB6">
        <w:rPr>
          <w:rFonts w:ascii="Times New Roman" w:hAnsi="Times New Roman"/>
          <w:sz w:val="24"/>
          <w:szCs w:val="24"/>
        </w:rPr>
        <w:t>,</w:t>
      </w:r>
      <w:r w:rsidR="00EE4FB6">
        <w:rPr>
          <w:rFonts w:ascii="Times New Roman" w:hAnsi="Times New Roman"/>
          <w:sz w:val="24"/>
          <w:szCs w:val="24"/>
        </w:rPr>
        <w:t xml:space="preserve"> в том числе документ об оплате государственной пошлины.</w:t>
      </w:r>
    </w:p>
    <w:p w14:paraId="5E2B4DA9" w14:textId="1045222F" w:rsidR="00EE4FB6" w:rsidRDefault="00B60A52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E4FB6">
        <w:rPr>
          <w:rFonts w:ascii="Times New Roman" w:hAnsi="Times New Roman"/>
          <w:sz w:val="24"/>
          <w:szCs w:val="24"/>
        </w:rPr>
        <w:t xml:space="preserve">.2.5. Осуществить заселение Объекта долевого строительства не ранее исполнения своих обязательств по п. </w:t>
      </w:r>
      <w:r w:rsidR="002C0766">
        <w:rPr>
          <w:rFonts w:ascii="Times New Roman" w:hAnsi="Times New Roman"/>
          <w:sz w:val="24"/>
          <w:szCs w:val="24"/>
        </w:rPr>
        <w:t>6</w:t>
      </w:r>
      <w:r w:rsidR="00EE4FB6">
        <w:rPr>
          <w:rFonts w:ascii="Times New Roman" w:hAnsi="Times New Roman"/>
          <w:sz w:val="24"/>
          <w:szCs w:val="24"/>
        </w:rPr>
        <w:t xml:space="preserve">.2.2. и </w:t>
      </w:r>
      <w:r w:rsidR="002C0766">
        <w:rPr>
          <w:rFonts w:ascii="Times New Roman" w:hAnsi="Times New Roman"/>
          <w:sz w:val="24"/>
          <w:szCs w:val="24"/>
        </w:rPr>
        <w:t>6</w:t>
      </w:r>
      <w:r w:rsidR="00EE4FB6">
        <w:rPr>
          <w:rFonts w:ascii="Times New Roman" w:hAnsi="Times New Roman"/>
          <w:sz w:val="24"/>
          <w:szCs w:val="24"/>
        </w:rPr>
        <w:t>.2.3. настоящего Договора.</w:t>
      </w:r>
    </w:p>
    <w:p w14:paraId="421A44FC" w14:textId="5C537579" w:rsidR="00EE4FB6" w:rsidRPr="00EE4FB6" w:rsidRDefault="00B60A52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E4FB6">
        <w:rPr>
          <w:rFonts w:ascii="Times New Roman" w:hAnsi="Times New Roman"/>
          <w:sz w:val="24"/>
          <w:szCs w:val="24"/>
        </w:rPr>
        <w:t>.2.6. Не осуществлять самостоятельно или с помощью третьих лиц и без наличия письменного согласования с Застройщиком переустройство\перепланировку и техническое переоборудования (в том числе снос\установку перегородок</w:t>
      </w:r>
      <w:r w:rsidR="00EE4FB6" w:rsidRPr="00EE4FB6">
        <w:rPr>
          <w:rFonts w:ascii="Times New Roman" w:hAnsi="Times New Roman"/>
          <w:sz w:val="24"/>
          <w:szCs w:val="24"/>
        </w:rPr>
        <w:t>,</w:t>
      </w:r>
      <w:r w:rsidR="00EE4FB6">
        <w:rPr>
          <w:rFonts w:ascii="Times New Roman" w:hAnsi="Times New Roman"/>
          <w:sz w:val="24"/>
          <w:szCs w:val="24"/>
        </w:rPr>
        <w:t xml:space="preserve"> переустройство коммуникаций)</w:t>
      </w:r>
      <w:r w:rsidR="00972008" w:rsidRPr="00972008">
        <w:rPr>
          <w:rFonts w:ascii="Times New Roman" w:hAnsi="Times New Roman"/>
          <w:sz w:val="24"/>
          <w:szCs w:val="24"/>
        </w:rPr>
        <w:t>,</w:t>
      </w:r>
      <w:r w:rsidR="00972008">
        <w:rPr>
          <w:rFonts w:ascii="Times New Roman" w:hAnsi="Times New Roman"/>
          <w:sz w:val="24"/>
          <w:szCs w:val="24"/>
        </w:rPr>
        <w:t xml:space="preserve"> переустройство архитектурного облика</w:t>
      </w:r>
      <w:r w:rsidR="00972008" w:rsidRPr="00972008">
        <w:rPr>
          <w:rFonts w:ascii="Times New Roman" w:hAnsi="Times New Roman"/>
          <w:sz w:val="24"/>
          <w:szCs w:val="24"/>
        </w:rPr>
        <w:t>,</w:t>
      </w:r>
      <w:r w:rsidR="00972008">
        <w:rPr>
          <w:rFonts w:ascii="Times New Roman" w:hAnsi="Times New Roman"/>
          <w:sz w:val="24"/>
          <w:szCs w:val="24"/>
        </w:rPr>
        <w:t xml:space="preserve"> изменение конфигураций и изменения балконов</w:t>
      </w:r>
      <w:r w:rsidR="00972008" w:rsidRPr="00972008">
        <w:rPr>
          <w:rFonts w:ascii="Times New Roman" w:hAnsi="Times New Roman"/>
          <w:sz w:val="24"/>
          <w:szCs w:val="24"/>
        </w:rPr>
        <w:t>,</w:t>
      </w:r>
      <w:r w:rsidR="00972008">
        <w:rPr>
          <w:rFonts w:ascii="Times New Roman" w:hAnsi="Times New Roman"/>
          <w:sz w:val="24"/>
          <w:szCs w:val="24"/>
        </w:rPr>
        <w:t xml:space="preserve"> лоджий</w:t>
      </w:r>
      <w:r w:rsidR="00972008" w:rsidRPr="00972008">
        <w:rPr>
          <w:rFonts w:ascii="Times New Roman" w:hAnsi="Times New Roman"/>
          <w:sz w:val="24"/>
          <w:szCs w:val="24"/>
        </w:rPr>
        <w:t>,</w:t>
      </w:r>
      <w:r w:rsidR="00972008">
        <w:rPr>
          <w:rFonts w:ascii="Times New Roman" w:hAnsi="Times New Roman"/>
          <w:sz w:val="24"/>
          <w:szCs w:val="24"/>
        </w:rPr>
        <w:t xml:space="preserve"> цветовой гаммы окон</w:t>
      </w:r>
      <w:r w:rsidR="00972008" w:rsidRPr="00972008">
        <w:rPr>
          <w:rFonts w:ascii="Times New Roman" w:hAnsi="Times New Roman"/>
          <w:sz w:val="24"/>
          <w:szCs w:val="24"/>
        </w:rPr>
        <w:t>,</w:t>
      </w:r>
      <w:r w:rsidR="00972008">
        <w:rPr>
          <w:rFonts w:ascii="Times New Roman" w:hAnsi="Times New Roman"/>
          <w:sz w:val="24"/>
          <w:szCs w:val="24"/>
        </w:rPr>
        <w:t xml:space="preserve"> установку кондиционеров</w:t>
      </w:r>
      <w:r w:rsidR="00972008" w:rsidRPr="00972008">
        <w:rPr>
          <w:rFonts w:ascii="Times New Roman" w:hAnsi="Times New Roman"/>
          <w:sz w:val="24"/>
          <w:szCs w:val="24"/>
        </w:rPr>
        <w:t>,</w:t>
      </w:r>
      <w:r w:rsidR="00972008">
        <w:rPr>
          <w:rFonts w:ascii="Times New Roman" w:hAnsi="Times New Roman"/>
          <w:sz w:val="24"/>
          <w:szCs w:val="24"/>
        </w:rPr>
        <w:t xml:space="preserve"> </w:t>
      </w:r>
      <w:r w:rsidR="00EE4FB6">
        <w:rPr>
          <w:rFonts w:ascii="Times New Roman" w:hAnsi="Times New Roman"/>
          <w:sz w:val="24"/>
          <w:szCs w:val="24"/>
        </w:rPr>
        <w:t>Объекта долевого строительства до даты государственной регистрации права собственности на недвижимое имущество</w:t>
      </w:r>
      <w:r w:rsidR="00972008">
        <w:rPr>
          <w:rFonts w:ascii="Times New Roman" w:hAnsi="Times New Roman"/>
          <w:sz w:val="24"/>
          <w:szCs w:val="24"/>
        </w:rPr>
        <w:t>.</w:t>
      </w:r>
    </w:p>
    <w:p w14:paraId="3DF17D18" w14:textId="757C656F" w:rsidR="005240FC" w:rsidRDefault="00B60A52" w:rsidP="00B65490">
      <w:pPr>
        <w:pStyle w:val="a3"/>
        <w:tabs>
          <w:tab w:val="left" w:pos="0"/>
          <w:tab w:val="left" w:pos="360"/>
          <w:tab w:val="left" w:pos="1276"/>
        </w:tabs>
        <w:ind w:left="-426" w:firstLine="709"/>
      </w:pPr>
      <w:r>
        <w:t>6</w:t>
      </w:r>
      <w:r w:rsidR="009808D8" w:rsidRPr="00EB3926">
        <w:t>.2.7</w:t>
      </w:r>
      <w:r w:rsidR="005240FC" w:rsidRPr="00EB3926">
        <w:t xml:space="preserve">. Использовать </w:t>
      </w:r>
      <w:r w:rsidR="007F51CE" w:rsidRPr="00EB3926">
        <w:t>объект долевого строительства</w:t>
      </w:r>
      <w:r w:rsidR="005240FC" w:rsidRPr="00EB3926">
        <w:t xml:space="preserve"> в соответствии с е</w:t>
      </w:r>
      <w:r w:rsidR="007F51CE" w:rsidRPr="00EB3926">
        <w:t>го</w:t>
      </w:r>
      <w:r w:rsidR="005240FC" w:rsidRPr="00EB3926">
        <w:t xml:space="preserve"> назначением.</w:t>
      </w:r>
    </w:p>
    <w:p w14:paraId="046FF5EA" w14:textId="47B21BE1" w:rsidR="00972008" w:rsidRDefault="00B60A52" w:rsidP="00B65490">
      <w:pPr>
        <w:pStyle w:val="a3"/>
        <w:tabs>
          <w:tab w:val="left" w:pos="0"/>
          <w:tab w:val="left" w:pos="360"/>
          <w:tab w:val="left" w:pos="1276"/>
        </w:tabs>
        <w:ind w:left="-426" w:firstLine="709"/>
      </w:pPr>
      <w:r>
        <w:t>6</w:t>
      </w:r>
      <w:r w:rsidR="00972008">
        <w:t>.2.8. Незамедлительно рассматривать и принимать решения в связи с обращениями Застройщика при оформлении дополнительных соглашений</w:t>
      </w:r>
      <w:r w:rsidR="00972008" w:rsidRPr="00972008">
        <w:t>,</w:t>
      </w:r>
      <w:r w:rsidR="00972008">
        <w:t xml:space="preserve"> связанных с реализацией настоящего Договора.</w:t>
      </w:r>
    </w:p>
    <w:p w14:paraId="45822B1D" w14:textId="550EA045" w:rsidR="00972008" w:rsidRDefault="00B60A52" w:rsidP="00B65490">
      <w:pPr>
        <w:pStyle w:val="a3"/>
        <w:tabs>
          <w:tab w:val="left" w:pos="0"/>
          <w:tab w:val="left" w:pos="360"/>
          <w:tab w:val="left" w:pos="1276"/>
        </w:tabs>
        <w:ind w:left="-426" w:firstLine="709"/>
      </w:pPr>
      <w:r>
        <w:t>6</w:t>
      </w:r>
      <w:r w:rsidR="00972008">
        <w:t>.2.9. Уплатить Застройщику предусмотренные Договором и (или) действующим законодательством РФ неустойки (штрафы</w:t>
      </w:r>
      <w:r w:rsidR="00972008" w:rsidRPr="00972008">
        <w:t>,</w:t>
      </w:r>
      <w:r w:rsidR="00972008">
        <w:t xml:space="preserve"> пени) в течение 5 (пяти) рабочих дней с момента получения соответствующего письменного требования Застройщика.</w:t>
      </w:r>
    </w:p>
    <w:p w14:paraId="390C0E5F" w14:textId="58EA3F5B" w:rsidR="00972008" w:rsidRPr="00972008" w:rsidRDefault="00B60A52" w:rsidP="00B65490">
      <w:pPr>
        <w:pStyle w:val="a3"/>
        <w:tabs>
          <w:tab w:val="left" w:pos="0"/>
          <w:tab w:val="left" w:pos="360"/>
          <w:tab w:val="left" w:pos="1276"/>
        </w:tabs>
        <w:ind w:left="-426" w:firstLine="709"/>
      </w:pPr>
      <w:r>
        <w:t>6</w:t>
      </w:r>
      <w:r w:rsidR="00972008">
        <w:t>.2.10. Обязуется выполнять все свои обязательства</w:t>
      </w:r>
      <w:r w:rsidR="00972008" w:rsidRPr="00972008">
        <w:t>,</w:t>
      </w:r>
      <w:r w:rsidR="00972008">
        <w:t xml:space="preserve"> предусмотренные настоящим Договором.</w:t>
      </w:r>
    </w:p>
    <w:p w14:paraId="7458DC01" w14:textId="26930A79" w:rsidR="005240FC" w:rsidRPr="00EB3926" w:rsidRDefault="00B60A52" w:rsidP="00B6549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40FC" w:rsidRPr="00EB3926">
        <w:rPr>
          <w:rFonts w:ascii="Times New Roman" w:hAnsi="Times New Roman" w:cs="Times New Roman"/>
          <w:sz w:val="24"/>
          <w:szCs w:val="24"/>
        </w:rPr>
        <w:t>.</w:t>
      </w:r>
      <w:r w:rsidR="007F51CE" w:rsidRPr="00EB3926">
        <w:rPr>
          <w:rFonts w:ascii="Times New Roman" w:hAnsi="Times New Roman" w:cs="Times New Roman"/>
          <w:sz w:val="24"/>
          <w:szCs w:val="24"/>
        </w:rPr>
        <w:t>2</w:t>
      </w:r>
      <w:r w:rsidR="005240FC" w:rsidRPr="00EB3926">
        <w:rPr>
          <w:rFonts w:ascii="Times New Roman" w:hAnsi="Times New Roman" w:cs="Times New Roman"/>
          <w:sz w:val="24"/>
          <w:szCs w:val="24"/>
        </w:rPr>
        <w:t>.</w:t>
      </w:r>
      <w:r w:rsidR="00972008">
        <w:rPr>
          <w:rFonts w:ascii="Times New Roman" w:hAnsi="Times New Roman" w:cs="Times New Roman"/>
          <w:sz w:val="24"/>
          <w:szCs w:val="24"/>
        </w:rPr>
        <w:t>11</w:t>
      </w:r>
      <w:r w:rsidR="00C47057">
        <w:rPr>
          <w:rFonts w:ascii="Times New Roman" w:hAnsi="Times New Roman" w:cs="Times New Roman"/>
          <w:sz w:val="24"/>
          <w:szCs w:val="24"/>
        </w:rPr>
        <w:t>.</w:t>
      </w:r>
      <w:r w:rsidR="005240FC" w:rsidRPr="00EB392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47057">
        <w:rPr>
          <w:rFonts w:ascii="Times New Roman" w:hAnsi="Times New Roman" w:cs="Times New Roman"/>
          <w:sz w:val="24"/>
          <w:szCs w:val="24"/>
        </w:rPr>
        <w:t xml:space="preserve"> долевого строительства вправе с момента государственной регистрации настоящего Договора</w:t>
      </w:r>
      <w:r w:rsidR="005240FC" w:rsidRPr="00EB3926">
        <w:rPr>
          <w:rFonts w:ascii="Times New Roman" w:hAnsi="Times New Roman" w:cs="Times New Roman"/>
          <w:sz w:val="24"/>
          <w:szCs w:val="24"/>
        </w:rPr>
        <w:t xml:space="preserve"> с </w:t>
      </w:r>
      <w:r w:rsidR="00972008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240FC" w:rsidRPr="00EB3926">
        <w:rPr>
          <w:rFonts w:ascii="Times New Roman" w:hAnsi="Times New Roman" w:cs="Times New Roman"/>
          <w:sz w:val="24"/>
          <w:szCs w:val="24"/>
        </w:rPr>
        <w:t>согласия Застройщика уступить свои права и передать обязанности по настоящему Договору другому лицу. Застройщик обязан в течение 30 дней после получения от Участника долевого строительства извещения о замене лица в Договоре известить Участника долевого строительства о своем согласии на такую замену либо об отказе в даче такого согласия. Государственная регистрация уступки прав и перевода долга по настоящему договору осуществляется силами и за счет Участника долевого строительства.</w:t>
      </w:r>
      <w:r w:rsidR="007F51CE" w:rsidRPr="00EB3926">
        <w:rPr>
          <w:rFonts w:ascii="Times New Roman" w:hAnsi="Times New Roman" w:cs="Times New Roman"/>
          <w:sz w:val="24"/>
          <w:szCs w:val="24"/>
        </w:rPr>
        <w:t xml:space="preserve"> </w:t>
      </w:r>
      <w:r w:rsidR="005240FC" w:rsidRPr="00EB3926">
        <w:rPr>
          <w:rFonts w:ascii="Times New Roman" w:hAnsi="Times New Roman" w:cs="Times New Roman"/>
          <w:sz w:val="24"/>
          <w:szCs w:val="24"/>
        </w:rPr>
        <w:t>В целях проверки платежеспособности нового лица Застройщик вправе истребовать у Участника долевого строительства любые документы, подтверждающие платежеспособность нового Участника долевого строительства.</w:t>
      </w:r>
    </w:p>
    <w:p w14:paraId="0FFD0DD9" w14:textId="77777777" w:rsidR="006635FE" w:rsidRPr="00EB3926" w:rsidRDefault="006635FE" w:rsidP="00B6549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81E9C" w14:textId="3EC42306" w:rsidR="00497BCC" w:rsidRPr="009974BE" w:rsidRDefault="00B60A52" w:rsidP="009974BE">
      <w:pPr>
        <w:pStyle w:val="ConsPlusNormal"/>
        <w:widowControl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F51CE" w:rsidRPr="00EB3926">
        <w:rPr>
          <w:rFonts w:ascii="Times New Roman" w:hAnsi="Times New Roman" w:cs="Times New Roman"/>
          <w:b/>
          <w:sz w:val="24"/>
          <w:szCs w:val="24"/>
        </w:rPr>
        <w:t>. Ответственность сторон.</w:t>
      </w:r>
    </w:p>
    <w:p w14:paraId="265B23CF" w14:textId="032AE7D1" w:rsidR="005240FC" w:rsidRPr="0015326B" w:rsidRDefault="00B43240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40FC" w:rsidRPr="00EB3926">
        <w:rPr>
          <w:rFonts w:ascii="Times New Roman" w:hAnsi="Times New Roman" w:cs="Times New Roman"/>
          <w:sz w:val="24"/>
          <w:szCs w:val="24"/>
        </w:rPr>
        <w:t xml:space="preserve">.1. Стороны несут ответственность за невыполнение или ненадлежащее выполнение своих обязанностей по настоящему </w:t>
      </w:r>
      <w:r w:rsidR="00F72411" w:rsidRPr="00EB3926">
        <w:rPr>
          <w:rFonts w:ascii="Times New Roman" w:hAnsi="Times New Roman" w:cs="Times New Roman"/>
          <w:sz w:val="24"/>
          <w:szCs w:val="24"/>
        </w:rPr>
        <w:t>д</w:t>
      </w:r>
      <w:r w:rsidR="005240FC" w:rsidRPr="00EB3926">
        <w:rPr>
          <w:rFonts w:ascii="Times New Roman" w:hAnsi="Times New Roman" w:cs="Times New Roman"/>
          <w:sz w:val="24"/>
          <w:szCs w:val="24"/>
        </w:rPr>
        <w:t>оговору в соответствии с действующим законодательством РФ.</w:t>
      </w:r>
      <w:r w:rsidR="0015326B">
        <w:rPr>
          <w:rFonts w:ascii="Times New Roman" w:hAnsi="Times New Roman" w:cs="Times New Roman"/>
          <w:sz w:val="24"/>
          <w:szCs w:val="24"/>
        </w:rPr>
        <w:t xml:space="preserve"> Уплата неустоек (штрафов</w:t>
      </w:r>
      <w:r w:rsidR="0015326B" w:rsidRPr="0015326B">
        <w:rPr>
          <w:rFonts w:ascii="Times New Roman" w:hAnsi="Times New Roman" w:cs="Times New Roman"/>
          <w:sz w:val="24"/>
          <w:szCs w:val="24"/>
        </w:rPr>
        <w:t>,</w:t>
      </w:r>
      <w:r w:rsidR="0015326B">
        <w:rPr>
          <w:rFonts w:ascii="Times New Roman" w:hAnsi="Times New Roman" w:cs="Times New Roman"/>
          <w:sz w:val="24"/>
          <w:szCs w:val="24"/>
        </w:rPr>
        <w:t xml:space="preserve"> пени) не освобождает Стороны от исполнения своих обязательств по Договору.</w:t>
      </w:r>
    </w:p>
    <w:p w14:paraId="7F38FDEA" w14:textId="54E5ED83" w:rsidR="007F51CE" w:rsidRPr="00EB3926" w:rsidRDefault="00B43240" w:rsidP="00B60A52">
      <w:pPr>
        <w:pStyle w:val="ConsPlusNormal"/>
        <w:widowControl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40FC" w:rsidRPr="00EB3926">
        <w:rPr>
          <w:rFonts w:ascii="Times New Roman" w:hAnsi="Times New Roman" w:cs="Times New Roman"/>
          <w:sz w:val="24"/>
          <w:szCs w:val="24"/>
        </w:rPr>
        <w:t xml:space="preserve">.2. </w:t>
      </w:r>
      <w:r w:rsidR="007F51CE" w:rsidRPr="00EB3926">
        <w:rPr>
          <w:rFonts w:ascii="Times New Roman" w:hAnsi="Times New Roman"/>
          <w:sz w:val="24"/>
          <w:szCs w:val="24"/>
        </w:rPr>
        <w:t>В случае нарушения срока внесения платежа</w:t>
      </w:r>
      <w:r w:rsidR="00F72411" w:rsidRPr="00EB3926">
        <w:rPr>
          <w:rFonts w:ascii="Times New Roman" w:hAnsi="Times New Roman"/>
          <w:sz w:val="24"/>
          <w:szCs w:val="24"/>
        </w:rPr>
        <w:t>,</w:t>
      </w:r>
      <w:r w:rsidR="007F51CE" w:rsidRPr="00EB3926">
        <w:rPr>
          <w:rFonts w:ascii="Times New Roman" w:hAnsi="Times New Roman"/>
          <w:sz w:val="24"/>
          <w:szCs w:val="24"/>
        </w:rPr>
        <w:t xml:space="preserve"> </w:t>
      </w:r>
      <w:r w:rsidR="00F72411" w:rsidRPr="00EB3926">
        <w:rPr>
          <w:rFonts w:ascii="Times New Roman" w:hAnsi="Times New Roman"/>
          <w:sz w:val="24"/>
          <w:szCs w:val="24"/>
        </w:rPr>
        <w:t xml:space="preserve">установленного п. </w:t>
      </w:r>
      <w:r w:rsidR="0015326B">
        <w:rPr>
          <w:rFonts w:ascii="Times New Roman" w:hAnsi="Times New Roman"/>
          <w:sz w:val="24"/>
          <w:szCs w:val="24"/>
        </w:rPr>
        <w:t>4</w:t>
      </w:r>
      <w:r w:rsidR="00F72411" w:rsidRPr="00EB3926">
        <w:rPr>
          <w:rFonts w:ascii="Times New Roman" w:hAnsi="Times New Roman"/>
          <w:sz w:val="24"/>
          <w:szCs w:val="24"/>
        </w:rPr>
        <w:t>.2.</w:t>
      </w:r>
      <w:r w:rsidR="0015326B" w:rsidRPr="0015326B">
        <w:rPr>
          <w:rFonts w:ascii="Times New Roman" w:hAnsi="Times New Roman"/>
          <w:sz w:val="24"/>
          <w:szCs w:val="24"/>
        </w:rPr>
        <w:t>,</w:t>
      </w:r>
      <w:r w:rsidR="0015326B">
        <w:rPr>
          <w:rFonts w:ascii="Times New Roman" w:hAnsi="Times New Roman"/>
          <w:sz w:val="24"/>
          <w:szCs w:val="24"/>
        </w:rPr>
        <w:t xml:space="preserve"> п. 4.7.</w:t>
      </w:r>
      <w:r w:rsidR="00F72411" w:rsidRPr="00EB3926">
        <w:rPr>
          <w:rFonts w:ascii="Times New Roman" w:hAnsi="Times New Roman"/>
          <w:sz w:val="24"/>
          <w:szCs w:val="24"/>
        </w:rPr>
        <w:t xml:space="preserve"> настоящего договора, У</w:t>
      </w:r>
      <w:r w:rsidR="007F51CE" w:rsidRPr="00EB3926">
        <w:rPr>
          <w:rFonts w:ascii="Times New Roman" w:hAnsi="Times New Roman"/>
          <w:sz w:val="24"/>
          <w:szCs w:val="24"/>
        </w:rPr>
        <w:t>частник дол</w:t>
      </w:r>
      <w:r w:rsidR="00F72411" w:rsidRPr="00EB3926">
        <w:rPr>
          <w:rFonts w:ascii="Times New Roman" w:hAnsi="Times New Roman"/>
          <w:sz w:val="24"/>
          <w:szCs w:val="24"/>
        </w:rPr>
        <w:t>евого строительства уплачивает З</w:t>
      </w:r>
      <w:r w:rsidR="007F51CE" w:rsidRPr="00EB3926">
        <w:rPr>
          <w:rFonts w:ascii="Times New Roman" w:hAnsi="Times New Roman"/>
          <w:sz w:val="24"/>
          <w:szCs w:val="24"/>
        </w:rPr>
        <w:t xml:space="preserve">астройщику неустойку (пени) в размере </w:t>
      </w:r>
      <w:r w:rsidR="00F72411" w:rsidRPr="00EB3926">
        <w:rPr>
          <w:rFonts w:ascii="Times New Roman" w:hAnsi="Times New Roman"/>
          <w:sz w:val="24"/>
          <w:szCs w:val="24"/>
        </w:rPr>
        <w:t>1/300 (од</w:t>
      </w:r>
      <w:r w:rsidR="007F51CE" w:rsidRPr="00EB3926">
        <w:rPr>
          <w:rFonts w:ascii="Times New Roman" w:hAnsi="Times New Roman"/>
          <w:sz w:val="24"/>
          <w:szCs w:val="24"/>
        </w:rPr>
        <w:t>ной трехсотой</w:t>
      </w:r>
      <w:r w:rsidR="00F72411" w:rsidRPr="00EB3926">
        <w:rPr>
          <w:rFonts w:ascii="Times New Roman" w:hAnsi="Times New Roman"/>
          <w:sz w:val="24"/>
          <w:szCs w:val="24"/>
        </w:rPr>
        <w:t>)</w:t>
      </w:r>
      <w:r w:rsidR="007F51CE" w:rsidRPr="00EB392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7F51CE" w:rsidRPr="00EB3926">
          <w:rPr>
            <w:rFonts w:ascii="Times New Roman" w:hAnsi="Times New Roman"/>
            <w:sz w:val="24"/>
            <w:szCs w:val="24"/>
          </w:rPr>
          <w:t>ставки рефинансирования</w:t>
        </w:r>
      </w:hyperlink>
      <w:r w:rsidR="007F51CE" w:rsidRPr="00EB3926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2546BBA" w14:textId="56633B8F" w:rsidR="0015326B" w:rsidRDefault="0015326B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5240FC" w:rsidRPr="00EB39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невыполнении Участником долевого строительства обязательств</w:t>
      </w:r>
      <w:r w:rsidRPr="001532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установленных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4.1.</w:t>
      </w:r>
      <w:r w:rsidRPr="001532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4.2.</w:t>
      </w:r>
      <w:r w:rsidRPr="001532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4.7. Договора</w:t>
      </w:r>
      <w:r w:rsidRPr="001532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обязательства Застройщика по передаче Объекта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строительства.</w:t>
      </w:r>
    </w:p>
    <w:p w14:paraId="4871FF15" w14:textId="40CC4992" w:rsidR="005240FC" w:rsidRPr="0015326B" w:rsidRDefault="0015326B" w:rsidP="00B65490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В случае необоснованного уклонения Участником долевого строительства от приемки Объекта долевого строительства</w:t>
      </w:r>
      <w:r w:rsidRPr="001532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Участник долевого строительства выплачивает Застройщику пеню в размере двух трехсотых </w:t>
      </w:r>
      <w:r w:rsidRPr="0015326B">
        <w:rPr>
          <w:rFonts w:ascii="Times New Roman" w:hAnsi="Times New Roman"/>
          <w:sz w:val="24"/>
          <w:szCs w:val="24"/>
        </w:rPr>
        <w:t>ставки рефинансирования Центрального банка Ро</w:t>
      </w:r>
      <w:r>
        <w:rPr>
          <w:rFonts w:ascii="Times New Roman" w:hAnsi="Times New Roman"/>
          <w:sz w:val="24"/>
          <w:szCs w:val="24"/>
        </w:rPr>
        <w:t>ссийской Федерации за каждый день просрочки от суммы стоимости Объекта долевого строительства согласно п. 4.1. Договора и</w:t>
      </w:r>
      <w:r w:rsidRPr="001532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сверх того</w:t>
      </w:r>
      <w:r w:rsidRPr="001532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возмещает Застройщику все расходы на содержание и охрану Объекта долевого строительства за пер</w:t>
      </w:r>
      <w:r w:rsidR="001F51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од такой просрочки.</w:t>
      </w:r>
    </w:p>
    <w:p w14:paraId="585392E2" w14:textId="70E0D2DD" w:rsidR="0015326B" w:rsidRPr="00EB3926" w:rsidRDefault="0015326B" w:rsidP="0015326B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</w:p>
    <w:p w14:paraId="4B4B3DEA" w14:textId="389ECA50" w:rsidR="00B20CE1" w:rsidRPr="009974BE" w:rsidRDefault="005240FC" w:rsidP="009974BE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/>
          <w:b/>
          <w:sz w:val="24"/>
          <w:szCs w:val="24"/>
        </w:rPr>
      </w:pPr>
      <w:r w:rsidRPr="00EB3926">
        <w:rPr>
          <w:rFonts w:ascii="Times New Roman" w:hAnsi="Times New Roman"/>
          <w:sz w:val="24"/>
          <w:szCs w:val="24"/>
        </w:rPr>
        <w:t xml:space="preserve"> </w:t>
      </w:r>
      <w:r w:rsidR="00C9737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C97377" w:rsidRPr="00C97377">
        <w:rPr>
          <w:rFonts w:ascii="Times New Roman" w:hAnsi="Times New Roman"/>
          <w:b/>
          <w:sz w:val="24"/>
          <w:szCs w:val="24"/>
        </w:rPr>
        <w:t>8</w:t>
      </w:r>
      <w:r w:rsidR="00B20CE1" w:rsidRPr="00EB3926">
        <w:rPr>
          <w:rFonts w:ascii="Times New Roman" w:hAnsi="Times New Roman"/>
          <w:b/>
          <w:sz w:val="24"/>
          <w:szCs w:val="24"/>
        </w:rPr>
        <w:t xml:space="preserve">. </w:t>
      </w:r>
      <w:r w:rsidR="00710F0D">
        <w:rPr>
          <w:rFonts w:ascii="Times New Roman" w:hAnsi="Times New Roman"/>
          <w:b/>
          <w:sz w:val="24"/>
          <w:szCs w:val="24"/>
        </w:rPr>
        <w:t>Срок действия Договора</w:t>
      </w:r>
      <w:r w:rsidR="003432BA" w:rsidRPr="00EB3926">
        <w:rPr>
          <w:rFonts w:ascii="Times New Roman" w:hAnsi="Times New Roman"/>
          <w:b/>
          <w:sz w:val="24"/>
          <w:szCs w:val="24"/>
        </w:rPr>
        <w:t>.</w:t>
      </w:r>
    </w:p>
    <w:p w14:paraId="477B45D6" w14:textId="239860C6" w:rsidR="005D3E77" w:rsidRDefault="00710F0D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D3E77" w:rsidRPr="00EB3926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государственной регистрации в Управлении Федеральной службы государственной регистра</w:t>
      </w:r>
      <w:r>
        <w:rPr>
          <w:rFonts w:ascii="Times New Roman" w:hAnsi="Times New Roman" w:cs="Times New Roman"/>
          <w:sz w:val="24"/>
          <w:szCs w:val="24"/>
        </w:rPr>
        <w:t>ции, кадастра и картографии по Псковской</w:t>
      </w:r>
      <w:r w:rsidR="005D3E77" w:rsidRPr="00EB3926">
        <w:rPr>
          <w:rFonts w:ascii="Times New Roman" w:hAnsi="Times New Roman" w:cs="Times New Roman"/>
          <w:sz w:val="24"/>
          <w:szCs w:val="24"/>
        </w:rPr>
        <w:t xml:space="preserve"> области и действует до полного исполнения сторонами своих обязательств по настоящему Договору. </w:t>
      </w:r>
    </w:p>
    <w:p w14:paraId="27C54F24" w14:textId="4BED3CB0" w:rsidR="00710F0D" w:rsidRDefault="00710F0D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Договор</w:t>
      </w:r>
      <w:r w:rsidRPr="00710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изменения (дополнения) к нему заключаются в письменной форме</w:t>
      </w:r>
      <w:r w:rsidRPr="00710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государственной регистрации в органах</w:t>
      </w:r>
      <w:r w:rsidRPr="00710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государственную регистрацию прав на недвижимое имущество и сделок с ним в порядке</w:t>
      </w:r>
      <w:r w:rsidRPr="00710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Федеральным законом «О государственной регистрации недвижимости» от 13.07.2015 № 218-ФЗ</w:t>
      </w:r>
      <w:r w:rsidRPr="00710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считаются заключенными (вступившими в законную силу) с момента такой регистрации.</w:t>
      </w:r>
    </w:p>
    <w:p w14:paraId="673E0985" w14:textId="52002E7F" w:rsidR="00710F0D" w:rsidRDefault="00710F0D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BCBEBF" w14:textId="754D7C19" w:rsidR="00710F0D" w:rsidRDefault="00710F0D" w:rsidP="009974BE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F0D">
        <w:rPr>
          <w:rFonts w:ascii="Times New Roman" w:hAnsi="Times New Roman" w:cs="Times New Roman"/>
          <w:b/>
          <w:sz w:val="24"/>
          <w:szCs w:val="24"/>
        </w:rPr>
        <w:t xml:space="preserve">                        9. Изменение Договора и прекращение его действия.</w:t>
      </w:r>
    </w:p>
    <w:p w14:paraId="386B9CD9" w14:textId="3979ECFE" w:rsidR="00710F0D" w:rsidRDefault="00710F0D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F0D"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>Договор может быть изменен по соглашению Сторон или в порядке</w:t>
      </w:r>
      <w:r w:rsidRPr="00710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действующим законодательством РФ.</w:t>
      </w:r>
    </w:p>
    <w:p w14:paraId="1585A2E5" w14:textId="7ADED5DC" w:rsidR="00710F0D" w:rsidRDefault="00710F0D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Планов</w:t>
      </w:r>
      <w:r w:rsidR="00833D3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срок окончания строительства Объекта</w:t>
      </w:r>
      <w:r w:rsidRPr="00710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в Разрешении на строительство</w:t>
      </w:r>
      <w:r w:rsidRPr="00710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автоматически изменяется на срок</w:t>
      </w:r>
      <w:r w:rsidRPr="00710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может быть установлен (изменен) соответствующим актом органа власти</w:t>
      </w:r>
      <w:r w:rsidRPr="00710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срок передачи объекта долевого строительства</w:t>
      </w:r>
      <w:r w:rsidR="001374C4">
        <w:rPr>
          <w:rFonts w:ascii="Times New Roman" w:hAnsi="Times New Roman" w:cs="Times New Roman"/>
          <w:sz w:val="24"/>
          <w:szCs w:val="24"/>
        </w:rPr>
        <w:t xml:space="preserve"> по п. 2.6. Договора остается неизменным.</w:t>
      </w:r>
    </w:p>
    <w:p w14:paraId="67FC2CE7" w14:textId="3FEADEDB" w:rsidR="001374C4" w:rsidRDefault="001374C4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="00B4639A">
        <w:rPr>
          <w:rFonts w:ascii="Times New Roman" w:hAnsi="Times New Roman" w:cs="Times New Roman"/>
          <w:sz w:val="24"/>
          <w:szCs w:val="24"/>
        </w:rPr>
        <w:t xml:space="preserve"> Договор прекращается:</w:t>
      </w:r>
    </w:p>
    <w:p w14:paraId="30743CA5" w14:textId="153DDB49" w:rsidR="00B4639A" w:rsidRDefault="00B4639A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соглашению Сторон</w:t>
      </w:r>
    </w:p>
    <w:p w14:paraId="01123912" w14:textId="5C65D509" w:rsidR="00B4639A" w:rsidRDefault="00B4639A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выполнению Сторонами своих обязательств по Договору</w:t>
      </w:r>
    </w:p>
    <w:p w14:paraId="49AAA1AC" w14:textId="1B7B0720" w:rsidR="00B4639A" w:rsidRDefault="00B4639A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решению суда</w:t>
      </w:r>
    </w:p>
    <w:p w14:paraId="59CD12A4" w14:textId="58917655" w:rsidR="00B4639A" w:rsidRDefault="00B4639A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одностороннем отказе Стороны в тех случаях</w:t>
      </w:r>
      <w:r w:rsidRPr="00B46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односторонних отказ допускается действующим законодательством РФ</w:t>
      </w:r>
    </w:p>
    <w:p w14:paraId="646C7CB6" w14:textId="77777777" w:rsidR="00B4639A" w:rsidRDefault="00B4639A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Участник долевого строительства вправе в одностороннем порядке отказаться от исполнения Договора в случаях</w:t>
      </w:r>
      <w:r w:rsidRPr="00B46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№214-ФЗ</w:t>
      </w:r>
      <w:r w:rsidRPr="00B46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14:paraId="0D7AB3B9" w14:textId="10641C0B" w:rsidR="00B4639A" w:rsidRDefault="00B4639A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неисполнения Застройщиком обязательства по передаче Объекта долевого строительства в срок</w:t>
      </w:r>
      <w:r w:rsidRPr="00B46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превышающий установленный Договором более чем на 2 (два) месяца</w:t>
      </w:r>
    </w:p>
    <w:p w14:paraId="2B5266BE" w14:textId="4EFEFB29" w:rsidR="00B4639A" w:rsidRPr="00B4639A" w:rsidRDefault="00B4639A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неисполнения Застройщиком предусмотренных п. 5.2. Договора обязанностей по устранению недостатков Объекта долевого строительства</w:t>
      </w:r>
      <w:r w:rsidRPr="00B46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приведших к ухудшению качества и делающих Объект долевого строительства непригодным для предусмотренного Договором использования</w:t>
      </w:r>
      <w:r w:rsidRPr="00B46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именно для проживания</w:t>
      </w:r>
    </w:p>
    <w:p w14:paraId="5F75795D" w14:textId="5CA8B37C" w:rsidR="00B4639A" w:rsidRDefault="00B4639A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существенного нарушения требований к качеству Объекта долевого строительства </w:t>
      </w:r>
    </w:p>
    <w:p w14:paraId="4EFA8E89" w14:textId="7B2623C0" w:rsidR="00ED47D1" w:rsidRDefault="00ED47D1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По требованию Участника долевого строительства Договор может быть расторгнут в судебном порядке в случае:</w:t>
      </w:r>
    </w:p>
    <w:p w14:paraId="013675C3" w14:textId="381B5BDD" w:rsidR="00ED47D1" w:rsidRDefault="00ED47D1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прекращения или приостановления строительства Объекта при наличи</w:t>
      </w:r>
      <w:r w:rsidR="00E31B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</w:t>
      </w:r>
      <w:r w:rsidRPr="00ED4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очевидно свидетельствующих о том</w:t>
      </w:r>
      <w:r w:rsidRPr="00ED4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предусмотренный Договором срок объект долевого строительства не будет передан Участнику долевого строительства</w:t>
      </w:r>
    </w:p>
    <w:p w14:paraId="262BBD3A" w14:textId="16F205E5" w:rsidR="00ED47D1" w:rsidRDefault="00ED47D1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существенного изменения проектной документации Объекта</w:t>
      </w:r>
      <w:r w:rsidRPr="00ED4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существенное изменение характеристик</w:t>
      </w:r>
    </w:p>
    <w:p w14:paraId="5DD8E10E" w14:textId="49FFCA95" w:rsidR="00483189" w:rsidRDefault="00483189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общей площади Объекта долевого строительства на величину</w:t>
      </w:r>
      <w:r w:rsidRPr="004831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превышающую установленный </w:t>
      </w:r>
      <w:r w:rsidRPr="00483189">
        <w:rPr>
          <w:rFonts w:ascii="Times New Roman" w:hAnsi="Times New Roman" w:cs="Times New Roman"/>
          <w:sz w:val="24"/>
          <w:szCs w:val="24"/>
        </w:rPr>
        <w:t>Федеральным законом №214-ФЗ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предел</w:t>
      </w:r>
    </w:p>
    <w:p w14:paraId="0EE73D57" w14:textId="32224EE5" w:rsidR="00483189" w:rsidRDefault="00483189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Застройщик вправе в одностороннем порядке отказаться от исполнения Договора в порядке</w:t>
      </w:r>
      <w:r w:rsidRPr="00483189">
        <w:rPr>
          <w:rFonts w:ascii="Times New Roman" w:hAnsi="Times New Roman" w:cs="Times New Roman"/>
          <w:sz w:val="24"/>
          <w:szCs w:val="24"/>
        </w:rPr>
        <w:t>,</w:t>
      </w:r>
      <w:r w:rsidRPr="00483189">
        <w:t xml:space="preserve"> </w:t>
      </w:r>
      <w:r>
        <w:t xml:space="preserve">предусмотренном </w:t>
      </w:r>
      <w:r w:rsidRPr="00483189">
        <w:rPr>
          <w:rFonts w:ascii="Times New Roman" w:hAnsi="Times New Roman" w:cs="Times New Roman"/>
          <w:sz w:val="24"/>
          <w:szCs w:val="24"/>
        </w:rPr>
        <w:t>Федеральным законом №214-ФЗ,</w:t>
      </w:r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14:paraId="69397EA1" w14:textId="2493C5DE" w:rsidR="00483189" w:rsidRDefault="00483189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просрочки внесения платежа Участником долевого строительства в течение более чем на 2 (два) месяца</w:t>
      </w:r>
    </w:p>
    <w:p w14:paraId="541AA1C6" w14:textId="7606F16B" w:rsidR="00483189" w:rsidRDefault="00483189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</w:t>
      </w:r>
      <w:r w:rsidRPr="004831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случаях.</w:t>
      </w:r>
    </w:p>
    <w:p w14:paraId="03687B2E" w14:textId="607087BF" w:rsidR="00483189" w:rsidRDefault="00483189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Застройщик вправе требовать расторжения Договора в случае существенного нарушения Участником долевого строительства своих обязательств по Договору.</w:t>
      </w:r>
    </w:p>
    <w:p w14:paraId="581493CF" w14:textId="4021E1B5" w:rsidR="00483189" w:rsidRDefault="00483189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В случае одностороннего отказа Сторона направляет другой Стороне уведомление с мотивированным обоснованием причин отказа</w:t>
      </w:r>
      <w:r w:rsidRPr="004831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подлежит направлению по почте заказным письмом с описью вложения.</w:t>
      </w:r>
    </w:p>
    <w:p w14:paraId="06BD427E" w14:textId="23B5011A" w:rsidR="00483189" w:rsidRDefault="00483189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 Расторжение Договора влечет прекращение обязательств Сторон за исключением обязательства Сторон провести расчеты по поводу и в связи с расторжением Договора.</w:t>
      </w:r>
    </w:p>
    <w:p w14:paraId="2EC6068E" w14:textId="77777777" w:rsidR="00B92449" w:rsidRDefault="00A01E9D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9.10. Участник долевого строительства имеет право в любое время до оформления Акта приема-передачи обратиться к Застройщику с предложением о расторжении настоящего Договора. В случае принятия Застройщиком предложения Участника долевого строительства</w:t>
      </w:r>
      <w:r w:rsidRPr="00A01E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Участник долевого строительства уплачивает Застройщику неустойку (штраф) в размере 10% (десяти процентов) от цены Договора.</w:t>
      </w:r>
    </w:p>
    <w:p w14:paraId="6CBEDD13" w14:textId="77777777" w:rsidR="00FD591C" w:rsidRDefault="00B92449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3A85CA7" w14:textId="318C7ABD" w:rsidR="00B92449" w:rsidRDefault="00FD591C" w:rsidP="009974BE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10F53">
        <w:rPr>
          <w:rFonts w:ascii="Times New Roman" w:hAnsi="Times New Roman" w:cs="Times New Roman"/>
          <w:sz w:val="24"/>
          <w:szCs w:val="24"/>
        </w:rPr>
        <w:t xml:space="preserve">       </w:t>
      </w:r>
      <w:r w:rsidR="00B92449" w:rsidRPr="00B92449">
        <w:rPr>
          <w:rFonts w:ascii="Times New Roman" w:hAnsi="Times New Roman" w:cs="Times New Roman"/>
          <w:b/>
          <w:sz w:val="24"/>
          <w:szCs w:val="24"/>
        </w:rPr>
        <w:t>10. Обстоятельства непреодолимой силы</w:t>
      </w:r>
      <w:r w:rsidR="00A01E9D" w:rsidRPr="00B92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5EB2FD" w14:textId="611C4716" w:rsidR="00B92449" w:rsidRDefault="00B92449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Pr="00B92449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причиной этому явились события непреодолимой силы, т.е. чрезвычайные и непредотвратимые при данных условиях обстоятельства (например, стихийные бедствия, вооруженные конфликты, военные действия и т.п.).</w:t>
      </w:r>
    </w:p>
    <w:p w14:paraId="6025A84C" w14:textId="77777777" w:rsidR="00FD591C" w:rsidRDefault="00FD591C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Доказательством наступления обстоятельств непреодолимой силы являются соответствующие документы</w:t>
      </w:r>
      <w:r w:rsidRPr="00FD59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выдаваемые Торгово-промышленной палатой региона</w:t>
      </w:r>
      <w:r w:rsidRPr="00FD59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такие события имели место</w:t>
      </w:r>
      <w:r w:rsidRPr="00FD59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они не являются общеизвестными.</w:t>
      </w:r>
    </w:p>
    <w:p w14:paraId="312280F7" w14:textId="77777777" w:rsidR="00FD591C" w:rsidRDefault="00FD591C" w:rsidP="00B65490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F5060F" w14:textId="7F7B2020" w:rsidR="00820AFE" w:rsidRDefault="00FD591C" w:rsidP="009974BE">
      <w:pPr>
        <w:pStyle w:val="ConsPlusNormal"/>
        <w:widowControl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91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D591C">
        <w:rPr>
          <w:rFonts w:ascii="Times New Roman" w:hAnsi="Times New Roman" w:cs="Times New Roman"/>
          <w:b/>
          <w:sz w:val="24"/>
          <w:szCs w:val="24"/>
        </w:rPr>
        <w:t xml:space="preserve"> 11. Дополнительные условия.</w:t>
      </w:r>
    </w:p>
    <w:p w14:paraId="7FFF899C" w14:textId="2670D8CC" w:rsidR="00820AFE" w:rsidRPr="00820AFE" w:rsidRDefault="00820AFE" w:rsidP="00820AFE">
      <w:pPr>
        <w:pStyle w:val="ConsPlusNormal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AFE">
        <w:rPr>
          <w:rFonts w:ascii="Times New Roman" w:hAnsi="Times New Roman" w:cs="Times New Roman"/>
          <w:sz w:val="24"/>
          <w:szCs w:val="24"/>
        </w:rPr>
        <w:t>11.1. С момента государственной регистрации настоящего договора у Участника долевого строительства пропорционально его доли считаются находящимися в залоге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AFE">
        <w:rPr>
          <w:rFonts w:ascii="Times New Roman" w:hAnsi="Times New Roman" w:cs="Times New Roman"/>
          <w:sz w:val="24"/>
          <w:szCs w:val="24"/>
        </w:rPr>
        <w:t>строящийся Объект долевого строительства и земельный участок под строительство Объекта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AFE">
        <w:rPr>
          <w:rFonts w:ascii="Times New Roman" w:hAnsi="Times New Roman" w:cs="Times New Roman"/>
          <w:sz w:val="24"/>
          <w:szCs w:val="24"/>
        </w:rPr>
        <w:t>строительства. Право залога прекращается с момента подписания Участником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Акта приема-передачи </w:t>
      </w:r>
      <w:r w:rsidRPr="00820AF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Объект долевого строительства</w:t>
      </w:r>
      <w:r w:rsidRPr="00820AFE">
        <w:rPr>
          <w:rFonts w:ascii="Times New Roman" w:hAnsi="Times New Roman" w:cs="Times New Roman"/>
          <w:sz w:val="24"/>
          <w:szCs w:val="24"/>
        </w:rPr>
        <w:t>.</w:t>
      </w:r>
    </w:p>
    <w:p w14:paraId="094F30F8" w14:textId="4AE3D8B9" w:rsidR="00820AFE" w:rsidRDefault="00820AFE" w:rsidP="00820AFE">
      <w:pPr>
        <w:pStyle w:val="ConsPlusNormal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20A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0AFE">
        <w:rPr>
          <w:rFonts w:ascii="Times New Roman" w:hAnsi="Times New Roman" w:cs="Times New Roman"/>
          <w:sz w:val="24"/>
          <w:szCs w:val="24"/>
        </w:rPr>
        <w:t>. Подписывая настоящий договор, Участник долевого строительства дает тем самым свое согласие на</w:t>
      </w:r>
      <w:r w:rsidR="0018504C">
        <w:rPr>
          <w:rFonts w:ascii="Times New Roman" w:hAnsi="Times New Roman" w:cs="Times New Roman"/>
          <w:sz w:val="24"/>
          <w:szCs w:val="24"/>
        </w:rPr>
        <w:t xml:space="preserve"> последующий залог Земельного участка.</w:t>
      </w:r>
    </w:p>
    <w:p w14:paraId="21FE025B" w14:textId="69CC592E" w:rsidR="0018504C" w:rsidRDefault="0018504C" w:rsidP="00820AFE">
      <w:pPr>
        <w:pStyle w:val="ConsPlusNormal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Участник долевого строительства дает свое согласие Застройщику на передачу в залог Земельного участка</w:t>
      </w:r>
      <w:r w:rsidRPr="001850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обеспечение исполнения обязательств Застройщика перед другими лицами по договорам участия в долевом строительстве</w:t>
      </w:r>
      <w:r w:rsidRPr="001850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будут заключаться Застройщиком при строительстве Объекта и иных объектов недвижимости на Земельном участке.</w:t>
      </w:r>
    </w:p>
    <w:p w14:paraId="5F862442" w14:textId="3829DD0E" w:rsidR="0018504C" w:rsidRDefault="0018504C" w:rsidP="00820AFE">
      <w:pPr>
        <w:pStyle w:val="ConsPlusNormal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02C18D" w14:textId="63B70657" w:rsidR="0018504C" w:rsidRDefault="0018504C" w:rsidP="009974BE">
      <w:pPr>
        <w:pStyle w:val="ConsPlusNormal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0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12. Заключительные положения.</w:t>
      </w:r>
    </w:p>
    <w:p w14:paraId="469CDE1A" w14:textId="2B0C7183" w:rsidR="0018504C" w:rsidRDefault="0018504C" w:rsidP="00820AFE">
      <w:pPr>
        <w:pStyle w:val="ConsPlusNormal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04C">
        <w:rPr>
          <w:rFonts w:ascii="Times New Roman" w:hAnsi="Times New Roman" w:cs="Times New Roman"/>
          <w:sz w:val="24"/>
          <w:szCs w:val="24"/>
        </w:rPr>
        <w:t xml:space="preserve">12.1. </w:t>
      </w:r>
      <w:r>
        <w:rPr>
          <w:rFonts w:ascii="Times New Roman" w:hAnsi="Times New Roman" w:cs="Times New Roman"/>
          <w:sz w:val="24"/>
          <w:szCs w:val="24"/>
        </w:rPr>
        <w:t>Стороны несут расходы по уплате государственной полшины за регистрацию Договора и дополнительных соглашений к нему</w:t>
      </w:r>
      <w:r w:rsidRPr="006931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171">
        <w:rPr>
          <w:rFonts w:ascii="Times New Roman" w:hAnsi="Times New Roman" w:cs="Times New Roman"/>
          <w:sz w:val="24"/>
          <w:szCs w:val="24"/>
        </w:rPr>
        <w:t>пропорционально. Участник долевого строительства за свой счет осуществляет мероприятия</w:t>
      </w:r>
      <w:r w:rsidR="00693171" w:rsidRPr="00693171">
        <w:rPr>
          <w:rFonts w:ascii="Times New Roman" w:hAnsi="Times New Roman" w:cs="Times New Roman"/>
          <w:sz w:val="24"/>
          <w:szCs w:val="24"/>
        </w:rPr>
        <w:t>,</w:t>
      </w:r>
      <w:r w:rsidR="00693171">
        <w:rPr>
          <w:rFonts w:ascii="Times New Roman" w:hAnsi="Times New Roman" w:cs="Times New Roman"/>
          <w:sz w:val="24"/>
          <w:szCs w:val="24"/>
        </w:rPr>
        <w:t xml:space="preserve"> необходимые для государственной регистрации права собственности на Объект долевого строительства.</w:t>
      </w:r>
    </w:p>
    <w:p w14:paraId="176B6943" w14:textId="1B7C07CC" w:rsidR="00693171" w:rsidRDefault="00693171" w:rsidP="00820AFE">
      <w:pPr>
        <w:pStyle w:val="ConsPlusNormal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На момент заключения настоящего Договора застройщиком не заключен договор с другим лицом</w:t>
      </w:r>
      <w:r w:rsidRPr="006931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Участника долевого строительства. </w:t>
      </w:r>
    </w:p>
    <w:p w14:paraId="0043CE44" w14:textId="6ACFFBC8" w:rsidR="00693171" w:rsidRDefault="00693171" w:rsidP="00820AFE">
      <w:pPr>
        <w:pStyle w:val="ConsPlusNormal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Споры и разногласия</w:t>
      </w:r>
      <w:r w:rsidRPr="006931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между сторонами из Договора или в связи с ним</w:t>
      </w:r>
      <w:r w:rsidRPr="006931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передаются на разрешение суда по месту нахождения Объекта с обязательным соблюдением досудебного претензионного порядка. Срок рассмотрения претензий – в течение 1 (одного) месяца с момента получения.</w:t>
      </w:r>
    </w:p>
    <w:p w14:paraId="47FB0C36" w14:textId="5C1AB9A2" w:rsidR="00693171" w:rsidRDefault="00693171" w:rsidP="00820AFE">
      <w:pPr>
        <w:pStyle w:val="ConsPlusNormal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Все приложения к Договору являются его неотъемлемой частью.</w:t>
      </w:r>
    </w:p>
    <w:p w14:paraId="5F33093E" w14:textId="7C1CE54C" w:rsidR="005D3E77" w:rsidRPr="00EB3926" w:rsidRDefault="00693171" w:rsidP="00693171">
      <w:pPr>
        <w:pStyle w:val="ConsPlusNormal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 </w:t>
      </w:r>
      <w:r w:rsidR="005D3E77" w:rsidRPr="00EB3926">
        <w:rPr>
          <w:rFonts w:ascii="Times New Roman" w:hAnsi="Times New Roman"/>
          <w:sz w:val="24"/>
          <w:szCs w:val="24"/>
        </w:rPr>
        <w:t>Заключая настоящий Договор, Участник долевого строительства, являющийся субъектом персональных данных, свободно, своей волей и в своем интересе принимает решение о предоставлении персональных данных Застройщику и дает согласие на их обработку Застройщиком.</w:t>
      </w:r>
    </w:p>
    <w:p w14:paraId="43F67BF2" w14:textId="55078062" w:rsidR="005D3E77" w:rsidRPr="00EB3926" w:rsidRDefault="005D3E77" w:rsidP="00B65490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EB3926">
        <w:rPr>
          <w:rFonts w:ascii="Times New Roman" w:hAnsi="Times New Roman"/>
          <w:sz w:val="24"/>
          <w:szCs w:val="24"/>
        </w:rPr>
        <w:t xml:space="preserve">Целью обработки персональных данных Участника долевого строительства является заключение и исполнении Сторонами настоящего </w:t>
      </w:r>
      <w:r w:rsidR="00693171">
        <w:rPr>
          <w:rFonts w:ascii="Times New Roman" w:hAnsi="Times New Roman"/>
          <w:sz w:val="24"/>
          <w:szCs w:val="24"/>
        </w:rPr>
        <w:t>Д</w:t>
      </w:r>
      <w:r w:rsidRPr="00EB3926">
        <w:rPr>
          <w:rFonts w:ascii="Times New Roman" w:hAnsi="Times New Roman"/>
          <w:sz w:val="24"/>
          <w:szCs w:val="24"/>
        </w:rPr>
        <w:t xml:space="preserve">оговора, в котором Участник долевого строительства, как субъект персональных данных, является </w:t>
      </w:r>
      <w:r w:rsidR="00693171">
        <w:rPr>
          <w:rFonts w:ascii="Times New Roman" w:hAnsi="Times New Roman"/>
          <w:sz w:val="24"/>
          <w:szCs w:val="24"/>
        </w:rPr>
        <w:t>Ст</w:t>
      </w:r>
      <w:r w:rsidRPr="00EB3926">
        <w:rPr>
          <w:rFonts w:ascii="Times New Roman" w:hAnsi="Times New Roman"/>
          <w:sz w:val="24"/>
          <w:szCs w:val="24"/>
        </w:rPr>
        <w:t>ороной.</w:t>
      </w:r>
    </w:p>
    <w:p w14:paraId="61FDC662" w14:textId="77777777" w:rsidR="005D3E77" w:rsidRPr="00EB3926" w:rsidRDefault="005D3E77" w:rsidP="00B65490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EB3926">
        <w:rPr>
          <w:rFonts w:ascii="Times New Roman" w:hAnsi="Times New Roman"/>
          <w:sz w:val="24"/>
          <w:szCs w:val="24"/>
        </w:rPr>
        <w:t xml:space="preserve">В перечень персональных данных Участника долевого строительства, на обработку которых дается согласие субъекта персональных данных, входит: фамилия, имя, отчество, дата рождения Участника долевого строительства; данные адреса места жительства и регистрации по месту жительства Участника долевого строительства; данные документа, удостоверяющего </w:t>
      </w:r>
      <w:r w:rsidRPr="00EB3926">
        <w:rPr>
          <w:rFonts w:ascii="Times New Roman" w:hAnsi="Times New Roman"/>
          <w:sz w:val="24"/>
          <w:szCs w:val="24"/>
        </w:rPr>
        <w:lastRenderedPageBreak/>
        <w:t>личность Участника долевого строительства; номер контактного телефона Участника долевого строительства.</w:t>
      </w:r>
    </w:p>
    <w:p w14:paraId="5FB084C7" w14:textId="77777777" w:rsidR="005D3E77" w:rsidRPr="00EB3926" w:rsidRDefault="005D3E77" w:rsidP="00B65490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EB3926">
        <w:rPr>
          <w:rFonts w:ascii="Times New Roman" w:hAnsi="Times New Roman"/>
          <w:sz w:val="24"/>
          <w:szCs w:val="24"/>
        </w:rPr>
        <w:t>Участник долевого строительства выражает согласие на передачу его персональных данных лицу, которое будет осуществлять обработку персональных данных Участника долевого строительства по поручению Застройщика.</w:t>
      </w:r>
    </w:p>
    <w:p w14:paraId="11E2A4B5" w14:textId="77777777" w:rsidR="005D3E77" w:rsidRPr="00EB3926" w:rsidRDefault="005D3E77" w:rsidP="00B65490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EB3926">
        <w:rPr>
          <w:rFonts w:ascii="Times New Roman" w:hAnsi="Times New Roman"/>
          <w:sz w:val="24"/>
          <w:szCs w:val="24"/>
        </w:rPr>
        <w:t>Срок, в течение которого действует согласие Участника долевого строительства на обработку персональных данных по настоящему договору – 5 (пять) лет с момента подписания настоящего договора Сторонами.</w:t>
      </w:r>
    </w:p>
    <w:p w14:paraId="133D1DC7" w14:textId="0E7581A3" w:rsidR="005D3E77" w:rsidRDefault="00693171" w:rsidP="00693171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12.6. </w:t>
      </w:r>
      <w:r w:rsidR="005D3E77" w:rsidRPr="00EB3926">
        <w:rPr>
          <w:rFonts w:ascii="Times New Roman" w:hAnsi="Times New Roman"/>
          <w:sz w:val="24"/>
          <w:szCs w:val="24"/>
        </w:rPr>
        <w:t>В случае изменения реквизитов Сторон (почтового и юридического адресов, банковских реквизитов и др.</w:t>
      </w:r>
      <w:proofErr w:type="gramStart"/>
      <w:r w:rsidR="005D3E77" w:rsidRPr="00EB3926">
        <w:rPr>
          <w:rFonts w:ascii="Times New Roman" w:hAnsi="Times New Roman"/>
          <w:sz w:val="24"/>
          <w:szCs w:val="24"/>
        </w:rPr>
        <w:t>),  одна</w:t>
      </w:r>
      <w:proofErr w:type="gramEnd"/>
      <w:r w:rsidR="005D3E77" w:rsidRPr="00EB39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5D3E77" w:rsidRPr="00EB3926">
        <w:rPr>
          <w:rFonts w:ascii="Times New Roman" w:hAnsi="Times New Roman"/>
          <w:sz w:val="24"/>
          <w:szCs w:val="24"/>
        </w:rPr>
        <w:t xml:space="preserve">торона обязана уведомить в письменной форме другую </w:t>
      </w:r>
      <w:r>
        <w:rPr>
          <w:rFonts w:ascii="Times New Roman" w:hAnsi="Times New Roman"/>
          <w:sz w:val="24"/>
          <w:szCs w:val="24"/>
        </w:rPr>
        <w:t>С</w:t>
      </w:r>
      <w:r w:rsidR="005D3E77" w:rsidRPr="00EB3926">
        <w:rPr>
          <w:rFonts w:ascii="Times New Roman" w:hAnsi="Times New Roman"/>
          <w:sz w:val="24"/>
          <w:szCs w:val="24"/>
        </w:rPr>
        <w:t>торону о таких изменениях в течение 3 рабочих дней. До момента получения такого уведомления все извещения, направленные по предшествующим реквизитам, считаются действительными.</w:t>
      </w:r>
    </w:p>
    <w:p w14:paraId="4CFB0D46" w14:textId="13A64E20" w:rsidR="00693171" w:rsidRDefault="00693171" w:rsidP="00693171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12.7. Участник долевого строительства подтверждает</w:t>
      </w:r>
      <w:r w:rsidRPr="006931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содержание сделки</w:t>
      </w:r>
      <w:r w:rsidRPr="006931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ее последствия</w:t>
      </w:r>
      <w:r w:rsidRPr="006931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ответственность</w:t>
      </w:r>
      <w:r w:rsidRPr="006931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возникшие права и обязанности понятны</w:t>
      </w:r>
      <w:r w:rsidRPr="006931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любые сомнения в содержании Договора и токовании его условий были им устранены до подписания настоящего Договора. </w:t>
      </w:r>
    </w:p>
    <w:p w14:paraId="4EE65C8B" w14:textId="77777777" w:rsidR="001D3770" w:rsidRDefault="00693171" w:rsidP="00693171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12.8. Участник долевого строительства</w:t>
      </w:r>
      <w:r w:rsidR="001D3770">
        <w:rPr>
          <w:rFonts w:ascii="Times New Roman" w:hAnsi="Times New Roman"/>
          <w:sz w:val="24"/>
          <w:szCs w:val="24"/>
        </w:rPr>
        <w:t xml:space="preserve"> подтверждает</w:t>
      </w:r>
      <w:r w:rsidR="001D3770" w:rsidRPr="001D3770">
        <w:rPr>
          <w:rFonts w:ascii="Times New Roman" w:hAnsi="Times New Roman"/>
          <w:sz w:val="24"/>
          <w:szCs w:val="24"/>
        </w:rPr>
        <w:t>,</w:t>
      </w:r>
      <w:r w:rsidR="001D3770">
        <w:rPr>
          <w:rFonts w:ascii="Times New Roman" w:hAnsi="Times New Roman"/>
          <w:sz w:val="24"/>
          <w:szCs w:val="24"/>
        </w:rPr>
        <w:t xml:space="preserve"> что он в дееспособности не ограничен</w:t>
      </w:r>
      <w:r w:rsidR="001D3770" w:rsidRPr="001D3770">
        <w:rPr>
          <w:rFonts w:ascii="Times New Roman" w:hAnsi="Times New Roman"/>
          <w:sz w:val="24"/>
          <w:szCs w:val="24"/>
        </w:rPr>
        <w:t>,</w:t>
      </w:r>
      <w:r w:rsidR="001D3770">
        <w:rPr>
          <w:rFonts w:ascii="Times New Roman" w:hAnsi="Times New Roman"/>
          <w:sz w:val="24"/>
          <w:szCs w:val="24"/>
        </w:rPr>
        <w:t xml:space="preserve"> по состоянию здоровья может самостоятельно осуществлять</w:t>
      </w:r>
      <w:r w:rsidR="001D3770" w:rsidRPr="001D3770">
        <w:rPr>
          <w:rFonts w:ascii="Times New Roman" w:hAnsi="Times New Roman"/>
          <w:sz w:val="24"/>
          <w:szCs w:val="24"/>
        </w:rPr>
        <w:t>,</w:t>
      </w:r>
      <w:r w:rsidR="001D3770">
        <w:rPr>
          <w:rFonts w:ascii="Times New Roman" w:hAnsi="Times New Roman"/>
          <w:sz w:val="24"/>
          <w:szCs w:val="24"/>
        </w:rPr>
        <w:t xml:space="preserve"> защищать свои права и исполнять свои обязанности по Договору</w:t>
      </w:r>
      <w:r w:rsidR="001D3770" w:rsidRPr="001D3770">
        <w:rPr>
          <w:rFonts w:ascii="Times New Roman" w:hAnsi="Times New Roman"/>
          <w:sz w:val="24"/>
          <w:szCs w:val="24"/>
        </w:rPr>
        <w:t>,</w:t>
      </w:r>
      <w:r w:rsidR="001D3770">
        <w:rPr>
          <w:rFonts w:ascii="Times New Roman" w:hAnsi="Times New Roman"/>
          <w:sz w:val="24"/>
          <w:szCs w:val="24"/>
        </w:rPr>
        <w:t xml:space="preserve"> не страдает заболеваниями</w:t>
      </w:r>
      <w:r w:rsidR="001D3770" w:rsidRPr="001D3770">
        <w:rPr>
          <w:rFonts w:ascii="Times New Roman" w:hAnsi="Times New Roman"/>
          <w:sz w:val="24"/>
          <w:szCs w:val="24"/>
        </w:rPr>
        <w:t>,</w:t>
      </w:r>
      <w:r w:rsidR="001D3770">
        <w:rPr>
          <w:rFonts w:ascii="Times New Roman" w:hAnsi="Times New Roman"/>
          <w:sz w:val="24"/>
          <w:szCs w:val="24"/>
        </w:rPr>
        <w:t xml:space="preserve"> препятствующими осознавать суть подписываемого Договора и обстоятельств его заключения</w:t>
      </w:r>
      <w:r w:rsidR="001D3770" w:rsidRPr="001D3770">
        <w:rPr>
          <w:rFonts w:ascii="Times New Roman" w:hAnsi="Times New Roman"/>
          <w:sz w:val="24"/>
          <w:szCs w:val="24"/>
        </w:rPr>
        <w:t>,</w:t>
      </w:r>
      <w:r w:rsidR="001D3770">
        <w:rPr>
          <w:rFonts w:ascii="Times New Roman" w:hAnsi="Times New Roman"/>
          <w:sz w:val="24"/>
          <w:szCs w:val="24"/>
        </w:rPr>
        <w:t xml:space="preserve"> что у него отсутствуют причины заключать Договор на крайне невыгодных для себя условиях (кабальная сделка)</w:t>
      </w:r>
      <w:r w:rsidR="001D3770" w:rsidRPr="001D3770">
        <w:rPr>
          <w:rFonts w:ascii="Times New Roman" w:hAnsi="Times New Roman"/>
          <w:sz w:val="24"/>
          <w:szCs w:val="24"/>
        </w:rPr>
        <w:t>,</w:t>
      </w:r>
      <w:r w:rsidR="001D3770">
        <w:rPr>
          <w:rFonts w:ascii="Times New Roman" w:hAnsi="Times New Roman"/>
          <w:sz w:val="24"/>
          <w:szCs w:val="24"/>
        </w:rPr>
        <w:t xml:space="preserve"> а также</w:t>
      </w:r>
      <w:r w:rsidR="001D3770" w:rsidRPr="001D3770">
        <w:rPr>
          <w:rFonts w:ascii="Times New Roman" w:hAnsi="Times New Roman"/>
          <w:sz w:val="24"/>
          <w:szCs w:val="24"/>
        </w:rPr>
        <w:t>,</w:t>
      </w:r>
      <w:r w:rsidR="001D3770">
        <w:rPr>
          <w:rFonts w:ascii="Times New Roman" w:hAnsi="Times New Roman"/>
          <w:sz w:val="24"/>
          <w:szCs w:val="24"/>
        </w:rPr>
        <w:t xml:space="preserve"> что заключение Договора не нарушает какие-либо права и законные интересы других лиц.</w:t>
      </w:r>
    </w:p>
    <w:p w14:paraId="6E0FEDD3" w14:textId="17A16447" w:rsidR="00693171" w:rsidRDefault="001D3770" w:rsidP="00693171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12.9. Участник долевого строительства подтверждает</w:t>
      </w:r>
      <w:r w:rsidRPr="001D37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все условия настоящего Договора и приложений к нему</w:t>
      </w:r>
      <w:r w:rsidRPr="001D37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 внимательно прочитаны перед подписанием и понятны. Участник долевого строительства </w:t>
      </w:r>
      <w:r w:rsidR="00910F53">
        <w:rPr>
          <w:rFonts w:ascii="Times New Roman" w:hAnsi="Times New Roman"/>
          <w:sz w:val="24"/>
          <w:szCs w:val="24"/>
        </w:rPr>
        <w:t>подтверждает</w:t>
      </w:r>
      <w:r w:rsidR="00910F53" w:rsidRPr="00910F53">
        <w:rPr>
          <w:rFonts w:ascii="Times New Roman" w:hAnsi="Times New Roman"/>
          <w:sz w:val="24"/>
          <w:szCs w:val="24"/>
        </w:rPr>
        <w:t>,</w:t>
      </w:r>
      <w:r w:rsidR="00910F53">
        <w:rPr>
          <w:rFonts w:ascii="Times New Roman" w:hAnsi="Times New Roman"/>
          <w:sz w:val="24"/>
          <w:szCs w:val="24"/>
        </w:rPr>
        <w:t xml:space="preserve"> что до подписания Договора своевременно и в полном объеме получил необходимую и достаточную информацию об Объекте</w:t>
      </w:r>
      <w:r w:rsidR="00910F53" w:rsidRPr="00910F53">
        <w:rPr>
          <w:rFonts w:ascii="Times New Roman" w:hAnsi="Times New Roman"/>
          <w:sz w:val="24"/>
          <w:szCs w:val="24"/>
        </w:rPr>
        <w:t>,</w:t>
      </w:r>
      <w:r w:rsidR="00910F53">
        <w:rPr>
          <w:rFonts w:ascii="Times New Roman" w:hAnsi="Times New Roman"/>
          <w:sz w:val="24"/>
          <w:szCs w:val="24"/>
        </w:rPr>
        <w:t xml:space="preserve"> Объекте долевого строительства, включая основные потребительские свойства и условия эксплуатации</w:t>
      </w:r>
      <w:r w:rsidR="00910F53" w:rsidRPr="00910F53">
        <w:rPr>
          <w:rFonts w:ascii="Times New Roman" w:hAnsi="Times New Roman"/>
          <w:sz w:val="24"/>
          <w:szCs w:val="24"/>
        </w:rPr>
        <w:t>,</w:t>
      </w:r>
      <w:r w:rsidR="00910F53">
        <w:rPr>
          <w:rFonts w:ascii="Times New Roman" w:hAnsi="Times New Roman"/>
          <w:sz w:val="24"/>
          <w:szCs w:val="24"/>
        </w:rPr>
        <w:t xml:space="preserve"> а также о проекте строительства</w:t>
      </w:r>
      <w:r w:rsidR="00910F53" w:rsidRPr="00910F53">
        <w:rPr>
          <w:rFonts w:ascii="Times New Roman" w:hAnsi="Times New Roman"/>
          <w:sz w:val="24"/>
          <w:szCs w:val="24"/>
        </w:rPr>
        <w:t>,</w:t>
      </w:r>
      <w:r w:rsidR="00910F53">
        <w:rPr>
          <w:rFonts w:ascii="Times New Roman" w:hAnsi="Times New Roman"/>
          <w:sz w:val="24"/>
          <w:szCs w:val="24"/>
        </w:rPr>
        <w:t xml:space="preserve"> проектной документации</w:t>
      </w:r>
      <w:r w:rsidR="00910F53" w:rsidRPr="00910F53">
        <w:rPr>
          <w:rFonts w:ascii="Times New Roman" w:hAnsi="Times New Roman"/>
          <w:sz w:val="24"/>
          <w:szCs w:val="24"/>
        </w:rPr>
        <w:t>,</w:t>
      </w:r>
      <w:r w:rsidR="00910F53">
        <w:rPr>
          <w:rFonts w:ascii="Times New Roman" w:hAnsi="Times New Roman"/>
          <w:sz w:val="24"/>
          <w:szCs w:val="24"/>
        </w:rPr>
        <w:t xml:space="preserve"> о порядке заключения и прекращения Договора и условиях расчетов по нему</w:t>
      </w:r>
      <w:r w:rsidR="00910F53" w:rsidRPr="00910F53">
        <w:rPr>
          <w:rFonts w:ascii="Times New Roman" w:hAnsi="Times New Roman"/>
          <w:sz w:val="24"/>
          <w:szCs w:val="24"/>
        </w:rPr>
        <w:t>,</w:t>
      </w:r>
      <w:r w:rsidR="00910F53">
        <w:rPr>
          <w:rFonts w:ascii="Times New Roman" w:hAnsi="Times New Roman"/>
          <w:sz w:val="24"/>
          <w:szCs w:val="24"/>
        </w:rPr>
        <w:t xml:space="preserve"> ознакомился с проектной декларацией. Также подтверждает</w:t>
      </w:r>
      <w:r w:rsidR="00910F53" w:rsidRPr="00910F53">
        <w:rPr>
          <w:rFonts w:ascii="Times New Roman" w:hAnsi="Times New Roman"/>
          <w:sz w:val="24"/>
          <w:szCs w:val="24"/>
        </w:rPr>
        <w:t>,</w:t>
      </w:r>
      <w:r w:rsidR="00910F53">
        <w:rPr>
          <w:rFonts w:ascii="Times New Roman" w:hAnsi="Times New Roman"/>
          <w:sz w:val="24"/>
          <w:szCs w:val="24"/>
        </w:rPr>
        <w:t xml:space="preserve"> что при заключении Договора ему была оказана со стороны Застройщика квалифицированная помощь в выборе объекта долевого строительства</w:t>
      </w:r>
      <w:r w:rsidR="00E511C1" w:rsidRPr="00E511C1">
        <w:rPr>
          <w:rFonts w:ascii="Times New Roman" w:hAnsi="Times New Roman"/>
          <w:sz w:val="24"/>
          <w:szCs w:val="24"/>
        </w:rPr>
        <w:t>,</w:t>
      </w:r>
      <w:r w:rsidR="00E511C1">
        <w:rPr>
          <w:rFonts w:ascii="Times New Roman" w:hAnsi="Times New Roman"/>
          <w:sz w:val="24"/>
          <w:szCs w:val="24"/>
        </w:rPr>
        <w:t xml:space="preserve"> Уча</w:t>
      </w:r>
      <w:r w:rsidR="00DB0A55">
        <w:rPr>
          <w:rFonts w:ascii="Times New Roman" w:hAnsi="Times New Roman"/>
          <w:sz w:val="24"/>
          <w:szCs w:val="24"/>
        </w:rPr>
        <w:t>с</w:t>
      </w:r>
      <w:r w:rsidR="00E511C1">
        <w:rPr>
          <w:rFonts w:ascii="Times New Roman" w:hAnsi="Times New Roman"/>
          <w:sz w:val="24"/>
          <w:szCs w:val="24"/>
        </w:rPr>
        <w:t>тник долевого строительства ознакомлен с информацией о Застройщике</w:t>
      </w:r>
      <w:r w:rsidR="00E511C1" w:rsidRPr="00E511C1">
        <w:rPr>
          <w:rFonts w:ascii="Times New Roman" w:hAnsi="Times New Roman"/>
          <w:sz w:val="24"/>
          <w:szCs w:val="24"/>
        </w:rPr>
        <w:t>,</w:t>
      </w:r>
      <w:r w:rsidR="00E511C1">
        <w:rPr>
          <w:rFonts w:ascii="Times New Roman" w:hAnsi="Times New Roman"/>
          <w:sz w:val="24"/>
          <w:szCs w:val="24"/>
        </w:rPr>
        <w:t xml:space="preserve"> замечаний</w:t>
      </w:r>
      <w:r w:rsidR="00E511C1" w:rsidRPr="00E511C1">
        <w:rPr>
          <w:rFonts w:ascii="Times New Roman" w:hAnsi="Times New Roman"/>
          <w:sz w:val="24"/>
          <w:szCs w:val="24"/>
        </w:rPr>
        <w:t>,</w:t>
      </w:r>
      <w:r w:rsidR="00E511C1">
        <w:rPr>
          <w:rFonts w:ascii="Times New Roman" w:hAnsi="Times New Roman"/>
          <w:sz w:val="24"/>
          <w:szCs w:val="24"/>
        </w:rPr>
        <w:t xml:space="preserve"> вопросов к предоставленной информации не имеет.</w:t>
      </w:r>
    </w:p>
    <w:p w14:paraId="5A1332B1" w14:textId="1582EFA7" w:rsidR="00E511C1" w:rsidRPr="00E511C1" w:rsidRDefault="00E511C1" w:rsidP="00693171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12.10. Договор составлен в 3(трех) идентичных экземплярах, по одному для каждой из Сторон и один экземпляр для органа</w:t>
      </w:r>
      <w:r w:rsidRPr="00E511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осуществляющего государственную регистрацию прав на недвижимое имущество и сделок с ним. Все экземпляры имеют равную юридическую силу.</w:t>
      </w:r>
    </w:p>
    <w:p w14:paraId="11306E48" w14:textId="77777777" w:rsidR="00B20CE1" w:rsidRPr="00EB3926" w:rsidRDefault="00213F35" w:rsidP="00B65490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926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A03743C" w14:textId="77777777" w:rsidR="00FF09AE" w:rsidRPr="00EB3926" w:rsidRDefault="00CA3B4A" w:rsidP="00B65490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926">
        <w:rPr>
          <w:rFonts w:ascii="Times New Roman" w:hAnsi="Times New Roman" w:cs="Times New Roman"/>
          <w:sz w:val="24"/>
          <w:szCs w:val="24"/>
        </w:rPr>
        <w:t>1.</w:t>
      </w:r>
      <w:r w:rsidR="00EB3926" w:rsidRPr="00EB3926">
        <w:rPr>
          <w:rFonts w:ascii="Times New Roman" w:hAnsi="Times New Roman" w:cs="Times New Roman"/>
          <w:sz w:val="24"/>
          <w:szCs w:val="24"/>
        </w:rPr>
        <w:t xml:space="preserve"> </w:t>
      </w:r>
      <w:r w:rsidR="00FF09AE" w:rsidRPr="00EB3926">
        <w:rPr>
          <w:rFonts w:ascii="Times New Roman" w:hAnsi="Times New Roman" w:cs="Times New Roman"/>
          <w:sz w:val="24"/>
          <w:szCs w:val="24"/>
        </w:rPr>
        <w:t>План объекта долевого строительства</w:t>
      </w:r>
    </w:p>
    <w:p w14:paraId="418EDE7D" w14:textId="5F486B52" w:rsidR="00D42795" w:rsidRPr="00EB3926" w:rsidRDefault="00EB3926" w:rsidP="00B6549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B3926">
        <w:rPr>
          <w:rFonts w:ascii="Times New Roman" w:hAnsi="Times New Roman"/>
          <w:sz w:val="24"/>
          <w:szCs w:val="24"/>
        </w:rPr>
        <w:t>2</w:t>
      </w:r>
      <w:r w:rsidR="00FF09AE" w:rsidRPr="00EB3926">
        <w:rPr>
          <w:rFonts w:ascii="Times New Roman" w:hAnsi="Times New Roman"/>
          <w:sz w:val="24"/>
          <w:szCs w:val="24"/>
        </w:rPr>
        <w:t xml:space="preserve">. </w:t>
      </w:r>
      <w:r w:rsidR="00910F53">
        <w:rPr>
          <w:rFonts w:ascii="Times New Roman" w:hAnsi="Times New Roman"/>
          <w:sz w:val="24"/>
          <w:szCs w:val="24"/>
        </w:rPr>
        <w:t>Характеристика Объекта долевого строительства.</w:t>
      </w:r>
    </w:p>
    <w:p w14:paraId="20FA4032" w14:textId="77777777" w:rsidR="00D42795" w:rsidRPr="00EB3926" w:rsidRDefault="00D42795" w:rsidP="00B65490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7D8F63" w14:textId="4DF5107C" w:rsidR="00B20CE1" w:rsidRPr="00EB3926" w:rsidRDefault="002750F5" w:rsidP="00B65490">
      <w:pPr>
        <w:pStyle w:val="a3"/>
        <w:ind w:left="-426"/>
        <w:jc w:val="center"/>
        <w:rPr>
          <w:b/>
        </w:rPr>
      </w:pPr>
      <w:r>
        <w:rPr>
          <w:b/>
        </w:rPr>
        <w:t xml:space="preserve">13. </w:t>
      </w:r>
      <w:r w:rsidR="00B20CE1" w:rsidRPr="00EB3926">
        <w:rPr>
          <w:b/>
        </w:rPr>
        <w:t>Адреса и реквизиты Сторон:</w:t>
      </w:r>
    </w:p>
    <w:p w14:paraId="5AF29EE8" w14:textId="77777777" w:rsidR="003C4018" w:rsidRPr="00EB3926" w:rsidRDefault="003C4018" w:rsidP="00B65490">
      <w:pPr>
        <w:pStyle w:val="a3"/>
        <w:ind w:left="-426"/>
        <w:jc w:val="center"/>
        <w:rPr>
          <w:b/>
        </w:rPr>
      </w:pPr>
    </w:p>
    <w:p w14:paraId="623290E7" w14:textId="372A8B21" w:rsidR="00A60ADA" w:rsidRPr="00A60ADA" w:rsidRDefault="00A51EEB" w:rsidP="002750F5">
      <w:pPr>
        <w:pStyle w:val="a3"/>
        <w:ind w:left="-426"/>
        <w:jc w:val="left"/>
        <w:rPr>
          <w:b/>
        </w:rPr>
      </w:pPr>
      <w:r w:rsidRPr="00EB3926">
        <w:rPr>
          <w:b/>
        </w:rPr>
        <w:t>Застройщик</w:t>
      </w:r>
      <w:r w:rsidR="00510D22">
        <w:rPr>
          <w:b/>
        </w:rPr>
        <w:t>:</w:t>
      </w:r>
      <w:r w:rsidR="002750F5">
        <w:rPr>
          <w:b/>
        </w:rPr>
        <w:t xml:space="preserve"> </w:t>
      </w:r>
      <w:r w:rsidR="00A60ADA" w:rsidRPr="00A60ADA">
        <w:rPr>
          <w:b/>
        </w:rPr>
        <w:t>ООО СЗ «ТЕТРА»</w:t>
      </w:r>
    </w:p>
    <w:p w14:paraId="48EDE235" w14:textId="77777777" w:rsidR="00A60ADA" w:rsidRPr="00A60ADA" w:rsidRDefault="00A60ADA" w:rsidP="00A60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ADA">
        <w:rPr>
          <w:rFonts w:ascii="Times New Roman" w:hAnsi="Times New Roman"/>
          <w:sz w:val="24"/>
          <w:szCs w:val="24"/>
        </w:rPr>
        <w:t>180007, г. Псков, ул. Максима Горького, д. 1, офис 1004</w:t>
      </w:r>
    </w:p>
    <w:p w14:paraId="690BE17F" w14:textId="77777777" w:rsidR="00A60ADA" w:rsidRPr="00865F2B" w:rsidRDefault="00A60ADA" w:rsidP="00A60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ADA">
        <w:rPr>
          <w:rFonts w:ascii="Times New Roman" w:hAnsi="Times New Roman"/>
          <w:sz w:val="24"/>
          <w:szCs w:val="24"/>
          <w:lang w:val="en-US"/>
        </w:rPr>
        <w:t>e</w:t>
      </w:r>
      <w:r w:rsidRPr="00865F2B">
        <w:rPr>
          <w:rFonts w:ascii="Times New Roman" w:hAnsi="Times New Roman"/>
          <w:sz w:val="24"/>
          <w:szCs w:val="24"/>
        </w:rPr>
        <w:t>-</w:t>
      </w:r>
      <w:r w:rsidRPr="00A60ADA">
        <w:rPr>
          <w:rFonts w:ascii="Times New Roman" w:hAnsi="Times New Roman"/>
          <w:sz w:val="24"/>
          <w:szCs w:val="24"/>
          <w:lang w:val="en-US"/>
        </w:rPr>
        <w:t>mail</w:t>
      </w:r>
      <w:r w:rsidRPr="00865F2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60ADA">
        <w:rPr>
          <w:rFonts w:ascii="Times New Roman" w:hAnsi="Times New Roman"/>
          <w:sz w:val="24"/>
          <w:szCs w:val="24"/>
          <w:lang w:val="en-US"/>
        </w:rPr>
        <w:t>tetrastroy</w:t>
      </w:r>
      <w:proofErr w:type="spellEnd"/>
      <w:r w:rsidRPr="00865F2B">
        <w:rPr>
          <w:rFonts w:ascii="Times New Roman" w:hAnsi="Times New Roman"/>
          <w:sz w:val="24"/>
          <w:szCs w:val="24"/>
        </w:rPr>
        <w:t>21@</w:t>
      </w:r>
      <w:r w:rsidRPr="00A60ADA">
        <w:rPr>
          <w:rFonts w:ascii="Times New Roman" w:hAnsi="Times New Roman"/>
          <w:sz w:val="24"/>
          <w:szCs w:val="24"/>
          <w:lang w:val="en-US"/>
        </w:rPr>
        <w:t>mail</w:t>
      </w:r>
      <w:r w:rsidRPr="00865F2B">
        <w:rPr>
          <w:rFonts w:ascii="Times New Roman" w:hAnsi="Times New Roman"/>
          <w:sz w:val="24"/>
          <w:szCs w:val="24"/>
        </w:rPr>
        <w:t>.</w:t>
      </w:r>
      <w:proofErr w:type="spellStart"/>
      <w:r w:rsidRPr="00A60AD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65F2B">
        <w:rPr>
          <w:rFonts w:ascii="Times New Roman" w:hAnsi="Times New Roman"/>
          <w:sz w:val="24"/>
          <w:szCs w:val="24"/>
        </w:rPr>
        <w:t xml:space="preserve"> </w:t>
      </w:r>
    </w:p>
    <w:p w14:paraId="07D6A19A" w14:textId="77777777" w:rsidR="00A60ADA" w:rsidRPr="00865F2B" w:rsidRDefault="00A60ADA" w:rsidP="00A60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ADA">
        <w:rPr>
          <w:rFonts w:ascii="Times New Roman" w:hAnsi="Times New Roman"/>
          <w:sz w:val="24"/>
          <w:szCs w:val="24"/>
        </w:rPr>
        <w:t>ИНН</w:t>
      </w:r>
      <w:r w:rsidRPr="00865F2B">
        <w:rPr>
          <w:rFonts w:ascii="Times New Roman" w:hAnsi="Times New Roman"/>
          <w:sz w:val="24"/>
          <w:szCs w:val="24"/>
        </w:rPr>
        <w:t xml:space="preserve"> 6027175048 </w:t>
      </w:r>
      <w:r w:rsidRPr="00A60ADA">
        <w:rPr>
          <w:rFonts w:ascii="Times New Roman" w:hAnsi="Times New Roman"/>
          <w:sz w:val="24"/>
          <w:szCs w:val="24"/>
        </w:rPr>
        <w:t>КПП</w:t>
      </w:r>
      <w:r w:rsidRPr="00865F2B">
        <w:rPr>
          <w:rFonts w:ascii="Times New Roman" w:hAnsi="Times New Roman"/>
          <w:sz w:val="24"/>
          <w:szCs w:val="24"/>
        </w:rPr>
        <w:t xml:space="preserve"> 602701001</w:t>
      </w:r>
    </w:p>
    <w:p w14:paraId="500249F7" w14:textId="77777777" w:rsidR="00A60ADA" w:rsidRPr="00A60ADA" w:rsidRDefault="00A60ADA" w:rsidP="00A60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ADA">
        <w:rPr>
          <w:rFonts w:ascii="Times New Roman" w:hAnsi="Times New Roman"/>
          <w:sz w:val="24"/>
          <w:szCs w:val="24"/>
        </w:rPr>
        <w:t>ОГРН 1166027060803 ОКПО 05513336</w:t>
      </w:r>
    </w:p>
    <w:p w14:paraId="02DC6B57" w14:textId="77777777" w:rsidR="00A60ADA" w:rsidRPr="00A60ADA" w:rsidRDefault="00A60ADA" w:rsidP="00A60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ADA">
        <w:rPr>
          <w:rFonts w:ascii="Times New Roman" w:hAnsi="Times New Roman"/>
          <w:sz w:val="24"/>
          <w:szCs w:val="24"/>
        </w:rPr>
        <w:t xml:space="preserve">р/с 40702810051000004589 </w:t>
      </w:r>
    </w:p>
    <w:p w14:paraId="5D0E9D94" w14:textId="77777777" w:rsidR="00A60ADA" w:rsidRPr="00A60ADA" w:rsidRDefault="00A60ADA" w:rsidP="00A60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ADA">
        <w:rPr>
          <w:rFonts w:ascii="Times New Roman" w:hAnsi="Times New Roman"/>
          <w:sz w:val="24"/>
          <w:szCs w:val="24"/>
        </w:rPr>
        <w:t>ПАО Сбербанк</w:t>
      </w:r>
    </w:p>
    <w:p w14:paraId="14C020B8" w14:textId="77777777" w:rsidR="00A60ADA" w:rsidRPr="00A60ADA" w:rsidRDefault="00A60ADA" w:rsidP="00A60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ADA">
        <w:rPr>
          <w:rFonts w:ascii="Times New Roman" w:hAnsi="Times New Roman"/>
          <w:sz w:val="24"/>
          <w:szCs w:val="24"/>
        </w:rPr>
        <w:t>БИК 045805602</w:t>
      </w:r>
    </w:p>
    <w:p w14:paraId="29B3F72E" w14:textId="77777777" w:rsidR="00A60ADA" w:rsidRPr="00A60ADA" w:rsidRDefault="00A60ADA" w:rsidP="00A60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ADA">
        <w:rPr>
          <w:rFonts w:ascii="Times New Roman" w:hAnsi="Times New Roman"/>
          <w:sz w:val="24"/>
          <w:szCs w:val="24"/>
        </w:rPr>
        <w:t>к/с № 30101810300000000602</w:t>
      </w:r>
    </w:p>
    <w:p w14:paraId="38005BB1" w14:textId="77777777" w:rsidR="00497BCC" w:rsidRPr="00EB3926" w:rsidRDefault="00497BCC" w:rsidP="00B65490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0CA5E96" w14:textId="77777777" w:rsidR="00497BCC" w:rsidRPr="00EB3926" w:rsidRDefault="00497BCC" w:rsidP="00B65490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6E9B4654" w14:textId="5C44A61E" w:rsidR="00497BCC" w:rsidRPr="00EB3926" w:rsidRDefault="00497BCC" w:rsidP="00B65490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4"/>
          <w:szCs w:val="24"/>
        </w:rPr>
      </w:pPr>
      <w:r w:rsidRPr="00EB3926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="00A60ADA">
        <w:rPr>
          <w:rFonts w:ascii="Times New Roman" w:hAnsi="Times New Roman" w:cs="Times New Roman"/>
          <w:sz w:val="24"/>
          <w:szCs w:val="24"/>
        </w:rPr>
        <w:t>Филипченкова</w:t>
      </w:r>
      <w:proofErr w:type="spellEnd"/>
      <w:r w:rsidR="00A60ADA">
        <w:rPr>
          <w:rFonts w:ascii="Times New Roman" w:hAnsi="Times New Roman" w:cs="Times New Roman"/>
          <w:sz w:val="24"/>
          <w:szCs w:val="24"/>
        </w:rPr>
        <w:t xml:space="preserve"> Т. Ю.</w:t>
      </w:r>
      <w:r w:rsidRPr="00EB3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C05607" w14:textId="05806D5B" w:rsidR="005147B8" w:rsidRDefault="005147B8" w:rsidP="00B65490">
      <w:pPr>
        <w:pStyle w:val="a3"/>
        <w:ind w:left="-426"/>
        <w:jc w:val="left"/>
      </w:pPr>
    </w:p>
    <w:p w14:paraId="2AEFFD2C" w14:textId="77777777" w:rsidR="009974BE" w:rsidRPr="00EB3926" w:rsidRDefault="009974BE" w:rsidP="00B65490">
      <w:pPr>
        <w:pStyle w:val="a3"/>
        <w:ind w:left="-426"/>
        <w:jc w:val="left"/>
      </w:pPr>
    </w:p>
    <w:p w14:paraId="57B146A0" w14:textId="76ABB8F5" w:rsidR="003E2A3E" w:rsidRDefault="003E2A3E" w:rsidP="00B65490">
      <w:pPr>
        <w:pStyle w:val="a3"/>
        <w:ind w:left="-426"/>
        <w:rPr>
          <w:b/>
        </w:rPr>
      </w:pPr>
      <w:r w:rsidRPr="00EB3926">
        <w:rPr>
          <w:b/>
        </w:rPr>
        <w:t>Участник долевого строительства:</w:t>
      </w:r>
      <w:r w:rsidR="002750F5">
        <w:rPr>
          <w:b/>
        </w:rPr>
        <w:t xml:space="preserve"> ________________________________________________</w:t>
      </w:r>
    </w:p>
    <w:p w14:paraId="57E13877" w14:textId="77777777" w:rsidR="002750F5" w:rsidRPr="00EB3926" w:rsidRDefault="002750F5" w:rsidP="00B65490">
      <w:pPr>
        <w:pStyle w:val="a3"/>
        <w:ind w:left="-426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E2A3E" w:rsidRPr="00EB3926" w14:paraId="62977FDA" w14:textId="77777777" w:rsidTr="00EE4FB6">
        <w:tc>
          <w:tcPr>
            <w:tcW w:w="9571" w:type="dxa"/>
          </w:tcPr>
          <w:p w14:paraId="46EF3A2C" w14:textId="77777777" w:rsidR="003E2A3E" w:rsidRPr="00EB3926" w:rsidRDefault="003E2A3E" w:rsidP="00B65490">
            <w:pPr>
              <w:tabs>
                <w:tab w:val="left" w:pos="426"/>
              </w:tabs>
              <w:spacing w:after="0"/>
              <w:ind w:lef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2E609F" w14:textId="77777777" w:rsidR="00AB52D4" w:rsidRDefault="00AB52D4" w:rsidP="00B65490">
      <w:pPr>
        <w:spacing w:after="0" w:line="240" w:lineRule="auto"/>
        <w:ind w:left="-426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2C3D834" w14:textId="77777777" w:rsidR="00AB52D4" w:rsidRDefault="00AB52D4" w:rsidP="00B65490">
      <w:pPr>
        <w:spacing w:after="0" w:line="240" w:lineRule="auto"/>
        <w:ind w:left="-426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35AC56F" w14:textId="573DA3DA" w:rsidR="00C66605" w:rsidRPr="00B86B8D" w:rsidRDefault="00C66605" w:rsidP="00B65490">
      <w:pPr>
        <w:spacing w:after="0" w:line="240" w:lineRule="auto"/>
        <w:ind w:left="-426"/>
        <w:jc w:val="right"/>
        <w:rPr>
          <w:rFonts w:ascii="Times New Roman" w:hAnsi="Times New Roman"/>
          <w:b/>
          <w:bCs/>
          <w:sz w:val="24"/>
          <w:szCs w:val="24"/>
        </w:rPr>
      </w:pPr>
      <w:r w:rsidRPr="00B86B8D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Pr="00B86B8D">
        <w:rPr>
          <w:rFonts w:ascii="Times New Roman" w:eastAsia="Segoe UI Symbol" w:hAnsi="Times New Roman"/>
          <w:b/>
          <w:bCs/>
          <w:sz w:val="24"/>
          <w:szCs w:val="24"/>
        </w:rPr>
        <w:t>№</w:t>
      </w:r>
      <w:r w:rsidRPr="00B86B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3E77" w:rsidRPr="00B86B8D">
        <w:rPr>
          <w:rFonts w:ascii="Times New Roman" w:hAnsi="Times New Roman"/>
          <w:b/>
          <w:bCs/>
          <w:sz w:val="24"/>
          <w:szCs w:val="24"/>
        </w:rPr>
        <w:t>1</w:t>
      </w:r>
    </w:p>
    <w:p w14:paraId="22B0BAEB" w14:textId="47577BF5" w:rsidR="00C66605" w:rsidRPr="00B86B8D" w:rsidRDefault="00C66605" w:rsidP="00B65490">
      <w:pPr>
        <w:spacing w:after="0" w:line="240" w:lineRule="auto"/>
        <w:ind w:left="-426"/>
        <w:jc w:val="right"/>
        <w:rPr>
          <w:rFonts w:ascii="Times New Roman" w:hAnsi="Times New Roman"/>
          <w:b/>
          <w:bCs/>
          <w:sz w:val="24"/>
          <w:szCs w:val="24"/>
        </w:rPr>
      </w:pPr>
      <w:r w:rsidRPr="00B86B8D">
        <w:rPr>
          <w:rFonts w:ascii="Times New Roman" w:hAnsi="Times New Roman"/>
          <w:b/>
          <w:bCs/>
          <w:sz w:val="24"/>
          <w:szCs w:val="24"/>
        </w:rPr>
        <w:t xml:space="preserve">  к Договору </w:t>
      </w:r>
      <w:r w:rsidR="001D3770" w:rsidRPr="00B86B8D">
        <w:rPr>
          <w:rFonts w:ascii="Times New Roman" w:hAnsi="Times New Roman"/>
          <w:b/>
          <w:bCs/>
          <w:sz w:val="24"/>
          <w:szCs w:val="24"/>
        </w:rPr>
        <w:t xml:space="preserve">участия в </w:t>
      </w:r>
      <w:r w:rsidRPr="00B86B8D">
        <w:rPr>
          <w:rFonts w:ascii="Times New Roman" w:hAnsi="Times New Roman"/>
          <w:b/>
          <w:bCs/>
          <w:sz w:val="24"/>
          <w:szCs w:val="24"/>
        </w:rPr>
        <w:t>долево</w:t>
      </w:r>
      <w:r w:rsidR="001D3770" w:rsidRPr="00B86B8D">
        <w:rPr>
          <w:rFonts w:ascii="Times New Roman" w:hAnsi="Times New Roman"/>
          <w:b/>
          <w:bCs/>
          <w:sz w:val="24"/>
          <w:szCs w:val="24"/>
        </w:rPr>
        <w:t>м</w:t>
      </w:r>
      <w:r w:rsidRPr="00B86B8D">
        <w:rPr>
          <w:rFonts w:ascii="Times New Roman" w:hAnsi="Times New Roman"/>
          <w:b/>
          <w:bCs/>
          <w:sz w:val="24"/>
          <w:szCs w:val="24"/>
        </w:rPr>
        <w:t xml:space="preserve"> строительстве</w:t>
      </w:r>
      <w:r w:rsidR="001D3770" w:rsidRPr="00B86B8D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E11BB1">
        <w:rPr>
          <w:rFonts w:ascii="Times New Roman" w:hAnsi="Times New Roman"/>
          <w:b/>
          <w:bCs/>
          <w:sz w:val="24"/>
          <w:szCs w:val="24"/>
        </w:rPr>
        <w:t>____</w:t>
      </w:r>
      <w:r w:rsidRPr="00B86B8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0FF981E" w14:textId="2E31A34C" w:rsidR="00C66605" w:rsidRPr="00B86B8D" w:rsidRDefault="00C66605" w:rsidP="00B65490">
      <w:pPr>
        <w:spacing w:after="0" w:line="240" w:lineRule="auto"/>
        <w:ind w:left="-426"/>
        <w:jc w:val="right"/>
        <w:rPr>
          <w:rFonts w:ascii="Times New Roman" w:hAnsi="Times New Roman"/>
          <w:b/>
          <w:bCs/>
          <w:sz w:val="24"/>
          <w:szCs w:val="24"/>
        </w:rPr>
      </w:pPr>
      <w:r w:rsidRPr="00B86B8D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11BB1">
        <w:rPr>
          <w:rFonts w:ascii="Times New Roman" w:hAnsi="Times New Roman"/>
          <w:b/>
          <w:bCs/>
          <w:sz w:val="24"/>
          <w:szCs w:val="24"/>
        </w:rPr>
        <w:t>______</w:t>
      </w:r>
      <w:r w:rsidR="005C0544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B86B8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187BB36F" w14:textId="77777777" w:rsidR="00C66605" w:rsidRPr="00EB3926" w:rsidRDefault="00C66605" w:rsidP="00B6549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14:paraId="06BC39C2" w14:textId="77777777" w:rsidR="00A60ADA" w:rsidRDefault="001D3770" w:rsidP="00A60ADA">
      <w:pPr>
        <w:spacing w:after="0" w:line="240" w:lineRule="auto"/>
        <w:ind w:left="-426"/>
        <w:jc w:val="center"/>
        <w:rPr>
          <w:rFonts w:ascii="Times New Roman" w:hAnsi="Times New Roman"/>
          <w:b/>
          <w:color w:val="212121"/>
          <w:spacing w:val="2"/>
          <w:sz w:val="24"/>
          <w:szCs w:val="24"/>
          <w:shd w:val="clear" w:color="auto" w:fill="FFFFFF"/>
        </w:rPr>
      </w:pPr>
      <w:r w:rsidRPr="001D3770">
        <w:rPr>
          <w:rFonts w:ascii="Times New Roman" w:hAnsi="Times New Roman"/>
          <w:b/>
          <w:color w:val="212121"/>
          <w:spacing w:val="2"/>
          <w:sz w:val="24"/>
          <w:szCs w:val="24"/>
          <w:shd w:val="clear" w:color="auto" w:fill="FFFFFF"/>
        </w:rPr>
        <w:t>Псковская область, Псковский район, деревня Борисовичи,</w:t>
      </w:r>
    </w:p>
    <w:p w14:paraId="04CD37BC" w14:textId="6DC3AC77" w:rsidR="001D3770" w:rsidRDefault="001D3770" w:rsidP="00A60ADA">
      <w:pPr>
        <w:spacing w:after="0" w:line="240" w:lineRule="auto"/>
        <w:ind w:left="-426"/>
        <w:jc w:val="center"/>
        <w:rPr>
          <w:rFonts w:ascii="Times New Roman" w:hAnsi="Times New Roman"/>
          <w:b/>
          <w:color w:val="212121"/>
          <w:spacing w:val="2"/>
          <w:sz w:val="24"/>
          <w:szCs w:val="24"/>
          <w:shd w:val="clear" w:color="auto" w:fill="FFFFFF"/>
        </w:rPr>
      </w:pPr>
      <w:r w:rsidRPr="001D3770">
        <w:rPr>
          <w:rFonts w:ascii="Times New Roman" w:hAnsi="Times New Roman"/>
          <w:b/>
          <w:color w:val="212121"/>
          <w:spacing w:val="2"/>
          <w:sz w:val="24"/>
          <w:szCs w:val="24"/>
          <w:shd w:val="clear" w:color="auto" w:fill="FFFFFF"/>
        </w:rPr>
        <w:t xml:space="preserve"> улица </w:t>
      </w:r>
      <w:proofErr w:type="spellStart"/>
      <w:r w:rsidRPr="001D3770">
        <w:rPr>
          <w:rFonts w:ascii="Times New Roman" w:hAnsi="Times New Roman"/>
          <w:b/>
          <w:color w:val="212121"/>
          <w:spacing w:val="2"/>
          <w:sz w:val="24"/>
          <w:szCs w:val="24"/>
          <w:shd w:val="clear" w:color="auto" w:fill="FFFFFF"/>
        </w:rPr>
        <w:t>Завеличенская</w:t>
      </w:r>
      <w:proofErr w:type="spellEnd"/>
      <w:r w:rsidRPr="001D3770">
        <w:rPr>
          <w:rFonts w:ascii="Times New Roman" w:hAnsi="Times New Roman"/>
          <w:b/>
          <w:color w:val="212121"/>
          <w:spacing w:val="2"/>
          <w:sz w:val="24"/>
          <w:szCs w:val="24"/>
          <w:shd w:val="clear" w:color="auto" w:fill="FFFFFF"/>
        </w:rPr>
        <w:t>, дом 16,</w:t>
      </w:r>
    </w:p>
    <w:p w14:paraId="060FA841" w14:textId="4C17CB3B" w:rsidR="00C66605" w:rsidRPr="00A60ADA" w:rsidRDefault="00A60ADA" w:rsidP="00A60ADA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A60ADA">
        <w:rPr>
          <w:rFonts w:ascii="Times New Roman" w:hAnsi="Times New Roman"/>
          <w:sz w:val="24"/>
          <w:szCs w:val="24"/>
        </w:rPr>
        <w:t>«Многоквартирный жилой дом со встроенными помещениями на 1 этаже, расположенн</w:t>
      </w:r>
      <w:r w:rsidR="00451C9C">
        <w:rPr>
          <w:rFonts w:ascii="Times New Roman" w:hAnsi="Times New Roman"/>
          <w:sz w:val="24"/>
          <w:szCs w:val="24"/>
        </w:rPr>
        <w:t>ый</w:t>
      </w:r>
      <w:r w:rsidRPr="00A60ADA">
        <w:rPr>
          <w:rFonts w:ascii="Times New Roman" w:hAnsi="Times New Roman"/>
          <w:sz w:val="24"/>
          <w:szCs w:val="24"/>
        </w:rPr>
        <w:t xml:space="preserve"> по адресу: Псковская область, Псковский район, дер. Борисовичи, земельный участок КН 60:18:0060201:5539»</w:t>
      </w:r>
    </w:p>
    <w:p w14:paraId="21B67066" w14:textId="77777777" w:rsidR="00C66605" w:rsidRPr="00EB3926" w:rsidRDefault="00C66605" w:rsidP="00B65490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EB3926">
        <w:rPr>
          <w:rFonts w:ascii="Times New Roman" w:hAnsi="Times New Roman"/>
          <w:b/>
          <w:color w:val="212121"/>
          <w:spacing w:val="2"/>
          <w:sz w:val="24"/>
          <w:szCs w:val="24"/>
          <w:shd w:val="clear" w:color="auto" w:fill="FFFFFF"/>
        </w:rPr>
        <w:t xml:space="preserve"> </w:t>
      </w:r>
    </w:p>
    <w:p w14:paraId="6F02C807" w14:textId="7E43610D" w:rsidR="00475047" w:rsidRPr="00EB3926" w:rsidRDefault="00F77EB4" w:rsidP="00B65490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3926">
        <w:rPr>
          <w:rFonts w:ascii="Times New Roman" w:hAnsi="Times New Roman"/>
          <w:b/>
          <w:sz w:val="24"/>
          <w:szCs w:val="24"/>
          <w:u w:val="single"/>
        </w:rPr>
        <w:t xml:space="preserve">квартира </w:t>
      </w:r>
      <w:r w:rsidRPr="005C0544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E11BB1">
        <w:rPr>
          <w:rFonts w:ascii="Times New Roman" w:hAnsi="Times New Roman"/>
          <w:b/>
          <w:sz w:val="24"/>
          <w:szCs w:val="24"/>
          <w:u w:val="single"/>
        </w:rPr>
        <w:t>_</w:t>
      </w:r>
      <w:r w:rsidR="00DC5C96" w:rsidRPr="005C0544">
        <w:rPr>
          <w:rFonts w:ascii="Times New Roman" w:hAnsi="Times New Roman"/>
          <w:b/>
          <w:sz w:val="24"/>
          <w:szCs w:val="24"/>
          <w:u w:val="single"/>
        </w:rPr>
        <w:t>,</w:t>
      </w:r>
      <w:r w:rsidR="00475047" w:rsidRPr="005C0544">
        <w:rPr>
          <w:rFonts w:ascii="Times New Roman" w:hAnsi="Times New Roman"/>
          <w:b/>
          <w:sz w:val="24"/>
          <w:szCs w:val="24"/>
          <w:u w:val="single"/>
        </w:rPr>
        <w:t xml:space="preserve"> этаж</w:t>
      </w:r>
      <w:r w:rsidR="00DC5C96" w:rsidRPr="005C05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E11BB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DC5C96" w:rsidRPr="005C0544">
        <w:rPr>
          <w:rFonts w:ascii="Times New Roman" w:hAnsi="Times New Roman"/>
          <w:b/>
          <w:sz w:val="24"/>
          <w:szCs w:val="24"/>
          <w:u w:val="single"/>
        </w:rPr>
        <w:t>,</w:t>
      </w:r>
      <w:proofErr w:type="gramEnd"/>
      <w:r w:rsidR="00475047" w:rsidRPr="005C0544">
        <w:rPr>
          <w:rFonts w:ascii="Times New Roman" w:hAnsi="Times New Roman"/>
          <w:b/>
          <w:sz w:val="24"/>
          <w:szCs w:val="24"/>
          <w:u w:val="single"/>
        </w:rPr>
        <w:t xml:space="preserve"> подъезд № </w:t>
      </w:r>
      <w:r w:rsidR="00E11B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8C09F9D" w14:textId="77777777" w:rsidR="00475047" w:rsidRPr="00EB3926" w:rsidRDefault="00475047" w:rsidP="00B65490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  <w:u w:val="single"/>
        </w:rPr>
      </w:pPr>
    </w:p>
    <w:p w14:paraId="70B8399A" w14:textId="77777777" w:rsidR="00475047" w:rsidRPr="00EB3926" w:rsidRDefault="00475047" w:rsidP="00B65490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686B48A" w14:textId="77777777" w:rsidR="00475047" w:rsidRPr="00EB3926" w:rsidRDefault="00475047" w:rsidP="00B65490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  <w:u w:val="single"/>
        </w:rPr>
      </w:pPr>
    </w:p>
    <w:p w14:paraId="7EF27AEB" w14:textId="77777777" w:rsidR="00475047" w:rsidRPr="00EB3926" w:rsidRDefault="00475047" w:rsidP="00B6549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3762757E" w14:textId="7E0089EF" w:rsidR="00475047" w:rsidRDefault="00475047" w:rsidP="00B65490">
      <w:pPr>
        <w:spacing w:after="0" w:line="240" w:lineRule="auto"/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D9F4F0D" w14:textId="77777777" w:rsidR="007276D3" w:rsidRDefault="007276D3" w:rsidP="00B65490">
      <w:pPr>
        <w:spacing w:after="0" w:line="240" w:lineRule="auto"/>
        <w:ind w:left="-426"/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14:paraId="75B89A72" w14:textId="12241752" w:rsidR="00A60ADA" w:rsidRDefault="00E363E8" w:rsidP="00B65490">
      <w:pPr>
        <w:spacing w:after="0" w:line="240" w:lineRule="auto"/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 wp14:anchorId="6D639901" wp14:editId="333EFAB1">
            <wp:extent cx="4206240" cy="35648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91"/>
                    <a:stretch/>
                  </pic:blipFill>
                  <pic:spPr bwMode="auto">
                    <a:xfrm>
                      <a:off x="0" y="0"/>
                      <a:ext cx="4206240" cy="356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EAABD" w14:textId="72E8D159" w:rsidR="00A60ADA" w:rsidRDefault="00A60ADA" w:rsidP="00B65490">
      <w:pPr>
        <w:spacing w:after="0" w:line="240" w:lineRule="auto"/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8B4487A" w14:textId="77777777" w:rsidR="00A60ADA" w:rsidRPr="00EB3926" w:rsidRDefault="00A60ADA" w:rsidP="00B65490">
      <w:pPr>
        <w:spacing w:after="0" w:line="240" w:lineRule="auto"/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74240CF" w14:textId="674D67FB" w:rsidR="00475047" w:rsidRDefault="00475047" w:rsidP="00B65490">
      <w:pPr>
        <w:spacing w:after="0" w:line="240" w:lineRule="auto"/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9AE519" w14:textId="1453AC8D" w:rsidR="00A60ADA" w:rsidRDefault="00A60ADA" w:rsidP="00B65490">
      <w:pPr>
        <w:spacing w:after="0" w:line="240" w:lineRule="auto"/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046011D" w14:textId="77777777" w:rsidR="00366811" w:rsidRPr="00EB3926" w:rsidRDefault="00366811" w:rsidP="00E11BB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8A58C3B" w14:textId="77777777" w:rsidR="00475047" w:rsidRPr="00EB3926" w:rsidRDefault="00475047" w:rsidP="00B65490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14:paraId="52016CFA" w14:textId="77777777" w:rsidR="00475047" w:rsidRPr="00EB3926" w:rsidRDefault="00475047" w:rsidP="00B65490">
      <w:pPr>
        <w:spacing w:after="0" w:line="240" w:lineRule="auto"/>
        <w:ind w:left="-426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Hlk116911557"/>
      <w:r w:rsidRPr="00EB3926">
        <w:rPr>
          <w:rFonts w:ascii="Times New Roman" w:hAnsi="Times New Roman"/>
          <w:b/>
          <w:sz w:val="24"/>
          <w:szCs w:val="24"/>
        </w:rPr>
        <w:t xml:space="preserve">Застройщик </w:t>
      </w:r>
      <w:r w:rsidRPr="00EB3926">
        <w:rPr>
          <w:rFonts w:ascii="Times New Roman" w:hAnsi="Times New Roman"/>
          <w:b/>
          <w:sz w:val="24"/>
          <w:szCs w:val="24"/>
        </w:rPr>
        <w:tab/>
      </w:r>
      <w:r w:rsidRPr="00EB3926">
        <w:rPr>
          <w:rFonts w:ascii="Times New Roman" w:hAnsi="Times New Roman"/>
          <w:b/>
          <w:sz w:val="24"/>
          <w:szCs w:val="24"/>
        </w:rPr>
        <w:tab/>
      </w:r>
      <w:r w:rsidRPr="00EB3926">
        <w:rPr>
          <w:rFonts w:ascii="Times New Roman" w:hAnsi="Times New Roman"/>
          <w:b/>
          <w:sz w:val="24"/>
          <w:szCs w:val="24"/>
        </w:rPr>
        <w:tab/>
        <w:t xml:space="preserve">                           </w:t>
      </w:r>
      <w:r w:rsidRPr="00EB3926">
        <w:rPr>
          <w:rFonts w:ascii="Times New Roman" w:hAnsi="Times New Roman"/>
          <w:b/>
          <w:sz w:val="24"/>
          <w:szCs w:val="24"/>
        </w:rPr>
        <w:tab/>
        <w:t xml:space="preserve"> Участник долевого строительства</w:t>
      </w:r>
    </w:p>
    <w:p w14:paraId="7B06DFF5" w14:textId="280889B1" w:rsidR="00475047" w:rsidRPr="00EB3926" w:rsidRDefault="00475047" w:rsidP="00B6549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EB3926">
        <w:rPr>
          <w:rFonts w:ascii="Times New Roman" w:hAnsi="Times New Roman"/>
          <w:sz w:val="24"/>
          <w:szCs w:val="24"/>
        </w:rPr>
        <w:t>ООО</w:t>
      </w:r>
      <w:r w:rsidR="00366811" w:rsidRPr="00EB3926">
        <w:rPr>
          <w:rFonts w:ascii="Times New Roman" w:hAnsi="Times New Roman"/>
          <w:sz w:val="24"/>
          <w:szCs w:val="24"/>
        </w:rPr>
        <w:t xml:space="preserve"> С</w:t>
      </w:r>
      <w:r w:rsidR="001D3770">
        <w:rPr>
          <w:rFonts w:ascii="Times New Roman" w:hAnsi="Times New Roman"/>
          <w:sz w:val="24"/>
          <w:szCs w:val="24"/>
        </w:rPr>
        <w:t>З</w:t>
      </w:r>
      <w:r w:rsidRPr="00EB3926">
        <w:rPr>
          <w:rFonts w:ascii="Times New Roman" w:hAnsi="Times New Roman"/>
          <w:sz w:val="24"/>
          <w:szCs w:val="24"/>
        </w:rPr>
        <w:t xml:space="preserve"> «</w:t>
      </w:r>
      <w:r w:rsidR="001D3770">
        <w:rPr>
          <w:rFonts w:ascii="Times New Roman" w:hAnsi="Times New Roman"/>
          <w:sz w:val="24"/>
          <w:szCs w:val="24"/>
        </w:rPr>
        <w:t>ТЕТРА</w:t>
      </w:r>
      <w:r w:rsidRPr="00EB3926">
        <w:rPr>
          <w:rFonts w:ascii="Times New Roman" w:hAnsi="Times New Roman"/>
          <w:sz w:val="24"/>
          <w:szCs w:val="24"/>
        </w:rPr>
        <w:t>»</w:t>
      </w:r>
      <w:r w:rsidRPr="00EB3926">
        <w:rPr>
          <w:rFonts w:ascii="Times New Roman" w:hAnsi="Times New Roman"/>
          <w:sz w:val="24"/>
          <w:szCs w:val="24"/>
        </w:rPr>
        <w:tab/>
      </w:r>
      <w:r w:rsidRPr="00EB3926">
        <w:rPr>
          <w:rFonts w:ascii="Times New Roman" w:hAnsi="Times New Roman"/>
          <w:sz w:val="24"/>
          <w:szCs w:val="24"/>
        </w:rPr>
        <w:tab/>
      </w:r>
      <w:r w:rsidRPr="00EB3926">
        <w:rPr>
          <w:rFonts w:ascii="Times New Roman" w:hAnsi="Times New Roman"/>
          <w:sz w:val="24"/>
          <w:szCs w:val="24"/>
        </w:rPr>
        <w:tab/>
        <w:t xml:space="preserve">    </w:t>
      </w:r>
      <w:r w:rsidRPr="00EB3926">
        <w:rPr>
          <w:rFonts w:ascii="Times New Roman" w:hAnsi="Times New Roman"/>
          <w:sz w:val="24"/>
          <w:szCs w:val="24"/>
        </w:rPr>
        <w:tab/>
      </w:r>
    </w:p>
    <w:p w14:paraId="51CAA693" w14:textId="77777777" w:rsidR="00475047" w:rsidRPr="00EB3926" w:rsidRDefault="00475047" w:rsidP="00B65490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666536E2" w14:textId="77777777" w:rsidR="00475047" w:rsidRPr="00EB3926" w:rsidRDefault="00475047" w:rsidP="00B65490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53F76201" w14:textId="77777777" w:rsidR="00475047" w:rsidRPr="00EB3926" w:rsidRDefault="00475047" w:rsidP="00B65490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54779B66" w14:textId="3D92F617" w:rsidR="00475047" w:rsidRPr="00EB3926" w:rsidRDefault="00475047" w:rsidP="00B65490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4"/>
          <w:szCs w:val="24"/>
        </w:rPr>
      </w:pPr>
      <w:r w:rsidRPr="00EB3926">
        <w:rPr>
          <w:rFonts w:ascii="Times New Roman" w:hAnsi="Times New Roman" w:cs="Times New Roman"/>
          <w:sz w:val="24"/>
          <w:szCs w:val="24"/>
        </w:rPr>
        <w:t>_____________</w:t>
      </w:r>
      <w:r w:rsidR="00DC5C96" w:rsidRPr="00EB3926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DC5C96" w:rsidRPr="00EB3926">
        <w:rPr>
          <w:rFonts w:ascii="Times New Roman" w:hAnsi="Times New Roman" w:cs="Times New Roman"/>
          <w:sz w:val="24"/>
          <w:szCs w:val="24"/>
        </w:rPr>
        <w:t>_</w:t>
      </w:r>
      <w:r w:rsidRPr="00EB3926">
        <w:rPr>
          <w:rFonts w:ascii="Times New Roman" w:hAnsi="Times New Roman" w:cs="Times New Roman"/>
          <w:sz w:val="24"/>
          <w:szCs w:val="24"/>
        </w:rPr>
        <w:t xml:space="preserve"> </w:t>
      </w:r>
      <w:r w:rsidR="00DC5C96" w:rsidRPr="00EB3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770">
        <w:rPr>
          <w:rFonts w:ascii="Times New Roman" w:hAnsi="Times New Roman" w:cs="Times New Roman"/>
          <w:sz w:val="24"/>
          <w:szCs w:val="24"/>
        </w:rPr>
        <w:t>Филипченкова</w:t>
      </w:r>
      <w:proofErr w:type="spellEnd"/>
      <w:proofErr w:type="gramEnd"/>
      <w:r w:rsidR="001D3770">
        <w:rPr>
          <w:rFonts w:ascii="Times New Roman" w:hAnsi="Times New Roman" w:cs="Times New Roman"/>
          <w:sz w:val="24"/>
          <w:szCs w:val="24"/>
        </w:rPr>
        <w:t xml:space="preserve"> Т. Ю</w:t>
      </w:r>
      <w:r w:rsidR="00DC5C96" w:rsidRPr="00EB3926">
        <w:rPr>
          <w:rFonts w:ascii="Times New Roman" w:hAnsi="Times New Roman" w:cs="Times New Roman"/>
          <w:sz w:val="24"/>
          <w:szCs w:val="24"/>
        </w:rPr>
        <w:t xml:space="preserve">.                   _____________________ </w:t>
      </w:r>
    </w:p>
    <w:bookmarkEnd w:id="2"/>
    <w:p w14:paraId="7687A260" w14:textId="77777777" w:rsidR="00AB52D4" w:rsidRDefault="00AB52D4" w:rsidP="002750F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6CF880C" w14:textId="77777777" w:rsidR="00F07584" w:rsidRDefault="00F07584" w:rsidP="002750F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1A4D573" w14:textId="0D04A8E1" w:rsidR="002750F5" w:rsidRPr="00B86B8D" w:rsidRDefault="002750F5" w:rsidP="002750F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86B8D">
        <w:rPr>
          <w:rFonts w:ascii="Times New Roman" w:hAnsi="Times New Roman"/>
          <w:b/>
          <w:bCs/>
          <w:sz w:val="24"/>
          <w:szCs w:val="24"/>
        </w:rPr>
        <w:t>Приложение № 2</w:t>
      </w:r>
    </w:p>
    <w:p w14:paraId="0B9D7F50" w14:textId="75CBA7E3" w:rsidR="002750F5" w:rsidRPr="005C0544" w:rsidRDefault="002750F5" w:rsidP="002750F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86B8D">
        <w:rPr>
          <w:rFonts w:ascii="Times New Roman" w:hAnsi="Times New Roman"/>
          <w:b/>
          <w:bCs/>
          <w:sz w:val="24"/>
          <w:szCs w:val="24"/>
        </w:rPr>
        <w:t xml:space="preserve">  к Договору участия в долевом строительстве </w:t>
      </w:r>
      <w:r w:rsidRPr="005C0544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E11BB1">
        <w:rPr>
          <w:rFonts w:ascii="Times New Roman" w:hAnsi="Times New Roman"/>
          <w:b/>
          <w:bCs/>
          <w:sz w:val="24"/>
          <w:szCs w:val="24"/>
        </w:rPr>
        <w:t>_____</w:t>
      </w:r>
      <w:r w:rsidRPr="005C05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E2A3F82" w14:textId="07BB368B" w:rsidR="00EB3926" w:rsidRPr="00B86B8D" w:rsidRDefault="002750F5" w:rsidP="002750F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C0544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11BB1">
        <w:rPr>
          <w:rFonts w:ascii="Times New Roman" w:hAnsi="Times New Roman"/>
          <w:b/>
          <w:bCs/>
          <w:sz w:val="24"/>
          <w:szCs w:val="24"/>
        </w:rPr>
        <w:t>_______</w:t>
      </w:r>
      <w:r w:rsidR="005C0544" w:rsidRPr="005C0544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5C0544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20459BAA" w14:textId="77777777" w:rsidR="00F07584" w:rsidRDefault="00F07584" w:rsidP="006E6A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6DF6E9" w14:textId="62A2F2B3" w:rsidR="006E6AE3" w:rsidRPr="00B86B8D" w:rsidRDefault="006E6AE3" w:rsidP="006E6A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B8D">
        <w:rPr>
          <w:rFonts w:ascii="Times New Roman" w:hAnsi="Times New Roman"/>
          <w:b/>
          <w:bCs/>
          <w:sz w:val="24"/>
          <w:szCs w:val="24"/>
        </w:rPr>
        <w:t>Характеристика Объекта долевого строительства</w:t>
      </w:r>
    </w:p>
    <w:p w14:paraId="29FB8A85" w14:textId="77777777" w:rsidR="006E6AE3" w:rsidRDefault="006E6AE3" w:rsidP="006E6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C31712" w14:paraId="2DED09F9" w14:textId="77777777" w:rsidTr="00470ED3">
        <w:tc>
          <w:tcPr>
            <w:tcW w:w="9345" w:type="dxa"/>
            <w:gridSpan w:val="2"/>
          </w:tcPr>
          <w:p w14:paraId="26372E04" w14:textId="2980F911" w:rsidR="00C31712" w:rsidRDefault="001F5B78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характеристики</w:t>
            </w:r>
          </w:p>
        </w:tc>
      </w:tr>
      <w:tr w:rsidR="00B86B8D" w14:paraId="080D77F7" w14:textId="77777777" w:rsidTr="002A5CE5">
        <w:tc>
          <w:tcPr>
            <w:tcW w:w="5665" w:type="dxa"/>
          </w:tcPr>
          <w:p w14:paraId="36E94249" w14:textId="578119E1" w:rsidR="00B86B8D" w:rsidRDefault="00936257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Дверь входная в жилое (нежилое) помещение</w:t>
            </w:r>
          </w:p>
        </w:tc>
        <w:tc>
          <w:tcPr>
            <w:tcW w:w="3680" w:type="dxa"/>
          </w:tcPr>
          <w:p w14:paraId="2DA0ACAF" w14:textId="63E84931" w:rsidR="00B86B8D" w:rsidRDefault="00865F2B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B86B8D" w14:paraId="3A8BC935" w14:textId="77777777" w:rsidTr="002A5CE5">
        <w:tc>
          <w:tcPr>
            <w:tcW w:w="5665" w:type="dxa"/>
          </w:tcPr>
          <w:p w14:paraId="07BFEFAA" w14:textId="1642FC6A" w:rsidR="00B86B8D" w:rsidRDefault="002A5CE5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водопровод холодного и горячего водоснабжения</w:t>
            </w:r>
          </w:p>
        </w:tc>
        <w:tc>
          <w:tcPr>
            <w:tcW w:w="3680" w:type="dxa"/>
          </w:tcPr>
          <w:p w14:paraId="6959F152" w14:textId="377BBCCC" w:rsidR="00B86B8D" w:rsidRDefault="002A5CE5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B86B8D" w14:paraId="775F3940" w14:textId="77777777" w:rsidTr="002A5CE5">
        <w:tc>
          <w:tcPr>
            <w:tcW w:w="5665" w:type="dxa"/>
          </w:tcPr>
          <w:p w14:paraId="1FB2B7BE" w14:textId="14014F26" w:rsidR="00B86B8D" w:rsidRDefault="002A5CE5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канализация</w:t>
            </w:r>
          </w:p>
        </w:tc>
        <w:tc>
          <w:tcPr>
            <w:tcW w:w="3680" w:type="dxa"/>
          </w:tcPr>
          <w:p w14:paraId="263FC46C" w14:textId="5B2A0479" w:rsidR="00B86B8D" w:rsidRDefault="002A5CE5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B86B8D" w14:paraId="25382A81" w14:textId="77777777" w:rsidTr="002A5CE5">
        <w:tc>
          <w:tcPr>
            <w:tcW w:w="5665" w:type="dxa"/>
          </w:tcPr>
          <w:p w14:paraId="1B243A2C" w14:textId="780959E7" w:rsidR="00B86B8D" w:rsidRDefault="002A5CE5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</w:t>
            </w:r>
            <w:r w:rsidR="00CD6D6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яя</w:t>
            </w:r>
            <w:r w:rsidR="00CD6D64">
              <w:rPr>
                <w:rFonts w:ascii="Times New Roman" w:hAnsi="Times New Roman"/>
                <w:sz w:val="24"/>
                <w:szCs w:val="24"/>
              </w:rPr>
              <w:t xml:space="preserve"> система отопления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14:paraId="57D86F71" w14:textId="488D1828" w:rsidR="00B86B8D" w:rsidRDefault="00CD6D64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B86B8D" w14:paraId="161CFE98" w14:textId="77777777" w:rsidTr="002A5CE5">
        <w:tc>
          <w:tcPr>
            <w:tcW w:w="5665" w:type="dxa"/>
          </w:tcPr>
          <w:p w14:paraId="76C35247" w14:textId="7918DA1C" w:rsidR="00B86B8D" w:rsidRDefault="00CD6D64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система газоснабжения</w:t>
            </w:r>
          </w:p>
        </w:tc>
        <w:tc>
          <w:tcPr>
            <w:tcW w:w="3680" w:type="dxa"/>
          </w:tcPr>
          <w:p w14:paraId="3E386F92" w14:textId="69F5730A" w:rsidR="00B86B8D" w:rsidRDefault="00CD6D64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  <w:r w:rsidR="00B00CC1">
              <w:rPr>
                <w:rFonts w:ascii="Times New Roman" w:hAnsi="Times New Roman"/>
                <w:sz w:val="24"/>
                <w:szCs w:val="24"/>
              </w:rPr>
              <w:t xml:space="preserve"> (газовая плита не устанавливается)</w:t>
            </w:r>
            <w:r w:rsidR="001E1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0CC1" w14:paraId="6E05DECB" w14:textId="77777777" w:rsidTr="002A5CE5">
        <w:tc>
          <w:tcPr>
            <w:tcW w:w="5665" w:type="dxa"/>
          </w:tcPr>
          <w:p w14:paraId="27BEAC0D" w14:textId="49A299D3" w:rsidR="00B00CC1" w:rsidRDefault="00B00CC1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приточно-вытяжной вентиляции</w:t>
            </w:r>
          </w:p>
        </w:tc>
        <w:tc>
          <w:tcPr>
            <w:tcW w:w="3680" w:type="dxa"/>
          </w:tcPr>
          <w:p w14:paraId="58DB3ED2" w14:textId="0DEF479C" w:rsidR="00B00CC1" w:rsidRDefault="002E0B60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2E0B60" w14:paraId="33B7C67A" w14:textId="77777777" w:rsidTr="002A5CE5">
        <w:tc>
          <w:tcPr>
            <w:tcW w:w="5665" w:type="dxa"/>
          </w:tcPr>
          <w:p w14:paraId="2532C09A" w14:textId="63F5AFD5" w:rsidR="002E0B60" w:rsidRDefault="002E0B60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Охранно-пожарная сигнализация</w:t>
            </w:r>
          </w:p>
        </w:tc>
        <w:tc>
          <w:tcPr>
            <w:tcW w:w="3680" w:type="dxa"/>
          </w:tcPr>
          <w:p w14:paraId="27138A92" w14:textId="3DB03A88" w:rsidR="002E0B60" w:rsidRDefault="002E0B60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(автономные датчики детектора дыма в каждом помещении)</w:t>
            </w:r>
          </w:p>
        </w:tc>
      </w:tr>
      <w:tr w:rsidR="00B86B8D" w14:paraId="53395FB4" w14:textId="77777777" w:rsidTr="002A5CE5">
        <w:tc>
          <w:tcPr>
            <w:tcW w:w="5665" w:type="dxa"/>
          </w:tcPr>
          <w:p w14:paraId="715FDCCA" w14:textId="6B7641C0" w:rsidR="00B86B8D" w:rsidRDefault="0057505C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Сантехническое оборудование</w:t>
            </w:r>
          </w:p>
        </w:tc>
        <w:tc>
          <w:tcPr>
            <w:tcW w:w="3680" w:type="dxa"/>
          </w:tcPr>
          <w:p w14:paraId="05A62DD8" w14:textId="6D484F35" w:rsidR="00B86B8D" w:rsidRDefault="001E161B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B86B8D" w14:paraId="609863E9" w14:textId="77777777" w:rsidTr="002A5CE5">
        <w:tc>
          <w:tcPr>
            <w:tcW w:w="5665" w:type="dxa"/>
          </w:tcPr>
          <w:p w14:paraId="5B196AFC" w14:textId="5384813D" w:rsidR="00B86B8D" w:rsidRDefault="0057505C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учета расхода горячей, холодной воды</w:t>
            </w:r>
            <w:r w:rsidR="00215845">
              <w:rPr>
                <w:rFonts w:ascii="Times New Roman" w:hAnsi="Times New Roman"/>
                <w:sz w:val="24"/>
                <w:szCs w:val="24"/>
              </w:rPr>
              <w:t>, газа, электроэнергии</w:t>
            </w:r>
          </w:p>
        </w:tc>
        <w:tc>
          <w:tcPr>
            <w:tcW w:w="3680" w:type="dxa"/>
          </w:tcPr>
          <w:p w14:paraId="792A2347" w14:textId="0ADC6ECD" w:rsidR="00B86B8D" w:rsidRDefault="00215845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Общедомовой и поквартирный учет</w:t>
            </w:r>
          </w:p>
        </w:tc>
      </w:tr>
      <w:tr w:rsidR="00B86B8D" w14:paraId="1971567E" w14:textId="77777777" w:rsidTr="002A5CE5">
        <w:tc>
          <w:tcPr>
            <w:tcW w:w="5665" w:type="dxa"/>
          </w:tcPr>
          <w:p w14:paraId="513DCB11" w14:textId="1841C299" w:rsidR="00B86B8D" w:rsidRDefault="00215845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Электроразводка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жилом (нежилом) помещении</w:t>
            </w:r>
          </w:p>
        </w:tc>
        <w:tc>
          <w:tcPr>
            <w:tcW w:w="3680" w:type="dxa"/>
          </w:tcPr>
          <w:p w14:paraId="4AA43AD2" w14:textId="489183DF" w:rsidR="00B86B8D" w:rsidRDefault="00215845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215845" w14:paraId="55D86DCA" w14:textId="77777777" w:rsidTr="002A5CE5">
        <w:tc>
          <w:tcPr>
            <w:tcW w:w="5665" w:type="dxa"/>
          </w:tcPr>
          <w:p w14:paraId="0EC4B332" w14:textId="77777777" w:rsidR="00215845" w:rsidRDefault="009B2221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Электрооборудование </w:t>
            </w:r>
          </w:p>
          <w:p w14:paraId="4E5DFFE6" w14:textId="77777777" w:rsidR="00B90364" w:rsidRDefault="00B90364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розетки</w:t>
            </w:r>
          </w:p>
          <w:p w14:paraId="47FEC81D" w14:textId="7D496284" w:rsidR="00B90364" w:rsidRDefault="00B90364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выключатели</w:t>
            </w:r>
          </w:p>
        </w:tc>
        <w:tc>
          <w:tcPr>
            <w:tcW w:w="3680" w:type="dxa"/>
          </w:tcPr>
          <w:p w14:paraId="7D2C08AD" w14:textId="77777777" w:rsidR="00215845" w:rsidRDefault="00215845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2A14FE" w14:textId="77777777" w:rsidR="00B90364" w:rsidRDefault="00B90364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14:paraId="144FD62E" w14:textId="0FD55502" w:rsidR="00B90364" w:rsidRDefault="00B90364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215845" w14:paraId="434B0A08" w14:textId="77777777" w:rsidTr="002A5CE5">
        <w:tc>
          <w:tcPr>
            <w:tcW w:w="5665" w:type="dxa"/>
          </w:tcPr>
          <w:p w14:paraId="5F556577" w14:textId="2E2DA614" w:rsidR="00215845" w:rsidRDefault="00B90364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Межкомнатные двери</w:t>
            </w:r>
          </w:p>
        </w:tc>
        <w:tc>
          <w:tcPr>
            <w:tcW w:w="3680" w:type="dxa"/>
          </w:tcPr>
          <w:p w14:paraId="6A225CB2" w14:textId="20176B7C" w:rsidR="00215845" w:rsidRDefault="00B90364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15845" w14:paraId="15F1430E" w14:textId="77777777" w:rsidTr="002A5CE5">
        <w:tc>
          <w:tcPr>
            <w:tcW w:w="5665" w:type="dxa"/>
          </w:tcPr>
          <w:p w14:paraId="2C061FCA" w14:textId="084B48C9" w:rsidR="00215845" w:rsidRDefault="00B90364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  <w:r w:rsidR="00B00CC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680" w:type="dxa"/>
          </w:tcPr>
          <w:p w14:paraId="01FE5AE2" w14:textId="0D1AAF97" w:rsidR="00215845" w:rsidRDefault="00B90364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Цементно-пес</w:t>
            </w:r>
            <w:r w:rsidR="007317DB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аная стяжка</w:t>
            </w:r>
          </w:p>
        </w:tc>
      </w:tr>
      <w:tr w:rsidR="007317DB" w14:paraId="419E3D31" w14:textId="77777777" w:rsidTr="002A5CE5">
        <w:tc>
          <w:tcPr>
            <w:tcW w:w="5665" w:type="dxa"/>
          </w:tcPr>
          <w:p w14:paraId="11FB928D" w14:textId="5FE5F2BA" w:rsidR="007317DB" w:rsidRDefault="007317DB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Наружные</w:t>
            </w:r>
            <w:r w:rsidR="00BB50AA">
              <w:rPr>
                <w:rFonts w:ascii="Times New Roman" w:hAnsi="Times New Roman"/>
                <w:sz w:val="24"/>
                <w:szCs w:val="24"/>
              </w:rPr>
              <w:t xml:space="preserve"> и межквартирные стены</w:t>
            </w:r>
          </w:p>
        </w:tc>
        <w:tc>
          <w:tcPr>
            <w:tcW w:w="3680" w:type="dxa"/>
          </w:tcPr>
          <w:p w14:paraId="7B31D3FB" w14:textId="7828AD8D" w:rsidR="007317DB" w:rsidRDefault="00EE563D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Газобетонные блоки, штукатурка</w:t>
            </w:r>
          </w:p>
        </w:tc>
      </w:tr>
      <w:tr w:rsidR="007317DB" w14:paraId="32388CF1" w14:textId="77777777" w:rsidTr="002A5CE5">
        <w:tc>
          <w:tcPr>
            <w:tcW w:w="5665" w:type="dxa"/>
          </w:tcPr>
          <w:p w14:paraId="76F3401B" w14:textId="7EB52806" w:rsidR="007317DB" w:rsidRDefault="00EE563D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Межкомнатные перегородки</w:t>
            </w:r>
          </w:p>
        </w:tc>
        <w:tc>
          <w:tcPr>
            <w:tcW w:w="3680" w:type="dxa"/>
          </w:tcPr>
          <w:p w14:paraId="6CEF450A" w14:textId="4638CB13" w:rsidR="007317DB" w:rsidRDefault="00EE563D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Гипсокартонные, без отделк</w:t>
            </w:r>
            <w:r w:rsidR="007276D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317DB" w14:paraId="7F66735A" w14:textId="77777777" w:rsidTr="002A5CE5">
        <w:tc>
          <w:tcPr>
            <w:tcW w:w="5665" w:type="dxa"/>
          </w:tcPr>
          <w:p w14:paraId="2D975F21" w14:textId="0F1EF30E" w:rsidR="007317DB" w:rsidRDefault="00776F02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Потол</w:t>
            </w:r>
            <w:r w:rsidR="00B00CC1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3680" w:type="dxa"/>
          </w:tcPr>
          <w:p w14:paraId="2329386D" w14:textId="203A7D16" w:rsidR="007317DB" w:rsidRDefault="00D93307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отделк</w:t>
            </w:r>
            <w:r w:rsidR="00BB50A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03A2A" w14:paraId="009B5986" w14:textId="77777777" w:rsidTr="009110B9">
        <w:tc>
          <w:tcPr>
            <w:tcW w:w="9345" w:type="dxa"/>
            <w:gridSpan w:val="2"/>
          </w:tcPr>
          <w:p w14:paraId="7D38A192" w14:textId="73474159" w:rsidR="00403A2A" w:rsidRDefault="00403A2A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Балкон</w:t>
            </w:r>
          </w:p>
        </w:tc>
      </w:tr>
      <w:tr w:rsidR="00627A09" w14:paraId="69768E91" w14:textId="77777777" w:rsidTr="002A5CE5">
        <w:tc>
          <w:tcPr>
            <w:tcW w:w="5665" w:type="dxa"/>
          </w:tcPr>
          <w:p w14:paraId="0028D181" w14:textId="7055DEB4" w:rsidR="00627A09" w:rsidRDefault="00C66DC9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3680" w:type="dxa"/>
          </w:tcPr>
          <w:p w14:paraId="38F9FD48" w14:textId="044D11BA" w:rsidR="00627A09" w:rsidRDefault="004A6517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Ж/б монолитная плита</w:t>
            </w:r>
          </w:p>
        </w:tc>
      </w:tr>
      <w:tr w:rsidR="00F217B3" w14:paraId="675B2935" w14:textId="77777777" w:rsidTr="002A5CE5">
        <w:tc>
          <w:tcPr>
            <w:tcW w:w="5665" w:type="dxa"/>
          </w:tcPr>
          <w:p w14:paraId="33344F50" w14:textId="1E963704" w:rsidR="00F217B3" w:rsidRDefault="00C66DC9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</w:t>
            </w:r>
          </w:p>
        </w:tc>
        <w:tc>
          <w:tcPr>
            <w:tcW w:w="3680" w:type="dxa"/>
          </w:tcPr>
          <w:p w14:paraId="78D3907E" w14:textId="4CDE67C8" w:rsidR="00F217B3" w:rsidRDefault="001E5622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проектного решения</w:t>
            </w:r>
            <w:proofErr w:type="gramEnd"/>
          </w:p>
        </w:tc>
      </w:tr>
      <w:tr w:rsidR="00F217B3" w14:paraId="6DEDEC22" w14:textId="77777777" w:rsidTr="002A5CE5">
        <w:tc>
          <w:tcPr>
            <w:tcW w:w="5665" w:type="dxa"/>
          </w:tcPr>
          <w:p w14:paraId="5DBAB18A" w14:textId="77777777" w:rsidR="00F217B3" w:rsidRDefault="00F217B3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5E39E408" w14:textId="77777777" w:rsidR="00F217B3" w:rsidRDefault="00F217B3" w:rsidP="006E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16602F" w14:textId="77777777" w:rsidR="00F07584" w:rsidRDefault="00F07584" w:rsidP="00E424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CDA38E" w14:textId="77777777" w:rsidR="00F07584" w:rsidRDefault="00F07584" w:rsidP="00E424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A31CEB3" w14:textId="6974AAE9" w:rsidR="00E424B3" w:rsidRPr="00E424B3" w:rsidRDefault="00E424B3" w:rsidP="00E424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24B3">
        <w:rPr>
          <w:rFonts w:ascii="Times New Roman" w:hAnsi="Times New Roman"/>
          <w:b/>
          <w:bCs/>
          <w:sz w:val="24"/>
          <w:szCs w:val="24"/>
        </w:rPr>
        <w:t xml:space="preserve">Застройщик </w:t>
      </w:r>
      <w:r w:rsidRPr="00E424B3">
        <w:rPr>
          <w:rFonts w:ascii="Times New Roman" w:hAnsi="Times New Roman"/>
          <w:b/>
          <w:bCs/>
          <w:sz w:val="24"/>
          <w:szCs w:val="24"/>
        </w:rPr>
        <w:tab/>
      </w:r>
      <w:r w:rsidRPr="00E424B3">
        <w:rPr>
          <w:rFonts w:ascii="Times New Roman" w:hAnsi="Times New Roman"/>
          <w:b/>
          <w:bCs/>
          <w:sz w:val="24"/>
          <w:szCs w:val="24"/>
        </w:rPr>
        <w:tab/>
      </w:r>
      <w:r w:rsidRPr="00E424B3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proofErr w:type="gramStart"/>
      <w:r w:rsidRPr="00E424B3">
        <w:rPr>
          <w:rFonts w:ascii="Times New Roman" w:hAnsi="Times New Roman"/>
          <w:b/>
          <w:bCs/>
          <w:sz w:val="24"/>
          <w:szCs w:val="24"/>
        </w:rPr>
        <w:tab/>
        <w:t xml:space="preserve">  Участник</w:t>
      </w:r>
      <w:proofErr w:type="gramEnd"/>
      <w:r w:rsidRPr="00E424B3">
        <w:rPr>
          <w:rFonts w:ascii="Times New Roman" w:hAnsi="Times New Roman"/>
          <w:b/>
          <w:bCs/>
          <w:sz w:val="24"/>
          <w:szCs w:val="24"/>
        </w:rPr>
        <w:t xml:space="preserve"> долевого строительства</w:t>
      </w:r>
    </w:p>
    <w:p w14:paraId="53D36292" w14:textId="77777777" w:rsidR="00E424B3" w:rsidRPr="00E424B3" w:rsidRDefault="00E424B3" w:rsidP="00E424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24B3">
        <w:rPr>
          <w:rFonts w:ascii="Times New Roman" w:hAnsi="Times New Roman"/>
          <w:b/>
          <w:bCs/>
          <w:sz w:val="24"/>
          <w:szCs w:val="24"/>
        </w:rPr>
        <w:t>ООО СЗ «ТЕТРА»</w:t>
      </w:r>
      <w:r w:rsidRPr="00E424B3">
        <w:rPr>
          <w:rFonts w:ascii="Times New Roman" w:hAnsi="Times New Roman"/>
          <w:b/>
          <w:bCs/>
          <w:sz w:val="24"/>
          <w:szCs w:val="24"/>
        </w:rPr>
        <w:tab/>
      </w:r>
      <w:r w:rsidRPr="00E424B3">
        <w:rPr>
          <w:rFonts w:ascii="Times New Roman" w:hAnsi="Times New Roman"/>
          <w:b/>
          <w:bCs/>
          <w:sz w:val="24"/>
          <w:szCs w:val="24"/>
        </w:rPr>
        <w:tab/>
      </w:r>
      <w:r w:rsidRPr="00E424B3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 w:rsidRPr="00E424B3">
        <w:rPr>
          <w:rFonts w:ascii="Times New Roman" w:hAnsi="Times New Roman"/>
          <w:b/>
          <w:bCs/>
          <w:sz w:val="24"/>
          <w:szCs w:val="24"/>
        </w:rPr>
        <w:tab/>
      </w:r>
    </w:p>
    <w:p w14:paraId="6F79680F" w14:textId="77777777" w:rsidR="00E424B3" w:rsidRPr="00E424B3" w:rsidRDefault="00E424B3" w:rsidP="00E424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0B32B1" w14:textId="77777777" w:rsidR="00E424B3" w:rsidRPr="00E424B3" w:rsidRDefault="00E424B3" w:rsidP="00E424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66C7BE" w14:textId="47B581C1" w:rsidR="006E6AE3" w:rsidRDefault="00E424B3" w:rsidP="00E424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24B3">
        <w:rPr>
          <w:rFonts w:ascii="Times New Roman" w:hAnsi="Times New Roman"/>
          <w:b/>
          <w:bCs/>
          <w:sz w:val="24"/>
          <w:szCs w:val="24"/>
        </w:rPr>
        <w:t>__________________</w:t>
      </w:r>
      <w:proofErr w:type="gramStart"/>
      <w:r w:rsidRPr="00E424B3">
        <w:rPr>
          <w:rFonts w:ascii="Times New Roman" w:hAnsi="Times New Roman"/>
          <w:b/>
          <w:bCs/>
          <w:sz w:val="24"/>
          <w:szCs w:val="24"/>
        </w:rPr>
        <w:t xml:space="preserve">_  </w:t>
      </w:r>
      <w:proofErr w:type="spellStart"/>
      <w:r w:rsidRPr="00E424B3">
        <w:rPr>
          <w:rFonts w:ascii="Times New Roman" w:hAnsi="Times New Roman"/>
          <w:b/>
          <w:bCs/>
          <w:sz w:val="24"/>
          <w:szCs w:val="24"/>
        </w:rPr>
        <w:t>Филипченкова</w:t>
      </w:r>
      <w:proofErr w:type="spellEnd"/>
      <w:proofErr w:type="gramEnd"/>
      <w:r w:rsidRPr="00E424B3">
        <w:rPr>
          <w:rFonts w:ascii="Times New Roman" w:hAnsi="Times New Roman"/>
          <w:b/>
          <w:bCs/>
          <w:sz w:val="24"/>
          <w:szCs w:val="24"/>
        </w:rPr>
        <w:t xml:space="preserve"> Т. Ю.                   _____________________</w:t>
      </w:r>
    </w:p>
    <w:p w14:paraId="193F99BD" w14:textId="37F9AC38" w:rsidR="00EE563D" w:rsidRDefault="00EE563D" w:rsidP="00E424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50C1E8" w14:textId="352B816D" w:rsidR="00EE563D" w:rsidRDefault="00EE563D" w:rsidP="00E424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110984" w14:textId="65A6E9CA" w:rsidR="00EE563D" w:rsidRDefault="00EE563D" w:rsidP="00E424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63C63F" w14:textId="41B92CE3" w:rsidR="00EE563D" w:rsidRDefault="00EE563D" w:rsidP="00E424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FBDDAC" w14:textId="14740E31" w:rsidR="00EE563D" w:rsidRDefault="00EE563D" w:rsidP="00E424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512745" w14:textId="77777777" w:rsidR="00EE563D" w:rsidRPr="00E424B3" w:rsidRDefault="00EE563D" w:rsidP="00E424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EE563D" w:rsidRPr="00E424B3" w:rsidSect="00812A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F047" w14:textId="77777777" w:rsidR="000B18B2" w:rsidRDefault="000B18B2" w:rsidP="007511CC">
      <w:pPr>
        <w:spacing w:after="0" w:line="240" w:lineRule="auto"/>
      </w:pPr>
      <w:r>
        <w:separator/>
      </w:r>
    </w:p>
  </w:endnote>
  <w:endnote w:type="continuationSeparator" w:id="0">
    <w:p w14:paraId="684F30CD" w14:textId="77777777" w:rsidR="000B18B2" w:rsidRDefault="000B18B2" w:rsidP="0075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97C9" w14:textId="77777777" w:rsidR="000B18B2" w:rsidRDefault="000B18B2" w:rsidP="007511CC">
      <w:pPr>
        <w:spacing w:after="0" w:line="240" w:lineRule="auto"/>
      </w:pPr>
      <w:r>
        <w:separator/>
      </w:r>
    </w:p>
  </w:footnote>
  <w:footnote w:type="continuationSeparator" w:id="0">
    <w:p w14:paraId="360D641F" w14:textId="77777777" w:rsidR="000B18B2" w:rsidRDefault="000B18B2" w:rsidP="0075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3FEB"/>
    <w:multiLevelType w:val="hybridMultilevel"/>
    <w:tmpl w:val="A9048090"/>
    <w:lvl w:ilvl="0" w:tplc="116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2701E"/>
    <w:multiLevelType w:val="hybridMultilevel"/>
    <w:tmpl w:val="ED1AA76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1DB6238"/>
    <w:multiLevelType w:val="hybridMultilevel"/>
    <w:tmpl w:val="7458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E3B8D"/>
    <w:multiLevelType w:val="hybridMultilevel"/>
    <w:tmpl w:val="6360D9AC"/>
    <w:lvl w:ilvl="0" w:tplc="2264B61C">
      <w:start w:val="1"/>
      <w:numFmt w:val="russianLower"/>
      <w:lvlText w:val="%1)"/>
      <w:lvlJc w:val="left"/>
      <w:pPr>
        <w:ind w:left="177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2D1407"/>
    <w:multiLevelType w:val="multilevel"/>
    <w:tmpl w:val="20B04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37928FE"/>
    <w:multiLevelType w:val="hybridMultilevel"/>
    <w:tmpl w:val="8160DC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6D559D"/>
    <w:multiLevelType w:val="hybridMultilevel"/>
    <w:tmpl w:val="609CA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493240"/>
    <w:multiLevelType w:val="multilevel"/>
    <w:tmpl w:val="00CE253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63BB46A1"/>
    <w:multiLevelType w:val="multilevel"/>
    <w:tmpl w:val="B3CC32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6D11746D"/>
    <w:multiLevelType w:val="hybridMultilevel"/>
    <w:tmpl w:val="DCC64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8327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2130E5"/>
    <w:multiLevelType w:val="hybridMultilevel"/>
    <w:tmpl w:val="E9F85E52"/>
    <w:lvl w:ilvl="0" w:tplc="1166B3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999604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689825">
    <w:abstractNumId w:val="7"/>
  </w:num>
  <w:num w:numId="3" w16cid:durableId="1726442806">
    <w:abstractNumId w:val="1"/>
  </w:num>
  <w:num w:numId="4" w16cid:durableId="1593319952">
    <w:abstractNumId w:val="9"/>
  </w:num>
  <w:num w:numId="5" w16cid:durableId="1155101753">
    <w:abstractNumId w:val="6"/>
  </w:num>
  <w:num w:numId="6" w16cid:durableId="20620480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9356641">
    <w:abstractNumId w:val="4"/>
  </w:num>
  <w:num w:numId="8" w16cid:durableId="2595353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7262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8406502">
    <w:abstractNumId w:val="10"/>
  </w:num>
  <w:num w:numId="11" w16cid:durableId="287318541">
    <w:abstractNumId w:val="5"/>
  </w:num>
  <w:num w:numId="12" w16cid:durableId="294682332">
    <w:abstractNumId w:val="2"/>
  </w:num>
  <w:num w:numId="13" w16cid:durableId="87728223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95732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B5"/>
    <w:rsid w:val="00000DAC"/>
    <w:rsid w:val="00003741"/>
    <w:rsid w:val="00004DCE"/>
    <w:rsid w:val="00006F78"/>
    <w:rsid w:val="00010740"/>
    <w:rsid w:val="00014378"/>
    <w:rsid w:val="0001657A"/>
    <w:rsid w:val="00021844"/>
    <w:rsid w:val="00030D8F"/>
    <w:rsid w:val="00031B12"/>
    <w:rsid w:val="00032740"/>
    <w:rsid w:val="000340A8"/>
    <w:rsid w:val="00046C62"/>
    <w:rsid w:val="000547F3"/>
    <w:rsid w:val="00063834"/>
    <w:rsid w:val="000644DC"/>
    <w:rsid w:val="00070A3F"/>
    <w:rsid w:val="00082346"/>
    <w:rsid w:val="000A7A3A"/>
    <w:rsid w:val="000B18B2"/>
    <w:rsid w:val="000B57B4"/>
    <w:rsid w:val="000C737F"/>
    <w:rsid w:val="000D1157"/>
    <w:rsid w:val="000E1E6B"/>
    <w:rsid w:val="000F5ACB"/>
    <w:rsid w:val="000F761E"/>
    <w:rsid w:val="000F7B8A"/>
    <w:rsid w:val="0010322C"/>
    <w:rsid w:val="00110DBC"/>
    <w:rsid w:val="001112A1"/>
    <w:rsid w:val="00113398"/>
    <w:rsid w:val="001328EA"/>
    <w:rsid w:val="00136D21"/>
    <w:rsid w:val="001374C4"/>
    <w:rsid w:val="001438AF"/>
    <w:rsid w:val="00152FAD"/>
    <w:rsid w:val="0015326B"/>
    <w:rsid w:val="00154B26"/>
    <w:rsid w:val="00155E7D"/>
    <w:rsid w:val="00156DF8"/>
    <w:rsid w:val="00165907"/>
    <w:rsid w:val="00175111"/>
    <w:rsid w:val="0018504C"/>
    <w:rsid w:val="00191530"/>
    <w:rsid w:val="00196FFA"/>
    <w:rsid w:val="001A117B"/>
    <w:rsid w:val="001A2E07"/>
    <w:rsid w:val="001A3BA0"/>
    <w:rsid w:val="001B6284"/>
    <w:rsid w:val="001C02C3"/>
    <w:rsid w:val="001C37CC"/>
    <w:rsid w:val="001C44C4"/>
    <w:rsid w:val="001D3770"/>
    <w:rsid w:val="001D4EE6"/>
    <w:rsid w:val="001E0B1E"/>
    <w:rsid w:val="001E161B"/>
    <w:rsid w:val="001E5622"/>
    <w:rsid w:val="001F5154"/>
    <w:rsid w:val="001F5B78"/>
    <w:rsid w:val="002114AE"/>
    <w:rsid w:val="00213704"/>
    <w:rsid w:val="00213F35"/>
    <w:rsid w:val="002154E4"/>
    <w:rsid w:val="00215845"/>
    <w:rsid w:val="002222D3"/>
    <w:rsid w:val="002251C7"/>
    <w:rsid w:val="0023133E"/>
    <w:rsid w:val="00243EB3"/>
    <w:rsid w:val="00253571"/>
    <w:rsid w:val="00253892"/>
    <w:rsid w:val="00265EEB"/>
    <w:rsid w:val="0027245E"/>
    <w:rsid w:val="002738BE"/>
    <w:rsid w:val="00273D69"/>
    <w:rsid w:val="002750F5"/>
    <w:rsid w:val="00275C29"/>
    <w:rsid w:val="002825C6"/>
    <w:rsid w:val="00292CB7"/>
    <w:rsid w:val="002A0CE7"/>
    <w:rsid w:val="002A0F21"/>
    <w:rsid w:val="002A1218"/>
    <w:rsid w:val="002A29EC"/>
    <w:rsid w:val="002A4CA1"/>
    <w:rsid w:val="002A5CE5"/>
    <w:rsid w:val="002A6B1F"/>
    <w:rsid w:val="002B79B5"/>
    <w:rsid w:val="002C0766"/>
    <w:rsid w:val="002C2789"/>
    <w:rsid w:val="002C323F"/>
    <w:rsid w:val="002D5551"/>
    <w:rsid w:val="002E0553"/>
    <w:rsid w:val="002E0B60"/>
    <w:rsid w:val="002E2CBC"/>
    <w:rsid w:val="002E3576"/>
    <w:rsid w:val="002E6315"/>
    <w:rsid w:val="002E6B76"/>
    <w:rsid w:val="002F769A"/>
    <w:rsid w:val="00302675"/>
    <w:rsid w:val="00312F72"/>
    <w:rsid w:val="00314543"/>
    <w:rsid w:val="003303B0"/>
    <w:rsid w:val="003316FE"/>
    <w:rsid w:val="0033389D"/>
    <w:rsid w:val="0033520F"/>
    <w:rsid w:val="003432BA"/>
    <w:rsid w:val="003522DF"/>
    <w:rsid w:val="003570C3"/>
    <w:rsid w:val="00357A3A"/>
    <w:rsid w:val="00365977"/>
    <w:rsid w:val="00365A8D"/>
    <w:rsid w:val="00366811"/>
    <w:rsid w:val="00374901"/>
    <w:rsid w:val="00380C06"/>
    <w:rsid w:val="00380E8E"/>
    <w:rsid w:val="0038101B"/>
    <w:rsid w:val="00382CB1"/>
    <w:rsid w:val="003859D7"/>
    <w:rsid w:val="00390FCD"/>
    <w:rsid w:val="00392F51"/>
    <w:rsid w:val="00394B6E"/>
    <w:rsid w:val="003A7157"/>
    <w:rsid w:val="003B406F"/>
    <w:rsid w:val="003C00B6"/>
    <w:rsid w:val="003C0F81"/>
    <w:rsid w:val="003C188C"/>
    <w:rsid w:val="003C226C"/>
    <w:rsid w:val="003C4018"/>
    <w:rsid w:val="003C4694"/>
    <w:rsid w:val="003D101B"/>
    <w:rsid w:val="003D5573"/>
    <w:rsid w:val="003E215E"/>
    <w:rsid w:val="003E2A3E"/>
    <w:rsid w:val="003F0670"/>
    <w:rsid w:val="004033A4"/>
    <w:rsid w:val="00403A2A"/>
    <w:rsid w:val="00410079"/>
    <w:rsid w:val="004148A7"/>
    <w:rsid w:val="00422379"/>
    <w:rsid w:val="004229D1"/>
    <w:rsid w:val="00424DAD"/>
    <w:rsid w:val="00425BC9"/>
    <w:rsid w:val="00426FDA"/>
    <w:rsid w:val="0043028B"/>
    <w:rsid w:val="004343A3"/>
    <w:rsid w:val="0044024E"/>
    <w:rsid w:val="0044181F"/>
    <w:rsid w:val="004464F0"/>
    <w:rsid w:val="00451C9C"/>
    <w:rsid w:val="0046127C"/>
    <w:rsid w:val="00470CE4"/>
    <w:rsid w:val="00471D15"/>
    <w:rsid w:val="00475047"/>
    <w:rsid w:val="00475460"/>
    <w:rsid w:val="00477F71"/>
    <w:rsid w:val="00481E14"/>
    <w:rsid w:val="00483189"/>
    <w:rsid w:val="00492C5E"/>
    <w:rsid w:val="00497BCC"/>
    <w:rsid w:val="004A4512"/>
    <w:rsid w:val="004A5D8A"/>
    <w:rsid w:val="004A6517"/>
    <w:rsid w:val="004B10A1"/>
    <w:rsid w:val="004B40A4"/>
    <w:rsid w:val="004C3913"/>
    <w:rsid w:val="004D0947"/>
    <w:rsid w:val="004D0DA8"/>
    <w:rsid w:val="004D1BE8"/>
    <w:rsid w:val="004D37F5"/>
    <w:rsid w:val="004D5F63"/>
    <w:rsid w:val="004E1C48"/>
    <w:rsid w:val="004E2ABE"/>
    <w:rsid w:val="004E60D8"/>
    <w:rsid w:val="004F280C"/>
    <w:rsid w:val="0050691C"/>
    <w:rsid w:val="00510D22"/>
    <w:rsid w:val="00512E33"/>
    <w:rsid w:val="005134CF"/>
    <w:rsid w:val="0051466F"/>
    <w:rsid w:val="00514704"/>
    <w:rsid w:val="005147B8"/>
    <w:rsid w:val="00516807"/>
    <w:rsid w:val="00523CD7"/>
    <w:rsid w:val="005240FC"/>
    <w:rsid w:val="005318B5"/>
    <w:rsid w:val="005319B8"/>
    <w:rsid w:val="005324A8"/>
    <w:rsid w:val="0053643F"/>
    <w:rsid w:val="00541D47"/>
    <w:rsid w:val="00542B4A"/>
    <w:rsid w:val="005432EF"/>
    <w:rsid w:val="00544B0C"/>
    <w:rsid w:val="00551D8D"/>
    <w:rsid w:val="00556FD5"/>
    <w:rsid w:val="005643D7"/>
    <w:rsid w:val="0057493B"/>
    <w:rsid w:val="0057505C"/>
    <w:rsid w:val="00580C3F"/>
    <w:rsid w:val="005967DD"/>
    <w:rsid w:val="005A05C7"/>
    <w:rsid w:val="005C0544"/>
    <w:rsid w:val="005C4452"/>
    <w:rsid w:val="005D3E77"/>
    <w:rsid w:val="005D7AA6"/>
    <w:rsid w:val="005E0A54"/>
    <w:rsid w:val="005E18B1"/>
    <w:rsid w:val="005E6D6F"/>
    <w:rsid w:val="0060008B"/>
    <w:rsid w:val="006060D2"/>
    <w:rsid w:val="0062483D"/>
    <w:rsid w:val="00627A09"/>
    <w:rsid w:val="00630AE6"/>
    <w:rsid w:val="00640163"/>
    <w:rsid w:val="00640C7A"/>
    <w:rsid w:val="00643501"/>
    <w:rsid w:val="006550AB"/>
    <w:rsid w:val="006635FE"/>
    <w:rsid w:val="00674483"/>
    <w:rsid w:val="0068054E"/>
    <w:rsid w:val="00681669"/>
    <w:rsid w:val="00686C0D"/>
    <w:rsid w:val="00690F4A"/>
    <w:rsid w:val="00693171"/>
    <w:rsid w:val="00695BF7"/>
    <w:rsid w:val="006A0C15"/>
    <w:rsid w:val="006A173B"/>
    <w:rsid w:val="006A32A9"/>
    <w:rsid w:val="006A4DC3"/>
    <w:rsid w:val="006A603B"/>
    <w:rsid w:val="006A60C9"/>
    <w:rsid w:val="006A72D6"/>
    <w:rsid w:val="006B0779"/>
    <w:rsid w:val="006B68CB"/>
    <w:rsid w:val="006D1F61"/>
    <w:rsid w:val="006D3A9E"/>
    <w:rsid w:val="006D4A3E"/>
    <w:rsid w:val="006E6AE3"/>
    <w:rsid w:val="006E6E3D"/>
    <w:rsid w:val="006E6FF8"/>
    <w:rsid w:val="006F0657"/>
    <w:rsid w:val="006F1F7E"/>
    <w:rsid w:val="006F24AD"/>
    <w:rsid w:val="006F6D4A"/>
    <w:rsid w:val="00706629"/>
    <w:rsid w:val="00710F0D"/>
    <w:rsid w:val="007117D1"/>
    <w:rsid w:val="00714CE7"/>
    <w:rsid w:val="00715FA0"/>
    <w:rsid w:val="00716681"/>
    <w:rsid w:val="007276D3"/>
    <w:rsid w:val="00730AE7"/>
    <w:rsid w:val="007317DB"/>
    <w:rsid w:val="00742A49"/>
    <w:rsid w:val="00742FA5"/>
    <w:rsid w:val="007469F4"/>
    <w:rsid w:val="007511CC"/>
    <w:rsid w:val="00760162"/>
    <w:rsid w:val="00761D8E"/>
    <w:rsid w:val="00765467"/>
    <w:rsid w:val="00772908"/>
    <w:rsid w:val="00776F02"/>
    <w:rsid w:val="00776F27"/>
    <w:rsid w:val="00792EB3"/>
    <w:rsid w:val="00795DAD"/>
    <w:rsid w:val="00796357"/>
    <w:rsid w:val="007B1F61"/>
    <w:rsid w:val="007B4A68"/>
    <w:rsid w:val="007B4FE7"/>
    <w:rsid w:val="007C1079"/>
    <w:rsid w:val="007C7380"/>
    <w:rsid w:val="007D6A13"/>
    <w:rsid w:val="007D7D23"/>
    <w:rsid w:val="007E3C9D"/>
    <w:rsid w:val="007E525F"/>
    <w:rsid w:val="007E6413"/>
    <w:rsid w:val="007F12C5"/>
    <w:rsid w:val="007F4558"/>
    <w:rsid w:val="007F4F91"/>
    <w:rsid w:val="007F51CE"/>
    <w:rsid w:val="00802CE9"/>
    <w:rsid w:val="008054EF"/>
    <w:rsid w:val="0081025D"/>
    <w:rsid w:val="0081096A"/>
    <w:rsid w:val="00812A4A"/>
    <w:rsid w:val="008179D0"/>
    <w:rsid w:val="00820AFE"/>
    <w:rsid w:val="00824CA5"/>
    <w:rsid w:val="00830258"/>
    <w:rsid w:val="00833D3A"/>
    <w:rsid w:val="00835555"/>
    <w:rsid w:val="00836C49"/>
    <w:rsid w:val="00836F46"/>
    <w:rsid w:val="008553B9"/>
    <w:rsid w:val="00856C9C"/>
    <w:rsid w:val="00857004"/>
    <w:rsid w:val="00860BD7"/>
    <w:rsid w:val="00865F2B"/>
    <w:rsid w:val="00867DE5"/>
    <w:rsid w:val="00873653"/>
    <w:rsid w:val="0088077C"/>
    <w:rsid w:val="008861FE"/>
    <w:rsid w:val="008950DF"/>
    <w:rsid w:val="008A2AD8"/>
    <w:rsid w:val="008A309D"/>
    <w:rsid w:val="008A3DEB"/>
    <w:rsid w:val="008A5CD2"/>
    <w:rsid w:val="008B2DD7"/>
    <w:rsid w:val="008B6DC5"/>
    <w:rsid w:val="008C0D16"/>
    <w:rsid w:val="008C14CB"/>
    <w:rsid w:val="008C1B51"/>
    <w:rsid w:val="008C2346"/>
    <w:rsid w:val="008C3395"/>
    <w:rsid w:val="008C591A"/>
    <w:rsid w:val="008C6FC9"/>
    <w:rsid w:val="008D1CD4"/>
    <w:rsid w:val="008D7BFB"/>
    <w:rsid w:val="008E20FF"/>
    <w:rsid w:val="008E43C3"/>
    <w:rsid w:val="008E629D"/>
    <w:rsid w:val="008F14D3"/>
    <w:rsid w:val="008F1741"/>
    <w:rsid w:val="008F4038"/>
    <w:rsid w:val="008F4694"/>
    <w:rsid w:val="00900A75"/>
    <w:rsid w:val="00910F53"/>
    <w:rsid w:val="009215FF"/>
    <w:rsid w:val="009243FF"/>
    <w:rsid w:val="00932F77"/>
    <w:rsid w:val="00936257"/>
    <w:rsid w:val="009444ED"/>
    <w:rsid w:val="00945F44"/>
    <w:rsid w:val="00954505"/>
    <w:rsid w:val="00965148"/>
    <w:rsid w:val="009670F5"/>
    <w:rsid w:val="00971EB6"/>
    <w:rsid w:val="00972008"/>
    <w:rsid w:val="009724CC"/>
    <w:rsid w:val="00980585"/>
    <w:rsid w:val="009808D8"/>
    <w:rsid w:val="0098374D"/>
    <w:rsid w:val="00987796"/>
    <w:rsid w:val="009935AE"/>
    <w:rsid w:val="00995F03"/>
    <w:rsid w:val="009974BE"/>
    <w:rsid w:val="00997DBD"/>
    <w:rsid w:val="009A3CAB"/>
    <w:rsid w:val="009A56D2"/>
    <w:rsid w:val="009A7114"/>
    <w:rsid w:val="009A7B89"/>
    <w:rsid w:val="009B2221"/>
    <w:rsid w:val="009C0421"/>
    <w:rsid w:val="009D4FE7"/>
    <w:rsid w:val="009E277C"/>
    <w:rsid w:val="00A00FE1"/>
    <w:rsid w:val="00A01E9D"/>
    <w:rsid w:val="00A02120"/>
    <w:rsid w:val="00A071F2"/>
    <w:rsid w:val="00A10EAB"/>
    <w:rsid w:val="00A378B6"/>
    <w:rsid w:val="00A40067"/>
    <w:rsid w:val="00A456E2"/>
    <w:rsid w:val="00A51BDA"/>
    <w:rsid w:val="00A51D97"/>
    <w:rsid w:val="00A51EEB"/>
    <w:rsid w:val="00A556E2"/>
    <w:rsid w:val="00A60ADA"/>
    <w:rsid w:val="00A653AE"/>
    <w:rsid w:val="00A66743"/>
    <w:rsid w:val="00A71CF4"/>
    <w:rsid w:val="00A72B50"/>
    <w:rsid w:val="00A741DC"/>
    <w:rsid w:val="00A94262"/>
    <w:rsid w:val="00AA20EE"/>
    <w:rsid w:val="00AA65D0"/>
    <w:rsid w:val="00AB52D4"/>
    <w:rsid w:val="00AB721A"/>
    <w:rsid w:val="00AC1A94"/>
    <w:rsid w:val="00AD49CD"/>
    <w:rsid w:val="00AD4EE3"/>
    <w:rsid w:val="00AE1A02"/>
    <w:rsid w:val="00AE43A8"/>
    <w:rsid w:val="00AE7D2D"/>
    <w:rsid w:val="00AF172B"/>
    <w:rsid w:val="00AF2F50"/>
    <w:rsid w:val="00B00CC1"/>
    <w:rsid w:val="00B00E53"/>
    <w:rsid w:val="00B013C3"/>
    <w:rsid w:val="00B07642"/>
    <w:rsid w:val="00B20CE1"/>
    <w:rsid w:val="00B21E01"/>
    <w:rsid w:val="00B21F6E"/>
    <w:rsid w:val="00B40C32"/>
    <w:rsid w:val="00B43240"/>
    <w:rsid w:val="00B45AFF"/>
    <w:rsid w:val="00B4639A"/>
    <w:rsid w:val="00B600B3"/>
    <w:rsid w:val="00B60538"/>
    <w:rsid w:val="00B60A52"/>
    <w:rsid w:val="00B65490"/>
    <w:rsid w:val="00B654A2"/>
    <w:rsid w:val="00B758DD"/>
    <w:rsid w:val="00B75E0B"/>
    <w:rsid w:val="00B8005F"/>
    <w:rsid w:val="00B86B8D"/>
    <w:rsid w:val="00B90364"/>
    <w:rsid w:val="00B90BD5"/>
    <w:rsid w:val="00B92449"/>
    <w:rsid w:val="00B96747"/>
    <w:rsid w:val="00B96C6B"/>
    <w:rsid w:val="00BA75B6"/>
    <w:rsid w:val="00BA7EAF"/>
    <w:rsid w:val="00BB36E0"/>
    <w:rsid w:val="00BB50AA"/>
    <w:rsid w:val="00BB5894"/>
    <w:rsid w:val="00BC4A09"/>
    <w:rsid w:val="00BC5D23"/>
    <w:rsid w:val="00BD694E"/>
    <w:rsid w:val="00BE5597"/>
    <w:rsid w:val="00C23F97"/>
    <w:rsid w:val="00C27A9A"/>
    <w:rsid w:val="00C31712"/>
    <w:rsid w:val="00C36048"/>
    <w:rsid w:val="00C444A0"/>
    <w:rsid w:val="00C47057"/>
    <w:rsid w:val="00C50A5E"/>
    <w:rsid w:val="00C52DF8"/>
    <w:rsid w:val="00C563DB"/>
    <w:rsid w:val="00C61C53"/>
    <w:rsid w:val="00C6433C"/>
    <w:rsid w:val="00C66605"/>
    <w:rsid w:val="00C66DC9"/>
    <w:rsid w:val="00C676DC"/>
    <w:rsid w:val="00C97377"/>
    <w:rsid w:val="00C976F4"/>
    <w:rsid w:val="00CA0C3E"/>
    <w:rsid w:val="00CA3B4A"/>
    <w:rsid w:val="00CA6B9C"/>
    <w:rsid w:val="00CB1A51"/>
    <w:rsid w:val="00CB2121"/>
    <w:rsid w:val="00CB28A1"/>
    <w:rsid w:val="00CC57FF"/>
    <w:rsid w:val="00CD0C2B"/>
    <w:rsid w:val="00CD5C3D"/>
    <w:rsid w:val="00CD6D64"/>
    <w:rsid w:val="00CE7C18"/>
    <w:rsid w:val="00CF209E"/>
    <w:rsid w:val="00D01F39"/>
    <w:rsid w:val="00D04166"/>
    <w:rsid w:val="00D072EB"/>
    <w:rsid w:val="00D12689"/>
    <w:rsid w:val="00D16103"/>
    <w:rsid w:val="00D23215"/>
    <w:rsid w:val="00D24239"/>
    <w:rsid w:val="00D310B2"/>
    <w:rsid w:val="00D32F12"/>
    <w:rsid w:val="00D34AAE"/>
    <w:rsid w:val="00D3577B"/>
    <w:rsid w:val="00D4108C"/>
    <w:rsid w:val="00D42795"/>
    <w:rsid w:val="00D44C1E"/>
    <w:rsid w:val="00D47F8E"/>
    <w:rsid w:val="00D527C1"/>
    <w:rsid w:val="00D53952"/>
    <w:rsid w:val="00D542D4"/>
    <w:rsid w:val="00D54FE4"/>
    <w:rsid w:val="00D561A5"/>
    <w:rsid w:val="00D70D34"/>
    <w:rsid w:val="00D81A24"/>
    <w:rsid w:val="00D831E1"/>
    <w:rsid w:val="00D85E5F"/>
    <w:rsid w:val="00D93307"/>
    <w:rsid w:val="00D93538"/>
    <w:rsid w:val="00D94094"/>
    <w:rsid w:val="00DA56F5"/>
    <w:rsid w:val="00DB01F5"/>
    <w:rsid w:val="00DB0A55"/>
    <w:rsid w:val="00DB5BDE"/>
    <w:rsid w:val="00DB5D08"/>
    <w:rsid w:val="00DB5E2A"/>
    <w:rsid w:val="00DB797F"/>
    <w:rsid w:val="00DC0136"/>
    <w:rsid w:val="00DC5C96"/>
    <w:rsid w:val="00DC5CE5"/>
    <w:rsid w:val="00DF29CC"/>
    <w:rsid w:val="00E01DDA"/>
    <w:rsid w:val="00E03186"/>
    <w:rsid w:val="00E043DF"/>
    <w:rsid w:val="00E11BB1"/>
    <w:rsid w:val="00E1237E"/>
    <w:rsid w:val="00E13E07"/>
    <w:rsid w:val="00E22F10"/>
    <w:rsid w:val="00E31B6C"/>
    <w:rsid w:val="00E35DE8"/>
    <w:rsid w:val="00E363E8"/>
    <w:rsid w:val="00E3697A"/>
    <w:rsid w:val="00E3722E"/>
    <w:rsid w:val="00E424B3"/>
    <w:rsid w:val="00E441BF"/>
    <w:rsid w:val="00E475F2"/>
    <w:rsid w:val="00E511C1"/>
    <w:rsid w:val="00E624AA"/>
    <w:rsid w:val="00E65FA4"/>
    <w:rsid w:val="00E74304"/>
    <w:rsid w:val="00E82AB5"/>
    <w:rsid w:val="00E852FF"/>
    <w:rsid w:val="00E85308"/>
    <w:rsid w:val="00E93F7F"/>
    <w:rsid w:val="00E94232"/>
    <w:rsid w:val="00EA0998"/>
    <w:rsid w:val="00EA21FB"/>
    <w:rsid w:val="00EB31D5"/>
    <w:rsid w:val="00EB3926"/>
    <w:rsid w:val="00EB5C8B"/>
    <w:rsid w:val="00EC3545"/>
    <w:rsid w:val="00EC3B8D"/>
    <w:rsid w:val="00EC6774"/>
    <w:rsid w:val="00EC6838"/>
    <w:rsid w:val="00ED12E3"/>
    <w:rsid w:val="00ED47D1"/>
    <w:rsid w:val="00ED48E6"/>
    <w:rsid w:val="00ED4D96"/>
    <w:rsid w:val="00ED7D02"/>
    <w:rsid w:val="00ED7E4F"/>
    <w:rsid w:val="00EE2B88"/>
    <w:rsid w:val="00EE4FB6"/>
    <w:rsid w:val="00EE563D"/>
    <w:rsid w:val="00EF351E"/>
    <w:rsid w:val="00EF7390"/>
    <w:rsid w:val="00F04962"/>
    <w:rsid w:val="00F07584"/>
    <w:rsid w:val="00F119AF"/>
    <w:rsid w:val="00F11ECA"/>
    <w:rsid w:val="00F129A4"/>
    <w:rsid w:val="00F129C4"/>
    <w:rsid w:val="00F12C0D"/>
    <w:rsid w:val="00F14299"/>
    <w:rsid w:val="00F217B3"/>
    <w:rsid w:val="00F22253"/>
    <w:rsid w:val="00F226AE"/>
    <w:rsid w:val="00F26EDE"/>
    <w:rsid w:val="00F27CD4"/>
    <w:rsid w:val="00F55A50"/>
    <w:rsid w:val="00F5704E"/>
    <w:rsid w:val="00F6434E"/>
    <w:rsid w:val="00F72411"/>
    <w:rsid w:val="00F74C0B"/>
    <w:rsid w:val="00F77EB4"/>
    <w:rsid w:val="00F80EF9"/>
    <w:rsid w:val="00F95C55"/>
    <w:rsid w:val="00F96D20"/>
    <w:rsid w:val="00FA35EF"/>
    <w:rsid w:val="00FA78B1"/>
    <w:rsid w:val="00FA7FD3"/>
    <w:rsid w:val="00FB17A1"/>
    <w:rsid w:val="00FB24B1"/>
    <w:rsid w:val="00FB3CB0"/>
    <w:rsid w:val="00FB41A7"/>
    <w:rsid w:val="00FB50B1"/>
    <w:rsid w:val="00FD591C"/>
    <w:rsid w:val="00FE0CA2"/>
    <w:rsid w:val="00FE2EE9"/>
    <w:rsid w:val="00FE4B39"/>
    <w:rsid w:val="00FF09AE"/>
    <w:rsid w:val="00FF2111"/>
    <w:rsid w:val="00FF28C2"/>
    <w:rsid w:val="00FF4624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9ADB"/>
  <w15:docId w15:val="{472F5D7C-4D25-4A82-93D8-BA68E539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F7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4148A7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0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5240F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5240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65F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1C02C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1C02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51E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2">
    <w:name w:val="Body Text Indent 2"/>
    <w:basedOn w:val="a"/>
    <w:link w:val="20"/>
    <w:rsid w:val="00A51EE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A51EEB"/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42795"/>
  </w:style>
  <w:style w:type="character" w:styleId="a7">
    <w:name w:val="Hyperlink"/>
    <w:uiPriority w:val="99"/>
    <w:unhideWhenUsed/>
    <w:rsid w:val="004B10A1"/>
    <w:rPr>
      <w:color w:val="0000FF"/>
      <w:u w:val="single"/>
    </w:rPr>
  </w:style>
  <w:style w:type="character" w:customStyle="1" w:styleId="30">
    <w:name w:val="Заголовок 3 Знак"/>
    <w:link w:val="3"/>
    <w:rsid w:val="004148A7"/>
    <w:rPr>
      <w:rFonts w:ascii="Times New Roman" w:hAnsi="Times New Roman"/>
      <w:sz w:val="28"/>
    </w:rPr>
  </w:style>
  <w:style w:type="table" w:styleId="a8">
    <w:name w:val="Table Grid"/>
    <w:basedOn w:val="a1"/>
    <w:uiPriority w:val="39"/>
    <w:rsid w:val="004148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qFormat/>
    <w:rsid w:val="004148A7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a">
    <w:name w:val="Заголовок Знак"/>
    <w:link w:val="a9"/>
    <w:rsid w:val="004148A7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b">
    <w:name w:val="footnote text"/>
    <w:basedOn w:val="a"/>
    <w:link w:val="ac"/>
    <w:semiHidden/>
    <w:unhideWhenUsed/>
    <w:rsid w:val="007511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511CC"/>
    <w:rPr>
      <w:rFonts w:ascii="Times New Roman" w:hAnsi="Times New Roman"/>
    </w:rPr>
  </w:style>
  <w:style w:type="character" w:customStyle="1" w:styleId="ad">
    <w:name w:val="Абзац списка Знак"/>
    <w:aliases w:val="Нумерованый список Знак,List Paragraph1 Знак"/>
    <w:basedOn w:val="a0"/>
    <w:link w:val="ae"/>
    <w:uiPriority w:val="34"/>
    <w:locked/>
    <w:rsid w:val="007511CC"/>
    <w:rPr>
      <w:sz w:val="24"/>
      <w:szCs w:val="24"/>
    </w:rPr>
  </w:style>
  <w:style w:type="paragraph" w:styleId="ae">
    <w:name w:val="List Paragraph"/>
    <w:aliases w:val="Нумерованый список,List Paragraph1"/>
    <w:basedOn w:val="a"/>
    <w:link w:val="ad"/>
    <w:uiPriority w:val="34"/>
    <w:qFormat/>
    <w:rsid w:val="007511C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09AAAD255C275E35609E95DF9059E11895D0C18F90B10207A56070hA1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8BC6-B257-4A70-A68E-DFFE400D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6672</Words>
  <Characters>38034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44617</CharactersWithSpaces>
  <SharedDoc>false</SharedDoc>
  <HLinks>
    <vt:vector size="18" baseType="variant">
      <vt:variant>
        <vt:i4>2883643</vt:i4>
      </vt:variant>
      <vt:variant>
        <vt:i4>6</vt:i4>
      </vt:variant>
      <vt:variant>
        <vt:i4>0</vt:i4>
      </vt:variant>
      <vt:variant>
        <vt:i4>5</vt:i4>
      </vt:variant>
      <vt:variant>
        <vt:lpwstr>http://p-kps42.ru/</vt:lpwstr>
      </vt:variant>
      <vt:variant>
        <vt:lpwstr/>
      </vt:variant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consultantplus://offline/ref=FD5AB8CEA51B15543E1F4D9BB36B9990678A52CA40C0B0597A9E7848zDI3J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consultantplus://offline/ref=B509AAAD255C275E35609E95DF9059E11895D0C18F90B10207A56070hA17D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Жукова</dc:creator>
  <cp:lastModifiedBy>User</cp:lastModifiedBy>
  <cp:revision>3</cp:revision>
  <cp:lastPrinted>2022-11-16T11:01:00Z</cp:lastPrinted>
  <dcterms:created xsi:type="dcterms:W3CDTF">2022-11-25T09:25:00Z</dcterms:created>
  <dcterms:modified xsi:type="dcterms:W3CDTF">2022-11-25T09:27:00Z</dcterms:modified>
</cp:coreProperties>
</file>