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F7" w:rsidRPr="005C5663" w:rsidRDefault="003D26F7" w:rsidP="005C5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63">
        <w:rPr>
          <w:rFonts w:ascii="Times New Roman" w:hAnsi="Times New Roman" w:cs="Times New Roman"/>
          <w:b/>
          <w:sz w:val="24"/>
          <w:szCs w:val="24"/>
        </w:rPr>
        <w:t>ДОГОВОР № …-…</w:t>
      </w:r>
    </w:p>
    <w:p w:rsidR="003D26F7" w:rsidRPr="005C5663" w:rsidRDefault="003D26F7" w:rsidP="005C5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63">
        <w:rPr>
          <w:rFonts w:ascii="Times New Roman" w:hAnsi="Times New Roman" w:cs="Times New Roman"/>
          <w:b/>
          <w:sz w:val="24"/>
          <w:szCs w:val="24"/>
        </w:rPr>
        <w:t>УЧАСТИЯ В ДОЛЕВОМ СТРОИТЕЛЬСТВЕ</w:t>
      </w:r>
    </w:p>
    <w:p w:rsidR="003D26F7" w:rsidRPr="005C5663" w:rsidRDefault="003D26F7" w:rsidP="005C5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 xml:space="preserve">г. Новочеркасск                                                                                       </w:t>
      </w:r>
      <w:r w:rsidR="00315506">
        <w:rPr>
          <w:rFonts w:ascii="Times New Roman" w:hAnsi="Times New Roman" w:cs="Times New Roman"/>
          <w:sz w:val="24"/>
          <w:szCs w:val="24"/>
        </w:rPr>
        <w:t xml:space="preserve">  </w:t>
      </w:r>
      <w:r w:rsidRPr="005C5663">
        <w:rPr>
          <w:rFonts w:ascii="Times New Roman" w:hAnsi="Times New Roman" w:cs="Times New Roman"/>
          <w:sz w:val="24"/>
          <w:szCs w:val="24"/>
        </w:rPr>
        <w:t xml:space="preserve">        </w:t>
      </w:r>
      <w:r w:rsidR="00B1724D" w:rsidRPr="005C5663">
        <w:rPr>
          <w:rFonts w:ascii="Times New Roman" w:hAnsi="Times New Roman" w:cs="Times New Roman"/>
          <w:sz w:val="24"/>
          <w:szCs w:val="24"/>
        </w:rPr>
        <w:t xml:space="preserve">   </w:t>
      </w:r>
      <w:r w:rsidR="00315506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5C5663">
        <w:rPr>
          <w:rFonts w:ascii="Times New Roman" w:hAnsi="Times New Roman" w:cs="Times New Roman"/>
          <w:sz w:val="24"/>
          <w:szCs w:val="24"/>
        </w:rPr>
        <w:t>…</w:t>
      </w:r>
      <w:r w:rsidR="00315506">
        <w:rPr>
          <w:rFonts w:ascii="Times New Roman" w:hAnsi="Times New Roman" w:cs="Times New Roman"/>
          <w:sz w:val="24"/>
          <w:szCs w:val="24"/>
        </w:rPr>
        <w:t>»</w:t>
      </w:r>
      <w:r w:rsidRPr="005C5663">
        <w:rPr>
          <w:rFonts w:ascii="Times New Roman" w:hAnsi="Times New Roman" w:cs="Times New Roman"/>
          <w:sz w:val="24"/>
          <w:szCs w:val="24"/>
        </w:rPr>
        <w:t xml:space="preserve"> …. 2022 г.</w:t>
      </w:r>
    </w:p>
    <w:p w:rsidR="003D26F7" w:rsidRPr="005C5663" w:rsidRDefault="003D26F7" w:rsidP="005C566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65EA9" w:rsidRPr="005C5663" w:rsidRDefault="00265EA9" w:rsidP="005C56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9B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</w:t>
      </w:r>
      <w:r w:rsidRPr="0057201D">
        <w:rPr>
          <w:rFonts w:ascii="Times New Roman" w:hAnsi="Times New Roman" w:cs="Times New Roman"/>
          <w:b/>
          <w:sz w:val="24"/>
          <w:szCs w:val="24"/>
        </w:rPr>
        <w:t xml:space="preserve">ответственностью </w:t>
      </w:r>
      <w:r w:rsidR="00877B9B" w:rsidRPr="0057201D">
        <w:rPr>
          <w:rFonts w:ascii="Times New Roman" w:eastAsia="Calibri" w:hAnsi="Times New Roman" w:cs="Times New Roman"/>
          <w:b/>
          <w:sz w:val="26"/>
          <w:szCs w:val="26"/>
        </w:rPr>
        <w:t>СЗ «</w:t>
      </w:r>
      <w:proofErr w:type="spellStart"/>
      <w:r w:rsidR="00877B9B" w:rsidRPr="0057201D">
        <w:rPr>
          <w:rFonts w:ascii="Times New Roman" w:eastAsia="Calibri" w:hAnsi="Times New Roman" w:cs="Times New Roman"/>
          <w:b/>
          <w:sz w:val="26"/>
          <w:szCs w:val="26"/>
        </w:rPr>
        <w:t>Юг-Стройфорт</w:t>
      </w:r>
      <w:proofErr w:type="spellEnd"/>
      <w:r w:rsidR="00877B9B" w:rsidRPr="00877B9B">
        <w:rPr>
          <w:rFonts w:ascii="Times New Roman" w:eastAsia="Calibri" w:hAnsi="Times New Roman" w:cs="Times New Roman"/>
          <w:sz w:val="26"/>
          <w:szCs w:val="26"/>
        </w:rPr>
        <w:t>»</w:t>
      </w:r>
      <w:r w:rsidR="00877B9B">
        <w:rPr>
          <w:rFonts w:ascii="Times New Roman" w:hAnsi="Times New Roman"/>
          <w:sz w:val="26"/>
          <w:szCs w:val="26"/>
        </w:rPr>
        <w:t xml:space="preserve"> </w:t>
      </w:r>
      <w:r w:rsidRPr="00877B9B">
        <w:rPr>
          <w:rFonts w:ascii="Times New Roman" w:hAnsi="Times New Roman" w:cs="Times New Roman"/>
          <w:sz w:val="24"/>
          <w:szCs w:val="24"/>
        </w:rPr>
        <w:t>зарегистри</w:t>
      </w:r>
      <w:r w:rsidR="00877B9B">
        <w:rPr>
          <w:rFonts w:ascii="Times New Roman" w:hAnsi="Times New Roman" w:cs="Times New Roman"/>
          <w:sz w:val="24"/>
          <w:szCs w:val="24"/>
        </w:rPr>
        <w:t>ровано 02.07.2021</w:t>
      </w:r>
      <w:r w:rsidRPr="00877B9B">
        <w:rPr>
          <w:rFonts w:ascii="Times New Roman" w:hAnsi="Times New Roman" w:cs="Times New Roman"/>
          <w:sz w:val="24"/>
          <w:szCs w:val="24"/>
        </w:rPr>
        <w:t xml:space="preserve"> г., ОГРН </w:t>
      </w:r>
      <w:r w:rsidR="00877B9B">
        <w:rPr>
          <w:rFonts w:ascii="Times New Roman" w:eastAsia="Times New Roman" w:hAnsi="Times New Roman" w:cs="Times New Roman"/>
          <w:sz w:val="26"/>
          <w:szCs w:val="26"/>
          <w:lang w:eastAsia="ru-RU"/>
        </w:rPr>
        <w:t>1216100018507.</w:t>
      </w:r>
      <w:r w:rsidRPr="00877B9B">
        <w:rPr>
          <w:rFonts w:ascii="Times New Roman" w:hAnsi="Times New Roman" w:cs="Times New Roman"/>
          <w:sz w:val="24"/>
          <w:szCs w:val="24"/>
        </w:rPr>
        <w:t xml:space="preserve">, ИНН </w:t>
      </w:r>
      <w:r w:rsidR="00877B9B">
        <w:rPr>
          <w:rFonts w:ascii="Times New Roman" w:eastAsia="Times New Roman" w:hAnsi="Times New Roman" w:cs="Times New Roman"/>
          <w:sz w:val="26"/>
          <w:szCs w:val="26"/>
          <w:lang w:eastAsia="ru-RU"/>
        </w:rPr>
        <w:t>6150101320</w:t>
      </w:r>
      <w:r w:rsidRPr="00877B9B">
        <w:rPr>
          <w:rFonts w:ascii="Times New Roman" w:hAnsi="Times New Roman" w:cs="Times New Roman"/>
          <w:sz w:val="24"/>
          <w:szCs w:val="24"/>
        </w:rPr>
        <w:t xml:space="preserve">, КПП </w:t>
      </w:r>
      <w:r w:rsidR="00877B9B">
        <w:rPr>
          <w:rFonts w:ascii="Times New Roman" w:eastAsia="Calibri" w:hAnsi="Times New Roman" w:cs="Times New Roman"/>
          <w:bCs/>
          <w:iCs/>
          <w:sz w:val="26"/>
          <w:szCs w:val="26"/>
        </w:rPr>
        <w:t>615001001</w:t>
      </w:r>
      <w:r w:rsidRPr="00877B9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877B9B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 w:rsidR="00877B9B">
        <w:rPr>
          <w:rFonts w:ascii="Times New Roman" w:hAnsi="Times New Roman" w:cs="Times New Roman"/>
          <w:b/>
          <w:sz w:val="24"/>
          <w:szCs w:val="24"/>
        </w:rPr>
        <w:t>Томи Алексея Миладовича</w:t>
      </w:r>
      <w:r w:rsidRPr="005C56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C5663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именуемое в дальнейшем «З</w:t>
      </w:r>
      <w:r w:rsidRPr="005C5663">
        <w:rPr>
          <w:rFonts w:ascii="Times New Roman" w:hAnsi="Times New Roman" w:cs="Times New Roman"/>
          <w:sz w:val="24"/>
          <w:szCs w:val="24"/>
        </w:rPr>
        <w:t>а</w:t>
      </w:r>
      <w:r w:rsidRPr="005C5663">
        <w:rPr>
          <w:rFonts w:ascii="Times New Roman" w:hAnsi="Times New Roman" w:cs="Times New Roman"/>
          <w:sz w:val="24"/>
          <w:szCs w:val="24"/>
        </w:rPr>
        <w:t xml:space="preserve">стройщик»,  с одной стороны, и </w:t>
      </w:r>
    </w:p>
    <w:p w:rsidR="003D26F7" w:rsidRPr="005C5663" w:rsidRDefault="003D26F7" w:rsidP="005C56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5C56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C5663">
        <w:rPr>
          <w:rFonts w:ascii="Times New Roman" w:hAnsi="Times New Roman" w:cs="Times New Roman"/>
          <w:sz w:val="24"/>
          <w:szCs w:val="24"/>
        </w:rPr>
        <w:t xml:space="preserve">ка) </w:t>
      </w:r>
      <w:r w:rsidRPr="005C5663">
        <w:rPr>
          <w:rFonts w:ascii="Times New Roman" w:hAnsi="Times New Roman" w:cs="Times New Roman"/>
          <w:b/>
          <w:sz w:val="24"/>
          <w:szCs w:val="24"/>
        </w:rPr>
        <w:t>… … …</w:t>
      </w:r>
      <w:r w:rsidRPr="005C5663">
        <w:rPr>
          <w:rFonts w:ascii="Times New Roman" w:hAnsi="Times New Roman" w:cs="Times New Roman"/>
          <w:sz w:val="24"/>
          <w:szCs w:val="24"/>
        </w:rPr>
        <w:t xml:space="preserve"> …. года рождения, пол – ………… , состоит на регистрационном учете по адресу: РФ, ……………… область, г. ………………., ул. ……………, д….., паспорт с</w:t>
      </w:r>
      <w:r w:rsidRPr="005C5663">
        <w:rPr>
          <w:rFonts w:ascii="Times New Roman" w:hAnsi="Times New Roman" w:cs="Times New Roman"/>
          <w:sz w:val="24"/>
          <w:szCs w:val="24"/>
        </w:rPr>
        <w:t>е</w:t>
      </w:r>
      <w:r w:rsidRPr="005C5663">
        <w:rPr>
          <w:rFonts w:ascii="Times New Roman" w:hAnsi="Times New Roman" w:cs="Times New Roman"/>
          <w:sz w:val="24"/>
          <w:szCs w:val="24"/>
        </w:rPr>
        <w:t>рия …….. №……….., выдан …………………………………….., ………….. г., к.п. …………..,</w:t>
      </w:r>
      <w:r w:rsidRPr="005C5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663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Pr="005C5663">
        <w:rPr>
          <w:rFonts w:ascii="Times New Roman" w:hAnsi="Times New Roman" w:cs="Times New Roman"/>
          <w:b/>
          <w:sz w:val="24"/>
          <w:szCs w:val="24"/>
        </w:rPr>
        <w:t xml:space="preserve"> «Участник долевого строительства», </w:t>
      </w:r>
      <w:r w:rsidRPr="005C5663">
        <w:rPr>
          <w:rFonts w:ascii="Times New Roman" w:hAnsi="Times New Roman" w:cs="Times New Roman"/>
          <w:sz w:val="24"/>
          <w:szCs w:val="24"/>
        </w:rPr>
        <w:t>с другой стороны, совместно именуемые «Стороны», а по отдельности – «Сторона», заключили настоящий Договор (далее – «Договор») о нижеследующем:</w:t>
      </w:r>
    </w:p>
    <w:p w:rsidR="003D26F7" w:rsidRPr="005C5663" w:rsidRDefault="003D26F7" w:rsidP="005C5663">
      <w:pPr>
        <w:pStyle w:val="a3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26F7" w:rsidRPr="005C5663" w:rsidRDefault="003D26F7" w:rsidP="005C5663">
      <w:pPr>
        <w:pStyle w:val="a3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63">
        <w:rPr>
          <w:rFonts w:ascii="Times New Roman" w:hAnsi="Times New Roman" w:cs="Times New Roman"/>
          <w:b/>
          <w:sz w:val="24"/>
          <w:szCs w:val="24"/>
        </w:rPr>
        <w:t>ОПРЕДЕЛЕНИЯ И ПРАВОВЫЕ ОСНОВЫ ДЕЯТЕЛЬНОСТИ СТОРОН</w:t>
      </w:r>
    </w:p>
    <w:p w:rsidR="003D26F7" w:rsidRPr="005C5663" w:rsidRDefault="003D26F7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1.1</w:t>
      </w:r>
      <w:r w:rsidR="00144E36" w:rsidRPr="005C5663">
        <w:rPr>
          <w:rFonts w:ascii="Times New Roman" w:hAnsi="Times New Roman" w:cs="Times New Roman"/>
          <w:sz w:val="24"/>
          <w:szCs w:val="24"/>
        </w:rPr>
        <w:t>.</w:t>
      </w:r>
      <w:r w:rsidRPr="005C5663">
        <w:rPr>
          <w:rFonts w:ascii="Times New Roman" w:hAnsi="Times New Roman" w:cs="Times New Roman"/>
          <w:sz w:val="24"/>
          <w:szCs w:val="24"/>
        </w:rPr>
        <w:t xml:space="preserve"> В настоящем Договоре следующие слова и выражения будут иметь значения, определяемые ниже:</w:t>
      </w:r>
    </w:p>
    <w:p w:rsidR="00E87E71" w:rsidRDefault="005F6C41" w:rsidP="00DF4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E71">
        <w:rPr>
          <w:rFonts w:ascii="Times New Roman" w:hAnsi="Times New Roman" w:cs="Times New Roman"/>
          <w:sz w:val="24"/>
          <w:szCs w:val="24"/>
        </w:rPr>
        <w:t>Многоквартирный жилой дом</w:t>
      </w:r>
      <w:r w:rsidR="009C1697">
        <w:rPr>
          <w:rFonts w:ascii="Times New Roman" w:hAnsi="Times New Roman" w:cs="Times New Roman"/>
          <w:sz w:val="24"/>
          <w:szCs w:val="24"/>
        </w:rPr>
        <w:t xml:space="preserve"> – объект: комплекс многоквартирных жилых домов со встроенн</w:t>
      </w:r>
      <w:r w:rsidR="009C1697">
        <w:rPr>
          <w:rFonts w:ascii="Times New Roman" w:hAnsi="Times New Roman" w:cs="Times New Roman"/>
          <w:sz w:val="24"/>
          <w:szCs w:val="24"/>
        </w:rPr>
        <w:t>ы</w:t>
      </w:r>
      <w:r w:rsidR="009C1697">
        <w:rPr>
          <w:rFonts w:ascii="Times New Roman" w:hAnsi="Times New Roman" w:cs="Times New Roman"/>
          <w:sz w:val="24"/>
          <w:szCs w:val="24"/>
        </w:rPr>
        <w:t xml:space="preserve">ми помещениями и зданиями общественного назначения для обслуживания жилого комплекса, расположенного в квартале 61:46:0010601, в районе ул. </w:t>
      </w:r>
      <w:proofErr w:type="spellStart"/>
      <w:r w:rsidR="009C1697">
        <w:rPr>
          <w:rFonts w:ascii="Times New Roman" w:hAnsi="Times New Roman" w:cs="Times New Roman"/>
          <w:sz w:val="24"/>
          <w:szCs w:val="24"/>
        </w:rPr>
        <w:t>Половинко</w:t>
      </w:r>
      <w:proofErr w:type="spellEnd"/>
      <w:r w:rsidR="009C1697">
        <w:rPr>
          <w:rFonts w:ascii="Times New Roman" w:hAnsi="Times New Roman" w:cs="Times New Roman"/>
          <w:sz w:val="24"/>
          <w:szCs w:val="24"/>
        </w:rPr>
        <w:t xml:space="preserve"> и ул. 1-й. Пятилетки. 1 этап</w:t>
      </w:r>
      <w:r w:rsidRPr="00E87E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7E71">
        <w:rPr>
          <w:rFonts w:ascii="Times New Roman" w:hAnsi="Times New Roman" w:cs="Times New Roman"/>
          <w:sz w:val="24"/>
          <w:szCs w:val="24"/>
        </w:rPr>
        <w:t>создаваемый</w:t>
      </w:r>
      <w:proofErr w:type="gramEnd"/>
      <w:r w:rsidR="009B24C5" w:rsidRPr="00E87E71">
        <w:rPr>
          <w:rFonts w:ascii="Times New Roman" w:hAnsi="Times New Roman" w:cs="Times New Roman"/>
          <w:sz w:val="24"/>
          <w:szCs w:val="24"/>
        </w:rPr>
        <w:t xml:space="preserve"> по строительному адресу: Ростовская область, г. </w:t>
      </w:r>
      <w:r w:rsidR="001B19A0" w:rsidRPr="00E87E71">
        <w:rPr>
          <w:rFonts w:ascii="Times New Roman" w:hAnsi="Times New Roman" w:cs="Times New Roman"/>
          <w:sz w:val="24"/>
          <w:szCs w:val="24"/>
        </w:rPr>
        <w:t>Батайск</w:t>
      </w:r>
      <w:r w:rsidR="009B24C5" w:rsidRPr="00E87E71">
        <w:rPr>
          <w:rFonts w:ascii="Times New Roman" w:hAnsi="Times New Roman" w:cs="Times New Roman"/>
          <w:sz w:val="24"/>
          <w:szCs w:val="24"/>
        </w:rPr>
        <w:t xml:space="preserve">, </w:t>
      </w:r>
      <w:r w:rsidR="001B19A0" w:rsidRPr="00E87E71">
        <w:rPr>
          <w:rFonts w:ascii="Times New Roman" w:hAnsi="Times New Roman" w:cs="Times New Roman"/>
          <w:sz w:val="24"/>
          <w:szCs w:val="24"/>
        </w:rPr>
        <w:t>ул. 1-й Пятилетки, уч</w:t>
      </w:r>
      <w:r w:rsidR="001B19A0" w:rsidRPr="00E87E71">
        <w:rPr>
          <w:rFonts w:ascii="Times New Roman" w:hAnsi="Times New Roman" w:cs="Times New Roman"/>
          <w:sz w:val="24"/>
          <w:szCs w:val="24"/>
        </w:rPr>
        <w:t>а</w:t>
      </w:r>
      <w:r w:rsidR="001B19A0" w:rsidRPr="00E87E71">
        <w:rPr>
          <w:rFonts w:ascii="Times New Roman" w:hAnsi="Times New Roman" w:cs="Times New Roman"/>
          <w:sz w:val="24"/>
          <w:szCs w:val="24"/>
        </w:rPr>
        <w:t>сток 2</w:t>
      </w:r>
      <w:r w:rsidR="009B24C5" w:rsidRPr="00E87E71">
        <w:rPr>
          <w:rFonts w:ascii="Times New Roman" w:hAnsi="Times New Roman" w:cs="Times New Roman"/>
          <w:sz w:val="24"/>
          <w:szCs w:val="24"/>
        </w:rPr>
        <w:t xml:space="preserve"> (основные характеристики Многоквартирного дома: </w:t>
      </w:r>
      <w:r w:rsidR="003647B5">
        <w:rPr>
          <w:rFonts w:ascii="Times New Roman" w:hAnsi="Times New Roman" w:cs="Times New Roman"/>
          <w:sz w:val="24"/>
          <w:szCs w:val="24"/>
        </w:rPr>
        <w:t xml:space="preserve">этап 1, </w:t>
      </w:r>
      <w:r w:rsidR="009B24C5" w:rsidRPr="00E87E71">
        <w:rPr>
          <w:rFonts w:ascii="Times New Roman" w:hAnsi="Times New Roman" w:cs="Times New Roman"/>
          <w:sz w:val="24"/>
          <w:szCs w:val="24"/>
        </w:rPr>
        <w:t xml:space="preserve">вид – многоквартирный дом, назначение жилое, </w:t>
      </w:r>
      <w:r w:rsidR="00C35DE7">
        <w:rPr>
          <w:rFonts w:ascii="Times New Roman" w:hAnsi="Times New Roman" w:cs="Times New Roman"/>
          <w:sz w:val="24"/>
          <w:szCs w:val="24"/>
        </w:rPr>
        <w:t xml:space="preserve">количество этажей – 25, </w:t>
      </w:r>
      <w:r w:rsidR="009B24C5" w:rsidRPr="00E87E71">
        <w:rPr>
          <w:rFonts w:ascii="Times New Roman" w:hAnsi="Times New Roman" w:cs="Times New Roman"/>
          <w:sz w:val="24"/>
          <w:szCs w:val="24"/>
        </w:rPr>
        <w:t xml:space="preserve">общая площадь жилого дома </w:t>
      </w:r>
      <w:r w:rsidR="001B19A0" w:rsidRPr="00E87E71">
        <w:rPr>
          <w:rFonts w:ascii="Times New Roman" w:hAnsi="Times New Roman" w:cs="Times New Roman"/>
          <w:sz w:val="24"/>
          <w:szCs w:val="24"/>
        </w:rPr>
        <w:t>–</w:t>
      </w:r>
      <w:r w:rsidR="009B24C5" w:rsidRPr="00E87E71">
        <w:rPr>
          <w:rFonts w:ascii="Times New Roman" w:hAnsi="Times New Roman" w:cs="Times New Roman"/>
          <w:sz w:val="24"/>
          <w:szCs w:val="24"/>
        </w:rPr>
        <w:t xml:space="preserve"> </w:t>
      </w:r>
      <w:r w:rsidR="001B19A0" w:rsidRPr="00E87E71">
        <w:rPr>
          <w:rFonts w:ascii="Times New Roman" w:hAnsi="Times New Roman" w:cs="Times New Roman"/>
          <w:sz w:val="24"/>
          <w:szCs w:val="24"/>
        </w:rPr>
        <w:t>15 867,45</w:t>
      </w:r>
      <w:r w:rsidR="009B24C5" w:rsidRPr="00E87E71">
        <w:rPr>
          <w:rFonts w:ascii="Times New Roman" w:hAnsi="Times New Roman" w:cs="Times New Roman"/>
          <w:sz w:val="24"/>
          <w:szCs w:val="24"/>
        </w:rPr>
        <w:t xml:space="preserve"> кв.м., класс энергоэффективности – </w:t>
      </w:r>
      <w:r w:rsidR="00775AE3" w:rsidRPr="00E87E71">
        <w:rPr>
          <w:rFonts w:ascii="Times New Roman" w:hAnsi="Times New Roman" w:cs="Times New Roman"/>
          <w:sz w:val="24"/>
          <w:szCs w:val="24"/>
        </w:rPr>
        <w:t>В</w:t>
      </w:r>
      <w:r w:rsidR="009B24C5" w:rsidRPr="00E87E71">
        <w:rPr>
          <w:rFonts w:ascii="Times New Roman" w:hAnsi="Times New Roman" w:cs="Times New Roman"/>
          <w:sz w:val="24"/>
          <w:szCs w:val="24"/>
        </w:rPr>
        <w:t xml:space="preserve">+, </w:t>
      </w:r>
      <w:r w:rsidR="00E87E71">
        <w:rPr>
          <w:rFonts w:ascii="Times New Roman" w:hAnsi="Times New Roman" w:cs="Times New Roman"/>
          <w:sz w:val="24"/>
          <w:szCs w:val="24"/>
        </w:rPr>
        <w:t>с</w:t>
      </w:r>
      <w:r w:rsidR="00E87E71" w:rsidRPr="00E87E71">
        <w:rPr>
          <w:rFonts w:ascii="Times New Roman" w:hAnsi="Times New Roman" w:cs="Times New Roman"/>
          <w:sz w:val="24"/>
          <w:szCs w:val="24"/>
        </w:rPr>
        <w:t>ейсмичность пл</w:t>
      </w:r>
      <w:r w:rsidR="00E87E71">
        <w:rPr>
          <w:rFonts w:ascii="Times New Roman" w:hAnsi="Times New Roman" w:cs="Times New Roman"/>
          <w:sz w:val="24"/>
          <w:szCs w:val="24"/>
        </w:rPr>
        <w:t>ощадки строительства – 6 баллов</w:t>
      </w:r>
      <w:r w:rsidR="009B24C5" w:rsidRPr="00E87E71">
        <w:rPr>
          <w:rFonts w:ascii="Times New Roman" w:hAnsi="Times New Roman" w:cs="Times New Roman"/>
          <w:sz w:val="24"/>
          <w:szCs w:val="24"/>
        </w:rPr>
        <w:t>, материал нару</w:t>
      </w:r>
      <w:r w:rsidR="009B24C5" w:rsidRPr="00E87E71">
        <w:rPr>
          <w:rFonts w:ascii="Times New Roman" w:hAnsi="Times New Roman" w:cs="Times New Roman"/>
          <w:sz w:val="24"/>
          <w:szCs w:val="24"/>
        </w:rPr>
        <w:t>ж</w:t>
      </w:r>
      <w:r w:rsidR="009B24C5" w:rsidRPr="00E87E71">
        <w:rPr>
          <w:rFonts w:ascii="Times New Roman" w:hAnsi="Times New Roman" w:cs="Times New Roman"/>
          <w:sz w:val="24"/>
          <w:szCs w:val="24"/>
        </w:rPr>
        <w:t>ных стен и поэтажных перекрытий:</w:t>
      </w:r>
      <w:r w:rsidR="002A4B4A">
        <w:rPr>
          <w:rFonts w:ascii="Times New Roman" w:hAnsi="Times New Roman" w:cs="Times New Roman"/>
          <w:sz w:val="24"/>
          <w:szCs w:val="24"/>
        </w:rPr>
        <w:t xml:space="preserve"> </w:t>
      </w:r>
      <w:r w:rsidR="00E87E71">
        <w:rPr>
          <w:rFonts w:ascii="Times New Roman" w:hAnsi="Times New Roman" w:cs="Times New Roman"/>
          <w:sz w:val="24"/>
          <w:szCs w:val="24"/>
        </w:rPr>
        <w:t>газобетонные бло</w:t>
      </w:r>
      <w:r w:rsidR="009C1697">
        <w:rPr>
          <w:rFonts w:ascii="Times New Roman" w:hAnsi="Times New Roman" w:cs="Times New Roman"/>
          <w:sz w:val="24"/>
          <w:szCs w:val="24"/>
        </w:rPr>
        <w:t>ки</w:t>
      </w:r>
      <w:r w:rsidR="002A4B4A">
        <w:rPr>
          <w:rFonts w:ascii="Times New Roman" w:hAnsi="Times New Roman" w:cs="Times New Roman"/>
          <w:sz w:val="24"/>
          <w:szCs w:val="24"/>
        </w:rPr>
        <w:t xml:space="preserve">, </w:t>
      </w:r>
      <w:r w:rsidR="00E87E71" w:rsidRPr="00E87E71">
        <w:rPr>
          <w:rFonts w:ascii="Times New Roman" w:hAnsi="Times New Roman" w:cs="Times New Roman"/>
          <w:sz w:val="24"/>
          <w:szCs w:val="24"/>
        </w:rPr>
        <w:t xml:space="preserve">утеплитель – </w:t>
      </w:r>
      <w:proofErr w:type="spellStart"/>
      <w:r w:rsidR="00E87E71" w:rsidRPr="00E87E71">
        <w:rPr>
          <w:rFonts w:ascii="Times New Roman" w:hAnsi="Times New Roman" w:cs="Times New Roman"/>
          <w:sz w:val="24"/>
          <w:szCs w:val="24"/>
        </w:rPr>
        <w:t>экструзионные</w:t>
      </w:r>
      <w:proofErr w:type="spellEnd"/>
      <w:r w:rsidR="00E87E71" w:rsidRPr="00E87E71">
        <w:rPr>
          <w:rFonts w:ascii="Times New Roman" w:hAnsi="Times New Roman" w:cs="Times New Roman"/>
          <w:sz w:val="24"/>
          <w:szCs w:val="24"/>
        </w:rPr>
        <w:t xml:space="preserve"> полист</w:t>
      </w:r>
      <w:r w:rsidR="00E87E71" w:rsidRPr="00E87E71">
        <w:rPr>
          <w:rFonts w:ascii="Times New Roman" w:hAnsi="Times New Roman" w:cs="Times New Roman"/>
          <w:sz w:val="24"/>
          <w:szCs w:val="24"/>
        </w:rPr>
        <w:t>и</w:t>
      </w:r>
      <w:r w:rsidR="00E87E71" w:rsidRPr="00E87E71">
        <w:rPr>
          <w:rFonts w:ascii="Times New Roman" w:hAnsi="Times New Roman" w:cs="Times New Roman"/>
          <w:sz w:val="24"/>
          <w:szCs w:val="24"/>
        </w:rPr>
        <w:t>рольные плиты</w:t>
      </w:r>
      <w:r w:rsidR="002A4B4A">
        <w:rPr>
          <w:rFonts w:ascii="Times New Roman" w:hAnsi="Times New Roman" w:cs="Times New Roman"/>
          <w:sz w:val="24"/>
          <w:szCs w:val="24"/>
        </w:rPr>
        <w:t xml:space="preserve">, </w:t>
      </w:r>
      <w:r w:rsidR="00E87E71" w:rsidRPr="00E87E71">
        <w:rPr>
          <w:rFonts w:ascii="Times New Roman" w:hAnsi="Times New Roman" w:cs="Times New Roman"/>
          <w:sz w:val="24"/>
          <w:szCs w:val="24"/>
        </w:rPr>
        <w:t>облицовка - керамический лицевой кирпич на цементно-песчаном растворе</w:t>
      </w:r>
      <w:r w:rsidR="009C1697">
        <w:rPr>
          <w:rFonts w:ascii="Times New Roman" w:hAnsi="Times New Roman" w:cs="Times New Roman"/>
          <w:sz w:val="24"/>
          <w:szCs w:val="24"/>
        </w:rPr>
        <w:t>.</w:t>
      </w:r>
    </w:p>
    <w:p w:rsidR="00E87E71" w:rsidRPr="00E87E71" w:rsidRDefault="00E87E71" w:rsidP="00E87E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Pr="00E87E71">
        <w:rPr>
          <w:rFonts w:ascii="Times New Roman" w:hAnsi="Times New Roman" w:cs="Times New Roman"/>
          <w:sz w:val="24"/>
          <w:szCs w:val="24"/>
        </w:rPr>
        <w:t>После завершения строительства Многоквартирного дома ему будет присвоен по</w:t>
      </w:r>
      <w:r>
        <w:rPr>
          <w:rFonts w:ascii="Times New Roman" w:hAnsi="Times New Roman" w:cs="Times New Roman"/>
          <w:sz w:val="24"/>
          <w:szCs w:val="24"/>
        </w:rPr>
        <w:t>стоянный почтовый адрес.</w:t>
      </w:r>
    </w:p>
    <w:p w:rsidR="003D26F7" w:rsidRPr="005C5663" w:rsidRDefault="003D26F7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E71">
        <w:rPr>
          <w:rFonts w:ascii="Times New Roman" w:hAnsi="Times New Roman" w:cs="Times New Roman"/>
          <w:sz w:val="24"/>
          <w:szCs w:val="24"/>
        </w:rPr>
        <w:t>1.1.2. Объект – жилое помещение (квартира), являющееся объектом долевого строительства, х</w:t>
      </w:r>
      <w:r w:rsidRPr="00E87E71">
        <w:rPr>
          <w:rFonts w:ascii="Times New Roman" w:hAnsi="Times New Roman" w:cs="Times New Roman"/>
          <w:sz w:val="24"/>
          <w:szCs w:val="24"/>
        </w:rPr>
        <w:t>а</w:t>
      </w:r>
      <w:r w:rsidRPr="00E87E71">
        <w:rPr>
          <w:rFonts w:ascii="Times New Roman" w:hAnsi="Times New Roman" w:cs="Times New Roman"/>
          <w:sz w:val="24"/>
          <w:szCs w:val="24"/>
        </w:rPr>
        <w:t>рактеристики которого указаны в п.</w:t>
      </w:r>
      <w:r w:rsidR="002D7CE0" w:rsidRPr="00E87E71">
        <w:rPr>
          <w:rFonts w:ascii="Times New Roman" w:hAnsi="Times New Roman" w:cs="Times New Roman"/>
          <w:sz w:val="24"/>
          <w:szCs w:val="24"/>
        </w:rPr>
        <w:t xml:space="preserve"> </w:t>
      </w:r>
      <w:r w:rsidRPr="00E87E71">
        <w:rPr>
          <w:rFonts w:ascii="Times New Roman" w:hAnsi="Times New Roman" w:cs="Times New Roman"/>
          <w:sz w:val="24"/>
          <w:szCs w:val="24"/>
        </w:rPr>
        <w:t>2.1.</w:t>
      </w:r>
      <w:r w:rsidR="002D7CE0" w:rsidRPr="00E87E71">
        <w:rPr>
          <w:rFonts w:ascii="Times New Roman" w:hAnsi="Times New Roman" w:cs="Times New Roman"/>
          <w:sz w:val="24"/>
          <w:szCs w:val="24"/>
        </w:rPr>
        <w:t xml:space="preserve"> </w:t>
      </w:r>
      <w:r w:rsidRPr="00E87E71">
        <w:rPr>
          <w:rFonts w:ascii="Times New Roman" w:hAnsi="Times New Roman" w:cs="Times New Roman"/>
          <w:sz w:val="24"/>
          <w:szCs w:val="24"/>
        </w:rPr>
        <w:t>настоящего Договора, подлежащее передаче Участнику долевого строительства, указанного в п. 1.1.3. настоящего Договора, после получения разреш</w:t>
      </w:r>
      <w:r w:rsidRPr="00E87E71">
        <w:rPr>
          <w:rFonts w:ascii="Times New Roman" w:hAnsi="Times New Roman" w:cs="Times New Roman"/>
          <w:sz w:val="24"/>
          <w:szCs w:val="24"/>
        </w:rPr>
        <w:t>е</w:t>
      </w:r>
      <w:r w:rsidRPr="00E87E71">
        <w:rPr>
          <w:rFonts w:ascii="Times New Roman" w:hAnsi="Times New Roman" w:cs="Times New Roman"/>
          <w:sz w:val="24"/>
          <w:szCs w:val="24"/>
        </w:rPr>
        <w:t xml:space="preserve">ния на ввод </w:t>
      </w:r>
      <w:r w:rsidR="002D7CE0" w:rsidRPr="00E87E71">
        <w:rPr>
          <w:rFonts w:ascii="Times New Roman" w:hAnsi="Times New Roman" w:cs="Times New Roman"/>
          <w:sz w:val="24"/>
          <w:szCs w:val="24"/>
        </w:rPr>
        <w:t>в</w:t>
      </w:r>
      <w:r w:rsidRPr="00E87E71">
        <w:rPr>
          <w:rFonts w:ascii="Times New Roman" w:hAnsi="Times New Roman" w:cs="Times New Roman"/>
          <w:sz w:val="24"/>
          <w:szCs w:val="24"/>
        </w:rPr>
        <w:t xml:space="preserve"> эксплуатацию</w:t>
      </w:r>
      <w:r w:rsidRPr="005C5663">
        <w:rPr>
          <w:rFonts w:ascii="Times New Roman" w:hAnsi="Times New Roman" w:cs="Times New Roman"/>
          <w:sz w:val="24"/>
          <w:szCs w:val="24"/>
        </w:rPr>
        <w:t xml:space="preserve"> Многоквартирного дома, и входящее в состав Многоквартирного дома, создаваемого также с привлечением денежных средств участника долевого строительства, указанного в п. 1.1.3. настоящего Договора, при условии выполнения Участником всех принятых на себя по настоящему Договору обязательств.</w:t>
      </w:r>
    </w:p>
    <w:p w:rsidR="00A315BF" w:rsidRPr="005C5663" w:rsidRDefault="00970511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1.1.3.</w:t>
      </w:r>
      <w:r w:rsidR="000422D7" w:rsidRPr="005C5663">
        <w:rPr>
          <w:rFonts w:ascii="Times New Roman" w:hAnsi="Times New Roman" w:cs="Times New Roman"/>
          <w:sz w:val="24"/>
          <w:szCs w:val="24"/>
        </w:rPr>
        <w:t xml:space="preserve"> 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Участник – участник долевого строительства </w:t>
      </w:r>
      <w:r w:rsidR="00934EED" w:rsidRPr="00247CDD">
        <w:rPr>
          <w:rFonts w:ascii="Times New Roman" w:hAnsi="Times New Roman" w:cs="Times New Roman"/>
          <w:b/>
          <w:sz w:val="24"/>
          <w:szCs w:val="24"/>
          <w:highlight w:val="yellow"/>
        </w:rPr>
        <w:t>ФИО (участника)</w:t>
      </w:r>
      <w:r w:rsidR="00934EED" w:rsidRPr="005C5663">
        <w:rPr>
          <w:rFonts w:ascii="Times New Roman" w:hAnsi="Times New Roman" w:cs="Times New Roman"/>
          <w:b/>
          <w:sz w:val="24"/>
          <w:szCs w:val="24"/>
        </w:rPr>
        <w:t>,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 передающий по насто</w:t>
      </w:r>
      <w:r w:rsidR="003D26F7" w:rsidRPr="005C5663">
        <w:rPr>
          <w:rFonts w:ascii="Times New Roman" w:hAnsi="Times New Roman" w:cs="Times New Roman"/>
          <w:sz w:val="24"/>
          <w:szCs w:val="24"/>
        </w:rPr>
        <w:t>я</w:t>
      </w:r>
      <w:r w:rsidR="003D26F7" w:rsidRPr="005C5663">
        <w:rPr>
          <w:rFonts w:ascii="Times New Roman" w:hAnsi="Times New Roman" w:cs="Times New Roman"/>
          <w:sz w:val="24"/>
          <w:szCs w:val="24"/>
        </w:rPr>
        <w:t>щему Договору</w:t>
      </w:r>
      <w:r w:rsidR="003D26F7" w:rsidRPr="005C5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6F7" w:rsidRPr="005C5663">
        <w:rPr>
          <w:rFonts w:ascii="Times New Roman" w:hAnsi="Times New Roman" w:cs="Times New Roman"/>
          <w:sz w:val="24"/>
          <w:szCs w:val="24"/>
        </w:rPr>
        <w:t>денежные средства Застройщику, принимающему на себя обязательства, в том числе, по созданию Многоквартирного дома, после исполнения которых у Участника возникает право собственности на Объект</w:t>
      </w:r>
      <w:r w:rsidR="00A315BF" w:rsidRPr="005C5663">
        <w:rPr>
          <w:rFonts w:ascii="Times New Roman" w:hAnsi="Times New Roman" w:cs="Times New Roman"/>
          <w:sz w:val="24"/>
          <w:szCs w:val="24"/>
        </w:rPr>
        <w:t>.</w:t>
      </w:r>
    </w:p>
    <w:p w:rsidR="003D26F7" w:rsidRPr="005C5663" w:rsidRDefault="00970511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1.1.4.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 Застройщик - </w:t>
      </w:r>
      <w:r w:rsidR="003D26F7" w:rsidRPr="005C5663">
        <w:rPr>
          <w:rFonts w:ascii="Times New Roman" w:hAnsi="Times New Roman" w:cs="Times New Roman"/>
          <w:b/>
          <w:sz w:val="24"/>
          <w:szCs w:val="24"/>
        </w:rPr>
        <w:t>Общество с</w:t>
      </w:r>
      <w:r w:rsidR="00144E36" w:rsidRPr="005C5663">
        <w:rPr>
          <w:rFonts w:ascii="Times New Roman" w:hAnsi="Times New Roman" w:cs="Times New Roman"/>
          <w:b/>
          <w:sz w:val="24"/>
          <w:szCs w:val="24"/>
        </w:rPr>
        <w:t xml:space="preserve"> ограниченной ответственностью </w:t>
      </w:r>
      <w:r w:rsidR="0057201D" w:rsidRPr="0057201D">
        <w:rPr>
          <w:rFonts w:ascii="Times New Roman" w:hAnsi="Times New Roman" w:cs="Times New Roman"/>
          <w:b/>
          <w:sz w:val="24"/>
          <w:szCs w:val="24"/>
        </w:rPr>
        <w:t>СЗ «</w:t>
      </w:r>
      <w:proofErr w:type="spellStart"/>
      <w:r w:rsidR="0057201D" w:rsidRPr="0057201D">
        <w:rPr>
          <w:rFonts w:ascii="Times New Roman" w:hAnsi="Times New Roman" w:cs="Times New Roman"/>
          <w:b/>
          <w:sz w:val="24"/>
          <w:szCs w:val="24"/>
        </w:rPr>
        <w:t>Юг-Стройфорт</w:t>
      </w:r>
      <w:proofErr w:type="spellEnd"/>
      <w:r w:rsidR="003D26F7" w:rsidRPr="005C5663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имеющее </w:t>
      </w:r>
      <w:r w:rsidR="00315506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A315BF" w:rsidRPr="005C5663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A4B4A" w:rsidRPr="00E87E71">
        <w:rPr>
          <w:rFonts w:ascii="Times New Roman" w:hAnsi="Times New Roman" w:cs="Times New Roman"/>
          <w:sz w:val="24"/>
          <w:szCs w:val="24"/>
        </w:rPr>
        <w:t>Ростовская область, г. Батайск, ул. 1-й Пятилетки, участок 2</w:t>
      </w:r>
      <w:r w:rsidR="00A47159" w:rsidRPr="005C5663">
        <w:rPr>
          <w:rFonts w:ascii="Times New Roman" w:hAnsi="Times New Roman" w:cs="Times New Roman"/>
          <w:sz w:val="24"/>
          <w:szCs w:val="24"/>
        </w:rPr>
        <w:t xml:space="preserve">, </w:t>
      </w:r>
      <w:r w:rsidR="003D26F7" w:rsidRPr="005C5663">
        <w:rPr>
          <w:rFonts w:ascii="Times New Roman" w:hAnsi="Times New Roman" w:cs="Times New Roman"/>
          <w:sz w:val="24"/>
          <w:szCs w:val="24"/>
        </w:rPr>
        <w:t>привлекающее денежные средства участников долевого строительства для строительства (создания) на этом земельном участке Многоквартирного дома, на основании п</w:t>
      </w:r>
      <w:r w:rsidR="003D26F7" w:rsidRPr="005C5663">
        <w:rPr>
          <w:rFonts w:ascii="Times New Roman" w:hAnsi="Times New Roman" w:cs="Times New Roman"/>
          <w:sz w:val="24"/>
          <w:szCs w:val="24"/>
        </w:rPr>
        <w:t>о</w:t>
      </w:r>
      <w:r w:rsidR="003D26F7" w:rsidRPr="005C5663">
        <w:rPr>
          <w:rFonts w:ascii="Times New Roman" w:hAnsi="Times New Roman" w:cs="Times New Roman"/>
          <w:sz w:val="24"/>
          <w:szCs w:val="24"/>
        </w:rPr>
        <w:t>лучения разрешения на строительство, и имеющее на момент заключения настоящего Договора:</w:t>
      </w:r>
    </w:p>
    <w:p w:rsidR="003D26F7" w:rsidRPr="005C5663" w:rsidRDefault="00970511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1.1.4.1.</w:t>
      </w:r>
      <w:r w:rsidR="003B73AA" w:rsidRPr="005C5663">
        <w:rPr>
          <w:rFonts w:ascii="Times New Roman" w:hAnsi="Times New Roman" w:cs="Times New Roman"/>
          <w:sz w:val="24"/>
          <w:szCs w:val="24"/>
        </w:rPr>
        <w:t xml:space="preserve"> полученное в установленном порядке </w:t>
      </w:r>
      <w:r w:rsidR="003B73AA" w:rsidRPr="00A406F3">
        <w:rPr>
          <w:rFonts w:ascii="Times New Roman" w:hAnsi="Times New Roman" w:cs="Times New Roman"/>
          <w:sz w:val="24"/>
          <w:szCs w:val="24"/>
        </w:rPr>
        <w:t>Разрешение №</w:t>
      </w:r>
      <w:r w:rsidR="00A406F3" w:rsidRPr="00A406F3">
        <w:rPr>
          <w:rFonts w:ascii="Times New Roman" w:hAnsi="Times New Roman" w:cs="Times New Roman"/>
          <w:sz w:val="24"/>
          <w:szCs w:val="24"/>
        </w:rPr>
        <w:t>61-302-50-2022 от 15.07.2022</w:t>
      </w:r>
      <w:r w:rsidR="003B73AA" w:rsidRPr="00A406F3">
        <w:rPr>
          <w:rFonts w:ascii="Times New Roman" w:hAnsi="Times New Roman" w:cs="Times New Roman"/>
          <w:sz w:val="24"/>
          <w:szCs w:val="24"/>
        </w:rPr>
        <w:t xml:space="preserve"> г. на строительство многоквартирного дома;</w:t>
      </w:r>
    </w:p>
    <w:p w:rsidR="003D26F7" w:rsidRPr="005C5663" w:rsidRDefault="00970511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1.</w:t>
      </w:r>
      <w:r w:rsidR="002A397B" w:rsidRPr="005C5663">
        <w:rPr>
          <w:rFonts w:ascii="Times New Roman" w:hAnsi="Times New Roman" w:cs="Times New Roman"/>
          <w:sz w:val="24"/>
          <w:szCs w:val="24"/>
        </w:rPr>
        <w:t>1.4.2</w:t>
      </w:r>
      <w:r w:rsidRPr="005C5663">
        <w:rPr>
          <w:rFonts w:ascii="Times New Roman" w:hAnsi="Times New Roman" w:cs="Times New Roman"/>
          <w:sz w:val="24"/>
          <w:szCs w:val="24"/>
        </w:rPr>
        <w:t>.</w:t>
      </w:r>
      <w:r w:rsidR="004A0A9B" w:rsidRPr="005C5663">
        <w:rPr>
          <w:rFonts w:ascii="Times New Roman" w:hAnsi="Times New Roman" w:cs="Times New Roman"/>
          <w:sz w:val="24"/>
          <w:szCs w:val="24"/>
        </w:rPr>
        <w:t xml:space="preserve"> </w:t>
      </w:r>
      <w:r w:rsidR="003D26F7" w:rsidRPr="005C5663">
        <w:rPr>
          <w:rFonts w:ascii="Times New Roman" w:hAnsi="Times New Roman" w:cs="Times New Roman"/>
          <w:sz w:val="24"/>
          <w:szCs w:val="24"/>
        </w:rPr>
        <w:t>опубликованную в сети «Интернет» на сайте Единой информационной системы жили</w:t>
      </w:r>
      <w:r w:rsidR="003D26F7" w:rsidRPr="005C5663">
        <w:rPr>
          <w:rFonts w:ascii="Times New Roman" w:hAnsi="Times New Roman" w:cs="Times New Roman"/>
          <w:sz w:val="24"/>
          <w:szCs w:val="24"/>
        </w:rPr>
        <w:t>щ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ного строительства </w:t>
      </w:r>
      <w:hyperlink r:id="rId6" w:history="1">
        <w:r w:rsidR="003D26F7" w:rsidRPr="005C56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D26F7" w:rsidRPr="005C566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D26F7" w:rsidRPr="005C5663">
          <w:rPr>
            <w:rStyle w:val="a4"/>
            <w:rFonts w:ascii="Times New Roman" w:hAnsi="Times New Roman" w:cs="Times New Roman"/>
            <w:sz w:val="24"/>
            <w:szCs w:val="24"/>
          </w:rPr>
          <w:t>наш.дом.рф</w:t>
        </w:r>
        <w:proofErr w:type="spellEnd"/>
      </w:hyperlink>
      <w:r w:rsidR="003D26F7" w:rsidRPr="005C5663">
        <w:rPr>
          <w:rFonts w:ascii="Times New Roman" w:hAnsi="Times New Roman" w:cs="Times New Roman"/>
          <w:sz w:val="24"/>
          <w:szCs w:val="24"/>
        </w:rPr>
        <w:t xml:space="preserve"> проектную декларацию;</w:t>
      </w:r>
    </w:p>
    <w:p w:rsidR="00BF0572" w:rsidRPr="005C5663" w:rsidRDefault="002A397B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1.1.4.3</w:t>
      </w:r>
      <w:r w:rsidRPr="00832910">
        <w:rPr>
          <w:rFonts w:ascii="Times New Roman" w:hAnsi="Times New Roman" w:cs="Times New Roman"/>
          <w:sz w:val="24"/>
          <w:szCs w:val="24"/>
        </w:rPr>
        <w:t>.</w:t>
      </w:r>
      <w:r w:rsidR="004A0A9B" w:rsidRPr="00832910">
        <w:rPr>
          <w:rFonts w:ascii="Times New Roman" w:hAnsi="Times New Roman" w:cs="Times New Roman"/>
          <w:sz w:val="24"/>
          <w:szCs w:val="24"/>
        </w:rPr>
        <w:t xml:space="preserve"> </w:t>
      </w:r>
      <w:r w:rsidR="003B73AA" w:rsidRPr="00832910">
        <w:rPr>
          <w:rFonts w:ascii="Times New Roman" w:hAnsi="Times New Roman" w:cs="Times New Roman"/>
          <w:sz w:val="24"/>
          <w:szCs w:val="24"/>
        </w:rPr>
        <w:t>Договор</w:t>
      </w:r>
      <w:r w:rsidR="00832910">
        <w:rPr>
          <w:rFonts w:ascii="Times New Roman" w:hAnsi="Times New Roman" w:cs="Times New Roman"/>
          <w:sz w:val="24"/>
          <w:szCs w:val="24"/>
        </w:rPr>
        <w:t xml:space="preserve"> купли-</w:t>
      </w:r>
      <w:r w:rsidR="00832910" w:rsidRPr="00832910">
        <w:rPr>
          <w:rFonts w:ascii="Times New Roman" w:hAnsi="Times New Roman" w:cs="Times New Roman"/>
          <w:sz w:val="24"/>
          <w:szCs w:val="24"/>
        </w:rPr>
        <w:t>продажи земельных участков №1 от 02.06.2022 г.</w:t>
      </w:r>
      <w:r w:rsidR="003B73AA" w:rsidRPr="00832910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832910" w:rsidRPr="00832910">
        <w:rPr>
          <w:rFonts w:ascii="Times New Roman" w:hAnsi="Times New Roman" w:cs="Times New Roman"/>
          <w:sz w:val="24"/>
          <w:szCs w:val="24"/>
        </w:rPr>
        <w:t>61:46:0010601:492</w:t>
      </w:r>
      <w:r w:rsidR="003B73AA" w:rsidRPr="00832910">
        <w:rPr>
          <w:rFonts w:ascii="Times New Roman" w:hAnsi="Times New Roman" w:cs="Times New Roman"/>
          <w:sz w:val="24"/>
          <w:szCs w:val="24"/>
        </w:rPr>
        <w:t xml:space="preserve"> для строительства (создания) Многоквартирного дома.</w:t>
      </w:r>
    </w:p>
    <w:p w:rsidR="003D26F7" w:rsidRPr="005C5663" w:rsidRDefault="002A397B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1.1.5.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 Правовым основанием заключения настоящего Договора является Федеральный закон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D26F7" w:rsidRPr="005C5663" w:rsidRDefault="002A397B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lastRenderedPageBreak/>
        <w:t>1.1.6.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 Право собственности на Объект возникает у Участника с момента государственной регис</w:t>
      </w:r>
      <w:r w:rsidR="003D26F7" w:rsidRPr="005C5663">
        <w:rPr>
          <w:rFonts w:ascii="Times New Roman" w:hAnsi="Times New Roman" w:cs="Times New Roman"/>
          <w:sz w:val="24"/>
          <w:szCs w:val="24"/>
        </w:rPr>
        <w:t>т</w:t>
      </w:r>
      <w:r w:rsidR="003D26F7" w:rsidRPr="005C5663">
        <w:rPr>
          <w:rFonts w:ascii="Times New Roman" w:hAnsi="Times New Roman" w:cs="Times New Roman"/>
          <w:sz w:val="24"/>
          <w:szCs w:val="24"/>
        </w:rPr>
        <w:t>рации права собственности на завершенный строительством Объект в уполномо</w:t>
      </w:r>
      <w:r w:rsidR="004A0A9B" w:rsidRPr="005C5663">
        <w:rPr>
          <w:rFonts w:ascii="Times New Roman" w:hAnsi="Times New Roman" w:cs="Times New Roman"/>
          <w:sz w:val="24"/>
          <w:szCs w:val="24"/>
        </w:rPr>
        <w:t>ченном госуда</w:t>
      </w:r>
      <w:r w:rsidR="004A0A9B" w:rsidRPr="005C5663">
        <w:rPr>
          <w:rFonts w:ascii="Times New Roman" w:hAnsi="Times New Roman" w:cs="Times New Roman"/>
          <w:sz w:val="24"/>
          <w:szCs w:val="24"/>
        </w:rPr>
        <w:t>р</w:t>
      </w:r>
      <w:r w:rsidR="004A0A9B" w:rsidRPr="005C5663">
        <w:rPr>
          <w:rFonts w:ascii="Times New Roman" w:hAnsi="Times New Roman" w:cs="Times New Roman"/>
          <w:sz w:val="24"/>
          <w:szCs w:val="24"/>
        </w:rPr>
        <w:t xml:space="preserve">ственном органе по </w:t>
      </w:r>
      <w:r w:rsidR="003D26F7" w:rsidRPr="005C5663">
        <w:rPr>
          <w:rFonts w:ascii="Times New Roman" w:hAnsi="Times New Roman" w:cs="Times New Roman"/>
          <w:sz w:val="24"/>
          <w:szCs w:val="24"/>
        </w:rPr>
        <w:t>регистрации прав на недвижимое имущество и сделок с ним.</w:t>
      </w:r>
    </w:p>
    <w:p w:rsidR="003D26F7" w:rsidRPr="005C5663" w:rsidRDefault="002A397B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1.1.7.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 Холодные помещения – расположенные в составе Объекта балконы и/или лоджии и/или веранды и/или террасы.</w:t>
      </w:r>
    </w:p>
    <w:p w:rsidR="003D26F7" w:rsidRPr="005C5663" w:rsidRDefault="002A397B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1.1.8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 Участник подтверждает, что:</w:t>
      </w:r>
    </w:p>
    <w:p w:rsidR="003D26F7" w:rsidRPr="005C5663" w:rsidRDefault="003D26F7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- он ознакомлен с порядком расчетов по настоящему Договору;</w:t>
      </w:r>
    </w:p>
    <w:p w:rsidR="003D26F7" w:rsidRPr="005C5663" w:rsidRDefault="003D26F7" w:rsidP="005C566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D26F7" w:rsidRPr="005C5663" w:rsidRDefault="003D26F7" w:rsidP="005C56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6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D26F7" w:rsidRPr="005C5663" w:rsidRDefault="003D26F7" w:rsidP="005C5663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3D26F7" w:rsidRPr="005C5663" w:rsidRDefault="003D26F7" w:rsidP="005C566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(создать) Многоквартирный дом и после получения разрешения на ввод в эксплуатацию Многоквартирного дома передать Объект Участнику, а Участник обязуется уплатить обусловленную настоящим Договором цену и пр</w:t>
      </w:r>
      <w:r w:rsidRPr="005C5663">
        <w:rPr>
          <w:rFonts w:ascii="Times New Roman" w:hAnsi="Times New Roman" w:cs="Times New Roman"/>
          <w:sz w:val="24"/>
          <w:szCs w:val="24"/>
        </w:rPr>
        <w:t>и</w:t>
      </w:r>
      <w:r w:rsidRPr="005C5663">
        <w:rPr>
          <w:rFonts w:ascii="Times New Roman" w:hAnsi="Times New Roman" w:cs="Times New Roman"/>
          <w:sz w:val="24"/>
          <w:szCs w:val="24"/>
        </w:rPr>
        <w:t>нять Объект при наличии разрешения на ввод в эксплуатацию Многоквартирного дома.</w:t>
      </w:r>
    </w:p>
    <w:p w:rsidR="003D26F7" w:rsidRPr="005C5663" w:rsidRDefault="003D26F7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Объектом является жилое помещение (квартира), имеющее следующие проектные характерист</w:t>
      </w:r>
      <w:r w:rsidRPr="005C5663">
        <w:rPr>
          <w:rFonts w:ascii="Times New Roman" w:hAnsi="Times New Roman" w:cs="Times New Roman"/>
          <w:sz w:val="24"/>
          <w:szCs w:val="24"/>
        </w:rPr>
        <w:t>и</w:t>
      </w:r>
      <w:r w:rsidRPr="005C5663">
        <w:rPr>
          <w:rFonts w:ascii="Times New Roman" w:hAnsi="Times New Roman" w:cs="Times New Roman"/>
          <w:sz w:val="24"/>
          <w:szCs w:val="24"/>
        </w:rPr>
        <w:t>ки:</w:t>
      </w:r>
    </w:p>
    <w:tbl>
      <w:tblPr>
        <w:tblStyle w:val="a5"/>
        <w:tblW w:w="9781" w:type="dxa"/>
        <w:tblInd w:w="250" w:type="dxa"/>
        <w:tblLook w:val="04A0"/>
      </w:tblPr>
      <w:tblGrid>
        <w:gridCol w:w="959"/>
        <w:gridCol w:w="7972"/>
        <w:gridCol w:w="850"/>
      </w:tblGrid>
      <w:tr w:rsidR="003D26F7" w:rsidRPr="005C5663" w:rsidTr="002A4B4A">
        <w:tc>
          <w:tcPr>
            <w:tcW w:w="959" w:type="dxa"/>
          </w:tcPr>
          <w:p w:rsidR="003D26F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2" w:type="dxa"/>
          </w:tcPr>
          <w:p w:rsidR="003D26F7" w:rsidRPr="005C5663" w:rsidRDefault="009B24C5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(шт.)</w:t>
            </w:r>
          </w:p>
        </w:tc>
        <w:tc>
          <w:tcPr>
            <w:tcW w:w="850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F7" w:rsidRPr="005C5663" w:rsidTr="002A4B4A">
        <w:tc>
          <w:tcPr>
            <w:tcW w:w="959" w:type="dxa"/>
          </w:tcPr>
          <w:p w:rsidR="003D26F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2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850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F7" w:rsidRPr="005C5663" w:rsidTr="002A4B4A">
        <w:tc>
          <w:tcPr>
            <w:tcW w:w="959" w:type="dxa"/>
          </w:tcPr>
          <w:p w:rsidR="003D26F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2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Условный номер квартиры</w:t>
            </w:r>
          </w:p>
        </w:tc>
        <w:tc>
          <w:tcPr>
            <w:tcW w:w="850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F7" w:rsidRPr="005C5663" w:rsidTr="002A4B4A">
        <w:tc>
          <w:tcPr>
            <w:tcW w:w="959" w:type="dxa"/>
          </w:tcPr>
          <w:p w:rsidR="003D26F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2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Кол-во комнат</w:t>
            </w:r>
          </w:p>
        </w:tc>
        <w:tc>
          <w:tcPr>
            <w:tcW w:w="850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27" w:rsidRPr="005C5663" w:rsidTr="002A4B4A">
        <w:tc>
          <w:tcPr>
            <w:tcW w:w="959" w:type="dxa"/>
          </w:tcPr>
          <w:p w:rsidR="006F182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2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- общая комната (кв.м.)</w:t>
            </w:r>
          </w:p>
        </w:tc>
        <w:tc>
          <w:tcPr>
            <w:tcW w:w="850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27" w:rsidRPr="005C5663" w:rsidTr="002A4B4A">
        <w:tc>
          <w:tcPr>
            <w:tcW w:w="959" w:type="dxa"/>
          </w:tcPr>
          <w:p w:rsidR="006F182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2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- кухня (кв.м.)</w:t>
            </w:r>
          </w:p>
        </w:tc>
        <w:tc>
          <w:tcPr>
            <w:tcW w:w="850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27" w:rsidRPr="005C5663" w:rsidTr="002A4B4A">
        <w:tc>
          <w:tcPr>
            <w:tcW w:w="959" w:type="dxa"/>
          </w:tcPr>
          <w:p w:rsidR="006F182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2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- прихожая (кв.м.)</w:t>
            </w:r>
          </w:p>
        </w:tc>
        <w:tc>
          <w:tcPr>
            <w:tcW w:w="850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27" w:rsidRPr="005C5663" w:rsidTr="002A4B4A">
        <w:tc>
          <w:tcPr>
            <w:tcW w:w="959" w:type="dxa"/>
          </w:tcPr>
          <w:p w:rsidR="006F182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2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5C5663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850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27" w:rsidRPr="005C5663" w:rsidTr="002A4B4A">
        <w:tc>
          <w:tcPr>
            <w:tcW w:w="959" w:type="dxa"/>
          </w:tcPr>
          <w:p w:rsidR="006F182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2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- гардероб (кв.м.)</w:t>
            </w:r>
          </w:p>
        </w:tc>
        <w:tc>
          <w:tcPr>
            <w:tcW w:w="850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F7" w:rsidRPr="005C5663" w:rsidTr="002A4B4A">
        <w:tc>
          <w:tcPr>
            <w:tcW w:w="959" w:type="dxa"/>
          </w:tcPr>
          <w:p w:rsidR="003D26F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2" w:type="dxa"/>
          </w:tcPr>
          <w:p w:rsidR="003D26F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Проектная площадь холодных помещений с учетом понижающего коэ</w:t>
            </w: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фициента, кв.м.</w:t>
            </w:r>
          </w:p>
        </w:tc>
        <w:tc>
          <w:tcPr>
            <w:tcW w:w="850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27" w:rsidRPr="005C5663" w:rsidTr="002A4B4A">
        <w:tc>
          <w:tcPr>
            <w:tcW w:w="959" w:type="dxa"/>
          </w:tcPr>
          <w:p w:rsidR="006F182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2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Проектная площадь холодных помещений без учета понижающего коэ</w:t>
            </w: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фициента, кв.м.</w:t>
            </w:r>
          </w:p>
        </w:tc>
        <w:tc>
          <w:tcPr>
            <w:tcW w:w="850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F7" w:rsidRPr="005C5663" w:rsidTr="002A4B4A">
        <w:tc>
          <w:tcPr>
            <w:tcW w:w="959" w:type="dxa"/>
          </w:tcPr>
          <w:p w:rsidR="003D26F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2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Кол-во (балконы/лоджии)</w:t>
            </w:r>
          </w:p>
        </w:tc>
        <w:tc>
          <w:tcPr>
            <w:tcW w:w="850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F7" w:rsidRPr="005C5663" w:rsidTr="002A4B4A">
        <w:tc>
          <w:tcPr>
            <w:tcW w:w="959" w:type="dxa"/>
          </w:tcPr>
          <w:p w:rsidR="003D26F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2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Суммарная проектная площадь (включая Холодные помещения с учетом понижающего коэффициента) кв.м.</w:t>
            </w:r>
          </w:p>
        </w:tc>
        <w:tc>
          <w:tcPr>
            <w:tcW w:w="850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CE0" w:rsidRPr="005C5663" w:rsidTr="002A4B4A">
        <w:tc>
          <w:tcPr>
            <w:tcW w:w="959" w:type="dxa"/>
          </w:tcPr>
          <w:p w:rsidR="002D7CE0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2" w:type="dxa"/>
          </w:tcPr>
          <w:p w:rsidR="002D7CE0" w:rsidRPr="005C5663" w:rsidRDefault="002D7CE0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Суммарная проектная площадь (включая Холодные помещения без учета понижающего коэффициента) кв.м.</w:t>
            </w:r>
          </w:p>
        </w:tc>
        <w:tc>
          <w:tcPr>
            <w:tcW w:w="850" w:type="dxa"/>
          </w:tcPr>
          <w:p w:rsidR="002D7CE0" w:rsidRPr="005C5663" w:rsidRDefault="002D7CE0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F7" w:rsidRPr="005C5663" w:rsidTr="002A4B4A">
        <w:tc>
          <w:tcPr>
            <w:tcW w:w="959" w:type="dxa"/>
          </w:tcPr>
          <w:p w:rsidR="003D26F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2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Общая проектная площадь, кв.м. (без учета Холодных помещений) кв.м.</w:t>
            </w:r>
          </w:p>
        </w:tc>
        <w:tc>
          <w:tcPr>
            <w:tcW w:w="850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Площадь Холодных помещений указана с учетом понижающего коэффициента: для балк</w:t>
      </w:r>
      <w:r w:rsidRPr="005C5663">
        <w:rPr>
          <w:rFonts w:ascii="Times New Roman" w:hAnsi="Times New Roman" w:cs="Times New Roman"/>
          <w:sz w:val="24"/>
          <w:szCs w:val="24"/>
        </w:rPr>
        <w:t>о</w:t>
      </w:r>
      <w:r w:rsidRPr="005C5663">
        <w:rPr>
          <w:rFonts w:ascii="Times New Roman" w:hAnsi="Times New Roman" w:cs="Times New Roman"/>
          <w:sz w:val="24"/>
          <w:szCs w:val="24"/>
        </w:rPr>
        <w:t xml:space="preserve">нов – </w:t>
      </w:r>
      <w:r w:rsidR="005F6C41">
        <w:rPr>
          <w:rFonts w:ascii="Times New Roman" w:hAnsi="Times New Roman" w:cs="Times New Roman"/>
          <w:sz w:val="24"/>
          <w:szCs w:val="24"/>
        </w:rPr>
        <w:t xml:space="preserve"> 0,3</w:t>
      </w:r>
      <w:r w:rsidRPr="005C5663">
        <w:rPr>
          <w:rFonts w:ascii="Times New Roman" w:hAnsi="Times New Roman" w:cs="Times New Roman"/>
          <w:sz w:val="24"/>
          <w:szCs w:val="24"/>
        </w:rPr>
        <w:t xml:space="preserve">, для лоджий – </w:t>
      </w:r>
      <w:r w:rsidR="005F6C41">
        <w:rPr>
          <w:rFonts w:ascii="Times New Roman" w:hAnsi="Times New Roman" w:cs="Times New Roman"/>
          <w:sz w:val="24"/>
          <w:szCs w:val="24"/>
        </w:rPr>
        <w:t>0,5</w:t>
      </w:r>
      <w:r w:rsidRPr="005C5663">
        <w:rPr>
          <w:rFonts w:ascii="Times New Roman" w:hAnsi="Times New Roman" w:cs="Times New Roman"/>
          <w:sz w:val="24"/>
          <w:szCs w:val="24"/>
        </w:rPr>
        <w:t>.</w:t>
      </w: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Общая проектная площадь Объекта (без учета Холодных помещений) включает в себя пр</w:t>
      </w:r>
      <w:r w:rsidRPr="005C5663">
        <w:rPr>
          <w:rFonts w:ascii="Times New Roman" w:hAnsi="Times New Roman" w:cs="Times New Roman"/>
          <w:sz w:val="24"/>
          <w:szCs w:val="24"/>
        </w:rPr>
        <w:t>о</w:t>
      </w:r>
      <w:r w:rsidRPr="005C5663">
        <w:rPr>
          <w:rFonts w:ascii="Times New Roman" w:hAnsi="Times New Roman" w:cs="Times New Roman"/>
          <w:sz w:val="24"/>
          <w:szCs w:val="24"/>
        </w:rPr>
        <w:t>ектные площади Комнат и Помещений вспомогательного использования.</w:t>
      </w: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Суммарная проектная площадь Объекта (с учетом Холодных помещений), указанные в строке 13 приведенной в настоящем пункте таблицы (далее – «Таблица»), включает в себя пр</w:t>
      </w:r>
      <w:r w:rsidRPr="005C5663">
        <w:rPr>
          <w:rFonts w:ascii="Times New Roman" w:hAnsi="Times New Roman" w:cs="Times New Roman"/>
          <w:sz w:val="24"/>
          <w:szCs w:val="24"/>
        </w:rPr>
        <w:t>о</w:t>
      </w:r>
      <w:r w:rsidRPr="005C5663">
        <w:rPr>
          <w:rFonts w:ascii="Times New Roman" w:hAnsi="Times New Roman" w:cs="Times New Roman"/>
          <w:sz w:val="24"/>
          <w:szCs w:val="24"/>
        </w:rPr>
        <w:t>ектные площади Комнат, Помещений вспомогательного использования, Холодных помещений и является ориентировочной. Окончательная площадь Объекта будет определена после сдачи Мн</w:t>
      </w:r>
      <w:r w:rsidRPr="005C5663">
        <w:rPr>
          <w:rFonts w:ascii="Times New Roman" w:hAnsi="Times New Roman" w:cs="Times New Roman"/>
          <w:sz w:val="24"/>
          <w:szCs w:val="24"/>
        </w:rPr>
        <w:t>о</w:t>
      </w:r>
      <w:r w:rsidRPr="005C5663">
        <w:rPr>
          <w:rFonts w:ascii="Times New Roman" w:hAnsi="Times New Roman" w:cs="Times New Roman"/>
          <w:sz w:val="24"/>
          <w:szCs w:val="24"/>
        </w:rPr>
        <w:t>гоквартирного дома в эксплуатацию и получения данных по результатам обмеров Объекта БТИ.</w:t>
      </w:r>
    </w:p>
    <w:p w:rsidR="003D26F7" w:rsidRPr="005C5663" w:rsidRDefault="003D26F7" w:rsidP="005C56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63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РАСЧЕТОВ.</w:t>
      </w: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3.1.Цена настоящего Договора (размер денежных средств, подлежащих уплате Участником для строительства (создания) Объекта) определяется как произведение Суммарной проектной площади Объекта (</w:t>
      </w:r>
      <w:r w:rsidR="00F27ABD" w:rsidRPr="005C5663">
        <w:rPr>
          <w:rFonts w:ascii="Times New Roman" w:hAnsi="Times New Roman" w:cs="Times New Roman"/>
          <w:sz w:val="24"/>
          <w:szCs w:val="24"/>
        </w:rPr>
        <w:t>включая Холодные помещения с учетом понижающего коэффициента</w:t>
      </w:r>
      <w:r w:rsidRPr="005C5663">
        <w:rPr>
          <w:rFonts w:ascii="Times New Roman" w:hAnsi="Times New Roman" w:cs="Times New Roman"/>
          <w:sz w:val="24"/>
          <w:szCs w:val="24"/>
        </w:rPr>
        <w:t xml:space="preserve">) на стоимость одного кв.м. общей площади Объекта, равной </w:t>
      </w:r>
      <w:r w:rsidRPr="00247CDD">
        <w:rPr>
          <w:rFonts w:ascii="Times New Roman" w:hAnsi="Times New Roman" w:cs="Times New Roman"/>
          <w:b/>
          <w:sz w:val="24"/>
          <w:szCs w:val="24"/>
          <w:highlight w:val="yellow"/>
        </w:rPr>
        <w:t>……,…руб. (…рублей…..коп.)</w:t>
      </w: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 xml:space="preserve">3.2. На момент подписания настоящего Договора </w:t>
      </w:r>
      <w:r w:rsidR="004A0A9B" w:rsidRPr="005C5663">
        <w:rPr>
          <w:rFonts w:ascii="Times New Roman" w:hAnsi="Times New Roman" w:cs="Times New Roman"/>
          <w:sz w:val="24"/>
          <w:szCs w:val="24"/>
        </w:rPr>
        <w:t xml:space="preserve">цена </w:t>
      </w:r>
      <w:r w:rsidRPr="005C5663">
        <w:rPr>
          <w:rFonts w:ascii="Times New Roman" w:hAnsi="Times New Roman" w:cs="Times New Roman"/>
          <w:sz w:val="24"/>
          <w:szCs w:val="24"/>
        </w:rPr>
        <w:t xml:space="preserve">определяется как произведение Суммарной проектной площади Объекта (с учетом Холодных помещений), указанной в строке 13 Таблицы и стоимости одного кв.м. площади Объекта, указанной в п.3.1. настоящего договора, и составляет </w:t>
      </w:r>
      <w:r w:rsidRPr="00247CDD">
        <w:rPr>
          <w:rFonts w:ascii="Times New Roman" w:hAnsi="Times New Roman" w:cs="Times New Roman"/>
          <w:b/>
          <w:sz w:val="24"/>
          <w:szCs w:val="24"/>
          <w:highlight w:val="yellow"/>
        </w:rPr>
        <w:t>…….. руб. (………… рублей … копеек).</w:t>
      </w: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 xml:space="preserve">Денежные средства Участника, уплаченные для строительства (создания) Объекта и общего имущества в Объекте и не израсходованные непосредственно на цели строительства Объекта и </w:t>
      </w:r>
      <w:r w:rsidRPr="005C5663">
        <w:rPr>
          <w:rFonts w:ascii="Times New Roman" w:hAnsi="Times New Roman" w:cs="Times New Roman"/>
          <w:sz w:val="24"/>
          <w:szCs w:val="24"/>
        </w:rPr>
        <w:lastRenderedPageBreak/>
        <w:t>общего имущества в Многоквартирном доме, а также на целевое финансирование иных мер</w:t>
      </w:r>
      <w:r w:rsidRPr="005C5663">
        <w:rPr>
          <w:rFonts w:ascii="Times New Roman" w:hAnsi="Times New Roman" w:cs="Times New Roman"/>
          <w:sz w:val="24"/>
          <w:szCs w:val="24"/>
        </w:rPr>
        <w:t>о</w:t>
      </w:r>
      <w:r w:rsidRPr="005C5663">
        <w:rPr>
          <w:rFonts w:ascii="Times New Roman" w:hAnsi="Times New Roman" w:cs="Times New Roman"/>
          <w:sz w:val="24"/>
          <w:szCs w:val="24"/>
        </w:rPr>
        <w:t>приятий, возврату Участнику не подлежат.</w:t>
      </w: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3.3. Оплата цены Договора, указанной в п. 3.2. настоящего Договора, осуществляется в с</w:t>
      </w:r>
      <w:r w:rsidRPr="005C5663">
        <w:rPr>
          <w:rFonts w:ascii="Times New Roman" w:hAnsi="Times New Roman" w:cs="Times New Roman"/>
          <w:sz w:val="24"/>
          <w:szCs w:val="24"/>
        </w:rPr>
        <w:t>о</w:t>
      </w:r>
      <w:r w:rsidRPr="005C5663">
        <w:rPr>
          <w:rFonts w:ascii="Times New Roman" w:hAnsi="Times New Roman" w:cs="Times New Roman"/>
          <w:sz w:val="24"/>
          <w:szCs w:val="24"/>
        </w:rPr>
        <w:t>ответствии со следующим графиком платежей:</w:t>
      </w: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977"/>
        <w:gridCol w:w="3260"/>
        <w:gridCol w:w="2835"/>
      </w:tblGrid>
      <w:tr w:rsidR="003D26F7" w:rsidRPr="00F23383" w:rsidTr="00FB1C56">
        <w:tc>
          <w:tcPr>
            <w:tcW w:w="817" w:type="dxa"/>
          </w:tcPr>
          <w:p w:rsidR="003D26F7" w:rsidRPr="00F23383" w:rsidRDefault="003D26F7" w:rsidP="005C566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3D26F7" w:rsidRPr="00F23383" w:rsidRDefault="003D26F7" w:rsidP="005C566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F23383">
              <w:rPr>
                <w:rFonts w:ascii="Times New Roman" w:hAnsi="Times New Roman" w:cs="Times New Roman"/>
                <w:szCs w:val="24"/>
              </w:rPr>
              <w:t>Денежная сумма, подлеж</w:t>
            </w:r>
            <w:r w:rsidRPr="00F23383">
              <w:rPr>
                <w:rFonts w:ascii="Times New Roman" w:hAnsi="Times New Roman" w:cs="Times New Roman"/>
                <w:szCs w:val="24"/>
              </w:rPr>
              <w:t>а</w:t>
            </w:r>
            <w:r w:rsidRPr="00F23383">
              <w:rPr>
                <w:rFonts w:ascii="Times New Roman" w:hAnsi="Times New Roman" w:cs="Times New Roman"/>
                <w:szCs w:val="24"/>
              </w:rPr>
              <w:t>щая уплате (руб.)</w:t>
            </w:r>
          </w:p>
        </w:tc>
        <w:tc>
          <w:tcPr>
            <w:tcW w:w="3260" w:type="dxa"/>
          </w:tcPr>
          <w:p w:rsidR="003D26F7" w:rsidRPr="00F23383" w:rsidRDefault="003D26F7" w:rsidP="005C566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F23383">
              <w:rPr>
                <w:rFonts w:ascii="Times New Roman" w:hAnsi="Times New Roman" w:cs="Times New Roman"/>
                <w:szCs w:val="24"/>
              </w:rPr>
              <w:t>Дата, до которой денежная сумма должна быть уплачена (включительно), но не ранее даты государственной регис</w:t>
            </w:r>
            <w:r w:rsidRPr="00F23383">
              <w:rPr>
                <w:rFonts w:ascii="Times New Roman" w:hAnsi="Times New Roman" w:cs="Times New Roman"/>
                <w:szCs w:val="24"/>
              </w:rPr>
              <w:t>т</w:t>
            </w:r>
            <w:r w:rsidRPr="00F23383">
              <w:rPr>
                <w:rFonts w:ascii="Times New Roman" w:hAnsi="Times New Roman" w:cs="Times New Roman"/>
                <w:szCs w:val="24"/>
              </w:rPr>
              <w:t>рации настоящего Договора</w:t>
            </w:r>
          </w:p>
        </w:tc>
        <w:tc>
          <w:tcPr>
            <w:tcW w:w="2835" w:type="dxa"/>
          </w:tcPr>
          <w:p w:rsidR="003D26F7" w:rsidRPr="00F23383" w:rsidRDefault="003D26F7" w:rsidP="005C566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F23383">
              <w:rPr>
                <w:rFonts w:ascii="Times New Roman" w:hAnsi="Times New Roman" w:cs="Times New Roman"/>
                <w:szCs w:val="24"/>
              </w:rPr>
              <w:t>Источник денежных средств (Собственные средства/ кредитные сре</w:t>
            </w:r>
            <w:r w:rsidRPr="00F23383">
              <w:rPr>
                <w:rFonts w:ascii="Times New Roman" w:hAnsi="Times New Roman" w:cs="Times New Roman"/>
                <w:szCs w:val="24"/>
              </w:rPr>
              <w:t>д</w:t>
            </w:r>
            <w:r w:rsidRPr="00F23383">
              <w:rPr>
                <w:rFonts w:ascii="Times New Roman" w:hAnsi="Times New Roman" w:cs="Times New Roman"/>
                <w:szCs w:val="24"/>
              </w:rPr>
              <w:t>ства/бюджетная субсидия)</w:t>
            </w:r>
          </w:p>
        </w:tc>
      </w:tr>
      <w:tr w:rsidR="003D26F7" w:rsidRPr="00F23383" w:rsidTr="00FB1C56">
        <w:tc>
          <w:tcPr>
            <w:tcW w:w="817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F2338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77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26F7" w:rsidRPr="00F23383" w:rsidTr="00FB1C56">
        <w:tc>
          <w:tcPr>
            <w:tcW w:w="817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F2338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77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26F7" w:rsidRPr="00F23383" w:rsidTr="00FB1C56">
        <w:tc>
          <w:tcPr>
            <w:tcW w:w="3794" w:type="dxa"/>
            <w:gridSpan w:val="2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F23383"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3260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3.4. Стороны пришли к соглашению о том, что указанная в п.3.2. настоящего Договора цена Договора будет изменена на условиях, указанных в пп. 3.4.1., 3.4.2. настоящего Договора, в п</w:t>
      </w:r>
      <w:r w:rsidRPr="005C5663">
        <w:rPr>
          <w:rFonts w:ascii="Times New Roman" w:hAnsi="Times New Roman" w:cs="Times New Roman"/>
          <w:sz w:val="24"/>
          <w:szCs w:val="24"/>
        </w:rPr>
        <w:t>о</w:t>
      </w:r>
      <w:r w:rsidRPr="005C5663">
        <w:rPr>
          <w:rFonts w:ascii="Times New Roman" w:hAnsi="Times New Roman" w:cs="Times New Roman"/>
          <w:sz w:val="24"/>
          <w:szCs w:val="24"/>
        </w:rPr>
        <w:t>рядке, предусмотренном п.п. 4.1.7 и 5.1.5. настоящего Договора;</w:t>
      </w: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3.4.1. после проведения органами БТИ технической инвентаризации Объекта Стороны, и</w:t>
      </w:r>
      <w:r w:rsidRPr="005C5663">
        <w:rPr>
          <w:rFonts w:ascii="Times New Roman" w:hAnsi="Times New Roman" w:cs="Times New Roman"/>
          <w:sz w:val="24"/>
          <w:szCs w:val="24"/>
        </w:rPr>
        <w:t>с</w:t>
      </w:r>
      <w:r w:rsidRPr="005C5663">
        <w:rPr>
          <w:rFonts w:ascii="Times New Roman" w:hAnsi="Times New Roman" w:cs="Times New Roman"/>
          <w:sz w:val="24"/>
          <w:szCs w:val="24"/>
        </w:rPr>
        <w:t>ходя из Суммарной площади Объекта более чем на 0,11 квадратных метра, уточняют цену н</w:t>
      </w:r>
      <w:r w:rsidRPr="005C5663">
        <w:rPr>
          <w:rFonts w:ascii="Times New Roman" w:hAnsi="Times New Roman" w:cs="Times New Roman"/>
          <w:sz w:val="24"/>
          <w:szCs w:val="24"/>
        </w:rPr>
        <w:t>а</w:t>
      </w:r>
      <w:r w:rsidRPr="005C5663">
        <w:rPr>
          <w:rFonts w:ascii="Times New Roman" w:hAnsi="Times New Roman" w:cs="Times New Roman"/>
          <w:sz w:val="24"/>
          <w:szCs w:val="24"/>
        </w:rPr>
        <w:t xml:space="preserve">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</w:t>
      </w:r>
      <w:r w:rsidR="00056ABE" w:rsidRPr="005C5663">
        <w:rPr>
          <w:rFonts w:ascii="Times New Roman" w:hAnsi="Times New Roman" w:cs="Times New Roman"/>
          <w:sz w:val="24"/>
          <w:szCs w:val="24"/>
        </w:rPr>
        <w:t>условий о цене Д</w:t>
      </w:r>
      <w:r w:rsidR="00056ABE" w:rsidRPr="005C5663">
        <w:rPr>
          <w:rFonts w:ascii="Times New Roman" w:hAnsi="Times New Roman" w:cs="Times New Roman"/>
          <w:sz w:val="24"/>
          <w:szCs w:val="24"/>
        </w:rPr>
        <w:t>о</w:t>
      </w:r>
      <w:r w:rsidR="00056ABE" w:rsidRPr="005C5663">
        <w:rPr>
          <w:rFonts w:ascii="Times New Roman" w:hAnsi="Times New Roman" w:cs="Times New Roman"/>
          <w:sz w:val="24"/>
          <w:szCs w:val="24"/>
        </w:rPr>
        <w:t xml:space="preserve">говора и без </w:t>
      </w:r>
      <w:r w:rsidRPr="005C5663">
        <w:rPr>
          <w:rFonts w:ascii="Times New Roman" w:hAnsi="Times New Roman" w:cs="Times New Roman"/>
          <w:sz w:val="24"/>
          <w:szCs w:val="24"/>
        </w:rPr>
        <w:t>составления Дополнительного соглашения к Договору.</w:t>
      </w: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3.4.2. указанная в пп.3.4.1. настоящего Договора уточненная стоимость Объекта является окончательной</w:t>
      </w:r>
      <w:r w:rsidR="002F0A26" w:rsidRPr="005C5663">
        <w:rPr>
          <w:rFonts w:ascii="Times New Roman" w:hAnsi="Times New Roman" w:cs="Times New Roman"/>
          <w:sz w:val="24"/>
          <w:szCs w:val="24"/>
        </w:rPr>
        <w:t>.</w:t>
      </w:r>
      <w:r w:rsidRPr="005C5663">
        <w:rPr>
          <w:rFonts w:ascii="Times New Roman" w:hAnsi="Times New Roman" w:cs="Times New Roman"/>
          <w:sz w:val="24"/>
          <w:szCs w:val="24"/>
        </w:rPr>
        <w:t xml:space="preserve"> </w:t>
      </w:r>
      <w:r w:rsidR="002F0A26" w:rsidRPr="005C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F7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3.5. Оплата Участником долевого строительства цены договора производится путем разм</w:t>
      </w:r>
      <w:r w:rsidRPr="005C5663">
        <w:rPr>
          <w:rFonts w:ascii="Times New Roman" w:hAnsi="Times New Roman" w:cs="Times New Roman"/>
          <w:sz w:val="24"/>
          <w:szCs w:val="24"/>
        </w:rPr>
        <w:t>е</w:t>
      </w:r>
      <w:r w:rsidRPr="005C5663">
        <w:rPr>
          <w:rFonts w:ascii="Times New Roman" w:hAnsi="Times New Roman" w:cs="Times New Roman"/>
          <w:sz w:val="24"/>
          <w:szCs w:val="24"/>
        </w:rPr>
        <w:t>щения денежных средств на специальном счете эскроу в порядке, предусмотренном ст. 15.4 Ф</w:t>
      </w:r>
      <w:r w:rsidRPr="005C5663">
        <w:rPr>
          <w:rFonts w:ascii="Times New Roman" w:hAnsi="Times New Roman" w:cs="Times New Roman"/>
          <w:sz w:val="24"/>
          <w:szCs w:val="24"/>
        </w:rPr>
        <w:t>е</w:t>
      </w:r>
      <w:r w:rsidRPr="005C5663">
        <w:rPr>
          <w:rFonts w:ascii="Times New Roman" w:hAnsi="Times New Roman" w:cs="Times New Roman"/>
          <w:sz w:val="24"/>
          <w:szCs w:val="24"/>
        </w:rPr>
        <w:t>дерального закона от 30.12.2004 №214-ФЗ «Об участии в долевом  строительстве многокварти</w:t>
      </w:r>
      <w:r w:rsidRPr="005C5663">
        <w:rPr>
          <w:rFonts w:ascii="Times New Roman" w:hAnsi="Times New Roman" w:cs="Times New Roman"/>
          <w:sz w:val="24"/>
          <w:szCs w:val="24"/>
        </w:rPr>
        <w:t>р</w:t>
      </w:r>
      <w:r w:rsidRPr="005C5663">
        <w:rPr>
          <w:rFonts w:ascii="Times New Roman" w:hAnsi="Times New Roman" w:cs="Times New Roman"/>
          <w:sz w:val="24"/>
          <w:szCs w:val="24"/>
        </w:rPr>
        <w:t>ных домов и иных объектов недвижимости и о внесении изменений в некоторые законодател</w:t>
      </w:r>
      <w:r w:rsidRPr="005C5663">
        <w:rPr>
          <w:rFonts w:ascii="Times New Roman" w:hAnsi="Times New Roman" w:cs="Times New Roman"/>
          <w:sz w:val="24"/>
          <w:szCs w:val="24"/>
        </w:rPr>
        <w:t>ь</w:t>
      </w:r>
      <w:r w:rsidRPr="005C5663">
        <w:rPr>
          <w:rFonts w:ascii="Times New Roman" w:hAnsi="Times New Roman" w:cs="Times New Roman"/>
          <w:sz w:val="24"/>
          <w:szCs w:val="24"/>
        </w:rPr>
        <w:t>ные акты Российской Федерации».</w:t>
      </w:r>
    </w:p>
    <w:p w:rsidR="00AD55B1" w:rsidRDefault="00AD55B1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участником долевого строительства цены договора путем перечисления денежных средств на специальный эскроу счет</w:t>
      </w:r>
      <w:r w:rsidR="004C616A">
        <w:rPr>
          <w:rFonts w:ascii="Times New Roman" w:hAnsi="Times New Roman" w:cs="Times New Roman"/>
          <w:sz w:val="24"/>
          <w:szCs w:val="24"/>
        </w:rPr>
        <w:t xml:space="preserve"> № </w:t>
      </w:r>
      <w:r w:rsidR="004C616A" w:rsidRPr="004C616A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r w:rsidR="002A4B4A">
        <w:rPr>
          <w:rFonts w:ascii="Times New Roman" w:hAnsi="Times New Roman" w:cs="Times New Roman"/>
          <w:sz w:val="24"/>
          <w:szCs w:val="24"/>
          <w:highlight w:val="yellow"/>
        </w:rPr>
        <w:t>….</w:t>
      </w:r>
      <w:r w:rsidR="004C616A" w:rsidRPr="004C616A">
        <w:rPr>
          <w:rFonts w:ascii="Times New Roman" w:hAnsi="Times New Roman" w:cs="Times New Roman"/>
          <w:sz w:val="24"/>
          <w:szCs w:val="24"/>
          <w:highlight w:val="yellow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, который открывает уполномоченный банк (Эскроу-агент) по </w:t>
      </w:r>
      <w:r w:rsidR="004C616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счета-эскроу</w:t>
      </w:r>
      <w:proofErr w:type="spellEnd"/>
      <w:r w:rsidR="00C22077">
        <w:rPr>
          <w:rFonts w:ascii="Times New Roman" w:hAnsi="Times New Roman" w:cs="Times New Roman"/>
          <w:sz w:val="24"/>
          <w:szCs w:val="24"/>
        </w:rPr>
        <w:t>, заключаемому для учета и блокирования дене</w:t>
      </w:r>
      <w:r w:rsidR="00C22077">
        <w:rPr>
          <w:rFonts w:ascii="Times New Roman" w:hAnsi="Times New Roman" w:cs="Times New Roman"/>
          <w:sz w:val="24"/>
          <w:szCs w:val="24"/>
        </w:rPr>
        <w:t>ж</w:t>
      </w:r>
      <w:r w:rsidR="00C22077">
        <w:rPr>
          <w:rFonts w:ascii="Times New Roman" w:hAnsi="Times New Roman" w:cs="Times New Roman"/>
          <w:sz w:val="24"/>
          <w:szCs w:val="24"/>
        </w:rPr>
        <w:t>ных средств, полученных банком от являющегося владельцем счета Участника долевого стро</w:t>
      </w:r>
      <w:r w:rsidR="00C22077">
        <w:rPr>
          <w:rFonts w:ascii="Times New Roman" w:hAnsi="Times New Roman" w:cs="Times New Roman"/>
          <w:sz w:val="24"/>
          <w:szCs w:val="24"/>
        </w:rPr>
        <w:t>и</w:t>
      </w:r>
      <w:r w:rsidR="00C22077">
        <w:rPr>
          <w:rFonts w:ascii="Times New Roman" w:hAnsi="Times New Roman" w:cs="Times New Roman"/>
          <w:sz w:val="24"/>
          <w:szCs w:val="24"/>
        </w:rPr>
        <w:t>тельства (Депонента) в счет уплаты цены Договора участия в долевом строительстве, в целях их перечисления Застройщику (Бенефициару) в соответствии с графиком платежей, указанным в п.3.3. настоящего договора на следующих условиях:</w:t>
      </w:r>
    </w:p>
    <w:p w:rsidR="00C22077" w:rsidRDefault="00C2207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по договору в долевом строительстве производится с использованием </w:t>
      </w:r>
      <w:r w:rsidR="00624250">
        <w:rPr>
          <w:rFonts w:ascii="Times New Roman" w:hAnsi="Times New Roman" w:cs="Times New Roman"/>
          <w:sz w:val="24"/>
          <w:szCs w:val="24"/>
        </w:rPr>
        <w:t>номинальн</w:t>
      </w:r>
      <w:r w:rsidR="00624250">
        <w:rPr>
          <w:rFonts w:ascii="Times New Roman" w:hAnsi="Times New Roman" w:cs="Times New Roman"/>
          <w:sz w:val="24"/>
          <w:szCs w:val="24"/>
        </w:rPr>
        <w:t>о</w:t>
      </w:r>
      <w:r w:rsidR="0062425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счета Общества с ограниченной ответственностью «Центр недвижимости от Сбербанка</w:t>
      </w:r>
      <w:r w:rsidR="00624250">
        <w:rPr>
          <w:rFonts w:ascii="Times New Roman" w:hAnsi="Times New Roman" w:cs="Times New Roman"/>
          <w:sz w:val="24"/>
          <w:szCs w:val="24"/>
        </w:rPr>
        <w:t xml:space="preserve"> (ООО «ЦНС») ИНН 7736249247, открытого  Операционном управлении Московского банка ПАО Сбербанк </w:t>
      </w:r>
      <w:proofErr w:type="gramStart"/>
      <w:r w:rsidR="006242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24250">
        <w:rPr>
          <w:rFonts w:ascii="Times New Roman" w:hAnsi="Times New Roman" w:cs="Times New Roman"/>
          <w:sz w:val="24"/>
          <w:szCs w:val="24"/>
        </w:rPr>
        <w:t>. Москва, к/</w:t>
      </w:r>
      <w:proofErr w:type="spellStart"/>
      <w:r w:rsidR="0062425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624250">
        <w:rPr>
          <w:rFonts w:ascii="Times New Roman" w:hAnsi="Times New Roman" w:cs="Times New Roman"/>
          <w:sz w:val="24"/>
          <w:szCs w:val="24"/>
        </w:rPr>
        <w:t xml:space="preserve"> 30101810400000000225, БИК 044525225, бенефициаром по которому является Участник долевого строительства в следующем порядке:</w:t>
      </w:r>
    </w:p>
    <w:p w:rsidR="00624250" w:rsidRDefault="00624250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250">
        <w:rPr>
          <w:rFonts w:ascii="Times New Roman" w:hAnsi="Times New Roman" w:cs="Times New Roman"/>
          <w:sz w:val="24"/>
          <w:szCs w:val="24"/>
          <w:highlight w:val="yellow"/>
        </w:rPr>
        <w:t>- …. (……..) рублей … копеек) оплачивается участником долевого строительства за счет кредитны</w:t>
      </w:r>
      <w:proofErr w:type="gramStart"/>
      <w:r w:rsidRPr="00624250">
        <w:rPr>
          <w:rFonts w:ascii="Times New Roman" w:hAnsi="Times New Roman" w:cs="Times New Roman"/>
          <w:sz w:val="24"/>
          <w:szCs w:val="24"/>
          <w:highlight w:val="yellow"/>
        </w:rPr>
        <w:t>х(</w:t>
      </w:r>
      <w:proofErr w:type="gramEnd"/>
      <w:r w:rsidRPr="00624250">
        <w:rPr>
          <w:rFonts w:ascii="Times New Roman" w:hAnsi="Times New Roman" w:cs="Times New Roman"/>
          <w:sz w:val="24"/>
          <w:szCs w:val="24"/>
          <w:highlight w:val="yellow"/>
        </w:rPr>
        <w:t>собственных) средств…</w:t>
      </w:r>
    </w:p>
    <w:p w:rsidR="0079601D" w:rsidRDefault="0079601D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Pr="004C616A">
        <w:rPr>
          <w:rFonts w:ascii="Times New Roman" w:hAnsi="Times New Roman" w:cs="Times New Roman"/>
          <w:sz w:val="24"/>
          <w:szCs w:val="24"/>
          <w:highlight w:val="green"/>
        </w:rPr>
        <w:t>собственных/кредитных</w:t>
      </w:r>
      <w:r>
        <w:rPr>
          <w:rFonts w:ascii="Times New Roman" w:hAnsi="Times New Roman" w:cs="Times New Roman"/>
          <w:sz w:val="24"/>
          <w:szCs w:val="24"/>
        </w:rPr>
        <w:t xml:space="preserve"> средств в счет оплаты Объекта осуществляется ООО «ЦНС», ИНН7736249247 по поручению участника долевого строительства после получения ОО «ЦНС» информации от органа, осуществляющего государственный кадастровый учет и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ственную регистрацию прав о проведенной государственной регистрации Договора участия в долевом строительстве </w:t>
      </w:r>
      <w:r w:rsidRPr="004C616A">
        <w:rPr>
          <w:rFonts w:ascii="Times New Roman" w:hAnsi="Times New Roman" w:cs="Times New Roman"/>
          <w:sz w:val="24"/>
          <w:szCs w:val="24"/>
          <w:highlight w:val="green"/>
        </w:rPr>
        <w:t>и ипотеки в силу закона в пользу Банка</w:t>
      </w:r>
      <w:r>
        <w:rPr>
          <w:rFonts w:ascii="Times New Roman" w:hAnsi="Times New Roman" w:cs="Times New Roman"/>
          <w:sz w:val="24"/>
          <w:szCs w:val="24"/>
        </w:rPr>
        <w:t>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(двух) рабочих дней с даты государственной регистрации Договора участия в долевом строительстве, но не позднее 15 (пятнадцати)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C3501">
        <w:rPr>
          <w:rFonts w:ascii="Times New Roman" w:hAnsi="Times New Roman" w:cs="Times New Roman"/>
          <w:sz w:val="24"/>
          <w:szCs w:val="24"/>
        </w:rPr>
        <w:t>.</w:t>
      </w:r>
    </w:p>
    <w:p w:rsidR="00A83419" w:rsidRDefault="00A83419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исполнения обязательств Участника по оплате цены Договора, считается дата зачи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ления денежных средств на счет эскроу, указанный в п. 3.5 настоящего Договора.</w:t>
      </w:r>
    </w:p>
    <w:p w:rsidR="00A83419" w:rsidRDefault="00A83419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Эскроу-агент: Публичное акционерное общество «Сбербанк России» (сокращенное наим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нование ПАО Сбербанк), место  нахождения: </w:t>
      </w:r>
      <w:r w:rsidRPr="004C616A">
        <w:rPr>
          <w:rFonts w:ascii="Times New Roman" w:hAnsi="Times New Roman" w:cs="Times New Roman"/>
          <w:sz w:val="24"/>
          <w:szCs w:val="24"/>
          <w:highlight w:val="yellow"/>
        </w:rPr>
        <w:t xml:space="preserve">г. Москва, адрес: 117997, г. Москва, ул. Вавилова д. 19; адрес электронной почты: </w:t>
      </w:r>
      <w:hyperlink r:id="rId7" w:history="1">
        <w:r w:rsidRPr="004C616A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Escrow</w:t>
        </w:r>
        <w:r w:rsidRPr="004C616A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_</w:t>
        </w:r>
        <w:r w:rsidRPr="004C616A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Sberbank</w:t>
        </w:r>
        <w:r w:rsidRPr="004C616A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@</w:t>
        </w:r>
        <w:r w:rsidRPr="004C616A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sberbank</w:t>
        </w:r>
        <w:r w:rsidRPr="004C616A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.</w:t>
        </w:r>
        <w:r w:rsidRPr="004C616A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ru</w:t>
        </w:r>
      </w:hyperlink>
      <w:r w:rsidRPr="004C616A">
        <w:rPr>
          <w:rFonts w:ascii="Times New Roman" w:hAnsi="Times New Roman" w:cs="Times New Roman"/>
          <w:sz w:val="24"/>
          <w:szCs w:val="24"/>
          <w:highlight w:val="yellow"/>
        </w:rPr>
        <w:t>, номер телефона: 8-800-555-55-50.</w:t>
      </w:r>
    </w:p>
    <w:p w:rsidR="00A83419" w:rsidRPr="00A83419" w:rsidRDefault="00A83419" w:rsidP="005C566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419">
        <w:rPr>
          <w:rFonts w:ascii="Times New Roman" w:hAnsi="Times New Roman" w:cs="Times New Roman"/>
          <w:b/>
          <w:sz w:val="24"/>
          <w:szCs w:val="24"/>
        </w:rPr>
        <w:t>Депонент: ФИО</w:t>
      </w:r>
    </w:p>
    <w:p w:rsidR="00A83419" w:rsidRPr="00A83419" w:rsidRDefault="00A83419" w:rsidP="005C566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419">
        <w:rPr>
          <w:rFonts w:ascii="Times New Roman" w:hAnsi="Times New Roman" w:cs="Times New Roman"/>
          <w:b/>
          <w:sz w:val="24"/>
          <w:szCs w:val="24"/>
        </w:rPr>
        <w:t>Бенефициар: ООО …</w:t>
      </w:r>
    </w:p>
    <w:p w:rsidR="00A83419" w:rsidRPr="00A83419" w:rsidRDefault="00A83419" w:rsidP="005C566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419">
        <w:rPr>
          <w:rFonts w:ascii="Times New Roman" w:hAnsi="Times New Roman" w:cs="Times New Roman"/>
          <w:b/>
          <w:sz w:val="24"/>
          <w:szCs w:val="24"/>
        </w:rPr>
        <w:lastRenderedPageBreak/>
        <w:t>Депонированная сумма: …. (……..)</w:t>
      </w:r>
    </w:p>
    <w:p w:rsidR="00A83419" w:rsidRPr="00A83419" w:rsidRDefault="00A83419" w:rsidP="005C566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419">
        <w:rPr>
          <w:rFonts w:ascii="Times New Roman" w:hAnsi="Times New Roman" w:cs="Times New Roman"/>
          <w:b/>
          <w:sz w:val="24"/>
          <w:szCs w:val="24"/>
        </w:rPr>
        <w:t>Срок перечисления Депонентом суммы депонирования: в соответствии с п.п. 3 н</w:t>
      </w:r>
      <w:r w:rsidRPr="00A83419">
        <w:rPr>
          <w:rFonts w:ascii="Times New Roman" w:hAnsi="Times New Roman" w:cs="Times New Roman"/>
          <w:b/>
          <w:sz w:val="24"/>
          <w:szCs w:val="24"/>
        </w:rPr>
        <w:t>а</w:t>
      </w:r>
      <w:r w:rsidRPr="00A83419">
        <w:rPr>
          <w:rFonts w:ascii="Times New Roman" w:hAnsi="Times New Roman" w:cs="Times New Roman"/>
          <w:b/>
          <w:sz w:val="24"/>
          <w:szCs w:val="24"/>
        </w:rPr>
        <w:t>стоящего Договора.</w:t>
      </w:r>
    </w:p>
    <w:p w:rsidR="00A83419" w:rsidRPr="00A83419" w:rsidRDefault="00A83419" w:rsidP="005C566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419">
        <w:rPr>
          <w:rFonts w:ascii="Times New Roman" w:hAnsi="Times New Roman" w:cs="Times New Roman"/>
          <w:b/>
          <w:sz w:val="24"/>
          <w:szCs w:val="24"/>
        </w:rPr>
        <w:t xml:space="preserve">Срок условного депонирования денежных средств: 6 (шесть) месяцев </w:t>
      </w:r>
      <w:proofErr w:type="gramStart"/>
      <w:r w:rsidRPr="00A83419">
        <w:rPr>
          <w:rFonts w:ascii="Times New Roman" w:hAnsi="Times New Roman" w:cs="Times New Roman"/>
          <w:b/>
          <w:sz w:val="24"/>
          <w:szCs w:val="24"/>
        </w:rPr>
        <w:t>с даты ввода</w:t>
      </w:r>
      <w:proofErr w:type="gramEnd"/>
      <w:r w:rsidRPr="00A83419">
        <w:rPr>
          <w:rFonts w:ascii="Times New Roman" w:hAnsi="Times New Roman" w:cs="Times New Roman"/>
          <w:b/>
          <w:sz w:val="24"/>
          <w:szCs w:val="24"/>
        </w:rPr>
        <w:t xml:space="preserve"> объекта в эксплуатацию, определяемой как последняя дата квартала ввода в эксплуат</w:t>
      </w:r>
      <w:r w:rsidRPr="00A83419">
        <w:rPr>
          <w:rFonts w:ascii="Times New Roman" w:hAnsi="Times New Roman" w:cs="Times New Roman"/>
          <w:b/>
          <w:sz w:val="24"/>
          <w:szCs w:val="24"/>
        </w:rPr>
        <w:t>а</w:t>
      </w:r>
      <w:r w:rsidRPr="00A83419">
        <w:rPr>
          <w:rFonts w:ascii="Times New Roman" w:hAnsi="Times New Roman" w:cs="Times New Roman"/>
          <w:b/>
          <w:sz w:val="24"/>
          <w:szCs w:val="24"/>
        </w:rPr>
        <w:t>цию, указанного в проектной декларации.</w:t>
      </w:r>
    </w:p>
    <w:p w:rsidR="00A83419" w:rsidRDefault="00A83419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419">
        <w:rPr>
          <w:rFonts w:ascii="Times New Roman" w:hAnsi="Times New Roman" w:cs="Times New Roman"/>
          <w:b/>
          <w:sz w:val="24"/>
          <w:szCs w:val="24"/>
        </w:rPr>
        <w:t>Основания перечисления Застройщику (Бенефициару) депонированной суммы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3419" w:rsidRDefault="00A83419" w:rsidP="00A834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ввод в эксплуатацию Многоквартирного дома.</w:t>
      </w:r>
    </w:p>
    <w:p w:rsidR="00A83419" w:rsidRPr="0006342D" w:rsidRDefault="00A83419" w:rsidP="00A83419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42D">
        <w:rPr>
          <w:rFonts w:ascii="Times New Roman" w:hAnsi="Times New Roman" w:cs="Times New Roman"/>
          <w:b/>
          <w:sz w:val="24"/>
          <w:szCs w:val="24"/>
        </w:rPr>
        <w:t>Основания прекращения условного депонирования денежных средств:</w:t>
      </w:r>
    </w:p>
    <w:p w:rsidR="00A83419" w:rsidRDefault="0006342D" w:rsidP="00A8341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срока условного депонирования;</w:t>
      </w:r>
    </w:p>
    <w:p w:rsidR="0006342D" w:rsidRDefault="0006342D" w:rsidP="00A8341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перечисление депонированной суммы  при возникновении оснований перечисления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стройщику (Бенефициару) депонированной суммы;</w:t>
      </w:r>
    </w:p>
    <w:p w:rsidR="0006342D" w:rsidRDefault="0006342D" w:rsidP="00A8341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-расторжение Договора участия в долевом строительстве по соглашению сторон или в 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дебном порядке;</w:t>
      </w:r>
    </w:p>
    <w:p w:rsidR="0006342D" w:rsidRDefault="0006342D" w:rsidP="00A8341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односторонний отказ одной из сторон от неисполнения Договора участия в долевом строительстве.</w:t>
      </w:r>
    </w:p>
    <w:p w:rsidR="0006342D" w:rsidRDefault="0006342D" w:rsidP="00A8341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Процентная ставка по счетам эскроу: 0</w:t>
      </w:r>
      <w:r w:rsidRPr="0006342D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(ноль) процентов годовых.</w:t>
      </w:r>
    </w:p>
    <w:p w:rsidR="0006342D" w:rsidRPr="0006342D" w:rsidRDefault="0006342D" w:rsidP="00A8341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Исключительно выполнение денежных обязательств Участником влечет встречное исполнение со стороны Застройщика в виде обязанности передать Объект.</w:t>
      </w:r>
    </w:p>
    <w:p w:rsidR="00981F99" w:rsidRPr="005C5663" w:rsidRDefault="0006342D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81F99" w:rsidRPr="005C5663">
        <w:rPr>
          <w:rFonts w:ascii="Times New Roman" w:hAnsi="Times New Roman" w:cs="Times New Roman"/>
          <w:sz w:val="24"/>
          <w:szCs w:val="24"/>
        </w:rPr>
        <w:t>. Денежные средства участник долевого строительства вносит до ввода в эксплуатацию многоквартирного дома (в случае предоставления Застройщиком рассрочки – в соответствии с графиком оплаты, но не позднее чем за 2 месяца до ввода в эксплуатацию многоквартирного д</w:t>
      </w:r>
      <w:r w:rsidR="00981F99" w:rsidRPr="005C5663">
        <w:rPr>
          <w:rFonts w:ascii="Times New Roman" w:hAnsi="Times New Roman" w:cs="Times New Roman"/>
          <w:sz w:val="24"/>
          <w:szCs w:val="24"/>
        </w:rPr>
        <w:t>о</w:t>
      </w:r>
      <w:r w:rsidR="00981F99" w:rsidRPr="005C5663">
        <w:rPr>
          <w:rFonts w:ascii="Times New Roman" w:hAnsi="Times New Roman" w:cs="Times New Roman"/>
          <w:sz w:val="24"/>
          <w:szCs w:val="24"/>
        </w:rPr>
        <w:t>ма) и регистрации права собственности на одну из квартир (помещений) входящих в состав Д</w:t>
      </w:r>
      <w:r w:rsidR="00981F99" w:rsidRPr="005C5663">
        <w:rPr>
          <w:rFonts w:ascii="Times New Roman" w:hAnsi="Times New Roman" w:cs="Times New Roman"/>
          <w:sz w:val="24"/>
          <w:szCs w:val="24"/>
        </w:rPr>
        <w:t>о</w:t>
      </w:r>
      <w:r w:rsidR="00981F99" w:rsidRPr="005C5663">
        <w:rPr>
          <w:rFonts w:ascii="Times New Roman" w:hAnsi="Times New Roman" w:cs="Times New Roman"/>
          <w:sz w:val="24"/>
          <w:szCs w:val="24"/>
        </w:rPr>
        <w:t>ма.</w:t>
      </w:r>
    </w:p>
    <w:p w:rsidR="00981F99" w:rsidRPr="005C5663" w:rsidRDefault="00981F99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Денежные средства не могут быть внесены на счет эскроу ранее даты государственной р</w:t>
      </w:r>
      <w:r w:rsidRPr="005C5663">
        <w:rPr>
          <w:rFonts w:ascii="Times New Roman" w:hAnsi="Times New Roman" w:cs="Times New Roman"/>
          <w:sz w:val="24"/>
          <w:szCs w:val="24"/>
        </w:rPr>
        <w:t>е</w:t>
      </w:r>
      <w:r w:rsidRPr="005C5663">
        <w:rPr>
          <w:rFonts w:ascii="Times New Roman" w:hAnsi="Times New Roman" w:cs="Times New Roman"/>
          <w:sz w:val="24"/>
          <w:szCs w:val="24"/>
        </w:rPr>
        <w:t>гистрации Договора участия в долевом строительстве.</w:t>
      </w:r>
    </w:p>
    <w:p w:rsidR="003D26F7" w:rsidRPr="001B19A0" w:rsidRDefault="00981F99" w:rsidP="001B19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Стороны определили, что при осуществлении расчетов по настоящему Договору в плате</w:t>
      </w:r>
      <w:r w:rsidRPr="005C5663">
        <w:rPr>
          <w:rFonts w:ascii="Times New Roman" w:hAnsi="Times New Roman" w:cs="Times New Roman"/>
          <w:sz w:val="24"/>
          <w:szCs w:val="24"/>
        </w:rPr>
        <w:t>ж</w:t>
      </w:r>
      <w:r w:rsidRPr="005C5663">
        <w:rPr>
          <w:rFonts w:ascii="Times New Roman" w:hAnsi="Times New Roman" w:cs="Times New Roman"/>
          <w:sz w:val="24"/>
          <w:szCs w:val="24"/>
        </w:rPr>
        <w:t xml:space="preserve">ных документах о перечислении сумм должно быть указано: </w:t>
      </w:r>
      <w:r w:rsidRPr="005C5663">
        <w:rPr>
          <w:rFonts w:ascii="Times New Roman" w:hAnsi="Times New Roman" w:cs="Times New Roman"/>
          <w:i/>
          <w:iCs/>
          <w:sz w:val="24"/>
          <w:szCs w:val="24"/>
        </w:rPr>
        <w:t>«Оплата по Дог</w:t>
      </w:r>
      <w:proofErr w:type="gramStart"/>
      <w:r w:rsidRPr="005C5663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5C5663">
        <w:rPr>
          <w:rFonts w:ascii="Times New Roman" w:hAnsi="Times New Roman" w:cs="Times New Roman"/>
          <w:i/>
          <w:iCs/>
          <w:sz w:val="24"/>
          <w:szCs w:val="24"/>
        </w:rPr>
        <w:t xml:space="preserve"> №</w:t>
      </w:r>
      <w:r w:rsidRPr="00247CD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……</w:t>
      </w:r>
      <w:r w:rsidRPr="005C56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C5663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5C5663">
        <w:rPr>
          <w:rFonts w:ascii="Times New Roman" w:hAnsi="Times New Roman" w:cs="Times New Roman"/>
          <w:i/>
          <w:iCs/>
          <w:sz w:val="24"/>
          <w:szCs w:val="24"/>
        </w:rPr>
        <w:t xml:space="preserve">частия в долевом стр-ве от </w:t>
      </w:r>
      <w:r w:rsidRPr="00247CD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………</w:t>
      </w:r>
      <w:r w:rsidRPr="005C5663">
        <w:rPr>
          <w:rFonts w:ascii="Times New Roman" w:hAnsi="Times New Roman" w:cs="Times New Roman"/>
          <w:i/>
          <w:iCs/>
          <w:sz w:val="24"/>
          <w:szCs w:val="24"/>
        </w:rPr>
        <w:t xml:space="preserve"> г. за жилое пом. усл. ном. </w:t>
      </w:r>
      <w:r w:rsidRPr="00247CD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….</w:t>
      </w:r>
      <w:r w:rsidRPr="005C5663">
        <w:rPr>
          <w:rFonts w:ascii="Times New Roman" w:hAnsi="Times New Roman" w:cs="Times New Roman"/>
          <w:i/>
          <w:iCs/>
          <w:sz w:val="24"/>
          <w:szCs w:val="24"/>
        </w:rPr>
        <w:t>, НДС не облагается».</w:t>
      </w:r>
    </w:p>
    <w:p w:rsidR="003D26F7" w:rsidRPr="005A6C66" w:rsidRDefault="003D26F7" w:rsidP="002A39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66">
        <w:rPr>
          <w:rFonts w:ascii="Times New Roman" w:hAnsi="Times New Roman" w:cs="Times New Roman"/>
          <w:b/>
          <w:sz w:val="24"/>
          <w:szCs w:val="24"/>
        </w:rPr>
        <w:t>ОБЯЗАННОСТИ И ПРАВА ЗАСТРОЙЩИКА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Застройщик обязан: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После получения разрешения на ввод в эксплуатацию Многоквартирного дома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дать Участнику Объект по Акту приема – передачи, подписываемому в сроки, в порядке и на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ловиях, предусмотренных стат</w:t>
      </w:r>
      <w:r w:rsidR="00E96FE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ей 6 настоящего Договора, при условии выполнения Участником всех принятых на себя по настоящему Договору обязательств.</w:t>
      </w:r>
    </w:p>
    <w:p w:rsidR="00FB1C56" w:rsidRDefault="00FB1C56" w:rsidP="00FB1C56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099E">
        <w:rPr>
          <w:rFonts w:ascii="Times New Roman" w:hAnsi="Times New Roman" w:cs="Times New Roman"/>
          <w:sz w:val="24"/>
          <w:szCs w:val="28"/>
        </w:rPr>
        <w:t>Застройщик передает Квартиру в следующем техническом состоянии: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5"/>
        <w:gridCol w:w="7558"/>
      </w:tblGrid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Внутриквартирные и межквартирные перегородки</w:t>
            </w:r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Из газобетонных блоков, без штукатурки</w:t>
            </w:r>
          </w:p>
        </w:tc>
      </w:tr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Полы</w:t>
            </w:r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Ж/б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 xml:space="preserve"> перекрытия.</w:t>
            </w:r>
          </w:p>
        </w:tc>
      </w:tr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Окна</w:t>
            </w:r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Из ПВХ профиля с однокамерным стеклопакетом.</w:t>
            </w:r>
          </w:p>
        </w:tc>
      </w:tr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Входные двери</w:t>
            </w:r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Металлические, межкомнатные двери не устанавливаются.</w:t>
            </w:r>
          </w:p>
        </w:tc>
      </w:tr>
      <w:tr w:rsidR="001B19A0" w:rsidTr="001B19A0">
        <w:trPr>
          <w:trHeight w:val="654"/>
        </w:trPr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Канализация, водопровод</w:t>
            </w:r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 xml:space="preserve">Стояки и лежаки без поквартирной разводки с монтажом узлов учета.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Санприборы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 xml:space="preserve"> не устанавливаются.</w:t>
            </w:r>
          </w:p>
        </w:tc>
      </w:tr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Электроразводка</w:t>
            </w:r>
            <w:proofErr w:type="spellEnd"/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 xml:space="preserve">Приборы учета потребления электроэнергии в поэтажных щитах. </w:t>
            </w:r>
          </w:p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Ввод в квартиру.</w:t>
            </w:r>
          </w:p>
        </w:tc>
      </w:tr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Телефонизация, интернет</w:t>
            </w:r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Абонентская сеть заводится в поэтажный слаботочный щит.</w:t>
            </w:r>
          </w:p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Ввод в квартиру.</w:t>
            </w:r>
          </w:p>
        </w:tc>
      </w:tr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Телевидение</w:t>
            </w:r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 xml:space="preserve">Абонентская сеть заводится в общедомовой слаботочный щит. </w:t>
            </w:r>
          </w:p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Ввод в квартиру.</w:t>
            </w:r>
          </w:p>
        </w:tc>
      </w:tr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Вентиляция</w:t>
            </w:r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Естественная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 xml:space="preserve"> (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вентканалы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) внутри кирпичных стен.</w:t>
            </w:r>
          </w:p>
        </w:tc>
      </w:tr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Отопление</w:t>
            </w:r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 xml:space="preserve">Отопление от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крышной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 xml:space="preserve"> котельной с поквартирной разводкой отопительной системы</w:t>
            </w:r>
          </w:p>
        </w:tc>
      </w:tr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Лоджия (балкон)</w:t>
            </w:r>
          </w:p>
        </w:tc>
        <w:tc>
          <w:tcPr>
            <w:tcW w:w="7558" w:type="dxa"/>
          </w:tcPr>
          <w:p w:rsidR="001B19A0" w:rsidRPr="00E92B05" w:rsidRDefault="001B19A0" w:rsidP="00E92B05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Ограждение кирпичное,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 xml:space="preserve">остекление </w:t>
            </w:r>
            <w:bookmarkEnd w:id="0"/>
            <w:r w:rsidR="00E92B05"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отсутствует</w:t>
            </w:r>
          </w:p>
        </w:tc>
      </w:tr>
    </w:tbl>
    <w:p w:rsidR="001B19A0" w:rsidRPr="00F3099E" w:rsidRDefault="001B19A0" w:rsidP="00FB1C56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6F7" w:rsidRDefault="003D26F7" w:rsidP="008122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4.1.3.Использовать денежные средства, уплачиваемые Участником по настоящему Догов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ру, в целях, предусмотренных статьей 18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073">
        <w:rPr>
          <w:rFonts w:ascii="Times New Roman" w:hAnsi="Times New Roman" w:cs="Times New Roman"/>
          <w:sz w:val="24"/>
          <w:szCs w:val="24"/>
        </w:rPr>
        <w:t>4.1.4.</w:t>
      </w:r>
      <w:r w:rsidR="006152A7">
        <w:rPr>
          <w:rFonts w:ascii="Times New Roman" w:hAnsi="Times New Roman" w:cs="Times New Roman"/>
          <w:sz w:val="24"/>
          <w:szCs w:val="24"/>
        </w:rPr>
        <w:t xml:space="preserve"> </w:t>
      </w:r>
      <w:r w:rsidR="00285073">
        <w:rPr>
          <w:rFonts w:ascii="Times New Roman" w:hAnsi="Times New Roman" w:cs="Times New Roman"/>
          <w:sz w:val="24"/>
          <w:szCs w:val="24"/>
        </w:rPr>
        <w:t>Выполнить свои обязательства по настоящему Договору в полном объеме и в со</w:t>
      </w:r>
      <w:r w:rsidR="006152A7">
        <w:rPr>
          <w:rFonts w:ascii="Times New Roman" w:hAnsi="Times New Roman" w:cs="Times New Roman"/>
          <w:sz w:val="24"/>
          <w:szCs w:val="24"/>
        </w:rPr>
        <w:t>г</w:t>
      </w:r>
      <w:r w:rsidR="00285073">
        <w:rPr>
          <w:rFonts w:ascii="Times New Roman" w:hAnsi="Times New Roman" w:cs="Times New Roman"/>
          <w:sz w:val="24"/>
          <w:szCs w:val="24"/>
        </w:rPr>
        <w:t>л</w:t>
      </w:r>
      <w:r w:rsidR="00285073">
        <w:rPr>
          <w:rFonts w:ascii="Times New Roman" w:hAnsi="Times New Roman" w:cs="Times New Roman"/>
          <w:sz w:val="24"/>
          <w:szCs w:val="24"/>
        </w:rPr>
        <w:t>а</w:t>
      </w:r>
      <w:r w:rsidR="00285073">
        <w:rPr>
          <w:rFonts w:ascii="Times New Roman" w:hAnsi="Times New Roman" w:cs="Times New Roman"/>
          <w:sz w:val="24"/>
          <w:szCs w:val="24"/>
        </w:rPr>
        <w:t>сованные сроки.</w:t>
      </w:r>
      <w:r w:rsidRPr="00725352">
        <w:rPr>
          <w:rFonts w:ascii="Times New Roman" w:hAnsi="Times New Roman" w:cs="Times New Roman"/>
          <w:sz w:val="24"/>
          <w:szCs w:val="24"/>
        </w:rPr>
        <w:t xml:space="preserve"> </w:t>
      </w:r>
      <w:r w:rsidR="006D5CB6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Pr="006D5CB6">
        <w:rPr>
          <w:rFonts w:ascii="Times New Roman" w:hAnsi="Times New Roman" w:cs="Times New Roman"/>
          <w:sz w:val="24"/>
          <w:szCs w:val="24"/>
        </w:rPr>
        <w:t>. Направить Участнику по почте заказным письмом с описью вложения и уведомлен</w:t>
      </w:r>
      <w:r w:rsidRPr="006D5CB6">
        <w:rPr>
          <w:rFonts w:ascii="Times New Roman" w:hAnsi="Times New Roman" w:cs="Times New Roman"/>
          <w:sz w:val="24"/>
          <w:szCs w:val="24"/>
        </w:rPr>
        <w:t>и</w:t>
      </w:r>
      <w:r w:rsidRPr="006D5CB6">
        <w:rPr>
          <w:rFonts w:ascii="Times New Roman" w:hAnsi="Times New Roman" w:cs="Times New Roman"/>
          <w:sz w:val="24"/>
          <w:szCs w:val="24"/>
        </w:rPr>
        <w:t xml:space="preserve">ем о вручении </w:t>
      </w:r>
      <w:r w:rsidR="00DF5146" w:rsidRPr="006D5CB6">
        <w:rPr>
          <w:rFonts w:ascii="Times New Roman" w:hAnsi="Times New Roman" w:cs="Times New Roman"/>
          <w:sz w:val="24"/>
          <w:szCs w:val="24"/>
        </w:rPr>
        <w:t>сообщение</w:t>
      </w:r>
      <w:r w:rsidRPr="006D5CB6">
        <w:rPr>
          <w:rFonts w:ascii="Times New Roman" w:hAnsi="Times New Roman" w:cs="Times New Roman"/>
          <w:sz w:val="24"/>
          <w:szCs w:val="24"/>
        </w:rPr>
        <w:t xml:space="preserve"> о завершении строительства (создания) Многоквартирного дома и о готовности Объекта к передаче не менее чем за месяц до наступления установленного в п. 6.1. настоящего Договора срока передачи Объекта, </w:t>
      </w:r>
      <w:r w:rsidR="00392FB0" w:rsidRPr="006D5CB6">
        <w:rPr>
          <w:rFonts w:ascii="Times New Roman" w:hAnsi="Times New Roman" w:cs="Times New Roman"/>
          <w:sz w:val="24"/>
          <w:szCs w:val="24"/>
        </w:rPr>
        <w:t>с</w:t>
      </w:r>
      <w:r w:rsidRPr="006D5CB6">
        <w:rPr>
          <w:rFonts w:ascii="Times New Roman" w:hAnsi="Times New Roman" w:cs="Times New Roman"/>
          <w:sz w:val="24"/>
          <w:szCs w:val="24"/>
        </w:rPr>
        <w:t xml:space="preserve"> предупреждением Участника о необходимости принятия Объекта и о последствиях бездействия участника, предусмотренных ч. 6 ст. 8 Фед</w:t>
      </w:r>
      <w:r w:rsidRPr="006D5CB6">
        <w:rPr>
          <w:rFonts w:ascii="Times New Roman" w:hAnsi="Times New Roman" w:cs="Times New Roman"/>
          <w:sz w:val="24"/>
          <w:szCs w:val="24"/>
        </w:rPr>
        <w:t>е</w:t>
      </w:r>
      <w:r w:rsidRPr="006D5CB6">
        <w:rPr>
          <w:rFonts w:ascii="Times New Roman" w:hAnsi="Times New Roman" w:cs="Times New Roman"/>
          <w:sz w:val="24"/>
          <w:szCs w:val="24"/>
        </w:rPr>
        <w:t>рального закона №214-ФЗ от 30.12.2004 г. «Об участии в долевом строительстве многокварти</w:t>
      </w:r>
      <w:r w:rsidRPr="006D5CB6">
        <w:rPr>
          <w:rFonts w:ascii="Times New Roman" w:hAnsi="Times New Roman" w:cs="Times New Roman"/>
          <w:sz w:val="24"/>
          <w:szCs w:val="24"/>
        </w:rPr>
        <w:t>р</w:t>
      </w:r>
      <w:r w:rsidRPr="006D5CB6">
        <w:rPr>
          <w:rFonts w:ascii="Times New Roman" w:hAnsi="Times New Roman" w:cs="Times New Roman"/>
          <w:sz w:val="24"/>
          <w:szCs w:val="24"/>
        </w:rPr>
        <w:t>ных домов и иных объектов недвижимости и о внесении изменений в некоторые акты Росси</w:t>
      </w:r>
      <w:r w:rsidRPr="006D5CB6">
        <w:rPr>
          <w:rFonts w:ascii="Times New Roman" w:hAnsi="Times New Roman" w:cs="Times New Roman"/>
          <w:sz w:val="24"/>
          <w:szCs w:val="24"/>
        </w:rPr>
        <w:t>й</w:t>
      </w:r>
      <w:r w:rsidRPr="006D5CB6">
        <w:rPr>
          <w:rFonts w:ascii="Times New Roman" w:hAnsi="Times New Roman" w:cs="Times New Roman"/>
          <w:sz w:val="24"/>
          <w:szCs w:val="24"/>
        </w:rPr>
        <w:t>ской Федерации»</w:t>
      </w:r>
      <w:r w:rsidR="008274A7" w:rsidRPr="006D5CB6">
        <w:rPr>
          <w:rFonts w:ascii="Times New Roman" w:hAnsi="Times New Roman" w:cs="Times New Roman"/>
          <w:sz w:val="24"/>
          <w:szCs w:val="24"/>
        </w:rPr>
        <w:t xml:space="preserve">, а в случае готовности дома </w:t>
      </w:r>
      <w:r w:rsidR="008A1B1C" w:rsidRPr="006D5CB6">
        <w:rPr>
          <w:rFonts w:ascii="Times New Roman" w:hAnsi="Times New Roman" w:cs="Times New Roman"/>
          <w:sz w:val="24"/>
          <w:szCs w:val="24"/>
        </w:rPr>
        <w:t xml:space="preserve">и Объекта </w:t>
      </w:r>
      <w:r w:rsidR="008274A7" w:rsidRPr="006D5CB6">
        <w:rPr>
          <w:rFonts w:ascii="Times New Roman" w:hAnsi="Times New Roman" w:cs="Times New Roman"/>
          <w:sz w:val="24"/>
          <w:szCs w:val="24"/>
        </w:rPr>
        <w:t>к передаче Участнику досрочно</w:t>
      </w:r>
      <w:r w:rsidR="008A1B1C" w:rsidRPr="006D5CB6">
        <w:rPr>
          <w:rFonts w:ascii="Times New Roman" w:hAnsi="Times New Roman" w:cs="Times New Roman"/>
          <w:sz w:val="24"/>
          <w:szCs w:val="24"/>
        </w:rPr>
        <w:t xml:space="preserve"> напр</w:t>
      </w:r>
      <w:r w:rsidR="008A1B1C" w:rsidRPr="006D5CB6">
        <w:rPr>
          <w:rFonts w:ascii="Times New Roman" w:hAnsi="Times New Roman" w:cs="Times New Roman"/>
          <w:sz w:val="24"/>
          <w:szCs w:val="24"/>
        </w:rPr>
        <w:t>а</w:t>
      </w:r>
      <w:r w:rsidR="008A1B1C" w:rsidRPr="006D5CB6">
        <w:rPr>
          <w:rFonts w:ascii="Times New Roman" w:hAnsi="Times New Roman" w:cs="Times New Roman"/>
          <w:sz w:val="24"/>
          <w:szCs w:val="24"/>
        </w:rPr>
        <w:t>вить такое сообщение за месяц до предполагаемой</w:t>
      </w:r>
      <w:r w:rsidR="008274A7" w:rsidRPr="006D5CB6">
        <w:rPr>
          <w:rFonts w:ascii="Times New Roman" w:hAnsi="Times New Roman" w:cs="Times New Roman"/>
          <w:sz w:val="24"/>
          <w:szCs w:val="24"/>
        </w:rPr>
        <w:t xml:space="preserve"> передачи О</w:t>
      </w:r>
      <w:r w:rsidR="008A1B1C" w:rsidRPr="006D5CB6">
        <w:rPr>
          <w:rFonts w:ascii="Times New Roman" w:hAnsi="Times New Roman" w:cs="Times New Roman"/>
          <w:sz w:val="24"/>
          <w:szCs w:val="24"/>
        </w:rPr>
        <w:t>бъекта.</w:t>
      </w:r>
      <w:r w:rsidR="008A1B1C">
        <w:rPr>
          <w:rFonts w:ascii="Times New Roman" w:hAnsi="Times New Roman" w:cs="Times New Roman"/>
          <w:sz w:val="24"/>
          <w:szCs w:val="24"/>
        </w:rPr>
        <w:t xml:space="preserve"> </w:t>
      </w:r>
      <w:r w:rsidR="006D5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Направить участнику уведомление о необходимости проведения дополнительных расчетов по данным обмеров Объекта БТИ в порядке, предусмотренном п.5.1.5 настоящего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говора.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7B">
        <w:rPr>
          <w:rFonts w:ascii="Times New Roman" w:hAnsi="Times New Roman" w:cs="Times New Roman"/>
          <w:sz w:val="24"/>
          <w:szCs w:val="24"/>
        </w:rPr>
        <w:t>4.1.7. Если Суммарная площадь Объекта по результатам обмеров БТИ будет меньше пр</w:t>
      </w:r>
      <w:r w:rsidRPr="0099067B">
        <w:rPr>
          <w:rFonts w:ascii="Times New Roman" w:hAnsi="Times New Roman" w:cs="Times New Roman"/>
          <w:sz w:val="24"/>
          <w:szCs w:val="24"/>
        </w:rPr>
        <w:t>о</w:t>
      </w:r>
      <w:r w:rsidRPr="0099067B">
        <w:rPr>
          <w:rFonts w:ascii="Times New Roman" w:hAnsi="Times New Roman" w:cs="Times New Roman"/>
          <w:sz w:val="24"/>
          <w:szCs w:val="24"/>
        </w:rPr>
        <w:t>ектной площади Объекта, указанной в строке 13 Таблицы, более чем на 0,11 квадратных метра, Застройщик обязуется возвратить Участнику стоимость излишней площади Объекта на основ</w:t>
      </w:r>
      <w:r w:rsidRPr="0099067B">
        <w:rPr>
          <w:rFonts w:ascii="Times New Roman" w:hAnsi="Times New Roman" w:cs="Times New Roman"/>
          <w:sz w:val="24"/>
          <w:szCs w:val="24"/>
        </w:rPr>
        <w:t>а</w:t>
      </w:r>
      <w:r w:rsidRPr="0099067B">
        <w:rPr>
          <w:rFonts w:ascii="Times New Roman" w:hAnsi="Times New Roman" w:cs="Times New Roman"/>
          <w:sz w:val="24"/>
          <w:szCs w:val="24"/>
        </w:rPr>
        <w:t>нии письменного заявления Участника, путем перечисления денежных средств на счет, указа</w:t>
      </w:r>
      <w:r w:rsidRPr="0099067B">
        <w:rPr>
          <w:rFonts w:ascii="Times New Roman" w:hAnsi="Times New Roman" w:cs="Times New Roman"/>
          <w:sz w:val="24"/>
          <w:szCs w:val="24"/>
        </w:rPr>
        <w:t>н</w:t>
      </w:r>
      <w:r w:rsidRPr="0099067B">
        <w:rPr>
          <w:rFonts w:ascii="Times New Roman" w:hAnsi="Times New Roman" w:cs="Times New Roman"/>
          <w:sz w:val="24"/>
          <w:szCs w:val="24"/>
        </w:rPr>
        <w:t>ный Участником в таком заявлении, в срок не позднее 10 (десяти) рабочих дней с даты подачи заявления.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 Застройщик гарантирует, что: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4.1.8.1. на момент подписания настоящего Договора им не подписаны и не заключены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говоры участия в долевом строительстве в отношении Объекта с третьими лицами, аналогичные настоящему Договору;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4.1.8.2.в период действия настоящего Договора Застройщик не будет подпис</w:t>
      </w:r>
      <w:r w:rsidR="00120BC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вать и закл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чать договоры участия в долевом строительстве в отношении Объекта с третьими лицами, анал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гичные настоящему Договору.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4.1.9. При получении от Участника обоснованного требования, указанного в п. 5.2.1.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стоящего Договора, предпринять все меры, необходимые для устранения в разумный срок фа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тически существующих недостатков Объекта.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Застройщик вправе: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7B">
        <w:rPr>
          <w:rFonts w:ascii="Times New Roman" w:hAnsi="Times New Roman" w:cs="Times New Roman"/>
          <w:sz w:val="24"/>
          <w:szCs w:val="24"/>
        </w:rPr>
        <w:t>4.2.1. По истечении двух месяцев после истечения срока, предусмотренного п. 6.1. насто</w:t>
      </w:r>
      <w:r w:rsidRPr="0099067B">
        <w:rPr>
          <w:rFonts w:ascii="Times New Roman" w:hAnsi="Times New Roman" w:cs="Times New Roman"/>
          <w:sz w:val="24"/>
          <w:szCs w:val="24"/>
        </w:rPr>
        <w:t>я</w:t>
      </w:r>
      <w:r w:rsidRPr="0099067B">
        <w:rPr>
          <w:rFonts w:ascii="Times New Roman" w:hAnsi="Times New Roman" w:cs="Times New Roman"/>
          <w:sz w:val="24"/>
          <w:szCs w:val="24"/>
        </w:rPr>
        <w:t>щего Договора (срок предполагаемой передачи Объекта Участнику) – составить односторонний документ о передаче Объекта в случае одновременного наступления следующих событий: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уклонении Участника от принятия Объекта в предусмотренный п. 6.1 Договора срок или отказ участника долевого строительства от принятия Объекта (за исключением случаев,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дусмотренных законодательством РФ);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уклонением Участника от принятия Объекта понимается неподписание по любым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чинам Акта приема – передачи Объекта или акта, в котором указывается несоответствие Объекта требованиям, указанным в ч.1 ст. 7 Федерального закона №214-ФЗ от 30.12.2004 г. «Об участии в долевом строительстве многоквартирных домов и иных объектов недвижимости и о внесении изменений в некоторые акты Российской Федерации», в предусмотренный настоящим Догов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ром срок.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у Застройщика сведений о получении Участником сообщения о завершении строительства Многоквартирного дома и готовности Объекта к передаче (либо при возврате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казного письма с сообщением об отказе Участника от его получения или в связи с отсутствием Участника по указанному им почтовому адресу).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документа.</w:t>
      </w:r>
    </w:p>
    <w:p w:rsidR="003D26F7" w:rsidRPr="005A6C66" w:rsidRDefault="003D26F7" w:rsidP="002A39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66">
        <w:rPr>
          <w:rFonts w:ascii="Times New Roman" w:hAnsi="Times New Roman" w:cs="Times New Roman"/>
          <w:b/>
          <w:sz w:val="24"/>
          <w:szCs w:val="24"/>
        </w:rPr>
        <w:lastRenderedPageBreak/>
        <w:t>ОБЯЗАННОСТИ И ПРАВА УЧАСТНИКА.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Участник обязан: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Оплатить цену Договора в размере, порядке и на условиях, предусмотренных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щим Договором.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принять Объект по акту приема</w:t>
      </w:r>
      <w:r w:rsidR="00006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передачи, подписываемому по форме Застройщика, в сроки и на условиях, предусмотренных ст. 6 настоящего Договора, в том числе, в течение 10 (десяти) рабочих дней с даты получения от Застройщика уведомления, предусмотренного п. 4.1.5. настоящего Договора, совершить действия, предусмотренные п. 6.3. настоящего Договора.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В течение пяти рабочих дней с даты исполнения обязательства по оплате цены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вора (части цены Договора) предоставить Застройщику платежные документы, подтверждающие перечисление денежных средств.</w:t>
      </w:r>
    </w:p>
    <w:p w:rsidR="003D26F7" w:rsidRPr="0099067B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DAC">
        <w:rPr>
          <w:rFonts w:ascii="Times New Roman" w:hAnsi="Times New Roman" w:cs="Times New Roman"/>
          <w:sz w:val="24"/>
          <w:szCs w:val="24"/>
        </w:rPr>
        <w:t>5.1.4</w:t>
      </w:r>
      <w:r w:rsidR="000A7DAC">
        <w:rPr>
          <w:rFonts w:ascii="Times New Roman" w:hAnsi="Times New Roman" w:cs="Times New Roman"/>
          <w:sz w:val="24"/>
          <w:szCs w:val="24"/>
        </w:rPr>
        <w:t>. Указанные платежные документы, долж</w:t>
      </w:r>
      <w:r w:rsidR="00CF095F">
        <w:rPr>
          <w:rFonts w:ascii="Times New Roman" w:hAnsi="Times New Roman" w:cs="Times New Roman"/>
          <w:sz w:val="24"/>
          <w:szCs w:val="24"/>
        </w:rPr>
        <w:t>н</w:t>
      </w:r>
      <w:r w:rsidR="000A7DAC">
        <w:rPr>
          <w:rFonts w:ascii="Times New Roman" w:hAnsi="Times New Roman" w:cs="Times New Roman"/>
          <w:sz w:val="24"/>
          <w:szCs w:val="24"/>
        </w:rPr>
        <w:t xml:space="preserve">ы быть заверены </w:t>
      </w:r>
      <w:r w:rsidR="00CF095F">
        <w:rPr>
          <w:rFonts w:ascii="Times New Roman" w:hAnsi="Times New Roman" w:cs="Times New Roman"/>
          <w:sz w:val="24"/>
          <w:szCs w:val="24"/>
        </w:rPr>
        <w:t>Б</w:t>
      </w:r>
      <w:r w:rsidR="000A7DAC">
        <w:rPr>
          <w:rFonts w:ascii="Times New Roman" w:hAnsi="Times New Roman" w:cs="Times New Roman"/>
          <w:sz w:val="24"/>
          <w:szCs w:val="24"/>
        </w:rPr>
        <w:t>анком.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Если Суммарная площадь Объекта по результатам обмеров БТИ будет больше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ектной площади Объекта, указанной в строке 13 Таблицы, более чем на 0,11 квадратных метра, Участник обязуется оплатить стоимость дополнительной площади Объекта в течении 10 (десяти) рабочих дней с момента получения от Застройщика соответствующего уведомления, содержащ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сведения об Общей площади Объекта, путем перечисления денежных средств на расчетный счет  Застройщика. Указанные уведомления направляются Застройщиком заказным письмом по адресу для корреспонденции У</w:t>
      </w:r>
      <w:r w:rsidR="00BD120A">
        <w:rPr>
          <w:rFonts w:ascii="Times New Roman" w:hAnsi="Times New Roman" w:cs="Times New Roman"/>
          <w:sz w:val="24"/>
          <w:szCs w:val="24"/>
        </w:rPr>
        <w:t>частника, указанному в Договоре</w:t>
      </w:r>
      <w:r>
        <w:rPr>
          <w:rFonts w:ascii="Times New Roman" w:hAnsi="Times New Roman" w:cs="Times New Roman"/>
          <w:sz w:val="24"/>
          <w:szCs w:val="24"/>
        </w:rPr>
        <w:t>, либо вручаются Участнику лично под расписку.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 До оформления права собственности на Объект совершать нижеуказанные действия исключительно при наличии письменного согласия Застройщика, а после оформления права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ственности на Объект – с соблюдением требований законодательства по согласованию с органом местного самоуправления на основании приятного им решения: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5.1.6.1. осуществлять действии, направленные на переустройство и/или перепланировку Объекта: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5.1.6.2. проводить в Объекте работы, связанные с отступлением от проекта (перепланиро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ка, возведение внутриквартирных перегородок, разводка всех инженерных коммуникаций,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трики, пробивка проемов, ниш, борозд в стенах и перекрытиях и т.д.);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5.1.6.3. проводить в Объекте и в самом Многоквартирном доме работы, которые затрагив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 фасад дома и его элементы (в том числе любое остекление Холодных помещений, установка снаружи здания любых устройств и сооружений, любые работы, затрагивающие внешний вид и конструкцию фасада дома).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Нести все расходы, связанные с оформлением в свою собственность Объекта (в т.ч. расходы по нотариальному удостоверению сделки (в случае необходимости), расходы, связанные с услугами БТИ (в случае проведения повторных обмеров Объекта с письменного согласия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стройщика),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т.д.).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03E">
        <w:rPr>
          <w:rFonts w:ascii="Times New Roman" w:hAnsi="Times New Roman" w:cs="Times New Roman"/>
          <w:sz w:val="24"/>
          <w:szCs w:val="24"/>
        </w:rPr>
        <w:t xml:space="preserve">Оформление права собственности на Объект не является предметом настоящего Договора. </w:t>
      </w:r>
      <w:r w:rsidR="003A6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Участник вправе: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5.2.1.Потребовать от Застройщика либо безвозмездного устранения недостатков в разу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ный срок, либо соразмерного уменьшения цены договора, либо возмещения расходов на устр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нение недостатков, в каждом из следующих случаев: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5.2.1.1.если Объект построен (создан) с отступлениями от условий настоящего Договора;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5.2.1.2. если качество Объекта не соответствует условиям настоящего Договора, требован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 технических регламентов, проектной документации и градостроительных регламентов, а та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же иным требованиям, что привело к ухудшению качества Объекта;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5.2.1.3. если Объект построен (создан) с иными недостатками, которые делают его непр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годным для предусмотренного Договором Использования.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стороны пришли к соглашению о том, </w:t>
      </w:r>
      <w:r w:rsidR="007568A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указанное в п. 5.2.1 требование: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подписывается Участником лично;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предъявляется Застройщику в письменном виде;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3D26F7" w:rsidRDefault="003D26F7" w:rsidP="00B625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должно содержать установленный Участником долевого строительства разумный срок устранения не менее 60 (шестьдесят)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требования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стройщиком.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соответствии с нормами действующего законодательства, Участник считается надл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жащим образом уведомленным и дает свое согласие на перенос сроков выполнения работ по ус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ройству верхнего покрытия внутриквартальных дорог и тротуаров, игровых и спортивных пл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щадок, малых архитектурных форм, озеленению форм, озеленению территории, </w:t>
      </w:r>
      <w:r w:rsidR="003E1A70" w:rsidRPr="003A603E">
        <w:rPr>
          <w:rFonts w:ascii="Times New Roman" w:hAnsi="Times New Roman" w:cs="Times New Roman"/>
          <w:sz w:val="24"/>
          <w:szCs w:val="24"/>
        </w:rPr>
        <w:t>предусмотре</w:t>
      </w:r>
      <w:r w:rsidR="003E1A70" w:rsidRPr="003A603E">
        <w:rPr>
          <w:rFonts w:ascii="Times New Roman" w:hAnsi="Times New Roman" w:cs="Times New Roman"/>
          <w:sz w:val="24"/>
          <w:szCs w:val="24"/>
        </w:rPr>
        <w:t>н</w:t>
      </w:r>
      <w:r w:rsidR="003E1A70" w:rsidRPr="003A603E">
        <w:rPr>
          <w:rFonts w:ascii="Times New Roman" w:hAnsi="Times New Roman" w:cs="Times New Roman"/>
          <w:sz w:val="24"/>
          <w:szCs w:val="24"/>
        </w:rPr>
        <w:t>ные проектной документацией</w:t>
      </w:r>
      <w:r w:rsidR="003E1A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Застройщик обязуется выполнить в ближайший благ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приятный период, следующий за моментом ввода многоквартирного дома в эксплуатацию.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вия настоящего пункта не являются основанием для отказа в принятии Объекта в целом.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DF0" w:rsidRPr="00315506" w:rsidRDefault="003D26F7" w:rsidP="00315506">
      <w:pPr>
        <w:pStyle w:val="a3"/>
        <w:numPr>
          <w:ilvl w:val="0"/>
          <w:numId w:val="1"/>
        </w:numPr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66">
        <w:rPr>
          <w:rFonts w:ascii="Times New Roman" w:hAnsi="Times New Roman" w:cs="Times New Roman"/>
          <w:b/>
          <w:sz w:val="24"/>
          <w:szCs w:val="24"/>
        </w:rPr>
        <w:t>УСЛОВИЯ</w:t>
      </w:r>
      <w:r w:rsidR="00D90DF0" w:rsidRPr="005A6C66">
        <w:rPr>
          <w:rFonts w:ascii="Times New Roman" w:hAnsi="Times New Roman" w:cs="Times New Roman"/>
          <w:b/>
          <w:sz w:val="24"/>
          <w:szCs w:val="24"/>
        </w:rPr>
        <w:t>, С</w:t>
      </w:r>
      <w:r w:rsidRPr="005A6C66">
        <w:rPr>
          <w:rFonts w:ascii="Times New Roman" w:hAnsi="Times New Roman" w:cs="Times New Roman"/>
          <w:b/>
          <w:sz w:val="24"/>
          <w:szCs w:val="24"/>
        </w:rPr>
        <w:t>РОКИ И ПОРЯДОК ПЕРЕДАЧИ ОБЪЕКТА</w:t>
      </w:r>
    </w:p>
    <w:p w:rsidR="00241104" w:rsidRDefault="00241104" w:rsidP="00241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Застройщик обязан:</w:t>
      </w:r>
    </w:p>
    <w:p w:rsidR="00241104" w:rsidRDefault="00241104" w:rsidP="00241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срок сдачи объекта не позднее «30» марта 2025 г.;</w:t>
      </w:r>
    </w:p>
    <w:p w:rsidR="00241104" w:rsidRDefault="00241104" w:rsidP="00241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передать, а Участник принять Объект не позднее «30» июня 2025 г.</w:t>
      </w:r>
    </w:p>
    <w:p w:rsidR="003D26F7" w:rsidRDefault="003D26F7" w:rsidP="003155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6.1.1.Обязанность застройщика передать Объект Участнику возникает только после поступления всей цены Договора на счет эскроу, указанный в п. 3.5 настоящего Договора.</w:t>
      </w:r>
    </w:p>
    <w:p w:rsidR="003D26F7" w:rsidRDefault="003D26F7" w:rsidP="003155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 Передача Объекта, предусмотренная п. 6.1 настоящего Договора, производится путем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писания Сторонами Акта приема-передачи Объекта, составленного по форме Застройщика.</w:t>
      </w:r>
    </w:p>
    <w:p w:rsidR="003D26F7" w:rsidRDefault="003D26F7" w:rsidP="003155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Участник не вправе принять Объект в одностороннем порядке путем составления одност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роннего акта приема-передачи.</w:t>
      </w:r>
    </w:p>
    <w:p w:rsidR="003D26F7" w:rsidRDefault="003D26F7" w:rsidP="003155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Участник обязан в течение 10</w:t>
      </w:r>
      <w:r w:rsidR="00006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(десяти) рабочих дней с даты получения сообщения Застро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щика, указанного в п. 4.1.5. настоящего Договора, предпринять все действия, необходимые для исполнения обязательств, предусмотренных п.п. 5.1.5 настоящего Договора, а также подписать и предоставить Застройщику:</w:t>
      </w:r>
    </w:p>
    <w:p w:rsidR="003D26F7" w:rsidRDefault="003D26F7" w:rsidP="003155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 Акт приема-передачи Объекта, предусмотренный п. 6.2. настоящего договора, либо</w:t>
      </w:r>
    </w:p>
    <w:p w:rsidR="003D26F7" w:rsidRDefault="003D26F7" w:rsidP="003155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Требование, предусмотренное</w:t>
      </w:r>
      <w:r w:rsidR="008372CE">
        <w:rPr>
          <w:rFonts w:ascii="Times New Roman" w:hAnsi="Times New Roman" w:cs="Times New Roman"/>
          <w:sz w:val="24"/>
          <w:szCs w:val="24"/>
        </w:rPr>
        <w:t xml:space="preserve"> п. 5.2.1., настоящего Договора (при наличии).</w:t>
      </w:r>
    </w:p>
    <w:p w:rsidR="003D26F7" w:rsidRDefault="003D26F7" w:rsidP="003155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случае неисполнения Участником обязанности, предусмотренной п. 6.3. настоящего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вора, Застройщик вправе реализовать право, предусмотренное п. 4.2.1. настоящего Договора.</w:t>
      </w:r>
    </w:p>
    <w:p w:rsidR="00FF421E" w:rsidRDefault="003D26F7" w:rsidP="003155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FF421E" w:rsidRPr="00FF421E">
        <w:rPr>
          <w:rFonts w:ascii="Times New Roman" w:hAnsi="Times New Roman" w:cs="Times New Roman"/>
          <w:sz w:val="24"/>
          <w:szCs w:val="24"/>
        </w:rPr>
        <w:t xml:space="preserve"> </w:t>
      </w:r>
      <w:r w:rsidR="00FF421E" w:rsidRPr="003A603E">
        <w:rPr>
          <w:rFonts w:ascii="Times New Roman" w:hAnsi="Times New Roman" w:cs="Times New Roman"/>
          <w:sz w:val="24"/>
          <w:szCs w:val="24"/>
        </w:rPr>
        <w:t>Застройщик вправе исполнить обязательства по передаче Объекта, досрочно, в любой день по своему усмотрению (но не раннее получения разрешения на ввод в эксплуатацию многоква</w:t>
      </w:r>
      <w:r w:rsidR="00FF421E" w:rsidRPr="003A603E">
        <w:rPr>
          <w:rFonts w:ascii="Times New Roman" w:hAnsi="Times New Roman" w:cs="Times New Roman"/>
          <w:sz w:val="24"/>
          <w:szCs w:val="24"/>
        </w:rPr>
        <w:t>р</w:t>
      </w:r>
      <w:r w:rsidR="00FF421E" w:rsidRPr="003A603E">
        <w:rPr>
          <w:rFonts w:ascii="Times New Roman" w:hAnsi="Times New Roman" w:cs="Times New Roman"/>
          <w:sz w:val="24"/>
          <w:szCs w:val="24"/>
        </w:rPr>
        <w:t>тирного дома), Участник</w:t>
      </w:r>
      <w:r w:rsidR="007850AF" w:rsidRPr="003A603E">
        <w:rPr>
          <w:rFonts w:ascii="Times New Roman" w:hAnsi="Times New Roman" w:cs="Times New Roman"/>
          <w:sz w:val="24"/>
          <w:szCs w:val="24"/>
        </w:rPr>
        <w:t>, подписывая настоящий Договор дает свое согласие</w:t>
      </w:r>
      <w:r w:rsidR="00FF421E" w:rsidRPr="003A603E">
        <w:rPr>
          <w:rFonts w:ascii="Times New Roman" w:hAnsi="Times New Roman" w:cs="Times New Roman"/>
          <w:sz w:val="24"/>
          <w:szCs w:val="24"/>
        </w:rPr>
        <w:t xml:space="preserve"> на досрочную п</w:t>
      </w:r>
      <w:r w:rsidR="00FF421E" w:rsidRPr="003A603E">
        <w:rPr>
          <w:rFonts w:ascii="Times New Roman" w:hAnsi="Times New Roman" w:cs="Times New Roman"/>
          <w:sz w:val="24"/>
          <w:szCs w:val="24"/>
        </w:rPr>
        <w:t>е</w:t>
      </w:r>
      <w:r w:rsidR="00FF421E" w:rsidRPr="003A603E">
        <w:rPr>
          <w:rFonts w:ascii="Times New Roman" w:hAnsi="Times New Roman" w:cs="Times New Roman"/>
          <w:sz w:val="24"/>
          <w:szCs w:val="24"/>
        </w:rPr>
        <w:t xml:space="preserve">редачу </w:t>
      </w:r>
      <w:r w:rsidR="007850AF" w:rsidRPr="003A603E">
        <w:rPr>
          <w:rFonts w:ascii="Times New Roman" w:hAnsi="Times New Roman" w:cs="Times New Roman"/>
          <w:sz w:val="24"/>
          <w:szCs w:val="24"/>
        </w:rPr>
        <w:t xml:space="preserve">(приемку) </w:t>
      </w:r>
      <w:r w:rsidR="00FF421E" w:rsidRPr="003A603E">
        <w:rPr>
          <w:rFonts w:ascii="Times New Roman" w:hAnsi="Times New Roman" w:cs="Times New Roman"/>
          <w:sz w:val="24"/>
          <w:szCs w:val="24"/>
        </w:rPr>
        <w:t>Объекта.</w:t>
      </w:r>
    </w:p>
    <w:p w:rsidR="00FF421E" w:rsidRDefault="00FF421E" w:rsidP="00D90DF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6F7" w:rsidRPr="00F23383" w:rsidRDefault="00F23383" w:rsidP="003D26F7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83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3D26F7" w:rsidRDefault="003D26F7" w:rsidP="00247CDD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Если иное не предусмотрено настоящим Договором, в случае неисполнения или нена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лежащего исполнения обязательств по настоящему Договору Сторона, не исполнившая своих обязательств или ненадлежащим образом исполнившая  свои обязательства, обязана уплатить другой стороне предусмотренные Федеральным законом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Федеральной» и настоящим Догов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ром неустойки (штрафы, пени) и возместить в полном объеме причиненные убытки сверх неу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тойки.</w:t>
      </w:r>
    </w:p>
    <w:p w:rsidR="003D26F7" w:rsidRDefault="003D26F7" w:rsidP="00247CDD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случае нарушения установленного договором срока внесения платежа участник дол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вого строительства уплачивает застройщику неустойку(пени) в размере одной трехсотой ставки рефинансирования Центрального банка Российской Федерации, действующей на день исполн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обязательств, от суммы просроченного платежа за каждый день просрочки.</w:t>
      </w:r>
    </w:p>
    <w:p w:rsidR="003D26F7" w:rsidRDefault="003D26F7" w:rsidP="00247CDD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7.3.Застройщик не несет ответственности в случае не поступления денежных средств:</w:t>
      </w:r>
    </w:p>
    <w:p w:rsidR="003D26F7" w:rsidRDefault="003D26F7" w:rsidP="00247CDD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счет эскроу, указанный в п. 3.5. настоящего Договора, при исполнении Участником об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занности по оплате цены Договора,</w:t>
      </w:r>
    </w:p>
    <w:p w:rsidR="003D26F7" w:rsidRDefault="003D26F7" w:rsidP="00247CDD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расчетный счет Застройщика, указанный в ст. 11 настоящего Договора, при исполнении Участником обязательств, предусмотренных п. 5.1.5. настоящего Договора,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обусловленного ненадлежащим исполнением обязательств третьими лицами,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щими расчеты.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Участник несет риски не поступления денежных средств: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счет эскроу, указанный в п. 3.5. настоящего Договора, при исполнении Участником об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занности по оплате цены Договора,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расчетный счет Застройщика, указанный в ст. 11 настоящего Договора, при исполнении </w:t>
      </w:r>
      <w:r w:rsidR="00A24629">
        <w:rPr>
          <w:rFonts w:ascii="Times New Roman" w:hAnsi="Times New Roman" w:cs="Times New Roman"/>
          <w:sz w:val="24"/>
          <w:szCs w:val="24"/>
        </w:rPr>
        <w:t>Участником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п. 5.1.5 настоящего Договора,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выбора Участником недобросовестной расчетно-кассовой, кредитной, банковской организации или платежной системы, либо недобросовестного платежного агента,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ляющего деятельность по приему платежей физических лиц в соответствии с законодательством о банках и банковской деятельности.</w:t>
      </w:r>
    </w:p>
    <w:p w:rsidR="004C4201" w:rsidRDefault="004C4201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AF7" w:rsidRPr="00F23383" w:rsidRDefault="00DB4DC8" w:rsidP="00F23383">
      <w:pPr>
        <w:pStyle w:val="a6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CE">
        <w:rPr>
          <w:rFonts w:ascii="Times New Roman" w:hAnsi="Times New Roman" w:cs="Times New Roman"/>
          <w:b/>
          <w:sz w:val="24"/>
          <w:szCs w:val="24"/>
        </w:rPr>
        <w:t>8.</w:t>
      </w:r>
      <w:r w:rsidR="003D26F7" w:rsidRPr="008372CE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3D26F7" w:rsidRPr="00D90DF0" w:rsidRDefault="003D26F7" w:rsidP="00E8224D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Стороны пришли к соглашению о том, что свидетельством надлежащего качественного исполнения обязательств Застройщика по настоящему Договору, связанных со строитель</w:t>
      </w:r>
      <w:r w:rsidR="00E8224D">
        <w:rPr>
          <w:rFonts w:ascii="Times New Roman" w:hAnsi="Times New Roman" w:cs="Times New Roman"/>
          <w:sz w:val="24"/>
          <w:szCs w:val="24"/>
        </w:rPr>
        <w:t>ством</w:t>
      </w:r>
      <w:r>
        <w:rPr>
          <w:rFonts w:ascii="Times New Roman" w:hAnsi="Times New Roman" w:cs="Times New Roman"/>
          <w:sz w:val="24"/>
          <w:szCs w:val="24"/>
        </w:rPr>
        <w:t xml:space="preserve"> (созданием) Многоквартирного дома, а также свидетельством надлежащего качества произв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денных работ является Разрешение на ввод Многоквартирного дома в эксплуатацию, выданное </w:t>
      </w:r>
      <w:r w:rsidR="00E8224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РФ порядке.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Гарантийный срок для Объекта, за исключением технологического и инженерного 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рудования, входящего в состав такого Объекта</w:t>
      </w:r>
      <w:r w:rsidR="006D081A">
        <w:rPr>
          <w:rFonts w:ascii="Times New Roman" w:hAnsi="Times New Roman" w:cs="Times New Roman"/>
          <w:sz w:val="24"/>
          <w:szCs w:val="24"/>
        </w:rPr>
        <w:t xml:space="preserve">, </w:t>
      </w:r>
      <w:r w:rsidR="006D081A" w:rsidRPr="003A603E">
        <w:rPr>
          <w:rFonts w:ascii="Times New Roman" w:hAnsi="Times New Roman" w:cs="Times New Roman"/>
          <w:sz w:val="24"/>
          <w:szCs w:val="24"/>
        </w:rPr>
        <w:t>составляет пять лет. Указанный гарантийный срок исчисляется с момента передачи Объекта</w:t>
      </w:r>
      <w:r w:rsidRPr="003A603E">
        <w:rPr>
          <w:rFonts w:ascii="Times New Roman" w:hAnsi="Times New Roman" w:cs="Times New Roman"/>
          <w:sz w:val="24"/>
          <w:szCs w:val="24"/>
        </w:rPr>
        <w:t xml:space="preserve"> Участнику</w:t>
      </w:r>
      <w:r w:rsidR="00926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Об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 xml:space="preserve">екта, составляет три года. Указанный гарантийный срок </w:t>
      </w:r>
      <w:r w:rsidR="00926FED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числяется в соответствии с частью 5.1. статьи 7 федерального закона №214-ФЗ от 30.12.2004 года</w:t>
      </w:r>
      <w:r w:rsidR="0078491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на дополнительное оборудование, входящее в состав Объекта, а именно: двери, включая дверные ручки, трубы, электропроводку, электрооборудование и иные, равен 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рантийному сроку, установленному производителем данного оборудования в соответствии с ч. 1 ст. 18 Закона РФ от 07.02.1992 №2300-1 «О защите прав потребителей».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8.3. Застройщик не несет ответственности за недостатки (дефекты) Объекта долевого 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тельства, обнаруженные в течение гарантийного срока, если докажет, что они произошли всле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ствие нормального износа такого Объекта долевого строительства или входящих 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 технического обеспечения, конс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руктивных элементов, изделий, нарушения требований технических регламентов, иных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ком долевого строительства или привлеченными им третьими лицами, а также если недоста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ки(дефекты)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вого строительства правил и условий эффективного и безопасного использования Объекта дол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629">
        <w:rPr>
          <w:rFonts w:ascii="Times New Roman" w:hAnsi="Times New Roman" w:cs="Times New Roman"/>
          <w:sz w:val="24"/>
          <w:szCs w:val="24"/>
        </w:rPr>
        <w:lastRenderedPageBreak/>
        <w:t>8.4. Уступка Участником прав требований(требований) и/или обязанностей по настоящему Договору допускается с момента государственной регистрации настоящего Договора только п</w:t>
      </w:r>
      <w:r w:rsidRPr="00A24629">
        <w:rPr>
          <w:rFonts w:ascii="Times New Roman" w:hAnsi="Times New Roman" w:cs="Times New Roman"/>
          <w:sz w:val="24"/>
          <w:szCs w:val="24"/>
        </w:rPr>
        <w:t>о</w:t>
      </w:r>
      <w:r w:rsidRPr="00A24629">
        <w:rPr>
          <w:rFonts w:ascii="Times New Roman" w:hAnsi="Times New Roman" w:cs="Times New Roman"/>
          <w:sz w:val="24"/>
          <w:szCs w:val="24"/>
        </w:rPr>
        <w:t>сле уплаты им цены Договора или с одновременным переводом долга на нового участника дол</w:t>
      </w:r>
      <w:r w:rsidRPr="00A24629">
        <w:rPr>
          <w:rFonts w:ascii="Times New Roman" w:hAnsi="Times New Roman" w:cs="Times New Roman"/>
          <w:sz w:val="24"/>
          <w:szCs w:val="24"/>
        </w:rPr>
        <w:t>е</w:t>
      </w:r>
      <w:r w:rsidRPr="00A24629">
        <w:rPr>
          <w:rFonts w:ascii="Times New Roman" w:hAnsi="Times New Roman" w:cs="Times New Roman"/>
          <w:sz w:val="24"/>
          <w:szCs w:val="24"/>
        </w:rPr>
        <w:t>вого строительства в порядке, установленном Гражданским Кодексом РФ, и в любом случае д</w:t>
      </w:r>
      <w:r w:rsidRPr="00A24629">
        <w:rPr>
          <w:rFonts w:ascii="Times New Roman" w:hAnsi="Times New Roman" w:cs="Times New Roman"/>
          <w:sz w:val="24"/>
          <w:szCs w:val="24"/>
        </w:rPr>
        <w:t>о</w:t>
      </w:r>
      <w:r w:rsidRPr="00A24629">
        <w:rPr>
          <w:rFonts w:ascii="Times New Roman" w:hAnsi="Times New Roman" w:cs="Times New Roman"/>
          <w:sz w:val="24"/>
          <w:szCs w:val="24"/>
        </w:rPr>
        <w:t>пускается только с письменного согласия Застройщика.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Уступка Участником прав требований(требований) и/или обязанностей по настоящему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вору допускается до момента передачи Объекта, в порядке, предусмотренном настоящим пун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том.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В случае расторжения настоящего договора по любым основаниям </w:t>
      </w:r>
      <w:r w:rsidR="00A2462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скроу-агент возвр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щает со счета эскроу денежные средства (и кредитные) Участнику долевого строительства (З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емщику Банка) путем их перечисления на счет Участника долевого строительства(Заемщика Банка), который он обязан указать в договоре счета эскроу в качестве счета, на который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ствляется возврат денежных средств, с обязательным уведомлением Банка о возврате средств не менее, чем за 5 рабочих дней до их отправки.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 соответствии с Жилищным кодексом РФ, собственником помещений в Многокварти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ном доме на праве общей долевой собственности принадлежат помещения в данном доме, не 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ляющиеся частями квартир и предназначенные для обслуживания более одного помещения</w:t>
      </w:r>
      <w:r w:rsidR="00DF5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лее</w:t>
      </w:r>
      <w:r w:rsidR="00485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«общее имущество в Многоквартирном доме»). Для осуществления управления</w:t>
      </w:r>
      <w:r w:rsidR="00DF5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общим имуществом в Многоквартирном доме в установленном законодательством РФ порядке может быть создано товарищество собственников жилья (ТСЖ), в члены которого Участник имеет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 вступить.</w:t>
      </w:r>
    </w:p>
    <w:p w:rsidR="003D26F7" w:rsidRPr="00F23383" w:rsidRDefault="003D26F7" w:rsidP="003D26F7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83">
        <w:rPr>
          <w:rFonts w:ascii="Times New Roman" w:hAnsi="Times New Roman" w:cs="Times New Roman"/>
          <w:b/>
          <w:sz w:val="24"/>
          <w:szCs w:val="24"/>
        </w:rPr>
        <w:t>9. ОБСТОЯТЕЛЬСТВА НЕПРЕОДОЛИМОЙ СИЛЫ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Стороны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нение явилось следствием обстоятельств непреодолимой силы, в том числе: пожара, наводнения, землетрясения, войны, если эти обстоятельства непосредственно не позволяют исполнять Стор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нам свои обязательства по настоящему Договору.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Сторона, для которой создавалась невозможность исполнения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 в связи с наступлением обстоятельств, указанных в п. 9.1. настоящего Договора, не позднее 7(семи) дней с момента наступления указанных в п. 9.1. настоящего Договора обсто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тельств, обязана известить в письменной форме другую Сторону о наступлении вышеуказанных обстоятельств. При </w:t>
      </w:r>
      <w:r w:rsidR="000064F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том срок исполнения обязательств по настоящему Договору отодвигается на срок действия обстоятельств непреодолимой силы. 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сторона, выполнению обязательств которой препятствует действие обстоятельств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преодолимой силы, в письменной форме не известит другую Сторону о наступлении таких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стоятельств в предусмотренный настоящим пунктом срок, такая Сторона теряет право ссылаться на действие указанных обстоятельств.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Если обстоятельства, </w:t>
      </w:r>
      <w:r w:rsidR="000064F4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в пункте 9.1. настоящего Договора длятся более 3</w:t>
      </w:r>
      <w:r w:rsidR="00A24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(трех) месяцев, стороны обсудят, какие меры следует принять для продолжения исполнения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тельств и придут к соглашению о дальнейших взаимоотношениях между собой по настоящему Договору.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Обязанность доказывания обстоятельств непреодолимой силы лежит на Стороне, не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полнившей свои обязательства. </w:t>
      </w:r>
    </w:p>
    <w:p w:rsidR="003D26F7" w:rsidRPr="00F23383" w:rsidRDefault="003D26F7" w:rsidP="003D26F7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83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которым Сторона, получившая претензию, обязана ее рассмотреть и отправлять </w:t>
      </w:r>
      <w:r>
        <w:rPr>
          <w:rFonts w:ascii="Times New Roman" w:hAnsi="Times New Roman" w:cs="Times New Roman"/>
          <w:sz w:val="24"/>
          <w:szCs w:val="24"/>
        </w:rPr>
        <w:lastRenderedPageBreak/>
        <w:t>письменный ответ другой Стороне, в течении двадцати рабочих дней с даты получения прете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зии.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разрешении споров между Сторонами, в том числе и в судебном порядке, Стороны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меняют законодательство Российской Федерации.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Настоящий Договор вступает в силу с момента его государственной регистрации и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ствует до подписания обеими Сторонами Акта приема-передачи Объекта, либо до наступления иного события, предусмотренного настоящим Договором либо законодательством РФ.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распространяется на отношения Сторон, возникшие до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мента заключения настоящего Договора и связанные с порядком и сроками осуществления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четов между Сторонами.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После подписания настоящего Договора любые предшествующие дате подписания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стоящего Договора и связанные с его предметом договоренности, соглашения, обязательст</w:t>
      </w:r>
      <w:r w:rsidR="002949D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а, оферты и заявления Сторон, как устные, так и письменные, утрачивают юридическую силу.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подписания настоящего Договора Стороны не в праве ссылаться на указанные в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стоящем пункте договоренности, предшествующие дате его подписания за исключением случаев, прямо предусмотренных настоящим Договором.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Участник выражает свое согласие на обработку Застройщиком его персональных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ных, указанных в ст. 11 настоящего Договора, в том числе с использованием средств автоматиз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ции, в соответствии с Федеральным законом от 27.07.2006 г. №152-ФЗ «о персональных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ных», включая сбор, запись, систематизацию, накопление, хранение, уточнение (обновление,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целях исполн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Сторонами настоящего Договора.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10.4.1. В перечень персональных данных Участника, на обработку, которых дается согласие субъекта персональных данных, входят: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-фамилия, имя, отчество, дата рождения Участника;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адреса места жительства и регистрации по месту жительства Участника;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документа, удостоверяющего личность Участника;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-номер контактного телефона Участника;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-ИНН Участника;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-СНИЛС Участника;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-адрес электронной почты Участника (при наличии).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10.4.2. Для целей исполнения договорных обязательств Участник дает Застройщику на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дачу персональных данных следующим организациям: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управляющую компанию;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812">
        <w:rPr>
          <w:rFonts w:ascii="Times New Roman" w:hAnsi="Times New Roman" w:cs="Times New Roman"/>
          <w:sz w:val="24"/>
          <w:szCs w:val="24"/>
        </w:rPr>
        <w:t>ПАО Сбербанк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-органам государственной власти и компетентным организациям, в т.ч. Территориальное управление Росреестра, Публично-правовой компании «Фонд защиты прав граждан – участников долевого строительства», третьим лицам в п. 10.4.1 настоящего Договора.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10.4.3. Срок действия согласия на обработку персональных данных составляет пять лет, с правом отзыва путем направления письменного уведомления в адрес </w:t>
      </w:r>
      <w:r w:rsidR="002949D7" w:rsidRPr="000A7DAC">
        <w:rPr>
          <w:rFonts w:ascii="Times New Roman" w:hAnsi="Times New Roman" w:cs="Times New Roman"/>
          <w:sz w:val="24"/>
          <w:szCs w:val="24"/>
        </w:rPr>
        <w:t>для корреспонденции</w:t>
      </w:r>
      <w:r w:rsidR="00294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стройщика, указанный в ст. 11 настоящего Договора.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Если иное право не предусмотрено настоящим Договором и/или законодательством РФ, все уведомления должны быть сделаны в письменной форме и отправлены почтовым сообщен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 по почтовым адресам, указанным в ст. 11 настоящего Договора.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прямо не предусмотрено настоящим Договором и/или законодательством РФ, уведомления, указанные в п.п.4.1.5, 4.1.6., а также направляемые уведомления, содержащие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формацию об исполнении и/или неисполнении обязательств по настоящему Договору, считаются </w:t>
      </w:r>
      <w:r w:rsidR="007C447B">
        <w:rPr>
          <w:rFonts w:ascii="Times New Roman" w:hAnsi="Times New Roman" w:cs="Times New Roman"/>
          <w:sz w:val="24"/>
          <w:szCs w:val="24"/>
        </w:rPr>
        <w:t xml:space="preserve">полученными </w:t>
      </w:r>
      <w:r>
        <w:rPr>
          <w:rFonts w:ascii="Times New Roman" w:hAnsi="Times New Roman" w:cs="Times New Roman"/>
          <w:sz w:val="24"/>
          <w:szCs w:val="24"/>
        </w:rPr>
        <w:t>адресатами по истечении десяти календарных дней с даты их направлениям по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ресам, указанным в ст. 11 настоящего Договора.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В случае изменения у Стороны реквизитов, указанных в ст. 11 настоящего Договора, данная Сторона обязана письменно уведомить об этом другую Сторону в течении 5(пяти)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чих дней с момента указанного изменения. </w:t>
      </w:r>
    </w:p>
    <w:p w:rsidR="003D26F7" w:rsidRPr="0081654F" w:rsidRDefault="003D26F7" w:rsidP="003D26F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Действия, совершенные по устаревшим реквизитам до уведомления об их изменении, сч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таются исполненными надлежащим образом.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 Любая информация о финансовом положении Сторон и условиях настоящего Догов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ра, а также касающаяся договоров с третьими лицами, участвующим</w:t>
      </w:r>
      <w:r w:rsidR="007C44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строительстве и участии в строительстве Многоэтажного дома, считается конфиндециальной и не подлежит разглашению в течении 15 лет с даты его подписания и 5 лет с даты расторжения в зависимости от того, какая из дат наступит позднее.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 Если любая часть настоящего Договора становится недействительной, незаконной или неосуществимой, Стороны </w:t>
      </w:r>
      <w:r w:rsidRPr="000A7DAC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7C7A02" w:rsidRPr="000A7DAC">
        <w:rPr>
          <w:rFonts w:ascii="Times New Roman" w:hAnsi="Times New Roman" w:cs="Times New Roman"/>
          <w:sz w:val="24"/>
          <w:szCs w:val="24"/>
        </w:rPr>
        <w:t>переговоров обязуются</w:t>
      </w:r>
      <w:r w:rsidR="007C7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обсудить взаимоприемлемые условия для замены такого положения, которое законно позволит осуществить намерения, изложенные в настоящем Договоре. В любом случае настоящий Договор остается действующим в части не противоречащей действующему законодательству РФ.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приложения и дополнительные соглашения к настоящему Договору действительны лишь в том случае, если они совершены в письменной форме и подписаны уполномоченными на то представителями Сторон.</w:t>
      </w:r>
    </w:p>
    <w:p w:rsidR="00A924BB" w:rsidRDefault="00A924BB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</w:t>
      </w:r>
      <w:r w:rsidR="008F78F2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 (двух</w:t>
      </w:r>
      <w:r>
        <w:rPr>
          <w:rFonts w:ascii="Times New Roman" w:hAnsi="Times New Roman" w:cs="Times New Roman"/>
          <w:sz w:val="24"/>
          <w:szCs w:val="24"/>
        </w:rPr>
        <w:t>) подлинных экземплярах, имеющих одинак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вую юридическую силу. Положения данного пункта о количестве экземпляров не распростран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ются на случаи, когда заключение и регистрация Договора производится в электронной форме.</w:t>
      </w:r>
    </w:p>
    <w:p w:rsidR="00A924BB" w:rsidRDefault="00A924BB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4BB" w:rsidRPr="00F23383" w:rsidRDefault="00A924BB" w:rsidP="00A924B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83">
        <w:rPr>
          <w:rFonts w:ascii="Times New Roman" w:hAnsi="Times New Roman" w:cs="Times New Roman"/>
          <w:b/>
          <w:sz w:val="24"/>
          <w:szCs w:val="24"/>
        </w:rPr>
        <w:t>11. АДРЕСА, РЕКВИЗИТЫ И ПОДПИСТ СТОРОН.</w:t>
      </w:r>
    </w:p>
    <w:p w:rsidR="00A924BB" w:rsidRPr="00144E36" w:rsidRDefault="00A924BB" w:rsidP="00A924B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24BB" w:rsidRPr="0057201D" w:rsidRDefault="00A924BB" w:rsidP="00A92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01D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Pr="0057201D">
        <w:rPr>
          <w:rFonts w:ascii="Times New Roman" w:hAnsi="Times New Roman" w:cs="Times New Roman"/>
          <w:sz w:val="24"/>
          <w:szCs w:val="24"/>
        </w:rPr>
        <w:t>:</w:t>
      </w:r>
    </w:p>
    <w:p w:rsidR="0057201D" w:rsidRPr="0057201D" w:rsidRDefault="0057201D" w:rsidP="00A92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01D">
        <w:rPr>
          <w:rFonts w:ascii="Times New Roman" w:eastAsia="Calibri" w:hAnsi="Times New Roman" w:cs="Times New Roman"/>
          <w:b/>
          <w:sz w:val="24"/>
          <w:szCs w:val="24"/>
        </w:rPr>
        <w:t>СЗ «</w:t>
      </w:r>
      <w:proofErr w:type="spellStart"/>
      <w:r w:rsidRPr="0057201D">
        <w:rPr>
          <w:rFonts w:ascii="Times New Roman" w:eastAsia="Calibri" w:hAnsi="Times New Roman" w:cs="Times New Roman"/>
          <w:b/>
          <w:sz w:val="24"/>
          <w:szCs w:val="24"/>
        </w:rPr>
        <w:t>Юг-Стройфорт</w:t>
      </w:r>
      <w:proofErr w:type="spellEnd"/>
      <w:r w:rsidR="0074081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572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4BB" w:rsidRPr="0057201D" w:rsidRDefault="00A924BB" w:rsidP="005720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01D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57201D" w:rsidRPr="0057201D">
        <w:rPr>
          <w:rFonts w:ascii="Times New Roman" w:eastAsia="Calibri" w:hAnsi="Times New Roman" w:cs="Times New Roman"/>
          <w:sz w:val="24"/>
          <w:szCs w:val="24"/>
        </w:rPr>
        <w:t>346400, Ростовская обл. г.</w:t>
      </w:r>
      <w:r w:rsidR="00094C2C">
        <w:rPr>
          <w:rFonts w:ascii="Times New Roman" w:hAnsi="Times New Roman"/>
          <w:sz w:val="24"/>
          <w:szCs w:val="24"/>
        </w:rPr>
        <w:t xml:space="preserve"> </w:t>
      </w:r>
      <w:r w:rsidR="0057201D" w:rsidRPr="0057201D">
        <w:rPr>
          <w:rFonts w:ascii="Times New Roman" w:eastAsia="Calibri" w:hAnsi="Times New Roman" w:cs="Times New Roman"/>
          <w:sz w:val="24"/>
          <w:szCs w:val="24"/>
        </w:rPr>
        <w:t>Новочеркасск,</w:t>
      </w:r>
      <w:r w:rsidR="00094C2C">
        <w:rPr>
          <w:rFonts w:ascii="Times New Roman" w:hAnsi="Times New Roman"/>
          <w:sz w:val="24"/>
          <w:szCs w:val="24"/>
        </w:rPr>
        <w:t xml:space="preserve"> </w:t>
      </w:r>
      <w:r w:rsidR="0057201D" w:rsidRPr="0057201D">
        <w:rPr>
          <w:rFonts w:ascii="Times New Roman" w:eastAsia="Calibri" w:hAnsi="Times New Roman" w:cs="Times New Roman"/>
          <w:sz w:val="24"/>
          <w:szCs w:val="24"/>
        </w:rPr>
        <w:t>ул. Просвещения 108, офис 2, комната 6</w:t>
      </w:r>
    </w:p>
    <w:p w:rsidR="0057201D" w:rsidRDefault="00A924BB" w:rsidP="0057201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7201D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="0057201D" w:rsidRPr="0057201D">
        <w:rPr>
          <w:rFonts w:ascii="Times New Roman" w:hAnsi="Times New Roman" w:cs="Times New Roman"/>
          <w:bCs/>
          <w:sz w:val="24"/>
          <w:szCs w:val="24"/>
        </w:rPr>
        <w:t xml:space="preserve">346400, </w:t>
      </w:r>
      <w:r w:rsidR="0057201D">
        <w:rPr>
          <w:rFonts w:ascii="Times New Roman" w:hAnsi="Times New Roman" w:cs="Times New Roman"/>
          <w:bCs/>
          <w:sz w:val="24"/>
          <w:szCs w:val="24"/>
        </w:rPr>
        <w:t>Ростовская обл. г.</w:t>
      </w:r>
      <w:r w:rsidR="00094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01D">
        <w:rPr>
          <w:rFonts w:ascii="Times New Roman" w:hAnsi="Times New Roman" w:cs="Times New Roman"/>
          <w:bCs/>
          <w:sz w:val="24"/>
          <w:szCs w:val="24"/>
        </w:rPr>
        <w:t>Новочеркасск,</w:t>
      </w:r>
      <w:r w:rsidR="00094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01D" w:rsidRPr="0057201D">
        <w:rPr>
          <w:rFonts w:ascii="Times New Roman" w:hAnsi="Times New Roman" w:cs="Times New Roman"/>
          <w:bCs/>
          <w:sz w:val="24"/>
          <w:szCs w:val="24"/>
        </w:rPr>
        <w:t>ул. Просвещения 108, офис 2, ко</w:t>
      </w:r>
      <w:r w:rsidR="0057201D" w:rsidRPr="0057201D">
        <w:rPr>
          <w:rFonts w:ascii="Times New Roman" w:hAnsi="Times New Roman" w:cs="Times New Roman"/>
          <w:bCs/>
          <w:sz w:val="24"/>
          <w:szCs w:val="24"/>
        </w:rPr>
        <w:t>м</w:t>
      </w:r>
      <w:r w:rsidR="0057201D" w:rsidRPr="0057201D">
        <w:rPr>
          <w:rFonts w:ascii="Times New Roman" w:hAnsi="Times New Roman" w:cs="Times New Roman"/>
          <w:bCs/>
          <w:sz w:val="24"/>
          <w:szCs w:val="24"/>
        </w:rPr>
        <w:t>ната 6</w:t>
      </w:r>
    </w:p>
    <w:p w:rsidR="00A924BB" w:rsidRPr="0057201D" w:rsidRDefault="0057201D" w:rsidP="0057201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тел/факс приемная – </w:t>
      </w:r>
      <w:r w:rsidRPr="0057201D">
        <w:rPr>
          <w:rFonts w:ascii="Times New Roman" w:hAnsi="Times New Roman" w:cs="Times New Roman"/>
          <w:sz w:val="24"/>
          <w:szCs w:val="24"/>
        </w:rPr>
        <w:t>8(988)535-15-22,</w:t>
      </w:r>
      <w:r w:rsidR="00A924BB" w:rsidRPr="00572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4BB" w:rsidRPr="0057201D" w:rsidRDefault="00A924BB" w:rsidP="00A92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01D">
        <w:rPr>
          <w:rFonts w:ascii="Times New Roman" w:hAnsi="Times New Roman" w:cs="Times New Roman"/>
          <w:sz w:val="24"/>
          <w:szCs w:val="24"/>
        </w:rPr>
        <w:t xml:space="preserve">ИНН </w:t>
      </w:r>
      <w:r w:rsidR="0057201D">
        <w:rPr>
          <w:rFonts w:ascii="Times New Roman" w:eastAsia="Times New Roman" w:hAnsi="Times New Roman" w:cs="Times New Roman"/>
          <w:sz w:val="26"/>
          <w:szCs w:val="26"/>
          <w:lang w:eastAsia="ru-RU"/>
        </w:rPr>
        <w:t>6150101320</w:t>
      </w:r>
      <w:r w:rsidRPr="0057201D">
        <w:rPr>
          <w:rFonts w:ascii="Times New Roman" w:hAnsi="Times New Roman" w:cs="Times New Roman"/>
          <w:sz w:val="24"/>
          <w:szCs w:val="24"/>
        </w:rPr>
        <w:t xml:space="preserve">  КПП </w:t>
      </w:r>
      <w:r w:rsidR="0057201D">
        <w:rPr>
          <w:rFonts w:ascii="Times New Roman" w:eastAsia="Calibri" w:hAnsi="Times New Roman" w:cs="Times New Roman"/>
          <w:bCs/>
          <w:iCs/>
          <w:sz w:val="26"/>
          <w:szCs w:val="26"/>
        </w:rPr>
        <w:t>615001001</w:t>
      </w:r>
    </w:p>
    <w:p w:rsidR="00A924BB" w:rsidRPr="0057201D" w:rsidRDefault="00A924BB" w:rsidP="00A92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01D">
        <w:rPr>
          <w:rFonts w:ascii="Times New Roman" w:hAnsi="Times New Roman" w:cs="Times New Roman"/>
          <w:sz w:val="24"/>
          <w:szCs w:val="24"/>
        </w:rPr>
        <w:t xml:space="preserve">Счет </w:t>
      </w:r>
      <w:r w:rsidR="0057201D" w:rsidRPr="0057201D">
        <w:rPr>
          <w:rFonts w:ascii="Times New Roman" w:hAnsi="Times New Roman" w:cs="Times New Roman"/>
          <w:sz w:val="24"/>
          <w:szCs w:val="24"/>
        </w:rPr>
        <w:t>40702810952090044784</w:t>
      </w:r>
      <w:r w:rsidRPr="0057201D">
        <w:rPr>
          <w:rFonts w:ascii="Times New Roman" w:hAnsi="Times New Roman" w:cs="Times New Roman"/>
          <w:sz w:val="24"/>
          <w:szCs w:val="24"/>
        </w:rPr>
        <w:t xml:space="preserve"> в </w:t>
      </w:r>
      <w:r w:rsidR="0057201D" w:rsidRPr="00C03D48">
        <w:rPr>
          <w:rFonts w:ascii="Times New Roman" w:eastAsia="Calibri" w:hAnsi="Times New Roman" w:cs="Times New Roman"/>
          <w:bCs/>
          <w:color w:val="0A1E32"/>
          <w:sz w:val="24"/>
          <w:szCs w:val="24"/>
          <w:shd w:val="clear" w:color="auto" w:fill="FFFFFF"/>
        </w:rPr>
        <w:t>ЮГО-ЗАПАДНЫЙ БАНК ПАО СБЕРБАНК</w:t>
      </w:r>
    </w:p>
    <w:p w:rsidR="00A924BB" w:rsidRPr="0057201D" w:rsidRDefault="00A924BB" w:rsidP="00A92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01D">
        <w:rPr>
          <w:rFonts w:ascii="Times New Roman" w:hAnsi="Times New Roman" w:cs="Times New Roman"/>
          <w:sz w:val="24"/>
          <w:szCs w:val="24"/>
        </w:rPr>
        <w:t xml:space="preserve">БИК </w:t>
      </w:r>
      <w:r w:rsidR="0057201D" w:rsidRPr="00636218">
        <w:rPr>
          <w:rFonts w:ascii="Times New Roman" w:eastAsia="Calibri" w:hAnsi="Times New Roman" w:cs="Times New Roman"/>
          <w:color w:val="0A1E32"/>
          <w:sz w:val="24"/>
          <w:szCs w:val="24"/>
          <w:shd w:val="clear" w:color="auto" w:fill="FFFFFF"/>
        </w:rPr>
        <w:t>046015</w:t>
      </w:r>
      <w:r w:rsidR="0057201D">
        <w:rPr>
          <w:rFonts w:ascii="Times New Roman" w:eastAsia="Calibri" w:hAnsi="Times New Roman" w:cs="Times New Roman"/>
          <w:color w:val="0A1E32"/>
          <w:sz w:val="24"/>
          <w:szCs w:val="24"/>
          <w:shd w:val="clear" w:color="auto" w:fill="FFFFFF"/>
        </w:rPr>
        <w:t>602</w:t>
      </w:r>
      <w:r w:rsidRPr="005720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720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7201D">
        <w:rPr>
          <w:rFonts w:ascii="Times New Roman" w:hAnsi="Times New Roman" w:cs="Times New Roman"/>
          <w:sz w:val="24"/>
          <w:szCs w:val="24"/>
        </w:rPr>
        <w:t xml:space="preserve">/с Банка </w:t>
      </w:r>
      <w:r w:rsidR="0057201D" w:rsidRPr="00C03D48">
        <w:rPr>
          <w:rFonts w:ascii="Times New Roman" w:eastAsia="Calibri" w:hAnsi="Times New Roman" w:cs="Times New Roman"/>
          <w:color w:val="0A1E32"/>
          <w:sz w:val="24"/>
          <w:szCs w:val="24"/>
          <w:shd w:val="clear" w:color="auto" w:fill="FFFFFF"/>
        </w:rPr>
        <w:t>30101810600000000602</w:t>
      </w:r>
    </w:p>
    <w:p w:rsidR="00A924BB" w:rsidRPr="0057201D" w:rsidRDefault="00A924BB" w:rsidP="00A924B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24BB" w:rsidRPr="0057201D" w:rsidRDefault="00AE4B68" w:rsidP="00A924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01D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7201D" w:rsidRPr="0057201D">
        <w:rPr>
          <w:rFonts w:ascii="Times New Roman" w:eastAsia="Calibri" w:hAnsi="Times New Roman" w:cs="Times New Roman"/>
          <w:b/>
          <w:sz w:val="26"/>
          <w:szCs w:val="26"/>
        </w:rPr>
        <w:t>СЗ «</w:t>
      </w:r>
      <w:proofErr w:type="spellStart"/>
      <w:r w:rsidR="0057201D" w:rsidRPr="0057201D">
        <w:rPr>
          <w:rFonts w:ascii="Times New Roman" w:eastAsia="Calibri" w:hAnsi="Times New Roman" w:cs="Times New Roman"/>
          <w:b/>
          <w:sz w:val="26"/>
          <w:szCs w:val="26"/>
        </w:rPr>
        <w:t>Юг-Стройфорт</w:t>
      </w:r>
      <w:proofErr w:type="spellEnd"/>
    </w:p>
    <w:p w:rsidR="00A924BB" w:rsidRPr="0057201D" w:rsidRDefault="00A924BB" w:rsidP="00A924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24BB" w:rsidRDefault="00A924BB" w:rsidP="00A924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01D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="0057201D">
        <w:rPr>
          <w:rFonts w:ascii="Times New Roman" w:hAnsi="Times New Roman" w:cs="Times New Roman"/>
          <w:b/>
          <w:sz w:val="24"/>
          <w:szCs w:val="24"/>
        </w:rPr>
        <w:t>А.М. Томи</w:t>
      </w:r>
      <w:r w:rsidRPr="00144E3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94C2C" w:rsidRPr="00144E36" w:rsidRDefault="00094C2C" w:rsidP="00A924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24BB" w:rsidRPr="00144E36" w:rsidRDefault="00A924BB" w:rsidP="00A924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4E3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924BB" w:rsidRPr="00144E36" w:rsidRDefault="00A924BB" w:rsidP="00A924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4E36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строительства:</w:t>
      </w:r>
    </w:p>
    <w:p w:rsidR="00A924BB" w:rsidRPr="00247CDD" w:rsidRDefault="00A924BB" w:rsidP="00A924BB">
      <w:pPr>
        <w:pStyle w:val="a3"/>
        <w:rPr>
          <w:rFonts w:ascii="Times New Roman" w:hAnsi="Times New Roman" w:cs="Times New Roman"/>
          <w:sz w:val="28"/>
          <w:szCs w:val="24"/>
        </w:rPr>
      </w:pPr>
      <w:r w:rsidRPr="00144E36">
        <w:rPr>
          <w:rFonts w:ascii="Times New Roman" w:hAnsi="Times New Roman" w:cs="Times New Roman"/>
          <w:b/>
          <w:sz w:val="24"/>
          <w:szCs w:val="24"/>
        </w:rPr>
        <w:t>граждани</w:t>
      </w:r>
      <w:proofErr w:type="gramStart"/>
      <w:r w:rsidRPr="00144E36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144E36">
        <w:rPr>
          <w:rFonts w:ascii="Times New Roman" w:hAnsi="Times New Roman" w:cs="Times New Roman"/>
          <w:b/>
          <w:sz w:val="24"/>
          <w:szCs w:val="24"/>
        </w:rPr>
        <w:t xml:space="preserve">ка) </w:t>
      </w:r>
      <w:r w:rsidRPr="00247CDD">
        <w:rPr>
          <w:rFonts w:ascii="Times New Roman" w:hAnsi="Times New Roman" w:cs="Times New Roman"/>
          <w:b/>
          <w:sz w:val="24"/>
          <w:szCs w:val="24"/>
        </w:rPr>
        <w:t xml:space="preserve">……………………………, </w:t>
      </w:r>
      <w:r w:rsidRPr="00247CDD">
        <w:rPr>
          <w:rFonts w:ascii="Times New Roman" w:hAnsi="Times New Roman" w:cs="Times New Roman"/>
          <w:sz w:val="24"/>
          <w:szCs w:val="24"/>
        </w:rPr>
        <w:t>…………. года рождения, пол – ……………… , сост</w:t>
      </w:r>
      <w:r w:rsidRPr="00247CDD">
        <w:rPr>
          <w:rFonts w:ascii="Times New Roman" w:hAnsi="Times New Roman" w:cs="Times New Roman"/>
          <w:sz w:val="24"/>
          <w:szCs w:val="24"/>
        </w:rPr>
        <w:t>о</w:t>
      </w:r>
      <w:r w:rsidRPr="00247CDD">
        <w:rPr>
          <w:rFonts w:ascii="Times New Roman" w:hAnsi="Times New Roman" w:cs="Times New Roman"/>
          <w:sz w:val="24"/>
          <w:szCs w:val="24"/>
        </w:rPr>
        <w:t>ит на регистрационном учете по адресу: РФ, ……………… область, г. ………………., ул. ……………, д….., паспорт серия …….. №……….., выдан ………………………………………….., ………….. г., к.п. …………..</w:t>
      </w:r>
    </w:p>
    <w:p w:rsidR="00A924BB" w:rsidRPr="00247CDD" w:rsidRDefault="00A924BB" w:rsidP="00A924B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924BB" w:rsidRPr="00740812" w:rsidRDefault="00A924BB" w:rsidP="00A924BB">
      <w:pPr>
        <w:pStyle w:val="a3"/>
        <w:rPr>
          <w:rFonts w:ascii="Times New Roman" w:hAnsi="Times New Roman" w:cs="Times New Roman"/>
          <w:bCs/>
          <w:sz w:val="20"/>
          <w:szCs w:val="24"/>
        </w:rPr>
      </w:pPr>
      <w:r w:rsidRPr="00740812">
        <w:rPr>
          <w:rFonts w:ascii="Times New Roman" w:hAnsi="Times New Roman" w:cs="Times New Roman"/>
          <w:b/>
          <w:bCs/>
          <w:sz w:val="20"/>
          <w:szCs w:val="24"/>
        </w:rPr>
        <w:t>___________________ / _________________________________________________</w:t>
      </w:r>
      <w:r w:rsidR="00235D84" w:rsidRPr="00740812">
        <w:rPr>
          <w:rFonts w:ascii="Times New Roman" w:hAnsi="Times New Roman" w:cs="Times New Roman"/>
          <w:b/>
          <w:bCs/>
          <w:sz w:val="20"/>
          <w:szCs w:val="24"/>
        </w:rPr>
        <w:t>_</w:t>
      </w:r>
      <w:r w:rsidRPr="00740812">
        <w:rPr>
          <w:rFonts w:ascii="Times New Roman" w:hAnsi="Times New Roman" w:cs="Times New Roman"/>
          <w:b/>
          <w:bCs/>
          <w:sz w:val="20"/>
          <w:szCs w:val="24"/>
        </w:rPr>
        <w:t xml:space="preserve">__ </w:t>
      </w:r>
    </w:p>
    <w:p w:rsidR="00A924BB" w:rsidRPr="00740812" w:rsidRDefault="00A924BB" w:rsidP="00A924BB">
      <w:pPr>
        <w:pStyle w:val="a3"/>
        <w:rPr>
          <w:rFonts w:ascii="Times New Roman" w:hAnsi="Times New Roman" w:cs="Times New Roman"/>
          <w:bCs/>
          <w:sz w:val="20"/>
          <w:szCs w:val="24"/>
        </w:rPr>
      </w:pPr>
      <w:r w:rsidRPr="00740812">
        <w:rPr>
          <w:rFonts w:ascii="Times New Roman" w:hAnsi="Times New Roman" w:cs="Times New Roman"/>
          <w:b/>
          <w:bCs/>
          <w:sz w:val="20"/>
          <w:szCs w:val="24"/>
        </w:rPr>
        <w:t>подпись                                           Ф.И.О.</w:t>
      </w:r>
    </w:p>
    <w:p w:rsidR="00A924BB" w:rsidRPr="00740812" w:rsidRDefault="00A924BB" w:rsidP="00A924BB">
      <w:pPr>
        <w:pStyle w:val="a3"/>
        <w:rPr>
          <w:rFonts w:ascii="Times New Roman" w:hAnsi="Times New Roman" w:cs="Times New Roman"/>
          <w:bCs/>
          <w:sz w:val="20"/>
          <w:szCs w:val="24"/>
        </w:rPr>
      </w:pPr>
    </w:p>
    <w:p w:rsidR="00E743FA" w:rsidRPr="00740812" w:rsidRDefault="00A924BB" w:rsidP="000F0205">
      <w:pPr>
        <w:pStyle w:val="a3"/>
        <w:rPr>
          <w:rFonts w:ascii="Times New Roman" w:hAnsi="Times New Roman" w:cs="Times New Roman"/>
          <w:b/>
          <w:bCs/>
          <w:sz w:val="20"/>
          <w:szCs w:val="24"/>
        </w:rPr>
      </w:pPr>
      <w:r w:rsidRPr="00740812">
        <w:rPr>
          <w:rFonts w:ascii="Times New Roman" w:hAnsi="Times New Roman" w:cs="Times New Roman"/>
          <w:b/>
          <w:bCs/>
          <w:sz w:val="20"/>
          <w:szCs w:val="24"/>
        </w:rPr>
        <w:t>контактный телефон______________________</w:t>
      </w:r>
      <w:r w:rsidR="000F0205" w:rsidRPr="00740812">
        <w:rPr>
          <w:rFonts w:ascii="Times New Roman" w:hAnsi="Times New Roman" w:cs="Times New Roman"/>
          <w:b/>
          <w:bCs/>
          <w:sz w:val="20"/>
          <w:szCs w:val="24"/>
        </w:rPr>
        <w:t>_______________________________</w:t>
      </w:r>
    </w:p>
    <w:p w:rsidR="00247CDD" w:rsidRDefault="00247CDD" w:rsidP="000F0205">
      <w:pPr>
        <w:pStyle w:val="a3"/>
        <w:rPr>
          <w:rFonts w:ascii="Times New Roman" w:hAnsi="Times New Roman" w:cs="Times New Roman"/>
          <w:b/>
          <w:bCs/>
          <w:sz w:val="20"/>
          <w:szCs w:val="24"/>
        </w:rPr>
      </w:pPr>
    </w:p>
    <w:p w:rsidR="00247CDD" w:rsidRDefault="00247CDD" w:rsidP="000F0205">
      <w:pPr>
        <w:pStyle w:val="a3"/>
        <w:rPr>
          <w:rFonts w:ascii="Times New Roman" w:hAnsi="Times New Roman" w:cs="Times New Roman"/>
          <w:b/>
          <w:bCs/>
          <w:sz w:val="20"/>
          <w:szCs w:val="24"/>
        </w:rPr>
      </w:pPr>
    </w:p>
    <w:p w:rsidR="00247CDD" w:rsidRDefault="00247CDD" w:rsidP="000F0205">
      <w:pPr>
        <w:pStyle w:val="a3"/>
        <w:rPr>
          <w:rFonts w:ascii="Times New Roman" w:hAnsi="Times New Roman" w:cs="Times New Roman"/>
          <w:b/>
          <w:bCs/>
          <w:sz w:val="20"/>
          <w:szCs w:val="24"/>
        </w:rPr>
      </w:pPr>
    </w:p>
    <w:p w:rsidR="00247CDD" w:rsidRDefault="00247CDD" w:rsidP="000F0205">
      <w:pPr>
        <w:pStyle w:val="a3"/>
        <w:rPr>
          <w:rFonts w:ascii="Times New Roman" w:hAnsi="Times New Roman" w:cs="Times New Roman"/>
          <w:b/>
          <w:bCs/>
          <w:sz w:val="20"/>
          <w:szCs w:val="24"/>
        </w:rPr>
      </w:pPr>
    </w:p>
    <w:p w:rsidR="00DF4D6A" w:rsidRDefault="00DF4D6A" w:rsidP="000F0205">
      <w:pPr>
        <w:pStyle w:val="a3"/>
        <w:rPr>
          <w:rFonts w:ascii="Times New Roman" w:hAnsi="Times New Roman" w:cs="Times New Roman"/>
          <w:b/>
          <w:bCs/>
          <w:sz w:val="20"/>
          <w:szCs w:val="24"/>
        </w:rPr>
      </w:pPr>
    </w:p>
    <w:p w:rsidR="00DF4D6A" w:rsidRDefault="00DF4D6A" w:rsidP="000F0205">
      <w:pPr>
        <w:pStyle w:val="a3"/>
        <w:rPr>
          <w:rFonts w:ascii="Times New Roman" w:hAnsi="Times New Roman" w:cs="Times New Roman"/>
          <w:b/>
          <w:bCs/>
          <w:sz w:val="20"/>
          <w:szCs w:val="24"/>
        </w:rPr>
      </w:pPr>
    </w:p>
    <w:p w:rsidR="00247CDD" w:rsidRDefault="00247CDD" w:rsidP="000F0205">
      <w:pPr>
        <w:pStyle w:val="a3"/>
        <w:rPr>
          <w:rFonts w:ascii="Times New Roman" w:hAnsi="Times New Roman" w:cs="Times New Roman"/>
          <w:b/>
          <w:bCs/>
          <w:sz w:val="20"/>
          <w:szCs w:val="24"/>
        </w:rPr>
      </w:pPr>
    </w:p>
    <w:p w:rsidR="009B24C5" w:rsidRPr="00FB1C56" w:rsidRDefault="009B24C5" w:rsidP="009B24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1C5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B24C5" w:rsidRPr="00FB1C56" w:rsidRDefault="008372CE" w:rsidP="009B24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740812">
        <w:rPr>
          <w:rFonts w:ascii="Times New Roman" w:hAnsi="Times New Roman" w:cs="Times New Roman"/>
          <w:sz w:val="24"/>
          <w:szCs w:val="24"/>
          <w:highlight w:val="yellow"/>
        </w:rPr>
        <w:t>№…-… от «…» …</w:t>
      </w:r>
      <w:r w:rsidR="009B24C5" w:rsidRPr="00740812">
        <w:rPr>
          <w:rFonts w:ascii="Times New Roman" w:hAnsi="Times New Roman" w:cs="Times New Roman"/>
          <w:sz w:val="24"/>
          <w:szCs w:val="24"/>
          <w:highlight w:val="yellow"/>
        </w:rPr>
        <w:t xml:space="preserve"> 2022</w:t>
      </w:r>
      <w:r w:rsidR="009B24C5" w:rsidRPr="00FB1C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24C5" w:rsidRPr="00FB1C56" w:rsidRDefault="009B24C5" w:rsidP="009B24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1C56">
        <w:rPr>
          <w:rFonts w:ascii="Times New Roman" w:hAnsi="Times New Roman" w:cs="Times New Roman"/>
          <w:sz w:val="24"/>
          <w:szCs w:val="24"/>
        </w:rPr>
        <w:t>участия в долевом строительств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9B24C5" w:rsidRPr="00FB1C56" w:rsidRDefault="009B24C5" w:rsidP="009B24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24C5" w:rsidRPr="00FB1C56" w:rsidRDefault="009B24C5" w:rsidP="009B24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Pr="009B24C5">
        <w:rPr>
          <w:rFonts w:ascii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этажа</w:t>
      </w: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740812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740812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Pr="00FB1C56" w:rsidRDefault="009B24C5" w:rsidP="009B24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24C5" w:rsidRPr="00FB1C56" w:rsidRDefault="009B24C5" w:rsidP="009B2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4C5" w:rsidRPr="0057201D" w:rsidRDefault="009B24C5" w:rsidP="009B2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01D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Pr="0057201D">
        <w:rPr>
          <w:rFonts w:ascii="Times New Roman" w:hAnsi="Times New Roman" w:cs="Times New Roman"/>
          <w:sz w:val="24"/>
          <w:szCs w:val="24"/>
        </w:rPr>
        <w:t>:</w:t>
      </w:r>
      <w:r w:rsidRPr="00572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01D" w:rsidRPr="0057201D">
        <w:rPr>
          <w:rFonts w:ascii="Times New Roman" w:eastAsia="Calibri" w:hAnsi="Times New Roman" w:cs="Times New Roman"/>
          <w:b/>
          <w:sz w:val="26"/>
          <w:szCs w:val="26"/>
        </w:rPr>
        <w:t>СЗ «</w:t>
      </w:r>
      <w:proofErr w:type="spellStart"/>
      <w:r w:rsidR="0057201D" w:rsidRPr="0057201D">
        <w:rPr>
          <w:rFonts w:ascii="Times New Roman" w:eastAsia="Calibri" w:hAnsi="Times New Roman" w:cs="Times New Roman"/>
          <w:b/>
          <w:sz w:val="26"/>
          <w:szCs w:val="26"/>
        </w:rPr>
        <w:t>Юг-Стройфорт</w:t>
      </w:r>
      <w:proofErr w:type="spellEnd"/>
      <w:r w:rsidRPr="0057201D">
        <w:rPr>
          <w:rFonts w:ascii="Times New Roman" w:hAnsi="Times New Roman" w:cs="Times New Roman"/>
          <w:b/>
          <w:sz w:val="24"/>
          <w:szCs w:val="24"/>
        </w:rPr>
        <w:t>»</w:t>
      </w:r>
    </w:p>
    <w:p w:rsidR="009B24C5" w:rsidRPr="0057201D" w:rsidRDefault="0057201D" w:rsidP="009B24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01D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9B24C5" w:rsidRPr="0057201D" w:rsidRDefault="009B24C5" w:rsidP="009B24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24C5" w:rsidRPr="00FB1C56" w:rsidRDefault="009B24C5" w:rsidP="009B24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01D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="0057201D" w:rsidRPr="0057201D">
        <w:rPr>
          <w:rFonts w:ascii="Times New Roman" w:hAnsi="Times New Roman" w:cs="Times New Roman"/>
          <w:b/>
          <w:sz w:val="24"/>
          <w:szCs w:val="24"/>
        </w:rPr>
        <w:t>А.М. Томи</w:t>
      </w:r>
      <w:r w:rsidRPr="00FB1C5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B24C5" w:rsidRPr="00FB1C56" w:rsidRDefault="009B24C5" w:rsidP="009B24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C5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B24C5" w:rsidRPr="00FB1C56" w:rsidRDefault="009B24C5" w:rsidP="009B24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24C5" w:rsidRPr="00FB1C56" w:rsidRDefault="009B24C5" w:rsidP="009B24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C56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строительства:</w:t>
      </w:r>
    </w:p>
    <w:p w:rsidR="009B24C5" w:rsidRDefault="009B24C5" w:rsidP="009B24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C56">
        <w:rPr>
          <w:rFonts w:ascii="Times New Roman" w:hAnsi="Times New Roman" w:cs="Times New Roman"/>
          <w:b/>
          <w:sz w:val="24"/>
          <w:szCs w:val="24"/>
        </w:rPr>
        <w:t>граждани</w:t>
      </w:r>
      <w:proofErr w:type="gramStart"/>
      <w:r w:rsidRPr="00FB1C56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FB1C56">
        <w:rPr>
          <w:rFonts w:ascii="Times New Roman" w:hAnsi="Times New Roman" w:cs="Times New Roman"/>
          <w:b/>
          <w:sz w:val="24"/>
          <w:szCs w:val="24"/>
        </w:rPr>
        <w:t xml:space="preserve">ка) </w:t>
      </w:r>
      <w:r w:rsidR="00E45351" w:rsidRPr="00E45351">
        <w:rPr>
          <w:rFonts w:ascii="Times New Roman" w:hAnsi="Times New Roman" w:cs="Times New Roman"/>
          <w:b/>
          <w:sz w:val="24"/>
          <w:szCs w:val="24"/>
          <w:highlight w:val="yellow"/>
        </w:rPr>
        <w:t>…………..</w:t>
      </w:r>
    </w:p>
    <w:p w:rsidR="009B24C5" w:rsidRPr="00FB1C56" w:rsidRDefault="009B24C5" w:rsidP="009B2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4C5" w:rsidRPr="00FB1C56" w:rsidRDefault="009B24C5" w:rsidP="009B24C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B1C56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/ ____________________________________________________ </w:t>
      </w:r>
    </w:p>
    <w:p w:rsidR="00E743FA" w:rsidRPr="009B24C5" w:rsidRDefault="009B24C5" w:rsidP="009B24C5">
      <w:pPr>
        <w:pStyle w:val="a3"/>
        <w:rPr>
          <w:rFonts w:ascii="Times New Roman" w:hAnsi="Times New Roman" w:cs="Times New Roman"/>
          <w:b/>
          <w:bCs/>
          <w:sz w:val="20"/>
          <w:szCs w:val="24"/>
        </w:rPr>
      </w:pPr>
      <w:r w:rsidRPr="00A76E74">
        <w:rPr>
          <w:rFonts w:ascii="Times New Roman" w:hAnsi="Times New Roman" w:cs="Times New Roman"/>
          <w:b/>
          <w:bCs/>
          <w:sz w:val="20"/>
          <w:szCs w:val="24"/>
        </w:rPr>
        <w:t xml:space="preserve">подпись                                         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                </w:t>
      </w:r>
      <w:r w:rsidRPr="00A76E74">
        <w:rPr>
          <w:rFonts w:ascii="Times New Roman" w:hAnsi="Times New Roman" w:cs="Times New Roman"/>
          <w:b/>
          <w:bCs/>
          <w:sz w:val="20"/>
          <w:szCs w:val="24"/>
        </w:rPr>
        <w:t xml:space="preserve"> Ф.И.О</w:t>
      </w:r>
    </w:p>
    <w:sectPr w:rsidR="00E743FA" w:rsidRPr="009B24C5" w:rsidSect="00DF4D6A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B77"/>
    <w:multiLevelType w:val="multilevel"/>
    <w:tmpl w:val="AD5AD9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580375B"/>
    <w:multiLevelType w:val="multilevel"/>
    <w:tmpl w:val="A4E80B6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73539A4"/>
    <w:multiLevelType w:val="hybridMultilevel"/>
    <w:tmpl w:val="D94E45CA"/>
    <w:lvl w:ilvl="0" w:tplc="3CC84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D73B3B"/>
    <w:multiLevelType w:val="multilevel"/>
    <w:tmpl w:val="FBFA36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EE64DB9"/>
    <w:multiLevelType w:val="multilevel"/>
    <w:tmpl w:val="D7FA0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77E97FB5"/>
    <w:multiLevelType w:val="multilevel"/>
    <w:tmpl w:val="F1C4B6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800F8"/>
    <w:rsid w:val="000064F4"/>
    <w:rsid w:val="00034239"/>
    <w:rsid w:val="000422D7"/>
    <w:rsid w:val="00046818"/>
    <w:rsid w:val="0005048E"/>
    <w:rsid w:val="00056ABE"/>
    <w:rsid w:val="00060A66"/>
    <w:rsid w:val="0006342D"/>
    <w:rsid w:val="000775CA"/>
    <w:rsid w:val="00084CC9"/>
    <w:rsid w:val="00094C2C"/>
    <w:rsid w:val="000A7DAC"/>
    <w:rsid w:val="000C61B1"/>
    <w:rsid w:val="000F0205"/>
    <w:rsid w:val="00112E73"/>
    <w:rsid w:val="00120BC1"/>
    <w:rsid w:val="00144E36"/>
    <w:rsid w:val="00160957"/>
    <w:rsid w:val="00162302"/>
    <w:rsid w:val="00176917"/>
    <w:rsid w:val="001778CF"/>
    <w:rsid w:val="001877B6"/>
    <w:rsid w:val="001A3618"/>
    <w:rsid w:val="001B19A0"/>
    <w:rsid w:val="001C60DE"/>
    <w:rsid w:val="001D416B"/>
    <w:rsid w:val="001D7577"/>
    <w:rsid w:val="00235D84"/>
    <w:rsid w:val="00236AFB"/>
    <w:rsid w:val="00241104"/>
    <w:rsid w:val="00247CDD"/>
    <w:rsid w:val="00247D78"/>
    <w:rsid w:val="00265EA9"/>
    <w:rsid w:val="00270DAF"/>
    <w:rsid w:val="00275339"/>
    <w:rsid w:val="00275DBC"/>
    <w:rsid w:val="00285073"/>
    <w:rsid w:val="00290EF1"/>
    <w:rsid w:val="0029496E"/>
    <w:rsid w:val="002949D7"/>
    <w:rsid w:val="002A397B"/>
    <w:rsid w:val="002A4B4A"/>
    <w:rsid w:val="002C65C7"/>
    <w:rsid w:val="002D3D5A"/>
    <w:rsid w:val="002D7CE0"/>
    <w:rsid w:val="002E47FE"/>
    <w:rsid w:val="002F0A26"/>
    <w:rsid w:val="00300EAD"/>
    <w:rsid w:val="00311541"/>
    <w:rsid w:val="00315506"/>
    <w:rsid w:val="003606B9"/>
    <w:rsid w:val="003647B5"/>
    <w:rsid w:val="00365A67"/>
    <w:rsid w:val="003728DD"/>
    <w:rsid w:val="003858E1"/>
    <w:rsid w:val="00387BAB"/>
    <w:rsid w:val="00392FB0"/>
    <w:rsid w:val="003A603E"/>
    <w:rsid w:val="003B73AA"/>
    <w:rsid w:val="003D26F7"/>
    <w:rsid w:val="003E1A70"/>
    <w:rsid w:val="004003D3"/>
    <w:rsid w:val="00441B84"/>
    <w:rsid w:val="004562C4"/>
    <w:rsid w:val="00476160"/>
    <w:rsid w:val="00485BC7"/>
    <w:rsid w:val="00495479"/>
    <w:rsid w:val="004A0A9B"/>
    <w:rsid w:val="004A48C5"/>
    <w:rsid w:val="004C4201"/>
    <w:rsid w:val="004C616A"/>
    <w:rsid w:val="004E48EC"/>
    <w:rsid w:val="004F381A"/>
    <w:rsid w:val="0052159E"/>
    <w:rsid w:val="00544D10"/>
    <w:rsid w:val="00556592"/>
    <w:rsid w:val="005666C0"/>
    <w:rsid w:val="0057201D"/>
    <w:rsid w:val="00576CA6"/>
    <w:rsid w:val="005800F8"/>
    <w:rsid w:val="005A3968"/>
    <w:rsid w:val="005A6C66"/>
    <w:rsid w:val="005B0E37"/>
    <w:rsid w:val="005C5663"/>
    <w:rsid w:val="005F6428"/>
    <w:rsid w:val="005F6C41"/>
    <w:rsid w:val="00604481"/>
    <w:rsid w:val="00605303"/>
    <w:rsid w:val="0060747D"/>
    <w:rsid w:val="00607878"/>
    <w:rsid w:val="006152A7"/>
    <w:rsid w:val="00624250"/>
    <w:rsid w:val="00624B2A"/>
    <w:rsid w:val="00625585"/>
    <w:rsid w:val="00636BDA"/>
    <w:rsid w:val="00637EAD"/>
    <w:rsid w:val="006921ED"/>
    <w:rsid w:val="006B172B"/>
    <w:rsid w:val="006C5E8C"/>
    <w:rsid w:val="006D081A"/>
    <w:rsid w:val="006D5AFA"/>
    <w:rsid w:val="006D5CB6"/>
    <w:rsid w:val="006E094E"/>
    <w:rsid w:val="006F1827"/>
    <w:rsid w:val="00725352"/>
    <w:rsid w:val="00734DAB"/>
    <w:rsid w:val="00740812"/>
    <w:rsid w:val="007568AD"/>
    <w:rsid w:val="00775AE3"/>
    <w:rsid w:val="0078491A"/>
    <w:rsid w:val="007850AF"/>
    <w:rsid w:val="007861E8"/>
    <w:rsid w:val="00794D62"/>
    <w:rsid w:val="0079601D"/>
    <w:rsid w:val="007A58A0"/>
    <w:rsid w:val="007C337F"/>
    <w:rsid w:val="007C447B"/>
    <w:rsid w:val="007C7A02"/>
    <w:rsid w:val="007E1AFF"/>
    <w:rsid w:val="0081229A"/>
    <w:rsid w:val="00825B09"/>
    <w:rsid w:val="008274A7"/>
    <w:rsid w:val="00832910"/>
    <w:rsid w:val="008372CE"/>
    <w:rsid w:val="00842BF2"/>
    <w:rsid w:val="00853C19"/>
    <w:rsid w:val="008672E0"/>
    <w:rsid w:val="00870DE7"/>
    <w:rsid w:val="00877B9B"/>
    <w:rsid w:val="00885680"/>
    <w:rsid w:val="008A1B1C"/>
    <w:rsid w:val="008C14DC"/>
    <w:rsid w:val="008F78F2"/>
    <w:rsid w:val="00901E25"/>
    <w:rsid w:val="00904959"/>
    <w:rsid w:val="00907230"/>
    <w:rsid w:val="00916481"/>
    <w:rsid w:val="009177CC"/>
    <w:rsid w:val="00926FED"/>
    <w:rsid w:val="00934EED"/>
    <w:rsid w:val="00970511"/>
    <w:rsid w:val="00981F99"/>
    <w:rsid w:val="0099067B"/>
    <w:rsid w:val="00991D68"/>
    <w:rsid w:val="00994986"/>
    <w:rsid w:val="009973E1"/>
    <w:rsid w:val="009A29D4"/>
    <w:rsid w:val="009B24C5"/>
    <w:rsid w:val="009B6E5A"/>
    <w:rsid w:val="009C1697"/>
    <w:rsid w:val="009D4228"/>
    <w:rsid w:val="009D4460"/>
    <w:rsid w:val="009E6215"/>
    <w:rsid w:val="009F2A90"/>
    <w:rsid w:val="00A15568"/>
    <w:rsid w:val="00A24629"/>
    <w:rsid w:val="00A2513D"/>
    <w:rsid w:val="00A315BF"/>
    <w:rsid w:val="00A363E3"/>
    <w:rsid w:val="00A406F3"/>
    <w:rsid w:val="00A43BEE"/>
    <w:rsid w:val="00A442DB"/>
    <w:rsid w:val="00A47159"/>
    <w:rsid w:val="00A622BF"/>
    <w:rsid w:val="00A74347"/>
    <w:rsid w:val="00A81A74"/>
    <w:rsid w:val="00A83419"/>
    <w:rsid w:val="00A924BB"/>
    <w:rsid w:val="00A95EA5"/>
    <w:rsid w:val="00AB62D3"/>
    <w:rsid w:val="00AC1E9D"/>
    <w:rsid w:val="00AC4F07"/>
    <w:rsid w:val="00AD55B1"/>
    <w:rsid w:val="00AE4B68"/>
    <w:rsid w:val="00B1724D"/>
    <w:rsid w:val="00B6254D"/>
    <w:rsid w:val="00B73646"/>
    <w:rsid w:val="00B8672F"/>
    <w:rsid w:val="00BA34EF"/>
    <w:rsid w:val="00BA4917"/>
    <w:rsid w:val="00BB73E2"/>
    <w:rsid w:val="00BC1AF4"/>
    <w:rsid w:val="00BD120A"/>
    <w:rsid w:val="00BD3BCC"/>
    <w:rsid w:val="00BD4755"/>
    <w:rsid w:val="00BF0572"/>
    <w:rsid w:val="00BF0A8B"/>
    <w:rsid w:val="00C12931"/>
    <w:rsid w:val="00C133B6"/>
    <w:rsid w:val="00C22077"/>
    <w:rsid w:val="00C35DE7"/>
    <w:rsid w:val="00C97C36"/>
    <w:rsid w:val="00CA5AF7"/>
    <w:rsid w:val="00CC24FB"/>
    <w:rsid w:val="00CF095F"/>
    <w:rsid w:val="00D14594"/>
    <w:rsid w:val="00D5229F"/>
    <w:rsid w:val="00D56418"/>
    <w:rsid w:val="00D64F53"/>
    <w:rsid w:val="00D90DF0"/>
    <w:rsid w:val="00DB4DC8"/>
    <w:rsid w:val="00DB5712"/>
    <w:rsid w:val="00DC7F7F"/>
    <w:rsid w:val="00DD5EC5"/>
    <w:rsid w:val="00DF4D6A"/>
    <w:rsid w:val="00DF5146"/>
    <w:rsid w:val="00E01B30"/>
    <w:rsid w:val="00E05E35"/>
    <w:rsid w:val="00E24611"/>
    <w:rsid w:val="00E34B18"/>
    <w:rsid w:val="00E36B2A"/>
    <w:rsid w:val="00E45351"/>
    <w:rsid w:val="00E67965"/>
    <w:rsid w:val="00E743FA"/>
    <w:rsid w:val="00E8224D"/>
    <w:rsid w:val="00E87E71"/>
    <w:rsid w:val="00E92B05"/>
    <w:rsid w:val="00E96FE6"/>
    <w:rsid w:val="00E970CE"/>
    <w:rsid w:val="00EC3501"/>
    <w:rsid w:val="00EC79E2"/>
    <w:rsid w:val="00ED4710"/>
    <w:rsid w:val="00F23383"/>
    <w:rsid w:val="00F27ABD"/>
    <w:rsid w:val="00F510DD"/>
    <w:rsid w:val="00F939D3"/>
    <w:rsid w:val="00F941DA"/>
    <w:rsid w:val="00FA1820"/>
    <w:rsid w:val="00FA4EA4"/>
    <w:rsid w:val="00FB1C56"/>
    <w:rsid w:val="00FD4B11"/>
    <w:rsid w:val="00FE00E2"/>
    <w:rsid w:val="00FE0EFF"/>
    <w:rsid w:val="00FE6D55"/>
    <w:rsid w:val="00FF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1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3C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56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42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4C5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57201D"/>
  </w:style>
  <w:style w:type="character" w:styleId="a9">
    <w:name w:val="line number"/>
    <w:basedOn w:val="a0"/>
    <w:uiPriority w:val="99"/>
    <w:semiHidden/>
    <w:unhideWhenUsed/>
    <w:rsid w:val="00C97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crow_Sberbank@sbe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5;&#1072;&#1096;.&#1076;&#108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21B31-C943-47EC-A9CB-891CF254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5900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2022-07-08T10:55:00Z</cp:lastPrinted>
  <dcterms:created xsi:type="dcterms:W3CDTF">2022-08-08T12:06:00Z</dcterms:created>
  <dcterms:modified xsi:type="dcterms:W3CDTF">2022-08-16T07:45:00Z</dcterms:modified>
</cp:coreProperties>
</file>