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4C18" w14:textId="77777777" w:rsidR="00FC6F00" w:rsidRPr="00043401" w:rsidRDefault="00FC6F00" w:rsidP="006B142D">
      <w:pPr>
        <w:tabs>
          <w:tab w:val="left" w:pos="426"/>
        </w:tabs>
        <w:jc w:val="center"/>
        <w:rPr>
          <w:b/>
          <w:bCs/>
          <w:sz w:val="21"/>
          <w:szCs w:val="21"/>
        </w:rPr>
      </w:pPr>
      <w:r w:rsidRPr="00043401">
        <w:rPr>
          <w:b/>
          <w:bCs/>
          <w:sz w:val="21"/>
          <w:szCs w:val="21"/>
        </w:rPr>
        <w:t>Договор</w:t>
      </w:r>
    </w:p>
    <w:p w14:paraId="44C7DA55" w14:textId="77777777" w:rsidR="00FC6F00" w:rsidRPr="00043401" w:rsidRDefault="00FC6F00" w:rsidP="006B142D">
      <w:pPr>
        <w:tabs>
          <w:tab w:val="left" w:pos="426"/>
        </w:tabs>
        <w:jc w:val="center"/>
        <w:rPr>
          <w:sz w:val="21"/>
          <w:szCs w:val="21"/>
        </w:rPr>
      </w:pPr>
      <w:r w:rsidRPr="00043401">
        <w:rPr>
          <w:sz w:val="21"/>
          <w:szCs w:val="21"/>
        </w:rPr>
        <w:t xml:space="preserve">участия в долевом строительстве № ____ </w:t>
      </w:r>
    </w:p>
    <w:p w14:paraId="420FCFC3" w14:textId="77777777" w:rsidR="00FC6F00" w:rsidRPr="00043401" w:rsidRDefault="00FC6F00" w:rsidP="006B142D">
      <w:pPr>
        <w:tabs>
          <w:tab w:val="left" w:pos="426"/>
        </w:tabs>
        <w:spacing w:before="240"/>
        <w:jc w:val="center"/>
        <w:rPr>
          <w:sz w:val="21"/>
          <w:szCs w:val="21"/>
        </w:rPr>
      </w:pPr>
      <w:r w:rsidRPr="00043401">
        <w:rPr>
          <w:sz w:val="21"/>
          <w:szCs w:val="21"/>
        </w:rPr>
        <w:t>г. Ростов-на-Дону</w:t>
      </w:r>
      <w:r w:rsidRPr="00043401">
        <w:rPr>
          <w:sz w:val="21"/>
          <w:szCs w:val="21"/>
        </w:rPr>
        <w:tab/>
      </w:r>
      <w:r w:rsidRPr="00043401">
        <w:rPr>
          <w:sz w:val="21"/>
          <w:szCs w:val="21"/>
        </w:rPr>
        <w:tab/>
      </w:r>
      <w:r w:rsidRPr="00043401">
        <w:rPr>
          <w:sz w:val="21"/>
          <w:szCs w:val="21"/>
        </w:rPr>
        <w:tab/>
      </w:r>
      <w:r w:rsidRPr="00043401">
        <w:rPr>
          <w:sz w:val="21"/>
          <w:szCs w:val="21"/>
        </w:rPr>
        <w:tab/>
      </w:r>
      <w:r w:rsidRPr="00043401">
        <w:rPr>
          <w:sz w:val="21"/>
          <w:szCs w:val="21"/>
        </w:rPr>
        <w:tab/>
      </w:r>
      <w:r w:rsidRPr="00043401">
        <w:rPr>
          <w:sz w:val="21"/>
          <w:szCs w:val="21"/>
        </w:rPr>
        <w:tab/>
      </w:r>
      <w:r w:rsidRPr="00043401">
        <w:rPr>
          <w:sz w:val="21"/>
          <w:szCs w:val="21"/>
        </w:rPr>
        <w:tab/>
        <w:t xml:space="preserve">                  </w:t>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rPr>
        <w:t>___ ______________ 20</w:t>
      </w:r>
      <w:r w:rsidR="000F3219">
        <w:rPr>
          <w:sz w:val="21"/>
          <w:szCs w:val="21"/>
        </w:rPr>
        <w:t>__</w:t>
      </w:r>
      <w:r w:rsidRPr="00043401">
        <w:rPr>
          <w:sz w:val="21"/>
          <w:szCs w:val="21"/>
        </w:rPr>
        <w:t xml:space="preserve">  г.</w:t>
      </w:r>
    </w:p>
    <w:p w14:paraId="73A2405B" w14:textId="77777777" w:rsidR="00F94534" w:rsidRPr="00043401" w:rsidRDefault="005D4830" w:rsidP="00230BCF">
      <w:pPr>
        <w:spacing w:before="240"/>
        <w:ind w:firstLine="426"/>
        <w:jc w:val="both"/>
        <w:rPr>
          <w:sz w:val="21"/>
          <w:szCs w:val="21"/>
        </w:rPr>
      </w:pPr>
      <w:r w:rsidRPr="00043401">
        <w:rPr>
          <w:b/>
          <w:bCs/>
          <w:sz w:val="21"/>
          <w:szCs w:val="21"/>
        </w:rPr>
        <w:t>О</w:t>
      </w:r>
      <w:r w:rsidR="00061DBB" w:rsidRPr="00043401">
        <w:rPr>
          <w:b/>
          <w:bCs/>
          <w:sz w:val="21"/>
          <w:szCs w:val="21"/>
        </w:rPr>
        <w:t xml:space="preserve">бщество с ограниченной ответственностью </w:t>
      </w:r>
      <w:r w:rsidRPr="00043401">
        <w:rPr>
          <w:b/>
          <w:bCs/>
          <w:sz w:val="21"/>
          <w:szCs w:val="21"/>
        </w:rPr>
        <w:t>«</w:t>
      </w:r>
      <w:r w:rsidR="0038243F" w:rsidRPr="0038243F">
        <w:rPr>
          <w:b/>
          <w:bCs/>
          <w:sz w:val="21"/>
          <w:szCs w:val="21"/>
        </w:rPr>
        <w:t>Специализированный застройщик КП №</w:t>
      </w:r>
      <w:r w:rsidR="00D16DA6">
        <w:rPr>
          <w:b/>
          <w:bCs/>
          <w:sz w:val="21"/>
          <w:szCs w:val="21"/>
        </w:rPr>
        <w:t>4</w:t>
      </w:r>
      <w:r w:rsidR="00061DBB" w:rsidRPr="00043401">
        <w:rPr>
          <w:b/>
          <w:bCs/>
          <w:sz w:val="21"/>
          <w:szCs w:val="21"/>
        </w:rPr>
        <w:t>»</w:t>
      </w:r>
      <w:r w:rsidR="001B222C" w:rsidRPr="00043401">
        <w:rPr>
          <w:sz w:val="21"/>
          <w:szCs w:val="21"/>
        </w:rPr>
        <w:t>, именуе</w:t>
      </w:r>
      <w:r w:rsidR="00172322" w:rsidRPr="00043401">
        <w:rPr>
          <w:sz w:val="21"/>
          <w:szCs w:val="21"/>
        </w:rPr>
        <w:t>мое в дальнейшем «Застройщик», </w:t>
      </w:r>
      <w:r w:rsidR="001B222C" w:rsidRPr="00043401">
        <w:rPr>
          <w:sz w:val="21"/>
          <w:szCs w:val="21"/>
        </w:rPr>
        <w:t xml:space="preserve">в лице генерального директора </w:t>
      </w:r>
      <w:r w:rsidR="00D16DA6" w:rsidRPr="00D16DA6">
        <w:rPr>
          <w:b/>
          <w:sz w:val="21"/>
          <w:szCs w:val="21"/>
        </w:rPr>
        <w:t>Ефименко Геннади</w:t>
      </w:r>
      <w:r w:rsidR="00D16DA6">
        <w:rPr>
          <w:b/>
          <w:sz w:val="21"/>
          <w:szCs w:val="21"/>
        </w:rPr>
        <w:t>я</w:t>
      </w:r>
      <w:r w:rsidR="00D16DA6" w:rsidRPr="00D16DA6">
        <w:rPr>
          <w:b/>
          <w:sz w:val="21"/>
          <w:szCs w:val="21"/>
        </w:rPr>
        <w:t xml:space="preserve"> Анатольевич</w:t>
      </w:r>
      <w:r w:rsidR="00D16DA6">
        <w:rPr>
          <w:b/>
          <w:sz w:val="21"/>
          <w:szCs w:val="21"/>
        </w:rPr>
        <w:t>а</w:t>
      </w:r>
      <w:r w:rsidR="001B222C" w:rsidRPr="00043401">
        <w:rPr>
          <w:sz w:val="21"/>
          <w:szCs w:val="21"/>
        </w:rPr>
        <w:t>, действующего на основании Устава</w:t>
      </w:r>
      <w:r w:rsidR="00C26EAA" w:rsidRPr="00043401">
        <w:rPr>
          <w:sz w:val="21"/>
          <w:szCs w:val="21"/>
        </w:rPr>
        <w:t>, с одной стороны</w:t>
      </w:r>
      <w:r w:rsidR="00F94534" w:rsidRPr="00043401">
        <w:rPr>
          <w:sz w:val="21"/>
          <w:szCs w:val="21"/>
        </w:rPr>
        <w:t xml:space="preserve"> и участник долевого строительства</w:t>
      </w:r>
      <w:r w:rsidR="00784EFC" w:rsidRPr="00043401">
        <w:rPr>
          <w:b/>
          <w:sz w:val="21"/>
          <w:szCs w:val="21"/>
        </w:rPr>
        <w:t>_______________, __.__.___</w:t>
      </w:r>
      <w:r w:rsidR="000E60ED" w:rsidRPr="00043401">
        <w:rPr>
          <w:b/>
          <w:sz w:val="21"/>
          <w:szCs w:val="21"/>
        </w:rPr>
        <w:t xml:space="preserve"> года рождения, паспорт </w:t>
      </w:r>
      <w:r w:rsidR="00784EFC" w:rsidRPr="00043401">
        <w:rPr>
          <w:b/>
          <w:sz w:val="21"/>
          <w:szCs w:val="21"/>
        </w:rPr>
        <w:t>__ ___№ ______, выдан: _______</w:t>
      </w:r>
      <w:r w:rsidR="000E60ED" w:rsidRPr="00043401">
        <w:rPr>
          <w:b/>
          <w:sz w:val="21"/>
          <w:szCs w:val="21"/>
        </w:rPr>
        <w:t xml:space="preserve">, </w:t>
      </w:r>
      <w:r w:rsidR="00FC427A" w:rsidRPr="00043401">
        <w:rPr>
          <w:b/>
          <w:sz w:val="21"/>
          <w:szCs w:val="21"/>
        </w:rPr>
        <w:t xml:space="preserve">дата выдачи: __.__.___ , </w:t>
      </w:r>
      <w:r w:rsidR="000E60ED" w:rsidRPr="00043401">
        <w:rPr>
          <w:b/>
          <w:sz w:val="21"/>
          <w:szCs w:val="21"/>
        </w:rPr>
        <w:t xml:space="preserve">код подразделения </w:t>
      </w:r>
      <w:r w:rsidR="00784EFC" w:rsidRPr="00043401">
        <w:rPr>
          <w:b/>
          <w:sz w:val="21"/>
          <w:szCs w:val="21"/>
        </w:rPr>
        <w:t>___-____</w:t>
      </w:r>
      <w:r w:rsidR="000E60ED" w:rsidRPr="00043401">
        <w:rPr>
          <w:b/>
          <w:sz w:val="21"/>
          <w:szCs w:val="21"/>
        </w:rPr>
        <w:t>, зарегистрирован по адресу:</w:t>
      </w:r>
      <w:r w:rsidR="00784EFC" w:rsidRPr="00043401">
        <w:rPr>
          <w:b/>
          <w:sz w:val="21"/>
          <w:szCs w:val="21"/>
        </w:rPr>
        <w:t>_________________</w:t>
      </w:r>
      <w:r w:rsidR="001F03E2" w:rsidRPr="00043401">
        <w:rPr>
          <w:b/>
          <w:sz w:val="21"/>
          <w:szCs w:val="21"/>
        </w:rPr>
        <w:t xml:space="preserve">, </w:t>
      </w:r>
      <w:r w:rsidR="00E71125" w:rsidRPr="00043401">
        <w:rPr>
          <w:sz w:val="21"/>
          <w:szCs w:val="21"/>
        </w:rPr>
        <w:t>именуем</w:t>
      </w:r>
      <w:r w:rsidR="00FC6F00" w:rsidRPr="00043401">
        <w:rPr>
          <w:sz w:val="21"/>
          <w:szCs w:val="21"/>
        </w:rPr>
        <w:t>__</w:t>
      </w:r>
      <w:r w:rsidR="002D25C1" w:rsidRPr="00043401">
        <w:rPr>
          <w:sz w:val="21"/>
          <w:szCs w:val="21"/>
        </w:rPr>
        <w:t xml:space="preserve"> </w:t>
      </w:r>
      <w:r w:rsidR="00F94534" w:rsidRPr="00043401">
        <w:rPr>
          <w:sz w:val="21"/>
          <w:szCs w:val="21"/>
        </w:rPr>
        <w:t xml:space="preserve">в дальнейшем «Дольщик», </w:t>
      </w:r>
      <w:r w:rsidR="00FC6F00" w:rsidRPr="00043401">
        <w:rPr>
          <w:sz w:val="21"/>
          <w:szCs w:val="21"/>
        </w:rPr>
        <w:t xml:space="preserve">с другой стороны, </w:t>
      </w:r>
      <w:r w:rsidR="00F94534" w:rsidRPr="00043401">
        <w:rPr>
          <w:sz w:val="21"/>
          <w:szCs w:val="21"/>
        </w:rPr>
        <w:t>а вместе именуемые «Стороны», заключили настоящий Договор о следующем:</w:t>
      </w:r>
    </w:p>
    <w:p w14:paraId="328BDF11" w14:textId="77777777" w:rsidR="00E27CE4" w:rsidRPr="00043401" w:rsidRDefault="00E27CE4" w:rsidP="00230BCF">
      <w:pPr>
        <w:spacing w:before="240"/>
        <w:ind w:firstLine="426"/>
        <w:jc w:val="center"/>
        <w:rPr>
          <w:b/>
          <w:bCs/>
          <w:color w:val="000000"/>
          <w:spacing w:val="4"/>
          <w:sz w:val="21"/>
          <w:szCs w:val="21"/>
        </w:rPr>
      </w:pPr>
      <w:r w:rsidRPr="00043401">
        <w:rPr>
          <w:b/>
          <w:bCs/>
          <w:color w:val="000000"/>
          <w:spacing w:val="4"/>
          <w:sz w:val="21"/>
          <w:szCs w:val="21"/>
        </w:rPr>
        <w:t>1.ПРЕДМЕТ ДОГОВОРА</w:t>
      </w:r>
      <w:r w:rsidR="0062624A" w:rsidRPr="00043401">
        <w:rPr>
          <w:b/>
          <w:bCs/>
          <w:color w:val="000000"/>
          <w:spacing w:val="4"/>
          <w:sz w:val="21"/>
          <w:szCs w:val="21"/>
        </w:rPr>
        <w:t>.</w:t>
      </w:r>
    </w:p>
    <w:p w14:paraId="3AF95A54" w14:textId="77777777" w:rsidR="00E27CE4" w:rsidRPr="00813BF1" w:rsidRDefault="00E27CE4" w:rsidP="00230BCF">
      <w:pPr>
        <w:ind w:firstLine="426"/>
        <w:jc w:val="both"/>
        <w:rPr>
          <w:sz w:val="21"/>
          <w:szCs w:val="21"/>
        </w:rPr>
      </w:pPr>
      <w:r w:rsidRPr="00043401">
        <w:rPr>
          <w:sz w:val="21"/>
          <w:szCs w:val="21"/>
        </w:rPr>
        <w:t xml:space="preserve">1.1. В соответствии с условиями настоящего договора Застройщик обязуется на основании Разрешения на строительство № </w:t>
      </w:r>
      <w:r w:rsidR="00CD06D5" w:rsidRPr="00CD06D5">
        <w:rPr>
          <w:sz w:val="21"/>
          <w:szCs w:val="21"/>
        </w:rPr>
        <w:t>61-310-</w:t>
      </w:r>
      <w:r w:rsidR="00B32F1B">
        <w:rPr>
          <w:sz w:val="21"/>
          <w:szCs w:val="21"/>
        </w:rPr>
        <w:t>016301</w:t>
      </w:r>
      <w:r w:rsidR="00CD06D5" w:rsidRPr="00CD06D5">
        <w:rPr>
          <w:sz w:val="21"/>
          <w:szCs w:val="21"/>
        </w:rPr>
        <w:t>-202</w:t>
      </w:r>
      <w:r w:rsidR="00B32F1B">
        <w:rPr>
          <w:sz w:val="21"/>
          <w:szCs w:val="21"/>
        </w:rPr>
        <w:t>2</w:t>
      </w:r>
      <w:r w:rsidR="00CD06D5" w:rsidRPr="00CD06D5">
        <w:rPr>
          <w:sz w:val="21"/>
          <w:szCs w:val="21"/>
        </w:rPr>
        <w:t xml:space="preserve">, выданного </w:t>
      </w:r>
      <w:r w:rsidR="00B32F1B">
        <w:rPr>
          <w:sz w:val="21"/>
          <w:szCs w:val="21"/>
        </w:rPr>
        <w:t>03</w:t>
      </w:r>
      <w:r w:rsidR="00CD06D5" w:rsidRPr="00CD06D5">
        <w:rPr>
          <w:sz w:val="21"/>
          <w:szCs w:val="21"/>
        </w:rPr>
        <w:t>.</w:t>
      </w:r>
      <w:r w:rsidR="009446EC">
        <w:rPr>
          <w:sz w:val="21"/>
          <w:szCs w:val="21"/>
        </w:rPr>
        <w:t>0</w:t>
      </w:r>
      <w:r w:rsidR="00B32F1B">
        <w:rPr>
          <w:sz w:val="21"/>
          <w:szCs w:val="21"/>
        </w:rPr>
        <w:t>8</w:t>
      </w:r>
      <w:r w:rsidR="00CD06D5" w:rsidRPr="00CD06D5">
        <w:rPr>
          <w:sz w:val="21"/>
          <w:szCs w:val="21"/>
        </w:rPr>
        <w:t>.202</w:t>
      </w:r>
      <w:r w:rsidR="00B32F1B">
        <w:rPr>
          <w:sz w:val="21"/>
          <w:szCs w:val="21"/>
        </w:rPr>
        <w:t>2</w:t>
      </w:r>
      <w:r w:rsidR="00CD06D5">
        <w:rPr>
          <w:sz w:val="21"/>
          <w:szCs w:val="21"/>
        </w:rPr>
        <w:t xml:space="preserve"> </w:t>
      </w:r>
      <w:r w:rsidRPr="00043401">
        <w:rPr>
          <w:sz w:val="21"/>
          <w:szCs w:val="21"/>
        </w:rPr>
        <w:t xml:space="preserve">года Департаментом архитектуры и градостроительства г. Ростова-на-Дону, </w:t>
      </w:r>
      <w:r w:rsidRPr="009446EC">
        <w:rPr>
          <w:sz w:val="21"/>
          <w:szCs w:val="21"/>
          <w:shd w:val="clear" w:color="auto" w:fill="FFFFFF"/>
        </w:rPr>
        <w:t>построить</w:t>
      </w:r>
      <w:r w:rsidRPr="00043401">
        <w:rPr>
          <w:b/>
          <w:sz w:val="21"/>
          <w:szCs w:val="21"/>
          <w:shd w:val="clear" w:color="auto" w:fill="FFFFFF"/>
        </w:rPr>
        <w:t xml:space="preserve"> </w:t>
      </w:r>
      <w:r w:rsidR="00967F4E">
        <w:rPr>
          <w:b/>
          <w:sz w:val="21"/>
          <w:szCs w:val="21"/>
          <w:shd w:val="clear" w:color="auto" w:fill="FFFFFF"/>
        </w:rPr>
        <w:t>«</w:t>
      </w:r>
      <w:r w:rsidR="009446EC" w:rsidRPr="009446EC">
        <w:rPr>
          <w:b/>
          <w:sz w:val="21"/>
          <w:szCs w:val="21"/>
          <w:shd w:val="clear" w:color="auto" w:fill="FFFFFF"/>
        </w:rPr>
        <w:t>Многоквартирный жилой дом с объектами обслуживания жилой застройки и гаражом в районе ул. Нансена, 109</w:t>
      </w:r>
      <w:r w:rsidR="00004939">
        <w:rPr>
          <w:b/>
          <w:sz w:val="21"/>
          <w:szCs w:val="21"/>
          <w:shd w:val="clear" w:color="auto" w:fill="FFFFFF"/>
        </w:rPr>
        <w:t xml:space="preserve"> в г. Ростове-на-Дону (поз. 2-4</w:t>
      </w:r>
      <w:r w:rsidR="00B32F1B">
        <w:rPr>
          <w:b/>
          <w:sz w:val="21"/>
          <w:szCs w:val="21"/>
          <w:shd w:val="clear" w:color="auto" w:fill="FFFFFF"/>
        </w:rPr>
        <w:t>3</w:t>
      </w:r>
      <w:r w:rsidR="009446EC" w:rsidRPr="009446EC">
        <w:rPr>
          <w:b/>
          <w:sz w:val="21"/>
          <w:szCs w:val="21"/>
          <w:shd w:val="clear" w:color="auto" w:fill="FFFFFF"/>
        </w:rPr>
        <w:t>)</w:t>
      </w:r>
      <w:r w:rsidR="00DF68DB">
        <w:rPr>
          <w:b/>
          <w:sz w:val="21"/>
          <w:szCs w:val="21"/>
          <w:shd w:val="clear" w:color="auto" w:fill="FFFFFF"/>
        </w:rPr>
        <w:t>»</w:t>
      </w:r>
      <w:r w:rsidRPr="00043401">
        <w:rPr>
          <w:b/>
          <w:sz w:val="21"/>
          <w:szCs w:val="21"/>
        </w:rPr>
        <w:t xml:space="preserve"> </w:t>
      </w:r>
      <w:r w:rsidR="00967F4E">
        <w:rPr>
          <w:b/>
          <w:sz w:val="21"/>
          <w:szCs w:val="21"/>
        </w:rPr>
        <w:t>(</w:t>
      </w:r>
      <w:r w:rsidRPr="00043401">
        <w:rPr>
          <w:b/>
          <w:sz w:val="21"/>
          <w:szCs w:val="21"/>
        </w:rPr>
        <w:t xml:space="preserve">далее – Жилой дом) </w:t>
      </w:r>
      <w:r w:rsidRPr="00043401">
        <w:rPr>
          <w:b/>
          <w:bCs/>
          <w:color w:val="000000"/>
          <w:sz w:val="21"/>
          <w:szCs w:val="21"/>
          <w:shd w:val="clear" w:color="auto" w:fill="FFFFFF"/>
        </w:rPr>
        <w:t xml:space="preserve">на земельном участке с кадастровым номером </w:t>
      </w:r>
      <w:r w:rsidR="00B32F1B" w:rsidRPr="00B32F1B">
        <w:rPr>
          <w:rFonts w:eastAsia="Calibri"/>
          <w:b/>
          <w:sz w:val="21"/>
          <w:szCs w:val="21"/>
          <w:lang w:eastAsia="en-US"/>
        </w:rPr>
        <w:t>61:44:0081502:9405</w:t>
      </w:r>
      <w:r w:rsidRPr="00043401">
        <w:rPr>
          <w:b/>
          <w:bCs/>
          <w:color w:val="000000"/>
          <w:sz w:val="21"/>
          <w:szCs w:val="21"/>
        </w:rPr>
        <w:t xml:space="preserve"> </w:t>
      </w:r>
      <w:r w:rsidRPr="00043401">
        <w:rPr>
          <w:sz w:val="21"/>
          <w:szCs w:val="21"/>
        </w:rPr>
        <w:t>и после получения разрешения на ввод Жилого дома в эксплуатацию передать Объект долевого строительства, указанный в п. 1.2 настоящего договора, в собственность Дольщику, а Дольщик обязуется уплатить обусловленную договором цену и принять Объект долевого строительства.</w:t>
      </w:r>
    </w:p>
    <w:p w14:paraId="0B0B297A" w14:textId="77777777" w:rsidR="00E27CE4" w:rsidRPr="00043401" w:rsidRDefault="00E27CE4" w:rsidP="00B32F1B">
      <w:pPr>
        <w:numPr>
          <w:ilvl w:val="2"/>
          <w:numId w:val="19"/>
        </w:numPr>
        <w:tabs>
          <w:tab w:val="left" w:pos="993"/>
        </w:tabs>
        <w:ind w:left="0" w:firstLine="426"/>
        <w:jc w:val="both"/>
        <w:rPr>
          <w:bCs/>
          <w:color w:val="000000"/>
          <w:sz w:val="21"/>
          <w:szCs w:val="21"/>
        </w:rPr>
      </w:pPr>
      <w:r w:rsidRPr="00043401">
        <w:rPr>
          <w:bCs/>
          <w:color w:val="000000"/>
          <w:sz w:val="21"/>
          <w:szCs w:val="21"/>
        </w:rPr>
        <w:t>Основные характеристики Жилого дома:</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701"/>
        <w:gridCol w:w="1643"/>
        <w:gridCol w:w="1400"/>
        <w:gridCol w:w="1594"/>
        <w:gridCol w:w="1033"/>
      </w:tblGrid>
      <w:tr w:rsidR="00004939" w:rsidRPr="00004939" w14:paraId="4CC53F91" w14:textId="77777777" w:rsidTr="00204BE4">
        <w:tc>
          <w:tcPr>
            <w:tcW w:w="2410" w:type="dxa"/>
            <w:tcBorders>
              <w:top w:val="single" w:sz="4" w:space="0" w:color="auto"/>
              <w:left w:val="single" w:sz="4" w:space="0" w:color="auto"/>
              <w:bottom w:val="single" w:sz="4" w:space="0" w:color="auto"/>
              <w:right w:val="single" w:sz="4" w:space="0" w:color="auto"/>
            </w:tcBorders>
          </w:tcPr>
          <w:p w14:paraId="4642E272" w14:textId="77777777" w:rsidR="00004939" w:rsidRPr="00004939" w:rsidRDefault="00004939" w:rsidP="00004939">
            <w:pPr>
              <w:tabs>
                <w:tab w:val="left" w:pos="0"/>
              </w:tabs>
              <w:ind w:firstLine="567"/>
              <w:rPr>
                <w:bCs/>
                <w:color w:val="000000"/>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EF600F0" w14:textId="77777777" w:rsidR="00004939" w:rsidRPr="00004939" w:rsidRDefault="00004939" w:rsidP="00004939">
            <w:pPr>
              <w:tabs>
                <w:tab w:val="left" w:pos="0"/>
              </w:tabs>
              <w:ind w:firstLine="33"/>
              <w:jc w:val="both"/>
              <w:rPr>
                <w:bCs/>
                <w:color w:val="000000"/>
                <w:sz w:val="21"/>
                <w:szCs w:val="21"/>
              </w:rPr>
            </w:pPr>
            <w:r w:rsidRPr="00004939">
              <w:rPr>
                <w:bCs/>
                <w:color w:val="000000"/>
                <w:sz w:val="21"/>
                <w:szCs w:val="21"/>
              </w:rPr>
              <w:t>Секция № 1</w:t>
            </w:r>
          </w:p>
        </w:tc>
        <w:tc>
          <w:tcPr>
            <w:tcW w:w="1643" w:type="dxa"/>
            <w:tcBorders>
              <w:top w:val="single" w:sz="4" w:space="0" w:color="auto"/>
              <w:left w:val="single" w:sz="4" w:space="0" w:color="auto"/>
              <w:bottom w:val="single" w:sz="4" w:space="0" w:color="auto"/>
              <w:right w:val="single" w:sz="4" w:space="0" w:color="auto"/>
            </w:tcBorders>
          </w:tcPr>
          <w:p w14:paraId="0E8EC2A5" w14:textId="77777777" w:rsidR="00004939" w:rsidRPr="00004939" w:rsidRDefault="00004939" w:rsidP="00004939">
            <w:pPr>
              <w:tabs>
                <w:tab w:val="left" w:pos="0"/>
              </w:tabs>
              <w:ind w:firstLine="33"/>
              <w:jc w:val="both"/>
              <w:rPr>
                <w:bCs/>
                <w:color w:val="000000"/>
                <w:sz w:val="21"/>
                <w:szCs w:val="21"/>
              </w:rPr>
            </w:pPr>
            <w:r w:rsidRPr="00004939">
              <w:rPr>
                <w:bCs/>
                <w:color w:val="000000"/>
                <w:sz w:val="21"/>
                <w:szCs w:val="21"/>
              </w:rPr>
              <w:t>Секция № 2</w:t>
            </w:r>
          </w:p>
        </w:tc>
        <w:tc>
          <w:tcPr>
            <w:tcW w:w="1400" w:type="dxa"/>
            <w:tcBorders>
              <w:top w:val="single" w:sz="4" w:space="0" w:color="auto"/>
              <w:left w:val="single" w:sz="4" w:space="0" w:color="auto"/>
              <w:bottom w:val="single" w:sz="4" w:space="0" w:color="auto"/>
              <w:right w:val="single" w:sz="4" w:space="0" w:color="auto"/>
            </w:tcBorders>
          </w:tcPr>
          <w:p w14:paraId="15CDE40C" w14:textId="77777777" w:rsidR="00004939" w:rsidRPr="00004939" w:rsidRDefault="00004939" w:rsidP="00004939">
            <w:pPr>
              <w:tabs>
                <w:tab w:val="left" w:pos="0"/>
              </w:tabs>
              <w:ind w:firstLine="33"/>
              <w:jc w:val="both"/>
              <w:rPr>
                <w:bCs/>
                <w:color w:val="000000"/>
                <w:sz w:val="21"/>
                <w:szCs w:val="21"/>
              </w:rPr>
            </w:pPr>
            <w:r w:rsidRPr="00004939">
              <w:rPr>
                <w:bCs/>
                <w:color w:val="000000"/>
                <w:sz w:val="21"/>
                <w:szCs w:val="21"/>
              </w:rPr>
              <w:t>Секция № 3</w:t>
            </w:r>
          </w:p>
        </w:tc>
        <w:tc>
          <w:tcPr>
            <w:tcW w:w="1594" w:type="dxa"/>
            <w:tcBorders>
              <w:top w:val="single" w:sz="4" w:space="0" w:color="auto"/>
              <w:left w:val="single" w:sz="4" w:space="0" w:color="auto"/>
              <w:bottom w:val="single" w:sz="4" w:space="0" w:color="auto"/>
              <w:right w:val="single" w:sz="4" w:space="0" w:color="auto"/>
            </w:tcBorders>
          </w:tcPr>
          <w:p w14:paraId="16B26B5E" w14:textId="77777777" w:rsidR="00004939" w:rsidRPr="00004939" w:rsidRDefault="00004939" w:rsidP="00004939">
            <w:pPr>
              <w:tabs>
                <w:tab w:val="left" w:pos="0"/>
              </w:tabs>
              <w:ind w:firstLine="33"/>
              <w:jc w:val="both"/>
              <w:rPr>
                <w:bCs/>
                <w:color w:val="000000"/>
                <w:sz w:val="21"/>
                <w:szCs w:val="21"/>
              </w:rPr>
            </w:pPr>
            <w:r w:rsidRPr="00004939">
              <w:rPr>
                <w:bCs/>
                <w:color w:val="000000"/>
                <w:sz w:val="21"/>
                <w:szCs w:val="21"/>
              </w:rPr>
              <w:t>Секция № 4</w:t>
            </w:r>
          </w:p>
        </w:tc>
        <w:tc>
          <w:tcPr>
            <w:tcW w:w="1033" w:type="dxa"/>
            <w:tcBorders>
              <w:top w:val="single" w:sz="4" w:space="0" w:color="auto"/>
              <w:left w:val="single" w:sz="4" w:space="0" w:color="auto"/>
              <w:bottom w:val="single" w:sz="4" w:space="0" w:color="auto"/>
              <w:right w:val="single" w:sz="4" w:space="0" w:color="auto"/>
            </w:tcBorders>
          </w:tcPr>
          <w:p w14:paraId="55CDA1CE" w14:textId="77777777" w:rsidR="00004939" w:rsidRPr="00004939" w:rsidRDefault="00004939" w:rsidP="00004939">
            <w:pPr>
              <w:tabs>
                <w:tab w:val="left" w:pos="0"/>
              </w:tabs>
              <w:ind w:firstLine="33"/>
              <w:jc w:val="both"/>
              <w:rPr>
                <w:bCs/>
                <w:color w:val="000000"/>
                <w:sz w:val="21"/>
                <w:szCs w:val="21"/>
              </w:rPr>
            </w:pPr>
            <w:r w:rsidRPr="00004939">
              <w:rPr>
                <w:bCs/>
                <w:color w:val="000000"/>
                <w:sz w:val="21"/>
                <w:szCs w:val="21"/>
              </w:rPr>
              <w:t>Всего</w:t>
            </w:r>
          </w:p>
        </w:tc>
      </w:tr>
      <w:tr w:rsidR="00D76529" w:rsidRPr="00004939" w14:paraId="74E6CABE" w14:textId="77777777" w:rsidTr="00D31B36">
        <w:tc>
          <w:tcPr>
            <w:tcW w:w="2410" w:type="dxa"/>
            <w:tcBorders>
              <w:top w:val="single" w:sz="4" w:space="0" w:color="auto"/>
              <w:left w:val="single" w:sz="4" w:space="0" w:color="auto"/>
              <w:bottom w:val="single" w:sz="4" w:space="0" w:color="auto"/>
              <w:right w:val="single" w:sz="4" w:space="0" w:color="auto"/>
            </w:tcBorders>
            <w:hideMark/>
          </w:tcPr>
          <w:p w14:paraId="46246E73" w14:textId="77777777" w:rsidR="00D76529" w:rsidRPr="00004939" w:rsidRDefault="00D76529" w:rsidP="00D76529">
            <w:pPr>
              <w:tabs>
                <w:tab w:val="left" w:pos="0"/>
              </w:tabs>
              <w:rPr>
                <w:bCs/>
                <w:color w:val="000000"/>
                <w:sz w:val="21"/>
                <w:szCs w:val="21"/>
              </w:rPr>
            </w:pPr>
            <w:r w:rsidRPr="00004939">
              <w:rPr>
                <w:bCs/>
                <w:color w:val="000000"/>
                <w:sz w:val="21"/>
                <w:szCs w:val="21"/>
              </w:rPr>
              <w:t>Количество этажей</w:t>
            </w:r>
            <w:r>
              <w:rPr>
                <w:bCs/>
                <w:color w:val="000000"/>
                <w:sz w:val="21"/>
                <w:szCs w:val="21"/>
              </w:rPr>
              <w:t xml:space="preserve"> (шт.)</w:t>
            </w:r>
          </w:p>
        </w:tc>
        <w:tc>
          <w:tcPr>
            <w:tcW w:w="7371" w:type="dxa"/>
            <w:gridSpan w:val="5"/>
            <w:tcBorders>
              <w:top w:val="single" w:sz="4" w:space="0" w:color="auto"/>
              <w:left w:val="single" w:sz="4" w:space="0" w:color="auto"/>
              <w:bottom w:val="single" w:sz="4" w:space="0" w:color="auto"/>
              <w:right w:val="single" w:sz="4" w:space="0" w:color="auto"/>
            </w:tcBorders>
            <w:hideMark/>
          </w:tcPr>
          <w:p w14:paraId="7EAE0445" w14:textId="77777777" w:rsidR="00D76529" w:rsidRPr="00004939" w:rsidRDefault="00D76529" w:rsidP="00004939">
            <w:pPr>
              <w:tabs>
                <w:tab w:val="left" w:pos="0"/>
              </w:tabs>
              <w:ind w:firstLine="33"/>
              <w:jc w:val="both"/>
              <w:rPr>
                <w:bCs/>
                <w:color w:val="000000"/>
                <w:sz w:val="21"/>
                <w:szCs w:val="21"/>
              </w:rPr>
            </w:pPr>
            <w:r>
              <w:rPr>
                <w:bCs/>
                <w:color w:val="000000"/>
                <w:sz w:val="21"/>
                <w:szCs w:val="21"/>
              </w:rPr>
              <w:t>28, в том числе 3 подземных этажа</w:t>
            </w:r>
          </w:p>
        </w:tc>
      </w:tr>
      <w:tr w:rsidR="00004939" w:rsidRPr="00004939" w14:paraId="1C48CA67" w14:textId="77777777" w:rsidTr="00204BE4">
        <w:tc>
          <w:tcPr>
            <w:tcW w:w="2410" w:type="dxa"/>
            <w:tcBorders>
              <w:top w:val="single" w:sz="4" w:space="0" w:color="auto"/>
              <w:left w:val="single" w:sz="4" w:space="0" w:color="auto"/>
              <w:bottom w:val="single" w:sz="4" w:space="0" w:color="auto"/>
              <w:right w:val="single" w:sz="4" w:space="0" w:color="auto"/>
            </w:tcBorders>
            <w:hideMark/>
          </w:tcPr>
          <w:p w14:paraId="54FCC8A5" w14:textId="77777777" w:rsidR="00004939" w:rsidRPr="00004939" w:rsidRDefault="00004939" w:rsidP="00004939">
            <w:pPr>
              <w:tabs>
                <w:tab w:val="left" w:pos="0"/>
              </w:tabs>
              <w:rPr>
                <w:bCs/>
                <w:color w:val="000000"/>
                <w:sz w:val="21"/>
                <w:szCs w:val="21"/>
              </w:rPr>
            </w:pPr>
            <w:r w:rsidRPr="00004939">
              <w:rPr>
                <w:bCs/>
                <w:color w:val="000000"/>
                <w:sz w:val="21"/>
                <w:szCs w:val="21"/>
              </w:rPr>
              <w:t>Общая площадь жилого дома (</w:t>
            </w:r>
            <w:proofErr w:type="spellStart"/>
            <w:r w:rsidRPr="00004939">
              <w:rPr>
                <w:bCs/>
                <w:color w:val="000000"/>
                <w:sz w:val="21"/>
                <w:szCs w:val="21"/>
              </w:rPr>
              <w:t>кв.м</w:t>
            </w:r>
            <w:proofErr w:type="spellEnd"/>
            <w:r w:rsidRPr="00004939">
              <w:rPr>
                <w:bCs/>
                <w:color w:val="000000"/>
                <w:sz w:val="21"/>
                <w:szCs w:val="21"/>
              </w:rPr>
              <w:t>.)</w:t>
            </w:r>
          </w:p>
        </w:tc>
        <w:tc>
          <w:tcPr>
            <w:tcW w:w="7371" w:type="dxa"/>
            <w:gridSpan w:val="5"/>
            <w:tcBorders>
              <w:top w:val="single" w:sz="4" w:space="0" w:color="auto"/>
              <w:left w:val="single" w:sz="4" w:space="0" w:color="auto"/>
              <w:bottom w:val="single" w:sz="4" w:space="0" w:color="auto"/>
              <w:right w:val="single" w:sz="4" w:space="0" w:color="auto"/>
            </w:tcBorders>
          </w:tcPr>
          <w:p w14:paraId="00AA31E5" w14:textId="77777777" w:rsidR="00004939" w:rsidRPr="00004939" w:rsidRDefault="00D76529" w:rsidP="00D76529">
            <w:pPr>
              <w:tabs>
                <w:tab w:val="left" w:pos="0"/>
              </w:tabs>
              <w:ind w:firstLine="33"/>
              <w:jc w:val="both"/>
              <w:rPr>
                <w:bCs/>
                <w:color w:val="FF0000"/>
                <w:sz w:val="21"/>
                <w:szCs w:val="21"/>
              </w:rPr>
            </w:pPr>
            <w:r>
              <w:rPr>
                <w:bCs/>
                <w:color w:val="000000"/>
                <w:sz w:val="21"/>
                <w:szCs w:val="21"/>
              </w:rPr>
              <w:t>73146</w:t>
            </w:r>
            <w:r w:rsidR="00004939" w:rsidRPr="00004939">
              <w:rPr>
                <w:bCs/>
                <w:color w:val="000000"/>
                <w:sz w:val="21"/>
                <w:szCs w:val="21"/>
              </w:rPr>
              <w:t>,</w:t>
            </w:r>
            <w:r>
              <w:rPr>
                <w:bCs/>
                <w:color w:val="000000"/>
                <w:sz w:val="21"/>
                <w:szCs w:val="21"/>
              </w:rPr>
              <w:t>87</w:t>
            </w:r>
          </w:p>
        </w:tc>
      </w:tr>
      <w:tr w:rsidR="00004939" w:rsidRPr="00004939" w14:paraId="1723E623" w14:textId="77777777" w:rsidTr="00204BE4">
        <w:tc>
          <w:tcPr>
            <w:tcW w:w="2410" w:type="dxa"/>
            <w:tcBorders>
              <w:top w:val="single" w:sz="4" w:space="0" w:color="auto"/>
              <w:left w:val="single" w:sz="4" w:space="0" w:color="auto"/>
              <w:bottom w:val="single" w:sz="4" w:space="0" w:color="auto"/>
              <w:right w:val="single" w:sz="4" w:space="0" w:color="auto"/>
            </w:tcBorders>
            <w:hideMark/>
          </w:tcPr>
          <w:p w14:paraId="2F898B57" w14:textId="77777777" w:rsidR="00004939" w:rsidRPr="00004939" w:rsidRDefault="00004939" w:rsidP="00004939">
            <w:pPr>
              <w:tabs>
                <w:tab w:val="left" w:pos="0"/>
              </w:tabs>
              <w:rPr>
                <w:bCs/>
                <w:color w:val="000000"/>
                <w:sz w:val="21"/>
                <w:szCs w:val="21"/>
              </w:rPr>
            </w:pPr>
            <w:r w:rsidRPr="00004939">
              <w:rPr>
                <w:bCs/>
                <w:color w:val="000000"/>
                <w:sz w:val="21"/>
                <w:szCs w:val="21"/>
              </w:rPr>
              <w:t>Количество квартир</w:t>
            </w:r>
          </w:p>
        </w:tc>
        <w:tc>
          <w:tcPr>
            <w:tcW w:w="1701" w:type="dxa"/>
            <w:tcBorders>
              <w:top w:val="single" w:sz="4" w:space="0" w:color="auto"/>
              <w:left w:val="single" w:sz="4" w:space="0" w:color="auto"/>
              <w:bottom w:val="single" w:sz="4" w:space="0" w:color="auto"/>
              <w:right w:val="single" w:sz="4" w:space="0" w:color="auto"/>
            </w:tcBorders>
            <w:hideMark/>
          </w:tcPr>
          <w:p w14:paraId="4AB3573E" w14:textId="77777777" w:rsidR="00004939" w:rsidRPr="00004939" w:rsidRDefault="00D76529" w:rsidP="00004939">
            <w:pPr>
              <w:tabs>
                <w:tab w:val="left" w:pos="0"/>
              </w:tabs>
              <w:ind w:firstLine="33"/>
              <w:jc w:val="both"/>
              <w:rPr>
                <w:bCs/>
                <w:color w:val="000000"/>
                <w:sz w:val="21"/>
                <w:szCs w:val="21"/>
              </w:rPr>
            </w:pPr>
            <w:r>
              <w:rPr>
                <w:bCs/>
                <w:color w:val="000000"/>
                <w:sz w:val="21"/>
                <w:szCs w:val="21"/>
              </w:rPr>
              <w:t>312</w:t>
            </w:r>
          </w:p>
        </w:tc>
        <w:tc>
          <w:tcPr>
            <w:tcW w:w="1643" w:type="dxa"/>
            <w:tcBorders>
              <w:top w:val="single" w:sz="4" w:space="0" w:color="auto"/>
              <w:left w:val="single" w:sz="4" w:space="0" w:color="auto"/>
              <w:bottom w:val="single" w:sz="4" w:space="0" w:color="auto"/>
              <w:right w:val="single" w:sz="4" w:space="0" w:color="auto"/>
            </w:tcBorders>
          </w:tcPr>
          <w:p w14:paraId="5D26C46B" w14:textId="77777777" w:rsidR="00004939" w:rsidRPr="00004939" w:rsidRDefault="00D76529" w:rsidP="00004939">
            <w:pPr>
              <w:tabs>
                <w:tab w:val="left" w:pos="0"/>
              </w:tabs>
              <w:ind w:firstLine="33"/>
              <w:jc w:val="both"/>
              <w:rPr>
                <w:bCs/>
                <w:color w:val="000000"/>
                <w:sz w:val="21"/>
                <w:szCs w:val="21"/>
              </w:rPr>
            </w:pPr>
            <w:r>
              <w:rPr>
                <w:bCs/>
                <w:color w:val="000000"/>
                <w:sz w:val="21"/>
                <w:szCs w:val="21"/>
              </w:rPr>
              <w:t>288</w:t>
            </w:r>
          </w:p>
        </w:tc>
        <w:tc>
          <w:tcPr>
            <w:tcW w:w="1400" w:type="dxa"/>
            <w:tcBorders>
              <w:top w:val="single" w:sz="4" w:space="0" w:color="auto"/>
              <w:left w:val="single" w:sz="4" w:space="0" w:color="auto"/>
              <w:bottom w:val="single" w:sz="4" w:space="0" w:color="auto"/>
              <w:right w:val="single" w:sz="4" w:space="0" w:color="auto"/>
            </w:tcBorders>
          </w:tcPr>
          <w:p w14:paraId="334A2BC4" w14:textId="77777777" w:rsidR="00004939" w:rsidRPr="00004939" w:rsidRDefault="00004939" w:rsidP="00004939">
            <w:pPr>
              <w:tabs>
                <w:tab w:val="left" w:pos="0"/>
              </w:tabs>
              <w:ind w:firstLine="33"/>
              <w:jc w:val="both"/>
              <w:rPr>
                <w:bCs/>
                <w:color w:val="000000"/>
                <w:sz w:val="21"/>
                <w:szCs w:val="21"/>
              </w:rPr>
            </w:pPr>
            <w:r w:rsidRPr="00004939">
              <w:rPr>
                <w:bCs/>
                <w:color w:val="000000"/>
                <w:sz w:val="21"/>
                <w:szCs w:val="21"/>
              </w:rPr>
              <w:t>168</w:t>
            </w:r>
          </w:p>
        </w:tc>
        <w:tc>
          <w:tcPr>
            <w:tcW w:w="1594" w:type="dxa"/>
            <w:tcBorders>
              <w:top w:val="single" w:sz="4" w:space="0" w:color="auto"/>
              <w:left w:val="single" w:sz="4" w:space="0" w:color="auto"/>
              <w:bottom w:val="single" w:sz="4" w:space="0" w:color="auto"/>
              <w:right w:val="single" w:sz="4" w:space="0" w:color="auto"/>
            </w:tcBorders>
          </w:tcPr>
          <w:p w14:paraId="3F7DD173" w14:textId="77777777" w:rsidR="00004939" w:rsidRPr="00004939" w:rsidRDefault="00D76529" w:rsidP="00004939">
            <w:pPr>
              <w:tabs>
                <w:tab w:val="left" w:pos="0"/>
              </w:tabs>
              <w:ind w:firstLine="33"/>
              <w:jc w:val="both"/>
              <w:rPr>
                <w:bCs/>
                <w:color w:val="000000"/>
                <w:sz w:val="21"/>
                <w:szCs w:val="21"/>
              </w:rPr>
            </w:pPr>
            <w:r>
              <w:rPr>
                <w:bCs/>
                <w:color w:val="000000"/>
                <w:sz w:val="21"/>
                <w:szCs w:val="21"/>
              </w:rPr>
              <w:t>168</w:t>
            </w:r>
          </w:p>
        </w:tc>
        <w:tc>
          <w:tcPr>
            <w:tcW w:w="1033" w:type="dxa"/>
            <w:tcBorders>
              <w:top w:val="single" w:sz="4" w:space="0" w:color="auto"/>
              <w:left w:val="single" w:sz="4" w:space="0" w:color="auto"/>
              <w:bottom w:val="single" w:sz="4" w:space="0" w:color="auto"/>
              <w:right w:val="single" w:sz="4" w:space="0" w:color="auto"/>
            </w:tcBorders>
          </w:tcPr>
          <w:p w14:paraId="58D8FB0C" w14:textId="77777777" w:rsidR="00004939" w:rsidRPr="00004939" w:rsidRDefault="00D76529" w:rsidP="00004939">
            <w:pPr>
              <w:tabs>
                <w:tab w:val="left" w:pos="0"/>
              </w:tabs>
              <w:ind w:firstLine="33"/>
              <w:jc w:val="both"/>
              <w:rPr>
                <w:bCs/>
                <w:color w:val="000000"/>
                <w:sz w:val="21"/>
                <w:szCs w:val="21"/>
              </w:rPr>
            </w:pPr>
            <w:r>
              <w:rPr>
                <w:bCs/>
                <w:color w:val="000000"/>
                <w:sz w:val="21"/>
                <w:szCs w:val="21"/>
              </w:rPr>
              <w:t>936</w:t>
            </w:r>
          </w:p>
        </w:tc>
      </w:tr>
      <w:tr w:rsidR="00004939" w:rsidRPr="00004939" w14:paraId="4ED80B6C" w14:textId="77777777" w:rsidTr="00204BE4">
        <w:tc>
          <w:tcPr>
            <w:tcW w:w="2410" w:type="dxa"/>
            <w:tcBorders>
              <w:top w:val="single" w:sz="4" w:space="0" w:color="auto"/>
              <w:left w:val="single" w:sz="4" w:space="0" w:color="auto"/>
              <w:bottom w:val="single" w:sz="4" w:space="0" w:color="auto"/>
              <w:right w:val="single" w:sz="4" w:space="0" w:color="auto"/>
            </w:tcBorders>
            <w:hideMark/>
          </w:tcPr>
          <w:p w14:paraId="574079F8" w14:textId="77777777" w:rsidR="00004939" w:rsidRPr="00004939" w:rsidRDefault="00004939" w:rsidP="00004939">
            <w:pPr>
              <w:tabs>
                <w:tab w:val="left" w:pos="0"/>
              </w:tabs>
              <w:rPr>
                <w:bCs/>
                <w:color w:val="000000"/>
                <w:sz w:val="21"/>
                <w:szCs w:val="21"/>
              </w:rPr>
            </w:pPr>
            <w:r w:rsidRPr="00004939">
              <w:rPr>
                <w:bCs/>
                <w:color w:val="000000"/>
                <w:sz w:val="21"/>
                <w:szCs w:val="21"/>
              </w:rPr>
              <w:t>Материал наружных стен и каркас жилого дома</w:t>
            </w:r>
          </w:p>
        </w:tc>
        <w:tc>
          <w:tcPr>
            <w:tcW w:w="7371" w:type="dxa"/>
            <w:gridSpan w:val="5"/>
            <w:tcBorders>
              <w:top w:val="single" w:sz="4" w:space="0" w:color="auto"/>
              <w:left w:val="single" w:sz="4" w:space="0" w:color="auto"/>
              <w:bottom w:val="single" w:sz="4" w:space="0" w:color="auto"/>
              <w:right w:val="single" w:sz="4" w:space="0" w:color="auto"/>
            </w:tcBorders>
            <w:hideMark/>
          </w:tcPr>
          <w:p w14:paraId="5F941434" w14:textId="77777777" w:rsidR="00004939" w:rsidRPr="00004939" w:rsidRDefault="00004939" w:rsidP="00004939">
            <w:pPr>
              <w:tabs>
                <w:tab w:val="left" w:pos="0"/>
              </w:tabs>
              <w:ind w:firstLine="33"/>
              <w:jc w:val="both"/>
              <w:rPr>
                <w:bCs/>
                <w:sz w:val="21"/>
                <w:szCs w:val="21"/>
              </w:rPr>
            </w:pPr>
            <w:r w:rsidRPr="00004939">
              <w:rPr>
                <w:bCs/>
                <w:sz w:val="21"/>
                <w:szCs w:val="21"/>
              </w:rPr>
              <w:t xml:space="preserve">Монолитный железобетонный каркас. Наружные стены из мелкоштучных каменных материалов </w:t>
            </w:r>
            <w:proofErr w:type="spellStart"/>
            <w:r w:rsidRPr="00004939">
              <w:rPr>
                <w:bCs/>
                <w:sz w:val="21"/>
                <w:szCs w:val="21"/>
              </w:rPr>
              <w:t>газоблока</w:t>
            </w:r>
            <w:proofErr w:type="spellEnd"/>
            <w:r w:rsidRPr="00004939">
              <w:rPr>
                <w:bCs/>
                <w:sz w:val="21"/>
                <w:szCs w:val="21"/>
              </w:rPr>
              <w:t>, облицованные навесным вентилируемым фасадом</w:t>
            </w:r>
          </w:p>
        </w:tc>
      </w:tr>
      <w:tr w:rsidR="00004939" w:rsidRPr="00004939" w14:paraId="1B5CED23" w14:textId="77777777" w:rsidTr="00204BE4">
        <w:tc>
          <w:tcPr>
            <w:tcW w:w="2410" w:type="dxa"/>
            <w:tcBorders>
              <w:top w:val="single" w:sz="4" w:space="0" w:color="auto"/>
              <w:left w:val="single" w:sz="4" w:space="0" w:color="auto"/>
              <w:bottom w:val="single" w:sz="4" w:space="0" w:color="auto"/>
              <w:right w:val="single" w:sz="4" w:space="0" w:color="auto"/>
            </w:tcBorders>
            <w:hideMark/>
          </w:tcPr>
          <w:p w14:paraId="513B03BA" w14:textId="77777777" w:rsidR="00004939" w:rsidRPr="00004939" w:rsidRDefault="00004939" w:rsidP="00004939">
            <w:pPr>
              <w:tabs>
                <w:tab w:val="left" w:pos="0"/>
              </w:tabs>
              <w:rPr>
                <w:bCs/>
                <w:color w:val="000000"/>
                <w:sz w:val="21"/>
                <w:szCs w:val="21"/>
              </w:rPr>
            </w:pPr>
            <w:r w:rsidRPr="00004939">
              <w:rPr>
                <w:bCs/>
                <w:color w:val="000000"/>
                <w:sz w:val="21"/>
                <w:szCs w:val="21"/>
              </w:rPr>
              <w:t>Материал поэтажных перекрытий</w:t>
            </w:r>
          </w:p>
        </w:tc>
        <w:tc>
          <w:tcPr>
            <w:tcW w:w="7371" w:type="dxa"/>
            <w:gridSpan w:val="5"/>
            <w:tcBorders>
              <w:top w:val="single" w:sz="4" w:space="0" w:color="auto"/>
              <w:left w:val="single" w:sz="4" w:space="0" w:color="auto"/>
              <w:bottom w:val="single" w:sz="4" w:space="0" w:color="auto"/>
              <w:right w:val="single" w:sz="4" w:space="0" w:color="auto"/>
            </w:tcBorders>
            <w:hideMark/>
          </w:tcPr>
          <w:p w14:paraId="600ADA13" w14:textId="77777777" w:rsidR="00004939" w:rsidRPr="00004939" w:rsidRDefault="00004939" w:rsidP="00004939">
            <w:pPr>
              <w:tabs>
                <w:tab w:val="left" w:pos="0"/>
              </w:tabs>
              <w:ind w:firstLine="33"/>
              <w:jc w:val="both"/>
              <w:rPr>
                <w:bCs/>
                <w:sz w:val="21"/>
                <w:szCs w:val="21"/>
              </w:rPr>
            </w:pPr>
            <w:r w:rsidRPr="00004939">
              <w:rPr>
                <w:bCs/>
                <w:sz w:val="21"/>
                <w:szCs w:val="21"/>
              </w:rPr>
              <w:t>Монолитные железобетонные</w:t>
            </w:r>
          </w:p>
        </w:tc>
      </w:tr>
      <w:tr w:rsidR="00004939" w:rsidRPr="00004939" w14:paraId="53AF3A05" w14:textId="77777777" w:rsidTr="00204BE4">
        <w:tc>
          <w:tcPr>
            <w:tcW w:w="2410" w:type="dxa"/>
            <w:tcBorders>
              <w:top w:val="single" w:sz="4" w:space="0" w:color="auto"/>
              <w:left w:val="single" w:sz="4" w:space="0" w:color="auto"/>
              <w:bottom w:val="single" w:sz="4" w:space="0" w:color="auto"/>
              <w:right w:val="single" w:sz="4" w:space="0" w:color="auto"/>
            </w:tcBorders>
            <w:hideMark/>
          </w:tcPr>
          <w:p w14:paraId="57021036" w14:textId="77777777" w:rsidR="00004939" w:rsidRPr="00004939" w:rsidRDefault="00004939" w:rsidP="00004939">
            <w:pPr>
              <w:tabs>
                <w:tab w:val="left" w:pos="0"/>
              </w:tabs>
              <w:rPr>
                <w:bCs/>
                <w:color w:val="000000"/>
                <w:sz w:val="21"/>
                <w:szCs w:val="21"/>
              </w:rPr>
            </w:pPr>
            <w:r w:rsidRPr="00004939">
              <w:rPr>
                <w:bCs/>
                <w:color w:val="000000"/>
                <w:sz w:val="21"/>
                <w:szCs w:val="21"/>
              </w:rPr>
              <w:t>Сейсмостойкость</w:t>
            </w:r>
          </w:p>
        </w:tc>
        <w:tc>
          <w:tcPr>
            <w:tcW w:w="7371" w:type="dxa"/>
            <w:gridSpan w:val="5"/>
            <w:tcBorders>
              <w:top w:val="single" w:sz="4" w:space="0" w:color="auto"/>
              <w:left w:val="single" w:sz="4" w:space="0" w:color="auto"/>
              <w:bottom w:val="single" w:sz="4" w:space="0" w:color="auto"/>
              <w:right w:val="single" w:sz="4" w:space="0" w:color="auto"/>
            </w:tcBorders>
            <w:hideMark/>
          </w:tcPr>
          <w:p w14:paraId="0534BFD0" w14:textId="77777777" w:rsidR="00004939" w:rsidRPr="00004939" w:rsidRDefault="00004939" w:rsidP="00004939">
            <w:pPr>
              <w:tabs>
                <w:tab w:val="left" w:pos="0"/>
              </w:tabs>
              <w:ind w:firstLine="33"/>
              <w:jc w:val="both"/>
              <w:rPr>
                <w:bCs/>
                <w:sz w:val="21"/>
                <w:szCs w:val="21"/>
              </w:rPr>
            </w:pPr>
            <w:r w:rsidRPr="00004939">
              <w:rPr>
                <w:bCs/>
                <w:sz w:val="21"/>
                <w:szCs w:val="21"/>
              </w:rPr>
              <w:t>6 баллов</w:t>
            </w:r>
          </w:p>
        </w:tc>
      </w:tr>
      <w:tr w:rsidR="00004939" w:rsidRPr="00004939" w14:paraId="6989D019" w14:textId="77777777" w:rsidTr="00204BE4">
        <w:tc>
          <w:tcPr>
            <w:tcW w:w="2410" w:type="dxa"/>
            <w:tcBorders>
              <w:top w:val="single" w:sz="4" w:space="0" w:color="auto"/>
              <w:left w:val="single" w:sz="4" w:space="0" w:color="auto"/>
              <w:bottom w:val="single" w:sz="4" w:space="0" w:color="auto"/>
              <w:right w:val="single" w:sz="4" w:space="0" w:color="auto"/>
            </w:tcBorders>
            <w:hideMark/>
          </w:tcPr>
          <w:p w14:paraId="0451B926" w14:textId="77777777" w:rsidR="00004939" w:rsidRPr="00004939" w:rsidRDefault="00004939" w:rsidP="00004939">
            <w:pPr>
              <w:tabs>
                <w:tab w:val="left" w:pos="0"/>
              </w:tabs>
              <w:rPr>
                <w:bCs/>
                <w:color w:val="000000"/>
                <w:sz w:val="21"/>
                <w:szCs w:val="21"/>
              </w:rPr>
            </w:pPr>
            <w:r w:rsidRPr="00004939">
              <w:rPr>
                <w:bCs/>
                <w:color w:val="000000"/>
                <w:sz w:val="21"/>
                <w:szCs w:val="21"/>
              </w:rPr>
              <w:t>Класс энергоэффективности</w:t>
            </w:r>
          </w:p>
        </w:tc>
        <w:tc>
          <w:tcPr>
            <w:tcW w:w="7371" w:type="dxa"/>
            <w:gridSpan w:val="5"/>
            <w:tcBorders>
              <w:top w:val="single" w:sz="4" w:space="0" w:color="auto"/>
              <w:left w:val="single" w:sz="4" w:space="0" w:color="auto"/>
              <w:bottom w:val="single" w:sz="4" w:space="0" w:color="auto"/>
              <w:right w:val="single" w:sz="4" w:space="0" w:color="auto"/>
            </w:tcBorders>
            <w:hideMark/>
          </w:tcPr>
          <w:p w14:paraId="4E38866D" w14:textId="77777777" w:rsidR="00004939" w:rsidRPr="00004939" w:rsidRDefault="00004939" w:rsidP="00004939">
            <w:pPr>
              <w:tabs>
                <w:tab w:val="left" w:pos="0"/>
              </w:tabs>
              <w:ind w:firstLine="33"/>
              <w:jc w:val="both"/>
              <w:rPr>
                <w:bCs/>
                <w:color w:val="FF0000"/>
                <w:sz w:val="21"/>
                <w:szCs w:val="21"/>
              </w:rPr>
            </w:pPr>
            <w:r w:rsidRPr="00004939">
              <w:rPr>
                <w:bCs/>
                <w:sz w:val="21"/>
                <w:szCs w:val="21"/>
              </w:rPr>
              <w:t>В+</w:t>
            </w:r>
          </w:p>
        </w:tc>
      </w:tr>
    </w:tbl>
    <w:p w14:paraId="67013A61" w14:textId="77777777" w:rsidR="009446EC" w:rsidRDefault="009446EC" w:rsidP="00230BCF">
      <w:pPr>
        <w:ind w:firstLine="426"/>
        <w:jc w:val="both"/>
        <w:rPr>
          <w:sz w:val="21"/>
          <w:szCs w:val="21"/>
        </w:rPr>
      </w:pPr>
    </w:p>
    <w:p w14:paraId="35297946" w14:textId="77777777" w:rsidR="00E27CE4" w:rsidRPr="00043401" w:rsidRDefault="00E27CE4" w:rsidP="00230BCF">
      <w:pPr>
        <w:ind w:firstLine="426"/>
        <w:jc w:val="both"/>
        <w:rPr>
          <w:sz w:val="21"/>
          <w:szCs w:val="21"/>
        </w:rPr>
      </w:pPr>
      <w:r w:rsidRPr="00043401">
        <w:rPr>
          <w:sz w:val="21"/>
          <w:szCs w:val="21"/>
        </w:rPr>
        <w:t xml:space="preserve">1.2. </w:t>
      </w:r>
      <w:r w:rsidR="006D261D">
        <w:rPr>
          <w:sz w:val="21"/>
          <w:szCs w:val="21"/>
        </w:rPr>
        <w:t>Основные характеристики объекта долевого строительства</w:t>
      </w:r>
      <w:r w:rsidRPr="00043401">
        <w:rPr>
          <w:sz w:val="21"/>
          <w:szCs w:val="21"/>
        </w:rPr>
        <w:t xml:space="preserve"> (далее – «Объект долевого строительства» или «Квартира»):</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825"/>
      </w:tblGrid>
      <w:tr w:rsidR="00B40200" w:rsidRPr="00043401" w14:paraId="6BA1B058" w14:textId="77777777" w:rsidTr="00004939">
        <w:tc>
          <w:tcPr>
            <w:tcW w:w="4956" w:type="dxa"/>
            <w:tcBorders>
              <w:top w:val="single" w:sz="4" w:space="0" w:color="auto"/>
              <w:left w:val="single" w:sz="4" w:space="0" w:color="auto"/>
              <w:bottom w:val="single" w:sz="4" w:space="0" w:color="auto"/>
              <w:right w:val="single" w:sz="4" w:space="0" w:color="auto"/>
            </w:tcBorders>
          </w:tcPr>
          <w:p w14:paraId="131E4AB3" w14:textId="77777777" w:rsidR="00B40200" w:rsidRPr="00043401" w:rsidRDefault="00B40200" w:rsidP="00230BCF">
            <w:pPr>
              <w:ind w:firstLine="34"/>
              <w:jc w:val="both"/>
              <w:rPr>
                <w:sz w:val="21"/>
                <w:szCs w:val="21"/>
              </w:rPr>
            </w:pPr>
            <w:r>
              <w:rPr>
                <w:sz w:val="21"/>
                <w:szCs w:val="21"/>
              </w:rPr>
              <w:t>Номер секции</w:t>
            </w:r>
          </w:p>
        </w:tc>
        <w:tc>
          <w:tcPr>
            <w:tcW w:w="4825" w:type="dxa"/>
            <w:tcBorders>
              <w:top w:val="single" w:sz="4" w:space="0" w:color="auto"/>
              <w:left w:val="single" w:sz="4" w:space="0" w:color="auto"/>
              <w:bottom w:val="single" w:sz="4" w:space="0" w:color="auto"/>
              <w:right w:val="single" w:sz="4" w:space="0" w:color="auto"/>
            </w:tcBorders>
          </w:tcPr>
          <w:p w14:paraId="0C246775" w14:textId="77777777" w:rsidR="00B40200" w:rsidRPr="00043401" w:rsidRDefault="00B40200" w:rsidP="00230BCF">
            <w:pPr>
              <w:ind w:firstLine="34"/>
              <w:jc w:val="both"/>
              <w:rPr>
                <w:sz w:val="21"/>
                <w:szCs w:val="21"/>
                <w:lang w:val="en-US"/>
              </w:rPr>
            </w:pPr>
          </w:p>
        </w:tc>
      </w:tr>
      <w:tr w:rsidR="00E27CE4" w:rsidRPr="00043401" w14:paraId="3BF09FB8" w14:textId="77777777" w:rsidTr="00004939">
        <w:tc>
          <w:tcPr>
            <w:tcW w:w="4956" w:type="dxa"/>
            <w:tcBorders>
              <w:top w:val="single" w:sz="4" w:space="0" w:color="auto"/>
              <w:left w:val="single" w:sz="4" w:space="0" w:color="auto"/>
              <w:bottom w:val="single" w:sz="4" w:space="0" w:color="auto"/>
              <w:right w:val="single" w:sz="4" w:space="0" w:color="auto"/>
            </w:tcBorders>
            <w:hideMark/>
          </w:tcPr>
          <w:p w14:paraId="34F70CB1" w14:textId="77777777" w:rsidR="00E27CE4" w:rsidRPr="00043401" w:rsidRDefault="00E27CE4" w:rsidP="00230BCF">
            <w:pPr>
              <w:ind w:firstLine="34"/>
              <w:jc w:val="both"/>
              <w:rPr>
                <w:sz w:val="21"/>
                <w:szCs w:val="21"/>
              </w:rPr>
            </w:pPr>
            <w:r w:rsidRPr="00043401">
              <w:rPr>
                <w:sz w:val="21"/>
                <w:szCs w:val="21"/>
              </w:rPr>
              <w:t>Номер помещения</w:t>
            </w:r>
          </w:p>
        </w:tc>
        <w:tc>
          <w:tcPr>
            <w:tcW w:w="4825" w:type="dxa"/>
            <w:tcBorders>
              <w:top w:val="single" w:sz="4" w:space="0" w:color="auto"/>
              <w:left w:val="single" w:sz="4" w:space="0" w:color="auto"/>
              <w:bottom w:val="single" w:sz="4" w:space="0" w:color="auto"/>
              <w:right w:val="single" w:sz="4" w:space="0" w:color="auto"/>
            </w:tcBorders>
          </w:tcPr>
          <w:p w14:paraId="04AEAB5C" w14:textId="77777777" w:rsidR="00E27CE4" w:rsidRPr="00043401" w:rsidRDefault="00E27CE4" w:rsidP="00230BCF">
            <w:pPr>
              <w:ind w:firstLine="34"/>
              <w:jc w:val="both"/>
              <w:rPr>
                <w:sz w:val="21"/>
                <w:szCs w:val="21"/>
                <w:lang w:val="en-US"/>
              </w:rPr>
            </w:pPr>
          </w:p>
        </w:tc>
      </w:tr>
      <w:tr w:rsidR="00E27CE4" w:rsidRPr="00043401" w14:paraId="6A71F16E" w14:textId="77777777" w:rsidTr="00004939">
        <w:tc>
          <w:tcPr>
            <w:tcW w:w="4956" w:type="dxa"/>
            <w:tcBorders>
              <w:top w:val="single" w:sz="4" w:space="0" w:color="auto"/>
              <w:left w:val="single" w:sz="4" w:space="0" w:color="auto"/>
              <w:bottom w:val="single" w:sz="4" w:space="0" w:color="auto"/>
              <w:right w:val="single" w:sz="4" w:space="0" w:color="auto"/>
            </w:tcBorders>
            <w:hideMark/>
          </w:tcPr>
          <w:p w14:paraId="192C31A2" w14:textId="77777777" w:rsidR="00E27CE4" w:rsidRPr="00043401" w:rsidRDefault="00E27CE4" w:rsidP="00230BCF">
            <w:pPr>
              <w:ind w:firstLine="34"/>
              <w:jc w:val="both"/>
              <w:rPr>
                <w:sz w:val="21"/>
                <w:szCs w:val="21"/>
              </w:rPr>
            </w:pPr>
            <w:r w:rsidRPr="00043401">
              <w:rPr>
                <w:sz w:val="21"/>
                <w:szCs w:val="21"/>
              </w:rPr>
              <w:t>Назначение помещения</w:t>
            </w:r>
          </w:p>
        </w:tc>
        <w:tc>
          <w:tcPr>
            <w:tcW w:w="4825" w:type="dxa"/>
            <w:tcBorders>
              <w:top w:val="single" w:sz="4" w:space="0" w:color="auto"/>
              <w:left w:val="single" w:sz="4" w:space="0" w:color="auto"/>
              <w:bottom w:val="single" w:sz="4" w:space="0" w:color="auto"/>
              <w:right w:val="single" w:sz="4" w:space="0" w:color="auto"/>
            </w:tcBorders>
            <w:hideMark/>
          </w:tcPr>
          <w:p w14:paraId="4F78DAE2" w14:textId="77777777" w:rsidR="00E27CE4" w:rsidRPr="00043401" w:rsidRDefault="00E27CE4" w:rsidP="00230BCF">
            <w:pPr>
              <w:ind w:firstLine="34"/>
              <w:jc w:val="both"/>
              <w:rPr>
                <w:sz w:val="21"/>
                <w:szCs w:val="21"/>
              </w:rPr>
            </w:pPr>
            <w:r w:rsidRPr="00043401">
              <w:rPr>
                <w:sz w:val="21"/>
                <w:szCs w:val="21"/>
              </w:rPr>
              <w:t>Жилое (квартира)</w:t>
            </w:r>
          </w:p>
        </w:tc>
      </w:tr>
      <w:tr w:rsidR="00E27CE4" w:rsidRPr="00043401" w14:paraId="509D6995" w14:textId="77777777" w:rsidTr="00004939">
        <w:tc>
          <w:tcPr>
            <w:tcW w:w="4956" w:type="dxa"/>
            <w:tcBorders>
              <w:top w:val="single" w:sz="4" w:space="0" w:color="auto"/>
              <w:left w:val="single" w:sz="4" w:space="0" w:color="auto"/>
              <w:bottom w:val="single" w:sz="4" w:space="0" w:color="auto"/>
              <w:right w:val="single" w:sz="4" w:space="0" w:color="auto"/>
            </w:tcBorders>
            <w:hideMark/>
          </w:tcPr>
          <w:p w14:paraId="3048074B" w14:textId="77777777" w:rsidR="00E27CE4" w:rsidRPr="00043401" w:rsidRDefault="00E27CE4" w:rsidP="00230BCF">
            <w:pPr>
              <w:ind w:firstLine="34"/>
              <w:jc w:val="both"/>
              <w:rPr>
                <w:sz w:val="21"/>
                <w:szCs w:val="21"/>
              </w:rPr>
            </w:pPr>
            <w:r w:rsidRPr="00043401">
              <w:rPr>
                <w:sz w:val="21"/>
                <w:szCs w:val="21"/>
              </w:rPr>
              <w:t xml:space="preserve">Этаж расположения </w:t>
            </w:r>
          </w:p>
        </w:tc>
        <w:tc>
          <w:tcPr>
            <w:tcW w:w="4825" w:type="dxa"/>
            <w:tcBorders>
              <w:top w:val="single" w:sz="4" w:space="0" w:color="auto"/>
              <w:left w:val="single" w:sz="4" w:space="0" w:color="auto"/>
              <w:bottom w:val="single" w:sz="4" w:space="0" w:color="auto"/>
              <w:right w:val="single" w:sz="4" w:space="0" w:color="auto"/>
            </w:tcBorders>
          </w:tcPr>
          <w:p w14:paraId="564C8529" w14:textId="77777777" w:rsidR="00E27CE4" w:rsidRPr="00043401" w:rsidRDefault="00E27CE4" w:rsidP="00230BCF">
            <w:pPr>
              <w:ind w:firstLine="34"/>
              <w:jc w:val="both"/>
              <w:rPr>
                <w:sz w:val="21"/>
                <w:szCs w:val="21"/>
                <w:lang w:val="en-US"/>
              </w:rPr>
            </w:pPr>
          </w:p>
        </w:tc>
      </w:tr>
      <w:tr w:rsidR="00E27CE4" w:rsidRPr="00043401" w14:paraId="4956C03A" w14:textId="77777777" w:rsidTr="00004939">
        <w:tc>
          <w:tcPr>
            <w:tcW w:w="4956" w:type="dxa"/>
            <w:tcBorders>
              <w:top w:val="single" w:sz="4" w:space="0" w:color="auto"/>
              <w:left w:val="single" w:sz="4" w:space="0" w:color="auto"/>
              <w:bottom w:val="single" w:sz="4" w:space="0" w:color="auto"/>
              <w:right w:val="single" w:sz="4" w:space="0" w:color="auto"/>
            </w:tcBorders>
            <w:hideMark/>
          </w:tcPr>
          <w:p w14:paraId="41E8645A" w14:textId="77777777" w:rsidR="00E27CE4" w:rsidRPr="004612B2" w:rsidRDefault="00E27CE4" w:rsidP="00230BCF">
            <w:pPr>
              <w:ind w:firstLine="34"/>
              <w:jc w:val="both"/>
              <w:rPr>
                <w:sz w:val="21"/>
                <w:szCs w:val="21"/>
              </w:rPr>
            </w:pPr>
            <w:r w:rsidRPr="004612B2">
              <w:rPr>
                <w:sz w:val="21"/>
                <w:szCs w:val="21"/>
              </w:rPr>
              <w:t>Количество комнат</w:t>
            </w:r>
          </w:p>
        </w:tc>
        <w:tc>
          <w:tcPr>
            <w:tcW w:w="4825" w:type="dxa"/>
            <w:tcBorders>
              <w:top w:val="single" w:sz="4" w:space="0" w:color="auto"/>
              <w:left w:val="single" w:sz="4" w:space="0" w:color="auto"/>
              <w:bottom w:val="single" w:sz="4" w:space="0" w:color="auto"/>
              <w:right w:val="single" w:sz="4" w:space="0" w:color="auto"/>
            </w:tcBorders>
            <w:hideMark/>
          </w:tcPr>
          <w:p w14:paraId="0B5EA7C4" w14:textId="77777777" w:rsidR="00E27CE4" w:rsidRPr="00043401" w:rsidRDefault="00E27CE4" w:rsidP="00230BCF">
            <w:pPr>
              <w:ind w:firstLine="34"/>
              <w:jc w:val="both"/>
              <w:rPr>
                <w:sz w:val="21"/>
                <w:szCs w:val="21"/>
              </w:rPr>
            </w:pPr>
            <w:r w:rsidRPr="00043401">
              <w:rPr>
                <w:sz w:val="21"/>
                <w:szCs w:val="21"/>
              </w:rPr>
              <w:t xml:space="preserve"> </w:t>
            </w:r>
          </w:p>
        </w:tc>
      </w:tr>
      <w:tr w:rsidR="00E27CE4" w:rsidRPr="00043401" w14:paraId="779B86E4" w14:textId="77777777" w:rsidTr="00004939">
        <w:tc>
          <w:tcPr>
            <w:tcW w:w="4956" w:type="dxa"/>
            <w:tcBorders>
              <w:top w:val="single" w:sz="4" w:space="0" w:color="auto"/>
              <w:left w:val="single" w:sz="4" w:space="0" w:color="auto"/>
              <w:bottom w:val="single" w:sz="4" w:space="0" w:color="auto"/>
              <w:right w:val="single" w:sz="4" w:space="0" w:color="auto"/>
            </w:tcBorders>
            <w:hideMark/>
          </w:tcPr>
          <w:p w14:paraId="2019497D" w14:textId="77777777" w:rsidR="00E27CE4" w:rsidRPr="004612B2" w:rsidRDefault="004612B2" w:rsidP="00230BCF">
            <w:pPr>
              <w:ind w:firstLine="34"/>
              <w:jc w:val="both"/>
              <w:rPr>
                <w:sz w:val="21"/>
                <w:szCs w:val="21"/>
              </w:rPr>
            </w:pPr>
            <w:r>
              <w:rPr>
                <w:sz w:val="21"/>
                <w:szCs w:val="21"/>
              </w:rPr>
              <w:t xml:space="preserve">Общая площадь </w:t>
            </w:r>
            <w:r w:rsidR="003E6568">
              <w:rPr>
                <w:sz w:val="21"/>
                <w:szCs w:val="21"/>
              </w:rPr>
              <w:t>жилого помещения</w:t>
            </w:r>
          </w:p>
        </w:tc>
        <w:tc>
          <w:tcPr>
            <w:tcW w:w="4825" w:type="dxa"/>
            <w:tcBorders>
              <w:top w:val="single" w:sz="4" w:space="0" w:color="auto"/>
              <w:left w:val="single" w:sz="4" w:space="0" w:color="auto"/>
              <w:bottom w:val="single" w:sz="4" w:space="0" w:color="auto"/>
              <w:right w:val="single" w:sz="4" w:space="0" w:color="auto"/>
            </w:tcBorders>
          </w:tcPr>
          <w:p w14:paraId="052500C7" w14:textId="77777777" w:rsidR="00E27CE4" w:rsidRPr="00043401" w:rsidRDefault="00E27CE4" w:rsidP="00230BCF">
            <w:pPr>
              <w:ind w:firstLine="34"/>
              <w:jc w:val="both"/>
              <w:rPr>
                <w:sz w:val="21"/>
                <w:szCs w:val="21"/>
              </w:rPr>
            </w:pPr>
          </w:p>
        </w:tc>
      </w:tr>
      <w:tr w:rsidR="00E27CE4" w:rsidRPr="00043401" w14:paraId="5B93535C" w14:textId="77777777" w:rsidTr="00004939">
        <w:tc>
          <w:tcPr>
            <w:tcW w:w="4956" w:type="dxa"/>
            <w:tcBorders>
              <w:top w:val="single" w:sz="4" w:space="0" w:color="auto"/>
              <w:left w:val="single" w:sz="4" w:space="0" w:color="auto"/>
              <w:bottom w:val="single" w:sz="4" w:space="0" w:color="auto"/>
              <w:right w:val="single" w:sz="4" w:space="0" w:color="auto"/>
            </w:tcBorders>
            <w:hideMark/>
          </w:tcPr>
          <w:p w14:paraId="2492C64D" w14:textId="77777777" w:rsidR="00E27CE4" w:rsidRPr="004612B2" w:rsidRDefault="00E27CE4" w:rsidP="00230BCF">
            <w:pPr>
              <w:ind w:firstLine="34"/>
              <w:jc w:val="both"/>
              <w:rPr>
                <w:sz w:val="21"/>
                <w:szCs w:val="21"/>
              </w:rPr>
            </w:pPr>
            <w:r w:rsidRPr="004612B2">
              <w:rPr>
                <w:sz w:val="21"/>
                <w:szCs w:val="21"/>
              </w:rPr>
              <w:t>Площадь жилых и вспомогательных помещений:</w:t>
            </w:r>
          </w:p>
        </w:tc>
        <w:tc>
          <w:tcPr>
            <w:tcW w:w="4825" w:type="dxa"/>
            <w:tcBorders>
              <w:top w:val="single" w:sz="4" w:space="0" w:color="auto"/>
              <w:left w:val="single" w:sz="4" w:space="0" w:color="auto"/>
              <w:bottom w:val="single" w:sz="4" w:space="0" w:color="auto"/>
              <w:right w:val="single" w:sz="4" w:space="0" w:color="auto"/>
            </w:tcBorders>
          </w:tcPr>
          <w:p w14:paraId="2DCE39FC" w14:textId="77777777" w:rsidR="00E27CE4" w:rsidRPr="00043401" w:rsidRDefault="00E27CE4" w:rsidP="00230BCF">
            <w:pPr>
              <w:ind w:firstLine="34"/>
              <w:jc w:val="both"/>
              <w:rPr>
                <w:sz w:val="21"/>
                <w:szCs w:val="21"/>
              </w:rPr>
            </w:pPr>
          </w:p>
        </w:tc>
      </w:tr>
      <w:tr w:rsidR="00FB1FF5" w:rsidRPr="00043401" w14:paraId="6EE4422B" w14:textId="77777777" w:rsidTr="00004939">
        <w:trPr>
          <w:trHeight w:val="237"/>
        </w:trPr>
        <w:tc>
          <w:tcPr>
            <w:tcW w:w="4956" w:type="dxa"/>
            <w:tcBorders>
              <w:top w:val="single" w:sz="4" w:space="0" w:color="auto"/>
              <w:left w:val="single" w:sz="4" w:space="0" w:color="auto"/>
              <w:bottom w:val="single" w:sz="4" w:space="0" w:color="auto"/>
              <w:right w:val="single" w:sz="4" w:space="0" w:color="auto"/>
            </w:tcBorders>
            <w:hideMark/>
          </w:tcPr>
          <w:p w14:paraId="3DF1CFF5" w14:textId="77777777" w:rsidR="00FB1FF5" w:rsidRPr="00EA62B3" w:rsidRDefault="00FB1FF5" w:rsidP="00230BCF">
            <w:pPr>
              <w:ind w:firstLine="34"/>
              <w:jc w:val="right"/>
              <w:rPr>
                <w:sz w:val="21"/>
                <w:szCs w:val="21"/>
              </w:rPr>
            </w:pPr>
            <w:r w:rsidRPr="00EA62B3">
              <w:rPr>
                <w:sz w:val="21"/>
                <w:szCs w:val="21"/>
              </w:rPr>
              <w:t>- общая жилая комната</w:t>
            </w:r>
          </w:p>
        </w:tc>
        <w:tc>
          <w:tcPr>
            <w:tcW w:w="4825" w:type="dxa"/>
            <w:tcBorders>
              <w:top w:val="single" w:sz="4" w:space="0" w:color="auto"/>
              <w:left w:val="single" w:sz="4" w:space="0" w:color="auto"/>
              <w:bottom w:val="single" w:sz="4" w:space="0" w:color="auto"/>
              <w:right w:val="single" w:sz="4" w:space="0" w:color="auto"/>
            </w:tcBorders>
          </w:tcPr>
          <w:p w14:paraId="00C3B430" w14:textId="77777777" w:rsidR="00FB1FF5" w:rsidRPr="004612B2" w:rsidRDefault="00FB1FF5" w:rsidP="00230BCF">
            <w:pPr>
              <w:ind w:firstLine="34"/>
              <w:jc w:val="both"/>
              <w:rPr>
                <w:sz w:val="21"/>
                <w:szCs w:val="21"/>
                <w:highlight w:val="yellow"/>
              </w:rPr>
            </w:pPr>
          </w:p>
        </w:tc>
      </w:tr>
      <w:tr w:rsidR="00FB1FF5" w:rsidRPr="00043401" w14:paraId="435DF201" w14:textId="77777777" w:rsidTr="00004939">
        <w:tc>
          <w:tcPr>
            <w:tcW w:w="4956" w:type="dxa"/>
            <w:tcBorders>
              <w:top w:val="single" w:sz="4" w:space="0" w:color="auto"/>
              <w:left w:val="single" w:sz="4" w:space="0" w:color="auto"/>
              <w:bottom w:val="single" w:sz="4" w:space="0" w:color="auto"/>
              <w:right w:val="single" w:sz="4" w:space="0" w:color="auto"/>
            </w:tcBorders>
            <w:hideMark/>
          </w:tcPr>
          <w:p w14:paraId="45CB5652" w14:textId="77777777" w:rsidR="00FB1FF5" w:rsidRPr="00EA62B3" w:rsidRDefault="00FB1FF5" w:rsidP="00230BCF">
            <w:pPr>
              <w:ind w:firstLine="34"/>
              <w:jc w:val="right"/>
              <w:rPr>
                <w:sz w:val="21"/>
                <w:szCs w:val="21"/>
              </w:rPr>
            </w:pPr>
            <w:r w:rsidRPr="00EA62B3">
              <w:rPr>
                <w:sz w:val="21"/>
                <w:szCs w:val="21"/>
              </w:rPr>
              <w:t>- кухня / кухня-ниша</w:t>
            </w:r>
          </w:p>
        </w:tc>
        <w:tc>
          <w:tcPr>
            <w:tcW w:w="4825" w:type="dxa"/>
            <w:tcBorders>
              <w:top w:val="single" w:sz="4" w:space="0" w:color="auto"/>
              <w:left w:val="single" w:sz="4" w:space="0" w:color="auto"/>
              <w:bottom w:val="single" w:sz="4" w:space="0" w:color="auto"/>
              <w:right w:val="single" w:sz="4" w:space="0" w:color="auto"/>
            </w:tcBorders>
          </w:tcPr>
          <w:p w14:paraId="24BB5FFB" w14:textId="77777777" w:rsidR="00FB1FF5" w:rsidRPr="004612B2" w:rsidRDefault="00FB1FF5" w:rsidP="00230BCF">
            <w:pPr>
              <w:ind w:firstLine="34"/>
              <w:jc w:val="both"/>
              <w:rPr>
                <w:sz w:val="21"/>
                <w:szCs w:val="21"/>
                <w:highlight w:val="yellow"/>
              </w:rPr>
            </w:pPr>
          </w:p>
        </w:tc>
      </w:tr>
      <w:tr w:rsidR="00FB1FF5" w:rsidRPr="00043401" w14:paraId="0C644806" w14:textId="77777777" w:rsidTr="00004939">
        <w:tc>
          <w:tcPr>
            <w:tcW w:w="4956" w:type="dxa"/>
            <w:tcBorders>
              <w:top w:val="single" w:sz="4" w:space="0" w:color="auto"/>
              <w:left w:val="single" w:sz="4" w:space="0" w:color="auto"/>
              <w:bottom w:val="single" w:sz="4" w:space="0" w:color="auto"/>
              <w:right w:val="single" w:sz="4" w:space="0" w:color="auto"/>
            </w:tcBorders>
            <w:hideMark/>
          </w:tcPr>
          <w:p w14:paraId="0619F7B1" w14:textId="77777777" w:rsidR="00FB1FF5" w:rsidRPr="00EA62B3" w:rsidRDefault="00FB1FF5" w:rsidP="00230BCF">
            <w:pPr>
              <w:ind w:firstLine="34"/>
              <w:jc w:val="right"/>
              <w:rPr>
                <w:sz w:val="21"/>
                <w:szCs w:val="21"/>
              </w:rPr>
            </w:pPr>
            <w:r w:rsidRPr="00EA62B3">
              <w:rPr>
                <w:sz w:val="21"/>
                <w:szCs w:val="21"/>
              </w:rPr>
              <w:t>-спальня</w:t>
            </w:r>
          </w:p>
        </w:tc>
        <w:tc>
          <w:tcPr>
            <w:tcW w:w="4825" w:type="dxa"/>
            <w:tcBorders>
              <w:top w:val="single" w:sz="4" w:space="0" w:color="auto"/>
              <w:left w:val="single" w:sz="4" w:space="0" w:color="auto"/>
              <w:bottom w:val="single" w:sz="4" w:space="0" w:color="auto"/>
              <w:right w:val="single" w:sz="4" w:space="0" w:color="auto"/>
            </w:tcBorders>
          </w:tcPr>
          <w:p w14:paraId="2D400749" w14:textId="77777777" w:rsidR="00FB1FF5" w:rsidRPr="004612B2" w:rsidRDefault="00FB1FF5" w:rsidP="00230BCF">
            <w:pPr>
              <w:ind w:firstLine="34"/>
              <w:jc w:val="both"/>
              <w:rPr>
                <w:sz w:val="21"/>
                <w:szCs w:val="21"/>
                <w:highlight w:val="yellow"/>
              </w:rPr>
            </w:pPr>
          </w:p>
        </w:tc>
      </w:tr>
      <w:tr w:rsidR="00FB1FF5" w:rsidRPr="00043401" w14:paraId="56970261" w14:textId="77777777" w:rsidTr="00004939">
        <w:trPr>
          <w:trHeight w:val="70"/>
        </w:trPr>
        <w:tc>
          <w:tcPr>
            <w:tcW w:w="4956" w:type="dxa"/>
            <w:tcBorders>
              <w:top w:val="single" w:sz="4" w:space="0" w:color="auto"/>
              <w:left w:val="single" w:sz="4" w:space="0" w:color="auto"/>
              <w:bottom w:val="single" w:sz="4" w:space="0" w:color="auto"/>
              <w:right w:val="single" w:sz="4" w:space="0" w:color="auto"/>
            </w:tcBorders>
            <w:hideMark/>
          </w:tcPr>
          <w:p w14:paraId="7E2BD31C" w14:textId="77777777" w:rsidR="00FB1FF5" w:rsidRPr="00EA62B3" w:rsidRDefault="00FB1FF5" w:rsidP="00230BCF">
            <w:pPr>
              <w:ind w:firstLine="34"/>
              <w:jc w:val="right"/>
              <w:rPr>
                <w:sz w:val="21"/>
                <w:szCs w:val="21"/>
              </w:rPr>
            </w:pPr>
            <w:r w:rsidRPr="00EA62B3">
              <w:rPr>
                <w:sz w:val="21"/>
                <w:szCs w:val="21"/>
              </w:rPr>
              <w:t xml:space="preserve">- передняя </w:t>
            </w:r>
          </w:p>
        </w:tc>
        <w:tc>
          <w:tcPr>
            <w:tcW w:w="4825" w:type="dxa"/>
            <w:tcBorders>
              <w:top w:val="single" w:sz="4" w:space="0" w:color="auto"/>
              <w:left w:val="single" w:sz="4" w:space="0" w:color="auto"/>
              <w:bottom w:val="single" w:sz="4" w:space="0" w:color="auto"/>
              <w:right w:val="single" w:sz="4" w:space="0" w:color="auto"/>
            </w:tcBorders>
          </w:tcPr>
          <w:p w14:paraId="724EDD91" w14:textId="77777777" w:rsidR="00FB1FF5" w:rsidRPr="004612B2" w:rsidRDefault="00FB1FF5" w:rsidP="00230BCF">
            <w:pPr>
              <w:ind w:firstLine="34"/>
              <w:jc w:val="both"/>
              <w:rPr>
                <w:sz w:val="21"/>
                <w:szCs w:val="21"/>
                <w:highlight w:val="yellow"/>
              </w:rPr>
            </w:pPr>
          </w:p>
        </w:tc>
      </w:tr>
      <w:tr w:rsidR="00FB1FF5" w:rsidRPr="00043401" w14:paraId="6CEB3CFA" w14:textId="77777777" w:rsidTr="00004939">
        <w:tc>
          <w:tcPr>
            <w:tcW w:w="4956" w:type="dxa"/>
            <w:tcBorders>
              <w:top w:val="single" w:sz="4" w:space="0" w:color="auto"/>
              <w:left w:val="single" w:sz="4" w:space="0" w:color="auto"/>
              <w:bottom w:val="single" w:sz="4" w:space="0" w:color="auto"/>
              <w:right w:val="single" w:sz="4" w:space="0" w:color="auto"/>
            </w:tcBorders>
            <w:hideMark/>
          </w:tcPr>
          <w:p w14:paraId="7A432311" w14:textId="77777777" w:rsidR="00FB1FF5" w:rsidRPr="00EA62B3" w:rsidRDefault="00FB1FF5" w:rsidP="00230BCF">
            <w:pPr>
              <w:ind w:firstLine="34"/>
              <w:jc w:val="right"/>
              <w:rPr>
                <w:sz w:val="21"/>
                <w:szCs w:val="21"/>
              </w:rPr>
            </w:pPr>
            <w:r w:rsidRPr="00EA62B3">
              <w:rPr>
                <w:sz w:val="21"/>
                <w:szCs w:val="21"/>
              </w:rPr>
              <w:t>- санитарный узел совмещенный</w:t>
            </w:r>
          </w:p>
        </w:tc>
        <w:tc>
          <w:tcPr>
            <w:tcW w:w="4825" w:type="dxa"/>
            <w:tcBorders>
              <w:top w:val="single" w:sz="4" w:space="0" w:color="auto"/>
              <w:left w:val="single" w:sz="4" w:space="0" w:color="auto"/>
              <w:bottom w:val="single" w:sz="4" w:space="0" w:color="auto"/>
              <w:right w:val="single" w:sz="4" w:space="0" w:color="auto"/>
            </w:tcBorders>
          </w:tcPr>
          <w:p w14:paraId="7CA54F97" w14:textId="77777777" w:rsidR="00FB1FF5" w:rsidRPr="004612B2" w:rsidRDefault="00FB1FF5" w:rsidP="00230BCF">
            <w:pPr>
              <w:ind w:firstLine="34"/>
              <w:jc w:val="both"/>
              <w:rPr>
                <w:sz w:val="21"/>
                <w:szCs w:val="21"/>
                <w:highlight w:val="yellow"/>
              </w:rPr>
            </w:pPr>
          </w:p>
        </w:tc>
      </w:tr>
      <w:tr w:rsidR="00FB1FF5" w:rsidRPr="00043401" w14:paraId="43476334" w14:textId="77777777" w:rsidTr="00004939">
        <w:tc>
          <w:tcPr>
            <w:tcW w:w="4956" w:type="dxa"/>
            <w:tcBorders>
              <w:top w:val="single" w:sz="4" w:space="0" w:color="auto"/>
              <w:left w:val="single" w:sz="4" w:space="0" w:color="auto"/>
              <w:bottom w:val="single" w:sz="4" w:space="0" w:color="auto"/>
              <w:right w:val="single" w:sz="4" w:space="0" w:color="auto"/>
            </w:tcBorders>
          </w:tcPr>
          <w:p w14:paraId="178F3D08" w14:textId="77777777" w:rsidR="00FB1FF5" w:rsidRPr="00EA62B3" w:rsidRDefault="00FB1FF5" w:rsidP="00230BCF">
            <w:pPr>
              <w:ind w:firstLine="34"/>
              <w:jc w:val="right"/>
              <w:rPr>
                <w:sz w:val="21"/>
                <w:szCs w:val="21"/>
              </w:rPr>
            </w:pPr>
            <w:r w:rsidRPr="00EA62B3">
              <w:rPr>
                <w:sz w:val="21"/>
                <w:szCs w:val="21"/>
              </w:rPr>
              <w:t>- балкон</w:t>
            </w:r>
          </w:p>
        </w:tc>
        <w:tc>
          <w:tcPr>
            <w:tcW w:w="4825" w:type="dxa"/>
            <w:tcBorders>
              <w:top w:val="single" w:sz="4" w:space="0" w:color="auto"/>
              <w:left w:val="single" w:sz="4" w:space="0" w:color="auto"/>
              <w:bottom w:val="single" w:sz="4" w:space="0" w:color="auto"/>
              <w:right w:val="single" w:sz="4" w:space="0" w:color="auto"/>
            </w:tcBorders>
          </w:tcPr>
          <w:p w14:paraId="6D251945" w14:textId="77777777" w:rsidR="00FB1FF5" w:rsidRPr="004612B2" w:rsidRDefault="00FB1FF5" w:rsidP="00230BCF">
            <w:pPr>
              <w:ind w:firstLine="34"/>
              <w:jc w:val="both"/>
              <w:rPr>
                <w:sz w:val="21"/>
                <w:szCs w:val="21"/>
                <w:highlight w:val="yellow"/>
              </w:rPr>
            </w:pPr>
          </w:p>
        </w:tc>
      </w:tr>
    </w:tbl>
    <w:p w14:paraId="24B5948A" w14:textId="77777777" w:rsidR="00E27CE4" w:rsidRPr="00043401" w:rsidRDefault="00E27CE4" w:rsidP="00230BCF">
      <w:pPr>
        <w:ind w:firstLine="426"/>
        <w:jc w:val="both"/>
        <w:rPr>
          <w:sz w:val="21"/>
          <w:szCs w:val="21"/>
        </w:rPr>
      </w:pPr>
      <w:r w:rsidRPr="00043401">
        <w:rPr>
          <w:sz w:val="21"/>
          <w:szCs w:val="21"/>
        </w:rPr>
        <w:t xml:space="preserve">1.3. К настоящему договору прилагается графический план </w:t>
      </w:r>
      <w:r w:rsidRPr="00043401">
        <w:rPr>
          <w:b/>
          <w:sz w:val="21"/>
          <w:szCs w:val="21"/>
        </w:rPr>
        <w:t xml:space="preserve">__ </w:t>
      </w:r>
      <w:r w:rsidRPr="00043401">
        <w:rPr>
          <w:b/>
          <w:bCs/>
          <w:sz w:val="21"/>
          <w:szCs w:val="21"/>
        </w:rPr>
        <w:t xml:space="preserve">этажа </w:t>
      </w:r>
      <w:r w:rsidRPr="00043401">
        <w:rPr>
          <w:sz w:val="21"/>
          <w:szCs w:val="21"/>
        </w:rPr>
        <w:t xml:space="preserve">с выделенными в цвете границами Объекта долевого строительства (Приложение №1), являющийся неотъемлемой частью настоящего </w:t>
      </w:r>
      <w:r w:rsidR="0068793B">
        <w:rPr>
          <w:sz w:val="21"/>
          <w:szCs w:val="21"/>
        </w:rPr>
        <w:t>Д</w:t>
      </w:r>
      <w:r w:rsidRPr="00043401">
        <w:rPr>
          <w:sz w:val="21"/>
          <w:szCs w:val="21"/>
        </w:rPr>
        <w:t>оговора.</w:t>
      </w:r>
    </w:p>
    <w:p w14:paraId="65103305" w14:textId="77777777" w:rsidR="00E27CE4" w:rsidRPr="00043401" w:rsidRDefault="00E27CE4" w:rsidP="00230BCF">
      <w:pPr>
        <w:ind w:firstLine="426"/>
        <w:jc w:val="both"/>
        <w:rPr>
          <w:sz w:val="21"/>
          <w:szCs w:val="21"/>
        </w:rPr>
      </w:pPr>
      <w:r w:rsidRPr="00043401">
        <w:rPr>
          <w:sz w:val="21"/>
          <w:szCs w:val="21"/>
        </w:rPr>
        <w:t xml:space="preserve">1.4. Квартира передается Дольщику в состоянии, определенном в Приложении № 2 к настоящему Договору. </w:t>
      </w:r>
    </w:p>
    <w:p w14:paraId="39822C32" w14:textId="77777777" w:rsidR="00E27CE4" w:rsidRPr="00043401" w:rsidRDefault="00E27CE4" w:rsidP="00230BCF">
      <w:pPr>
        <w:ind w:firstLine="426"/>
        <w:jc w:val="both"/>
        <w:rPr>
          <w:sz w:val="21"/>
          <w:szCs w:val="21"/>
        </w:rPr>
      </w:pPr>
      <w:r w:rsidRPr="00043401">
        <w:rPr>
          <w:sz w:val="21"/>
          <w:szCs w:val="21"/>
        </w:rPr>
        <w:t xml:space="preserve">1.5. Указанные </w:t>
      </w:r>
      <w:r w:rsidR="000964B8" w:rsidRPr="00043401">
        <w:rPr>
          <w:sz w:val="21"/>
          <w:szCs w:val="21"/>
        </w:rPr>
        <w:t>в пункте 1.2 Договора</w:t>
      </w:r>
      <w:r w:rsidRPr="00043401">
        <w:rPr>
          <w:sz w:val="21"/>
          <w:szCs w:val="21"/>
        </w:rPr>
        <w:t xml:space="preserve"> площади 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п.1.2. настоящего </w:t>
      </w:r>
      <w:r w:rsidR="000964B8" w:rsidRPr="00043401">
        <w:rPr>
          <w:sz w:val="21"/>
          <w:szCs w:val="21"/>
        </w:rPr>
        <w:t>Д</w:t>
      </w:r>
      <w:r w:rsidRPr="00043401">
        <w:rPr>
          <w:sz w:val="21"/>
          <w:szCs w:val="21"/>
        </w:rPr>
        <w:t xml:space="preserve">оговора, и данными технической инвентаризации, перерасчет цены договора не производится. </w:t>
      </w:r>
      <w:bookmarkStart w:id="0" w:name="_Hlk131178333"/>
      <w:r w:rsidR="002F4E48">
        <w:rPr>
          <w:sz w:val="21"/>
          <w:szCs w:val="21"/>
        </w:rPr>
        <w:t>Расхождение в площади, не превышающее 5% (пять процентов),</w:t>
      </w:r>
      <w:r w:rsidRPr="00043401">
        <w:rPr>
          <w:sz w:val="21"/>
          <w:szCs w:val="21"/>
        </w:rPr>
        <w:t xml:space="preserve"> не признается Сторонами изменением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w:t>
      </w:r>
      <w:r w:rsidR="000964B8" w:rsidRPr="001C7C54">
        <w:rPr>
          <w:sz w:val="21"/>
          <w:szCs w:val="21"/>
        </w:rPr>
        <w:t xml:space="preserve">и </w:t>
      </w:r>
      <w:r w:rsidRPr="001C7C54">
        <w:rPr>
          <w:sz w:val="21"/>
          <w:szCs w:val="21"/>
        </w:rPr>
        <w:t>не явля</w:t>
      </w:r>
      <w:r w:rsidR="000964B8" w:rsidRPr="001C7C54">
        <w:rPr>
          <w:sz w:val="21"/>
          <w:szCs w:val="21"/>
        </w:rPr>
        <w:t>е</w:t>
      </w:r>
      <w:r w:rsidRPr="001C7C54">
        <w:rPr>
          <w:sz w:val="21"/>
          <w:szCs w:val="21"/>
        </w:rPr>
        <w:t>тся нарушени</w:t>
      </w:r>
      <w:r w:rsidR="000964B8" w:rsidRPr="001C7C54">
        <w:rPr>
          <w:sz w:val="21"/>
          <w:szCs w:val="21"/>
        </w:rPr>
        <w:t>ем</w:t>
      </w:r>
      <w:r w:rsidRPr="001C7C54">
        <w:rPr>
          <w:sz w:val="21"/>
          <w:szCs w:val="21"/>
        </w:rPr>
        <w:t xml:space="preserve"> требований к качеству Объекта долевого строительства</w:t>
      </w:r>
      <w:r w:rsidRPr="00043401">
        <w:rPr>
          <w:sz w:val="21"/>
          <w:szCs w:val="21"/>
        </w:rPr>
        <w:t>.</w:t>
      </w:r>
      <w:bookmarkEnd w:id="0"/>
    </w:p>
    <w:p w14:paraId="51E64AC9" w14:textId="77777777" w:rsidR="00333985" w:rsidRDefault="00E27CE4" w:rsidP="00230BCF">
      <w:pPr>
        <w:ind w:firstLine="426"/>
        <w:jc w:val="both"/>
        <w:rPr>
          <w:sz w:val="21"/>
          <w:szCs w:val="21"/>
        </w:rPr>
      </w:pPr>
      <w:r w:rsidRPr="00043401">
        <w:rPr>
          <w:sz w:val="21"/>
          <w:szCs w:val="21"/>
        </w:rPr>
        <w:t xml:space="preserve">1.6. Номер Квартиры, указанный в п. 1.2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w:t>
      </w:r>
      <w:r w:rsidRPr="00043401">
        <w:rPr>
          <w:sz w:val="21"/>
          <w:szCs w:val="21"/>
        </w:rPr>
        <w:lastRenderedPageBreak/>
        <w:t xml:space="preserve">установленным </w:t>
      </w:r>
      <w:r w:rsidR="003E6568">
        <w:rPr>
          <w:sz w:val="21"/>
          <w:szCs w:val="21"/>
        </w:rPr>
        <w:t>законом</w:t>
      </w:r>
      <w:r w:rsidRPr="00043401">
        <w:rPr>
          <w:sz w:val="21"/>
          <w:szCs w:val="21"/>
        </w:rPr>
        <w:t xml:space="preserve"> (по данным технической инвентаризации), Квартире может быть присвоен иной номер. В указанном случае подписание дополнительного соглашения к настоящему Договору не требуется.</w:t>
      </w:r>
    </w:p>
    <w:p w14:paraId="0ACFEBF2" w14:textId="77777777" w:rsidR="00A931D6" w:rsidRPr="00043401" w:rsidRDefault="00A931D6" w:rsidP="00230BCF">
      <w:pPr>
        <w:spacing w:before="240"/>
        <w:ind w:firstLine="426"/>
        <w:jc w:val="center"/>
        <w:rPr>
          <w:b/>
          <w:bCs/>
          <w:color w:val="000000"/>
          <w:spacing w:val="4"/>
          <w:sz w:val="21"/>
          <w:szCs w:val="21"/>
        </w:rPr>
      </w:pPr>
      <w:r w:rsidRPr="00487826">
        <w:rPr>
          <w:b/>
          <w:bCs/>
          <w:color w:val="000000"/>
          <w:spacing w:val="4"/>
          <w:sz w:val="21"/>
          <w:szCs w:val="21"/>
        </w:rPr>
        <w:t>2. ЦЕНА ДОГОВОРА И ПОРЯДОК РАСЧЕТОВ</w:t>
      </w:r>
      <w:r w:rsidR="0062624A" w:rsidRPr="00487826">
        <w:rPr>
          <w:b/>
          <w:bCs/>
          <w:color w:val="000000"/>
          <w:spacing w:val="4"/>
          <w:sz w:val="21"/>
          <w:szCs w:val="21"/>
        </w:rPr>
        <w:t>.</w:t>
      </w:r>
    </w:p>
    <w:p w14:paraId="659B5E1B"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2.1. Дольщик обязуется уплатить Застройщику цену Договора в размере ______________________________ (_______________________) рублей 00 копеек, без НДС.</w:t>
      </w:r>
    </w:p>
    <w:p w14:paraId="14761EAF"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Указанная цена Объекта долевого строительства является фиксированной и перерасчету не подлежит.</w:t>
      </w:r>
    </w:p>
    <w:p w14:paraId="1283D021"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2.2. В соответствии со статьями 36, 37 Жилищного Кодекса РФ и п. 5 статьи 16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r w:rsidR="0030388A">
        <w:rPr>
          <w:color w:val="000000"/>
          <w:spacing w:val="-8"/>
          <w:sz w:val="21"/>
          <w:szCs w:val="21"/>
        </w:rPr>
        <w:t xml:space="preserve"> </w:t>
      </w:r>
      <w:r w:rsidR="0030388A" w:rsidRPr="001C7C54">
        <w:rPr>
          <w:color w:val="000000"/>
          <w:spacing w:val="-8"/>
          <w:sz w:val="21"/>
          <w:szCs w:val="21"/>
        </w:rPr>
        <w:t>№</w:t>
      </w:r>
      <w:r w:rsidRPr="00043401">
        <w:rPr>
          <w:color w:val="000000"/>
          <w:spacing w:val="-8"/>
          <w:sz w:val="21"/>
          <w:szCs w:val="21"/>
        </w:rPr>
        <w:t xml:space="preserve"> 214-ФЗ») в цену Квартиры по настоящему Договору включена стоимость общего имущества в многоквартирном доме.</w:t>
      </w:r>
    </w:p>
    <w:p w14:paraId="65D45070" w14:textId="77777777" w:rsidR="003A7952" w:rsidRPr="000E3539" w:rsidRDefault="003A7952" w:rsidP="00230BCF">
      <w:pPr>
        <w:widowControl/>
        <w:suppressAutoHyphens w:val="0"/>
        <w:autoSpaceDE/>
        <w:autoSpaceDN w:val="0"/>
        <w:ind w:firstLine="426"/>
        <w:jc w:val="both"/>
        <w:rPr>
          <w:color w:val="000000"/>
          <w:spacing w:val="-8"/>
          <w:sz w:val="21"/>
          <w:szCs w:val="21"/>
        </w:rPr>
      </w:pPr>
      <w:r w:rsidRPr="000E3539">
        <w:rPr>
          <w:color w:val="000000"/>
          <w:spacing w:val="-8"/>
          <w:sz w:val="21"/>
          <w:szCs w:val="21"/>
        </w:rPr>
        <w:t xml:space="preserve">2.3. Цена Договора зачисляется Дольщиком (Депонентом) на счет эскроу (далее – «Счет </w:t>
      </w:r>
      <w:proofErr w:type="spellStart"/>
      <w:r w:rsidRPr="000E3539">
        <w:rPr>
          <w:color w:val="000000"/>
          <w:spacing w:val="-8"/>
          <w:sz w:val="21"/>
          <w:szCs w:val="21"/>
        </w:rPr>
        <w:t>эскроу</w:t>
      </w:r>
      <w:proofErr w:type="spellEnd"/>
      <w:r w:rsidRPr="000E3539">
        <w:rPr>
          <w:color w:val="000000"/>
          <w:spacing w:val="-8"/>
          <w:sz w:val="21"/>
          <w:szCs w:val="21"/>
        </w:rPr>
        <w:t xml:space="preserve">»), открываемый в </w:t>
      </w:r>
      <w:r w:rsidR="000836B9" w:rsidRPr="000836B9">
        <w:rPr>
          <w:color w:val="000000"/>
          <w:spacing w:val="-8"/>
          <w:sz w:val="21"/>
          <w:szCs w:val="21"/>
        </w:rPr>
        <w:t xml:space="preserve">Банке ВТБ (ПАО), Генеральная лицензия Банка России на осуществление банковских операций № 1000, место нахождения: 190000, г. Санкт-Петербург, переулок Дегтярный, дом 11 литера А; почтовый адрес: 109147 г. Москва, Банк ВТБ (ПАО), ул. </w:t>
      </w:r>
      <w:proofErr w:type="spellStart"/>
      <w:r w:rsidR="000836B9" w:rsidRPr="000836B9">
        <w:rPr>
          <w:color w:val="000000"/>
          <w:spacing w:val="-8"/>
          <w:sz w:val="21"/>
          <w:szCs w:val="21"/>
        </w:rPr>
        <w:t>Воронцовская</w:t>
      </w:r>
      <w:proofErr w:type="spellEnd"/>
      <w:r w:rsidR="000836B9" w:rsidRPr="000836B9">
        <w:rPr>
          <w:color w:val="000000"/>
          <w:spacing w:val="-8"/>
          <w:sz w:val="21"/>
          <w:szCs w:val="21"/>
        </w:rPr>
        <w:t xml:space="preserve">, д.43, стр.1, </w:t>
      </w:r>
      <w:proofErr w:type="spellStart"/>
      <w:r w:rsidR="000836B9" w:rsidRPr="000836B9">
        <w:rPr>
          <w:color w:val="000000"/>
          <w:spacing w:val="-8"/>
          <w:sz w:val="21"/>
          <w:szCs w:val="21"/>
        </w:rPr>
        <w:t>кор</w:t>
      </w:r>
      <w:proofErr w:type="spellEnd"/>
      <w:r w:rsidR="000836B9" w:rsidRPr="000836B9">
        <w:rPr>
          <w:color w:val="000000"/>
          <w:spacing w:val="-8"/>
          <w:sz w:val="21"/>
          <w:szCs w:val="21"/>
        </w:rPr>
        <w:t xml:space="preserve">/счет в ГУ Банка России по Центральному федеральному округу № 30101810700000000187, ИНН 7702070139, БИК 044525187, адрес электронной почты Schet_escrow@vtb.ru, телефон: +7 495 960 2424 </w:t>
      </w:r>
      <w:r w:rsidR="004612B2" w:rsidRPr="000E3539">
        <w:rPr>
          <w:color w:val="000000"/>
          <w:spacing w:val="-8"/>
          <w:sz w:val="21"/>
          <w:szCs w:val="21"/>
        </w:rPr>
        <w:t>(Бенефициару) при возникновении условий, предусмотренных Законом</w:t>
      </w:r>
      <w:r w:rsidR="001431B8">
        <w:rPr>
          <w:color w:val="000000"/>
          <w:spacing w:val="-8"/>
          <w:sz w:val="21"/>
          <w:szCs w:val="21"/>
        </w:rPr>
        <w:t xml:space="preserve"> №</w:t>
      </w:r>
      <w:r w:rsidR="004612B2" w:rsidRPr="000E3539">
        <w:rPr>
          <w:color w:val="000000"/>
          <w:spacing w:val="-8"/>
          <w:sz w:val="21"/>
          <w:szCs w:val="21"/>
        </w:rPr>
        <w:t xml:space="preserve"> 214-ФЗ и договором счета эскроу, заключенным между Бенефициаром, Депонентом и Эскроу-агентом.</w:t>
      </w:r>
    </w:p>
    <w:p w14:paraId="1D1EB959" w14:textId="77777777" w:rsidR="000B7D12" w:rsidRPr="000E3539" w:rsidRDefault="00831691" w:rsidP="00230BCF">
      <w:pPr>
        <w:widowControl/>
        <w:suppressAutoHyphens w:val="0"/>
        <w:autoSpaceDE/>
        <w:autoSpaceDN w:val="0"/>
        <w:ind w:firstLine="426"/>
        <w:jc w:val="both"/>
        <w:rPr>
          <w:color w:val="000000"/>
          <w:spacing w:val="-8"/>
          <w:sz w:val="21"/>
          <w:szCs w:val="21"/>
        </w:rPr>
      </w:pPr>
      <w:r w:rsidRPr="000E3539">
        <w:rPr>
          <w:color w:val="000000"/>
          <w:spacing w:val="-8"/>
          <w:sz w:val="21"/>
          <w:szCs w:val="21"/>
        </w:rPr>
        <w:t xml:space="preserve">2.3.1. </w:t>
      </w:r>
      <w:r w:rsidR="000B7D12" w:rsidRPr="000E3539">
        <w:rPr>
          <w:color w:val="000000"/>
          <w:spacing w:val="-8"/>
          <w:sz w:val="21"/>
          <w:szCs w:val="21"/>
        </w:rPr>
        <w:t xml:space="preserve">Уплата цены Договора производится </w:t>
      </w:r>
      <w:r w:rsidR="002126EC" w:rsidRPr="000E3539">
        <w:rPr>
          <w:color w:val="000000"/>
          <w:spacing w:val="-8"/>
          <w:sz w:val="21"/>
          <w:szCs w:val="21"/>
        </w:rPr>
        <w:t xml:space="preserve">Дольщиком </w:t>
      </w:r>
      <w:r w:rsidR="000B7D12" w:rsidRPr="000E3539">
        <w:rPr>
          <w:color w:val="000000"/>
          <w:spacing w:val="-8"/>
          <w:sz w:val="21"/>
          <w:szCs w:val="21"/>
        </w:rPr>
        <w:t xml:space="preserve">в следующем порядке: </w:t>
      </w:r>
    </w:p>
    <w:p w14:paraId="3EB94AF2" w14:textId="77777777" w:rsidR="007A3DD0" w:rsidRDefault="007A3DD0" w:rsidP="00230BCF">
      <w:pPr>
        <w:widowControl/>
        <w:shd w:val="clear" w:color="auto" w:fill="FFFFFF"/>
        <w:suppressAutoHyphens w:val="0"/>
        <w:autoSpaceDE/>
        <w:autoSpaceDN w:val="0"/>
        <w:ind w:firstLine="426"/>
        <w:jc w:val="both"/>
        <w:rPr>
          <w:color w:val="000000"/>
          <w:sz w:val="21"/>
          <w:szCs w:val="21"/>
          <w:lang w:eastAsia="ru-RU"/>
        </w:rPr>
      </w:pPr>
      <w:r w:rsidRPr="000E3539">
        <w:rPr>
          <w:color w:val="000000"/>
          <w:sz w:val="21"/>
          <w:szCs w:val="21"/>
          <w:lang w:eastAsia="ru-RU"/>
        </w:rPr>
        <w:t>- Денежные средства в размере ___ (____) рубл</w:t>
      </w:r>
      <w:r w:rsidR="002126EC" w:rsidRPr="000E3539">
        <w:rPr>
          <w:color w:val="000000"/>
          <w:sz w:val="21"/>
          <w:szCs w:val="21"/>
          <w:lang w:eastAsia="ru-RU"/>
        </w:rPr>
        <w:t>ей</w:t>
      </w:r>
      <w:r w:rsidRPr="000E3539">
        <w:rPr>
          <w:color w:val="000000"/>
          <w:sz w:val="21"/>
          <w:szCs w:val="21"/>
          <w:lang w:eastAsia="ru-RU"/>
        </w:rPr>
        <w:t xml:space="preserve"> 00 копеек</w:t>
      </w:r>
      <w:r w:rsidR="002126EC" w:rsidRPr="000E3539">
        <w:rPr>
          <w:color w:val="000000"/>
          <w:sz w:val="21"/>
          <w:szCs w:val="21"/>
          <w:lang w:eastAsia="ru-RU"/>
        </w:rPr>
        <w:t xml:space="preserve">, </w:t>
      </w:r>
      <w:r w:rsidRPr="000E3539">
        <w:rPr>
          <w:color w:val="000000"/>
          <w:sz w:val="21"/>
          <w:szCs w:val="21"/>
          <w:lang w:eastAsia="ru-RU"/>
        </w:rPr>
        <w:t>без НДС</w:t>
      </w:r>
      <w:r w:rsidR="002126EC" w:rsidRPr="000E3539">
        <w:rPr>
          <w:color w:val="000000"/>
          <w:sz w:val="21"/>
          <w:szCs w:val="21"/>
          <w:lang w:eastAsia="ru-RU"/>
        </w:rPr>
        <w:t xml:space="preserve">, </w:t>
      </w:r>
      <w:r w:rsidRPr="000E3539">
        <w:rPr>
          <w:color w:val="000000"/>
          <w:sz w:val="21"/>
          <w:szCs w:val="21"/>
          <w:lang w:eastAsia="ru-RU"/>
        </w:rPr>
        <w:t>уплачива</w:t>
      </w:r>
      <w:r w:rsidR="002126EC" w:rsidRPr="000E3539">
        <w:rPr>
          <w:color w:val="000000"/>
          <w:sz w:val="21"/>
          <w:szCs w:val="21"/>
          <w:lang w:eastAsia="ru-RU"/>
        </w:rPr>
        <w:t>ю</w:t>
      </w:r>
      <w:r w:rsidRPr="000E3539">
        <w:rPr>
          <w:color w:val="000000"/>
          <w:sz w:val="21"/>
          <w:szCs w:val="21"/>
          <w:lang w:eastAsia="ru-RU"/>
        </w:rPr>
        <w:t xml:space="preserve">тся Дольщиком за счет собственных денежных средств на </w:t>
      </w:r>
      <w:r w:rsidR="002126EC" w:rsidRPr="000E3539">
        <w:rPr>
          <w:color w:val="000000"/>
          <w:sz w:val="21"/>
          <w:szCs w:val="21"/>
          <w:lang w:eastAsia="ru-RU"/>
        </w:rPr>
        <w:t>счет эскроу</w:t>
      </w:r>
      <w:r w:rsidRPr="000E3539">
        <w:rPr>
          <w:color w:val="000000"/>
          <w:sz w:val="21"/>
          <w:szCs w:val="21"/>
          <w:lang w:eastAsia="ru-RU"/>
        </w:rPr>
        <w:t xml:space="preserve"> в течение 5 (пяти) календарных дней с момента государственной регистрации </w:t>
      </w:r>
      <w:r w:rsidR="002126EC" w:rsidRPr="000E3539">
        <w:rPr>
          <w:color w:val="000000"/>
          <w:sz w:val="21"/>
          <w:szCs w:val="21"/>
          <w:lang w:eastAsia="ru-RU"/>
        </w:rPr>
        <w:t>настоящего Д</w:t>
      </w:r>
      <w:r w:rsidRPr="000E3539">
        <w:rPr>
          <w:color w:val="000000"/>
          <w:sz w:val="21"/>
          <w:szCs w:val="21"/>
          <w:lang w:eastAsia="ru-RU"/>
        </w:rPr>
        <w:t>оговора, но не позднее __________ г.</w:t>
      </w:r>
    </w:p>
    <w:p w14:paraId="657D07EB" w14:textId="77777777" w:rsidR="00126C31" w:rsidRPr="00126C31" w:rsidRDefault="00126C31" w:rsidP="00230BCF">
      <w:pPr>
        <w:widowControl/>
        <w:shd w:val="clear" w:color="auto" w:fill="FFFFFF"/>
        <w:suppressAutoHyphens w:val="0"/>
        <w:autoSpaceDE/>
        <w:ind w:firstLine="426"/>
        <w:jc w:val="both"/>
        <w:rPr>
          <w:color w:val="000000"/>
          <w:sz w:val="21"/>
          <w:szCs w:val="21"/>
          <w:lang w:eastAsia="ru-RU"/>
        </w:rPr>
      </w:pPr>
      <w:r w:rsidRPr="00126C31">
        <w:rPr>
          <w:color w:val="000000"/>
          <w:sz w:val="21"/>
          <w:szCs w:val="21"/>
          <w:lang w:eastAsia="ru-RU"/>
        </w:rPr>
        <w:t xml:space="preserve">2.3.2. </w:t>
      </w:r>
      <w:r w:rsidRPr="00126C31">
        <w:rPr>
          <w:iCs/>
          <w:color w:val="000000"/>
          <w:sz w:val="21"/>
          <w:szCs w:val="21"/>
          <w:shd w:val="clear" w:color="auto" w:fill="FFFFFF"/>
          <w:lang w:eastAsia="ru-RU"/>
        </w:rPr>
        <w:t>В случае, если оплата по настоящему Договору будет произведена Дольщиком способом, не предусмотренным условиями настоящего Договора (в том числе, но не исключительно: перечисление денежных средств на расчетный счет Застройщика, перечисление денежных средств третьим лицом, не являющимся Дольщиком, иное перечисление денежных средств в целях исполнения Договора, осуществленное с нарушением порядка, установленного настоящим пунктом Договора), Дольщик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Дольщику, при этом Застройщик оставляет за собой право удержать сумму понесенных затрат из денежных средств, подлежащих возврату Дольщику.</w:t>
      </w:r>
    </w:p>
    <w:p w14:paraId="08A5B2B1" w14:textId="77777777" w:rsidR="00126C31" w:rsidRPr="00126C31" w:rsidRDefault="00126C31" w:rsidP="00230BCF">
      <w:pPr>
        <w:widowControl/>
        <w:shd w:val="clear" w:color="auto" w:fill="FFFFFF"/>
        <w:suppressAutoHyphens w:val="0"/>
        <w:autoSpaceDE/>
        <w:ind w:firstLine="426"/>
        <w:jc w:val="both"/>
        <w:rPr>
          <w:color w:val="000000"/>
          <w:sz w:val="21"/>
          <w:szCs w:val="21"/>
          <w:lang w:eastAsia="ru-RU"/>
        </w:rPr>
      </w:pPr>
      <w:r w:rsidRPr="00126C31">
        <w:rPr>
          <w:iCs/>
          <w:color w:val="000000"/>
          <w:sz w:val="21"/>
          <w:szCs w:val="21"/>
          <w:shd w:val="clear" w:color="auto" w:fill="FFFFFF"/>
          <w:lang w:eastAsia="ru-RU"/>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w:t>
      </w:r>
      <w:r w:rsidRPr="00126C31">
        <w:rPr>
          <w:color w:val="000000"/>
          <w:sz w:val="21"/>
          <w:szCs w:val="21"/>
          <w:shd w:val="clear" w:color="auto" w:fill="FFFFFF"/>
          <w:lang w:eastAsia="ru-RU"/>
        </w:rPr>
        <w:t>.</w:t>
      </w:r>
    </w:p>
    <w:p w14:paraId="57C4EE7D"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2.4. Условия договора счета эскроу предусмотрены в настоящем Договоре и правилах совершения операций по счетам эскроу в Банке</w:t>
      </w:r>
      <w:r w:rsidR="00353FA8">
        <w:rPr>
          <w:color w:val="000000"/>
          <w:spacing w:val="-8"/>
          <w:sz w:val="21"/>
          <w:szCs w:val="21"/>
        </w:rPr>
        <w:t xml:space="preserve"> (</w:t>
      </w:r>
      <w:r w:rsidR="00353FA8" w:rsidRPr="00353FA8">
        <w:rPr>
          <w:color w:val="000000"/>
          <w:spacing w:val="-8"/>
          <w:sz w:val="21"/>
          <w:szCs w:val="21"/>
        </w:rPr>
        <w:t>Эскроу-агент</w:t>
      </w:r>
      <w:r w:rsidR="00353FA8">
        <w:rPr>
          <w:color w:val="000000"/>
          <w:spacing w:val="-8"/>
          <w:sz w:val="21"/>
          <w:szCs w:val="21"/>
        </w:rPr>
        <w:t>)</w:t>
      </w:r>
      <w:r w:rsidRPr="00043401">
        <w:rPr>
          <w:color w:val="000000"/>
          <w:spacing w:val="-8"/>
          <w:sz w:val="21"/>
          <w:szCs w:val="21"/>
        </w:rPr>
        <w:t>:</w:t>
      </w:r>
    </w:p>
    <w:p w14:paraId="38FE2879"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2.4.</w:t>
      </w:r>
      <w:r w:rsidR="00930B8A">
        <w:rPr>
          <w:color w:val="000000"/>
          <w:spacing w:val="-8"/>
          <w:sz w:val="21"/>
          <w:szCs w:val="21"/>
        </w:rPr>
        <w:t>1</w:t>
      </w:r>
      <w:r w:rsidRPr="00043401">
        <w:rPr>
          <w:color w:val="000000"/>
          <w:spacing w:val="-8"/>
          <w:sz w:val="21"/>
          <w:szCs w:val="21"/>
        </w:rPr>
        <w:t>. Депонируемая сумма _________________ (_________________) рублей 00 копеек, без НДС;</w:t>
      </w:r>
    </w:p>
    <w:p w14:paraId="0963757D" w14:textId="77777777" w:rsidR="00831691"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2.4.</w:t>
      </w:r>
      <w:r w:rsidR="00930B8A">
        <w:rPr>
          <w:color w:val="000000"/>
          <w:spacing w:val="-8"/>
          <w:sz w:val="21"/>
          <w:szCs w:val="21"/>
        </w:rPr>
        <w:t>2</w:t>
      </w:r>
      <w:r w:rsidRPr="00043401">
        <w:rPr>
          <w:color w:val="000000"/>
          <w:spacing w:val="-8"/>
          <w:sz w:val="21"/>
          <w:szCs w:val="21"/>
        </w:rPr>
        <w:t>. Срок зачисления денежных средств на Счет эскроу</w:t>
      </w:r>
      <w:r w:rsidR="00831691" w:rsidRPr="00043401">
        <w:rPr>
          <w:color w:val="000000"/>
          <w:spacing w:val="-8"/>
          <w:sz w:val="21"/>
          <w:szCs w:val="21"/>
        </w:rPr>
        <w:t xml:space="preserve"> предусмотрен в п. 2.3.1 настоящего Договора участия в долевом строительстве.</w:t>
      </w:r>
    </w:p>
    <w:p w14:paraId="479EF37B"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2.4.</w:t>
      </w:r>
      <w:r w:rsidR="00930B8A">
        <w:rPr>
          <w:color w:val="000000"/>
          <w:spacing w:val="-8"/>
          <w:sz w:val="21"/>
          <w:szCs w:val="21"/>
        </w:rPr>
        <w:t>3</w:t>
      </w:r>
      <w:r w:rsidRPr="00043401">
        <w:rPr>
          <w:color w:val="000000"/>
          <w:spacing w:val="-8"/>
          <w:sz w:val="21"/>
          <w:szCs w:val="21"/>
        </w:rPr>
        <w:t>. Срок ввода Жилого дома в эксплуатацию указан в п. 4.1.1 настоящего договора;</w:t>
      </w:r>
    </w:p>
    <w:p w14:paraId="37EFA2EE"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2.4.</w:t>
      </w:r>
      <w:r w:rsidR="00930B8A">
        <w:rPr>
          <w:color w:val="000000"/>
          <w:spacing w:val="-8"/>
          <w:sz w:val="21"/>
          <w:szCs w:val="21"/>
        </w:rPr>
        <w:t>4</w:t>
      </w:r>
      <w:r w:rsidRPr="00043401">
        <w:rPr>
          <w:color w:val="000000"/>
          <w:spacing w:val="-8"/>
          <w:sz w:val="21"/>
          <w:szCs w:val="21"/>
        </w:rPr>
        <w:t xml:space="preserve">. Срок действия счета эскроу (срок условного депонирования) – до </w:t>
      </w:r>
      <w:r w:rsidR="00831563" w:rsidRPr="00831563">
        <w:rPr>
          <w:color w:val="000000"/>
          <w:spacing w:val="-8"/>
          <w:sz w:val="21"/>
          <w:szCs w:val="21"/>
        </w:rPr>
        <w:t>3</w:t>
      </w:r>
      <w:r w:rsidR="000E057F">
        <w:rPr>
          <w:color w:val="000000"/>
          <w:spacing w:val="-8"/>
          <w:sz w:val="21"/>
          <w:szCs w:val="21"/>
        </w:rPr>
        <w:t>0</w:t>
      </w:r>
      <w:r w:rsidRPr="00043401">
        <w:rPr>
          <w:color w:val="000000"/>
          <w:spacing w:val="-8"/>
          <w:sz w:val="21"/>
          <w:szCs w:val="21"/>
        </w:rPr>
        <w:t>.0</w:t>
      </w:r>
      <w:r w:rsidR="000E057F">
        <w:rPr>
          <w:color w:val="000000"/>
          <w:spacing w:val="-8"/>
          <w:sz w:val="21"/>
          <w:szCs w:val="21"/>
        </w:rPr>
        <w:t>6</w:t>
      </w:r>
      <w:r w:rsidRPr="00043401">
        <w:rPr>
          <w:color w:val="000000"/>
          <w:spacing w:val="-8"/>
          <w:sz w:val="21"/>
          <w:szCs w:val="21"/>
        </w:rPr>
        <w:t>.202</w:t>
      </w:r>
      <w:r w:rsidR="000E057F">
        <w:rPr>
          <w:color w:val="000000"/>
          <w:spacing w:val="-8"/>
          <w:sz w:val="21"/>
          <w:szCs w:val="21"/>
        </w:rPr>
        <w:t>5</w:t>
      </w:r>
      <w:r w:rsidRPr="00043401">
        <w:rPr>
          <w:color w:val="000000"/>
          <w:spacing w:val="-8"/>
          <w:sz w:val="21"/>
          <w:szCs w:val="21"/>
        </w:rPr>
        <w:t>;</w:t>
      </w:r>
    </w:p>
    <w:p w14:paraId="7F4A57DA"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2.4.</w:t>
      </w:r>
      <w:r w:rsidR="00930B8A">
        <w:rPr>
          <w:color w:val="000000"/>
          <w:spacing w:val="-8"/>
          <w:sz w:val="21"/>
          <w:szCs w:val="21"/>
        </w:rPr>
        <w:t>5</w:t>
      </w:r>
      <w:r w:rsidRPr="00043401">
        <w:rPr>
          <w:color w:val="000000"/>
          <w:spacing w:val="-8"/>
          <w:sz w:val="21"/>
          <w:szCs w:val="21"/>
        </w:rPr>
        <w:t xml:space="preserve">. Комиссионное вознаграждение </w:t>
      </w:r>
      <w:r w:rsidR="002126EC" w:rsidRPr="00043401">
        <w:rPr>
          <w:color w:val="000000"/>
          <w:spacing w:val="-8"/>
          <w:sz w:val="21"/>
          <w:szCs w:val="21"/>
        </w:rPr>
        <w:t>Б</w:t>
      </w:r>
      <w:r w:rsidRPr="00043401">
        <w:rPr>
          <w:color w:val="000000"/>
          <w:spacing w:val="-8"/>
          <w:sz w:val="21"/>
          <w:szCs w:val="21"/>
        </w:rPr>
        <w:t>анку (Эскроу-агенту) за открытие, ведение Счета эскроу не уплачивается;</w:t>
      </w:r>
    </w:p>
    <w:p w14:paraId="62194CC4"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2.4.</w:t>
      </w:r>
      <w:r w:rsidR="00930B8A">
        <w:rPr>
          <w:color w:val="000000"/>
          <w:spacing w:val="-8"/>
          <w:sz w:val="21"/>
          <w:szCs w:val="21"/>
        </w:rPr>
        <w:t>6</w:t>
      </w:r>
      <w:r w:rsidRPr="00043401">
        <w:rPr>
          <w:color w:val="000000"/>
          <w:spacing w:val="-8"/>
          <w:sz w:val="21"/>
          <w:szCs w:val="21"/>
        </w:rPr>
        <w:t>. Реквизиты банковских счетов Депонента (Дольщика) и Бенефициара (Застройщика), на которые подлежат перечислению денежные средства со Счета эскроу, указаны в разделе 11 настоящего Договора.</w:t>
      </w:r>
    </w:p>
    <w:p w14:paraId="7FA2DDBB"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2.5. Основания и порядок перечисления Застройщику (Бенефициару) Депонируемой суммы</w:t>
      </w:r>
      <w:r w:rsidR="0030388A">
        <w:rPr>
          <w:color w:val="000000"/>
          <w:spacing w:val="-8"/>
          <w:sz w:val="21"/>
          <w:szCs w:val="21"/>
        </w:rPr>
        <w:t xml:space="preserve">: </w:t>
      </w:r>
      <w:r w:rsidRPr="001C7C54">
        <w:rPr>
          <w:color w:val="000000"/>
          <w:spacing w:val="-8"/>
          <w:sz w:val="21"/>
          <w:szCs w:val="21"/>
        </w:rPr>
        <w:t>предоставлени</w:t>
      </w:r>
      <w:r w:rsidR="0030388A" w:rsidRPr="001C7C54">
        <w:rPr>
          <w:color w:val="000000"/>
          <w:spacing w:val="-8"/>
          <w:sz w:val="21"/>
          <w:szCs w:val="21"/>
        </w:rPr>
        <w:t>е</w:t>
      </w:r>
      <w:r w:rsidRPr="00043401">
        <w:rPr>
          <w:color w:val="000000"/>
          <w:spacing w:val="-8"/>
          <w:sz w:val="21"/>
          <w:szCs w:val="21"/>
        </w:rPr>
        <w:t xml:space="preserve"> Застройщиком банку (</w:t>
      </w:r>
      <w:proofErr w:type="spellStart"/>
      <w:r w:rsidRPr="00043401">
        <w:rPr>
          <w:color w:val="000000"/>
          <w:spacing w:val="-8"/>
          <w:sz w:val="21"/>
          <w:szCs w:val="21"/>
        </w:rPr>
        <w:t>Эскроу</w:t>
      </w:r>
      <w:proofErr w:type="spellEnd"/>
      <w:r w:rsidRPr="00043401">
        <w:rPr>
          <w:color w:val="000000"/>
          <w:spacing w:val="-8"/>
          <w:sz w:val="21"/>
          <w:szCs w:val="21"/>
        </w:rPr>
        <w:t>-агенту) следующих документов:</w:t>
      </w:r>
    </w:p>
    <w:p w14:paraId="262149AB"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 разрешения на ввод в эксплуатацию Жилого дома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либо</w:t>
      </w:r>
    </w:p>
    <w:p w14:paraId="6613ECFA"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 сведений о размещении в Единой информационной системе жилищного строительства вышеуказанной информации.</w:t>
      </w:r>
    </w:p>
    <w:p w14:paraId="25771414"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Депонируемая сумма не позднее 10 (десяти) рабочих дней перечисляется банком (Эскроу-агентом) Застройщику либо направляется на оплату обязательств Застройщика по кредитному договору, заключенному между Застройщиком и банком (Эскроу-агентом), если кредитный договор содержит поручение Застройщика банку (Эскроу-агенту) об использовании таких средств (части таких средств) для оплаты обязательств Застройщика по кредитному договору, или на открытый в банке (Эскроу-агенте) залоговый счет Застройщика, права по которому переданы в залог банку (Эскроу-агенту), предоставившему денежные средства Застройщику, в случае, если это предусмотрено кредитным договором.</w:t>
      </w:r>
    </w:p>
    <w:p w14:paraId="644A1443"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2.6. Датой исполнения обязанности Дольщика по оплате признается дата зачисления денежных средств на Счет эскроу.</w:t>
      </w:r>
    </w:p>
    <w:p w14:paraId="08F835BF"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Дольщик соглашается с тем, что обязанность Застройщика по передаче Объекта долевого строительства Дольщику возникает только после полной оплаты цены Договора. Застройщик вправе, по своему усмотрению, принять решение о передаче Дольщику Объекта долевого строительства по передаточному акту до момента полной оплаты цены Договора с учетом пунктов 2.7 – 2.9 настоящего Договора, а также с обязательным утверждением Сторонами графика платежей.</w:t>
      </w:r>
    </w:p>
    <w:p w14:paraId="353286FA"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2.7. Стороны определили, что в случае, если Объект долевого строительства будет передан Дольщику по передаточному акту до оплаты Дольщиком цены настоящего Договора в полном объеме, то в отношении данного Объекта долевого строительства у Застройщика возникает право залога (ипотека как обременение имущества).</w:t>
      </w:r>
    </w:p>
    <w:p w14:paraId="6E70ED33"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lastRenderedPageBreak/>
        <w:t xml:space="preserve">Ипотека как обременение Объекта </w:t>
      </w:r>
      <w:r w:rsidR="006B142D" w:rsidRPr="00043401">
        <w:rPr>
          <w:color w:val="000000"/>
          <w:spacing w:val="-8"/>
          <w:sz w:val="21"/>
          <w:szCs w:val="21"/>
        </w:rPr>
        <w:t xml:space="preserve">долевого строительства </w:t>
      </w:r>
      <w:r w:rsidRPr="00043401">
        <w:rPr>
          <w:color w:val="000000"/>
          <w:spacing w:val="-8"/>
          <w:sz w:val="21"/>
          <w:szCs w:val="21"/>
        </w:rPr>
        <w:t>подлежит государственной регистрации на основании ст. 77 Федерального закона от 16.07.1998 года № 102-ФЗ «Об ипотеке (залоге недвижимости)» и возникает с момента государственной регистрации ипотеки.</w:t>
      </w:r>
    </w:p>
    <w:p w14:paraId="7D48A932"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2.8. Указанный в пункте 2.7. настоящего договора залог является способом обеспечения исполнения обязательств Дольщика по:</w:t>
      </w:r>
    </w:p>
    <w:p w14:paraId="678FE41D"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1) оплате цены настоящего Договора;</w:t>
      </w:r>
    </w:p>
    <w:p w14:paraId="162F1D9B"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 xml:space="preserve">2) уплате Застройщику денежных средств, причитающихся ему в </w:t>
      </w:r>
      <w:r w:rsidR="006B142D" w:rsidRPr="00043401">
        <w:rPr>
          <w:color w:val="000000"/>
          <w:spacing w:val="-8"/>
          <w:sz w:val="21"/>
          <w:szCs w:val="21"/>
        </w:rPr>
        <w:t xml:space="preserve">качестве </w:t>
      </w:r>
      <w:r w:rsidRPr="00043401">
        <w:rPr>
          <w:color w:val="000000"/>
          <w:spacing w:val="-8"/>
          <w:sz w:val="21"/>
          <w:szCs w:val="21"/>
        </w:rPr>
        <w:t>возмещени</w:t>
      </w:r>
      <w:r w:rsidR="006B142D" w:rsidRPr="00043401">
        <w:rPr>
          <w:color w:val="000000"/>
          <w:spacing w:val="-8"/>
          <w:sz w:val="21"/>
          <w:szCs w:val="21"/>
        </w:rPr>
        <w:t>я</w:t>
      </w:r>
      <w:r w:rsidRPr="00043401">
        <w:rPr>
          <w:color w:val="000000"/>
          <w:spacing w:val="-8"/>
          <w:sz w:val="21"/>
          <w:szCs w:val="21"/>
        </w:rPr>
        <w:t xml:space="preserve"> убытков и/или в качестве неустойки (штрафа, пеней) вследствие неисполнения, просрочки исполнения или иного ненадлежащего исполнения обязательств Дольщиком по оплате </w:t>
      </w:r>
      <w:r w:rsidR="006B142D" w:rsidRPr="00043401">
        <w:rPr>
          <w:color w:val="000000"/>
          <w:spacing w:val="-8"/>
          <w:sz w:val="21"/>
          <w:szCs w:val="21"/>
        </w:rPr>
        <w:t xml:space="preserve">цены </w:t>
      </w:r>
      <w:r w:rsidRPr="00043401">
        <w:rPr>
          <w:color w:val="000000"/>
          <w:spacing w:val="-8"/>
          <w:sz w:val="21"/>
          <w:szCs w:val="21"/>
        </w:rPr>
        <w:t>Объекта долевого строительства</w:t>
      </w:r>
      <w:r w:rsidR="006B142D" w:rsidRPr="00043401">
        <w:rPr>
          <w:color w:val="000000"/>
          <w:spacing w:val="-8"/>
          <w:sz w:val="21"/>
          <w:szCs w:val="21"/>
        </w:rPr>
        <w:t xml:space="preserve"> в полном объеме</w:t>
      </w:r>
      <w:r w:rsidRPr="00043401">
        <w:rPr>
          <w:color w:val="000000"/>
          <w:spacing w:val="-8"/>
          <w:sz w:val="21"/>
          <w:szCs w:val="21"/>
        </w:rPr>
        <w:t>, а также возмещению судебных издержек Застройщика по взысканию долга (на всех стадиях процесса) и иных причитающихся ему в соответствии с Договором и/или действующим законодательством денежных средств.</w:t>
      </w:r>
    </w:p>
    <w:p w14:paraId="288F7A75"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Оценочная (рыночная) стоимость предмета залога составляет сумму, равную стоимости Объекта</w:t>
      </w:r>
      <w:r w:rsidR="006B142D" w:rsidRPr="00043401">
        <w:rPr>
          <w:color w:val="000000"/>
          <w:spacing w:val="-8"/>
          <w:sz w:val="21"/>
          <w:szCs w:val="21"/>
        </w:rPr>
        <w:t xml:space="preserve"> долевого строительства</w:t>
      </w:r>
      <w:r w:rsidRPr="00043401">
        <w:rPr>
          <w:color w:val="000000"/>
          <w:spacing w:val="-8"/>
          <w:sz w:val="21"/>
          <w:szCs w:val="21"/>
        </w:rPr>
        <w:t>, установленной настоящим Договором.</w:t>
      </w:r>
    </w:p>
    <w:p w14:paraId="2359A85B"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 xml:space="preserve">2.9. Застройщик (залогодержатель) вправе обратить взыскание на предмет залога в случае неисполнения и/или ненадлежащего исполнения Дольщиком (залогодателем) обязательств по Договору, обеспеченных залогом, </w:t>
      </w:r>
      <w:r w:rsidR="006B142D" w:rsidRPr="00043401">
        <w:rPr>
          <w:color w:val="000000"/>
          <w:spacing w:val="-8"/>
          <w:sz w:val="21"/>
          <w:szCs w:val="21"/>
        </w:rPr>
        <w:t xml:space="preserve">в том числе - </w:t>
      </w:r>
      <w:r w:rsidRPr="00043401">
        <w:rPr>
          <w:color w:val="000000"/>
          <w:spacing w:val="-8"/>
          <w:sz w:val="21"/>
          <w:szCs w:val="21"/>
        </w:rPr>
        <w:t>графика платежей.</w:t>
      </w:r>
    </w:p>
    <w:p w14:paraId="419C7A55" w14:textId="77777777" w:rsidR="003A7952" w:rsidRPr="00043401" w:rsidRDefault="003A7952" w:rsidP="00230BCF">
      <w:pPr>
        <w:widowControl/>
        <w:suppressAutoHyphens w:val="0"/>
        <w:autoSpaceDE/>
        <w:autoSpaceDN w:val="0"/>
        <w:spacing w:before="240"/>
        <w:ind w:firstLine="426"/>
        <w:jc w:val="center"/>
        <w:rPr>
          <w:b/>
          <w:bCs/>
          <w:color w:val="000000"/>
          <w:spacing w:val="-8"/>
          <w:sz w:val="21"/>
          <w:szCs w:val="21"/>
        </w:rPr>
      </w:pPr>
      <w:r w:rsidRPr="00043401">
        <w:rPr>
          <w:b/>
          <w:bCs/>
          <w:color w:val="000000"/>
          <w:spacing w:val="-8"/>
          <w:sz w:val="21"/>
          <w:szCs w:val="21"/>
        </w:rPr>
        <w:t>3. ПОРЯДОК ЗАКЛЮЧЕНИЯ ДОГОВОРА СЧЕТА ЭСКРОУ</w:t>
      </w:r>
    </w:p>
    <w:p w14:paraId="2B0DEF77" w14:textId="77777777" w:rsidR="00930B8A" w:rsidRPr="00930B8A" w:rsidRDefault="00930B8A" w:rsidP="00230BCF">
      <w:pPr>
        <w:widowControl/>
        <w:suppressAutoHyphens w:val="0"/>
        <w:autoSpaceDE/>
        <w:autoSpaceDN w:val="0"/>
        <w:ind w:firstLine="426"/>
        <w:jc w:val="both"/>
        <w:rPr>
          <w:color w:val="000000"/>
          <w:spacing w:val="-8"/>
          <w:sz w:val="21"/>
          <w:szCs w:val="21"/>
        </w:rPr>
      </w:pPr>
      <w:r w:rsidRPr="00930B8A">
        <w:rPr>
          <w:color w:val="000000"/>
          <w:spacing w:val="-8"/>
          <w:sz w:val="21"/>
          <w:szCs w:val="21"/>
        </w:rPr>
        <w:t xml:space="preserve">3.1. Бенефициар и Депонент предлагают (адресуют оферту) Банку заключить трехсторонний Договор счета эскроу на условиях Правил совершения операций по счетам эскроу физических лиц в Банке, открытым для расчетов по договорам об участии в долевом строительстве, разработанных Банком и размещенных на официальном интернет-сайте Банка по адресу </w:t>
      </w:r>
      <w:r w:rsidR="000836B9" w:rsidRPr="000836B9">
        <w:rPr>
          <w:color w:val="000000"/>
          <w:spacing w:val="-8"/>
          <w:sz w:val="21"/>
          <w:szCs w:val="21"/>
        </w:rPr>
        <w:t xml:space="preserve">www.vtb.ru </w:t>
      </w:r>
      <w:r w:rsidRPr="00930B8A">
        <w:rPr>
          <w:color w:val="000000"/>
          <w:spacing w:val="-8"/>
          <w:sz w:val="21"/>
          <w:szCs w:val="21"/>
        </w:rPr>
        <w:t>(далее – Правила).</w:t>
      </w:r>
    </w:p>
    <w:p w14:paraId="50A860E0" w14:textId="77777777" w:rsidR="00930B8A" w:rsidRPr="00930B8A" w:rsidRDefault="00930B8A" w:rsidP="00230BCF">
      <w:pPr>
        <w:widowControl/>
        <w:suppressAutoHyphens w:val="0"/>
        <w:autoSpaceDE/>
        <w:autoSpaceDN w:val="0"/>
        <w:ind w:firstLine="426"/>
        <w:jc w:val="both"/>
        <w:rPr>
          <w:color w:val="000000"/>
          <w:spacing w:val="-8"/>
          <w:sz w:val="21"/>
          <w:szCs w:val="21"/>
        </w:rPr>
      </w:pPr>
      <w:r w:rsidRPr="00930B8A">
        <w:rPr>
          <w:color w:val="000000"/>
          <w:spacing w:val="-8"/>
          <w:sz w:val="21"/>
          <w:szCs w:val="21"/>
        </w:rPr>
        <w:t>Бенефициар (Застройщик) и Депонент (Дольщик) считают себя заключившими Договор счета эскроу в случае принятия (акцепта) Банком (Эскроу-агентом) настоящей оферты Бенефициара (Застройщика) и Депонента (Дольщика) путем открытия Банком (Эскроу-агентом) Счета эскроу на имя Депонента (Дольщика), который открывается не позднее 10 (Десяти) рабочих дней с даты получения Банком (Эскроу-агентом) от Депонента (Дольщика) настоящего Договора и документов согласно Правилам.</w:t>
      </w:r>
    </w:p>
    <w:p w14:paraId="66995780" w14:textId="77777777" w:rsidR="00930B8A" w:rsidRPr="00930B8A" w:rsidRDefault="00930B8A" w:rsidP="00230BCF">
      <w:pPr>
        <w:widowControl/>
        <w:suppressAutoHyphens w:val="0"/>
        <w:autoSpaceDE/>
        <w:autoSpaceDN w:val="0"/>
        <w:ind w:firstLine="426"/>
        <w:jc w:val="both"/>
        <w:rPr>
          <w:color w:val="000000"/>
          <w:spacing w:val="-8"/>
          <w:sz w:val="21"/>
          <w:szCs w:val="21"/>
        </w:rPr>
      </w:pPr>
      <w:r w:rsidRPr="00930B8A">
        <w:rPr>
          <w:color w:val="000000"/>
          <w:spacing w:val="-8"/>
          <w:sz w:val="21"/>
          <w:szCs w:val="21"/>
        </w:rPr>
        <w:t>Бенефициар поручает (предоставляет полномочия) Депоненту передать Эскроу-агенту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23BEB972" w14:textId="77777777" w:rsidR="00930B8A" w:rsidRPr="00930B8A" w:rsidRDefault="00930B8A" w:rsidP="00230BCF">
      <w:pPr>
        <w:widowControl/>
        <w:suppressAutoHyphens w:val="0"/>
        <w:autoSpaceDE/>
        <w:autoSpaceDN w:val="0"/>
        <w:ind w:firstLine="426"/>
        <w:jc w:val="both"/>
        <w:rPr>
          <w:color w:val="000000"/>
          <w:spacing w:val="-8"/>
          <w:sz w:val="21"/>
          <w:szCs w:val="21"/>
        </w:rPr>
      </w:pPr>
      <w:r w:rsidRPr="00930B8A">
        <w:rPr>
          <w:color w:val="000000"/>
          <w:spacing w:val="-8"/>
          <w:sz w:val="21"/>
          <w:szCs w:val="21"/>
        </w:rPr>
        <w:t>3.2. Депонент (Дольщик) обязуется в течение 5 (Пяти) рабочих дней с даты государственной регистрации настоящего Договора предоставить Банку (Эскроу-агенту) от своего имени и от имени Застройщика (Бенефициара) оригинал/копию настоящего Договора, содержащего оферту Застройщика (Бенефициара) и Дольщика (Депонента) о заключении Договора счета эскроу, а также подать заявление о заключении Договора счета эскроу.</w:t>
      </w:r>
    </w:p>
    <w:p w14:paraId="66DD0C20" w14:textId="77777777" w:rsidR="000B7D12" w:rsidRPr="00043401" w:rsidRDefault="00930B8A" w:rsidP="00230BCF">
      <w:pPr>
        <w:widowControl/>
        <w:suppressAutoHyphens w:val="0"/>
        <w:autoSpaceDE/>
        <w:autoSpaceDN w:val="0"/>
        <w:ind w:firstLine="426"/>
        <w:jc w:val="both"/>
        <w:rPr>
          <w:bCs/>
          <w:sz w:val="21"/>
          <w:szCs w:val="21"/>
        </w:rPr>
      </w:pPr>
      <w:r w:rsidRPr="00930B8A">
        <w:rPr>
          <w:color w:val="000000"/>
          <w:spacing w:val="-8"/>
          <w:sz w:val="21"/>
          <w:szCs w:val="21"/>
        </w:rPr>
        <w:t>3.3. Бенефициар (Застройщик) извещается Банком (Эскроу-агентом) об открытии Счета эскроу и о внесении на Счет эскроу денежных средств в счет оплаты Цены Договора, путем электронного документооборота, согласованного Бенефициаром (Застройщиком) и Банком (Эскроу-агентом), не позднее рабочего дня, следующего за днем открытия Счета эскроу, днем поступления денежных средств на Счет эскроу.</w:t>
      </w:r>
    </w:p>
    <w:p w14:paraId="49270CEE" w14:textId="77777777" w:rsidR="006F421D" w:rsidRPr="00043401" w:rsidRDefault="006F421D" w:rsidP="00230BCF">
      <w:pPr>
        <w:ind w:firstLine="426"/>
        <w:jc w:val="both"/>
        <w:rPr>
          <w:color w:val="000000"/>
          <w:sz w:val="21"/>
          <w:szCs w:val="21"/>
        </w:rPr>
      </w:pPr>
      <w:r w:rsidRPr="00043401">
        <w:rPr>
          <w:bCs/>
          <w:sz w:val="21"/>
          <w:szCs w:val="21"/>
        </w:rPr>
        <w:t xml:space="preserve">3.4. </w:t>
      </w:r>
      <w:bookmarkStart w:id="1" w:name="_Hlk35371654"/>
      <w:r w:rsidRPr="00043401">
        <w:rPr>
          <w:sz w:val="21"/>
          <w:szCs w:val="21"/>
        </w:rPr>
        <w:t>Дольщик обязуется уведомить Банк</w:t>
      </w:r>
      <w:r w:rsidR="008E162B" w:rsidRPr="00043401">
        <w:rPr>
          <w:sz w:val="21"/>
          <w:szCs w:val="21"/>
        </w:rPr>
        <w:t xml:space="preserve"> (Эскроу-агента)</w:t>
      </w:r>
      <w:r w:rsidRPr="00043401">
        <w:rPr>
          <w:sz w:val="21"/>
          <w:szCs w:val="21"/>
        </w:rPr>
        <w:t xml:space="preserve"> обо всех изменениях, вносимых в Договор, в письменном виде в срок не позднее 5 рабочих дней до планируемой даты их внесения с направлением в адрес Банка</w:t>
      </w:r>
      <w:r w:rsidR="008E162B" w:rsidRPr="00043401">
        <w:rPr>
          <w:sz w:val="21"/>
          <w:szCs w:val="21"/>
        </w:rPr>
        <w:t xml:space="preserve"> (Эскроу-агента)</w:t>
      </w:r>
      <w:r w:rsidRPr="00043401">
        <w:rPr>
          <w:sz w:val="21"/>
          <w:szCs w:val="21"/>
        </w:rPr>
        <w:t xml:space="preserve"> соответствующего письма с уведомлением о вручении</w:t>
      </w:r>
      <w:bookmarkEnd w:id="1"/>
      <w:r w:rsidRPr="00043401">
        <w:rPr>
          <w:sz w:val="21"/>
          <w:szCs w:val="21"/>
        </w:rPr>
        <w:t>.</w:t>
      </w:r>
    </w:p>
    <w:p w14:paraId="7A27D01D" w14:textId="77777777" w:rsidR="00A931D6" w:rsidRPr="00043401" w:rsidRDefault="00A931D6" w:rsidP="00230BCF">
      <w:pPr>
        <w:tabs>
          <w:tab w:val="left" w:pos="1130"/>
        </w:tabs>
        <w:spacing w:before="240"/>
        <w:ind w:firstLine="426"/>
        <w:jc w:val="center"/>
        <w:rPr>
          <w:b/>
          <w:bCs/>
          <w:color w:val="000000"/>
          <w:spacing w:val="2"/>
          <w:sz w:val="21"/>
          <w:szCs w:val="21"/>
        </w:rPr>
      </w:pPr>
      <w:r w:rsidRPr="00043401">
        <w:rPr>
          <w:b/>
          <w:bCs/>
          <w:color w:val="000000"/>
          <w:spacing w:val="2"/>
          <w:sz w:val="21"/>
          <w:szCs w:val="21"/>
        </w:rPr>
        <w:t>4. ПРАВА И ОБЯЗАННОСТИ СТОРОН</w:t>
      </w:r>
      <w:r w:rsidR="0062624A" w:rsidRPr="00043401">
        <w:rPr>
          <w:b/>
          <w:bCs/>
          <w:color w:val="000000"/>
          <w:spacing w:val="2"/>
          <w:sz w:val="21"/>
          <w:szCs w:val="21"/>
        </w:rPr>
        <w:t>.</w:t>
      </w:r>
    </w:p>
    <w:p w14:paraId="6467D794" w14:textId="77777777" w:rsidR="00A931D6" w:rsidRPr="00043401" w:rsidRDefault="00A931D6" w:rsidP="00230BCF">
      <w:pPr>
        <w:ind w:firstLine="426"/>
        <w:rPr>
          <w:b/>
          <w:bCs/>
          <w:sz w:val="21"/>
          <w:szCs w:val="21"/>
        </w:rPr>
      </w:pPr>
      <w:r w:rsidRPr="00043401">
        <w:rPr>
          <w:b/>
          <w:bCs/>
          <w:color w:val="000000"/>
          <w:spacing w:val="-5"/>
          <w:sz w:val="21"/>
          <w:szCs w:val="21"/>
        </w:rPr>
        <w:t>4.1. Обязанности З</w:t>
      </w:r>
      <w:r w:rsidRPr="00043401">
        <w:rPr>
          <w:b/>
          <w:bCs/>
          <w:sz w:val="21"/>
          <w:szCs w:val="21"/>
        </w:rPr>
        <w:t>астройщика</w:t>
      </w:r>
    </w:p>
    <w:p w14:paraId="7EC62A18" w14:textId="77777777" w:rsidR="00A931D6" w:rsidRPr="00043401" w:rsidRDefault="00A931D6" w:rsidP="00230BCF">
      <w:pPr>
        <w:ind w:firstLine="426"/>
        <w:jc w:val="both"/>
        <w:rPr>
          <w:sz w:val="21"/>
          <w:szCs w:val="21"/>
        </w:rPr>
      </w:pPr>
      <w:r w:rsidRPr="00043401">
        <w:rPr>
          <w:sz w:val="21"/>
          <w:szCs w:val="21"/>
        </w:rPr>
        <w:t>4.1.1 Застройщик обязуется:</w:t>
      </w:r>
    </w:p>
    <w:p w14:paraId="1349D90D" w14:textId="77777777" w:rsidR="00A931D6" w:rsidRPr="00043401" w:rsidRDefault="00A931D6" w:rsidP="00230BCF">
      <w:pPr>
        <w:ind w:firstLine="426"/>
        <w:jc w:val="both"/>
        <w:rPr>
          <w:sz w:val="21"/>
          <w:szCs w:val="21"/>
        </w:rPr>
      </w:pPr>
      <w:r w:rsidRPr="00043401">
        <w:rPr>
          <w:sz w:val="21"/>
          <w:szCs w:val="21"/>
        </w:rPr>
        <w:t>- обеспечить строительство Жилого дома в объеме, предусмо</w:t>
      </w:r>
      <w:r w:rsidR="000E057F">
        <w:rPr>
          <w:sz w:val="21"/>
          <w:szCs w:val="21"/>
        </w:rPr>
        <w:t>тренном проектной документацией;</w:t>
      </w:r>
    </w:p>
    <w:p w14:paraId="131884CB" w14:textId="77777777" w:rsidR="00A931D6" w:rsidRPr="00043401" w:rsidRDefault="00A931D6" w:rsidP="00230BCF">
      <w:pPr>
        <w:ind w:firstLine="426"/>
        <w:jc w:val="both"/>
        <w:rPr>
          <w:sz w:val="21"/>
          <w:szCs w:val="21"/>
        </w:rPr>
      </w:pPr>
      <w:r w:rsidRPr="00043401">
        <w:rPr>
          <w:sz w:val="21"/>
          <w:szCs w:val="21"/>
        </w:rPr>
        <w:t xml:space="preserve">- ввести Жилой дом в эксплуатацию в </w:t>
      </w:r>
      <w:r w:rsidR="000E057F">
        <w:rPr>
          <w:sz w:val="21"/>
          <w:szCs w:val="21"/>
        </w:rPr>
        <w:t>4</w:t>
      </w:r>
      <w:r w:rsidR="00930B8A">
        <w:rPr>
          <w:sz w:val="21"/>
          <w:szCs w:val="21"/>
        </w:rPr>
        <w:t xml:space="preserve"> (</w:t>
      </w:r>
      <w:r w:rsidR="000E057F">
        <w:rPr>
          <w:sz w:val="21"/>
          <w:szCs w:val="21"/>
        </w:rPr>
        <w:t>четвертом</w:t>
      </w:r>
      <w:r w:rsidR="00930B8A">
        <w:rPr>
          <w:sz w:val="21"/>
          <w:szCs w:val="21"/>
        </w:rPr>
        <w:t>)</w:t>
      </w:r>
      <w:r w:rsidRPr="00043401">
        <w:rPr>
          <w:sz w:val="21"/>
          <w:szCs w:val="21"/>
        </w:rPr>
        <w:t xml:space="preserve"> квартале 202</w:t>
      </w:r>
      <w:r w:rsidR="000E057F">
        <w:rPr>
          <w:sz w:val="21"/>
          <w:szCs w:val="21"/>
        </w:rPr>
        <w:t>4</w:t>
      </w:r>
      <w:r w:rsidRPr="00043401">
        <w:rPr>
          <w:sz w:val="21"/>
          <w:szCs w:val="21"/>
        </w:rPr>
        <w:t xml:space="preserve"> года. </w:t>
      </w:r>
    </w:p>
    <w:p w14:paraId="2EAB14A6" w14:textId="77777777" w:rsidR="00A931D6" w:rsidRPr="00043401" w:rsidRDefault="00A931D6" w:rsidP="00230BCF">
      <w:pPr>
        <w:ind w:firstLine="426"/>
        <w:jc w:val="both"/>
        <w:rPr>
          <w:sz w:val="21"/>
          <w:szCs w:val="21"/>
        </w:rPr>
      </w:pPr>
      <w:r w:rsidRPr="00043401">
        <w:rPr>
          <w:sz w:val="21"/>
          <w:szCs w:val="21"/>
        </w:rPr>
        <w:t xml:space="preserve">Днём ввода Жилого дома в эксплуатацию (окончания строительства) считается день подписания уполномоченным органом </w:t>
      </w:r>
      <w:r w:rsidR="00930B8A">
        <w:rPr>
          <w:sz w:val="21"/>
          <w:szCs w:val="21"/>
        </w:rPr>
        <w:t>Р</w:t>
      </w:r>
      <w:r w:rsidRPr="00043401">
        <w:rPr>
          <w:sz w:val="21"/>
          <w:szCs w:val="21"/>
        </w:rPr>
        <w:t>азрешения на ввод Жилого дома в эксплуатацию.</w:t>
      </w:r>
    </w:p>
    <w:p w14:paraId="7443E0EB" w14:textId="77777777" w:rsidR="00A931D6" w:rsidRPr="00043401" w:rsidRDefault="00A931D6" w:rsidP="00230BCF">
      <w:pPr>
        <w:ind w:firstLine="426"/>
        <w:jc w:val="both"/>
        <w:rPr>
          <w:color w:val="000000"/>
          <w:spacing w:val="-2"/>
          <w:sz w:val="21"/>
          <w:szCs w:val="21"/>
        </w:rPr>
      </w:pPr>
      <w:r w:rsidRPr="00043401">
        <w:rPr>
          <w:sz w:val="21"/>
          <w:szCs w:val="21"/>
        </w:rPr>
        <w:t xml:space="preserve">- передать в собственность Дольщика Объект долевого строительства в состоянии, предусмотренном п.1.4. настоящего </w:t>
      </w:r>
      <w:r w:rsidR="00805711" w:rsidRPr="00043401">
        <w:rPr>
          <w:sz w:val="21"/>
          <w:szCs w:val="21"/>
        </w:rPr>
        <w:t>Д</w:t>
      </w:r>
      <w:r w:rsidRPr="00043401">
        <w:rPr>
          <w:sz w:val="21"/>
          <w:szCs w:val="21"/>
        </w:rPr>
        <w:t xml:space="preserve">оговора, не позднее </w:t>
      </w:r>
      <w:r w:rsidR="00831563" w:rsidRPr="00831563">
        <w:rPr>
          <w:sz w:val="21"/>
          <w:szCs w:val="21"/>
        </w:rPr>
        <w:t>3</w:t>
      </w:r>
      <w:r w:rsidR="000E057F">
        <w:rPr>
          <w:sz w:val="21"/>
          <w:szCs w:val="21"/>
        </w:rPr>
        <w:t>0</w:t>
      </w:r>
      <w:r w:rsidR="00831563" w:rsidRPr="00831563">
        <w:rPr>
          <w:sz w:val="21"/>
          <w:szCs w:val="21"/>
        </w:rPr>
        <w:t xml:space="preserve"> </w:t>
      </w:r>
      <w:r w:rsidR="000E057F">
        <w:rPr>
          <w:sz w:val="21"/>
          <w:szCs w:val="21"/>
        </w:rPr>
        <w:t>июня</w:t>
      </w:r>
      <w:r w:rsidR="00831563">
        <w:rPr>
          <w:sz w:val="21"/>
          <w:szCs w:val="21"/>
        </w:rPr>
        <w:t xml:space="preserve"> </w:t>
      </w:r>
      <w:r w:rsidR="00831563" w:rsidRPr="00831563">
        <w:rPr>
          <w:sz w:val="21"/>
          <w:szCs w:val="21"/>
        </w:rPr>
        <w:t>202</w:t>
      </w:r>
      <w:r w:rsidR="000E057F">
        <w:rPr>
          <w:sz w:val="21"/>
          <w:szCs w:val="21"/>
        </w:rPr>
        <w:t>5</w:t>
      </w:r>
      <w:r w:rsidR="00831563">
        <w:rPr>
          <w:sz w:val="21"/>
          <w:szCs w:val="21"/>
        </w:rPr>
        <w:t xml:space="preserve"> </w:t>
      </w:r>
      <w:r w:rsidRPr="00043401">
        <w:rPr>
          <w:sz w:val="21"/>
          <w:szCs w:val="21"/>
        </w:rPr>
        <w:t>года</w:t>
      </w:r>
      <w:r w:rsidRPr="00043401">
        <w:rPr>
          <w:color w:val="000000"/>
          <w:spacing w:val="-2"/>
          <w:sz w:val="21"/>
          <w:szCs w:val="21"/>
        </w:rPr>
        <w:t xml:space="preserve"> при условии надлежащего исполнения  Дольщиком своих обязательств по настоящему Договору (в том числе, обязательств по оплате цены Договора</w:t>
      </w:r>
      <w:r w:rsidR="00805711" w:rsidRPr="00043401">
        <w:rPr>
          <w:color w:val="000000"/>
          <w:spacing w:val="-2"/>
          <w:sz w:val="21"/>
          <w:szCs w:val="21"/>
        </w:rPr>
        <w:t xml:space="preserve">, неустойки) </w:t>
      </w:r>
      <w:r w:rsidRPr="00043401">
        <w:rPr>
          <w:color w:val="000000"/>
          <w:spacing w:val="-2"/>
          <w:sz w:val="21"/>
          <w:szCs w:val="21"/>
        </w:rPr>
        <w:t>в полном объеме, иных обязательств.</w:t>
      </w:r>
    </w:p>
    <w:p w14:paraId="6B18958C" w14:textId="77777777" w:rsidR="00A931D6" w:rsidRPr="00043401" w:rsidRDefault="00A931D6" w:rsidP="00230BCF">
      <w:pPr>
        <w:tabs>
          <w:tab w:val="left" w:pos="426"/>
        </w:tabs>
        <w:ind w:firstLine="426"/>
        <w:jc w:val="both"/>
        <w:rPr>
          <w:color w:val="000000"/>
          <w:sz w:val="21"/>
          <w:szCs w:val="21"/>
        </w:rPr>
      </w:pPr>
      <w:r w:rsidRPr="00043401">
        <w:rPr>
          <w:color w:val="000000"/>
          <w:sz w:val="21"/>
          <w:szCs w:val="21"/>
        </w:rPr>
        <w:t xml:space="preserve">4.1.2. Застройщик обязуется передать Дольщику Квартиру вместе с долей в общем имуществе в Жилом Доме и часть земельного участка, на котором построен Жилой дом, в срок, указанный в п.4.1.1 Договора, по подписываемому </w:t>
      </w:r>
      <w:r w:rsidR="00805711" w:rsidRPr="00043401">
        <w:rPr>
          <w:color w:val="000000"/>
          <w:sz w:val="21"/>
          <w:szCs w:val="21"/>
        </w:rPr>
        <w:t>С</w:t>
      </w:r>
      <w:r w:rsidRPr="00043401">
        <w:rPr>
          <w:color w:val="000000"/>
          <w:sz w:val="21"/>
          <w:szCs w:val="21"/>
        </w:rPr>
        <w:t>торонами передаточному акту.</w:t>
      </w:r>
    </w:p>
    <w:p w14:paraId="292E1791" w14:textId="77777777" w:rsidR="009B59F7" w:rsidRPr="004B4373" w:rsidRDefault="00A931D6" w:rsidP="00230BCF">
      <w:pPr>
        <w:tabs>
          <w:tab w:val="left" w:pos="426"/>
        </w:tabs>
        <w:ind w:firstLine="426"/>
        <w:jc w:val="both"/>
        <w:rPr>
          <w:color w:val="000000"/>
          <w:sz w:val="21"/>
          <w:szCs w:val="21"/>
        </w:rPr>
      </w:pPr>
      <w:r w:rsidRPr="004B4373">
        <w:rPr>
          <w:color w:val="000000"/>
          <w:sz w:val="21"/>
          <w:szCs w:val="21"/>
        </w:rPr>
        <w:t xml:space="preserve">4.1.3. </w:t>
      </w:r>
      <w:r w:rsidR="009B59F7" w:rsidRPr="004B4373">
        <w:rPr>
          <w:color w:val="000000"/>
          <w:sz w:val="21"/>
          <w:szCs w:val="21"/>
        </w:rPr>
        <w:t>Застройщик обязан направить Дольщику сообщение о завершении строительства Жилого дома и о готовности Объекта долевого строительства к передаче. Сообщение должно быть направлено по почте заказным письмом с описью вложения и уведомлением о вручении по указанному в п. 11.2 Договора почтовому адресу или вручено Дольщику лично под расписку.</w:t>
      </w:r>
    </w:p>
    <w:p w14:paraId="684AEB51" w14:textId="2DD264CD" w:rsidR="009B59F7" w:rsidRPr="009B59F7" w:rsidRDefault="00ED3C6F" w:rsidP="00230BCF">
      <w:pPr>
        <w:tabs>
          <w:tab w:val="left" w:pos="426"/>
        </w:tabs>
        <w:ind w:firstLine="426"/>
        <w:jc w:val="both"/>
        <w:rPr>
          <w:color w:val="000000"/>
          <w:sz w:val="21"/>
          <w:szCs w:val="21"/>
        </w:rPr>
      </w:pPr>
      <w:r w:rsidRPr="00ED3C6F">
        <w:rPr>
          <w:color w:val="000000"/>
          <w:sz w:val="21"/>
          <w:szCs w:val="21"/>
        </w:rPr>
        <w:t xml:space="preserve">В случае, если Дольщик не приступил к принятию Объекта долевого строительства в срок, установленный п. 4.3.3. настоящего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мотивированного отказа; отказ от подписания передаточного акта с отказом от приемки, который признан Застройщиком необоснованным; неявка на подписание передаточного акта по окончании строительства Объекта долевого строительства; неявка на </w:t>
      </w:r>
      <w:r w:rsidRPr="00ED3C6F">
        <w:rPr>
          <w:color w:val="000000"/>
          <w:sz w:val="21"/>
          <w:szCs w:val="21"/>
        </w:rPr>
        <w:lastRenderedPageBreak/>
        <w:t>подписание передаточного акта после устранения недостатков Объекта долевого строительства), Застройщик вправе по истечении двух месяцев со дня, предусмотренного п. 4.3.3 Договора для передачи Дольщику Квартиры, оформить односторонний передаточный акт. При этом риск случайной гибели Объекта долевого строительства признается перешедшим к Дольщику со дня составления одностороннего передаточного акта.</w:t>
      </w:r>
    </w:p>
    <w:p w14:paraId="1D3273DF" w14:textId="77777777" w:rsidR="00A931D6" w:rsidRPr="00F27F5F" w:rsidRDefault="00A931D6" w:rsidP="003F6889">
      <w:pPr>
        <w:tabs>
          <w:tab w:val="left" w:pos="426"/>
        </w:tabs>
        <w:ind w:firstLine="426"/>
        <w:jc w:val="both"/>
        <w:rPr>
          <w:color w:val="000000"/>
          <w:sz w:val="21"/>
          <w:szCs w:val="21"/>
        </w:rPr>
      </w:pPr>
      <w:r w:rsidRPr="00F27F5F">
        <w:rPr>
          <w:color w:val="000000"/>
          <w:sz w:val="21"/>
          <w:szCs w:val="21"/>
        </w:rPr>
        <w:t>4.1.4. Застройщик гарантирует, что</w:t>
      </w:r>
      <w:r w:rsidR="003F6889" w:rsidRPr="00F27F5F">
        <w:rPr>
          <w:color w:val="000000"/>
          <w:sz w:val="21"/>
          <w:szCs w:val="21"/>
        </w:rPr>
        <w:t xml:space="preserve"> </w:t>
      </w:r>
      <w:r w:rsidRPr="00F27F5F">
        <w:rPr>
          <w:color w:val="000000"/>
          <w:spacing w:val="5"/>
          <w:sz w:val="21"/>
          <w:szCs w:val="21"/>
        </w:rPr>
        <w:t xml:space="preserve">права на Объект долевого строительства на дату подписания настоящего договора и на момент </w:t>
      </w:r>
      <w:r w:rsidRPr="00F27F5F">
        <w:rPr>
          <w:color w:val="000000"/>
          <w:sz w:val="21"/>
          <w:szCs w:val="21"/>
        </w:rPr>
        <w:t>государственной регистрации не будут заложены, в споре и под арестом или запрещением не состоят.</w:t>
      </w:r>
    </w:p>
    <w:p w14:paraId="3393E5A3" w14:textId="77777777" w:rsidR="00A931D6" w:rsidRPr="00043401" w:rsidRDefault="00A931D6" w:rsidP="00230BCF">
      <w:pPr>
        <w:tabs>
          <w:tab w:val="left" w:pos="709"/>
        </w:tabs>
        <w:spacing w:before="7"/>
        <w:ind w:firstLine="426"/>
        <w:jc w:val="both"/>
        <w:rPr>
          <w:color w:val="000000"/>
          <w:sz w:val="21"/>
          <w:szCs w:val="21"/>
        </w:rPr>
      </w:pPr>
      <w:r w:rsidRPr="00F27F5F">
        <w:rPr>
          <w:color w:val="000000"/>
          <w:spacing w:val="2"/>
          <w:sz w:val="21"/>
          <w:szCs w:val="21"/>
        </w:rPr>
        <w:t xml:space="preserve">4.1.5. Застройщик обязуется </w:t>
      </w:r>
      <w:r w:rsidRPr="00F27F5F">
        <w:rPr>
          <w:color w:val="000000"/>
          <w:sz w:val="21"/>
          <w:szCs w:val="21"/>
        </w:rPr>
        <w:t>обеспечить сохранность Объекта долевого строительства до передачи Дольщику.</w:t>
      </w:r>
    </w:p>
    <w:p w14:paraId="4BDD7DD3" w14:textId="77777777" w:rsidR="00A931D6" w:rsidRPr="00043401" w:rsidRDefault="00A931D6" w:rsidP="00230BCF">
      <w:pPr>
        <w:tabs>
          <w:tab w:val="left" w:pos="709"/>
        </w:tabs>
        <w:spacing w:before="7"/>
        <w:ind w:firstLine="426"/>
        <w:jc w:val="both"/>
        <w:rPr>
          <w:color w:val="000000"/>
          <w:sz w:val="21"/>
          <w:szCs w:val="21"/>
        </w:rPr>
      </w:pPr>
      <w:r w:rsidRPr="00043401">
        <w:rPr>
          <w:color w:val="000000"/>
          <w:sz w:val="21"/>
          <w:szCs w:val="21"/>
        </w:rPr>
        <w:t>4.1.6. В течение 3 (трех) рабочих дней с даты государственной регистрации Договора направить Дольщику (Депоненту) оригинал/копию настоящего Договора, заключенного (зарегистрированного) в установленном порядке, для предоставления в Банк (Эскроу-агенту) согласно п. 3.2 Договора.</w:t>
      </w:r>
    </w:p>
    <w:p w14:paraId="0B30D8CE" w14:textId="77777777" w:rsidR="00213DD8" w:rsidRPr="00043401" w:rsidRDefault="00213DD8" w:rsidP="00230BCF">
      <w:pPr>
        <w:widowControl/>
        <w:suppressAutoHyphens w:val="0"/>
        <w:autoSpaceDN w:val="0"/>
        <w:adjustRightInd w:val="0"/>
        <w:ind w:firstLine="426"/>
        <w:jc w:val="both"/>
        <w:rPr>
          <w:bCs/>
          <w:sz w:val="21"/>
          <w:szCs w:val="21"/>
          <w:lang w:eastAsia="ru-RU"/>
        </w:rPr>
      </w:pPr>
      <w:r w:rsidRPr="00043401">
        <w:rPr>
          <w:color w:val="000000"/>
          <w:sz w:val="21"/>
          <w:szCs w:val="21"/>
        </w:rPr>
        <w:t xml:space="preserve">4.1.7. </w:t>
      </w:r>
      <w:r w:rsidRPr="00043401">
        <w:rPr>
          <w:bCs/>
          <w:sz w:val="21"/>
          <w:szCs w:val="21"/>
          <w:lang w:eastAsia="ru-RU"/>
        </w:rPr>
        <w:t>Застройщик обязуется не вносить в проектную декларацию Жило</w:t>
      </w:r>
      <w:r w:rsidR="008A5241" w:rsidRPr="00043401">
        <w:rPr>
          <w:bCs/>
          <w:sz w:val="21"/>
          <w:szCs w:val="21"/>
          <w:lang w:eastAsia="ru-RU"/>
        </w:rPr>
        <w:t>го</w:t>
      </w:r>
      <w:r w:rsidRPr="00043401">
        <w:rPr>
          <w:bCs/>
          <w:sz w:val="21"/>
          <w:szCs w:val="21"/>
          <w:lang w:eastAsia="ru-RU"/>
        </w:rPr>
        <w:t xml:space="preserve"> дом</w:t>
      </w:r>
      <w:r w:rsidR="008A5241" w:rsidRPr="00043401">
        <w:rPr>
          <w:bCs/>
          <w:sz w:val="21"/>
          <w:szCs w:val="21"/>
          <w:lang w:eastAsia="ru-RU"/>
        </w:rPr>
        <w:t>а</w:t>
      </w:r>
      <w:r w:rsidRPr="00043401">
        <w:rPr>
          <w:bCs/>
          <w:sz w:val="21"/>
          <w:szCs w:val="21"/>
          <w:lang w:eastAsia="ru-RU"/>
        </w:rPr>
        <w:t xml:space="preserve"> изменения, касающиеся изменения уполномоченного Банка (Эскроу-агента), в котором участниками долевого строительства открываются счета эскроу для расчетов по договорам участия в долевом строительстве Жилого дома. </w:t>
      </w:r>
    </w:p>
    <w:p w14:paraId="6BF9FF72" w14:textId="77777777" w:rsidR="00A931D6" w:rsidRPr="00043401" w:rsidRDefault="00A931D6" w:rsidP="003F6889">
      <w:pPr>
        <w:tabs>
          <w:tab w:val="left" w:pos="709"/>
          <w:tab w:val="left" w:pos="993"/>
        </w:tabs>
        <w:spacing w:before="7"/>
        <w:ind w:firstLine="426"/>
        <w:jc w:val="both"/>
        <w:rPr>
          <w:color w:val="000000"/>
          <w:sz w:val="21"/>
          <w:szCs w:val="21"/>
        </w:rPr>
      </w:pPr>
      <w:r w:rsidRPr="00043401">
        <w:rPr>
          <w:b/>
          <w:bCs/>
          <w:color w:val="000000"/>
          <w:spacing w:val="-4"/>
          <w:sz w:val="21"/>
          <w:szCs w:val="21"/>
        </w:rPr>
        <w:t>4.2.</w:t>
      </w:r>
      <w:r w:rsidRPr="00043401">
        <w:rPr>
          <w:b/>
          <w:bCs/>
          <w:color w:val="000000"/>
          <w:sz w:val="21"/>
          <w:szCs w:val="21"/>
        </w:rPr>
        <w:tab/>
      </w:r>
      <w:r w:rsidR="003F6889">
        <w:rPr>
          <w:b/>
          <w:bCs/>
          <w:color w:val="000000"/>
          <w:sz w:val="21"/>
          <w:szCs w:val="21"/>
        </w:rPr>
        <w:t>Права Застройщика</w:t>
      </w:r>
    </w:p>
    <w:p w14:paraId="70C9A37C" w14:textId="77777777" w:rsidR="00A931D6" w:rsidRPr="00043401" w:rsidRDefault="00A931D6" w:rsidP="00230BCF">
      <w:pPr>
        <w:pStyle w:val="afb"/>
        <w:ind w:firstLine="426"/>
        <w:jc w:val="both"/>
        <w:rPr>
          <w:rFonts w:ascii="Times New Roman" w:hAnsi="Times New Roman"/>
          <w:sz w:val="21"/>
        </w:rPr>
      </w:pPr>
      <w:r w:rsidRPr="00043401">
        <w:rPr>
          <w:rFonts w:ascii="Times New Roman" w:hAnsi="Times New Roman"/>
          <w:sz w:val="21"/>
        </w:rPr>
        <w:t>4.2.</w:t>
      </w:r>
      <w:r w:rsidR="003F6889">
        <w:rPr>
          <w:rFonts w:ascii="Times New Roman" w:hAnsi="Times New Roman"/>
          <w:sz w:val="21"/>
        </w:rPr>
        <w:t>1</w:t>
      </w:r>
      <w:r w:rsidRPr="00043401">
        <w:rPr>
          <w:rFonts w:ascii="Times New Roman" w:hAnsi="Times New Roman"/>
          <w:sz w:val="21"/>
        </w:rPr>
        <w:t>. Застройщик имеет право внести изменения в проектную документацию строящегося Жилого дома, а также произвести изменения в Жилом доме без их согласования с Дольщиком, связанные, в том числе, с изменением конфигурации вентиляционных каналов и шахт, расположенных в Квартире, в результате чего могут быть изменены конструктивное решение и/или конфигурация Квартиры (без изменения количества помещений в Квартире),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w:t>
      </w:r>
    </w:p>
    <w:p w14:paraId="0291BB9F" w14:textId="77777777" w:rsidR="00A931D6" w:rsidRPr="00043401" w:rsidRDefault="00A931D6" w:rsidP="00230BCF">
      <w:pPr>
        <w:pStyle w:val="afb"/>
        <w:ind w:firstLine="426"/>
        <w:jc w:val="both"/>
        <w:rPr>
          <w:rFonts w:ascii="Times New Roman" w:hAnsi="Times New Roman"/>
          <w:sz w:val="21"/>
        </w:rPr>
      </w:pPr>
      <w:r w:rsidRPr="00043401">
        <w:rPr>
          <w:rFonts w:ascii="Times New Roman" w:hAnsi="Times New Roman"/>
          <w:sz w:val="21"/>
        </w:rPr>
        <w:t>Стороны пришли к соглашению, что указанные в настоящем пункте изменения не являются существенными изменениями проектной документации строящегося Жилого дома и</w:t>
      </w:r>
      <w:r w:rsidR="001B504D" w:rsidRPr="00043401">
        <w:rPr>
          <w:rFonts w:ascii="Times New Roman" w:hAnsi="Times New Roman"/>
          <w:sz w:val="21"/>
        </w:rPr>
        <w:t>/или</w:t>
      </w:r>
      <w:r w:rsidRPr="00043401">
        <w:rPr>
          <w:rFonts w:ascii="Times New Roman" w:hAnsi="Times New Roman"/>
          <w:sz w:val="21"/>
        </w:rPr>
        <w:t xml:space="preserve"> нарушениями требований к качеству Жилого дома и Квартиры.</w:t>
      </w:r>
    </w:p>
    <w:p w14:paraId="2BD761B5" w14:textId="77777777" w:rsidR="00A931D6" w:rsidRDefault="00A931D6" w:rsidP="00230BCF">
      <w:pPr>
        <w:pStyle w:val="afb"/>
        <w:ind w:firstLine="426"/>
        <w:jc w:val="both"/>
        <w:rPr>
          <w:rFonts w:ascii="Times New Roman" w:hAnsi="Times New Roman"/>
          <w:sz w:val="21"/>
        </w:rPr>
      </w:pPr>
      <w:r w:rsidRPr="00043401">
        <w:rPr>
          <w:rFonts w:ascii="Times New Roman" w:hAnsi="Times New Roman"/>
          <w:sz w:val="21"/>
        </w:rPr>
        <w:t>4.2.</w:t>
      </w:r>
      <w:r w:rsidR="00D8395E">
        <w:rPr>
          <w:rFonts w:ascii="Times New Roman" w:hAnsi="Times New Roman"/>
          <w:sz w:val="21"/>
        </w:rPr>
        <w:t>2</w:t>
      </w:r>
      <w:r w:rsidRPr="00043401">
        <w:rPr>
          <w:rFonts w:ascii="Times New Roman" w:hAnsi="Times New Roman"/>
          <w:sz w:val="21"/>
        </w:rPr>
        <w:t xml:space="preserve">. </w:t>
      </w:r>
      <w:r w:rsidR="001C5354" w:rsidRPr="001C5354">
        <w:rPr>
          <w:rFonts w:ascii="Times New Roman" w:hAnsi="Times New Roman"/>
          <w:sz w:val="21"/>
        </w:rPr>
        <w:t>Застройщик имеет право выполнить свои обязанности по настоящему Договору (п. 4.1.1 Договора) досрочно, при этом передача Объекта долевого строительства осуществляется Сторонами в порядке, установленным настоящим Договором.</w:t>
      </w:r>
    </w:p>
    <w:p w14:paraId="00CC3746" w14:textId="77777777" w:rsidR="00EC3ED0" w:rsidRPr="00043401" w:rsidRDefault="00EC3ED0" w:rsidP="00230BCF">
      <w:pPr>
        <w:pStyle w:val="afb"/>
        <w:ind w:firstLine="426"/>
        <w:jc w:val="both"/>
        <w:rPr>
          <w:rFonts w:ascii="Times New Roman" w:hAnsi="Times New Roman"/>
          <w:sz w:val="21"/>
        </w:rPr>
      </w:pPr>
      <w:r w:rsidRPr="002A6781">
        <w:rPr>
          <w:rFonts w:ascii="Times New Roman" w:hAnsi="Times New Roman"/>
          <w:sz w:val="21"/>
        </w:rPr>
        <w:t>4.2.3. Дольщик настоящим предоставляет право Застройщику на передачу по усмотрению Застройщика в собственность эксплуатирующей организации, органу местного самоуправления и т.п.: внеплощадочных и/или внутриплощадочных инженерных сетей, сооружений и оборудования (протяженностью - до внешней стены многоквартирного дома) для целей обеспечения их содержания в исправном состоянии, осуществления своевременного обслуживания и бесперебойного снабжения многоквартирного жилого дома необходимыми коммунальными ресурсами.</w:t>
      </w:r>
    </w:p>
    <w:p w14:paraId="35712CBB" w14:textId="77777777" w:rsidR="00A931D6" w:rsidRPr="00043401" w:rsidRDefault="00A931D6" w:rsidP="00230BCF">
      <w:pPr>
        <w:tabs>
          <w:tab w:val="left" w:pos="851"/>
          <w:tab w:val="left" w:pos="1134"/>
        </w:tabs>
        <w:ind w:firstLine="426"/>
        <w:rPr>
          <w:b/>
          <w:bCs/>
          <w:color w:val="000000"/>
          <w:sz w:val="21"/>
          <w:szCs w:val="21"/>
        </w:rPr>
      </w:pPr>
      <w:r w:rsidRPr="00043401">
        <w:rPr>
          <w:b/>
          <w:bCs/>
          <w:color w:val="000000"/>
          <w:spacing w:val="-3"/>
          <w:sz w:val="21"/>
          <w:szCs w:val="21"/>
        </w:rPr>
        <w:t>4.3.</w:t>
      </w:r>
      <w:r w:rsidRPr="00043401">
        <w:rPr>
          <w:b/>
          <w:bCs/>
          <w:color w:val="000000"/>
          <w:sz w:val="21"/>
          <w:szCs w:val="21"/>
        </w:rPr>
        <w:tab/>
        <w:t>Дольщик обязуется:</w:t>
      </w:r>
    </w:p>
    <w:p w14:paraId="51CDD388" w14:textId="77777777" w:rsidR="00A931D6" w:rsidRPr="00043401" w:rsidRDefault="00A931D6" w:rsidP="00230BCF">
      <w:pPr>
        <w:tabs>
          <w:tab w:val="left" w:pos="709"/>
        </w:tabs>
        <w:ind w:firstLine="426"/>
        <w:jc w:val="both"/>
        <w:rPr>
          <w:color w:val="000000"/>
          <w:sz w:val="21"/>
          <w:szCs w:val="21"/>
        </w:rPr>
      </w:pPr>
      <w:r w:rsidRPr="00043401">
        <w:rPr>
          <w:sz w:val="21"/>
          <w:szCs w:val="21"/>
        </w:rPr>
        <w:t>4.3.</w:t>
      </w:r>
      <w:r w:rsidR="003B1723" w:rsidRPr="00043401">
        <w:rPr>
          <w:sz w:val="21"/>
          <w:szCs w:val="21"/>
        </w:rPr>
        <w:t>1. Произвести</w:t>
      </w:r>
      <w:r w:rsidRPr="00043401">
        <w:rPr>
          <w:color w:val="000000"/>
          <w:spacing w:val="2"/>
          <w:sz w:val="21"/>
          <w:szCs w:val="21"/>
        </w:rPr>
        <w:t xml:space="preserve"> оплату цены </w:t>
      </w:r>
      <w:r w:rsidRPr="00043401">
        <w:rPr>
          <w:color w:val="000000"/>
          <w:sz w:val="21"/>
          <w:szCs w:val="21"/>
        </w:rPr>
        <w:t xml:space="preserve">Объекта долевого строительства в размерах и порядке, </w:t>
      </w:r>
      <w:r w:rsidRPr="00043401">
        <w:rPr>
          <w:sz w:val="21"/>
          <w:szCs w:val="21"/>
        </w:rPr>
        <w:t>установленным разделом 2 настоящего Договора.</w:t>
      </w:r>
    </w:p>
    <w:p w14:paraId="6038E64A" w14:textId="77777777" w:rsidR="00A931D6" w:rsidRPr="00043401" w:rsidRDefault="00A931D6" w:rsidP="00230BCF">
      <w:pPr>
        <w:tabs>
          <w:tab w:val="left" w:pos="0"/>
          <w:tab w:val="left" w:pos="569"/>
        </w:tabs>
        <w:spacing w:before="7"/>
        <w:ind w:firstLine="426"/>
        <w:jc w:val="both"/>
        <w:rPr>
          <w:color w:val="000000"/>
          <w:sz w:val="21"/>
          <w:szCs w:val="21"/>
        </w:rPr>
      </w:pPr>
      <w:r w:rsidRPr="00043401">
        <w:rPr>
          <w:color w:val="000000"/>
          <w:sz w:val="21"/>
          <w:szCs w:val="21"/>
        </w:rPr>
        <w:t xml:space="preserve">4.3.2. Нести расходы по государственной регистрации настоящего Договора, а также возможных изменений, дополнений к настоящему </w:t>
      </w:r>
      <w:r w:rsidR="00DE7A08" w:rsidRPr="00043401">
        <w:rPr>
          <w:color w:val="000000"/>
          <w:sz w:val="21"/>
          <w:szCs w:val="21"/>
        </w:rPr>
        <w:t>Д</w:t>
      </w:r>
      <w:r w:rsidRPr="00043401">
        <w:rPr>
          <w:color w:val="000000"/>
          <w:sz w:val="21"/>
          <w:szCs w:val="21"/>
        </w:rPr>
        <w:t>оговору.</w:t>
      </w:r>
    </w:p>
    <w:p w14:paraId="01E79594" w14:textId="77777777" w:rsidR="00A931D6" w:rsidRPr="00043401" w:rsidRDefault="00A931D6" w:rsidP="00230BCF">
      <w:pPr>
        <w:tabs>
          <w:tab w:val="left" w:pos="0"/>
          <w:tab w:val="left" w:pos="569"/>
        </w:tabs>
        <w:spacing w:before="7"/>
        <w:ind w:firstLine="426"/>
        <w:jc w:val="both"/>
        <w:rPr>
          <w:sz w:val="21"/>
          <w:szCs w:val="21"/>
        </w:rPr>
      </w:pPr>
      <w:r w:rsidRPr="00043401">
        <w:rPr>
          <w:color w:val="000000"/>
          <w:spacing w:val="5"/>
          <w:sz w:val="21"/>
          <w:szCs w:val="21"/>
        </w:rPr>
        <w:t xml:space="preserve">4.3.3. </w:t>
      </w:r>
      <w:r w:rsidRPr="00043401">
        <w:rPr>
          <w:color w:val="000000"/>
          <w:sz w:val="21"/>
          <w:szCs w:val="21"/>
        </w:rPr>
        <w:t xml:space="preserve">В течение 5 (Пяти) дней после получения уведомления от Застройщика о завершении строительства Жилого дома и готовности Застройщика к передаче Объекта долевого строительства приступить к </w:t>
      </w:r>
      <w:r w:rsidRPr="00043401">
        <w:rPr>
          <w:sz w:val="21"/>
          <w:szCs w:val="21"/>
        </w:rPr>
        <w:t>принятию Объекта долевого строительства.</w:t>
      </w:r>
    </w:p>
    <w:p w14:paraId="2C620970" w14:textId="77777777" w:rsidR="00A931D6" w:rsidRPr="00043401" w:rsidRDefault="00A931D6" w:rsidP="00230BCF">
      <w:pPr>
        <w:tabs>
          <w:tab w:val="left" w:pos="11"/>
          <w:tab w:val="left" w:pos="580"/>
        </w:tabs>
        <w:ind w:firstLine="426"/>
        <w:jc w:val="both"/>
        <w:rPr>
          <w:color w:val="000000"/>
          <w:sz w:val="21"/>
          <w:szCs w:val="21"/>
        </w:rPr>
      </w:pPr>
      <w:r w:rsidRPr="00043401">
        <w:rPr>
          <w:color w:val="000000"/>
          <w:sz w:val="21"/>
          <w:szCs w:val="21"/>
        </w:rPr>
        <w:t>В случае обнаружения при осмотре и приемке Объекта долевого строительства его несоответствия условиям договора,  а также иным обязательным требованиям, приведшим к существенному нарушению его качества, которые делают его непригодным для использования по назначению, Дольщик обязан письменно уведомить Застройщика об отказе от принятия Квартиры с мотивированным перечислением всех недостатков, которые делают ее непригодным для использования по назначению, не позднее 3 (трех) календарных дней с момента осмотра Квартиры. Обязанность по доказыванию фактов существенного нарушения качества Объекта долевого строительства и непригодности его использования возлагается на Дольщика.</w:t>
      </w:r>
    </w:p>
    <w:p w14:paraId="4810C9C8" w14:textId="77777777" w:rsidR="00A931D6" w:rsidRPr="00043401" w:rsidRDefault="00A931D6" w:rsidP="00230BCF">
      <w:pPr>
        <w:tabs>
          <w:tab w:val="left" w:pos="11"/>
          <w:tab w:val="left" w:pos="580"/>
        </w:tabs>
        <w:ind w:firstLine="426"/>
        <w:jc w:val="both"/>
        <w:rPr>
          <w:color w:val="000000"/>
          <w:sz w:val="21"/>
          <w:szCs w:val="21"/>
        </w:rPr>
      </w:pPr>
      <w:r w:rsidRPr="00043401">
        <w:rPr>
          <w:color w:val="000000"/>
          <w:sz w:val="21"/>
          <w:szCs w:val="21"/>
        </w:rPr>
        <w:t xml:space="preserve">В целях исполнения настоящего Договора (в период приемки Объекта долевого строительства и в гарантийный период) существенным признается такое нарушение требований к качеству Объекта долевого строительства, при котором невозможность использования Объекта по назначению очевидна (то есть может быть установлена без применения специальных познаний и средств), либо использование Объекта долевого строительства по его назначению с неизбежностью повлечет возникновение угрозы жизни и здоровью Дольщика и третьих лиц. </w:t>
      </w:r>
    </w:p>
    <w:p w14:paraId="47024293" w14:textId="07A98B6F" w:rsidR="00A931D6" w:rsidRPr="00043401" w:rsidRDefault="00A931D6" w:rsidP="00230BCF">
      <w:pPr>
        <w:tabs>
          <w:tab w:val="left" w:pos="0"/>
          <w:tab w:val="left" w:pos="569"/>
        </w:tabs>
        <w:ind w:firstLine="426"/>
        <w:jc w:val="both"/>
        <w:rPr>
          <w:color w:val="000000"/>
          <w:sz w:val="21"/>
          <w:szCs w:val="21"/>
        </w:rPr>
      </w:pPr>
      <w:r w:rsidRPr="00043401">
        <w:rPr>
          <w:color w:val="000000"/>
          <w:sz w:val="21"/>
          <w:szCs w:val="21"/>
        </w:rPr>
        <w:t>4.3.</w:t>
      </w:r>
      <w:r w:rsidR="007A1496">
        <w:rPr>
          <w:color w:val="000000"/>
          <w:sz w:val="21"/>
          <w:szCs w:val="21"/>
        </w:rPr>
        <w:t>4</w:t>
      </w:r>
      <w:r w:rsidRPr="00043401">
        <w:rPr>
          <w:color w:val="000000"/>
          <w:sz w:val="21"/>
          <w:szCs w:val="21"/>
        </w:rPr>
        <w:t xml:space="preserve">. Совершить все необходимые действия для регистрации права собственности на Объект долевого строительства, </w:t>
      </w:r>
      <w:r w:rsidRPr="00043401">
        <w:rPr>
          <w:color w:val="000000"/>
          <w:spacing w:val="1"/>
          <w:sz w:val="21"/>
          <w:szCs w:val="21"/>
        </w:rPr>
        <w:t xml:space="preserve">либо обеспечить третье лицо всеми   необходимыми   полномочиями для </w:t>
      </w:r>
      <w:r w:rsidRPr="00043401">
        <w:rPr>
          <w:color w:val="000000"/>
          <w:sz w:val="21"/>
          <w:szCs w:val="21"/>
        </w:rPr>
        <w:t>осуществления необходимых регистрационных действий.</w:t>
      </w:r>
    </w:p>
    <w:p w14:paraId="3CC0D52C" w14:textId="77777777" w:rsidR="00A931D6" w:rsidRPr="00043401" w:rsidRDefault="00A931D6" w:rsidP="00230BCF">
      <w:pPr>
        <w:spacing w:before="7"/>
        <w:ind w:firstLine="426"/>
        <w:jc w:val="both"/>
        <w:rPr>
          <w:color w:val="000000"/>
          <w:sz w:val="21"/>
          <w:szCs w:val="21"/>
        </w:rPr>
      </w:pPr>
      <w:r w:rsidRPr="00043401">
        <w:rPr>
          <w:color w:val="000000"/>
          <w:sz w:val="21"/>
          <w:szCs w:val="21"/>
        </w:rPr>
        <w:t xml:space="preserve">Дольщик обязуется самостоятельно нести расходы по государственной </w:t>
      </w:r>
      <w:r w:rsidRPr="00043401">
        <w:rPr>
          <w:color w:val="000000"/>
          <w:spacing w:val="2"/>
          <w:sz w:val="21"/>
          <w:szCs w:val="21"/>
        </w:rPr>
        <w:t xml:space="preserve">регистрации права собственности на Квартиру, в том числе услуги по оформлению Квартиры в </w:t>
      </w:r>
      <w:r w:rsidRPr="00043401">
        <w:rPr>
          <w:color w:val="000000"/>
          <w:sz w:val="21"/>
          <w:szCs w:val="21"/>
        </w:rPr>
        <w:t>собственность, нотариальные расходы и др.</w:t>
      </w:r>
    </w:p>
    <w:p w14:paraId="4CBED5AC" w14:textId="369E5215" w:rsidR="009B59F7" w:rsidRPr="009B59F7" w:rsidRDefault="009B59F7" w:rsidP="00230BCF">
      <w:pPr>
        <w:tabs>
          <w:tab w:val="left" w:pos="1346"/>
        </w:tabs>
        <w:ind w:firstLine="426"/>
        <w:jc w:val="both"/>
        <w:rPr>
          <w:color w:val="000000"/>
          <w:spacing w:val="-4"/>
          <w:sz w:val="21"/>
          <w:szCs w:val="21"/>
        </w:rPr>
      </w:pPr>
      <w:r w:rsidRPr="004B4373">
        <w:rPr>
          <w:color w:val="000000"/>
          <w:spacing w:val="-4"/>
          <w:sz w:val="21"/>
          <w:szCs w:val="21"/>
        </w:rPr>
        <w:t>4.3.</w:t>
      </w:r>
      <w:r w:rsidR="007A1496">
        <w:rPr>
          <w:color w:val="000000"/>
          <w:spacing w:val="-4"/>
          <w:sz w:val="21"/>
          <w:szCs w:val="21"/>
        </w:rPr>
        <w:t>5</w:t>
      </w:r>
      <w:r w:rsidRPr="004B4373">
        <w:rPr>
          <w:color w:val="000000"/>
          <w:spacing w:val="-4"/>
          <w:sz w:val="21"/>
          <w:szCs w:val="21"/>
        </w:rPr>
        <w:t xml:space="preserve">. С даты принятия Объекта долевого строительства (в том числе, с даты составления Застройщиком одностороннего передаточного акта </w:t>
      </w:r>
      <w:r w:rsidR="00C26200" w:rsidRPr="004B4373">
        <w:rPr>
          <w:color w:val="000000"/>
          <w:spacing w:val="-4"/>
          <w:sz w:val="21"/>
          <w:szCs w:val="21"/>
        </w:rPr>
        <w:t>и иных событий, указанных в п. 4.1.3. настоящего Договора</w:t>
      </w:r>
      <w:r w:rsidRPr="004B4373">
        <w:rPr>
          <w:color w:val="000000"/>
          <w:spacing w:val="-4"/>
          <w:sz w:val="21"/>
          <w:szCs w:val="21"/>
        </w:rPr>
        <w:t xml:space="preserve">), Дольщик получает фактический доступ в Объект долевого строительства, в связи с чем обязуется осуществлять за свой счет </w:t>
      </w:r>
      <w:r w:rsidRPr="004B4373">
        <w:rPr>
          <w:color w:val="000000"/>
          <w:spacing w:val="-4"/>
          <w:sz w:val="21"/>
          <w:szCs w:val="21"/>
        </w:rPr>
        <w:lastRenderedPageBreak/>
        <w:t>эксплуатацию Объекта долевого строительства, нести бремя коммунальных платежей, принимать соразмерное участие в техническом обслуживании, текущем и капитальном ремонте Жилого дома пропорционально размеру приобретаемой доле площади, для чего обязуется заключить договор с обслуживающей Жилой дом организацией.</w:t>
      </w:r>
    </w:p>
    <w:p w14:paraId="5017F569" w14:textId="40C6879B" w:rsidR="00A931D6" w:rsidRPr="00043401" w:rsidRDefault="00A931D6" w:rsidP="00BA13A9">
      <w:pPr>
        <w:tabs>
          <w:tab w:val="left" w:pos="993"/>
        </w:tabs>
        <w:ind w:firstLine="426"/>
        <w:jc w:val="both"/>
        <w:rPr>
          <w:color w:val="000000"/>
          <w:sz w:val="21"/>
          <w:szCs w:val="21"/>
        </w:rPr>
      </w:pPr>
      <w:r w:rsidRPr="00043401">
        <w:rPr>
          <w:color w:val="000000"/>
          <w:spacing w:val="-5"/>
          <w:sz w:val="21"/>
          <w:szCs w:val="21"/>
        </w:rPr>
        <w:t>4.3.</w:t>
      </w:r>
      <w:r w:rsidR="007A1496">
        <w:rPr>
          <w:color w:val="000000"/>
          <w:spacing w:val="-5"/>
          <w:sz w:val="21"/>
          <w:szCs w:val="21"/>
        </w:rPr>
        <w:t>6</w:t>
      </w:r>
      <w:r w:rsidRPr="00043401">
        <w:rPr>
          <w:color w:val="000000"/>
          <w:spacing w:val="-5"/>
          <w:sz w:val="21"/>
          <w:szCs w:val="21"/>
        </w:rPr>
        <w:t>.</w:t>
      </w:r>
      <w:r w:rsidRPr="00043401">
        <w:rPr>
          <w:color w:val="000000"/>
          <w:sz w:val="21"/>
          <w:szCs w:val="21"/>
        </w:rPr>
        <w:tab/>
        <w:t>Присутствовать при всех мероприятиях, требующих его личного участия. Подписывать все необходимые документы, требующиеся для оформления прав собственности на Квартиру.</w:t>
      </w:r>
    </w:p>
    <w:p w14:paraId="422E9363" w14:textId="770D195B" w:rsidR="00A931D6" w:rsidRPr="00043401" w:rsidRDefault="00A931D6" w:rsidP="00BA13A9">
      <w:pPr>
        <w:tabs>
          <w:tab w:val="left" w:pos="993"/>
          <w:tab w:val="left" w:pos="1346"/>
        </w:tabs>
        <w:ind w:firstLine="426"/>
        <w:jc w:val="both"/>
        <w:rPr>
          <w:color w:val="000000"/>
          <w:sz w:val="21"/>
          <w:szCs w:val="21"/>
        </w:rPr>
      </w:pPr>
      <w:r w:rsidRPr="00043401">
        <w:rPr>
          <w:color w:val="000000"/>
          <w:sz w:val="21"/>
          <w:szCs w:val="21"/>
        </w:rPr>
        <w:t>4.3.</w:t>
      </w:r>
      <w:r w:rsidR="007A1496">
        <w:rPr>
          <w:color w:val="000000"/>
          <w:sz w:val="21"/>
          <w:szCs w:val="21"/>
        </w:rPr>
        <w:t>7</w:t>
      </w:r>
      <w:r w:rsidRPr="00043401">
        <w:rPr>
          <w:color w:val="000000"/>
          <w:sz w:val="21"/>
          <w:szCs w:val="21"/>
        </w:rPr>
        <w:t>. В трехдневный срок письменно уведомить Застройщика о любых изменениях своих паспортных данных (изменении фамилии, места жительства, утере, замене и порче паспорта, и т.п.),</w:t>
      </w:r>
      <w:r w:rsidR="00B950A2" w:rsidRPr="00043401">
        <w:rPr>
          <w:color w:val="000000"/>
          <w:sz w:val="21"/>
          <w:szCs w:val="21"/>
        </w:rPr>
        <w:t xml:space="preserve"> а также о смене контактного номера телефона, адреса электронной почты, </w:t>
      </w:r>
      <w:r w:rsidRPr="00043401">
        <w:rPr>
          <w:color w:val="000000"/>
          <w:sz w:val="21"/>
          <w:szCs w:val="21"/>
        </w:rPr>
        <w:t>произошедших в период действия настоящего Договора</w:t>
      </w:r>
      <w:r w:rsidR="00B950A2" w:rsidRPr="00043401">
        <w:rPr>
          <w:color w:val="000000"/>
          <w:sz w:val="21"/>
          <w:szCs w:val="21"/>
        </w:rPr>
        <w:t xml:space="preserve">. </w:t>
      </w:r>
      <w:r w:rsidRPr="00043401">
        <w:rPr>
          <w:color w:val="000000"/>
          <w:sz w:val="21"/>
          <w:szCs w:val="21"/>
        </w:rPr>
        <w:t>В случае неисполнения указанной обязанности Дольщиком, все уведомления, направленные Застройщиком по указанному в Договоре почтовому адресу (адресу для направления почтовой корреспонденции), номеру телефона, адресу электронной почты и т.д. считаются направленными Застройщиком надлежащим образом.</w:t>
      </w:r>
    </w:p>
    <w:p w14:paraId="0FD9196E" w14:textId="31D0C9D1" w:rsidR="00A931D6" w:rsidRPr="004B4373" w:rsidRDefault="00A931D6" w:rsidP="00230BCF">
      <w:pPr>
        <w:tabs>
          <w:tab w:val="left" w:pos="1346"/>
        </w:tabs>
        <w:ind w:firstLine="426"/>
        <w:jc w:val="both"/>
        <w:rPr>
          <w:color w:val="000000"/>
          <w:sz w:val="21"/>
          <w:szCs w:val="21"/>
        </w:rPr>
      </w:pPr>
      <w:r w:rsidRPr="004B4373">
        <w:rPr>
          <w:color w:val="000000"/>
          <w:sz w:val="21"/>
          <w:szCs w:val="21"/>
        </w:rPr>
        <w:t>4.3.</w:t>
      </w:r>
      <w:r w:rsidR="007A1496">
        <w:rPr>
          <w:color w:val="000000"/>
          <w:sz w:val="21"/>
          <w:szCs w:val="21"/>
        </w:rPr>
        <w:t>8</w:t>
      </w:r>
      <w:r w:rsidRPr="004B4373">
        <w:rPr>
          <w:color w:val="000000"/>
          <w:sz w:val="21"/>
          <w:szCs w:val="21"/>
        </w:rPr>
        <w:t>. Не проводить самостоятельно или с помощью третьих лиц работы, затрагивающие несущие конструкции Объекта долевого строительства и Жилого дома в целом, и приводящие к деформации, разрушению, снижению несущей способности и устойчивости, а также не проводить работы, затрагивающие фасад Жилого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w:t>
      </w:r>
    </w:p>
    <w:p w14:paraId="16B149FC" w14:textId="3C69F4BC" w:rsidR="00B06386" w:rsidRDefault="00A931D6" w:rsidP="00230BCF">
      <w:pPr>
        <w:tabs>
          <w:tab w:val="left" w:pos="1346"/>
        </w:tabs>
        <w:ind w:firstLine="426"/>
        <w:jc w:val="both"/>
        <w:rPr>
          <w:color w:val="000000"/>
          <w:sz w:val="21"/>
          <w:szCs w:val="21"/>
        </w:rPr>
      </w:pPr>
      <w:r w:rsidRPr="004B4373">
        <w:rPr>
          <w:color w:val="000000"/>
          <w:sz w:val="21"/>
          <w:szCs w:val="21"/>
        </w:rPr>
        <w:t>4.3.</w:t>
      </w:r>
      <w:r w:rsidR="007A1496">
        <w:rPr>
          <w:color w:val="000000"/>
          <w:sz w:val="21"/>
          <w:szCs w:val="21"/>
        </w:rPr>
        <w:t>9</w:t>
      </w:r>
      <w:r w:rsidRPr="004B4373">
        <w:rPr>
          <w:color w:val="000000"/>
          <w:sz w:val="21"/>
          <w:szCs w:val="21"/>
        </w:rPr>
        <w:t xml:space="preserve">. После передачи Дольщику Объекта долевого строительства по передаточному акту, Дольщик </w:t>
      </w:r>
      <w:r w:rsidR="002428AE" w:rsidRPr="004B4373">
        <w:rPr>
          <w:color w:val="000000"/>
          <w:sz w:val="21"/>
          <w:szCs w:val="21"/>
        </w:rPr>
        <w:t>вправе</w:t>
      </w:r>
      <w:r w:rsidRPr="004B4373">
        <w:rPr>
          <w:color w:val="000000"/>
          <w:sz w:val="21"/>
          <w:szCs w:val="21"/>
        </w:rPr>
        <w:t xml:space="preserve"> осуществлять переустройство и перепланировку помещений в Объекте долевого строительства исключительно в соответствии с требованиями </w:t>
      </w:r>
      <w:r w:rsidR="00BA13A9" w:rsidRPr="004B4373">
        <w:rPr>
          <w:color w:val="000000"/>
          <w:sz w:val="21"/>
          <w:szCs w:val="21"/>
        </w:rPr>
        <w:t>закона</w:t>
      </w:r>
      <w:r w:rsidRPr="004B4373">
        <w:rPr>
          <w:color w:val="000000"/>
          <w:sz w:val="21"/>
          <w:szCs w:val="21"/>
        </w:rPr>
        <w:t xml:space="preserve"> и при условии</w:t>
      </w:r>
      <w:r w:rsidR="002428AE" w:rsidRPr="004B4373">
        <w:rPr>
          <w:color w:val="000000"/>
          <w:sz w:val="21"/>
          <w:szCs w:val="21"/>
        </w:rPr>
        <w:t xml:space="preserve"> надлежащего</w:t>
      </w:r>
      <w:r w:rsidRPr="004B4373">
        <w:rPr>
          <w:color w:val="000000"/>
          <w:sz w:val="21"/>
          <w:szCs w:val="21"/>
        </w:rPr>
        <w:t xml:space="preserve"> согласования этих работ, в том числе, с эксплуатирующей Жилой дом организацией.</w:t>
      </w:r>
    </w:p>
    <w:p w14:paraId="2A7004CA" w14:textId="7D749FBE" w:rsidR="00A931D6" w:rsidRDefault="00A931D6" w:rsidP="00230BCF">
      <w:pPr>
        <w:tabs>
          <w:tab w:val="left" w:pos="1346"/>
        </w:tabs>
        <w:ind w:firstLine="426"/>
        <w:jc w:val="both"/>
        <w:rPr>
          <w:color w:val="000000"/>
          <w:sz w:val="21"/>
          <w:szCs w:val="21"/>
        </w:rPr>
      </w:pPr>
      <w:r w:rsidRPr="00043401">
        <w:rPr>
          <w:color w:val="000000"/>
          <w:sz w:val="21"/>
          <w:szCs w:val="21"/>
        </w:rPr>
        <w:t>4.3.</w:t>
      </w:r>
      <w:r w:rsidR="007A1496">
        <w:rPr>
          <w:color w:val="000000"/>
          <w:sz w:val="21"/>
          <w:szCs w:val="21"/>
        </w:rPr>
        <w:t>10</w:t>
      </w:r>
      <w:r w:rsidRPr="00043401">
        <w:rPr>
          <w:color w:val="000000"/>
          <w:sz w:val="21"/>
          <w:szCs w:val="21"/>
        </w:rPr>
        <w:t>. В случае, когда Дольщик обязан зарегистрировать право собственности на Объект долевого участия с учетом положений пунктов 2.7 – 2.9 настоящего Договора, одновременно при регистрации права собственности на Объект долевого строительства Дольщик обязуется зарегистрировать залог Объекта долевого строительства в пользу Застройщика, где залогодателем является Дольщик, а залогодержателем – Застройщик.</w:t>
      </w:r>
    </w:p>
    <w:p w14:paraId="267494B9" w14:textId="77777777" w:rsidR="00A931D6" w:rsidRPr="00043401" w:rsidRDefault="00A931D6" w:rsidP="00230BCF">
      <w:pPr>
        <w:ind w:firstLine="426"/>
        <w:rPr>
          <w:b/>
          <w:bCs/>
          <w:color w:val="000000"/>
          <w:spacing w:val="-6"/>
          <w:sz w:val="21"/>
          <w:szCs w:val="21"/>
        </w:rPr>
      </w:pPr>
      <w:r w:rsidRPr="00043401">
        <w:rPr>
          <w:b/>
          <w:bCs/>
          <w:color w:val="000000"/>
          <w:spacing w:val="-6"/>
          <w:sz w:val="21"/>
          <w:szCs w:val="21"/>
        </w:rPr>
        <w:t>4.4. Дольщик вправе:</w:t>
      </w:r>
    </w:p>
    <w:p w14:paraId="617A40CA" w14:textId="77777777" w:rsidR="00A931D6" w:rsidRPr="00043401" w:rsidRDefault="00A931D6" w:rsidP="00230BCF">
      <w:pPr>
        <w:ind w:firstLine="426"/>
        <w:jc w:val="both"/>
        <w:rPr>
          <w:spacing w:val="-3"/>
          <w:sz w:val="21"/>
          <w:szCs w:val="21"/>
        </w:rPr>
      </w:pPr>
      <w:r w:rsidRPr="00043401">
        <w:rPr>
          <w:sz w:val="21"/>
          <w:szCs w:val="21"/>
        </w:rPr>
        <w:t xml:space="preserve">4.4.1. </w:t>
      </w:r>
      <w:r w:rsidRPr="00043401">
        <w:rPr>
          <w:color w:val="000000"/>
          <w:spacing w:val="6"/>
          <w:sz w:val="21"/>
          <w:szCs w:val="21"/>
        </w:rPr>
        <w:t xml:space="preserve">Уступать право требования по настоящему Договору </w:t>
      </w:r>
      <w:r w:rsidRPr="00043401">
        <w:rPr>
          <w:color w:val="000000"/>
          <w:spacing w:val="-3"/>
          <w:sz w:val="21"/>
          <w:szCs w:val="21"/>
        </w:rPr>
        <w:t>в соответствии с условиями р</w:t>
      </w:r>
      <w:r w:rsidRPr="00043401">
        <w:rPr>
          <w:spacing w:val="-3"/>
          <w:sz w:val="21"/>
          <w:szCs w:val="21"/>
        </w:rPr>
        <w:t>аздела 5 настоящего Договора.</w:t>
      </w:r>
    </w:p>
    <w:p w14:paraId="2A147F71" w14:textId="77777777" w:rsidR="00A931D6" w:rsidRPr="00043401" w:rsidRDefault="00A931D6" w:rsidP="00230BCF">
      <w:pPr>
        <w:spacing w:before="240"/>
        <w:ind w:firstLine="426"/>
        <w:jc w:val="center"/>
        <w:rPr>
          <w:b/>
          <w:bCs/>
          <w:sz w:val="21"/>
          <w:szCs w:val="21"/>
        </w:rPr>
      </w:pPr>
      <w:r w:rsidRPr="00043401">
        <w:rPr>
          <w:b/>
          <w:bCs/>
          <w:sz w:val="21"/>
          <w:szCs w:val="21"/>
        </w:rPr>
        <w:t>5. УСТУПКА ПРАВ ПО ДОГОВОРУ</w:t>
      </w:r>
      <w:r w:rsidR="0062624A" w:rsidRPr="00043401">
        <w:rPr>
          <w:b/>
          <w:bCs/>
          <w:sz w:val="21"/>
          <w:szCs w:val="21"/>
        </w:rPr>
        <w:t>.</w:t>
      </w:r>
    </w:p>
    <w:p w14:paraId="6F69E7C4" w14:textId="77777777" w:rsidR="00A931D6" w:rsidRPr="00043401" w:rsidRDefault="00A931D6" w:rsidP="00230BCF">
      <w:pPr>
        <w:ind w:firstLine="426"/>
        <w:jc w:val="both"/>
        <w:rPr>
          <w:sz w:val="21"/>
          <w:szCs w:val="21"/>
        </w:rPr>
      </w:pPr>
      <w:r w:rsidRPr="00043401">
        <w:rPr>
          <w:sz w:val="21"/>
          <w:szCs w:val="21"/>
        </w:rPr>
        <w:t>5.1. Уступка Дольщиком третьему лицу прав требования по настоящему Договору допускается только после получения предварительного письменного согласия Застройщика на такую уступку.</w:t>
      </w:r>
    </w:p>
    <w:p w14:paraId="4CED429D" w14:textId="77777777" w:rsidR="00A931D6" w:rsidRPr="00043401" w:rsidRDefault="00A931D6" w:rsidP="00230BCF">
      <w:pPr>
        <w:ind w:firstLine="426"/>
        <w:jc w:val="both"/>
        <w:rPr>
          <w:sz w:val="21"/>
          <w:szCs w:val="21"/>
        </w:rPr>
      </w:pPr>
      <w:r w:rsidRPr="00043401">
        <w:rPr>
          <w:sz w:val="21"/>
          <w:szCs w:val="21"/>
        </w:rPr>
        <w:t>5.</w:t>
      </w:r>
      <w:r w:rsidR="00AC6349">
        <w:rPr>
          <w:sz w:val="21"/>
          <w:szCs w:val="21"/>
        </w:rPr>
        <w:t>2</w:t>
      </w:r>
      <w:r w:rsidRPr="00043401">
        <w:rPr>
          <w:sz w:val="21"/>
          <w:szCs w:val="21"/>
        </w:rPr>
        <w:t>. Уступка Дольщиком прав требования по настоящему Договору допускается с момента государственной регистрации Договора до момента подписания Сторонами передаточного акта</w:t>
      </w:r>
      <w:r w:rsidR="002428AE" w:rsidRPr="00043401">
        <w:rPr>
          <w:sz w:val="21"/>
          <w:szCs w:val="21"/>
        </w:rPr>
        <w:t xml:space="preserve"> (акта приема-передачи Объекта долевого строительства).</w:t>
      </w:r>
      <w:r w:rsidRPr="00043401">
        <w:rPr>
          <w:sz w:val="21"/>
          <w:szCs w:val="21"/>
        </w:rPr>
        <w:t xml:space="preserve"> </w:t>
      </w:r>
    </w:p>
    <w:p w14:paraId="452156FA" w14:textId="77777777" w:rsidR="00A931D6" w:rsidRPr="00043401" w:rsidRDefault="00A931D6" w:rsidP="00230BCF">
      <w:pPr>
        <w:ind w:firstLine="426"/>
        <w:jc w:val="both"/>
        <w:rPr>
          <w:sz w:val="21"/>
          <w:szCs w:val="21"/>
        </w:rPr>
      </w:pPr>
      <w:r w:rsidRPr="00043401">
        <w:rPr>
          <w:sz w:val="21"/>
          <w:szCs w:val="21"/>
        </w:rPr>
        <w:t>5.</w:t>
      </w:r>
      <w:r w:rsidR="00AC6349">
        <w:rPr>
          <w:sz w:val="21"/>
          <w:szCs w:val="21"/>
        </w:rPr>
        <w:t>3</w:t>
      </w:r>
      <w:r w:rsidRPr="00043401">
        <w:rPr>
          <w:sz w:val="21"/>
          <w:szCs w:val="21"/>
        </w:rPr>
        <w:t xml:space="preserve">.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 Расходы, связанные с государственной регистрацией договора уступки несут стороны договора уступки. </w:t>
      </w:r>
    </w:p>
    <w:p w14:paraId="2B129BC6" w14:textId="77777777" w:rsidR="00A931D6" w:rsidRPr="005D134C" w:rsidRDefault="00A931D6" w:rsidP="00230BCF">
      <w:pPr>
        <w:ind w:firstLine="426"/>
        <w:jc w:val="both"/>
        <w:rPr>
          <w:sz w:val="21"/>
          <w:szCs w:val="21"/>
        </w:rPr>
      </w:pPr>
      <w:r w:rsidRPr="00043401">
        <w:rPr>
          <w:sz w:val="21"/>
          <w:szCs w:val="21"/>
        </w:rPr>
        <w:t>5.</w:t>
      </w:r>
      <w:r w:rsidR="00AC6349">
        <w:rPr>
          <w:sz w:val="21"/>
          <w:szCs w:val="21"/>
        </w:rPr>
        <w:t>4</w:t>
      </w:r>
      <w:r w:rsidRPr="00043401">
        <w:rPr>
          <w:sz w:val="21"/>
          <w:szCs w:val="21"/>
        </w:rPr>
        <w:t xml:space="preserve">. При намерении Дольщика совершить уступку прав требования по настоящему Договору он составляет в </w:t>
      </w:r>
      <w:r w:rsidRPr="005D134C">
        <w:rPr>
          <w:sz w:val="21"/>
          <w:szCs w:val="21"/>
        </w:rPr>
        <w:t xml:space="preserve">письменной произвольной форме заявление на имя Застройщика с просьбой дать согласие на совершение такой уступки. </w:t>
      </w:r>
    </w:p>
    <w:p w14:paraId="03EEC470" w14:textId="77777777" w:rsidR="00A931D6" w:rsidRPr="005D134C" w:rsidRDefault="00C26422" w:rsidP="00230BCF">
      <w:pPr>
        <w:ind w:firstLine="426"/>
        <w:jc w:val="both"/>
        <w:rPr>
          <w:sz w:val="21"/>
          <w:szCs w:val="21"/>
        </w:rPr>
      </w:pPr>
      <w:r w:rsidRPr="005D134C">
        <w:rPr>
          <w:color w:val="000000"/>
          <w:sz w:val="21"/>
          <w:szCs w:val="21"/>
          <w:shd w:val="clear" w:color="auto" w:fill="FFFFFF"/>
        </w:rPr>
        <w:t xml:space="preserve">5.5. </w:t>
      </w:r>
      <w:r w:rsidR="00F50F9E" w:rsidRPr="005D134C">
        <w:rPr>
          <w:color w:val="000000"/>
          <w:sz w:val="21"/>
          <w:szCs w:val="21"/>
          <w:shd w:val="clear" w:color="auto" w:fill="FFFFFF"/>
        </w:rPr>
        <w:t>В течение 30 (тридцати) дней с момента поступления заявление Застройщик предоставляет справку об исполнении обязательства по оплате договора участия в долевом строительстве, а также согласие или отказ в уступке прав по договору.</w:t>
      </w:r>
      <w:r w:rsidR="00A931D6" w:rsidRPr="005D134C">
        <w:rPr>
          <w:sz w:val="21"/>
          <w:szCs w:val="21"/>
        </w:rPr>
        <w:t xml:space="preserve"> </w:t>
      </w:r>
    </w:p>
    <w:p w14:paraId="79F2B76E" w14:textId="77777777" w:rsidR="00C26422" w:rsidRPr="005D134C" w:rsidRDefault="00A931D6" w:rsidP="00230BCF">
      <w:pPr>
        <w:ind w:firstLine="426"/>
        <w:jc w:val="both"/>
        <w:rPr>
          <w:sz w:val="21"/>
          <w:szCs w:val="21"/>
        </w:rPr>
      </w:pPr>
      <w:r w:rsidRPr="005D134C">
        <w:rPr>
          <w:sz w:val="21"/>
          <w:szCs w:val="21"/>
        </w:rPr>
        <w:t>5.</w:t>
      </w:r>
      <w:r w:rsidR="00C26422" w:rsidRPr="005D134C">
        <w:rPr>
          <w:sz w:val="21"/>
          <w:szCs w:val="21"/>
        </w:rPr>
        <w:t>6</w:t>
      </w:r>
      <w:r w:rsidRPr="005D134C">
        <w:rPr>
          <w:sz w:val="21"/>
          <w:szCs w:val="21"/>
        </w:rPr>
        <w:t>. Застройщик не несет ответственности по договорам Дольщика с третьими лицами.</w:t>
      </w:r>
      <w:r w:rsidR="00C26422" w:rsidRPr="005D134C">
        <w:rPr>
          <w:sz w:val="21"/>
          <w:szCs w:val="21"/>
        </w:rPr>
        <w:t xml:space="preserve"> </w:t>
      </w:r>
    </w:p>
    <w:p w14:paraId="6F73E062" w14:textId="77777777" w:rsidR="00C26422" w:rsidRDefault="00C26422" w:rsidP="00230BCF">
      <w:pPr>
        <w:ind w:firstLine="426"/>
        <w:jc w:val="both"/>
        <w:rPr>
          <w:sz w:val="21"/>
          <w:szCs w:val="21"/>
        </w:rPr>
      </w:pPr>
      <w:r w:rsidRPr="005D134C">
        <w:rPr>
          <w:sz w:val="21"/>
          <w:szCs w:val="21"/>
        </w:rPr>
        <w:t>5.7. Дольщик обязан в течение 3 (трех) дней с момента государственной регистрации договора уступки права требования предоставить</w:t>
      </w:r>
      <w:r w:rsidRPr="00043401">
        <w:rPr>
          <w:sz w:val="21"/>
          <w:szCs w:val="21"/>
        </w:rPr>
        <w:t xml:space="preserve"> Застройщику 1 (один) зарегистрированный экземпляр такого договора. В случае неисполнения Дольщиком обязанности, предусмотренной настоящим пунктом</w:t>
      </w:r>
      <w:r w:rsidR="00120C76">
        <w:rPr>
          <w:sz w:val="21"/>
          <w:szCs w:val="21"/>
        </w:rPr>
        <w:t>,</w:t>
      </w:r>
      <w:r w:rsidRPr="00043401">
        <w:rPr>
          <w:sz w:val="21"/>
          <w:szCs w:val="21"/>
        </w:rPr>
        <w:t xml:space="preserve"> Застройщик снимает с себя ответственность за ненадлежащее уведомление нового дольщика (цессионария по договору уступки права требования) о готовности Объекта долевого строительства к передаче после ввода Жилого дома в эксплуатацию</w:t>
      </w:r>
      <w:r w:rsidR="00120C76">
        <w:rPr>
          <w:sz w:val="21"/>
          <w:szCs w:val="21"/>
        </w:rPr>
        <w:t>.</w:t>
      </w:r>
    </w:p>
    <w:p w14:paraId="4B73FF52" w14:textId="77777777" w:rsidR="00A931D6" w:rsidRPr="00043401" w:rsidRDefault="00A931D6" w:rsidP="00230BCF">
      <w:pPr>
        <w:spacing w:after="240"/>
        <w:ind w:firstLine="426"/>
        <w:jc w:val="both"/>
        <w:rPr>
          <w:b/>
          <w:bCs/>
          <w:sz w:val="21"/>
          <w:szCs w:val="21"/>
        </w:rPr>
      </w:pPr>
    </w:p>
    <w:p w14:paraId="3C16C009" w14:textId="77777777" w:rsidR="00A931D6" w:rsidRPr="00043401" w:rsidRDefault="00A931D6" w:rsidP="00230BCF">
      <w:pPr>
        <w:ind w:firstLine="426"/>
        <w:jc w:val="center"/>
        <w:rPr>
          <w:b/>
          <w:bCs/>
          <w:sz w:val="21"/>
          <w:szCs w:val="21"/>
        </w:rPr>
      </w:pPr>
      <w:r w:rsidRPr="00043401">
        <w:rPr>
          <w:b/>
          <w:bCs/>
          <w:sz w:val="21"/>
          <w:szCs w:val="21"/>
        </w:rPr>
        <w:t>6. ГАРАНТИ</w:t>
      </w:r>
      <w:r w:rsidR="00CD290E" w:rsidRPr="00043401">
        <w:rPr>
          <w:b/>
          <w:bCs/>
          <w:sz w:val="21"/>
          <w:szCs w:val="21"/>
        </w:rPr>
        <w:t>И</w:t>
      </w:r>
      <w:r w:rsidRPr="00043401">
        <w:rPr>
          <w:b/>
          <w:bCs/>
          <w:sz w:val="21"/>
          <w:szCs w:val="21"/>
        </w:rPr>
        <w:t xml:space="preserve"> КАЧЕСТВА</w:t>
      </w:r>
      <w:r w:rsidR="0062624A" w:rsidRPr="00043401">
        <w:rPr>
          <w:b/>
          <w:bCs/>
          <w:sz w:val="21"/>
          <w:szCs w:val="21"/>
        </w:rPr>
        <w:t>.</w:t>
      </w:r>
    </w:p>
    <w:p w14:paraId="4FD1EB8A" w14:textId="77777777" w:rsidR="00A931D6" w:rsidRDefault="00A931D6" w:rsidP="00230BCF">
      <w:pPr>
        <w:ind w:firstLine="426"/>
        <w:jc w:val="both"/>
        <w:rPr>
          <w:color w:val="000000"/>
          <w:sz w:val="21"/>
          <w:szCs w:val="21"/>
        </w:rPr>
      </w:pPr>
      <w:r w:rsidRPr="00043401">
        <w:rPr>
          <w:color w:val="000000"/>
          <w:spacing w:val="6"/>
          <w:sz w:val="21"/>
          <w:szCs w:val="21"/>
        </w:rPr>
        <w:t xml:space="preserve">6.1. Качество Квартиры, которая будет передана Застройщиком Дольщику по настоящему </w:t>
      </w:r>
      <w:r w:rsidRPr="00043401">
        <w:rPr>
          <w:color w:val="000000"/>
          <w:sz w:val="21"/>
          <w:szCs w:val="21"/>
        </w:rPr>
        <w:t>Договору, должно соответствовать проектной документации на Жилой дом, ГОСТам и иным обязательным требованиям в области строительства.</w:t>
      </w:r>
    </w:p>
    <w:p w14:paraId="4345F7E8" w14:textId="77777777" w:rsidR="00A931D6" w:rsidRPr="00043401" w:rsidRDefault="00A931D6" w:rsidP="00230BCF">
      <w:pPr>
        <w:ind w:firstLine="426"/>
        <w:jc w:val="both"/>
        <w:rPr>
          <w:color w:val="000000"/>
          <w:spacing w:val="3"/>
          <w:sz w:val="21"/>
          <w:szCs w:val="21"/>
        </w:rPr>
      </w:pPr>
      <w:r w:rsidRPr="00043401">
        <w:rPr>
          <w:color w:val="000000"/>
          <w:spacing w:val="3"/>
          <w:sz w:val="21"/>
          <w:szCs w:val="21"/>
        </w:rPr>
        <w:t xml:space="preserve">6.2. Гарантийный срок для Объекта долевого строительства, </w:t>
      </w:r>
      <w:r w:rsidRPr="00043401">
        <w:rPr>
          <w:rFonts w:eastAsia="Arial"/>
          <w:sz w:val="21"/>
          <w:szCs w:val="21"/>
        </w:rPr>
        <w:t>за исключением технологического и инженерного оборудования, входящего в состав Объекта долевого строительства,</w:t>
      </w:r>
      <w:r w:rsidRPr="00043401">
        <w:rPr>
          <w:color w:val="000000"/>
          <w:spacing w:val="3"/>
          <w:sz w:val="21"/>
          <w:szCs w:val="21"/>
        </w:rPr>
        <w:t xml:space="preserve"> в соответствии с действующим законодательством РФ составляет 5 (пять) лет. </w:t>
      </w:r>
      <w:bookmarkStart w:id="2" w:name="_Hlk131178552"/>
      <w:r w:rsidRPr="00043401">
        <w:rPr>
          <w:color w:val="000000"/>
          <w:spacing w:val="3"/>
          <w:sz w:val="21"/>
          <w:szCs w:val="21"/>
        </w:rPr>
        <w:t xml:space="preserve">Указанный гарантийный срок исчисляется </w:t>
      </w:r>
      <w:r w:rsidR="008A711B">
        <w:rPr>
          <w:color w:val="000000"/>
          <w:spacing w:val="3"/>
          <w:sz w:val="21"/>
          <w:szCs w:val="21"/>
        </w:rPr>
        <w:t>со дня передачи объекта долевого строительства</w:t>
      </w:r>
      <w:r w:rsidRPr="00043401">
        <w:rPr>
          <w:color w:val="000000"/>
          <w:spacing w:val="3"/>
          <w:sz w:val="21"/>
          <w:szCs w:val="21"/>
        </w:rPr>
        <w:t>.</w:t>
      </w:r>
      <w:bookmarkEnd w:id="2"/>
    </w:p>
    <w:p w14:paraId="6E4452E6" w14:textId="77777777" w:rsidR="00433802" w:rsidRPr="005D134C" w:rsidRDefault="00A931D6" w:rsidP="00230BCF">
      <w:pPr>
        <w:ind w:firstLine="426"/>
        <w:jc w:val="both"/>
        <w:rPr>
          <w:rFonts w:eastAsia="Arial"/>
          <w:color w:val="000000"/>
          <w:spacing w:val="3"/>
          <w:sz w:val="21"/>
          <w:szCs w:val="21"/>
        </w:rPr>
      </w:pPr>
      <w:r w:rsidRPr="00043401">
        <w:rPr>
          <w:rFonts w:eastAsia="Arial"/>
          <w:color w:val="000000"/>
          <w:spacing w:val="3"/>
          <w:sz w:val="21"/>
          <w:szCs w:val="21"/>
        </w:rPr>
        <w:t xml:space="preserve">Гарантийный срок на технологическое и инженерное оборудование, входящее в состав передаваемого </w:t>
      </w:r>
      <w:r w:rsidRPr="005D134C">
        <w:rPr>
          <w:rFonts w:eastAsia="Arial"/>
          <w:color w:val="000000"/>
          <w:spacing w:val="3"/>
          <w:sz w:val="21"/>
          <w:szCs w:val="21"/>
        </w:rPr>
        <w:t xml:space="preserve">участникам долевого строительства объекта долевого строительства, составляет 3 (три) года. Указанный гарантийный срок исчисляется со дня подписания передаточного акта с первым дольщиком. </w:t>
      </w:r>
    </w:p>
    <w:p w14:paraId="4E2D36AB" w14:textId="77777777" w:rsidR="00433802" w:rsidRPr="005D134C" w:rsidRDefault="00A31E0B" w:rsidP="00230BCF">
      <w:pPr>
        <w:ind w:firstLine="426"/>
        <w:jc w:val="both"/>
        <w:rPr>
          <w:rFonts w:eastAsia="Arial"/>
          <w:spacing w:val="3"/>
          <w:sz w:val="21"/>
          <w:szCs w:val="21"/>
        </w:rPr>
      </w:pPr>
      <w:r w:rsidRPr="00A31E0B">
        <w:rPr>
          <w:sz w:val="21"/>
          <w:szCs w:val="21"/>
          <w:shd w:val="clear" w:color="auto" w:fill="FFFFFF"/>
        </w:rPr>
        <w:t xml:space="preserve">В случае если Квартира построена (создана) с отступлениями от условий Договора, требований технических регламентов, проектной документации, градостроительных регламентов и иных обязательных </w:t>
      </w:r>
      <w:r w:rsidRPr="00A31E0B">
        <w:rPr>
          <w:sz w:val="21"/>
          <w:szCs w:val="21"/>
          <w:shd w:val="clear" w:color="auto" w:fill="FFFFFF"/>
        </w:rPr>
        <w:lastRenderedPageBreak/>
        <w:t xml:space="preserve">требований, приведших к ухудшению ее качества, или с иными недостатками, которые делают ее непригодной для предусмотренного Договором использования, Дольщик </w:t>
      </w:r>
      <w:r>
        <w:rPr>
          <w:sz w:val="21"/>
          <w:szCs w:val="21"/>
          <w:shd w:val="clear" w:color="auto" w:fill="FFFFFF"/>
        </w:rPr>
        <w:t>вправе</w:t>
      </w:r>
      <w:r w:rsidR="000A30D9">
        <w:rPr>
          <w:sz w:val="21"/>
          <w:szCs w:val="21"/>
          <w:shd w:val="clear" w:color="auto" w:fill="FFFFFF"/>
        </w:rPr>
        <w:t xml:space="preserve"> по своему выбору </w:t>
      </w:r>
      <w:r w:rsidRPr="00A31E0B">
        <w:rPr>
          <w:sz w:val="21"/>
          <w:szCs w:val="21"/>
          <w:shd w:val="clear" w:color="auto" w:fill="FFFFFF"/>
        </w:rPr>
        <w:t>потребовать от Застройщика безвозмездного устранения возникшего недостатка в срок, согласованный в настоящем Договоре</w:t>
      </w:r>
      <w:r w:rsidR="000A30D9">
        <w:rPr>
          <w:sz w:val="21"/>
          <w:szCs w:val="21"/>
          <w:shd w:val="clear" w:color="auto" w:fill="FFFFFF"/>
        </w:rPr>
        <w:t>,</w:t>
      </w:r>
      <w:r w:rsidR="00A71E2E">
        <w:rPr>
          <w:sz w:val="21"/>
          <w:szCs w:val="21"/>
          <w:shd w:val="clear" w:color="auto" w:fill="FFFFFF"/>
        </w:rPr>
        <w:t xml:space="preserve"> либо </w:t>
      </w:r>
      <w:r w:rsidR="000A30D9">
        <w:rPr>
          <w:sz w:val="21"/>
          <w:szCs w:val="21"/>
          <w:shd w:val="clear" w:color="auto" w:fill="FFFFFF"/>
        </w:rPr>
        <w:t>обратиться с иными требованиями, установленными законом</w:t>
      </w:r>
      <w:r w:rsidRPr="00A31E0B">
        <w:rPr>
          <w:sz w:val="21"/>
          <w:szCs w:val="21"/>
          <w:shd w:val="clear" w:color="auto" w:fill="FFFFFF"/>
        </w:rPr>
        <w:t>.</w:t>
      </w:r>
      <w:r>
        <w:rPr>
          <w:sz w:val="21"/>
          <w:szCs w:val="21"/>
          <w:shd w:val="clear" w:color="auto" w:fill="FFFFFF"/>
        </w:rPr>
        <w:t xml:space="preserve"> </w:t>
      </w:r>
      <w:r w:rsidR="00433802" w:rsidRPr="005D134C">
        <w:rPr>
          <w:sz w:val="21"/>
          <w:szCs w:val="21"/>
          <w:shd w:val="clear" w:color="auto" w:fill="FFFFFF"/>
        </w:rPr>
        <w:t>Стороны установили, что согласованный срок устранения возникших недостатков составляет не менее 60 (шестидесяти) рабочих дней; при этом Застройщик имеет право устранить недостатки досрочно. Более длительный срок устранения недостатков должен быть определен в случае, если недостаток не может быть устранен в согласованный в настоящем договоре срок по причина</w:t>
      </w:r>
      <w:r w:rsidR="00F12905">
        <w:rPr>
          <w:sz w:val="21"/>
          <w:szCs w:val="21"/>
          <w:shd w:val="clear" w:color="auto" w:fill="FFFFFF"/>
        </w:rPr>
        <w:t xml:space="preserve">м, не зависящим от Застройщика, </w:t>
      </w:r>
      <w:r w:rsidR="00433802" w:rsidRPr="005D134C">
        <w:rPr>
          <w:sz w:val="21"/>
          <w:szCs w:val="21"/>
          <w:shd w:val="clear" w:color="auto" w:fill="FFFFFF"/>
        </w:rPr>
        <w:t>а именно, характер недостатка; последовательность технологического процесса устранения недостатка; действия Дольщика, не позволяющие устранить недостаток в срок и т.д.</w:t>
      </w:r>
    </w:p>
    <w:p w14:paraId="44F4D14B" w14:textId="77777777" w:rsidR="007A1496" w:rsidRPr="007A1496" w:rsidRDefault="007A1496" w:rsidP="007A1496">
      <w:pPr>
        <w:ind w:firstLine="426"/>
        <w:jc w:val="both"/>
        <w:rPr>
          <w:color w:val="000000"/>
          <w:spacing w:val="2"/>
          <w:sz w:val="21"/>
          <w:szCs w:val="21"/>
        </w:rPr>
      </w:pPr>
      <w:r w:rsidRPr="007A1496">
        <w:rPr>
          <w:color w:val="000000"/>
          <w:spacing w:val="2"/>
          <w:sz w:val="21"/>
          <w:szCs w:val="21"/>
        </w:rPr>
        <w:t xml:space="preserve">6.3. 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обязательных требований эксплуатации (содержания), а также ненадлежащего ремонта, произведенного самим Дольщиком или привлеченными им третьими лицами. </w:t>
      </w:r>
    </w:p>
    <w:p w14:paraId="57C9A25A" w14:textId="7F0E043B" w:rsidR="00A931D6" w:rsidRPr="00043401" w:rsidRDefault="007A1496" w:rsidP="007A1496">
      <w:pPr>
        <w:ind w:firstLine="426"/>
        <w:jc w:val="both"/>
        <w:rPr>
          <w:sz w:val="21"/>
          <w:szCs w:val="21"/>
        </w:rPr>
      </w:pPr>
      <w:r w:rsidRPr="007A1496">
        <w:rPr>
          <w:color w:val="000000"/>
          <w:spacing w:val="2"/>
          <w:sz w:val="21"/>
          <w:szCs w:val="21"/>
        </w:rPr>
        <w:t>6.4. Дольщик осведомлен, что в процессе эксплуатации Квартиры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Дольщиком Застройщику.</w:t>
      </w:r>
    </w:p>
    <w:p w14:paraId="6D662FB5" w14:textId="77777777" w:rsidR="00A931D6" w:rsidRPr="00043401" w:rsidRDefault="00A931D6" w:rsidP="00230BCF">
      <w:pPr>
        <w:autoSpaceDN w:val="0"/>
        <w:ind w:firstLine="426"/>
        <w:jc w:val="both"/>
        <w:rPr>
          <w:b/>
          <w:bCs/>
          <w:spacing w:val="-4"/>
          <w:sz w:val="21"/>
          <w:szCs w:val="21"/>
        </w:rPr>
      </w:pPr>
    </w:p>
    <w:p w14:paraId="04412ADE" w14:textId="77777777" w:rsidR="00A931D6" w:rsidRPr="00043401" w:rsidRDefault="00A931D6" w:rsidP="00230BCF">
      <w:pPr>
        <w:autoSpaceDN w:val="0"/>
        <w:ind w:firstLine="426"/>
        <w:jc w:val="center"/>
        <w:rPr>
          <w:b/>
          <w:bCs/>
          <w:spacing w:val="4"/>
          <w:sz w:val="21"/>
          <w:szCs w:val="21"/>
        </w:rPr>
      </w:pPr>
      <w:r w:rsidRPr="00043401">
        <w:rPr>
          <w:b/>
          <w:bCs/>
          <w:spacing w:val="-4"/>
          <w:sz w:val="21"/>
          <w:szCs w:val="21"/>
        </w:rPr>
        <w:t xml:space="preserve">7. </w:t>
      </w:r>
      <w:r w:rsidRPr="00043401">
        <w:rPr>
          <w:b/>
          <w:bCs/>
          <w:spacing w:val="4"/>
          <w:sz w:val="21"/>
          <w:szCs w:val="21"/>
        </w:rPr>
        <w:t>СРОК ДЕЙСТВИЯ ДОГОВОРА.</w:t>
      </w:r>
    </w:p>
    <w:p w14:paraId="531640B8" w14:textId="77777777" w:rsidR="00A931D6" w:rsidRPr="00043401" w:rsidRDefault="00A931D6" w:rsidP="00230BCF">
      <w:pPr>
        <w:tabs>
          <w:tab w:val="left" w:pos="1109"/>
        </w:tabs>
        <w:ind w:firstLine="426"/>
        <w:jc w:val="both"/>
        <w:rPr>
          <w:sz w:val="21"/>
          <w:szCs w:val="21"/>
          <w:lang w:eastAsia="ru-RU"/>
        </w:rPr>
      </w:pPr>
      <w:r w:rsidRPr="00043401">
        <w:rPr>
          <w:spacing w:val="-8"/>
          <w:sz w:val="21"/>
          <w:szCs w:val="21"/>
        </w:rPr>
        <w:t>7.1.</w:t>
      </w:r>
      <w:r w:rsidRPr="00043401">
        <w:rPr>
          <w:sz w:val="21"/>
          <w:szCs w:val="21"/>
        </w:rPr>
        <w:tab/>
        <w:t>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Ростовской области</w:t>
      </w:r>
      <w:r w:rsidRPr="00043401">
        <w:rPr>
          <w:sz w:val="21"/>
          <w:szCs w:val="21"/>
          <w:lang w:eastAsia="ru-RU"/>
        </w:rPr>
        <w:t xml:space="preserve"> и действует до полного исполнения Сторонами обязательств по настоящему Договору. </w:t>
      </w:r>
    </w:p>
    <w:p w14:paraId="17BDA3EB" w14:textId="77777777" w:rsidR="00A931D6" w:rsidRPr="00043401" w:rsidRDefault="00A931D6" w:rsidP="00230BCF">
      <w:pPr>
        <w:widowControl/>
        <w:suppressAutoHyphens w:val="0"/>
        <w:autoSpaceDE/>
        <w:autoSpaceDN w:val="0"/>
        <w:ind w:firstLine="426"/>
        <w:jc w:val="both"/>
        <w:rPr>
          <w:sz w:val="21"/>
          <w:szCs w:val="21"/>
          <w:lang w:eastAsia="ru-RU"/>
        </w:rPr>
      </w:pPr>
      <w:r w:rsidRPr="00043401">
        <w:rPr>
          <w:sz w:val="21"/>
          <w:szCs w:val="21"/>
          <w:lang w:eastAsia="ru-RU"/>
        </w:rPr>
        <w:t>7.2. Обязательства Застройщика по Договору считаются исполненными с момента передачи Квартиры по передаточному акту.</w:t>
      </w:r>
    </w:p>
    <w:p w14:paraId="61463660" w14:textId="77777777" w:rsidR="00A931D6" w:rsidRPr="00043401" w:rsidRDefault="00A931D6" w:rsidP="00230BCF">
      <w:pPr>
        <w:widowControl/>
        <w:suppressAutoHyphens w:val="0"/>
        <w:autoSpaceDE/>
        <w:autoSpaceDN w:val="0"/>
        <w:ind w:firstLine="426"/>
        <w:jc w:val="both"/>
        <w:rPr>
          <w:sz w:val="21"/>
          <w:szCs w:val="21"/>
          <w:lang w:eastAsia="ru-RU"/>
        </w:rPr>
      </w:pPr>
    </w:p>
    <w:p w14:paraId="5DA0F011" w14:textId="77777777" w:rsidR="00A931D6" w:rsidRPr="00043401" w:rsidRDefault="00A931D6" w:rsidP="00230BCF">
      <w:pPr>
        <w:ind w:firstLine="426"/>
        <w:jc w:val="center"/>
        <w:rPr>
          <w:b/>
          <w:bCs/>
          <w:spacing w:val="4"/>
          <w:sz w:val="21"/>
          <w:szCs w:val="21"/>
        </w:rPr>
      </w:pPr>
      <w:r w:rsidRPr="00043401">
        <w:rPr>
          <w:b/>
          <w:bCs/>
          <w:spacing w:val="-4"/>
          <w:sz w:val="21"/>
          <w:szCs w:val="21"/>
        </w:rPr>
        <w:t xml:space="preserve">8. </w:t>
      </w:r>
      <w:r w:rsidRPr="00043401">
        <w:rPr>
          <w:b/>
          <w:bCs/>
          <w:spacing w:val="4"/>
          <w:sz w:val="21"/>
          <w:szCs w:val="21"/>
        </w:rPr>
        <w:t>ОТВЕТСТВЕННОСТЬ СТОРОН.</w:t>
      </w:r>
    </w:p>
    <w:p w14:paraId="0226AB4C" w14:textId="77777777" w:rsidR="00A931D6" w:rsidRPr="00043401" w:rsidRDefault="00A931D6" w:rsidP="00230BCF">
      <w:pPr>
        <w:widowControl/>
        <w:suppressAutoHyphens w:val="0"/>
        <w:autoSpaceDE/>
        <w:autoSpaceDN w:val="0"/>
        <w:ind w:firstLine="426"/>
        <w:jc w:val="both"/>
        <w:rPr>
          <w:sz w:val="21"/>
          <w:szCs w:val="21"/>
          <w:lang w:eastAsia="ru-RU"/>
        </w:rPr>
      </w:pPr>
      <w:bookmarkStart w:id="3" w:name="_Hlk131177794"/>
      <w:r w:rsidRPr="00043401">
        <w:rPr>
          <w:sz w:val="21"/>
          <w:szCs w:val="21"/>
          <w:lang w:eastAsia="ru-RU"/>
        </w:rPr>
        <w:t>8.1. Стороны несут ответственность в соответствии с условиями настоящего договора, а также действующим законодательством Российской Федерации.</w:t>
      </w:r>
    </w:p>
    <w:p w14:paraId="20864466" w14:textId="663BB8E1" w:rsidR="00A931D6" w:rsidRPr="00043401" w:rsidRDefault="00A931D6" w:rsidP="00230BCF">
      <w:pPr>
        <w:widowControl/>
        <w:suppressAutoHyphens w:val="0"/>
        <w:autoSpaceDE/>
        <w:autoSpaceDN w:val="0"/>
        <w:ind w:firstLine="426"/>
        <w:jc w:val="both"/>
        <w:rPr>
          <w:sz w:val="21"/>
          <w:szCs w:val="21"/>
          <w:lang w:eastAsia="ru-RU"/>
        </w:rPr>
      </w:pPr>
      <w:r w:rsidRPr="00043401">
        <w:rPr>
          <w:sz w:val="21"/>
          <w:szCs w:val="21"/>
          <w:lang w:eastAsia="ru-RU"/>
        </w:rPr>
        <w:t xml:space="preserve">8.2. Все споры между сторонами по исполнению настоящего договора разрешаются </w:t>
      </w:r>
      <w:r w:rsidR="0023461D">
        <w:rPr>
          <w:sz w:val="21"/>
          <w:szCs w:val="21"/>
          <w:lang w:eastAsia="ru-RU"/>
        </w:rPr>
        <w:t>путем переговоров</w:t>
      </w:r>
      <w:r w:rsidRPr="00043401">
        <w:rPr>
          <w:sz w:val="21"/>
          <w:szCs w:val="21"/>
          <w:lang w:eastAsia="ru-RU"/>
        </w:rPr>
        <w:t>. При недостижении согласия С</w:t>
      </w:r>
      <w:r w:rsidR="00012334">
        <w:rPr>
          <w:sz w:val="21"/>
          <w:szCs w:val="21"/>
          <w:lang w:eastAsia="ru-RU"/>
        </w:rPr>
        <w:t>тороны передают спор в суд.</w:t>
      </w:r>
      <w:bookmarkEnd w:id="3"/>
    </w:p>
    <w:p w14:paraId="59FAC2F7" w14:textId="77777777" w:rsidR="00A931D6" w:rsidRPr="00043401" w:rsidRDefault="00A931D6" w:rsidP="00230BCF">
      <w:pPr>
        <w:ind w:right="65" w:firstLine="426"/>
        <w:jc w:val="both"/>
        <w:rPr>
          <w:sz w:val="21"/>
          <w:szCs w:val="21"/>
        </w:rPr>
      </w:pPr>
    </w:p>
    <w:p w14:paraId="04165A45" w14:textId="77777777" w:rsidR="00A931D6" w:rsidRPr="00043401" w:rsidRDefault="00A931D6" w:rsidP="00230BCF">
      <w:pPr>
        <w:ind w:right="79" w:firstLine="426"/>
        <w:jc w:val="center"/>
        <w:rPr>
          <w:b/>
          <w:bCs/>
          <w:spacing w:val="4"/>
          <w:sz w:val="21"/>
          <w:szCs w:val="21"/>
        </w:rPr>
      </w:pPr>
      <w:r w:rsidRPr="00043401">
        <w:rPr>
          <w:b/>
          <w:bCs/>
          <w:spacing w:val="4"/>
          <w:sz w:val="21"/>
          <w:szCs w:val="21"/>
        </w:rPr>
        <w:t>9. ИЗМЕНЕНИЕ И РАСТОРЖЕНИЕ ДОГОВОРА.</w:t>
      </w:r>
    </w:p>
    <w:p w14:paraId="6891C90E" w14:textId="77777777" w:rsidR="00A931D6" w:rsidRPr="00043401" w:rsidRDefault="00A931D6" w:rsidP="00230BCF">
      <w:pPr>
        <w:ind w:right="79" w:firstLine="426"/>
        <w:jc w:val="both"/>
        <w:rPr>
          <w:spacing w:val="-2"/>
          <w:sz w:val="21"/>
          <w:szCs w:val="21"/>
        </w:rPr>
      </w:pPr>
      <w:r w:rsidRPr="00043401">
        <w:rPr>
          <w:spacing w:val="5"/>
          <w:sz w:val="21"/>
          <w:szCs w:val="21"/>
        </w:rPr>
        <w:t xml:space="preserve">9.1. Все изменения и дополнения </w:t>
      </w:r>
      <w:r w:rsidR="0062624A" w:rsidRPr="00043401">
        <w:rPr>
          <w:spacing w:val="5"/>
          <w:sz w:val="21"/>
          <w:szCs w:val="21"/>
        </w:rPr>
        <w:t xml:space="preserve">к настоящему Договору </w:t>
      </w:r>
      <w:r w:rsidRPr="00043401">
        <w:rPr>
          <w:spacing w:val="5"/>
          <w:sz w:val="21"/>
          <w:szCs w:val="21"/>
        </w:rPr>
        <w:t xml:space="preserve">оформляются дополнительными соглашениями Сторон в </w:t>
      </w:r>
      <w:r w:rsidRPr="00043401">
        <w:rPr>
          <w:sz w:val="21"/>
          <w:szCs w:val="21"/>
        </w:rPr>
        <w:t xml:space="preserve">письменной форме, которые подлежат государственной регистрации и являются неотъемлемой частью </w:t>
      </w:r>
      <w:r w:rsidRPr="00043401">
        <w:rPr>
          <w:spacing w:val="-2"/>
          <w:sz w:val="21"/>
          <w:szCs w:val="21"/>
        </w:rPr>
        <w:t>настоящего Договора.</w:t>
      </w:r>
    </w:p>
    <w:p w14:paraId="3BDAFC92" w14:textId="77777777" w:rsidR="00A931D6" w:rsidRPr="00043401" w:rsidRDefault="00A931D6" w:rsidP="00230BCF">
      <w:pPr>
        <w:ind w:right="79" w:firstLine="426"/>
        <w:jc w:val="both"/>
        <w:rPr>
          <w:sz w:val="21"/>
          <w:szCs w:val="21"/>
        </w:rPr>
      </w:pPr>
      <w:r w:rsidRPr="00043401">
        <w:rPr>
          <w:spacing w:val="-2"/>
          <w:sz w:val="21"/>
          <w:szCs w:val="21"/>
        </w:rPr>
        <w:t xml:space="preserve">9.2. </w:t>
      </w:r>
      <w:r w:rsidRPr="00043401">
        <w:rPr>
          <w:sz w:val="21"/>
          <w:szCs w:val="21"/>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14:paraId="5B1848C0" w14:textId="77777777" w:rsidR="00A931D6" w:rsidRPr="00043401" w:rsidRDefault="00A931D6" w:rsidP="00230BCF">
      <w:pPr>
        <w:ind w:right="79" w:firstLine="426"/>
        <w:jc w:val="both"/>
        <w:rPr>
          <w:color w:val="000000"/>
          <w:sz w:val="21"/>
          <w:szCs w:val="21"/>
        </w:rPr>
      </w:pPr>
    </w:p>
    <w:p w14:paraId="4DABD42D" w14:textId="77777777" w:rsidR="00A931D6" w:rsidRPr="00043401" w:rsidRDefault="00A931D6" w:rsidP="00230BCF">
      <w:pPr>
        <w:ind w:firstLine="426"/>
        <w:jc w:val="center"/>
        <w:rPr>
          <w:b/>
          <w:bCs/>
          <w:color w:val="000000"/>
          <w:spacing w:val="4"/>
          <w:sz w:val="21"/>
          <w:szCs w:val="21"/>
        </w:rPr>
      </w:pPr>
      <w:r w:rsidRPr="00043401">
        <w:rPr>
          <w:b/>
          <w:bCs/>
          <w:color w:val="000000"/>
          <w:spacing w:val="4"/>
          <w:sz w:val="21"/>
          <w:szCs w:val="21"/>
        </w:rPr>
        <w:t>10. ПРОЧИЕ УСЛОВИЯ.</w:t>
      </w:r>
    </w:p>
    <w:p w14:paraId="53F7A7CD" w14:textId="77777777" w:rsidR="00A931D6" w:rsidRPr="00043401" w:rsidRDefault="00A931D6" w:rsidP="00230BCF">
      <w:pPr>
        <w:ind w:firstLine="426"/>
        <w:jc w:val="both"/>
        <w:rPr>
          <w:b/>
          <w:bCs/>
          <w:color w:val="000000"/>
          <w:spacing w:val="6"/>
          <w:sz w:val="21"/>
          <w:szCs w:val="21"/>
        </w:rPr>
      </w:pPr>
      <w:r w:rsidRPr="00043401">
        <w:rPr>
          <w:sz w:val="21"/>
          <w:szCs w:val="21"/>
        </w:rPr>
        <w:t>10.1. Обо всех изменениях в платежных, почтовых и д</w:t>
      </w:r>
      <w:r w:rsidRPr="00D06FFA">
        <w:rPr>
          <w:sz w:val="21"/>
          <w:szCs w:val="21"/>
        </w:rPr>
        <w:t>ругих реквизитах Стороны обязаны в течение трех дней извещать друг друга.</w:t>
      </w:r>
      <w:r w:rsidRPr="00043401">
        <w:rPr>
          <w:b/>
          <w:bCs/>
          <w:color w:val="000000"/>
          <w:spacing w:val="6"/>
          <w:sz w:val="21"/>
          <w:szCs w:val="21"/>
        </w:rPr>
        <w:t xml:space="preserve"> </w:t>
      </w:r>
    </w:p>
    <w:p w14:paraId="5EED3B10" w14:textId="77777777" w:rsidR="00A931D6" w:rsidRPr="00043401" w:rsidRDefault="00A931D6" w:rsidP="00230BCF">
      <w:pPr>
        <w:ind w:firstLine="426"/>
        <w:jc w:val="both"/>
        <w:rPr>
          <w:color w:val="000000"/>
          <w:sz w:val="21"/>
          <w:szCs w:val="21"/>
        </w:rPr>
      </w:pPr>
      <w:r w:rsidRPr="00043401">
        <w:rPr>
          <w:color w:val="000000"/>
          <w:spacing w:val="-8"/>
          <w:sz w:val="21"/>
          <w:szCs w:val="21"/>
        </w:rPr>
        <w:t xml:space="preserve">10.2. </w:t>
      </w:r>
      <w:r w:rsidRPr="00043401">
        <w:rPr>
          <w:color w:val="000000"/>
          <w:spacing w:val="-7"/>
          <w:sz w:val="21"/>
          <w:szCs w:val="21"/>
        </w:rPr>
        <w:t xml:space="preserve">Со дня государственной регистрации права собственности на Квартиру </w:t>
      </w:r>
      <w:r w:rsidRPr="00043401">
        <w:rPr>
          <w:color w:val="000000"/>
          <w:sz w:val="21"/>
          <w:szCs w:val="21"/>
        </w:rPr>
        <w:t>Дольщик одновременно приобретает право общей долевой собственности на помещения в Жилом доме, не являющиеся частями квартир, кладовых</w:t>
      </w:r>
      <w:r w:rsidR="0062624A" w:rsidRPr="00043401">
        <w:rPr>
          <w:color w:val="000000"/>
          <w:sz w:val="21"/>
          <w:szCs w:val="21"/>
        </w:rPr>
        <w:t>, нежилых помещений (офисов)</w:t>
      </w:r>
      <w:r w:rsidRPr="00043401">
        <w:rPr>
          <w:color w:val="000000"/>
          <w:sz w:val="21"/>
          <w:szCs w:val="21"/>
        </w:rPr>
        <w:t xml:space="preserve"> и предназначенные для обслуживания более одного помещения в Жилом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r w:rsidRPr="00043401">
        <w:rPr>
          <w:color w:val="000000"/>
          <w:spacing w:val="3"/>
          <w:sz w:val="21"/>
          <w:szCs w:val="21"/>
        </w:rPr>
        <w:t>.</w:t>
      </w:r>
    </w:p>
    <w:p w14:paraId="4DFFBB9D" w14:textId="77777777" w:rsidR="00A931D6" w:rsidRPr="00043401" w:rsidRDefault="00A931D6" w:rsidP="00230BCF">
      <w:pPr>
        <w:ind w:firstLine="426"/>
        <w:jc w:val="both"/>
        <w:rPr>
          <w:sz w:val="21"/>
          <w:szCs w:val="21"/>
        </w:rPr>
      </w:pPr>
      <w:r w:rsidRPr="00043401">
        <w:rPr>
          <w:rFonts w:eastAsia="Calibri"/>
          <w:sz w:val="21"/>
          <w:szCs w:val="21"/>
        </w:rPr>
        <w:t xml:space="preserve">10.3. </w:t>
      </w:r>
      <w:r w:rsidRPr="00043401">
        <w:rPr>
          <w:sz w:val="21"/>
          <w:szCs w:val="21"/>
        </w:rPr>
        <w:t>Дольщик на основании ст. 9 Федерального закона от 27.07.2006 г. №152-ФЗ «О персональных данных» настоящим дает свое согласие на обработку Застройщиком (включая получение от Дольщика и/или от любых третьих лиц, с учетом требований действующего законодательства Российской Федерации) персональных данных Дольщика, и подтверждает, что, давая такое согласие, Дольщик действует своей волей и в своем интересе.</w:t>
      </w:r>
    </w:p>
    <w:p w14:paraId="66CD57F7" w14:textId="77777777" w:rsidR="00A931D6" w:rsidRPr="00043401" w:rsidRDefault="008E1CF5" w:rsidP="00230BCF">
      <w:pPr>
        <w:ind w:firstLine="426"/>
        <w:jc w:val="both"/>
        <w:rPr>
          <w:sz w:val="21"/>
          <w:szCs w:val="21"/>
        </w:rPr>
      </w:pPr>
      <w:r w:rsidRPr="008E1CF5">
        <w:rPr>
          <w:sz w:val="21"/>
          <w:szCs w:val="21"/>
        </w:rPr>
        <w:t xml:space="preserve">При этом согласие дается Застройщику на нижеперечисленные действия, где последний может обрабатывать персональные данные, в том числе брать согласие на обработку персональных данных и получать согласие на обработку персональных данных. Согласие дается Дольщиком для целей заключения с Застройщиком настоящего договора, исполнением настоящего Договора, последующей передачей в собственность Дольщика Объекта долевого строительства, государственной регистрацией права собственности Дольщика на Объект, принятия решений или совершения иных действий, порождающих юридические последствия в отношении Дольщика или других лиц, передачу данных в органы государственной </w:t>
      </w:r>
      <w:r w:rsidRPr="008E1CF5">
        <w:rPr>
          <w:sz w:val="21"/>
          <w:szCs w:val="21"/>
        </w:rPr>
        <w:lastRenderedPageBreak/>
        <w:t>(муниципальной) власти и организации, осуществляющей управление и эксплуатацию Жилого дома и Объекта долевого строительства, предоставления Дольщику информации об оказываемых Застройщиком услугах, и распространяется на следующую информацию о Дольщике: фамилия имя отчество, год месяц дата и место рождения, адрес, семейное, социальное, имущественное положение, образование, профессия, доходы и любая иная информация, относящаяся к личности Дольщика, доступная либо известная в любой конкретный момент времени Застройщику (далее - Персональные данные), предусмотренная Федеральным законом от 27.07.2006 г. №152-ФЗ «О персональных данных».</w:t>
      </w:r>
    </w:p>
    <w:p w14:paraId="6EB48814" w14:textId="77777777" w:rsidR="00A931D6" w:rsidRPr="00043401" w:rsidRDefault="00A931D6" w:rsidP="00230BCF">
      <w:pPr>
        <w:ind w:firstLine="426"/>
        <w:jc w:val="both"/>
        <w:rPr>
          <w:color w:val="000000"/>
          <w:sz w:val="21"/>
          <w:szCs w:val="21"/>
        </w:rPr>
      </w:pPr>
      <w:r w:rsidRPr="00043401">
        <w:rPr>
          <w:color w:val="000000"/>
          <w:spacing w:val="3"/>
          <w:sz w:val="21"/>
          <w:szCs w:val="21"/>
        </w:rPr>
        <w:t xml:space="preserve">10.4. </w:t>
      </w:r>
      <w:r w:rsidRPr="00043401">
        <w:rPr>
          <w:color w:val="000000"/>
          <w:spacing w:val="6"/>
          <w:sz w:val="21"/>
          <w:szCs w:val="21"/>
        </w:rPr>
        <w:t xml:space="preserve">Обязательства Дольщика считаются исполненными с момента уплаты в полном объеме </w:t>
      </w:r>
      <w:r w:rsidRPr="00043401">
        <w:rPr>
          <w:color w:val="000000"/>
          <w:sz w:val="21"/>
          <w:szCs w:val="21"/>
        </w:rPr>
        <w:t xml:space="preserve">денежных средств в соответствии с настоящим Договором, подписания передаточного акта или иного документа о передаче </w:t>
      </w:r>
      <w:r w:rsidR="00DB06E4" w:rsidRPr="00043401">
        <w:rPr>
          <w:color w:val="000000"/>
          <w:sz w:val="21"/>
          <w:szCs w:val="21"/>
        </w:rPr>
        <w:t>О</w:t>
      </w:r>
      <w:r w:rsidR="002D5AA3">
        <w:rPr>
          <w:color w:val="000000"/>
          <w:sz w:val="21"/>
          <w:szCs w:val="21"/>
        </w:rPr>
        <w:t>бъекта долевого строительства</w:t>
      </w:r>
      <w:r w:rsidRPr="00043401">
        <w:rPr>
          <w:color w:val="000000"/>
          <w:sz w:val="21"/>
          <w:szCs w:val="21"/>
        </w:rPr>
        <w:t xml:space="preserve">. </w:t>
      </w:r>
    </w:p>
    <w:p w14:paraId="1ED54FF1" w14:textId="77777777" w:rsidR="0018616E" w:rsidRPr="00043401" w:rsidRDefault="0018616E" w:rsidP="00230BCF">
      <w:pPr>
        <w:ind w:right="79" w:firstLine="426"/>
        <w:jc w:val="both"/>
        <w:rPr>
          <w:color w:val="000000"/>
          <w:sz w:val="21"/>
          <w:szCs w:val="21"/>
        </w:rPr>
      </w:pPr>
      <w:r w:rsidRPr="00043401">
        <w:rPr>
          <w:color w:val="000000"/>
          <w:sz w:val="21"/>
          <w:szCs w:val="21"/>
        </w:rPr>
        <w:t xml:space="preserve">Дольщику запрещается посещение строительной площадки Жилого дома и Объекта долевого строительства в течение всего периода строительства до момента ввода </w:t>
      </w:r>
      <w:r w:rsidR="00DB06E4" w:rsidRPr="00043401">
        <w:rPr>
          <w:color w:val="000000"/>
          <w:sz w:val="21"/>
          <w:szCs w:val="21"/>
        </w:rPr>
        <w:t>Ж</w:t>
      </w:r>
      <w:r w:rsidRPr="00043401">
        <w:rPr>
          <w:color w:val="000000"/>
          <w:sz w:val="21"/>
          <w:szCs w:val="21"/>
        </w:rPr>
        <w:t>илого дома в эксплуатацию.</w:t>
      </w:r>
    </w:p>
    <w:p w14:paraId="7868A0F2" w14:textId="77777777" w:rsidR="0018616E" w:rsidRPr="00043401" w:rsidRDefault="0018616E" w:rsidP="00230BCF">
      <w:pPr>
        <w:widowControl/>
        <w:suppressAutoHyphens w:val="0"/>
        <w:autoSpaceDN w:val="0"/>
        <w:adjustRightInd w:val="0"/>
        <w:ind w:firstLine="426"/>
        <w:jc w:val="both"/>
        <w:rPr>
          <w:b/>
          <w:bCs/>
          <w:sz w:val="21"/>
          <w:szCs w:val="21"/>
          <w:lang w:eastAsia="ru-RU"/>
        </w:rPr>
      </w:pPr>
      <w:r w:rsidRPr="00043401">
        <w:rPr>
          <w:color w:val="000000"/>
          <w:sz w:val="21"/>
          <w:szCs w:val="21"/>
        </w:rPr>
        <w:t>10.</w:t>
      </w:r>
      <w:r w:rsidR="0062624A" w:rsidRPr="00043401">
        <w:rPr>
          <w:color w:val="000000"/>
          <w:sz w:val="21"/>
          <w:szCs w:val="21"/>
        </w:rPr>
        <w:t>5</w:t>
      </w:r>
      <w:r w:rsidRPr="00043401">
        <w:rPr>
          <w:color w:val="000000"/>
          <w:sz w:val="21"/>
          <w:szCs w:val="21"/>
        </w:rPr>
        <w:t xml:space="preserve">. </w:t>
      </w:r>
      <w:r w:rsidRPr="00043401">
        <w:rPr>
          <w:sz w:val="21"/>
          <w:szCs w:val="21"/>
        </w:rPr>
        <w:t xml:space="preserve">Дольщик при подписании настоящего договора подтверждает, что ознакомлен Застройщиком с проектной декларацией </w:t>
      </w:r>
      <w:r w:rsidR="00DB06E4" w:rsidRPr="00043401">
        <w:rPr>
          <w:sz w:val="21"/>
          <w:szCs w:val="21"/>
        </w:rPr>
        <w:t xml:space="preserve">и проектной документацией </w:t>
      </w:r>
      <w:r w:rsidRPr="00043401">
        <w:rPr>
          <w:sz w:val="21"/>
          <w:szCs w:val="21"/>
        </w:rPr>
        <w:t>по строительству Объекта долевого строительства, в том числе</w:t>
      </w:r>
      <w:r w:rsidR="00DB06E4" w:rsidRPr="00043401">
        <w:rPr>
          <w:sz w:val="21"/>
          <w:szCs w:val="21"/>
        </w:rPr>
        <w:t xml:space="preserve">, </w:t>
      </w:r>
      <w:r w:rsidRPr="00043401">
        <w:rPr>
          <w:sz w:val="21"/>
          <w:szCs w:val="21"/>
        </w:rPr>
        <w:t>с документами и материалами, составляющими содержание проектной декларации в части информации о Застройщике и информации о проекте строительства</w:t>
      </w:r>
      <w:r w:rsidRPr="00043401">
        <w:rPr>
          <w:b/>
          <w:bCs/>
          <w:sz w:val="21"/>
          <w:szCs w:val="21"/>
          <w:lang w:eastAsia="ru-RU"/>
        </w:rPr>
        <w:t xml:space="preserve"> </w:t>
      </w:r>
      <w:r w:rsidRPr="00043401">
        <w:rPr>
          <w:bCs/>
          <w:sz w:val="21"/>
          <w:szCs w:val="21"/>
          <w:lang w:eastAsia="ru-RU"/>
        </w:rPr>
        <w:t>(разрешение на строительство, технико-экономическое обоснование проекта строительства многоквартирного дома, заключение экспертизы проектной документации, проектная документация)</w:t>
      </w:r>
      <w:r w:rsidRPr="00043401">
        <w:rPr>
          <w:b/>
          <w:bCs/>
          <w:sz w:val="21"/>
          <w:szCs w:val="21"/>
          <w:lang w:eastAsia="ru-RU"/>
        </w:rPr>
        <w:t>.</w:t>
      </w:r>
    </w:p>
    <w:p w14:paraId="60F3604B" w14:textId="77777777" w:rsidR="0018616E" w:rsidRDefault="0018616E" w:rsidP="00230BCF">
      <w:pPr>
        <w:widowControl/>
        <w:suppressAutoHyphens w:val="0"/>
        <w:autoSpaceDN w:val="0"/>
        <w:adjustRightInd w:val="0"/>
        <w:ind w:firstLine="426"/>
        <w:jc w:val="both"/>
        <w:rPr>
          <w:bCs/>
          <w:sz w:val="21"/>
          <w:szCs w:val="21"/>
          <w:lang w:eastAsia="ru-RU"/>
        </w:rPr>
      </w:pPr>
      <w:r w:rsidRPr="00043401">
        <w:rPr>
          <w:bCs/>
          <w:sz w:val="21"/>
          <w:szCs w:val="21"/>
          <w:lang w:eastAsia="ru-RU"/>
        </w:rPr>
        <w:t xml:space="preserve">Дольщик при подписании настоящего договора подтверждает, что ознакомлен с возможными изменениями проектной документации строящегося Жилого дома, в том числе, в части изменения конструктивного решения и/или конфигурации Объекта долевого строительства, связанного с изменением конфигурации вентиляционных каналов и шахт, расположенных в </w:t>
      </w:r>
      <w:r w:rsidR="00AA6C32" w:rsidRPr="00043401">
        <w:rPr>
          <w:bCs/>
          <w:sz w:val="21"/>
          <w:szCs w:val="21"/>
          <w:lang w:eastAsia="ru-RU"/>
        </w:rPr>
        <w:t>Квартире</w:t>
      </w:r>
      <w:r w:rsidRPr="00043401">
        <w:rPr>
          <w:bCs/>
          <w:sz w:val="21"/>
          <w:szCs w:val="21"/>
          <w:lang w:eastAsia="ru-RU"/>
        </w:rPr>
        <w:t>, и не возражает против внесения таких изменений. Стороны согласовали, что в случае изменения проектной документации строящегося Жилого дома в части внесения таких изменений, оформление и подписание</w:t>
      </w:r>
      <w:r w:rsidR="00DB06E4" w:rsidRPr="00043401">
        <w:rPr>
          <w:bCs/>
          <w:sz w:val="21"/>
          <w:szCs w:val="21"/>
          <w:lang w:eastAsia="ru-RU"/>
        </w:rPr>
        <w:t xml:space="preserve"> Сторонами</w:t>
      </w:r>
      <w:r w:rsidRPr="00043401">
        <w:rPr>
          <w:bCs/>
          <w:sz w:val="21"/>
          <w:szCs w:val="21"/>
          <w:lang w:eastAsia="ru-RU"/>
        </w:rPr>
        <w:t xml:space="preserve"> дополнительного соглашения к настоящему Договору не требуется.</w:t>
      </w:r>
    </w:p>
    <w:p w14:paraId="73C20B2A" w14:textId="77777777" w:rsidR="00F5290C" w:rsidRPr="001C7C54" w:rsidRDefault="00F5290C" w:rsidP="00230BCF">
      <w:pPr>
        <w:widowControl/>
        <w:suppressAutoHyphens w:val="0"/>
        <w:autoSpaceDN w:val="0"/>
        <w:adjustRightInd w:val="0"/>
        <w:ind w:firstLine="426"/>
        <w:jc w:val="both"/>
        <w:rPr>
          <w:bCs/>
          <w:sz w:val="21"/>
          <w:szCs w:val="21"/>
          <w:lang w:eastAsia="ru-RU"/>
        </w:rPr>
      </w:pPr>
      <w:r w:rsidRPr="001C7C54">
        <w:rPr>
          <w:bCs/>
          <w:sz w:val="21"/>
          <w:szCs w:val="21"/>
          <w:lang w:eastAsia="ru-RU"/>
        </w:rPr>
        <w:t xml:space="preserve">10.6. </w:t>
      </w:r>
      <w:r w:rsidR="00A85857" w:rsidRPr="001C7C54">
        <w:rPr>
          <w:bCs/>
          <w:sz w:val="21"/>
          <w:szCs w:val="21"/>
          <w:lang w:eastAsia="ru-RU"/>
        </w:rPr>
        <w:t xml:space="preserve">Дольщик </w:t>
      </w:r>
      <w:r w:rsidR="003C7D28" w:rsidRPr="001C7C54">
        <w:rPr>
          <w:bCs/>
          <w:sz w:val="21"/>
          <w:szCs w:val="21"/>
          <w:lang w:eastAsia="ru-RU"/>
        </w:rPr>
        <w:t>осведомлен о том</w:t>
      </w:r>
      <w:r w:rsidR="00A85857" w:rsidRPr="001C7C54">
        <w:rPr>
          <w:bCs/>
          <w:sz w:val="21"/>
          <w:szCs w:val="21"/>
          <w:lang w:eastAsia="ru-RU"/>
        </w:rPr>
        <w:t xml:space="preserve">, что  земельный участок с кадастровым номером </w:t>
      </w:r>
      <w:r w:rsidR="00322927" w:rsidRPr="00322927">
        <w:rPr>
          <w:bCs/>
          <w:sz w:val="21"/>
          <w:szCs w:val="21"/>
          <w:lang w:eastAsia="ru-RU"/>
        </w:rPr>
        <w:t xml:space="preserve">61:44:0081502:9405 </w:t>
      </w:r>
      <w:r w:rsidR="003C7D28" w:rsidRPr="001C7C54">
        <w:rPr>
          <w:bCs/>
          <w:sz w:val="21"/>
          <w:szCs w:val="21"/>
          <w:lang w:eastAsia="ru-RU"/>
        </w:rPr>
        <w:t>может быть передан в залог в качестве обеспечения исполнения обязательств Застройщика по кредитному договору</w:t>
      </w:r>
      <w:r w:rsidR="00A85857" w:rsidRPr="001C7C54">
        <w:rPr>
          <w:bCs/>
          <w:sz w:val="21"/>
          <w:szCs w:val="21"/>
          <w:lang w:eastAsia="ru-RU"/>
        </w:rPr>
        <w:t>.</w:t>
      </w:r>
    </w:p>
    <w:p w14:paraId="76333600" w14:textId="77777777" w:rsidR="009F5BFB" w:rsidRPr="001C7C54" w:rsidRDefault="009F5BFB" w:rsidP="00230BCF">
      <w:pPr>
        <w:widowControl/>
        <w:suppressAutoHyphens w:val="0"/>
        <w:autoSpaceDN w:val="0"/>
        <w:adjustRightInd w:val="0"/>
        <w:ind w:firstLine="426"/>
        <w:jc w:val="both"/>
        <w:rPr>
          <w:bCs/>
          <w:sz w:val="21"/>
          <w:szCs w:val="21"/>
          <w:lang w:eastAsia="ru-RU"/>
        </w:rPr>
      </w:pPr>
      <w:r w:rsidRPr="001C7C54">
        <w:rPr>
          <w:bCs/>
          <w:sz w:val="21"/>
          <w:szCs w:val="21"/>
          <w:lang w:eastAsia="ru-RU"/>
        </w:rPr>
        <w:t xml:space="preserve">10.7. Застройщик вправе произвести раздел, выдел, объединение и/или перераспределение земельного участка с кадастровым номером </w:t>
      </w:r>
      <w:r w:rsidR="00322927" w:rsidRPr="00322927">
        <w:rPr>
          <w:bCs/>
          <w:sz w:val="21"/>
          <w:szCs w:val="21"/>
          <w:lang w:eastAsia="ru-RU"/>
        </w:rPr>
        <w:t>61:44:0081502:9405</w:t>
      </w:r>
      <w:r w:rsidRPr="001C7C54">
        <w:rPr>
          <w:bCs/>
          <w:sz w:val="21"/>
          <w:szCs w:val="21"/>
          <w:lang w:eastAsia="ru-RU"/>
        </w:rPr>
        <w:t>, в результате которого</w:t>
      </w:r>
      <w:r w:rsidR="003C3B70" w:rsidRPr="001C7C54">
        <w:rPr>
          <w:bCs/>
          <w:sz w:val="21"/>
          <w:szCs w:val="21"/>
          <w:lang w:eastAsia="ru-RU"/>
        </w:rPr>
        <w:t>,</w:t>
      </w:r>
      <w:r w:rsidR="003C3B70" w:rsidRPr="001C7C54">
        <w:t xml:space="preserve"> </w:t>
      </w:r>
      <w:r w:rsidR="003C3B70" w:rsidRPr="001C7C54">
        <w:rPr>
          <w:bCs/>
          <w:sz w:val="21"/>
          <w:szCs w:val="21"/>
          <w:lang w:eastAsia="ru-RU"/>
        </w:rPr>
        <w:t>в частности,</w:t>
      </w:r>
      <w:r w:rsidRPr="001C7C54">
        <w:rPr>
          <w:bCs/>
          <w:sz w:val="21"/>
          <w:szCs w:val="21"/>
          <w:lang w:eastAsia="ru-RU"/>
        </w:rPr>
        <w:t xml:space="preserve"> образуются новые земельные участки. Настоящий договор является согласием Дольщика на такой раздел, выдел, объединение и/или перераспределение. Вновь образуемые в результате раздела земельные участки подлежат постановке Застройщиком на государственный кадастровый учет с регистрацией в установленном законом порядке права собственности Застройщика на них в едином государственном реестре </w:t>
      </w:r>
      <w:r w:rsidR="003C3B70" w:rsidRPr="001C7C54">
        <w:rPr>
          <w:bCs/>
          <w:sz w:val="21"/>
          <w:szCs w:val="21"/>
          <w:lang w:eastAsia="ru-RU"/>
        </w:rPr>
        <w:t>недвижимости</w:t>
      </w:r>
      <w:r w:rsidRPr="001C7C54">
        <w:rPr>
          <w:bCs/>
          <w:sz w:val="21"/>
          <w:szCs w:val="21"/>
          <w:lang w:eastAsia="ru-RU"/>
        </w:rPr>
        <w:t>.</w:t>
      </w:r>
    </w:p>
    <w:p w14:paraId="25ABA5FF" w14:textId="77777777" w:rsidR="0018616E" w:rsidRPr="001C7C54" w:rsidRDefault="0018616E" w:rsidP="00230BCF">
      <w:pPr>
        <w:widowControl/>
        <w:suppressAutoHyphens w:val="0"/>
        <w:autoSpaceDN w:val="0"/>
        <w:adjustRightInd w:val="0"/>
        <w:ind w:firstLine="426"/>
        <w:jc w:val="both"/>
        <w:rPr>
          <w:bCs/>
          <w:sz w:val="21"/>
          <w:szCs w:val="21"/>
          <w:lang w:eastAsia="ru-RU"/>
        </w:rPr>
      </w:pPr>
      <w:r w:rsidRPr="001C7C54">
        <w:rPr>
          <w:bCs/>
          <w:sz w:val="21"/>
          <w:szCs w:val="21"/>
          <w:lang w:eastAsia="ru-RU"/>
        </w:rPr>
        <w:t>10.</w:t>
      </w:r>
      <w:r w:rsidR="003C3B70" w:rsidRPr="001C7C54">
        <w:rPr>
          <w:bCs/>
          <w:sz w:val="21"/>
          <w:szCs w:val="21"/>
          <w:lang w:eastAsia="ru-RU"/>
        </w:rPr>
        <w:t>8</w:t>
      </w:r>
      <w:r w:rsidRPr="001C7C54">
        <w:rPr>
          <w:bCs/>
          <w:sz w:val="21"/>
          <w:szCs w:val="21"/>
          <w:lang w:eastAsia="ru-RU"/>
        </w:rPr>
        <w:t xml:space="preserve">. Дольщик при подписании настоящего договора подтверждает, что Застройщиком предоставлена полная информация о потребительских свойствах и характеристиках </w:t>
      </w:r>
      <w:r w:rsidR="00DB06E4" w:rsidRPr="001C7C54">
        <w:rPr>
          <w:bCs/>
          <w:sz w:val="21"/>
          <w:szCs w:val="21"/>
          <w:lang w:eastAsia="ru-RU"/>
        </w:rPr>
        <w:t>О</w:t>
      </w:r>
      <w:r w:rsidRPr="001C7C54">
        <w:rPr>
          <w:bCs/>
          <w:sz w:val="21"/>
          <w:szCs w:val="21"/>
          <w:lang w:eastAsia="ru-RU"/>
        </w:rPr>
        <w:t>бъекта долевого строительства, описание местоположения и иная информации о строящемся Жилом доме с учетом окружающей обстановки, в том числе сведения о составе и месте расположения общего имущества в многоквартирном доме, что в свою очередь обеспечивает возможность свободного и правильного выбора Дольщиком помещения в Жилом доме.</w:t>
      </w:r>
    </w:p>
    <w:p w14:paraId="450BF530" w14:textId="77777777" w:rsidR="00A931D6" w:rsidRPr="00043401" w:rsidRDefault="00A931D6" w:rsidP="00230BCF">
      <w:pPr>
        <w:widowControl/>
        <w:suppressAutoHyphens w:val="0"/>
        <w:autoSpaceDN w:val="0"/>
        <w:adjustRightInd w:val="0"/>
        <w:ind w:firstLine="426"/>
        <w:jc w:val="both"/>
        <w:rPr>
          <w:sz w:val="21"/>
          <w:szCs w:val="21"/>
        </w:rPr>
      </w:pPr>
      <w:r w:rsidRPr="001C7C54">
        <w:rPr>
          <w:sz w:val="21"/>
          <w:szCs w:val="21"/>
        </w:rPr>
        <w:t>10.</w:t>
      </w:r>
      <w:r w:rsidR="003C3B70" w:rsidRPr="001C7C54">
        <w:rPr>
          <w:sz w:val="21"/>
          <w:szCs w:val="21"/>
        </w:rPr>
        <w:t>9</w:t>
      </w:r>
      <w:r w:rsidRPr="001C7C54">
        <w:rPr>
          <w:sz w:val="21"/>
          <w:szCs w:val="21"/>
        </w:rPr>
        <w:t>. Дольщик извещен и согласен</w:t>
      </w:r>
      <w:r w:rsidR="009F5BFB" w:rsidRPr="001C7C54">
        <w:rPr>
          <w:sz w:val="21"/>
          <w:szCs w:val="21"/>
        </w:rPr>
        <w:t xml:space="preserve"> с тем</w:t>
      </w:r>
      <w:r w:rsidRPr="001C7C54">
        <w:rPr>
          <w:sz w:val="21"/>
          <w:szCs w:val="21"/>
        </w:rPr>
        <w:t xml:space="preserve">, что после ввода в эксплуатацию Жилой дом эксплуатируется организацией, осуществляющей функции управления жилым фондом, определяемой Застройщиком при вводе Жилого дома в эксплуатацию, до выбора управляющей </w:t>
      </w:r>
      <w:r w:rsidR="00A079D6" w:rsidRPr="001C7C54">
        <w:rPr>
          <w:sz w:val="21"/>
          <w:szCs w:val="21"/>
        </w:rPr>
        <w:t>организации</w:t>
      </w:r>
      <w:r w:rsidRPr="001C7C54">
        <w:rPr>
          <w:sz w:val="21"/>
          <w:szCs w:val="21"/>
        </w:rPr>
        <w:t xml:space="preserve"> собственниками помещений в Жилом доме в порядке, установленном законом. Дольщик оплачивает управляющей </w:t>
      </w:r>
      <w:r w:rsidR="00A079D6" w:rsidRPr="001C7C54">
        <w:rPr>
          <w:sz w:val="21"/>
          <w:szCs w:val="21"/>
        </w:rPr>
        <w:t>организации</w:t>
      </w:r>
      <w:r w:rsidRPr="001C7C54">
        <w:rPr>
          <w:sz w:val="21"/>
          <w:szCs w:val="21"/>
        </w:rPr>
        <w:t xml:space="preserve"> плату за содержание принадлежащего ему помещения (Объекта долевого строительства) и общего имущества Жилого дома, а также плату за потребленные коммунальные ресурсы со дня приемки такого помещения от Застройщика по передаточному акту.</w:t>
      </w:r>
    </w:p>
    <w:p w14:paraId="76CA0C33" w14:textId="77777777" w:rsidR="008E1CF5" w:rsidRDefault="00A931D6" w:rsidP="00230BCF">
      <w:pPr>
        <w:widowControl/>
        <w:suppressAutoHyphens w:val="0"/>
        <w:autoSpaceDN w:val="0"/>
        <w:adjustRightInd w:val="0"/>
        <w:ind w:firstLine="426"/>
        <w:jc w:val="both"/>
        <w:rPr>
          <w:sz w:val="21"/>
          <w:szCs w:val="21"/>
        </w:rPr>
      </w:pPr>
      <w:r w:rsidRPr="00043401">
        <w:rPr>
          <w:sz w:val="21"/>
          <w:szCs w:val="21"/>
        </w:rPr>
        <w:t>10.</w:t>
      </w:r>
      <w:r w:rsidR="003C3B70">
        <w:rPr>
          <w:sz w:val="21"/>
          <w:szCs w:val="21"/>
        </w:rPr>
        <w:t>10</w:t>
      </w:r>
      <w:r w:rsidRPr="00043401">
        <w:rPr>
          <w:sz w:val="21"/>
          <w:szCs w:val="21"/>
        </w:rPr>
        <w:t>. 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w:t>
      </w:r>
      <w:r w:rsidR="00DB06E4" w:rsidRPr="00043401">
        <w:rPr>
          <w:sz w:val="21"/>
          <w:szCs w:val="21"/>
        </w:rPr>
        <w:t>;</w:t>
      </w:r>
      <w:r w:rsidRPr="00043401">
        <w:rPr>
          <w:sz w:val="21"/>
          <w:szCs w:val="21"/>
        </w:rPr>
        <w:t xml:space="preserve"> при отправлении уведомления по почте - десятый день со дня его отправления заказным письмом с описью вложения в адрес Дольщика, указанный в пункте 11.2 Договора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настоящего Договора, в частности, если условиями настоящего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w:t>
      </w:r>
    </w:p>
    <w:p w14:paraId="4042F198" w14:textId="77777777" w:rsidR="00A931D6" w:rsidRPr="00043401" w:rsidRDefault="008E1CF5" w:rsidP="00230BCF">
      <w:pPr>
        <w:widowControl/>
        <w:suppressAutoHyphens w:val="0"/>
        <w:autoSpaceDN w:val="0"/>
        <w:adjustRightInd w:val="0"/>
        <w:ind w:firstLine="426"/>
        <w:jc w:val="both"/>
        <w:rPr>
          <w:sz w:val="21"/>
          <w:szCs w:val="21"/>
        </w:rPr>
      </w:pPr>
      <w:r w:rsidRPr="008E1CF5">
        <w:rPr>
          <w:sz w:val="21"/>
          <w:szCs w:val="21"/>
        </w:rPr>
        <w:t>Все уведомления со стороны Застройщика, за исключением уведомлений, которые закон обязует направлять Дольщику почтой либо лично под расписку, считаются надлежащим образом направленными путем публикации и/или размещения информации в информационно-телекоммуникационных сетях общего пользования, в том числе на сайте Застройщика и Е</w:t>
      </w:r>
      <w:r>
        <w:rPr>
          <w:sz w:val="21"/>
          <w:szCs w:val="21"/>
        </w:rPr>
        <w:t>диной информационной системе жилищного строительства</w:t>
      </w:r>
      <w:r w:rsidRPr="008E1CF5">
        <w:rPr>
          <w:sz w:val="21"/>
          <w:szCs w:val="21"/>
        </w:rPr>
        <w:t>.</w:t>
      </w:r>
      <w:r w:rsidR="00A931D6" w:rsidRPr="00043401">
        <w:rPr>
          <w:sz w:val="21"/>
          <w:szCs w:val="21"/>
        </w:rPr>
        <w:t xml:space="preserve"> </w:t>
      </w:r>
    </w:p>
    <w:p w14:paraId="633B31CD" w14:textId="77777777" w:rsidR="00F33ED1" w:rsidRDefault="00F33ED1" w:rsidP="00230BCF">
      <w:pPr>
        <w:widowControl/>
        <w:suppressAutoHyphens w:val="0"/>
        <w:autoSpaceDN w:val="0"/>
        <w:adjustRightInd w:val="0"/>
        <w:ind w:firstLine="426"/>
        <w:jc w:val="both"/>
        <w:rPr>
          <w:sz w:val="21"/>
          <w:szCs w:val="21"/>
        </w:rPr>
      </w:pPr>
      <w:r w:rsidRPr="00D925B9">
        <w:rPr>
          <w:sz w:val="21"/>
          <w:szCs w:val="21"/>
        </w:rPr>
        <w:t>10.11. Дольщик дает Застройщику заверения, что денежные средства, которые должны быть уплачены им в рамках настоящего Договора, не нажиты преступным путем, в том числе мошенническим или коррупционным способом. Дольщик также заверяет Застройщика, что приобретение объекта долевого строительства по настоящему договору не является для Дольщика инструментом для легализации денежных средств.</w:t>
      </w:r>
    </w:p>
    <w:p w14:paraId="70F280A7" w14:textId="77777777" w:rsidR="003E67F9" w:rsidRPr="004B4373" w:rsidRDefault="003E67F9" w:rsidP="003E67F9">
      <w:pPr>
        <w:widowControl/>
        <w:suppressAutoHyphens w:val="0"/>
        <w:autoSpaceDN w:val="0"/>
        <w:adjustRightInd w:val="0"/>
        <w:ind w:firstLine="426"/>
        <w:jc w:val="both"/>
        <w:rPr>
          <w:sz w:val="21"/>
          <w:szCs w:val="21"/>
        </w:rPr>
      </w:pPr>
      <w:r w:rsidRPr="004B4373">
        <w:rPr>
          <w:sz w:val="21"/>
          <w:szCs w:val="21"/>
        </w:rPr>
        <w:t xml:space="preserve">10.12. Настоящим Дольщик – физическое лицо – заверяет и гарантирует, что не имеет гражданства иностранных(ого) государств(а), совершающих(его) в отношении Российской Федерации, российских </w:t>
      </w:r>
      <w:r w:rsidRPr="004B4373">
        <w:rPr>
          <w:sz w:val="21"/>
          <w:szCs w:val="21"/>
        </w:rPr>
        <w:lastRenderedPageBreak/>
        <w:t>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4B4373">
        <w:rPr>
          <w:sz w:val="21"/>
          <w:szCs w:val="21"/>
        </w:rPr>
        <w:t>ется</w:t>
      </w:r>
      <w:proofErr w:type="spellEnd"/>
      <w:r w:rsidRPr="004B4373">
        <w:rPr>
          <w:sz w:val="21"/>
          <w:szCs w:val="21"/>
        </w:rPr>
        <w:t>) указанные(</w:t>
      </w:r>
      <w:proofErr w:type="spellStart"/>
      <w:r w:rsidRPr="004B4373">
        <w:rPr>
          <w:sz w:val="21"/>
          <w:szCs w:val="21"/>
        </w:rPr>
        <w:t>ое</w:t>
      </w:r>
      <w:proofErr w:type="spellEnd"/>
      <w:r w:rsidRPr="004B4373">
        <w:rPr>
          <w:sz w:val="21"/>
          <w:szCs w:val="21"/>
        </w:rPr>
        <w:t xml:space="preserve">) государства(о), перечень которых установлен Распоряжением Правительства РФ от 05.03.2022 г. № 430-р. </w:t>
      </w:r>
    </w:p>
    <w:p w14:paraId="223E7830" w14:textId="77777777" w:rsidR="003E67F9" w:rsidRDefault="003E67F9" w:rsidP="003E67F9">
      <w:pPr>
        <w:widowControl/>
        <w:suppressAutoHyphens w:val="0"/>
        <w:autoSpaceDN w:val="0"/>
        <w:adjustRightInd w:val="0"/>
        <w:ind w:firstLine="426"/>
        <w:jc w:val="both"/>
        <w:rPr>
          <w:sz w:val="21"/>
          <w:szCs w:val="21"/>
        </w:rPr>
      </w:pPr>
      <w:r w:rsidRPr="004B4373">
        <w:rPr>
          <w:sz w:val="21"/>
          <w:szCs w:val="21"/>
        </w:rPr>
        <w:t>Дольщик – юридическое лицо – заверяет и гарантирует, что оно не зарегистрировано на территории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находится под контролем гражданина иностранного государства иностранных(ого) государств(а), совершающих(его) в отношении Российской Федерации, российских юридических и физических лиц недружественные действия, перечень которых установлен Распоряжением Правительства РФ от 05.03.2022 г. № 430-р.</w:t>
      </w:r>
    </w:p>
    <w:p w14:paraId="5195841B" w14:textId="77777777" w:rsidR="00A931D6" w:rsidRPr="00043401" w:rsidRDefault="00A931D6" w:rsidP="00230BCF">
      <w:pPr>
        <w:widowControl/>
        <w:suppressAutoHyphens w:val="0"/>
        <w:autoSpaceDN w:val="0"/>
        <w:adjustRightInd w:val="0"/>
        <w:ind w:firstLine="426"/>
        <w:jc w:val="both"/>
        <w:rPr>
          <w:sz w:val="21"/>
          <w:szCs w:val="21"/>
        </w:rPr>
      </w:pPr>
      <w:r w:rsidRPr="00043401">
        <w:rPr>
          <w:sz w:val="21"/>
          <w:szCs w:val="21"/>
        </w:rPr>
        <w:t>10.</w:t>
      </w:r>
      <w:r w:rsidR="006627B0">
        <w:rPr>
          <w:sz w:val="21"/>
          <w:szCs w:val="21"/>
        </w:rPr>
        <w:t>1</w:t>
      </w:r>
      <w:r w:rsidR="003E67F9">
        <w:rPr>
          <w:sz w:val="21"/>
          <w:szCs w:val="21"/>
        </w:rPr>
        <w:t>3</w:t>
      </w:r>
      <w:r w:rsidRPr="00043401">
        <w:rPr>
          <w:sz w:val="21"/>
          <w:szCs w:val="21"/>
        </w:rPr>
        <w:t>. Стороны пришли к соглашению об использовании Застройщиком факсимильного воспроизведения подписи лица, уполномоченного подписывать настоящий Договор, дополнительные соглашения к нему и другие документы, заключаемые между Застройщиком и Дольщиком, а также различные справки, согласия, письма, предоставляемые Застройщиком Дольщику по настоящему Договору.</w:t>
      </w:r>
    </w:p>
    <w:p w14:paraId="6FF9E243" w14:textId="77777777" w:rsidR="00A931D6" w:rsidRPr="00043401" w:rsidRDefault="00A931D6" w:rsidP="00230BCF">
      <w:pPr>
        <w:widowControl/>
        <w:suppressAutoHyphens w:val="0"/>
        <w:autoSpaceDN w:val="0"/>
        <w:adjustRightInd w:val="0"/>
        <w:ind w:firstLine="426"/>
        <w:jc w:val="both"/>
        <w:rPr>
          <w:sz w:val="21"/>
          <w:szCs w:val="21"/>
        </w:rPr>
      </w:pPr>
      <w:r w:rsidRPr="00043401">
        <w:rPr>
          <w:sz w:val="21"/>
          <w:szCs w:val="21"/>
        </w:rPr>
        <w:t>10.1</w:t>
      </w:r>
      <w:r w:rsidR="003E67F9">
        <w:rPr>
          <w:sz w:val="21"/>
          <w:szCs w:val="21"/>
        </w:rPr>
        <w:t>4</w:t>
      </w:r>
      <w:r w:rsidRPr="00043401">
        <w:rPr>
          <w:sz w:val="21"/>
          <w:szCs w:val="21"/>
        </w:rPr>
        <w:t xml:space="preserve">. Во всем остальном, не предусмотренном настоящим </w:t>
      </w:r>
      <w:r w:rsidR="00DB06E4" w:rsidRPr="00043401">
        <w:rPr>
          <w:sz w:val="21"/>
          <w:szCs w:val="21"/>
        </w:rPr>
        <w:t>Д</w:t>
      </w:r>
      <w:r w:rsidRPr="00043401">
        <w:rPr>
          <w:sz w:val="21"/>
          <w:szCs w:val="21"/>
        </w:rPr>
        <w:t>оговором, Стороны руководствуются действующим законодательством Российской Федерации.</w:t>
      </w:r>
    </w:p>
    <w:p w14:paraId="606A181A" w14:textId="77777777" w:rsidR="00A931D6" w:rsidRPr="00043401" w:rsidRDefault="00A931D6" w:rsidP="00230BCF">
      <w:pPr>
        <w:ind w:firstLine="426"/>
        <w:jc w:val="both"/>
        <w:rPr>
          <w:color w:val="000000"/>
          <w:sz w:val="21"/>
          <w:szCs w:val="21"/>
        </w:rPr>
      </w:pPr>
      <w:r w:rsidRPr="00043401">
        <w:rPr>
          <w:sz w:val="21"/>
          <w:szCs w:val="21"/>
        </w:rPr>
        <w:t>10.1</w:t>
      </w:r>
      <w:r w:rsidR="003E67F9">
        <w:rPr>
          <w:sz w:val="21"/>
          <w:szCs w:val="21"/>
        </w:rPr>
        <w:t>5</w:t>
      </w:r>
      <w:r w:rsidRPr="00043401">
        <w:rPr>
          <w:sz w:val="21"/>
          <w:szCs w:val="21"/>
        </w:rPr>
        <w:t xml:space="preserve">. </w:t>
      </w:r>
      <w:r w:rsidRPr="00043401">
        <w:rPr>
          <w:color w:val="000000"/>
          <w:sz w:val="21"/>
          <w:szCs w:val="21"/>
        </w:rPr>
        <w:t xml:space="preserve">Настоящий Договор составлен в 3-х экземплярах по одному для каждой из Сторон, один </w:t>
      </w:r>
      <w:r w:rsidR="00DB06E4" w:rsidRPr="00043401">
        <w:rPr>
          <w:color w:val="000000"/>
          <w:sz w:val="21"/>
          <w:szCs w:val="21"/>
        </w:rPr>
        <w:t xml:space="preserve">- </w:t>
      </w:r>
      <w:r w:rsidRPr="00043401">
        <w:rPr>
          <w:color w:val="000000"/>
          <w:sz w:val="21"/>
          <w:szCs w:val="21"/>
        </w:rPr>
        <w:t>в Управление Федеральной службы государственной регистрации, кадастра и картографии по Ростовской области.</w:t>
      </w:r>
    </w:p>
    <w:p w14:paraId="612B8FB6" w14:textId="77777777" w:rsidR="00A931D6" w:rsidRPr="00043401" w:rsidRDefault="00A931D6" w:rsidP="00230BCF">
      <w:pPr>
        <w:ind w:firstLine="426"/>
        <w:jc w:val="both"/>
        <w:rPr>
          <w:color w:val="000000"/>
          <w:sz w:val="21"/>
          <w:szCs w:val="21"/>
        </w:rPr>
      </w:pPr>
      <w:r w:rsidRPr="00043401">
        <w:rPr>
          <w:color w:val="000000"/>
          <w:sz w:val="21"/>
          <w:szCs w:val="21"/>
        </w:rPr>
        <w:t>10.1</w:t>
      </w:r>
      <w:r w:rsidR="003E67F9">
        <w:rPr>
          <w:color w:val="000000"/>
          <w:sz w:val="21"/>
          <w:szCs w:val="21"/>
        </w:rPr>
        <w:t>6</w:t>
      </w:r>
      <w:r w:rsidRPr="00043401">
        <w:rPr>
          <w:color w:val="000000"/>
          <w:sz w:val="21"/>
          <w:szCs w:val="21"/>
        </w:rPr>
        <w:t>. Договор подписан с приложениями:</w:t>
      </w:r>
    </w:p>
    <w:p w14:paraId="5F351308" w14:textId="77777777" w:rsidR="00A931D6" w:rsidRPr="00043401" w:rsidRDefault="00A931D6" w:rsidP="00230BCF">
      <w:pPr>
        <w:tabs>
          <w:tab w:val="left" w:leader="underscore" w:pos="3233"/>
        </w:tabs>
        <w:ind w:firstLine="426"/>
        <w:rPr>
          <w:color w:val="000000"/>
          <w:sz w:val="21"/>
          <w:szCs w:val="21"/>
        </w:rPr>
      </w:pPr>
      <w:r w:rsidRPr="00043401">
        <w:rPr>
          <w:color w:val="000000"/>
          <w:sz w:val="21"/>
          <w:szCs w:val="21"/>
        </w:rPr>
        <w:t>Приложение №1 (план этажа Жилого дома);</w:t>
      </w:r>
    </w:p>
    <w:p w14:paraId="1227F28D" w14:textId="77777777" w:rsidR="00A931D6" w:rsidRPr="00043401" w:rsidRDefault="00A931D6" w:rsidP="00230BCF">
      <w:pPr>
        <w:tabs>
          <w:tab w:val="left" w:leader="underscore" w:pos="3233"/>
        </w:tabs>
        <w:ind w:firstLine="426"/>
        <w:rPr>
          <w:color w:val="000000"/>
          <w:sz w:val="21"/>
          <w:szCs w:val="21"/>
        </w:rPr>
      </w:pPr>
      <w:r w:rsidRPr="00043401">
        <w:rPr>
          <w:color w:val="000000"/>
          <w:sz w:val="21"/>
          <w:szCs w:val="21"/>
        </w:rPr>
        <w:t xml:space="preserve">Приложение №2 (перечень работ, выполняемых в Квартире). </w:t>
      </w:r>
    </w:p>
    <w:p w14:paraId="2190BA21" w14:textId="77777777" w:rsidR="00FC6F00" w:rsidRPr="00043401" w:rsidRDefault="00FC6F00" w:rsidP="006B142D">
      <w:pPr>
        <w:tabs>
          <w:tab w:val="left" w:pos="426"/>
        </w:tabs>
        <w:rPr>
          <w:b/>
          <w:bCs/>
          <w:color w:val="000000"/>
          <w:spacing w:val="4"/>
          <w:sz w:val="21"/>
          <w:szCs w:val="21"/>
        </w:rPr>
      </w:pPr>
    </w:p>
    <w:p w14:paraId="48415296" w14:textId="77777777" w:rsidR="00322927" w:rsidRDefault="00322927" w:rsidP="006B142D">
      <w:pPr>
        <w:widowControl/>
        <w:tabs>
          <w:tab w:val="left" w:pos="1134"/>
        </w:tabs>
        <w:jc w:val="center"/>
        <w:rPr>
          <w:b/>
          <w:bCs/>
          <w:caps/>
          <w:color w:val="000000"/>
          <w:spacing w:val="4"/>
          <w:sz w:val="21"/>
          <w:szCs w:val="21"/>
        </w:rPr>
      </w:pPr>
    </w:p>
    <w:p w14:paraId="0D0A3317" w14:textId="77777777" w:rsidR="00322927" w:rsidRDefault="00322927" w:rsidP="006B142D">
      <w:pPr>
        <w:widowControl/>
        <w:tabs>
          <w:tab w:val="left" w:pos="1134"/>
        </w:tabs>
        <w:jc w:val="center"/>
        <w:rPr>
          <w:b/>
          <w:bCs/>
          <w:caps/>
          <w:color w:val="000000"/>
          <w:spacing w:val="4"/>
          <w:sz w:val="21"/>
          <w:szCs w:val="21"/>
        </w:rPr>
      </w:pPr>
    </w:p>
    <w:p w14:paraId="5B56B0BA" w14:textId="77777777" w:rsidR="003A4F25" w:rsidRDefault="003A4F25" w:rsidP="006B142D">
      <w:pPr>
        <w:widowControl/>
        <w:tabs>
          <w:tab w:val="left" w:pos="1134"/>
        </w:tabs>
        <w:jc w:val="center"/>
        <w:rPr>
          <w:b/>
          <w:bCs/>
          <w:caps/>
          <w:color w:val="000000"/>
          <w:spacing w:val="4"/>
          <w:sz w:val="21"/>
          <w:szCs w:val="21"/>
        </w:rPr>
      </w:pPr>
    </w:p>
    <w:p w14:paraId="27C6B254" w14:textId="77777777" w:rsidR="003A4F25" w:rsidRDefault="003A4F25" w:rsidP="006B142D">
      <w:pPr>
        <w:widowControl/>
        <w:tabs>
          <w:tab w:val="left" w:pos="1134"/>
        </w:tabs>
        <w:jc w:val="center"/>
        <w:rPr>
          <w:b/>
          <w:bCs/>
          <w:caps/>
          <w:color w:val="000000"/>
          <w:spacing w:val="4"/>
          <w:sz w:val="21"/>
          <w:szCs w:val="21"/>
        </w:rPr>
      </w:pPr>
    </w:p>
    <w:p w14:paraId="0CB4036E" w14:textId="77777777" w:rsidR="003A4F25" w:rsidRDefault="003A4F25" w:rsidP="006B142D">
      <w:pPr>
        <w:widowControl/>
        <w:tabs>
          <w:tab w:val="left" w:pos="1134"/>
        </w:tabs>
        <w:jc w:val="center"/>
        <w:rPr>
          <w:b/>
          <w:bCs/>
          <w:caps/>
          <w:color w:val="000000"/>
          <w:spacing w:val="4"/>
          <w:sz w:val="21"/>
          <w:szCs w:val="21"/>
        </w:rPr>
      </w:pPr>
    </w:p>
    <w:p w14:paraId="70F44E4D" w14:textId="77777777" w:rsidR="003A4F25" w:rsidRDefault="003A4F25" w:rsidP="006B142D">
      <w:pPr>
        <w:widowControl/>
        <w:tabs>
          <w:tab w:val="left" w:pos="1134"/>
        </w:tabs>
        <w:jc w:val="center"/>
        <w:rPr>
          <w:b/>
          <w:bCs/>
          <w:caps/>
          <w:color w:val="000000"/>
          <w:spacing w:val="4"/>
          <w:sz w:val="21"/>
          <w:szCs w:val="21"/>
        </w:rPr>
      </w:pPr>
    </w:p>
    <w:p w14:paraId="676CDAC7" w14:textId="77777777" w:rsidR="003A4F25" w:rsidRDefault="003A4F25" w:rsidP="006B142D">
      <w:pPr>
        <w:widowControl/>
        <w:tabs>
          <w:tab w:val="left" w:pos="1134"/>
        </w:tabs>
        <w:jc w:val="center"/>
        <w:rPr>
          <w:b/>
          <w:bCs/>
          <w:caps/>
          <w:color w:val="000000"/>
          <w:spacing w:val="4"/>
          <w:sz w:val="21"/>
          <w:szCs w:val="21"/>
        </w:rPr>
      </w:pPr>
    </w:p>
    <w:p w14:paraId="5611F968" w14:textId="77777777" w:rsidR="003A4F25" w:rsidRDefault="003A4F25" w:rsidP="006B142D">
      <w:pPr>
        <w:widowControl/>
        <w:tabs>
          <w:tab w:val="left" w:pos="1134"/>
        </w:tabs>
        <w:jc w:val="center"/>
        <w:rPr>
          <w:b/>
          <w:bCs/>
          <w:caps/>
          <w:color w:val="000000"/>
          <w:spacing w:val="4"/>
          <w:sz w:val="21"/>
          <w:szCs w:val="21"/>
        </w:rPr>
      </w:pPr>
    </w:p>
    <w:p w14:paraId="0A99E0F4" w14:textId="77777777" w:rsidR="003A4F25" w:rsidRDefault="003A4F25" w:rsidP="006B142D">
      <w:pPr>
        <w:widowControl/>
        <w:tabs>
          <w:tab w:val="left" w:pos="1134"/>
        </w:tabs>
        <w:jc w:val="center"/>
        <w:rPr>
          <w:b/>
          <w:bCs/>
          <w:caps/>
          <w:color w:val="000000"/>
          <w:spacing w:val="4"/>
          <w:sz w:val="21"/>
          <w:szCs w:val="21"/>
        </w:rPr>
      </w:pPr>
    </w:p>
    <w:p w14:paraId="4C579FC5" w14:textId="77777777" w:rsidR="003A4F25" w:rsidRDefault="003A4F25" w:rsidP="006B142D">
      <w:pPr>
        <w:widowControl/>
        <w:tabs>
          <w:tab w:val="left" w:pos="1134"/>
        </w:tabs>
        <w:jc w:val="center"/>
        <w:rPr>
          <w:b/>
          <w:bCs/>
          <w:caps/>
          <w:color w:val="000000"/>
          <w:spacing w:val="4"/>
          <w:sz w:val="21"/>
          <w:szCs w:val="21"/>
        </w:rPr>
      </w:pPr>
    </w:p>
    <w:p w14:paraId="58992C12" w14:textId="77777777" w:rsidR="00322927" w:rsidRDefault="00322927" w:rsidP="006B142D">
      <w:pPr>
        <w:widowControl/>
        <w:tabs>
          <w:tab w:val="left" w:pos="1134"/>
        </w:tabs>
        <w:jc w:val="center"/>
        <w:rPr>
          <w:b/>
          <w:bCs/>
          <w:caps/>
          <w:color w:val="000000"/>
          <w:spacing w:val="4"/>
          <w:sz w:val="21"/>
          <w:szCs w:val="21"/>
        </w:rPr>
      </w:pPr>
    </w:p>
    <w:p w14:paraId="073C90C6" w14:textId="77777777" w:rsidR="00322927" w:rsidRDefault="00322927" w:rsidP="006B142D">
      <w:pPr>
        <w:widowControl/>
        <w:tabs>
          <w:tab w:val="left" w:pos="1134"/>
        </w:tabs>
        <w:jc w:val="center"/>
        <w:rPr>
          <w:b/>
          <w:bCs/>
          <w:caps/>
          <w:color w:val="000000"/>
          <w:spacing w:val="4"/>
          <w:sz w:val="21"/>
          <w:szCs w:val="21"/>
        </w:rPr>
      </w:pPr>
    </w:p>
    <w:p w14:paraId="398AB46D" w14:textId="77777777" w:rsidR="00322927" w:rsidRDefault="00322927" w:rsidP="006B142D">
      <w:pPr>
        <w:widowControl/>
        <w:tabs>
          <w:tab w:val="left" w:pos="1134"/>
        </w:tabs>
        <w:jc w:val="center"/>
        <w:rPr>
          <w:b/>
          <w:bCs/>
          <w:caps/>
          <w:color w:val="000000"/>
          <w:spacing w:val="4"/>
          <w:sz w:val="21"/>
          <w:szCs w:val="21"/>
        </w:rPr>
      </w:pPr>
    </w:p>
    <w:p w14:paraId="193891CA" w14:textId="77777777" w:rsidR="00322927" w:rsidRDefault="00322927" w:rsidP="006B142D">
      <w:pPr>
        <w:widowControl/>
        <w:tabs>
          <w:tab w:val="left" w:pos="1134"/>
        </w:tabs>
        <w:jc w:val="center"/>
        <w:rPr>
          <w:b/>
          <w:bCs/>
          <w:caps/>
          <w:color w:val="000000"/>
          <w:spacing w:val="4"/>
          <w:sz w:val="21"/>
          <w:szCs w:val="21"/>
        </w:rPr>
      </w:pPr>
    </w:p>
    <w:p w14:paraId="2A3DC435" w14:textId="77777777" w:rsidR="00322927" w:rsidRDefault="00322927" w:rsidP="006B142D">
      <w:pPr>
        <w:widowControl/>
        <w:tabs>
          <w:tab w:val="left" w:pos="1134"/>
        </w:tabs>
        <w:jc w:val="center"/>
        <w:rPr>
          <w:b/>
          <w:bCs/>
          <w:caps/>
          <w:color w:val="000000"/>
          <w:spacing w:val="4"/>
          <w:sz w:val="21"/>
          <w:szCs w:val="21"/>
        </w:rPr>
      </w:pPr>
    </w:p>
    <w:p w14:paraId="1E9CE638" w14:textId="77777777" w:rsidR="00322927" w:rsidRDefault="00322927" w:rsidP="006B142D">
      <w:pPr>
        <w:widowControl/>
        <w:tabs>
          <w:tab w:val="left" w:pos="1134"/>
        </w:tabs>
        <w:jc w:val="center"/>
        <w:rPr>
          <w:b/>
          <w:bCs/>
          <w:caps/>
          <w:color w:val="000000"/>
          <w:spacing w:val="4"/>
          <w:sz w:val="21"/>
          <w:szCs w:val="21"/>
        </w:rPr>
      </w:pPr>
    </w:p>
    <w:p w14:paraId="0438B855" w14:textId="77777777" w:rsidR="00322927" w:rsidRDefault="00322927" w:rsidP="006B142D">
      <w:pPr>
        <w:widowControl/>
        <w:tabs>
          <w:tab w:val="left" w:pos="1134"/>
        </w:tabs>
        <w:jc w:val="center"/>
        <w:rPr>
          <w:b/>
          <w:bCs/>
          <w:caps/>
          <w:color w:val="000000"/>
          <w:spacing w:val="4"/>
          <w:sz w:val="21"/>
          <w:szCs w:val="21"/>
        </w:rPr>
      </w:pPr>
    </w:p>
    <w:p w14:paraId="0F043B05" w14:textId="77777777" w:rsidR="00F94534" w:rsidRPr="00043401" w:rsidRDefault="00FC6F00" w:rsidP="006B142D">
      <w:pPr>
        <w:widowControl/>
        <w:tabs>
          <w:tab w:val="left" w:pos="1134"/>
        </w:tabs>
        <w:jc w:val="center"/>
        <w:rPr>
          <w:color w:val="000000"/>
          <w:spacing w:val="4"/>
          <w:sz w:val="21"/>
          <w:szCs w:val="21"/>
        </w:rPr>
      </w:pPr>
      <w:r w:rsidRPr="00043401">
        <w:rPr>
          <w:b/>
          <w:bCs/>
          <w:caps/>
          <w:color w:val="000000"/>
          <w:spacing w:val="4"/>
          <w:sz w:val="21"/>
          <w:szCs w:val="21"/>
        </w:rPr>
        <w:t xml:space="preserve">11. </w:t>
      </w:r>
      <w:r w:rsidR="00F94534" w:rsidRPr="00043401">
        <w:rPr>
          <w:b/>
          <w:bCs/>
          <w:caps/>
          <w:color w:val="000000"/>
          <w:spacing w:val="4"/>
          <w:sz w:val="21"/>
          <w:szCs w:val="21"/>
        </w:rPr>
        <w:t>Реквизиты и подписи сторон</w:t>
      </w:r>
    </w:p>
    <w:p w14:paraId="3058F3C0" w14:textId="77777777" w:rsidR="00024565" w:rsidRPr="00043401" w:rsidRDefault="00296D31" w:rsidP="006B142D">
      <w:pPr>
        <w:pStyle w:val="ConsNonformat"/>
        <w:widowControl/>
        <w:tabs>
          <w:tab w:val="left" w:pos="426"/>
          <w:tab w:val="left" w:pos="1134"/>
          <w:tab w:val="left" w:leader="underscore" w:pos="3233"/>
        </w:tabs>
        <w:snapToGrid w:val="0"/>
        <w:ind w:right="0" w:firstLine="567"/>
        <w:rPr>
          <w:rFonts w:ascii="Times New Roman" w:hAnsi="Times New Roman"/>
          <w:b/>
          <w:sz w:val="21"/>
          <w:szCs w:val="21"/>
        </w:rPr>
      </w:pPr>
      <w:r w:rsidRPr="00043401">
        <w:rPr>
          <w:rFonts w:ascii="Times New Roman" w:hAnsi="Times New Roman"/>
          <w:b/>
          <w:sz w:val="21"/>
          <w:szCs w:val="21"/>
        </w:rPr>
        <w:t>1</w:t>
      </w:r>
      <w:r w:rsidR="007E6FCA" w:rsidRPr="00043401">
        <w:rPr>
          <w:rFonts w:ascii="Times New Roman" w:hAnsi="Times New Roman"/>
          <w:b/>
          <w:sz w:val="21"/>
          <w:szCs w:val="21"/>
        </w:rPr>
        <w:t>1</w:t>
      </w:r>
      <w:r w:rsidRPr="00043401">
        <w:rPr>
          <w:rFonts w:ascii="Times New Roman" w:hAnsi="Times New Roman"/>
          <w:b/>
          <w:sz w:val="21"/>
          <w:szCs w:val="21"/>
        </w:rPr>
        <w:t xml:space="preserve">.1. </w:t>
      </w:r>
      <w:r w:rsidR="00024565" w:rsidRPr="00043401">
        <w:rPr>
          <w:rFonts w:ascii="Times New Roman" w:hAnsi="Times New Roman"/>
          <w:b/>
          <w:sz w:val="21"/>
          <w:szCs w:val="21"/>
        </w:rPr>
        <w:t>ЗАСТРОЙЩИК:</w:t>
      </w:r>
    </w:p>
    <w:p w14:paraId="5F8BEAC9" w14:textId="77777777" w:rsidR="00F90736" w:rsidRPr="00043401" w:rsidRDefault="00F90736" w:rsidP="006B142D">
      <w:pPr>
        <w:keepNext/>
        <w:keepLines/>
        <w:rPr>
          <w:sz w:val="21"/>
          <w:szCs w:val="21"/>
        </w:rPr>
      </w:pPr>
      <w:r w:rsidRPr="00043401">
        <w:rPr>
          <w:sz w:val="21"/>
          <w:szCs w:val="21"/>
        </w:rPr>
        <w:t>Общество с ограниченной ответственностью «</w:t>
      </w:r>
      <w:r w:rsidR="00E47C34" w:rsidRPr="00E47C34">
        <w:rPr>
          <w:sz w:val="21"/>
          <w:szCs w:val="21"/>
        </w:rPr>
        <w:t>Специализированный застройщик КП №</w:t>
      </w:r>
      <w:r w:rsidR="00D16DA6">
        <w:rPr>
          <w:sz w:val="21"/>
          <w:szCs w:val="21"/>
        </w:rPr>
        <w:t>4</w:t>
      </w:r>
      <w:r w:rsidRPr="00043401">
        <w:rPr>
          <w:sz w:val="21"/>
          <w:szCs w:val="21"/>
        </w:rPr>
        <w:t>»</w:t>
      </w:r>
    </w:p>
    <w:p w14:paraId="15BAF94A" w14:textId="77777777" w:rsidR="00E47C34" w:rsidRPr="00E47C34" w:rsidRDefault="00E47C34" w:rsidP="00E47C34">
      <w:pPr>
        <w:keepNext/>
        <w:keepLines/>
        <w:rPr>
          <w:sz w:val="21"/>
          <w:szCs w:val="21"/>
        </w:rPr>
      </w:pPr>
      <w:r w:rsidRPr="00E47C34">
        <w:rPr>
          <w:sz w:val="21"/>
          <w:szCs w:val="21"/>
        </w:rPr>
        <w:t xml:space="preserve">344022, Россия, Ростовская обл., г. </w:t>
      </w:r>
      <w:proofErr w:type="spellStart"/>
      <w:r w:rsidRPr="00E47C34">
        <w:rPr>
          <w:sz w:val="21"/>
          <w:szCs w:val="21"/>
        </w:rPr>
        <w:t>Ростов</w:t>
      </w:r>
      <w:proofErr w:type="spellEnd"/>
      <w:r w:rsidRPr="00E47C34">
        <w:rPr>
          <w:sz w:val="21"/>
          <w:szCs w:val="21"/>
        </w:rPr>
        <w:t xml:space="preserve">-на-Дону </w:t>
      </w:r>
      <w:proofErr w:type="spellStart"/>
      <w:r w:rsidRPr="00E47C34">
        <w:rPr>
          <w:sz w:val="21"/>
          <w:szCs w:val="21"/>
        </w:rPr>
        <w:t>г.о</w:t>
      </w:r>
      <w:proofErr w:type="spellEnd"/>
      <w:r w:rsidRPr="00E47C34">
        <w:rPr>
          <w:sz w:val="21"/>
          <w:szCs w:val="21"/>
        </w:rPr>
        <w:t xml:space="preserve">., г. Ростов-на-Дону, </w:t>
      </w:r>
    </w:p>
    <w:p w14:paraId="40FA3E4F" w14:textId="77777777" w:rsidR="00F90736" w:rsidRPr="00043401" w:rsidRDefault="00E47C34" w:rsidP="00E47C34">
      <w:pPr>
        <w:keepNext/>
        <w:keepLines/>
        <w:rPr>
          <w:sz w:val="21"/>
          <w:szCs w:val="21"/>
        </w:rPr>
      </w:pPr>
      <w:r w:rsidRPr="00E47C34">
        <w:rPr>
          <w:sz w:val="21"/>
          <w:szCs w:val="21"/>
        </w:rPr>
        <w:t xml:space="preserve">ул. </w:t>
      </w:r>
      <w:proofErr w:type="spellStart"/>
      <w:r w:rsidRPr="00E47C34">
        <w:rPr>
          <w:sz w:val="21"/>
          <w:szCs w:val="21"/>
        </w:rPr>
        <w:t>Нижнебульварная</w:t>
      </w:r>
      <w:proofErr w:type="spellEnd"/>
      <w:r w:rsidRPr="00E47C34">
        <w:rPr>
          <w:sz w:val="21"/>
          <w:szCs w:val="21"/>
        </w:rPr>
        <w:t>, д. 6, офис 80</w:t>
      </w:r>
      <w:r w:rsidR="00D16DA6">
        <w:rPr>
          <w:sz w:val="21"/>
          <w:szCs w:val="21"/>
        </w:rPr>
        <w:t>2</w:t>
      </w:r>
      <w:r w:rsidRPr="00E47C34">
        <w:rPr>
          <w:sz w:val="21"/>
          <w:szCs w:val="21"/>
        </w:rPr>
        <w:t>.</w:t>
      </w:r>
      <w:r w:rsidR="00D16DA6">
        <w:rPr>
          <w:sz w:val="21"/>
          <w:szCs w:val="21"/>
        </w:rPr>
        <w:t>1</w:t>
      </w:r>
      <w:r w:rsidRPr="00E47C34">
        <w:rPr>
          <w:sz w:val="21"/>
          <w:szCs w:val="21"/>
        </w:rPr>
        <w:t>.</w:t>
      </w:r>
    </w:p>
    <w:p w14:paraId="5B353FE7" w14:textId="77777777" w:rsidR="00F27F5F" w:rsidRPr="00F27F5F" w:rsidRDefault="00F27F5F" w:rsidP="00F27F5F">
      <w:pPr>
        <w:keepNext/>
        <w:keepLines/>
        <w:rPr>
          <w:sz w:val="21"/>
          <w:szCs w:val="21"/>
        </w:rPr>
      </w:pPr>
      <w:r w:rsidRPr="00F27F5F">
        <w:rPr>
          <w:sz w:val="21"/>
          <w:szCs w:val="21"/>
        </w:rPr>
        <w:t xml:space="preserve">ИНН </w:t>
      </w:r>
      <w:r w:rsidR="00D16DA6" w:rsidRPr="00D16DA6">
        <w:rPr>
          <w:sz w:val="21"/>
          <w:szCs w:val="21"/>
        </w:rPr>
        <w:t>6163222138</w:t>
      </w:r>
      <w:r w:rsidRPr="00F27F5F">
        <w:rPr>
          <w:sz w:val="21"/>
          <w:szCs w:val="21"/>
        </w:rPr>
        <w:t>; КПП 616301001</w:t>
      </w:r>
    </w:p>
    <w:p w14:paraId="24E16DA4" w14:textId="77777777" w:rsidR="00CD3B01" w:rsidRDefault="00F27F5F" w:rsidP="00F27F5F">
      <w:pPr>
        <w:keepNext/>
        <w:keepLines/>
        <w:rPr>
          <w:sz w:val="21"/>
          <w:szCs w:val="21"/>
        </w:rPr>
      </w:pPr>
      <w:r w:rsidRPr="00F27F5F">
        <w:rPr>
          <w:sz w:val="21"/>
          <w:szCs w:val="21"/>
        </w:rPr>
        <w:t xml:space="preserve">ОГРН </w:t>
      </w:r>
      <w:r w:rsidR="00D16DA6" w:rsidRPr="00D16DA6">
        <w:rPr>
          <w:sz w:val="21"/>
          <w:szCs w:val="21"/>
        </w:rPr>
        <w:t>1216100005593</w:t>
      </w:r>
    </w:p>
    <w:p w14:paraId="7737F58E" w14:textId="77777777" w:rsidR="002126EC" w:rsidRPr="00043401" w:rsidRDefault="002126EC" w:rsidP="006B142D">
      <w:pPr>
        <w:keepNext/>
        <w:keepLines/>
        <w:rPr>
          <w:sz w:val="21"/>
          <w:szCs w:val="21"/>
        </w:rPr>
      </w:pPr>
    </w:p>
    <w:p w14:paraId="38D445A4" w14:textId="77777777" w:rsidR="00CD3B01" w:rsidRPr="00043401" w:rsidRDefault="00CD3B01" w:rsidP="006B142D">
      <w:pPr>
        <w:keepNext/>
        <w:keepLines/>
        <w:rPr>
          <w:b/>
          <w:sz w:val="21"/>
          <w:szCs w:val="21"/>
        </w:rPr>
      </w:pPr>
      <w:r w:rsidRPr="00043401">
        <w:rPr>
          <w:b/>
          <w:sz w:val="21"/>
          <w:szCs w:val="21"/>
        </w:rPr>
        <w:t>Генеральный директор</w:t>
      </w:r>
    </w:p>
    <w:p w14:paraId="42808490" w14:textId="77777777" w:rsidR="00CD3B01" w:rsidRPr="00043401" w:rsidRDefault="00CD3B01" w:rsidP="006B142D">
      <w:pPr>
        <w:jc w:val="both"/>
        <w:rPr>
          <w:rFonts w:eastAsia="Lucida Sans Unicode"/>
          <w:sz w:val="21"/>
          <w:szCs w:val="21"/>
        </w:rPr>
      </w:pPr>
    </w:p>
    <w:p w14:paraId="576A55F0" w14:textId="77777777" w:rsidR="00CD3B01" w:rsidRPr="00043401" w:rsidRDefault="00CD3B01" w:rsidP="006B142D">
      <w:pPr>
        <w:widowControl/>
        <w:pBdr>
          <w:bottom w:val="single" w:sz="8" w:space="2" w:color="000000"/>
        </w:pBdr>
        <w:tabs>
          <w:tab w:val="left" w:leader="underscore" w:pos="3233"/>
        </w:tabs>
        <w:snapToGrid w:val="0"/>
        <w:rPr>
          <w:b/>
          <w:bCs/>
          <w:sz w:val="21"/>
          <w:szCs w:val="21"/>
        </w:rPr>
      </w:pPr>
      <w:r w:rsidRPr="00043401">
        <w:rPr>
          <w:sz w:val="21"/>
          <w:szCs w:val="21"/>
        </w:rPr>
        <w:t xml:space="preserve">                                                                                                                                </w:t>
      </w:r>
      <w:r w:rsidRPr="00043401">
        <w:rPr>
          <w:b/>
          <w:sz w:val="21"/>
          <w:szCs w:val="21"/>
        </w:rPr>
        <w:t xml:space="preserve">                      </w:t>
      </w:r>
      <w:r w:rsidR="002C0FC7">
        <w:rPr>
          <w:b/>
          <w:sz w:val="21"/>
          <w:szCs w:val="21"/>
        </w:rPr>
        <w:t xml:space="preserve">   </w:t>
      </w:r>
      <w:r w:rsidRPr="00043401">
        <w:rPr>
          <w:b/>
          <w:sz w:val="21"/>
          <w:szCs w:val="21"/>
        </w:rPr>
        <w:t xml:space="preserve">  / </w:t>
      </w:r>
      <w:r w:rsidR="00D16DA6">
        <w:rPr>
          <w:b/>
          <w:sz w:val="21"/>
          <w:szCs w:val="21"/>
        </w:rPr>
        <w:t>Ефименко</w:t>
      </w:r>
      <w:r w:rsidR="002C0FC7" w:rsidRPr="002C0FC7">
        <w:rPr>
          <w:b/>
          <w:sz w:val="21"/>
          <w:szCs w:val="21"/>
        </w:rPr>
        <w:t xml:space="preserve"> </w:t>
      </w:r>
      <w:r w:rsidR="00D16DA6">
        <w:rPr>
          <w:b/>
          <w:sz w:val="21"/>
          <w:szCs w:val="21"/>
        </w:rPr>
        <w:t>Г</w:t>
      </w:r>
      <w:r w:rsidR="002C0FC7" w:rsidRPr="002C0FC7">
        <w:rPr>
          <w:b/>
          <w:sz w:val="21"/>
          <w:szCs w:val="21"/>
        </w:rPr>
        <w:t>.А</w:t>
      </w:r>
      <w:r w:rsidR="00F90736" w:rsidRPr="00043401">
        <w:rPr>
          <w:b/>
          <w:sz w:val="21"/>
          <w:szCs w:val="21"/>
        </w:rPr>
        <w:t>.</w:t>
      </w:r>
      <w:r w:rsidRPr="00043401">
        <w:rPr>
          <w:b/>
          <w:bCs/>
          <w:sz w:val="21"/>
          <w:szCs w:val="21"/>
        </w:rPr>
        <w:t>/</w:t>
      </w:r>
    </w:p>
    <w:p w14:paraId="256FB8EC" w14:textId="77777777" w:rsidR="00024565" w:rsidRPr="00043401" w:rsidRDefault="00024565" w:rsidP="006B142D">
      <w:pPr>
        <w:pStyle w:val="ConsNonformat"/>
        <w:widowControl/>
        <w:tabs>
          <w:tab w:val="left" w:pos="426"/>
          <w:tab w:val="left" w:pos="1134"/>
        </w:tabs>
        <w:snapToGrid w:val="0"/>
        <w:ind w:right="0" w:firstLine="567"/>
        <w:rPr>
          <w:rFonts w:ascii="Times New Roman" w:hAnsi="Times New Roman"/>
          <w:b/>
          <w:sz w:val="21"/>
          <w:szCs w:val="21"/>
        </w:rPr>
      </w:pPr>
    </w:p>
    <w:p w14:paraId="4A15FC51" w14:textId="77777777" w:rsidR="00484213" w:rsidRPr="008E5721" w:rsidRDefault="00296D31" w:rsidP="006B142D">
      <w:pPr>
        <w:pStyle w:val="ConsNonformat"/>
        <w:widowControl/>
        <w:tabs>
          <w:tab w:val="left" w:pos="426"/>
          <w:tab w:val="left" w:pos="1134"/>
        </w:tabs>
        <w:snapToGrid w:val="0"/>
        <w:ind w:right="0" w:firstLine="567"/>
        <w:rPr>
          <w:rFonts w:ascii="Times New Roman" w:hAnsi="Times New Roman"/>
          <w:sz w:val="21"/>
          <w:szCs w:val="21"/>
        </w:rPr>
      </w:pPr>
      <w:r w:rsidRPr="00043401">
        <w:rPr>
          <w:rFonts w:ascii="Times New Roman" w:hAnsi="Times New Roman"/>
          <w:b/>
          <w:sz w:val="21"/>
          <w:szCs w:val="21"/>
        </w:rPr>
        <w:t>1</w:t>
      </w:r>
      <w:r w:rsidR="007E6FCA" w:rsidRPr="00043401">
        <w:rPr>
          <w:rFonts w:ascii="Times New Roman" w:hAnsi="Times New Roman"/>
          <w:b/>
          <w:sz w:val="21"/>
          <w:szCs w:val="21"/>
        </w:rPr>
        <w:t>1</w:t>
      </w:r>
      <w:r w:rsidRPr="00043401">
        <w:rPr>
          <w:rFonts w:ascii="Times New Roman" w:hAnsi="Times New Roman"/>
          <w:b/>
          <w:sz w:val="21"/>
          <w:szCs w:val="21"/>
        </w:rPr>
        <w:t xml:space="preserve">.2. </w:t>
      </w:r>
      <w:r w:rsidR="00F94534" w:rsidRPr="00043401">
        <w:rPr>
          <w:rFonts w:ascii="Times New Roman" w:hAnsi="Times New Roman"/>
          <w:b/>
          <w:sz w:val="21"/>
          <w:szCs w:val="21"/>
        </w:rPr>
        <w:t>ДОЛЬЩИК</w:t>
      </w:r>
      <w:r w:rsidR="00A36013" w:rsidRPr="00043401">
        <w:rPr>
          <w:rFonts w:ascii="Times New Roman" w:hAnsi="Times New Roman"/>
          <w:b/>
          <w:bCs/>
          <w:sz w:val="21"/>
          <w:szCs w:val="21"/>
        </w:rPr>
        <w:t>:</w:t>
      </w:r>
    </w:p>
    <w:p w14:paraId="487D8D50" w14:textId="77777777" w:rsidR="00784EFC" w:rsidRPr="00043401" w:rsidRDefault="00784EFC" w:rsidP="006B142D">
      <w:pPr>
        <w:widowControl/>
        <w:suppressAutoHyphens w:val="0"/>
        <w:autoSpaceDE/>
        <w:jc w:val="both"/>
        <w:rPr>
          <w:b/>
          <w:sz w:val="21"/>
          <w:szCs w:val="21"/>
          <w:highlight w:val="yellow"/>
        </w:rPr>
      </w:pPr>
    </w:p>
    <w:p w14:paraId="13A30065" w14:textId="77777777" w:rsidR="003041CF" w:rsidRDefault="003041CF" w:rsidP="006B142D">
      <w:pPr>
        <w:widowControl/>
        <w:suppressAutoHyphens w:val="0"/>
        <w:autoSpaceDE/>
        <w:jc w:val="both"/>
        <w:rPr>
          <w:b/>
          <w:sz w:val="21"/>
          <w:szCs w:val="21"/>
          <w:highlight w:val="yellow"/>
        </w:rPr>
      </w:pPr>
    </w:p>
    <w:p w14:paraId="6F52DD5C" w14:textId="77777777" w:rsidR="00E47C34" w:rsidRPr="00043401" w:rsidRDefault="00E47C34" w:rsidP="006B142D">
      <w:pPr>
        <w:widowControl/>
        <w:suppressAutoHyphens w:val="0"/>
        <w:autoSpaceDE/>
        <w:jc w:val="both"/>
        <w:rPr>
          <w:b/>
          <w:sz w:val="21"/>
          <w:szCs w:val="21"/>
          <w:highlight w:val="yellow"/>
        </w:rPr>
      </w:pPr>
    </w:p>
    <w:p w14:paraId="5902F4E0" w14:textId="77777777" w:rsidR="00DE7A08" w:rsidRPr="00043401" w:rsidRDefault="00445888" w:rsidP="006B142D">
      <w:pPr>
        <w:widowControl/>
        <w:pBdr>
          <w:bottom w:val="single" w:sz="8" w:space="2" w:color="000000"/>
        </w:pBdr>
        <w:tabs>
          <w:tab w:val="left" w:leader="underscore" w:pos="3233"/>
        </w:tabs>
        <w:suppressAutoHyphens w:val="0"/>
        <w:autoSpaceDE/>
        <w:snapToGrid w:val="0"/>
        <w:spacing w:after="160"/>
        <w:jc w:val="both"/>
        <w:rPr>
          <w:b/>
          <w:sz w:val="21"/>
          <w:szCs w:val="21"/>
        </w:rPr>
      </w:pPr>
      <w:r>
        <w:rPr>
          <w:b/>
          <w:sz w:val="21"/>
          <w:szCs w:val="21"/>
        </w:rPr>
        <w:t>А</w:t>
      </w:r>
      <w:r w:rsidR="00DE7A08" w:rsidRPr="00043401">
        <w:rPr>
          <w:b/>
          <w:sz w:val="21"/>
          <w:szCs w:val="21"/>
        </w:rPr>
        <w:t xml:space="preserve">дрес для направления почтовой корреспонденции: </w:t>
      </w:r>
    </w:p>
    <w:p w14:paraId="6179294A" w14:textId="77777777" w:rsidR="00DE7A08" w:rsidRPr="00043401" w:rsidRDefault="00DE7A08" w:rsidP="006B142D">
      <w:pPr>
        <w:widowControl/>
        <w:pBdr>
          <w:bottom w:val="single" w:sz="8" w:space="2" w:color="000000"/>
        </w:pBdr>
        <w:tabs>
          <w:tab w:val="left" w:leader="underscore" w:pos="3233"/>
        </w:tabs>
        <w:suppressAutoHyphens w:val="0"/>
        <w:autoSpaceDE/>
        <w:snapToGrid w:val="0"/>
        <w:spacing w:after="160"/>
        <w:jc w:val="both"/>
        <w:rPr>
          <w:b/>
          <w:sz w:val="21"/>
          <w:szCs w:val="21"/>
        </w:rPr>
      </w:pPr>
      <w:r w:rsidRPr="00043401">
        <w:rPr>
          <w:b/>
          <w:sz w:val="21"/>
          <w:szCs w:val="21"/>
        </w:rPr>
        <w:t xml:space="preserve">Тел: </w:t>
      </w:r>
    </w:p>
    <w:p w14:paraId="0031D5A7" w14:textId="77777777" w:rsidR="00DE7A08" w:rsidRPr="00043401" w:rsidRDefault="00DE7A08" w:rsidP="006B142D">
      <w:pPr>
        <w:widowControl/>
        <w:pBdr>
          <w:bottom w:val="single" w:sz="8" w:space="2" w:color="000000"/>
        </w:pBdr>
        <w:tabs>
          <w:tab w:val="left" w:leader="underscore" w:pos="3233"/>
        </w:tabs>
        <w:suppressAutoHyphens w:val="0"/>
        <w:autoSpaceDE/>
        <w:snapToGrid w:val="0"/>
        <w:spacing w:after="160"/>
        <w:jc w:val="both"/>
        <w:rPr>
          <w:b/>
          <w:sz w:val="21"/>
          <w:szCs w:val="21"/>
        </w:rPr>
      </w:pPr>
      <w:r w:rsidRPr="00043401">
        <w:rPr>
          <w:b/>
          <w:sz w:val="21"/>
          <w:szCs w:val="21"/>
        </w:rPr>
        <w:t xml:space="preserve">Электронная почта: </w:t>
      </w:r>
    </w:p>
    <w:p w14:paraId="12DE0C03" w14:textId="77777777" w:rsidR="00DE7A08" w:rsidRPr="00043401" w:rsidRDefault="00DE7A08" w:rsidP="006B142D">
      <w:pPr>
        <w:widowControl/>
        <w:pBdr>
          <w:bottom w:val="single" w:sz="8" w:space="2" w:color="000000"/>
        </w:pBdr>
        <w:tabs>
          <w:tab w:val="left" w:leader="underscore" w:pos="3233"/>
        </w:tabs>
        <w:suppressAutoHyphens w:val="0"/>
        <w:autoSpaceDE/>
        <w:snapToGrid w:val="0"/>
        <w:spacing w:after="160"/>
        <w:jc w:val="both"/>
        <w:rPr>
          <w:bCs/>
          <w:sz w:val="21"/>
          <w:szCs w:val="21"/>
        </w:rPr>
      </w:pPr>
      <w:r w:rsidRPr="00043401">
        <w:rPr>
          <w:bCs/>
          <w:sz w:val="21"/>
          <w:szCs w:val="21"/>
        </w:rPr>
        <w:t>Настоящим в соответствии со ст. 9 ФЗ «О персональных данных» № 152-ФЗ от 27.07.2006 г. и п. 10.3 настоящего Договора я даю согласие на обработку персональных данных.</w:t>
      </w:r>
    </w:p>
    <w:p w14:paraId="6B7F863C" w14:textId="77777777" w:rsidR="00DE7A08" w:rsidRPr="00043401" w:rsidRDefault="00DE7A08" w:rsidP="006B142D">
      <w:pPr>
        <w:widowControl/>
        <w:pBdr>
          <w:bottom w:val="single" w:sz="8" w:space="2" w:color="000000"/>
        </w:pBdr>
        <w:tabs>
          <w:tab w:val="left" w:leader="underscore" w:pos="3233"/>
        </w:tabs>
        <w:suppressAutoHyphens w:val="0"/>
        <w:autoSpaceDE/>
        <w:snapToGrid w:val="0"/>
        <w:spacing w:after="160"/>
        <w:jc w:val="both"/>
        <w:rPr>
          <w:b/>
          <w:sz w:val="21"/>
          <w:szCs w:val="21"/>
        </w:rPr>
      </w:pPr>
    </w:p>
    <w:p w14:paraId="164DAE62" w14:textId="77777777" w:rsidR="00D82255" w:rsidRPr="00043401" w:rsidRDefault="00D82255" w:rsidP="006B142D">
      <w:pPr>
        <w:widowControl/>
        <w:pBdr>
          <w:bottom w:val="single" w:sz="8" w:space="2" w:color="000000"/>
        </w:pBdr>
        <w:tabs>
          <w:tab w:val="left" w:leader="underscore" w:pos="3233"/>
        </w:tabs>
        <w:suppressAutoHyphens w:val="0"/>
        <w:autoSpaceDE/>
        <w:snapToGrid w:val="0"/>
        <w:spacing w:after="160"/>
        <w:jc w:val="both"/>
        <w:rPr>
          <w:rFonts w:eastAsia="Calibri"/>
          <w:b/>
          <w:bCs/>
          <w:sz w:val="21"/>
          <w:szCs w:val="21"/>
          <w:lang w:eastAsia="en-US"/>
        </w:rPr>
      </w:pPr>
      <w:r w:rsidRPr="00043401">
        <w:rPr>
          <w:rFonts w:eastAsia="Calibri"/>
          <w:b/>
          <w:bCs/>
          <w:sz w:val="21"/>
          <w:szCs w:val="21"/>
          <w:lang w:eastAsia="en-US"/>
        </w:rPr>
        <w:lastRenderedPageBreak/>
        <w:t xml:space="preserve">                                                                                           </w:t>
      </w:r>
      <w:r w:rsidR="000D2045" w:rsidRPr="00043401">
        <w:rPr>
          <w:rFonts w:eastAsia="Calibri"/>
          <w:b/>
          <w:bCs/>
          <w:sz w:val="21"/>
          <w:szCs w:val="21"/>
          <w:lang w:eastAsia="en-US"/>
        </w:rPr>
        <w:t xml:space="preserve"> </w:t>
      </w:r>
      <w:r w:rsidR="002507F5" w:rsidRPr="00043401">
        <w:rPr>
          <w:rFonts w:eastAsia="Calibri"/>
          <w:b/>
          <w:bCs/>
          <w:sz w:val="21"/>
          <w:szCs w:val="21"/>
          <w:lang w:eastAsia="en-US"/>
        </w:rPr>
        <w:t>/</w:t>
      </w:r>
      <w:r w:rsidR="00784EFC" w:rsidRPr="00043401">
        <w:rPr>
          <w:rFonts w:eastAsia="Calibri"/>
          <w:b/>
          <w:bCs/>
          <w:sz w:val="21"/>
          <w:szCs w:val="21"/>
          <w:lang w:eastAsia="en-US"/>
        </w:rPr>
        <w:t xml:space="preserve">                   </w:t>
      </w:r>
      <w:r w:rsidR="00D16DA6">
        <w:rPr>
          <w:rFonts w:eastAsia="Calibri"/>
          <w:b/>
          <w:bCs/>
          <w:sz w:val="21"/>
          <w:szCs w:val="21"/>
          <w:lang w:eastAsia="en-US"/>
        </w:rPr>
        <w:t xml:space="preserve">                                                                     </w:t>
      </w:r>
      <w:r w:rsidR="00784EFC" w:rsidRPr="00043401">
        <w:rPr>
          <w:rFonts w:eastAsia="Calibri"/>
          <w:b/>
          <w:bCs/>
          <w:sz w:val="21"/>
          <w:szCs w:val="21"/>
          <w:lang w:eastAsia="en-US"/>
        </w:rPr>
        <w:t xml:space="preserve">     </w:t>
      </w:r>
      <w:r w:rsidR="003C73B4" w:rsidRPr="00043401">
        <w:rPr>
          <w:rFonts w:eastAsia="Calibri"/>
          <w:b/>
          <w:bCs/>
          <w:sz w:val="21"/>
          <w:szCs w:val="21"/>
          <w:lang w:eastAsia="en-US"/>
        </w:rPr>
        <w:t>/</w:t>
      </w:r>
    </w:p>
    <w:p w14:paraId="3D279196" w14:textId="77777777" w:rsidR="00A92023" w:rsidRPr="00043401" w:rsidRDefault="00A92023" w:rsidP="006B142D">
      <w:pPr>
        <w:rPr>
          <w:rFonts w:eastAsia="Calibri"/>
          <w:sz w:val="21"/>
          <w:szCs w:val="21"/>
          <w:lang w:eastAsia="en-US"/>
        </w:rPr>
      </w:pPr>
    </w:p>
    <w:p w14:paraId="3208F2DF" w14:textId="77777777" w:rsidR="00A92023" w:rsidRPr="00043401" w:rsidRDefault="00A92023" w:rsidP="006B142D">
      <w:pPr>
        <w:rPr>
          <w:rFonts w:eastAsia="Calibri"/>
          <w:sz w:val="21"/>
          <w:szCs w:val="21"/>
          <w:lang w:eastAsia="en-US"/>
        </w:rPr>
      </w:pPr>
    </w:p>
    <w:p w14:paraId="1C5A2483" w14:textId="77777777" w:rsidR="00A92023" w:rsidRPr="00043401" w:rsidRDefault="00A92023" w:rsidP="006B142D">
      <w:pPr>
        <w:rPr>
          <w:rFonts w:eastAsia="Calibri"/>
          <w:b/>
          <w:bCs/>
          <w:sz w:val="21"/>
          <w:szCs w:val="21"/>
          <w:lang w:eastAsia="en-US"/>
        </w:rPr>
      </w:pPr>
    </w:p>
    <w:p w14:paraId="493784B7" w14:textId="77777777" w:rsidR="00364AB6" w:rsidRPr="00043401" w:rsidRDefault="00364AB6" w:rsidP="00364AB6">
      <w:pPr>
        <w:autoSpaceDN w:val="0"/>
        <w:jc w:val="right"/>
        <w:rPr>
          <w:rFonts w:eastAsia="Calibri"/>
          <w:b/>
          <w:sz w:val="21"/>
          <w:szCs w:val="21"/>
        </w:rPr>
      </w:pPr>
    </w:p>
    <w:p w14:paraId="71EB3320" w14:textId="77777777" w:rsidR="009A5A8A" w:rsidRPr="00043401" w:rsidRDefault="009A5A8A" w:rsidP="009A5A8A">
      <w:pPr>
        <w:tabs>
          <w:tab w:val="left" w:pos="426"/>
          <w:tab w:val="left" w:leader="underscore" w:pos="3233"/>
        </w:tabs>
        <w:jc w:val="right"/>
        <w:rPr>
          <w:rFonts w:eastAsia="Calibri"/>
          <w:b/>
          <w:sz w:val="21"/>
          <w:szCs w:val="21"/>
        </w:rPr>
      </w:pPr>
      <w:r>
        <w:rPr>
          <w:rFonts w:eastAsia="Calibri"/>
          <w:b/>
          <w:sz w:val="21"/>
          <w:szCs w:val="21"/>
        </w:rPr>
        <w:br w:type="page"/>
      </w:r>
      <w:r w:rsidRPr="00043401">
        <w:rPr>
          <w:rFonts w:eastAsia="Calibri"/>
          <w:b/>
          <w:sz w:val="21"/>
          <w:szCs w:val="21"/>
        </w:rPr>
        <w:lastRenderedPageBreak/>
        <w:t>Приложение №1 к договору участия</w:t>
      </w:r>
    </w:p>
    <w:p w14:paraId="671539E0" w14:textId="77777777" w:rsidR="009A5A8A" w:rsidRPr="00043401" w:rsidRDefault="009A5A8A" w:rsidP="009A5A8A">
      <w:pPr>
        <w:tabs>
          <w:tab w:val="left" w:pos="426"/>
          <w:tab w:val="left" w:leader="underscore" w:pos="3233"/>
        </w:tabs>
        <w:jc w:val="right"/>
        <w:rPr>
          <w:rFonts w:eastAsia="Calibri"/>
          <w:b/>
          <w:sz w:val="21"/>
          <w:szCs w:val="21"/>
        </w:rPr>
      </w:pPr>
      <w:r w:rsidRPr="00043401">
        <w:rPr>
          <w:rFonts w:eastAsia="Calibri"/>
          <w:b/>
          <w:sz w:val="21"/>
          <w:szCs w:val="21"/>
        </w:rPr>
        <w:t>в долевом строительстве № __________</w:t>
      </w:r>
    </w:p>
    <w:p w14:paraId="345A2BE7" w14:textId="77777777" w:rsidR="009A5A8A" w:rsidRPr="00043401" w:rsidRDefault="009A5A8A" w:rsidP="009A5A8A">
      <w:pPr>
        <w:tabs>
          <w:tab w:val="left" w:pos="426"/>
          <w:tab w:val="left" w:leader="underscore" w:pos="3233"/>
        </w:tabs>
        <w:jc w:val="right"/>
        <w:rPr>
          <w:rFonts w:eastAsia="Calibri"/>
          <w:b/>
          <w:bCs/>
          <w:sz w:val="21"/>
          <w:szCs w:val="21"/>
          <w:lang w:eastAsia="en-US"/>
        </w:rPr>
      </w:pPr>
      <w:r w:rsidRPr="00043401">
        <w:rPr>
          <w:rFonts w:eastAsia="Calibri"/>
          <w:b/>
          <w:sz w:val="21"/>
          <w:szCs w:val="21"/>
        </w:rPr>
        <w:t>от «___»  ___________ 20</w:t>
      </w:r>
      <w:r>
        <w:rPr>
          <w:rFonts w:eastAsia="Calibri"/>
          <w:b/>
          <w:sz w:val="21"/>
          <w:szCs w:val="21"/>
        </w:rPr>
        <w:t>__</w:t>
      </w:r>
      <w:r w:rsidRPr="00043401">
        <w:rPr>
          <w:rFonts w:eastAsia="Calibri"/>
          <w:b/>
          <w:sz w:val="21"/>
          <w:szCs w:val="21"/>
        </w:rPr>
        <w:t xml:space="preserve"> г.</w:t>
      </w:r>
    </w:p>
    <w:p w14:paraId="02531B7B" w14:textId="77777777" w:rsidR="009A5A8A" w:rsidRPr="00DE0827" w:rsidRDefault="00DE0827" w:rsidP="009A5A8A">
      <w:pPr>
        <w:rPr>
          <w:rFonts w:eastAsia="Calibri"/>
          <w:b/>
          <w:sz w:val="21"/>
          <w:szCs w:val="21"/>
          <w:lang w:eastAsia="en-US"/>
        </w:rPr>
      </w:pPr>
      <w:r w:rsidRPr="00DE0827">
        <w:rPr>
          <w:rFonts w:eastAsia="Calibri"/>
          <w:b/>
          <w:sz w:val="21"/>
          <w:szCs w:val="21"/>
          <w:lang w:eastAsia="en-US"/>
        </w:rPr>
        <w:t>ОБРАЗЕЦ</w:t>
      </w:r>
    </w:p>
    <w:p w14:paraId="4951FA00" w14:textId="77777777" w:rsidR="009A5A8A" w:rsidRDefault="009A5A8A" w:rsidP="009A5A8A">
      <w:pPr>
        <w:tabs>
          <w:tab w:val="left" w:pos="426"/>
          <w:tab w:val="left" w:leader="underscore" w:pos="3233"/>
        </w:tabs>
        <w:jc w:val="right"/>
        <w:rPr>
          <w:noProof/>
          <w:lang w:eastAsia="ru-RU"/>
        </w:rPr>
      </w:pPr>
    </w:p>
    <w:p w14:paraId="68F0B44E" w14:textId="77777777" w:rsidR="00322927" w:rsidRDefault="00322927" w:rsidP="009A5A8A">
      <w:pPr>
        <w:tabs>
          <w:tab w:val="left" w:pos="426"/>
          <w:tab w:val="left" w:leader="underscore" w:pos="3233"/>
        </w:tabs>
        <w:jc w:val="right"/>
        <w:rPr>
          <w:noProof/>
          <w:lang w:eastAsia="ru-RU"/>
        </w:rPr>
      </w:pPr>
    </w:p>
    <w:p w14:paraId="7542112A" w14:textId="77777777" w:rsidR="00322927" w:rsidRDefault="00322927" w:rsidP="009A5A8A">
      <w:pPr>
        <w:tabs>
          <w:tab w:val="left" w:pos="426"/>
          <w:tab w:val="left" w:leader="underscore" w:pos="3233"/>
        </w:tabs>
        <w:jc w:val="right"/>
        <w:rPr>
          <w:noProof/>
          <w:lang w:eastAsia="ru-RU"/>
        </w:rPr>
      </w:pPr>
    </w:p>
    <w:p w14:paraId="029969A1" w14:textId="77777777" w:rsidR="00322927" w:rsidRDefault="00322927" w:rsidP="009A5A8A">
      <w:pPr>
        <w:tabs>
          <w:tab w:val="left" w:pos="426"/>
          <w:tab w:val="left" w:leader="underscore" w:pos="3233"/>
        </w:tabs>
        <w:jc w:val="right"/>
        <w:rPr>
          <w:noProof/>
          <w:lang w:eastAsia="ru-RU"/>
        </w:rPr>
      </w:pPr>
    </w:p>
    <w:p w14:paraId="5275F238" w14:textId="77777777" w:rsidR="00322927" w:rsidRDefault="00322927" w:rsidP="009A5A8A">
      <w:pPr>
        <w:tabs>
          <w:tab w:val="left" w:pos="426"/>
          <w:tab w:val="left" w:leader="underscore" w:pos="3233"/>
        </w:tabs>
        <w:jc w:val="right"/>
        <w:rPr>
          <w:noProof/>
          <w:lang w:eastAsia="ru-RU"/>
        </w:rPr>
      </w:pPr>
    </w:p>
    <w:p w14:paraId="11DA390C" w14:textId="77777777" w:rsidR="00322927" w:rsidRDefault="00322927" w:rsidP="009A5A8A">
      <w:pPr>
        <w:tabs>
          <w:tab w:val="left" w:pos="426"/>
          <w:tab w:val="left" w:leader="underscore" w:pos="3233"/>
        </w:tabs>
        <w:jc w:val="right"/>
        <w:rPr>
          <w:noProof/>
          <w:lang w:eastAsia="ru-RU"/>
        </w:rPr>
      </w:pPr>
    </w:p>
    <w:p w14:paraId="7BCB3EA6" w14:textId="77777777" w:rsidR="00322927" w:rsidRDefault="00322927" w:rsidP="009A5A8A">
      <w:pPr>
        <w:tabs>
          <w:tab w:val="left" w:pos="426"/>
          <w:tab w:val="left" w:leader="underscore" w:pos="3233"/>
        </w:tabs>
        <w:jc w:val="right"/>
        <w:rPr>
          <w:noProof/>
          <w:lang w:eastAsia="ru-RU"/>
        </w:rPr>
      </w:pPr>
    </w:p>
    <w:p w14:paraId="3F2F5679" w14:textId="77777777" w:rsidR="00322927" w:rsidRDefault="00322927" w:rsidP="009A5A8A">
      <w:pPr>
        <w:tabs>
          <w:tab w:val="left" w:pos="426"/>
          <w:tab w:val="left" w:leader="underscore" w:pos="3233"/>
        </w:tabs>
        <w:jc w:val="right"/>
        <w:rPr>
          <w:noProof/>
          <w:lang w:eastAsia="ru-RU"/>
        </w:rPr>
      </w:pPr>
    </w:p>
    <w:p w14:paraId="161536A7" w14:textId="77777777" w:rsidR="00322927" w:rsidRDefault="00322927" w:rsidP="009A5A8A">
      <w:pPr>
        <w:tabs>
          <w:tab w:val="left" w:pos="426"/>
          <w:tab w:val="left" w:leader="underscore" w:pos="3233"/>
        </w:tabs>
        <w:jc w:val="right"/>
        <w:rPr>
          <w:noProof/>
          <w:lang w:eastAsia="ru-RU"/>
        </w:rPr>
      </w:pPr>
    </w:p>
    <w:p w14:paraId="46DE5E36" w14:textId="77777777" w:rsidR="00322927" w:rsidRDefault="00322927" w:rsidP="009A5A8A">
      <w:pPr>
        <w:tabs>
          <w:tab w:val="left" w:pos="426"/>
          <w:tab w:val="left" w:leader="underscore" w:pos="3233"/>
        </w:tabs>
        <w:jc w:val="right"/>
        <w:rPr>
          <w:noProof/>
          <w:lang w:eastAsia="ru-RU"/>
        </w:rPr>
      </w:pPr>
    </w:p>
    <w:p w14:paraId="5BD12AA3" w14:textId="77777777" w:rsidR="00322927" w:rsidRDefault="00322927" w:rsidP="009A5A8A">
      <w:pPr>
        <w:tabs>
          <w:tab w:val="left" w:pos="426"/>
          <w:tab w:val="left" w:leader="underscore" w:pos="3233"/>
        </w:tabs>
        <w:jc w:val="right"/>
        <w:rPr>
          <w:noProof/>
          <w:lang w:eastAsia="ru-RU"/>
        </w:rPr>
      </w:pPr>
    </w:p>
    <w:p w14:paraId="025D9413" w14:textId="77777777" w:rsidR="00322927" w:rsidRDefault="00322927" w:rsidP="009A5A8A">
      <w:pPr>
        <w:tabs>
          <w:tab w:val="left" w:pos="426"/>
          <w:tab w:val="left" w:leader="underscore" w:pos="3233"/>
        </w:tabs>
        <w:jc w:val="right"/>
        <w:rPr>
          <w:noProof/>
          <w:lang w:eastAsia="ru-RU"/>
        </w:rPr>
      </w:pPr>
    </w:p>
    <w:p w14:paraId="5B063CBF" w14:textId="77777777" w:rsidR="00322927" w:rsidRPr="00043401" w:rsidRDefault="00322927" w:rsidP="009A5A8A">
      <w:pPr>
        <w:tabs>
          <w:tab w:val="left" w:pos="426"/>
          <w:tab w:val="left" w:leader="underscore" w:pos="3233"/>
        </w:tabs>
        <w:jc w:val="right"/>
        <w:rPr>
          <w:rFonts w:eastAsia="Calibri"/>
          <w:sz w:val="21"/>
          <w:szCs w:val="21"/>
          <w:lang w:eastAsia="en-US"/>
        </w:rPr>
      </w:pPr>
    </w:p>
    <w:p w14:paraId="19554CCC" w14:textId="77777777" w:rsidR="009A5A8A" w:rsidRPr="00043401" w:rsidRDefault="009A5A8A" w:rsidP="009A5A8A">
      <w:pPr>
        <w:rPr>
          <w:rFonts w:eastAsia="Calibri"/>
          <w:sz w:val="21"/>
          <w:szCs w:val="21"/>
          <w:lang w:eastAsia="en-US"/>
        </w:rPr>
      </w:pPr>
    </w:p>
    <w:p w14:paraId="786FFDAE" w14:textId="77777777" w:rsidR="009A5A8A" w:rsidRPr="00043401" w:rsidRDefault="009A5A8A" w:rsidP="009A5A8A">
      <w:pPr>
        <w:tabs>
          <w:tab w:val="left" w:pos="426"/>
          <w:tab w:val="left" w:pos="900"/>
          <w:tab w:val="left" w:leader="underscore" w:pos="3233"/>
        </w:tabs>
        <w:rPr>
          <w:rFonts w:eastAsia="Calibri"/>
          <w:sz w:val="21"/>
          <w:szCs w:val="21"/>
          <w:lang w:eastAsia="en-US"/>
        </w:rPr>
      </w:pPr>
    </w:p>
    <w:p w14:paraId="7B63F8AA" w14:textId="77777777" w:rsidR="009A5A8A" w:rsidRPr="00043401" w:rsidRDefault="009A5A8A" w:rsidP="009A5A8A">
      <w:pPr>
        <w:tabs>
          <w:tab w:val="left" w:pos="426"/>
          <w:tab w:val="left" w:pos="900"/>
          <w:tab w:val="left" w:leader="underscore" w:pos="3233"/>
        </w:tabs>
        <w:rPr>
          <w:rFonts w:eastAsia="Calibri"/>
          <w:sz w:val="21"/>
          <w:szCs w:val="21"/>
          <w:lang w:eastAsia="en-US"/>
        </w:rPr>
      </w:pPr>
    </w:p>
    <w:p w14:paraId="454786B9" w14:textId="77777777" w:rsidR="009A5A8A" w:rsidRPr="00043401" w:rsidRDefault="009A5A8A" w:rsidP="009A5A8A">
      <w:pPr>
        <w:tabs>
          <w:tab w:val="left" w:pos="426"/>
          <w:tab w:val="left" w:pos="900"/>
          <w:tab w:val="left" w:leader="underscore" w:pos="3233"/>
        </w:tabs>
        <w:rPr>
          <w:rFonts w:eastAsia="Calibri"/>
          <w:sz w:val="21"/>
          <w:szCs w:val="21"/>
          <w:lang w:eastAsia="en-US"/>
        </w:rPr>
      </w:pPr>
    </w:p>
    <w:p w14:paraId="64082F83" w14:textId="77777777" w:rsidR="009A5A8A" w:rsidRPr="00043401" w:rsidRDefault="009A5A8A" w:rsidP="009A5A8A">
      <w:pPr>
        <w:autoSpaceDN w:val="0"/>
        <w:jc w:val="both"/>
        <w:rPr>
          <w:rFonts w:eastAsia="Calibri"/>
          <w:sz w:val="21"/>
          <w:szCs w:val="21"/>
        </w:rPr>
      </w:pPr>
      <w:r w:rsidRPr="00043401">
        <w:rPr>
          <w:rFonts w:eastAsia="Calibri"/>
          <w:b/>
          <w:sz w:val="21"/>
          <w:szCs w:val="21"/>
        </w:rPr>
        <w:t>«ЗАСТРОЙЩИК»</w:t>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b/>
          <w:sz w:val="21"/>
          <w:szCs w:val="21"/>
        </w:rPr>
        <w:t>«ДОЛЬЩИК»</w:t>
      </w:r>
    </w:p>
    <w:p w14:paraId="2913994C" w14:textId="77777777" w:rsidR="009A5A8A" w:rsidRPr="00043401" w:rsidRDefault="009A5A8A" w:rsidP="009A5A8A">
      <w:pPr>
        <w:autoSpaceDN w:val="0"/>
        <w:jc w:val="both"/>
        <w:rPr>
          <w:rFonts w:eastAsia="Calibri"/>
          <w:sz w:val="21"/>
          <w:szCs w:val="21"/>
        </w:rPr>
      </w:pPr>
      <w:r w:rsidRPr="00043401">
        <w:rPr>
          <w:rFonts w:eastAsia="Calibri"/>
          <w:sz w:val="21"/>
          <w:szCs w:val="21"/>
        </w:rPr>
        <w:tab/>
      </w:r>
      <w:r w:rsidRPr="00043401">
        <w:rPr>
          <w:rFonts w:eastAsia="Calibri"/>
          <w:sz w:val="21"/>
          <w:szCs w:val="21"/>
        </w:rPr>
        <w:tab/>
      </w:r>
      <w:r w:rsidRPr="00043401">
        <w:rPr>
          <w:rFonts w:eastAsia="Calibri"/>
          <w:sz w:val="21"/>
          <w:szCs w:val="21"/>
        </w:rPr>
        <w:tab/>
      </w:r>
    </w:p>
    <w:p w14:paraId="6FECB0E1" w14:textId="77777777" w:rsidR="009A5A8A" w:rsidRPr="00043401" w:rsidRDefault="009A5A8A" w:rsidP="009A5A8A">
      <w:pPr>
        <w:autoSpaceDN w:val="0"/>
        <w:rPr>
          <w:b/>
          <w:sz w:val="21"/>
          <w:szCs w:val="21"/>
        </w:rPr>
      </w:pPr>
      <w:r w:rsidRPr="00043401">
        <w:rPr>
          <w:rFonts w:eastAsia="Calibri"/>
          <w:sz w:val="21"/>
          <w:szCs w:val="21"/>
          <w:u w:val="single"/>
        </w:rPr>
        <w:t>__________________</w:t>
      </w:r>
      <w:r w:rsidR="002C0FC7">
        <w:rPr>
          <w:rFonts w:eastAsia="Calibri"/>
          <w:sz w:val="21"/>
          <w:szCs w:val="21"/>
          <w:u w:val="single"/>
        </w:rPr>
        <w:t xml:space="preserve">   </w:t>
      </w:r>
      <w:r w:rsidRPr="00043401">
        <w:rPr>
          <w:rFonts w:eastAsia="Calibri"/>
          <w:sz w:val="21"/>
          <w:szCs w:val="21"/>
          <w:u w:val="single"/>
        </w:rPr>
        <w:t xml:space="preserve">/ </w:t>
      </w:r>
      <w:r w:rsidR="00D16DA6">
        <w:rPr>
          <w:rFonts w:eastAsia="Calibri"/>
          <w:sz w:val="21"/>
          <w:szCs w:val="21"/>
          <w:u w:val="single"/>
        </w:rPr>
        <w:t>Ефименко</w:t>
      </w:r>
      <w:r w:rsidR="002C0FC7" w:rsidRPr="002C0FC7">
        <w:rPr>
          <w:rFonts w:eastAsia="Calibri"/>
          <w:sz w:val="21"/>
          <w:szCs w:val="21"/>
          <w:u w:val="single"/>
        </w:rPr>
        <w:t xml:space="preserve"> </w:t>
      </w:r>
      <w:r w:rsidR="00D16DA6">
        <w:rPr>
          <w:rFonts w:eastAsia="Calibri"/>
          <w:sz w:val="21"/>
          <w:szCs w:val="21"/>
          <w:u w:val="single"/>
        </w:rPr>
        <w:t>Г</w:t>
      </w:r>
      <w:r w:rsidR="002C0FC7" w:rsidRPr="002C0FC7">
        <w:rPr>
          <w:rFonts w:eastAsia="Calibri"/>
          <w:sz w:val="21"/>
          <w:szCs w:val="21"/>
          <w:u w:val="single"/>
        </w:rPr>
        <w:t>.А</w:t>
      </w:r>
      <w:r w:rsidRPr="00E47C34">
        <w:rPr>
          <w:rFonts w:eastAsia="Calibri"/>
          <w:sz w:val="21"/>
          <w:szCs w:val="21"/>
          <w:u w:val="single"/>
        </w:rPr>
        <w:t>.</w:t>
      </w:r>
      <w:r w:rsidRPr="00043401">
        <w:rPr>
          <w:rFonts w:eastAsia="Calibri"/>
          <w:sz w:val="21"/>
          <w:szCs w:val="21"/>
        </w:rPr>
        <w:t xml:space="preserve"> /   </w:t>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u w:val="single"/>
        </w:rPr>
        <w:t>_____________</w:t>
      </w:r>
      <w:r w:rsidRPr="00043401">
        <w:rPr>
          <w:rFonts w:eastAsia="Calibri"/>
          <w:sz w:val="21"/>
          <w:szCs w:val="21"/>
        </w:rPr>
        <w:t>/</w:t>
      </w:r>
      <w:r w:rsidRPr="00043401">
        <w:rPr>
          <w:b/>
          <w:sz w:val="21"/>
          <w:szCs w:val="21"/>
        </w:rPr>
        <w:t xml:space="preserve"> _________________</w:t>
      </w:r>
    </w:p>
    <w:p w14:paraId="664A9163" w14:textId="77777777" w:rsidR="009A5A8A" w:rsidRPr="00043401" w:rsidRDefault="009A5A8A" w:rsidP="009A5A8A">
      <w:pPr>
        <w:autoSpaceDN w:val="0"/>
        <w:jc w:val="right"/>
        <w:rPr>
          <w:rFonts w:eastAsia="Calibri"/>
          <w:b/>
          <w:sz w:val="21"/>
          <w:szCs w:val="21"/>
        </w:rPr>
      </w:pPr>
      <w:r w:rsidRPr="00043401">
        <w:rPr>
          <w:b/>
          <w:sz w:val="21"/>
          <w:szCs w:val="21"/>
        </w:rPr>
        <w:br w:type="page"/>
      </w:r>
      <w:r w:rsidRPr="00043401">
        <w:rPr>
          <w:rFonts w:eastAsia="Calibri"/>
          <w:b/>
          <w:sz w:val="21"/>
          <w:szCs w:val="21"/>
        </w:rPr>
        <w:lastRenderedPageBreak/>
        <w:t>Приложение №2 к договору участия</w:t>
      </w:r>
    </w:p>
    <w:p w14:paraId="55B8614C" w14:textId="77777777" w:rsidR="009A5A8A" w:rsidRPr="00043401" w:rsidRDefault="009A5A8A" w:rsidP="009A5A8A">
      <w:pPr>
        <w:tabs>
          <w:tab w:val="left" w:pos="426"/>
          <w:tab w:val="left" w:leader="underscore" w:pos="3233"/>
        </w:tabs>
        <w:jc w:val="right"/>
        <w:rPr>
          <w:rFonts w:eastAsia="Calibri"/>
          <w:b/>
          <w:sz w:val="21"/>
          <w:szCs w:val="21"/>
        </w:rPr>
      </w:pPr>
      <w:r w:rsidRPr="00043401">
        <w:rPr>
          <w:rFonts w:eastAsia="Calibri"/>
          <w:b/>
          <w:sz w:val="21"/>
          <w:szCs w:val="21"/>
        </w:rPr>
        <w:t>в долевом строительстве № __________</w:t>
      </w:r>
    </w:p>
    <w:p w14:paraId="1D7994C0" w14:textId="77777777" w:rsidR="009A5A8A" w:rsidRPr="00043401" w:rsidRDefault="009A5A8A" w:rsidP="009A5A8A">
      <w:pPr>
        <w:tabs>
          <w:tab w:val="left" w:pos="426"/>
          <w:tab w:val="left" w:leader="underscore" w:pos="3233"/>
        </w:tabs>
        <w:jc w:val="right"/>
        <w:rPr>
          <w:rFonts w:eastAsia="Calibri"/>
          <w:b/>
          <w:sz w:val="21"/>
          <w:szCs w:val="21"/>
        </w:rPr>
      </w:pPr>
      <w:r w:rsidRPr="00043401">
        <w:rPr>
          <w:rFonts w:eastAsia="Calibri"/>
          <w:b/>
          <w:sz w:val="21"/>
          <w:szCs w:val="21"/>
        </w:rPr>
        <w:t>от «___» ___________ 20</w:t>
      </w:r>
      <w:r>
        <w:rPr>
          <w:rFonts w:eastAsia="Calibri"/>
          <w:b/>
          <w:sz w:val="21"/>
          <w:szCs w:val="21"/>
        </w:rPr>
        <w:t>__</w:t>
      </w:r>
      <w:r w:rsidRPr="00043401">
        <w:rPr>
          <w:rFonts w:eastAsia="Calibri"/>
          <w:b/>
          <w:sz w:val="21"/>
          <w:szCs w:val="21"/>
        </w:rPr>
        <w:t xml:space="preserve"> г.</w:t>
      </w:r>
    </w:p>
    <w:p w14:paraId="5C4C520E" w14:textId="77777777" w:rsidR="003A4F25" w:rsidRPr="003A4F25" w:rsidRDefault="003A4F25" w:rsidP="003A4F25">
      <w:pPr>
        <w:tabs>
          <w:tab w:val="left" w:pos="-284"/>
          <w:tab w:val="left" w:pos="284"/>
        </w:tabs>
        <w:ind w:left="-284" w:firstLine="284"/>
        <w:jc w:val="both"/>
        <w:rPr>
          <w:rFonts w:eastAsia="Calibri"/>
          <w:sz w:val="21"/>
          <w:szCs w:val="21"/>
        </w:rPr>
      </w:pPr>
      <w:r w:rsidRPr="003A4F25">
        <w:rPr>
          <w:rFonts w:eastAsia="Calibri"/>
          <w:sz w:val="21"/>
          <w:szCs w:val="21"/>
        </w:rPr>
        <w:t>ОБРАЗЕЦ</w:t>
      </w:r>
    </w:p>
    <w:p w14:paraId="76F4C7C9" w14:textId="77777777" w:rsidR="003A4F25" w:rsidRPr="003A4F25" w:rsidRDefault="003A4F25" w:rsidP="003A4F25">
      <w:pPr>
        <w:tabs>
          <w:tab w:val="left" w:pos="-284"/>
          <w:tab w:val="left" w:pos="284"/>
        </w:tabs>
        <w:ind w:left="-284" w:firstLine="284"/>
        <w:jc w:val="both"/>
        <w:rPr>
          <w:rFonts w:eastAsia="Calibri"/>
          <w:sz w:val="21"/>
          <w:szCs w:val="21"/>
        </w:rPr>
      </w:pPr>
      <w:r w:rsidRPr="003A4F25">
        <w:rPr>
          <w:rFonts w:eastAsia="Calibri"/>
          <w:sz w:val="21"/>
          <w:szCs w:val="21"/>
        </w:rPr>
        <w:t>Квартира передается дольщику в следующем состоянии:</w:t>
      </w:r>
    </w:p>
    <w:p w14:paraId="27A16F05" w14:textId="77777777" w:rsidR="003A4F25" w:rsidRPr="003A4F25" w:rsidRDefault="003A4F25" w:rsidP="003A4F25">
      <w:pPr>
        <w:tabs>
          <w:tab w:val="left" w:pos="-284"/>
          <w:tab w:val="left" w:pos="284"/>
        </w:tabs>
        <w:ind w:left="-284" w:firstLine="284"/>
        <w:jc w:val="both"/>
        <w:rPr>
          <w:rFonts w:eastAsia="Calibri"/>
          <w:sz w:val="21"/>
          <w:szCs w:val="21"/>
        </w:rPr>
      </w:pPr>
      <w:r w:rsidRPr="003A4F25">
        <w:rPr>
          <w:rFonts w:eastAsia="Calibri"/>
          <w:sz w:val="21"/>
          <w:szCs w:val="21"/>
        </w:rPr>
        <w:t xml:space="preserve"> без перегородок, с обозначением в натуре проектных контуров газобетонным блоком в один ряд высотой 250мм, за исключением перегородок, являющихся несущими конструкциями;</w:t>
      </w:r>
    </w:p>
    <w:p w14:paraId="772CD62D" w14:textId="77777777" w:rsidR="003A4F25" w:rsidRPr="003A4F25" w:rsidRDefault="003A4F25" w:rsidP="003A4F25">
      <w:pPr>
        <w:tabs>
          <w:tab w:val="left" w:pos="-284"/>
          <w:tab w:val="left" w:pos="284"/>
        </w:tabs>
        <w:ind w:left="-284" w:firstLine="284"/>
        <w:jc w:val="both"/>
        <w:rPr>
          <w:rFonts w:eastAsia="Calibri"/>
          <w:sz w:val="21"/>
          <w:szCs w:val="21"/>
        </w:rPr>
      </w:pPr>
      <w:r w:rsidRPr="003A4F25">
        <w:rPr>
          <w:rFonts w:eastAsia="Calibri"/>
          <w:sz w:val="21"/>
          <w:szCs w:val="21"/>
        </w:rPr>
        <w:t xml:space="preserve"> входная металлическая дверь;</w:t>
      </w:r>
    </w:p>
    <w:p w14:paraId="0E216181" w14:textId="77777777" w:rsidR="003A4F25" w:rsidRPr="003A4F25" w:rsidRDefault="003A4F25" w:rsidP="003A4F25">
      <w:pPr>
        <w:tabs>
          <w:tab w:val="left" w:pos="-284"/>
          <w:tab w:val="left" w:pos="284"/>
        </w:tabs>
        <w:ind w:left="-284" w:firstLine="284"/>
        <w:jc w:val="both"/>
        <w:rPr>
          <w:rFonts w:eastAsia="Calibri"/>
          <w:sz w:val="21"/>
          <w:szCs w:val="21"/>
        </w:rPr>
      </w:pPr>
      <w:r w:rsidRPr="003A4F25">
        <w:rPr>
          <w:rFonts w:eastAsia="Calibri"/>
          <w:sz w:val="21"/>
          <w:szCs w:val="21"/>
        </w:rPr>
        <w:t xml:space="preserve"> установка металлопластиковых окон и балконных дверей без устройства подоконных досок и пароизоляционных лент;</w:t>
      </w:r>
    </w:p>
    <w:p w14:paraId="31A64DBB" w14:textId="77777777" w:rsidR="003A4F25" w:rsidRPr="003A4F25" w:rsidRDefault="003A4F25" w:rsidP="003A4F25">
      <w:pPr>
        <w:tabs>
          <w:tab w:val="left" w:pos="-284"/>
          <w:tab w:val="left" w:pos="284"/>
        </w:tabs>
        <w:ind w:left="-284" w:firstLine="284"/>
        <w:jc w:val="both"/>
        <w:rPr>
          <w:rFonts w:eastAsia="Calibri"/>
          <w:sz w:val="21"/>
          <w:szCs w:val="21"/>
        </w:rPr>
      </w:pPr>
      <w:r w:rsidRPr="003A4F25">
        <w:rPr>
          <w:rFonts w:eastAsia="Calibri"/>
          <w:sz w:val="21"/>
          <w:szCs w:val="21"/>
        </w:rPr>
        <w:t xml:space="preserve"> остекление балконов с помощью ПВХ профилей выполняется в случае, если это предусмотрено проектной документацией;</w:t>
      </w:r>
    </w:p>
    <w:p w14:paraId="5400DDCB" w14:textId="77777777" w:rsidR="003A4F25" w:rsidRPr="003A4F25" w:rsidRDefault="003A4F25" w:rsidP="003A4F25">
      <w:pPr>
        <w:tabs>
          <w:tab w:val="left" w:pos="-284"/>
          <w:tab w:val="left" w:pos="284"/>
        </w:tabs>
        <w:ind w:left="-284" w:firstLine="284"/>
        <w:jc w:val="both"/>
        <w:rPr>
          <w:rFonts w:eastAsia="Calibri"/>
          <w:sz w:val="21"/>
          <w:szCs w:val="21"/>
        </w:rPr>
      </w:pPr>
      <w:r w:rsidRPr="003A4F25">
        <w:rPr>
          <w:rFonts w:eastAsia="Calibri"/>
          <w:sz w:val="21"/>
          <w:szCs w:val="21"/>
        </w:rPr>
        <w:t xml:space="preserve"> электроснабжение осуществлено до распределительного щитка, установленного в квартире, без внутриквартирной разводки, электросчетчики установлены в поэтажных щитках;</w:t>
      </w:r>
    </w:p>
    <w:p w14:paraId="40498CF0" w14:textId="77777777" w:rsidR="003A4F25" w:rsidRPr="003A4F25" w:rsidRDefault="003A4F25" w:rsidP="003A4F25">
      <w:pPr>
        <w:tabs>
          <w:tab w:val="left" w:pos="-284"/>
          <w:tab w:val="left" w:pos="284"/>
        </w:tabs>
        <w:ind w:left="-284" w:firstLine="284"/>
        <w:jc w:val="both"/>
        <w:rPr>
          <w:rFonts w:eastAsia="Calibri"/>
          <w:sz w:val="21"/>
          <w:szCs w:val="21"/>
        </w:rPr>
      </w:pPr>
      <w:r w:rsidRPr="003A4F25">
        <w:rPr>
          <w:rFonts w:eastAsia="Calibri"/>
          <w:sz w:val="21"/>
          <w:szCs w:val="21"/>
        </w:rPr>
        <w:t>счетчики горячей и холодной воды установлены в нише межквартирного коридора;</w:t>
      </w:r>
    </w:p>
    <w:p w14:paraId="60B0A502" w14:textId="77777777" w:rsidR="003A4F25" w:rsidRPr="003A4F25" w:rsidRDefault="003A4F25" w:rsidP="003A4F25">
      <w:pPr>
        <w:tabs>
          <w:tab w:val="left" w:pos="-284"/>
          <w:tab w:val="left" w:pos="284"/>
        </w:tabs>
        <w:ind w:left="-284" w:firstLine="284"/>
        <w:jc w:val="both"/>
        <w:rPr>
          <w:rFonts w:eastAsia="Calibri"/>
          <w:sz w:val="21"/>
          <w:szCs w:val="21"/>
        </w:rPr>
      </w:pPr>
      <w:r w:rsidRPr="003A4F25">
        <w:rPr>
          <w:rFonts w:eastAsia="Calibri"/>
          <w:sz w:val="21"/>
          <w:szCs w:val="21"/>
        </w:rPr>
        <w:t>ввод трубопроводов холодной, горячей воды с запорной арматурой установлен в квартире;</w:t>
      </w:r>
    </w:p>
    <w:p w14:paraId="73B7250D" w14:textId="77777777" w:rsidR="003A4F25" w:rsidRPr="003A4F25" w:rsidRDefault="003A4F25" w:rsidP="003A4F25">
      <w:pPr>
        <w:tabs>
          <w:tab w:val="left" w:pos="-284"/>
          <w:tab w:val="left" w:pos="284"/>
        </w:tabs>
        <w:ind w:left="-284" w:firstLine="284"/>
        <w:jc w:val="both"/>
        <w:rPr>
          <w:rFonts w:eastAsia="Calibri"/>
          <w:sz w:val="21"/>
          <w:szCs w:val="21"/>
        </w:rPr>
      </w:pPr>
      <w:r w:rsidRPr="003A4F25">
        <w:rPr>
          <w:rFonts w:eastAsia="Calibri"/>
          <w:sz w:val="21"/>
          <w:szCs w:val="21"/>
        </w:rPr>
        <w:t>трубопроводы системы отопления прокладываются по основанию пола в изоляции с установкой радиаторов, счетчик установлен в сантехнических нишах в межквартирном коридоре;</w:t>
      </w:r>
    </w:p>
    <w:p w14:paraId="54155011" w14:textId="77777777" w:rsidR="003A4F25" w:rsidRPr="003A4F25" w:rsidRDefault="003A4F25" w:rsidP="003A4F25">
      <w:pPr>
        <w:tabs>
          <w:tab w:val="left" w:pos="-284"/>
          <w:tab w:val="left" w:pos="284"/>
        </w:tabs>
        <w:ind w:left="-284" w:firstLine="284"/>
        <w:jc w:val="both"/>
        <w:rPr>
          <w:rFonts w:eastAsia="Calibri"/>
          <w:sz w:val="21"/>
          <w:szCs w:val="21"/>
        </w:rPr>
      </w:pPr>
      <w:r w:rsidRPr="003A4F25">
        <w:rPr>
          <w:rFonts w:eastAsia="Calibri"/>
          <w:sz w:val="21"/>
          <w:szCs w:val="21"/>
        </w:rPr>
        <w:t>вентиляция гибридная с естественным притоком и механической вытяжкой;</w:t>
      </w:r>
    </w:p>
    <w:p w14:paraId="50AD8F31" w14:textId="77777777" w:rsidR="003A4F25" w:rsidRPr="003A4F25" w:rsidRDefault="003A4F25" w:rsidP="003A4F25">
      <w:pPr>
        <w:tabs>
          <w:tab w:val="left" w:pos="-284"/>
          <w:tab w:val="left" w:pos="284"/>
        </w:tabs>
        <w:ind w:left="-284" w:firstLine="284"/>
        <w:jc w:val="both"/>
        <w:rPr>
          <w:rFonts w:eastAsia="Calibri"/>
          <w:sz w:val="21"/>
          <w:szCs w:val="21"/>
        </w:rPr>
      </w:pPr>
      <w:r w:rsidRPr="003A4F25">
        <w:rPr>
          <w:rFonts w:eastAsia="Calibri"/>
          <w:sz w:val="21"/>
          <w:szCs w:val="21"/>
        </w:rPr>
        <w:t>установлены автономные пожарные извещатели, предназначенные для обнаружения дыма и выдачи звукового сигнала;</w:t>
      </w:r>
    </w:p>
    <w:p w14:paraId="2D5B1DAC" w14:textId="77777777" w:rsidR="003A4F25" w:rsidRPr="003A4F25" w:rsidRDefault="003A4F25" w:rsidP="003A4F25">
      <w:pPr>
        <w:tabs>
          <w:tab w:val="left" w:pos="-284"/>
          <w:tab w:val="left" w:pos="284"/>
        </w:tabs>
        <w:ind w:left="-284" w:firstLine="284"/>
        <w:jc w:val="both"/>
        <w:rPr>
          <w:rFonts w:eastAsia="Calibri"/>
          <w:sz w:val="21"/>
          <w:szCs w:val="21"/>
        </w:rPr>
      </w:pPr>
      <w:r w:rsidRPr="003A4F25">
        <w:rPr>
          <w:rFonts w:eastAsia="Calibri"/>
          <w:sz w:val="21"/>
          <w:szCs w:val="21"/>
        </w:rPr>
        <w:t>точка подключения телевизионной антенны, телефона расположена в поэтажном эл. щитке;</w:t>
      </w:r>
    </w:p>
    <w:p w14:paraId="1B8E2548" w14:textId="77777777" w:rsidR="003A4F25" w:rsidRPr="003A4F25" w:rsidRDefault="003A4F25" w:rsidP="003A4F25">
      <w:pPr>
        <w:tabs>
          <w:tab w:val="left" w:pos="-284"/>
          <w:tab w:val="left" w:pos="284"/>
        </w:tabs>
        <w:ind w:left="-284" w:firstLine="284"/>
        <w:jc w:val="both"/>
        <w:rPr>
          <w:rFonts w:eastAsia="Calibri"/>
          <w:sz w:val="21"/>
          <w:szCs w:val="21"/>
        </w:rPr>
      </w:pPr>
      <w:r w:rsidRPr="003A4F25">
        <w:rPr>
          <w:rFonts w:eastAsia="Calibri"/>
          <w:sz w:val="21"/>
          <w:szCs w:val="21"/>
        </w:rPr>
        <w:t xml:space="preserve">установлена система </w:t>
      </w:r>
      <w:proofErr w:type="spellStart"/>
      <w:r w:rsidRPr="003A4F25">
        <w:rPr>
          <w:rFonts w:eastAsia="Calibri"/>
          <w:sz w:val="21"/>
          <w:szCs w:val="21"/>
        </w:rPr>
        <w:t>домофонной</w:t>
      </w:r>
      <w:proofErr w:type="spellEnd"/>
      <w:r w:rsidRPr="003A4F25">
        <w:rPr>
          <w:rFonts w:eastAsia="Calibri"/>
          <w:sz w:val="21"/>
          <w:szCs w:val="21"/>
        </w:rPr>
        <w:t xml:space="preserve"> связи (контроль доступа), в комплект входит блок вызова </w:t>
      </w:r>
      <w:proofErr w:type="spellStart"/>
      <w:r w:rsidRPr="003A4F25">
        <w:rPr>
          <w:rFonts w:eastAsia="Calibri"/>
          <w:sz w:val="21"/>
          <w:szCs w:val="21"/>
        </w:rPr>
        <w:t>домофонный</w:t>
      </w:r>
      <w:proofErr w:type="spellEnd"/>
      <w:r w:rsidRPr="003A4F25">
        <w:rPr>
          <w:rFonts w:eastAsia="Calibri"/>
          <w:sz w:val="21"/>
          <w:szCs w:val="21"/>
        </w:rPr>
        <w:t xml:space="preserve"> со считывателем ключей, установленный на входной двери в подъезд, электромагнитный замок, на выходе из подъезда кнопка открывания двери, имеющая цепи аварийного управления электромагнитным замком, блок коммутационный этажный;</w:t>
      </w:r>
    </w:p>
    <w:p w14:paraId="3738EDCF" w14:textId="77777777" w:rsidR="003A4F25" w:rsidRPr="003A4F25" w:rsidRDefault="003A4F25" w:rsidP="003A4F25">
      <w:pPr>
        <w:tabs>
          <w:tab w:val="left" w:pos="-284"/>
          <w:tab w:val="left" w:pos="284"/>
        </w:tabs>
        <w:ind w:left="-284" w:firstLine="284"/>
        <w:jc w:val="both"/>
        <w:rPr>
          <w:rFonts w:eastAsia="Calibri"/>
          <w:sz w:val="21"/>
          <w:szCs w:val="21"/>
        </w:rPr>
      </w:pPr>
      <w:r w:rsidRPr="003A4F25">
        <w:rPr>
          <w:rFonts w:eastAsia="Calibri"/>
          <w:sz w:val="21"/>
          <w:szCs w:val="21"/>
        </w:rPr>
        <w:t>предусмотрены места установки сплит-систем на фасаде здания.</w:t>
      </w:r>
    </w:p>
    <w:p w14:paraId="1E07EFF3" w14:textId="77777777" w:rsidR="003A4F25" w:rsidRPr="003A4F25" w:rsidRDefault="003A4F25" w:rsidP="003A4F25">
      <w:pPr>
        <w:tabs>
          <w:tab w:val="left" w:pos="-284"/>
          <w:tab w:val="left" w:pos="284"/>
        </w:tabs>
        <w:ind w:left="-284" w:firstLine="284"/>
        <w:jc w:val="both"/>
        <w:rPr>
          <w:rFonts w:eastAsia="Calibri"/>
          <w:sz w:val="21"/>
          <w:szCs w:val="21"/>
        </w:rPr>
      </w:pPr>
    </w:p>
    <w:p w14:paraId="318CF746" w14:textId="77777777" w:rsidR="003A4F25" w:rsidRPr="003A4F25" w:rsidRDefault="003A4F25" w:rsidP="003A4F25">
      <w:pPr>
        <w:tabs>
          <w:tab w:val="left" w:pos="-284"/>
          <w:tab w:val="left" w:pos="284"/>
        </w:tabs>
        <w:ind w:left="-284" w:firstLine="284"/>
        <w:jc w:val="both"/>
        <w:rPr>
          <w:rFonts w:eastAsia="Calibri"/>
          <w:sz w:val="21"/>
          <w:szCs w:val="21"/>
        </w:rPr>
      </w:pPr>
      <w:r w:rsidRPr="003A4F25">
        <w:rPr>
          <w:rFonts w:eastAsia="Calibri"/>
          <w:sz w:val="21"/>
          <w:szCs w:val="21"/>
        </w:rPr>
        <w:t>Застройщик не выполняет следующие отделочные работы в Квартире:</w:t>
      </w:r>
    </w:p>
    <w:p w14:paraId="07F7028A" w14:textId="77777777" w:rsidR="003A4F25" w:rsidRPr="003A4F25" w:rsidRDefault="003A4F25" w:rsidP="003A4F25">
      <w:pPr>
        <w:tabs>
          <w:tab w:val="left" w:pos="-284"/>
          <w:tab w:val="left" w:pos="284"/>
        </w:tabs>
        <w:ind w:left="-284" w:firstLine="284"/>
        <w:jc w:val="both"/>
        <w:rPr>
          <w:rFonts w:eastAsia="Calibri"/>
          <w:sz w:val="21"/>
          <w:szCs w:val="21"/>
        </w:rPr>
      </w:pPr>
      <w:r w:rsidRPr="003A4F25">
        <w:rPr>
          <w:rFonts w:eastAsia="Calibri"/>
          <w:sz w:val="21"/>
          <w:szCs w:val="21"/>
        </w:rPr>
        <w:t>_______________________________________________________________</w:t>
      </w:r>
    </w:p>
    <w:p w14:paraId="2A290DE6" w14:textId="77777777" w:rsidR="009A5A8A" w:rsidRDefault="009A5A8A" w:rsidP="009A5A8A">
      <w:pPr>
        <w:tabs>
          <w:tab w:val="left" w:pos="-284"/>
          <w:tab w:val="left" w:pos="284"/>
        </w:tabs>
        <w:ind w:left="-284" w:firstLine="284"/>
        <w:jc w:val="both"/>
        <w:rPr>
          <w:rFonts w:eastAsia="Calibri"/>
          <w:sz w:val="21"/>
          <w:szCs w:val="21"/>
        </w:rPr>
      </w:pPr>
    </w:p>
    <w:p w14:paraId="0406F904" w14:textId="77777777" w:rsidR="009A5A8A" w:rsidRPr="00043401" w:rsidRDefault="009A5A8A" w:rsidP="009A5A8A">
      <w:pPr>
        <w:tabs>
          <w:tab w:val="left" w:pos="-284"/>
          <w:tab w:val="left" w:pos="284"/>
        </w:tabs>
        <w:ind w:left="-284" w:firstLine="284"/>
        <w:jc w:val="both"/>
        <w:rPr>
          <w:rFonts w:eastAsia="Calibri"/>
          <w:b/>
          <w:sz w:val="21"/>
          <w:szCs w:val="21"/>
        </w:rPr>
      </w:pPr>
    </w:p>
    <w:p w14:paraId="1A8BB45F" w14:textId="77777777" w:rsidR="009A5A8A" w:rsidRPr="00043401" w:rsidRDefault="009A5A8A" w:rsidP="009A5A8A">
      <w:pPr>
        <w:autoSpaceDN w:val="0"/>
        <w:jc w:val="both"/>
        <w:rPr>
          <w:rFonts w:eastAsia="Calibri"/>
          <w:sz w:val="21"/>
          <w:szCs w:val="21"/>
        </w:rPr>
      </w:pPr>
      <w:r w:rsidRPr="00043401">
        <w:rPr>
          <w:rFonts w:eastAsia="Calibri"/>
          <w:b/>
          <w:sz w:val="21"/>
          <w:szCs w:val="21"/>
        </w:rPr>
        <w:t>«ЗАСТРОЙЩИК»</w:t>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b/>
          <w:sz w:val="21"/>
          <w:szCs w:val="21"/>
        </w:rPr>
        <w:t>«ДОЛЬЩИК»</w:t>
      </w:r>
    </w:p>
    <w:p w14:paraId="7C93508A" w14:textId="77777777" w:rsidR="009A5A8A" w:rsidRDefault="009A5A8A" w:rsidP="009A5A8A">
      <w:pPr>
        <w:autoSpaceDN w:val="0"/>
        <w:jc w:val="both"/>
        <w:rPr>
          <w:rFonts w:eastAsia="Calibri"/>
          <w:sz w:val="21"/>
          <w:szCs w:val="21"/>
        </w:rPr>
      </w:pPr>
    </w:p>
    <w:p w14:paraId="3A85A888" w14:textId="77777777" w:rsidR="00A92023" w:rsidRPr="00043401" w:rsidRDefault="009A5A8A" w:rsidP="00F27F5F">
      <w:pPr>
        <w:autoSpaceDN w:val="0"/>
        <w:rPr>
          <w:rFonts w:eastAsia="Calibri"/>
          <w:b/>
          <w:sz w:val="21"/>
          <w:szCs w:val="21"/>
        </w:rPr>
      </w:pPr>
      <w:r w:rsidRPr="00043401">
        <w:rPr>
          <w:rFonts w:eastAsia="Calibri"/>
          <w:sz w:val="21"/>
          <w:szCs w:val="21"/>
          <w:u w:val="single"/>
        </w:rPr>
        <w:t>__________________</w:t>
      </w:r>
      <w:r w:rsidR="002C0FC7">
        <w:rPr>
          <w:rFonts w:eastAsia="Calibri"/>
          <w:sz w:val="21"/>
          <w:szCs w:val="21"/>
          <w:u w:val="single"/>
        </w:rPr>
        <w:t xml:space="preserve">   </w:t>
      </w:r>
      <w:r w:rsidRPr="00043401">
        <w:rPr>
          <w:rFonts w:eastAsia="Calibri"/>
          <w:sz w:val="21"/>
          <w:szCs w:val="21"/>
          <w:u w:val="single"/>
        </w:rPr>
        <w:t xml:space="preserve">/ </w:t>
      </w:r>
      <w:r w:rsidR="00D16DA6">
        <w:rPr>
          <w:rFonts w:eastAsia="Calibri"/>
          <w:sz w:val="21"/>
          <w:szCs w:val="21"/>
          <w:u w:val="single"/>
        </w:rPr>
        <w:t>Ефименко</w:t>
      </w:r>
      <w:r w:rsidR="002C0FC7" w:rsidRPr="002C0FC7">
        <w:rPr>
          <w:rFonts w:eastAsia="Calibri"/>
          <w:sz w:val="21"/>
          <w:szCs w:val="21"/>
          <w:u w:val="single"/>
        </w:rPr>
        <w:t xml:space="preserve"> </w:t>
      </w:r>
      <w:r w:rsidR="00D16DA6">
        <w:rPr>
          <w:rFonts w:eastAsia="Calibri"/>
          <w:sz w:val="21"/>
          <w:szCs w:val="21"/>
          <w:u w:val="single"/>
        </w:rPr>
        <w:t>Г</w:t>
      </w:r>
      <w:r w:rsidR="002C0FC7" w:rsidRPr="002C0FC7">
        <w:rPr>
          <w:rFonts w:eastAsia="Calibri"/>
          <w:sz w:val="21"/>
          <w:szCs w:val="21"/>
          <w:u w:val="single"/>
        </w:rPr>
        <w:t>.А</w:t>
      </w:r>
      <w:r w:rsidRPr="00E47C34">
        <w:rPr>
          <w:rFonts w:eastAsia="Calibri"/>
          <w:sz w:val="21"/>
          <w:szCs w:val="21"/>
          <w:u w:val="single"/>
        </w:rPr>
        <w:t>.</w:t>
      </w:r>
      <w:r w:rsidRPr="00043401">
        <w:rPr>
          <w:rFonts w:eastAsia="Calibri"/>
          <w:sz w:val="21"/>
          <w:szCs w:val="21"/>
        </w:rPr>
        <w:t xml:space="preserve"> /   </w:t>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u w:val="single"/>
        </w:rPr>
        <w:t>_____________</w:t>
      </w:r>
      <w:r w:rsidRPr="00043401">
        <w:rPr>
          <w:rFonts w:eastAsia="Calibri"/>
          <w:sz w:val="21"/>
          <w:szCs w:val="21"/>
        </w:rPr>
        <w:t>/</w:t>
      </w:r>
      <w:r w:rsidRPr="00043401">
        <w:rPr>
          <w:b/>
          <w:sz w:val="21"/>
          <w:szCs w:val="21"/>
        </w:rPr>
        <w:t xml:space="preserve"> __________________/</w:t>
      </w:r>
    </w:p>
    <w:sectPr w:rsidR="00A92023" w:rsidRPr="00043401" w:rsidSect="00F27F5F">
      <w:footerReference w:type="default" r:id="rId8"/>
      <w:pgSz w:w="11906" w:h="16838"/>
      <w:pgMar w:top="568" w:right="566" w:bottom="568" w:left="1134"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44D9" w14:textId="77777777" w:rsidR="008A1909" w:rsidRDefault="008A1909" w:rsidP="00F9294B">
      <w:r>
        <w:separator/>
      </w:r>
    </w:p>
  </w:endnote>
  <w:endnote w:type="continuationSeparator" w:id="0">
    <w:p w14:paraId="0AD3C3D7" w14:textId="77777777" w:rsidR="008A1909" w:rsidRDefault="008A1909" w:rsidP="00F9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E652" w14:textId="77777777" w:rsidR="000964B8" w:rsidRDefault="000964B8">
    <w:pPr>
      <w:pStyle w:val="af8"/>
      <w:jc w:val="right"/>
    </w:pPr>
    <w:r>
      <w:fldChar w:fldCharType="begin"/>
    </w:r>
    <w:r>
      <w:instrText>PAGE   \* MERGEFORMAT</w:instrText>
    </w:r>
    <w:r>
      <w:fldChar w:fldCharType="separate"/>
    </w:r>
    <w:r w:rsidR="00F14955">
      <w:rPr>
        <w:noProof/>
      </w:rPr>
      <w:t>7</w:t>
    </w:r>
    <w:r>
      <w:fldChar w:fldCharType="end"/>
    </w:r>
  </w:p>
  <w:p w14:paraId="3EDBD166" w14:textId="77777777" w:rsidR="000964B8" w:rsidRDefault="000964B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408D" w14:textId="77777777" w:rsidR="008A1909" w:rsidRDefault="008A1909" w:rsidP="00F9294B">
      <w:r>
        <w:separator/>
      </w:r>
    </w:p>
  </w:footnote>
  <w:footnote w:type="continuationSeparator" w:id="0">
    <w:p w14:paraId="209FF847" w14:textId="77777777" w:rsidR="008A1909" w:rsidRDefault="008A1909" w:rsidP="00F92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3"/>
    <w:multiLevelType w:val="multilevel"/>
    <w:tmpl w:val="00000003"/>
    <w:name w:val="WW8Num11"/>
    <w:lvl w:ilvl="0">
      <w:start w:val="2"/>
      <w:numFmt w:val="decimal"/>
      <w:lvlText w:val="%1."/>
      <w:lvlJc w:val="left"/>
      <w:pPr>
        <w:tabs>
          <w:tab w:val="num" w:pos="0"/>
        </w:tabs>
        <w:ind w:left="360" w:hanging="360"/>
      </w:pPr>
    </w:lvl>
    <w:lvl w:ilvl="1">
      <w:start w:val="6"/>
      <w:numFmt w:val="decimal"/>
      <w:lvlText w:val="%1.%2."/>
      <w:lvlJc w:val="left"/>
      <w:pPr>
        <w:tabs>
          <w:tab w:val="num" w:pos="568"/>
        </w:tabs>
        <w:ind w:left="1288"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16"/>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8Num18"/>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multilevel"/>
    <w:tmpl w:val="0000000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B7A48FBA"/>
    <w:lvl w:ilvl="0">
      <w:start w:val="1"/>
      <w:numFmt w:val="upperRoman"/>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17181F74"/>
    <w:multiLevelType w:val="hybridMultilevel"/>
    <w:tmpl w:val="AE0C9D54"/>
    <w:lvl w:ilvl="0" w:tplc="04190013">
      <w:start w:val="1"/>
      <w:numFmt w:val="upperRoman"/>
      <w:lvlText w:val="%1."/>
      <w:lvlJc w:val="righ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9" w15:restartNumberingAfterBreak="0">
    <w:nsid w:val="26B77F6A"/>
    <w:multiLevelType w:val="multilevel"/>
    <w:tmpl w:val="08F26FFC"/>
    <w:lvl w:ilvl="0">
      <w:start w:val="3"/>
      <w:numFmt w:val="upperRoman"/>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38D7599E"/>
    <w:multiLevelType w:val="multilevel"/>
    <w:tmpl w:val="AAF4DD6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3C95503B"/>
    <w:multiLevelType w:val="hybridMultilevel"/>
    <w:tmpl w:val="42AE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F62A0E"/>
    <w:multiLevelType w:val="multilevel"/>
    <w:tmpl w:val="1C6CB2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3105DD"/>
    <w:multiLevelType w:val="hybridMultilevel"/>
    <w:tmpl w:val="5EE2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6963E6"/>
    <w:multiLevelType w:val="multilevel"/>
    <w:tmpl w:val="6820EA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3"/>
  </w:num>
  <w:num w:numId="11">
    <w:abstractNumId w:val="12"/>
  </w:num>
  <w:num w:numId="12">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93E"/>
    <w:rsid w:val="000018D8"/>
    <w:rsid w:val="000030E9"/>
    <w:rsid w:val="00004939"/>
    <w:rsid w:val="00012334"/>
    <w:rsid w:val="00014DB6"/>
    <w:rsid w:val="0001761C"/>
    <w:rsid w:val="0001792C"/>
    <w:rsid w:val="00024565"/>
    <w:rsid w:val="00030295"/>
    <w:rsid w:val="0003590A"/>
    <w:rsid w:val="00043401"/>
    <w:rsid w:val="00052CDC"/>
    <w:rsid w:val="00061DBB"/>
    <w:rsid w:val="00063EAD"/>
    <w:rsid w:val="00072D0D"/>
    <w:rsid w:val="000742D9"/>
    <w:rsid w:val="0007485F"/>
    <w:rsid w:val="00074FF9"/>
    <w:rsid w:val="000756C1"/>
    <w:rsid w:val="000836B9"/>
    <w:rsid w:val="0009008A"/>
    <w:rsid w:val="000902A4"/>
    <w:rsid w:val="00091E45"/>
    <w:rsid w:val="00095F02"/>
    <w:rsid w:val="000964B8"/>
    <w:rsid w:val="000A30D9"/>
    <w:rsid w:val="000A4F74"/>
    <w:rsid w:val="000A5C44"/>
    <w:rsid w:val="000B101B"/>
    <w:rsid w:val="000B509E"/>
    <w:rsid w:val="000B7D12"/>
    <w:rsid w:val="000C0692"/>
    <w:rsid w:val="000C676B"/>
    <w:rsid w:val="000C7558"/>
    <w:rsid w:val="000D2045"/>
    <w:rsid w:val="000D54DC"/>
    <w:rsid w:val="000E057F"/>
    <w:rsid w:val="000E1AB2"/>
    <w:rsid w:val="000E2548"/>
    <w:rsid w:val="000E323B"/>
    <w:rsid w:val="000E3539"/>
    <w:rsid w:val="000E60ED"/>
    <w:rsid w:val="000E69BC"/>
    <w:rsid w:val="000F18AD"/>
    <w:rsid w:val="000F3219"/>
    <w:rsid w:val="000F5B1F"/>
    <w:rsid w:val="000F7539"/>
    <w:rsid w:val="0010232D"/>
    <w:rsid w:val="00110A3B"/>
    <w:rsid w:val="00111375"/>
    <w:rsid w:val="00115E8B"/>
    <w:rsid w:val="00116507"/>
    <w:rsid w:val="00120C76"/>
    <w:rsid w:val="00122C97"/>
    <w:rsid w:val="00126C31"/>
    <w:rsid w:val="0013434B"/>
    <w:rsid w:val="00134D3A"/>
    <w:rsid w:val="0014117A"/>
    <w:rsid w:val="001431B8"/>
    <w:rsid w:val="0014443C"/>
    <w:rsid w:val="00144546"/>
    <w:rsid w:val="001529AA"/>
    <w:rsid w:val="00153EF9"/>
    <w:rsid w:val="00161EF6"/>
    <w:rsid w:val="00172322"/>
    <w:rsid w:val="0017596C"/>
    <w:rsid w:val="00176AAC"/>
    <w:rsid w:val="001851C8"/>
    <w:rsid w:val="001855FF"/>
    <w:rsid w:val="0018616E"/>
    <w:rsid w:val="001876E8"/>
    <w:rsid w:val="00187BB1"/>
    <w:rsid w:val="0019028D"/>
    <w:rsid w:val="00193E73"/>
    <w:rsid w:val="0019576A"/>
    <w:rsid w:val="0019779B"/>
    <w:rsid w:val="001B0C3A"/>
    <w:rsid w:val="001B222C"/>
    <w:rsid w:val="001B35F0"/>
    <w:rsid w:val="001B504D"/>
    <w:rsid w:val="001B53FA"/>
    <w:rsid w:val="001B6A53"/>
    <w:rsid w:val="001C051E"/>
    <w:rsid w:val="001C264B"/>
    <w:rsid w:val="001C299E"/>
    <w:rsid w:val="001C5354"/>
    <w:rsid w:val="001C7C54"/>
    <w:rsid w:val="001D2299"/>
    <w:rsid w:val="001D5431"/>
    <w:rsid w:val="001E193E"/>
    <w:rsid w:val="001E488B"/>
    <w:rsid w:val="001F03E2"/>
    <w:rsid w:val="001F1EEA"/>
    <w:rsid w:val="00204BE4"/>
    <w:rsid w:val="0021021B"/>
    <w:rsid w:val="002126EC"/>
    <w:rsid w:val="00213DD8"/>
    <w:rsid w:val="00221B9D"/>
    <w:rsid w:val="002231F1"/>
    <w:rsid w:val="00225868"/>
    <w:rsid w:val="00230BCF"/>
    <w:rsid w:val="0023461D"/>
    <w:rsid w:val="002405E3"/>
    <w:rsid w:val="002428AE"/>
    <w:rsid w:val="00245D13"/>
    <w:rsid w:val="00247907"/>
    <w:rsid w:val="002507F5"/>
    <w:rsid w:val="0025235F"/>
    <w:rsid w:val="00254365"/>
    <w:rsid w:val="00260427"/>
    <w:rsid w:val="00260EC6"/>
    <w:rsid w:val="00263E03"/>
    <w:rsid w:val="00264872"/>
    <w:rsid w:val="00265756"/>
    <w:rsid w:val="00267A0D"/>
    <w:rsid w:val="002722C1"/>
    <w:rsid w:val="00274752"/>
    <w:rsid w:val="00277B72"/>
    <w:rsid w:val="002800E4"/>
    <w:rsid w:val="00285845"/>
    <w:rsid w:val="002916C3"/>
    <w:rsid w:val="00291D56"/>
    <w:rsid w:val="002920AD"/>
    <w:rsid w:val="0029380F"/>
    <w:rsid w:val="00293E0B"/>
    <w:rsid w:val="00295FA7"/>
    <w:rsid w:val="00296D31"/>
    <w:rsid w:val="00297950"/>
    <w:rsid w:val="002A284F"/>
    <w:rsid w:val="002A6781"/>
    <w:rsid w:val="002B5B7F"/>
    <w:rsid w:val="002B6EB4"/>
    <w:rsid w:val="002C0FC7"/>
    <w:rsid w:val="002D25C1"/>
    <w:rsid w:val="002D5AA3"/>
    <w:rsid w:val="002D7944"/>
    <w:rsid w:val="002E7262"/>
    <w:rsid w:val="002E74AB"/>
    <w:rsid w:val="002E7534"/>
    <w:rsid w:val="002F1481"/>
    <w:rsid w:val="002F4E48"/>
    <w:rsid w:val="002F69D9"/>
    <w:rsid w:val="0030197B"/>
    <w:rsid w:val="0030388A"/>
    <w:rsid w:val="003041CF"/>
    <w:rsid w:val="00306EC6"/>
    <w:rsid w:val="003127EC"/>
    <w:rsid w:val="00314CCE"/>
    <w:rsid w:val="00317853"/>
    <w:rsid w:val="00317A46"/>
    <w:rsid w:val="003210B4"/>
    <w:rsid w:val="00322927"/>
    <w:rsid w:val="0032298E"/>
    <w:rsid w:val="003330E0"/>
    <w:rsid w:val="00333985"/>
    <w:rsid w:val="00333BE5"/>
    <w:rsid w:val="00340FC0"/>
    <w:rsid w:val="0034305E"/>
    <w:rsid w:val="00346120"/>
    <w:rsid w:val="00351241"/>
    <w:rsid w:val="003512CB"/>
    <w:rsid w:val="00353E18"/>
    <w:rsid w:val="00353FA8"/>
    <w:rsid w:val="00357E6D"/>
    <w:rsid w:val="00363BA9"/>
    <w:rsid w:val="00364AB6"/>
    <w:rsid w:val="003675B6"/>
    <w:rsid w:val="00372E3C"/>
    <w:rsid w:val="00373C03"/>
    <w:rsid w:val="00373D6F"/>
    <w:rsid w:val="00376EF1"/>
    <w:rsid w:val="003774AF"/>
    <w:rsid w:val="0038243F"/>
    <w:rsid w:val="0038505A"/>
    <w:rsid w:val="00390049"/>
    <w:rsid w:val="00395153"/>
    <w:rsid w:val="003A23C6"/>
    <w:rsid w:val="003A4F25"/>
    <w:rsid w:val="003A7952"/>
    <w:rsid w:val="003B0CC8"/>
    <w:rsid w:val="003B1723"/>
    <w:rsid w:val="003C36FB"/>
    <w:rsid w:val="003C3B70"/>
    <w:rsid w:val="003C73B4"/>
    <w:rsid w:val="003C79B9"/>
    <w:rsid w:val="003C7D28"/>
    <w:rsid w:val="003D10AB"/>
    <w:rsid w:val="003D1427"/>
    <w:rsid w:val="003D4686"/>
    <w:rsid w:val="003D55A0"/>
    <w:rsid w:val="003E38F0"/>
    <w:rsid w:val="003E4529"/>
    <w:rsid w:val="003E51B9"/>
    <w:rsid w:val="003E6568"/>
    <w:rsid w:val="003E67F9"/>
    <w:rsid w:val="003F0EF4"/>
    <w:rsid w:val="003F3198"/>
    <w:rsid w:val="003F3E57"/>
    <w:rsid w:val="003F3EAF"/>
    <w:rsid w:val="003F6889"/>
    <w:rsid w:val="00400A16"/>
    <w:rsid w:val="0040433F"/>
    <w:rsid w:val="004059F4"/>
    <w:rsid w:val="0041145B"/>
    <w:rsid w:val="004131CE"/>
    <w:rsid w:val="004206CE"/>
    <w:rsid w:val="0042089D"/>
    <w:rsid w:val="00423902"/>
    <w:rsid w:val="00423AC1"/>
    <w:rsid w:val="00424CF3"/>
    <w:rsid w:val="004326F4"/>
    <w:rsid w:val="00433802"/>
    <w:rsid w:val="004362CC"/>
    <w:rsid w:val="00440043"/>
    <w:rsid w:val="00441936"/>
    <w:rsid w:val="00445232"/>
    <w:rsid w:val="00445888"/>
    <w:rsid w:val="004473BA"/>
    <w:rsid w:val="00452C41"/>
    <w:rsid w:val="0045423C"/>
    <w:rsid w:val="00455CE3"/>
    <w:rsid w:val="00457E4E"/>
    <w:rsid w:val="004612B2"/>
    <w:rsid w:val="004649E8"/>
    <w:rsid w:val="00464E37"/>
    <w:rsid w:val="00467BCE"/>
    <w:rsid w:val="00472DD4"/>
    <w:rsid w:val="004738E9"/>
    <w:rsid w:val="00480DD3"/>
    <w:rsid w:val="00484213"/>
    <w:rsid w:val="00486951"/>
    <w:rsid w:val="00487826"/>
    <w:rsid w:val="00495AE7"/>
    <w:rsid w:val="004A22C4"/>
    <w:rsid w:val="004A78C2"/>
    <w:rsid w:val="004B4373"/>
    <w:rsid w:val="004C20B5"/>
    <w:rsid w:val="004C618C"/>
    <w:rsid w:val="004D471E"/>
    <w:rsid w:val="004D5D92"/>
    <w:rsid w:val="004E17BF"/>
    <w:rsid w:val="004E488D"/>
    <w:rsid w:val="004F123D"/>
    <w:rsid w:val="004F5C88"/>
    <w:rsid w:val="004F616E"/>
    <w:rsid w:val="0050025C"/>
    <w:rsid w:val="005175F6"/>
    <w:rsid w:val="0052112A"/>
    <w:rsid w:val="00521329"/>
    <w:rsid w:val="00522E0B"/>
    <w:rsid w:val="00523BEC"/>
    <w:rsid w:val="00527758"/>
    <w:rsid w:val="005301E6"/>
    <w:rsid w:val="00530B39"/>
    <w:rsid w:val="00532401"/>
    <w:rsid w:val="00534D99"/>
    <w:rsid w:val="00541100"/>
    <w:rsid w:val="00543951"/>
    <w:rsid w:val="00546667"/>
    <w:rsid w:val="005467B1"/>
    <w:rsid w:val="005534BC"/>
    <w:rsid w:val="00553801"/>
    <w:rsid w:val="00557609"/>
    <w:rsid w:val="00560D84"/>
    <w:rsid w:val="005707AB"/>
    <w:rsid w:val="00573A9C"/>
    <w:rsid w:val="00575A76"/>
    <w:rsid w:val="00583051"/>
    <w:rsid w:val="00586AD6"/>
    <w:rsid w:val="005874D5"/>
    <w:rsid w:val="0059492D"/>
    <w:rsid w:val="005964AA"/>
    <w:rsid w:val="005A4E0B"/>
    <w:rsid w:val="005A7C71"/>
    <w:rsid w:val="005B302C"/>
    <w:rsid w:val="005B682A"/>
    <w:rsid w:val="005C1AAA"/>
    <w:rsid w:val="005C354D"/>
    <w:rsid w:val="005C3617"/>
    <w:rsid w:val="005D134C"/>
    <w:rsid w:val="005D474F"/>
    <w:rsid w:val="005D4830"/>
    <w:rsid w:val="005E05FA"/>
    <w:rsid w:val="005E3215"/>
    <w:rsid w:val="005F2C14"/>
    <w:rsid w:val="005F459A"/>
    <w:rsid w:val="005F7495"/>
    <w:rsid w:val="006024AA"/>
    <w:rsid w:val="00604A8D"/>
    <w:rsid w:val="0060607B"/>
    <w:rsid w:val="00606AD8"/>
    <w:rsid w:val="00607A6B"/>
    <w:rsid w:val="006140ED"/>
    <w:rsid w:val="006258D1"/>
    <w:rsid w:val="0062624A"/>
    <w:rsid w:val="00626C61"/>
    <w:rsid w:val="006271B0"/>
    <w:rsid w:val="00631544"/>
    <w:rsid w:val="0064043D"/>
    <w:rsid w:val="006406FE"/>
    <w:rsid w:val="00641A38"/>
    <w:rsid w:val="006443CA"/>
    <w:rsid w:val="0064665F"/>
    <w:rsid w:val="0065218A"/>
    <w:rsid w:val="00657259"/>
    <w:rsid w:val="00662249"/>
    <w:rsid w:val="006627B0"/>
    <w:rsid w:val="0067019B"/>
    <w:rsid w:val="00672127"/>
    <w:rsid w:val="0067331A"/>
    <w:rsid w:val="0067614D"/>
    <w:rsid w:val="006764D9"/>
    <w:rsid w:val="00686D0F"/>
    <w:rsid w:val="0068708E"/>
    <w:rsid w:val="006878A8"/>
    <w:rsid w:val="0068793B"/>
    <w:rsid w:val="006933F7"/>
    <w:rsid w:val="006A22CC"/>
    <w:rsid w:val="006A3DFA"/>
    <w:rsid w:val="006B0011"/>
    <w:rsid w:val="006B142D"/>
    <w:rsid w:val="006C25F4"/>
    <w:rsid w:val="006C3452"/>
    <w:rsid w:val="006C4DB7"/>
    <w:rsid w:val="006C5060"/>
    <w:rsid w:val="006D203F"/>
    <w:rsid w:val="006D261D"/>
    <w:rsid w:val="006E2767"/>
    <w:rsid w:val="006E5822"/>
    <w:rsid w:val="006F0898"/>
    <w:rsid w:val="006F421D"/>
    <w:rsid w:val="006F75E2"/>
    <w:rsid w:val="00700890"/>
    <w:rsid w:val="0070354C"/>
    <w:rsid w:val="00703AEC"/>
    <w:rsid w:val="007078AD"/>
    <w:rsid w:val="00707A6C"/>
    <w:rsid w:val="00711F42"/>
    <w:rsid w:val="007150E9"/>
    <w:rsid w:val="00726AD0"/>
    <w:rsid w:val="00744B31"/>
    <w:rsid w:val="007463EB"/>
    <w:rsid w:val="00756387"/>
    <w:rsid w:val="00763648"/>
    <w:rsid w:val="0076449D"/>
    <w:rsid w:val="00775C3C"/>
    <w:rsid w:val="0077763C"/>
    <w:rsid w:val="007808E4"/>
    <w:rsid w:val="00781AC7"/>
    <w:rsid w:val="00784EFC"/>
    <w:rsid w:val="007940AB"/>
    <w:rsid w:val="007A1496"/>
    <w:rsid w:val="007A2E3C"/>
    <w:rsid w:val="007A3793"/>
    <w:rsid w:val="007A3DD0"/>
    <w:rsid w:val="007A7BD8"/>
    <w:rsid w:val="007B075B"/>
    <w:rsid w:val="007B1111"/>
    <w:rsid w:val="007B2417"/>
    <w:rsid w:val="007C28E0"/>
    <w:rsid w:val="007C746C"/>
    <w:rsid w:val="007D1981"/>
    <w:rsid w:val="007D1F8D"/>
    <w:rsid w:val="007D2E81"/>
    <w:rsid w:val="007E532C"/>
    <w:rsid w:val="007E5514"/>
    <w:rsid w:val="007E5FD8"/>
    <w:rsid w:val="007E6FCA"/>
    <w:rsid w:val="007F23F9"/>
    <w:rsid w:val="007F2CB9"/>
    <w:rsid w:val="007F517A"/>
    <w:rsid w:val="0080198F"/>
    <w:rsid w:val="00805711"/>
    <w:rsid w:val="008059A8"/>
    <w:rsid w:val="00806106"/>
    <w:rsid w:val="00810709"/>
    <w:rsid w:val="00812D42"/>
    <w:rsid w:val="00813053"/>
    <w:rsid w:val="00813BF1"/>
    <w:rsid w:val="00813DAF"/>
    <w:rsid w:val="00814B2D"/>
    <w:rsid w:val="00827057"/>
    <w:rsid w:val="00827251"/>
    <w:rsid w:val="00827B2B"/>
    <w:rsid w:val="00830045"/>
    <w:rsid w:val="00831563"/>
    <w:rsid w:val="00831691"/>
    <w:rsid w:val="00832B86"/>
    <w:rsid w:val="00836FD4"/>
    <w:rsid w:val="00845F68"/>
    <w:rsid w:val="00850FF2"/>
    <w:rsid w:val="00856C80"/>
    <w:rsid w:val="00860839"/>
    <w:rsid w:val="008637EC"/>
    <w:rsid w:val="00867E2A"/>
    <w:rsid w:val="0088127B"/>
    <w:rsid w:val="00886578"/>
    <w:rsid w:val="00890560"/>
    <w:rsid w:val="008945D5"/>
    <w:rsid w:val="008A1909"/>
    <w:rsid w:val="008A2BDA"/>
    <w:rsid w:val="008A3C14"/>
    <w:rsid w:val="008A5241"/>
    <w:rsid w:val="008A6818"/>
    <w:rsid w:val="008A711B"/>
    <w:rsid w:val="008B3923"/>
    <w:rsid w:val="008B53C7"/>
    <w:rsid w:val="008C724F"/>
    <w:rsid w:val="008D2D68"/>
    <w:rsid w:val="008D4913"/>
    <w:rsid w:val="008D5D8B"/>
    <w:rsid w:val="008E162B"/>
    <w:rsid w:val="008E1CF5"/>
    <w:rsid w:val="008E41C5"/>
    <w:rsid w:val="008E5721"/>
    <w:rsid w:val="008F0668"/>
    <w:rsid w:val="008F1256"/>
    <w:rsid w:val="008F2F5F"/>
    <w:rsid w:val="008F42A1"/>
    <w:rsid w:val="008F6AA4"/>
    <w:rsid w:val="00903ED3"/>
    <w:rsid w:val="00910988"/>
    <w:rsid w:val="00911297"/>
    <w:rsid w:val="00912688"/>
    <w:rsid w:val="009135D0"/>
    <w:rsid w:val="00914ABE"/>
    <w:rsid w:val="00917E36"/>
    <w:rsid w:val="009204DF"/>
    <w:rsid w:val="00921FA7"/>
    <w:rsid w:val="00930AEC"/>
    <w:rsid w:val="00930B8A"/>
    <w:rsid w:val="009432E9"/>
    <w:rsid w:val="009434DB"/>
    <w:rsid w:val="009446EC"/>
    <w:rsid w:val="009514A2"/>
    <w:rsid w:val="00961033"/>
    <w:rsid w:val="00967F4E"/>
    <w:rsid w:val="009709BE"/>
    <w:rsid w:val="0098673C"/>
    <w:rsid w:val="009A5A8A"/>
    <w:rsid w:val="009B5183"/>
    <w:rsid w:val="009B59F7"/>
    <w:rsid w:val="009B640E"/>
    <w:rsid w:val="009C068A"/>
    <w:rsid w:val="009C331F"/>
    <w:rsid w:val="009C729D"/>
    <w:rsid w:val="009D30D3"/>
    <w:rsid w:val="009D51B9"/>
    <w:rsid w:val="009D7B07"/>
    <w:rsid w:val="009E03EA"/>
    <w:rsid w:val="009E1340"/>
    <w:rsid w:val="009E5D65"/>
    <w:rsid w:val="009F5A06"/>
    <w:rsid w:val="009F5BFB"/>
    <w:rsid w:val="009F677F"/>
    <w:rsid w:val="00A03D4F"/>
    <w:rsid w:val="00A03E23"/>
    <w:rsid w:val="00A079D6"/>
    <w:rsid w:val="00A15031"/>
    <w:rsid w:val="00A23F0B"/>
    <w:rsid w:val="00A25A83"/>
    <w:rsid w:val="00A30451"/>
    <w:rsid w:val="00A31140"/>
    <w:rsid w:val="00A31E0B"/>
    <w:rsid w:val="00A36013"/>
    <w:rsid w:val="00A50E57"/>
    <w:rsid w:val="00A52183"/>
    <w:rsid w:val="00A52E8C"/>
    <w:rsid w:val="00A66D24"/>
    <w:rsid w:val="00A6713E"/>
    <w:rsid w:val="00A71E2E"/>
    <w:rsid w:val="00A73672"/>
    <w:rsid w:val="00A737C4"/>
    <w:rsid w:val="00A81F57"/>
    <w:rsid w:val="00A85857"/>
    <w:rsid w:val="00A860D6"/>
    <w:rsid w:val="00A86681"/>
    <w:rsid w:val="00A869BD"/>
    <w:rsid w:val="00A92023"/>
    <w:rsid w:val="00A931D6"/>
    <w:rsid w:val="00AA2150"/>
    <w:rsid w:val="00AA2F38"/>
    <w:rsid w:val="00AA3DDE"/>
    <w:rsid w:val="00AA3EBF"/>
    <w:rsid w:val="00AA5832"/>
    <w:rsid w:val="00AA6C32"/>
    <w:rsid w:val="00AB6D38"/>
    <w:rsid w:val="00AC6349"/>
    <w:rsid w:val="00AC6F44"/>
    <w:rsid w:val="00AE42F6"/>
    <w:rsid w:val="00AE4337"/>
    <w:rsid w:val="00AE7F14"/>
    <w:rsid w:val="00AF2C30"/>
    <w:rsid w:val="00AF31B5"/>
    <w:rsid w:val="00AF3C40"/>
    <w:rsid w:val="00AF65FA"/>
    <w:rsid w:val="00AF6CC5"/>
    <w:rsid w:val="00B00090"/>
    <w:rsid w:val="00B00180"/>
    <w:rsid w:val="00B05D5D"/>
    <w:rsid w:val="00B06386"/>
    <w:rsid w:val="00B067EE"/>
    <w:rsid w:val="00B07D7D"/>
    <w:rsid w:val="00B21192"/>
    <w:rsid w:val="00B2249D"/>
    <w:rsid w:val="00B231C3"/>
    <w:rsid w:val="00B32F1B"/>
    <w:rsid w:val="00B40200"/>
    <w:rsid w:val="00B42272"/>
    <w:rsid w:val="00B47618"/>
    <w:rsid w:val="00B55457"/>
    <w:rsid w:val="00B62956"/>
    <w:rsid w:val="00B6726C"/>
    <w:rsid w:val="00B67541"/>
    <w:rsid w:val="00B72B05"/>
    <w:rsid w:val="00B80D2A"/>
    <w:rsid w:val="00B833E8"/>
    <w:rsid w:val="00B840A8"/>
    <w:rsid w:val="00B85A18"/>
    <w:rsid w:val="00B9026B"/>
    <w:rsid w:val="00B90A1D"/>
    <w:rsid w:val="00B92D89"/>
    <w:rsid w:val="00B950A2"/>
    <w:rsid w:val="00B96086"/>
    <w:rsid w:val="00B96805"/>
    <w:rsid w:val="00B96A99"/>
    <w:rsid w:val="00BA13A9"/>
    <w:rsid w:val="00BA6849"/>
    <w:rsid w:val="00BA7031"/>
    <w:rsid w:val="00BB222B"/>
    <w:rsid w:val="00BB5DFE"/>
    <w:rsid w:val="00BB7134"/>
    <w:rsid w:val="00BC183B"/>
    <w:rsid w:val="00BC1B70"/>
    <w:rsid w:val="00BC40B6"/>
    <w:rsid w:val="00BC6D45"/>
    <w:rsid w:val="00BC7C1C"/>
    <w:rsid w:val="00BD2A2A"/>
    <w:rsid w:val="00BD4593"/>
    <w:rsid w:val="00BD7344"/>
    <w:rsid w:val="00BE2BF0"/>
    <w:rsid w:val="00BF2594"/>
    <w:rsid w:val="00BF3E3B"/>
    <w:rsid w:val="00BF5E95"/>
    <w:rsid w:val="00BF614A"/>
    <w:rsid w:val="00BF77C2"/>
    <w:rsid w:val="00C025B4"/>
    <w:rsid w:val="00C05518"/>
    <w:rsid w:val="00C061ED"/>
    <w:rsid w:val="00C07A64"/>
    <w:rsid w:val="00C16520"/>
    <w:rsid w:val="00C208EE"/>
    <w:rsid w:val="00C23F0E"/>
    <w:rsid w:val="00C26200"/>
    <w:rsid w:val="00C26422"/>
    <w:rsid w:val="00C26EAA"/>
    <w:rsid w:val="00C27899"/>
    <w:rsid w:val="00C30DB3"/>
    <w:rsid w:val="00C33DC1"/>
    <w:rsid w:val="00C3500B"/>
    <w:rsid w:val="00C406C3"/>
    <w:rsid w:val="00C408CF"/>
    <w:rsid w:val="00C45679"/>
    <w:rsid w:val="00C46591"/>
    <w:rsid w:val="00C51953"/>
    <w:rsid w:val="00C55447"/>
    <w:rsid w:val="00C5771A"/>
    <w:rsid w:val="00C61D9B"/>
    <w:rsid w:val="00C72CD7"/>
    <w:rsid w:val="00C74858"/>
    <w:rsid w:val="00C75788"/>
    <w:rsid w:val="00C81B7E"/>
    <w:rsid w:val="00C834F6"/>
    <w:rsid w:val="00C83694"/>
    <w:rsid w:val="00C87215"/>
    <w:rsid w:val="00C902D8"/>
    <w:rsid w:val="00C90433"/>
    <w:rsid w:val="00CA4430"/>
    <w:rsid w:val="00CB4CF9"/>
    <w:rsid w:val="00CC1AF9"/>
    <w:rsid w:val="00CC53A0"/>
    <w:rsid w:val="00CC6AA4"/>
    <w:rsid w:val="00CD06D5"/>
    <w:rsid w:val="00CD236A"/>
    <w:rsid w:val="00CD28C8"/>
    <w:rsid w:val="00CD290E"/>
    <w:rsid w:val="00CD3B01"/>
    <w:rsid w:val="00CE091E"/>
    <w:rsid w:val="00CF2685"/>
    <w:rsid w:val="00D06FFA"/>
    <w:rsid w:val="00D1671D"/>
    <w:rsid w:val="00D16DA6"/>
    <w:rsid w:val="00D22CD3"/>
    <w:rsid w:val="00D31C92"/>
    <w:rsid w:val="00D36A70"/>
    <w:rsid w:val="00D3735A"/>
    <w:rsid w:val="00D457F2"/>
    <w:rsid w:val="00D465E0"/>
    <w:rsid w:val="00D4709B"/>
    <w:rsid w:val="00D55205"/>
    <w:rsid w:val="00D55E12"/>
    <w:rsid w:val="00D61C4D"/>
    <w:rsid w:val="00D65CBC"/>
    <w:rsid w:val="00D668AF"/>
    <w:rsid w:val="00D7065A"/>
    <w:rsid w:val="00D71946"/>
    <w:rsid w:val="00D76529"/>
    <w:rsid w:val="00D80D01"/>
    <w:rsid w:val="00D82255"/>
    <w:rsid w:val="00D8226F"/>
    <w:rsid w:val="00D832C1"/>
    <w:rsid w:val="00D8395E"/>
    <w:rsid w:val="00D83EBF"/>
    <w:rsid w:val="00D84F79"/>
    <w:rsid w:val="00D90106"/>
    <w:rsid w:val="00D9109E"/>
    <w:rsid w:val="00D925B9"/>
    <w:rsid w:val="00DA3E64"/>
    <w:rsid w:val="00DA6EBE"/>
    <w:rsid w:val="00DB06E4"/>
    <w:rsid w:val="00DB294D"/>
    <w:rsid w:val="00DB4847"/>
    <w:rsid w:val="00DB576C"/>
    <w:rsid w:val="00DC016A"/>
    <w:rsid w:val="00DC3467"/>
    <w:rsid w:val="00DC5C5D"/>
    <w:rsid w:val="00DC6BB0"/>
    <w:rsid w:val="00DD44D5"/>
    <w:rsid w:val="00DE0827"/>
    <w:rsid w:val="00DE7A08"/>
    <w:rsid w:val="00DF0177"/>
    <w:rsid w:val="00DF0810"/>
    <w:rsid w:val="00DF55FD"/>
    <w:rsid w:val="00DF65F5"/>
    <w:rsid w:val="00DF66DD"/>
    <w:rsid w:val="00DF68DB"/>
    <w:rsid w:val="00E00BCF"/>
    <w:rsid w:val="00E03D5B"/>
    <w:rsid w:val="00E06842"/>
    <w:rsid w:val="00E12DF6"/>
    <w:rsid w:val="00E15FF0"/>
    <w:rsid w:val="00E17D81"/>
    <w:rsid w:val="00E20A4B"/>
    <w:rsid w:val="00E27CE4"/>
    <w:rsid w:val="00E32416"/>
    <w:rsid w:val="00E376F7"/>
    <w:rsid w:val="00E4593D"/>
    <w:rsid w:val="00E46DBA"/>
    <w:rsid w:val="00E47C34"/>
    <w:rsid w:val="00E51D11"/>
    <w:rsid w:val="00E532CC"/>
    <w:rsid w:val="00E62646"/>
    <w:rsid w:val="00E6510E"/>
    <w:rsid w:val="00E71125"/>
    <w:rsid w:val="00E71275"/>
    <w:rsid w:val="00E72147"/>
    <w:rsid w:val="00E80916"/>
    <w:rsid w:val="00E81BF7"/>
    <w:rsid w:val="00E848C2"/>
    <w:rsid w:val="00E848D6"/>
    <w:rsid w:val="00EA2696"/>
    <w:rsid w:val="00EA62B3"/>
    <w:rsid w:val="00EB516D"/>
    <w:rsid w:val="00EB5AAF"/>
    <w:rsid w:val="00EB66B3"/>
    <w:rsid w:val="00EC0575"/>
    <w:rsid w:val="00EC3889"/>
    <w:rsid w:val="00EC3ED0"/>
    <w:rsid w:val="00EC6C83"/>
    <w:rsid w:val="00ED2F3A"/>
    <w:rsid w:val="00ED3C6F"/>
    <w:rsid w:val="00ED5B0A"/>
    <w:rsid w:val="00ED68B7"/>
    <w:rsid w:val="00EF12A3"/>
    <w:rsid w:val="00EF1782"/>
    <w:rsid w:val="00EF4415"/>
    <w:rsid w:val="00EF6907"/>
    <w:rsid w:val="00F014C2"/>
    <w:rsid w:val="00F017E6"/>
    <w:rsid w:val="00F053EF"/>
    <w:rsid w:val="00F06EDF"/>
    <w:rsid w:val="00F12905"/>
    <w:rsid w:val="00F12DA5"/>
    <w:rsid w:val="00F14955"/>
    <w:rsid w:val="00F155A3"/>
    <w:rsid w:val="00F266BE"/>
    <w:rsid w:val="00F27F5F"/>
    <w:rsid w:val="00F33ED1"/>
    <w:rsid w:val="00F44653"/>
    <w:rsid w:val="00F447DC"/>
    <w:rsid w:val="00F44A1E"/>
    <w:rsid w:val="00F50DC0"/>
    <w:rsid w:val="00F50F9E"/>
    <w:rsid w:val="00F5290C"/>
    <w:rsid w:val="00F52955"/>
    <w:rsid w:val="00F55225"/>
    <w:rsid w:val="00F60C26"/>
    <w:rsid w:val="00F6588E"/>
    <w:rsid w:val="00F71644"/>
    <w:rsid w:val="00F8194F"/>
    <w:rsid w:val="00F81C69"/>
    <w:rsid w:val="00F82309"/>
    <w:rsid w:val="00F83993"/>
    <w:rsid w:val="00F87F68"/>
    <w:rsid w:val="00F90736"/>
    <w:rsid w:val="00F9105F"/>
    <w:rsid w:val="00F9294B"/>
    <w:rsid w:val="00F94534"/>
    <w:rsid w:val="00F953AB"/>
    <w:rsid w:val="00F95810"/>
    <w:rsid w:val="00FA24C1"/>
    <w:rsid w:val="00FA385A"/>
    <w:rsid w:val="00FA7C6D"/>
    <w:rsid w:val="00FB1FF5"/>
    <w:rsid w:val="00FB4587"/>
    <w:rsid w:val="00FB5CA9"/>
    <w:rsid w:val="00FB6134"/>
    <w:rsid w:val="00FB7E89"/>
    <w:rsid w:val="00FC0459"/>
    <w:rsid w:val="00FC326B"/>
    <w:rsid w:val="00FC4192"/>
    <w:rsid w:val="00FC427A"/>
    <w:rsid w:val="00FC6F00"/>
    <w:rsid w:val="00FC7B64"/>
    <w:rsid w:val="00FC7EDD"/>
    <w:rsid w:val="00FD2377"/>
    <w:rsid w:val="00FD2E1A"/>
    <w:rsid w:val="00FD3816"/>
    <w:rsid w:val="00FE10D8"/>
    <w:rsid w:val="00FE1C98"/>
    <w:rsid w:val="00FE43FF"/>
    <w:rsid w:val="00FE5C5D"/>
    <w:rsid w:val="00FE63DB"/>
    <w:rsid w:val="00FF0026"/>
    <w:rsid w:val="00FF4163"/>
    <w:rsid w:val="00FF54B7"/>
    <w:rsid w:val="00FF5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791ECB"/>
  <w15:docId w15:val="{674EE936-587C-4E48-BBF6-E3E81753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RTFNum21">
    <w:name w:val="RTF_Num 2 1"/>
    <w:rPr>
      <w:rFonts w:ascii="Times New Roman" w:eastAsia="Times New Roman" w:hAnsi="Times New Roman" w:cs="Times New Roman"/>
    </w:rPr>
  </w:style>
  <w:style w:type="character" w:customStyle="1" w:styleId="WW-RTFNum21">
    <w:name w:val="WW-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character" w:customStyle="1" w:styleId="2">
    <w:name w:val="Основной шрифт абзаца2"/>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7z0">
    <w:name w:val="WW8Num7z0"/>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rPr>
  </w:style>
  <w:style w:type="character" w:customStyle="1" w:styleId="WW8NumSt2z0">
    <w:name w:val="WW8NumSt2z0"/>
    <w:rPr>
      <w:rFonts w:ascii="Times New Roman" w:eastAsia="Times New Roman" w:hAnsi="Times New Roman" w:cs="Times New Roman"/>
    </w:rPr>
  </w:style>
  <w:style w:type="character" w:customStyle="1" w:styleId="WW8NumSt3z0">
    <w:name w:val="WW8NumSt3z0"/>
    <w:rPr>
      <w:rFonts w:ascii="Times New Roman" w:eastAsia="Times New Roman" w:hAnsi="Times New Roman" w:cs="Times New Roman"/>
    </w:rPr>
  </w:style>
  <w:style w:type="character" w:customStyle="1" w:styleId="WW8NumSt4z0">
    <w:name w:val="WW8NumSt4z0"/>
    <w:rPr>
      <w:rFonts w:ascii="Times New Roman" w:eastAsia="Times New Roman" w:hAnsi="Times New Roman" w:cs="Times New Roman"/>
    </w:rPr>
  </w:style>
  <w:style w:type="character" w:customStyle="1" w:styleId="WW8NumSt7z0">
    <w:name w:val="WW8NumSt7z0"/>
    <w:rPr>
      <w:rFonts w:ascii="Times New Roman" w:eastAsia="Times New Roman" w:hAnsi="Times New Roman" w:cs="Times New Roman"/>
    </w:rPr>
  </w:style>
  <w:style w:type="character" w:customStyle="1" w:styleId="WW8NumSt12z0">
    <w:name w:val="WW8NumSt12z0"/>
    <w:rPr>
      <w:rFonts w:ascii="Times New Roman" w:eastAsia="Times New Roman" w:hAnsi="Times New Roman" w:cs="Times New Roman"/>
    </w:rPr>
  </w:style>
  <w:style w:type="character" w:customStyle="1" w:styleId="10">
    <w:name w:val="Îñíîâíîé øðèôò àáçàöà1"/>
  </w:style>
  <w:style w:type="character" w:styleId="a3">
    <w:name w:val="Strong"/>
    <w:qFormat/>
    <w:rPr>
      <w:rFonts w:cs="Times New Roman"/>
      <w:b/>
      <w:bCs/>
    </w:rPr>
  </w:style>
  <w:style w:type="character" w:customStyle="1" w:styleId="a4">
    <w:name w:val="Ñèìâîë íóìåðàöèè"/>
  </w:style>
  <w:style w:type="character" w:customStyle="1" w:styleId="a5">
    <w:name w:val="ﾌ瑩� 頌�"/>
    <w:rPr>
      <w:rFonts w:ascii="StarSymbol" w:eastAsia="StarSymbol" w:hAnsi="StarSymbol" w:cs="StarSymbol"/>
      <w:sz w:val="18"/>
      <w:szCs w:val="18"/>
    </w:rPr>
  </w:style>
  <w:style w:type="character" w:customStyle="1" w:styleId="WW-DefaultParagraphFont">
    <w:name w:val="WW-Default Paragraph Font"/>
  </w:style>
  <w:style w:type="character" w:customStyle="1" w:styleId="11">
    <w:name w:val="Знак примечания1"/>
    <w:rPr>
      <w:rFonts w:cs="Times New Roman"/>
      <w:sz w:val="16"/>
      <w:szCs w:val="16"/>
    </w:rPr>
  </w:style>
  <w:style w:type="character" w:customStyle="1" w:styleId="a6">
    <w:name w:val="Маркеры списка"/>
    <w:rPr>
      <w:rFonts w:ascii="OpenSymbol" w:eastAsia="OpenSymbol" w:hAnsi="OpenSymbol" w:cs="OpenSymbol"/>
    </w:rPr>
  </w:style>
  <w:style w:type="character" w:customStyle="1" w:styleId="a7">
    <w:name w:val="Символ нумерации"/>
  </w:style>
  <w:style w:type="character" w:customStyle="1" w:styleId="a8">
    <w:name w:val="Текст выноски Знак"/>
    <w:rPr>
      <w:rFonts w:ascii="Tahoma" w:hAnsi="Tahoma" w:cs="Tahoma"/>
      <w:sz w:val="16"/>
      <w:szCs w:val="16"/>
    </w:rPr>
  </w:style>
  <w:style w:type="paragraph" w:customStyle="1" w:styleId="12">
    <w:name w:val="Заголовок1"/>
    <w:basedOn w:val="a"/>
    <w:next w:val="a9"/>
    <w:pPr>
      <w:keepNext/>
      <w:spacing w:before="240" w:after="120"/>
    </w:pPr>
    <w:rPr>
      <w:rFonts w:ascii="Arial" w:eastAsia="Lucida Sans Unicode" w:hAnsi="Arial" w:cs="Arial"/>
      <w:sz w:val="28"/>
      <w:szCs w:val="28"/>
    </w:rPr>
  </w:style>
  <w:style w:type="paragraph" w:styleId="a9">
    <w:name w:val="Body Text"/>
    <w:basedOn w:val="a"/>
    <w:pPr>
      <w:spacing w:after="120"/>
    </w:pPr>
  </w:style>
  <w:style w:type="paragraph" w:styleId="aa">
    <w:name w:val="List"/>
    <w:basedOn w:val="a9"/>
    <w:rPr>
      <w:rFonts w:ascii="Arial" w:eastAsia="Arial" w:hAnsi="Arial" w:cs="Arial"/>
    </w:rPr>
  </w:style>
  <w:style w:type="paragraph" w:customStyle="1" w:styleId="3">
    <w:name w:val="Название3"/>
    <w:basedOn w:val="a"/>
    <w:pPr>
      <w:suppressLineNumbers/>
      <w:spacing w:before="120" w:after="120"/>
    </w:pPr>
    <w:rPr>
      <w:rFonts w:ascii="Arial" w:hAnsi="Arial" w:cs="Mangal"/>
      <w:i/>
      <w:iCs/>
      <w:szCs w:val="24"/>
    </w:rPr>
  </w:style>
  <w:style w:type="paragraph" w:customStyle="1" w:styleId="30">
    <w:name w:val="Указатель3"/>
    <w:basedOn w:val="a"/>
    <w:pPr>
      <w:suppressLineNumbers/>
    </w:pPr>
    <w:rPr>
      <w:rFonts w:ascii="Arial" w:hAnsi="Arial"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3">
    <w:name w:val="Название1"/>
    <w:basedOn w:val="a"/>
    <w:pPr>
      <w:spacing w:before="120" w:after="120"/>
    </w:pPr>
    <w:rPr>
      <w:rFonts w:ascii="Arial" w:eastAsia="Arial" w:hAnsi="Arial" w:cs="Arial"/>
      <w:i/>
      <w:iCs/>
    </w:rPr>
  </w:style>
  <w:style w:type="paragraph" w:customStyle="1" w:styleId="14">
    <w:name w:val="Указатель1"/>
    <w:basedOn w:val="a"/>
    <w:rPr>
      <w:rFonts w:ascii="Arial" w:eastAsia="Arial" w:hAnsi="Arial" w:cs="Arial"/>
    </w:rPr>
  </w:style>
  <w:style w:type="paragraph" w:styleId="ab">
    <w:name w:val="Body Text Indent"/>
    <w:basedOn w:val="a"/>
    <w:pPr>
      <w:autoSpaceDE/>
      <w:spacing w:line="360" w:lineRule="auto"/>
      <w:ind w:firstLine="851"/>
      <w:jc w:val="both"/>
    </w:pPr>
    <w:rPr>
      <w:rFonts w:ascii="Courier New" w:eastAsia="Courier New" w:hAnsi="Courier New" w:cs="Courier New"/>
      <w:sz w:val="24"/>
      <w:szCs w:val="24"/>
    </w:rPr>
  </w:style>
  <w:style w:type="paragraph" w:customStyle="1" w:styleId="ac">
    <w:name w:val="Ñîäåðæèìîå òàáëèöû"/>
    <w:basedOn w:val="a"/>
  </w:style>
  <w:style w:type="paragraph" w:customStyle="1" w:styleId="ad">
    <w:name w:val="Çàãîëîâîê òàáëèöû"/>
    <w:basedOn w:val="ac"/>
    <w:pPr>
      <w:jc w:val="center"/>
    </w:pPr>
    <w:rPr>
      <w:b/>
      <w:bCs/>
    </w:rPr>
  </w:style>
  <w:style w:type="paragraph" w:customStyle="1" w:styleId="ae">
    <w:name w:val="Ñîäåðæèìîå âðåçêè"/>
    <w:basedOn w:val="a9"/>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Pr>
      <w:rFonts w:ascii="Courier New" w:eastAsia="Courier New" w:hAnsi="Courier New" w:cs="Courier New"/>
    </w:rPr>
  </w:style>
  <w:style w:type="paragraph" w:customStyle="1" w:styleId="ConsPlusTitle">
    <w:name w:val="ConsPlusTitle"/>
    <w:basedOn w:val="a"/>
    <w:next w:val="ConsPlusNormal"/>
    <w:rPr>
      <w:rFonts w:ascii="Arial" w:eastAsia="Arial" w:hAnsi="Arial" w:cs="Arial"/>
      <w:b/>
      <w:bCs/>
    </w:rPr>
  </w:style>
  <w:style w:type="paragraph" w:customStyle="1" w:styleId="ConsPlusCell">
    <w:name w:val="ConsPlusCell"/>
    <w:basedOn w:val="a"/>
    <w:rPr>
      <w:rFonts w:ascii="Arial" w:eastAsia="Arial" w:hAnsi="Arial" w:cs="Arial"/>
    </w:rPr>
  </w:style>
  <w:style w:type="paragraph" w:customStyle="1" w:styleId="ConsPlusDocList">
    <w:name w:val="ConsPlusDocList"/>
    <w:basedOn w:val="a"/>
    <w:rPr>
      <w:rFonts w:ascii="Courier New" w:eastAsia="Courier New" w:hAnsi="Courier New" w:cs="Courier New"/>
    </w:rPr>
  </w:style>
  <w:style w:type="paragraph" w:customStyle="1" w:styleId="15">
    <w:name w:val="Текст примечания1"/>
    <w:basedOn w:val="a"/>
  </w:style>
  <w:style w:type="paragraph" w:customStyle="1" w:styleId="16">
    <w:name w:val="Тема примечания1"/>
    <w:basedOn w:val="15"/>
    <w:next w:val="15"/>
    <w:rPr>
      <w:b/>
      <w:bCs/>
    </w:rPr>
  </w:style>
  <w:style w:type="paragraph" w:customStyle="1" w:styleId="17">
    <w:name w:val="Текст выноски1"/>
    <w:basedOn w:val="a"/>
    <w:rPr>
      <w:rFonts w:ascii="Tahoma" w:eastAsia="Tahoma" w:hAnsi="Tahoma" w:cs="Tahoma"/>
      <w:sz w:val="16"/>
      <w:szCs w:val="16"/>
    </w:rPr>
  </w:style>
  <w:style w:type="paragraph" w:customStyle="1" w:styleId="ConsNonformat">
    <w:name w:val="ConsNonformat"/>
    <w:pPr>
      <w:widowControl w:val="0"/>
      <w:suppressAutoHyphens/>
      <w:autoSpaceDE w:val="0"/>
      <w:ind w:right="19772"/>
    </w:pPr>
    <w:rPr>
      <w:rFonts w:ascii="Courier New" w:eastAsia="Arial" w:hAnsi="Courier New"/>
      <w:lang w:eastAsia="ar-SA"/>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Balloon Text"/>
    <w:basedOn w:val="a"/>
    <w:rPr>
      <w:rFonts w:ascii="Tahoma" w:hAnsi="Tahoma" w:cs="Tahoma"/>
      <w:sz w:val="16"/>
      <w:szCs w:val="16"/>
    </w:rPr>
  </w:style>
  <w:style w:type="paragraph" w:styleId="af2">
    <w:name w:val="List Paragraph"/>
    <w:basedOn w:val="a"/>
    <w:uiPriority w:val="34"/>
    <w:qFormat/>
    <w:rsid w:val="00024565"/>
    <w:pPr>
      <w:ind w:left="720"/>
      <w:contextualSpacing/>
    </w:pPr>
  </w:style>
  <w:style w:type="paragraph" w:styleId="af3">
    <w:name w:val="endnote text"/>
    <w:basedOn w:val="a"/>
    <w:link w:val="af4"/>
    <w:uiPriority w:val="99"/>
    <w:semiHidden/>
    <w:unhideWhenUsed/>
    <w:rsid w:val="00024565"/>
    <w:pPr>
      <w:widowControl/>
      <w:suppressAutoHyphens w:val="0"/>
      <w:autoSpaceDE/>
    </w:pPr>
    <w:rPr>
      <w:rFonts w:eastAsia="Calibri"/>
      <w:lang w:eastAsia="ru-RU"/>
    </w:rPr>
  </w:style>
  <w:style w:type="character" w:customStyle="1" w:styleId="af4">
    <w:name w:val="Текст концевой сноски Знак"/>
    <w:link w:val="af3"/>
    <w:uiPriority w:val="99"/>
    <w:semiHidden/>
    <w:rsid w:val="00024565"/>
    <w:rPr>
      <w:rFonts w:eastAsia="Calibri"/>
    </w:rPr>
  </w:style>
  <w:style w:type="table" w:styleId="af5">
    <w:name w:val="Table Grid"/>
    <w:basedOn w:val="a1"/>
    <w:uiPriority w:val="59"/>
    <w:rsid w:val="00BB2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F9294B"/>
    <w:pPr>
      <w:tabs>
        <w:tab w:val="center" w:pos="4677"/>
        <w:tab w:val="right" w:pos="9355"/>
      </w:tabs>
    </w:pPr>
  </w:style>
  <w:style w:type="character" w:customStyle="1" w:styleId="af7">
    <w:name w:val="Верхний колонтитул Знак"/>
    <w:link w:val="af6"/>
    <w:uiPriority w:val="99"/>
    <w:rsid w:val="00F9294B"/>
    <w:rPr>
      <w:lang w:eastAsia="ar-SA"/>
    </w:rPr>
  </w:style>
  <w:style w:type="paragraph" w:styleId="af8">
    <w:name w:val="footer"/>
    <w:basedOn w:val="a"/>
    <w:link w:val="af9"/>
    <w:uiPriority w:val="99"/>
    <w:unhideWhenUsed/>
    <w:rsid w:val="00F9294B"/>
    <w:pPr>
      <w:tabs>
        <w:tab w:val="center" w:pos="4677"/>
        <w:tab w:val="right" w:pos="9355"/>
      </w:tabs>
    </w:pPr>
  </w:style>
  <w:style w:type="character" w:customStyle="1" w:styleId="af9">
    <w:name w:val="Нижний колонтитул Знак"/>
    <w:link w:val="af8"/>
    <w:uiPriority w:val="99"/>
    <w:rsid w:val="00F9294B"/>
    <w:rPr>
      <w:lang w:eastAsia="ar-SA"/>
    </w:rPr>
  </w:style>
  <w:style w:type="paragraph" w:customStyle="1" w:styleId="18">
    <w:name w:val="Обычный (Интернет)1"/>
    <w:aliases w:val="Normal (Web)"/>
    <w:basedOn w:val="a"/>
    <w:uiPriority w:val="99"/>
    <w:unhideWhenUsed/>
    <w:rsid w:val="005175F6"/>
    <w:pPr>
      <w:widowControl/>
      <w:suppressAutoHyphens w:val="0"/>
      <w:autoSpaceDE/>
      <w:spacing w:before="100" w:beforeAutospacing="1" w:after="100" w:afterAutospacing="1"/>
    </w:pPr>
    <w:rPr>
      <w:sz w:val="24"/>
      <w:szCs w:val="24"/>
      <w:lang w:eastAsia="ru-RU"/>
    </w:rPr>
  </w:style>
  <w:style w:type="character" w:styleId="afa">
    <w:name w:val="Hyperlink"/>
    <w:uiPriority w:val="99"/>
    <w:unhideWhenUsed/>
    <w:rsid w:val="0014443C"/>
    <w:rPr>
      <w:color w:val="0563C1"/>
      <w:u w:val="single"/>
    </w:rPr>
  </w:style>
  <w:style w:type="character" w:customStyle="1" w:styleId="crm-client-contacts-block-text">
    <w:name w:val="crm-client-contacts-block-text"/>
    <w:rsid w:val="008945D5"/>
  </w:style>
  <w:style w:type="paragraph" w:styleId="afb">
    <w:name w:val="Plain Text"/>
    <w:basedOn w:val="a"/>
    <w:link w:val="afc"/>
    <w:uiPriority w:val="99"/>
    <w:unhideWhenUsed/>
    <w:rsid w:val="00A03E23"/>
    <w:pPr>
      <w:widowControl/>
      <w:suppressAutoHyphens w:val="0"/>
      <w:autoSpaceDE/>
    </w:pPr>
    <w:rPr>
      <w:rFonts w:ascii="Calibri" w:eastAsia="Calibri" w:hAnsi="Calibri"/>
      <w:sz w:val="22"/>
      <w:szCs w:val="21"/>
      <w:lang w:eastAsia="en-US"/>
    </w:rPr>
  </w:style>
  <w:style w:type="character" w:customStyle="1" w:styleId="afc">
    <w:name w:val="Текст Знак"/>
    <w:link w:val="afb"/>
    <w:uiPriority w:val="99"/>
    <w:rsid w:val="00A03E23"/>
    <w:rPr>
      <w:rFonts w:ascii="Calibri" w:eastAsia="Calibri" w:hAnsi="Calibri"/>
      <w:sz w:val="22"/>
      <w:szCs w:val="21"/>
      <w:lang w:eastAsia="en-US"/>
    </w:rPr>
  </w:style>
  <w:style w:type="character" w:customStyle="1" w:styleId="wmi-callto">
    <w:name w:val="wmi-callto"/>
    <w:rsid w:val="00A03E23"/>
  </w:style>
  <w:style w:type="paragraph" w:customStyle="1" w:styleId="19">
    <w:name w:val="1"/>
    <w:basedOn w:val="a"/>
    <w:next w:val="18"/>
    <w:uiPriority w:val="99"/>
    <w:unhideWhenUsed/>
    <w:rsid w:val="000B7D12"/>
    <w:pPr>
      <w:widowControl/>
      <w:suppressAutoHyphens w:val="0"/>
      <w:autoSpaceDE/>
      <w:spacing w:before="100" w:beforeAutospacing="1" w:after="100" w:afterAutospacing="1"/>
    </w:pPr>
    <w:rPr>
      <w:sz w:val="24"/>
      <w:szCs w:val="24"/>
      <w:lang w:eastAsia="ru-RU"/>
    </w:rPr>
  </w:style>
  <w:style w:type="character" w:styleId="afd">
    <w:name w:val="Emphasis"/>
    <w:uiPriority w:val="20"/>
    <w:qFormat/>
    <w:rsid w:val="00126C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0946">
      <w:bodyDiv w:val="1"/>
      <w:marLeft w:val="0"/>
      <w:marRight w:val="0"/>
      <w:marTop w:val="0"/>
      <w:marBottom w:val="0"/>
      <w:divBdr>
        <w:top w:val="none" w:sz="0" w:space="0" w:color="auto"/>
        <w:left w:val="none" w:sz="0" w:space="0" w:color="auto"/>
        <w:bottom w:val="none" w:sz="0" w:space="0" w:color="auto"/>
        <w:right w:val="none" w:sz="0" w:space="0" w:color="auto"/>
      </w:divBdr>
    </w:div>
    <w:div w:id="175199251">
      <w:bodyDiv w:val="1"/>
      <w:marLeft w:val="0"/>
      <w:marRight w:val="0"/>
      <w:marTop w:val="0"/>
      <w:marBottom w:val="0"/>
      <w:divBdr>
        <w:top w:val="none" w:sz="0" w:space="0" w:color="auto"/>
        <w:left w:val="none" w:sz="0" w:space="0" w:color="auto"/>
        <w:bottom w:val="none" w:sz="0" w:space="0" w:color="auto"/>
        <w:right w:val="none" w:sz="0" w:space="0" w:color="auto"/>
      </w:divBdr>
    </w:div>
    <w:div w:id="299656370">
      <w:bodyDiv w:val="1"/>
      <w:marLeft w:val="0"/>
      <w:marRight w:val="0"/>
      <w:marTop w:val="0"/>
      <w:marBottom w:val="0"/>
      <w:divBdr>
        <w:top w:val="none" w:sz="0" w:space="0" w:color="auto"/>
        <w:left w:val="none" w:sz="0" w:space="0" w:color="auto"/>
        <w:bottom w:val="none" w:sz="0" w:space="0" w:color="auto"/>
        <w:right w:val="none" w:sz="0" w:space="0" w:color="auto"/>
      </w:divBdr>
    </w:div>
    <w:div w:id="360086590">
      <w:bodyDiv w:val="1"/>
      <w:marLeft w:val="0"/>
      <w:marRight w:val="0"/>
      <w:marTop w:val="0"/>
      <w:marBottom w:val="0"/>
      <w:divBdr>
        <w:top w:val="none" w:sz="0" w:space="0" w:color="auto"/>
        <w:left w:val="none" w:sz="0" w:space="0" w:color="auto"/>
        <w:bottom w:val="none" w:sz="0" w:space="0" w:color="auto"/>
        <w:right w:val="none" w:sz="0" w:space="0" w:color="auto"/>
      </w:divBdr>
    </w:div>
    <w:div w:id="581305256">
      <w:bodyDiv w:val="1"/>
      <w:marLeft w:val="0"/>
      <w:marRight w:val="0"/>
      <w:marTop w:val="0"/>
      <w:marBottom w:val="0"/>
      <w:divBdr>
        <w:top w:val="none" w:sz="0" w:space="0" w:color="auto"/>
        <w:left w:val="none" w:sz="0" w:space="0" w:color="auto"/>
        <w:bottom w:val="none" w:sz="0" w:space="0" w:color="auto"/>
        <w:right w:val="none" w:sz="0" w:space="0" w:color="auto"/>
      </w:divBdr>
    </w:div>
    <w:div w:id="607275649">
      <w:bodyDiv w:val="1"/>
      <w:marLeft w:val="0"/>
      <w:marRight w:val="0"/>
      <w:marTop w:val="0"/>
      <w:marBottom w:val="0"/>
      <w:divBdr>
        <w:top w:val="none" w:sz="0" w:space="0" w:color="auto"/>
        <w:left w:val="none" w:sz="0" w:space="0" w:color="auto"/>
        <w:bottom w:val="none" w:sz="0" w:space="0" w:color="auto"/>
        <w:right w:val="none" w:sz="0" w:space="0" w:color="auto"/>
      </w:divBdr>
    </w:div>
    <w:div w:id="608854484">
      <w:bodyDiv w:val="1"/>
      <w:marLeft w:val="0"/>
      <w:marRight w:val="0"/>
      <w:marTop w:val="0"/>
      <w:marBottom w:val="0"/>
      <w:divBdr>
        <w:top w:val="none" w:sz="0" w:space="0" w:color="auto"/>
        <w:left w:val="none" w:sz="0" w:space="0" w:color="auto"/>
        <w:bottom w:val="none" w:sz="0" w:space="0" w:color="auto"/>
        <w:right w:val="none" w:sz="0" w:space="0" w:color="auto"/>
      </w:divBdr>
      <w:divsChild>
        <w:div w:id="850528905">
          <w:marLeft w:val="0"/>
          <w:marRight w:val="0"/>
          <w:marTop w:val="0"/>
          <w:marBottom w:val="0"/>
          <w:divBdr>
            <w:top w:val="none" w:sz="0" w:space="0" w:color="auto"/>
            <w:left w:val="none" w:sz="0" w:space="0" w:color="auto"/>
            <w:bottom w:val="none" w:sz="0" w:space="0" w:color="auto"/>
            <w:right w:val="none" w:sz="0" w:space="0" w:color="auto"/>
          </w:divBdr>
        </w:div>
        <w:div w:id="1064063383">
          <w:marLeft w:val="0"/>
          <w:marRight w:val="0"/>
          <w:marTop w:val="0"/>
          <w:marBottom w:val="0"/>
          <w:divBdr>
            <w:top w:val="none" w:sz="0" w:space="0" w:color="auto"/>
            <w:left w:val="none" w:sz="0" w:space="0" w:color="auto"/>
            <w:bottom w:val="none" w:sz="0" w:space="0" w:color="auto"/>
            <w:right w:val="none" w:sz="0" w:space="0" w:color="auto"/>
          </w:divBdr>
        </w:div>
      </w:divsChild>
    </w:div>
    <w:div w:id="724912025">
      <w:bodyDiv w:val="1"/>
      <w:marLeft w:val="0"/>
      <w:marRight w:val="0"/>
      <w:marTop w:val="0"/>
      <w:marBottom w:val="0"/>
      <w:divBdr>
        <w:top w:val="none" w:sz="0" w:space="0" w:color="auto"/>
        <w:left w:val="none" w:sz="0" w:space="0" w:color="auto"/>
        <w:bottom w:val="none" w:sz="0" w:space="0" w:color="auto"/>
        <w:right w:val="none" w:sz="0" w:space="0" w:color="auto"/>
      </w:divBdr>
    </w:div>
    <w:div w:id="783697809">
      <w:bodyDiv w:val="1"/>
      <w:marLeft w:val="0"/>
      <w:marRight w:val="0"/>
      <w:marTop w:val="0"/>
      <w:marBottom w:val="0"/>
      <w:divBdr>
        <w:top w:val="none" w:sz="0" w:space="0" w:color="auto"/>
        <w:left w:val="none" w:sz="0" w:space="0" w:color="auto"/>
        <w:bottom w:val="none" w:sz="0" w:space="0" w:color="auto"/>
        <w:right w:val="none" w:sz="0" w:space="0" w:color="auto"/>
      </w:divBdr>
    </w:div>
    <w:div w:id="943808297">
      <w:bodyDiv w:val="1"/>
      <w:marLeft w:val="0"/>
      <w:marRight w:val="0"/>
      <w:marTop w:val="0"/>
      <w:marBottom w:val="0"/>
      <w:divBdr>
        <w:top w:val="none" w:sz="0" w:space="0" w:color="auto"/>
        <w:left w:val="none" w:sz="0" w:space="0" w:color="auto"/>
        <w:bottom w:val="none" w:sz="0" w:space="0" w:color="auto"/>
        <w:right w:val="none" w:sz="0" w:space="0" w:color="auto"/>
      </w:divBdr>
      <w:divsChild>
        <w:div w:id="254674575">
          <w:marLeft w:val="0"/>
          <w:marRight w:val="0"/>
          <w:marTop w:val="0"/>
          <w:marBottom w:val="0"/>
          <w:divBdr>
            <w:top w:val="none" w:sz="0" w:space="0" w:color="auto"/>
            <w:left w:val="none" w:sz="0" w:space="0" w:color="auto"/>
            <w:bottom w:val="none" w:sz="0" w:space="0" w:color="auto"/>
            <w:right w:val="none" w:sz="0" w:space="0" w:color="auto"/>
          </w:divBdr>
        </w:div>
        <w:div w:id="1290933520">
          <w:marLeft w:val="0"/>
          <w:marRight w:val="0"/>
          <w:marTop w:val="0"/>
          <w:marBottom w:val="0"/>
          <w:divBdr>
            <w:top w:val="none" w:sz="0" w:space="0" w:color="auto"/>
            <w:left w:val="none" w:sz="0" w:space="0" w:color="auto"/>
            <w:bottom w:val="none" w:sz="0" w:space="0" w:color="auto"/>
            <w:right w:val="none" w:sz="0" w:space="0" w:color="auto"/>
          </w:divBdr>
        </w:div>
      </w:divsChild>
    </w:div>
    <w:div w:id="956372420">
      <w:bodyDiv w:val="1"/>
      <w:marLeft w:val="0"/>
      <w:marRight w:val="0"/>
      <w:marTop w:val="0"/>
      <w:marBottom w:val="0"/>
      <w:divBdr>
        <w:top w:val="none" w:sz="0" w:space="0" w:color="auto"/>
        <w:left w:val="none" w:sz="0" w:space="0" w:color="auto"/>
        <w:bottom w:val="none" w:sz="0" w:space="0" w:color="auto"/>
        <w:right w:val="none" w:sz="0" w:space="0" w:color="auto"/>
      </w:divBdr>
    </w:div>
    <w:div w:id="1025323173">
      <w:bodyDiv w:val="1"/>
      <w:marLeft w:val="0"/>
      <w:marRight w:val="0"/>
      <w:marTop w:val="0"/>
      <w:marBottom w:val="0"/>
      <w:divBdr>
        <w:top w:val="none" w:sz="0" w:space="0" w:color="auto"/>
        <w:left w:val="none" w:sz="0" w:space="0" w:color="auto"/>
        <w:bottom w:val="none" w:sz="0" w:space="0" w:color="auto"/>
        <w:right w:val="none" w:sz="0" w:space="0" w:color="auto"/>
      </w:divBdr>
    </w:div>
    <w:div w:id="1220673713">
      <w:bodyDiv w:val="1"/>
      <w:marLeft w:val="0"/>
      <w:marRight w:val="0"/>
      <w:marTop w:val="0"/>
      <w:marBottom w:val="0"/>
      <w:divBdr>
        <w:top w:val="none" w:sz="0" w:space="0" w:color="auto"/>
        <w:left w:val="none" w:sz="0" w:space="0" w:color="auto"/>
        <w:bottom w:val="none" w:sz="0" w:space="0" w:color="auto"/>
        <w:right w:val="none" w:sz="0" w:space="0" w:color="auto"/>
      </w:divBdr>
    </w:div>
    <w:div w:id="1255672407">
      <w:bodyDiv w:val="1"/>
      <w:marLeft w:val="0"/>
      <w:marRight w:val="0"/>
      <w:marTop w:val="0"/>
      <w:marBottom w:val="0"/>
      <w:divBdr>
        <w:top w:val="none" w:sz="0" w:space="0" w:color="auto"/>
        <w:left w:val="none" w:sz="0" w:space="0" w:color="auto"/>
        <w:bottom w:val="none" w:sz="0" w:space="0" w:color="auto"/>
        <w:right w:val="none" w:sz="0" w:space="0" w:color="auto"/>
      </w:divBdr>
    </w:div>
    <w:div w:id="1497653185">
      <w:bodyDiv w:val="1"/>
      <w:marLeft w:val="0"/>
      <w:marRight w:val="0"/>
      <w:marTop w:val="0"/>
      <w:marBottom w:val="0"/>
      <w:divBdr>
        <w:top w:val="none" w:sz="0" w:space="0" w:color="auto"/>
        <w:left w:val="none" w:sz="0" w:space="0" w:color="auto"/>
        <w:bottom w:val="none" w:sz="0" w:space="0" w:color="auto"/>
        <w:right w:val="none" w:sz="0" w:space="0" w:color="auto"/>
      </w:divBdr>
    </w:div>
    <w:div w:id="1863937420">
      <w:bodyDiv w:val="1"/>
      <w:marLeft w:val="0"/>
      <w:marRight w:val="0"/>
      <w:marTop w:val="0"/>
      <w:marBottom w:val="0"/>
      <w:divBdr>
        <w:top w:val="none" w:sz="0" w:space="0" w:color="auto"/>
        <w:left w:val="none" w:sz="0" w:space="0" w:color="auto"/>
        <w:bottom w:val="none" w:sz="0" w:space="0" w:color="auto"/>
        <w:right w:val="none" w:sz="0" w:space="0" w:color="auto"/>
      </w:divBdr>
    </w:div>
    <w:div w:id="19305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54FDC-D120-4826-8618-AAC1B990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11</Pages>
  <Words>6127</Words>
  <Characters>34925</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Äîãîâîð</vt:lpstr>
    </vt:vector>
  </TitlesOfParts>
  <Company>СК-ГПЗ10</Company>
  <LinksUpToDate>false</LinksUpToDate>
  <CharactersWithSpaces>40971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Äîãîâîð</dc:title>
  <dc:creator>admin</dc:creator>
  <cp:lastModifiedBy>Альвер Кацанов</cp:lastModifiedBy>
  <cp:revision>9</cp:revision>
  <cp:lastPrinted>2023-03-31T14:54:00Z</cp:lastPrinted>
  <dcterms:created xsi:type="dcterms:W3CDTF">2022-09-09T07:27:00Z</dcterms:created>
  <dcterms:modified xsi:type="dcterms:W3CDTF">2023-09-14T14:43:00Z</dcterms:modified>
</cp:coreProperties>
</file>