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B53B" w14:textId="3A81B9C8" w:rsidR="003C1516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ДОГОВОР №</w:t>
      </w:r>
      <w:r w:rsidR="009A187A" w:rsidRPr="00B67F2B">
        <w:rPr>
          <w:rFonts w:ascii="Verdana" w:hAnsi="Verdana" w:cs="Times New Roman"/>
          <w:b/>
          <w:sz w:val="16"/>
          <w:szCs w:val="17"/>
        </w:rPr>
        <w:t xml:space="preserve"> </w:t>
      </w:r>
      <w:r w:rsidR="0014774A">
        <w:rPr>
          <w:rFonts w:ascii="Verdana" w:hAnsi="Verdana" w:cs="Times New Roman"/>
          <w:b/>
          <w:sz w:val="16"/>
          <w:szCs w:val="17"/>
        </w:rPr>
        <w:t>_______________</w:t>
      </w:r>
    </w:p>
    <w:p w14:paraId="25B1028E" w14:textId="741C6887" w:rsidR="001C7742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12BBCE2A" w14:textId="77777777" w:rsidR="00476C40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49E0ED29" w14:textId="68AED5FA" w:rsidR="001C7742" w:rsidRPr="00B67F2B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 xml:space="preserve">г. Тюмень </w:t>
      </w:r>
      <w:r w:rsidRPr="00B67F2B">
        <w:rPr>
          <w:rFonts w:ascii="Verdana" w:hAnsi="Verdana" w:cs="Times New Roman"/>
          <w:sz w:val="16"/>
          <w:szCs w:val="17"/>
        </w:rPr>
        <w:tab/>
      </w:r>
      <w:r w:rsidRPr="00B67F2B">
        <w:rPr>
          <w:rFonts w:ascii="Verdana" w:hAnsi="Verdana" w:cs="Times New Roman"/>
          <w:sz w:val="16"/>
          <w:szCs w:val="17"/>
        </w:rPr>
        <w:tab/>
      </w:r>
      <w:r w:rsidR="0024759F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386FBC">
        <w:rPr>
          <w:rFonts w:ascii="Verdana" w:hAnsi="Verdana" w:cs="Times New Roman"/>
          <w:sz w:val="16"/>
          <w:szCs w:val="17"/>
        </w:rPr>
        <w:t xml:space="preserve">                    </w:t>
      </w:r>
      <w:r w:rsidR="00F87D9C">
        <w:rPr>
          <w:rFonts w:ascii="Verdana" w:hAnsi="Verdana" w:cs="Times New Roman"/>
          <w:sz w:val="16"/>
          <w:szCs w:val="17"/>
        </w:rPr>
        <w:t>________</w:t>
      </w:r>
      <w:r w:rsidR="00811AE8" w:rsidRPr="00811AE8">
        <w:rPr>
          <w:rFonts w:ascii="Verdana" w:hAnsi="Verdana" w:cs="Times New Roman"/>
          <w:sz w:val="16"/>
          <w:szCs w:val="17"/>
        </w:rPr>
        <w:t>.</w:t>
      </w:r>
      <w:r w:rsidR="0066295A" w:rsidRPr="00811AE8">
        <w:rPr>
          <w:rFonts w:ascii="Verdana" w:hAnsi="Verdana" w:cs="Times New Roman"/>
          <w:sz w:val="16"/>
          <w:szCs w:val="17"/>
        </w:rPr>
        <w:t>202</w:t>
      </w:r>
      <w:r w:rsidR="00AD66D4" w:rsidRPr="00811AE8">
        <w:rPr>
          <w:rFonts w:ascii="Verdana" w:hAnsi="Verdana" w:cs="Times New Roman"/>
          <w:sz w:val="16"/>
          <w:szCs w:val="17"/>
        </w:rPr>
        <w:t>2</w:t>
      </w:r>
      <w:r w:rsidRPr="00811AE8">
        <w:rPr>
          <w:rFonts w:ascii="Verdana" w:hAnsi="Verdana" w:cs="Times New Roman"/>
          <w:sz w:val="16"/>
          <w:szCs w:val="17"/>
        </w:rPr>
        <w:t xml:space="preserve"> года</w:t>
      </w:r>
    </w:p>
    <w:p w14:paraId="54F717CF" w14:textId="77777777" w:rsidR="00BE47BC" w:rsidRPr="00B67F2B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2696A031" w14:textId="29F709A7" w:rsidR="00811AE8" w:rsidRPr="00C00EF0" w:rsidRDefault="00811AE8" w:rsidP="00811AE8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13241">
        <w:rPr>
          <w:rFonts w:ascii="Verdana" w:hAnsi="Verdana" w:cs="Times New Roman"/>
          <w:b/>
          <w:sz w:val="16"/>
          <w:szCs w:val="17"/>
        </w:rPr>
        <w:t xml:space="preserve">Общество с ограниченной ответственностью Специализированный застройщик «АКВА-Инвест», </w:t>
      </w:r>
      <w:r w:rsidRPr="00E13241">
        <w:rPr>
          <w:rFonts w:ascii="Verdana" w:hAnsi="Verdana" w:cs="Times New Roman"/>
          <w:sz w:val="16"/>
          <w:szCs w:val="17"/>
        </w:rPr>
        <w:t>именуемое в дальнейшем</w:t>
      </w:r>
      <w:r w:rsidRPr="00E13241">
        <w:rPr>
          <w:rFonts w:ascii="Verdana" w:hAnsi="Verdana" w:cs="Times New Roman"/>
          <w:b/>
          <w:sz w:val="16"/>
          <w:szCs w:val="17"/>
        </w:rPr>
        <w:t xml:space="preserve"> «Застройщик», </w:t>
      </w:r>
      <w:r w:rsidRPr="00E13241">
        <w:rPr>
          <w:rFonts w:ascii="Verdana" w:hAnsi="Verdana" w:cs="Times New Roman"/>
          <w:sz w:val="16"/>
          <w:szCs w:val="17"/>
        </w:rPr>
        <w:t xml:space="preserve"> 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в лице представителя по доверенности Степаняна </w:t>
      </w:r>
      <w:r w:rsidR="00DA07C8">
        <w:rPr>
          <w:rFonts w:ascii="Verdana" w:eastAsia="Times New Roman" w:hAnsi="Verdana" w:cs="Times New Roman"/>
          <w:sz w:val="16"/>
          <w:szCs w:val="17"/>
        </w:rPr>
        <w:t>Грайра Гарниковича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E13241">
        <w:rPr>
          <w:rFonts w:ascii="Verdana" w:hAnsi="Verdana" w:cs="Times New Roman"/>
          <w:sz w:val="16"/>
          <w:szCs w:val="16"/>
        </w:rPr>
        <w:t xml:space="preserve">действующего на основании доверенности, </w:t>
      </w:r>
      <w:r w:rsidRPr="00C00EF0">
        <w:rPr>
          <w:rFonts w:ascii="Verdana" w:hAnsi="Verdana" w:cs="Times New Roman"/>
          <w:sz w:val="16"/>
          <w:szCs w:val="16"/>
        </w:rPr>
        <w:t>удостоверенной Артеменок Кристиной Яковлевной, временно исполняющей обязанности нотариуса нотариального округа города Тюмени Тюменской области Мосягиной Наталии Витальевны, 04.07.2022 г., зарегистрированной за № 72/70-н/72-2022-3-514</w:t>
      </w:r>
      <w:r w:rsidRPr="00C00EF0">
        <w:rPr>
          <w:rFonts w:ascii="Verdana" w:eastAsia="Times New Roman" w:hAnsi="Verdana" w:cs="Times New Roman"/>
          <w:sz w:val="16"/>
          <w:szCs w:val="17"/>
        </w:rPr>
        <w:t>, с одной стороны, и</w:t>
      </w:r>
    </w:p>
    <w:p w14:paraId="47E66560" w14:textId="292D1EB4" w:rsidR="001C7742" w:rsidRPr="00F87D9C" w:rsidRDefault="00C00EF0" w:rsidP="005E4BDA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00EF0">
        <w:rPr>
          <w:rFonts w:ascii="Verdana" w:hAnsi="Verdana"/>
          <w:b/>
          <w:sz w:val="16"/>
          <w:szCs w:val="17"/>
        </w:rPr>
        <w:t>__________________________________________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, 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именуем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ый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в дальнейшем </w:t>
      </w:r>
      <w:r w:rsidR="00011340" w:rsidRPr="00C00EF0">
        <w:rPr>
          <w:rFonts w:ascii="Verdana" w:eastAsia="Times New Roman" w:hAnsi="Verdana" w:cs="Times New Roman"/>
          <w:b/>
          <w:color w:val="000000" w:themeColor="text1"/>
          <w:sz w:val="16"/>
          <w:szCs w:val="17"/>
          <w:lang w:eastAsia="ru-RU"/>
        </w:rPr>
        <w:t>«Участник долевого строительства»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,</w:t>
      </w:r>
      <w:r w:rsidR="009A187A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с другой стороны, совместно именуемые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«Стороны»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, заключили настоящий договор (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далее</w:t>
      </w:r>
      <w:r w:rsidR="009E56AA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Договор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) о нижеследующем:</w:t>
      </w:r>
    </w:p>
    <w:p w14:paraId="6CCBE279" w14:textId="77777777" w:rsidR="001C7742" w:rsidRPr="00F87D9C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1</w:t>
      </w:r>
      <w:r w:rsidR="001C7742"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. ПРЕДМЕТ ДОГОВОРА</w:t>
      </w:r>
    </w:p>
    <w:p w14:paraId="64BC2A8D" w14:textId="3A0E49F4" w:rsidR="00661E81" w:rsidRPr="00915097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color w:val="000000" w:themeColor="text1"/>
          <w:sz w:val="16"/>
          <w:szCs w:val="17"/>
        </w:rPr>
        <w:t>1.1.</w:t>
      </w:r>
      <w:r w:rsidRPr="00F87D9C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По настоящему Договору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Застройщик обязуется в предусмотренный Договором срок своими силами и (или) с привлечением других лиц  построить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Жилой </w:t>
      </w:r>
      <w:r w:rsidR="00BF2B9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комплекс </w:t>
      </w:r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>в границах ул. Дамбовская в г. Тюмени. 1 очередь строительства. 4 этап - многоэтажный односекционный жилой дом ГП-4 со встроенными помещениями соцкультбыта. 5 этап - многоэтажный односекционный жилой дом ГП-5 со встроенными помещениями соцкультбыта." Жилой дом ГП-4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06B1C" w:rsidRPr="00C277BE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415107" w:rsidRPr="00C277BE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06B1C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Общая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площадь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кв.м.   (далее - Жилой дом), расположенный по адресу</w:t>
      </w:r>
      <w:r w:rsidR="00915097">
        <w:rPr>
          <w:rFonts w:ascii="Verdana" w:hAnsi="Verdana" w:cs="Times New Roman"/>
          <w:color w:val="000000" w:themeColor="text1"/>
          <w:sz w:val="16"/>
          <w:szCs w:val="17"/>
        </w:rPr>
        <w:t xml:space="preserve">: Российская Федерация,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Дамбовская, дом 29, корпус 2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, кадастровый номер земельного участка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>72:23:0221002:</w:t>
      </w:r>
      <w:r w:rsidR="000461A4" w:rsidRPr="005C05DC">
        <w:rPr>
          <w:rFonts w:ascii="Verdana" w:hAnsi="Verdana" w:cs="Times New Roman"/>
          <w:sz w:val="16"/>
          <w:szCs w:val="17"/>
        </w:rPr>
        <w:t>11403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указанный в п. 1.4 настоящего Договора, а Участник долевого строительства обязуется уплатить, обусловленную Договором цену и принять в собственность Объект долевого строительства при наличии разрешения на ввод Жилого дома в эксплуатацию в порядке и сроки, предусмотренные настоящим Договором и Федеральным законом от 30.12.2014 г. № 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(далее - Закон № 214-ФЗ).</w:t>
      </w:r>
    </w:p>
    <w:p w14:paraId="21B940F6" w14:textId="77777777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После ввода Жилого дома в эксплуатацию ему будет присвоен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почтовый адрес.</w:t>
      </w:r>
    </w:p>
    <w:p w14:paraId="5AFDD9C2" w14:textId="5E67EC57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1.2.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0461A4" w:rsidRPr="005C05DC">
        <w:rPr>
          <w:rFonts w:ascii="Verdana" w:hAnsi="Verdana" w:cs="Times New Roman"/>
          <w:sz w:val="16"/>
          <w:szCs w:val="17"/>
        </w:rPr>
        <w:t>Строительство Жилого дома осуществляется Застройщиком на земельном участке площадью 25 849,00  кв. м., расположенном по адресу: Тюменская область, г. Тюмень в границах улицы Дамбовская, кадастровый номер 72:23:0221002:11403;</w:t>
      </w:r>
    </w:p>
    <w:p w14:paraId="5797D0C0" w14:textId="7E9B1DF9" w:rsidR="00661E81" w:rsidRPr="00755884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1.3.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Срок окончания строительства и ввода Жилого дома в эксплуатацию - </w:t>
      </w:r>
      <w:r w:rsidR="004433A2" w:rsidRPr="00755884">
        <w:rPr>
          <w:rFonts w:ascii="Verdana" w:hAnsi="Verdana" w:cs="Times New Roman"/>
          <w:color w:val="000000" w:themeColor="text1"/>
          <w:sz w:val="16"/>
          <w:szCs w:val="17"/>
        </w:rPr>
        <w:t>0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квартал 202</w:t>
      </w:r>
      <w:r w:rsidR="004433A2" w:rsidRPr="00755884">
        <w:rPr>
          <w:rFonts w:ascii="Verdana" w:hAnsi="Verdana" w:cs="Times New Roman"/>
          <w:color w:val="000000" w:themeColor="text1"/>
          <w:sz w:val="16"/>
          <w:szCs w:val="17"/>
        </w:rPr>
        <w:t>5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года. Срок окончания строительства Жилого дома может быть изменен по соглашению Сторон в порядке, предусмотренном Законом № 214-ФЗ</w:t>
      </w:r>
    </w:p>
    <w:p w14:paraId="76303774" w14:textId="77777777" w:rsidR="00661E81" w:rsidRPr="00755884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1.4.    Объект долевого строительства:</w:t>
      </w:r>
    </w:p>
    <w:p w14:paraId="32CC57F3" w14:textId="77777777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6456D406" w14:textId="68031EBE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Предварительное описание Объекта долевого строительства</w:t>
      </w:r>
      <w:r w:rsidR="00654096" w:rsidRPr="00755884">
        <w:rPr>
          <w:rFonts w:ascii="Verdana" w:hAnsi="Verdana" w:cs="Times New Roman"/>
          <w:color w:val="000000" w:themeColor="text1"/>
          <w:sz w:val="16"/>
          <w:szCs w:val="17"/>
        </w:rPr>
        <w:t>,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согласно утвержденной проектной </w:t>
      </w:r>
      <w:r w:rsidRPr="00755884">
        <w:rPr>
          <w:rFonts w:ascii="Verdana" w:hAnsi="Verdana" w:cs="Times New Roman"/>
          <w:sz w:val="16"/>
          <w:szCs w:val="17"/>
        </w:rPr>
        <w:t>документации:</w:t>
      </w:r>
    </w:p>
    <w:p w14:paraId="1E3C9985" w14:textId="77777777" w:rsidR="00755884" w:rsidRPr="00755884" w:rsidRDefault="00341ADC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Город </w:t>
      </w:r>
      <w:r w:rsidR="007B1A9B" w:rsidRPr="00755884">
        <w:rPr>
          <w:rFonts w:ascii="Verdana" w:hAnsi="Verdana" w:cs="Times New Roman"/>
          <w:sz w:val="16"/>
          <w:szCs w:val="17"/>
        </w:rPr>
        <w:t>Тюмень</w:t>
      </w:r>
      <w:r w:rsidRPr="00755884">
        <w:rPr>
          <w:rFonts w:ascii="Verdana" w:hAnsi="Verdana" w:cs="Times New Roman"/>
          <w:sz w:val="16"/>
          <w:szCs w:val="17"/>
        </w:rPr>
        <w:t>. Строительный адрес</w:t>
      </w:r>
      <w:r w:rsidR="00654096" w:rsidRPr="00755884">
        <w:rPr>
          <w:rFonts w:ascii="Verdana" w:hAnsi="Verdana" w:cs="Times New Roman"/>
          <w:sz w:val="16"/>
          <w:szCs w:val="17"/>
        </w:rPr>
        <w:t>: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</w:p>
    <w:p w14:paraId="7210E6B5" w14:textId="15DA46FB" w:rsidR="00341ADC" w:rsidRPr="00755884" w:rsidRDefault="00755884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Тюменская область, городской округ город Тюмень, город Тюмень, улица Дамбовская, дом 29, корпус 2</w:t>
      </w:r>
      <w:r w:rsidR="007B1A9B" w:rsidRPr="00755884">
        <w:rPr>
          <w:rFonts w:ascii="Verdana" w:hAnsi="Verdana" w:cs="Times New Roman"/>
          <w:sz w:val="16"/>
          <w:szCs w:val="17"/>
        </w:rPr>
        <w:t>.</w:t>
      </w:r>
    </w:p>
    <w:p w14:paraId="6CCBE572" w14:textId="37E173F1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Секция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 xml:space="preserve">, этаж </w:t>
      </w:r>
      <w:r w:rsidR="000F16E2" w:rsidRPr="00755884">
        <w:rPr>
          <w:rFonts w:ascii="Verdana" w:hAnsi="Verdana" w:cs="Times New Roman"/>
          <w:sz w:val="16"/>
          <w:szCs w:val="17"/>
        </w:rPr>
        <w:t>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52E4783" w14:textId="06A8B14B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Вид и назначение помещения </w:t>
      </w:r>
      <w:r w:rsidR="00106B1C" w:rsidRPr="00755884">
        <w:rPr>
          <w:rFonts w:ascii="Verdana" w:hAnsi="Verdana" w:cs="Times New Roman"/>
          <w:sz w:val="16"/>
          <w:szCs w:val="17"/>
        </w:rPr>
        <w:t>-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E60531" w:rsidRPr="00755884">
        <w:rPr>
          <w:rFonts w:ascii="Verdana" w:hAnsi="Verdana" w:cs="Times New Roman"/>
          <w:sz w:val="16"/>
          <w:szCs w:val="17"/>
        </w:rPr>
        <w:t>жилое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27E7B7C" w14:textId="110461E4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Условный номер объекта долевого строительства в соответствии с проектной декларацией </w:t>
      </w:r>
      <w:r w:rsidR="000F16E2" w:rsidRPr="00755884">
        <w:rPr>
          <w:rFonts w:ascii="Verdana" w:hAnsi="Verdana" w:cs="Times New Roman"/>
          <w:sz w:val="16"/>
          <w:szCs w:val="17"/>
        </w:rPr>
        <w:t>_________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E883AEC" w14:textId="4C84418D" w:rsidR="000B4531" w:rsidRPr="00755884" w:rsidRDefault="00341ADC" w:rsidP="000B453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Расположение относительно лифта, лестницы </w:t>
      </w:r>
      <w:r w:rsidR="00654096" w:rsidRPr="00755884">
        <w:rPr>
          <w:rFonts w:ascii="Verdana" w:hAnsi="Verdana" w:cs="Times New Roman"/>
          <w:sz w:val="16"/>
          <w:szCs w:val="17"/>
        </w:rPr>
        <w:t>–</w:t>
      </w:r>
      <w:r w:rsidR="008C4A10" w:rsidRPr="00755884">
        <w:rPr>
          <w:rFonts w:ascii="Verdana" w:hAnsi="Verdana" w:cs="Times New Roman"/>
          <w:sz w:val="16"/>
          <w:szCs w:val="17"/>
        </w:rPr>
        <w:t xml:space="preserve">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="00654096" w:rsidRPr="00755884">
        <w:rPr>
          <w:rFonts w:ascii="Verdana" w:hAnsi="Verdana" w:cs="Times New Roman"/>
          <w:sz w:val="16"/>
          <w:szCs w:val="17"/>
        </w:rPr>
        <w:t>-я на площадке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39710B00" w14:textId="1466304C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Количество комнат в помещении -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40BFD89D" w14:textId="4A7FB13A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площадь </w:t>
      </w:r>
      <w:r w:rsidR="003C6842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с учетом лоджии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кв.м</w:t>
      </w:r>
      <w:r w:rsidRPr="000F16E2">
        <w:rPr>
          <w:rFonts w:ascii="Verdana" w:hAnsi="Verdana" w:cs="Times New Roman"/>
          <w:sz w:val="16"/>
          <w:szCs w:val="17"/>
        </w:rPr>
        <w:t>.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, без учета лоджии </w:t>
      </w:r>
      <w:r w:rsidR="000F16E2" w:rsidRPr="000F16E2">
        <w:rPr>
          <w:rFonts w:ascii="Verdana" w:hAnsi="Verdana" w:cs="Times New Roman"/>
          <w:sz w:val="16"/>
          <w:szCs w:val="17"/>
        </w:rPr>
        <w:t>______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 кв.м.</w:t>
      </w:r>
    </w:p>
    <w:p w14:paraId="1AE5E22B" w14:textId="78A7293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жилая площадь </w:t>
      </w:r>
      <w:r w:rsidR="00FB74FD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0F16E2" w:rsidRPr="000F16E2">
        <w:rPr>
          <w:rFonts w:ascii="Verdana" w:hAnsi="Verdana" w:cs="Times New Roman"/>
          <w:sz w:val="16"/>
          <w:szCs w:val="17"/>
        </w:rPr>
        <w:t>_________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кв.м</w:t>
      </w:r>
      <w:r w:rsidRPr="000F16E2">
        <w:rPr>
          <w:rFonts w:ascii="Verdana" w:hAnsi="Verdana" w:cs="Times New Roman"/>
          <w:sz w:val="16"/>
          <w:szCs w:val="17"/>
        </w:rPr>
        <w:t>.</w:t>
      </w:r>
    </w:p>
    <w:p w14:paraId="00224B04" w14:textId="30D9FA2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комнат: 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комната –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кв.м.</w:t>
      </w:r>
      <w:r w:rsidRPr="000F16E2">
        <w:rPr>
          <w:rFonts w:ascii="Verdana" w:hAnsi="Verdana" w:cs="Times New Roman"/>
          <w:sz w:val="16"/>
          <w:szCs w:val="17"/>
        </w:rPr>
        <w:t xml:space="preserve">; 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кухня-ниша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 кв.м., </w:t>
      </w:r>
      <w:r w:rsidR="00EA5C79" w:rsidRPr="000F16E2">
        <w:rPr>
          <w:rFonts w:ascii="Verdana" w:hAnsi="Verdana" w:cs="Times New Roman"/>
          <w:sz w:val="16"/>
          <w:szCs w:val="17"/>
        </w:rPr>
        <w:t>ванная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–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кв.м.;</w:t>
      </w:r>
    </w:p>
    <w:p w14:paraId="47B0511F" w14:textId="253ACA7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прихожая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 кв.м</w:t>
      </w:r>
      <w:r w:rsidRPr="000F16E2">
        <w:rPr>
          <w:rFonts w:ascii="Verdana" w:hAnsi="Verdana" w:cs="Times New Roman"/>
          <w:sz w:val="16"/>
          <w:szCs w:val="17"/>
        </w:rPr>
        <w:t>.</w:t>
      </w:r>
    </w:p>
    <w:p w14:paraId="29166F9F" w14:textId="786943EF" w:rsidR="003C6842" w:rsidRPr="000F16E2" w:rsidRDefault="00341ADC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кв.м</w:t>
      </w:r>
      <w:r w:rsidR="00106B1C" w:rsidRPr="000F16E2">
        <w:rPr>
          <w:rFonts w:ascii="Verdana" w:hAnsi="Verdana" w:cs="Times New Roman"/>
          <w:sz w:val="16"/>
          <w:szCs w:val="17"/>
        </w:rPr>
        <w:t>.</w:t>
      </w:r>
      <w:r w:rsidR="003C6842" w:rsidRPr="000F16E2">
        <w:rPr>
          <w:rFonts w:ascii="Verdana" w:hAnsi="Verdana" w:cs="Times New Roman"/>
          <w:sz w:val="16"/>
          <w:szCs w:val="17"/>
        </w:rPr>
        <w:t xml:space="preserve"> </w:t>
      </w:r>
    </w:p>
    <w:p w14:paraId="5224DDB7" w14:textId="79DAFBA1" w:rsidR="00341ADC" w:rsidRPr="000F16E2" w:rsidRDefault="003C6842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Высота потолков </w:t>
      </w:r>
      <w:r w:rsidR="000F16E2" w:rsidRPr="000F16E2">
        <w:rPr>
          <w:rFonts w:ascii="Verdana" w:hAnsi="Verdana" w:cs="Times New Roman"/>
          <w:sz w:val="16"/>
          <w:szCs w:val="17"/>
        </w:rPr>
        <w:t>____</w:t>
      </w:r>
      <w:r w:rsidRPr="000F16E2">
        <w:rPr>
          <w:rFonts w:ascii="Verdana" w:hAnsi="Verdana" w:cs="Times New Roman"/>
          <w:sz w:val="16"/>
          <w:szCs w:val="17"/>
        </w:rPr>
        <w:t xml:space="preserve"> м.</w:t>
      </w:r>
    </w:p>
    <w:p w14:paraId="0BB7B449" w14:textId="7777777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1318DEF3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</w:t>
      </w:r>
      <w:r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объектом долевого строительства жилого помещения (комнат, помещений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вспомогательного использования, лоджий, веранд, балконов, террас) является неотъемлемой частью настоящего Договора (Приложение N 1).</w:t>
      </w:r>
    </w:p>
    <w:p w14:paraId="3C2DDCEE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Копия поэтажного плана с выделением на нем Объекта долевого строительства</w:t>
      </w:r>
      <w:r w:rsidRPr="00175CAF">
        <w:rPr>
          <w:color w:val="000000" w:themeColor="text1"/>
        </w:rPr>
        <w:t xml:space="preserve"> также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(Приложение N2).</w:t>
      </w:r>
    </w:p>
    <w:p w14:paraId="46816955" w14:textId="77777777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Объект долевого строительства передастся Участнику долевого строительства в черновой отделке (Приложение № 2 к настоящему Договору).</w:t>
      </w:r>
    </w:p>
    <w:p w14:paraId="4023C236" w14:textId="77777777" w:rsidR="00DE283B" w:rsidRPr="00DE283B" w:rsidRDefault="00DE283B" w:rsidP="00DE283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6"/>
          <w:szCs w:val="17"/>
        </w:rPr>
      </w:pPr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>1.5.</w:t>
      </w:r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ab/>
        <w:t>Площадь Объекта долевого строительства может быть изменена, согласно результатам проведения технической инвентаризации Жилого дома и в следствии уменьшения площади вент канала находящегося в с/у, при этом перерасчет цены договора не производится. Уменьшение вент канала происходит прямо пропорционально с увеличением этажа.</w:t>
      </w:r>
    </w:p>
    <w:p w14:paraId="7C3D1A7F" w14:textId="784867B5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1.6.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ab/>
        <w:t>Застройщик осуществляет строительство Жилого дома на основан</w:t>
      </w:r>
      <w:r w:rsidR="00175CAF" w:rsidRPr="00175CAF">
        <w:rPr>
          <w:rFonts w:ascii="Verdana" w:hAnsi="Verdana" w:cs="Times New Roman"/>
          <w:color w:val="000000" w:themeColor="text1"/>
          <w:sz w:val="16"/>
          <w:szCs w:val="17"/>
        </w:rPr>
        <w:t>ии разрешения на строительство №</w:t>
      </w:r>
      <w:r w:rsidR="00B117F6" w:rsidRPr="00175CAF">
        <w:rPr>
          <w:rFonts w:ascii="Verdana" w:hAnsi="Verdana" w:cs="Times New Roman"/>
          <w:color w:val="000000" w:themeColor="text1"/>
          <w:sz w:val="16"/>
          <w:szCs w:val="17"/>
        </w:rPr>
        <w:t>72-304-155-2022</w:t>
      </w:r>
      <w:r w:rsidR="00106B1C"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 от </w:t>
      </w:r>
      <w:r w:rsidR="00175CAF" w:rsidRPr="00175CAF">
        <w:rPr>
          <w:rFonts w:ascii="Verdana" w:hAnsi="Verdana" w:cs="Times New Roman"/>
          <w:color w:val="000000" w:themeColor="text1"/>
          <w:sz w:val="16"/>
          <w:szCs w:val="17"/>
        </w:rPr>
        <w:t>26.08</w:t>
      </w:r>
      <w:r w:rsidR="00106B1C"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.2022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года, выдано </w:t>
      </w:r>
      <w:r w:rsidRPr="00175CAF">
        <w:rPr>
          <w:rFonts w:ascii="Verdana" w:hAnsi="Verdana" w:cs="Times New Roman"/>
          <w:sz w:val="16"/>
          <w:szCs w:val="17"/>
        </w:rPr>
        <w:t>Администрацией города Тюмени.</w:t>
      </w:r>
    </w:p>
    <w:p w14:paraId="4F2E723F" w14:textId="77777777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sz w:val="16"/>
          <w:szCs w:val="17"/>
        </w:rPr>
        <w:t>1.7.</w:t>
      </w:r>
      <w:r w:rsidRPr="00175CAF">
        <w:rPr>
          <w:rFonts w:ascii="Verdana" w:hAnsi="Verdana" w:cs="Times New Roman"/>
          <w:sz w:val="16"/>
          <w:szCs w:val="17"/>
        </w:rPr>
        <w:tab/>
        <w:t>Размещение проектной декларации осуществляется в Единой информационной системе жилищного строительства (ЕИСЖС).</w:t>
      </w:r>
    </w:p>
    <w:p w14:paraId="43E1BB52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sz w:val="16"/>
          <w:szCs w:val="17"/>
        </w:rPr>
        <w:t>1.8.</w:t>
      </w:r>
      <w:r w:rsidRPr="00175CAF">
        <w:rPr>
          <w:rFonts w:ascii="Verdana" w:hAnsi="Verdana" w:cs="Times New Roman"/>
          <w:sz w:val="16"/>
          <w:szCs w:val="17"/>
        </w:rPr>
        <w:tab/>
        <w:t>Участник  долевого строительства уведомлен и выражает свое согласие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</w:p>
    <w:p w14:paraId="45DC09DD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1.9.</w:t>
      </w:r>
      <w:r w:rsidRPr="00C00EF0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25732B4B" w14:textId="77777777" w:rsidR="00341ADC" w:rsidRPr="00C00EF0" w:rsidRDefault="00341ADC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 xml:space="preserve">1.20.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N 214-ФЗ "Об участии </w:t>
      </w:r>
      <w:r w:rsidRPr="00C00EF0">
        <w:rPr>
          <w:rFonts w:ascii="Verdana" w:hAnsi="Verdana" w:cs="Times New Roman"/>
          <w:sz w:val="16"/>
          <w:szCs w:val="17"/>
        </w:rPr>
        <w:lastRenderedPageBreak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</w:p>
    <w:p w14:paraId="4E50A513" w14:textId="77777777" w:rsidR="00341ADC" w:rsidRPr="0014774A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  <w:highlight w:val="yellow"/>
        </w:rPr>
      </w:pPr>
      <w:r w:rsidRPr="00C00EF0">
        <w:rPr>
          <w:rFonts w:ascii="Verdana" w:hAnsi="Verdana" w:cs="Times New Roman"/>
          <w:sz w:val="16"/>
          <w:szCs w:val="17"/>
        </w:rPr>
        <w:t>1.21.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</w:t>
      </w:r>
      <w:r w:rsidRPr="0014774A">
        <w:rPr>
          <w:rFonts w:ascii="Verdana" w:hAnsi="Verdana" w:cs="Times New Roman"/>
          <w:sz w:val="16"/>
          <w:szCs w:val="17"/>
          <w:highlight w:val="yellow"/>
        </w:rPr>
        <w:t>.</w:t>
      </w:r>
    </w:p>
    <w:p w14:paraId="06D9B906" w14:textId="77777777" w:rsidR="00341ADC" w:rsidRPr="00C00EF0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07C7A">
        <w:rPr>
          <w:rFonts w:ascii="Verdana" w:hAnsi="Verdana" w:cs="Times New Roman"/>
          <w:sz w:val="16"/>
          <w:szCs w:val="17"/>
        </w:rPr>
        <w:t>1.22. В случае смерти гражданина - Участника долевого строительства его права и обязанности по Договору переходят к наследнику</w:t>
      </w:r>
      <w:r w:rsidRPr="00C00EF0">
        <w:rPr>
          <w:rFonts w:ascii="Verdana" w:hAnsi="Verdana" w:cs="Times New Roman"/>
          <w:sz w:val="16"/>
          <w:szCs w:val="17"/>
        </w:rPr>
        <w:t xml:space="preserve"> или наследникам, если федеральным законом не предусмотрено иное. Застройщик не вправе отказать таким наследникам во вступлении в договор.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 в соответствии с Гражданским кодексом Российской Федерации.</w:t>
      </w:r>
    </w:p>
    <w:p w14:paraId="699BDCF7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1.23. Расходы по государственной регистрации Договора на новых участников долевого строительства несет Участник долевого строительства и (или</w:t>
      </w:r>
      <w:r w:rsidRPr="002A46A8">
        <w:rPr>
          <w:rFonts w:ascii="Verdana" w:hAnsi="Verdana" w:cs="Times New Roman"/>
          <w:sz w:val="16"/>
          <w:szCs w:val="17"/>
        </w:rPr>
        <w:t>) новые участники долевого строительства.</w:t>
      </w:r>
    </w:p>
    <w:p w14:paraId="1B78DC01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A46A8">
        <w:rPr>
          <w:rFonts w:ascii="Verdana" w:hAnsi="Verdana" w:cs="Times New Roman"/>
          <w:sz w:val="16"/>
          <w:szCs w:val="17"/>
        </w:rPr>
        <w:t>1.24. Участник долевого строительства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14:paraId="069CD7E7" w14:textId="77777777" w:rsidR="00A41FBF" w:rsidRPr="002A46A8" w:rsidRDefault="00A41FBF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</w:p>
    <w:p w14:paraId="4A135B9C" w14:textId="77777777" w:rsidR="001C7742" w:rsidRPr="002A46A8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7"/>
        </w:rPr>
        <w:t>2</w:t>
      </w:r>
      <w:r w:rsidR="00A41FBF" w:rsidRPr="002A46A8">
        <w:rPr>
          <w:rFonts w:ascii="Verdana" w:hAnsi="Verdana" w:cs="Times New Roman"/>
          <w:b/>
          <w:sz w:val="16"/>
          <w:szCs w:val="17"/>
        </w:rPr>
        <w:t xml:space="preserve">. </w:t>
      </w:r>
      <w:r w:rsidRPr="002A46A8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 w:rsidRPr="002A46A8">
        <w:rPr>
          <w:rFonts w:ascii="Verdana" w:hAnsi="Verdana" w:cs="Times New Roman"/>
          <w:b/>
          <w:sz w:val="16"/>
          <w:szCs w:val="17"/>
        </w:rPr>
        <w:t>.</w:t>
      </w:r>
    </w:p>
    <w:p w14:paraId="5639CDF3" w14:textId="2BB66289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2.1.</w:t>
      </w:r>
      <w:r w:rsidRPr="002A46A8">
        <w:rPr>
          <w:rFonts w:ascii="Verdana" w:hAnsi="Verdana" w:cs="Times New Roman"/>
          <w:sz w:val="16"/>
          <w:szCs w:val="16"/>
        </w:rPr>
        <w:tab/>
        <w:t xml:space="preserve">Общая стоимость Объекта долевого строительства (далее - цена договора) является фиксированной и составляет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_____________________</w:t>
      </w:r>
      <w:r w:rsidRPr="002A46A8">
        <w:rPr>
          <w:rFonts w:ascii="Verdana" w:hAnsi="Verdana" w:cs="Times New Roman"/>
          <w:sz w:val="16"/>
          <w:szCs w:val="16"/>
        </w:rPr>
        <w:t>. НДС не облагается.</w:t>
      </w:r>
    </w:p>
    <w:p w14:paraId="029EB939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2.2.</w:t>
      </w:r>
      <w:r w:rsidRPr="002A46A8">
        <w:rPr>
          <w:rFonts w:ascii="Verdana" w:hAnsi="Verdana" w:cs="Times New Roman"/>
          <w:sz w:val="16"/>
          <w:szCs w:val="16"/>
        </w:rPr>
        <w:tab/>
        <w:t>Оплата общей стоимости цены договора производится в следующем порядке:</w:t>
      </w:r>
    </w:p>
    <w:p w14:paraId="1E34804C" w14:textId="317BC03D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 xml:space="preserve">         - </w:t>
      </w:r>
      <w:r w:rsidR="002A46A8" w:rsidRPr="002A46A8">
        <w:rPr>
          <w:rFonts w:ascii="Verdana" w:hAnsi="Verdana" w:cs="Times New Roman"/>
          <w:b/>
          <w:bCs/>
          <w:sz w:val="16"/>
          <w:szCs w:val="16"/>
        </w:rPr>
        <w:t>______________</w:t>
      </w:r>
      <w:r w:rsidRPr="002A46A8">
        <w:rPr>
          <w:rFonts w:ascii="Verdana" w:eastAsia="Arial" w:hAnsi="Verdana" w:cs="Times New Roman"/>
          <w:b/>
          <w:sz w:val="16"/>
          <w:szCs w:val="1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>за счет собственных денежных средств Участником долевого строительства;</w:t>
      </w:r>
    </w:p>
    <w:p w14:paraId="5F2AAD1D" w14:textId="0AA823D4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 xml:space="preserve">         </w:t>
      </w:r>
      <w:r w:rsidRPr="002A46A8">
        <w:rPr>
          <w:rFonts w:ascii="Verdana" w:hAnsi="Verdana" w:cs="Times New Roman"/>
          <w:sz w:val="16"/>
          <w:szCs w:val="16"/>
        </w:rPr>
        <w:t xml:space="preserve">-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</w:t>
      </w:r>
      <w:r w:rsidRPr="002A46A8">
        <w:rPr>
          <w:rFonts w:ascii="Verdana" w:hAnsi="Verdana" w:cs="Times New Roman"/>
          <w:sz w:val="16"/>
          <w:szCs w:val="16"/>
        </w:rPr>
        <w:t xml:space="preserve">, оплачивается Участником долевого строительства за счет целевых кредитных денежных средств, на основании кредитного договора № </w:t>
      </w:r>
      <w:r w:rsidR="00120EC1" w:rsidRPr="002A46A8">
        <w:t>___</w:t>
      </w:r>
      <w:r w:rsidRPr="002A46A8">
        <w:rPr>
          <w:rFonts w:ascii="Verdana" w:hAnsi="Verdana" w:cs="Arial"/>
          <w:sz w:val="16"/>
          <w:szCs w:val="16"/>
          <w:shd w:val="clear" w:color="auto" w:fill="F2F4F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 xml:space="preserve">от </w:t>
      </w:r>
      <w:r w:rsidR="00120EC1" w:rsidRPr="002A46A8">
        <w:rPr>
          <w:rFonts w:ascii="Verdana" w:hAnsi="Verdana" w:cs="Times New Roman"/>
          <w:sz w:val="16"/>
          <w:szCs w:val="16"/>
        </w:rPr>
        <w:t>____</w:t>
      </w:r>
      <w:r w:rsidRPr="002A46A8">
        <w:rPr>
          <w:rFonts w:ascii="Verdana" w:hAnsi="Verdana" w:cs="Times New Roman"/>
          <w:sz w:val="16"/>
          <w:szCs w:val="16"/>
        </w:rPr>
        <w:t xml:space="preserve">года заключенного между ПАО «Сбербанк» и </w:t>
      </w:r>
      <w:r w:rsidR="002A46A8" w:rsidRPr="002A46A8">
        <w:rPr>
          <w:rFonts w:ascii="Verdana" w:hAnsi="Verdana"/>
          <w:b/>
          <w:sz w:val="16"/>
          <w:szCs w:val="17"/>
        </w:rPr>
        <w:t>_____________</w:t>
      </w:r>
      <w:r w:rsidRPr="002A46A8">
        <w:rPr>
          <w:rFonts w:ascii="Verdana" w:hAnsi="Verdana" w:cs="Times New Roman"/>
          <w:sz w:val="16"/>
          <w:szCs w:val="16"/>
        </w:rPr>
        <w:t>, на срок</w:t>
      </w:r>
      <w:r w:rsidR="00120EC1" w:rsidRPr="002A46A8">
        <w:rPr>
          <w:rFonts w:ascii="Verdana" w:hAnsi="Verdana" w:cs="Times New Roman"/>
          <w:sz w:val="16"/>
          <w:szCs w:val="16"/>
        </w:rPr>
        <w:t>_____</w:t>
      </w:r>
      <w:r w:rsidRPr="002A46A8">
        <w:rPr>
          <w:rFonts w:ascii="Verdana" w:hAnsi="Verdana" w:cs="Times New Roman"/>
          <w:sz w:val="16"/>
          <w:szCs w:val="16"/>
        </w:rPr>
        <w:t>месяцев в г.</w:t>
      </w:r>
      <w:r w:rsidR="002A46A8" w:rsidRPr="002A46A8">
        <w:rPr>
          <w:rFonts w:ascii="Verdana" w:hAnsi="Verdana" w:cs="Times New Roman"/>
          <w:sz w:val="16"/>
          <w:szCs w:val="16"/>
        </w:rPr>
        <w:t>______</w:t>
      </w:r>
      <w:r w:rsidRPr="002A46A8">
        <w:rPr>
          <w:rFonts w:ascii="Verdana" w:hAnsi="Verdana" w:cs="Times New Roman"/>
          <w:sz w:val="16"/>
          <w:szCs w:val="16"/>
        </w:rPr>
        <w:t xml:space="preserve"> со своего рублевого счета, в течение одного банковского дня, начиная с даты фактического получения участником кредита.</w:t>
      </w:r>
    </w:p>
    <w:p w14:paraId="19523909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2.2.1. Расчеты по настоящему Договору производятся с использованием номинального счета Общества с ограниченной ответственностью «Домклик» (ООО «Домклик»), ИНН 7736249247, открытого в Операционном управлении Московского банка ПАО «Сбербанк» г. Москва, к/счет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0262DFA5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          2.2.2.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ab/>
        <w:t>ООО «Домклик», обязуется внести денежные средства в счет уплаты цены настоящего Договора участия в долевом строительстве  на специальный эскроу-счет, открываемый в ПАО Сбербанк (Эскроу-агент) для учета и блокирования денежных</w:t>
      </w:r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перечисления Застройщику (Бенефициару) при возникновении условий,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0F427715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Эскроу-агент</w:t>
      </w:r>
      <w:r w:rsidRPr="002A46A8">
        <w:rPr>
          <w:rFonts w:ascii="Verdana" w:hAnsi="Verdana" w:cs="Times New Roman"/>
          <w:sz w:val="16"/>
          <w:szCs w:val="16"/>
        </w:rPr>
        <w:t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доб. 60992851</w:t>
      </w:r>
    </w:p>
    <w:p w14:paraId="03DF1D66" w14:textId="221F4F14" w:rsidR="00F87D9C" w:rsidRPr="002A46A8" w:rsidRDefault="00F87D9C" w:rsidP="00F87D9C">
      <w:pPr>
        <w:spacing w:after="0"/>
        <w:ind w:firstLine="567"/>
        <w:rPr>
          <w:rFonts w:ascii="Verdana" w:hAnsi="Verdana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Депонент:</w:t>
      </w:r>
      <w:r w:rsidRPr="002A46A8">
        <w:rPr>
          <w:rFonts w:ascii="Verdana" w:hAnsi="Verdana" w:cs="Times New Roman"/>
          <w:sz w:val="16"/>
          <w:szCs w:val="16"/>
        </w:rPr>
        <w:t xml:space="preserve"> </w:t>
      </w:r>
      <w:r w:rsidR="00E07C7A" w:rsidRPr="002A46A8">
        <w:rPr>
          <w:rFonts w:ascii="Verdana" w:hAnsi="Verdana"/>
          <w:b/>
          <w:sz w:val="16"/>
          <w:szCs w:val="17"/>
        </w:rPr>
        <w:t>____________________</w:t>
      </w:r>
    </w:p>
    <w:p w14:paraId="21779172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Бенефициар:</w:t>
      </w:r>
      <w:r w:rsidRPr="002A46A8">
        <w:rPr>
          <w:rFonts w:ascii="Verdana" w:hAnsi="Verdana" w:cs="Times New Roman"/>
          <w:sz w:val="16"/>
          <w:szCs w:val="16"/>
        </w:rPr>
        <w:t xml:space="preserve"> Общество с ограниченной ответственностью Специализированный застройщик «АКВА-Инвест»</w:t>
      </w:r>
    </w:p>
    <w:p w14:paraId="03138F85" w14:textId="21332D8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Депонируемая сумма:</w:t>
      </w:r>
      <w:r w:rsidRPr="002A46A8">
        <w:t xml:space="preserve">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______________________________</w:t>
      </w:r>
    </w:p>
    <w:p w14:paraId="20759146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Основания перечисления Застройщику (бенефициару) депонированной суммы: </w:t>
      </w:r>
    </w:p>
    <w:p w14:paraId="5952E77F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- разрешение на ввод Объекта в эксплуатацию;</w:t>
      </w:r>
    </w:p>
    <w:p w14:paraId="5C87E567" w14:textId="1E73D918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/>
          <w:b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 Перечисление денежных средств в счет оплаты Объекта долевого строительства в размере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 осуществляется </w:t>
      </w:r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ООО «Домклик», ИНН 7736249247 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по поручению Участника долевого строительства после государственной регистрации Договора участия в долевом строительстве на Объект долевого строительства с Заемщиком/Созаемщиком (ом) и с иными лицами (при наличии), 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 </w:t>
      </w:r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счет эскроу</w:t>
      </w:r>
      <w:r w:rsidR="00120EC1"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открытый в </w:t>
      </w:r>
      <w:r w:rsidRPr="002A46A8">
        <w:rPr>
          <w:rFonts w:ascii="Verdana" w:hAnsi="Verdana" w:cs="Times New Roman"/>
          <w:sz w:val="16"/>
          <w:szCs w:val="16"/>
        </w:rPr>
        <w:t>ПАО Сбербанк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на имя </w:t>
      </w:r>
      <w:r w:rsidR="00124414" w:rsidRPr="002A46A8">
        <w:rPr>
          <w:rFonts w:ascii="Verdana" w:hAnsi="Verdana"/>
          <w:b/>
          <w:sz w:val="16"/>
          <w:szCs w:val="17"/>
        </w:rPr>
        <w:t>___________________________</w:t>
      </w:r>
      <w:r w:rsidRPr="002A46A8">
        <w:rPr>
          <w:rFonts w:ascii="Verdana" w:hAnsi="Verdana"/>
          <w:b/>
          <w:sz w:val="16"/>
          <w:szCs w:val="17"/>
        </w:rPr>
        <w:t>.</w:t>
      </w:r>
    </w:p>
    <w:p w14:paraId="64787A54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2.2.3. Перечисление денежных средств на счет эскроу в счет оплаты стоимости Объекта долевого строительства осуществляется не позднее 5 (пяти) рабочих дней с момента государственной регистрации перехода права требования к Заказчику по Договору участия в долевом строительстве на  объект долевого строительства, указанный в п. 1.4 Договора участия в долевом строительстве.</w:t>
      </w:r>
    </w:p>
    <w:p w14:paraId="040D52B7" w14:textId="77777777" w:rsidR="0014774A" w:rsidRPr="00A07858" w:rsidRDefault="0014774A" w:rsidP="0014774A">
      <w:pPr>
        <w:spacing w:line="240" w:lineRule="auto"/>
        <w:ind w:firstLine="540"/>
        <w:jc w:val="both"/>
        <w:rPr>
          <w:rFonts w:ascii="Verdana" w:eastAsia="Calibri" w:hAnsi="Verdana" w:cs="Arial"/>
          <w:sz w:val="16"/>
          <w:szCs w:val="16"/>
          <w:lang w:eastAsia="ru-RU"/>
        </w:rPr>
      </w:pPr>
      <w:r w:rsidRPr="002A46A8">
        <w:rPr>
          <w:rFonts w:ascii="Verdana" w:eastAsia="Calibri" w:hAnsi="Verdana" w:cs="Arial"/>
          <w:sz w:val="16"/>
          <w:szCs w:val="16"/>
          <w:lang w:eastAsia="ru-RU"/>
        </w:rPr>
        <w:t>2.3. В соответствии со ст. 77.2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Банком, принятых по вышеуказанному Кредитному договору, считается находящимся в</w:t>
      </w:r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залоге у Банка в силу закона с момента государственной регистрации ипотеки в силу закона на Объект долевого строительства. При этом Участник долевого строительства становится залогодателем, а Банк – залогодержателем Объект долевого строительства.</w:t>
      </w:r>
    </w:p>
    <w:p w14:paraId="437F7B7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F2B92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0CB1801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3.1.</w:t>
      </w:r>
      <w:r w:rsidRPr="00BF2B92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590B5F40" w14:textId="79C97CF1" w:rsidR="001C0D36" w:rsidRPr="00BF2B9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 xml:space="preserve"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</w:t>
      </w:r>
      <w:r w:rsidR="000900A7">
        <w:rPr>
          <w:rFonts w:ascii="Verdana" w:hAnsi="Verdana" w:cs="Times New Roman"/>
          <w:sz w:val="16"/>
          <w:szCs w:val="17"/>
        </w:rPr>
        <w:t>2</w:t>
      </w:r>
      <w:r w:rsidR="008C14C1">
        <w:rPr>
          <w:rFonts w:ascii="Verdana" w:hAnsi="Verdana" w:cs="Times New Roman"/>
          <w:sz w:val="16"/>
          <w:szCs w:val="17"/>
        </w:rPr>
        <w:t>3</w:t>
      </w:r>
      <w:r w:rsidR="000900A7">
        <w:rPr>
          <w:rFonts w:ascii="Verdana" w:hAnsi="Verdana" w:cs="Times New Roman"/>
          <w:sz w:val="16"/>
          <w:szCs w:val="17"/>
        </w:rPr>
        <w:t>.12</w:t>
      </w:r>
      <w:r w:rsidRPr="00162650">
        <w:rPr>
          <w:rFonts w:ascii="Verdana" w:hAnsi="Verdana" w:cs="Times New Roman"/>
          <w:sz w:val="16"/>
          <w:szCs w:val="17"/>
        </w:rPr>
        <w:t>.2025 г.</w:t>
      </w:r>
      <w:r w:rsidRPr="00BF2B92">
        <w:rPr>
          <w:rFonts w:ascii="Verdana" w:hAnsi="Verdana" w:cs="Times New Roman"/>
          <w:sz w:val="16"/>
          <w:szCs w:val="17"/>
        </w:rPr>
        <w:t xml:space="preserve"> Документом, удостоверяющим передачу Объекта долевого строительства, является Передаточный акт.</w:t>
      </w:r>
    </w:p>
    <w:p w14:paraId="2451F31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В случае если строительство (создание) Объекта долевого</w:t>
      </w:r>
      <w:r w:rsidRPr="001C0D36">
        <w:rPr>
          <w:rFonts w:ascii="Verdana" w:hAnsi="Verdana" w:cs="Times New Roman"/>
          <w:sz w:val="16"/>
          <w:szCs w:val="17"/>
        </w:rPr>
        <w:t xml:space="preserve">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76E889B5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51F7CD5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3.1.2.</w:t>
      </w:r>
      <w:r w:rsidRPr="001C0D36">
        <w:rPr>
          <w:rFonts w:ascii="Verdana" w:hAnsi="Verdana" w:cs="Times New Roman"/>
          <w:sz w:val="16"/>
          <w:szCs w:val="17"/>
        </w:rPr>
        <w:tab/>
        <w:t>В случае получения от Участника долевого строительства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2A8DE56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3.1.3. Застройщик вправе передать Объект долевого строительства Участнику долевого строительства досрочно. В таком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20A6E6A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lastRenderedPageBreak/>
        <w:t>3.1.4. При уклонении Участника долевого строительства от принятия Объекта долевого строительства в установленный пп. 3.1.1 настоящего Договора срок или при отказе Участника долевого строительства от принятия Объекта долевого 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строительства, указанного в ч. 3 ст. 8 Закона).</w:t>
      </w:r>
    </w:p>
    <w:p w14:paraId="3DEC6C84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320BCC7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3.1.5.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09B0844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0B9A6DE9" w14:textId="53D00384" w:rsidR="001C774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6E23C9B9" w14:textId="77777777" w:rsidR="001C0D36" w:rsidRPr="00B67F2B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3E773C37" w14:textId="77777777" w:rsidR="001C7742" w:rsidRPr="00B67F2B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B67F2B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7F4DE923" w14:textId="77777777" w:rsidR="001C7742" w:rsidRPr="00B67F2B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6AF5D7C7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4.1.1.</w:t>
      </w:r>
      <w:r w:rsidR="001C7742" w:rsidRPr="00B67F2B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7463D511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4F1DD0B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4. 1.3.</w:t>
      </w:r>
      <w:r w:rsidRPr="00B67F2B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B67F2B">
        <w:rPr>
          <w:rFonts w:ascii="Verdana" w:hAnsi="Verdana" w:cs="Times New Roman"/>
          <w:sz w:val="16"/>
          <w:szCs w:val="17"/>
        </w:rPr>
        <w:t xml:space="preserve">стечении срока, указанного в ч. </w:t>
      </w:r>
      <w:r w:rsidRPr="00B67F2B">
        <w:rPr>
          <w:rFonts w:ascii="Verdana" w:hAnsi="Verdana" w:cs="Times New Roman"/>
          <w:sz w:val="16"/>
          <w:szCs w:val="17"/>
        </w:rPr>
        <w:t>б ст.8 Закона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DB9D02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="001C7742" w:rsidRPr="00B67F2B">
        <w:rPr>
          <w:rFonts w:ascii="Verdana" w:hAnsi="Verdana" w:cs="Times New Roman"/>
          <w:sz w:val="16"/>
          <w:szCs w:val="17"/>
        </w:rPr>
        <w:t>4.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1C743EB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4.1.5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297C42F" w14:textId="77777777" w:rsidR="00504770" w:rsidRPr="00B67F2B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B67F2B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034E0BA8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6421D192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4.2.1</w:t>
      </w:r>
      <w:r w:rsidR="0094702D">
        <w:rPr>
          <w:rFonts w:ascii="Verdana" w:hAnsi="Verdana" w:cs="Times New Roman"/>
          <w:sz w:val="16"/>
          <w:szCs w:val="17"/>
        </w:rPr>
        <w:t>.</w:t>
      </w:r>
      <w:r w:rsidR="0094702D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071A7F6" w14:textId="77777777" w:rsidR="001C7742" w:rsidRPr="00B67F2B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B67F2B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>
        <w:rPr>
          <w:rFonts w:ascii="Verdana" w:hAnsi="Verdana"/>
          <w:sz w:val="16"/>
          <w:szCs w:val="17"/>
        </w:rPr>
        <w:t>щика уступить право требования п</w:t>
      </w:r>
      <w:r w:rsidRPr="00B67F2B">
        <w:rPr>
          <w:rFonts w:ascii="Verdana" w:hAnsi="Verdana"/>
          <w:sz w:val="16"/>
          <w:szCs w:val="17"/>
        </w:rPr>
        <w:t>о настоящему Договору</w:t>
      </w:r>
      <w:r w:rsidR="003E048D">
        <w:rPr>
          <w:rFonts w:ascii="Verdana" w:hAnsi="Verdana"/>
          <w:sz w:val="16"/>
          <w:szCs w:val="17"/>
        </w:rPr>
        <w:t>, включая права и обязанности по счету эскроу</w:t>
      </w:r>
      <w:r w:rsidR="00EC1CA5">
        <w:rPr>
          <w:rFonts w:ascii="Verdana" w:hAnsi="Verdana"/>
          <w:sz w:val="16"/>
          <w:szCs w:val="17"/>
        </w:rPr>
        <w:t>,</w:t>
      </w:r>
      <w:r w:rsidRPr="00B67F2B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23452B49" w14:textId="77777777" w:rsidR="001C7742" w:rsidRPr="00B67F2B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F9A5BB9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5.1.</w:t>
      </w:r>
      <w:r w:rsidRPr="00B67F2B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B67F2B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FBDA322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5.2.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</w:t>
      </w:r>
      <w:r w:rsidR="00A05B7B">
        <w:rPr>
          <w:rFonts w:ascii="Verdana" w:hAnsi="Verdana" w:cs="Times New Roman"/>
          <w:sz w:val="16"/>
          <w:szCs w:val="17"/>
        </w:rPr>
        <w:t xml:space="preserve">специальные военные операции, </w:t>
      </w:r>
      <w:r w:rsidRPr="00B67F2B">
        <w:rPr>
          <w:rFonts w:ascii="Verdana" w:hAnsi="Verdana" w:cs="Times New Roman"/>
          <w:sz w:val="16"/>
          <w:szCs w:val="17"/>
        </w:rPr>
        <w:t>существенное изменение законодательст</w:t>
      </w:r>
      <w:r w:rsidR="00EC4519" w:rsidRPr="00B67F2B">
        <w:rPr>
          <w:rFonts w:ascii="Verdana" w:hAnsi="Verdana" w:cs="Times New Roman"/>
          <w:sz w:val="16"/>
          <w:szCs w:val="17"/>
        </w:rPr>
        <w:t>ва РФ,</w:t>
      </w:r>
      <w:r w:rsidRPr="00B67F2B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B67F2B">
        <w:rPr>
          <w:rFonts w:ascii="Verdana" w:hAnsi="Verdana" w:cs="Times New Roman"/>
          <w:sz w:val="16"/>
          <w:szCs w:val="17"/>
        </w:rPr>
        <w:t>. П</w:t>
      </w:r>
      <w:r w:rsidRPr="00B67F2B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Pr="00B67F2B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B67F2B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B67F2B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39282628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5.3.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Спорные вопросы, возникающие в ходе исполнения настоящего Договора, разрешаются Сторонами путем переговоров. Если спорные вопросы невозможно разрешить в порядке переговоров, то возникший между Сторонами спор разрешается </w:t>
      </w:r>
      <w:r w:rsidR="00BE47BC" w:rsidRPr="00B67F2B">
        <w:rPr>
          <w:rFonts w:ascii="Verdana" w:hAnsi="Verdana" w:cs="Times New Roman"/>
          <w:sz w:val="16"/>
          <w:szCs w:val="17"/>
        </w:rPr>
        <w:t>в</w:t>
      </w:r>
      <w:r w:rsidRPr="00B67F2B">
        <w:rPr>
          <w:rFonts w:ascii="Verdana" w:hAnsi="Verdana" w:cs="Times New Roman"/>
          <w:sz w:val="16"/>
          <w:szCs w:val="17"/>
        </w:rPr>
        <w:t xml:space="preserve"> судебном порядке 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по месту нахождения Объекта долевого строительства, </w:t>
      </w:r>
      <w:r w:rsidRPr="00B67F2B">
        <w:rPr>
          <w:rFonts w:ascii="Verdana" w:hAnsi="Verdana" w:cs="Times New Roman"/>
          <w:sz w:val="16"/>
          <w:szCs w:val="17"/>
        </w:rPr>
        <w:t xml:space="preserve">после обязательного направления Стороной претензии. Срок рассмотрения претензии - </w:t>
      </w:r>
      <w:r w:rsidR="00EC4519" w:rsidRPr="00B67F2B">
        <w:rPr>
          <w:rFonts w:ascii="Verdana" w:hAnsi="Verdana" w:cs="Times New Roman"/>
          <w:sz w:val="16"/>
          <w:szCs w:val="17"/>
        </w:rPr>
        <w:t>3</w:t>
      </w:r>
      <w:r w:rsidRPr="00B67F2B">
        <w:rPr>
          <w:rFonts w:ascii="Verdana" w:hAnsi="Verdana" w:cs="Times New Roman"/>
          <w:sz w:val="16"/>
          <w:szCs w:val="17"/>
        </w:rPr>
        <w:t>0 (</w:t>
      </w:r>
      <w:r w:rsidR="00EC4519" w:rsidRPr="00B67F2B">
        <w:rPr>
          <w:rFonts w:ascii="Verdana" w:hAnsi="Verdana" w:cs="Times New Roman"/>
          <w:sz w:val="16"/>
          <w:szCs w:val="17"/>
        </w:rPr>
        <w:t>Тридцать</w:t>
      </w:r>
      <w:r w:rsidRPr="00B67F2B">
        <w:rPr>
          <w:rFonts w:ascii="Verdana" w:hAnsi="Verdana" w:cs="Times New Roman"/>
          <w:sz w:val="16"/>
          <w:szCs w:val="17"/>
        </w:rPr>
        <w:t>) дней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</w:p>
    <w:p w14:paraId="544CA3BF" w14:textId="77777777" w:rsidR="00BE47BC" w:rsidRPr="00B67F2B" w:rsidRDefault="00BE47BC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1B32C0B6" w14:textId="77777777" w:rsidR="001C7742" w:rsidRPr="00B67F2B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6</w:t>
      </w:r>
      <w:r w:rsidR="001C7742" w:rsidRPr="00B67F2B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0517D64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1.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B67F2B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B67F2B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B67F2B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7E84BC5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2.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453AE957" w14:textId="77777777" w:rsidR="001C7742" w:rsidRPr="00B67F2B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7</w:t>
      </w:r>
      <w:r w:rsidR="001C7742" w:rsidRPr="00B67F2B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016993C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7E01321D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Настоящий Договор может быть расторгнут по соглашению Сторон в установленном законом порядке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EEC7FE5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.3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  <w:r w:rsidR="00BE47BC" w:rsidRPr="00B67F2B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1F330F6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7</w:t>
      </w:r>
      <w:r w:rsidR="00597F06">
        <w:rPr>
          <w:rFonts w:ascii="Verdana" w:hAnsi="Verdana" w:cs="Times New Roman"/>
          <w:sz w:val="16"/>
          <w:szCs w:val="17"/>
        </w:rPr>
        <w:t>.4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B67F2B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B67F2B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09AA0CC3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.5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B83B94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45D27315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.7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3595D00F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.8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B67F2B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4F5BAAB6" w14:textId="77777777" w:rsidR="001C7742" w:rsidRPr="00811AE8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.9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По всем вопросам, не нашедшем своего отражения в тексте настоящего Договора, Стороны руководствуются действующим законодательством РФ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AB0EB1A" w14:textId="77777777" w:rsidR="003D4F8D" w:rsidRPr="00811AE8" w:rsidRDefault="00FC6305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7</w:t>
      </w:r>
      <w:r w:rsidR="00597F06" w:rsidRPr="00811AE8">
        <w:rPr>
          <w:rFonts w:ascii="Verdana" w:hAnsi="Verdana" w:cs="Times New Roman"/>
          <w:color w:val="000000" w:themeColor="text1"/>
          <w:sz w:val="16"/>
          <w:szCs w:val="17"/>
        </w:rPr>
        <w:t>.10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CD2424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3D4F8D" w:rsidRPr="00811AE8">
        <w:rPr>
          <w:rFonts w:ascii="Verdana" w:hAnsi="Verdana" w:cs="Times New Roman"/>
          <w:color w:val="000000" w:themeColor="text1"/>
          <w:sz w:val="16"/>
          <w:szCs w:val="17"/>
        </w:rPr>
        <w:t>Приложения к договору:</w:t>
      </w:r>
    </w:p>
    <w:p w14:paraId="4037F5E6" w14:textId="77777777" w:rsidR="003D4F8D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3DE14DE6" w14:textId="5AAA606D" w:rsidR="001C7742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676CDBBA" w14:textId="2323D461" w:rsidR="00DA2225" w:rsidRPr="00811AE8" w:rsidRDefault="00DA2225" w:rsidP="00DA2225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07764620" w14:textId="4E4B1260" w:rsidR="00F215CA" w:rsidRDefault="00FC6305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.11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0E0DE5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Настоящий Договор составлен в </w:t>
      </w:r>
      <w:r w:rsidR="00811AE8">
        <w:rPr>
          <w:rFonts w:ascii="Verdana" w:hAnsi="Verdana" w:cs="Times New Roman"/>
          <w:b/>
          <w:sz w:val="16"/>
          <w:szCs w:val="17"/>
        </w:rPr>
        <w:t>2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 (</w:t>
      </w:r>
      <w:r w:rsidR="00811AE8">
        <w:rPr>
          <w:rFonts w:ascii="Verdana" w:hAnsi="Verdana" w:cs="Times New Roman"/>
          <w:b/>
          <w:sz w:val="16"/>
          <w:szCs w:val="17"/>
        </w:rPr>
        <w:t>двух</w:t>
      </w:r>
      <w:r w:rsidR="003042E4" w:rsidRPr="003042E4">
        <w:rPr>
          <w:rFonts w:ascii="Verdana" w:hAnsi="Verdana" w:cs="Times New Roman"/>
          <w:b/>
          <w:sz w:val="16"/>
          <w:szCs w:val="17"/>
        </w:rPr>
        <w:t>) экземплярах,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 имеющих одинаковую юридическую силу, по одному экземпляру для каждой из Сторон</w:t>
      </w:r>
      <w:r w:rsidR="00811AE8">
        <w:rPr>
          <w:rFonts w:ascii="Verdana" w:hAnsi="Verdana" w:cs="Times New Roman"/>
          <w:sz w:val="16"/>
          <w:szCs w:val="17"/>
        </w:rPr>
        <w:t>.</w:t>
      </w:r>
    </w:p>
    <w:p w14:paraId="663F5DD1" w14:textId="77777777" w:rsidR="00654096" w:rsidRPr="00B67F2B" w:rsidRDefault="00654096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5F6CFDBC" w14:textId="77777777" w:rsidR="0004268A" w:rsidRPr="00B67F2B" w:rsidRDefault="0004268A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734EF367" w14:textId="77777777" w:rsidR="001C7742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8</w:t>
      </w:r>
      <w:r w:rsidR="001C7742" w:rsidRPr="00B67F2B">
        <w:rPr>
          <w:rFonts w:ascii="Verdana" w:hAnsi="Verdana" w:cs="Times New Roman"/>
          <w:b/>
          <w:sz w:val="16"/>
          <w:szCs w:val="17"/>
        </w:rPr>
        <w:t>.АДРЕСА, РЕКВИЗИТЫ И ПОДПИСИ СТОРОН</w:t>
      </w:r>
    </w:p>
    <w:p w14:paraId="27FF0A1F" w14:textId="77777777" w:rsidR="00654096" w:rsidRPr="00B67F2B" w:rsidRDefault="00654096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36DCBC04" w14:textId="77777777" w:rsidR="00D743A5" w:rsidRPr="00B67F2B" w:rsidRDefault="00D743A5" w:rsidP="005E4BDA">
      <w:pPr>
        <w:spacing w:after="0" w:line="240" w:lineRule="auto"/>
        <w:jc w:val="center"/>
        <w:rPr>
          <w:rFonts w:ascii="Verdana" w:hAnsi="Verdana" w:cs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692"/>
      </w:tblGrid>
      <w:tr w:rsidR="00707B36" w:rsidRPr="00B67F2B" w14:paraId="7FB46AE3" w14:textId="77777777" w:rsidTr="00F557FD">
        <w:trPr>
          <w:trHeight w:val="2168"/>
        </w:trPr>
        <w:tc>
          <w:tcPr>
            <w:tcW w:w="4772" w:type="dxa"/>
          </w:tcPr>
          <w:p w14:paraId="4D25BA32" w14:textId="77777777" w:rsidR="00B02F30" w:rsidRPr="00775426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75426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384D0DFF" w14:textId="77777777" w:rsidR="00883568" w:rsidRDefault="00883568" w:rsidP="0088356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ООО СЗ «АКВА-Инвест»</w:t>
            </w:r>
          </w:p>
          <w:p w14:paraId="7F1EB637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625062, г. Тюмень ул. Червишевский тракт,</w:t>
            </w:r>
          </w:p>
          <w:p w14:paraId="5841603A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д.23, стр. 8, оф. 103    </w:t>
            </w:r>
          </w:p>
          <w:p w14:paraId="5F1581D6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ОГРН 1147232031550,                             </w:t>
            </w:r>
          </w:p>
          <w:p w14:paraId="5722D6BE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ИНН 7204208458, КПП 720301001          </w:t>
            </w:r>
          </w:p>
          <w:p w14:paraId="6E95155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р/с 40701810067100000010                          </w:t>
            </w:r>
          </w:p>
          <w:p w14:paraId="6861383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 8647</w:t>
            </w:r>
          </w:p>
          <w:p w14:paraId="74B5C4F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ПАО Сбербанк </w:t>
            </w:r>
          </w:p>
          <w:p w14:paraId="7C52C3D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к/с 30101810800000000651                     </w:t>
            </w:r>
          </w:p>
          <w:p w14:paraId="0E2F4C33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4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БИК 047102651</w:t>
            </w:r>
          </w:p>
          <w:p w14:paraId="1D974D2F" w14:textId="77777777" w:rsidR="00FC6305" w:rsidRPr="00B67F2B" w:rsidRDefault="00FC6305" w:rsidP="008813E4">
            <w:pPr>
              <w:rPr>
                <w:rFonts w:ascii="Verdana" w:hAnsi="Verdana" w:cs="Times New Roman"/>
                <w:sz w:val="16"/>
                <w:szCs w:val="14"/>
              </w:rPr>
            </w:pPr>
          </w:p>
          <w:p w14:paraId="5078C09E" w14:textId="77777777" w:rsidR="004856A1" w:rsidRPr="002A2D0A" w:rsidRDefault="001F3806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2A2D0A">
              <w:rPr>
                <w:rFonts w:ascii="Verdana" w:hAnsi="Verdana" w:cs="Times New Roman"/>
                <w:sz w:val="16"/>
                <w:szCs w:val="14"/>
              </w:rPr>
              <w:t>Представитель по доверенности</w:t>
            </w:r>
          </w:p>
          <w:p w14:paraId="769AD059" w14:textId="77777777" w:rsidR="004856A1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2C37E1E4" w14:textId="77777777" w:rsidR="004856A1" w:rsidRPr="007C64F0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76E1AF88" w14:textId="7459CB71" w:rsidR="004856A1" w:rsidRDefault="004856A1" w:rsidP="004856A1">
            <w:pPr>
              <w:rPr>
                <w:rFonts w:ascii="Verdana" w:hAnsi="Verdana" w:cs="Times New Roman"/>
                <w:sz w:val="14"/>
                <w:szCs w:val="16"/>
              </w:rPr>
            </w:pP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______________________ </w:t>
            </w:r>
            <w:r w:rsidR="00DA07C8">
              <w:rPr>
                <w:rFonts w:ascii="Verdana" w:hAnsi="Verdana" w:cs="Times New Roman"/>
                <w:b/>
                <w:sz w:val="16"/>
                <w:szCs w:val="14"/>
              </w:rPr>
              <w:t>Г.Г.</w:t>
            </w: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 Степанян</w:t>
            </w:r>
            <w:r w:rsidRPr="00B02F30">
              <w:rPr>
                <w:rFonts w:ascii="Verdana" w:hAnsi="Verdana" w:cs="Times New Roman"/>
                <w:sz w:val="14"/>
                <w:szCs w:val="16"/>
              </w:rPr>
              <w:t xml:space="preserve"> </w:t>
            </w:r>
          </w:p>
          <w:p w14:paraId="4B17EE17" w14:textId="77777777" w:rsidR="00707B36" w:rsidRPr="00B67F2B" w:rsidRDefault="004856A1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B02F30">
              <w:rPr>
                <w:rFonts w:ascii="Verdana" w:hAnsi="Verdana" w:cs="Times New Roman"/>
                <w:sz w:val="14"/>
                <w:szCs w:val="16"/>
              </w:rPr>
              <w:t>М.П.</w:t>
            </w:r>
          </w:p>
        </w:tc>
        <w:tc>
          <w:tcPr>
            <w:tcW w:w="4692" w:type="dxa"/>
          </w:tcPr>
          <w:p w14:paraId="7015C198" w14:textId="77777777" w:rsidR="00707B36" w:rsidRPr="00B67F2B" w:rsidRDefault="00707B36" w:rsidP="00011340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  <w:r w:rsidRPr="00B67F2B">
              <w:rPr>
                <w:rFonts w:ascii="Verdana" w:hAnsi="Verdana" w:cs="Times New Roman"/>
                <w:b/>
                <w:sz w:val="16"/>
                <w:szCs w:val="14"/>
              </w:rPr>
              <w:t>Участник долевого строительства:</w:t>
            </w:r>
          </w:p>
          <w:p w14:paraId="6925B3B5" w14:textId="77777777" w:rsidR="007B1A9B" w:rsidRDefault="007B1A9B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E2AFA9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1DC50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C1AF2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50E7C266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619A6A2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11A7E0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70629375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0BFEE70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E2AF22A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409906E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780FDE3" w14:textId="77777777" w:rsidR="0014774A" w:rsidRDefault="0014774A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0F7FFE73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3C514CA2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15F5A7F0" w14:textId="541A0BE5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</w:t>
            </w:r>
            <w:r w:rsidR="004823E2" w:rsidRPr="00B67F2B">
              <w:rPr>
                <w:rFonts w:ascii="Verdana" w:hAnsi="Verdana"/>
                <w:sz w:val="16"/>
                <w:szCs w:val="14"/>
              </w:rPr>
              <w:t>____</w:t>
            </w:r>
            <w:r w:rsidRPr="00B67F2B">
              <w:rPr>
                <w:rFonts w:ascii="Verdana" w:hAnsi="Verdana"/>
                <w:sz w:val="16"/>
                <w:szCs w:val="14"/>
              </w:rPr>
              <w:t>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</w:t>
            </w:r>
          </w:p>
          <w:p w14:paraId="0C3867CD" w14:textId="77777777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6AF2CD21" w14:textId="77777777" w:rsidR="00707B36" w:rsidRPr="00B67F2B" w:rsidRDefault="00707B36" w:rsidP="005E4BDA">
            <w:pPr>
              <w:rPr>
                <w:rFonts w:ascii="Verdana" w:hAnsi="Verdana" w:cs="Times New Roman"/>
                <w:sz w:val="16"/>
                <w:szCs w:val="14"/>
              </w:rPr>
            </w:pPr>
          </w:p>
        </w:tc>
      </w:tr>
    </w:tbl>
    <w:p w14:paraId="47758911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3181BBC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EECA482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76FE552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ABD6051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E24E1FC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7FE633A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5318A61" w14:textId="77777777" w:rsidR="00FF4C80" w:rsidRDefault="00FF4C80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8966AB4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D884F76" w14:textId="77777777" w:rsidR="003A329C" w:rsidRDefault="003A329C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5D3411" w14:textId="77777777" w:rsidR="004856A1" w:rsidRDefault="004856A1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58210FA" w14:textId="40C6F009" w:rsidR="001734B3" w:rsidRDefault="001734B3" w:rsidP="001734B3">
      <w:pPr>
        <w:jc w:val="right"/>
        <w:rPr>
          <w:rFonts w:ascii="Verdana" w:hAnsi="Verdana"/>
          <w:sz w:val="16"/>
          <w:szCs w:val="16"/>
        </w:rPr>
      </w:pPr>
    </w:p>
    <w:p w14:paraId="2AF34D62" w14:textId="52EC6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1391591" w14:textId="15FD3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D34838D" w14:textId="52A77B0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E28C92F" w14:textId="7DBB0F00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0C3B67D1" w14:textId="5E0A774B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28F6531" w14:textId="6229E6A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C83B843" w14:textId="6440E9BC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4AB07D06" w14:textId="6E471FFE" w:rsidR="00F948BE" w:rsidRP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ПРИЛОЖЕНИЕ № </w:t>
      </w:r>
      <w:r>
        <w:rPr>
          <w:rFonts w:ascii="Verdana" w:eastAsia="Times New Roman" w:hAnsi="Verdana" w:cs="Times New Roman"/>
          <w:b/>
          <w:sz w:val="16"/>
          <w:szCs w:val="16"/>
        </w:rPr>
        <w:t>1</w:t>
      </w: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14:paraId="6FB92366" w14:textId="77777777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2C8FE030" w14:textId="333100DA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>№</w:t>
      </w:r>
      <w:r w:rsidR="003C1516" w:rsidRPr="003C1516">
        <w:t xml:space="preserve"> </w:t>
      </w:r>
      <w:r w:rsidR="0014774A">
        <w:rPr>
          <w:rFonts w:ascii="Verdana" w:eastAsia="Times New Roman" w:hAnsi="Verdana" w:cs="Times New Roman"/>
          <w:sz w:val="16"/>
          <w:szCs w:val="16"/>
        </w:rPr>
        <w:t>____________</w:t>
      </w:r>
      <w:r w:rsidR="000B626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от </w:t>
      </w:r>
      <w:r w:rsidR="00F87D9C">
        <w:rPr>
          <w:rFonts w:ascii="Verdana" w:eastAsia="Times New Roman" w:hAnsi="Verdana" w:cs="Times New Roman"/>
          <w:sz w:val="16"/>
          <w:szCs w:val="16"/>
        </w:rPr>
        <w:t>___________</w:t>
      </w:r>
      <w:r w:rsidR="00811AE8">
        <w:rPr>
          <w:rFonts w:ascii="Verdana" w:eastAsia="Times New Roman" w:hAnsi="Verdana" w:cs="Times New Roman"/>
          <w:sz w:val="16"/>
          <w:szCs w:val="16"/>
        </w:rPr>
        <w:t>2022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г. </w:t>
      </w:r>
    </w:p>
    <w:p w14:paraId="26986D14" w14:textId="1A2D8330" w:rsidR="00F948BE" w:rsidRPr="00811AE8" w:rsidRDefault="00F87D9C" w:rsidP="00F948BE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-го этажа</w:t>
      </w:r>
    </w:p>
    <w:p w14:paraId="65DB5A02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4D57277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9517CC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85AA93E" w14:textId="4961A585" w:rsidR="00F948BE" w:rsidRPr="00862962" w:rsidRDefault="00F948BE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План Объекта долевого строительства</w:t>
      </w:r>
    </w:p>
    <w:p w14:paraId="4598EB3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10F334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B8C10E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75AB10C" w14:textId="53391F42" w:rsidR="00F948BE" w:rsidRPr="00811AE8" w:rsidRDefault="00F948BE" w:rsidP="008A33E2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7B008E5" w14:textId="233CD600" w:rsidR="00F948BE" w:rsidRPr="00811AE8" w:rsidRDefault="00EE014E" w:rsidP="00862962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6FEA8BEC" wp14:editId="7A343A6D">
            <wp:extent cx="6840220" cy="3858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 11-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E34D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C51E7B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522D6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871ED6A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313FA1C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06EC702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AC7330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4830D0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75E427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BF1F9A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11AE8" w:rsidRPr="00811AE8" w14:paraId="4F34D4DE" w14:textId="77777777" w:rsidTr="00F87D9C">
        <w:tc>
          <w:tcPr>
            <w:tcW w:w="5352" w:type="dxa"/>
          </w:tcPr>
          <w:p w14:paraId="3138F9D5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Застройщик: </w:t>
            </w:r>
            <w:r w:rsidRPr="00811A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ОО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О СЗ «АКВА-Инвест»</w:t>
            </w:r>
          </w:p>
          <w:p w14:paraId="71D52503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Представитель по доверенности</w:t>
            </w:r>
          </w:p>
          <w:p w14:paraId="18F9CC9E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422B8BDC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BA1552F" w14:textId="0753348D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______________________</w:t>
            </w:r>
            <w:r w:rsidR="00DA07C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Г.Г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. Степанян</w:t>
            </w: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74DB2E2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1AD45488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Участник долевого строительства:</w:t>
            </w:r>
          </w:p>
          <w:p w14:paraId="5EBBA35F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5F7755AB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001E5904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E5F18CA" w14:textId="0C8FD754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</w:t>
            </w:r>
          </w:p>
          <w:p w14:paraId="2749A467" w14:textId="4D85BAE1" w:rsidR="00DA2225" w:rsidRPr="00811AE8" w:rsidRDefault="00DA2225" w:rsidP="00F87D9C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3521F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41F342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9379678" w14:textId="77777777" w:rsidR="00F948BE" w:rsidRDefault="00F948BE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3DF0D7" w14:textId="2F47931C" w:rsidR="00F948BE" w:rsidRPr="00811AE8" w:rsidRDefault="00DA2225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>П</w:t>
      </w:r>
      <w:r w:rsidR="00F948BE"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 xml:space="preserve">РИЛОЖЕНИЕ № 2  </w:t>
      </w:r>
    </w:p>
    <w:p w14:paraId="614D17A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к договору участия в долевом строительстве  </w:t>
      </w:r>
    </w:p>
    <w:p w14:paraId="65927B86" w14:textId="49C01129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№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7"/>
        </w:rPr>
        <w:t>____________</w:t>
      </w:r>
      <w:r w:rsidR="000B626F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</w:t>
      </w: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>от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="00F87D9C">
        <w:rPr>
          <w:rFonts w:ascii="Verdana" w:eastAsia="Times New Roman" w:hAnsi="Verdana" w:cs="Times New Roman"/>
          <w:color w:val="000000" w:themeColor="text1"/>
          <w:sz w:val="16"/>
          <w:szCs w:val="16"/>
        </w:rPr>
        <w:t>_______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.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202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г. </w:t>
      </w:r>
    </w:p>
    <w:p w14:paraId="1FDF12B3" w14:textId="2953B7FC" w:rsidR="00654096" w:rsidRPr="003C1516" w:rsidRDefault="00811AE8" w:rsidP="008A33E2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-го этажа</w:t>
      </w:r>
    </w:p>
    <w:p w14:paraId="33C379D2" w14:textId="6D2549D3" w:rsidR="00F948BE" w:rsidRPr="00862962" w:rsidRDefault="00F948BE" w:rsidP="00F948BE">
      <w:pPr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0689E2F8" w14:textId="05EDE97D" w:rsidR="00F948BE" w:rsidRPr="00F948BE" w:rsidRDefault="00EE014E" w:rsidP="00F948BE">
      <w:pPr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3230C8C" wp14:editId="2565DA47">
            <wp:extent cx="5083345" cy="6877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89" cy="68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48BE" w:rsidRPr="00F948BE" w14:paraId="27DE2FD3" w14:textId="77777777" w:rsidTr="00F87D9C">
        <w:tc>
          <w:tcPr>
            <w:tcW w:w="5352" w:type="dxa"/>
          </w:tcPr>
          <w:p w14:paraId="718052CF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Застройщик: </w:t>
            </w:r>
            <w:r w:rsidRPr="00F948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ОО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 СЗ «АКВА-Инвест»</w:t>
            </w:r>
          </w:p>
          <w:p w14:paraId="62F5C1EA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091D0B7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A4CDB4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85C601" w14:textId="002F5F8F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______________________ </w:t>
            </w:r>
            <w:r w:rsidR="00DA07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Г.Г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. Степанян</w:t>
            </w: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7409F491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3CF8679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20AA207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AD03B9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D749F68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143265" w14:textId="74E1D288" w:rsidR="00F948BE" w:rsidRPr="00F948BE" w:rsidRDefault="00811AE8" w:rsidP="00F87D9C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</w:t>
            </w:r>
          </w:p>
        </w:tc>
      </w:tr>
    </w:tbl>
    <w:p w14:paraId="62B1F253" w14:textId="77777777" w:rsidR="003B43EA" w:rsidRDefault="003B43EA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B9E98AB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E53D40E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279FBF59" w14:textId="77777777" w:rsidR="00162650" w:rsidRDefault="00162650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B46CCCF" w14:textId="1BA06D30" w:rsidR="00BD1331" w:rsidRPr="00B67F2B" w:rsidRDefault="00BD1331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B67F2B">
        <w:rPr>
          <w:rFonts w:ascii="Verdana" w:hAnsi="Verdana" w:cs="Times New Roman"/>
          <w:b/>
          <w:sz w:val="16"/>
          <w:szCs w:val="16"/>
        </w:rPr>
        <w:t xml:space="preserve">ПРИЛОЖЕНИЕ № </w:t>
      </w:r>
      <w:r w:rsidR="00DA2225">
        <w:rPr>
          <w:rFonts w:ascii="Verdana" w:hAnsi="Verdana" w:cs="Times New Roman"/>
          <w:b/>
          <w:sz w:val="16"/>
          <w:szCs w:val="16"/>
        </w:rPr>
        <w:t>3</w:t>
      </w:r>
    </w:p>
    <w:p w14:paraId="362BE2C3" w14:textId="77777777" w:rsidR="00BD1331" w:rsidRPr="00B67F2B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4CA72A35" w14:textId="2C08A260" w:rsidR="00476A73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02F30">
        <w:rPr>
          <w:rFonts w:ascii="Verdana" w:hAnsi="Verdana" w:cs="Times New Roman"/>
          <w:sz w:val="16"/>
          <w:szCs w:val="16"/>
        </w:rPr>
        <w:t xml:space="preserve">№ </w:t>
      </w:r>
      <w:r w:rsidR="00392845">
        <w:rPr>
          <w:rFonts w:ascii="Verdana" w:hAnsi="Verdana" w:cs="Times New Roman"/>
          <w:sz w:val="16"/>
          <w:szCs w:val="17"/>
        </w:rPr>
        <w:t>___________</w:t>
      </w:r>
      <w:r w:rsidR="000B626F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 xml:space="preserve">от </w:t>
      </w:r>
      <w:r w:rsidR="00F87D9C">
        <w:rPr>
          <w:rFonts w:ascii="Verdana" w:hAnsi="Verdana" w:cs="Times New Roman"/>
          <w:sz w:val="16"/>
          <w:szCs w:val="16"/>
        </w:rPr>
        <w:t>__________</w:t>
      </w:r>
      <w:r w:rsidR="00811AE8">
        <w:rPr>
          <w:rFonts w:ascii="Verdana" w:hAnsi="Verdana" w:cs="Times New Roman"/>
          <w:sz w:val="16"/>
          <w:szCs w:val="16"/>
        </w:rPr>
        <w:t>.2022</w:t>
      </w:r>
      <w:r w:rsidRPr="00B67F2B">
        <w:rPr>
          <w:rFonts w:ascii="Verdana" w:hAnsi="Verdana" w:cs="Times New Roman"/>
          <w:sz w:val="16"/>
          <w:szCs w:val="16"/>
        </w:rPr>
        <w:t>г.</w:t>
      </w:r>
    </w:p>
    <w:p w14:paraId="440B0527" w14:textId="77777777" w:rsidR="00613042" w:rsidRPr="00B67F2B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 </w:t>
      </w:r>
    </w:p>
    <w:p w14:paraId="75D17119" w14:textId="77777777" w:rsidR="00D165DE" w:rsidRPr="00B67F2B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0"/>
        </w:rPr>
      </w:pPr>
    </w:p>
    <w:p w14:paraId="7EECB44E" w14:textId="77777777" w:rsidR="00BD1331" w:rsidRPr="002A2D0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2A2D0A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59CE07A6" w14:textId="77777777" w:rsidR="00476A73" w:rsidRPr="002A2D0A" w:rsidRDefault="00476A73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50085A1F" w14:textId="4435AB65" w:rsidR="00661E81" w:rsidRPr="0014774A" w:rsidRDefault="00661E81" w:rsidP="00661E8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  <w:r w:rsidRPr="00811AE8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многоэтажного </w:t>
      </w:r>
      <w:r w:rsidR="00890123" w:rsidRPr="00BF2B92">
        <w:rPr>
          <w:rFonts w:ascii="Verdana" w:eastAsia="Calibri" w:hAnsi="Verdana" w:cs="Times New Roman"/>
          <w:b/>
          <w:sz w:val="16"/>
          <w:szCs w:val="16"/>
        </w:rPr>
        <w:t>односекционного жилого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 дома</w:t>
      </w:r>
      <w:r w:rsidR="00415107" w:rsidRPr="00BF2B92">
        <w:rPr>
          <w:rFonts w:ascii="Verdana" w:eastAsia="Calibri" w:hAnsi="Verdana" w:cs="Times New Roman"/>
          <w:b/>
          <w:sz w:val="16"/>
          <w:szCs w:val="16"/>
        </w:rPr>
        <w:t>: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BF2B92">
        <w:rPr>
          <w:rFonts w:ascii="Verdana" w:eastAsia="Calibri" w:hAnsi="Verdana" w:cs="Times New Roman"/>
          <w:b/>
          <w:sz w:val="16"/>
          <w:szCs w:val="16"/>
        </w:rPr>
        <w:t>«</w:t>
      </w:r>
      <w:r w:rsidR="00BF2B92" w:rsidRPr="00BF2B92">
        <w:rPr>
          <w:rFonts w:ascii="Verdana" w:hAnsi="Verdana" w:cs="Times New Roman"/>
          <w:b/>
          <w:color w:val="000000" w:themeColor="text1"/>
          <w:sz w:val="16"/>
          <w:szCs w:val="17"/>
        </w:rPr>
        <w:t>Жилой комплекс в границах ул. Дамбовская в г. Тюмени. 1 очередь строительства. 4 этап - многоэтажный односекционный жилой дом ГП-4 со встроенными помещениями соцкультбыта. 5 этап</w:t>
      </w:r>
      <w:r w:rsidR="00BF2B92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 многоэтажный односекционный жилой дом ГП-5 со встроенными помещениями соцкультбыта." Жилой дом ГП-4</w:t>
      </w:r>
      <w:r w:rsidR="00415107" w:rsidRPr="0014774A">
        <w:rPr>
          <w:rFonts w:ascii="Verdana" w:eastAsia="Calibri" w:hAnsi="Verdana" w:cs="Times New Roman"/>
          <w:b/>
          <w:sz w:val="16"/>
          <w:szCs w:val="16"/>
          <w:highlight w:val="yellow"/>
        </w:rPr>
        <w:t xml:space="preserve"> </w:t>
      </w:r>
    </w:p>
    <w:p w14:paraId="6B7649E6" w14:textId="77777777" w:rsidR="00BD1331" w:rsidRPr="0014774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</w:p>
    <w:p w14:paraId="3631301C" w14:textId="77777777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площадь многоквартирного </w:t>
      </w:r>
      <w:r w:rsidRPr="00162650">
        <w:rPr>
          <w:rFonts w:ascii="Verdana" w:hAnsi="Verdana" w:cs="Times New Roman"/>
          <w:sz w:val="16"/>
          <w:szCs w:val="16"/>
        </w:rPr>
        <w:t xml:space="preserve">дома </w:t>
      </w:r>
      <w:r w:rsidRPr="00162650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r w:rsidRPr="00162650">
        <w:rPr>
          <w:rFonts w:ascii="Verdana" w:hAnsi="Verdana" w:cs="Times New Roman"/>
          <w:sz w:val="16"/>
          <w:szCs w:val="16"/>
        </w:rPr>
        <w:t>кв.м.</w:t>
      </w:r>
    </w:p>
    <w:p w14:paraId="180F85D5" w14:textId="631494DD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 xml:space="preserve">Проектная общая жилая площадь многоквартирного дома </w:t>
      </w:r>
      <w:r w:rsidR="00162650" w:rsidRPr="00162650">
        <w:rPr>
          <w:rFonts w:ascii="Verdana" w:hAnsi="Verdana" w:cs="Times New Roman"/>
          <w:sz w:val="16"/>
          <w:szCs w:val="16"/>
        </w:rPr>
        <w:t xml:space="preserve">9696,48 </w:t>
      </w:r>
      <w:r w:rsidRPr="00162650">
        <w:rPr>
          <w:rFonts w:ascii="Verdana" w:hAnsi="Verdana" w:cs="Times New Roman"/>
          <w:sz w:val="16"/>
          <w:szCs w:val="16"/>
        </w:rPr>
        <w:t>кв.м.</w:t>
      </w:r>
    </w:p>
    <w:p w14:paraId="268DEB49" w14:textId="77777777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Количество этажей – 24 этажа.</w:t>
      </w:r>
    </w:p>
    <w:p w14:paraId="2DADEA3B" w14:textId="77777777" w:rsidR="00BF2B92" w:rsidRPr="00162650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Материал наружных и внутренних  стен ниже отметки 0.000 – монолитный железобетон.</w:t>
      </w:r>
    </w:p>
    <w:p w14:paraId="03FFAB5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Материал наружных и внутренних стен выше отметки 0.000 –</w:t>
      </w:r>
      <w:r>
        <w:rPr>
          <w:rFonts w:ascii="Verdana" w:hAnsi="Verdana" w:cs="Times New Roman"/>
          <w:sz w:val="16"/>
          <w:szCs w:val="16"/>
        </w:rPr>
        <w:t xml:space="preserve"> мелкоштучные каменные материалы (кирпич, керамические камни, блоки и др.)</w:t>
      </w:r>
    </w:p>
    <w:p w14:paraId="025CA3D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перекрытий и покрытий –  железобетонная плита.</w:t>
      </w:r>
    </w:p>
    <w:p w14:paraId="3705246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Класс  энергоэффективности «В»</w:t>
      </w:r>
    </w:p>
    <w:p w14:paraId="5B53367A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225DBEB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016B1907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>
        <w:rPr>
          <w:rFonts w:ascii="Verdana" w:hAnsi="Verdana" w:cs="Times New Roman"/>
          <w:sz w:val="16"/>
          <w:szCs w:val="16"/>
          <w:u w:val="single"/>
        </w:rPr>
        <w:t>Внутренняя отделка жилого дома предусмотрена «черновой»:</w:t>
      </w:r>
    </w:p>
    <w:p w14:paraId="04ABD62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и перегородок жилых комнат, спален, кухонь, прихожих с коридорами, гардеробных, кладовых -Гипсовая штукатурка:</w:t>
      </w:r>
    </w:p>
    <w:p w14:paraId="4F43108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ванных комнат и санузлов – Цементно-песчаная штукатурка;</w:t>
      </w:r>
    </w:p>
    <w:p w14:paraId="5ADEBEA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Потолки в жилой части в квартирах – </w:t>
      </w:r>
      <w:bookmarkStart w:id="0" w:name="_Hlk108162527"/>
      <w:r>
        <w:rPr>
          <w:rFonts w:ascii="Verdana" w:hAnsi="Verdana" w:cs="Times New Roman"/>
          <w:sz w:val="16"/>
          <w:szCs w:val="16"/>
        </w:rPr>
        <w:t>монолитная плита, без отделки</w:t>
      </w:r>
      <w:bookmarkEnd w:id="0"/>
      <w:r>
        <w:rPr>
          <w:rFonts w:ascii="Verdana" w:hAnsi="Verdana" w:cs="Times New Roman"/>
          <w:sz w:val="16"/>
          <w:szCs w:val="16"/>
        </w:rPr>
        <w:t>;</w:t>
      </w:r>
    </w:p>
    <w:p w14:paraId="2E450DEC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Потолки ванных комнат, санузлов - монолитная плита, без отделки;</w:t>
      </w:r>
    </w:p>
    <w:p w14:paraId="2A33D6E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Полы в квартирах – цементно-песчаная  стяжка;</w:t>
      </w:r>
    </w:p>
    <w:p w14:paraId="21C7156F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Оконные и блоки выходов на балкон- ПВХ-профили с заполнением двухкамерным стеклопакетом;</w:t>
      </w:r>
      <w:r>
        <w:rPr>
          <w:rFonts w:ascii="Verdana" w:hAnsi="Verdana" w:cs="Times New Roman"/>
          <w:sz w:val="16"/>
          <w:szCs w:val="16"/>
        </w:rPr>
        <w:br/>
        <w:t>Балконные витражи ПВХ- профили с одинарным заполнением;</w:t>
      </w:r>
    </w:p>
    <w:p w14:paraId="6D8E16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Двери входные в квартиры стальные; двери межкомнатные - не устанавливаются;</w:t>
      </w:r>
    </w:p>
    <w:p w14:paraId="7F0D50E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Электроснабжение - разводка электропроводки по квартире; выключатели, розетки; прибор учета электроэнергии в квартире;</w:t>
      </w:r>
    </w:p>
    <w:p w14:paraId="3CE64C3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Водоснабжение стояки холодной и горячей воды с отсечными кранами на квартиру и приборами учета холодной и горячей воды;</w:t>
      </w:r>
    </w:p>
    <w:p w14:paraId="6A06DC21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Канализация стояки с тройниками и заглушками в санузлах:</w:t>
      </w:r>
    </w:p>
    <w:p w14:paraId="2437CB63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Отопление - водяное от собственной котельной с горизонтальной коллекторной системой: радиаторы отопления;</w:t>
      </w:r>
    </w:p>
    <w:p w14:paraId="0B824FF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Вентиляция - естественная;</w:t>
      </w:r>
    </w:p>
    <w:p w14:paraId="21415B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Сети связи (телефонизация, телевидение) линии до распределительных коробок в квартире у входной двери.</w:t>
      </w:r>
    </w:p>
    <w:p w14:paraId="66378385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2A2D0A" w14:paraId="5A43A3E4" w14:textId="77777777" w:rsidTr="00E14F52">
        <w:tc>
          <w:tcPr>
            <w:tcW w:w="5341" w:type="dxa"/>
            <w:shd w:val="clear" w:color="auto" w:fill="auto"/>
          </w:tcPr>
          <w:p w14:paraId="7ABD685E" w14:textId="77777777" w:rsidR="00845F50" w:rsidRPr="00811AE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Застройщик:</w:t>
            </w:r>
            <w:r w:rsidR="00B03B31"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517EC"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ОО</w:t>
            </w:r>
            <w:r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F873CC"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СЗ 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«АКВА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-Инвест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  <w:p w14:paraId="4F59E34C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4671ABE8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DCC032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C5FAA1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22CE2BB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______________________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Г.Г.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Степанян</w:t>
            </w:r>
            <w:r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F02FD84" w14:textId="77777777" w:rsidR="00BD1331" w:rsidRPr="00811AE8" w:rsidRDefault="004856A1" w:rsidP="004856A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30C4AC23" w14:textId="77777777" w:rsidR="00BD1331" w:rsidRPr="00811AE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040C85DF" w14:textId="77777777" w:rsidR="00FB482D" w:rsidRPr="00811AE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6F78769A" w14:textId="77777777" w:rsidR="00613042" w:rsidRPr="00811AE8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7B6AF3CB" w14:textId="77777777" w:rsidR="00845F50" w:rsidRPr="00811AE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29E3704B" w14:textId="1233DD30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_______________</w:t>
            </w:r>
          </w:p>
          <w:p w14:paraId="13FCB441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09BD490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53685EE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7BCF1B3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6912BA2" w14:textId="77777777" w:rsidR="00BD1331" w:rsidRPr="002A2D0A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FF34AF3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</w:p>
    <w:p w14:paraId="638F4669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  <w:r w:rsidRPr="00BD1331">
        <w:rPr>
          <w:rFonts w:ascii="Verdana" w:hAnsi="Verdana" w:cs="Times New Roman"/>
          <w:sz w:val="18"/>
          <w:szCs w:val="20"/>
        </w:rPr>
        <w:tab/>
      </w:r>
    </w:p>
    <w:p w14:paraId="0A8D06FC" w14:textId="77777777" w:rsidR="00D743A5" w:rsidRPr="00476C40" w:rsidRDefault="00D743A5" w:rsidP="00FB482D">
      <w:pPr>
        <w:rPr>
          <w:rFonts w:ascii="Verdana" w:hAnsi="Verdana"/>
          <w:sz w:val="20"/>
          <w:szCs w:val="20"/>
        </w:rPr>
      </w:pPr>
    </w:p>
    <w:sectPr w:rsidR="00D743A5" w:rsidRPr="00476C40" w:rsidSect="008A33E2">
      <w:footerReference w:type="default" r:id="rId9"/>
      <w:pgSz w:w="11906" w:h="16838"/>
      <w:pgMar w:top="567" w:right="567" w:bottom="993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2962" w14:textId="77777777" w:rsidR="00DC0FE4" w:rsidRDefault="00DC0FE4" w:rsidP="00CF5F75">
      <w:pPr>
        <w:spacing w:after="0" w:line="240" w:lineRule="auto"/>
      </w:pPr>
      <w:r>
        <w:separator/>
      </w:r>
    </w:p>
  </w:endnote>
  <w:endnote w:type="continuationSeparator" w:id="0">
    <w:p w14:paraId="2383F4EA" w14:textId="77777777" w:rsidR="00DC0FE4" w:rsidRDefault="00DC0FE4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9BD" w14:textId="77777777" w:rsidR="00BF2B92" w:rsidRDefault="00BF2B9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461A4" w:rsidRPr="000461A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CE80971" w14:textId="77777777" w:rsidR="00BF2B92" w:rsidRDefault="00BF2B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048D" w14:textId="77777777" w:rsidR="00DC0FE4" w:rsidRDefault="00DC0FE4" w:rsidP="00CF5F75">
      <w:pPr>
        <w:spacing w:after="0" w:line="240" w:lineRule="auto"/>
      </w:pPr>
      <w:r>
        <w:separator/>
      </w:r>
    </w:p>
  </w:footnote>
  <w:footnote w:type="continuationSeparator" w:id="0">
    <w:p w14:paraId="5DB3347F" w14:textId="77777777" w:rsidR="00DC0FE4" w:rsidRDefault="00DC0FE4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AF4"/>
    <w:rsid w:val="00005342"/>
    <w:rsid w:val="00005A91"/>
    <w:rsid w:val="00011340"/>
    <w:rsid w:val="00020DDC"/>
    <w:rsid w:val="00021E1D"/>
    <w:rsid w:val="00027EE9"/>
    <w:rsid w:val="000346D8"/>
    <w:rsid w:val="0004268A"/>
    <w:rsid w:val="00045EF2"/>
    <w:rsid w:val="000461A4"/>
    <w:rsid w:val="00061952"/>
    <w:rsid w:val="00075230"/>
    <w:rsid w:val="00082180"/>
    <w:rsid w:val="0008529D"/>
    <w:rsid w:val="000900A7"/>
    <w:rsid w:val="0009408C"/>
    <w:rsid w:val="00097A55"/>
    <w:rsid w:val="000A4409"/>
    <w:rsid w:val="000B1137"/>
    <w:rsid w:val="000B4531"/>
    <w:rsid w:val="000B544B"/>
    <w:rsid w:val="000B626F"/>
    <w:rsid w:val="000B7065"/>
    <w:rsid w:val="000E0DE5"/>
    <w:rsid w:val="000F16E2"/>
    <w:rsid w:val="00104648"/>
    <w:rsid w:val="00104A52"/>
    <w:rsid w:val="00106B1C"/>
    <w:rsid w:val="001173F0"/>
    <w:rsid w:val="00120EC1"/>
    <w:rsid w:val="001220BE"/>
    <w:rsid w:val="00124414"/>
    <w:rsid w:val="00137517"/>
    <w:rsid w:val="001405B4"/>
    <w:rsid w:val="0014774A"/>
    <w:rsid w:val="00155065"/>
    <w:rsid w:val="00155147"/>
    <w:rsid w:val="00162650"/>
    <w:rsid w:val="001707E2"/>
    <w:rsid w:val="00172C8B"/>
    <w:rsid w:val="001734B3"/>
    <w:rsid w:val="00175CAF"/>
    <w:rsid w:val="00182CC9"/>
    <w:rsid w:val="00185E93"/>
    <w:rsid w:val="001945A1"/>
    <w:rsid w:val="001A38B9"/>
    <w:rsid w:val="001A71AD"/>
    <w:rsid w:val="001B59DA"/>
    <w:rsid w:val="001C0883"/>
    <w:rsid w:val="001C0D36"/>
    <w:rsid w:val="001C75B6"/>
    <w:rsid w:val="001C7742"/>
    <w:rsid w:val="001D15D8"/>
    <w:rsid w:val="001D32F9"/>
    <w:rsid w:val="001D4018"/>
    <w:rsid w:val="001E2ED6"/>
    <w:rsid w:val="001E7782"/>
    <w:rsid w:val="001F3806"/>
    <w:rsid w:val="00201F7C"/>
    <w:rsid w:val="0022288D"/>
    <w:rsid w:val="00226763"/>
    <w:rsid w:val="00231A38"/>
    <w:rsid w:val="00232A74"/>
    <w:rsid w:val="00242CF0"/>
    <w:rsid w:val="0024759F"/>
    <w:rsid w:val="002511CD"/>
    <w:rsid w:val="00252E22"/>
    <w:rsid w:val="0025488A"/>
    <w:rsid w:val="002574E0"/>
    <w:rsid w:val="00261D90"/>
    <w:rsid w:val="00262294"/>
    <w:rsid w:val="002719F4"/>
    <w:rsid w:val="00285530"/>
    <w:rsid w:val="00285C1A"/>
    <w:rsid w:val="00287113"/>
    <w:rsid w:val="00291722"/>
    <w:rsid w:val="002A2D0A"/>
    <w:rsid w:val="002A46A8"/>
    <w:rsid w:val="002B2342"/>
    <w:rsid w:val="002C0C2C"/>
    <w:rsid w:val="002D55B5"/>
    <w:rsid w:val="002D6DCD"/>
    <w:rsid w:val="002E0A78"/>
    <w:rsid w:val="002E37A0"/>
    <w:rsid w:val="002E39D9"/>
    <w:rsid w:val="002E3AEF"/>
    <w:rsid w:val="002F292C"/>
    <w:rsid w:val="002F52E2"/>
    <w:rsid w:val="002F5AFC"/>
    <w:rsid w:val="00301648"/>
    <w:rsid w:val="003042E4"/>
    <w:rsid w:val="00310A2E"/>
    <w:rsid w:val="00322B3C"/>
    <w:rsid w:val="00325992"/>
    <w:rsid w:val="00327C52"/>
    <w:rsid w:val="00341ADC"/>
    <w:rsid w:val="00352B4D"/>
    <w:rsid w:val="003615F1"/>
    <w:rsid w:val="00365C01"/>
    <w:rsid w:val="00367013"/>
    <w:rsid w:val="00371B78"/>
    <w:rsid w:val="00381D41"/>
    <w:rsid w:val="00386FBC"/>
    <w:rsid w:val="00392845"/>
    <w:rsid w:val="003A329C"/>
    <w:rsid w:val="003A497D"/>
    <w:rsid w:val="003B43EA"/>
    <w:rsid w:val="003B7CDA"/>
    <w:rsid w:val="003C1516"/>
    <w:rsid w:val="003C4875"/>
    <w:rsid w:val="003C6842"/>
    <w:rsid w:val="003D39DE"/>
    <w:rsid w:val="003D4F8D"/>
    <w:rsid w:val="003E048D"/>
    <w:rsid w:val="003F3D39"/>
    <w:rsid w:val="003F47C3"/>
    <w:rsid w:val="00404B94"/>
    <w:rsid w:val="00415107"/>
    <w:rsid w:val="00430B3B"/>
    <w:rsid w:val="00436237"/>
    <w:rsid w:val="004433A2"/>
    <w:rsid w:val="00445220"/>
    <w:rsid w:val="00455AE2"/>
    <w:rsid w:val="00456343"/>
    <w:rsid w:val="00464EC5"/>
    <w:rsid w:val="00466DFC"/>
    <w:rsid w:val="00476A73"/>
    <w:rsid w:val="00476C40"/>
    <w:rsid w:val="004809BA"/>
    <w:rsid w:val="00481CEC"/>
    <w:rsid w:val="004823E2"/>
    <w:rsid w:val="004856A1"/>
    <w:rsid w:val="00485C3D"/>
    <w:rsid w:val="00490E13"/>
    <w:rsid w:val="004942E7"/>
    <w:rsid w:val="00496FCA"/>
    <w:rsid w:val="004A5797"/>
    <w:rsid w:val="004B711C"/>
    <w:rsid w:val="004B7727"/>
    <w:rsid w:val="004C1281"/>
    <w:rsid w:val="004D43C9"/>
    <w:rsid w:val="004E20EC"/>
    <w:rsid w:val="004E7B14"/>
    <w:rsid w:val="004F32F7"/>
    <w:rsid w:val="004F764B"/>
    <w:rsid w:val="00504770"/>
    <w:rsid w:val="0050680D"/>
    <w:rsid w:val="00513C62"/>
    <w:rsid w:val="00520AE9"/>
    <w:rsid w:val="00547D57"/>
    <w:rsid w:val="00562D66"/>
    <w:rsid w:val="00566082"/>
    <w:rsid w:val="005764C6"/>
    <w:rsid w:val="005828FE"/>
    <w:rsid w:val="00585E5F"/>
    <w:rsid w:val="00595A80"/>
    <w:rsid w:val="00597F06"/>
    <w:rsid w:val="005B3273"/>
    <w:rsid w:val="005C222C"/>
    <w:rsid w:val="005D22CE"/>
    <w:rsid w:val="005E2DDA"/>
    <w:rsid w:val="005E4397"/>
    <w:rsid w:val="005E4BDA"/>
    <w:rsid w:val="005E7439"/>
    <w:rsid w:val="005F2B96"/>
    <w:rsid w:val="006021ED"/>
    <w:rsid w:val="00613042"/>
    <w:rsid w:val="00617AD9"/>
    <w:rsid w:val="00624C53"/>
    <w:rsid w:val="00626B5A"/>
    <w:rsid w:val="00627748"/>
    <w:rsid w:val="00630568"/>
    <w:rsid w:val="00630F66"/>
    <w:rsid w:val="0064360D"/>
    <w:rsid w:val="00654096"/>
    <w:rsid w:val="00661E81"/>
    <w:rsid w:val="0066295A"/>
    <w:rsid w:val="00675E92"/>
    <w:rsid w:val="006779E1"/>
    <w:rsid w:val="00696C68"/>
    <w:rsid w:val="006A35A6"/>
    <w:rsid w:val="006A595D"/>
    <w:rsid w:val="006A7415"/>
    <w:rsid w:val="006B63F6"/>
    <w:rsid w:val="006B698C"/>
    <w:rsid w:val="006D1E30"/>
    <w:rsid w:val="006D5C4F"/>
    <w:rsid w:val="006D7A76"/>
    <w:rsid w:val="006E32EB"/>
    <w:rsid w:val="006F1CFD"/>
    <w:rsid w:val="00703334"/>
    <w:rsid w:val="0070398E"/>
    <w:rsid w:val="00707B36"/>
    <w:rsid w:val="00725343"/>
    <w:rsid w:val="00731152"/>
    <w:rsid w:val="0073199F"/>
    <w:rsid w:val="00733231"/>
    <w:rsid w:val="0074656E"/>
    <w:rsid w:val="00755884"/>
    <w:rsid w:val="007677C8"/>
    <w:rsid w:val="00772841"/>
    <w:rsid w:val="00780E7D"/>
    <w:rsid w:val="0079158E"/>
    <w:rsid w:val="007B1A9B"/>
    <w:rsid w:val="007B2364"/>
    <w:rsid w:val="007B49D5"/>
    <w:rsid w:val="007C50A2"/>
    <w:rsid w:val="007C7FE0"/>
    <w:rsid w:val="007D4B40"/>
    <w:rsid w:val="007D4D1E"/>
    <w:rsid w:val="007F5ECC"/>
    <w:rsid w:val="007F7845"/>
    <w:rsid w:val="00811AE8"/>
    <w:rsid w:val="00832CA2"/>
    <w:rsid w:val="00845F50"/>
    <w:rsid w:val="00846FD0"/>
    <w:rsid w:val="00862962"/>
    <w:rsid w:val="0086773E"/>
    <w:rsid w:val="00870A5D"/>
    <w:rsid w:val="008813E4"/>
    <w:rsid w:val="00881F58"/>
    <w:rsid w:val="00883568"/>
    <w:rsid w:val="00890123"/>
    <w:rsid w:val="00897708"/>
    <w:rsid w:val="00897EF6"/>
    <w:rsid w:val="008A33E2"/>
    <w:rsid w:val="008A47F3"/>
    <w:rsid w:val="008B2FFE"/>
    <w:rsid w:val="008B318E"/>
    <w:rsid w:val="008C14C1"/>
    <w:rsid w:val="008C4A10"/>
    <w:rsid w:val="008D190C"/>
    <w:rsid w:val="008D1F82"/>
    <w:rsid w:val="008D2088"/>
    <w:rsid w:val="008E6627"/>
    <w:rsid w:val="008F2234"/>
    <w:rsid w:val="009123EF"/>
    <w:rsid w:val="00915097"/>
    <w:rsid w:val="00917D6E"/>
    <w:rsid w:val="009267DE"/>
    <w:rsid w:val="00927C82"/>
    <w:rsid w:val="00932B2E"/>
    <w:rsid w:val="00934EE2"/>
    <w:rsid w:val="0094702D"/>
    <w:rsid w:val="009627D2"/>
    <w:rsid w:val="009631F1"/>
    <w:rsid w:val="00964E1E"/>
    <w:rsid w:val="00973D19"/>
    <w:rsid w:val="009815C3"/>
    <w:rsid w:val="009836E2"/>
    <w:rsid w:val="00984516"/>
    <w:rsid w:val="00987937"/>
    <w:rsid w:val="00993A39"/>
    <w:rsid w:val="009A187A"/>
    <w:rsid w:val="009C11CC"/>
    <w:rsid w:val="009C32C0"/>
    <w:rsid w:val="009C4117"/>
    <w:rsid w:val="009C4D1D"/>
    <w:rsid w:val="009D639B"/>
    <w:rsid w:val="009E253D"/>
    <w:rsid w:val="009E2A1F"/>
    <w:rsid w:val="009E56AA"/>
    <w:rsid w:val="009F652E"/>
    <w:rsid w:val="009F74AD"/>
    <w:rsid w:val="00A02F16"/>
    <w:rsid w:val="00A05B7B"/>
    <w:rsid w:val="00A05FD0"/>
    <w:rsid w:val="00A133C2"/>
    <w:rsid w:val="00A134F6"/>
    <w:rsid w:val="00A2366B"/>
    <w:rsid w:val="00A41FBF"/>
    <w:rsid w:val="00A47612"/>
    <w:rsid w:val="00A5552D"/>
    <w:rsid w:val="00A61938"/>
    <w:rsid w:val="00A61B8E"/>
    <w:rsid w:val="00A902CF"/>
    <w:rsid w:val="00A917FA"/>
    <w:rsid w:val="00AA6AD7"/>
    <w:rsid w:val="00AB5B3A"/>
    <w:rsid w:val="00AD016E"/>
    <w:rsid w:val="00AD0F7E"/>
    <w:rsid w:val="00AD23FC"/>
    <w:rsid w:val="00AD4394"/>
    <w:rsid w:val="00AD66D4"/>
    <w:rsid w:val="00AD6A51"/>
    <w:rsid w:val="00AE40A2"/>
    <w:rsid w:val="00AE4D5A"/>
    <w:rsid w:val="00AE72C3"/>
    <w:rsid w:val="00AF3201"/>
    <w:rsid w:val="00AF702C"/>
    <w:rsid w:val="00B0262B"/>
    <w:rsid w:val="00B02F30"/>
    <w:rsid w:val="00B03B31"/>
    <w:rsid w:val="00B1022B"/>
    <w:rsid w:val="00B117F6"/>
    <w:rsid w:val="00B15DD8"/>
    <w:rsid w:val="00B16BBD"/>
    <w:rsid w:val="00B2495C"/>
    <w:rsid w:val="00B266DF"/>
    <w:rsid w:val="00B274DD"/>
    <w:rsid w:val="00B353E6"/>
    <w:rsid w:val="00B36C8A"/>
    <w:rsid w:val="00B4291F"/>
    <w:rsid w:val="00B543AD"/>
    <w:rsid w:val="00B67F2B"/>
    <w:rsid w:val="00B70BEA"/>
    <w:rsid w:val="00B7332B"/>
    <w:rsid w:val="00B73BA0"/>
    <w:rsid w:val="00B90E09"/>
    <w:rsid w:val="00B91128"/>
    <w:rsid w:val="00B93E6B"/>
    <w:rsid w:val="00BA47A8"/>
    <w:rsid w:val="00BC1D34"/>
    <w:rsid w:val="00BC57C1"/>
    <w:rsid w:val="00BD1331"/>
    <w:rsid w:val="00BE47BC"/>
    <w:rsid w:val="00BE4EBB"/>
    <w:rsid w:val="00BF2B92"/>
    <w:rsid w:val="00BF63D3"/>
    <w:rsid w:val="00BF7DF5"/>
    <w:rsid w:val="00C00EF0"/>
    <w:rsid w:val="00C01ABA"/>
    <w:rsid w:val="00C02180"/>
    <w:rsid w:val="00C03C36"/>
    <w:rsid w:val="00C03E21"/>
    <w:rsid w:val="00C0490E"/>
    <w:rsid w:val="00C06A4D"/>
    <w:rsid w:val="00C16BD2"/>
    <w:rsid w:val="00C277BE"/>
    <w:rsid w:val="00C54646"/>
    <w:rsid w:val="00C61A5C"/>
    <w:rsid w:val="00C66FFC"/>
    <w:rsid w:val="00C7166F"/>
    <w:rsid w:val="00C84188"/>
    <w:rsid w:val="00C84BFA"/>
    <w:rsid w:val="00CA1C86"/>
    <w:rsid w:val="00CA7DF1"/>
    <w:rsid w:val="00CB2FA3"/>
    <w:rsid w:val="00CD2424"/>
    <w:rsid w:val="00CD2951"/>
    <w:rsid w:val="00CE786D"/>
    <w:rsid w:val="00CF5F75"/>
    <w:rsid w:val="00CF7C46"/>
    <w:rsid w:val="00D04A9A"/>
    <w:rsid w:val="00D15F30"/>
    <w:rsid w:val="00D165DE"/>
    <w:rsid w:val="00D16AE4"/>
    <w:rsid w:val="00D25620"/>
    <w:rsid w:val="00D340C8"/>
    <w:rsid w:val="00D42AF4"/>
    <w:rsid w:val="00D44446"/>
    <w:rsid w:val="00D450F5"/>
    <w:rsid w:val="00D52A49"/>
    <w:rsid w:val="00D568E3"/>
    <w:rsid w:val="00D625B3"/>
    <w:rsid w:val="00D64784"/>
    <w:rsid w:val="00D743A5"/>
    <w:rsid w:val="00D75C88"/>
    <w:rsid w:val="00D77684"/>
    <w:rsid w:val="00D86C40"/>
    <w:rsid w:val="00D93100"/>
    <w:rsid w:val="00DA07C8"/>
    <w:rsid w:val="00DA2225"/>
    <w:rsid w:val="00DC0FE4"/>
    <w:rsid w:val="00DD0AF4"/>
    <w:rsid w:val="00DE1194"/>
    <w:rsid w:val="00DE283B"/>
    <w:rsid w:val="00DF2963"/>
    <w:rsid w:val="00DF55A4"/>
    <w:rsid w:val="00DF7B8A"/>
    <w:rsid w:val="00E00C5D"/>
    <w:rsid w:val="00E07C7A"/>
    <w:rsid w:val="00E14730"/>
    <w:rsid w:val="00E14F52"/>
    <w:rsid w:val="00E1752E"/>
    <w:rsid w:val="00E220DA"/>
    <w:rsid w:val="00E24F4D"/>
    <w:rsid w:val="00E250DD"/>
    <w:rsid w:val="00E27EEE"/>
    <w:rsid w:val="00E318AA"/>
    <w:rsid w:val="00E37934"/>
    <w:rsid w:val="00E41E93"/>
    <w:rsid w:val="00E447AE"/>
    <w:rsid w:val="00E46505"/>
    <w:rsid w:val="00E517EC"/>
    <w:rsid w:val="00E53B66"/>
    <w:rsid w:val="00E60531"/>
    <w:rsid w:val="00E64384"/>
    <w:rsid w:val="00E6727C"/>
    <w:rsid w:val="00E67BF1"/>
    <w:rsid w:val="00E76669"/>
    <w:rsid w:val="00E84E67"/>
    <w:rsid w:val="00E900E6"/>
    <w:rsid w:val="00E91CCB"/>
    <w:rsid w:val="00EA5C79"/>
    <w:rsid w:val="00EB0E15"/>
    <w:rsid w:val="00EC1CA5"/>
    <w:rsid w:val="00EC1EBB"/>
    <w:rsid w:val="00EC3D47"/>
    <w:rsid w:val="00EC4519"/>
    <w:rsid w:val="00EC6C43"/>
    <w:rsid w:val="00EE014E"/>
    <w:rsid w:val="00EE1583"/>
    <w:rsid w:val="00EE2DE5"/>
    <w:rsid w:val="00EF30F2"/>
    <w:rsid w:val="00F104BE"/>
    <w:rsid w:val="00F215CA"/>
    <w:rsid w:val="00F3305C"/>
    <w:rsid w:val="00F42002"/>
    <w:rsid w:val="00F42BFE"/>
    <w:rsid w:val="00F471C2"/>
    <w:rsid w:val="00F54554"/>
    <w:rsid w:val="00F557FD"/>
    <w:rsid w:val="00F55C07"/>
    <w:rsid w:val="00F62DB7"/>
    <w:rsid w:val="00F631EA"/>
    <w:rsid w:val="00F6506F"/>
    <w:rsid w:val="00F655BC"/>
    <w:rsid w:val="00F655D9"/>
    <w:rsid w:val="00F7496D"/>
    <w:rsid w:val="00F80FF7"/>
    <w:rsid w:val="00F84D5D"/>
    <w:rsid w:val="00F873CC"/>
    <w:rsid w:val="00F87D9C"/>
    <w:rsid w:val="00F948BE"/>
    <w:rsid w:val="00F95EEF"/>
    <w:rsid w:val="00F9663A"/>
    <w:rsid w:val="00FA3D1C"/>
    <w:rsid w:val="00FB25B9"/>
    <w:rsid w:val="00FB482D"/>
    <w:rsid w:val="00FB74FD"/>
    <w:rsid w:val="00FC1CAB"/>
    <w:rsid w:val="00FC44D5"/>
    <w:rsid w:val="00FC59A4"/>
    <w:rsid w:val="00FC5B4C"/>
    <w:rsid w:val="00FC5F6A"/>
    <w:rsid w:val="00FC6305"/>
    <w:rsid w:val="00FC6BC7"/>
    <w:rsid w:val="00FC6FFB"/>
    <w:rsid w:val="00FC7B67"/>
    <w:rsid w:val="00FD0645"/>
    <w:rsid w:val="00FD2C9C"/>
    <w:rsid w:val="00FE1726"/>
    <w:rsid w:val="00FE240E"/>
    <w:rsid w:val="00FF11A4"/>
    <w:rsid w:val="00FF3B41"/>
    <w:rsid w:val="00FF4C80"/>
    <w:rsid w:val="00FF687E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583"/>
  <w15:docId w15:val="{6991AF1F-F03E-406E-8A7F-7206183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0E20-1446-4E4E-8031-D71EEA2D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Зубарева А. Юлия</cp:lastModifiedBy>
  <cp:revision>11</cp:revision>
  <cp:lastPrinted>2022-08-16T08:22:00Z</cp:lastPrinted>
  <dcterms:created xsi:type="dcterms:W3CDTF">2022-12-05T11:27:00Z</dcterms:created>
  <dcterms:modified xsi:type="dcterms:W3CDTF">2023-04-21T08:31:00Z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