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0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20"/>
        <w:gridCol w:w="236"/>
        <w:gridCol w:w="236"/>
        <w:gridCol w:w="236"/>
        <w:gridCol w:w="236"/>
        <w:gridCol w:w="236"/>
        <w:gridCol w:w="236"/>
        <w:gridCol w:w="158"/>
        <w:gridCol w:w="78"/>
        <w:gridCol w:w="236"/>
        <w:gridCol w:w="236"/>
      </w:tblGrid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 w:rsidP="00134E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ДОГОВОР № ____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участия в долевом строительстве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888" w:type="dxa"/>
            <w:gridSpan w:val="8"/>
            <w:shd w:val="clear" w:color="FFFFFF" w:fill="auto"/>
            <w:vAlign w:val="bottom"/>
          </w:tcPr>
          <w:p w:rsidR="00207CA1" w:rsidRDefault="00134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г. Вологда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94" w:type="dxa"/>
            <w:gridSpan w:val="8"/>
            <w:shd w:val="clear" w:color="FFFFFF" w:fill="auto"/>
            <w:vAlign w:val="bottom"/>
          </w:tcPr>
          <w:p w:rsidR="00207CA1" w:rsidRDefault="00134E7F" w:rsidP="00134E7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________2</w:t>
            </w:r>
            <w:r>
              <w:rPr>
                <w:rFonts w:ascii="Times" w:hAnsi="Times"/>
                <w:sz w:val="20"/>
                <w:szCs w:val="20"/>
              </w:rPr>
              <w:t>02__</w:t>
            </w:r>
            <w:r>
              <w:rPr>
                <w:rFonts w:ascii="Times" w:hAnsi="Times"/>
                <w:sz w:val="20"/>
                <w:szCs w:val="20"/>
              </w:rPr>
              <w:t> г.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Общество с ограниченной ответственностью "ВОЛОГДАСТРОЙЗАКАЗЧИК- СПЕЦИАЛИЗИРОВАННЫЙ ЗАСТРОЙЩИК ОСАНОВСКИЕ ЗОРИ" в лице директора Мелочникова </w:t>
            </w:r>
            <w:r>
              <w:rPr>
                <w:rFonts w:ascii="Times" w:hAnsi="Times"/>
                <w:sz w:val="20"/>
                <w:szCs w:val="20"/>
              </w:rPr>
              <w:t>Максима Юрьевича, действующего на основании Устава, в дальнейшем «Застройщик», с одной стороны и ___________________, в дальнейшем «Дольщик», с другой стороны, вместе именуемые «Стороны», заключили настоящий договор о нижеследующем: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5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1. Термины и определ</w:t>
            </w:r>
            <w:r>
              <w:rPr>
                <w:rFonts w:ascii="Times" w:hAnsi="Times"/>
                <w:b/>
                <w:sz w:val="20"/>
                <w:szCs w:val="20"/>
              </w:rPr>
              <w:t>ения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1.1. Дольщик – участник долевого строительства, денежные средства которого привлекаются Застройщиком для строительства жилого дома на основании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1.2. Застройщик – юридическое лицо, привлекающее денежные средства Дольщиков для стр</w:t>
            </w:r>
            <w:r>
              <w:rPr>
                <w:rFonts w:ascii="Times" w:hAnsi="Times"/>
                <w:sz w:val="20"/>
                <w:szCs w:val="20"/>
              </w:rPr>
              <w:t>оительства на основании полученного разрешения на строительство Жилого дома на имеющемся у него земельном участке:       - с кадастровым номером 35:24:0501013:1101 общей площадью 7187 кв.м, категория  земель: земли населенных пунктов, разрешенное использов</w:t>
            </w:r>
            <w:r>
              <w:rPr>
                <w:rFonts w:ascii="Times" w:hAnsi="Times"/>
                <w:sz w:val="20"/>
                <w:szCs w:val="20"/>
              </w:rPr>
              <w:t>ание: многоэтажная жилая застройка (высотная застройка), для многоэтажной застройки, расположенный по адресу: Российская Федерация, Вологодская область, городской округ город Вологда, город Вологда, ул. Новгородская, принадлежащий Застройщику на праве собс</w:t>
            </w:r>
            <w:r>
              <w:rPr>
                <w:rFonts w:ascii="Times" w:hAnsi="Times"/>
                <w:sz w:val="20"/>
                <w:szCs w:val="20"/>
              </w:rPr>
              <w:t>твенности  по договору купли-продажи  земельного участка  от 11 февраля 2022 года;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1.3. Жилой дом -  «Жилой дом № 1 по генплану по ул.</w:t>
            </w:r>
            <w:r w:rsidR="00FD073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Новгородской  в г. Вологде», расположенный по адресу: Российская Федерация, Вологодская область, городской округ город Во</w:t>
            </w:r>
            <w:r>
              <w:rPr>
                <w:rFonts w:ascii="Times" w:hAnsi="Times"/>
                <w:sz w:val="20"/>
                <w:szCs w:val="20"/>
              </w:rPr>
              <w:t>логда, город Вологда, улица Новгородская, дом № 36, со следующими характеристиками: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общая площадь: -19285,7 кв.м;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количество этажей -12, этажность - 11, в т.ч. жилых этажей -10;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наружные стены – бескаркасные со стенами из мелкоштучных каменных </w:t>
            </w:r>
            <w:r>
              <w:rPr>
                <w:rFonts w:ascii="Times" w:hAnsi="Times"/>
                <w:sz w:val="20"/>
                <w:szCs w:val="20"/>
              </w:rPr>
              <w:t>материалов (кирпичные);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перекрытия – сборные железобетонные;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класс энергоэффективности - «C» (повышенный);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класс сейсмостойкости дома: 5 и менее баллов.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1.4. Объект - "Жилой дом № 1 по генплану по ул. Новгородской в г.Вологде" - адрес: Российская</w:t>
            </w:r>
            <w:r>
              <w:rPr>
                <w:rFonts w:ascii="Times" w:hAnsi="Times"/>
                <w:sz w:val="20"/>
                <w:szCs w:val="20"/>
              </w:rPr>
              <w:t xml:space="preserve"> Федерация, Вологодская область, городской округ город Вологда, город Вологда, улица Новгородская, дом № 36.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1.5. Квартира (жилое помещение) – предмет  долевого строительства в виде однокомнатной квартиры №____, расположенной на _____этаже Объекта со след</w:t>
            </w:r>
            <w:r>
              <w:rPr>
                <w:rFonts w:ascii="Times" w:hAnsi="Times"/>
                <w:sz w:val="20"/>
                <w:szCs w:val="20"/>
              </w:rPr>
              <w:t>ующими характеристиками: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общей приведенной площадью ___ кв.м, учитывающей площадь балкона 1,1 кв.м. с коэффициентом 0,3.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общей площадью ____ кв.м, в том числе: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площадь комнаты: ___ кв.м,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площадь кухни: ___ кв.м,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площадь прихожей: ___ кв.м,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площадь совмещенного санузла:___ кв.м.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Квартира подлежит передаче Дольщику после получения разрешения на ввод в эксплуатацию Объекта. Проектный план и местоположение Квартиры содержится в Приложении №1 к настоящему договору.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5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2. Предмет договора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2.1.</w:t>
            </w:r>
            <w:r>
              <w:rPr>
                <w:rFonts w:ascii="Times" w:hAnsi="Times"/>
                <w:sz w:val="20"/>
                <w:szCs w:val="20"/>
              </w:rPr>
              <w:t xml:space="preserve"> В соответствии с настоящим договором Дольщик оплачивает цену договора в порядке, предусмотренном разделом 3 настоящего договора, а Застройщик осуществляет строительство и ввод Объекта в эксплуатацию в I квартале 2025 года и передачу Дольщику Квартиры в по</w:t>
            </w:r>
            <w:r>
              <w:rPr>
                <w:rFonts w:ascii="Times" w:hAnsi="Times"/>
                <w:sz w:val="20"/>
                <w:szCs w:val="20"/>
              </w:rPr>
              <w:t>рядке и на условиях настоящего договора. При этом, Застройщик имеет право досрочно получить в установленном порядке разрешение на ввод объекта в эксплуатацию и передать Дольщику Квартиру в предусмотренный пунктом 4.1.1 настоящего договора срок, а Дольщик о</w:t>
            </w:r>
            <w:r>
              <w:rPr>
                <w:rFonts w:ascii="Times" w:hAnsi="Times"/>
                <w:sz w:val="20"/>
                <w:szCs w:val="20"/>
              </w:rPr>
              <w:t>бязуется принять квартиру в сроки, указанные в пункте 4.3.2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2.2. По окончании строительства и ввода Объекта в эксплуатацию Застройщик передает Дольщику Квартиру по акту приема-передачи в частную собственность.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2.3. Стороны договорили</w:t>
            </w:r>
            <w:r>
              <w:rPr>
                <w:rFonts w:ascii="Times" w:hAnsi="Times"/>
                <w:sz w:val="20"/>
                <w:szCs w:val="20"/>
              </w:rPr>
              <w:t>сь, что площадь Квартиры будет уточнена ими после проведения технической инвентаризации Квартиры уполномоченной организацией.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случае, если фактическая площадь отличается от проектной в большую сторону, Дольщик оплачивает разницу площади исходя из стоимо</w:t>
            </w:r>
            <w:r>
              <w:rPr>
                <w:rFonts w:ascii="Times" w:hAnsi="Times"/>
                <w:sz w:val="20"/>
                <w:szCs w:val="20"/>
              </w:rPr>
              <w:t>сти одного квадратного метра, рассчитываемой путем деления цены договора на общую приведенную площадь Квартиры. Если фактическая площадь отличается от проектной в меньшую сторону, Застройщик возвращает разницу, исходя из той же стоимости одного квадратного</w:t>
            </w:r>
            <w:r>
              <w:rPr>
                <w:rFonts w:ascii="Times" w:hAnsi="Times"/>
                <w:sz w:val="20"/>
                <w:szCs w:val="20"/>
              </w:rPr>
              <w:t xml:space="preserve"> метра.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2.4. Застройщик гарантирует, что до подписания настоящего договора доля в строительстве в виде Квартиры никому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не продана, не подарена, в споре, под залогом, арестом (запрещением) не состоит и подтверждает, что на момент подписания настоящего дого</w:t>
            </w:r>
            <w:r>
              <w:rPr>
                <w:rFonts w:ascii="Times" w:hAnsi="Times"/>
                <w:sz w:val="20"/>
                <w:szCs w:val="20"/>
              </w:rPr>
              <w:t>вора имеются все разрешения и согласования, необходимые для строительства Жилого дома.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5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3. Цена договора и порядок расчетов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 w:rsidP="00FD073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3.1. Цена договора составляет </w:t>
            </w:r>
            <w:r w:rsidR="00FD0738">
              <w:rPr>
                <w:rFonts w:ascii="Times" w:hAnsi="Times"/>
                <w:sz w:val="20"/>
                <w:szCs w:val="20"/>
              </w:rPr>
              <w:t>__________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="00FD0738">
              <w:rPr>
                <w:rFonts w:ascii="Times" w:hAnsi="Times"/>
                <w:sz w:val="20"/>
                <w:szCs w:val="20"/>
              </w:rPr>
              <w:t>_____________________</w:t>
            </w:r>
            <w:r>
              <w:rPr>
                <w:rFonts w:ascii="Times" w:hAnsi="Times"/>
                <w:sz w:val="20"/>
                <w:szCs w:val="20"/>
              </w:rPr>
              <w:t xml:space="preserve">) рублей </w:t>
            </w:r>
            <w:r w:rsidR="00FD0738">
              <w:rPr>
                <w:rFonts w:ascii="Times" w:hAnsi="Times"/>
                <w:sz w:val="20"/>
                <w:szCs w:val="20"/>
              </w:rPr>
              <w:t>____</w:t>
            </w:r>
            <w:r>
              <w:rPr>
                <w:rFonts w:ascii="Times" w:hAnsi="Times"/>
                <w:sz w:val="20"/>
                <w:szCs w:val="20"/>
              </w:rPr>
              <w:t xml:space="preserve"> копеек и дальнейшему изменению</w:t>
            </w:r>
            <w:r>
              <w:rPr>
                <w:rFonts w:ascii="Times" w:hAnsi="Times"/>
                <w:sz w:val="20"/>
                <w:szCs w:val="20"/>
              </w:rPr>
              <w:t xml:space="preserve"> или индексации не подлежит, за исключением условий, предусмотренных пунктом 3.2.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3.2. Цена договора будет уточнена Застройщиком на основании: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3.2.1. данных технической инвентаризации Квартиры, взятых из технического паспорта на жило</w:t>
            </w:r>
            <w:r>
              <w:rPr>
                <w:rFonts w:ascii="Times" w:hAnsi="Times"/>
                <w:sz w:val="20"/>
                <w:szCs w:val="20"/>
              </w:rPr>
              <w:t>й дом, выданного Застройщику организацией, уполномоченной на выполнение работ по технической инвентаризации;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3.2.2. дополнительных расходов, произведенных Застройщиком при вводе Объекта в  эксплуатацию: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- оплата за присоединение к сетям водоснабжени</w:t>
            </w:r>
            <w:r>
              <w:rPr>
                <w:rFonts w:ascii="Times" w:hAnsi="Times"/>
                <w:sz w:val="20"/>
                <w:szCs w:val="20"/>
              </w:rPr>
              <w:t>я, канализации, тепло-, и электроснабжения;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- оплата за выполнение работ по технической инвентаризации Объекта;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- затраты по приемке сетей эксплуатирующими организациями;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- техническое освидетельствование лифтов и регистрации Декларации соответствия лифтов требованиям технического регламента «О безопасности лифтов»,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- контрольно-исполнительные геодезические съемки подземных инженерных коммуникаций и др.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Дополнит</w:t>
            </w:r>
            <w:r>
              <w:rPr>
                <w:rFonts w:ascii="Times" w:hAnsi="Times"/>
                <w:sz w:val="20"/>
                <w:szCs w:val="20"/>
              </w:rPr>
              <w:t>ельные расходы Застройщика, указанные в настоящем пункте, компенсируются Дольщиком путем уплаты Застройщику суммы в размере 1 % (одного) процента от цены Квартиры, указанной в пункте 3.1.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3.3. Порядок расчетов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Дольщик обязуется внест</w:t>
            </w:r>
            <w:r>
              <w:rPr>
                <w:rFonts w:ascii="Times" w:hAnsi="Times"/>
                <w:sz w:val="20"/>
                <w:szCs w:val="20"/>
              </w:rPr>
              <w:t>и денежные средства в счет уплаты цены настоящего Договора участия в долевом строительстве жилья на специальный счет эскроу, открываемый в банке (эскроу-агенте) по договору счета эскроу, заключаемому для учета и блокирования денежных средств, полученных ба</w:t>
            </w:r>
            <w:r>
              <w:rPr>
                <w:rFonts w:ascii="Times" w:hAnsi="Times"/>
                <w:sz w:val="20"/>
                <w:szCs w:val="20"/>
              </w:rPr>
              <w:t>нком от являющегося  владельцем счета Дольщика (депонента) в счет уплаты цены Договора участия в долевом строительстве, в целях их перечисления  Застройщику (бенефициару) при возникновении условий, предусмотренных Федеральным законом от 30.12.2004 г. №214-</w:t>
            </w:r>
            <w:r>
              <w:rPr>
                <w:rFonts w:ascii="Times" w:hAnsi="Times"/>
                <w:sz w:val="20"/>
                <w:szCs w:val="20"/>
              </w:rPr>
      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</w:t>
            </w:r>
            <w:r>
              <w:rPr>
                <w:rFonts w:ascii="Times" w:hAnsi="Times"/>
                <w:sz w:val="20"/>
                <w:szCs w:val="20"/>
              </w:rPr>
              <w:t>с учетом следующего: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FD0738" w:rsidRDefault="00134E7F" w:rsidP="00FD073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Эскроу-агент:</w:t>
            </w:r>
            <w:r w:rsidR="00FD073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(уполномоченный банк) </w:t>
            </w:r>
            <w:r w:rsidR="00FD0738">
              <w:rPr>
                <w:rFonts w:ascii="Times" w:hAnsi="Times"/>
                <w:sz w:val="20"/>
                <w:szCs w:val="20"/>
              </w:rPr>
              <w:t xml:space="preserve">  _________________________________________________________________</w:t>
            </w:r>
          </w:p>
          <w:p w:rsidR="00207CA1" w:rsidRDefault="00FD0738" w:rsidP="00FD073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________________________________________________________________</w:t>
            </w:r>
            <w:r w:rsidR="00134E7F">
              <w:rPr>
                <w:rFonts w:ascii="Times" w:hAnsi="Times"/>
                <w:sz w:val="20"/>
                <w:szCs w:val="20"/>
              </w:rPr>
              <w:t>(далее - "уполномоченный банк"),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 w:rsidP="00FD073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Депонент: </w:t>
            </w:r>
            <w:r w:rsidR="00FD0738">
              <w:rPr>
                <w:rFonts w:ascii="Times" w:hAnsi="Times"/>
                <w:sz w:val="20"/>
                <w:szCs w:val="20"/>
              </w:rPr>
              <w:t>___________________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Бенефициар: Общество с ограниченной о</w:t>
            </w:r>
            <w:r>
              <w:rPr>
                <w:rFonts w:ascii="Times" w:hAnsi="Times"/>
                <w:sz w:val="20"/>
                <w:szCs w:val="20"/>
              </w:rPr>
              <w:t>тветственностью "ВОЛОГДАСТРОЙЗАКАЗЧИК- СПЕЦИАЛИЗИРОВАННЫЙ ЗАСТРОЙЩИК ОСАНОВСКИЕ ЗОРИ"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 w:rsidP="00FD073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Депонируемая сумма: </w:t>
            </w:r>
            <w:r w:rsidR="00FD0738">
              <w:rPr>
                <w:rFonts w:ascii="Times" w:hAnsi="Times"/>
                <w:sz w:val="20"/>
                <w:szCs w:val="20"/>
              </w:rPr>
              <w:t>____________________________________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Срок перечисления Депонентом депонируемой суммы в соответствии с п. 3.3.</w:t>
            </w:r>
            <w:r>
              <w:rPr>
                <w:rFonts w:ascii="Times" w:hAnsi="Times"/>
                <w:sz w:val="20"/>
                <w:szCs w:val="20"/>
              </w:rPr>
              <w:t>1.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Срок  условного депонирования денежных средств указывается в Договоре эскроу счета, заключаемом между Дольщиком и Эскроу-агентом.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3.3.1. Оплата цены договора, указанная в пункте 3.1. настоящего договора, производится Дольщиком </w:t>
            </w:r>
            <w:r>
              <w:rPr>
                <w:rFonts w:ascii="Times" w:hAnsi="Times"/>
                <w:sz w:val="20"/>
                <w:szCs w:val="20"/>
              </w:rPr>
              <w:t>путем внесения денежных средств  на открытый Дольщиком счет эскроу в уполномоченном банке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6" w:type="dxa"/>
            <w:gridSpan w:val="16"/>
            <w:shd w:val="clear" w:color="FFFFFF" w:fill="auto"/>
            <w:vAlign w:val="bottom"/>
          </w:tcPr>
          <w:p w:rsidR="00207CA1" w:rsidRDefault="00134E7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 рублей 00 копеек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shd w:val="clear" w:color="FFFFFF" w:fill="auto"/>
            <w:vAlign w:val="bottom"/>
          </w:tcPr>
          <w:p w:rsidR="00207CA1" w:rsidRDefault="00134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срок до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36" w:type="dxa"/>
            <w:gridSpan w:val="7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Расходы, указанные в подпункте 3.2 договора, Дольщик возмещает Застройщику путем внесения денежных средств на</w:t>
            </w:r>
            <w:r>
              <w:rPr>
                <w:rFonts w:ascii="Times" w:hAnsi="Times"/>
                <w:sz w:val="20"/>
                <w:szCs w:val="20"/>
              </w:rPr>
              <w:t xml:space="preserve"> счет эскроу после окончания строительства Объекта в течение 10 (десяти) рабочих дней с момента ввода дома в эксплуатацию до момента подписания акта приема-передачи Квартиры. В случае, если к моменту перечисления денежных средств договор счета эскроу будет</w:t>
            </w:r>
            <w:r>
              <w:rPr>
                <w:rFonts w:ascii="Times" w:hAnsi="Times"/>
                <w:sz w:val="20"/>
                <w:szCs w:val="20"/>
              </w:rPr>
              <w:t xml:space="preserve"> прекращен в связи со сдачей Объекта в эксплуатацию, Дольщик вносит денежные средства на счет Застройщика, указанный в реквизитах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3.3.2. Оплата считается произведенной Дольщиком в момент поступления денежных средств на счет эскроу в </w:t>
            </w:r>
            <w:r>
              <w:rPr>
                <w:rFonts w:ascii="Times" w:hAnsi="Times"/>
                <w:sz w:val="20"/>
                <w:szCs w:val="20"/>
              </w:rPr>
              <w:t>уполномоченном банке.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3.4. Цена договора определена сторонами как сумма денежных средств на возмещение затрат на строительство Квартиры (себестоимость) и денежных средств на оплату услуг Застройщика, определяемую как разница между  ценой, установленной на</w:t>
            </w:r>
            <w:r>
              <w:rPr>
                <w:rFonts w:ascii="Times" w:hAnsi="Times"/>
                <w:sz w:val="20"/>
                <w:szCs w:val="20"/>
              </w:rPr>
              <w:t>стоящим договором и себестоимостью Квартиры. Разница между ценой договора и себестоимостью Квартиры после ввода Объекта в эксплуатацию становится собственностью Застройщика, которой последний распоряжается по своему усмотрению.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3.5. Расчет цены договора п</w:t>
            </w:r>
            <w:r>
              <w:rPr>
                <w:rFonts w:ascii="Times" w:hAnsi="Times"/>
                <w:sz w:val="20"/>
                <w:szCs w:val="20"/>
              </w:rPr>
              <w:t>роизведен с учетом площади лоджии/балкона (с коэффициентом 0,5/0,3).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65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 Права и обязанности сторон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4.1. Застройщик обязуется: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4.1.1. Своими силами и (или) с привлечением других лиц построить и сдать в эксплуатацию Объект и по окончании строительства п</w:t>
            </w:r>
            <w:r>
              <w:rPr>
                <w:rFonts w:ascii="Times" w:hAnsi="Times"/>
                <w:sz w:val="20"/>
                <w:szCs w:val="20"/>
              </w:rPr>
              <w:t xml:space="preserve">ередать Дольщику Квартиру по акту приема-передачи в течение 60 (шестидесяти) дней с момента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получения разрешения на ввод Объекта в эксплуатацию.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4.1.2. В случае невозможности завершения строительства в срок, указанный в п. 2.1. настоящего договора, Застро</w:t>
            </w:r>
            <w:r>
              <w:rPr>
                <w:rFonts w:ascii="Times" w:hAnsi="Times"/>
                <w:sz w:val="20"/>
                <w:szCs w:val="20"/>
              </w:rPr>
              <w:t>йщик обязан направить Дольщику соответствующую информацию и предложение об изменении сроков.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4.1.3. Изменение предусмотренного настоящим договором срока передачи Застройщиком Квартиры осуществляется в порядке, установленном действующим законодательством </w:t>
            </w:r>
            <w:r>
              <w:rPr>
                <w:rFonts w:ascii="Times" w:hAnsi="Times"/>
                <w:sz w:val="20"/>
                <w:szCs w:val="20"/>
              </w:rPr>
              <w:t>РФ, на основании дополнительного соглашения к настоящему договору.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4.1.4. В течение 10 (десяти) рабочих дней с момента получения разрешения на ввод Объекта в эксплуатацию передать указанный документ (или его нотариально удостоверенную копию) в Управление </w:t>
            </w:r>
            <w:r>
              <w:rPr>
                <w:rFonts w:ascii="Times" w:hAnsi="Times"/>
                <w:sz w:val="20"/>
                <w:szCs w:val="20"/>
              </w:rPr>
              <w:t>Федеральной службы государственной регистрации, кадастра и картографии по Вологодской области.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4.1.5. Застройщик извещает Дольщика о готовности Объекта к вводу в эксплуатацию и его передаче Дольщику в порядке, предусмотренном действующим законодательством</w:t>
            </w:r>
            <w:r>
              <w:rPr>
                <w:rFonts w:ascii="Times" w:hAnsi="Times"/>
                <w:sz w:val="20"/>
                <w:szCs w:val="20"/>
              </w:rPr>
              <w:t>. Дополнительно Застройщик размещает информацию о получении разрешения на ввод Объекта в эксплуатацию на сайте VSZ35.RU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4.2. Застройщик имеет право: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4.2.1.Контролировать исполнение обязательств по настоящему договору, при наличии оснований привлекать Дол</w:t>
            </w:r>
            <w:r>
              <w:rPr>
                <w:rFonts w:ascii="Times" w:hAnsi="Times"/>
                <w:sz w:val="20"/>
                <w:szCs w:val="20"/>
              </w:rPr>
              <w:t>ьщика к ответственности за их ненадлежащее исполнение.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4.2.2. В случае сдачи в эксплуатацию Объекта в зимнее время перенести выполнение предусмотренных проектной документацией работ по устройству асфальтно-бетонного покрытия дворовых проездов и тротуаров,</w:t>
            </w:r>
            <w:r>
              <w:rPr>
                <w:rFonts w:ascii="Times" w:hAnsi="Times"/>
                <w:sz w:val="20"/>
                <w:szCs w:val="20"/>
              </w:rPr>
              <w:t xml:space="preserve"> хозяйственных, игровых и спортивных площадок по установке малых архитектурных форм, озеленению, а также покраске фасадов на ближайший благоприятный (летний) период.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4.3. Дольщик обязуется: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4.3.1.Внести денежные средства в размере, порядке и в сроки, уст</w:t>
            </w:r>
            <w:r>
              <w:rPr>
                <w:rFonts w:ascii="Times" w:hAnsi="Times"/>
                <w:sz w:val="20"/>
                <w:szCs w:val="20"/>
              </w:rPr>
              <w:t>ановленные п.3.1-3.3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4.3.2. В течение 10 (десяти) рабочих дней с момента получения от Застройщика сообщения о завершении строительства Объекта принять Квартиру по акту приема-передачи в состоянии, соответствующем условиям настоящего д</w:t>
            </w:r>
            <w:r>
              <w:rPr>
                <w:rFonts w:ascii="Times" w:hAnsi="Times"/>
                <w:sz w:val="20"/>
                <w:szCs w:val="20"/>
              </w:rPr>
              <w:t>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4.3.3. С момента передачи Квартиры по акту приема-передачи ежемесячно нести все расходы по теплоснабжению, иным коммунальным услугам по эксплуатации Квартиры и содержанию жилого дома пропорционально площади Квартиры, в размере и по тарифам, устан</w:t>
            </w:r>
            <w:r>
              <w:rPr>
                <w:rFonts w:ascii="Times" w:hAnsi="Times"/>
                <w:sz w:val="20"/>
                <w:szCs w:val="20"/>
              </w:rPr>
              <w:t>овленным действующим законодательством Российской Федерации.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4.3.4. Не производить самостоятельно без письменного согласования с Застройщиком никаких действий с Квартирой, в том числе работ, указанных в пункте 7.2.2. настоящего договора, до подписания акт</w:t>
            </w:r>
            <w:r>
              <w:rPr>
                <w:rFonts w:ascii="Times" w:hAnsi="Times"/>
                <w:sz w:val="20"/>
                <w:szCs w:val="20"/>
              </w:rPr>
              <w:t>а приема - передачи Квартиры.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Изменение планировки Квартиры может производиться только при условии получения требуемых согласований и разрешений в соответствии с Жилищным Кодексом РФ после государственной регистрации права собственности Дольщика на </w:t>
            </w:r>
            <w:r>
              <w:rPr>
                <w:rFonts w:ascii="Times" w:hAnsi="Times"/>
                <w:sz w:val="20"/>
                <w:szCs w:val="20"/>
              </w:rPr>
              <w:t>Квартиру в установленном законом порядке.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4.3.5. Использовать Квартиру для проживания.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4.3.6. Надлежащим образом исполнять все условия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4.3.7. В течение 60 (шестидесяти) календарных дней с момента подписания акта приема-передачи заре</w:t>
            </w:r>
            <w:r>
              <w:rPr>
                <w:rFonts w:ascii="Times" w:hAnsi="Times"/>
                <w:sz w:val="20"/>
                <w:szCs w:val="20"/>
              </w:rPr>
              <w:t>гистрировать право собственности на Квартиру в установленном законом порядке своими силами и за свой счет.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4.3.8. В случае изменения постоянного места жительства или снятия с регистрационного учета, а также изменения паспортных данных (для физического лиц</w:t>
            </w:r>
            <w:r>
              <w:rPr>
                <w:rFonts w:ascii="Times" w:hAnsi="Times"/>
                <w:sz w:val="20"/>
                <w:szCs w:val="20"/>
              </w:rPr>
              <w:t>а), либо изменения нахождения исполнительного органа, наименования, банковских реквизитов (для юридического лица) в течение 5 (пяти) календарных дней с момента вступления в силу таких изменений письменно уведомить об этом Застройщика с приложением документ</w:t>
            </w:r>
            <w:r>
              <w:rPr>
                <w:rFonts w:ascii="Times" w:hAnsi="Times"/>
                <w:sz w:val="20"/>
                <w:szCs w:val="20"/>
              </w:rPr>
              <w:t>ов, подтверждающих данные изменения.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4.4. Дольщик имеет право: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4.4.1. Уступить право требования по настоящему договору в соответствии с условиями п. 9.5 настоящего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65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5.1. Стороны несут ответственность за неисполнение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или ненадлежащее исполнение обязательств по договору в соответствии с действующим законодательством РФ.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5.2. Ответственность Застройщика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5.2.1. 3а нарушение предусмотренного настоящим договором срока передачи Квартиры Застройщик несет ответственность пе</w:t>
            </w:r>
            <w:r>
              <w:rPr>
                <w:rFonts w:ascii="Times" w:hAnsi="Times"/>
                <w:sz w:val="20"/>
                <w:szCs w:val="20"/>
              </w:rPr>
              <w:t>ред Дольщиком в соответствии с действующим законодательством Российской Федерации.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5.2.2.  В случае, если при приеме Квартиры Дольщиком будут обнаружены недостатки качества, скрытые дефекты, Застройщик обязуется в течение 30 (тридцати) рабочих дней с моме</w:t>
            </w:r>
            <w:r>
              <w:rPr>
                <w:rFonts w:ascii="Times" w:hAnsi="Times"/>
                <w:sz w:val="20"/>
                <w:szCs w:val="20"/>
              </w:rPr>
              <w:t>нта предъявления требований Дольщиком устранить указанные недостатки (дефекты). Если на их устранение требуются временные и материальные затраты, стороны согласуют сроки работ по их устранению отдельно, с учетом нормативных технических документов, регулиру</w:t>
            </w:r>
            <w:r>
              <w:rPr>
                <w:rFonts w:ascii="Times" w:hAnsi="Times"/>
                <w:sz w:val="20"/>
                <w:szCs w:val="20"/>
              </w:rPr>
              <w:t>ющих проведение таких работ. Замечания Дольщика и сроки их устранения оформляются путем подписания соответствующего акта и иного документа. Застройщик производит выполнение данных работ за свой счет без увеличения впоследствии цены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5.2.3. Риск с</w:t>
            </w:r>
            <w:r>
              <w:rPr>
                <w:rFonts w:ascii="Times" w:hAnsi="Times"/>
                <w:sz w:val="20"/>
                <w:szCs w:val="20"/>
              </w:rPr>
              <w:t>лучайной гибели или случайного повреждения Квартиры до передачи ее Дольщику несет Застройщик.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lastRenderedPageBreak/>
              <w:t>5.3. Ответственность Дольщика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5.3.1. За нарушение сроков внесения денежных средств, предусмотренных п. 3.3. настоящего договора, Дольщик несет ответственность п</w:t>
            </w:r>
            <w:r>
              <w:rPr>
                <w:rFonts w:ascii="Times" w:hAnsi="Times"/>
                <w:sz w:val="20"/>
                <w:szCs w:val="20"/>
              </w:rPr>
              <w:t>еред Застройщиком в виде уплаты неустойки (пени) в размере 1/300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65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6. Гарантийные </w:t>
            </w:r>
            <w:r>
              <w:rPr>
                <w:rFonts w:ascii="Times" w:hAnsi="Times"/>
                <w:b/>
                <w:sz w:val="20"/>
                <w:szCs w:val="20"/>
              </w:rPr>
              <w:t>обязательства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6.1. Гарантийный срок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6.1.1. Гарантийный срок для Квартиры, за исключением технологического и инженерного оборудования, входящего в состав Квартиры, и указанного ниже, составляет пять лет. Указанный гарантийный срок исчисляется со дня перед</w:t>
            </w:r>
            <w:r>
              <w:rPr>
                <w:rFonts w:ascii="Times" w:hAnsi="Times"/>
                <w:sz w:val="20"/>
                <w:szCs w:val="20"/>
              </w:rPr>
              <w:t>ачи Квартиры Дольщику. Гарантийный срок на технологическое и инженерное оборудование, входящее в состав передаваемой Дольщику Квартиры, устанавливается договором и составляет три года. Указанный гарантийный срок исчисляется со дня подписания первого переда</w:t>
            </w:r>
            <w:r>
              <w:rPr>
                <w:rFonts w:ascii="Times" w:hAnsi="Times"/>
                <w:sz w:val="20"/>
                <w:szCs w:val="20"/>
              </w:rPr>
              <w:t>точного акта о передаче любого объекта долевого строительства в соответствующем этапе строительства согласно п. 1.4. настоящего договора.</w:t>
            </w:r>
            <w:r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6.2. Ограниченная область действия гарантии.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6.2.1. Застройщик не несет ответственность за недостатки (дефекты) Ква</w:t>
            </w:r>
            <w:r>
              <w:rPr>
                <w:rFonts w:ascii="Times" w:hAnsi="Times"/>
                <w:sz w:val="20"/>
                <w:szCs w:val="20"/>
              </w:rPr>
              <w:t>ртиры, обнаруженные в пределах гарантийного срока, если докажет, что они произошли вследствие: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нормального износа, естественного старения Квартиры и ее частей;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нарушения Дольщиком или третьими лицами требований технических регламентов, градостроитель</w:t>
            </w:r>
            <w:r>
              <w:rPr>
                <w:rFonts w:ascii="Times" w:hAnsi="Times"/>
                <w:sz w:val="20"/>
                <w:szCs w:val="20"/>
              </w:rPr>
              <w:t>ных регламентов, а также иных обязательных требований к процессу эксплуатации Квартиры, инженерного оборудования, кровли и др., расположенных в жилом доме, в том числе «Правил и норм технической эксплуатации жилищного фонда», утвержденных Постановлением Го</w:t>
            </w:r>
            <w:r>
              <w:rPr>
                <w:rFonts w:ascii="Times" w:hAnsi="Times"/>
                <w:sz w:val="20"/>
                <w:szCs w:val="20"/>
              </w:rPr>
              <w:t>сстроя РФ от 27.09.2003г № 170, Инструкции по эксплуатации объекта долевого строительства, являющейся приложением к акту приема-передачи Квартиры;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ненадлежащего ремонта Квартиры, в том числе инженерных систем, проведенного самим Дольщиком или привлеченн</w:t>
            </w:r>
            <w:r>
              <w:rPr>
                <w:rFonts w:ascii="Times" w:hAnsi="Times"/>
                <w:sz w:val="20"/>
                <w:szCs w:val="20"/>
              </w:rPr>
              <w:t>ыми им третьими лицами;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несанкционированных переустройства и/или перепланировки Квартиры, перемонтажа инженерных систем;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повреждения Квартиры и ее частей, вызванного внешними воздействиями (затоплением, пожаром и другими стихийными бедствиями);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не</w:t>
            </w:r>
            <w:r>
              <w:rPr>
                <w:rFonts w:ascii="Times" w:hAnsi="Times"/>
                <w:sz w:val="20"/>
                <w:szCs w:val="20"/>
              </w:rPr>
              <w:t>соблюдения Дольщиком температурно-влажностного режима, предусмотренного СанПиН и ГОСТ в процессе ремонта или эксплуатации Квартиры (нерегулярное проветривание), повлекшее возникновение дефектов штукатурного и лакокрасочного слоев, отслоение обойного покрыт</w:t>
            </w:r>
            <w:r>
              <w:rPr>
                <w:rFonts w:ascii="Times" w:hAnsi="Times"/>
                <w:sz w:val="20"/>
                <w:szCs w:val="20"/>
              </w:rPr>
              <w:t>ия и т.п.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Дольщику рекомендуется обеспечивать надлежащую эксплуатацию установленных клапанов инфильтрации воздуха (КИВ). Ненадлежащая эксплуатация, демонтаж КИВ может повлечь нарушение режима вентиляции помещений, повышение влажности в Квартире.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 этих </w:t>
            </w:r>
            <w:r>
              <w:rPr>
                <w:rFonts w:ascii="Times" w:hAnsi="Times"/>
                <w:sz w:val="20"/>
                <w:szCs w:val="20"/>
              </w:rPr>
              <w:t>случаях ответственность за качество Квартиры, функционирование инженерных систем и  соблюдение микроклимата в Квартире возлагаются на Дольщика и претензии Застройщиком не принимаются.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Для обеспечения нормального температурно-влажностного режима наружных с</w:t>
            </w:r>
            <w:r>
              <w:rPr>
                <w:rFonts w:ascii="Times" w:hAnsi="Times"/>
                <w:sz w:val="20"/>
                <w:szCs w:val="20"/>
              </w:rPr>
              <w:t>тен Дольщику согласно Постановления Госстроя РФ от 27.09.2003г № 170 не рекомендуется устанавливать вплотную к ним громоздкую мебель, особенно в углах наружных стен, вешать на наружные стены ковры и картины в первые два года эксплуатации;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Не рекомендуется</w:t>
            </w:r>
            <w:r>
              <w:rPr>
                <w:rFonts w:ascii="Times" w:hAnsi="Times"/>
                <w:sz w:val="20"/>
                <w:szCs w:val="20"/>
              </w:rPr>
              <w:t xml:space="preserve"> в первые два года эксплуатации устройство подвесных и натяжных потолков.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связи с технологической усадкой жилого дома возможно возникновение трещин штукатурного и лакокрасочного слоев, обойного покрытия, что является допустимым по нормам СНиПа и ГОСТа.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Демонтаж дымовых пожарных извещателей не допускается.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6.3. Допускаются отклонения от горизонтали, вертикали, иные геометрические неровности стен, потолков, откосов, углов, проемов, если они находятся в пределах допусков, установленных нормативно-техничес</w:t>
            </w:r>
            <w:r>
              <w:rPr>
                <w:rFonts w:ascii="Times" w:hAnsi="Times"/>
                <w:sz w:val="20"/>
                <w:szCs w:val="20"/>
              </w:rPr>
              <w:t>кими документами. Данные отклонения не являются существенным нарушением требований к качеству Квартиры.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6.4. Существенным нарушение требований к качеству Квартиры по настоящему договору считается, если Квартира не пригодна к проживанию.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65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7.Общее </w:t>
            </w:r>
            <w:r>
              <w:rPr>
                <w:rFonts w:ascii="Times" w:hAnsi="Times"/>
                <w:b/>
                <w:sz w:val="20"/>
                <w:szCs w:val="20"/>
              </w:rPr>
              <w:t>имущество, комплектация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7.1. Общее имущество: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состав общего имущества, которое будет находиться в общей долевой собственности участников долевого строительства (дольщиков) после регистрации права собственности на Квартиру, входят: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крыша, ограждающие</w:t>
            </w:r>
            <w:r>
              <w:rPr>
                <w:rFonts w:ascii="Times" w:hAnsi="Times"/>
                <w:sz w:val="20"/>
                <w:szCs w:val="20"/>
              </w:rPr>
              <w:t xml:space="preserve"> несущие и ненесущие конструкции дома, лестницы;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крыльца, тамбуры, внеквартирные коридоры, лестнично-лифтовые узлы, машинные помещения лифтов, технический этаж;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подвал с инженерными коммуникациями, помещениями  тепловых пунктов,  электрощитовых, насо</w:t>
            </w:r>
            <w:r>
              <w:rPr>
                <w:rFonts w:ascii="Times" w:hAnsi="Times"/>
                <w:sz w:val="20"/>
                <w:szCs w:val="20"/>
              </w:rPr>
              <w:t xml:space="preserve">сных станций,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помещениями уборочного инвентаря;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- лифты, электрооборудование в электрощитовых, тепломеханическое оборудование  тепловых пунктов, водомерный узел с регулирующей и запорной арматурой, насосные станции;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внутридомовые инженерные сети с обор</w:t>
            </w:r>
            <w:r>
              <w:rPr>
                <w:rFonts w:ascii="Times" w:hAnsi="Times"/>
                <w:sz w:val="20"/>
                <w:szCs w:val="20"/>
              </w:rPr>
              <w:t>удованием, расположенным на сетях, и находящимся за пределами или внутри жилых помещений, и предназначенные для обслуживания более одной квартиры (кроме сетей телефонизации):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 том числе сети водоснабжения, водоотведения, теплоснабжения с регулирующей, </w:t>
            </w:r>
            <w:r>
              <w:rPr>
                <w:rFonts w:ascii="Times" w:hAnsi="Times"/>
                <w:sz w:val="20"/>
                <w:szCs w:val="20"/>
              </w:rPr>
              <w:t>запорной арматурой и общедомовыми приборами учета,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сети энергоснабжения с электротехническим оборудованием и общедомовыми приборами учета,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сети телевидения с оборудованием, расположенным на крыше дома и внутри дома;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земельный участок, на котором р</w:t>
            </w:r>
            <w:r>
              <w:rPr>
                <w:rFonts w:ascii="Times" w:hAnsi="Times"/>
                <w:sz w:val="20"/>
                <w:szCs w:val="20"/>
              </w:rPr>
              <w:t>асположен жилой комплекс и границы которого определенны на основании данных государственного кадастрового учета, с элементами благоустройства и озеленением,  наружные  инженерные сети до границ балансового разграничения.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7.2. Комплектация Квартиры: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7.2.1</w:t>
            </w:r>
            <w:r>
              <w:rPr>
                <w:rFonts w:ascii="Times" w:hAnsi="Times"/>
                <w:sz w:val="20"/>
                <w:szCs w:val="20"/>
              </w:rPr>
              <w:t>.Квартира передается Дольщику со следующими отделочными работами и комплектацией: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кирпичные стены, перегородки между квартирой и коридором-оштукатурены;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перегородки:  из гипсовых плит – с затиркой швов;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потолки - с затиркой швов между плитами цеме</w:t>
            </w:r>
            <w:r>
              <w:rPr>
                <w:rFonts w:ascii="Times" w:hAnsi="Times"/>
                <w:sz w:val="20"/>
                <w:szCs w:val="20"/>
              </w:rPr>
              <w:t>нтным раствором;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полы - подготовка под полы из цементно-песчаной смеси;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двери - входные металлические, внутренние не устанавливаются;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электротехнические работы с установкой розеток, выключателей, розеток для подключения электроплит;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отопление: </w:t>
            </w:r>
            <w:r>
              <w:rPr>
                <w:rFonts w:ascii="Times" w:hAnsi="Times"/>
                <w:sz w:val="20"/>
                <w:szCs w:val="20"/>
              </w:rPr>
              <w:t>трубы стальные водогазопроводные, приборы отопления - радиаторы биметаллические;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водоснабжение и канализация: стояки и подводки к санприборам из полипропиленовых труб, установка счетчиков воды, крана для подключения устройства внутриквартирного пожароту</w:t>
            </w:r>
            <w:r>
              <w:rPr>
                <w:rFonts w:ascii="Times" w:hAnsi="Times"/>
                <w:sz w:val="20"/>
                <w:szCs w:val="20"/>
              </w:rPr>
              <w:t>шения, полотенцесушителя, установка сантехнического оборудования - унитаза, ванны, смесителя для душа;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вентиляция - естественная с удалением воздуха через вентканалы. Приток воздуха в комнаты и кухни осуществляется через клапаны инфильтрации воздуха, ус</w:t>
            </w:r>
            <w:r>
              <w:rPr>
                <w:rFonts w:ascii="Times" w:hAnsi="Times"/>
                <w:sz w:val="20"/>
                <w:szCs w:val="20"/>
              </w:rPr>
              <w:t>тановленные в наружных стенах  и путем использования режима микропроветривания окон;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 телевидение - от слаботочных ниш до квартиры предусмотрена прокладка труб для ввода кабелей;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пожарная сигнализация - в помещениях квартир (кроме ванных комнат и сан</w:t>
            </w:r>
            <w:r>
              <w:rPr>
                <w:rFonts w:ascii="Times" w:hAnsi="Times"/>
                <w:sz w:val="20"/>
                <w:szCs w:val="20"/>
              </w:rPr>
              <w:t>узлов)- установка на потолке автономных пожарных извещателей;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окна и балконные двери в квартирах - из ПВХ профилей с двухкамерными стеклопакетами. Лоджии и балконы неостекленные, за исключением  лоджий, выходящих на ул.Новгородскую.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Застройщик </w:t>
            </w:r>
            <w:r>
              <w:rPr>
                <w:rFonts w:ascii="Times" w:hAnsi="Times"/>
                <w:sz w:val="20"/>
                <w:szCs w:val="20"/>
              </w:rPr>
              <w:t>оставляет за собой право на изменение материалов и оборудования, перечисленного в настоящем пункте, без согласования с Дольщиком, если указанное изменение не влечет за собой ухудшения качества передаваемой квартиры и увеличения цены договора.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7.2.2. Не пр</w:t>
            </w:r>
            <w:r>
              <w:rPr>
                <w:rFonts w:ascii="Times" w:hAnsi="Times"/>
                <w:sz w:val="20"/>
                <w:szCs w:val="20"/>
              </w:rPr>
              <w:t>оизводятся следующие виды работ: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телефонизация дома;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установка домофонов в подъездах;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квартирах не выполняется: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оклейка стен обоями, окраска стен, облицовка стен плиткой, окраска потолков, устройство чистых полов;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установка внутренних </w:t>
            </w:r>
            <w:r>
              <w:rPr>
                <w:rFonts w:ascii="Times" w:hAnsi="Times"/>
                <w:sz w:val="20"/>
                <w:szCs w:val="20"/>
              </w:rPr>
              <w:t>дверей,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 установка  – моек,  умывальников; электроплит;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Данные работы выполняются Дольщиком собственными силами и за свой счет.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65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8. Расторжение договора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8.1. Расторжение настоящего договора, а также односторонний отказ от исполнения настоящего догово</w:t>
            </w:r>
            <w:r>
              <w:rPr>
                <w:rFonts w:ascii="Times" w:hAnsi="Times"/>
                <w:sz w:val="20"/>
                <w:szCs w:val="20"/>
              </w:rPr>
              <w:t>ра производится в соответствии с действующим законодательством Российской Федерации.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8.2. В случае обращения Дольщика к Застройщику, надлежаще исполняющему свои обязательства по договору, с просьбой расторгнуть настоящий договор, настоящий договор с согла</w:t>
            </w:r>
            <w:r>
              <w:rPr>
                <w:rFonts w:ascii="Times" w:hAnsi="Times"/>
                <w:sz w:val="20"/>
                <w:szCs w:val="20"/>
              </w:rPr>
              <w:t>сия Застройщика может быть расторгнут во внесудебном порядке, если Застройщик признает причину обращения Дольщика с просьбой расторгнуть настоящий договор уважительной и существенной. В этом случае, Стороны заключают соглашение о расторжении настоящего дог</w:t>
            </w:r>
            <w:r>
              <w:rPr>
                <w:rFonts w:ascii="Times" w:hAnsi="Times"/>
                <w:sz w:val="20"/>
                <w:szCs w:val="20"/>
              </w:rPr>
              <w:t>овора, которое подлежит регистрации в Управлении Федеральной службы государственной регистрации, кадастра и картографии по Вологодской области.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8.3. Возврат денежных средств Дольщику осуществляется уполномоченным банком после государственной регистрации </w:t>
            </w:r>
            <w:r>
              <w:rPr>
                <w:rFonts w:ascii="Times" w:hAnsi="Times"/>
                <w:sz w:val="20"/>
                <w:szCs w:val="20"/>
              </w:rPr>
              <w:t>соглашения о расторжении договора в порядке, установленным действующим законодательством.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18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9. Особые условия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9.1. Дольщик в соответствии с положениями Федерального закона от 27.07.2006 N 152-ФЗ "О персональных данных" 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настоящим дает свое согласие  на о</w:t>
            </w:r>
            <w:r>
              <w:rPr>
                <w:rFonts w:ascii="Times" w:hAnsi="Times"/>
                <w:sz w:val="20"/>
                <w:szCs w:val="20"/>
              </w:rPr>
              <w:t xml:space="preserve">бработку Застройщиком персональных данных Дольщика, то есть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</w:t>
            </w:r>
            <w:r>
              <w:rPr>
                <w:rFonts w:ascii="Times" w:hAnsi="Times"/>
                <w:sz w:val="20"/>
                <w:szCs w:val="20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Кроме того, насто</w:t>
            </w:r>
            <w:r>
              <w:rPr>
                <w:rFonts w:ascii="Times" w:hAnsi="Times"/>
                <w:sz w:val="20"/>
                <w:szCs w:val="20"/>
              </w:rPr>
              <w:t>ящим договором Дольщик дает согласие Застройщику поручать обработку персональных данных третьим лицам, на основании заключаемого с этими лицами договора, при условии соблюдения требований законодательства.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Участник долевого строительства предоставляет Зас</w:t>
            </w:r>
            <w:r>
              <w:rPr>
                <w:rFonts w:ascii="Times" w:hAnsi="Times"/>
                <w:sz w:val="20"/>
                <w:szCs w:val="20"/>
              </w:rPr>
              <w:t>тройщику право вносить изменения в проектно-сметную документацию, в том числе, в части увеличения/уменьшения площади застройки, площади жилого дома, общей площади квартир, строительного объема, количества секций, этажности, количества этажей, количества кв</w:t>
            </w:r>
            <w:r>
              <w:rPr>
                <w:rFonts w:ascii="Times" w:hAnsi="Times"/>
                <w:sz w:val="20"/>
                <w:szCs w:val="20"/>
              </w:rPr>
              <w:t>артир, площади помещений общего назначения, количества/общей площади помещений для хранения негорючих материалов, количества/общей площади нежилых встроенно-пристроенных помещений/подвалов/технических этажей, общей площади и границ земельного участка.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Данные изменения не ставятся в зависимость от первоначальной проектно-сметной документации и не являются существенными изменениями проектной документации строящегося жилого дома, в состав которого входит Квартира, дающими право Участнику долевого строитель</w:t>
            </w:r>
            <w:r>
              <w:rPr>
                <w:rFonts w:ascii="Times" w:hAnsi="Times"/>
                <w:sz w:val="20"/>
                <w:szCs w:val="20"/>
              </w:rPr>
              <w:t>ства на расторжение настоящего Договора в соответствии с п.1.1. ст. 9 Федерального Закона от 30.12.2004 "214-ФЗ "Об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      </w:r>
            <w:r>
              <w:rPr>
                <w:rFonts w:ascii="Times" w:hAnsi="Times"/>
                <w:sz w:val="20"/>
                <w:szCs w:val="20"/>
              </w:rPr>
              <w:t>оссийской Федерации", за исключением существенного изменения проектной документации объекта строительства в части размера Квартиры.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9.2. Настоящий договор подлежит обязательной регистрации сторонами в Управлении  Федеральной службы государственной регистр</w:t>
            </w:r>
            <w:r>
              <w:rPr>
                <w:rFonts w:ascii="Times" w:hAnsi="Times"/>
                <w:sz w:val="20"/>
                <w:szCs w:val="20"/>
              </w:rPr>
              <w:t xml:space="preserve">ации, кадастра и картографии по Вологодской области в течение 30 календарных дней с момента его подписания сторонами и считается заключенным с момента такой регистрации. Расходы  по государственной  регистрации настоящего Договора оплачиваются Сторонами в </w:t>
            </w:r>
            <w:r>
              <w:rPr>
                <w:rFonts w:ascii="Times" w:hAnsi="Times"/>
                <w:sz w:val="20"/>
                <w:szCs w:val="20"/>
              </w:rPr>
              <w:t>соответствии с действующим законодательством РФ.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случае, если настоящий договор не будет зарегистрирован в указанный срок, договор считается незаключенным и исполнению сторонами не подлежит.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9.3. Все изменения и дополнения к настоящему договору оформля</w:t>
            </w:r>
            <w:r>
              <w:rPr>
                <w:rFonts w:ascii="Times" w:hAnsi="Times"/>
                <w:sz w:val="20"/>
                <w:szCs w:val="20"/>
              </w:rPr>
              <w:t>ются Сторонами в письменном виде и подлежат регистрации в Управлении Федеральной службы государственной регистрации, кадастра и картографии по Вологодской области. Расходы по государственной регистрации изменений и дополнений настоящего Договора  оплачиваю</w:t>
            </w:r>
            <w:r>
              <w:rPr>
                <w:rFonts w:ascii="Times" w:hAnsi="Times"/>
                <w:sz w:val="20"/>
                <w:szCs w:val="20"/>
              </w:rPr>
              <w:t>тся Сторонами в соответствии с действующим законодательством РФ.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9.4. Договор считается исполненным и подлежит прекращению с момента полной оплаты по договору и подписания сторонами акта приема-передачи на Квартиру. С момента подписания акта приема-переда</w:t>
            </w:r>
            <w:r>
              <w:rPr>
                <w:rFonts w:ascii="Times" w:hAnsi="Times"/>
                <w:sz w:val="20"/>
                <w:szCs w:val="20"/>
              </w:rPr>
              <w:t>чи стороны не имеют претензий друг к другу по исполнению договора и произведенным расчетам.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9.5. Дольщик вправе уступить право требования по настоящему договору третьим лицам после полной уплаты им цены договора или одновременно с переводом долга на новог</w:t>
            </w:r>
            <w:r>
              <w:rPr>
                <w:rFonts w:ascii="Times" w:hAnsi="Times"/>
                <w:sz w:val="20"/>
                <w:szCs w:val="20"/>
              </w:rPr>
              <w:t>о Дольщика в порядке, установленном Гражданским кодексом Российской Федерации.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Совершение уступки права требования по настоящему договору одновременно с переводом долга на нового дольщика допускается только с письменного согласия застройщика.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Уступка пра</w:t>
            </w:r>
            <w:r>
              <w:rPr>
                <w:rFonts w:ascii="Times" w:hAnsi="Times"/>
                <w:sz w:val="20"/>
                <w:szCs w:val="20"/>
              </w:rPr>
              <w:t>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приема-передачи Квартиры. Уступка права требования подлежит государственной регистрации в Управлении Федеральной</w:t>
            </w:r>
            <w:r>
              <w:rPr>
                <w:rFonts w:ascii="Times" w:hAnsi="Times"/>
                <w:sz w:val="20"/>
                <w:szCs w:val="20"/>
              </w:rPr>
              <w:t xml:space="preserve"> службы государственной регистрации, кадастра и картографии по Вологодской области и все расходы по ее регистрации возлагаются на Дольщика.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Стороны договорились, что уступка Дольщиком прав требования к Застройщику по взысканию штрафа, предусмотренного зак</w:t>
            </w:r>
            <w:r>
              <w:rPr>
                <w:rFonts w:ascii="Times" w:hAnsi="Times"/>
                <w:sz w:val="20"/>
                <w:szCs w:val="20"/>
              </w:rPr>
              <w:t>онодательством о защите прав потребителей, отдельно от права требования Квартиры не допускается, за исключением случаев, когда такой штраф присужден вступившим в силу решением суда.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9.6. Право собственности Дольщика на Квартиру возникает с момента </w:t>
            </w:r>
            <w:r>
              <w:rPr>
                <w:rFonts w:ascii="Times" w:hAnsi="Times"/>
                <w:sz w:val="20"/>
                <w:szCs w:val="20"/>
              </w:rPr>
              <w:t>государственной регистрации права собственности.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инвентаризация, государственная регистрация права собственности в Управлении Федеральной службы государственной регистрации, кадастра и картографии по Вологодской области осуществляется Дольщико</w:t>
            </w:r>
            <w:r>
              <w:rPr>
                <w:rFonts w:ascii="Times" w:hAnsi="Times"/>
                <w:sz w:val="20"/>
                <w:szCs w:val="20"/>
              </w:rPr>
              <w:t>м своими силами и за свой счет.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9.7. В случае наступления обстоятельств непреодолимой силы (форс-мажор), т.е. чрезвычайных и непреодолимых  при данных условиях обстоятельств: наводнения, пожара, эпидемии, военных действий, военных переворотов, </w:t>
            </w:r>
            <w:r>
              <w:rPr>
                <w:rFonts w:ascii="Times" w:hAnsi="Times"/>
                <w:sz w:val="20"/>
                <w:szCs w:val="20"/>
              </w:rPr>
              <w:t>террористических актов, гражданских волнений, а также иных обстоятельств, предусмотренных действующим законодательством РФ, оказывающих влияние на выполнение обязательств Сторонами по настоящему Договору, сроки выполнения этих обязательств соразмерно отодв</w:t>
            </w:r>
            <w:r>
              <w:rPr>
                <w:rFonts w:ascii="Times" w:hAnsi="Times"/>
                <w:sz w:val="20"/>
                <w:szCs w:val="20"/>
              </w:rPr>
              <w:t>игаются на время действия этих обстоятельств.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9.8. Во  всем,  что  не  предусмотрено условиями  настоящего договора,  Стороны  руководствуются действующим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9.9. Договор составлен в трех экземплярах, имеющих равную ю</w:t>
            </w:r>
            <w:r>
              <w:rPr>
                <w:rFonts w:ascii="Times" w:hAnsi="Times"/>
                <w:sz w:val="20"/>
                <w:szCs w:val="20"/>
              </w:rPr>
              <w:t>ридическую силу - по одному экземпляру для сторон, один экземпляр - в Управление Федеральной службы государственной регистрации, кадастра и картографии по Вологодской области.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Адреса, реквизиты, подписи сторон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Застройщик: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Общество с ограниченной о</w:t>
            </w:r>
            <w:r>
              <w:rPr>
                <w:rFonts w:ascii="Times" w:hAnsi="Times"/>
                <w:sz w:val="20"/>
                <w:szCs w:val="20"/>
              </w:rPr>
              <w:t>тветственностью "ВОЛОГДАСТРОЙЗАКАЗЧИК- СПЕЦИАЛИЗИРОВАННЫЙ ЗАСТРОЙЩИК ОСАНОВСКИЕ ЗОРИ"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160001, Вологодская обл, г Вологда, ул Челюскинцев, д. 13, офис 12 ИНН 3525476557 КПП 352501001 ОГРН 1223500000382</w:t>
            </w:r>
          </w:p>
        </w:tc>
      </w:tr>
      <w:tr w:rsidR="00207CA1" w:rsidRPr="00FD0738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Pr="00FD0738" w:rsidRDefault="00134E7F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D0738">
              <w:rPr>
                <w:rFonts w:ascii="Times" w:hAnsi="Times"/>
                <w:sz w:val="20"/>
                <w:szCs w:val="20"/>
                <w:lang w:val="en-US"/>
              </w:rPr>
              <w:t>e-mail: dogovor@vsz35.ru</w:t>
            </w:r>
          </w:p>
        </w:tc>
      </w:tr>
      <w:tr w:rsidR="00207CA1" w:rsidRPr="00FD0738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Pr="00FD0738" w:rsidRDefault="00207CA1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4484" w:type="dxa"/>
            <w:gridSpan w:val="19"/>
            <w:shd w:val="clear" w:color="FFFFFF" w:fill="auto"/>
            <w:vAlign w:val="bottom"/>
          </w:tcPr>
          <w:p w:rsidR="00207CA1" w:rsidRDefault="00134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Директор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2" w:type="dxa"/>
            <w:gridSpan w:val="11"/>
            <w:shd w:val="clear" w:color="FFFFFF" w:fill="auto"/>
            <w:vAlign w:val="bottom"/>
          </w:tcPr>
          <w:p w:rsidR="00207CA1" w:rsidRDefault="00134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М.Ю. Мелочников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134E7F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Дольщик:</w:t>
            </w: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D0738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2" w:type="dxa"/>
            <w:gridSpan w:val="11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07CA1" w:rsidTr="00FD0738">
        <w:tblPrEx>
          <w:tblCellMar>
            <w:top w:w="0" w:type="dxa"/>
            <w:bottom w:w="0" w:type="dxa"/>
          </w:tblCellMar>
        </w:tblPrEx>
        <w:trPr>
          <w:gridAfter w:val="3"/>
          <w:wAfter w:w="550" w:type="dxa"/>
          <w:trHeight w:val="60"/>
        </w:trPr>
        <w:tc>
          <w:tcPr>
            <w:tcW w:w="10490" w:type="dxa"/>
            <w:gridSpan w:val="44"/>
            <w:shd w:val="clear" w:color="FFFFFF" w:fill="auto"/>
            <w:vAlign w:val="bottom"/>
          </w:tcPr>
          <w:p w:rsidR="00207CA1" w:rsidRDefault="00207CA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07CA1" w:rsidRDefault="00134E7F">
      <w:r>
        <w:br w:type="page"/>
      </w:r>
    </w:p>
    <w:tbl>
      <w:tblPr>
        <w:tblStyle w:val="TableStyle0"/>
        <w:tblW w:w="110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3"/>
        <w:gridCol w:w="83"/>
        <w:gridCol w:w="236"/>
        <w:gridCol w:w="236"/>
        <w:gridCol w:w="236"/>
        <w:gridCol w:w="236"/>
      </w:tblGrid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gridAfter w:val="5"/>
          <w:wAfter w:w="1027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23"/>
            <w:shd w:val="clear" w:color="FFFFFF" w:fill="auto"/>
            <w:vAlign w:val="bottom"/>
          </w:tcPr>
          <w:p w:rsidR="00207CA1" w:rsidRDefault="00134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№1 к договору участия в долевом строительстве</w:t>
            </w: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gridAfter w:val="5"/>
          <w:wAfter w:w="1027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23"/>
            <w:shd w:val="clear" w:color="FFFFFF" w:fill="auto"/>
            <w:vAlign w:val="bottom"/>
          </w:tcPr>
          <w:p w:rsidR="00207CA1" w:rsidRDefault="00134E7F" w:rsidP="00134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202__</w:t>
            </w:r>
            <w:r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207CA1" w:rsidRDefault="00207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  <w:gridSpan w:val="43"/>
            <w:shd w:val="clear" w:color="FFFFFF" w:fill="auto"/>
            <w:vAlign w:val="center"/>
          </w:tcPr>
          <w:p w:rsidR="00207CA1" w:rsidRDefault="00134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1 по генплану по ул. Новгородской в г. Вологде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207CA1" w:rsidRDefault="00207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  <w:gridSpan w:val="43"/>
            <w:shd w:val="clear" w:color="FFFFFF" w:fill="auto"/>
            <w:vAlign w:val="center"/>
          </w:tcPr>
          <w:p w:rsidR="00207CA1" w:rsidRDefault="00134E7F" w:rsidP="00134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№__</w:t>
            </w:r>
            <w:r>
              <w:rPr>
                <w:rFonts w:ascii="Times New Roman" w:hAnsi="Times New Roman"/>
                <w:sz w:val="24"/>
                <w:szCs w:val="24"/>
              </w:rPr>
              <w:t>. Подъезд №__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207CA1" w:rsidRDefault="00207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  <w:gridSpan w:val="43"/>
            <w:shd w:val="clear" w:color="FFFFFF" w:fill="auto"/>
            <w:vAlign w:val="center"/>
          </w:tcPr>
          <w:p w:rsidR="00207CA1" w:rsidRDefault="00134E7F" w:rsidP="00134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 ___</w:t>
            </w:r>
            <w:r>
              <w:rPr>
                <w:rFonts w:ascii="Times New Roman" w:hAnsi="Times New Roman"/>
                <w:sz w:val="24"/>
                <w:szCs w:val="24"/>
              </w:rPr>
              <w:t>этажа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134E7F">
            <w:pPr>
              <w:rPr>
                <w:szCs w:val="16"/>
              </w:rPr>
            </w:pPr>
            <w:r>
              <w:rPr>
                <w:szCs w:val="16"/>
              </w:rPr>
              <w:pict>
                <v:rect id="_x0000_s1026" style="position:absolute;margin-left:0;margin-top:0;width:483pt;height:495pt;z-index:251657728;mso-position-horizontal-relative:text;mso-position-vertical-relative:text" fillcolor="none" stroked="f" strokecolor="#615">
                  <v:fill r:id="rId6" o:title="image000" type="frame"/>
                </v:rect>
              </w:pic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FD0738" w:rsidTr="00134E7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07CA1" w:rsidRDefault="00207CA1">
            <w:pPr>
              <w:rPr>
                <w:szCs w:val="16"/>
              </w:rPr>
            </w:pPr>
          </w:p>
        </w:tc>
      </w:tr>
      <w:tr w:rsidR="00207CA1" w:rsidTr="00134E7F">
        <w:tblPrEx>
          <w:tblCellMar>
            <w:top w:w="0" w:type="dxa"/>
            <w:bottom w:w="0" w:type="dxa"/>
          </w:tblCellMar>
        </w:tblPrEx>
        <w:trPr>
          <w:gridAfter w:val="5"/>
          <w:wAfter w:w="1027" w:type="dxa"/>
          <w:trHeight w:val="60"/>
        </w:trPr>
        <w:tc>
          <w:tcPr>
            <w:tcW w:w="10065" w:type="dxa"/>
            <w:gridSpan w:val="43"/>
            <w:shd w:val="clear" w:color="FFFFFF" w:fill="auto"/>
            <w:vAlign w:val="bottom"/>
          </w:tcPr>
          <w:p w:rsidR="00207CA1" w:rsidRDefault="00134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Межкомнатные двери, встроенные шкафы, стиральные машины, кухонные гарнитуры, мойки и умывальники, эле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ктроплиты изображены условно, в комплектацию квартир не входят и не устанавливаются.</w:t>
            </w:r>
          </w:p>
        </w:tc>
      </w:tr>
    </w:tbl>
    <w:p w:rsidR="00000000" w:rsidRDefault="00134E7F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850" w:right="567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E7F">
      <w:pPr>
        <w:spacing w:after="0" w:line="240" w:lineRule="auto"/>
      </w:pPr>
      <w:r>
        <w:separator/>
      </w:r>
    </w:p>
  </w:endnote>
  <w:endnote w:type="continuationSeparator" w:id="0">
    <w:p w:rsidR="00000000" w:rsidRDefault="001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043719"/>
      <w:docPartObj>
        <w:docPartGallery w:val="Page Numbers (Top of Page)"/>
      </w:docPartObj>
    </w:sdtPr>
    <w:sdtEndPr/>
    <w:sdtContent>
      <w:p w:rsidR="00207CA1" w:rsidRDefault="00134E7F"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0"/>
          </w:rPr>
          <w:t xml:space="preserve">Застройщик                                                                     Дольщик              </w:t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0"/>
          </w:rPr>
          <w:t xml:space="preserve">Застройщик                                           </w:t>
        </w:r>
        <w:r>
          <w:rPr>
            <w:rFonts w:ascii="Times New Roman" w:hAnsi="Times New Roman"/>
            <w:color w:val="000000"/>
            <w:sz w:val="20"/>
          </w:rPr>
          <w:t xml:space="preserve">                          Дольщик              </w:t>
        </w:r>
      </w:p>
    </w:sdtContent>
  </w:sdt>
  <w:p w:rsidR="00207CA1" w:rsidRDefault="00207C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00696"/>
      <w:docPartObj>
        <w:docPartGallery w:val="Page Numbers (Top of Page)"/>
      </w:docPartObj>
    </w:sdtPr>
    <w:sdtEndPr/>
    <w:sdtContent>
      <w:p w:rsidR="00207CA1" w:rsidRDefault="00134E7F"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0"/>
          </w:rPr>
          <w:t xml:space="preserve">Застройщик                                                                     Дольщик              </w:t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0"/>
          </w:rPr>
          <w:t xml:space="preserve">Застройщик                                                              </w:t>
        </w:r>
        <w:r>
          <w:rPr>
            <w:rFonts w:ascii="Times New Roman" w:hAnsi="Times New Roman"/>
            <w:color w:val="000000"/>
            <w:sz w:val="20"/>
          </w:rPr>
          <w:t xml:space="preserve">       Дольщик              </w:t>
        </w:r>
      </w:p>
    </w:sdtContent>
  </w:sdt>
  <w:p w:rsidR="00207CA1" w:rsidRDefault="00207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E7F">
      <w:pPr>
        <w:spacing w:after="0" w:line="240" w:lineRule="auto"/>
      </w:pPr>
      <w:r>
        <w:separator/>
      </w:r>
    </w:p>
  </w:footnote>
  <w:footnote w:type="continuationSeparator" w:id="0">
    <w:p w:rsidR="00000000" w:rsidRDefault="0013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023866"/>
      <w:docPartObj>
        <w:docPartGallery w:val="Page Numbers (Top of Page)"/>
      </w:docPartObj>
    </w:sdtPr>
    <w:sdtEndPr/>
    <w:sdtContent>
      <w:p w:rsidR="00207CA1" w:rsidRDefault="00134E7F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FD0738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4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207CA1" w:rsidRDefault="00207C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957948"/>
      <w:docPartObj>
        <w:docPartGallery w:val="Page Numbers (Top of Page)"/>
      </w:docPartObj>
    </w:sdtPr>
    <w:sdtEndPr/>
    <w:sdtContent>
      <w:p w:rsidR="00207CA1" w:rsidRDefault="00134E7F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207CA1" w:rsidRDefault="00207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CA1"/>
    <w:rsid w:val="00134E7F"/>
    <w:rsid w:val="00207CA1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A61A43"/>
  <w15:docId w15:val="{1C954C6F-7B01-4967-BDF0-001727F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4687</Words>
  <Characters>26716</Characters>
  <Application>Microsoft Office Word</Application>
  <DocSecurity>0</DocSecurity>
  <Lines>222</Lines>
  <Paragraphs>62</Paragraphs>
  <ScaleCrop>false</ScaleCrop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M_urist</cp:lastModifiedBy>
  <cp:revision>3</cp:revision>
  <dcterms:created xsi:type="dcterms:W3CDTF">2022-08-05T06:33:00Z</dcterms:created>
  <dcterms:modified xsi:type="dcterms:W3CDTF">2022-08-05T06:40:00Z</dcterms:modified>
</cp:coreProperties>
</file>