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F6D" w:rsidRPr="00FB5296" w:rsidRDefault="007C2F6D" w:rsidP="007C2F6D">
      <w:pPr>
        <w:spacing w:after="0" w:line="240" w:lineRule="auto"/>
        <w:ind w:left="3545" w:right="-815" w:firstLine="709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 xml:space="preserve">ДОГОВОР </w:t>
      </w:r>
      <w:r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№ </w:t>
      </w:r>
      <w:r w:rsidR="00F70D31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="00A4584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Л-</w:t>
      </w:r>
      <w:r w:rsidR="00F70D31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9</w:t>
      </w:r>
      <w:r w:rsidR="00A4584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(404)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B55041" w:rsidP="007C2F6D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Чет</w:t>
      </w:r>
      <w:r w:rsidR="00AB6FF0" w:rsidRPr="00FB5296">
        <w:rPr>
          <w:rFonts w:ascii="Times New Roman" w:hAnsi="Times New Roman" w:cs="Times New Roman"/>
          <w:sz w:val="19"/>
          <w:szCs w:val="19"/>
        </w:rPr>
        <w:t>вер</w:t>
      </w:r>
      <w:r w:rsidR="003F3907" w:rsidRPr="00FB5296">
        <w:rPr>
          <w:rFonts w:ascii="Times New Roman" w:hAnsi="Times New Roman" w:cs="Times New Roman"/>
          <w:sz w:val="19"/>
          <w:szCs w:val="19"/>
        </w:rPr>
        <w:t>то</w:t>
      </w:r>
      <w:r w:rsidR="00A45849" w:rsidRPr="00FB5296">
        <w:rPr>
          <w:rFonts w:ascii="Times New Roman" w:hAnsi="Times New Roman" w:cs="Times New Roman"/>
          <w:sz w:val="19"/>
          <w:szCs w:val="19"/>
        </w:rPr>
        <w:t>е</w:t>
      </w:r>
      <w:r w:rsidR="007C2F6D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AB6FF0" w:rsidRPr="00FB5296">
        <w:rPr>
          <w:rFonts w:ascii="Times New Roman" w:hAnsi="Times New Roman" w:cs="Times New Roman"/>
          <w:sz w:val="19"/>
          <w:szCs w:val="19"/>
        </w:rPr>
        <w:t>августа</w:t>
      </w:r>
      <w:r w:rsidR="007C2F6D" w:rsidRPr="00FB5296">
        <w:rPr>
          <w:rFonts w:ascii="Times New Roman" w:hAnsi="Times New Roman" w:cs="Times New Roman"/>
          <w:sz w:val="19"/>
          <w:szCs w:val="19"/>
        </w:rPr>
        <w:t xml:space="preserve"> дв</w:t>
      </w:r>
      <w:r w:rsidR="00955C02" w:rsidRPr="00FB5296">
        <w:rPr>
          <w:rFonts w:ascii="Times New Roman" w:hAnsi="Times New Roman" w:cs="Times New Roman"/>
          <w:sz w:val="19"/>
          <w:szCs w:val="19"/>
        </w:rPr>
        <w:t>е тысячи двадцат</w:t>
      </w:r>
      <w:r w:rsidR="002966D0" w:rsidRPr="00FB5296">
        <w:rPr>
          <w:rFonts w:ascii="Times New Roman" w:hAnsi="Times New Roman" w:cs="Times New Roman"/>
          <w:sz w:val="19"/>
          <w:szCs w:val="19"/>
        </w:rPr>
        <w:t xml:space="preserve">ь </w:t>
      </w:r>
      <w:r w:rsidR="00AB6FF0" w:rsidRPr="00FB5296">
        <w:rPr>
          <w:rFonts w:ascii="Times New Roman" w:hAnsi="Times New Roman" w:cs="Times New Roman"/>
          <w:sz w:val="19"/>
          <w:szCs w:val="19"/>
        </w:rPr>
        <w:t>втор</w:t>
      </w:r>
      <w:r w:rsidR="002966D0" w:rsidRPr="00FB5296">
        <w:rPr>
          <w:rFonts w:ascii="Times New Roman" w:hAnsi="Times New Roman" w:cs="Times New Roman"/>
          <w:sz w:val="19"/>
          <w:szCs w:val="19"/>
        </w:rPr>
        <w:t xml:space="preserve">ого года </w:t>
      </w:r>
      <w:r w:rsidR="00AB6FF0" w:rsidRPr="00FB5296">
        <w:rPr>
          <w:rFonts w:ascii="Times New Roman" w:hAnsi="Times New Roman" w:cs="Times New Roman"/>
          <w:sz w:val="19"/>
          <w:szCs w:val="19"/>
        </w:rPr>
        <w:t xml:space="preserve">          </w:t>
      </w:r>
      <w:r w:rsidR="002966D0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8A4DF9" w:rsidRPr="00FB5296">
        <w:rPr>
          <w:rFonts w:ascii="Times New Roman" w:hAnsi="Times New Roman" w:cs="Times New Roman"/>
          <w:sz w:val="19"/>
          <w:szCs w:val="19"/>
        </w:rPr>
        <w:t xml:space="preserve">      </w:t>
      </w:r>
      <w:r w:rsidR="00FB5296">
        <w:rPr>
          <w:rFonts w:ascii="Times New Roman" w:hAnsi="Times New Roman" w:cs="Times New Roman"/>
          <w:sz w:val="19"/>
          <w:szCs w:val="19"/>
        </w:rPr>
        <w:t xml:space="preserve">          </w:t>
      </w:r>
      <w:r w:rsidR="003F3907" w:rsidRPr="00FB5296">
        <w:rPr>
          <w:rFonts w:ascii="Times New Roman" w:hAnsi="Times New Roman" w:cs="Times New Roman"/>
          <w:sz w:val="19"/>
          <w:szCs w:val="19"/>
        </w:rPr>
        <w:t xml:space="preserve">              </w:t>
      </w:r>
      <w:r w:rsidR="007C2F6D" w:rsidRPr="00FB5296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  <w:proofErr w:type="gramStart"/>
      <w:r w:rsidR="007C2F6D" w:rsidRPr="00FB5296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7C2F6D" w:rsidRPr="00FB5296">
        <w:rPr>
          <w:rFonts w:ascii="Times New Roman" w:hAnsi="Times New Roman" w:cs="Times New Roman"/>
          <w:sz w:val="19"/>
          <w:szCs w:val="19"/>
        </w:rPr>
        <w:t xml:space="preserve">. Благовещенск                                                       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316006" w:rsidRPr="00FB5296" w:rsidRDefault="00A17961" w:rsidP="00A179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 xml:space="preserve">Акционерное общество </w:t>
      </w:r>
      <w:r w:rsidR="00A12B91" w:rsidRPr="00FB5296">
        <w:rPr>
          <w:rFonts w:ascii="Times New Roman" w:hAnsi="Times New Roman" w:cs="Times New Roman"/>
          <w:b/>
          <w:sz w:val="19"/>
          <w:szCs w:val="19"/>
        </w:rPr>
        <w:t>«Специализированный застройщик</w:t>
      </w:r>
      <w:r w:rsidR="00A12B91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Pr="00FB5296">
        <w:rPr>
          <w:rFonts w:ascii="Times New Roman" w:hAnsi="Times New Roman" w:cs="Times New Roman"/>
          <w:b/>
          <w:sz w:val="19"/>
          <w:szCs w:val="19"/>
        </w:rPr>
        <w:t>Амурстрой</w:t>
      </w:r>
      <w:proofErr w:type="spellEnd"/>
      <w:r w:rsidRPr="00FB5296">
        <w:rPr>
          <w:rFonts w:ascii="Times New Roman" w:hAnsi="Times New Roman" w:cs="Times New Roman"/>
          <w:b/>
          <w:sz w:val="19"/>
          <w:szCs w:val="19"/>
        </w:rPr>
        <w:t>»</w:t>
      </w:r>
      <w:r w:rsidRPr="00FB5296">
        <w:rPr>
          <w:rFonts w:ascii="Times New Roman" w:hAnsi="Times New Roman" w:cs="Times New Roman"/>
          <w:sz w:val="19"/>
          <w:szCs w:val="19"/>
        </w:rPr>
        <w:t>, в лице генерального директора Синькова Александра Николаевича, действующего на основании Устава, именуемое в дальнейшем Застройщик</w:t>
      </w:r>
      <w:r w:rsidRPr="00FB5296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A17961" w:rsidRPr="00FB5296" w:rsidRDefault="00A17961" w:rsidP="007A34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и Граждан</w:t>
      </w:r>
      <w:r w:rsidR="00FE6B94" w:rsidRPr="00FB5296">
        <w:rPr>
          <w:rFonts w:ascii="Times New Roman" w:hAnsi="Times New Roman" w:cs="Times New Roman"/>
          <w:color w:val="FF0000"/>
          <w:sz w:val="19"/>
          <w:szCs w:val="19"/>
        </w:rPr>
        <w:t>ин</w:t>
      </w:r>
      <w:r w:rsidRPr="00FB5296">
        <w:rPr>
          <w:rFonts w:ascii="Times New Roman" w:hAnsi="Times New Roman" w:cs="Times New Roman"/>
          <w:sz w:val="19"/>
          <w:szCs w:val="19"/>
        </w:rPr>
        <w:t xml:space="preserve"> РФ</w:t>
      </w:r>
      <w:r w:rsidR="00756DC3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_________________________________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,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 года рождения, паспорт </w:t>
      </w:r>
      <w:r w:rsidR="00AD5E90" w:rsidRPr="00FB5296">
        <w:rPr>
          <w:rFonts w:ascii="Times New Roman" w:hAnsi="Times New Roman" w:cs="Times New Roman"/>
          <w:sz w:val="19"/>
          <w:szCs w:val="19"/>
        </w:rPr>
        <w:t xml:space="preserve">серии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, выдан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, адрес фактического проживания: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_______________________________________</w:t>
      </w:r>
      <w:r w:rsidR="003E46B4" w:rsidRPr="00FB5296">
        <w:rPr>
          <w:rFonts w:ascii="Times New Roman" w:hAnsi="Times New Roman" w:cs="Times New Roman"/>
          <w:sz w:val="19"/>
          <w:szCs w:val="19"/>
        </w:rPr>
        <w:t xml:space="preserve">, тел. </w:t>
      </w:r>
      <w:r w:rsidR="00A72B1A" w:rsidRPr="00FB5296">
        <w:rPr>
          <w:rFonts w:ascii="Times New Roman" w:hAnsi="Times New Roman" w:cs="Times New Roman"/>
          <w:sz w:val="19"/>
          <w:szCs w:val="19"/>
        </w:rPr>
        <w:t>_____________________</w:t>
      </w:r>
      <w:r w:rsidR="00CA313B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- Участник долевого строительства, именуем</w:t>
      </w:r>
      <w:r w:rsidR="00FE6B94" w:rsidRPr="00FB5296">
        <w:rPr>
          <w:rFonts w:ascii="Times New Roman" w:hAnsi="Times New Roman" w:cs="Times New Roman"/>
          <w:color w:val="FF0000"/>
          <w:sz w:val="19"/>
          <w:szCs w:val="19"/>
        </w:rPr>
        <w:t>ый</w:t>
      </w:r>
      <w:r w:rsidRPr="00FB5296">
        <w:rPr>
          <w:rFonts w:ascii="Times New Roman" w:hAnsi="Times New Roman" w:cs="Times New Roman"/>
          <w:sz w:val="19"/>
          <w:szCs w:val="19"/>
        </w:rPr>
        <w:t xml:space="preserve"> в дальнейшем Дольщик, с другой стороны, </w:t>
      </w:r>
      <w:r w:rsidR="00316006" w:rsidRPr="00FB5296">
        <w:rPr>
          <w:rFonts w:ascii="Times New Roman" w:hAnsi="Times New Roman" w:cs="Times New Roman"/>
          <w:sz w:val="19"/>
          <w:szCs w:val="19"/>
        </w:rPr>
        <w:t xml:space="preserve">совместно </w:t>
      </w:r>
      <w:r w:rsidRPr="00FB5296">
        <w:rPr>
          <w:rFonts w:ascii="Times New Roman" w:hAnsi="Times New Roman" w:cs="Times New Roman"/>
          <w:sz w:val="19"/>
          <w:szCs w:val="19"/>
        </w:rPr>
        <w:t>именуемые в дальнейшем Стороны, заключили настоящий договор о нижеследующем.</w:t>
      </w:r>
    </w:p>
    <w:p w:rsidR="00A17961" w:rsidRPr="00FB5296" w:rsidRDefault="00A17961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C2F6D" w:rsidRPr="00FB5296" w:rsidRDefault="007C2F6D" w:rsidP="007C2F6D">
      <w:pPr>
        <w:spacing w:before="100" w:beforeAutospacing="1" w:after="0" w:line="240" w:lineRule="auto"/>
        <w:ind w:left="3545" w:firstLine="709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1.1. Застройщик, обязуется в предусмотренный настоящим договором срок, своими силами и (или) с привлечением других лиц построить (создать) 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«Многоквартирный дом, литер </w:t>
      </w:r>
      <w:r w:rsidR="00EA6CBF" w:rsidRPr="00FB5296">
        <w:rPr>
          <w:rFonts w:ascii="Times New Roman" w:hAnsi="Times New Roman" w:cs="Times New Roman"/>
          <w:b/>
          <w:color w:val="C00000"/>
          <w:sz w:val="19"/>
          <w:szCs w:val="19"/>
          <w:u w:val="single"/>
        </w:rPr>
        <w:t>9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 в 404 квартале города Благовещенска Амурской области по адресу: Амурская область, город Благовещенск, 404 квартал»</w:t>
      </w:r>
      <w:r w:rsidRPr="00FB5296">
        <w:rPr>
          <w:rFonts w:ascii="Times New Roman" w:hAnsi="Times New Roman" w:cs="Times New Roman"/>
          <w:sz w:val="19"/>
          <w:szCs w:val="19"/>
        </w:rPr>
        <w:t xml:space="preserve"> (далее по тексту – многоквартирный дом, в сокращенной аббревиатуре МКД) и после получения разрешения на ввод в эксплуатацию передать Дольщику Объект долевого строительства, определенный настоящим Договором (пункт 1.2.), а Дольщик обязуется уплатить обусловленную договором цену и принять Объект долевого строительства по Акту приема-передачи. 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У Дольщика после исполнения принятых на себя обязательств, возникает основание на регистрацию права собственности на Объект долевого строительства (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>жилое</w:t>
      </w:r>
      <w:r w:rsidRPr="00FB5296">
        <w:rPr>
          <w:rFonts w:ascii="Times New Roman" w:hAnsi="Times New Roman" w:cs="Times New Roman"/>
          <w:sz w:val="19"/>
          <w:szCs w:val="19"/>
        </w:rPr>
        <w:t xml:space="preserve"> помещение), расположенное в многоквартирном доме и доли в праве собственности на общее имущество в МКД. 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Многоквартирный дом строится (создается) на земельном участке с кадастровым номером  28:01:020404:</w:t>
      </w:r>
      <w:r w:rsidR="00EB1E67" w:rsidRPr="00FB5296">
        <w:rPr>
          <w:rFonts w:ascii="Times New Roman" w:hAnsi="Times New Roman" w:cs="Times New Roman"/>
          <w:sz w:val="19"/>
          <w:szCs w:val="19"/>
        </w:rPr>
        <w:t>13</w:t>
      </w:r>
      <w:r w:rsidR="00150071" w:rsidRPr="00FB5296">
        <w:rPr>
          <w:rFonts w:ascii="Times New Roman" w:hAnsi="Times New Roman" w:cs="Times New Roman"/>
          <w:sz w:val="19"/>
          <w:szCs w:val="19"/>
        </w:rPr>
        <w:t>20</w:t>
      </w:r>
      <w:r w:rsidRPr="00FB5296">
        <w:rPr>
          <w:rFonts w:ascii="Times New Roman" w:hAnsi="Times New Roman" w:cs="Times New Roman"/>
          <w:sz w:val="19"/>
          <w:szCs w:val="19"/>
        </w:rPr>
        <w:t>,  площадью</w:t>
      </w:r>
      <w:r w:rsidR="00EB1E67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150071" w:rsidRPr="00FB5296">
        <w:rPr>
          <w:rFonts w:ascii="Times New Roman" w:hAnsi="Times New Roman" w:cs="Times New Roman"/>
          <w:sz w:val="19"/>
          <w:szCs w:val="19"/>
        </w:rPr>
        <w:t>2254</w:t>
      </w:r>
      <w:r w:rsidRPr="00FB5296">
        <w:rPr>
          <w:rFonts w:ascii="Times New Roman" w:hAnsi="Times New Roman" w:cs="Times New Roman"/>
          <w:sz w:val="19"/>
          <w:szCs w:val="19"/>
        </w:rPr>
        <w:t xml:space="preserve"> кв.м. 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 xml:space="preserve">Дольщик, в соответствии с условиями настоящего договора, принимают долевое участие в строительстве (создании) многоквартирного дома, а именно в строительстве </w:t>
      </w:r>
      <w:r w:rsidR="00F5329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двух</w:t>
      </w:r>
      <w:r w:rsidR="00D62477" w:rsidRPr="00FB5296">
        <w:rPr>
          <w:rFonts w:ascii="Times New Roman" w:hAnsi="Times New Roman" w:cs="Times New Roman"/>
          <w:sz w:val="19"/>
          <w:szCs w:val="19"/>
        </w:rPr>
        <w:t>к</w:t>
      </w:r>
      <w:r w:rsidRPr="00FB5296">
        <w:rPr>
          <w:rFonts w:ascii="Times New Roman" w:hAnsi="Times New Roman" w:cs="Times New Roman"/>
          <w:sz w:val="19"/>
          <w:szCs w:val="19"/>
        </w:rPr>
        <w:t>омнатной квартиры с условным номером</w:t>
      </w:r>
      <w:r w:rsidRPr="00FB5296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</w:t>
      </w:r>
      <w:r w:rsidR="00F5329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="00E46526" w:rsidRPr="00FB529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 xml:space="preserve"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дома), 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путем внесения денежных средств на </w:t>
      </w:r>
      <w:r w:rsidRPr="00FB5296">
        <w:rPr>
          <w:rFonts w:ascii="Times New Roman" w:hAnsi="Times New Roman" w:cs="Times New Roman"/>
          <w:color w:val="C00000"/>
          <w:sz w:val="19"/>
          <w:szCs w:val="19"/>
          <w:lang w:eastAsia="ar-SA"/>
        </w:rPr>
        <w:t xml:space="preserve">счет </w:t>
      </w:r>
      <w:proofErr w:type="spellStart"/>
      <w:r w:rsidRPr="00FB5296">
        <w:rPr>
          <w:rFonts w:ascii="Times New Roman" w:hAnsi="Times New Roman" w:cs="Times New Roman"/>
          <w:color w:val="C00000"/>
          <w:sz w:val="19"/>
          <w:szCs w:val="19"/>
          <w:lang w:eastAsia="ar-SA"/>
        </w:rPr>
        <w:t>эскроу</w:t>
      </w:r>
      <w:proofErr w:type="spellEnd"/>
      <w:r w:rsidRPr="00FB5296">
        <w:rPr>
          <w:rFonts w:ascii="Times New Roman" w:hAnsi="Times New Roman" w:cs="Times New Roman"/>
          <w:color w:val="C00000"/>
          <w:sz w:val="19"/>
          <w:szCs w:val="19"/>
          <w:lang w:eastAsia="ar-SA"/>
        </w:rPr>
        <w:t xml:space="preserve">, открываемый в </w:t>
      </w:r>
      <w:r w:rsidR="00C4085A" w:rsidRPr="00FB5296">
        <w:rPr>
          <w:rFonts w:ascii="Times New Roman" w:hAnsi="Times New Roman" w:cs="Times New Roman"/>
          <w:color w:val="C00000"/>
          <w:sz w:val="19"/>
          <w:szCs w:val="19"/>
          <w:lang w:eastAsia="ar-SA"/>
        </w:rPr>
        <w:t>«Азиатско-Тихоокеанский Банк» (</w:t>
      </w:r>
      <w:r w:rsidRPr="00FB5296">
        <w:rPr>
          <w:rFonts w:ascii="Times New Roman" w:hAnsi="Times New Roman" w:cs="Times New Roman"/>
          <w:color w:val="C00000"/>
          <w:sz w:val="19"/>
          <w:szCs w:val="19"/>
          <w:lang w:eastAsia="ar-SA"/>
        </w:rPr>
        <w:t>АО)</w:t>
      </w:r>
      <w:r w:rsidRPr="00FB5296">
        <w:rPr>
          <w:rFonts w:ascii="Times New Roman" w:hAnsi="Times New Roman" w:cs="Times New Roman"/>
          <w:sz w:val="19"/>
          <w:szCs w:val="19"/>
          <w:lang w:eastAsia="ar-SA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в порядке и объемах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предусмотренных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положениями настоящего договора. 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1.3. Основные понятия, используемые в настоящем договоре: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Участник долевого строительства</w:t>
      </w:r>
      <w:r w:rsidRPr="00FB5296">
        <w:rPr>
          <w:rFonts w:ascii="Times New Roman" w:hAnsi="Times New Roman" w:cs="Times New Roman"/>
          <w:sz w:val="19"/>
          <w:szCs w:val="19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B5296">
        <w:rPr>
          <w:rFonts w:ascii="Times New Roman" w:hAnsi="Times New Roman" w:cs="Times New Roman"/>
          <w:b/>
          <w:bCs/>
          <w:sz w:val="19"/>
          <w:szCs w:val="19"/>
        </w:rPr>
        <w:t xml:space="preserve">Застройщик </w:t>
      </w:r>
      <w:r w:rsidRPr="00FB5296">
        <w:rPr>
          <w:rFonts w:ascii="Times New Roman" w:hAnsi="Times New Roman" w:cs="Times New Roman"/>
          <w:bCs/>
          <w:sz w:val="19"/>
          <w:szCs w:val="19"/>
        </w:rPr>
        <w:t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FB5296">
        <w:rPr>
          <w:rFonts w:ascii="Times New Roman" w:hAnsi="Times New Roman" w:cs="Times New Roman"/>
          <w:sz w:val="19"/>
          <w:szCs w:val="19"/>
        </w:rPr>
        <w:t>производственного назначения, на основании полученного разрешения на строительство;</w:t>
      </w:r>
    </w:p>
    <w:p w:rsidR="007C2F6D" w:rsidRPr="00FB5296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 xml:space="preserve">Цена договора - </w:t>
      </w:r>
      <w:r w:rsidRPr="00FB5296">
        <w:rPr>
          <w:rFonts w:ascii="Times New Roman" w:hAnsi="Times New Roman" w:cs="Times New Roman"/>
          <w:sz w:val="19"/>
          <w:szCs w:val="19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Объект</w:t>
      </w:r>
      <w:r w:rsidRPr="00FB5296">
        <w:rPr>
          <w:rFonts w:ascii="Times New Roman" w:hAnsi="Times New Roman" w:cs="Times New Roman"/>
          <w:sz w:val="19"/>
          <w:szCs w:val="19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1.4. </w:t>
      </w:r>
      <w:r w:rsidRPr="00FB5296">
        <w:rPr>
          <w:rFonts w:ascii="Times New Roman" w:hAnsi="Times New Roman" w:cs="Times New Roman"/>
          <w:b/>
          <w:sz w:val="19"/>
          <w:szCs w:val="19"/>
        </w:rPr>
        <w:t>«Объект»</w:t>
      </w:r>
      <w:r w:rsidRPr="00FB5296">
        <w:rPr>
          <w:rFonts w:ascii="Times New Roman" w:hAnsi="Times New Roman" w:cs="Times New Roman"/>
          <w:spacing w:val="-1"/>
          <w:sz w:val="19"/>
          <w:szCs w:val="19"/>
        </w:rPr>
        <w:t xml:space="preserve"> является</w:t>
      </w:r>
      <w:r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color w:val="C00000"/>
          <w:spacing w:val="-1"/>
          <w:sz w:val="19"/>
          <w:szCs w:val="19"/>
        </w:rPr>
        <w:t>жилым</w:t>
      </w:r>
      <w:r w:rsidRPr="00FB5296">
        <w:rPr>
          <w:rFonts w:ascii="Times New Roman" w:hAnsi="Times New Roman" w:cs="Times New Roman"/>
          <w:spacing w:val="-1"/>
          <w:sz w:val="19"/>
          <w:szCs w:val="19"/>
        </w:rPr>
        <w:t xml:space="preserve"> помещением и </w:t>
      </w:r>
      <w:r w:rsidRPr="00FB5296">
        <w:rPr>
          <w:rFonts w:ascii="Times New Roman" w:hAnsi="Times New Roman" w:cs="Times New Roman"/>
          <w:sz w:val="19"/>
          <w:szCs w:val="19"/>
        </w:rPr>
        <w:t>имеет следующие характеристики:</w:t>
      </w:r>
    </w:p>
    <w:p w:rsidR="009F229F" w:rsidRPr="00FB5296" w:rsidRDefault="009F229F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963"/>
        <w:gridCol w:w="4292"/>
      </w:tblGrid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sz w:val="19"/>
                <w:szCs w:val="19"/>
              </w:rPr>
            </w:pPr>
            <w:r w:rsidRPr="00FB5296">
              <w:rPr>
                <w:color w:val="FF0000"/>
                <w:sz w:val="19"/>
                <w:szCs w:val="19"/>
              </w:rPr>
              <w:tab/>
            </w:r>
            <w:r w:rsidRPr="00FB5296">
              <w:rPr>
                <w:sz w:val="19"/>
                <w:szCs w:val="19"/>
              </w:rPr>
              <w:t>№ квартиры (</w:t>
            </w:r>
            <w:proofErr w:type="gramStart"/>
            <w:r w:rsidRPr="00FB5296">
              <w:rPr>
                <w:sz w:val="19"/>
                <w:szCs w:val="19"/>
              </w:rPr>
              <w:t>строительный</w:t>
            </w:r>
            <w:proofErr w:type="gramEnd"/>
            <w:r w:rsidRPr="00FB5296">
              <w:rPr>
                <w:sz w:val="19"/>
                <w:szCs w:val="19"/>
              </w:rPr>
              <w:t>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794FF6" w:rsidP="00D8453D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</w:t>
            </w:r>
          </w:p>
        </w:tc>
      </w:tr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794FF6" w:rsidP="00794FF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2</w:t>
            </w:r>
          </w:p>
        </w:tc>
      </w:tr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794FF6" w:rsidP="00794FF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</w:t>
            </w:r>
          </w:p>
        </w:tc>
      </w:tr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Общая приведенная площадь,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794FF6" w:rsidP="00794FF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58</w:t>
            </w:r>
            <w:r w:rsidR="009F229F" w:rsidRPr="00FB5296">
              <w:rPr>
                <w:b/>
                <w:color w:val="FF0000"/>
                <w:sz w:val="19"/>
                <w:szCs w:val="19"/>
              </w:rPr>
              <w:t>,</w:t>
            </w:r>
            <w:r w:rsidR="00230F56" w:rsidRPr="00FB5296">
              <w:rPr>
                <w:b/>
                <w:color w:val="FF0000"/>
                <w:sz w:val="19"/>
                <w:szCs w:val="19"/>
              </w:rPr>
              <w:t>4</w:t>
            </w:r>
          </w:p>
        </w:tc>
      </w:tr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Общая площадь,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794FF6" w:rsidP="00794FF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57</w:t>
            </w:r>
            <w:r w:rsidR="009F229F" w:rsidRPr="00FB5296">
              <w:rPr>
                <w:b/>
                <w:color w:val="FF0000"/>
                <w:sz w:val="19"/>
                <w:szCs w:val="19"/>
              </w:rPr>
              <w:t>,</w:t>
            </w:r>
            <w:r w:rsidRPr="00FB5296">
              <w:rPr>
                <w:b/>
                <w:color w:val="FF0000"/>
                <w:sz w:val="19"/>
                <w:szCs w:val="19"/>
              </w:rPr>
              <w:t>4</w:t>
            </w:r>
          </w:p>
        </w:tc>
      </w:tr>
      <w:tr w:rsidR="009F229F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F958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  <w:highlight w:val="yellow"/>
              </w:rPr>
            </w:pPr>
            <w:r w:rsidRPr="00FB5296">
              <w:rPr>
                <w:color w:val="auto"/>
                <w:sz w:val="19"/>
                <w:szCs w:val="19"/>
              </w:rPr>
              <w:t xml:space="preserve">Площадь </w:t>
            </w:r>
            <w:r w:rsidR="00F9589A" w:rsidRPr="00FB5296">
              <w:rPr>
                <w:color w:val="auto"/>
                <w:sz w:val="19"/>
                <w:szCs w:val="19"/>
              </w:rPr>
              <w:t>гостиной</w:t>
            </w:r>
            <w:r w:rsidRPr="00FB5296">
              <w:rPr>
                <w:color w:val="auto"/>
                <w:sz w:val="19"/>
                <w:szCs w:val="19"/>
              </w:rPr>
              <w:t>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FB5296" w:rsidRDefault="009F229F" w:rsidP="00F958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  <w:highlight w:val="yellow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</w:t>
            </w:r>
            <w:r w:rsidR="00F9589A" w:rsidRPr="00FB5296">
              <w:rPr>
                <w:b/>
                <w:color w:val="FF0000"/>
                <w:sz w:val="19"/>
                <w:szCs w:val="19"/>
              </w:rPr>
              <w:t>6</w:t>
            </w:r>
            <w:r w:rsidRPr="00FB5296">
              <w:rPr>
                <w:b/>
                <w:color w:val="FF0000"/>
                <w:sz w:val="19"/>
                <w:szCs w:val="19"/>
              </w:rPr>
              <w:t>,</w:t>
            </w:r>
            <w:r w:rsidR="00F9589A" w:rsidRPr="00FB5296">
              <w:rPr>
                <w:b/>
                <w:color w:val="FF0000"/>
                <w:sz w:val="19"/>
                <w:szCs w:val="19"/>
              </w:rPr>
              <w:t>8</w:t>
            </w:r>
          </w:p>
        </w:tc>
      </w:tr>
      <w:tr w:rsidR="00F9589A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F958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  <w:highlight w:val="yellow"/>
              </w:rPr>
            </w:pPr>
            <w:r w:rsidRPr="00FB5296">
              <w:rPr>
                <w:color w:val="auto"/>
                <w:sz w:val="19"/>
                <w:szCs w:val="19"/>
              </w:rPr>
              <w:t>Площадь спальни,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F958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  <w:highlight w:val="yellow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12,2</w:t>
            </w:r>
          </w:p>
        </w:tc>
      </w:tr>
      <w:tr w:rsidR="00F9589A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Площадь кухни,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F958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  <w:highlight w:val="yellow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10,6</w:t>
            </w:r>
          </w:p>
        </w:tc>
      </w:tr>
      <w:tr w:rsidR="00F9589A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Площадь холла,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589A" w:rsidRPr="00FB5296" w:rsidRDefault="00F9589A" w:rsidP="00F958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  <w:highlight w:val="yellow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13,5</w:t>
            </w:r>
          </w:p>
        </w:tc>
      </w:tr>
      <w:tr w:rsidR="004A0AD6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4A0AD6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  <w:highlight w:val="yellow"/>
              </w:rPr>
            </w:pPr>
            <w:r w:rsidRPr="00FB5296">
              <w:rPr>
                <w:color w:val="auto"/>
                <w:sz w:val="19"/>
                <w:szCs w:val="19"/>
              </w:rPr>
              <w:t>Площадь ванной,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4A0AD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  <w:highlight w:val="yellow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3,3</w:t>
            </w:r>
          </w:p>
        </w:tc>
      </w:tr>
      <w:tr w:rsidR="004A0AD6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lastRenderedPageBreak/>
              <w:t>Площадь санузла,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4A0AD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1,0</w:t>
            </w:r>
          </w:p>
        </w:tc>
      </w:tr>
      <w:tr w:rsidR="004A0AD6" w:rsidRPr="00FB5296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4A0AD6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Площадь балкона, кв</w:t>
            </w:r>
            <w:proofErr w:type="gramStart"/>
            <w:r w:rsidRPr="00FB5296">
              <w:rPr>
                <w:color w:val="auto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0AD6" w:rsidRPr="00FB5296" w:rsidRDefault="004A0AD6" w:rsidP="004A0AD6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sz w:val="19"/>
                <w:szCs w:val="19"/>
              </w:rPr>
            </w:pPr>
            <w:r w:rsidRPr="00FB5296">
              <w:rPr>
                <w:b/>
                <w:color w:val="FF0000"/>
                <w:sz w:val="19"/>
                <w:szCs w:val="19"/>
              </w:rPr>
              <w:t>1,0</w:t>
            </w:r>
          </w:p>
        </w:tc>
      </w:tr>
    </w:tbl>
    <w:p w:rsidR="007C2F6D" w:rsidRPr="00FB5296" w:rsidRDefault="007C2F6D" w:rsidP="00CB6C6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Примечание</w:t>
      </w:r>
      <w:r w:rsidRPr="00FB5296">
        <w:rPr>
          <w:rFonts w:ascii="Times New Roman" w:hAnsi="Times New Roman" w:cs="Times New Roman"/>
          <w:noProof/>
          <w:sz w:val="19"/>
          <w:szCs w:val="19"/>
        </w:rPr>
        <w:t xml:space="preserve">: указанные характеристрики являются проектными (планируемыми). </w:t>
      </w:r>
      <w:proofErr w:type="gramStart"/>
      <w:r w:rsidRPr="00FB5296">
        <w:rPr>
          <w:rFonts w:ascii="Times New Roman" w:hAnsi="Times New Roman" w:cs="Times New Roman"/>
          <w:noProof/>
          <w:sz w:val="19"/>
          <w:szCs w:val="19"/>
        </w:rPr>
        <w:t xml:space="preserve">Окончательные характеристрики  Объекта определяются по результатам технической инвентаризации. </w:t>
      </w:r>
      <w:proofErr w:type="gramEnd"/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Общая приведенная площадь</w:t>
      </w:r>
      <w:r w:rsidRPr="00FB5296">
        <w:rPr>
          <w:rFonts w:ascii="Times New Roman" w:hAnsi="Times New Roman" w:cs="Times New Roman"/>
          <w:sz w:val="19"/>
          <w:szCs w:val="19"/>
        </w:rPr>
        <w:t xml:space="preserve"> жилого помещения является ориентировочной согласно проектной </w:t>
      </w:r>
      <w:r w:rsidRPr="00FB5296">
        <w:rPr>
          <w:rFonts w:ascii="Times New Roman" w:hAnsi="Times New Roman" w:cs="Times New Roman"/>
          <w:spacing w:val="-1"/>
          <w:sz w:val="19"/>
          <w:szCs w:val="19"/>
        </w:rPr>
        <w:t xml:space="preserve">документации многоквартирного дома и </w:t>
      </w:r>
      <w:r w:rsidRPr="00FB5296">
        <w:rPr>
          <w:rFonts w:ascii="Times New Roman" w:hAnsi="Times New Roman" w:cs="Times New Roman"/>
          <w:sz w:val="19"/>
          <w:szCs w:val="19"/>
        </w:rPr>
        <w:t>состоит из суммы общей площади жилого помещения и площади лоджии, балкона, террасы, веранды, со следующими понижающими коэффициентами: для лоджий - 0,5, для балконов и террас - 0,3, для веранд - 1,0.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Общая площадь</w:t>
      </w:r>
      <w:r w:rsidRPr="00FB5296">
        <w:rPr>
          <w:rFonts w:ascii="Times New Roman" w:hAnsi="Times New Roman" w:cs="Times New Roman"/>
          <w:sz w:val="19"/>
          <w:szCs w:val="19"/>
        </w:rPr>
        <w:t xml:space="preserve"> жилого помещения является ориентировочной согласно проектной </w:t>
      </w:r>
      <w:r w:rsidRPr="00FB5296">
        <w:rPr>
          <w:rFonts w:ascii="Times New Roman" w:hAnsi="Times New Roman" w:cs="Times New Roman"/>
          <w:spacing w:val="-1"/>
          <w:sz w:val="19"/>
          <w:szCs w:val="19"/>
        </w:rPr>
        <w:t xml:space="preserve">документации многоквартирного дома и </w:t>
      </w:r>
      <w:r w:rsidRPr="00FB5296">
        <w:rPr>
          <w:rFonts w:ascii="Times New Roman" w:hAnsi="Times New Roman" w:cs="Times New Roman"/>
          <w:sz w:val="19"/>
          <w:szCs w:val="19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:rsidR="007C2F6D" w:rsidRPr="00FB5296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Экспликация Объекта (поэтажный план) приведен в приложении к настоящему договору.</w:t>
      </w:r>
    </w:p>
    <w:p w:rsidR="007C2F6D" w:rsidRPr="00FB5296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1.5. Многоквартирный дом, в котором располагается Объект</w:t>
      </w:r>
      <w:r w:rsidRPr="00FB5296">
        <w:rPr>
          <w:rFonts w:ascii="Times New Roman" w:hAnsi="Times New Roman" w:cs="Times New Roman"/>
          <w:spacing w:val="-1"/>
          <w:sz w:val="19"/>
          <w:szCs w:val="19"/>
        </w:rPr>
        <w:t>,</w:t>
      </w:r>
      <w:r w:rsidRPr="00FB5296">
        <w:rPr>
          <w:rFonts w:ascii="Times New Roman" w:hAnsi="Times New Roman" w:cs="Times New Roman"/>
          <w:sz w:val="19"/>
          <w:szCs w:val="19"/>
        </w:rPr>
        <w:t xml:space="preserve"> имеет следующие основные характеристики: </w:t>
      </w:r>
    </w:p>
    <w:p w:rsidR="00F3259C" w:rsidRPr="00FB5296" w:rsidRDefault="00F3259C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254"/>
        <w:gridCol w:w="4958"/>
      </w:tblGrid>
      <w:tr w:rsidR="00F3259C" w:rsidRPr="00FB5296" w:rsidTr="00986349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19"/>
                <w:szCs w:val="19"/>
              </w:rPr>
            </w:pPr>
            <w:r w:rsidRPr="00FB5296">
              <w:rPr>
                <w:b/>
                <w:color w:val="auto"/>
                <w:sz w:val="19"/>
                <w:szCs w:val="19"/>
              </w:rPr>
              <w:t>16</w:t>
            </w:r>
          </w:p>
        </w:tc>
      </w:tr>
      <w:tr w:rsidR="00F3259C" w:rsidRPr="00FB5296" w:rsidTr="00986349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spacing w:before="100" w:beforeAutospacing="1"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Общая площадь многоквартирного дома, кв</w:t>
            </w:r>
            <w:proofErr w:type="gramStart"/>
            <w:r w:rsidRPr="00FB5296">
              <w:rPr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  <w:sz w:val="19"/>
                <w:szCs w:val="19"/>
              </w:rPr>
            </w:pPr>
            <w:r w:rsidRPr="00FB5296">
              <w:rPr>
                <w:b/>
                <w:color w:val="auto"/>
                <w:sz w:val="19"/>
                <w:szCs w:val="19"/>
              </w:rPr>
              <w:t>6 499,0</w:t>
            </w:r>
          </w:p>
        </w:tc>
      </w:tr>
      <w:tr w:rsidR="00F3259C" w:rsidRPr="00FB5296" w:rsidTr="00986349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B5296">
              <w:rPr>
                <w:b/>
                <w:color w:val="auto"/>
                <w:sz w:val="19"/>
                <w:szCs w:val="19"/>
              </w:rPr>
              <w:t>С монолитным железобетонным каркасом и стенами из мелкоштучных каменных материалов</w:t>
            </w:r>
            <w:r w:rsidRPr="00FB529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3259C" w:rsidRPr="00FB5296" w:rsidTr="00986349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19"/>
                <w:szCs w:val="19"/>
              </w:rPr>
            </w:pPr>
            <w:r w:rsidRPr="00FB5296">
              <w:rPr>
                <w:sz w:val="19"/>
                <w:szCs w:val="19"/>
              </w:rPr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sz w:val="19"/>
                <w:szCs w:val="19"/>
              </w:rPr>
            </w:pPr>
            <w:r w:rsidRPr="00FB5296">
              <w:rPr>
                <w:b/>
                <w:sz w:val="19"/>
                <w:szCs w:val="19"/>
              </w:rPr>
              <w:t>Монолитные железобетонные</w:t>
            </w:r>
          </w:p>
        </w:tc>
      </w:tr>
      <w:tr w:rsidR="00F3259C" w:rsidRPr="00FB5296" w:rsidTr="00986349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 xml:space="preserve">Класс </w:t>
            </w:r>
            <w:proofErr w:type="spellStart"/>
            <w:r w:rsidRPr="00FB5296">
              <w:rPr>
                <w:color w:val="auto"/>
                <w:sz w:val="19"/>
                <w:szCs w:val="19"/>
              </w:rPr>
              <w:t>энергоэффективности</w:t>
            </w:r>
            <w:proofErr w:type="spell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sz w:val="19"/>
                <w:szCs w:val="19"/>
              </w:rPr>
            </w:pPr>
            <w:r w:rsidRPr="00FB5296">
              <w:rPr>
                <w:b/>
                <w:sz w:val="19"/>
                <w:szCs w:val="19"/>
              </w:rPr>
              <w:t>В+(Высокий)</w:t>
            </w:r>
          </w:p>
        </w:tc>
      </w:tr>
      <w:tr w:rsidR="00F3259C" w:rsidRPr="00FB5296" w:rsidTr="00986349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  <w:sz w:val="19"/>
                <w:szCs w:val="19"/>
              </w:rPr>
            </w:pPr>
            <w:r w:rsidRPr="00FB5296">
              <w:rPr>
                <w:color w:val="auto"/>
                <w:sz w:val="19"/>
                <w:szCs w:val="19"/>
              </w:rPr>
              <w:t>Класс сейсмостойкости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259C" w:rsidRPr="00FB5296" w:rsidRDefault="00F3259C" w:rsidP="0098634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  <w:sz w:val="19"/>
                <w:szCs w:val="19"/>
              </w:rPr>
            </w:pPr>
            <w:r w:rsidRPr="00FB5296">
              <w:rPr>
                <w:b/>
                <w:sz w:val="19"/>
                <w:szCs w:val="19"/>
              </w:rPr>
              <w:t>Сейсмостойкость 6 баллов</w:t>
            </w:r>
          </w:p>
        </w:tc>
      </w:tr>
    </w:tbl>
    <w:p w:rsidR="007C2F6D" w:rsidRPr="00FB5296" w:rsidRDefault="007C2F6D" w:rsidP="004E0B6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1.6. Застройщик обязуется передать Дольщику по акту пр</w:t>
      </w:r>
      <w:r w:rsidR="00BD0C78" w:rsidRPr="00FB5296">
        <w:rPr>
          <w:rFonts w:ascii="Times New Roman" w:hAnsi="Times New Roman" w:cs="Times New Roman"/>
          <w:sz w:val="19"/>
          <w:szCs w:val="19"/>
        </w:rPr>
        <w:t xml:space="preserve">иема-передачи Объект в виде </w:t>
      </w:r>
      <w:r w:rsidR="00912BD7">
        <w:rPr>
          <w:rFonts w:ascii="Times New Roman" w:hAnsi="Times New Roman" w:cs="Times New Roman"/>
          <w:b/>
          <w:color w:val="FF0000"/>
          <w:sz w:val="19"/>
          <w:szCs w:val="19"/>
        </w:rPr>
        <w:t>двух</w:t>
      </w:r>
      <w:r w:rsidRPr="00FB5296">
        <w:rPr>
          <w:rFonts w:ascii="Times New Roman" w:hAnsi="Times New Roman" w:cs="Times New Roman"/>
          <w:sz w:val="19"/>
          <w:szCs w:val="19"/>
        </w:rPr>
        <w:t>комнатной квартиры с условным номером</w:t>
      </w:r>
      <w:r w:rsidR="00BB2120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912BD7"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="00BD0C78" w:rsidRPr="00FB5296">
        <w:rPr>
          <w:rFonts w:ascii="Times New Roman" w:hAnsi="Times New Roman" w:cs="Times New Roman"/>
          <w:sz w:val="19"/>
          <w:szCs w:val="19"/>
        </w:rPr>
        <w:t xml:space="preserve">, на </w:t>
      </w:r>
      <w:r w:rsidR="00912BD7"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Pr="00FB5296">
        <w:rPr>
          <w:rFonts w:ascii="Times New Roman" w:hAnsi="Times New Roman" w:cs="Times New Roman"/>
          <w:sz w:val="19"/>
          <w:szCs w:val="19"/>
        </w:rPr>
        <w:t xml:space="preserve"> 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</w:t>
      </w:r>
      <w:r w:rsidR="00912BD7">
        <w:rPr>
          <w:rFonts w:ascii="Times New Roman" w:hAnsi="Times New Roman" w:cs="Times New Roman"/>
          <w:b/>
          <w:color w:val="FF0000"/>
          <w:sz w:val="19"/>
          <w:szCs w:val="19"/>
        </w:rPr>
        <w:t>58</w:t>
      </w:r>
      <w:r w:rsidR="00BD0C78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,</w:t>
      </w:r>
      <w:r w:rsidR="00561FCF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4</w:t>
      </w:r>
      <w:r w:rsidRPr="00FB5296">
        <w:rPr>
          <w:rFonts w:ascii="Times New Roman" w:hAnsi="Times New Roman" w:cs="Times New Roman"/>
          <w:sz w:val="19"/>
          <w:szCs w:val="19"/>
        </w:rPr>
        <w:t xml:space="preserve"> квадратных метров, в многоквартирном доме, в степени готовности, включающей выполнение следующих видов работ: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- штукатурка стен; устройство основания пола в черновом варианте; входная дверь; пластиковые оконные блоки; 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алюминиевое </w:t>
      </w:r>
      <w:r w:rsidRPr="00FB5296">
        <w:rPr>
          <w:rFonts w:ascii="Times New Roman" w:hAnsi="Times New Roman" w:cs="Times New Roman"/>
          <w:sz w:val="19"/>
          <w:szCs w:val="19"/>
        </w:rPr>
        <w:t xml:space="preserve">остекление </w:t>
      </w:r>
      <w:r w:rsidR="00912BD7">
        <w:rPr>
          <w:rFonts w:ascii="Times New Roman" w:hAnsi="Times New Roman" w:cs="Times New Roman"/>
          <w:color w:val="FF0000"/>
          <w:sz w:val="19"/>
          <w:szCs w:val="19"/>
        </w:rPr>
        <w:t>балконов</w:t>
      </w:r>
      <w:r w:rsidRPr="00FB5296">
        <w:rPr>
          <w:rFonts w:ascii="Times New Roman" w:hAnsi="Times New Roman" w:cs="Times New Roman"/>
          <w:sz w:val="19"/>
          <w:szCs w:val="19"/>
        </w:rPr>
        <w:t xml:space="preserve">; водопровод – холодное и горячее водоснабжение до первой запорной арматуры с установкой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водосчетчиков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, без установки сантехнического оборудования; нагревательные приборы централизованного отопления; канализационный стояк; скрытая электропроводка с установкой электросчетчика. 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B5296">
        <w:rPr>
          <w:rFonts w:ascii="Times New Roman" w:hAnsi="Times New Roman" w:cs="Times New Roman"/>
          <w:sz w:val="19"/>
          <w:szCs w:val="19"/>
        </w:rPr>
        <w:t>Остальные отделочные работы, а также установка сантехнического оборудования, разводка водоснабжения и канализации не входит в сумму договора и производится Дольщиками, самостоятельно и за свой счет после подписания акта приема - передачи Объекта в соответствии с инструкцией по эксплуатации 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1.7. </w:t>
      </w:r>
      <w:r w:rsidR="00CA313B" w:rsidRPr="00FB5296">
        <w:rPr>
          <w:rFonts w:ascii="Times New Roman" w:hAnsi="Times New Roman" w:cs="Times New Roman"/>
          <w:sz w:val="19"/>
          <w:szCs w:val="19"/>
        </w:rPr>
        <w:t>С п</w:t>
      </w:r>
      <w:r w:rsidRPr="00FB5296">
        <w:rPr>
          <w:rFonts w:ascii="Times New Roman" w:hAnsi="Times New Roman" w:cs="Times New Roman"/>
          <w:sz w:val="19"/>
          <w:szCs w:val="19"/>
        </w:rPr>
        <w:t>равовым основание</w:t>
      </w:r>
      <w:r w:rsidR="00CA313B" w:rsidRPr="00FB5296">
        <w:rPr>
          <w:rFonts w:ascii="Times New Roman" w:hAnsi="Times New Roman" w:cs="Times New Roman"/>
          <w:sz w:val="19"/>
          <w:szCs w:val="19"/>
        </w:rPr>
        <w:t>м</w:t>
      </w:r>
      <w:r w:rsidRPr="00FB5296">
        <w:rPr>
          <w:rFonts w:ascii="Times New Roman" w:hAnsi="Times New Roman" w:cs="Times New Roman"/>
          <w:sz w:val="19"/>
          <w:szCs w:val="19"/>
        </w:rPr>
        <w:t xml:space="preserve"> для заключения и исполнени</w:t>
      </w:r>
      <w:r w:rsidR="00CA313B" w:rsidRPr="00FB5296">
        <w:rPr>
          <w:rFonts w:ascii="Times New Roman" w:hAnsi="Times New Roman" w:cs="Times New Roman"/>
          <w:sz w:val="19"/>
          <w:szCs w:val="19"/>
        </w:rPr>
        <w:t>я</w:t>
      </w:r>
      <w:r w:rsidRPr="00FB5296">
        <w:rPr>
          <w:rFonts w:ascii="Times New Roman" w:hAnsi="Times New Roman" w:cs="Times New Roman"/>
          <w:sz w:val="19"/>
          <w:szCs w:val="19"/>
        </w:rPr>
        <w:t xml:space="preserve"> настоящего Договора Стороны ознакомились и определили, что руководствуются следующим: </w:t>
      </w:r>
    </w:p>
    <w:p w:rsidR="007C2F6D" w:rsidRPr="00FB5296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настоящим договором;</w:t>
      </w:r>
    </w:p>
    <w:p w:rsidR="007C2F6D" w:rsidRPr="00FB5296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:rsidR="007C2F6D" w:rsidRPr="00FB5296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Федеральным законом от 7 февраля 1992 года N 2300-1"</w:t>
      </w:r>
      <w:r w:rsidR="00F11AD7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О защите прав потребителей"</w:t>
      </w:r>
    </w:p>
    <w:p w:rsidR="007C2F6D" w:rsidRPr="00FB5296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Гражданским кодексом Российской Федерации;</w:t>
      </w:r>
    </w:p>
    <w:p w:rsidR="007C2F6D" w:rsidRPr="00FB5296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Договором аренды земельного участка от </w:t>
      </w:r>
      <w:r w:rsidR="00AE3F98" w:rsidRPr="00FB5296">
        <w:rPr>
          <w:rFonts w:ascii="Times New Roman" w:hAnsi="Times New Roman" w:cs="Times New Roman"/>
          <w:sz w:val="19"/>
          <w:szCs w:val="19"/>
        </w:rPr>
        <w:t xml:space="preserve">21.03.2018 </w:t>
      </w:r>
      <w:r w:rsidRPr="00FB5296">
        <w:rPr>
          <w:rFonts w:ascii="Times New Roman" w:hAnsi="Times New Roman" w:cs="Times New Roman"/>
          <w:sz w:val="19"/>
          <w:szCs w:val="19"/>
        </w:rPr>
        <w:t xml:space="preserve">№ </w:t>
      </w:r>
      <w:r w:rsidR="00A0359D" w:rsidRPr="00FB5296">
        <w:rPr>
          <w:rFonts w:ascii="Times New Roman" w:hAnsi="Times New Roman" w:cs="Times New Roman"/>
          <w:sz w:val="19"/>
          <w:szCs w:val="19"/>
        </w:rPr>
        <w:t>1</w:t>
      </w:r>
      <w:r w:rsidR="00753557">
        <w:rPr>
          <w:rFonts w:ascii="Times New Roman" w:hAnsi="Times New Roman" w:cs="Times New Roman"/>
          <w:sz w:val="19"/>
          <w:szCs w:val="19"/>
        </w:rPr>
        <w:t>5</w:t>
      </w:r>
      <w:r w:rsidRPr="00FB5296">
        <w:rPr>
          <w:rFonts w:ascii="Times New Roman" w:hAnsi="Times New Roman" w:cs="Times New Roman"/>
          <w:sz w:val="19"/>
          <w:szCs w:val="19"/>
        </w:rPr>
        <w:t>;</w:t>
      </w:r>
    </w:p>
    <w:p w:rsidR="007C2F6D" w:rsidRPr="00FB5296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Разрешением на строительство от </w:t>
      </w:r>
      <w:r w:rsidR="0096131A">
        <w:rPr>
          <w:rFonts w:ascii="Times New Roman" w:hAnsi="Times New Roman" w:cs="Times New Roman"/>
          <w:sz w:val="19"/>
          <w:szCs w:val="19"/>
        </w:rPr>
        <w:t>19</w:t>
      </w:r>
      <w:r w:rsidR="00754868" w:rsidRPr="00FB5296">
        <w:rPr>
          <w:rFonts w:ascii="Times New Roman" w:hAnsi="Times New Roman" w:cs="Times New Roman"/>
          <w:sz w:val="19"/>
          <w:szCs w:val="19"/>
        </w:rPr>
        <w:t>.</w:t>
      </w:r>
      <w:r w:rsidR="0096131A">
        <w:rPr>
          <w:rFonts w:ascii="Times New Roman" w:hAnsi="Times New Roman" w:cs="Times New Roman"/>
          <w:sz w:val="19"/>
          <w:szCs w:val="19"/>
        </w:rPr>
        <w:t>10</w:t>
      </w:r>
      <w:r w:rsidR="00754868" w:rsidRPr="00FB5296">
        <w:rPr>
          <w:rFonts w:ascii="Times New Roman" w:hAnsi="Times New Roman" w:cs="Times New Roman"/>
          <w:sz w:val="19"/>
          <w:szCs w:val="19"/>
        </w:rPr>
        <w:t>.202</w:t>
      </w:r>
      <w:r w:rsidR="0096131A">
        <w:rPr>
          <w:rFonts w:ascii="Times New Roman" w:hAnsi="Times New Roman" w:cs="Times New Roman"/>
          <w:sz w:val="19"/>
          <w:szCs w:val="19"/>
        </w:rPr>
        <w:t>1</w:t>
      </w:r>
      <w:r w:rsidR="00754868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№ 28-Ru 28302000</w:t>
      </w:r>
      <w:r w:rsidR="00754868" w:rsidRPr="00FB5296">
        <w:rPr>
          <w:rFonts w:ascii="Times New Roman" w:hAnsi="Times New Roman" w:cs="Times New Roman"/>
          <w:sz w:val="19"/>
          <w:szCs w:val="19"/>
        </w:rPr>
        <w:t>–</w:t>
      </w:r>
      <w:r w:rsidR="0096131A">
        <w:rPr>
          <w:rFonts w:ascii="Times New Roman" w:hAnsi="Times New Roman" w:cs="Times New Roman"/>
          <w:sz w:val="19"/>
          <w:szCs w:val="19"/>
        </w:rPr>
        <w:t>94</w:t>
      </w:r>
      <w:r w:rsidR="00754868" w:rsidRPr="00FB5296">
        <w:rPr>
          <w:rFonts w:ascii="Times New Roman" w:hAnsi="Times New Roman" w:cs="Times New Roman"/>
          <w:sz w:val="19"/>
          <w:szCs w:val="19"/>
        </w:rPr>
        <w:t>-202</w:t>
      </w:r>
      <w:r w:rsidR="0096131A">
        <w:rPr>
          <w:rFonts w:ascii="Times New Roman" w:hAnsi="Times New Roman" w:cs="Times New Roman"/>
          <w:sz w:val="19"/>
          <w:szCs w:val="19"/>
        </w:rPr>
        <w:t>1</w:t>
      </w:r>
      <w:r w:rsidRPr="00FB5296">
        <w:rPr>
          <w:rFonts w:ascii="Times New Roman" w:hAnsi="Times New Roman" w:cs="Times New Roman"/>
          <w:sz w:val="19"/>
          <w:szCs w:val="19"/>
        </w:rPr>
        <w:t xml:space="preserve"> выданное </w:t>
      </w:r>
      <w:r w:rsidR="00754868" w:rsidRPr="00FB5296">
        <w:rPr>
          <w:rFonts w:ascii="Times New Roman" w:hAnsi="Times New Roman" w:cs="Times New Roman"/>
          <w:sz w:val="19"/>
          <w:szCs w:val="19"/>
        </w:rPr>
        <w:t>Администрацией города Благовещенска Амурской области</w:t>
      </w:r>
      <w:r w:rsidRPr="00FB5296">
        <w:rPr>
          <w:rFonts w:ascii="Times New Roman" w:hAnsi="Times New Roman" w:cs="Times New Roman"/>
          <w:sz w:val="19"/>
          <w:szCs w:val="19"/>
        </w:rPr>
        <w:t>;</w:t>
      </w:r>
    </w:p>
    <w:p w:rsidR="007C2F6D" w:rsidRPr="00FB5296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Согласованной и утвержденной в соответствии с требованиями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.д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ом.рф/, а также на официальном сайте: </w:t>
      </w:r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www</w:t>
      </w:r>
      <w:r w:rsidRPr="00FB5296">
        <w:rPr>
          <w:rFonts w:ascii="Times New Roman" w:hAnsi="Times New Roman" w:cs="Times New Roman"/>
          <w:sz w:val="19"/>
          <w:szCs w:val="19"/>
          <w:u w:val="single"/>
        </w:rPr>
        <w:t>.</w:t>
      </w:r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as</w:t>
      </w:r>
      <w:r w:rsidRPr="00FB5296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dv</w:t>
      </w:r>
      <w:proofErr w:type="spellEnd"/>
      <w:r w:rsidRPr="00FB5296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/ (далее – Официальный сайт Застройщика)</w:t>
      </w:r>
      <w:r w:rsidR="00993872" w:rsidRPr="00FB5296">
        <w:rPr>
          <w:rFonts w:ascii="Times New Roman" w:hAnsi="Times New Roman" w:cs="Times New Roman"/>
          <w:sz w:val="19"/>
          <w:szCs w:val="19"/>
        </w:rPr>
        <w:t>.</w:t>
      </w:r>
    </w:p>
    <w:p w:rsidR="00A0359D" w:rsidRPr="00FB5296" w:rsidRDefault="00A0359D" w:rsidP="0021077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2. СРОК ИСПОЛНЕНИЯ ДОГОВОРА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2.1. Сроком окончания строительства является – дата получения разрешения на ввод Объекта в эксплуатацию.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2.2. Застройщик передает Объект долевого строительства Дольщикам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>до</w:t>
      </w:r>
      <w:r w:rsidRPr="00FB5296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 xml:space="preserve"> 3</w:t>
      </w:r>
      <w:r w:rsidR="00380582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>0</w:t>
      </w:r>
      <w:r w:rsidRPr="00FB5296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 xml:space="preserve"> </w:t>
      </w:r>
      <w:r w:rsidR="00380582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>декабря</w:t>
      </w:r>
      <w:r w:rsidRPr="00FB5296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 xml:space="preserve"> 202</w:t>
      </w:r>
      <w:r w:rsidR="00AD43D4" w:rsidRPr="00FB5296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>4</w:t>
      </w:r>
      <w:r w:rsidRPr="00FB5296">
        <w:rPr>
          <w:rFonts w:ascii="Times New Roman" w:hAnsi="Times New Roman" w:cs="Times New Roman"/>
          <w:bCs/>
          <w:color w:val="C00000"/>
          <w:sz w:val="19"/>
          <w:szCs w:val="19"/>
          <w:u w:val="single"/>
        </w:rPr>
        <w:t xml:space="preserve"> года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включительно. 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lastRenderedPageBreak/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2.3. Планируемый срок окончания строительства Объекта и получения разрешения на ввод Объекта в эксплуатацию – 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  <w:lang w:val="en-US"/>
        </w:rPr>
        <w:t>I</w:t>
      </w:r>
      <w:r w:rsidR="00380582">
        <w:rPr>
          <w:rFonts w:ascii="Times New Roman" w:hAnsi="Times New Roman" w:cs="Times New Roman"/>
          <w:color w:val="C00000"/>
          <w:sz w:val="19"/>
          <w:szCs w:val="19"/>
          <w:u w:val="single"/>
          <w:lang w:val="en-US"/>
        </w:rPr>
        <w:t>I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 квартал 202</w:t>
      </w:r>
      <w:r w:rsidR="00380582">
        <w:rPr>
          <w:rFonts w:ascii="Times New Roman" w:hAnsi="Times New Roman" w:cs="Times New Roman"/>
          <w:color w:val="C00000"/>
          <w:sz w:val="19"/>
          <w:szCs w:val="19"/>
          <w:u w:val="single"/>
        </w:rPr>
        <w:t>4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 года, но не позднее 3</w:t>
      </w:r>
      <w:r w:rsidR="005F082F"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>0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 </w:t>
      </w:r>
      <w:r w:rsidR="00380582">
        <w:rPr>
          <w:rFonts w:ascii="Times New Roman" w:hAnsi="Times New Roman" w:cs="Times New Roman"/>
          <w:color w:val="C00000"/>
          <w:sz w:val="19"/>
          <w:szCs w:val="19"/>
          <w:u w:val="single"/>
        </w:rPr>
        <w:t>июн</w:t>
      </w:r>
      <w:r w:rsidR="003B23C0"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 xml:space="preserve">я </w:t>
      </w:r>
      <w:r w:rsidRPr="00FB5296">
        <w:rPr>
          <w:rFonts w:ascii="Times New Roman" w:hAnsi="Times New Roman" w:cs="Times New Roman"/>
          <w:color w:val="C00000"/>
          <w:sz w:val="19"/>
          <w:szCs w:val="19"/>
          <w:u w:val="single"/>
        </w:rPr>
        <w:t>202</w:t>
      </w:r>
      <w:r w:rsidR="00380582">
        <w:rPr>
          <w:rFonts w:ascii="Times New Roman" w:hAnsi="Times New Roman" w:cs="Times New Roman"/>
          <w:color w:val="C00000"/>
          <w:sz w:val="19"/>
          <w:szCs w:val="19"/>
          <w:u w:val="single"/>
        </w:rPr>
        <w:t>4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г. </w:t>
      </w:r>
      <w:r w:rsidRPr="00FB5296">
        <w:rPr>
          <w:rFonts w:ascii="Times New Roman" w:hAnsi="Times New Roman" w:cs="Times New Roman"/>
          <w:sz w:val="19"/>
          <w:szCs w:val="19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</w:t>
      </w:r>
      <w:r w:rsidR="0085443E" w:rsidRPr="00FB5296">
        <w:rPr>
          <w:rFonts w:ascii="Times New Roman" w:hAnsi="Times New Roman" w:cs="Times New Roman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Договора остается неизменным.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ab/>
        <w:t xml:space="preserve"> 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3</w:t>
      </w:r>
      <w:r w:rsidRPr="00FB5296">
        <w:rPr>
          <w:rFonts w:ascii="Times New Roman" w:hAnsi="Times New Roman" w:cs="Times New Roman"/>
          <w:sz w:val="19"/>
          <w:szCs w:val="19"/>
        </w:rPr>
        <w:t xml:space="preserve">. </w:t>
      </w:r>
      <w:r w:rsidRPr="00FB5296">
        <w:rPr>
          <w:rFonts w:ascii="Times New Roman" w:hAnsi="Times New Roman" w:cs="Times New Roman"/>
          <w:b/>
          <w:sz w:val="19"/>
          <w:szCs w:val="19"/>
        </w:rPr>
        <w:t>ЦЕНА ДОГОВОРА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3.1. На дату подписания договора цена составляет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EC7727" w:rsidRPr="00FB5296">
        <w:rPr>
          <w:rFonts w:ascii="Times New Roman" w:hAnsi="Times New Roman" w:cs="Times New Roman"/>
          <w:sz w:val="19"/>
          <w:szCs w:val="19"/>
        </w:rPr>
        <w:t>______________</w:t>
      </w:r>
      <w:r w:rsidR="0021077A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 (</w:t>
      </w:r>
      <w:r w:rsidR="00EC7727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__________________________</w:t>
      </w:r>
      <w:r w:rsidR="0021077A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)</w:t>
      </w:r>
      <w:r w:rsidR="00826B76" w:rsidRPr="00FB5296">
        <w:rPr>
          <w:rFonts w:ascii="Times New Roman" w:hAnsi="Times New Roman" w:cs="Times New Roman"/>
          <w:sz w:val="19"/>
          <w:szCs w:val="19"/>
        </w:rPr>
        <w:t xml:space="preserve"> 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>рублей и состоит из суммы затрат на строительство и оплаты услуг застройщика.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3.2. Цена одного квадратного метра общей приведенной площади Объекта составляет</w:t>
      </w:r>
      <w:proofErr w:type="gramStart"/>
      <w:r w:rsidR="00BE76CA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EC7727" w:rsidRPr="00FB5296">
        <w:rPr>
          <w:rFonts w:ascii="Times New Roman" w:hAnsi="Times New Roman" w:cs="Times New Roman"/>
          <w:sz w:val="19"/>
          <w:szCs w:val="19"/>
        </w:rPr>
        <w:t>_________</w:t>
      </w:r>
      <w:r w:rsidR="00BE76CA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(</w:t>
      </w:r>
      <w:r w:rsidR="00EC7727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___________________</w:t>
      </w:r>
      <w:r w:rsidR="00BE76CA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)</w:t>
      </w:r>
      <w:r w:rsidR="00826B76" w:rsidRPr="00FB5296">
        <w:rPr>
          <w:rFonts w:ascii="Times New Roman" w:hAnsi="Times New Roman" w:cs="Times New Roman"/>
          <w:sz w:val="19"/>
          <w:szCs w:val="19"/>
        </w:rPr>
        <w:t xml:space="preserve"> 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>рублей.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3.3. Цена договора может быть изменена в следующих случаях:</w:t>
      </w:r>
    </w:p>
    <w:p w:rsidR="007C2F6D" w:rsidRPr="00FB5296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- корректировки площади Объекта по окончанию строительства,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согласно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технического плана на многоквартирный дом в состав, которого входит Объект долевого строительства. Расчет будет производиться в соответствии с п. 3.4</w:t>
      </w:r>
      <w:r w:rsidR="00B92F0F" w:rsidRPr="00FB5296">
        <w:rPr>
          <w:rFonts w:ascii="Times New Roman" w:hAnsi="Times New Roman" w:cs="Times New Roman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Договора;</w:t>
      </w:r>
    </w:p>
    <w:p w:rsidR="007C2F6D" w:rsidRPr="00FB5296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Стороны взаимно соглашаются о том, что в течение 1 месяца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настоящего договора;</w:t>
      </w:r>
    </w:p>
    <w:p w:rsidR="007C2F6D" w:rsidRPr="00FB5296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дополнительных соглашений к настоящему договору;</w:t>
      </w:r>
    </w:p>
    <w:p w:rsidR="007C2F6D" w:rsidRPr="00FB5296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права собственности на Объект после ввода в эксплуатацию многоквартирного дома;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иные расходы.</w:t>
      </w:r>
    </w:p>
    <w:p w:rsidR="00D979E1" w:rsidRPr="00FB5296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4. ПОРЯДОК И СРОКИ ОПЛАТЫ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4.1.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Cs/>
          <w:sz w:val="19"/>
          <w:szCs w:val="19"/>
        </w:rPr>
        <w:t>Стоимость Объекта по настоящему Договору составляет</w:t>
      </w: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5237D2" w:rsidRPr="00FB5296">
        <w:rPr>
          <w:rFonts w:ascii="Times New Roman" w:hAnsi="Times New Roman" w:cs="Times New Roman"/>
          <w:bCs/>
          <w:sz w:val="19"/>
          <w:szCs w:val="19"/>
        </w:rPr>
        <w:t>____________</w:t>
      </w:r>
      <w:r w:rsidR="00976007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 (</w:t>
      </w:r>
      <w:r w:rsidR="005237D2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_________________________</w:t>
      </w:r>
      <w:r w:rsidR="00976007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)</w:t>
      </w:r>
      <w:r w:rsidR="007A7DCD" w:rsidRPr="00FB5296">
        <w:rPr>
          <w:rFonts w:ascii="Times New Roman" w:hAnsi="Times New Roman" w:cs="Times New Roman"/>
          <w:sz w:val="19"/>
          <w:szCs w:val="19"/>
        </w:rPr>
        <w:t xml:space="preserve"> 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рублей исходя из стоимости одного квадратного метра </w:t>
      </w:r>
      <w:r w:rsidR="005237D2" w:rsidRPr="00FB5296">
        <w:rPr>
          <w:rFonts w:ascii="Times New Roman" w:hAnsi="Times New Roman" w:cs="Times New Roman"/>
          <w:bCs/>
          <w:sz w:val="19"/>
          <w:szCs w:val="19"/>
        </w:rPr>
        <w:t>___________</w:t>
      </w:r>
      <w:r w:rsidR="000A0FE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(</w:t>
      </w:r>
      <w:r w:rsidR="005237D2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______________________</w:t>
      </w:r>
      <w:r w:rsidR="000A0FE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) 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рублей и общей приведенной площади Объекта долевого строительства, равной </w:t>
      </w:r>
      <w:r w:rsidR="001F6F49">
        <w:rPr>
          <w:rFonts w:ascii="Times New Roman" w:hAnsi="Times New Roman" w:cs="Times New Roman"/>
          <w:b/>
          <w:bCs/>
          <w:color w:val="FF0000"/>
          <w:sz w:val="19"/>
          <w:szCs w:val="19"/>
        </w:rPr>
        <w:t>58</w:t>
      </w:r>
      <w:r w:rsidR="000A0FE9" w:rsidRPr="00FB5296">
        <w:rPr>
          <w:rFonts w:ascii="Times New Roman" w:hAnsi="Times New Roman" w:cs="Times New Roman"/>
          <w:b/>
          <w:bCs/>
          <w:color w:val="FF0000"/>
          <w:sz w:val="19"/>
          <w:szCs w:val="19"/>
        </w:rPr>
        <w:t>,</w:t>
      </w:r>
      <w:r w:rsidR="00976007" w:rsidRPr="00FB5296">
        <w:rPr>
          <w:rFonts w:ascii="Times New Roman" w:hAnsi="Times New Roman" w:cs="Times New Roman"/>
          <w:b/>
          <w:bCs/>
          <w:color w:val="FF0000"/>
          <w:sz w:val="19"/>
          <w:szCs w:val="19"/>
        </w:rPr>
        <w:t>4</w:t>
      </w:r>
      <w:r w:rsidRPr="00FB5296">
        <w:rPr>
          <w:rFonts w:ascii="Times New Roman" w:hAnsi="Times New Roman" w:cs="Times New Roman"/>
          <w:b/>
          <w:bCs/>
          <w:color w:val="C00000"/>
          <w:sz w:val="19"/>
          <w:szCs w:val="19"/>
        </w:rPr>
        <w:t xml:space="preserve"> кв.</w:t>
      </w:r>
      <w:r w:rsidR="009E7C4A" w:rsidRPr="00FB5296">
        <w:rPr>
          <w:rFonts w:ascii="Times New Roman" w:hAnsi="Times New Roman" w:cs="Times New Roman"/>
          <w:b/>
          <w:bCs/>
          <w:color w:val="C00000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/>
          <w:bCs/>
          <w:color w:val="C00000"/>
          <w:sz w:val="19"/>
          <w:szCs w:val="19"/>
        </w:rPr>
        <w:t>м.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 xml:space="preserve">Размер денежных средств, подлежащих уплате Дольщиком, может быть изменен в случаях, предусмотренных </w:t>
      </w:r>
      <w:r w:rsidRPr="00FB5296">
        <w:rPr>
          <w:rFonts w:ascii="Times New Roman" w:hAnsi="Times New Roman" w:cs="Times New Roman"/>
          <w:color w:val="00B050"/>
          <w:sz w:val="19"/>
          <w:szCs w:val="19"/>
        </w:rPr>
        <w:t>п.п. 3.3.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настоящего Договора</w:t>
      </w:r>
    </w:p>
    <w:p w:rsidR="007C2F6D" w:rsidRPr="00FB5296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4.2.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Дольщик обязуется внести денежные средства в счет уплаты цены настоящего Договора участия в долев</w:t>
      </w:r>
      <w:r w:rsidR="00063B9B" w:rsidRPr="00FB5296">
        <w:rPr>
          <w:rFonts w:ascii="Times New Roman" w:hAnsi="Times New Roman" w:cs="Times New Roman"/>
          <w:sz w:val="19"/>
          <w:szCs w:val="19"/>
        </w:rPr>
        <w:t>ом строительстве</w:t>
      </w:r>
      <w:r w:rsidR="000E6629" w:rsidRPr="00FB5296">
        <w:rPr>
          <w:rFonts w:ascii="Times New Roman" w:hAnsi="Times New Roman" w:cs="Times New Roman"/>
          <w:sz w:val="19"/>
          <w:szCs w:val="19"/>
        </w:rPr>
        <w:t xml:space="preserve"> на</w:t>
      </w:r>
      <w:r w:rsidR="00063B9B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0E662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счет </w:t>
      </w:r>
      <w:proofErr w:type="spellStart"/>
      <w:r w:rsidR="000E662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эскроу</w:t>
      </w:r>
      <w:proofErr w:type="spellEnd"/>
      <w:r w:rsidR="000E6629" w:rsidRPr="00FB5296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(Депонента) № </w:t>
      </w:r>
      <w:r w:rsidR="0021077A" w:rsidRPr="00FB5296">
        <w:rPr>
          <w:rFonts w:ascii="Times New Roman" w:hAnsi="Times New Roman" w:cs="Times New Roman"/>
          <w:b/>
          <w:color w:val="FF0000"/>
          <w:sz w:val="19"/>
          <w:szCs w:val="19"/>
        </w:rPr>
        <w:t>____________________</w:t>
      </w:r>
      <w:r w:rsidR="000E6629" w:rsidRPr="00FB5296">
        <w:rPr>
          <w:rFonts w:ascii="Times New Roman" w:hAnsi="Times New Roman" w:cs="Times New Roman"/>
          <w:b/>
          <w:color w:val="C00000"/>
          <w:sz w:val="19"/>
          <w:szCs w:val="19"/>
        </w:rPr>
        <w:t>,</w:t>
      </w:r>
      <w:r w:rsidR="000E6629" w:rsidRPr="00FB529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открываемый в уполномоченном банке «Азиатско-Тихоокеанский Банк» (АО) (далее – «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Эскроу-агент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»/«Уполномоченный банк») для учета и блокирования денежных средств, полученных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Эскроу-агентом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Застройщику (Бенефициару)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, заключенным между Бенефициаром, Депонентом и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Эскроу-агентом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в следующем порядке и на следующих условиях:</w:t>
      </w:r>
    </w:p>
    <w:p w:rsidR="00455551" w:rsidRPr="001F6F49" w:rsidRDefault="004360D5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19"/>
          <w:szCs w:val="19"/>
        </w:rPr>
      </w:pPr>
      <w:r w:rsidRPr="001F6F49">
        <w:rPr>
          <w:sz w:val="19"/>
          <w:szCs w:val="19"/>
        </w:rPr>
        <w:t>Сумма в размере</w:t>
      </w:r>
      <w:proofErr w:type="gramStart"/>
      <w:r w:rsidRPr="001F6F49">
        <w:rPr>
          <w:sz w:val="19"/>
          <w:szCs w:val="19"/>
        </w:rPr>
        <w:t xml:space="preserve"> </w:t>
      </w:r>
      <w:r w:rsidR="005237D2" w:rsidRPr="001F6F49">
        <w:rPr>
          <w:sz w:val="19"/>
          <w:szCs w:val="19"/>
        </w:rPr>
        <w:t>___________</w:t>
      </w:r>
      <w:r w:rsidR="00976007" w:rsidRPr="001F6F49">
        <w:rPr>
          <w:b/>
          <w:color w:val="FF0000"/>
          <w:sz w:val="19"/>
          <w:szCs w:val="19"/>
        </w:rPr>
        <w:t xml:space="preserve"> (</w:t>
      </w:r>
      <w:r w:rsidR="005237D2" w:rsidRPr="001F6F49">
        <w:rPr>
          <w:b/>
          <w:color w:val="FF0000"/>
          <w:sz w:val="19"/>
          <w:szCs w:val="19"/>
        </w:rPr>
        <w:t>______________________________</w:t>
      </w:r>
      <w:r w:rsidR="00976007" w:rsidRPr="001F6F49">
        <w:rPr>
          <w:b/>
          <w:color w:val="FF0000"/>
          <w:sz w:val="19"/>
          <w:szCs w:val="19"/>
        </w:rPr>
        <w:t>)</w:t>
      </w:r>
      <w:r w:rsidRPr="001F6F49">
        <w:rPr>
          <w:sz w:val="19"/>
          <w:szCs w:val="19"/>
        </w:rPr>
        <w:t xml:space="preserve"> </w:t>
      </w:r>
      <w:proofErr w:type="gramEnd"/>
      <w:r w:rsidRPr="001F6F49">
        <w:rPr>
          <w:sz w:val="19"/>
          <w:szCs w:val="19"/>
        </w:rPr>
        <w:t xml:space="preserve">рублей, НДС не облагается, подлежит перечислению Участником долевого строительства </w:t>
      </w:r>
      <w:r w:rsidRPr="00012AD1">
        <w:rPr>
          <w:b/>
          <w:sz w:val="19"/>
          <w:szCs w:val="19"/>
        </w:rPr>
        <w:t>за счет собственных средств</w:t>
      </w:r>
      <w:r w:rsidRPr="001F6F49">
        <w:rPr>
          <w:sz w:val="19"/>
          <w:szCs w:val="19"/>
        </w:rPr>
        <w:t xml:space="preserve"> в </w:t>
      </w:r>
      <w:r w:rsidR="001F6F49" w:rsidRPr="001F6F49">
        <w:rPr>
          <w:sz w:val="19"/>
          <w:szCs w:val="19"/>
        </w:rPr>
        <w:t xml:space="preserve">течение </w:t>
      </w:r>
      <w:r w:rsidR="001F6F49" w:rsidRPr="001F6F49">
        <w:rPr>
          <w:color w:val="FF0000"/>
          <w:sz w:val="19"/>
          <w:szCs w:val="19"/>
        </w:rPr>
        <w:t>10 (десяти)</w:t>
      </w:r>
      <w:r w:rsidR="001F6F49" w:rsidRPr="001F6F49">
        <w:rPr>
          <w:sz w:val="19"/>
          <w:szCs w:val="19"/>
        </w:rPr>
        <w:t xml:space="preserve"> дней после государственной регистрации настоящего договора.</w:t>
      </w:r>
    </w:p>
    <w:p w:rsidR="007C2F6D" w:rsidRPr="00FB5296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  4.</w:t>
      </w:r>
      <w:r w:rsidR="00123254" w:rsidRPr="00FB5296">
        <w:rPr>
          <w:rFonts w:ascii="Times New Roman" w:hAnsi="Times New Roman" w:cs="Times New Roman"/>
          <w:sz w:val="19"/>
          <w:szCs w:val="19"/>
        </w:rPr>
        <w:t>3</w:t>
      </w:r>
      <w:r w:rsidRPr="00FB5296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Эскроу-агент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>: Азиатско-Тихоокеански</w:t>
      </w:r>
      <w:r w:rsidR="0048634C" w:rsidRPr="00FB5296">
        <w:rPr>
          <w:rFonts w:ascii="Times New Roman" w:hAnsi="Times New Roman" w:cs="Times New Roman"/>
          <w:sz w:val="19"/>
          <w:szCs w:val="19"/>
        </w:rPr>
        <w:t>й</w:t>
      </w:r>
      <w:r w:rsidRPr="00FB5296">
        <w:rPr>
          <w:rFonts w:ascii="Times New Roman" w:hAnsi="Times New Roman" w:cs="Times New Roman"/>
          <w:sz w:val="19"/>
          <w:szCs w:val="19"/>
        </w:rPr>
        <w:t xml:space="preserve"> Банк» (АО) (ранее и далее по тексту – «Банк/Кредитор»), место нахождения: 675000, г. Благовещенск, ул. Амурская, д. 225, ИНН 2801023444, ОГРН 1022800000079, КПП 280101001, БИК: 041012765,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/с 30101810300000000765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Отделении Благовещенск, Генеральная лицензия ЦБ РФ № 1810, адрес электронной почты:</w:t>
      </w:r>
      <w:r w:rsidR="004A2404" w:rsidRPr="00FB5296">
        <w:rPr>
          <w:sz w:val="19"/>
          <w:szCs w:val="19"/>
        </w:rPr>
        <w:t xml:space="preserve"> </w:t>
      </w:r>
      <w:r w:rsidR="004A2404" w:rsidRPr="00FB5296">
        <w:rPr>
          <w:rFonts w:ascii="Times New Roman" w:hAnsi="Times New Roman" w:cs="Times New Roman"/>
          <w:color w:val="0000FF"/>
          <w:sz w:val="19"/>
          <w:szCs w:val="19"/>
        </w:rPr>
        <w:t xml:space="preserve">214 </w:t>
      </w:r>
      <w:r w:rsidR="004A2404" w:rsidRPr="00FB5296">
        <w:rPr>
          <w:rFonts w:ascii="Times New Roman" w:hAnsi="Times New Roman" w:cs="Times New Roman"/>
          <w:color w:val="0000FF"/>
          <w:sz w:val="19"/>
          <w:szCs w:val="19"/>
          <w:lang w:val="en-US"/>
        </w:rPr>
        <w:t>FZ</w:t>
      </w:r>
      <w:r w:rsidR="004A2404" w:rsidRPr="00FB5296">
        <w:rPr>
          <w:rFonts w:ascii="Times New Roman" w:hAnsi="Times New Roman" w:cs="Times New Roman"/>
          <w:color w:val="0000FF"/>
          <w:sz w:val="19"/>
          <w:szCs w:val="19"/>
        </w:rPr>
        <w:t>@</w:t>
      </w:r>
      <w:proofErr w:type="spellStart"/>
      <w:r w:rsidR="004A2404" w:rsidRPr="00FB5296">
        <w:rPr>
          <w:rFonts w:ascii="Times New Roman" w:hAnsi="Times New Roman" w:cs="Times New Roman"/>
          <w:color w:val="0000FF"/>
          <w:sz w:val="19"/>
          <w:szCs w:val="19"/>
          <w:lang w:val="en-US"/>
        </w:rPr>
        <w:t>atb</w:t>
      </w:r>
      <w:proofErr w:type="spellEnd"/>
      <w:r w:rsidR="004A2404" w:rsidRPr="00FB5296">
        <w:rPr>
          <w:rFonts w:ascii="Times New Roman" w:hAnsi="Times New Roman" w:cs="Times New Roman"/>
          <w:color w:val="0000FF"/>
          <w:sz w:val="19"/>
          <w:szCs w:val="19"/>
        </w:rPr>
        <w:t>.</w:t>
      </w:r>
      <w:proofErr w:type="spellStart"/>
      <w:r w:rsidR="004A2404" w:rsidRPr="00FB5296">
        <w:rPr>
          <w:rFonts w:ascii="Times New Roman" w:hAnsi="Times New Roman" w:cs="Times New Roman"/>
          <w:color w:val="0000FF"/>
          <w:sz w:val="19"/>
          <w:szCs w:val="19"/>
          <w:lang w:val="en-US"/>
        </w:rPr>
        <w:t>su</w:t>
      </w:r>
      <w:proofErr w:type="spellEnd"/>
      <w:r w:rsidRPr="00FB5296">
        <w:rPr>
          <w:rFonts w:ascii="Times New Roman" w:hAnsi="Times New Roman" w:cs="Times New Roman"/>
          <w:color w:val="0000FF"/>
          <w:sz w:val="19"/>
          <w:szCs w:val="19"/>
        </w:rPr>
        <w:t>,</w:t>
      </w:r>
      <w:r w:rsidRPr="00FB5296">
        <w:rPr>
          <w:rFonts w:ascii="Times New Roman" w:hAnsi="Times New Roman" w:cs="Times New Roman"/>
          <w:sz w:val="19"/>
          <w:szCs w:val="19"/>
        </w:rPr>
        <w:t xml:space="preserve"> номер телефона:</w:t>
      </w:r>
      <w:r w:rsidR="004A2404" w:rsidRPr="00FB5296">
        <w:rPr>
          <w:rFonts w:ascii="Times New Roman" w:hAnsi="Times New Roman" w:cs="Times New Roman"/>
          <w:sz w:val="19"/>
          <w:szCs w:val="19"/>
        </w:rPr>
        <w:t xml:space="preserve"> 88007758888. </w:t>
      </w:r>
      <w:r w:rsidRPr="00FB529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7C2F6D" w:rsidRPr="00FB5296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19"/>
          <w:szCs w:val="19"/>
        </w:rPr>
      </w:pP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Депонент: </w:t>
      </w:r>
      <w:r w:rsidR="00E700BF" w:rsidRPr="00FB5296">
        <w:rPr>
          <w:rFonts w:ascii="Times New Roman" w:hAnsi="Times New Roman" w:cs="Times New Roman"/>
          <w:color w:val="C00000"/>
          <w:sz w:val="19"/>
          <w:szCs w:val="19"/>
        </w:rPr>
        <w:t>____________________</w:t>
      </w:r>
      <w:r w:rsidR="00060A96" w:rsidRPr="00FB5296">
        <w:rPr>
          <w:rFonts w:ascii="Times New Roman" w:hAnsi="Times New Roman" w:cs="Times New Roman"/>
          <w:b/>
          <w:sz w:val="19"/>
          <w:szCs w:val="19"/>
        </w:rPr>
        <w:t>.</w:t>
      </w:r>
      <w:r w:rsidR="00A12B91"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</w:p>
    <w:p w:rsidR="007C2F6D" w:rsidRPr="00FB5296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19"/>
          <w:szCs w:val="19"/>
        </w:rPr>
      </w:pP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Бенефициар: </w:t>
      </w:r>
      <w:r w:rsidR="008A7620" w:rsidRPr="00FB5296">
        <w:rPr>
          <w:rFonts w:ascii="Times New Roman" w:hAnsi="Times New Roman" w:cs="Times New Roman"/>
          <w:b/>
          <w:sz w:val="19"/>
          <w:szCs w:val="19"/>
        </w:rPr>
        <w:t>Акционерное общество «Специализированный застройщик</w:t>
      </w:r>
      <w:r w:rsidR="008A7620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="008A7620" w:rsidRPr="00FB5296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="008A7620" w:rsidRPr="00FB5296">
        <w:rPr>
          <w:rFonts w:ascii="Times New Roman" w:hAnsi="Times New Roman" w:cs="Times New Roman"/>
          <w:b/>
          <w:sz w:val="19"/>
          <w:szCs w:val="19"/>
        </w:rPr>
        <w:t>Амурстрой</w:t>
      </w:r>
      <w:proofErr w:type="spellEnd"/>
      <w:r w:rsidR="008A7620" w:rsidRPr="00FB5296">
        <w:rPr>
          <w:rFonts w:ascii="Times New Roman" w:hAnsi="Times New Roman" w:cs="Times New Roman"/>
          <w:b/>
          <w:sz w:val="19"/>
          <w:szCs w:val="19"/>
        </w:rPr>
        <w:t>»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</w:p>
    <w:p w:rsidR="007C2F6D" w:rsidRPr="00FB5296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Электронная почта Застройщика для уведомлений: </w:t>
      </w:r>
      <w:hyperlink r:id="rId8" w:history="1">
        <w:r w:rsidR="006762BD" w:rsidRPr="00FB5296">
          <w:rPr>
            <w:rStyle w:val="a7"/>
            <w:rFonts w:ascii="Times New Roman" w:hAnsi="Times New Roman" w:cs="Times New Roman"/>
            <w:sz w:val="19"/>
            <w:szCs w:val="19"/>
            <w:u w:val="none"/>
          </w:rPr>
          <w:t>metelkina_amurstroy@mail.ru</w:t>
        </w:r>
      </w:hyperlink>
      <w:r w:rsidR="006762BD" w:rsidRPr="00FB5296">
        <w:rPr>
          <w:rFonts w:ascii="Times New Roman" w:hAnsi="Times New Roman" w:cs="Times New Roman"/>
          <w:color w:val="0000FF"/>
          <w:sz w:val="19"/>
          <w:szCs w:val="19"/>
        </w:rPr>
        <w:t xml:space="preserve">, </w:t>
      </w:r>
      <w:proofErr w:type="spellStart"/>
      <w:r w:rsidR="006762BD" w:rsidRPr="00FB5296">
        <w:rPr>
          <w:rFonts w:ascii="Times New Roman" w:hAnsi="Times New Roman" w:cs="Times New Roman"/>
          <w:color w:val="0000FF"/>
          <w:sz w:val="19"/>
          <w:szCs w:val="19"/>
          <w:lang w:val="en-US"/>
        </w:rPr>
        <w:t>zharinov</w:t>
      </w:r>
      <w:r w:rsidR="006762BD" w:rsidRPr="00FB5296">
        <w:rPr>
          <w:rFonts w:ascii="Times New Roman" w:hAnsi="Times New Roman" w:cs="Times New Roman"/>
          <w:color w:val="0000FF"/>
          <w:sz w:val="19"/>
          <w:szCs w:val="19"/>
        </w:rPr>
        <w:t>_amurstroy@mail.ru</w:t>
      </w:r>
      <w:proofErr w:type="spellEnd"/>
      <w:r w:rsidR="006762BD" w:rsidRPr="00FB5296">
        <w:rPr>
          <w:rFonts w:ascii="Times New Roman" w:hAnsi="Times New Roman" w:cs="Times New Roman"/>
          <w:color w:val="0000FF"/>
          <w:sz w:val="19"/>
          <w:szCs w:val="19"/>
        </w:rPr>
        <w:t>.</w:t>
      </w:r>
    </w:p>
    <w:p w:rsidR="007C2F6D" w:rsidRPr="00FB5296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19"/>
          <w:szCs w:val="19"/>
        </w:rPr>
      </w:pPr>
      <w:r w:rsidRPr="00FB5296">
        <w:rPr>
          <w:rFonts w:ascii="Times New Roman" w:hAnsi="Times New Roman" w:cs="Times New Roman"/>
          <w:color w:val="C00000"/>
          <w:sz w:val="19"/>
          <w:szCs w:val="19"/>
        </w:rPr>
        <w:t>Депонируемая сумма</w:t>
      </w:r>
      <w:proofErr w:type="gramStart"/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: </w:t>
      </w:r>
      <w:r w:rsidR="00E700BF" w:rsidRPr="00FB5296">
        <w:rPr>
          <w:rFonts w:ascii="Times New Roman" w:hAnsi="Times New Roman" w:cs="Times New Roman"/>
          <w:color w:val="C00000"/>
          <w:sz w:val="19"/>
          <w:szCs w:val="19"/>
        </w:rPr>
        <w:t>______________</w:t>
      </w:r>
      <w:r w:rsidR="00F232EE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 (</w:t>
      </w:r>
      <w:r w:rsidR="00E700BF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__________________________</w:t>
      </w:r>
      <w:r w:rsidR="00F232EE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)</w:t>
      </w:r>
      <w:r w:rsidR="001840B0" w:rsidRPr="00FB5296">
        <w:rPr>
          <w:sz w:val="19"/>
          <w:szCs w:val="19"/>
        </w:rPr>
        <w:t xml:space="preserve"> </w:t>
      </w:r>
      <w:proofErr w:type="gramEnd"/>
      <w:r w:rsidR="00FF465D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рублей.</w:t>
      </w:r>
    </w:p>
    <w:p w:rsidR="007C2F6D" w:rsidRPr="00FB5296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Срок внесения Депонентом Депонируемой суммы на счет </w:t>
      </w:r>
      <w:proofErr w:type="spellStart"/>
      <w:r w:rsidRPr="00FB5296">
        <w:rPr>
          <w:rFonts w:ascii="Times New Roman" w:hAnsi="Times New Roman" w:cs="Times New Roman"/>
          <w:color w:val="C00000"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: </w:t>
      </w:r>
      <w:r w:rsidR="00306209"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до </w:t>
      </w:r>
      <w:r w:rsidR="00306209" w:rsidRPr="00D31B65">
        <w:rPr>
          <w:rFonts w:ascii="Times New Roman" w:hAnsi="Times New Roman" w:cs="Times New Roman"/>
          <w:color w:val="C00000"/>
          <w:sz w:val="19"/>
          <w:szCs w:val="19"/>
        </w:rPr>
        <w:t xml:space="preserve">20 </w:t>
      </w:r>
      <w:r w:rsidR="00EA6BE8" w:rsidRPr="00D31B65">
        <w:rPr>
          <w:rFonts w:ascii="Times New Roman" w:hAnsi="Times New Roman" w:cs="Times New Roman"/>
          <w:color w:val="C00000"/>
          <w:sz w:val="19"/>
          <w:szCs w:val="19"/>
        </w:rPr>
        <w:t>июн</w:t>
      </w:r>
      <w:r w:rsidR="003B23C0" w:rsidRPr="00D31B65">
        <w:rPr>
          <w:rFonts w:ascii="Times New Roman" w:hAnsi="Times New Roman" w:cs="Times New Roman"/>
          <w:color w:val="C00000"/>
          <w:sz w:val="19"/>
          <w:szCs w:val="19"/>
        </w:rPr>
        <w:t xml:space="preserve">я </w:t>
      </w:r>
      <w:r w:rsidR="00306209" w:rsidRPr="00D31B65">
        <w:rPr>
          <w:rFonts w:ascii="Times New Roman" w:hAnsi="Times New Roman" w:cs="Times New Roman"/>
          <w:color w:val="C00000"/>
          <w:sz w:val="19"/>
          <w:szCs w:val="19"/>
        </w:rPr>
        <w:t>202</w:t>
      </w:r>
      <w:r w:rsidR="00EA6BE8" w:rsidRPr="00D31B65">
        <w:rPr>
          <w:rFonts w:ascii="Times New Roman" w:hAnsi="Times New Roman" w:cs="Times New Roman"/>
          <w:color w:val="C00000"/>
          <w:sz w:val="19"/>
          <w:szCs w:val="19"/>
        </w:rPr>
        <w:t>4</w:t>
      </w:r>
      <w:r w:rsidR="00306209" w:rsidRPr="00D31B65">
        <w:rPr>
          <w:rFonts w:ascii="Times New Roman" w:hAnsi="Times New Roman" w:cs="Times New Roman"/>
          <w:color w:val="C00000"/>
          <w:sz w:val="19"/>
          <w:szCs w:val="19"/>
        </w:rPr>
        <w:t xml:space="preserve">г. </w:t>
      </w:r>
      <w:r w:rsidR="00306209" w:rsidRPr="00D31B65">
        <w:rPr>
          <w:rFonts w:ascii="Times New Roman" w:hAnsi="Times New Roman" w:cs="Times New Roman"/>
          <w:sz w:val="19"/>
          <w:szCs w:val="19"/>
        </w:rPr>
        <w:t>в</w:t>
      </w:r>
      <w:r w:rsidR="00306209" w:rsidRPr="00FB5296">
        <w:rPr>
          <w:rFonts w:ascii="Times New Roman" w:hAnsi="Times New Roman" w:cs="Times New Roman"/>
          <w:sz w:val="19"/>
          <w:szCs w:val="19"/>
        </w:rPr>
        <w:t xml:space="preserve"> порядке,</w:t>
      </w:r>
      <w:r w:rsidR="00306209"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 xml:space="preserve">предусмотренном п. </w:t>
      </w:r>
      <w:r w:rsidRPr="00FB5296">
        <w:rPr>
          <w:rFonts w:ascii="Times New Roman" w:hAnsi="Times New Roman" w:cs="Times New Roman"/>
          <w:color w:val="00B050"/>
          <w:sz w:val="19"/>
          <w:szCs w:val="19"/>
        </w:rPr>
        <w:t>4.2</w:t>
      </w:r>
      <w:r w:rsidR="006B03D4" w:rsidRPr="00FB5296">
        <w:rPr>
          <w:rFonts w:ascii="Times New Roman" w:hAnsi="Times New Roman" w:cs="Times New Roman"/>
          <w:color w:val="00B050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настоящего Договора участия в долевом строительстве.</w:t>
      </w:r>
    </w:p>
    <w:p w:rsidR="007C2F6D" w:rsidRPr="00FB5296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19"/>
          <w:szCs w:val="19"/>
        </w:rPr>
      </w:pPr>
      <w:r w:rsidRPr="00FB5296">
        <w:rPr>
          <w:rFonts w:ascii="yandex-sans" w:eastAsia="Times New Roman" w:hAnsi="yandex-sans" w:cs="Times New Roman" w:hint="eastAsia"/>
          <w:sz w:val="19"/>
          <w:szCs w:val="19"/>
        </w:rPr>
        <w:lastRenderedPageBreak/>
        <w:t>Срок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перечисления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Депонентом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Суммы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депонирования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: </w:t>
      </w:r>
      <w:proofErr w:type="gramStart"/>
      <w:r w:rsidR="007E7B8C" w:rsidRPr="00FB5296">
        <w:rPr>
          <w:rFonts w:ascii="yandex-sans" w:eastAsia="Times New Roman" w:hAnsi="yandex-sans" w:cs="Times New Roman"/>
          <w:sz w:val="19"/>
          <w:szCs w:val="19"/>
        </w:rPr>
        <w:t>согласно графика</w:t>
      </w:r>
      <w:proofErr w:type="gramEnd"/>
      <w:r w:rsidR="007E7B8C" w:rsidRPr="00FB5296">
        <w:rPr>
          <w:rFonts w:ascii="yandex-sans" w:eastAsia="Times New Roman" w:hAnsi="yandex-sans" w:cs="Times New Roman"/>
          <w:sz w:val="19"/>
          <w:szCs w:val="19"/>
        </w:rPr>
        <w:t xml:space="preserve"> платежей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течение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="003526C3" w:rsidRPr="00FB5296">
        <w:rPr>
          <w:rFonts w:ascii="yandex-sans" w:eastAsia="Times New Roman" w:hAnsi="yandex-sans" w:cs="Times New Roman"/>
          <w:color w:val="FF0000"/>
          <w:sz w:val="19"/>
          <w:szCs w:val="19"/>
        </w:rPr>
        <w:t>10</w:t>
      </w:r>
      <w:r w:rsidRPr="00FB5296">
        <w:rPr>
          <w:rFonts w:ascii="yandex-sans" w:eastAsia="Times New Roman" w:hAnsi="yandex-sans" w:cs="Times New Roman"/>
          <w:color w:val="FF0000"/>
          <w:sz w:val="19"/>
          <w:szCs w:val="19"/>
        </w:rPr>
        <w:t xml:space="preserve"> (</w:t>
      </w:r>
      <w:r w:rsidR="003526C3" w:rsidRPr="00FB5296">
        <w:rPr>
          <w:rFonts w:ascii="yandex-sans" w:eastAsia="Times New Roman" w:hAnsi="yandex-sans" w:cs="Times New Roman"/>
          <w:color w:val="FF0000"/>
          <w:sz w:val="19"/>
          <w:szCs w:val="19"/>
        </w:rPr>
        <w:t>десят</w:t>
      </w:r>
      <w:r w:rsidRPr="00FB5296">
        <w:rPr>
          <w:rFonts w:ascii="yandex-sans" w:eastAsia="Times New Roman" w:hAnsi="yandex-sans" w:cs="Times New Roman" w:hint="eastAsia"/>
          <w:color w:val="FF0000"/>
          <w:sz w:val="19"/>
          <w:szCs w:val="19"/>
        </w:rPr>
        <w:t>и</w:t>
      </w:r>
      <w:r w:rsidRPr="00FB5296">
        <w:rPr>
          <w:rFonts w:ascii="yandex-sans" w:eastAsia="Times New Roman" w:hAnsi="yandex-sans" w:cs="Times New Roman"/>
          <w:color w:val="FF0000"/>
          <w:sz w:val="19"/>
          <w:szCs w:val="19"/>
        </w:rPr>
        <w:t>)</w:t>
      </w:r>
      <w:r w:rsidR="00306209"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календарных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дней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момента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государственной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регистрации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настоящего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договора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,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что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предусмотрено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00B050"/>
          <w:sz w:val="19"/>
          <w:szCs w:val="19"/>
        </w:rPr>
        <w:t>п</w:t>
      </w:r>
      <w:r w:rsidRPr="00FB5296">
        <w:rPr>
          <w:rFonts w:ascii="yandex-sans" w:eastAsia="Times New Roman" w:hAnsi="yandex-sans" w:cs="Times New Roman"/>
          <w:color w:val="00B050"/>
          <w:sz w:val="19"/>
          <w:szCs w:val="19"/>
        </w:rPr>
        <w:t>. 4.2.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настоящего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Договора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участия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долевом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строительстве</w:t>
      </w:r>
      <w:r w:rsidRPr="00FB5296">
        <w:rPr>
          <w:rFonts w:ascii="yandex-sans" w:eastAsia="Times New Roman" w:hAnsi="yandex-sans" w:cs="Times New Roman"/>
          <w:sz w:val="19"/>
          <w:szCs w:val="19"/>
        </w:rPr>
        <w:t>.</w:t>
      </w:r>
    </w:p>
    <w:p w:rsidR="007C2F6D" w:rsidRPr="00FB5296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19"/>
          <w:szCs w:val="19"/>
        </w:rPr>
      </w:pP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Срок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условного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депонирования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денежных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средств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>: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до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="007E7B8C"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>3</w:t>
      </w:r>
      <w:r w:rsidR="00C407E1">
        <w:rPr>
          <w:rFonts w:ascii="yandex-sans" w:eastAsia="Times New Roman" w:hAnsi="yandex-sans" w:cs="Times New Roman"/>
          <w:color w:val="C00000"/>
          <w:sz w:val="19"/>
          <w:szCs w:val="19"/>
        </w:rPr>
        <w:t>0</w:t>
      </w:r>
      <w:r w:rsidR="007E7B8C"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="00C407E1">
        <w:rPr>
          <w:rFonts w:ascii="yandex-sans" w:eastAsia="Times New Roman" w:hAnsi="yandex-sans" w:cs="Times New Roman"/>
          <w:color w:val="C00000"/>
          <w:sz w:val="19"/>
          <w:szCs w:val="19"/>
        </w:rPr>
        <w:t>декабря</w:t>
      </w:r>
      <w:r w:rsidR="003B23C0"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="007E7B8C"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>202</w:t>
      </w:r>
      <w:r w:rsidR="00F232EE"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>4</w:t>
      </w:r>
      <w:r w:rsidRPr="00FB5296">
        <w:rPr>
          <w:rFonts w:ascii="yandex-sans" w:eastAsia="Times New Roman" w:hAnsi="yandex-sans" w:cs="Times New Roman"/>
          <w:color w:val="C00000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color w:val="C00000"/>
          <w:sz w:val="19"/>
          <w:szCs w:val="19"/>
        </w:rPr>
        <w:t>года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(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более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шести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месяцев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)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после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срока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ввода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эксплуатацию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многоквартирного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жилого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дома</w:t>
      </w:r>
      <w:r w:rsidRPr="00FB5296">
        <w:rPr>
          <w:rFonts w:ascii="yandex-sans" w:eastAsia="Times New Roman" w:hAnsi="yandex-sans" w:cs="Times New Roman"/>
          <w:sz w:val="19"/>
          <w:szCs w:val="19"/>
        </w:rPr>
        <w:t>.</w:t>
      </w:r>
    </w:p>
    <w:p w:rsidR="007C2F6D" w:rsidRPr="00FB5296" w:rsidRDefault="007C2F6D" w:rsidP="0024744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19"/>
          <w:szCs w:val="19"/>
        </w:rPr>
      </w:pPr>
      <w:r w:rsidRPr="00FB5296">
        <w:rPr>
          <w:rFonts w:ascii="yandex-sans" w:eastAsia="Times New Roman" w:hAnsi="yandex-sans" w:cs="Times New Roman" w:hint="eastAsia"/>
          <w:sz w:val="19"/>
          <w:szCs w:val="19"/>
        </w:rPr>
        <w:t>Основания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перечисления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З</w:t>
      </w:r>
      <w:r w:rsidRPr="00FB5296">
        <w:rPr>
          <w:rFonts w:ascii="yandex-sans" w:eastAsia="Times New Roman" w:hAnsi="yandex-sans" w:cs="Times New Roman"/>
          <w:sz w:val="19"/>
          <w:szCs w:val="19"/>
        </w:rPr>
        <w:t>астройщику (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Бенефициару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)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депонированной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суммы</w:t>
      </w:r>
      <w:r w:rsidRPr="00FB5296">
        <w:rPr>
          <w:rFonts w:ascii="yandex-sans" w:eastAsia="Times New Roman" w:hAnsi="yandex-sans" w:cs="Times New Roman"/>
          <w:sz w:val="19"/>
          <w:szCs w:val="19"/>
        </w:rPr>
        <w:t>:</w:t>
      </w:r>
    </w:p>
    <w:p w:rsidR="007C2F6D" w:rsidRPr="00FB5296" w:rsidRDefault="007C2F6D" w:rsidP="002474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19"/>
          <w:szCs w:val="19"/>
        </w:rPr>
      </w:pP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-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разрешение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ввод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эксплуатацию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многоквартирного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жилого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дома</w:t>
      </w:r>
      <w:r w:rsidRPr="00FB5296">
        <w:rPr>
          <w:rFonts w:ascii="yandex-sans" w:eastAsia="Times New Roman" w:hAnsi="yandex-sans" w:cs="Times New Roman"/>
          <w:sz w:val="19"/>
          <w:szCs w:val="19"/>
        </w:rPr>
        <w:t>;</w:t>
      </w:r>
    </w:p>
    <w:p w:rsidR="007C2F6D" w:rsidRPr="00FB5296" w:rsidRDefault="007C2F6D" w:rsidP="00247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-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сведения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Единого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государственного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реестра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недвижимости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,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подтверждающие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государственную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регистрацию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права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собственности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отношении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одного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объекта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долевого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строительства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, </w:t>
      </w:r>
      <w:r w:rsidR="003526C3" w:rsidRPr="00FB5296">
        <w:rPr>
          <w:rFonts w:ascii="yandex-sans" w:eastAsia="Times New Roman" w:hAnsi="yandex-sans" w:cs="Times New Roman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ходящего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состав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многоквартирного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жилого</w:t>
      </w:r>
      <w:r w:rsidRPr="00FB5296">
        <w:rPr>
          <w:rFonts w:ascii="yandex-sans" w:eastAsia="Times New Roman" w:hAnsi="yandex-sans" w:cs="Times New Roman"/>
          <w:sz w:val="19"/>
          <w:szCs w:val="19"/>
        </w:rPr>
        <w:t xml:space="preserve"> </w:t>
      </w:r>
      <w:r w:rsidRPr="00FB5296">
        <w:rPr>
          <w:rFonts w:ascii="yandex-sans" w:eastAsia="Times New Roman" w:hAnsi="yandex-sans" w:cs="Times New Roman" w:hint="eastAsia"/>
          <w:sz w:val="19"/>
          <w:szCs w:val="19"/>
        </w:rPr>
        <w:t>дома</w:t>
      </w:r>
      <w:r w:rsidRPr="00FB5296">
        <w:rPr>
          <w:rFonts w:ascii="yandex-sans" w:eastAsia="Times New Roman" w:hAnsi="yandex-sans" w:cs="Times New Roman"/>
          <w:sz w:val="19"/>
          <w:szCs w:val="19"/>
        </w:rPr>
        <w:t>.</w:t>
      </w:r>
    </w:p>
    <w:p w:rsidR="007C2F6D" w:rsidRPr="00FB5296" w:rsidRDefault="007C2F6D" w:rsidP="0024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4.</w:t>
      </w:r>
      <w:r w:rsidR="00210CE7" w:rsidRPr="00FB5296">
        <w:rPr>
          <w:rFonts w:ascii="Times New Roman" w:hAnsi="Times New Roman" w:cs="Times New Roman"/>
          <w:bCs/>
          <w:sz w:val="19"/>
          <w:szCs w:val="19"/>
        </w:rPr>
        <w:t>4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>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4.</w:t>
      </w:r>
      <w:r w:rsidR="00210CE7" w:rsidRPr="00FB5296">
        <w:rPr>
          <w:rFonts w:ascii="Times New Roman" w:hAnsi="Times New Roman" w:cs="Times New Roman"/>
          <w:bCs/>
          <w:sz w:val="19"/>
          <w:szCs w:val="19"/>
        </w:rPr>
        <w:t>5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. Проценты на сумму денежных средств, находящихся на счете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, не начисляются. Вознаграждение уполномоченному банку, являющемуся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эскроу-агентом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по счету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>, не выплачивается.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4.</w:t>
      </w:r>
      <w:r w:rsidR="00210CE7" w:rsidRPr="00FB5296">
        <w:rPr>
          <w:rFonts w:ascii="Times New Roman" w:hAnsi="Times New Roman" w:cs="Times New Roman"/>
          <w:bCs/>
          <w:sz w:val="19"/>
          <w:szCs w:val="19"/>
        </w:rPr>
        <w:t>6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. </w:t>
      </w: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Если в отношении уполномоченного банка, в котором открыт счет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, наступил страховой случай в соответствии с Федеральным </w:t>
      </w:r>
      <w:hyperlink r:id="rId9" w:history="1">
        <w:r w:rsidRPr="00FB5296">
          <w:rPr>
            <w:rFonts w:ascii="Times New Roman" w:hAnsi="Times New Roman" w:cs="Times New Roman"/>
            <w:bCs/>
            <w:sz w:val="19"/>
            <w:szCs w:val="19"/>
          </w:rPr>
          <w:t>законом</w:t>
        </w:r>
      </w:hyperlink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</w:t>
      </w:r>
      <w:r w:rsidR="003526C3" w:rsidRPr="00FB5296">
        <w:rPr>
          <w:rFonts w:ascii="Times New Roman" w:hAnsi="Times New Roman" w:cs="Times New Roman"/>
          <w:bCs/>
          <w:sz w:val="19"/>
          <w:szCs w:val="19"/>
        </w:rPr>
        <w:t>ого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многоквартирного дома и (или) иного объекта недвижимости, Застройщик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и Участник долевого строительства обязаны заключить договор счета </w:t>
      </w:r>
      <w:proofErr w:type="spellStart"/>
      <w:r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с другим уполномоченным банком.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4.</w:t>
      </w:r>
      <w:r w:rsidR="00210CE7" w:rsidRPr="00FB5296">
        <w:rPr>
          <w:rFonts w:ascii="Times New Roman" w:hAnsi="Times New Roman" w:cs="Times New Roman"/>
          <w:bCs/>
          <w:sz w:val="19"/>
          <w:szCs w:val="19"/>
        </w:rPr>
        <w:t>7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. </w:t>
      </w:r>
      <w:r w:rsidRPr="00012AD1">
        <w:rPr>
          <w:rFonts w:ascii="Times New Roman" w:hAnsi="Times New Roman" w:cs="Times New Roman"/>
          <w:b/>
          <w:sz w:val="19"/>
          <w:szCs w:val="19"/>
        </w:rPr>
        <w:t>Дольщик не имеет права осуществлять любые платежи по Договору до даты государственной регистрации настоящего Договора.</w:t>
      </w:r>
      <w:r w:rsidRPr="00FB529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акты Российской Федерации» на основании письменного требования Застройщика в срок не позднее 3 (трех) рабочих дней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с даты получения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указанного требования.</w:t>
      </w:r>
    </w:p>
    <w:p w:rsidR="007C2F6D" w:rsidRPr="00FB5296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  <w:sz w:val="19"/>
          <w:szCs w:val="19"/>
        </w:rPr>
      </w:pPr>
      <w:r w:rsidRPr="00FB5296">
        <w:rPr>
          <w:color w:val="auto"/>
          <w:sz w:val="19"/>
          <w:szCs w:val="19"/>
        </w:rPr>
        <w:t>4.</w:t>
      </w:r>
      <w:r w:rsidR="00210CE7" w:rsidRPr="00FB5296">
        <w:rPr>
          <w:color w:val="auto"/>
          <w:sz w:val="19"/>
          <w:szCs w:val="19"/>
        </w:rPr>
        <w:t>8</w:t>
      </w:r>
      <w:r w:rsidRPr="00FB5296">
        <w:rPr>
          <w:color w:val="auto"/>
          <w:sz w:val="19"/>
          <w:szCs w:val="19"/>
        </w:rPr>
        <w:t>. С целью подтверждения регистрации настоящего Договора, а также подтверждения возможности осуществления платежа</w:t>
      </w:r>
      <w:r w:rsidR="00E7014E" w:rsidRPr="00FB5296">
        <w:rPr>
          <w:color w:val="auto"/>
          <w:sz w:val="19"/>
          <w:szCs w:val="19"/>
        </w:rPr>
        <w:t xml:space="preserve"> Дольщиком</w:t>
      </w:r>
      <w:r w:rsidRPr="00FB5296">
        <w:rPr>
          <w:color w:val="auto"/>
          <w:sz w:val="19"/>
          <w:szCs w:val="19"/>
        </w:rPr>
        <w:t xml:space="preserve"> в счет оплаты Цены Договора на счет </w:t>
      </w:r>
      <w:proofErr w:type="spellStart"/>
      <w:r w:rsidRPr="00FB5296">
        <w:rPr>
          <w:color w:val="auto"/>
          <w:sz w:val="19"/>
          <w:szCs w:val="19"/>
        </w:rPr>
        <w:t>эскроу</w:t>
      </w:r>
      <w:proofErr w:type="spellEnd"/>
      <w:r w:rsidR="008F2B2F" w:rsidRPr="00FB5296">
        <w:rPr>
          <w:color w:val="auto"/>
          <w:sz w:val="19"/>
          <w:szCs w:val="19"/>
        </w:rPr>
        <w:t>,</w:t>
      </w:r>
      <w:r w:rsidRPr="00FB5296">
        <w:rPr>
          <w:color w:val="auto"/>
          <w:sz w:val="19"/>
          <w:szCs w:val="19"/>
        </w:rPr>
        <w:t xml:space="preserve"> Застройщик или Дольщик </w:t>
      </w:r>
      <w:r w:rsidRPr="00FB5296">
        <w:rPr>
          <w:color w:val="C00000"/>
          <w:sz w:val="19"/>
          <w:szCs w:val="19"/>
        </w:rPr>
        <w:t>вправе направить в Уполномоченный банк на адрес электронной почты</w:t>
      </w:r>
      <w:r w:rsidR="004A2404" w:rsidRPr="00FB5296">
        <w:rPr>
          <w:color w:val="C00000"/>
          <w:sz w:val="19"/>
          <w:szCs w:val="19"/>
        </w:rPr>
        <w:t>:</w:t>
      </w:r>
      <w:r w:rsidR="004A2404" w:rsidRPr="00FB5296">
        <w:rPr>
          <w:color w:val="0000FF"/>
          <w:sz w:val="19"/>
          <w:szCs w:val="19"/>
          <w:shd w:val="clear" w:color="auto" w:fill="FFFFFF"/>
        </w:rPr>
        <w:t xml:space="preserve"> </w:t>
      </w:r>
      <w:hyperlink r:id="rId10" w:history="1">
        <w:r w:rsidR="00E7014E" w:rsidRPr="00FB5296">
          <w:rPr>
            <w:rStyle w:val="a7"/>
            <w:sz w:val="19"/>
            <w:szCs w:val="19"/>
            <w:u w:val="none"/>
            <w:shd w:val="clear" w:color="auto" w:fill="FFFFFF"/>
          </w:rPr>
          <w:t>german_ns@atb.su</w:t>
        </w:r>
      </w:hyperlink>
      <w:r w:rsidR="00E7014E" w:rsidRPr="00FB5296">
        <w:rPr>
          <w:color w:val="0000FF"/>
          <w:sz w:val="19"/>
          <w:szCs w:val="19"/>
          <w:shd w:val="clear" w:color="auto" w:fill="FFFFFF"/>
        </w:rPr>
        <w:t xml:space="preserve">, тел. раб. </w:t>
      </w:r>
      <w:r w:rsidR="00E7014E" w:rsidRPr="00FB5296">
        <w:rPr>
          <w:color w:val="auto"/>
          <w:sz w:val="19"/>
          <w:szCs w:val="19"/>
        </w:rPr>
        <w:t>220</w:t>
      </w:r>
      <w:r w:rsidR="005A20C2" w:rsidRPr="00FB5296">
        <w:rPr>
          <w:color w:val="auto"/>
          <w:sz w:val="19"/>
          <w:szCs w:val="19"/>
        </w:rPr>
        <w:t>-</w:t>
      </w:r>
      <w:r w:rsidR="00E7014E" w:rsidRPr="00FB5296">
        <w:rPr>
          <w:color w:val="auto"/>
          <w:sz w:val="19"/>
          <w:szCs w:val="19"/>
        </w:rPr>
        <w:t>423:</w:t>
      </w:r>
      <w:r w:rsidRPr="00FB5296">
        <w:rPr>
          <w:color w:val="auto"/>
          <w:sz w:val="19"/>
          <w:szCs w:val="19"/>
        </w:rPr>
        <w:t xml:space="preserve"> </w:t>
      </w:r>
    </w:p>
    <w:p w:rsidR="007C2F6D" w:rsidRPr="00FB5296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  <w:sz w:val="19"/>
          <w:szCs w:val="19"/>
        </w:rPr>
      </w:pPr>
      <w:r w:rsidRPr="00FB5296">
        <w:rPr>
          <w:color w:val="auto"/>
          <w:sz w:val="19"/>
          <w:szCs w:val="19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 или</w:t>
      </w:r>
    </w:p>
    <w:p w:rsidR="007C2F6D" w:rsidRPr="00FB5296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  <w:sz w:val="19"/>
          <w:szCs w:val="19"/>
        </w:rPr>
      </w:pPr>
      <w:r w:rsidRPr="00FB5296">
        <w:rPr>
          <w:color w:val="auto"/>
          <w:sz w:val="19"/>
          <w:szCs w:val="19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:rsidR="007C2F6D" w:rsidRPr="00FB5296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  <w:sz w:val="19"/>
          <w:szCs w:val="19"/>
        </w:rPr>
      </w:pPr>
      <w:r w:rsidRPr="00FB5296">
        <w:rPr>
          <w:bCs/>
          <w:color w:val="auto"/>
          <w:sz w:val="19"/>
          <w:szCs w:val="19"/>
        </w:rPr>
        <w:t>4.</w:t>
      </w:r>
      <w:r w:rsidR="00210CE7" w:rsidRPr="00FB5296">
        <w:rPr>
          <w:bCs/>
          <w:color w:val="auto"/>
          <w:sz w:val="19"/>
          <w:szCs w:val="19"/>
        </w:rPr>
        <w:t>9</w:t>
      </w:r>
      <w:r w:rsidRPr="00FB5296">
        <w:rPr>
          <w:bCs/>
          <w:color w:val="auto"/>
          <w:sz w:val="19"/>
          <w:szCs w:val="19"/>
        </w:rPr>
        <w:t xml:space="preserve">. </w:t>
      </w:r>
      <w:proofErr w:type="gramStart"/>
      <w:r w:rsidRPr="00FB5296">
        <w:rPr>
          <w:color w:val="auto"/>
          <w:sz w:val="19"/>
          <w:szCs w:val="19"/>
        </w:rPr>
        <w:t xml:space="preserve">В случае отказа Уполномоченного банка от заключения договора счета </w:t>
      </w:r>
      <w:proofErr w:type="spellStart"/>
      <w:r w:rsidRPr="00FB5296">
        <w:rPr>
          <w:color w:val="auto"/>
          <w:sz w:val="19"/>
          <w:szCs w:val="19"/>
        </w:rPr>
        <w:t>эскроу</w:t>
      </w:r>
      <w:proofErr w:type="spellEnd"/>
      <w:r w:rsidRPr="00FB5296">
        <w:rPr>
          <w:color w:val="auto"/>
          <w:sz w:val="19"/>
          <w:szCs w:val="19"/>
        </w:rPr>
        <w:t xml:space="preserve"> с Дольщиком, расторжения Уполномоченным банком договора счета </w:t>
      </w:r>
      <w:proofErr w:type="spellStart"/>
      <w:r w:rsidRPr="00FB5296">
        <w:rPr>
          <w:color w:val="auto"/>
          <w:sz w:val="19"/>
          <w:szCs w:val="19"/>
        </w:rPr>
        <w:t>эскроу</w:t>
      </w:r>
      <w:proofErr w:type="spellEnd"/>
      <w:r w:rsidRPr="00FB5296">
        <w:rPr>
          <w:color w:val="auto"/>
          <w:sz w:val="19"/>
          <w:szCs w:val="19"/>
        </w:rPr>
        <w:t xml:space="preserve"> с Дольщиком, по основаниям, указанным в </w:t>
      </w:r>
      <w:hyperlink r:id="rId11">
        <w:r w:rsidRPr="00FB5296">
          <w:rPr>
            <w:color w:val="auto"/>
            <w:sz w:val="19"/>
            <w:szCs w:val="19"/>
          </w:rPr>
          <w:t>пункте 5.2 статьи 7</w:t>
        </w:r>
      </w:hyperlink>
      <w:r w:rsidRPr="00FB5296">
        <w:rPr>
          <w:color w:val="auto"/>
          <w:sz w:val="19"/>
          <w:szCs w:val="19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FB5296">
        <w:rPr>
          <w:color w:val="auto"/>
          <w:sz w:val="19"/>
          <w:szCs w:val="19"/>
        </w:rPr>
        <w:t xml:space="preserve">, </w:t>
      </w:r>
      <w:proofErr w:type="gramStart"/>
      <w:r w:rsidRPr="00FB5296">
        <w:rPr>
          <w:color w:val="auto"/>
          <w:sz w:val="19"/>
          <w:szCs w:val="19"/>
        </w:rPr>
        <w:t xml:space="preserve">предусмотренном </w:t>
      </w:r>
      <w:hyperlink r:id="rId12">
        <w:r w:rsidRPr="00FB5296">
          <w:rPr>
            <w:color w:val="auto"/>
            <w:sz w:val="19"/>
            <w:szCs w:val="19"/>
          </w:rPr>
          <w:t>частями 3</w:t>
        </w:r>
      </w:hyperlink>
      <w:r w:rsidRPr="00FB5296">
        <w:rPr>
          <w:color w:val="auto"/>
          <w:sz w:val="19"/>
          <w:szCs w:val="19"/>
        </w:rPr>
        <w:t xml:space="preserve"> и </w:t>
      </w:r>
      <w:hyperlink r:id="rId13">
        <w:r w:rsidRPr="00FB5296">
          <w:rPr>
            <w:color w:val="auto"/>
            <w:sz w:val="19"/>
            <w:szCs w:val="19"/>
          </w:rPr>
          <w:t>4 статьи 9</w:t>
        </w:r>
      </w:hyperlink>
      <w:r w:rsidRPr="00FB5296">
        <w:rPr>
          <w:color w:val="auto"/>
          <w:sz w:val="19"/>
          <w:szCs w:val="19"/>
        </w:rPr>
        <w:t xml:space="preserve"> Федеральным законом от 30.12.2004 г.  №</w:t>
      </w:r>
      <w:r w:rsidR="004A2404" w:rsidRPr="00FB5296">
        <w:rPr>
          <w:color w:val="auto"/>
          <w:sz w:val="19"/>
          <w:szCs w:val="19"/>
        </w:rPr>
        <w:t xml:space="preserve"> </w:t>
      </w:r>
      <w:r w:rsidRPr="00FB5296">
        <w:rPr>
          <w:color w:val="auto"/>
          <w:sz w:val="19"/>
          <w:szCs w:val="19"/>
        </w:rPr>
        <w:t>214-ФЗ.</w:t>
      </w:r>
      <w:proofErr w:type="gramEnd"/>
    </w:p>
    <w:p w:rsidR="00067A94" w:rsidRPr="00FB5296" w:rsidRDefault="00067A94" w:rsidP="006A216D">
      <w:pPr>
        <w:pStyle w:val="a8"/>
        <w:overflowPunct w:val="0"/>
        <w:spacing w:after="0" w:line="240" w:lineRule="auto"/>
        <w:jc w:val="both"/>
        <w:rPr>
          <w:b/>
          <w:color w:val="auto"/>
          <w:sz w:val="19"/>
          <w:szCs w:val="19"/>
          <w:shd w:val="clear" w:color="auto" w:fill="FFFFFF"/>
        </w:rPr>
      </w:pPr>
    </w:p>
    <w:p w:rsidR="007C2F6D" w:rsidRPr="00FB5296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  <w:sz w:val="19"/>
          <w:szCs w:val="19"/>
        </w:rPr>
      </w:pPr>
      <w:r w:rsidRPr="00FB5296">
        <w:rPr>
          <w:b/>
          <w:sz w:val="19"/>
          <w:szCs w:val="19"/>
          <w:shd w:val="clear" w:color="auto" w:fill="FFFFFF"/>
        </w:rPr>
        <w:t xml:space="preserve">         5. </w:t>
      </w:r>
      <w:r w:rsidRPr="00FB5296">
        <w:rPr>
          <w:b/>
          <w:sz w:val="19"/>
          <w:szCs w:val="19"/>
        </w:rPr>
        <w:t>ПЕРЕДАЧА И ПРИЕМКА ОБЪЕКТА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5.2. В течение 7 (семи) дней с момента получения уведомления, указанного в пункте 5.1. настоящего договора Дольщик обязаны приступить к приемке Объекта, при этом срок принятия Объекта Дольщиком с момента начала передачи не может превышать 14 (четырнадцать) дней.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5.3.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В случае, если Дольщик уклоняются от подписания акта приемки в течение более чем 14 дней после начала передачи, то перед его подписанием они обязаны возместить Застройщику</w:t>
      </w:r>
      <w:r w:rsidRPr="00FB529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все затраты, понесенные Застройщиком на содержание Объекта</w:t>
      </w:r>
      <w:r w:rsidRPr="00FB5296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Pr="00FB5296">
        <w:rPr>
          <w:rFonts w:ascii="Times New Roman" w:hAnsi="Times New Roman" w:cs="Times New Roman"/>
          <w:sz w:val="19"/>
          <w:szCs w:val="19"/>
        </w:rPr>
        <w:t>а З</w:t>
      </w:r>
      <w:r w:rsidRPr="00FB5296">
        <w:rPr>
          <w:rFonts w:ascii="Times New Roman" w:hAnsi="Times New Roman" w:cs="Times New Roman"/>
          <w:bCs/>
          <w:sz w:val="19"/>
          <w:szCs w:val="19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  <w:proofErr w:type="gramEnd"/>
    </w:p>
    <w:p w:rsidR="007C2F6D" w:rsidRPr="00FB5296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5.4. В случае досрочной передачи Объекта, Дольщику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обязан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в течение 14 дней с момента получения уведомления о завершении строительства Объекта приступить к его приемке.</w:t>
      </w:r>
    </w:p>
    <w:p w:rsidR="007C2F6D" w:rsidRPr="00FB5296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5.5. Передача Объекта Застройщиком и приемка его Дольщику оформляются актом, подписываемым обеими сторонами.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5.6. При передаче Объекта Застройщик передает Дольщику  Инструкцию по эксплуатации Объекта, которая является неотъемлемой частью данного передаточного акта, содержащую необходимую и достоверную информацию о </w:t>
      </w:r>
      <w:r w:rsidRPr="00FB5296">
        <w:rPr>
          <w:rFonts w:ascii="Times New Roman" w:hAnsi="Times New Roman" w:cs="Times New Roman"/>
          <w:sz w:val="19"/>
          <w:szCs w:val="19"/>
        </w:rPr>
        <w:lastRenderedPageBreak/>
        <w:t>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D979E1" w:rsidRPr="00FB5296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6. ГАРАНТИИ КАЧЕСТВА ПО ОБЪЕКТУ ДОЛЕВОГО СТРОИТЕЛЬСТВА.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6.2.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Стороны исходят из того, что Заключение 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инспекцией Государственного строительного надзора Амурской области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технических регламентов, проектной документации и градостроительных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регламентов, а также иным обязательным требованиям, установленным действующим законодательством.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исчисляется  со дня подписания акта приема-передачи Объекта.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Гарантийный срок на технологическое и инженерное оборудование, входящее в состав передаваемого Дольщикам Объекта, составляет три года. Указанный гарантийный срок исчисляется со дня подписания акта приема-передачи Объекта.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6.4. 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 w:rsidRPr="00FB5296">
        <w:rPr>
          <w:rFonts w:ascii="Times New Roman" w:hAnsi="Times New Roman" w:cs="Times New Roman"/>
          <w:sz w:val="19"/>
          <w:szCs w:val="19"/>
        </w:rPr>
        <w:t xml:space="preserve">в течение 30 (тридцати) рабочих дней с момента обнаружения, а Застройщик обязан устранить их за свой счет и в согласованные с Дольщиками сроки.  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6.5.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также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 </w:t>
      </w:r>
    </w:p>
    <w:p w:rsidR="008F2B2F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6.6. 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B5296">
        <w:rPr>
          <w:rFonts w:ascii="Times New Roman" w:hAnsi="Times New Roman" w:cs="Times New Roman"/>
          <w:sz w:val="19"/>
          <w:szCs w:val="19"/>
        </w:rPr>
        <w:t xml:space="preserve">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FB5296">
        <w:rPr>
          <w:rFonts w:ascii="Times New Roman" w:hAnsi="Times New Roman" w:cs="Times New Roman"/>
          <w:i/>
          <w:sz w:val="19"/>
          <w:szCs w:val="19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FB5296"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6.7. В указанном в п. 6.6. Договора </w:t>
      </w: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>случае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FB5296">
        <w:rPr>
          <w:rFonts w:ascii="Times New Roman" w:hAnsi="Times New Roman" w:cs="Times New Roman"/>
          <w:sz w:val="19"/>
          <w:szCs w:val="19"/>
        </w:rPr>
        <w:t xml:space="preserve"> Сроки устранения недостатков (дефектов), указываются в подписываемом сторонами документе.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6.8. В случае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если Объект построен Застройщиком с отступлениями от условий настоящего договора, требований, указанных в п. 7.1</w:t>
      </w:r>
      <w:r w:rsidR="00075EEA">
        <w:rPr>
          <w:rFonts w:ascii="Times New Roman" w:hAnsi="Times New Roman" w:cs="Times New Roman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настоящего договора, или иными недостатками, Дольщик по своему выбору вправе предъявить требование к Застройщику: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безвозмездного устранения недостатков в разумный срок;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соразмерного уменьшения цены договора;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возмещения расходов на их устранение, в соответствии с действующим законодательством.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6.</w:t>
      </w:r>
      <w:r w:rsidR="00B61F41" w:rsidRPr="00FB5296">
        <w:rPr>
          <w:rFonts w:ascii="Times New Roman" w:hAnsi="Times New Roman" w:cs="Times New Roman"/>
          <w:sz w:val="19"/>
          <w:szCs w:val="19"/>
        </w:rPr>
        <w:t>9</w:t>
      </w:r>
      <w:r w:rsidRPr="00FB5296">
        <w:rPr>
          <w:rFonts w:ascii="Times New Roman" w:hAnsi="Times New Roman" w:cs="Times New Roman"/>
          <w:sz w:val="19"/>
          <w:szCs w:val="19"/>
        </w:rPr>
        <w:t>. Устранение недостатков (дефектов) производится силами Застройщика или привлеченными</w:t>
      </w:r>
      <w:r w:rsidRPr="00FB5296">
        <w:rPr>
          <w:rFonts w:ascii="Times New Roman" w:hAnsi="Times New Roman" w:cs="Times New Roman"/>
          <w:strike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:rsidR="007C2F6D" w:rsidRPr="00FB5296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lastRenderedPageBreak/>
        <w:t>7.</w:t>
      </w:r>
      <w:r w:rsidRPr="00FB5296">
        <w:rPr>
          <w:rFonts w:ascii="Times New Roman" w:hAnsi="Times New Roman" w:cs="Times New Roman"/>
          <w:sz w:val="19"/>
          <w:szCs w:val="19"/>
        </w:rPr>
        <w:t xml:space="preserve">  </w:t>
      </w:r>
      <w:r w:rsidRPr="00FB5296">
        <w:rPr>
          <w:rFonts w:ascii="Times New Roman" w:hAnsi="Times New Roman" w:cs="Times New Roman"/>
          <w:b/>
          <w:sz w:val="19"/>
          <w:szCs w:val="19"/>
        </w:rPr>
        <w:t>ОБЯЗАННОСТИ ЗАСТРОЙЩИКА</w:t>
      </w:r>
    </w:p>
    <w:p w:rsidR="007C2F6D" w:rsidRPr="00FB5296" w:rsidRDefault="007C2F6D" w:rsidP="007C2F6D">
      <w:pPr>
        <w:pStyle w:val="aa"/>
        <w:ind w:left="0" w:firstLine="709"/>
        <w:jc w:val="both"/>
        <w:rPr>
          <w:sz w:val="19"/>
          <w:szCs w:val="19"/>
        </w:rPr>
      </w:pPr>
      <w:r w:rsidRPr="00FB5296">
        <w:rPr>
          <w:sz w:val="19"/>
          <w:szCs w:val="19"/>
        </w:rPr>
        <w:t>7.1. Осуществить строительство многоквартирного дома в соответствии с п. 1.1. настоящего договора.</w:t>
      </w:r>
    </w:p>
    <w:p w:rsidR="007C2F6D" w:rsidRPr="00FB5296" w:rsidRDefault="007C2F6D" w:rsidP="007C2F6D">
      <w:pPr>
        <w:pStyle w:val="aa"/>
        <w:ind w:left="0" w:firstLine="709"/>
        <w:jc w:val="both"/>
        <w:rPr>
          <w:sz w:val="19"/>
          <w:szCs w:val="19"/>
        </w:rPr>
      </w:pPr>
      <w:r w:rsidRPr="00FB5296">
        <w:rPr>
          <w:sz w:val="19"/>
          <w:szCs w:val="19"/>
        </w:rPr>
        <w:t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1.6</w:t>
      </w:r>
      <w:r w:rsidR="00075EEA">
        <w:rPr>
          <w:sz w:val="19"/>
          <w:szCs w:val="19"/>
        </w:rPr>
        <w:t>.</w:t>
      </w:r>
      <w:r w:rsidRPr="00FB5296">
        <w:rPr>
          <w:sz w:val="19"/>
          <w:szCs w:val="19"/>
        </w:rPr>
        <w:t xml:space="preserve">  настоящего договора.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7.3. </w:t>
      </w:r>
      <w:r w:rsidRPr="00FB5296">
        <w:rPr>
          <w:rFonts w:ascii="Times New Roman" w:hAnsi="Times New Roman" w:cs="Times New Roman"/>
          <w:iCs/>
          <w:sz w:val="19"/>
          <w:szCs w:val="19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FB5296">
        <w:rPr>
          <w:rFonts w:ascii="Times New Roman" w:hAnsi="Times New Roman" w:cs="Times New Roman"/>
          <w:sz w:val="19"/>
          <w:szCs w:val="19"/>
        </w:rPr>
        <w:t>одной трехсотой ставки рефинансирования</w:t>
      </w:r>
      <w:r w:rsidRPr="00FB5296">
        <w:rPr>
          <w:rFonts w:ascii="Times New Roman" w:hAnsi="Times New Roman" w:cs="Times New Roman"/>
          <w:iCs/>
          <w:sz w:val="19"/>
          <w:szCs w:val="19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C2F6D" w:rsidRPr="00FB5296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7.</w:t>
      </w:r>
      <w:r w:rsidR="00613E34" w:rsidRPr="00FB5296">
        <w:rPr>
          <w:rFonts w:ascii="Times New Roman" w:hAnsi="Times New Roman" w:cs="Times New Roman"/>
          <w:sz w:val="19"/>
          <w:szCs w:val="19"/>
        </w:rPr>
        <w:t>4</w:t>
      </w:r>
      <w:r w:rsidRPr="00FB5296">
        <w:rPr>
          <w:rFonts w:ascii="Times New Roman" w:hAnsi="Times New Roman" w:cs="Times New Roman"/>
          <w:sz w:val="19"/>
          <w:szCs w:val="19"/>
        </w:rPr>
        <w:t>. Обязательства Застройщика считаются исполненными с момента подписания сторонами акта приема-передачи.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7.</w:t>
      </w:r>
      <w:r w:rsidR="00613E34" w:rsidRPr="00FB5296">
        <w:rPr>
          <w:rFonts w:ascii="Times New Roman" w:hAnsi="Times New Roman" w:cs="Times New Roman"/>
          <w:sz w:val="19"/>
          <w:szCs w:val="19"/>
        </w:rPr>
        <w:t>5</w:t>
      </w:r>
      <w:r w:rsidRPr="00FB5296">
        <w:rPr>
          <w:rFonts w:ascii="Times New Roman" w:hAnsi="Times New Roman" w:cs="Times New Roman"/>
          <w:sz w:val="19"/>
          <w:szCs w:val="19"/>
        </w:rPr>
        <w:t xml:space="preserve">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Pr="00FB5296"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Pr="00FB5296">
        <w:rPr>
          <w:rFonts w:ascii="Times New Roman" w:hAnsi="Times New Roman" w:cs="Times New Roman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  <w:lang w:val="en-US"/>
        </w:rPr>
        <w:t>as</w:t>
      </w:r>
      <w:r w:rsidRPr="00FB5296">
        <w:rPr>
          <w:rFonts w:ascii="Times New Roman" w:hAnsi="Times New Roman" w:cs="Times New Roman"/>
          <w:sz w:val="19"/>
          <w:szCs w:val="19"/>
        </w:rPr>
        <w:t>-</w:t>
      </w:r>
      <w:proofErr w:type="spellStart"/>
      <w:r w:rsidRPr="00FB5296">
        <w:rPr>
          <w:rFonts w:ascii="Times New Roman" w:hAnsi="Times New Roman" w:cs="Times New Roman"/>
          <w:sz w:val="19"/>
          <w:szCs w:val="19"/>
          <w:lang w:val="en-US"/>
        </w:rPr>
        <w:t>dv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Pr="00FB5296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(ст. 3.1 ФЗ- 214).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9"/>
          <w:szCs w:val="19"/>
        </w:rPr>
      </w:pPr>
      <w:r w:rsidRPr="00FB5296">
        <w:rPr>
          <w:rFonts w:ascii="Times New Roman" w:hAnsi="Times New Roman"/>
          <w:sz w:val="19"/>
          <w:szCs w:val="19"/>
        </w:rPr>
        <w:t>7.</w:t>
      </w:r>
      <w:r w:rsidR="00613E34" w:rsidRPr="00FB5296">
        <w:rPr>
          <w:rFonts w:ascii="Times New Roman" w:hAnsi="Times New Roman"/>
          <w:sz w:val="19"/>
          <w:szCs w:val="19"/>
        </w:rPr>
        <w:t>6</w:t>
      </w:r>
      <w:r w:rsidRPr="00FB5296">
        <w:rPr>
          <w:rFonts w:ascii="Times New Roman" w:hAnsi="Times New Roman"/>
          <w:sz w:val="19"/>
          <w:szCs w:val="19"/>
        </w:rPr>
        <w:t>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9"/>
          <w:szCs w:val="19"/>
        </w:rPr>
      </w:pPr>
      <w:r w:rsidRPr="00FB5296">
        <w:rPr>
          <w:rFonts w:ascii="Times New Roman" w:hAnsi="Times New Roman"/>
          <w:sz w:val="19"/>
          <w:szCs w:val="19"/>
        </w:rPr>
        <w:t>7.</w:t>
      </w:r>
      <w:r w:rsidR="00613E34" w:rsidRPr="00FB5296">
        <w:rPr>
          <w:rFonts w:ascii="Times New Roman" w:hAnsi="Times New Roman"/>
          <w:sz w:val="19"/>
          <w:szCs w:val="19"/>
        </w:rPr>
        <w:t>7</w:t>
      </w:r>
      <w:r w:rsidRPr="00FB5296">
        <w:rPr>
          <w:rFonts w:ascii="Times New Roman" w:hAnsi="Times New Roman"/>
          <w:sz w:val="19"/>
          <w:szCs w:val="19"/>
        </w:rPr>
        <w:t xml:space="preserve">. В силу положения п.5 ст. 488 ГК РФ права требования и объект недвижимости не будут находиться в залоге у Застройщика. 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numPr>
          <w:ilvl w:val="0"/>
          <w:numId w:val="4"/>
        </w:numPr>
        <w:rPr>
          <w:b/>
          <w:i/>
          <w:sz w:val="19"/>
          <w:szCs w:val="19"/>
        </w:rPr>
      </w:pPr>
      <w:r w:rsidRPr="00FB5296">
        <w:rPr>
          <w:b/>
          <w:sz w:val="19"/>
          <w:szCs w:val="19"/>
        </w:rPr>
        <w:t>ОБЯЗАННОСТИ ДОЛЬЩИКА</w:t>
      </w:r>
    </w:p>
    <w:p w:rsidR="007C2F6D" w:rsidRPr="00FB5296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8.1. Обеспечить финансирование строительства в порядке, предусмотренном разделами 3 и 4 настоящего договора.</w:t>
      </w:r>
    </w:p>
    <w:p w:rsidR="007C2F6D" w:rsidRPr="00FB5296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 по Амурской области для регистрации права собственности на объект. </w:t>
      </w:r>
    </w:p>
    <w:p w:rsidR="007C2F6D" w:rsidRPr="00FB5296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8.3. В случае неисполнения/ненадлежащего исполнения п. 8.2. Договора Дольщик несет бремя содержания 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>жилого</w:t>
      </w:r>
      <w:r w:rsidRPr="00FB5296">
        <w:rPr>
          <w:rFonts w:ascii="Times New Roman" w:hAnsi="Times New Roman" w:cs="Times New Roman"/>
          <w:sz w:val="19"/>
          <w:szCs w:val="19"/>
        </w:rPr>
        <w:t xml:space="preserve"> помещения и все расходы, связанные с ним.</w:t>
      </w:r>
    </w:p>
    <w:p w:rsidR="00252942" w:rsidRPr="00FB5296" w:rsidRDefault="00252942" w:rsidP="002529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19"/>
          <w:szCs w:val="19"/>
        </w:rPr>
      </w:pPr>
      <w:r w:rsidRPr="00FB5296">
        <w:rPr>
          <w:rFonts w:ascii="Times New Roman" w:hAnsi="Times New Roman" w:cs="Times New Roman"/>
          <w:color w:val="0070C0"/>
          <w:sz w:val="19"/>
          <w:szCs w:val="19"/>
        </w:rPr>
        <w:t>8.4. В случае нарушения установленного настоящим договором срока внесения платежа уплатить Застройщику неустойку (пени) в размере одной трехсотой ключевой ставки ЦБ РФ, действующей на день исполнения обязательства, от суммы просроченного платежа за каждый день просрочки.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8.6.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и т.п.); осуществления капитального, текущего ремонтов и других обязанностей, связанных с получением Объекта. </w:t>
      </w:r>
    </w:p>
    <w:p w:rsidR="007C2F6D" w:rsidRPr="00FB5296" w:rsidRDefault="007C2F6D" w:rsidP="007C2F6D">
      <w:pPr>
        <w:pStyle w:val="aa"/>
        <w:ind w:left="0" w:firstLine="567"/>
        <w:jc w:val="both"/>
        <w:rPr>
          <w:sz w:val="19"/>
          <w:szCs w:val="19"/>
        </w:rPr>
      </w:pPr>
      <w:r w:rsidRPr="00FB5296">
        <w:rPr>
          <w:sz w:val="19"/>
          <w:szCs w:val="19"/>
        </w:rPr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в объемах оговоренных п. 8.6. настоящего Договора, с момента направления ему уведомления о передаче построенного Объекта.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8.9. В случае уступки права требования, Дольщики обязуются в течение 5 (пяти) дней после получения договора уступки (цессии) в Управлении Федеральной службы государственной регистрации, кадастра и картографии по Амурской области,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эскроу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, заключенному прежним Участником долевого строительства.  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9</w:t>
      </w:r>
      <w:r w:rsidRPr="00FB5296">
        <w:rPr>
          <w:rFonts w:ascii="Times New Roman" w:hAnsi="Times New Roman" w:cs="Times New Roman"/>
          <w:sz w:val="19"/>
          <w:szCs w:val="19"/>
        </w:rPr>
        <w:t xml:space="preserve">. </w:t>
      </w:r>
      <w:r w:rsidRPr="00FB5296">
        <w:rPr>
          <w:rFonts w:ascii="Times New Roman" w:hAnsi="Times New Roman" w:cs="Times New Roman"/>
          <w:b/>
          <w:sz w:val="19"/>
          <w:szCs w:val="19"/>
        </w:rPr>
        <w:t>ПРАВА ДОЛЬЩИКА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9.1. Дольщик вправе получать у Застройщика информацию о ходе и состоянии строительства, а также получать ее на официальном сайте Застройщика </w:t>
      </w:r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www</w:t>
      </w:r>
      <w:r w:rsidRPr="00FB5296">
        <w:rPr>
          <w:rFonts w:ascii="Times New Roman" w:hAnsi="Times New Roman" w:cs="Times New Roman"/>
          <w:sz w:val="19"/>
          <w:szCs w:val="19"/>
          <w:u w:val="single"/>
        </w:rPr>
        <w:t>.</w:t>
      </w:r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as</w:t>
      </w:r>
      <w:r w:rsidRPr="00FB5296">
        <w:rPr>
          <w:rFonts w:ascii="Times New Roman" w:hAnsi="Times New Roman" w:cs="Times New Roman"/>
          <w:sz w:val="19"/>
          <w:szCs w:val="19"/>
          <w:u w:val="single"/>
        </w:rPr>
        <w:t>-</w:t>
      </w:r>
      <w:proofErr w:type="spellStart"/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dv</w:t>
      </w:r>
      <w:proofErr w:type="spellEnd"/>
      <w:r w:rsidRPr="00FB5296">
        <w:rPr>
          <w:rFonts w:ascii="Times New Roman" w:hAnsi="Times New Roman" w:cs="Times New Roman"/>
          <w:sz w:val="19"/>
          <w:szCs w:val="19"/>
          <w:u w:val="single"/>
        </w:rPr>
        <w:t>.</w:t>
      </w:r>
      <w:proofErr w:type="spellStart"/>
      <w:r w:rsidRPr="00FB5296">
        <w:rPr>
          <w:rFonts w:ascii="Times New Roman" w:hAnsi="Times New Roman" w:cs="Times New Roman"/>
          <w:sz w:val="19"/>
          <w:szCs w:val="19"/>
          <w:u w:val="single"/>
          <w:lang w:val="en-US"/>
        </w:rPr>
        <w:t>ru</w:t>
      </w:r>
      <w:proofErr w:type="spellEnd"/>
      <w:r w:rsidRPr="00FB5296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lastRenderedPageBreak/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FB5296">
        <w:rPr>
          <w:rFonts w:ascii="Times New Roman" w:hAnsi="Times New Roman" w:cs="Times New Roman"/>
          <w:sz w:val="19"/>
          <w:szCs w:val="19"/>
          <w:lang w:val="en-US"/>
        </w:rPr>
        <w:t>III</w:t>
      </w:r>
      <w:r w:rsidRPr="00FB5296">
        <w:rPr>
          <w:rFonts w:ascii="Times New Roman" w:hAnsi="Times New Roman" w:cs="Times New Roman"/>
          <w:sz w:val="19"/>
          <w:szCs w:val="19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:rsidR="00580620" w:rsidRPr="00FB5296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ind w:left="0" w:firstLine="567"/>
        <w:jc w:val="center"/>
        <w:rPr>
          <w:b/>
          <w:sz w:val="19"/>
          <w:szCs w:val="19"/>
        </w:rPr>
      </w:pPr>
      <w:r w:rsidRPr="00FB5296">
        <w:rPr>
          <w:b/>
          <w:sz w:val="19"/>
          <w:szCs w:val="19"/>
        </w:rPr>
        <w:t>10. ПРАВА ЗАСТРОЙЩИКА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10.3. Застройщик вправе в одностороннем порядке отказаться от исполнения настоящего договора в случае, если Дольщик более чем три раза в течение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двенадцати месяцев нарушает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:rsidR="007C2F6D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:rsidR="001518BE" w:rsidRPr="00A34719" w:rsidRDefault="001518BE" w:rsidP="001518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Pr="000475AB">
        <w:rPr>
          <w:rFonts w:ascii="Times New Roman" w:hAnsi="Times New Roman" w:cs="Times New Roman"/>
          <w:sz w:val="19"/>
          <w:szCs w:val="19"/>
        </w:rPr>
        <w:t>10.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0475AB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Застройщик наделен правом в соответствии с ч. 6 ст. 16, а также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по правилам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предусмотренным 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>ст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 8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настоящег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о </w:t>
      </w:r>
      <w:r w:rsidRPr="00A34719">
        <w:rPr>
          <w:rFonts w:ascii="Times New Roman" w:hAnsi="Times New Roman" w:cs="Times New Roman"/>
          <w:sz w:val="19"/>
          <w:szCs w:val="19"/>
        </w:rPr>
        <w:t xml:space="preserve">Федерального закона № 214-ФЗ, после подписания сторонами акта приема-передачи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объекта долевого строительства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постановки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 МКД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 на государственный кадастровый учет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пода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>ть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 без доверенности 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от имени Дольщика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в орган регистрации прав 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 w:rsidRPr="00A34719">
        <w:rPr>
          <w:rFonts w:ascii="Times New Roman" w:hAnsi="Times New Roman" w:cs="Times New Roman"/>
          <w:sz w:val="19"/>
          <w:szCs w:val="19"/>
        </w:rPr>
        <w:t xml:space="preserve">Управление </w:t>
      </w:r>
      <w:proofErr w:type="spellStart"/>
      <w:r w:rsidRPr="00A34719">
        <w:rPr>
          <w:rFonts w:ascii="Times New Roman" w:hAnsi="Times New Roman" w:cs="Times New Roman"/>
          <w:sz w:val="19"/>
          <w:szCs w:val="19"/>
        </w:rPr>
        <w:t>Росреестра</w:t>
      </w:r>
      <w:proofErr w:type="spellEnd"/>
      <w:r w:rsidRPr="00A34719">
        <w:rPr>
          <w:rFonts w:ascii="Times New Roman" w:hAnsi="Times New Roman" w:cs="Times New Roman"/>
          <w:sz w:val="19"/>
          <w:szCs w:val="19"/>
        </w:rPr>
        <w:t xml:space="preserve"> по Амурской области,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hyperlink r:id="rId14" w:anchor="dst100016" w:history="1">
        <w:r w:rsidRPr="00A34719">
          <w:rPr>
            <w:rFonts w:ascii="Times New Roman" w:eastAsia="Times New Roman" w:hAnsi="Times New Roman" w:cs="Times New Roman"/>
            <w:sz w:val="19"/>
            <w:szCs w:val="19"/>
            <w:u w:val="single"/>
          </w:rPr>
          <w:t>заявление</w:t>
        </w:r>
      </w:hyperlink>
      <w:r w:rsidRPr="000537AF">
        <w:rPr>
          <w:rFonts w:ascii="Times New Roman" w:eastAsia="Times New Roman" w:hAnsi="Times New Roman" w:cs="Times New Roman"/>
          <w:sz w:val="19"/>
          <w:szCs w:val="19"/>
        </w:rPr>
        <w:t> о государственной регистрации права собственности участника долевого строительства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</w:p>
    <w:p w:rsidR="001518BE" w:rsidRPr="00EE35E7" w:rsidRDefault="001518BE" w:rsidP="001518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9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астройщик после государственной регистрации права собственности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 за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 участник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>ом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 долевого строительства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/собственником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обязан передать 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 xml:space="preserve">Дольщику 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>выданную в соответствии с </w:t>
      </w:r>
      <w:hyperlink r:id="rId15" w:anchor="dst100442" w:history="1">
        <w:r w:rsidRPr="00A34719">
          <w:rPr>
            <w:rFonts w:ascii="Times New Roman" w:eastAsia="Times New Roman" w:hAnsi="Times New Roman" w:cs="Times New Roman"/>
            <w:sz w:val="19"/>
            <w:szCs w:val="19"/>
            <w:u w:val="single"/>
          </w:rPr>
          <w:t>частью 1 статьи 28</w:t>
        </w:r>
      </w:hyperlink>
      <w:r w:rsidRPr="000537AF">
        <w:rPr>
          <w:rFonts w:ascii="Times New Roman" w:eastAsia="Times New Roman" w:hAnsi="Times New Roman" w:cs="Times New Roman"/>
          <w:sz w:val="19"/>
          <w:szCs w:val="19"/>
        </w:rPr>
        <w:t> Федерального закона от 13 июля 2015 года N 218-ФЗ "О государст</w:t>
      </w:r>
      <w:r w:rsidRPr="00A34719">
        <w:rPr>
          <w:rFonts w:ascii="Times New Roman" w:eastAsia="Times New Roman" w:hAnsi="Times New Roman" w:cs="Times New Roman"/>
          <w:sz w:val="19"/>
          <w:szCs w:val="19"/>
        </w:rPr>
        <w:t>венной регистрации недвижимости»</w:t>
      </w:r>
      <w:r w:rsidRPr="000537AF">
        <w:rPr>
          <w:rFonts w:ascii="Times New Roman" w:eastAsia="Times New Roman" w:hAnsi="Times New Roman" w:cs="Times New Roman"/>
          <w:sz w:val="19"/>
          <w:szCs w:val="19"/>
        </w:rPr>
        <w:t xml:space="preserve"> выписку из Единого государственного реестра недвижимости.</w:t>
      </w:r>
    </w:p>
    <w:p w:rsidR="007C2F6D" w:rsidRPr="00FB5296" w:rsidRDefault="007C2F6D" w:rsidP="00EF6288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sz w:val="19"/>
          <w:szCs w:val="19"/>
        </w:rPr>
      </w:pPr>
      <w:r w:rsidRPr="00FB5296">
        <w:rPr>
          <w:b/>
          <w:sz w:val="19"/>
          <w:szCs w:val="19"/>
        </w:rPr>
        <w:t>ИСПОЛНЕНИЕ ОБЯЗАТЕЛЬСТВ ПО ДОГОВОРУ</w:t>
      </w:r>
    </w:p>
    <w:p w:rsidR="007C2F6D" w:rsidRPr="00FB5296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11.1. Обязательства Застройщика считаются исполненными с момента подписания сторонами акта приема-передачи.</w:t>
      </w: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11.3. В обеспечение исполнения обязательств Застройщика (залогодателя) по </w:t>
      </w:r>
      <w:r w:rsidR="0096670E" w:rsidRPr="00FB5296">
        <w:rPr>
          <w:rFonts w:ascii="Times New Roman" w:hAnsi="Times New Roman" w:cs="Times New Roman"/>
          <w:sz w:val="19"/>
          <w:szCs w:val="19"/>
        </w:rPr>
        <w:t xml:space="preserve">настоящему </w:t>
      </w:r>
      <w:r w:rsidRPr="00FB5296">
        <w:rPr>
          <w:rFonts w:ascii="Times New Roman" w:hAnsi="Times New Roman" w:cs="Times New Roman"/>
          <w:sz w:val="19"/>
          <w:szCs w:val="19"/>
        </w:rPr>
        <w:t xml:space="preserve">Договору с момента его государственной регистрации у </w:t>
      </w:r>
      <w:r w:rsidR="0096670E" w:rsidRPr="00FB5296">
        <w:rPr>
          <w:rFonts w:ascii="Times New Roman" w:hAnsi="Times New Roman" w:cs="Times New Roman"/>
          <w:sz w:val="19"/>
          <w:szCs w:val="19"/>
        </w:rPr>
        <w:t>Дольщика</w:t>
      </w:r>
      <w:r w:rsidR="0065368A" w:rsidRPr="00FB5296">
        <w:rPr>
          <w:rFonts w:ascii="Times New Roman" w:hAnsi="Times New Roman" w:cs="Times New Roman"/>
          <w:sz w:val="19"/>
          <w:szCs w:val="19"/>
        </w:rPr>
        <w:t xml:space="preserve"> (з</w:t>
      </w:r>
      <w:r w:rsidRPr="00FB5296">
        <w:rPr>
          <w:rFonts w:ascii="Times New Roman" w:hAnsi="Times New Roman" w:cs="Times New Roman"/>
          <w:sz w:val="19"/>
          <w:szCs w:val="19"/>
        </w:rPr>
        <w:t>алогодержател</w:t>
      </w:r>
      <w:r w:rsidR="0096670E" w:rsidRPr="00FB5296">
        <w:rPr>
          <w:rFonts w:ascii="Times New Roman" w:hAnsi="Times New Roman" w:cs="Times New Roman"/>
          <w:sz w:val="19"/>
          <w:szCs w:val="19"/>
        </w:rPr>
        <w:t>я</w:t>
      </w:r>
      <w:r w:rsidRPr="00FB5296">
        <w:rPr>
          <w:rFonts w:ascii="Times New Roman" w:hAnsi="Times New Roman" w:cs="Times New Roman"/>
          <w:sz w:val="19"/>
          <w:szCs w:val="19"/>
        </w:rPr>
        <w:t xml:space="preserve">) </w:t>
      </w:r>
      <w:r w:rsidR="0096670E" w:rsidRPr="00FB5296">
        <w:rPr>
          <w:rFonts w:ascii="Times New Roman" w:hAnsi="Times New Roman" w:cs="Times New Roman"/>
          <w:sz w:val="19"/>
          <w:szCs w:val="19"/>
        </w:rPr>
        <w:t xml:space="preserve">земельный участок </w:t>
      </w:r>
      <w:r w:rsidR="0096670E" w:rsidRPr="00FB5296">
        <w:rPr>
          <w:rFonts w:ascii="Times New Roman" w:hAnsi="Times New Roman" w:cs="Times New Roman"/>
          <w:spacing w:val="5"/>
          <w:sz w:val="19"/>
          <w:szCs w:val="19"/>
        </w:rPr>
        <w:t xml:space="preserve">и </w:t>
      </w:r>
      <w:r w:rsidR="005411C3" w:rsidRPr="00FB5296">
        <w:rPr>
          <w:rFonts w:ascii="Times New Roman" w:hAnsi="Times New Roman" w:cs="Times New Roman"/>
          <w:sz w:val="19"/>
          <w:szCs w:val="19"/>
        </w:rPr>
        <w:t>строящийся на нём</w:t>
      </w:r>
      <w:r w:rsidR="0096670E" w:rsidRPr="00FB5296">
        <w:rPr>
          <w:rFonts w:ascii="Times New Roman" w:hAnsi="Times New Roman" w:cs="Times New Roman"/>
          <w:sz w:val="19"/>
          <w:szCs w:val="19"/>
        </w:rPr>
        <w:t xml:space="preserve"> Многоквартирный жилой дом </w:t>
      </w:r>
      <w:r w:rsidRPr="00FB5296">
        <w:rPr>
          <w:rFonts w:ascii="Times New Roman" w:hAnsi="Times New Roman" w:cs="Times New Roman"/>
          <w:sz w:val="19"/>
          <w:szCs w:val="19"/>
        </w:rPr>
        <w:t>считаются находящимися в залоге</w:t>
      </w:r>
      <w:r w:rsidR="00F43C9D" w:rsidRPr="00FB5296">
        <w:rPr>
          <w:rFonts w:ascii="Times New Roman" w:hAnsi="Times New Roman" w:cs="Times New Roman"/>
          <w:sz w:val="19"/>
          <w:szCs w:val="19"/>
        </w:rPr>
        <w:t>. З</w:t>
      </w:r>
      <w:r w:rsidR="0096670E" w:rsidRPr="00FB5296">
        <w:rPr>
          <w:rFonts w:ascii="Times New Roman" w:hAnsi="Times New Roman" w:cs="Times New Roman"/>
          <w:spacing w:val="5"/>
          <w:sz w:val="19"/>
          <w:szCs w:val="19"/>
        </w:rPr>
        <w:t xml:space="preserve">емельный участок </w:t>
      </w:r>
      <w:r w:rsidRPr="00FB5296">
        <w:rPr>
          <w:rFonts w:ascii="Times New Roman" w:hAnsi="Times New Roman" w:cs="Times New Roman"/>
          <w:spacing w:val="5"/>
          <w:sz w:val="19"/>
          <w:szCs w:val="19"/>
        </w:rPr>
        <w:t>принадлеж</w:t>
      </w:r>
      <w:r w:rsidR="0096670E" w:rsidRPr="00FB5296">
        <w:rPr>
          <w:rFonts w:ascii="Times New Roman" w:hAnsi="Times New Roman" w:cs="Times New Roman"/>
          <w:spacing w:val="5"/>
          <w:sz w:val="19"/>
          <w:szCs w:val="19"/>
        </w:rPr>
        <w:t>ит</w:t>
      </w:r>
      <w:r w:rsidRPr="00FB5296">
        <w:rPr>
          <w:rFonts w:ascii="Times New Roman" w:hAnsi="Times New Roman" w:cs="Times New Roman"/>
          <w:spacing w:val="5"/>
          <w:sz w:val="19"/>
          <w:szCs w:val="19"/>
        </w:rPr>
        <w:t xml:space="preserve"> Застройщику на праве аренды</w:t>
      </w:r>
      <w:r w:rsidR="0096670E" w:rsidRPr="00FB5296">
        <w:rPr>
          <w:rFonts w:ascii="Times New Roman" w:hAnsi="Times New Roman" w:cs="Times New Roman"/>
          <w:spacing w:val="5"/>
          <w:sz w:val="19"/>
          <w:szCs w:val="19"/>
        </w:rPr>
        <w:t>,</w:t>
      </w:r>
      <w:r w:rsidRPr="00FB5296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="0096670E" w:rsidRPr="00FB5296">
        <w:rPr>
          <w:rFonts w:ascii="Times New Roman" w:hAnsi="Times New Roman" w:cs="Times New Roman"/>
          <w:spacing w:val="5"/>
          <w:sz w:val="19"/>
          <w:szCs w:val="19"/>
        </w:rPr>
        <w:t>на основании С</w:t>
      </w:r>
      <w:r w:rsidR="00CD7057" w:rsidRPr="00FB5296">
        <w:rPr>
          <w:rFonts w:ascii="Times New Roman" w:hAnsi="Times New Roman" w:cs="Times New Roman"/>
          <w:spacing w:val="5"/>
          <w:sz w:val="19"/>
          <w:szCs w:val="19"/>
        </w:rPr>
        <w:t>оглашения от 16.03.2018</w:t>
      </w:r>
      <w:r w:rsidR="00F43C9D" w:rsidRPr="00FB5296">
        <w:rPr>
          <w:rFonts w:ascii="Times New Roman" w:hAnsi="Times New Roman" w:cs="Times New Roman"/>
          <w:sz w:val="19"/>
          <w:szCs w:val="19"/>
        </w:rPr>
        <w:t xml:space="preserve"> о взаимодействии в связи с реализацией масштабного инвестиционного проекта на земельных участках, предоставленных в аренду без проведения торгов.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11.4</w:t>
      </w:r>
      <w:r w:rsidRPr="00FB5296">
        <w:rPr>
          <w:rFonts w:ascii="Times New Roman" w:hAnsi="Times New Roman" w:cs="Times New Roman"/>
          <w:spacing w:val="-9"/>
          <w:sz w:val="19"/>
          <w:szCs w:val="19"/>
        </w:rPr>
        <w:t xml:space="preserve">. </w:t>
      </w:r>
      <w:r w:rsidRPr="00FB5296">
        <w:rPr>
          <w:rFonts w:ascii="Times New Roman" w:hAnsi="Times New Roman" w:cs="Times New Roman"/>
          <w:sz w:val="19"/>
          <w:szCs w:val="19"/>
        </w:rPr>
        <w:t>Залогом обеспечивается исполнение следующих обязательств Застройщика по настоящему Договору:</w:t>
      </w:r>
    </w:p>
    <w:p w:rsidR="007C2F6D" w:rsidRPr="00FB5296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- 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:rsidR="007C2F6D" w:rsidRPr="00FB5296" w:rsidRDefault="007C2F6D" w:rsidP="00F337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- уплата Участником долевого строительства денежных средств, причитающихся им в возмещение </w:t>
      </w:r>
      <w:r w:rsidRPr="00FB5296">
        <w:rPr>
          <w:rFonts w:ascii="Times New Roman" w:hAnsi="Times New Roman" w:cs="Times New Roman"/>
          <w:spacing w:val="5"/>
          <w:sz w:val="19"/>
          <w:szCs w:val="19"/>
        </w:rPr>
        <w:t xml:space="preserve">убытков и (или) в качестве неустойки (штрафа, пеней) вследствие неисполнения, просрочки </w:t>
      </w:r>
      <w:r w:rsidRPr="00FB5296">
        <w:rPr>
          <w:rFonts w:ascii="Times New Roman" w:hAnsi="Times New Roman" w:cs="Times New Roman"/>
          <w:sz w:val="19"/>
          <w:szCs w:val="19"/>
        </w:rPr>
        <w:t xml:space="preserve">исполнения или иного ненадлежащего исполнения обязательства по передаче Участнику </w:t>
      </w:r>
      <w:r w:rsidRPr="00FB5296">
        <w:rPr>
          <w:rFonts w:ascii="Times New Roman" w:hAnsi="Times New Roman" w:cs="Times New Roman"/>
          <w:spacing w:val="2"/>
          <w:sz w:val="19"/>
          <w:szCs w:val="19"/>
        </w:rPr>
        <w:t xml:space="preserve">долевого строительства Объекта долевого строительства, и иных денежных средств, </w:t>
      </w:r>
      <w:r w:rsidRPr="00FB5296">
        <w:rPr>
          <w:rFonts w:ascii="Times New Roman" w:hAnsi="Times New Roman" w:cs="Times New Roman"/>
          <w:sz w:val="19"/>
          <w:szCs w:val="19"/>
        </w:rPr>
        <w:t>причитающихся ему в соответствии с настоящим Договором и законодательством РФ.</w:t>
      </w:r>
    </w:p>
    <w:p w:rsidR="00983836" w:rsidRPr="00FB5296" w:rsidRDefault="00983836" w:rsidP="00067A9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19"/>
          <w:szCs w:val="19"/>
        </w:rPr>
      </w:pPr>
      <w:r w:rsidRPr="00FB5296">
        <w:rPr>
          <w:b/>
          <w:sz w:val="19"/>
          <w:szCs w:val="19"/>
        </w:rPr>
        <w:t>ОТВЕТСТВЕННОСТЬ СТОРОН</w:t>
      </w:r>
    </w:p>
    <w:p w:rsidR="007C2F6D" w:rsidRPr="00FB5296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отопления, водопровода и канализации Дольщик обязан принять все необходимые меры по ликвидации аварии и возместить третьим лицам понесенный в связи с этим ущерб. </w:t>
      </w:r>
    </w:p>
    <w:p w:rsidR="007C2F6D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EF6288" w:rsidRDefault="00EF6288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EF6288" w:rsidRPr="00FB5296" w:rsidRDefault="00EF6288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  <w:sz w:val="19"/>
          <w:szCs w:val="19"/>
        </w:rPr>
      </w:pPr>
      <w:r w:rsidRPr="00FB5296">
        <w:rPr>
          <w:b/>
          <w:sz w:val="19"/>
          <w:szCs w:val="19"/>
        </w:rPr>
        <w:lastRenderedPageBreak/>
        <w:t>РАЗРЕШЕНИЕ СПОРОВ МЕЖДУ СТОРОНАМИ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13.2. В случае не достижения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:rsidR="007C2F6D" w:rsidRPr="00FB5296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ПРОЧИЕ УСЛОВИЯ</w:t>
      </w:r>
    </w:p>
    <w:p w:rsidR="007C2F6D" w:rsidRPr="00FB5296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14.1</w:t>
      </w:r>
      <w:r w:rsidR="00E83569" w:rsidRPr="00FB5296">
        <w:rPr>
          <w:rFonts w:ascii="Times New Roman" w:hAnsi="Times New Roman" w:cs="Times New Roman"/>
          <w:sz w:val="19"/>
          <w:szCs w:val="19"/>
        </w:rPr>
        <w:t>.</w:t>
      </w:r>
      <w:r w:rsidRPr="00FB5296">
        <w:rPr>
          <w:rFonts w:ascii="Times New Roman" w:hAnsi="Times New Roman" w:cs="Times New Roman"/>
          <w:sz w:val="19"/>
          <w:szCs w:val="19"/>
        </w:rPr>
        <w:t xml:space="preserve"> Изменения условий договора возможны только по соглашению Сторон в письменном виде при наличии подписей двух сторон.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:rsidR="007C2F6D" w:rsidRPr="00FB5296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Амурской области для государственной регистрации права собственности Дольщиком на Жилое помещение (квартиру).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:rsidR="007C2F6D" w:rsidRPr="00FB5296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:rsidR="007C2F6D" w:rsidRPr="00FB5296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14.9.</w:t>
      </w:r>
      <w:r w:rsidRPr="00FB5296">
        <w:rPr>
          <w:rFonts w:ascii="Times New Roman" w:hAnsi="Times New Roman" w:cs="Times New Roman"/>
          <w:sz w:val="19"/>
          <w:szCs w:val="19"/>
        </w:rPr>
        <w:tab/>
        <w:t xml:space="preserve"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ресурсоснабжающие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организации его (Дольщика и его представителя) персональных данных, а именно фамилии, имени, отчества, пол, дату и место рождения, почтовый адрес;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Обработка персональных данных осуществляется без использования средств автоматизации.</w:t>
      </w:r>
    </w:p>
    <w:p w:rsidR="007C2F6D" w:rsidRPr="00FB5296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«СЗ «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Амурстрой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>» по следующему адресу: 675000, Амурская область, г. Благовещенск, пер. Святителя Иннокентия,1.</w:t>
      </w:r>
    </w:p>
    <w:p w:rsidR="007C2F6D" w:rsidRPr="00FB5296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14.10. Подписанием настоящего Договора Участник подтверждает, что уведомлен и согласен с предстоящим проведением Застройщиком кадастровых работ в отношении земельного участка в целях установления сервитут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а(</w:t>
      </w:r>
      <w:proofErr w:type="spellStart"/>
      <w:proofErr w:type="gramEnd"/>
      <w:r w:rsidRPr="00FB5296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>) для размещения объектов инженерно-технического и коммунального обеспечения.</w:t>
      </w:r>
    </w:p>
    <w:p w:rsidR="007C2F6D" w:rsidRPr="00FB5296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14.11. Участник долевого строительства уведомлен, что Застройщик за свой счёт и своими силами размещает инженерно-технические сети обеспечивающие </w:t>
      </w:r>
      <w:proofErr w:type="spellStart"/>
      <w:r w:rsidRPr="00FB5296">
        <w:rPr>
          <w:rFonts w:ascii="Times New Roman" w:hAnsi="Times New Roman" w:cs="Times New Roman"/>
          <w:sz w:val="19"/>
          <w:szCs w:val="19"/>
        </w:rPr>
        <w:t>газо-водо-электро-тепло</w:t>
      </w:r>
      <w:proofErr w:type="spellEnd"/>
      <w:r w:rsidRPr="00FB5296">
        <w:rPr>
          <w:rFonts w:ascii="Times New Roman" w:hAnsi="Times New Roman" w:cs="Times New Roman"/>
          <w:sz w:val="19"/>
          <w:szCs w:val="19"/>
        </w:rPr>
        <w:t xml:space="preserve"> снабжением Многоквартирный дом, цена настоящего Договора определена без затрат на их возведение.</w:t>
      </w:r>
    </w:p>
    <w:p w:rsidR="00580620" w:rsidRPr="00FB5296" w:rsidRDefault="007C2F6D" w:rsidP="00EF6288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14.12.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>браке</w:t>
      </w:r>
      <w:proofErr w:type="gramEnd"/>
      <w:r w:rsidRPr="00FB5296">
        <w:rPr>
          <w:rFonts w:ascii="Times New Roman" w:hAnsi="Times New Roman" w:cs="Times New Roman"/>
          <w:sz w:val="19"/>
          <w:szCs w:val="19"/>
        </w:rPr>
        <w:t>).</w:t>
      </w:r>
      <w:bookmarkStart w:id="0" w:name="_GoBack"/>
      <w:bookmarkEnd w:id="0"/>
    </w:p>
    <w:p w:rsidR="007C2F6D" w:rsidRPr="00FB5296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lastRenderedPageBreak/>
        <w:t xml:space="preserve">15. </w:t>
      </w:r>
      <w:r w:rsidR="00730C69" w:rsidRPr="00FB529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/>
          <w:sz w:val="19"/>
          <w:szCs w:val="19"/>
        </w:rPr>
        <w:t>РАСТОРЖЕНИЕ ДОГОВОРА</w:t>
      </w:r>
    </w:p>
    <w:p w:rsidR="007C2F6D" w:rsidRPr="00FB5296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:rsidR="007C2F6D" w:rsidRPr="00FB5296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:rsidR="007C2F6D" w:rsidRPr="00FB5296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15.3. </w:t>
      </w:r>
      <w:proofErr w:type="gramStart"/>
      <w:r w:rsidRPr="00FB5296">
        <w:rPr>
          <w:rFonts w:ascii="Times New Roman" w:hAnsi="Times New Roman" w:cs="Times New Roman"/>
          <w:sz w:val="19"/>
          <w:szCs w:val="19"/>
        </w:rPr>
        <w:t xml:space="preserve">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FB5296">
        <w:rPr>
          <w:rFonts w:ascii="Times New Roman" w:hAnsi="Times New Roman" w:cs="Times New Roman"/>
          <w:sz w:val="19"/>
          <w:szCs w:val="19"/>
        </w:rPr>
        <w:t>личный</w:t>
      </w:r>
      <w:r w:rsidRPr="00FB5296">
        <w:rPr>
          <w:rFonts w:ascii="Times New Roman" w:hAnsi="Times New Roman" w:cs="Times New Roman"/>
          <w:sz w:val="19"/>
          <w:szCs w:val="19"/>
        </w:rPr>
        <w:t xml:space="preserve"> счет Участника долевого строительства </w:t>
      </w:r>
      <w:r w:rsidR="006134E1" w:rsidRPr="00FB5296">
        <w:rPr>
          <w:rFonts w:ascii="Times New Roman" w:hAnsi="Times New Roman" w:cs="Times New Roman"/>
          <w:sz w:val="19"/>
          <w:szCs w:val="19"/>
        </w:rPr>
        <w:t xml:space="preserve">открытый </w:t>
      </w:r>
      <w:r w:rsidRPr="00FB5296">
        <w:rPr>
          <w:rFonts w:ascii="Times New Roman" w:hAnsi="Times New Roman" w:cs="Times New Roman"/>
          <w:sz w:val="19"/>
          <w:szCs w:val="19"/>
        </w:rPr>
        <w:t xml:space="preserve">в Банке, с обязательным уведомлением </w:t>
      </w:r>
      <w:r w:rsidR="006134E1" w:rsidRPr="00FB5296">
        <w:rPr>
          <w:rFonts w:ascii="Times New Roman" w:hAnsi="Times New Roman" w:cs="Times New Roman"/>
          <w:sz w:val="19"/>
          <w:szCs w:val="19"/>
        </w:rPr>
        <w:t>застройщиком/дольщиком</w:t>
      </w:r>
      <w:r w:rsidR="00D6383D" w:rsidRPr="00FB5296">
        <w:rPr>
          <w:rFonts w:ascii="Times New Roman" w:hAnsi="Times New Roman" w:cs="Times New Roman"/>
          <w:sz w:val="19"/>
          <w:szCs w:val="19"/>
        </w:rPr>
        <w:t xml:space="preserve"> -</w:t>
      </w:r>
      <w:r w:rsidR="006134E1" w:rsidRPr="00FB5296">
        <w:rPr>
          <w:rFonts w:ascii="Times New Roman" w:hAnsi="Times New Roman" w:cs="Times New Roman"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sz w:val="19"/>
          <w:szCs w:val="19"/>
        </w:rPr>
        <w:t>Банк</w:t>
      </w:r>
      <w:r w:rsidR="006134E1" w:rsidRPr="00FB5296">
        <w:rPr>
          <w:rFonts w:ascii="Times New Roman" w:hAnsi="Times New Roman" w:cs="Times New Roman"/>
          <w:sz w:val="19"/>
          <w:szCs w:val="19"/>
        </w:rPr>
        <w:t>а</w:t>
      </w:r>
      <w:r w:rsidRPr="00FB5296">
        <w:rPr>
          <w:rFonts w:ascii="Times New Roman" w:hAnsi="Times New Roman" w:cs="Times New Roman"/>
          <w:sz w:val="19"/>
          <w:szCs w:val="19"/>
        </w:rPr>
        <w:t xml:space="preserve"> о возврате средств не менее чем за 5 рабочих дней до их отправки.</w:t>
      </w:r>
      <w:proofErr w:type="gramEnd"/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15.5. Участник долевого строительства в одностороннем порядке</w:t>
      </w:r>
      <w:r w:rsidR="005F6A30" w:rsidRPr="00FB5296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FB5296">
        <w:rPr>
          <w:rFonts w:ascii="Times New Roman" w:hAnsi="Times New Roman" w:cs="Times New Roman"/>
          <w:bCs/>
          <w:sz w:val="19"/>
          <w:szCs w:val="19"/>
        </w:rPr>
        <w:t>вправе отказаться от исполнения Договора в случае: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- неисполнения Застройщиком обязанностей, предусмотренных </w:t>
      </w:r>
      <w:hyperlink r:id="rId16" w:history="1">
        <w:r w:rsidRPr="00FB5296">
          <w:rPr>
            <w:rFonts w:ascii="Times New Roman" w:hAnsi="Times New Roman" w:cs="Times New Roman"/>
            <w:bCs/>
            <w:sz w:val="19"/>
            <w:szCs w:val="19"/>
          </w:rPr>
          <w:t>п. 6.</w:t>
        </w:r>
        <w:r w:rsidR="007D5894" w:rsidRPr="00FB5296">
          <w:rPr>
            <w:rFonts w:ascii="Times New Roman" w:hAnsi="Times New Roman" w:cs="Times New Roman"/>
            <w:bCs/>
            <w:sz w:val="19"/>
            <w:szCs w:val="19"/>
          </w:rPr>
          <w:t>6</w:t>
        </w:r>
      </w:hyperlink>
      <w:r w:rsidR="00AE2824">
        <w:rPr>
          <w:sz w:val="19"/>
          <w:szCs w:val="19"/>
        </w:rPr>
        <w:t>.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настоящего договора;</w:t>
      </w:r>
    </w:p>
    <w:p w:rsidR="007D5894" w:rsidRPr="00FB5296" w:rsidRDefault="007C2F6D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существенного нарушения требований к качеству объекта долевого строительства</w:t>
      </w:r>
      <w:r w:rsidRPr="00FB5296">
        <w:rPr>
          <w:rFonts w:ascii="Times New Roman" w:hAnsi="Times New Roman" w:cs="Times New Roman"/>
          <w:sz w:val="19"/>
          <w:szCs w:val="19"/>
        </w:rPr>
        <w:t xml:space="preserve"> и потребовать возврата денежных средств внесенных по договору, в соответствии с </w:t>
      </w:r>
      <w:hyperlink r:id="rId17" w:history="1">
        <w:proofErr w:type="gramStart"/>
        <w:r w:rsidRPr="00FB5296">
          <w:rPr>
            <w:rFonts w:ascii="Times New Roman" w:hAnsi="Times New Roman" w:cs="Times New Roman"/>
            <w:sz w:val="19"/>
            <w:szCs w:val="19"/>
          </w:rPr>
          <w:t>ч</w:t>
        </w:r>
        <w:proofErr w:type="gramEnd"/>
        <w:r w:rsidRPr="00FB5296">
          <w:rPr>
            <w:rFonts w:ascii="Times New Roman" w:hAnsi="Times New Roman" w:cs="Times New Roman"/>
            <w:sz w:val="19"/>
            <w:szCs w:val="19"/>
          </w:rPr>
          <w:t>. 2 ст. 9</w:t>
        </w:r>
      </w:hyperlink>
      <w:r w:rsidR="007D5894" w:rsidRPr="00FB5296">
        <w:rPr>
          <w:rFonts w:ascii="Times New Roman" w:hAnsi="Times New Roman" w:cs="Times New Roman"/>
          <w:sz w:val="19"/>
          <w:szCs w:val="19"/>
        </w:rPr>
        <w:t xml:space="preserve"> Федерального закона № 214-ФЗ;</w:t>
      </w:r>
    </w:p>
    <w:p w:rsidR="007D5894" w:rsidRPr="00FB5296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- </w:t>
      </w:r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</w:t>
      </w:r>
      <w:proofErr w:type="gramEnd"/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(договором займа) и (или) договором залога (ипотеки) </w:t>
      </w:r>
      <w:proofErr w:type="gramStart"/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>случаях</w:t>
      </w:r>
      <w:proofErr w:type="gramEnd"/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>;</w:t>
      </w:r>
    </w:p>
    <w:p w:rsidR="007D5894" w:rsidRPr="00FB5296" w:rsidRDefault="007D5894" w:rsidP="007D5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- признание застройщика банкротом и открытие конкурсного производства в соответствии с Федеральным </w:t>
      </w:r>
      <w:hyperlink r:id="rId18" w:history="1">
        <w:r w:rsidRPr="00FB5296">
          <w:rPr>
            <w:rFonts w:ascii="Times New Roman" w:eastAsiaTheme="minorHAnsi" w:hAnsi="Times New Roman" w:cs="Times New Roman"/>
            <w:color w:val="0000FF"/>
            <w:sz w:val="19"/>
            <w:szCs w:val="19"/>
            <w:lang w:eastAsia="en-US"/>
          </w:rPr>
          <w:t>законом</w:t>
        </w:r>
      </w:hyperlink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от 26 октября 2002 года N 127-ФЗ "О несостоятельности (банкротстве)";</w:t>
      </w:r>
    </w:p>
    <w:p w:rsidR="007C2F6D" w:rsidRPr="00FB5296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eastAsiaTheme="minorHAnsi" w:hAnsi="Times New Roman" w:cs="Times New Roman"/>
          <w:sz w:val="19"/>
          <w:szCs w:val="19"/>
          <w:lang w:eastAsia="en-US"/>
        </w:rPr>
        <w:t>-  вступление в силу решения арбитражного суда о ликвидации юридического лица – застройщика.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15.6. По требованию Участника долевого строительства </w:t>
      </w: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>Договор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может быть расторгнут в судебном порядке в случае: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</w:t>
      </w:r>
      <w:proofErr w:type="gramStart"/>
      <w:r w:rsidRPr="00FB5296">
        <w:rPr>
          <w:rFonts w:ascii="Times New Roman" w:hAnsi="Times New Roman" w:cs="Times New Roman"/>
          <w:bCs/>
          <w:sz w:val="19"/>
          <w:szCs w:val="19"/>
        </w:rPr>
        <w:t>,</w:t>
      </w:r>
      <w:proofErr w:type="gramEnd"/>
      <w:r w:rsidRPr="00FB5296">
        <w:rPr>
          <w:rFonts w:ascii="Times New Roman" w:hAnsi="Times New Roman" w:cs="Times New Roman"/>
          <w:bCs/>
          <w:sz w:val="19"/>
          <w:szCs w:val="19"/>
        </w:rPr>
        <w:t xml:space="preserve"> чем на 5 (пять) процентов от указанной приведенной площади Объекта;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изменения назначения общего имущества и (или) нежилых по</w:t>
      </w:r>
      <w:r w:rsidR="007D5894" w:rsidRPr="00FB5296">
        <w:rPr>
          <w:rFonts w:ascii="Times New Roman" w:hAnsi="Times New Roman" w:cs="Times New Roman"/>
          <w:bCs/>
          <w:sz w:val="19"/>
          <w:szCs w:val="19"/>
        </w:rPr>
        <w:t>мещений, входящих в состав МКД.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15.7. Застройщик имеет право в одностороннем порядке расторгнуть настоящий Договор в случаях:</w:t>
      </w:r>
    </w:p>
    <w:p w:rsidR="007C2F6D" w:rsidRPr="00FB5296" w:rsidRDefault="007C2F6D" w:rsidP="009D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:rsidR="007C2F6D" w:rsidRPr="00FB5296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>- если просрочка внесения платежа составила более чем два месяца (при е</w:t>
      </w:r>
      <w:r w:rsidR="005F6A30" w:rsidRPr="00FB5296">
        <w:rPr>
          <w:rFonts w:ascii="Times New Roman" w:hAnsi="Times New Roman" w:cs="Times New Roman"/>
          <w:bCs/>
          <w:sz w:val="19"/>
          <w:szCs w:val="19"/>
        </w:rPr>
        <w:t>диновременном внесении платежа).</w:t>
      </w:r>
    </w:p>
    <w:p w:rsidR="007C2F6D" w:rsidRPr="00FB5296" w:rsidRDefault="005F6A30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15.8. </w:t>
      </w:r>
      <w:r w:rsidR="007C2F6D" w:rsidRPr="00FB5296">
        <w:rPr>
          <w:rFonts w:ascii="Times New Roman" w:hAnsi="Times New Roman" w:cs="Times New Roman"/>
          <w:bCs/>
          <w:sz w:val="19"/>
          <w:szCs w:val="19"/>
        </w:rPr>
        <w:t xml:space="preserve">При расторжении Договора денежные </w:t>
      </w:r>
      <w:proofErr w:type="gramStart"/>
      <w:r w:rsidR="007C2F6D" w:rsidRPr="00FB5296">
        <w:rPr>
          <w:rFonts w:ascii="Times New Roman" w:hAnsi="Times New Roman" w:cs="Times New Roman"/>
          <w:bCs/>
          <w:sz w:val="19"/>
          <w:szCs w:val="19"/>
        </w:rPr>
        <w:t>средства</w:t>
      </w:r>
      <w:proofErr w:type="gramEnd"/>
      <w:r w:rsidR="007C2F6D" w:rsidRPr="00FB5296">
        <w:rPr>
          <w:rFonts w:ascii="Times New Roman" w:hAnsi="Times New Roman" w:cs="Times New Roman"/>
          <w:bCs/>
          <w:sz w:val="19"/>
          <w:szCs w:val="19"/>
        </w:rPr>
        <w:t xml:space="preserve"> внесенные на счет </w:t>
      </w:r>
      <w:proofErr w:type="spellStart"/>
      <w:r w:rsidR="007C2F6D" w:rsidRPr="00FB5296">
        <w:rPr>
          <w:rFonts w:ascii="Times New Roman" w:hAnsi="Times New Roman" w:cs="Times New Roman"/>
          <w:bCs/>
          <w:sz w:val="19"/>
          <w:szCs w:val="19"/>
        </w:rPr>
        <w:t>эскроу</w:t>
      </w:r>
      <w:proofErr w:type="spellEnd"/>
      <w:r w:rsidR="007C2F6D" w:rsidRPr="00FB5296">
        <w:rPr>
          <w:rFonts w:ascii="Times New Roman" w:hAnsi="Times New Roman" w:cs="Times New Roman"/>
          <w:bCs/>
          <w:sz w:val="19"/>
          <w:szCs w:val="19"/>
        </w:rPr>
        <w:t xml:space="preserve">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:rsidR="00067A94" w:rsidRPr="00FB5296" w:rsidRDefault="007C2F6D" w:rsidP="0098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15.9. </w:t>
      </w:r>
      <w:r w:rsidR="00D979E1" w:rsidRPr="00FB5296">
        <w:rPr>
          <w:rFonts w:ascii="Times New Roman" w:hAnsi="Times New Roman" w:cs="Times New Roman"/>
          <w:bCs/>
          <w:sz w:val="19"/>
          <w:szCs w:val="19"/>
        </w:rPr>
        <w:t>В</w:t>
      </w:r>
      <w:r w:rsidRPr="00FB5296">
        <w:rPr>
          <w:rFonts w:ascii="Times New Roman" w:hAnsi="Times New Roman" w:cs="Times New Roman"/>
          <w:bCs/>
          <w:sz w:val="19"/>
          <w:szCs w:val="19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:rsidR="00136050" w:rsidRPr="00FB5296" w:rsidRDefault="00136050" w:rsidP="0098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7C2F6D" w:rsidRPr="00FB5296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>16.  ЗАКЛЮЧИТЕЛЬНЫЕ ПОЛОЖЕНИЯ</w:t>
      </w:r>
    </w:p>
    <w:p w:rsidR="007C2F6D" w:rsidRPr="00FB5296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ab/>
        <w:t xml:space="preserve">16.1. </w:t>
      </w:r>
      <w:r w:rsidRPr="00FB5296">
        <w:rPr>
          <w:rFonts w:ascii="Times New Roman" w:hAnsi="Times New Roman" w:cs="Times New Roman"/>
          <w:bCs/>
          <w:sz w:val="19"/>
          <w:szCs w:val="19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bCs/>
          <w:sz w:val="19"/>
          <w:szCs w:val="19"/>
        </w:rPr>
        <w:t xml:space="preserve">16.2. </w:t>
      </w:r>
      <w:r w:rsidRPr="00FB5296">
        <w:rPr>
          <w:rFonts w:ascii="Times New Roman" w:hAnsi="Times New Roman" w:cs="Times New Roman"/>
          <w:sz w:val="19"/>
          <w:szCs w:val="19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lastRenderedPageBreak/>
        <w:t>16.4. Договор заключается в письменной форме, подлежит государственной регистрации и считается  заключенным с момента такой регистрации.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 16.5. Настоящий Договор составлен 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в </w:t>
      </w:r>
      <w:r w:rsidR="00AE2824">
        <w:rPr>
          <w:rFonts w:ascii="Times New Roman" w:hAnsi="Times New Roman" w:cs="Times New Roman"/>
          <w:color w:val="C00000"/>
          <w:sz w:val="19"/>
          <w:szCs w:val="19"/>
        </w:rPr>
        <w:t>дву</w:t>
      </w:r>
      <w:r w:rsidR="006A2C26" w:rsidRPr="00FB5296">
        <w:rPr>
          <w:rFonts w:ascii="Times New Roman" w:hAnsi="Times New Roman" w:cs="Times New Roman"/>
          <w:color w:val="C00000"/>
          <w:sz w:val="19"/>
          <w:szCs w:val="19"/>
        </w:rPr>
        <w:t>х</w:t>
      </w:r>
      <w:r w:rsidRPr="00FB5296">
        <w:rPr>
          <w:rFonts w:ascii="Times New Roman" w:hAnsi="Times New Roman" w:cs="Times New Roman"/>
          <w:sz w:val="19"/>
          <w:szCs w:val="19"/>
        </w:rPr>
        <w:t xml:space="preserve">, имеющих одинаковую юридическую силу экземплярах, </w:t>
      </w:r>
      <w:r w:rsidR="006A2C26" w:rsidRPr="00FB5296">
        <w:rPr>
          <w:rFonts w:ascii="Times New Roman" w:hAnsi="Times New Roman" w:cs="Times New Roman"/>
          <w:color w:val="C00000"/>
          <w:sz w:val="19"/>
          <w:szCs w:val="19"/>
        </w:rPr>
        <w:t>один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 xml:space="preserve"> </w:t>
      </w:r>
      <w:r w:rsidR="006A2C26" w:rsidRPr="00FB5296">
        <w:rPr>
          <w:rFonts w:ascii="Times New Roman" w:hAnsi="Times New Roman" w:cs="Times New Roman"/>
          <w:sz w:val="19"/>
          <w:szCs w:val="19"/>
        </w:rPr>
        <w:t>экземпляр</w:t>
      </w:r>
      <w:r w:rsidRPr="00FB5296">
        <w:rPr>
          <w:rFonts w:ascii="Times New Roman" w:hAnsi="Times New Roman" w:cs="Times New Roman"/>
          <w:sz w:val="19"/>
          <w:szCs w:val="19"/>
        </w:rPr>
        <w:t xml:space="preserve"> хран</w:t>
      </w:r>
      <w:r w:rsidR="006A2C26" w:rsidRPr="00FB5296">
        <w:rPr>
          <w:rFonts w:ascii="Times New Roman" w:hAnsi="Times New Roman" w:cs="Times New Roman"/>
          <w:sz w:val="19"/>
          <w:szCs w:val="19"/>
        </w:rPr>
        <w:t>и</w:t>
      </w:r>
      <w:r w:rsidRPr="00FB5296">
        <w:rPr>
          <w:rFonts w:ascii="Times New Roman" w:hAnsi="Times New Roman" w:cs="Times New Roman"/>
          <w:sz w:val="19"/>
          <w:szCs w:val="19"/>
        </w:rPr>
        <w:t>тся у Дольщик</w:t>
      </w:r>
      <w:r w:rsidR="006A2C26" w:rsidRPr="00FB5296">
        <w:rPr>
          <w:rFonts w:ascii="Times New Roman" w:hAnsi="Times New Roman" w:cs="Times New Roman"/>
          <w:sz w:val="19"/>
          <w:szCs w:val="19"/>
        </w:rPr>
        <w:t>а</w:t>
      </w:r>
      <w:r w:rsidRPr="00FB5296">
        <w:rPr>
          <w:rFonts w:ascii="Times New Roman" w:hAnsi="Times New Roman" w:cs="Times New Roman"/>
          <w:sz w:val="19"/>
          <w:szCs w:val="19"/>
        </w:rPr>
        <w:t xml:space="preserve">, </w:t>
      </w:r>
      <w:r w:rsidRPr="00FB5296">
        <w:rPr>
          <w:rFonts w:ascii="Times New Roman" w:hAnsi="Times New Roman" w:cs="Times New Roman"/>
          <w:color w:val="C00000"/>
          <w:sz w:val="19"/>
          <w:szCs w:val="19"/>
        </w:rPr>
        <w:t>один</w:t>
      </w:r>
      <w:r w:rsidRPr="00FB5296">
        <w:rPr>
          <w:rFonts w:ascii="Times New Roman" w:hAnsi="Times New Roman" w:cs="Times New Roman"/>
          <w:sz w:val="19"/>
          <w:szCs w:val="19"/>
        </w:rPr>
        <w:t xml:space="preserve"> экземпляр у Застройщика.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:rsidR="007C2F6D" w:rsidRPr="00FB5296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7C2F6D" w:rsidRPr="00FB5296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  <w:sz w:val="19"/>
          <w:szCs w:val="19"/>
        </w:rPr>
      </w:pPr>
      <w:r w:rsidRPr="00FB5296">
        <w:rPr>
          <w:b/>
          <w:sz w:val="19"/>
          <w:szCs w:val="19"/>
        </w:rPr>
        <w:t>ЮРИДИЧЕСКИЕ АДРЕСА И РЕКВИЗИТЫ СТОРОН</w:t>
      </w:r>
    </w:p>
    <w:p w:rsidR="007C2F6D" w:rsidRPr="00FB5296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FB5296">
        <w:rPr>
          <w:rFonts w:ascii="Times New Roman" w:hAnsi="Times New Roman" w:cs="Times New Roman"/>
          <w:sz w:val="19"/>
          <w:szCs w:val="19"/>
        </w:rPr>
        <w:t xml:space="preserve">17.1.  В случае изменения реквизитов, Стороны обязуются информировать друг друга немедленно. </w:t>
      </w:r>
    </w:p>
    <w:p w:rsidR="007C2F6D" w:rsidRPr="00FB5296" w:rsidRDefault="007C2F6D" w:rsidP="00FF20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191" w:type="dxa"/>
        <w:tblLook w:val="01E0"/>
      </w:tblPr>
      <w:tblGrid>
        <w:gridCol w:w="5211"/>
        <w:gridCol w:w="4980"/>
      </w:tblGrid>
      <w:tr w:rsidR="007C2F6D" w:rsidRPr="00FB5296" w:rsidTr="0065368A">
        <w:tc>
          <w:tcPr>
            <w:tcW w:w="5211" w:type="dxa"/>
          </w:tcPr>
          <w:p w:rsidR="00FB78E5" w:rsidRPr="00FB5296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«Застройщик»  </w:t>
            </w:r>
          </w:p>
          <w:p w:rsidR="00FB78E5" w:rsidRPr="00FB5296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B78E5" w:rsidRPr="00FB5296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B78E5" w:rsidRPr="00FB5296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FB78E5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АО «СЗ «</w:t>
            </w:r>
            <w:proofErr w:type="spellStart"/>
            <w:r w:rsidR="00FB78E5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Амурстрой</w:t>
            </w:r>
            <w:proofErr w:type="spellEnd"/>
            <w:r w:rsidR="00FB78E5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»,</w:t>
            </w:r>
          </w:p>
          <w:p w:rsidR="00FB78E5" w:rsidRPr="00FB5296" w:rsidRDefault="00FB78E5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адрес: Амурская область, </w:t>
            </w:r>
            <w:proofErr w:type="gramStart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. Благовещенск,  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пер. Святителя Иннокентия,1            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ИНН 2801005205, КПП 280101001,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ОГРН 1022800526572,</w:t>
            </w:r>
          </w:p>
          <w:p w:rsidR="00612F24" w:rsidRPr="00FB5296" w:rsidRDefault="00612F24" w:rsidP="00612F24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Специальный счет Застройщика</w:t>
            </w:r>
          </w:p>
          <w:p w:rsidR="00FB78E5" w:rsidRPr="00FB5296" w:rsidRDefault="00612F24" w:rsidP="00612F24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="00FB78E5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4D4ED5" w:rsidRPr="00FB5296">
              <w:rPr>
                <w:rStyle w:val="wmi-callto"/>
                <w:rFonts w:ascii="Times New Roman" w:hAnsi="Times New Roman" w:cs="Times New Roman"/>
                <w:bCs/>
                <w:color w:val="FF0000"/>
                <w:sz w:val="19"/>
                <w:szCs w:val="19"/>
                <w:shd w:val="clear" w:color="auto" w:fill="FFFFFF"/>
              </w:rPr>
              <w:t>40702810</w:t>
            </w:r>
            <w:r w:rsidR="00AE2824">
              <w:rPr>
                <w:rStyle w:val="wmi-callto"/>
                <w:rFonts w:ascii="Times New Roman" w:hAnsi="Times New Roman" w:cs="Times New Roman"/>
                <w:bCs/>
                <w:color w:val="FF0000"/>
                <w:sz w:val="19"/>
                <w:szCs w:val="19"/>
                <w:shd w:val="clear" w:color="auto" w:fill="FFFFFF"/>
              </w:rPr>
              <w:t>7</w:t>
            </w:r>
            <w:r w:rsidR="004D4ED5" w:rsidRPr="00FB5296">
              <w:rPr>
                <w:rStyle w:val="wmi-callto"/>
                <w:rFonts w:ascii="Times New Roman" w:hAnsi="Times New Roman" w:cs="Times New Roman"/>
                <w:bCs/>
                <w:color w:val="FF0000"/>
                <w:sz w:val="19"/>
                <w:szCs w:val="19"/>
                <w:shd w:val="clear" w:color="auto" w:fill="FFFFFF"/>
              </w:rPr>
              <w:t>0000000001</w:t>
            </w:r>
            <w:r w:rsidR="00AE2824">
              <w:rPr>
                <w:rStyle w:val="wmi-callto"/>
                <w:rFonts w:ascii="Times New Roman" w:hAnsi="Times New Roman" w:cs="Times New Roman"/>
                <w:bCs/>
                <w:color w:val="FF0000"/>
                <w:sz w:val="19"/>
                <w:szCs w:val="19"/>
                <w:shd w:val="clear" w:color="auto" w:fill="FFFFFF"/>
              </w:rPr>
              <w:t>0</w:t>
            </w:r>
            <w:r w:rsidR="00FB78E5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АО «Азиатско-Тихоокеанский банк»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gramStart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. Благовещенске, БИК 041012765,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корсчет 30101810300000000765,     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т. 200-316, факс 200-301</w:t>
            </w:r>
          </w:p>
          <w:p w:rsidR="00186ECB" w:rsidRPr="00FB5296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86ECB" w:rsidRPr="00FB5296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86ECB" w:rsidRPr="00FB5296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FB529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Эскроу</w:t>
            </w:r>
            <w:proofErr w:type="spellEnd"/>
            <w:r w:rsidRPr="00FB529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счет (Депонента) для перечисления</w:t>
            </w:r>
          </w:p>
          <w:p w:rsidR="00186ECB" w:rsidRPr="00FB5296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№ </w:t>
            </w:r>
            <w:r w:rsidR="000F39B7" w:rsidRPr="00FB529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___________________</w:t>
            </w:r>
            <w:r w:rsidRPr="00FB5296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                                </w:t>
            </w:r>
          </w:p>
          <w:p w:rsidR="00186ECB" w:rsidRPr="00FB5296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30C69" w:rsidRPr="00FB5296" w:rsidRDefault="00730C69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665E" w:rsidRPr="00FB5296" w:rsidRDefault="00ED665E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Генеральный директор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АО «СЗ «</w:t>
            </w:r>
            <w:proofErr w:type="spellStart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Амурстрой</w:t>
            </w:r>
            <w:proofErr w:type="spellEnd"/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»                                </w:t>
            </w:r>
          </w:p>
          <w:p w:rsidR="00FB78E5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</w:p>
          <w:p w:rsidR="007C2F6D" w:rsidRPr="00FB5296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</w:t>
            </w: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 А.Н. СИНЬКОВ</w:t>
            </w:r>
          </w:p>
          <w:p w:rsidR="007C2F6D" w:rsidRPr="00FB5296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                             </w:t>
            </w:r>
          </w:p>
          <w:p w:rsidR="007C2F6D" w:rsidRPr="00FB5296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</w:tcPr>
          <w:p w:rsidR="007C2F6D" w:rsidRPr="00FB5296" w:rsidRDefault="007C2F6D" w:rsidP="006536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«Дольщик»</w:t>
            </w:r>
          </w:p>
          <w:p w:rsidR="00EE592B" w:rsidRPr="00FB5296" w:rsidRDefault="00EE592B" w:rsidP="0065368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164773" w:rsidRPr="00FB5296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D5E90" w:rsidRPr="00FB5296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r w:rsidR="00AD5E90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AD5E90" w:rsidRPr="00FB5296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="00AD5E90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 года рождения, </w:t>
            </w:r>
          </w:p>
          <w:p w:rsidR="00AD5E90" w:rsidRPr="00FB5296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паспорт серии </w:t>
            </w:r>
            <w:r w:rsidR="00983836" w:rsidRPr="00FB5296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AD5E90" w:rsidRPr="00FB5296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выдан </w:t>
            </w:r>
            <w:r w:rsidR="00983836" w:rsidRPr="00FB5296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D5E90" w:rsidRPr="00FB5296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="00AD5E90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AD5E90" w:rsidRPr="00FB5296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адрес фактического проживания: </w:t>
            </w:r>
          </w:p>
          <w:p w:rsidR="00AD5E90" w:rsidRPr="00FB5296" w:rsidRDefault="00983836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="00AD5E90"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164773" w:rsidRPr="00FB5296" w:rsidRDefault="00AD5E90" w:rsidP="00AD5E90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sz w:val="19"/>
                <w:szCs w:val="19"/>
              </w:rPr>
              <w:t xml:space="preserve">тел. </w:t>
            </w:r>
            <w:r w:rsidR="00983836" w:rsidRPr="00FB5296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  <w:p w:rsidR="00164773" w:rsidRPr="00FB5296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64773" w:rsidRPr="00FB5296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64773" w:rsidRPr="00FB5296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B2DEF" w:rsidRPr="00FB5296" w:rsidRDefault="00BB2DEF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7E6B" w:rsidRPr="00FB5296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D7E6B" w:rsidRPr="00FB5296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D5E90" w:rsidRPr="00FB5296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D5E90" w:rsidRPr="00FB5296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A243A" w:rsidRPr="00FB5296" w:rsidRDefault="003A243A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67A94" w:rsidRPr="00FB5296" w:rsidRDefault="00067A94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41E4B" w:rsidRPr="00FB5296" w:rsidRDefault="00D41E4B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E6FBD" w:rsidRPr="00FB5296" w:rsidRDefault="003E6FB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0C69" w:rsidRPr="00FB5296" w:rsidRDefault="00730C69" w:rsidP="00EE592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0C69" w:rsidRPr="00FB5296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0C69" w:rsidRPr="00FB5296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665E" w:rsidRPr="00FB5296" w:rsidRDefault="00ED665E" w:rsidP="00ED665E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______________ </w:t>
            </w:r>
            <w:r w:rsidR="00983836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Ф</w:t>
            </w: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983836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983836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О.</w:t>
            </w:r>
          </w:p>
          <w:p w:rsidR="00730C69" w:rsidRPr="00FB5296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0C69" w:rsidRPr="00FB5296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2F6D" w:rsidRPr="00FB5296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2F6D" w:rsidRPr="00FB5296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7C2F6D" w:rsidRPr="00FB5296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9"/>
          <w:szCs w:val="19"/>
        </w:rPr>
        <w:sectPr w:rsidR="007C2F6D" w:rsidRPr="00FB5296" w:rsidSect="00FF209F">
          <w:headerReference w:type="even" r:id="rId19"/>
          <w:headerReference w:type="default" r:id="rId20"/>
          <w:footerReference w:type="default" r:id="rId21"/>
          <w:footerReference w:type="first" r:id="rId22"/>
          <w:pgSz w:w="11906" w:h="16838"/>
          <w:pgMar w:top="426" w:right="851" w:bottom="2268" w:left="1276" w:header="454" w:footer="851" w:gutter="0"/>
          <w:cols w:space="708"/>
          <w:titlePg/>
          <w:docGrid w:linePitch="360"/>
        </w:sectPr>
      </w:pPr>
    </w:p>
    <w:p w:rsidR="007C2F6D" w:rsidRPr="00FB5296" w:rsidRDefault="007C2F6D" w:rsidP="007C2F6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5296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 xml:space="preserve">Экспликация Объекта с </w:t>
      </w:r>
      <w:proofErr w:type="gramStart"/>
      <w:r w:rsidRPr="00FB5296">
        <w:rPr>
          <w:rFonts w:ascii="Times New Roman" w:eastAsia="Times New Roman" w:hAnsi="Times New Roman" w:cs="Times New Roman"/>
          <w:b/>
          <w:sz w:val="19"/>
          <w:szCs w:val="19"/>
        </w:rPr>
        <w:t>условным</w:t>
      </w:r>
      <w:proofErr w:type="gramEnd"/>
      <w:r w:rsidRPr="00FB5296">
        <w:rPr>
          <w:rFonts w:ascii="Times New Roman" w:eastAsia="Times New Roman" w:hAnsi="Times New Roman" w:cs="Times New Roman"/>
          <w:b/>
          <w:sz w:val="19"/>
          <w:szCs w:val="19"/>
        </w:rPr>
        <w:t xml:space="preserve"> № </w:t>
      </w:r>
      <w:r w:rsidR="00D367DD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1</w:t>
      </w:r>
      <w:r w:rsidR="00621393" w:rsidRPr="00FB5296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FB5296">
        <w:rPr>
          <w:rFonts w:ascii="Times New Roman" w:eastAsia="Times New Roman" w:hAnsi="Times New Roman" w:cs="Times New Roman"/>
          <w:b/>
          <w:sz w:val="19"/>
          <w:szCs w:val="19"/>
        </w:rPr>
        <w:t xml:space="preserve">на поэтажном плане </w:t>
      </w:r>
      <w:r w:rsidRPr="00FB5296">
        <w:rPr>
          <w:rFonts w:ascii="Times New Roman" w:hAnsi="Times New Roman" w:cs="Times New Roman"/>
          <w:b/>
          <w:sz w:val="19"/>
          <w:szCs w:val="19"/>
        </w:rPr>
        <w:t xml:space="preserve">многоквартирного дома, литер </w:t>
      </w:r>
      <w:r w:rsidR="00D367DD">
        <w:rPr>
          <w:rFonts w:ascii="Times New Roman" w:hAnsi="Times New Roman" w:cs="Times New Roman"/>
          <w:b/>
          <w:sz w:val="19"/>
          <w:szCs w:val="19"/>
        </w:rPr>
        <w:t>9</w:t>
      </w:r>
      <w:r w:rsidRPr="00FB5296">
        <w:rPr>
          <w:rFonts w:ascii="Times New Roman" w:hAnsi="Times New Roman" w:cs="Times New Roman"/>
          <w:b/>
          <w:sz w:val="19"/>
          <w:szCs w:val="19"/>
        </w:rPr>
        <w:t xml:space="preserve"> в 404 квартале г. Благовещенска Амурской области </w:t>
      </w:r>
    </w:p>
    <w:p w:rsidR="007C2F6D" w:rsidRPr="00FB5296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</w:pPr>
      <w:r w:rsidRPr="00FB5296">
        <w:rPr>
          <w:rFonts w:ascii="Times New Roman" w:hAnsi="Times New Roman" w:cs="Times New Roman"/>
          <w:b/>
          <w:sz w:val="19"/>
          <w:szCs w:val="19"/>
        </w:rPr>
        <w:t xml:space="preserve">по адресу: Амурская область, город Благовещенск, 404 квартал </w:t>
      </w:r>
      <w:r w:rsidRPr="00FB5296">
        <w:rPr>
          <w:rFonts w:ascii="Times New Roman" w:eastAsia="Times New Roman" w:hAnsi="Times New Roman" w:cs="Times New Roman"/>
          <w:b/>
          <w:sz w:val="19"/>
          <w:szCs w:val="19"/>
        </w:rPr>
        <w:t>по договору долевого участия от</w:t>
      </w:r>
      <w:r w:rsidRPr="00FB5296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 xml:space="preserve"> </w:t>
      </w:r>
      <w:r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«</w:t>
      </w:r>
      <w:r w:rsidR="00D367DD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0</w:t>
      </w:r>
      <w:r w:rsidR="00136050"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4</w:t>
      </w:r>
      <w:r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» </w:t>
      </w:r>
      <w:r w:rsidR="00D367DD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августа</w:t>
      </w:r>
      <w:r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 202</w:t>
      </w:r>
      <w:r w:rsidR="00D367DD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>2</w:t>
      </w:r>
      <w:r w:rsidRPr="00FB5296"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  <w:t xml:space="preserve"> г.</w:t>
      </w:r>
      <w:r w:rsidRPr="00FB5296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 xml:space="preserve"> </w:t>
      </w:r>
    </w:p>
    <w:p w:rsidR="007C2F6D" w:rsidRPr="00FB5296" w:rsidRDefault="00D93071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noProof/>
          <w:sz w:val="19"/>
          <w:szCs w:val="19"/>
        </w:rPr>
        <w:drawing>
          <wp:inline distT="0" distB="0" distL="0" distR="0">
            <wp:extent cx="7694910" cy="5441677"/>
            <wp:effectExtent l="19050" t="0" r="1290" b="0"/>
            <wp:docPr id="1" name="Рисунок 1" descr="C:\Users\OP-Dmitry\Downloads\404 ЛИТЕР 9\ПЛАНИРОВКИ\ПЛАНЫ\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-Dmitry\Downloads\404 ЛИТЕР 9\ПЛАНИРОВКИ\ПЛАНЫ\1 ЭТАЖ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263" cy="544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7534"/>
        <w:gridCol w:w="7535"/>
      </w:tblGrid>
      <w:tr w:rsidR="007C2F6D" w:rsidRPr="00FB5296" w:rsidTr="0065368A">
        <w:tc>
          <w:tcPr>
            <w:tcW w:w="2500" w:type="pct"/>
            <w:hideMark/>
          </w:tcPr>
          <w:p w:rsidR="007C2F6D" w:rsidRPr="00FB5296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«ЗАСТРОЙЩИК»</w:t>
            </w:r>
          </w:p>
        </w:tc>
        <w:tc>
          <w:tcPr>
            <w:tcW w:w="2500" w:type="pct"/>
            <w:hideMark/>
          </w:tcPr>
          <w:p w:rsidR="007C2F6D" w:rsidRPr="00FB5296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«ДОЛЬЩИК»</w:t>
            </w:r>
          </w:p>
        </w:tc>
      </w:tr>
      <w:tr w:rsidR="007C2F6D" w:rsidRPr="00FB5296" w:rsidTr="0065368A">
        <w:tc>
          <w:tcPr>
            <w:tcW w:w="2500" w:type="pct"/>
          </w:tcPr>
          <w:p w:rsidR="007C2F6D" w:rsidRPr="00FB5296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00" w:type="pct"/>
          </w:tcPr>
          <w:p w:rsidR="007C2F6D" w:rsidRPr="00FB5296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C2F6D" w:rsidRPr="00FB5296" w:rsidTr="0065368A">
        <w:trPr>
          <w:trHeight w:val="66"/>
        </w:trPr>
        <w:tc>
          <w:tcPr>
            <w:tcW w:w="2500" w:type="pct"/>
            <w:hideMark/>
          </w:tcPr>
          <w:p w:rsidR="007C2F6D" w:rsidRPr="00FB5296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           _____________ </w:t>
            </w: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А.Н. СИНЬКОВ</w:t>
            </w:r>
          </w:p>
        </w:tc>
        <w:tc>
          <w:tcPr>
            <w:tcW w:w="2500" w:type="pct"/>
            <w:hideMark/>
          </w:tcPr>
          <w:p w:rsidR="007C2F6D" w:rsidRPr="00FB5296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______________ </w:t>
            </w:r>
            <w:r w:rsidR="00493CAE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Ф</w:t>
            </w:r>
            <w:r w:rsidR="00621393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493CAE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="00621393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493CAE"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t>О.</w:t>
            </w:r>
          </w:p>
          <w:p w:rsidR="007C2F6D" w:rsidRPr="00FB5296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      </w:t>
            </w:r>
            <w:r w:rsidRPr="00FB5296">
              <w:rPr>
                <w:rFonts w:ascii="Times New Roman" w:hAnsi="Times New Roman" w:cs="Times New Roman"/>
                <w:b/>
                <w:sz w:val="19"/>
                <w:szCs w:val="19"/>
              </w:rPr>
              <w:softHyphen/>
            </w:r>
          </w:p>
        </w:tc>
      </w:tr>
    </w:tbl>
    <w:p w:rsidR="007C2F6D" w:rsidRPr="00FB5296" w:rsidRDefault="007C2F6D" w:rsidP="007C2F6D">
      <w:pPr>
        <w:pStyle w:val="aa"/>
        <w:ind w:left="1069" w:firstLine="709"/>
        <w:rPr>
          <w:b/>
          <w:sz w:val="19"/>
          <w:szCs w:val="19"/>
        </w:rPr>
      </w:pPr>
    </w:p>
    <w:p w:rsidR="0065368A" w:rsidRPr="00FB5296" w:rsidRDefault="0065368A">
      <w:pPr>
        <w:rPr>
          <w:sz w:val="19"/>
          <w:szCs w:val="19"/>
        </w:rPr>
      </w:pPr>
    </w:p>
    <w:sectPr w:rsidR="0065368A" w:rsidRPr="00FB5296" w:rsidSect="0065368A">
      <w:headerReference w:type="even" r:id="rId24"/>
      <w:footerReference w:type="first" r:id="rId25"/>
      <w:pgSz w:w="16838" w:h="11906" w:orient="landscape"/>
      <w:pgMar w:top="993" w:right="709" w:bottom="991" w:left="1276" w:header="454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83" w:rsidRDefault="00190B83" w:rsidP="001B534B">
      <w:pPr>
        <w:spacing w:after="0" w:line="240" w:lineRule="auto"/>
      </w:pPr>
      <w:r>
        <w:separator/>
      </w:r>
    </w:p>
  </w:endnote>
  <w:endnote w:type="continuationSeparator" w:id="0">
    <w:p w:rsidR="00190B83" w:rsidRDefault="00190B83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 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 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E72F4F" w:rsidRDefault="00EE592B" w:rsidP="006536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83" w:rsidRDefault="00190B83" w:rsidP="001B534B">
      <w:pPr>
        <w:spacing w:after="0" w:line="240" w:lineRule="auto"/>
      </w:pPr>
      <w:r>
        <w:separator/>
      </w:r>
    </w:p>
  </w:footnote>
  <w:footnote w:type="continuationSeparator" w:id="0">
    <w:p w:rsidR="00190B83" w:rsidRDefault="00190B83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768C1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D31B65">
      <w:rPr>
        <w:noProof/>
        <w:sz w:val="20"/>
        <w:szCs w:val="20"/>
      </w:rPr>
      <w:t>4</w:t>
    </w:r>
    <w:r w:rsidRPr="00054F53">
      <w:rPr>
        <w:sz w:val="20"/>
        <w:szCs w:val="20"/>
      </w:rPr>
      <w:fldChar w:fldCharType="end"/>
    </w:r>
  </w:p>
  <w:p w:rsidR="00EE592B" w:rsidRDefault="00EE592B" w:rsidP="0065368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768C1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D31B65">
      <w:rPr>
        <w:noProof/>
        <w:sz w:val="20"/>
        <w:szCs w:val="20"/>
      </w:rPr>
      <w:t>3</w:t>
    </w:r>
    <w:r w:rsidRPr="00054F53">
      <w:rPr>
        <w:sz w:val="20"/>
        <w:szCs w:val="20"/>
      </w:rPr>
      <w:fldChar w:fldCharType="end"/>
    </w:r>
  </w:p>
  <w:p w:rsidR="00EE592B" w:rsidRDefault="00EE59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E592B">
    <w:pPr>
      <w:pStyle w:val="a5"/>
      <w:jc w:val="center"/>
      <w:rPr>
        <w:sz w:val="20"/>
        <w:szCs w:val="20"/>
      </w:rPr>
    </w:pPr>
  </w:p>
  <w:p w:rsidR="00EE592B" w:rsidRDefault="00EE592B" w:rsidP="0065368A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C2F6D"/>
    <w:rsid w:val="00012AD1"/>
    <w:rsid w:val="0003074D"/>
    <w:rsid w:val="00032E4A"/>
    <w:rsid w:val="00035545"/>
    <w:rsid w:val="000441B9"/>
    <w:rsid w:val="00060A96"/>
    <w:rsid w:val="00060CB8"/>
    <w:rsid w:val="00063B9B"/>
    <w:rsid w:val="00065AA4"/>
    <w:rsid w:val="00067A94"/>
    <w:rsid w:val="00070AA1"/>
    <w:rsid w:val="00072F74"/>
    <w:rsid w:val="00074D02"/>
    <w:rsid w:val="00075EEA"/>
    <w:rsid w:val="00090E75"/>
    <w:rsid w:val="000A0FE9"/>
    <w:rsid w:val="000A2623"/>
    <w:rsid w:val="000A3A67"/>
    <w:rsid w:val="000A5EA1"/>
    <w:rsid w:val="000C31A5"/>
    <w:rsid w:val="000D1A3F"/>
    <w:rsid w:val="000D5728"/>
    <w:rsid w:val="000E3442"/>
    <w:rsid w:val="000E6629"/>
    <w:rsid w:val="000F39B7"/>
    <w:rsid w:val="001003E4"/>
    <w:rsid w:val="00123254"/>
    <w:rsid w:val="00125BBA"/>
    <w:rsid w:val="00134821"/>
    <w:rsid w:val="00136050"/>
    <w:rsid w:val="001377EF"/>
    <w:rsid w:val="001413E8"/>
    <w:rsid w:val="00150071"/>
    <w:rsid w:val="001518BE"/>
    <w:rsid w:val="00152ECB"/>
    <w:rsid w:val="00164773"/>
    <w:rsid w:val="00170450"/>
    <w:rsid w:val="00183E6A"/>
    <w:rsid w:val="001840B0"/>
    <w:rsid w:val="001847F1"/>
    <w:rsid w:val="00185DEB"/>
    <w:rsid w:val="00186ECB"/>
    <w:rsid w:val="00190B83"/>
    <w:rsid w:val="001B0C5F"/>
    <w:rsid w:val="001B14C2"/>
    <w:rsid w:val="001B534B"/>
    <w:rsid w:val="001D112C"/>
    <w:rsid w:val="001D4ED0"/>
    <w:rsid w:val="001E7376"/>
    <w:rsid w:val="001F6F49"/>
    <w:rsid w:val="0020482A"/>
    <w:rsid w:val="0021077A"/>
    <w:rsid w:val="00210CE7"/>
    <w:rsid w:val="00217B6C"/>
    <w:rsid w:val="00226BFD"/>
    <w:rsid w:val="00230F56"/>
    <w:rsid w:val="00236CD6"/>
    <w:rsid w:val="00244DB5"/>
    <w:rsid w:val="00247444"/>
    <w:rsid w:val="002479D0"/>
    <w:rsid w:val="00252942"/>
    <w:rsid w:val="00263BA3"/>
    <w:rsid w:val="002966D0"/>
    <w:rsid w:val="002C0E13"/>
    <w:rsid w:val="002C5B42"/>
    <w:rsid w:val="002D6CF8"/>
    <w:rsid w:val="002E217E"/>
    <w:rsid w:val="002E7EA3"/>
    <w:rsid w:val="002F01B8"/>
    <w:rsid w:val="002F05CF"/>
    <w:rsid w:val="002F2A9D"/>
    <w:rsid w:val="002F667B"/>
    <w:rsid w:val="003026B4"/>
    <w:rsid w:val="00306209"/>
    <w:rsid w:val="003158DF"/>
    <w:rsid w:val="00316006"/>
    <w:rsid w:val="00317211"/>
    <w:rsid w:val="00317815"/>
    <w:rsid w:val="00320809"/>
    <w:rsid w:val="00321EFB"/>
    <w:rsid w:val="00323951"/>
    <w:rsid w:val="00323F4C"/>
    <w:rsid w:val="00333B8A"/>
    <w:rsid w:val="00342B80"/>
    <w:rsid w:val="00343D90"/>
    <w:rsid w:val="00345CC3"/>
    <w:rsid w:val="003475F0"/>
    <w:rsid w:val="003526C3"/>
    <w:rsid w:val="00356D68"/>
    <w:rsid w:val="00361001"/>
    <w:rsid w:val="00377A48"/>
    <w:rsid w:val="00380582"/>
    <w:rsid w:val="003915FF"/>
    <w:rsid w:val="003945DB"/>
    <w:rsid w:val="003A243A"/>
    <w:rsid w:val="003B23C0"/>
    <w:rsid w:val="003C418C"/>
    <w:rsid w:val="003D209F"/>
    <w:rsid w:val="003E46B4"/>
    <w:rsid w:val="003E6FBD"/>
    <w:rsid w:val="003E7EB8"/>
    <w:rsid w:val="003F04D6"/>
    <w:rsid w:val="003F30B2"/>
    <w:rsid w:val="003F3907"/>
    <w:rsid w:val="003F3E53"/>
    <w:rsid w:val="00413766"/>
    <w:rsid w:val="00426F98"/>
    <w:rsid w:val="00430CD4"/>
    <w:rsid w:val="004360D5"/>
    <w:rsid w:val="00455551"/>
    <w:rsid w:val="0048634C"/>
    <w:rsid w:val="00493CAE"/>
    <w:rsid w:val="004A0AD6"/>
    <w:rsid w:val="004A2404"/>
    <w:rsid w:val="004B3FB8"/>
    <w:rsid w:val="004C26BC"/>
    <w:rsid w:val="004C2885"/>
    <w:rsid w:val="004C7B89"/>
    <w:rsid w:val="004D4ED5"/>
    <w:rsid w:val="004D5703"/>
    <w:rsid w:val="004E0B60"/>
    <w:rsid w:val="004E19F1"/>
    <w:rsid w:val="004F44B0"/>
    <w:rsid w:val="004F454E"/>
    <w:rsid w:val="004F5D54"/>
    <w:rsid w:val="00504BBB"/>
    <w:rsid w:val="005237D2"/>
    <w:rsid w:val="005351CD"/>
    <w:rsid w:val="00540434"/>
    <w:rsid w:val="005411C3"/>
    <w:rsid w:val="00560266"/>
    <w:rsid w:val="00561FCF"/>
    <w:rsid w:val="00565DB4"/>
    <w:rsid w:val="00570D15"/>
    <w:rsid w:val="00580620"/>
    <w:rsid w:val="00581524"/>
    <w:rsid w:val="0058273C"/>
    <w:rsid w:val="005A20C2"/>
    <w:rsid w:val="005B1AC7"/>
    <w:rsid w:val="005C389F"/>
    <w:rsid w:val="005C4359"/>
    <w:rsid w:val="005E544F"/>
    <w:rsid w:val="005F082F"/>
    <w:rsid w:val="005F6A30"/>
    <w:rsid w:val="0060119B"/>
    <w:rsid w:val="00601339"/>
    <w:rsid w:val="0060730F"/>
    <w:rsid w:val="00612F24"/>
    <w:rsid w:val="006134E1"/>
    <w:rsid w:val="00613E34"/>
    <w:rsid w:val="00617201"/>
    <w:rsid w:val="00621393"/>
    <w:rsid w:val="006334DD"/>
    <w:rsid w:val="0065368A"/>
    <w:rsid w:val="00653D8F"/>
    <w:rsid w:val="0065546D"/>
    <w:rsid w:val="00674B66"/>
    <w:rsid w:val="006762BD"/>
    <w:rsid w:val="006825D8"/>
    <w:rsid w:val="006944F5"/>
    <w:rsid w:val="006A1012"/>
    <w:rsid w:val="006A216D"/>
    <w:rsid w:val="006A285F"/>
    <w:rsid w:val="006A2C26"/>
    <w:rsid w:val="006A7464"/>
    <w:rsid w:val="006B03D4"/>
    <w:rsid w:val="006D73C8"/>
    <w:rsid w:val="006E526D"/>
    <w:rsid w:val="00712B57"/>
    <w:rsid w:val="00730C69"/>
    <w:rsid w:val="007513B6"/>
    <w:rsid w:val="007518B0"/>
    <w:rsid w:val="00753557"/>
    <w:rsid w:val="00754868"/>
    <w:rsid w:val="00756DC3"/>
    <w:rsid w:val="00760001"/>
    <w:rsid w:val="0077600C"/>
    <w:rsid w:val="00791984"/>
    <w:rsid w:val="00794FF6"/>
    <w:rsid w:val="007A347E"/>
    <w:rsid w:val="007A7994"/>
    <w:rsid w:val="007A7DCD"/>
    <w:rsid w:val="007B145A"/>
    <w:rsid w:val="007B76F2"/>
    <w:rsid w:val="007B793B"/>
    <w:rsid w:val="007C2F6D"/>
    <w:rsid w:val="007C2F70"/>
    <w:rsid w:val="007D5894"/>
    <w:rsid w:val="007E7B8C"/>
    <w:rsid w:val="00802071"/>
    <w:rsid w:val="00803611"/>
    <w:rsid w:val="00804C75"/>
    <w:rsid w:val="0080664F"/>
    <w:rsid w:val="00806976"/>
    <w:rsid w:val="008154F2"/>
    <w:rsid w:val="00821BC7"/>
    <w:rsid w:val="00826B76"/>
    <w:rsid w:val="008321E1"/>
    <w:rsid w:val="00842865"/>
    <w:rsid w:val="00844F4F"/>
    <w:rsid w:val="0085443E"/>
    <w:rsid w:val="008632EA"/>
    <w:rsid w:val="0087085F"/>
    <w:rsid w:val="00871980"/>
    <w:rsid w:val="00884742"/>
    <w:rsid w:val="00887B69"/>
    <w:rsid w:val="008A4DF9"/>
    <w:rsid w:val="008A7620"/>
    <w:rsid w:val="008B30AD"/>
    <w:rsid w:val="008B7D3B"/>
    <w:rsid w:val="008C45D7"/>
    <w:rsid w:val="008C7849"/>
    <w:rsid w:val="008D3B96"/>
    <w:rsid w:val="008E483C"/>
    <w:rsid w:val="008F2B2F"/>
    <w:rsid w:val="0090039B"/>
    <w:rsid w:val="00912BD7"/>
    <w:rsid w:val="00955C02"/>
    <w:rsid w:val="0096131A"/>
    <w:rsid w:val="00963A3D"/>
    <w:rsid w:val="0096670E"/>
    <w:rsid w:val="00970AD3"/>
    <w:rsid w:val="00976007"/>
    <w:rsid w:val="00980E7D"/>
    <w:rsid w:val="00983836"/>
    <w:rsid w:val="00992D3E"/>
    <w:rsid w:val="00993872"/>
    <w:rsid w:val="009C150F"/>
    <w:rsid w:val="009D340B"/>
    <w:rsid w:val="009D7F11"/>
    <w:rsid w:val="009E7C4A"/>
    <w:rsid w:val="009F229F"/>
    <w:rsid w:val="00A02FF2"/>
    <w:rsid w:val="00A0359D"/>
    <w:rsid w:val="00A12B91"/>
    <w:rsid w:val="00A17961"/>
    <w:rsid w:val="00A24A78"/>
    <w:rsid w:val="00A37D50"/>
    <w:rsid w:val="00A403D3"/>
    <w:rsid w:val="00A45849"/>
    <w:rsid w:val="00A534AC"/>
    <w:rsid w:val="00A64326"/>
    <w:rsid w:val="00A64F06"/>
    <w:rsid w:val="00A72B1A"/>
    <w:rsid w:val="00A83AB5"/>
    <w:rsid w:val="00A87DCE"/>
    <w:rsid w:val="00AA01BE"/>
    <w:rsid w:val="00AA38D3"/>
    <w:rsid w:val="00AB5F32"/>
    <w:rsid w:val="00AB6FF0"/>
    <w:rsid w:val="00AC3A37"/>
    <w:rsid w:val="00AD3126"/>
    <w:rsid w:val="00AD43D4"/>
    <w:rsid w:val="00AD52B4"/>
    <w:rsid w:val="00AD5E90"/>
    <w:rsid w:val="00AE2824"/>
    <w:rsid w:val="00AE3F98"/>
    <w:rsid w:val="00B21298"/>
    <w:rsid w:val="00B249FC"/>
    <w:rsid w:val="00B55041"/>
    <w:rsid w:val="00B61F41"/>
    <w:rsid w:val="00B87DF9"/>
    <w:rsid w:val="00B92F0F"/>
    <w:rsid w:val="00BA047E"/>
    <w:rsid w:val="00BB2120"/>
    <w:rsid w:val="00BB2DEF"/>
    <w:rsid w:val="00BC4C31"/>
    <w:rsid w:val="00BD0C78"/>
    <w:rsid w:val="00BD2BE3"/>
    <w:rsid w:val="00BE76CA"/>
    <w:rsid w:val="00C04EF6"/>
    <w:rsid w:val="00C279D8"/>
    <w:rsid w:val="00C407E1"/>
    <w:rsid w:val="00C4085A"/>
    <w:rsid w:val="00C648BA"/>
    <w:rsid w:val="00C70690"/>
    <w:rsid w:val="00C922EC"/>
    <w:rsid w:val="00C94D4D"/>
    <w:rsid w:val="00CA0BEC"/>
    <w:rsid w:val="00CA313B"/>
    <w:rsid w:val="00CA4E9D"/>
    <w:rsid w:val="00CA5B6E"/>
    <w:rsid w:val="00CA72F9"/>
    <w:rsid w:val="00CB6C6E"/>
    <w:rsid w:val="00CC0F1A"/>
    <w:rsid w:val="00CC0FB3"/>
    <w:rsid w:val="00CC60EE"/>
    <w:rsid w:val="00CD2A50"/>
    <w:rsid w:val="00CD45BB"/>
    <w:rsid w:val="00CD7057"/>
    <w:rsid w:val="00CF5971"/>
    <w:rsid w:val="00D00163"/>
    <w:rsid w:val="00D03CE2"/>
    <w:rsid w:val="00D03DC2"/>
    <w:rsid w:val="00D23D03"/>
    <w:rsid w:val="00D30591"/>
    <w:rsid w:val="00D31B65"/>
    <w:rsid w:val="00D367DD"/>
    <w:rsid w:val="00D41E4B"/>
    <w:rsid w:val="00D45227"/>
    <w:rsid w:val="00D62477"/>
    <w:rsid w:val="00D6383D"/>
    <w:rsid w:val="00D64AFA"/>
    <w:rsid w:val="00D66F39"/>
    <w:rsid w:val="00D8453D"/>
    <w:rsid w:val="00D876B6"/>
    <w:rsid w:val="00D93071"/>
    <w:rsid w:val="00D979E1"/>
    <w:rsid w:val="00DA62B6"/>
    <w:rsid w:val="00DB1BAE"/>
    <w:rsid w:val="00DC0945"/>
    <w:rsid w:val="00DC47F2"/>
    <w:rsid w:val="00DC6531"/>
    <w:rsid w:val="00E001D0"/>
    <w:rsid w:val="00E0044C"/>
    <w:rsid w:val="00E30DA9"/>
    <w:rsid w:val="00E3602F"/>
    <w:rsid w:val="00E37148"/>
    <w:rsid w:val="00E46526"/>
    <w:rsid w:val="00E472A2"/>
    <w:rsid w:val="00E542E2"/>
    <w:rsid w:val="00E700BF"/>
    <w:rsid w:val="00E7014E"/>
    <w:rsid w:val="00E768C1"/>
    <w:rsid w:val="00E76C96"/>
    <w:rsid w:val="00E83569"/>
    <w:rsid w:val="00EA4F3D"/>
    <w:rsid w:val="00EA6BE8"/>
    <w:rsid w:val="00EA6CBF"/>
    <w:rsid w:val="00EB0798"/>
    <w:rsid w:val="00EB1C1F"/>
    <w:rsid w:val="00EB1E67"/>
    <w:rsid w:val="00EB3FA5"/>
    <w:rsid w:val="00EC350E"/>
    <w:rsid w:val="00EC4EA5"/>
    <w:rsid w:val="00EC7727"/>
    <w:rsid w:val="00ED665E"/>
    <w:rsid w:val="00EE2953"/>
    <w:rsid w:val="00EE592B"/>
    <w:rsid w:val="00EE5C5E"/>
    <w:rsid w:val="00EF18D4"/>
    <w:rsid w:val="00EF6288"/>
    <w:rsid w:val="00F01850"/>
    <w:rsid w:val="00F03E1D"/>
    <w:rsid w:val="00F10C47"/>
    <w:rsid w:val="00F11AD7"/>
    <w:rsid w:val="00F232EE"/>
    <w:rsid w:val="00F23D83"/>
    <w:rsid w:val="00F3259C"/>
    <w:rsid w:val="00F32993"/>
    <w:rsid w:val="00F337C3"/>
    <w:rsid w:val="00F438F7"/>
    <w:rsid w:val="00F43C9D"/>
    <w:rsid w:val="00F53299"/>
    <w:rsid w:val="00F56618"/>
    <w:rsid w:val="00F645E1"/>
    <w:rsid w:val="00F70D31"/>
    <w:rsid w:val="00F739D7"/>
    <w:rsid w:val="00F766C8"/>
    <w:rsid w:val="00F9589A"/>
    <w:rsid w:val="00FB5296"/>
    <w:rsid w:val="00FB78E5"/>
    <w:rsid w:val="00FD7E6B"/>
    <w:rsid w:val="00FE6B94"/>
    <w:rsid w:val="00FF209F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A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kina_amurstroy@mail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yperlink" Target="consultantplus://offline/ref=8364D7C3D234DFD627ADC90129C1FB9814045A2592985EC01489AE199EFA794FA5B4EFFF8797FE7BB590B1279Eh5q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22140/edc197aa6d0273386f003c628b8cd75182bd6f9d/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german_ns@atb.s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1777C2B2F845B004BCB5C99EB5217E258B041F37D49E206986B439C5705F1052729FAB8B4DFA8C6674CCD94SCd4E" TargetMode="External"/><Relationship Id="rId14" Type="http://schemas.openxmlformats.org/officeDocument/2006/relationships/hyperlink" Target="http://www.consultant.ru/document/cons_doc_LAW_407315/cec1426bfc121f7a68bbbeb22f4d7b7897948bb2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A20-0C52-495F-B011-F08995FF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388</cp:revision>
  <cp:lastPrinted>2020-04-10T04:56:00Z</cp:lastPrinted>
  <dcterms:created xsi:type="dcterms:W3CDTF">2020-04-10T05:05:00Z</dcterms:created>
  <dcterms:modified xsi:type="dcterms:W3CDTF">2022-08-05T05:04:00Z</dcterms:modified>
</cp:coreProperties>
</file>