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27894228"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8720D1">
        <w:rPr>
          <w:rFonts w:ascii="Tenor Sans" w:hAnsi="Tenor Sans"/>
          <w:b/>
          <w:bCs/>
          <w:color w:val="000000" w:themeColor="text1"/>
          <w:sz w:val="20"/>
          <w:szCs w:val="20"/>
        </w:rPr>
        <w:t>2</w:t>
      </w:r>
      <w:r w:rsidR="00C21870">
        <w:rPr>
          <w:rFonts w:ascii="Tenor Sans" w:hAnsi="Tenor Sans"/>
          <w:b/>
          <w:bCs/>
          <w:color w:val="000000" w:themeColor="text1"/>
          <w:sz w:val="20"/>
          <w:szCs w:val="20"/>
        </w:rPr>
        <w:t>К-__/202_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8720D1" w:rsidRPr="00A12327" w14:paraId="43F5DA5C" w14:textId="77777777" w:rsidTr="00BB5B06">
        <w:tc>
          <w:tcPr>
            <w:tcW w:w="9923" w:type="dxa"/>
            <w:gridSpan w:val="4"/>
            <w:shd w:val="clear" w:color="auto" w:fill="auto"/>
          </w:tcPr>
          <w:p w14:paraId="567AE6D2" w14:textId="77777777" w:rsidR="008720D1" w:rsidRPr="0022651D" w:rsidRDefault="008720D1"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8720D1" w:rsidRPr="00A12327" w14:paraId="49436FA1" w14:textId="77777777" w:rsidTr="00BB5B06">
        <w:tc>
          <w:tcPr>
            <w:tcW w:w="3402" w:type="dxa"/>
            <w:shd w:val="clear" w:color="auto" w:fill="auto"/>
          </w:tcPr>
          <w:p w14:paraId="49C6CD9E"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6ACB0A33"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0A5344A3"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377CC94D"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8720D1" w:rsidRPr="00A12327" w14:paraId="7B76860D" w14:textId="77777777" w:rsidTr="00BB5B06">
        <w:tc>
          <w:tcPr>
            <w:tcW w:w="3402" w:type="dxa"/>
            <w:shd w:val="clear" w:color="auto" w:fill="auto"/>
          </w:tcPr>
          <w:p w14:paraId="3B1E5977"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165B0C3D"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3DF14A1D"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6CB51F16"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8720D1" w:rsidRPr="00A12327" w14:paraId="4A748348" w14:textId="77777777" w:rsidTr="00BB5B06">
        <w:tc>
          <w:tcPr>
            <w:tcW w:w="3402" w:type="dxa"/>
            <w:shd w:val="clear" w:color="auto" w:fill="auto"/>
          </w:tcPr>
          <w:p w14:paraId="0D0192B1"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10654E6B"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197E289A"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17E86B99"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8720D1" w:rsidRPr="00A12327" w14:paraId="5BA0C3DE" w14:textId="77777777" w:rsidTr="00BB5B06">
        <w:tc>
          <w:tcPr>
            <w:tcW w:w="3402" w:type="dxa"/>
            <w:shd w:val="clear" w:color="auto" w:fill="auto"/>
          </w:tcPr>
          <w:p w14:paraId="72DD2B8F" w14:textId="77777777" w:rsidR="008720D1" w:rsidRPr="0022651D" w:rsidRDefault="008720D1"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29DCF4F4"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1CADEC9D"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575B10CF"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8720D1" w:rsidRPr="00A12327" w14:paraId="5387C112" w14:textId="77777777" w:rsidTr="00BB5B06">
        <w:tc>
          <w:tcPr>
            <w:tcW w:w="3402" w:type="dxa"/>
            <w:shd w:val="clear" w:color="auto" w:fill="auto"/>
          </w:tcPr>
          <w:p w14:paraId="4187005A"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73255B54"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7B2D8F29" w14:textId="77777777" w:rsidR="008720D1" w:rsidRPr="0022651D" w:rsidRDefault="008720D1"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DDA1C98"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8720D1" w:rsidRPr="00A12327" w14:paraId="5BF3FEDC" w14:textId="77777777" w:rsidTr="00BB5B06">
        <w:tc>
          <w:tcPr>
            <w:tcW w:w="3402" w:type="dxa"/>
            <w:shd w:val="clear" w:color="auto" w:fill="auto"/>
          </w:tcPr>
          <w:p w14:paraId="1A069ED1" w14:textId="77777777" w:rsidR="008720D1" w:rsidRPr="00A12327" w:rsidRDefault="008720D1"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0B077226" w14:textId="77777777" w:rsidR="008720D1" w:rsidRPr="00A12327" w:rsidRDefault="008720D1"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37B2D474" w14:textId="77777777" w:rsidR="008720D1" w:rsidRPr="00A12327" w:rsidRDefault="008720D1"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28D25E7" w14:textId="77777777" w:rsidR="008720D1" w:rsidRPr="00626221" w:rsidRDefault="008720D1"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8720D1" w:rsidRPr="00A12327" w14:paraId="6C9EC334" w14:textId="77777777" w:rsidTr="00BB5B06">
        <w:tc>
          <w:tcPr>
            <w:tcW w:w="3402" w:type="dxa"/>
            <w:shd w:val="clear" w:color="auto" w:fill="auto"/>
          </w:tcPr>
          <w:p w14:paraId="3A8525FF" w14:textId="77777777" w:rsidR="008720D1" w:rsidRPr="0022651D" w:rsidRDefault="008720D1"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210F8CF1" w14:textId="77777777" w:rsidR="008720D1" w:rsidRPr="0022651D" w:rsidRDefault="008720D1"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78633B6A" w14:textId="77777777" w:rsidR="008720D1" w:rsidRDefault="008720D1" w:rsidP="0022651D">
      <w:pPr>
        <w:pStyle w:val="ac"/>
        <w:spacing w:after="0" w:line="23" w:lineRule="atLeast"/>
        <w:ind w:left="567" w:right="-144"/>
        <w:jc w:val="both"/>
        <w:rPr>
          <w:rFonts w:ascii="Tenor Sans" w:hAnsi="Tenor Sans"/>
          <w:color w:val="000000" w:themeColor="text1"/>
          <w:sz w:val="20"/>
          <w:szCs w:val="20"/>
        </w:rPr>
      </w:pPr>
    </w:p>
    <w:p w14:paraId="22E6DBE4" w14:textId="2D7B9080" w:rsidR="005858FE" w:rsidRPr="0022651D"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1.3. </w:t>
      </w:r>
      <w:r w:rsidR="0003765D" w:rsidRPr="0022651D">
        <w:rPr>
          <w:rFonts w:ascii="Tenor Sans" w:hAnsi="Tenor Sans"/>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A12327" w14:paraId="182E5462" w14:textId="77777777" w:rsidTr="0003765D">
        <w:tc>
          <w:tcPr>
            <w:tcW w:w="6648" w:type="dxa"/>
          </w:tcPr>
          <w:p w14:paraId="5D183ED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62F9626"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6822028" w14:textId="77777777" w:rsidTr="0003765D">
        <w:tc>
          <w:tcPr>
            <w:tcW w:w="6648" w:type="dxa"/>
          </w:tcPr>
          <w:p w14:paraId="15549682" w14:textId="1250A0EC"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(с коэффициентом 1) и площади лоджии/балкона</w:t>
            </w:r>
            <w:r w:rsidR="007C5576" w:rsidRPr="0022651D">
              <w:rPr>
                <w:rFonts w:ascii="Tenor Sans" w:hAnsi="Tenor Sans"/>
                <w:sz w:val="20"/>
                <w:szCs w:val="20"/>
              </w:rPr>
              <w:t>/веранды/террасы</w:t>
            </w:r>
            <w:r w:rsidRPr="0022651D">
              <w:rPr>
                <w:rFonts w:ascii="Tenor Sans" w:hAnsi="Tenor Sans"/>
                <w:sz w:val="20"/>
                <w:szCs w:val="20"/>
              </w:rPr>
              <w:t xml:space="preserve">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691EBE7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008F84E" w14:textId="77777777" w:rsidTr="0022651D">
        <w:trPr>
          <w:trHeight w:val="1461"/>
        </w:trPr>
        <w:tc>
          <w:tcPr>
            <w:tcW w:w="6648" w:type="dxa"/>
          </w:tcPr>
          <w:p w14:paraId="79E71249" w14:textId="77777777"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w:t>
            </w:r>
            <w:proofErr w:type="spellStart"/>
            <w:r w:rsidRPr="0022651D">
              <w:rPr>
                <w:rFonts w:ascii="Tenor Sans" w:hAnsi="Tenor Sans"/>
                <w:sz w:val="20"/>
                <w:szCs w:val="20"/>
              </w:rPr>
              <w:t>балконов,веранд</w:t>
            </w:r>
            <w:proofErr w:type="spell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0B57B2C"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D07A361" w14:textId="77777777" w:rsidTr="0022651D">
        <w:trPr>
          <w:trHeight w:val="276"/>
        </w:trPr>
        <w:tc>
          <w:tcPr>
            <w:tcW w:w="6648" w:type="dxa"/>
          </w:tcPr>
          <w:p w14:paraId="529CD85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Жилая проектная площадь,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6247452"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CDD2CD" w14:textId="77777777" w:rsidTr="0003765D">
        <w:trPr>
          <w:trHeight w:val="351"/>
        </w:trPr>
        <w:tc>
          <w:tcPr>
            <w:tcW w:w="6648" w:type="dxa"/>
          </w:tcPr>
          <w:p w14:paraId="5742D715"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3A42182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2387BF5" w14:textId="77777777" w:rsidTr="0022651D">
        <w:trPr>
          <w:trHeight w:val="284"/>
        </w:trPr>
        <w:tc>
          <w:tcPr>
            <w:tcW w:w="6648" w:type="dxa"/>
          </w:tcPr>
          <w:p w14:paraId="1E471A7C"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Подъезд/корпус/секция</w:t>
            </w:r>
          </w:p>
        </w:tc>
        <w:tc>
          <w:tcPr>
            <w:tcW w:w="3275" w:type="dxa"/>
          </w:tcPr>
          <w:p w14:paraId="28CFC9A9"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75734B0" w14:textId="77777777" w:rsidTr="0022651D">
        <w:trPr>
          <w:trHeight w:val="203"/>
        </w:trPr>
        <w:tc>
          <w:tcPr>
            <w:tcW w:w="6648" w:type="dxa"/>
          </w:tcPr>
          <w:p w14:paraId="092C7C01"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Количество комнат</w:t>
            </w:r>
          </w:p>
        </w:tc>
        <w:tc>
          <w:tcPr>
            <w:tcW w:w="3275" w:type="dxa"/>
          </w:tcPr>
          <w:p w14:paraId="0A9DD92E"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F49283F" w14:textId="77777777" w:rsidTr="0003765D">
        <w:tc>
          <w:tcPr>
            <w:tcW w:w="6648" w:type="dxa"/>
          </w:tcPr>
          <w:p w14:paraId="206AD62A"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комнаты №1,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3DA6BE88"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452C17D" w14:textId="77777777" w:rsidTr="0003765D">
        <w:tc>
          <w:tcPr>
            <w:tcW w:w="6648" w:type="dxa"/>
          </w:tcPr>
          <w:p w14:paraId="29F375DC"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BFD50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50094F6" w14:textId="77777777" w:rsidTr="0003765D">
        <w:tc>
          <w:tcPr>
            <w:tcW w:w="6648" w:type="dxa"/>
          </w:tcPr>
          <w:p w14:paraId="30B104E2"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151A30"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8400A7" w14:textId="77777777" w:rsidTr="0003765D">
        <w:tc>
          <w:tcPr>
            <w:tcW w:w="6648" w:type="dxa"/>
          </w:tcPr>
          <w:p w14:paraId="1083F203"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Площадь помещения вспомогательного назначения-1, кв. м</w:t>
            </w:r>
          </w:p>
        </w:tc>
        <w:tc>
          <w:tcPr>
            <w:tcW w:w="3275" w:type="dxa"/>
          </w:tcPr>
          <w:p w14:paraId="30E81F41"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0FA2EC0" w14:textId="77777777" w:rsidTr="0003765D">
        <w:tc>
          <w:tcPr>
            <w:tcW w:w="6648" w:type="dxa"/>
          </w:tcPr>
          <w:p w14:paraId="2F5CAE4B"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Площадь помещения вспомогательного назначения-2, кв. м</w:t>
            </w:r>
          </w:p>
        </w:tc>
        <w:tc>
          <w:tcPr>
            <w:tcW w:w="3275" w:type="dxa"/>
          </w:tcPr>
          <w:p w14:paraId="11973E2D"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628D0153" w14:textId="77777777" w:rsidTr="0003765D">
        <w:tc>
          <w:tcPr>
            <w:tcW w:w="6648" w:type="dxa"/>
          </w:tcPr>
          <w:p w14:paraId="123700E9"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кухня/кухонной зоны,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32A94D4"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1386D1F" w14:textId="77777777" w:rsidTr="0003765D">
        <w:tc>
          <w:tcPr>
            <w:tcW w:w="6648" w:type="dxa"/>
            <w:shd w:val="clear" w:color="auto" w:fill="auto"/>
          </w:tcPr>
          <w:p w14:paraId="530D4BC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санузел №1,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020B1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4C3CBDA" w14:textId="77777777" w:rsidTr="0003765D">
        <w:tc>
          <w:tcPr>
            <w:tcW w:w="6648" w:type="dxa"/>
            <w:shd w:val="clear" w:color="auto" w:fill="auto"/>
          </w:tcPr>
          <w:p w14:paraId="2CBF1D33" w14:textId="77777777" w:rsidR="0003765D" w:rsidRPr="0022651D" w:rsidRDefault="0003765D" w:rsidP="0022651D">
            <w:pPr>
              <w:pStyle w:val="af7"/>
              <w:spacing w:line="23" w:lineRule="atLeast"/>
              <w:ind w:right="-144"/>
              <w:rPr>
                <w:rFonts w:ascii="Tenor Sans" w:hAnsi="Tenor Sans"/>
                <w:sz w:val="20"/>
                <w:szCs w:val="20"/>
                <w:lang w:val="en-US"/>
              </w:rPr>
            </w:pPr>
            <w:r w:rsidRPr="0022651D">
              <w:rPr>
                <w:rFonts w:ascii="Tenor Sans" w:hAnsi="Tenor Sans"/>
                <w:sz w:val="20"/>
                <w:szCs w:val="20"/>
              </w:rPr>
              <w:t xml:space="preserve">Площадь санузел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ACFE65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197FED3" w14:textId="77777777" w:rsidTr="0003765D">
        <w:tc>
          <w:tcPr>
            <w:tcW w:w="6648" w:type="dxa"/>
          </w:tcPr>
          <w:p w14:paraId="767051E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лоджии (балкона) согласно проекту: фактическая / с понижающим коэффициентом лоджии – 0,5  (балкона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E02A704" w14:textId="77777777" w:rsidR="0003765D" w:rsidRPr="0022651D" w:rsidRDefault="0003765D" w:rsidP="0022651D">
            <w:pPr>
              <w:pStyle w:val="af7"/>
              <w:spacing w:line="23" w:lineRule="atLeast"/>
              <w:ind w:right="-144"/>
              <w:rPr>
                <w:rFonts w:ascii="Tenor Sans" w:hAnsi="Tenor Sans"/>
                <w:sz w:val="20"/>
                <w:szCs w:val="20"/>
              </w:rPr>
            </w:pPr>
          </w:p>
        </w:tc>
      </w:tr>
      <w:tr w:rsidR="007C5576" w:rsidRPr="00A12327" w14:paraId="6230B862" w14:textId="77777777" w:rsidTr="0003765D">
        <w:tc>
          <w:tcPr>
            <w:tcW w:w="6648" w:type="dxa"/>
          </w:tcPr>
          <w:p w14:paraId="3A34630E" w14:textId="2A29F012" w:rsidR="007C5576" w:rsidRPr="0022651D" w:rsidRDefault="007C5576">
            <w:pPr>
              <w:pStyle w:val="af7"/>
              <w:spacing w:line="23" w:lineRule="atLeast"/>
              <w:ind w:right="-144"/>
              <w:rPr>
                <w:rFonts w:ascii="Tenor Sans" w:hAnsi="Tenor Sans"/>
                <w:sz w:val="20"/>
                <w:szCs w:val="20"/>
              </w:rPr>
            </w:pPr>
            <w:r w:rsidRPr="0039766F">
              <w:rPr>
                <w:rFonts w:ascii="Tenor Sans" w:hAnsi="Tenor Sans"/>
                <w:sz w:val="20"/>
                <w:szCs w:val="20"/>
              </w:rPr>
              <w:t xml:space="preserve">Площадь террасы согласно проекту: </w:t>
            </w:r>
            <w:r w:rsidR="0039766F" w:rsidRPr="0039766F">
              <w:rPr>
                <w:rFonts w:ascii="Tenor Sans" w:hAnsi="Tenor Sans"/>
                <w:sz w:val="20"/>
                <w:szCs w:val="20"/>
              </w:rPr>
              <w:t>фактическая / с понижающим коэффициентом</w:t>
            </w:r>
            <w:r w:rsidR="0039766F">
              <w:rPr>
                <w:rFonts w:ascii="Tenor Sans" w:hAnsi="Tenor Sans"/>
                <w:sz w:val="20"/>
                <w:szCs w:val="20"/>
              </w:rPr>
              <w:t xml:space="preserve"> </w:t>
            </w:r>
            <w:r w:rsidR="0039766F" w:rsidRPr="0039766F">
              <w:rPr>
                <w:rFonts w:ascii="Tenor Sans" w:hAnsi="Tenor Sans"/>
                <w:sz w:val="20"/>
                <w:szCs w:val="20"/>
              </w:rPr>
              <w:t xml:space="preserve">– 0,3, </w:t>
            </w:r>
            <w:proofErr w:type="spellStart"/>
            <w:r w:rsidR="0039766F" w:rsidRPr="0039766F">
              <w:rPr>
                <w:rFonts w:ascii="Tenor Sans" w:hAnsi="Tenor Sans"/>
                <w:sz w:val="20"/>
                <w:szCs w:val="20"/>
              </w:rPr>
              <w:t>кв.м</w:t>
            </w:r>
            <w:proofErr w:type="spellEnd"/>
            <w:r w:rsidR="0039766F" w:rsidRPr="0039766F">
              <w:rPr>
                <w:rFonts w:ascii="Tenor Sans" w:hAnsi="Tenor Sans"/>
                <w:sz w:val="20"/>
                <w:szCs w:val="20"/>
              </w:rPr>
              <w:t>.</w:t>
            </w:r>
            <w:r w:rsidRPr="0039766F">
              <w:rPr>
                <w:rFonts w:ascii="Tenor Sans" w:hAnsi="Tenor Sans"/>
                <w:sz w:val="20"/>
                <w:szCs w:val="20"/>
              </w:rPr>
              <w:t>_____________</w:t>
            </w:r>
          </w:p>
        </w:tc>
        <w:tc>
          <w:tcPr>
            <w:tcW w:w="3275" w:type="dxa"/>
          </w:tcPr>
          <w:p w14:paraId="06C8D8C5" w14:textId="77777777" w:rsidR="007C5576" w:rsidRPr="0022651D" w:rsidRDefault="007C5576">
            <w:pPr>
              <w:pStyle w:val="af7"/>
              <w:spacing w:line="23" w:lineRule="atLeast"/>
              <w:ind w:right="-144"/>
              <w:rPr>
                <w:rFonts w:ascii="Tenor Sans" w:hAnsi="Tenor Sans"/>
                <w:sz w:val="20"/>
                <w:szCs w:val="20"/>
              </w:rPr>
            </w:pPr>
          </w:p>
        </w:tc>
      </w:tr>
    </w:tbl>
    <w:p w14:paraId="59FBA270" w14:textId="77777777" w:rsidR="0003765D" w:rsidRPr="0022651D" w:rsidRDefault="0003765D" w:rsidP="0022651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2F3775">
        <w:rPr>
          <w:rFonts w:ascii="Tenor Sans" w:hAnsi="Tenor Sans"/>
          <w:color w:val="000000" w:themeColor="text1"/>
          <w:sz w:val="20"/>
          <w:szCs w:val="20"/>
          <w:highlight w:val="yellow"/>
        </w:rPr>
        <w:t xml:space="preserve">1.9. </w:t>
      </w:r>
      <w:r w:rsidRPr="002F3775">
        <w:rPr>
          <w:rFonts w:ascii="Tenor Sans" w:hAnsi="Tenor Sans"/>
          <w:color w:val="000000" w:themeColor="text1"/>
          <w:sz w:val="20"/>
          <w:highlight w:val="yellow"/>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w:t>
      </w:r>
      <w:r>
        <w:rPr>
          <w:rFonts w:ascii="Tenor Sans" w:hAnsi="Tenor Sans"/>
          <w:color w:val="000000" w:themeColor="text1"/>
          <w:sz w:val="20"/>
          <w:highlight w:val="yellow"/>
        </w:rPr>
        <w:t>что</w:t>
      </w:r>
      <w:r w:rsidRPr="002F3775">
        <w:rPr>
          <w:rFonts w:ascii="Tenor Sans" w:hAnsi="Tenor Sans"/>
          <w:color w:val="000000" w:themeColor="text1"/>
          <w:sz w:val="20"/>
          <w:highlight w:val="yellow"/>
        </w:rPr>
        <w:t xml:space="preserve"> Жилой дом мо</w:t>
      </w:r>
      <w:r>
        <w:rPr>
          <w:rFonts w:ascii="Tenor Sans" w:hAnsi="Tenor Sans"/>
          <w:color w:val="000000" w:themeColor="text1"/>
          <w:sz w:val="20"/>
          <w:highlight w:val="yellow"/>
        </w:rPr>
        <w:t>жет</w:t>
      </w:r>
      <w:r w:rsidRPr="002F3775">
        <w:rPr>
          <w:rFonts w:ascii="Tenor Sans" w:hAnsi="Tenor Sans"/>
          <w:color w:val="000000" w:themeColor="text1"/>
          <w:sz w:val="20"/>
          <w:highlight w:val="yellow"/>
        </w:rPr>
        <w:t xml:space="preserve">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A95983C"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Ростова-на-Дону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2022</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56FFED2F"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8720D1">
        <w:rPr>
          <w:rFonts w:ascii="Tenor Sans" w:hAnsi="Tenor Sans"/>
          <w:sz w:val="20"/>
        </w:rPr>
        <w:t>5.</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E2709B">
        <w:rPr>
          <w:rFonts w:ascii="Tenor Sans" w:hAnsi="Tenor Sans"/>
          <w:color w:val="000000"/>
          <w:sz w:val="20"/>
          <w:szCs w:val="20"/>
          <w:highlight w:val="yellow"/>
        </w:rPr>
        <w:t xml:space="preserve">Банка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w:t>
      </w:r>
      <w:r w:rsidRPr="00696D4A">
        <w:rPr>
          <w:rFonts w:ascii="Tenor Sans" w:hAnsi="Tenor Sans"/>
          <w:color w:val="000000"/>
          <w:sz w:val="20"/>
          <w:szCs w:val="20"/>
          <w:highlight w:val="yellow"/>
        </w:rPr>
        <w:t>139</w:t>
      </w:r>
      <w:r w:rsidR="00696D4A" w:rsidRPr="00696D4A">
        <w:rPr>
          <w:rFonts w:ascii="Tenor Sans" w:hAnsi="Tenor Sans"/>
          <w:color w:val="000000"/>
          <w:sz w:val="20"/>
          <w:szCs w:val="20"/>
          <w:highlight w:val="yellow"/>
        </w:rPr>
        <w:t xml:space="preserve">, </w:t>
      </w:r>
      <w:bookmarkStart w:id="3" w:name="_Hlk115099412"/>
      <w:r w:rsidR="00696D4A" w:rsidRPr="00696D4A">
        <w:rPr>
          <w:rFonts w:ascii="Tenor Sans" w:hAnsi="Tenor Sans"/>
          <w:color w:val="000000"/>
          <w:sz w:val="20"/>
          <w:szCs w:val="20"/>
          <w:highlight w:val="yellow"/>
        </w:rPr>
        <w:t xml:space="preserve">адрес электронной почты: </w:t>
      </w:r>
      <w:hyperlink r:id="rId9" w:history="1">
        <w:r w:rsidR="00696D4A" w:rsidRPr="00696D4A">
          <w:rPr>
            <w:rStyle w:val="a8"/>
            <w:rFonts w:ascii="Tenor Sans" w:hAnsi="Tenor Sans"/>
            <w:sz w:val="20"/>
            <w:szCs w:val="20"/>
            <w:highlight w:val="yellow"/>
            <w:lang w:val="en-US"/>
          </w:rPr>
          <w:t>info</w:t>
        </w:r>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vtb</w:t>
        </w:r>
        <w:proofErr w:type="spellEnd"/>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ru</w:t>
        </w:r>
        <w:proofErr w:type="spellEnd"/>
      </w:hyperlink>
      <w:r w:rsidR="00696D4A" w:rsidRPr="00696D4A">
        <w:rPr>
          <w:rFonts w:ascii="Tenor Sans" w:hAnsi="Tenor Sans"/>
          <w:color w:val="000000"/>
          <w:sz w:val="20"/>
          <w:szCs w:val="20"/>
          <w:highlight w:val="yellow"/>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2883E5DC"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60ABBF21"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Передача Объекта осуществляется в </w:t>
      </w:r>
      <w:r w:rsidR="00E4117E" w:rsidRPr="0022651D">
        <w:rPr>
          <w:rFonts w:ascii="Tenor Sans" w:hAnsi="Tenor Sans"/>
          <w:color w:val="000000" w:themeColor="text1"/>
          <w:sz w:val="20"/>
          <w:szCs w:val="20"/>
        </w:rPr>
        <w:t>течение</w:t>
      </w:r>
      <w:r w:rsidR="00BB1010" w:rsidRPr="0022651D">
        <w:rPr>
          <w:rFonts w:ascii="Tenor Sans" w:hAnsi="Tenor Sans"/>
          <w:color w:val="000000" w:themeColor="text1"/>
          <w:sz w:val="20"/>
          <w:szCs w:val="20"/>
        </w:rPr>
        <w:t xml:space="preserve"> 6</w:t>
      </w:r>
      <w:r w:rsidR="00E4117E" w:rsidRPr="0022651D">
        <w:rPr>
          <w:rFonts w:ascii="Tenor Sans" w:hAnsi="Tenor Sans"/>
          <w:color w:val="000000" w:themeColor="text1"/>
          <w:sz w:val="20"/>
          <w:szCs w:val="20"/>
        </w:rPr>
        <w:t xml:space="preserve"> </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шести</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 xml:space="preserve"> месяцев с даты ввода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0D8FE9E3"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3.5.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не вправе отказаться от подписания Передаточного акта, при этом Стороны одновременно с подписанием </w:t>
      </w:r>
      <w:r w:rsidR="00C307A1" w:rsidRPr="0022651D">
        <w:rPr>
          <w:rFonts w:ascii="Tenor Sans" w:hAnsi="Tenor Sans"/>
          <w:color w:val="000000" w:themeColor="text1"/>
          <w:sz w:val="20"/>
          <w:szCs w:val="20"/>
        </w:rPr>
        <w:t xml:space="preserve">Передаточного </w:t>
      </w:r>
      <w:r w:rsidR="009B6FCB" w:rsidRPr="0022651D">
        <w:rPr>
          <w:rFonts w:ascii="Tenor Sans" w:hAnsi="Tenor Sans"/>
          <w:color w:val="000000" w:themeColor="text1"/>
          <w:sz w:val="20"/>
          <w:szCs w:val="20"/>
        </w:rPr>
        <w:t xml:space="preserve">акта подписывают </w:t>
      </w:r>
      <w:r w:rsidR="00FB5562" w:rsidRPr="0022651D">
        <w:rPr>
          <w:rFonts w:ascii="Tenor Sans" w:hAnsi="Tenor Sans"/>
          <w:color w:val="000000" w:themeColor="text1"/>
          <w:sz w:val="20"/>
          <w:szCs w:val="20"/>
        </w:rPr>
        <w:t xml:space="preserve">Акт осмотра в отношении недостатков </w:t>
      </w:r>
      <w:r w:rsidR="000D2986" w:rsidRPr="0022651D">
        <w:rPr>
          <w:rFonts w:ascii="Tenor Sans" w:hAnsi="Tenor Sans"/>
          <w:color w:val="000000" w:themeColor="text1"/>
          <w:sz w:val="20"/>
          <w:szCs w:val="20"/>
        </w:rPr>
        <w:t xml:space="preserve">Объекта </w:t>
      </w:r>
      <w:r w:rsidR="00FB5562" w:rsidRPr="0022651D">
        <w:rPr>
          <w:rFonts w:ascii="Tenor Sans" w:hAnsi="Tenor Sans"/>
          <w:color w:val="000000" w:themeColor="text1"/>
          <w:sz w:val="20"/>
          <w:szCs w:val="20"/>
        </w:rPr>
        <w:t xml:space="preserve">с </w:t>
      </w:r>
      <w:r w:rsidR="009B6FCB" w:rsidRPr="0022651D">
        <w:rPr>
          <w:rFonts w:ascii="Tenor Sans" w:hAnsi="Tenor Sans"/>
          <w:color w:val="000000" w:themeColor="text1"/>
          <w:sz w:val="20"/>
          <w:szCs w:val="20"/>
        </w:rPr>
        <w:t xml:space="preserve">указанием всех имеющихся у Участника </w:t>
      </w:r>
      <w:r w:rsidR="00946D97" w:rsidRPr="00A12327">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к Объекту. В случае обоснованности таких замечаний, недостатки должны быть устранены Застройщиком в срок 30 (тридцать) рабочих дней.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2734955E" w14:textId="0E31CCF5"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eastAsia="Times New Roman" w:hAnsi="Tenor Sans"/>
          <w:color w:val="000000" w:themeColor="text1"/>
          <w:sz w:val="20"/>
          <w:szCs w:val="20"/>
          <w:lang w:eastAsia="ru-RU"/>
        </w:rPr>
        <w:t xml:space="preserve">В случае уклонения Участника долевого строительства от принятия Объекта Участник </w:t>
      </w:r>
      <w:r w:rsidR="00C94ACF" w:rsidRPr="0022651D">
        <w:rPr>
          <w:rFonts w:ascii="Tenor Sans" w:eastAsia="Times New Roman" w:hAnsi="Tenor Sans"/>
          <w:color w:val="000000" w:themeColor="text1"/>
          <w:sz w:val="20"/>
          <w:szCs w:val="20"/>
          <w:lang w:eastAsia="ru-RU"/>
        </w:rPr>
        <w:t xml:space="preserve">долевого строительства </w:t>
      </w:r>
      <w:r w:rsidRPr="0022651D">
        <w:rPr>
          <w:rFonts w:ascii="Tenor Sans" w:eastAsia="Times New Roman" w:hAnsi="Tenor Sans"/>
          <w:color w:val="000000" w:themeColor="text1"/>
          <w:sz w:val="20"/>
          <w:szCs w:val="20"/>
          <w:lang w:eastAsia="ru-RU"/>
        </w:rPr>
        <w:t xml:space="preserve">обязан уплатить Застройщику неустойку (пени) в размере 1/300 </w:t>
      </w:r>
      <w:r w:rsidR="003333CE" w:rsidRPr="0022651D">
        <w:rPr>
          <w:rFonts w:ascii="Tenor Sans" w:eastAsia="Times New Roman" w:hAnsi="Tenor Sans"/>
          <w:color w:val="000000" w:themeColor="text1"/>
          <w:sz w:val="20"/>
          <w:szCs w:val="20"/>
          <w:lang w:eastAsia="ru-RU"/>
        </w:rPr>
        <w:t xml:space="preserve">ключевой </w:t>
      </w:r>
      <w:r w:rsidRPr="0022651D">
        <w:rPr>
          <w:rFonts w:ascii="Tenor Sans" w:eastAsia="Times New Roman" w:hAnsi="Tenor Sans"/>
          <w:color w:val="000000" w:themeColor="text1"/>
          <w:sz w:val="20"/>
          <w:szCs w:val="20"/>
          <w:lang w:eastAsia="ru-RU"/>
        </w:rPr>
        <w:t>ставки Центрального банк</w:t>
      </w:r>
      <w:r w:rsidR="00946D97" w:rsidRPr="00A12327">
        <w:rPr>
          <w:rFonts w:ascii="Tenor Sans" w:eastAsia="Times New Roman" w:hAnsi="Tenor Sans"/>
          <w:color w:val="000000" w:themeColor="text1"/>
          <w:sz w:val="20"/>
          <w:szCs w:val="20"/>
          <w:lang w:eastAsia="ru-RU"/>
        </w:rPr>
        <w:t>а</w:t>
      </w:r>
      <w:r w:rsidRPr="0022651D">
        <w:rPr>
          <w:rFonts w:ascii="Tenor Sans" w:eastAsia="Times New Roman" w:hAnsi="Tenor Sans"/>
          <w:color w:val="000000" w:themeColor="text1"/>
          <w:sz w:val="20"/>
          <w:szCs w:val="20"/>
          <w:lang w:eastAsia="ru-RU"/>
        </w:rPr>
        <w:t xml:space="preserve"> Российской Федерации, действующей на день исполнения обязательств, от цены Договора за каждый день просрочки приняти</w:t>
      </w:r>
      <w:r w:rsidR="00705F51" w:rsidRPr="0022651D">
        <w:rPr>
          <w:rFonts w:ascii="Tenor Sans" w:eastAsia="Times New Roman" w:hAnsi="Tenor Sans"/>
          <w:color w:val="000000" w:themeColor="text1"/>
          <w:sz w:val="20"/>
          <w:szCs w:val="20"/>
          <w:lang w:eastAsia="ru-RU"/>
        </w:rPr>
        <w:t>я</w:t>
      </w:r>
      <w:r w:rsidRPr="0022651D">
        <w:rPr>
          <w:rFonts w:ascii="Tenor Sans" w:eastAsia="Times New Roman" w:hAnsi="Tenor Sans"/>
          <w:color w:val="000000" w:themeColor="text1"/>
          <w:sz w:val="20"/>
          <w:szCs w:val="20"/>
          <w:lang w:eastAsia="ru-RU"/>
        </w:rPr>
        <w:t xml:space="preserve"> Объекта, а кроме того, Участник долевого строительства обязан возместить затраты Застройщика на содержание общего имущества Жилого дома и Объекта пропорционально доле Участника долевого </w:t>
      </w:r>
      <w:r w:rsidRPr="0022651D">
        <w:rPr>
          <w:rFonts w:ascii="Tenor Sans" w:eastAsia="Times New Roman" w:hAnsi="Tenor Sans"/>
          <w:color w:val="000000" w:themeColor="text1"/>
          <w:sz w:val="20"/>
          <w:szCs w:val="20"/>
          <w:lang w:eastAsia="ru-RU"/>
        </w:rPr>
        <w:lastRenderedPageBreak/>
        <w:t xml:space="preserve">строительства, за период с момента ввода Жилого дома в эксплуатацию до момента подписания Передаточного акта, указанного в  </w:t>
      </w:r>
      <w:r w:rsidR="00023E9E" w:rsidRPr="0022651D">
        <w:rPr>
          <w:rFonts w:ascii="Tenor Sans" w:eastAsia="Times New Roman" w:hAnsi="Tenor Sans"/>
          <w:color w:val="000000" w:themeColor="text1"/>
          <w:sz w:val="20"/>
          <w:szCs w:val="20"/>
          <w:lang w:eastAsia="ru-RU"/>
        </w:rPr>
        <w:t>п.</w:t>
      </w:r>
      <w:r w:rsidR="00BB1010" w:rsidRPr="0022651D">
        <w:rPr>
          <w:rFonts w:ascii="Tenor Sans" w:eastAsia="Times New Roman" w:hAnsi="Tenor Sans"/>
          <w:color w:val="000000" w:themeColor="text1"/>
          <w:sz w:val="20"/>
          <w:szCs w:val="20"/>
          <w:lang w:eastAsia="ru-RU"/>
        </w:rPr>
        <w:t>3</w:t>
      </w:r>
      <w:r w:rsidR="00023E9E" w:rsidRPr="0022651D">
        <w:rPr>
          <w:rFonts w:ascii="Tenor Sans" w:eastAsia="Times New Roman" w:hAnsi="Tenor Sans"/>
          <w:color w:val="000000" w:themeColor="text1"/>
          <w:sz w:val="20"/>
          <w:szCs w:val="20"/>
          <w:lang w:eastAsia="ru-RU"/>
        </w:rPr>
        <w:t>.3. настоящего Договора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AD82BEE" w14:textId="6A8B9752" w:rsidR="009071DF" w:rsidRPr="0022651D" w:rsidRDefault="009071DF"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imes New Roman" w:hAnsi="Tenor Sans"/>
          <w:color w:val="000000" w:themeColor="text1"/>
          <w:sz w:val="20"/>
          <w:szCs w:val="20"/>
          <w:lang w:eastAsia="ru-RU"/>
        </w:rPr>
        <w:t xml:space="preserve">Под уклонением Участника долевого строительства от принятия Объекта понимается </w:t>
      </w:r>
      <w:proofErr w:type="spellStart"/>
      <w:r w:rsidRPr="0022651D">
        <w:rPr>
          <w:rFonts w:ascii="Tenor Sans" w:eastAsia="Times New Roman" w:hAnsi="Tenor Sans"/>
          <w:color w:val="000000" w:themeColor="text1"/>
          <w:sz w:val="20"/>
          <w:szCs w:val="20"/>
          <w:lang w:eastAsia="ru-RU"/>
        </w:rPr>
        <w:t>неподписание</w:t>
      </w:r>
      <w:proofErr w:type="spellEnd"/>
      <w:r w:rsidRPr="0022651D">
        <w:rPr>
          <w:rFonts w:ascii="Tenor Sans" w:eastAsia="Times New Roman" w:hAnsi="Tenor Sans"/>
          <w:color w:val="000000" w:themeColor="text1"/>
          <w:sz w:val="20"/>
          <w:szCs w:val="20"/>
          <w:lang w:eastAsia="ru-RU"/>
        </w:rPr>
        <w:t xml:space="preserve">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направленной Застройщику в порядке, предусмотренном Договором.</w:t>
      </w:r>
    </w:p>
    <w:p w14:paraId="35C8ADBA" w14:textId="34B37989"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 xml:space="preserve">Объект в случае неоплаты (неполной оплаты) цены Договора, в том числе доплаты, предусмотренной </w:t>
      </w:r>
      <w:proofErr w:type="spellStart"/>
      <w:r w:rsidR="000F3B7D" w:rsidRPr="0022651D">
        <w:rPr>
          <w:rFonts w:ascii="Tenor Sans" w:hAnsi="Tenor Sans"/>
          <w:color w:val="000000" w:themeColor="text1"/>
          <w:sz w:val="20"/>
          <w:szCs w:val="20"/>
        </w:rPr>
        <w:t>п.п</w:t>
      </w:r>
      <w:proofErr w:type="spellEnd"/>
      <w:r w:rsidR="000F3B7D" w:rsidRPr="0022651D">
        <w:rPr>
          <w:rFonts w:ascii="Tenor Sans" w:hAnsi="Tenor Sans"/>
          <w:color w:val="000000" w:themeColor="text1"/>
          <w:sz w:val="20"/>
          <w:szCs w:val="20"/>
        </w:rPr>
        <w:t xml:space="preserve">. </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1.</w:t>
      </w:r>
      <w:r w:rsidR="000F3B7D" w:rsidRPr="0022651D">
        <w:rPr>
          <w:rFonts w:ascii="Tenor Sans" w:hAnsi="Tenor Sans"/>
          <w:color w:val="000000" w:themeColor="text1"/>
          <w:sz w:val="20"/>
          <w:szCs w:val="20"/>
        </w:rPr>
        <w:t xml:space="preserve">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В случае неполной оплаты Участником</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цены Договора, в том числе ввиду неисполнения обязательств п.</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 xml:space="preserve">1. </w:t>
      </w:r>
      <w:r w:rsidR="000F3B7D" w:rsidRPr="0022651D">
        <w:rPr>
          <w:rFonts w:ascii="Tenor Sans" w:hAnsi="Tenor Sans"/>
          <w:color w:val="000000" w:themeColor="text1"/>
          <w:sz w:val="20"/>
          <w:szCs w:val="20"/>
        </w:rPr>
        <w:t xml:space="preserve">Договора, Застройщик вправе в одностороннем порядке зарегистрировать свои права залогодержателя по ипотеке </w:t>
      </w:r>
      <w:r w:rsidR="00734E70" w:rsidRPr="0022651D">
        <w:rPr>
          <w:rFonts w:ascii="Tenor Sans" w:eastAsia="Times New Roman" w:hAnsi="Tenor Sans"/>
          <w:color w:val="000000" w:themeColor="text1"/>
          <w:sz w:val="20"/>
          <w:szCs w:val="20"/>
          <w:lang w:eastAsia="ru-RU"/>
        </w:rPr>
        <w:t xml:space="preserve">Объекта </w:t>
      </w:r>
      <w:r w:rsidR="000F3B7D" w:rsidRPr="0022651D">
        <w:rPr>
          <w:rFonts w:ascii="Tenor Sans" w:hAnsi="Tenor Sans"/>
          <w:color w:val="000000" w:themeColor="text1"/>
          <w:sz w:val="20"/>
          <w:szCs w:val="20"/>
        </w:rPr>
        <w:t xml:space="preserve">в силу закона. </w:t>
      </w:r>
    </w:p>
    <w:p w14:paraId="6EBD7961" w14:textId="6AEB421F"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случаях, указанных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 xml:space="preserve">или п. </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.8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 xml:space="preserve">жилого дома соразмерно его доле в праве общей долевой собственности: </w:t>
      </w:r>
    </w:p>
    <w:p w14:paraId="75E68302" w14:textId="6A99C20C" w:rsidR="00ED5302"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в случаях, предусмотренных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Pr="0022651D">
        <w:rPr>
          <w:rFonts w:ascii="Tenor Sans" w:hAnsi="Tenor Sans"/>
          <w:color w:val="000000" w:themeColor="text1"/>
          <w:sz w:val="20"/>
          <w:szCs w:val="20"/>
        </w:rPr>
        <w:t>Договора, - начиная с даты составления одностороннего акта о передаче Объекта Участнику</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w:t>
      </w:r>
    </w:p>
    <w:p w14:paraId="273CDED6" w14:textId="527FB97B" w:rsidR="0073576B"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в случаях, предусмотренных п. </w:t>
      </w:r>
      <w:r w:rsidR="00946D97" w:rsidRPr="00A12327">
        <w:rPr>
          <w:rFonts w:ascii="Tenor Sans" w:hAnsi="Tenor Sans"/>
          <w:color w:val="000000" w:themeColor="text1"/>
          <w:sz w:val="20"/>
          <w:szCs w:val="20"/>
        </w:rPr>
        <w:t>3</w:t>
      </w:r>
      <w:r w:rsidRPr="0022651D">
        <w:rPr>
          <w:rFonts w:ascii="Tenor Sans" w:hAnsi="Tenor Sans"/>
          <w:color w:val="000000" w:themeColor="text1"/>
          <w:sz w:val="20"/>
          <w:szCs w:val="20"/>
        </w:rPr>
        <w:t>.</w:t>
      </w:r>
      <w:r w:rsidR="00ED5302"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Договора, - начиная со дня, указанного в уведомлении о передаче Объекта (п.</w:t>
      </w:r>
      <w:r w:rsidR="00946D97" w:rsidRPr="00A12327">
        <w:rPr>
          <w:rFonts w:ascii="Tenor Sans" w:hAnsi="Tenor Sans"/>
          <w:color w:val="000000" w:themeColor="text1"/>
          <w:sz w:val="20"/>
          <w:szCs w:val="20"/>
        </w:rPr>
        <w:t>3</w:t>
      </w:r>
      <w:r w:rsidR="0073576B" w:rsidRPr="0022651D">
        <w:rPr>
          <w:rFonts w:ascii="Tenor Sans" w:hAnsi="Tenor Sans"/>
          <w:color w:val="000000" w:themeColor="text1"/>
          <w:sz w:val="20"/>
          <w:szCs w:val="20"/>
        </w:rPr>
        <w:t>.3</w:t>
      </w:r>
      <w:r w:rsidRPr="0022651D">
        <w:rPr>
          <w:rFonts w:ascii="Tenor Sans" w:hAnsi="Tenor Sans"/>
          <w:color w:val="000000" w:themeColor="text1"/>
          <w:sz w:val="20"/>
          <w:szCs w:val="20"/>
        </w:rPr>
        <w:t xml:space="preserve"> Договора).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w:t>
      </w:r>
      <w:r w:rsidRPr="00E2709B">
        <w:rPr>
          <w:rFonts w:ascii="Tenor Sans" w:hAnsi="Tenor Sans"/>
          <w:color w:val="000000"/>
          <w:sz w:val="20"/>
          <w:szCs w:val="20"/>
          <w:highlight w:val="yellow"/>
        </w:rPr>
        <w:lastRenderedPageBreak/>
        <w:t>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777777"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DBA9186" w14:textId="1D8E0693"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 </w:t>
      </w:r>
      <w:r w:rsidR="005C6A05" w:rsidRPr="0022651D">
        <w:rPr>
          <w:rFonts w:ascii="Tenor Sans" w:hAnsi="Tenor Sans"/>
          <w:color w:val="000000" w:themeColor="text1"/>
          <w:sz w:val="20"/>
          <w:szCs w:val="20"/>
        </w:rPr>
        <w:t>В случае изменения по результатам технической инвентаризации Общей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нной площади Объекта</w:t>
      </w:r>
      <w:r w:rsidR="00C8491E"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в размере более чем на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от о</w:t>
      </w:r>
      <w:r w:rsidR="005C6A05" w:rsidRPr="0022651D">
        <w:rPr>
          <w:rFonts w:ascii="Tenor Sans" w:hAnsi="Tenor Sans"/>
          <w:color w:val="000000" w:themeColor="text1"/>
          <w:sz w:val="20"/>
          <w:szCs w:val="20"/>
        </w:rPr>
        <w:t>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 xml:space="preserve">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(в сторону увеличения либо уменьшения), такое изменение </w:t>
      </w:r>
      <w:r w:rsidR="00B75FCF" w:rsidRPr="0022651D">
        <w:rPr>
          <w:rFonts w:ascii="Tenor Sans" w:hAnsi="Tenor Sans"/>
          <w:color w:val="000000" w:themeColor="text1"/>
          <w:sz w:val="20"/>
          <w:szCs w:val="20"/>
        </w:rPr>
        <w:t xml:space="preserve">влечет </w:t>
      </w:r>
      <w:r w:rsidR="005C6A05" w:rsidRPr="0022651D">
        <w:rPr>
          <w:rFonts w:ascii="Tenor Sans" w:hAnsi="Tenor Sans"/>
          <w:color w:val="000000" w:themeColor="text1"/>
          <w:sz w:val="20"/>
          <w:szCs w:val="20"/>
        </w:rPr>
        <w:t xml:space="preserve">изменение цены Договора и необходимость доплаты/возврата разницы между договорной и фактической общей приведённой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w:t>
      </w:r>
    </w:p>
    <w:p w14:paraId="296DA5B6" w14:textId="7B0E1CE4"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4.6.1. </w:t>
      </w:r>
      <w:r w:rsidR="005C6A05" w:rsidRPr="0022651D">
        <w:rPr>
          <w:rFonts w:ascii="Tenor Sans" w:hAnsi="Tenor Sans"/>
          <w:color w:val="000000" w:themeColor="text1"/>
          <w:sz w:val="20"/>
          <w:szCs w:val="20"/>
        </w:rPr>
        <w:t xml:space="preserve">В случае увеличения фактической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Жилого дома</w:t>
      </w:r>
      <w:r w:rsidR="005C6A05" w:rsidRPr="0022651D">
        <w:rPr>
          <w:rFonts w:ascii="Tenor Sans" w:hAnsi="Tenor Sans"/>
          <w:color w:val="000000" w:themeColor="text1"/>
          <w:sz w:val="20"/>
          <w:szCs w:val="20"/>
        </w:rPr>
        <w:t xml:space="preserve"> органом, осуществляющим кадастровую деятельность, более чем </w:t>
      </w:r>
      <w:r w:rsidR="00A01617" w:rsidRPr="0022651D">
        <w:rPr>
          <w:rFonts w:ascii="Tenor Sans" w:hAnsi="Tenor Sans"/>
          <w:color w:val="000000" w:themeColor="text1"/>
          <w:sz w:val="20"/>
          <w:szCs w:val="20"/>
        </w:rPr>
        <w:t xml:space="preserve">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установленной Договором, цена Договора считается изменённой и увеличивается на размер денежных средств, подлежащий уплате Участником</w:t>
      </w:r>
      <w:r w:rsidR="00C94ACF" w:rsidRPr="0022651D">
        <w:rPr>
          <w:rFonts w:ascii="Tenor Sans" w:hAnsi="Tenor Sans"/>
          <w:color w:val="000000" w:themeColor="text1"/>
          <w:sz w:val="20"/>
          <w:szCs w:val="20"/>
        </w:rPr>
        <w:t xml:space="preserve"> долевого строительства</w:t>
      </w:r>
      <w:r w:rsidR="005C6A05" w:rsidRPr="0022651D">
        <w:rPr>
          <w:rFonts w:ascii="Tenor Sans" w:hAnsi="Tenor Sans"/>
          <w:color w:val="000000" w:themeColor="text1"/>
          <w:sz w:val="20"/>
          <w:szCs w:val="20"/>
        </w:rPr>
        <w:t xml:space="preserve"> Застройщику, исходя из цены 1 </w:t>
      </w:r>
      <w:proofErr w:type="spellStart"/>
      <w:r w:rsidR="005C6A05" w:rsidRPr="0022651D">
        <w:rPr>
          <w:rFonts w:ascii="Tenor Sans" w:hAnsi="Tenor Sans"/>
          <w:color w:val="000000" w:themeColor="text1"/>
          <w:sz w:val="20"/>
          <w:szCs w:val="20"/>
        </w:rPr>
        <w:t>кв.м</w:t>
      </w:r>
      <w:proofErr w:type="spellEnd"/>
      <w:r w:rsidR="005C6A05" w:rsidRPr="0022651D">
        <w:rPr>
          <w:rFonts w:ascii="Tenor Sans" w:hAnsi="Tenor Sans"/>
          <w:color w:val="000000" w:themeColor="text1"/>
          <w:sz w:val="20"/>
          <w:szCs w:val="20"/>
        </w:rPr>
        <w:t xml:space="preserve"> Общей п</w:t>
      </w:r>
      <w:r w:rsidR="00B926CF" w:rsidRPr="0022651D">
        <w:rPr>
          <w:rFonts w:ascii="Tenor Sans" w:hAnsi="Tenor Sans"/>
          <w:color w:val="000000" w:themeColor="text1"/>
          <w:sz w:val="20"/>
          <w:szCs w:val="20"/>
        </w:rPr>
        <w:t xml:space="preserve">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w:t>
      </w:r>
      <w:r w:rsidR="004F0796" w:rsidRPr="0022651D">
        <w:rPr>
          <w:rFonts w:ascii="Tenor Sans" w:hAnsi="Tenor Sans"/>
          <w:color w:val="000000" w:themeColor="text1"/>
          <w:sz w:val="20"/>
          <w:szCs w:val="20"/>
        </w:rPr>
        <w:t xml:space="preserve"> 4</w:t>
      </w:r>
      <w:r w:rsidR="005C6A05" w:rsidRPr="0022651D">
        <w:rPr>
          <w:rFonts w:ascii="Tenor Sans" w:hAnsi="Tenor Sans"/>
          <w:color w:val="000000" w:themeColor="text1"/>
          <w:sz w:val="20"/>
          <w:szCs w:val="20"/>
        </w:rPr>
        <w:t xml:space="preserve">.1 Договора). </w:t>
      </w:r>
      <w:r w:rsidR="00B926CF" w:rsidRPr="0022651D">
        <w:rPr>
          <w:rFonts w:ascii="Tenor Sans" w:hAnsi="Tenor Sans"/>
          <w:color w:val="000000" w:themeColor="text1"/>
          <w:sz w:val="20"/>
          <w:szCs w:val="20"/>
        </w:rPr>
        <w:t xml:space="preserve">О соответствующем изменении площади </w:t>
      </w:r>
      <w:r w:rsidR="002609A4" w:rsidRPr="0022651D">
        <w:rPr>
          <w:rFonts w:ascii="Tenor Sans" w:hAnsi="Tenor Sans"/>
          <w:color w:val="000000" w:themeColor="text1"/>
          <w:sz w:val="20"/>
          <w:szCs w:val="20"/>
        </w:rPr>
        <w:t>Объекта</w:t>
      </w:r>
      <w:r w:rsidR="002609A4" w:rsidRPr="0022651D" w:rsidDel="002609A4">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 и необходимости доплаты Участником</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денежных средств Застройщик информирует Участника долевого строительства путем направления ему уведомления в порядке, предусмотренном </w:t>
      </w:r>
      <w:r w:rsidR="00A01617" w:rsidRPr="0022651D">
        <w:rPr>
          <w:rFonts w:ascii="Tenor Sans" w:hAnsi="Tenor Sans"/>
          <w:color w:val="000000" w:themeColor="text1"/>
          <w:sz w:val="20"/>
          <w:szCs w:val="20"/>
        </w:rPr>
        <w:t>настоящим</w:t>
      </w:r>
      <w:r w:rsidR="00B926CF" w:rsidRPr="0022651D">
        <w:rPr>
          <w:rFonts w:ascii="Tenor Sans" w:hAnsi="Tenor Sans"/>
          <w:color w:val="000000" w:themeColor="text1"/>
          <w:sz w:val="20"/>
          <w:szCs w:val="20"/>
        </w:rPr>
        <w:t xml:space="preserve"> Договор</w:t>
      </w:r>
      <w:r w:rsidR="00A01617" w:rsidRPr="0022651D">
        <w:rPr>
          <w:rFonts w:ascii="Tenor Sans" w:hAnsi="Tenor Sans"/>
          <w:color w:val="000000" w:themeColor="text1"/>
          <w:sz w:val="20"/>
          <w:szCs w:val="20"/>
        </w:rPr>
        <w:t>ом</w:t>
      </w:r>
      <w:r w:rsidR="00B926CF" w:rsidRPr="0022651D">
        <w:rPr>
          <w:rFonts w:ascii="Tenor Sans" w:hAnsi="Tenor Sans"/>
          <w:color w:val="000000" w:themeColor="text1"/>
          <w:sz w:val="20"/>
          <w:szCs w:val="20"/>
        </w:rPr>
        <w:t>. Доплата денежных средств производится Участником долевого строительства на основании указанного уведомления в срок не позднее 10 (Десяти) рабочих дней со дня его получения.</w:t>
      </w:r>
    </w:p>
    <w:p w14:paraId="6E7AFD79" w14:textId="7AE46B2E"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4.6.2. </w:t>
      </w:r>
      <w:r w:rsidR="00B926CF" w:rsidRPr="0022651D">
        <w:rPr>
          <w:rFonts w:ascii="Tenor Sans" w:hAnsi="Tenor Sans"/>
          <w:color w:val="000000" w:themeColor="text1"/>
          <w:sz w:val="20"/>
          <w:szCs w:val="20"/>
        </w:rPr>
        <w:t xml:space="preserve">В случае уменьшения фактической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 xml:space="preserve">Жилого </w:t>
      </w:r>
      <w:r w:rsidR="00B926CF" w:rsidRPr="0022651D">
        <w:rPr>
          <w:rFonts w:ascii="Tenor Sans" w:hAnsi="Tenor Sans"/>
          <w:color w:val="000000" w:themeColor="text1"/>
          <w:sz w:val="20"/>
          <w:szCs w:val="20"/>
        </w:rPr>
        <w:t xml:space="preserve">дома органом, осуществляющим кадастровую деятельность, более чем 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установленной Договором, цена Договора считается изменённой и уменьшается на размер денежных средств, подлежащий уплате Застройщиком Участнику</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исходя из цены 1 </w:t>
      </w:r>
      <w:proofErr w:type="spellStart"/>
      <w:r w:rsidR="00B926CF" w:rsidRPr="0022651D">
        <w:rPr>
          <w:rFonts w:ascii="Tenor Sans" w:hAnsi="Tenor Sans"/>
          <w:color w:val="000000" w:themeColor="text1"/>
          <w:sz w:val="20"/>
          <w:szCs w:val="20"/>
        </w:rPr>
        <w:t>кв.м</w:t>
      </w:r>
      <w:proofErr w:type="spellEnd"/>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 xml:space="preserve">Общей </w:t>
      </w:r>
      <w:r w:rsidR="00B926CF" w:rsidRPr="0022651D">
        <w:rPr>
          <w:rFonts w:ascii="Tenor Sans" w:hAnsi="Tenor Sans"/>
          <w:color w:val="000000" w:themeColor="text1"/>
          <w:sz w:val="20"/>
          <w:szCs w:val="20"/>
        </w:rPr>
        <w:t xml:space="preserve">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цена Договора, разделенная на Общую приведенную площадь Объекта</w:t>
      </w:r>
      <w:r w:rsidR="00B926CF" w:rsidRPr="0022651D">
        <w:rPr>
          <w:rFonts w:ascii="Tenor Sans" w:hAnsi="Tenor Sans"/>
          <w:color w:val="000000" w:themeColor="text1"/>
          <w:sz w:val="20"/>
          <w:szCs w:val="20"/>
        </w:rPr>
        <w:t xml:space="preserve">). Возврат части денежных средств производится Застройщиком в срок не позднее </w:t>
      </w:r>
      <w:r w:rsidR="00726629" w:rsidRPr="0039766F">
        <w:rPr>
          <w:rFonts w:ascii="Tenor Sans" w:hAnsi="Tenor Sans"/>
          <w:color w:val="000000" w:themeColor="text1"/>
          <w:sz w:val="20"/>
          <w:szCs w:val="20"/>
        </w:rPr>
        <w:t xml:space="preserve">20 </w:t>
      </w:r>
      <w:r w:rsidR="00B926CF" w:rsidRPr="0039766F">
        <w:rPr>
          <w:rFonts w:ascii="Tenor Sans" w:hAnsi="Tenor Sans"/>
          <w:color w:val="000000" w:themeColor="text1"/>
          <w:sz w:val="20"/>
          <w:szCs w:val="20"/>
        </w:rPr>
        <w:t>(Д</w:t>
      </w:r>
      <w:r w:rsidR="00726629" w:rsidRPr="0039766F">
        <w:rPr>
          <w:rFonts w:ascii="Tenor Sans" w:hAnsi="Tenor Sans"/>
          <w:color w:val="000000" w:themeColor="text1"/>
          <w:sz w:val="20"/>
          <w:szCs w:val="20"/>
        </w:rPr>
        <w:t>вадцати</w:t>
      </w:r>
      <w:r w:rsidR="00B926CF" w:rsidRPr="0039766F">
        <w:rPr>
          <w:rFonts w:ascii="Tenor Sans" w:hAnsi="Tenor Sans"/>
          <w:color w:val="000000" w:themeColor="text1"/>
          <w:sz w:val="20"/>
          <w:szCs w:val="20"/>
        </w:rPr>
        <w:t>)</w:t>
      </w:r>
      <w:r w:rsidR="00B926CF" w:rsidRPr="0022651D">
        <w:rPr>
          <w:rFonts w:ascii="Tenor Sans" w:hAnsi="Tenor Sans"/>
          <w:color w:val="000000" w:themeColor="text1"/>
          <w:sz w:val="20"/>
          <w:szCs w:val="20"/>
        </w:rPr>
        <w:t xml:space="preserve"> рабочих дней со дня получения соответствующего письменного требования от Участника долевого строительства.</w:t>
      </w:r>
    </w:p>
    <w:p w14:paraId="7F5AFA4C" w14:textId="27F0BEE5"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4.7. </w:t>
      </w:r>
      <w:r w:rsidR="0031521A" w:rsidRPr="0022651D">
        <w:rPr>
          <w:rFonts w:ascii="Tenor Sans" w:hAnsi="Tenor Sans"/>
          <w:color w:val="000000" w:themeColor="text1"/>
          <w:sz w:val="20"/>
          <w:szCs w:val="20"/>
        </w:rPr>
        <w:t xml:space="preserve">Пунктом </w:t>
      </w:r>
      <w:r w:rsidR="00B75FCF" w:rsidRPr="0022651D">
        <w:rPr>
          <w:rFonts w:ascii="Tenor Sans" w:hAnsi="Tenor Sans"/>
          <w:color w:val="000000" w:themeColor="text1"/>
          <w:sz w:val="20"/>
          <w:szCs w:val="20"/>
        </w:rPr>
        <w:t>4</w:t>
      </w:r>
      <w:r w:rsidR="0031521A" w:rsidRPr="0022651D">
        <w:rPr>
          <w:rFonts w:ascii="Tenor Sans" w:hAnsi="Tenor Sans"/>
          <w:color w:val="000000" w:themeColor="text1"/>
          <w:sz w:val="20"/>
          <w:szCs w:val="20"/>
        </w:rPr>
        <w:t>.6.</w:t>
      </w:r>
      <w:r w:rsidR="00B926CF" w:rsidRPr="0022651D">
        <w:rPr>
          <w:rFonts w:ascii="Tenor Sans" w:hAnsi="Tenor Sans"/>
          <w:color w:val="000000" w:themeColor="text1"/>
          <w:sz w:val="20"/>
          <w:szCs w:val="20"/>
        </w:rPr>
        <w:t xml:space="preserve">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w:t>
      </w:r>
      <w:r w:rsidR="00B926CF" w:rsidRPr="0022651D">
        <w:rPr>
          <w:rFonts w:ascii="Tenor Sans" w:hAnsi="Tenor Sans"/>
          <w:color w:val="000000" w:themeColor="text1"/>
          <w:sz w:val="20"/>
          <w:szCs w:val="20"/>
        </w:rPr>
        <w:lastRenderedPageBreak/>
        <w:t xml:space="preserve">заключения. При этом Стороны согласовали, что в указанных случаях оформления дополнительных соглашений не требуется. </w:t>
      </w:r>
    </w:p>
    <w:p w14:paraId="604132D0" w14:textId="4769A9E8"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4.8.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1F3624AF"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4.9.</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6DD722E5"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4.10.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579B9203"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4.11. Стороны пришли к соглашению, что Объект не будет находиться в залоге у Застройщика до момента полной его оплаты</w:t>
      </w:r>
      <w:r w:rsidR="00CF6442" w:rsidRPr="0022651D">
        <w:rPr>
          <w:rFonts w:ascii="Tenor Sans" w:hAnsi="Tenor Sans"/>
          <w:color w:val="000000" w:themeColor="text1"/>
          <w:sz w:val="20"/>
          <w:szCs w:val="20"/>
        </w:rPr>
        <w:t xml:space="preserve"> за исключением случая наступления обстоятельств, предусмотренных п. 3.8 Договора</w:t>
      </w:r>
      <w:r w:rsidRPr="0022651D">
        <w:rPr>
          <w:rFonts w:ascii="Tenor Sans" w:hAnsi="Tenor Sans"/>
          <w:color w:val="000000" w:themeColor="text1"/>
          <w:sz w:val="20"/>
          <w:szCs w:val="20"/>
        </w:rPr>
        <w:t>.</w:t>
      </w:r>
    </w:p>
    <w:p w14:paraId="7DDD305B" w14:textId="77777777"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4.12.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w:t>
      </w:r>
      <w:r w:rsidR="00431C2F" w:rsidRPr="0022651D">
        <w:rPr>
          <w:rFonts w:ascii="Tenor Sans" w:hAnsi="Tenor Sans"/>
          <w:color w:val="000000" w:themeColor="text1"/>
          <w:sz w:val="20"/>
          <w:szCs w:val="20"/>
        </w:rPr>
        <w:lastRenderedPageBreak/>
        <w:t xml:space="preserve">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718C1DB" w14:textId="607FA9DD"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5.2.7. </w:t>
      </w:r>
      <w:r w:rsidR="00431C2F" w:rsidRPr="0022651D">
        <w:rPr>
          <w:rFonts w:ascii="Tenor Sans" w:hAnsi="Tenor Sans"/>
          <w:color w:val="000000" w:themeColor="text1"/>
          <w:sz w:val="20"/>
          <w:szCs w:val="20"/>
        </w:rPr>
        <w:t>Обратиться за государственной регистрацией Договора в регистрирующий орган, в течение 5 (Пяти) рабочих дней с даты подписания Договора, в том числе представить в указанный срок все необходимые (от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для регистрации Договора документы.</w:t>
      </w:r>
    </w:p>
    <w:p w14:paraId="6BD1E59E" w14:textId="4A268326"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5.2.8. </w:t>
      </w:r>
      <w:r w:rsidR="00431C2F"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обязуется в течение </w:t>
      </w:r>
      <w:r w:rsidR="00431C2F" w:rsidRPr="0039766F">
        <w:rPr>
          <w:rFonts w:ascii="Tenor Sans" w:hAnsi="Tenor Sans"/>
          <w:color w:val="000000" w:themeColor="text1"/>
          <w:sz w:val="20"/>
          <w:szCs w:val="20"/>
        </w:rPr>
        <w:t>60 (Шестидесяти)</w:t>
      </w:r>
      <w:r w:rsidR="00431C2F" w:rsidRPr="0022651D">
        <w:rPr>
          <w:rFonts w:ascii="Tenor Sans" w:hAnsi="Tenor Sans"/>
          <w:color w:val="000000" w:themeColor="text1"/>
          <w:sz w:val="20"/>
          <w:szCs w:val="20"/>
        </w:rPr>
        <w:t xml:space="preserve"> календарных дней с момента подписания Передаточного акта обратиться в регистрирующий орган, для государственной регистрации своего права собственности на Объект. В течение </w:t>
      </w:r>
      <w:r w:rsidR="00431C2F" w:rsidRPr="0039766F">
        <w:rPr>
          <w:rFonts w:ascii="Tenor Sans" w:hAnsi="Tenor Sans"/>
          <w:color w:val="000000" w:themeColor="text1"/>
          <w:sz w:val="20"/>
          <w:szCs w:val="20"/>
        </w:rPr>
        <w:t>20 (Двадцати)</w:t>
      </w:r>
      <w:r w:rsidR="00431C2F" w:rsidRPr="0022651D">
        <w:rPr>
          <w:rFonts w:ascii="Tenor Sans" w:hAnsi="Tenor Sans"/>
          <w:color w:val="000000" w:themeColor="text1"/>
          <w:sz w:val="20"/>
          <w:szCs w:val="20"/>
        </w:rPr>
        <w:t xml:space="preserve">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005E116C" w:rsidRPr="0022651D">
        <w:rPr>
          <w:rFonts w:ascii="Tenor Sans" w:hAnsi="Tenor Sans"/>
          <w:color w:val="000000" w:themeColor="text1"/>
          <w:sz w:val="20"/>
          <w:szCs w:val="20"/>
        </w:rPr>
        <w:t xml:space="preserve"> Расходы, связанные с государственной регистрацией права собственности несет Участник </w:t>
      </w:r>
      <w:r w:rsidR="00C94ACF" w:rsidRPr="0022651D">
        <w:rPr>
          <w:rFonts w:ascii="Tenor Sans" w:hAnsi="Tenor Sans"/>
          <w:color w:val="000000" w:themeColor="text1"/>
          <w:sz w:val="20"/>
          <w:szCs w:val="20"/>
        </w:rPr>
        <w:t xml:space="preserve">долевого строительства </w:t>
      </w:r>
      <w:r w:rsidR="005E116C" w:rsidRPr="0022651D">
        <w:rPr>
          <w:rFonts w:ascii="Tenor Sans" w:hAnsi="Tenor Sans"/>
          <w:color w:val="000000" w:themeColor="text1"/>
          <w:sz w:val="20"/>
          <w:szCs w:val="20"/>
        </w:rPr>
        <w:t>самостоятельно.</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BC85AB3" w14:textId="228D386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6.2. </w:t>
      </w:r>
      <w:r w:rsidR="006C730B" w:rsidRPr="0022651D">
        <w:rPr>
          <w:rFonts w:ascii="Tenor Sans" w:hAnsi="Tenor Sans"/>
          <w:color w:val="000000" w:themeColor="text1"/>
          <w:sz w:val="20"/>
          <w:szCs w:val="20"/>
        </w:rPr>
        <w:t xml:space="preserve">Свидетельством надлежащего качества Объекта и соответствия его условиям настоящего Договора, требованиям технических и градостроительных регламентов, проектной документации является Разрешение на ввод в эксплуатацию </w:t>
      </w:r>
      <w:r w:rsidR="001169C6" w:rsidRPr="0022651D">
        <w:rPr>
          <w:rFonts w:ascii="Tenor Sans" w:hAnsi="Tenor Sans"/>
          <w:color w:val="000000" w:themeColor="text1"/>
          <w:sz w:val="20"/>
          <w:szCs w:val="20"/>
        </w:rPr>
        <w:t>Ж</w:t>
      </w:r>
      <w:r w:rsidR="006C730B" w:rsidRPr="0022651D">
        <w:rPr>
          <w:rFonts w:ascii="Tenor Sans" w:hAnsi="Tenor Sans"/>
          <w:color w:val="000000" w:themeColor="text1"/>
          <w:sz w:val="20"/>
          <w:szCs w:val="20"/>
        </w:rPr>
        <w:t>илого дома, полученное Застройщиком в установленном законодательством порядке.</w:t>
      </w:r>
    </w:p>
    <w:p w14:paraId="304C79B1" w14:textId="3D27E798"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 xml:space="preserve">6.3.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5"/>
    <w:p w14:paraId="00E54E07" w14:textId="59EBB64E"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6.4.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DC7AAED" w14:textId="29D8A759" w:rsidR="009071DF" w:rsidRPr="0022651D" w:rsidRDefault="009071DF" w:rsidP="0022651D">
      <w:pPr>
        <w:tabs>
          <w:tab w:val="left" w:pos="567"/>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6.5. Не допускается устранение недостатков силами Участника долевого строительства с возложением расходов на Застройщика. Нарушение настоящего пункта влечет для Участника долевого строительства утрату права на устранение недостатков за счет Застройщика в пределах гарантийного срока, установленного настоящим Договором.</w:t>
      </w:r>
    </w:p>
    <w:p w14:paraId="77EF0408" w14:textId="2F7EB9D9"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A8083E" w:rsidRPr="0022651D">
        <w:rPr>
          <w:rFonts w:ascii="Tenor Sans" w:hAnsi="Tenor Sans"/>
          <w:color w:val="000000" w:themeColor="text1"/>
          <w:sz w:val="20"/>
          <w:szCs w:val="20"/>
        </w:rPr>
        <w:t>Жилого</w:t>
      </w:r>
      <w:r w:rsidR="006C730B" w:rsidRPr="0022651D">
        <w:rPr>
          <w:rFonts w:ascii="Tenor Sans" w:hAnsi="Tenor Sans"/>
          <w:color w:val="000000" w:themeColor="text1"/>
          <w:sz w:val="20"/>
          <w:szCs w:val="20"/>
        </w:rPr>
        <w:t xml:space="preserve"> дома в эксплуатацию.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 Указанный гарантийный срок исчисляется со дня подписания первого передаточного акта</w:t>
      </w:r>
      <w:r w:rsidR="00DD3207" w:rsidRPr="0022651D">
        <w:rPr>
          <w:rFonts w:ascii="Tenor Sans" w:hAnsi="Tenor Sans"/>
          <w:color w:val="000000" w:themeColor="text1"/>
          <w:sz w:val="20"/>
          <w:szCs w:val="20"/>
        </w:rPr>
        <w:t xml:space="preserve"> Жилого дома</w:t>
      </w:r>
      <w:r w:rsidR="006C730B" w:rsidRPr="0022651D">
        <w:rPr>
          <w:rFonts w:ascii="Tenor Sans" w:hAnsi="Tenor Sans"/>
          <w:color w:val="000000" w:themeColor="text1"/>
          <w:sz w:val="20"/>
          <w:szCs w:val="20"/>
        </w:rPr>
        <w:t xml:space="preserve">. </w:t>
      </w:r>
    </w:p>
    <w:p w14:paraId="277AAE88" w14:textId="1A8287D1"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w:t>
      </w:r>
      <w:r w:rsidR="006C730B" w:rsidRPr="0022651D">
        <w:rPr>
          <w:rFonts w:ascii="Tenor Sans" w:hAnsi="Tenor Sans"/>
          <w:color w:val="000000" w:themeColor="text1"/>
          <w:sz w:val="20"/>
          <w:szCs w:val="20"/>
        </w:rPr>
        <w:lastRenderedPageBreak/>
        <w:t xml:space="preserve">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3D7EF0D"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1349832B"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 xml:space="preserve">Гарантийный срок на имущество, входящее в комплектацию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или общего имущества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(двери, включая дверные ручки, сантехника, окна, напольные и настенные покрытия, трубы и </w:t>
      </w:r>
      <w:proofErr w:type="spellStart"/>
      <w:r w:rsidR="00F70C02" w:rsidRPr="0022651D">
        <w:rPr>
          <w:rFonts w:ascii="Tenor Sans" w:hAnsi="Tenor Sans"/>
          <w:color w:val="000000" w:themeColor="text1"/>
          <w:sz w:val="20"/>
          <w:szCs w:val="20"/>
        </w:rPr>
        <w:t>т.п</w:t>
      </w:r>
      <w:proofErr w:type="spellEnd"/>
      <w:r w:rsidR="00F70C02" w:rsidRPr="0022651D">
        <w:rPr>
          <w:rFonts w:ascii="Tenor Sans" w:hAnsi="Tenor Sans"/>
          <w:color w:val="000000" w:themeColor="text1"/>
          <w:sz w:val="20"/>
          <w:szCs w:val="20"/>
        </w:rPr>
        <w:t>), равен гарантийному сроку, установленному производителями данного имущества.</w:t>
      </w:r>
    </w:p>
    <w:p w14:paraId="2CC4801C" w14:textId="2FE86BAD" w:rsidR="0039766F" w:rsidRPr="00C73486" w:rsidRDefault="005D2760" w:rsidP="00C73486">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10</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0D53BD27" w14:textId="76F3D3A9"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39766F">
        <w:rPr>
          <w:rFonts w:ascii="Tenor Sans" w:hAnsi="Tenor Sans"/>
          <w:color w:val="000000" w:themeColor="text1"/>
          <w:sz w:val="20"/>
          <w:szCs w:val="20"/>
        </w:rPr>
        <w:t xml:space="preserve">7.4. </w:t>
      </w:r>
      <w:r w:rsidR="00A511F9" w:rsidRPr="0039766F">
        <w:rPr>
          <w:rFonts w:ascii="Tenor Sans" w:hAnsi="Tenor Sans"/>
          <w:color w:val="000000" w:themeColor="text1"/>
          <w:sz w:val="20"/>
          <w:szCs w:val="20"/>
        </w:rPr>
        <w:t>В случае расторжения Договора по инициативе Участника долевого строительства при надлежащем исполнении обязательств со стороны Застройщика, Участник</w:t>
      </w:r>
      <w:r w:rsidR="00C94ACF" w:rsidRPr="0039766F">
        <w:rPr>
          <w:rFonts w:ascii="Tenor Sans" w:hAnsi="Tenor Sans"/>
          <w:color w:val="000000" w:themeColor="text1"/>
          <w:sz w:val="20"/>
          <w:szCs w:val="20"/>
        </w:rPr>
        <w:t xml:space="preserve"> долевого строительства</w:t>
      </w:r>
      <w:r w:rsidR="00A511F9" w:rsidRPr="0039766F">
        <w:rPr>
          <w:rFonts w:ascii="Tenor Sans" w:hAnsi="Tenor Sans"/>
          <w:color w:val="000000" w:themeColor="text1"/>
          <w:sz w:val="20"/>
          <w:szCs w:val="20"/>
        </w:rPr>
        <w:t xml:space="preserve"> обязан оплатить Застройщику фактически понесенные Застройщиком расходы, связанные с исполнением обязательств по Договору.</w:t>
      </w:r>
      <w:r w:rsidR="00A511F9" w:rsidRPr="0022651D">
        <w:rPr>
          <w:rFonts w:ascii="Tenor Sans" w:hAnsi="Tenor Sans"/>
          <w:color w:val="000000" w:themeColor="text1"/>
          <w:sz w:val="20"/>
          <w:szCs w:val="20"/>
        </w:rPr>
        <w:t xml:space="preserve"> </w:t>
      </w:r>
    </w:p>
    <w:p w14:paraId="608C4008" w14:textId="4F10133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7.5. </w:t>
      </w:r>
      <w:r w:rsidR="00A511F9" w:rsidRPr="0022651D">
        <w:rPr>
          <w:rFonts w:ascii="Tenor Sans" w:hAnsi="Tenor Sans"/>
          <w:color w:val="000000" w:themeColor="text1"/>
          <w:sz w:val="20"/>
          <w:szCs w:val="20"/>
        </w:rPr>
        <w:t xml:space="preserve">В случае нарушения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обязательств, предусмотренных </w:t>
      </w:r>
      <w:proofErr w:type="spellStart"/>
      <w:r w:rsidR="00A511F9" w:rsidRPr="0022651D">
        <w:rPr>
          <w:rFonts w:ascii="Tenor Sans" w:hAnsi="Tenor Sans"/>
          <w:color w:val="000000" w:themeColor="text1"/>
          <w:sz w:val="20"/>
          <w:szCs w:val="20"/>
        </w:rPr>
        <w:t>п.п</w:t>
      </w:r>
      <w:proofErr w:type="spellEnd"/>
      <w:r w:rsidR="00A511F9"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.2.4,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.2.5.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несет все затраты по приведению </w:t>
      </w:r>
      <w:r w:rsidR="00787FDD" w:rsidRPr="0022651D">
        <w:rPr>
          <w:rFonts w:ascii="Tenor Sans" w:hAnsi="Tenor Sans"/>
          <w:color w:val="000000" w:themeColor="text1"/>
          <w:sz w:val="20"/>
          <w:szCs w:val="20"/>
        </w:rPr>
        <w:t>Объекта</w:t>
      </w:r>
      <w:r w:rsidR="00787FDD" w:rsidRPr="0022651D" w:rsidDel="00787FD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и (или) общего имущества в </w:t>
      </w:r>
      <w:r w:rsidR="00E86ECB" w:rsidRPr="0022651D">
        <w:rPr>
          <w:rFonts w:ascii="Tenor Sans" w:hAnsi="Tenor Sans"/>
          <w:color w:val="000000" w:themeColor="text1"/>
          <w:sz w:val="20"/>
          <w:szCs w:val="20"/>
        </w:rPr>
        <w:t xml:space="preserve">Жилом </w:t>
      </w:r>
      <w:r w:rsidR="00A511F9" w:rsidRPr="0022651D">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w:t>
      </w:r>
      <w:r w:rsidR="00336E11" w:rsidRPr="0022651D">
        <w:rPr>
          <w:rFonts w:ascii="Tenor Sans" w:hAnsi="Tenor Sans"/>
          <w:color w:val="000000" w:themeColor="text1"/>
          <w:sz w:val="20"/>
          <w:szCs w:val="20"/>
        </w:rPr>
        <w:t> </w:t>
      </w:r>
      <w:r w:rsidR="00A511F9" w:rsidRPr="0022651D">
        <w:rPr>
          <w:rFonts w:ascii="Tenor Sans" w:hAnsi="Tenor Sans"/>
          <w:color w:val="000000" w:themeColor="text1"/>
          <w:sz w:val="20"/>
          <w:szCs w:val="20"/>
        </w:rPr>
        <w:t>% (Десяти процентов) от цены Договора (п.</w:t>
      </w:r>
      <w:r w:rsidR="007B4F33"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.1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полностью отдает себе отчет в том, что к нему также могут быть применены меры административной ответственности.</w:t>
      </w:r>
    </w:p>
    <w:p w14:paraId="7F815BF4" w14:textId="6895AB11"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7.6. </w:t>
      </w:r>
      <w:r w:rsidR="00A511F9" w:rsidRPr="0022651D">
        <w:rPr>
          <w:rFonts w:ascii="Tenor Sans" w:hAnsi="Tenor Sans"/>
          <w:color w:val="000000" w:themeColor="text1"/>
          <w:sz w:val="20"/>
          <w:szCs w:val="20"/>
        </w:rPr>
        <w:t>В случае нар</w:t>
      </w:r>
      <w:r w:rsidR="007B4F33" w:rsidRPr="0022651D">
        <w:rPr>
          <w:rFonts w:ascii="Tenor Sans" w:hAnsi="Tenor Sans"/>
          <w:color w:val="000000" w:themeColor="text1"/>
          <w:sz w:val="20"/>
          <w:szCs w:val="20"/>
        </w:rPr>
        <w:t>ушения сроков, установленных п.</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.2.7</w:t>
      </w:r>
      <w:r w:rsidR="00F70C02"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F70C02" w:rsidRPr="0022651D">
        <w:rPr>
          <w:rFonts w:ascii="Tenor Sans" w:hAnsi="Tenor Sans"/>
          <w:color w:val="000000" w:themeColor="text1"/>
          <w:sz w:val="20"/>
          <w:szCs w:val="20"/>
        </w:rPr>
        <w:t>.2.8</w:t>
      </w:r>
      <w:r w:rsidR="00A511F9" w:rsidRPr="0022651D">
        <w:rPr>
          <w:rFonts w:ascii="Tenor Sans" w:hAnsi="Tenor Sans"/>
          <w:color w:val="000000" w:themeColor="text1"/>
          <w:sz w:val="20"/>
          <w:szCs w:val="20"/>
        </w:rPr>
        <w:t xml:space="preserve"> Договора, Застройщик вправе потребовать от Участника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уплаты штрафа в размере 10 000 (Десять тысяч) рублей за несвоевременное обращение в </w:t>
      </w:r>
      <w:r w:rsidR="009A0708" w:rsidRPr="0022651D">
        <w:rPr>
          <w:rFonts w:ascii="Tenor Sans" w:hAnsi="Tenor Sans"/>
          <w:color w:val="000000" w:themeColor="text1"/>
          <w:sz w:val="20"/>
          <w:szCs w:val="20"/>
        </w:rPr>
        <w:t>р</w:t>
      </w:r>
      <w:r w:rsidR="00A511F9" w:rsidRPr="0022651D">
        <w:rPr>
          <w:rFonts w:ascii="Tenor Sans" w:hAnsi="Tenor Sans"/>
          <w:color w:val="000000" w:themeColor="text1"/>
          <w:sz w:val="20"/>
          <w:szCs w:val="20"/>
        </w:rPr>
        <w:t xml:space="preserve">егистрирующий орган за регистрацией </w:t>
      </w:r>
      <w:r w:rsidR="00F70C02" w:rsidRPr="0022651D">
        <w:rPr>
          <w:rFonts w:ascii="Tenor Sans" w:hAnsi="Tenor Sans"/>
          <w:color w:val="000000" w:themeColor="text1"/>
          <w:sz w:val="20"/>
          <w:szCs w:val="20"/>
        </w:rPr>
        <w:t>настоящего Договора, права собственности</w:t>
      </w:r>
      <w:r w:rsidR="00A511F9" w:rsidRPr="0022651D">
        <w:rPr>
          <w:rFonts w:ascii="Tenor Sans" w:hAnsi="Tenor Sans"/>
          <w:color w:val="000000" w:themeColor="text1"/>
          <w:sz w:val="20"/>
          <w:szCs w:val="20"/>
        </w:rPr>
        <w:t xml:space="preserve"> на Объект и (или) за </w:t>
      </w:r>
      <w:proofErr w:type="spellStart"/>
      <w:r w:rsidR="00A511F9" w:rsidRPr="0022651D">
        <w:rPr>
          <w:rFonts w:ascii="Tenor Sans" w:hAnsi="Tenor Sans"/>
          <w:color w:val="000000" w:themeColor="text1"/>
          <w:sz w:val="20"/>
          <w:szCs w:val="20"/>
        </w:rPr>
        <w:t>неуведомление</w:t>
      </w:r>
      <w:proofErr w:type="spellEnd"/>
      <w:r w:rsidR="00A511F9" w:rsidRPr="0022651D">
        <w:rPr>
          <w:rFonts w:ascii="Tenor Sans" w:hAnsi="Tenor Sans"/>
          <w:color w:val="000000" w:themeColor="text1"/>
          <w:sz w:val="20"/>
          <w:szCs w:val="20"/>
        </w:rPr>
        <w:t xml:space="preserve"> (несвоевременное уведомление) Застройщика о произведенной регистрации права собственности на Объект. </w:t>
      </w:r>
    </w:p>
    <w:p w14:paraId="20B192CF" w14:textId="7222DFB8"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7.7. </w:t>
      </w:r>
      <w:r w:rsidR="00A511F9" w:rsidRPr="0022651D">
        <w:rPr>
          <w:rFonts w:ascii="Tenor Sans" w:hAnsi="Tenor Sans"/>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55B061C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7.8. </w:t>
      </w:r>
      <w:r w:rsidR="00A511F9" w:rsidRPr="0022651D">
        <w:rPr>
          <w:rFonts w:ascii="Tenor Sans" w:hAnsi="Tenor Sans"/>
          <w:color w:val="000000" w:themeColor="text1"/>
          <w:sz w:val="20"/>
          <w:szCs w:val="20"/>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цены Договора при его расторжении, а также при возврате части денежных средств в связи с уменьшением фактической площади Объекта</w:t>
      </w:r>
      <w:r w:rsidR="00586DDE"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по сра</w:t>
      </w:r>
      <w:r w:rsidR="007B4F33" w:rsidRPr="0022651D">
        <w:rPr>
          <w:rFonts w:ascii="Tenor Sans" w:hAnsi="Tenor Sans"/>
          <w:color w:val="000000" w:themeColor="text1"/>
          <w:sz w:val="20"/>
          <w:szCs w:val="20"/>
        </w:rPr>
        <w:t>внению с проектной площадью (п.</w:t>
      </w:r>
      <w:r w:rsidR="00336E11" w:rsidRPr="0022651D">
        <w:rPr>
          <w:rFonts w:ascii="Tenor Sans" w:hAnsi="Tenor Sans"/>
          <w:color w:val="000000" w:themeColor="text1"/>
          <w:sz w:val="20"/>
          <w:szCs w:val="20"/>
        </w:rPr>
        <w:t>4</w:t>
      </w:r>
      <w:r w:rsidR="007B4F33"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7B4F33" w:rsidRPr="0022651D">
        <w:rPr>
          <w:rFonts w:ascii="Tenor Sans" w:hAnsi="Tenor Sans"/>
          <w:color w:val="000000" w:themeColor="text1"/>
          <w:sz w:val="20"/>
          <w:szCs w:val="20"/>
        </w:rPr>
        <w:t>.2</w:t>
      </w:r>
      <w:r w:rsidR="00A511F9" w:rsidRPr="0022651D">
        <w:rPr>
          <w:rFonts w:ascii="Tenor Sans" w:hAnsi="Tenor Sans"/>
          <w:color w:val="000000" w:themeColor="text1"/>
          <w:sz w:val="20"/>
          <w:szCs w:val="20"/>
        </w:rPr>
        <w:t xml:space="preserve"> Договора)).</w:t>
      </w:r>
    </w:p>
    <w:p w14:paraId="685B9D44" w14:textId="7266D98B" w:rsidR="003F4391" w:rsidRPr="00C73486" w:rsidRDefault="005D2760" w:rsidP="00C73486">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7.9.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w:t>
      </w:r>
      <w:r w:rsidR="004A5875" w:rsidRPr="0022651D">
        <w:rPr>
          <w:rFonts w:ascii="Tenor Sans" w:hAnsi="Tenor Sans"/>
          <w:color w:val="000000" w:themeColor="text1"/>
          <w:sz w:val="20"/>
          <w:szCs w:val="20"/>
        </w:rPr>
        <w:lastRenderedPageBreak/>
        <w:t xml:space="preserve">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w:t>
      </w:r>
      <w:proofErr w:type="gramStart"/>
      <w:r w:rsidR="004A5875" w:rsidRPr="0022651D">
        <w:rPr>
          <w:rFonts w:ascii="Tenor Sans" w:hAnsi="Tenor Sans"/>
          <w:color w:val="000000" w:themeColor="text1"/>
          <w:sz w:val="20"/>
          <w:szCs w:val="20"/>
        </w:rPr>
        <w:t>неустойки  (</w:t>
      </w:r>
      <w:proofErr w:type="gramEnd"/>
      <w:r w:rsidR="004A5875"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6D37DE60"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15 рабочих дней со дня ее получения. В случае неурегулирования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w:t>
      </w:r>
      <w:bookmarkStart w:id="6"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53212AF"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пунктах </w:t>
      </w:r>
      <w:r w:rsidR="00516B55" w:rsidRPr="0022651D">
        <w:rPr>
          <w:rFonts w:ascii="Tenor Sans" w:hAnsi="Tenor Sans"/>
          <w:color w:val="000000" w:themeColor="text1"/>
          <w:sz w:val="20"/>
          <w:szCs w:val="20"/>
        </w:rPr>
        <w:t>3</w:t>
      </w:r>
      <w:r w:rsidR="00355B4B" w:rsidRPr="0022651D">
        <w:rPr>
          <w:rFonts w:ascii="Tenor Sans" w:hAnsi="Tenor Sans"/>
          <w:color w:val="000000" w:themeColor="text1"/>
          <w:sz w:val="20"/>
          <w:szCs w:val="20"/>
        </w:rPr>
        <w:t xml:space="preserve">.2 и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 xml:space="preserve">.7.,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.1 –</w:t>
      </w:r>
      <w:r w:rsidR="00516B55" w:rsidRPr="0022651D">
        <w:rPr>
          <w:rFonts w:ascii="Tenor Sans" w:hAnsi="Tenor Sans"/>
          <w:color w:val="000000" w:themeColor="text1"/>
          <w:sz w:val="20"/>
          <w:szCs w:val="20"/>
        </w:rPr>
        <w:t xml:space="preserve"> 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 xml:space="preserve">.2 Договора.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w:t>
      </w:r>
      <w:r w:rsidRPr="0022651D">
        <w:rPr>
          <w:rFonts w:ascii="Tenor Sans" w:hAnsi="Tenor Sans"/>
          <w:color w:val="000000" w:themeColor="text1"/>
          <w:sz w:val="20"/>
          <w:szCs w:val="20"/>
        </w:rPr>
        <w:lastRenderedPageBreak/>
        <w:t>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lastRenderedPageBreak/>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78303AA2"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 xml:space="preserve">11.12.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9AEACD1" w:rsidR="003F4391" w:rsidRDefault="003F4391" w:rsidP="0022651D">
      <w:pPr>
        <w:spacing w:after="0" w:line="23" w:lineRule="atLeast"/>
        <w:ind w:left="10" w:right="-144"/>
        <w:rPr>
          <w:rFonts w:ascii="Tenor Sans" w:hAnsi="Tenor Sans"/>
          <w:bCs/>
          <w:color w:val="000000" w:themeColor="text1"/>
          <w:sz w:val="20"/>
          <w:szCs w:val="20"/>
        </w:rPr>
      </w:pPr>
    </w:p>
    <w:p w14:paraId="3D28D9F8" w14:textId="633EC54D" w:rsidR="00D7405A" w:rsidRDefault="00D7405A" w:rsidP="0022651D">
      <w:pPr>
        <w:spacing w:after="0" w:line="23" w:lineRule="atLeast"/>
        <w:ind w:left="10" w:right="-144"/>
        <w:rPr>
          <w:rFonts w:ascii="Tenor Sans" w:hAnsi="Tenor Sans"/>
          <w:bCs/>
          <w:color w:val="000000" w:themeColor="text1"/>
          <w:sz w:val="20"/>
          <w:szCs w:val="20"/>
        </w:rPr>
      </w:pPr>
    </w:p>
    <w:p w14:paraId="7A23FC60" w14:textId="5195F42C" w:rsidR="00D7405A" w:rsidRDefault="00D7405A" w:rsidP="0022651D">
      <w:pPr>
        <w:spacing w:after="0" w:line="23" w:lineRule="atLeast"/>
        <w:ind w:left="10" w:right="-144"/>
        <w:rPr>
          <w:rFonts w:ascii="Tenor Sans" w:hAnsi="Tenor Sans"/>
          <w:bCs/>
          <w:color w:val="000000" w:themeColor="text1"/>
          <w:sz w:val="20"/>
          <w:szCs w:val="20"/>
        </w:rPr>
      </w:pPr>
    </w:p>
    <w:p w14:paraId="00C51B39" w14:textId="24B20804" w:rsidR="00D7405A" w:rsidRDefault="00D7405A" w:rsidP="0022651D">
      <w:pPr>
        <w:spacing w:after="0" w:line="23" w:lineRule="atLeast"/>
        <w:ind w:left="10" w:right="-144"/>
        <w:rPr>
          <w:rFonts w:ascii="Tenor Sans" w:hAnsi="Tenor Sans"/>
          <w:bCs/>
          <w:color w:val="000000" w:themeColor="text1"/>
          <w:sz w:val="20"/>
          <w:szCs w:val="20"/>
        </w:rPr>
      </w:pPr>
    </w:p>
    <w:p w14:paraId="5CEA3EAB" w14:textId="77777777" w:rsidR="00D7405A" w:rsidRDefault="00D7405A"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57D8D3A3"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D7405A">
        <w:rPr>
          <w:rFonts w:ascii="Tenor Sans" w:hAnsi="Tenor Sans"/>
          <w:b/>
          <w:bCs/>
          <w:color w:val="000000" w:themeColor="text1"/>
          <w:sz w:val="20"/>
          <w:szCs w:val="20"/>
        </w:rPr>
        <w:t>2</w:t>
      </w:r>
      <w:r>
        <w:rPr>
          <w:rFonts w:ascii="Tenor Sans" w:hAnsi="Tenor Sans"/>
          <w:b/>
          <w:bCs/>
          <w:color w:val="000000" w:themeColor="text1"/>
          <w:sz w:val="20"/>
          <w:szCs w:val="20"/>
        </w:rPr>
        <w:t xml:space="preserve">К-__/202_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7C618726"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D7405A">
        <w:rPr>
          <w:rFonts w:ascii="Tenor Sans" w:hAnsi="Tenor Sans"/>
          <w:b/>
          <w:bCs/>
          <w:color w:val="000000" w:themeColor="text1"/>
          <w:sz w:val="20"/>
          <w:szCs w:val="20"/>
        </w:rPr>
        <w:t>2</w:t>
      </w:r>
      <w:r>
        <w:rPr>
          <w:rFonts w:ascii="Tenor Sans" w:hAnsi="Tenor Sans"/>
          <w:b/>
          <w:bCs/>
          <w:color w:val="000000" w:themeColor="text1"/>
          <w:sz w:val="20"/>
          <w:szCs w:val="20"/>
        </w:rPr>
        <w:t xml:space="preserve">К-__/202_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5393A97" w:rsidR="003F4391" w:rsidRPr="0032048B"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bookmarkStart w:id="7" w:name="_GoBack"/>
      <w:bookmarkEnd w:id="7"/>
      <w:r w:rsidRPr="0032048B">
        <w:rPr>
          <w:rFonts w:ascii="Tenor Sans" w:hAnsi="Tenor Sans"/>
          <w:sz w:val="20"/>
          <w:szCs w:val="20"/>
        </w:rPr>
        <w:t>Окна:</w:t>
      </w:r>
      <w:r w:rsidR="007D2AA8" w:rsidRPr="0032048B">
        <w:rPr>
          <w:rFonts w:ascii="Tenor Sans" w:hAnsi="Tenor Sans"/>
          <w:sz w:val="20"/>
          <w:szCs w:val="20"/>
        </w:rPr>
        <w:t xml:space="preserve"> </w:t>
      </w:r>
      <w:r w:rsidR="00511E7A" w:rsidRPr="0032048B">
        <w:rPr>
          <w:rFonts w:ascii="Tenor Sans" w:hAnsi="Tenor Sans"/>
          <w:sz w:val="20"/>
          <w:szCs w:val="20"/>
        </w:rPr>
        <w:t>выполнены</w:t>
      </w:r>
      <w:r w:rsidR="007D2AA8" w:rsidRPr="0032048B">
        <w:rPr>
          <w:rFonts w:ascii="Tenor Sans" w:hAnsi="Tenor Sans"/>
          <w:sz w:val="20"/>
          <w:szCs w:val="20"/>
        </w:rPr>
        <w:t xml:space="preserve"> из поливинилхлоридных профилей по ГОСТ 30674-99</w:t>
      </w:r>
      <w:r w:rsidRPr="0032048B">
        <w:rPr>
          <w:rFonts w:ascii="Tenor Sans" w:hAnsi="Tenor Sans"/>
          <w:sz w:val="20"/>
          <w:szCs w:val="20"/>
        </w:rPr>
        <w:t>;</w:t>
      </w:r>
    </w:p>
    <w:p w14:paraId="2D419AB3" w14:textId="12656FB0"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Дв</w:t>
      </w:r>
      <w:r w:rsidR="007D2AA8" w:rsidRPr="0032048B">
        <w:rPr>
          <w:rFonts w:ascii="Tenor Sans" w:hAnsi="Tenor Sans"/>
          <w:sz w:val="20"/>
          <w:szCs w:val="20"/>
        </w:rPr>
        <w:t>ери: входные стальные по ГОСТ 31173-2016</w:t>
      </w:r>
      <w:r w:rsidRPr="0032048B">
        <w:rPr>
          <w:rFonts w:ascii="Tenor Sans" w:hAnsi="Tenor Sans"/>
          <w:sz w:val="20"/>
          <w:szCs w:val="20"/>
        </w:rPr>
        <w:t>;</w:t>
      </w:r>
    </w:p>
    <w:p w14:paraId="48D89739" w14:textId="09C573BE"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Пол: </w:t>
      </w:r>
      <w:r w:rsidR="00511E7A" w:rsidRPr="0032048B">
        <w:rPr>
          <w:rFonts w:ascii="Tenor Sans" w:hAnsi="Tenor Sans"/>
          <w:sz w:val="20"/>
          <w:szCs w:val="20"/>
        </w:rPr>
        <w:t>выполнена</w:t>
      </w:r>
      <w:r w:rsidR="00E75F99" w:rsidRPr="0032048B">
        <w:rPr>
          <w:rFonts w:ascii="Tenor Sans" w:hAnsi="Tenor Sans"/>
          <w:sz w:val="20"/>
          <w:szCs w:val="20"/>
        </w:rPr>
        <w:t xml:space="preserve"> полусухая цементно-песчаная стяжка М150</w:t>
      </w:r>
      <w:r w:rsidRPr="0032048B">
        <w:rPr>
          <w:rFonts w:ascii="Tenor Sans" w:hAnsi="Tenor Sans"/>
          <w:sz w:val="20"/>
          <w:szCs w:val="20"/>
        </w:rPr>
        <w:t>;</w:t>
      </w:r>
      <w:r w:rsidR="00E75F99" w:rsidRPr="0032048B">
        <w:rPr>
          <w:rFonts w:ascii="Tenor Sans" w:hAnsi="Tenor Sans"/>
          <w:sz w:val="20"/>
          <w:szCs w:val="20"/>
        </w:rPr>
        <w:t xml:space="preserve"> в санитарных узлах предусмотрена</w:t>
      </w:r>
      <w:r w:rsidR="00F22F16" w:rsidRPr="0032048B">
        <w:rPr>
          <w:rFonts w:ascii="Tenor Sans" w:hAnsi="Tenor Sans"/>
          <w:sz w:val="20"/>
          <w:szCs w:val="20"/>
        </w:rPr>
        <w:t xml:space="preserve"> </w:t>
      </w:r>
      <w:r w:rsidR="00E75F99" w:rsidRPr="0032048B">
        <w:rPr>
          <w:rFonts w:ascii="Tenor Sans" w:hAnsi="Tenor Sans"/>
          <w:sz w:val="20"/>
          <w:szCs w:val="20"/>
        </w:rPr>
        <w:t>гидроизоляция;</w:t>
      </w:r>
    </w:p>
    <w:p w14:paraId="382E4983" w14:textId="0C236462"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Стены, перегородки и потолок: </w:t>
      </w:r>
      <w:r w:rsidR="00E75F99" w:rsidRPr="0032048B">
        <w:rPr>
          <w:rFonts w:ascii="Tenor Sans" w:hAnsi="Tenor Sans"/>
          <w:sz w:val="20"/>
          <w:szCs w:val="20"/>
        </w:rPr>
        <w:t xml:space="preserve">стены и перегородки </w:t>
      </w:r>
      <w:r w:rsidR="00511E7A" w:rsidRPr="0032048B">
        <w:rPr>
          <w:rFonts w:ascii="Tenor Sans" w:hAnsi="Tenor Sans"/>
          <w:sz w:val="20"/>
          <w:szCs w:val="20"/>
        </w:rPr>
        <w:t>выполнены</w:t>
      </w:r>
      <w:r w:rsidR="00E75F99" w:rsidRPr="0032048B">
        <w:rPr>
          <w:rFonts w:ascii="Tenor Sans" w:hAnsi="Tenor Sans"/>
          <w:sz w:val="20"/>
          <w:szCs w:val="20"/>
        </w:rPr>
        <w:t xml:space="preserve"> из газобетонных блоков, отделка выполняется </w:t>
      </w:r>
      <w:r w:rsidR="00C86425" w:rsidRPr="0032048B">
        <w:rPr>
          <w:rFonts w:ascii="Tenor Sans" w:hAnsi="Tenor Sans"/>
          <w:sz w:val="20"/>
          <w:szCs w:val="20"/>
        </w:rPr>
        <w:t>У</w:t>
      </w:r>
      <w:r w:rsidR="001C2464" w:rsidRPr="0032048B">
        <w:rPr>
          <w:rFonts w:ascii="Tenor Sans" w:hAnsi="Tenor Sans"/>
          <w:sz w:val="20"/>
          <w:szCs w:val="20"/>
        </w:rPr>
        <w:t>частником долевого строительства</w:t>
      </w:r>
      <w:r w:rsidRPr="0032048B">
        <w:rPr>
          <w:rFonts w:ascii="Tenor Sans" w:hAnsi="Tenor Sans"/>
          <w:sz w:val="20"/>
          <w:szCs w:val="20"/>
        </w:rPr>
        <w:t>;</w:t>
      </w:r>
    </w:p>
    <w:p w14:paraId="0717D142" w14:textId="524A45BC" w:rsidR="003F4391" w:rsidRPr="0032048B"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Вентиляция: </w:t>
      </w:r>
      <w:r w:rsidR="000222A4" w:rsidRPr="0032048B">
        <w:rPr>
          <w:rFonts w:ascii="Tenor Sans" w:hAnsi="Tenor Sans"/>
          <w:sz w:val="20"/>
          <w:szCs w:val="20"/>
        </w:rPr>
        <w:t>в санитарных узлах предусмотрена естественная вентиляция</w:t>
      </w:r>
      <w:r w:rsidRPr="0032048B">
        <w:rPr>
          <w:rFonts w:ascii="Tenor Sans" w:hAnsi="Tenor Sans"/>
          <w:sz w:val="20"/>
          <w:szCs w:val="20"/>
        </w:rPr>
        <w:t>;</w:t>
      </w:r>
    </w:p>
    <w:p w14:paraId="37C3844E" w14:textId="62A731FF" w:rsidR="003F4391" w:rsidRPr="0032048B"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Отопление:</w:t>
      </w:r>
      <w:r w:rsidR="006316F0" w:rsidRPr="0032048B">
        <w:rPr>
          <w:rFonts w:ascii="Tenor Sans" w:hAnsi="Tenor Sans"/>
          <w:sz w:val="20"/>
          <w:szCs w:val="20"/>
        </w:rPr>
        <w:t xml:space="preserve"> </w:t>
      </w:r>
      <w:proofErr w:type="spellStart"/>
      <w:r w:rsidR="00511E7A" w:rsidRPr="0032048B">
        <w:rPr>
          <w:rFonts w:ascii="Tenor Sans" w:hAnsi="Tenor Sans"/>
          <w:sz w:val="20"/>
          <w:szCs w:val="20"/>
        </w:rPr>
        <w:t>становлены</w:t>
      </w:r>
      <w:proofErr w:type="spellEnd"/>
      <w:r w:rsidR="00511E7A" w:rsidRPr="0032048B">
        <w:rPr>
          <w:rFonts w:ascii="Tenor Sans" w:hAnsi="Tenor Sans"/>
          <w:sz w:val="20"/>
          <w:szCs w:val="20"/>
        </w:rPr>
        <w:t xml:space="preserve"> </w:t>
      </w:r>
      <w:r w:rsidR="006316F0" w:rsidRPr="0032048B">
        <w:rPr>
          <w:rFonts w:ascii="Tenor Sans" w:hAnsi="Tenor Sans"/>
          <w:sz w:val="20"/>
          <w:szCs w:val="20"/>
        </w:rPr>
        <w:t>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62B76812" w14:textId="77777777" w:rsidR="003F4391" w:rsidRPr="0032048B"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Водоснабжение:</w:t>
      </w:r>
    </w:p>
    <w:p w14:paraId="31205C2C" w14:textId="7F46F87F"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xml:space="preserve">– Холодное водоснабжение. </w:t>
      </w:r>
      <w:r w:rsidR="00D15AE3" w:rsidRPr="0032048B">
        <w:rPr>
          <w:rFonts w:ascii="Tenor Sans" w:hAnsi="Tenor Sans"/>
          <w:sz w:val="20"/>
          <w:szCs w:val="20"/>
        </w:rPr>
        <w:t xml:space="preserve">Выполнен ввод в </w:t>
      </w:r>
      <w:r w:rsidR="00C86425" w:rsidRPr="0032048B">
        <w:rPr>
          <w:rFonts w:ascii="Tenor Sans" w:hAnsi="Tenor Sans"/>
          <w:sz w:val="20"/>
          <w:szCs w:val="20"/>
        </w:rPr>
        <w:t>Объект</w:t>
      </w:r>
      <w:r w:rsidR="00D15AE3" w:rsidRPr="0032048B">
        <w:rPr>
          <w:rFonts w:ascii="Tenor Sans" w:hAnsi="Tenor Sans"/>
          <w:sz w:val="20"/>
          <w:szCs w:val="20"/>
        </w:rPr>
        <w:t>, установлен счетчик холодной воды</w:t>
      </w:r>
      <w:r w:rsidRPr="0032048B">
        <w:rPr>
          <w:rFonts w:ascii="Tenor Sans" w:hAnsi="Tenor Sans"/>
          <w:sz w:val="20"/>
          <w:szCs w:val="20"/>
        </w:rPr>
        <w:t>;</w:t>
      </w:r>
    </w:p>
    <w:p w14:paraId="417CD176" w14:textId="1575E77B"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xml:space="preserve">– Горячее водоснабжение. </w:t>
      </w:r>
      <w:r w:rsidR="00D15AE3" w:rsidRPr="0032048B">
        <w:rPr>
          <w:rFonts w:ascii="Tenor Sans" w:hAnsi="Tenor Sans"/>
          <w:sz w:val="20"/>
          <w:szCs w:val="20"/>
        </w:rPr>
        <w:t xml:space="preserve">Выполнен ввод в </w:t>
      </w:r>
      <w:r w:rsidR="00C86425" w:rsidRPr="0032048B">
        <w:rPr>
          <w:rFonts w:ascii="Tenor Sans" w:hAnsi="Tenor Sans"/>
          <w:sz w:val="20"/>
          <w:szCs w:val="20"/>
        </w:rPr>
        <w:t>Объект</w:t>
      </w:r>
      <w:r w:rsidR="00D15AE3" w:rsidRPr="0032048B">
        <w:rPr>
          <w:rFonts w:ascii="Tenor Sans" w:hAnsi="Tenor Sans"/>
          <w:sz w:val="20"/>
          <w:szCs w:val="20"/>
        </w:rPr>
        <w:t>, установлен счетчик горячей воды</w:t>
      </w:r>
      <w:r w:rsidRPr="0032048B">
        <w:rPr>
          <w:rFonts w:ascii="Tenor Sans" w:hAnsi="Tenor Sans"/>
          <w:sz w:val="20"/>
          <w:szCs w:val="20"/>
        </w:rPr>
        <w:t>;</w:t>
      </w:r>
    </w:p>
    <w:p w14:paraId="6C7C6EA9" w14:textId="77777777" w:rsidR="003F4391" w:rsidRPr="0032048B" w:rsidRDefault="003F4391" w:rsidP="00C910A8">
      <w:pPr>
        <w:spacing w:after="0"/>
        <w:ind w:left="851" w:hanging="284"/>
        <w:jc w:val="both"/>
        <w:rPr>
          <w:rFonts w:ascii="Tenor Sans" w:hAnsi="Tenor Sans"/>
          <w:sz w:val="20"/>
          <w:szCs w:val="20"/>
        </w:rPr>
      </w:pPr>
      <w:r w:rsidRPr="0032048B">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0CD5B186" w:rsidR="003F4391" w:rsidRPr="0032048B"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Водоотведение: </w:t>
      </w:r>
      <w:r w:rsidR="007158BF" w:rsidRPr="0032048B">
        <w:rPr>
          <w:rFonts w:ascii="Tenor Sans" w:hAnsi="Tenor Sans"/>
          <w:sz w:val="20"/>
          <w:szCs w:val="20"/>
        </w:rPr>
        <w:t>Выполнен ввод внутренней канализационной сети в санитарный/</w:t>
      </w:r>
      <w:proofErr w:type="spellStart"/>
      <w:r w:rsidR="007158BF" w:rsidRPr="0032048B">
        <w:rPr>
          <w:rFonts w:ascii="Tenor Sans" w:hAnsi="Tenor Sans"/>
          <w:sz w:val="20"/>
          <w:szCs w:val="20"/>
        </w:rPr>
        <w:t>ые</w:t>
      </w:r>
      <w:proofErr w:type="spellEnd"/>
      <w:r w:rsidR="007158BF" w:rsidRPr="0032048B">
        <w:rPr>
          <w:rFonts w:ascii="Tenor Sans" w:hAnsi="Tenor Sans"/>
          <w:sz w:val="20"/>
          <w:szCs w:val="20"/>
        </w:rPr>
        <w:t xml:space="preserve"> узлы </w:t>
      </w:r>
      <w:r w:rsidR="00C86425" w:rsidRPr="0032048B">
        <w:rPr>
          <w:rFonts w:ascii="Tenor Sans" w:hAnsi="Tenor Sans"/>
          <w:sz w:val="20"/>
          <w:szCs w:val="20"/>
        </w:rPr>
        <w:t>Объекта</w:t>
      </w:r>
      <w:r w:rsidRPr="0032048B">
        <w:rPr>
          <w:rFonts w:ascii="Tenor Sans" w:hAnsi="Tenor Sans"/>
          <w:sz w:val="20"/>
          <w:szCs w:val="20"/>
        </w:rPr>
        <w:t>;</w:t>
      </w:r>
    </w:p>
    <w:p w14:paraId="43A3B744" w14:textId="3C4298A2" w:rsidR="003F4391" w:rsidRPr="0032048B"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Электрика: </w:t>
      </w:r>
      <w:r w:rsidR="00576977" w:rsidRPr="0032048B">
        <w:rPr>
          <w:rFonts w:ascii="Tenor Sans" w:hAnsi="Tenor Sans"/>
          <w:sz w:val="20"/>
          <w:szCs w:val="20"/>
        </w:rPr>
        <w:t>В шкаф распределительный на этаже установлен счетчик электрической энергии, автоматический выключатель.</w:t>
      </w:r>
      <w:r w:rsidR="006A779F" w:rsidRPr="0032048B">
        <w:rPr>
          <w:rFonts w:ascii="Tenor Sans" w:hAnsi="Tenor Sans"/>
          <w:sz w:val="20"/>
          <w:szCs w:val="20"/>
        </w:rPr>
        <w:t xml:space="preserve"> Выполнен ввод в </w:t>
      </w:r>
      <w:r w:rsidR="00C86425" w:rsidRPr="0032048B">
        <w:rPr>
          <w:rFonts w:ascii="Tenor Sans" w:hAnsi="Tenor Sans"/>
          <w:sz w:val="20"/>
          <w:szCs w:val="20"/>
        </w:rPr>
        <w:t>Объект</w:t>
      </w:r>
      <w:r w:rsidR="005220E8" w:rsidRPr="0032048B">
        <w:rPr>
          <w:rFonts w:ascii="Tenor Sans" w:hAnsi="Tenor Sans"/>
          <w:sz w:val="20"/>
          <w:szCs w:val="20"/>
        </w:rPr>
        <w:t>. Разводку</w:t>
      </w:r>
      <w:r w:rsidR="006A779F" w:rsidRPr="0032048B">
        <w:rPr>
          <w:rFonts w:ascii="Tenor Sans" w:hAnsi="Tenor Sans"/>
          <w:sz w:val="20"/>
          <w:szCs w:val="20"/>
        </w:rPr>
        <w:t xml:space="preserve"> электрической сети внутри </w:t>
      </w:r>
      <w:r w:rsidR="00C86425" w:rsidRPr="0032048B">
        <w:rPr>
          <w:rFonts w:ascii="Tenor Sans" w:hAnsi="Tenor Sans"/>
          <w:sz w:val="20"/>
          <w:szCs w:val="20"/>
        </w:rPr>
        <w:t>помещения</w:t>
      </w:r>
      <w:r w:rsidR="006A779F" w:rsidRPr="0032048B">
        <w:rPr>
          <w:rFonts w:ascii="Tenor Sans" w:hAnsi="Tenor Sans"/>
          <w:sz w:val="20"/>
          <w:szCs w:val="20"/>
        </w:rPr>
        <w:t>,</w:t>
      </w:r>
      <w:r w:rsidR="005220E8" w:rsidRPr="0032048B">
        <w:rPr>
          <w:rFonts w:ascii="Tenor Sans" w:hAnsi="Tenor Sans"/>
          <w:sz w:val="20"/>
          <w:szCs w:val="20"/>
        </w:rPr>
        <w:t xml:space="preserve"> электрическое освещение </w:t>
      </w:r>
      <w:r w:rsidR="006A779F" w:rsidRPr="0032048B">
        <w:rPr>
          <w:rFonts w:ascii="Tenor Sans" w:hAnsi="Tenor Sans"/>
          <w:sz w:val="20"/>
          <w:szCs w:val="20"/>
        </w:rPr>
        <w:t xml:space="preserve">и щит квартирный </w:t>
      </w:r>
      <w:r w:rsidR="005220E8" w:rsidRPr="0032048B">
        <w:rPr>
          <w:rFonts w:ascii="Tenor Sans" w:hAnsi="Tenor Sans"/>
          <w:sz w:val="20"/>
          <w:szCs w:val="20"/>
        </w:rPr>
        <w:t>выполняет</w:t>
      </w:r>
      <w:r w:rsidR="006A779F" w:rsidRPr="0032048B">
        <w:rPr>
          <w:rFonts w:ascii="Tenor Sans" w:hAnsi="Tenor Sans"/>
          <w:sz w:val="20"/>
          <w:szCs w:val="20"/>
        </w:rPr>
        <w:t xml:space="preserve"> </w:t>
      </w:r>
      <w:r w:rsidR="00C86425" w:rsidRPr="0032048B">
        <w:rPr>
          <w:rFonts w:ascii="Tenor Sans" w:hAnsi="Tenor Sans"/>
          <w:sz w:val="20"/>
          <w:szCs w:val="20"/>
        </w:rPr>
        <w:t>У</w:t>
      </w:r>
      <w:r w:rsidR="001C2464" w:rsidRPr="0032048B">
        <w:rPr>
          <w:rFonts w:ascii="Tenor Sans" w:hAnsi="Tenor Sans"/>
          <w:sz w:val="20"/>
          <w:szCs w:val="20"/>
        </w:rPr>
        <w:t>частник долевого строительства</w:t>
      </w:r>
      <w:r w:rsidRPr="0032048B">
        <w:rPr>
          <w:rFonts w:ascii="Tenor Sans" w:hAnsi="Tenor Sans"/>
          <w:sz w:val="20"/>
          <w:szCs w:val="20"/>
        </w:rPr>
        <w:t>;</w:t>
      </w:r>
    </w:p>
    <w:p w14:paraId="673F8501" w14:textId="77777777" w:rsidR="00560D60" w:rsidRPr="0032048B"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Сети связи:</w:t>
      </w:r>
    </w:p>
    <w:p w14:paraId="7ABA7D26" w14:textId="4B381615" w:rsidR="003F4391" w:rsidRPr="0032048B" w:rsidRDefault="00C910A8"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телефонизация, интернет и телевидение</w:t>
      </w:r>
      <w:r w:rsidR="00AB06F8" w:rsidRPr="0032048B">
        <w:rPr>
          <w:rFonts w:ascii="Tenor Sans" w:hAnsi="Tenor Sans"/>
          <w:sz w:val="20"/>
          <w:szCs w:val="20"/>
        </w:rPr>
        <w:t>:</w:t>
      </w:r>
      <w:r w:rsidRPr="0032048B">
        <w:rPr>
          <w:rFonts w:ascii="Tenor Sans" w:hAnsi="Tenor Sans"/>
          <w:sz w:val="20"/>
          <w:szCs w:val="20"/>
        </w:rPr>
        <w:t xml:space="preserve"> прокладывается от этажных щитов по заявке и за с</w:t>
      </w:r>
      <w:r w:rsidR="001C2464" w:rsidRPr="0032048B">
        <w:rPr>
          <w:rFonts w:ascii="Tenor Sans" w:hAnsi="Tenor Sans"/>
          <w:sz w:val="20"/>
          <w:szCs w:val="20"/>
        </w:rPr>
        <w:t xml:space="preserve">чет </w:t>
      </w:r>
      <w:r w:rsidR="00C86425" w:rsidRPr="0032048B">
        <w:rPr>
          <w:rFonts w:ascii="Tenor Sans" w:hAnsi="Tenor Sans"/>
          <w:sz w:val="20"/>
          <w:szCs w:val="20"/>
        </w:rPr>
        <w:t>У</w:t>
      </w:r>
      <w:r w:rsidR="001C2464" w:rsidRPr="0032048B">
        <w:rPr>
          <w:rFonts w:ascii="Tenor Sans" w:hAnsi="Tenor Sans"/>
          <w:sz w:val="20"/>
          <w:szCs w:val="20"/>
        </w:rPr>
        <w:t>частника долевого строительства</w:t>
      </w:r>
      <w:proofErr w:type="gramStart"/>
      <w:r w:rsidR="001C2464" w:rsidRPr="0032048B">
        <w:rPr>
          <w:rFonts w:ascii="Tenor Sans" w:hAnsi="Tenor Sans"/>
          <w:sz w:val="20"/>
          <w:szCs w:val="20"/>
        </w:rPr>
        <w:t xml:space="preserve">; </w:t>
      </w:r>
      <w:r w:rsidR="003F4391" w:rsidRPr="0032048B">
        <w:rPr>
          <w:rFonts w:ascii="Tenor Sans" w:hAnsi="Tenor Sans"/>
          <w:sz w:val="20"/>
          <w:szCs w:val="20"/>
        </w:rPr>
        <w:t>;</w:t>
      </w:r>
      <w:proofErr w:type="gramEnd"/>
    </w:p>
    <w:p w14:paraId="66A8D4D8" w14:textId="58D08476" w:rsidR="00C910A8" w:rsidRPr="0032048B" w:rsidRDefault="00AB06F8"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xml:space="preserve">– система контроля доступа: абонентские </w:t>
      </w:r>
      <w:r w:rsidR="00DA5A86" w:rsidRPr="0032048B">
        <w:rPr>
          <w:rFonts w:ascii="Tenor Sans" w:hAnsi="Tenor Sans"/>
          <w:sz w:val="20"/>
          <w:szCs w:val="20"/>
        </w:rPr>
        <w:t>трубки устан</w:t>
      </w:r>
      <w:r w:rsidR="00C86425" w:rsidRPr="0032048B">
        <w:rPr>
          <w:rFonts w:ascii="Tenor Sans" w:hAnsi="Tenor Sans"/>
          <w:sz w:val="20"/>
          <w:szCs w:val="20"/>
        </w:rPr>
        <w:t>овлены</w:t>
      </w:r>
      <w:r w:rsidR="00DA5A86" w:rsidRPr="0032048B">
        <w:rPr>
          <w:rFonts w:ascii="Tenor Sans" w:hAnsi="Tenor Sans"/>
          <w:sz w:val="20"/>
          <w:szCs w:val="20"/>
        </w:rPr>
        <w:t xml:space="preserve"> у входной двери </w:t>
      </w:r>
      <w:r w:rsidR="00C86425" w:rsidRPr="0032048B">
        <w:rPr>
          <w:rFonts w:ascii="Tenor Sans" w:hAnsi="Tenor Sans"/>
          <w:sz w:val="20"/>
          <w:szCs w:val="20"/>
        </w:rPr>
        <w:t>Объекта</w:t>
      </w:r>
      <w:r w:rsidR="00DA5A86" w:rsidRPr="0032048B">
        <w:rPr>
          <w:rFonts w:ascii="Tenor Sans" w:hAnsi="Tenor Sans"/>
          <w:sz w:val="20"/>
          <w:szCs w:val="20"/>
        </w:rPr>
        <w:t>;</w:t>
      </w:r>
    </w:p>
    <w:p w14:paraId="2F605075" w14:textId="2EEF1B67" w:rsidR="00DA5A86" w:rsidRPr="0032048B" w:rsidRDefault="00DA5A86" w:rsidP="00C910A8">
      <w:pPr>
        <w:tabs>
          <w:tab w:val="left" w:pos="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 радиофикация: выполнено подключение абонентск</w:t>
      </w:r>
      <w:r w:rsidR="00C86425" w:rsidRPr="0032048B">
        <w:rPr>
          <w:rFonts w:ascii="Tenor Sans" w:hAnsi="Tenor Sans"/>
          <w:sz w:val="20"/>
          <w:szCs w:val="20"/>
        </w:rPr>
        <w:t>ой</w:t>
      </w:r>
      <w:r w:rsidRPr="0032048B">
        <w:rPr>
          <w:rFonts w:ascii="Tenor Sans" w:hAnsi="Tenor Sans"/>
          <w:sz w:val="20"/>
          <w:szCs w:val="20"/>
        </w:rPr>
        <w:t xml:space="preserve"> </w:t>
      </w:r>
      <w:proofErr w:type="spellStart"/>
      <w:r w:rsidRPr="0032048B">
        <w:rPr>
          <w:rFonts w:ascii="Tenor Sans" w:hAnsi="Tenor Sans"/>
          <w:sz w:val="20"/>
          <w:szCs w:val="20"/>
        </w:rPr>
        <w:t>радиорозет</w:t>
      </w:r>
      <w:r w:rsidR="00C86425" w:rsidRPr="0032048B">
        <w:rPr>
          <w:rFonts w:ascii="Tenor Sans" w:hAnsi="Tenor Sans"/>
          <w:sz w:val="20"/>
          <w:szCs w:val="20"/>
        </w:rPr>
        <w:t>ки</w:t>
      </w:r>
      <w:proofErr w:type="spellEnd"/>
      <w:r w:rsidRPr="0032048B">
        <w:rPr>
          <w:rFonts w:ascii="Tenor Sans" w:hAnsi="Tenor Sans"/>
          <w:sz w:val="20"/>
          <w:szCs w:val="20"/>
        </w:rPr>
        <w:t xml:space="preserve"> в </w:t>
      </w:r>
      <w:r w:rsidR="00C86425" w:rsidRPr="0032048B">
        <w:rPr>
          <w:rFonts w:ascii="Tenor Sans" w:hAnsi="Tenor Sans"/>
          <w:sz w:val="20"/>
          <w:szCs w:val="20"/>
        </w:rPr>
        <w:t>Объекте</w:t>
      </w:r>
      <w:r w:rsidRPr="0032048B">
        <w:rPr>
          <w:rFonts w:ascii="Tenor Sans" w:hAnsi="Tenor Sans"/>
          <w:sz w:val="20"/>
          <w:szCs w:val="20"/>
        </w:rPr>
        <w:t>;</w:t>
      </w:r>
    </w:p>
    <w:p w14:paraId="5F6005A7" w14:textId="526ED502" w:rsidR="003F4391" w:rsidRPr="0032048B"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32048B">
        <w:rPr>
          <w:rFonts w:ascii="Tenor Sans" w:hAnsi="Tenor Sans"/>
          <w:sz w:val="20"/>
          <w:szCs w:val="20"/>
        </w:rPr>
        <w:t>Пожарная сигнализация:</w:t>
      </w:r>
      <w:r w:rsidR="00495637" w:rsidRPr="0032048B">
        <w:rPr>
          <w:rFonts w:ascii="Tenor Sans" w:hAnsi="Tenor Sans"/>
          <w:sz w:val="20"/>
          <w:szCs w:val="20"/>
        </w:rPr>
        <w:t xml:space="preserve"> в </w:t>
      </w:r>
      <w:r w:rsidR="00C86425" w:rsidRPr="0032048B">
        <w:rPr>
          <w:rFonts w:ascii="Tenor Sans" w:hAnsi="Tenor Sans"/>
          <w:sz w:val="20"/>
          <w:szCs w:val="20"/>
        </w:rPr>
        <w:t>Объекте</w:t>
      </w:r>
      <w:r w:rsidR="00495637" w:rsidRPr="0032048B">
        <w:rPr>
          <w:rFonts w:ascii="Tenor Sans" w:hAnsi="Tenor Sans"/>
          <w:sz w:val="20"/>
          <w:szCs w:val="20"/>
        </w:rPr>
        <w:t xml:space="preserve"> установлены пожарные извещатели и подключены к автоматической пожарной сигнализации </w:t>
      </w:r>
      <w:r w:rsidR="00C86425" w:rsidRPr="0032048B">
        <w:rPr>
          <w:rFonts w:ascii="Tenor Sans" w:hAnsi="Tenor Sans"/>
          <w:sz w:val="20"/>
          <w:szCs w:val="20"/>
        </w:rPr>
        <w:t>Жилого дома</w:t>
      </w:r>
      <w:r w:rsidRPr="0032048B">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2048B"/>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0D1"/>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05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2255-A56D-4C76-B01B-712789A8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18</Pages>
  <Words>11108</Words>
  <Characters>63318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33</cp:revision>
  <cp:lastPrinted>2022-07-27T07:54:00Z</cp:lastPrinted>
  <dcterms:created xsi:type="dcterms:W3CDTF">2022-08-05T15:19:00Z</dcterms:created>
  <dcterms:modified xsi:type="dcterms:W3CDTF">2022-09-30T16:40:00Z</dcterms:modified>
</cp:coreProperties>
</file>