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83773F">
        <w:rPr>
          <w:rFonts w:ascii="Times New Roman" w:hAnsi="Times New Roman"/>
          <w:b/>
          <w:bCs/>
          <w:spacing w:val="20"/>
        </w:rPr>
        <w:t>[</w:t>
      </w:r>
      <w:r w:rsidR="00C843A0" w:rsidRPr="0083773F">
        <w:rPr>
          <w:rFonts w:ascii="Times New Roman" w:hAnsi="Times New Roman"/>
          <w:b/>
          <w:bCs/>
          <w:spacing w:val="20"/>
          <w:highlight w:val="yellow"/>
        </w:rPr>
        <w:t>●</w:t>
      </w:r>
      <w:r w:rsidR="00C843A0" w:rsidRPr="0083773F">
        <w:rPr>
          <w:rFonts w:ascii="Times New Roman" w:hAnsi="Times New Roman"/>
          <w:b/>
          <w:bCs/>
          <w:spacing w:val="20"/>
        </w:rPr>
        <w:t xml:space="preserve">] </w:t>
      </w:r>
    </w:p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:rsidR="008D43F9" w:rsidRPr="0083773F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:rsidR="008D43F9" w:rsidRDefault="008D43F9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город Москва</w:t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</w:r>
      <w:r w:rsidR="00B806A2" w:rsidRPr="0083773F">
        <w:rPr>
          <w:sz w:val="20"/>
          <w:szCs w:val="20"/>
        </w:rPr>
        <w:tab/>
        <w:t xml:space="preserve">     </w:t>
      </w:r>
      <w:r w:rsidR="00366DD3" w:rsidRPr="0083773F">
        <w:rPr>
          <w:sz w:val="20"/>
          <w:szCs w:val="20"/>
        </w:rPr>
        <w:t xml:space="preserve">    </w:t>
      </w:r>
      <w:r w:rsidR="00B806A2" w:rsidRPr="0083773F">
        <w:rPr>
          <w:sz w:val="20"/>
          <w:szCs w:val="20"/>
        </w:rPr>
        <w:t xml:space="preserve">        </w:t>
      </w:r>
      <w:r w:rsidR="00C843A0" w:rsidRPr="0083773F">
        <w:rPr>
          <w:sz w:val="20"/>
          <w:szCs w:val="20"/>
        </w:rPr>
        <w:t xml:space="preserve"> </w:t>
      </w:r>
      <w:r w:rsidR="00EF687A" w:rsidRPr="0083773F">
        <w:rPr>
          <w:sz w:val="20"/>
          <w:szCs w:val="20"/>
        </w:rPr>
        <w:tab/>
      </w:r>
      <w:r w:rsidR="00EF687A" w:rsidRPr="0083773F">
        <w:rPr>
          <w:sz w:val="20"/>
          <w:szCs w:val="20"/>
        </w:rPr>
        <w:tab/>
      </w:r>
      <w:r w:rsidR="00EF687A" w:rsidRPr="0083773F">
        <w:rPr>
          <w:sz w:val="20"/>
          <w:szCs w:val="20"/>
        </w:rPr>
        <w:tab/>
      </w:r>
      <w:r w:rsidRPr="0083773F">
        <w:rPr>
          <w:sz w:val="20"/>
          <w:szCs w:val="20"/>
        </w:rPr>
        <w:t>«</w:t>
      </w:r>
      <w:r w:rsidR="00C843A0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>»</w:t>
      </w:r>
      <w:r w:rsidR="0069795F">
        <w:rPr>
          <w:sz w:val="20"/>
          <w:szCs w:val="20"/>
        </w:rPr>
        <w:t xml:space="preserve"> </w:t>
      </w:r>
      <w:r w:rsidR="00C843A0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 20</w:t>
      </w:r>
      <w:r w:rsidR="00C843A0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г. </w:t>
      </w:r>
    </w:p>
    <w:p w:rsidR="003A2B2D" w:rsidRPr="0083773F" w:rsidRDefault="003A2B2D" w:rsidP="00061286">
      <w:pPr>
        <w:jc w:val="both"/>
        <w:rPr>
          <w:sz w:val="20"/>
          <w:szCs w:val="20"/>
        </w:rPr>
      </w:pPr>
    </w:p>
    <w:p w:rsidR="0083773F" w:rsidRPr="00241A9A" w:rsidRDefault="0083773F" w:rsidP="0083773F">
      <w:pPr>
        <w:ind w:firstLine="567"/>
        <w:jc w:val="both"/>
        <w:rPr>
          <w:sz w:val="20"/>
          <w:szCs w:val="20"/>
        </w:rPr>
      </w:pPr>
      <w:r w:rsidRPr="00C66694">
        <w:rPr>
          <w:b/>
          <w:bCs/>
          <w:i/>
          <w:sz w:val="20"/>
          <w:szCs w:val="20"/>
        </w:rPr>
        <w:t>ООО "</w:t>
      </w:r>
      <w:r w:rsidR="00F21F52" w:rsidRPr="00F21F52">
        <w:rPr>
          <w:b/>
          <w:bCs/>
          <w:i/>
          <w:sz w:val="20"/>
          <w:szCs w:val="20"/>
        </w:rPr>
        <w:t>______________________</w:t>
      </w:r>
      <w:r w:rsidRPr="00C66694">
        <w:rPr>
          <w:b/>
          <w:bCs/>
          <w:i/>
          <w:sz w:val="20"/>
          <w:szCs w:val="20"/>
        </w:rPr>
        <w:t>"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/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>», в лице</w:t>
      </w:r>
      <w:r>
        <w:rPr>
          <w:sz w:val="20"/>
          <w:szCs w:val="20"/>
        </w:rPr>
        <w:t xml:space="preserve"> 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sz w:val="20"/>
          <w:szCs w:val="20"/>
        </w:rPr>
        <w:t>, действующего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на основании </w:t>
      </w:r>
      <w:r w:rsidR="005D21A2">
        <w:rPr>
          <w:sz w:val="20"/>
          <w:szCs w:val="20"/>
        </w:rPr>
        <w:t>устава</w:t>
      </w:r>
      <w:r w:rsidRPr="00241A9A">
        <w:rPr>
          <w:sz w:val="20"/>
          <w:szCs w:val="20"/>
        </w:rPr>
        <w:t xml:space="preserve">, с одной стороны, </w:t>
      </w:r>
    </w:p>
    <w:p w:rsidR="00E277D1" w:rsidRDefault="0083773F" w:rsidP="0083773F">
      <w:pPr>
        <w:ind w:firstLine="567"/>
        <w:jc w:val="both"/>
        <w:rPr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>, именуемый в дальнейшем «Участник», с другой стороны, вместе именуемые «Стороны»</w:t>
      </w:r>
      <w:r w:rsidRPr="00241A9A">
        <w:rPr>
          <w:sz w:val="20"/>
          <w:szCs w:val="20"/>
        </w:rPr>
        <w:t>,</w:t>
      </w:r>
      <w:r w:rsidRPr="004D2D27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а по отдельности - «</w:t>
      </w:r>
      <w:r w:rsidRPr="00241A9A">
        <w:rPr>
          <w:b/>
          <w:sz w:val="20"/>
          <w:szCs w:val="20"/>
        </w:rPr>
        <w:t>Сторона</w:t>
      </w:r>
      <w:r w:rsidRPr="00241A9A">
        <w:rPr>
          <w:sz w:val="20"/>
          <w:szCs w:val="20"/>
        </w:rPr>
        <w:t>», заключили настоящий Договор, именуемый в дальнейшем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», о нижеследующем</w:t>
      </w:r>
      <w:r w:rsidR="00E277D1" w:rsidRPr="0083773F">
        <w:rPr>
          <w:sz w:val="20"/>
          <w:szCs w:val="20"/>
        </w:rPr>
        <w:t>:</w:t>
      </w:r>
    </w:p>
    <w:p w:rsidR="003A2B2D" w:rsidRPr="0083773F" w:rsidRDefault="003A2B2D" w:rsidP="0083773F">
      <w:pPr>
        <w:ind w:firstLine="567"/>
        <w:jc w:val="both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8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:rsidR="00D75B73" w:rsidRPr="00241A9A" w:rsidRDefault="00D75B73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bookmarkStart w:id="0" w:name="_Hlk2876933"/>
      <w:r w:rsidRPr="00241A9A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241A9A">
        <w:rPr>
          <w:rFonts w:ascii="Times New Roman" w:hAnsi="Times New Roman" w:cs="Times New Roman"/>
        </w:rPr>
        <w:t xml:space="preserve">- земельный участок, принадлежащий Застройщику на праве </w:t>
      </w:r>
      <w:r w:rsidR="005D21A2">
        <w:rPr>
          <w:rFonts w:ascii="Times New Roman" w:hAnsi="Times New Roman" w:cs="Times New Roman"/>
          <w:b/>
          <w:i/>
        </w:rPr>
        <w:t>аренды</w:t>
      </w:r>
      <w:r w:rsidRPr="00241A9A">
        <w:rPr>
          <w:rFonts w:ascii="Times New Roman" w:hAnsi="Times New Roman" w:cs="Times New Roman"/>
        </w:rPr>
        <w:t xml:space="preserve">, кадастровый номер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 xml:space="preserve">, площадью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t xml:space="preserve"> (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 xml:space="preserve">) кв. м., категория земель: земли населенных пунктов, вид разрешенного использования: </w:t>
      </w:r>
      <w:r w:rsidR="005D21A2">
        <w:rPr>
          <w:rFonts w:ascii="Times New Roman" w:hAnsi="Times New Roman" w:cs="Times New Roman"/>
          <w:b/>
          <w:i/>
        </w:rPr>
        <w:t>________________</w:t>
      </w:r>
      <w:r w:rsidRPr="00241A9A">
        <w:rPr>
          <w:sz w:val="22"/>
          <w:szCs w:val="28"/>
        </w:rPr>
        <w:t xml:space="preserve">, </w:t>
      </w:r>
      <w:r w:rsidRPr="00241A9A">
        <w:rPr>
          <w:rFonts w:ascii="Times New Roman" w:hAnsi="Times New Roman" w:cs="Times New Roman"/>
        </w:rPr>
        <w:t xml:space="preserve">по адресу: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</w:p>
    <w:p w:rsidR="00233B1A" w:rsidRPr="0083773F" w:rsidRDefault="005D21A2" w:rsidP="00D75B73">
      <w:pPr>
        <w:pStyle w:val="ConsPlusNormal"/>
        <w:widowControl/>
        <w:numPr>
          <w:ilvl w:val="1"/>
          <w:numId w:val="8"/>
        </w:numPr>
        <w:adjustRightInd/>
        <w:ind w:left="0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Многофункциональное здание / Здание</w:t>
      </w:r>
      <w:r w:rsidR="00D75B73" w:rsidRPr="00241A9A">
        <w:rPr>
          <w:rFonts w:ascii="Times New Roman" w:hAnsi="Times New Roman" w:cs="Times New Roman"/>
        </w:rPr>
        <w:t xml:space="preserve"> –</w:t>
      </w:r>
      <w:bookmarkStart w:id="1" w:name="_Hlk104903096"/>
      <w:bookmarkStart w:id="2" w:name="_Hlk104903120"/>
      <w:r w:rsidR="006F4333">
        <w:rPr>
          <w:rFonts w:ascii="Calibri" w:hAnsi="Calibri" w:cs="Calibri"/>
          <w:color w:val="000000"/>
        </w:rPr>
        <w:t xml:space="preserve"> </w:t>
      </w:r>
      <w:r w:rsidR="00A61F06" w:rsidRPr="00A61F06">
        <w:rPr>
          <w:rFonts w:ascii="Times New Roman" w:hAnsi="Times New Roman" w:cs="Times New Roman"/>
        </w:rPr>
        <w:t xml:space="preserve">Многофункциональное здание </w:t>
      </w:r>
      <w:r w:rsidR="006F4333" w:rsidRPr="00A61F06">
        <w:rPr>
          <w:rFonts w:ascii="Times New Roman" w:hAnsi="Times New Roman" w:cs="Times New Roman"/>
        </w:rPr>
        <w:t>по адресу</w:t>
      </w:r>
      <w:bookmarkEnd w:id="1"/>
      <w:r w:rsidR="006F4333" w:rsidRPr="00A61F06">
        <w:rPr>
          <w:rFonts w:ascii="Times New Roman" w:hAnsi="Times New Roman" w:cs="Times New Roman"/>
        </w:rPr>
        <w:t>: Москва, ЗАО, район Филевский Парк, ул. Заречная, вл.6, з/у 1</w:t>
      </w:r>
      <w:bookmarkEnd w:id="2"/>
      <w:r w:rsidR="00D75B73">
        <w:rPr>
          <w:rFonts w:ascii="Times New Roman" w:hAnsi="Times New Roman" w:cs="Times New Roman"/>
        </w:rPr>
        <w:t>,</w:t>
      </w:r>
      <w:r w:rsidR="00D75B73" w:rsidRPr="00241A9A">
        <w:rPr>
          <w:rFonts w:ascii="Times New Roman" w:hAnsi="Times New Roman" w:cs="Times New Roman"/>
        </w:rPr>
        <w:t xml:space="preserve"> в состав которого будет входить Объект, и строительство которого осуществляется на Земельном участке с привлечением денежных средств Участника, по строительному адре</w:t>
      </w:r>
      <w:r w:rsidR="00D75B73" w:rsidRPr="00A61F06">
        <w:rPr>
          <w:rFonts w:ascii="Times New Roman" w:hAnsi="Times New Roman" w:cs="Times New Roman"/>
        </w:rPr>
        <w:t>су:</w:t>
      </w:r>
      <w:r w:rsidR="00D75B73" w:rsidRPr="00A61F06">
        <w:rPr>
          <w:b/>
          <w:i/>
        </w:rPr>
        <w:t xml:space="preserve"> </w:t>
      </w:r>
      <w:bookmarkStart w:id="3" w:name="_Hlk104903146"/>
      <w:r w:rsidR="006F4333" w:rsidRPr="00A61F06">
        <w:rPr>
          <w:rFonts w:ascii="Times New Roman" w:hAnsi="Times New Roman" w:cs="Times New Roman"/>
        </w:rPr>
        <w:t>гор</w:t>
      </w:r>
      <w:r w:rsidR="00A61F06" w:rsidRPr="00A61F06">
        <w:rPr>
          <w:rFonts w:ascii="Times New Roman" w:hAnsi="Times New Roman" w:cs="Times New Roman"/>
        </w:rPr>
        <w:t>о</w:t>
      </w:r>
      <w:r w:rsidR="006F4333" w:rsidRPr="00A61F06">
        <w:rPr>
          <w:rFonts w:ascii="Times New Roman" w:hAnsi="Times New Roman" w:cs="Times New Roman"/>
        </w:rPr>
        <w:t>д Москва, внутригородская территория муниципальный округ Филевский Парк, Береговой проезд, д.1В</w:t>
      </w:r>
      <w:bookmarkEnd w:id="3"/>
      <w:r w:rsidR="00D75B73" w:rsidRPr="00A61F06">
        <w:rPr>
          <w:rFonts w:ascii="Times New Roman" w:hAnsi="Times New Roman" w:cs="Times New Roman"/>
        </w:rPr>
        <w:t xml:space="preserve"> (</w:t>
      </w:r>
      <w:r w:rsidR="00D75B73" w:rsidRPr="00241A9A">
        <w:rPr>
          <w:rFonts w:ascii="Times New Roman" w:hAnsi="Times New Roman" w:cs="Times New Roman"/>
        </w:rPr>
        <w:t>почтовый адрес уточняется по окончании строительства</w:t>
      </w:r>
      <w:r w:rsidR="00D75B73" w:rsidRPr="00241A9A">
        <w:rPr>
          <w:rFonts w:ascii="Times New Roman" w:hAnsi="Times New Roman" w:cs="Times New Roman"/>
          <w:sz w:val="22"/>
          <w:szCs w:val="28"/>
        </w:rPr>
        <w:t>)</w:t>
      </w:r>
      <w:bookmarkEnd w:id="0"/>
      <w:r w:rsidR="00A27136"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83773F">
        <w:rPr>
          <w:rFonts w:ascii="Times New Roman" w:hAnsi="Times New Roman" w:cs="Times New Roman"/>
          <w:b/>
          <w:bCs/>
        </w:rPr>
        <w:t>/</w:t>
      </w:r>
      <w:r w:rsidRPr="0083773F">
        <w:rPr>
          <w:rFonts w:ascii="Times New Roman" w:hAnsi="Times New Roman" w:cs="Times New Roman"/>
        </w:rPr>
        <w:t xml:space="preserve"> </w:t>
      </w:r>
      <w:r w:rsidR="00DA035C" w:rsidRPr="0083773F">
        <w:rPr>
          <w:rFonts w:ascii="Times New Roman" w:hAnsi="Times New Roman" w:cs="Times New Roman"/>
          <w:b/>
          <w:bCs/>
        </w:rPr>
        <w:t>Объект</w:t>
      </w:r>
      <w:r w:rsidR="00DA035C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– </w:t>
      </w:r>
      <w:r w:rsidR="005D21A2">
        <w:rPr>
          <w:rFonts w:ascii="Times New Roman" w:hAnsi="Times New Roman" w:cs="Times New Roman"/>
        </w:rPr>
        <w:t>не</w:t>
      </w:r>
      <w:r w:rsidRPr="0083773F">
        <w:rPr>
          <w:rFonts w:ascii="Times New Roman" w:hAnsi="Times New Roman" w:cs="Times New Roman"/>
        </w:rPr>
        <w:t xml:space="preserve">жилое помещение, </w:t>
      </w:r>
      <w:r w:rsidR="001536D1" w:rsidRPr="0083773F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</w:t>
      </w:r>
      <w:r w:rsidR="005D21A2">
        <w:rPr>
          <w:rFonts w:ascii="Times New Roman" w:hAnsi="Times New Roman" w:cs="Times New Roman"/>
        </w:rPr>
        <w:t>Здания</w:t>
      </w:r>
      <w:r w:rsidR="001536D1" w:rsidRPr="0083773F">
        <w:rPr>
          <w:rFonts w:ascii="Times New Roman" w:hAnsi="Times New Roman" w:cs="Times New Roman"/>
        </w:rPr>
        <w:t xml:space="preserve"> и </w:t>
      </w:r>
      <w:r w:rsidR="009E649D" w:rsidRPr="0083773F">
        <w:rPr>
          <w:rFonts w:ascii="Times New Roman" w:hAnsi="Times New Roman" w:cs="Times New Roman"/>
        </w:rPr>
        <w:t xml:space="preserve">входящее в состав указанного </w:t>
      </w:r>
      <w:r w:rsidR="005D21A2">
        <w:rPr>
          <w:rFonts w:ascii="Times New Roman" w:hAnsi="Times New Roman" w:cs="Times New Roman"/>
        </w:rPr>
        <w:t>Здания</w:t>
      </w:r>
      <w:r w:rsidR="0096013D" w:rsidRPr="0083773F">
        <w:rPr>
          <w:rFonts w:ascii="Times New Roman" w:hAnsi="Times New Roman" w:cs="Times New Roman"/>
        </w:rPr>
        <w:t>,</w:t>
      </w:r>
      <w:r w:rsidR="001536D1" w:rsidRPr="0083773F">
        <w:rPr>
          <w:rFonts w:ascii="Times New Roman" w:hAnsi="Times New Roman" w:cs="Times New Roman"/>
        </w:rPr>
        <w:t xml:space="preserve"> строящ</w:t>
      </w:r>
      <w:r w:rsidR="005D21A2">
        <w:rPr>
          <w:rFonts w:ascii="Times New Roman" w:hAnsi="Times New Roman" w:cs="Times New Roman"/>
        </w:rPr>
        <w:t>егося</w:t>
      </w:r>
      <w:r w:rsidR="001536D1" w:rsidRPr="0083773F">
        <w:rPr>
          <w:rFonts w:ascii="Times New Roman" w:hAnsi="Times New Roman" w:cs="Times New Roman"/>
        </w:rPr>
        <w:t xml:space="preserve"> </w:t>
      </w:r>
      <w:r w:rsidR="00855979" w:rsidRPr="0083773F">
        <w:rPr>
          <w:rFonts w:ascii="Times New Roman" w:hAnsi="Times New Roman" w:cs="Times New Roman"/>
        </w:rPr>
        <w:t>(создаваем</w:t>
      </w:r>
      <w:r w:rsidR="005D21A2">
        <w:rPr>
          <w:rFonts w:ascii="Times New Roman" w:hAnsi="Times New Roman" w:cs="Times New Roman"/>
        </w:rPr>
        <w:t>ого</w:t>
      </w:r>
      <w:r w:rsidR="00855979" w:rsidRPr="0083773F">
        <w:rPr>
          <w:rFonts w:ascii="Times New Roman" w:hAnsi="Times New Roman" w:cs="Times New Roman"/>
        </w:rPr>
        <w:t>)</w:t>
      </w:r>
      <w:r w:rsidR="0096013D" w:rsidRPr="0083773F">
        <w:t xml:space="preserve"> </w:t>
      </w:r>
      <w:r w:rsidR="00EC7033" w:rsidRPr="0083773F">
        <w:rPr>
          <w:rFonts w:ascii="Times New Roman" w:hAnsi="Times New Roman" w:cs="Times New Roman"/>
        </w:rPr>
        <w:t>с привлечением денежных средств Участника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A2617">
        <w:rPr>
          <w:rFonts w:ascii="Times New Roman" w:hAnsi="Times New Roman" w:cs="Times New Roman"/>
          <w:b/>
          <w:bCs/>
        </w:rPr>
        <w:t>Общее имущество -</w:t>
      </w:r>
      <w:r w:rsidRPr="008A2617">
        <w:rPr>
          <w:rFonts w:ascii="Times New Roman" w:hAnsi="Times New Roman" w:cs="Times New Roman"/>
        </w:rPr>
        <w:t xml:space="preserve"> помещения в </w:t>
      </w:r>
      <w:r w:rsidR="008A2617" w:rsidRPr="008A2617">
        <w:rPr>
          <w:rFonts w:ascii="Times New Roman" w:hAnsi="Times New Roman" w:cs="Times New Roman"/>
        </w:rPr>
        <w:t>Здании</w:t>
      </w:r>
      <w:r w:rsidRPr="008A2617">
        <w:rPr>
          <w:rFonts w:ascii="Times New Roman" w:hAnsi="Times New Roman" w:cs="Times New Roman"/>
        </w:rPr>
        <w:t xml:space="preserve">, не являющиеся частями нежилых помещений и предназначенные для обслуживания более одного помещения в </w:t>
      </w:r>
      <w:r w:rsidR="008A2617" w:rsidRPr="008A2617">
        <w:rPr>
          <w:rFonts w:ascii="Times New Roman" w:hAnsi="Times New Roman" w:cs="Times New Roman"/>
        </w:rPr>
        <w:t>Здании</w:t>
      </w:r>
      <w:r w:rsidRPr="008A2617">
        <w:rPr>
          <w:rFonts w:ascii="Times New Roman" w:hAnsi="Times New Roman" w:cs="Times New Roman"/>
        </w:rPr>
        <w:t xml:space="preserve">, в том числе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8A2617" w:rsidRPr="008A2617">
        <w:rPr>
          <w:rFonts w:ascii="Times New Roman" w:hAnsi="Times New Roman" w:cs="Times New Roman"/>
        </w:rPr>
        <w:t>Здания</w:t>
      </w:r>
      <w:r w:rsidRPr="008A2617">
        <w:rPr>
          <w:rFonts w:ascii="Times New Roman" w:hAnsi="Times New Roman" w:cs="Times New Roman"/>
        </w:rPr>
        <w:t xml:space="preserve">, механическое, электрическое, санитарно-техническое и иное оборудование, находящееся в данном </w:t>
      </w:r>
      <w:r w:rsidR="008A2617" w:rsidRPr="008A2617">
        <w:rPr>
          <w:rFonts w:ascii="Times New Roman" w:hAnsi="Times New Roman" w:cs="Times New Roman"/>
        </w:rPr>
        <w:t>Здании</w:t>
      </w:r>
      <w:r w:rsidRPr="008A2617">
        <w:rPr>
          <w:rFonts w:ascii="Times New Roman" w:hAnsi="Times New Roman" w:cs="Times New Roman"/>
        </w:rPr>
        <w:t xml:space="preserve"> за пределами или внутри помещений и обслуживающее более одного помещения</w:t>
      </w:r>
      <w:r w:rsidRPr="00A76FF1">
        <w:rPr>
          <w:rFonts w:ascii="Times New Roman" w:hAnsi="Times New Roman" w:cs="Times New Roman"/>
        </w:rPr>
        <w:t xml:space="preserve">, </w:t>
      </w:r>
      <w:r w:rsidR="008A2617" w:rsidRPr="00A76FF1">
        <w:rPr>
          <w:rFonts w:ascii="Times New Roman" w:hAnsi="Times New Roman" w:cs="Times New Roman"/>
        </w:rPr>
        <w:t xml:space="preserve">за исключением </w:t>
      </w:r>
      <w:r w:rsidR="00A76FF1">
        <w:rPr>
          <w:rFonts w:ascii="Times New Roman" w:hAnsi="Times New Roman" w:cs="Times New Roman"/>
        </w:rPr>
        <w:t xml:space="preserve">лоджий, балконов, </w:t>
      </w:r>
      <w:r w:rsidR="008A2617" w:rsidRPr="00A76FF1">
        <w:rPr>
          <w:rFonts w:ascii="Times New Roman" w:hAnsi="Times New Roman" w:cs="Times New Roman"/>
        </w:rPr>
        <w:t xml:space="preserve">открытых </w:t>
      </w:r>
      <w:r w:rsidR="00A76FF1">
        <w:rPr>
          <w:rFonts w:ascii="Times New Roman" w:hAnsi="Times New Roman" w:cs="Times New Roman"/>
        </w:rPr>
        <w:t xml:space="preserve">(без кровли) </w:t>
      </w:r>
      <w:r w:rsidR="008A2617" w:rsidRPr="00A76FF1">
        <w:rPr>
          <w:rFonts w:ascii="Times New Roman" w:hAnsi="Times New Roman" w:cs="Times New Roman"/>
        </w:rPr>
        <w:t xml:space="preserve">террас, являющихся составной частью нежилых помещений, </w:t>
      </w:r>
      <w:r w:rsidR="00855979" w:rsidRPr="00A76FF1">
        <w:rPr>
          <w:rFonts w:ascii="Times New Roman" w:hAnsi="Times New Roman" w:cs="Times New Roman"/>
        </w:rPr>
        <w:t>З</w:t>
      </w:r>
      <w:r w:rsidRPr="00A76FF1">
        <w:rPr>
          <w:rFonts w:ascii="Times New Roman" w:hAnsi="Times New Roman" w:cs="Times New Roman"/>
        </w:rPr>
        <w:t>емельный участок, на которо</w:t>
      </w:r>
      <w:r w:rsidRPr="008A2617">
        <w:rPr>
          <w:rFonts w:ascii="Times New Roman" w:hAnsi="Times New Roman" w:cs="Times New Roman"/>
        </w:rPr>
        <w:t>м расположен</w:t>
      </w:r>
      <w:r w:rsidR="008A2617" w:rsidRPr="008A2617">
        <w:rPr>
          <w:rFonts w:ascii="Times New Roman" w:hAnsi="Times New Roman" w:cs="Times New Roman"/>
        </w:rPr>
        <w:t>о</w:t>
      </w:r>
      <w:r w:rsidRPr="008A2617">
        <w:rPr>
          <w:rFonts w:ascii="Times New Roman" w:hAnsi="Times New Roman" w:cs="Times New Roman"/>
        </w:rPr>
        <w:t xml:space="preserve"> данн</w:t>
      </w:r>
      <w:r w:rsidR="008A2617" w:rsidRPr="008A2617">
        <w:rPr>
          <w:rFonts w:ascii="Times New Roman" w:hAnsi="Times New Roman" w:cs="Times New Roman"/>
        </w:rPr>
        <w:t>ое</w:t>
      </w:r>
      <w:r w:rsidRPr="008A2617">
        <w:rPr>
          <w:rFonts w:ascii="Times New Roman" w:hAnsi="Times New Roman" w:cs="Times New Roman"/>
        </w:rPr>
        <w:t xml:space="preserve"> </w:t>
      </w:r>
      <w:r w:rsidR="008A2617" w:rsidRPr="008A2617">
        <w:rPr>
          <w:rFonts w:ascii="Times New Roman" w:hAnsi="Times New Roman" w:cs="Times New Roman"/>
        </w:rPr>
        <w:t>Здание</w:t>
      </w:r>
      <w:r w:rsidRPr="008A2617">
        <w:rPr>
          <w:rFonts w:ascii="Times New Roman" w:hAnsi="Times New Roman" w:cs="Times New Roman"/>
        </w:rPr>
        <w:t xml:space="preserve">, 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</w:t>
      </w:r>
      <w:r w:rsidR="008A2617" w:rsidRPr="008A2617">
        <w:rPr>
          <w:rFonts w:ascii="Times New Roman" w:hAnsi="Times New Roman" w:cs="Times New Roman"/>
        </w:rPr>
        <w:t>Здания</w:t>
      </w:r>
      <w:r w:rsidRPr="008A2617">
        <w:rPr>
          <w:rFonts w:ascii="Times New Roman" w:hAnsi="Times New Roman" w:cs="Times New Roman"/>
        </w:rPr>
        <w:t xml:space="preserve"> пр</w:t>
      </w:r>
      <w:r w:rsidR="00855979" w:rsidRPr="008A2617">
        <w:rPr>
          <w:rFonts w:ascii="Times New Roman" w:hAnsi="Times New Roman" w:cs="Times New Roman"/>
        </w:rPr>
        <w:t>инадлежности, расположенные на З</w:t>
      </w:r>
      <w:r w:rsidRPr="008A2617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8A2617">
        <w:rPr>
          <w:rFonts w:ascii="Times New Roman" w:hAnsi="Times New Roman" w:cs="Times New Roman"/>
        </w:rPr>
        <w:t>/или</w:t>
      </w:r>
      <w:r w:rsidRPr="008A2617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8A2617">
        <w:rPr>
          <w:rFonts w:ascii="Times New Roman" w:hAnsi="Times New Roman" w:cs="Times New Roman"/>
        </w:rPr>
        <w:t xml:space="preserve"> и т.д.</w:t>
      </w:r>
    </w:p>
    <w:p w:rsidR="00FC7B67" w:rsidRPr="00280C9D" w:rsidRDefault="00FC7B67" w:rsidP="00FC7B67">
      <w:pPr>
        <w:pStyle w:val="ConsPlusNormal"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280C9D">
        <w:rPr>
          <w:rFonts w:ascii="Times New Roman" w:hAnsi="Times New Roman" w:cs="Times New Roman"/>
          <w:b/>
        </w:rPr>
        <w:t>Банк</w:t>
      </w:r>
      <w:r w:rsidRPr="00280C9D">
        <w:rPr>
          <w:rFonts w:ascii="Times New Roman" w:hAnsi="Times New Roman" w:cs="Times New Roman"/>
        </w:rPr>
        <w:t xml:space="preserve"> – АО «Банк ДОМ.РФ».</w:t>
      </w:r>
    </w:p>
    <w:p w:rsidR="00FC7B67" w:rsidRPr="008A2617" w:rsidRDefault="00FC7B67" w:rsidP="00FC7B67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280C9D">
        <w:rPr>
          <w:rFonts w:ascii="Times New Roman" w:hAnsi="Times New Roman" w:cs="Times New Roman"/>
          <w:b/>
        </w:rPr>
        <w:t>Банк-кредитор</w:t>
      </w:r>
      <w:r w:rsidRPr="00280C9D">
        <w:rPr>
          <w:rFonts w:ascii="Times New Roman" w:hAnsi="Times New Roman" w:cs="Times New Roman"/>
        </w:rPr>
        <w:t xml:space="preserve"> – кредитная организация, включая АО «Банк ДОМ.РФ», предоставляющая денежные средства Участнику долевого строительства для приобретения Объекта долевого строительства.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Застройщик</w:t>
      </w:r>
      <w:r w:rsidRPr="0083773F">
        <w:rPr>
          <w:rFonts w:ascii="Times New Roman" w:hAnsi="Times New Roman" w:cs="Times New Roman"/>
        </w:rPr>
        <w:t xml:space="preserve"> – юридическое лицо, имеющее на </w:t>
      </w:r>
      <w:r w:rsidRPr="005D21A2">
        <w:rPr>
          <w:rFonts w:ascii="Times New Roman" w:hAnsi="Times New Roman" w:cs="Times New Roman"/>
        </w:rPr>
        <w:t xml:space="preserve">праве </w:t>
      </w:r>
      <w:r w:rsidR="00711675" w:rsidRPr="005D21A2">
        <w:rPr>
          <w:rFonts w:ascii="Times New Roman" w:hAnsi="Times New Roman" w:cs="Times New Roman"/>
        </w:rPr>
        <w:t>аренды</w:t>
      </w:r>
      <w:r w:rsidR="00855979" w:rsidRPr="0083773F">
        <w:t xml:space="preserve"> </w:t>
      </w:r>
      <w:r w:rsidR="00855979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83773F">
        <w:rPr>
          <w:rFonts w:ascii="Times New Roman" w:hAnsi="Times New Roman" w:cs="Times New Roman"/>
        </w:rPr>
        <w:t>ства для строительства на этом З</w:t>
      </w:r>
      <w:r w:rsidRPr="0083773F">
        <w:rPr>
          <w:rFonts w:ascii="Times New Roman" w:hAnsi="Times New Roman" w:cs="Times New Roman"/>
        </w:rPr>
        <w:t xml:space="preserve">емельном участке </w:t>
      </w:r>
      <w:r w:rsidR="008A261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и иных объектов недвижимости на основании полученного Разрешения на строительство.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>Разрешение на строительство</w:t>
      </w:r>
      <w:r w:rsidRPr="0083773F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83773F">
        <w:rPr>
          <w:rFonts w:ascii="Times New Roman" w:hAnsi="Times New Roman" w:cs="Times New Roman"/>
        </w:rPr>
        <w:t xml:space="preserve"> градостроительного плана З</w:t>
      </w:r>
      <w:r w:rsidRPr="0083773F">
        <w:rPr>
          <w:rFonts w:ascii="Times New Roman" w:hAnsi="Times New Roman" w:cs="Times New Roman"/>
        </w:rPr>
        <w:t>емельного участка и дающий Застройщику право осуществлять строительство.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6"/>
        </w:numPr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8A2617">
        <w:rPr>
          <w:rFonts w:ascii="Times New Roman" w:hAnsi="Times New Roman" w:cs="Times New Roman"/>
          <w:b/>
          <w:bCs/>
        </w:rPr>
        <w:t>Здания</w:t>
      </w:r>
      <w:r w:rsidRPr="0083773F">
        <w:rPr>
          <w:rFonts w:ascii="Times New Roman" w:hAnsi="Times New Roman" w:cs="Times New Roman"/>
          <w:b/>
          <w:bCs/>
        </w:rPr>
        <w:t xml:space="preserve"> в эксплуатацию</w:t>
      </w:r>
      <w:r w:rsidRPr="0083773F">
        <w:rPr>
          <w:rFonts w:ascii="Times New Roman" w:hAnsi="Times New Roman" w:cs="Times New Roman"/>
        </w:rPr>
        <w:t xml:space="preserve"> – документ, который удостоверяет выполнение строительства </w:t>
      </w:r>
      <w:r w:rsidR="008A261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в полном объеме в соответствии с Разрешением на строительство, соответствие построенного </w:t>
      </w:r>
      <w:r w:rsidR="008A261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градостроительному плану </w:t>
      </w:r>
      <w:r w:rsidR="00765B9A" w:rsidRPr="0083773F">
        <w:rPr>
          <w:rFonts w:ascii="Times New Roman" w:hAnsi="Times New Roman" w:cs="Times New Roman"/>
        </w:rPr>
        <w:t>З</w:t>
      </w:r>
      <w:r w:rsidRPr="0083773F">
        <w:rPr>
          <w:rFonts w:ascii="Times New Roman" w:hAnsi="Times New Roman" w:cs="Times New Roman"/>
        </w:rPr>
        <w:t>емельного участка и проектной документации.</w:t>
      </w:r>
    </w:p>
    <w:p w:rsidR="00480257" w:rsidRPr="0083773F" w:rsidRDefault="008D43F9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4" w:name="_Hlk485990710"/>
      <w:r w:rsidRPr="0083773F">
        <w:rPr>
          <w:b/>
          <w:bCs/>
          <w:sz w:val="20"/>
          <w:szCs w:val="20"/>
        </w:rPr>
        <w:t xml:space="preserve">Проектная общая </w:t>
      </w:r>
      <w:r w:rsidR="00233CEC" w:rsidRPr="0083773F">
        <w:rPr>
          <w:b/>
          <w:bCs/>
          <w:sz w:val="20"/>
          <w:szCs w:val="20"/>
        </w:rPr>
        <w:t xml:space="preserve">/приведенная/ </w:t>
      </w:r>
      <w:r w:rsidRPr="0083773F">
        <w:rPr>
          <w:b/>
          <w:bCs/>
          <w:sz w:val="20"/>
          <w:szCs w:val="20"/>
        </w:rPr>
        <w:t xml:space="preserve">площадь </w:t>
      </w:r>
      <w:r w:rsidR="00722F52" w:rsidRPr="0083773F">
        <w:rPr>
          <w:b/>
          <w:bCs/>
          <w:sz w:val="20"/>
          <w:szCs w:val="20"/>
        </w:rPr>
        <w:t>О</w:t>
      </w:r>
      <w:r w:rsidRPr="0083773F">
        <w:rPr>
          <w:b/>
          <w:bCs/>
          <w:sz w:val="20"/>
          <w:szCs w:val="20"/>
        </w:rPr>
        <w:t xml:space="preserve">бъекта </w:t>
      </w:r>
      <w:r w:rsidRPr="0083773F">
        <w:rPr>
          <w:sz w:val="20"/>
          <w:szCs w:val="20"/>
        </w:rPr>
        <w:t xml:space="preserve">– сумма площадей всех частей помещения, предусмотренная проектной документацией, включая площади помещений вспомогательного использования, </w:t>
      </w:r>
      <w:r w:rsidR="008A2617">
        <w:rPr>
          <w:sz w:val="20"/>
          <w:szCs w:val="20"/>
        </w:rPr>
        <w:t>относящихся к помещению</w:t>
      </w:r>
      <w:r w:rsidR="00480257" w:rsidRPr="0083773F">
        <w:rPr>
          <w:sz w:val="20"/>
          <w:szCs w:val="20"/>
        </w:rPr>
        <w:t xml:space="preserve">, </w:t>
      </w:r>
      <w:r w:rsidR="000D265C" w:rsidRPr="0083773F">
        <w:rPr>
          <w:sz w:val="20"/>
          <w:szCs w:val="20"/>
        </w:rPr>
        <w:t xml:space="preserve">а также </w:t>
      </w:r>
      <w:r w:rsidR="005A5653" w:rsidRPr="0083773F">
        <w:rPr>
          <w:sz w:val="20"/>
          <w:szCs w:val="20"/>
        </w:rPr>
        <w:t xml:space="preserve">при наличии </w:t>
      </w:r>
      <w:r w:rsidR="008A2617">
        <w:rPr>
          <w:sz w:val="20"/>
          <w:szCs w:val="20"/>
        </w:rPr>
        <w:t>–</w:t>
      </w:r>
      <w:r w:rsidR="005A5653" w:rsidRPr="0083773F">
        <w:rPr>
          <w:sz w:val="20"/>
          <w:szCs w:val="20"/>
        </w:rPr>
        <w:t xml:space="preserve"> </w:t>
      </w:r>
      <w:r w:rsidR="001C7FF8">
        <w:rPr>
          <w:sz w:val="20"/>
          <w:szCs w:val="20"/>
        </w:rPr>
        <w:t xml:space="preserve">площади </w:t>
      </w:r>
      <w:r w:rsidR="000D265C" w:rsidRPr="0083773F">
        <w:rPr>
          <w:sz w:val="20"/>
          <w:szCs w:val="20"/>
        </w:rPr>
        <w:t>лоджий</w:t>
      </w:r>
      <w:r w:rsidR="008A2617">
        <w:rPr>
          <w:sz w:val="20"/>
          <w:szCs w:val="20"/>
        </w:rPr>
        <w:t>,</w:t>
      </w:r>
      <w:r w:rsidR="000B31A0" w:rsidRPr="0083773F">
        <w:rPr>
          <w:sz w:val="20"/>
          <w:szCs w:val="20"/>
        </w:rPr>
        <w:t xml:space="preserve"> </w:t>
      </w:r>
      <w:r w:rsidR="000D265C" w:rsidRPr="0083773F">
        <w:rPr>
          <w:sz w:val="20"/>
          <w:szCs w:val="20"/>
        </w:rPr>
        <w:t>балконов</w:t>
      </w:r>
      <w:r w:rsidRPr="0083773F">
        <w:rPr>
          <w:sz w:val="20"/>
          <w:szCs w:val="20"/>
        </w:rPr>
        <w:t xml:space="preserve">, </w:t>
      </w:r>
      <w:r w:rsidR="008A2617">
        <w:rPr>
          <w:sz w:val="20"/>
          <w:szCs w:val="20"/>
        </w:rPr>
        <w:t xml:space="preserve">открытых </w:t>
      </w:r>
      <w:r w:rsidR="001C7FF8">
        <w:rPr>
          <w:sz w:val="20"/>
          <w:szCs w:val="20"/>
        </w:rPr>
        <w:t xml:space="preserve">(без кровли) </w:t>
      </w:r>
      <w:r w:rsidR="008A2617">
        <w:rPr>
          <w:sz w:val="20"/>
          <w:szCs w:val="20"/>
        </w:rPr>
        <w:t>террас</w:t>
      </w:r>
      <w:r w:rsidR="001C7FF8">
        <w:rPr>
          <w:sz w:val="20"/>
          <w:szCs w:val="20"/>
        </w:rPr>
        <w:t>.</w:t>
      </w:r>
      <w:r w:rsidRPr="0083773F">
        <w:rPr>
          <w:sz w:val="20"/>
          <w:szCs w:val="20"/>
        </w:rPr>
        <w:t xml:space="preserve"> </w:t>
      </w:r>
      <w:bookmarkEnd w:id="4"/>
    </w:p>
    <w:p w:rsidR="00D865A2" w:rsidRPr="0083773F" w:rsidRDefault="00431E65" w:rsidP="0006128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Проектная общая площадь </w:t>
      </w:r>
      <w:r w:rsidR="00480257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бъекта</w:t>
      </w:r>
      <w:r w:rsidR="00EF51E5" w:rsidRPr="0083773F">
        <w:rPr>
          <w:sz w:val="20"/>
          <w:szCs w:val="20"/>
        </w:rPr>
        <w:t xml:space="preserve"> применяется Сторонами исключительно для расчета цены Договора и</w:t>
      </w:r>
      <w:r w:rsidRPr="0083773F">
        <w:rPr>
          <w:sz w:val="20"/>
          <w:szCs w:val="20"/>
        </w:rPr>
        <w:t xml:space="preserve"> может не совпадать с </w:t>
      </w:r>
      <w:r w:rsidR="00EF51E5" w:rsidRPr="0083773F">
        <w:rPr>
          <w:sz w:val="20"/>
          <w:szCs w:val="20"/>
        </w:rPr>
        <w:t>О</w:t>
      </w:r>
      <w:r w:rsidRPr="0083773F">
        <w:rPr>
          <w:sz w:val="20"/>
          <w:szCs w:val="20"/>
        </w:rPr>
        <w:t>бщей площадью Объекта</w:t>
      </w:r>
      <w:r w:rsidR="008D43F9" w:rsidRPr="0083773F">
        <w:rPr>
          <w:sz w:val="20"/>
          <w:szCs w:val="20"/>
        </w:rPr>
        <w:t>.</w:t>
      </w:r>
      <w:r w:rsidR="00D865A2" w:rsidRPr="0083773F">
        <w:rPr>
          <w:sz w:val="20"/>
          <w:szCs w:val="20"/>
        </w:rPr>
        <w:t xml:space="preserve"> </w:t>
      </w:r>
      <w:r w:rsidR="001C7FF8">
        <w:rPr>
          <w:sz w:val="20"/>
          <w:szCs w:val="20"/>
        </w:rPr>
        <w:t>При расчете цены Договора при наличии у помещения балконов, лоджий, открытых (без кровли) террас, площадь таких частей помещения для целей расчета цены Договора определяется с учетом понижающих</w:t>
      </w:r>
      <w:r w:rsidR="001C7FF8" w:rsidRPr="0083773F">
        <w:rPr>
          <w:sz w:val="20"/>
          <w:szCs w:val="20"/>
        </w:rPr>
        <w:t xml:space="preserve"> коэффициент</w:t>
      </w:r>
      <w:r w:rsidR="001C7FF8">
        <w:rPr>
          <w:sz w:val="20"/>
          <w:szCs w:val="20"/>
        </w:rPr>
        <w:t>ов</w:t>
      </w:r>
      <w:r w:rsidR="001C7FF8" w:rsidRPr="0083773F">
        <w:rPr>
          <w:sz w:val="20"/>
          <w:szCs w:val="20"/>
        </w:rPr>
        <w:t>: для лоджий – 0,5; балконов</w:t>
      </w:r>
      <w:r w:rsidR="001C7FF8">
        <w:rPr>
          <w:sz w:val="20"/>
          <w:szCs w:val="20"/>
        </w:rPr>
        <w:t>, открытых (без кровли) террас</w:t>
      </w:r>
      <w:r w:rsidR="001C7FF8" w:rsidRPr="0083773F">
        <w:rPr>
          <w:sz w:val="20"/>
          <w:szCs w:val="20"/>
        </w:rPr>
        <w:t xml:space="preserve"> – 0,3</w:t>
      </w:r>
    </w:p>
    <w:p w:rsidR="00805819" w:rsidRPr="0083773F" w:rsidRDefault="005E2CF3" w:rsidP="00061286">
      <w:pPr>
        <w:numPr>
          <w:ilvl w:val="1"/>
          <w:numId w:val="16"/>
        </w:numPr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>О</w:t>
      </w:r>
      <w:r w:rsidR="00480257" w:rsidRPr="0083773F">
        <w:rPr>
          <w:b/>
          <w:bCs/>
          <w:sz w:val="20"/>
          <w:szCs w:val="20"/>
        </w:rPr>
        <w:t xml:space="preserve">бщая </w:t>
      </w:r>
      <w:r w:rsidR="00233CEC" w:rsidRPr="0083773F">
        <w:rPr>
          <w:b/>
          <w:bCs/>
          <w:sz w:val="20"/>
          <w:szCs w:val="20"/>
        </w:rPr>
        <w:t xml:space="preserve">/приведенная/ </w:t>
      </w:r>
      <w:r w:rsidR="008D43F9" w:rsidRPr="0083773F">
        <w:rPr>
          <w:b/>
          <w:bCs/>
          <w:sz w:val="20"/>
          <w:szCs w:val="20"/>
        </w:rPr>
        <w:t>площадь Объекта</w:t>
      </w:r>
      <w:r w:rsidR="008D43F9" w:rsidRPr="0083773F">
        <w:rPr>
          <w:sz w:val="20"/>
          <w:szCs w:val="20"/>
        </w:rPr>
        <w:t xml:space="preserve"> – сумма площадей всех частей помещения</w:t>
      </w:r>
      <w:r w:rsidR="00FB0EAF" w:rsidRPr="0083773F">
        <w:rPr>
          <w:sz w:val="20"/>
          <w:szCs w:val="20"/>
        </w:rPr>
        <w:t xml:space="preserve"> (Объекта)</w:t>
      </w:r>
      <w:r w:rsidR="008D43F9" w:rsidRPr="0083773F">
        <w:rPr>
          <w:sz w:val="20"/>
          <w:szCs w:val="20"/>
        </w:rPr>
        <w:t xml:space="preserve">, определенная по результатам </w:t>
      </w:r>
      <w:r w:rsidR="00FA26B7" w:rsidRPr="0083773F">
        <w:rPr>
          <w:sz w:val="20"/>
          <w:szCs w:val="20"/>
        </w:rPr>
        <w:t>кадастровых работ в отношении Объекта (далее по тексту – «обмеры»), произведенных по заказу Застройщика</w:t>
      </w:r>
      <w:r w:rsidR="008D43F9" w:rsidRPr="0083773F">
        <w:rPr>
          <w:sz w:val="20"/>
          <w:szCs w:val="20"/>
        </w:rPr>
        <w:t>, включая площади помещений вспомогательного использования,</w:t>
      </w:r>
      <w:r w:rsidR="00480257" w:rsidRPr="0083773F">
        <w:rPr>
          <w:sz w:val="20"/>
          <w:szCs w:val="20"/>
        </w:rPr>
        <w:t xml:space="preserve"> </w:t>
      </w:r>
      <w:r w:rsidR="008A2617">
        <w:rPr>
          <w:sz w:val="20"/>
          <w:szCs w:val="20"/>
        </w:rPr>
        <w:t>относящихся к помещению</w:t>
      </w:r>
      <w:r w:rsidR="00D36ECC" w:rsidRPr="0083773F">
        <w:rPr>
          <w:sz w:val="20"/>
          <w:szCs w:val="20"/>
        </w:rPr>
        <w:t>,</w:t>
      </w:r>
      <w:r w:rsidR="00805819" w:rsidRPr="0083773F">
        <w:rPr>
          <w:sz w:val="20"/>
          <w:szCs w:val="20"/>
        </w:rPr>
        <w:t xml:space="preserve"> а также </w:t>
      </w:r>
      <w:r w:rsidR="005A5653" w:rsidRPr="0083773F">
        <w:rPr>
          <w:sz w:val="20"/>
          <w:szCs w:val="20"/>
        </w:rPr>
        <w:t xml:space="preserve">при наличии </w:t>
      </w:r>
      <w:r w:rsidR="008A2617">
        <w:rPr>
          <w:sz w:val="20"/>
          <w:szCs w:val="20"/>
        </w:rPr>
        <w:t>–</w:t>
      </w:r>
      <w:r w:rsidR="005A5653" w:rsidRPr="0083773F">
        <w:rPr>
          <w:sz w:val="20"/>
          <w:szCs w:val="20"/>
        </w:rPr>
        <w:t xml:space="preserve"> </w:t>
      </w:r>
      <w:r w:rsidR="001C7FF8">
        <w:rPr>
          <w:sz w:val="20"/>
          <w:szCs w:val="20"/>
        </w:rPr>
        <w:t>площад</w:t>
      </w:r>
      <w:r w:rsidR="009D5136">
        <w:rPr>
          <w:sz w:val="20"/>
          <w:szCs w:val="20"/>
        </w:rPr>
        <w:t>ь</w:t>
      </w:r>
      <w:r w:rsidR="001C7FF8">
        <w:rPr>
          <w:sz w:val="20"/>
          <w:szCs w:val="20"/>
        </w:rPr>
        <w:t xml:space="preserve"> </w:t>
      </w:r>
      <w:r w:rsidR="00805819" w:rsidRPr="0083773F">
        <w:rPr>
          <w:sz w:val="20"/>
          <w:szCs w:val="20"/>
        </w:rPr>
        <w:t>лоджий</w:t>
      </w:r>
      <w:r w:rsidR="008A2617">
        <w:rPr>
          <w:sz w:val="20"/>
          <w:szCs w:val="20"/>
        </w:rPr>
        <w:t>,</w:t>
      </w:r>
      <w:r w:rsidR="00805819" w:rsidRPr="0083773F">
        <w:rPr>
          <w:sz w:val="20"/>
          <w:szCs w:val="20"/>
        </w:rPr>
        <w:t xml:space="preserve"> балконов, </w:t>
      </w:r>
      <w:r w:rsidR="008A2617">
        <w:rPr>
          <w:sz w:val="20"/>
          <w:szCs w:val="20"/>
        </w:rPr>
        <w:t xml:space="preserve">открытых </w:t>
      </w:r>
      <w:r w:rsidR="001C7FF8">
        <w:rPr>
          <w:sz w:val="20"/>
          <w:szCs w:val="20"/>
        </w:rPr>
        <w:t xml:space="preserve">(без кровли) </w:t>
      </w:r>
      <w:r w:rsidR="008A2617">
        <w:rPr>
          <w:sz w:val="20"/>
          <w:szCs w:val="20"/>
        </w:rPr>
        <w:t>террас</w:t>
      </w:r>
      <w:r w:rsidR="00805819" w:rsidRPr="0083773F">
        <w:rPr>
          <w:sz w:val="20"/>
          <w:szCs w:val="20"/>
        </w:rPr>
        <w:t xml:space="preserve">. </w:t>
      </w:r>
    </w:p>
    <w:p w:rsidR="006945E2" w:rsidRPr="0083773F" w:rsidRDefault="00C2738C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lastRenderedPageBreak/>
        <w:t xml:space="preserve">При определении </w:t>
      </w:r>
      <w:r w:rsidR="00BB05B3" w:rsidRPr="0083773F">
        <w:rPr>
          <w:rFonts w:ascii="Times New Roman" w:hAnsi="Times New Roman" w:cs="Times New Roman"/>
        </w:rPr>
        <w:t xml:space="preserve">Общей </w:t>
      </w:r>
      <w:r w:rsidRPr="0083773F">
        <w:rPr>
          <w:rFonts w:ascii="Times New Roman" w:hAnsi="Times New Roman" w:cs="Times New Roman"/>
        </w:rPr>
        <w:t xml:space="preserve">площади </w:t>
      </w:r>
      <w:r w:rsidR="00BB05B3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 не учитываются любые отделочные работы (например, штукатурка, шпаклевка, фальш-стены, декоративные элементы и т.п.), возведение перегородок/стен и любые иные работы, влияющие на площадь </w:t>
      </w:r>
      <w:r w:rsidR="00BB05B3" w:rsidRPr="0083773F">
        <w:rPr>
          <w:rFonts w:ascii="Times New Roman" w:hAnsi="Times New Roman" w:cs="Times New Roman"/>
        </w:rPr>
        <w:t>Объекта</w:t>
      </w:r>
      <w:r w:rsidR="008C4560">
        <w:rPr>
          <w:rFonts w:ascii="Times New Roman" w:hAnsi="Times New Roman" w:cs="Times New Roman"/>
        </w:rPr>
        <w:t>.</w:t>
      </w:r>
    </w:p>
    <w:p w:rsidR="009D5136" w:rsidRPr="0083773F" w:rsidRDefault="009D5136" w:rsidP="009D5136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Определенная настоящим пунктом </w:t>
      </w:r>
      <w:r w:rsidRPr="009D5136">
        <w:rPr>
          <w:sz w:val="20"/>
          <w:szCs w:val="20"/>
        </w:rPr>
        <w:t xml:space="preserve">Общая площадь Объекта </w:t>
      </w:r>
      <w:r w:rsidRPr="0083773F">
        <w:rPr>
          <w:sz w:val="20"/>
          <w:szCs w:val="20"/>
        </w:rPr>
        <w:t xml:space="preserve">применяется Сторонами исключительно </w:t>
      </w:r>
      <w:r w:rsidRPr="009D5136">
        <w:rPr>
          <w:sz w:val="20"/>
          <w:szCs w:val="20"/>
        </w:rPr>
        <w:t>для дополнительного уточнения цены Договора согласно условиям настоящего Договора</w:t>
      </w:r>
      <w:r w:rsidRPr="0083773F">
        <w:rPr>
          <w:sz w:val="20"/>
          <w:szCs w:val="20"/>
        </w:rPr>
        <w:t xml:space="preserve"> и может не совпадать </w:t>
      </w:r>
      <w:r w:rsidRPr="009D5136">
        <w:rPr>
          <w:sz w:val="20"/>
          <w:szCs w:val="20"/>
        </w:rPr>
        <w:t>с Проектной общей площадью Объекта</w:t>
      </w:r>
      <w:r w:rsidRPr="0083773F">
        <w:rPr>
          <w:sz w:val="20"/>
          <w:szCs w:val="20"/>
        </w:rPr>
        <w:t xml:space="preserve">. </w:t>
      </w:r>
      <w:r>
        <w:rPr>
          <w:sz w:val="20"/>
          <w:szCs w:val="20"/>
        </w:rPr>
        <w:t>При дополнительном уточнении цены Договора при наличии у помещения балконов, лоджий, открытых (без кровли) террас, площадь таких частей помещения для целей уточнения цены Договора определяется с учетом понижающих</w:t>
      </w:r>
      <w:r w:rsidRPr="0083773F">
        <w:rPr>
          <w:sz w:val="20"/>
          <w:szCs w:val="20"/>
        </w:rPr>
        <w:t xml:space="preserve"> коэффициент</w:t>
      </w:r>
      <w:r>
        <w:rPr>
          <w:sz w:val="20"/>
          <w:szCs w:val="20"/>
        </w:rPr>
        <w:t>ов</w:t>
      </w:r>
      <w:r w:rsidRPr="0083773F">
        <w:rPr>
          <w:sz w:val="20"/>
          <w:szCs w:val="20"/>
        </w:rPr>
        <w:t>: для лоджий – 0,5; балконов</w:t>
      </w:r>
      <w:r>
        <w:rPr>
          <w:sz w:val="20"/>
          <w:szCs w:val="20"/>
        </w:rPr>
        <w:t>, открытых (без кровли) террас</w:t>
      </w:r>
      <w:r w:rsidRPr="0083773F">
        <w:rPr>
          <w:sz w:val="20"/>
          <w:szCs w:val="20"/>
        </w:rPr>
        <w:t xml:space="preserve"> – 0,3</w:t>
      </w:r>
      <w:r>
        <w:rPr>
          <w:sz w:val="20"/>
          <w:szCs w:val="20"/>
        </w:rPr>
        <w:t>.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>
        <w:rPr>
          <w:b/>
          <w:noProof/>
          <w:sz w:val="20"/>
          <w:szCs w:val="20"/>
        </w:rPr>
        <w:t>1.1</w:t>
      </w:r>
      <w:r w:rsidR="003D4C33">
        <w:rPr>
          <w:b/>
          <w:noProof/>
          <w:sz w:val="20"/>
          <w:szCs w:val="20"/>
        </w:rPr>
        <w:t>2</w:t>
      </w:r>
      <w:r>
        <w:rPr>
          <w:b/>
          <w:noProof/>
          <w:sz w:val="20"/>
          <w:szCs w:val="20"/>
        </w:rPr>
        <w:t xml:space="preserve">. </w:t>
      </w:r>
      <w:r w:rsidRPr="00442F3F">
        <w:rPr>
          <w:b/>
          <w:noProof/>
          <w:sz w:val="20"/>
          <w:szCs w:val="20"/>
        </w:rPr>
        <w:t>Сведения об уполномоченном банке</w:t>
      </w:r>
      <w:r>
        <w:rPr>
          <w:b/>
          <w:noProof/>
          <w:sz w:val="20"/>
          <w:szCs w:val="20"/>
        </w:rPr>
        <w:t xml:space="preserve"> </w:t>
      </w:r>
      <w:r w:rsidRPr="00120A1E">
        <w:rPr>
          <w:b/>
          <w:noProof/>
          <w:sz w:val="20"/>
          <w:szCs w:val="20"/>
        </w:rPr>
        <w:t>(эскроу-агент)</w:t>
      </w:r>
      <w:r w:rsidRPr="00442F3F">
        <w:rPr>
          <w:b/>
          <w:noProof/>
          <w:sz w:val="20"/>
          <w:szCs w:val="20"/>
        </w:rPr>
        <w:t xml:space="preserve"> по настоящему Договору</w:t>
      </w:r>
      <w:r w:rsidRPr="00442F3F">
        <w:rPr>
          <w:noProof/>
          <w:sz w:val="20"/>
          <w:szCs w:val="20"/>
        </w:rPr>
        <w:t>: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Полное наименование (фирменное наименование): Акционерное общество «Банк ДОМ.РФ».</w:t>
      </w:r>
    </w:p>
    <w:p w:rsidR="00120A1E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Сокращенное наименование: АО «Банк ДОМ.РФ».</w:t>
      </w:r>
    </w:p>
    <w:p w:rsidR="0003266D" w:rsidRPr="0095250E" w:rsidRDefault="0003266D" w:rsidP="0003266D">
      <w:pPr>
        <w:ind w:left="567"/>
        <w:jc w:val="both"/>
        <w:rPr>
          <w:rFonts w:ascii="Tahoma" w:hAnsi="Tahoma" w:cs="Tahoma"/>
        </w:rPr>
      </w:pPr>
      <w:r>
        <w:rPr>
          <w:noProof/>
          <w:sz w:val="20"/>
          <w:szCs w:val="20"/>
        </w:rPr>
        <w:t>ИНН 7725038124/</w:t>
      </w:r>
      <w:r w:rsidRPr="0003266D">
        <w:rPr>
          <w:noProof/>
          <w:sz w:val="20"/>
          <w:szCs w:val="20"/>
        </w:rPr>
        <w:t>ОГРН 1037739527077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Место нахождения (адрес): 125009 г. Москва, ул.Воздвиженка, 10.</w:t>
      </w:r>
    </w:p>
    <w:p w:rsidR="00120A1E" w:rsidRPr="00442F3F" w:rsidRDefault="00120A1E" w:rsidP="00120A1E">
      <w:pPr>
        <w:ind w:firstLine="567"/>
        <w:jc w:val="both"/>
        <w:rPr>
          <w:rStyle w:val="af0"/>
          <w:sz w:val="20"/>
          <w:szCs w:val="20"/>
        </w:rPr>
      </w:pPr>
      <w:r w:rsidRPr="00442F3F">
        <w:rPr>
          <w:noProof/>
          <w:sz w:val="20"/>
          <w:szCs w:val="20"/>
        </w:rPr>
        <w:t xml:space="preserve">Адрес электронной почты: </w:t>
      </w:r>
      <w:hyperlink r:id="rId8" w:history="1">
        <w:r w:rsidRPr="00442F3F">
          <w:rPr>
            <w:rStyle w:val="af0"/>
            <w:sz w:val="20"/>
            <w:szCs w:val="20"/>
          </w:rPr>
          <w:t>escrow@domrf.ru</w:t>
        </w:r>
      </w:hyperlink>
      <w:r w:rsidRPr="00442F3F">
        <w:rPr>
          <w:sz w:val="20"/>
          <w:szCs w:val="20"/>
        </w:rPr>
        <w:t xml:space="preserve"> </w:t>
      </w:r>
    </w:p>
    <w:p w:rsidR="00120A1E" w:rsidRPr="00442F3F" w:rsidRDefault="00120A1E" w:rsidP="00120A1E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>Телефон банка: 8 800 775 86 86</w:t>
      </w:r>
    </w:p>
    <w:p w:rsidR="00D865A2" w:rsidRPr="0083773F" w:rsidRDefault="00D865A2" w:rsidP="00061286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:rsidR="003A2B2D" w:rsidRDefault="0083773F" w:rsidP="0083773F">
      <w:pPr>
        <w:pStyle w:val="ConsPlusNormal"/>
        <w:widowControl/>
        <w:numPr>
          <w:ilvl w:val="0"/>
          <w:numId w:val="9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:rsidR="0083773F" w:rsidRPr="00241A9A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241A9A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241A9A">
        <w:rPr>
          <w:rFonts w:ascii="Times New Roman" w:hAnsi="Times New Roman" w:cs="Times New Roman"/>
          <w:b/>
        </w:rPr>
        <w:t>Закон о Долевом Участии</w:t>
      </w:r>
      <w:r w:rsidRPr="00241A9A">
        <w:rPr>
          <w:rFonts w:ascii="Times New Roman" w:hAnsi="Times New Roman" w:cs="Times New Roman"/>
        </w:rPr>
        <w:t>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p w:rsidR="0083773F" w:rsidRPr="00241A9A" w:rsidRDefault="0083773F" w:rsidP="0083773F">
      <w:pPr>
        <w:pStyle w:val="ConsPlusNormal"/>
        <w:widowControl/>
        <w:numPr>
          <w:ilvl w:val="1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:rsidR="0083773F" w:rsidRPr="00241A9A" w:rsidRDefault="0083773F" w:rsidP="0083773F">
      <w:pPr>
        <w:pStyle w:val="ConsPlusNormal"/>
        <w:widowControl/>
        <w:numPr>
          <w:ilvl w:val="2"/>
          <w:numId w:val="5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:rsidR="0083773F" w:rsidRPr="00C66694" w:rsidRDefault="0083773F" w:rsidP="00C17215">
      <w:pPr>
        <w:pStyle w:val="ConsPlusNormal"/>
        <w:widowControl/>
        <w:numPr>
          <w:ilvl w:val="2"/>
          <w:numId w:val="5"/>
        </w:numPr>
        <w:tabs>
          <w:tab w:val="clear" w:pos="1430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</w:rPr>
        <w:t>Разрешени</w:t>
      </w:r>
      <w:r>
        <w:rPr>
          <w:rFonts w:ascii="Times New Roman" w:hAnsi="Times New Roman" w:cs="Times New Roman"/>
        </w:rPr>
        <w:t>я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на</w:t>
      </w:r>
      <w:r w:rsidRPr="00C66694">
        <w:rPr>
          <w:rFonts w:ascii="Times New Roman" w:hAnsi="Times New Roman" w:cs="Times New Roman"/>
        </w:rPr>
        <w:t xml:space="preserve"> </w:t>
      </w:r>
      <w:r w:rsidRPr="00241A9A">
        <w:rPr>
          <w:rFonts w:ascii="Times New Roman" w:hAnsi="Times New Roman" w:cs="Times New Roman"/>
        </w:rPr>
        <w:t>строительство</w:t>
      </w:r>
      <w:r w:rsidRPr="00C66694">
        <w:rPr>
          <w:rFonts w:ascii="Times New Roman" w:hAnsi="Times New Roman" w:cs="Times New Roman"/>
        </w:rPr>
        <w:t xml:space="preserve"> № </w:t>
      </w:r>
      <w:bookmarkStart w:id="5" w:name="OLE_LINK118"/>
      <w:bookmarkStart w:id="6" w:name="OLE_LINK119"/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>от</w:t>
      </w:r>
      <w:r w:rsidRPr="00C66694">
        <w:rPr>
          <w:rFonts w:ascii="Times New Roman" w:hAnsi="Times New Roman" w:cs="Times New Roman"/>
        </w:rPr>
        <w:t xml:space="preserve"> </w:t>
      </w:r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241A9A">
        <w:rPr>
          <w:rFonts w:ascii="Times New Roman" w:hAnsi="Times New Roman" w:cs="Times New Roman"/>
        </w:rPr>
        <w:t>г</w:t>
      </w:r>
      <w:r w:rsidRPr="00C66694">
        <w:rPr>
          <w:rFonts w:ascii="Times New Roman" w:hAnsi="Times New Roman" w:cs="Times New Roman"/>
        </w:rPr>
        <w:t xml:space="preserve">., </w:t>
      </w:r>
      <w:r w:rsidR="00B832E8">
        <w:rPr>
          <w:rFonts w:ascii="Times New Roman" w:hAnsi="Times New Roman" w:cs="Times New Roman"/>
        </w:rPr>
        <w:t xml:space="preserve">выданного </w:t>
      </w:r>
      <w:bookmarkEnd w:id="5"/>
      <w:bookmarkEnd w:id="6"/>
      <w:r w:rsidR="00F21F52" w:rsidRPr="00F21F52">
        <w:rPr>
          <w:rFonts w:ascii="Times New Roman" w:hAnsi="Times New Roman" w:cs="Times New Roman"/>
          <w:b/>
          <w:i/>
        </w:rPr>
        <w:t>___________</w:t>
      </w:r>
      <w:r w:rsidRPr="00C66694" w:rsidDel="00501FCD">
        <w:rPr>
          <w:rFonts w:ascii="Times New Roman" w:hAnsi="Times New Roman" w:cs="Times New Roman"/>
        </w:rPr>
        <w:t>.</w:t>
      </w:r>
    </w:p>
    <w:p w:rsidR="0083773F" w:rsidRPr="00C17215" w:rsidRDefault="0083773F" w:rsidP="0083773F">
      <w:pPr>
        <w:pStyle w:val="ConsPlusNormal"/>
        <w:numPr>
          <w:ilvl w:val="2"/>
          <w:numId w:val="5"/>
        </w:numPr>
        <w:tabs>
          <w:tab w:val="clear" w:pos="1430"/>
          <w:tab w:val="num" w:pos="710"/>
        </w:tabs>
        <w:ind w:left="0" w:firstLine="567"/>
        <w:jc w:val="both"/>
        <w:rPr>
          <w:rFonts w:ascii="Times New Roman" w:hAnsi="Times New Roman" w:cs="Times New Roman"/>
        </w:rPr>
      </w:pPr>
      <w:r w:rsidRPr="00C17215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№ </w:t>
      </w:r>
      <w:r w:rsidR="00F21F52" w:rsidRPr="00C17215">
        <w:rPr>
          <w:rFonts w:ascii="Times New Roman" w:hAnsi="Times New Roman" w:cs="Times New Roman"/>
        </w:rPr>
        <w:t>___________</w:t>
      </w:r>
      <w:r w:rsidRPr="00C17215">
        <w:rPr>
          <w:rFonts w:ascii="Times New Roman" w:hAnsi="Times New Roman" w:cs="Times New Roman"/>
        </w:rPr>
        <w:t xml:space="preserve">от </w:t>
      </w:r>
      <w:r w:rsidR="00F21F52" w:rsidRPr="00C17215">
        <w:rPr>
          <w:rFonts w:ascii="Times New Roman" w:hAnsi="Times New Roman" w:cs="Times New Roman"/>
        </w:rPr>
        <w:t>___________</w:t>
      </w:r>
      <w:r w:rsidRPr="00C17215">
        <w:rPr>
          <w:rFonts w:ascii="Times New Roman" w:hAnsi="Times New Roman" w:cs="Times New Roman"/>
        </w:rPr>
        <w:t xml:space="preserve">г. Застройщиком права </w:t>
      </w:r>
      <w:r w:rsidR="00C17215" w:rsidRPr="008C4560">
        <w:rPr>
          <w:rFonts w:ascii="Times New Roman" w:hAnsi="Times New Roman" w:cs="Times New Roman"/>
        </w:rPr>
        <w:t>аренды</w:t>
      </w:r>
      <w:r w:rsidRPr="00C17215">
        <w:rPr>
          <w:rFonts w:ascii="Times New Roman" w:hAnsi="Times New Roman" w:cs="Times New Roman"/>
        </w:rPr>
        <w:t xml:space="preserve"> на Земельный участок.</w:t>
      </w:r>
    </w:p>
    <w:p w:rsidR="0083773F" w:rsidRPr="00241A9A" w:rsidRDefault="0083773F" w:rsidP="00B9333E">
      <w:pPr>
        <w:pStyle w:val="ConsPlusNormal"/>
        <w:widowControl/>
        <w:numPr>
          <w:ilvl w:val="2"/>
          <w:numId w:val="5"/>
        </w:numPr>
        <w:tabs>
          <w:tab w:val="clear" w:pos="1430"/>
          <w:tab w:val="left" w:pos="567"/>
          <w:tab w:val="num" w:pos="710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41A9A">
        <w:rPr>
          <w:rFonts w:ascii="Times New Roman" w:hAnsi="Times New Roman" w:cs="Times New Roman"/>
          <w:color w:val="000000" w:themeColor="text1"/>
        </w:rPr>
        <w:t>Опубликования, размещения</w:t>
      </w:r>
      <w:r w:rsidR="00B9333E">
        <w:rPr>
          <w:rFonts w:ascii="Times New Roman" w:hAnsi="Times New Roman" w:cs="Times New Roman"/>
          <w:color w:val="000000" w:themeColor="text1"/>
        </w:rPr>
        <w:t xml:space="preserve"> </w:t>
      </w:r>
      <w:r w:rsidR="00B9333E" w:rsidRPr="00B9333E">
        <w:rPr>
          <w:rFonts w:ascii="Times New Roman" w:hAnsi="Times New Roman" w:cs="Times New Roman"/>
          <w:color w:val="000000" w:themeColor="text1"/>
        </w:rPr>
        <w:t>в единой информационной системе жилищного строительства</w:t>
      </w:r>
      <w:r w:rsidR="00B9333E">
        <w:rPr>
          <w:rFonts w:ascii="Times New Roman" w:hAnsi="Times New Roman" w:cs="Times New Roman"/>
          <w:color w:val="000000" w:themeColor="text1"/>
        </w:rPr>
        <w:t xml:space="preserve"> (ЕИСЖС) </w:t>
      </w:r>
      <w:r w:rsidRPr="00241A9A">
        <w:rPr>
          <w:rFonts w:ascii="Times New Roman" w:hAnsi="Times New Roman" w:cs="Times New Roman"/>
          <w:color w:val="000000" w:themeColor="text1"/>
        </w:rPr>
        <w:t>проектной декларации.</w:t>
      </w:r>
    </w:p>
    <w:p w:rsidR="00276038" w:rsidRDefault="0083773F" w:rsidP="00276038">
      <w:pPr>
        <w:pStyle w:val="ConsPlusNormal"/>
        <w:widowControl/>
        <w:numPr>
          <w:ilvl w:val="1"/>
          <w:numId w:val="10"/>
        </w:numPr>
        <w:tabs>
          <w:tab w:val="clear" w:pos="720"/>
          <w:tab w:val="left" w:pos="567"/>
          <w:tab w:val="num" w:pos="71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241A9A">
        <w:rPr>
          <w:rFonts w:ascii="Times New Roman" w:hAnsi="Times New Roman" w:cs="Times New Roman"/>
          <w:color w:val="000000" w:themeColor="text1"/>
        </w:rPr>
        <w:t xml:space="preserve">Стороны подтверждают, что Участник ознакомился с положениями настоящего </w:t>
      </w:r>
      <w:r w:rsidR="00BE13A1">
        <w:rPr>
          <w:rFonts w:ascii="Times New Roman" w:hAnsi="Times New Roman" w:cs="Times New Roman"/>
          <w:color w:val="000000" w:themeColor="text1"/>
        </w:rPr>
        <w:t>Д</w:t>
      </w:r>
      <w:r w:rsidRPr="00241A9A">
        <w:rPr>
          <w:rFonts w:ascii="Times New Roman" w:hAnsi="Times New Roman" w:cs="Times New Roman"/>
          <w:color w:val="000000" w:themeColor="text1"/>
        </w:rPr>
        <w:t>оговора, а также с содержанием документов, указанных в статье 2 настоящего Договора</w:t>
      </w:r>
      <w:bookmarkStart w:id="7" w:name="_Hlk523408516"/>
      <w:r w:rsidR="00276038" w:rsidRPr="0083773F">
        <w:rPr>
          <w:rFonts w:ascii="Times New Roman" w:hAnsi="Times New Roman" w:cs="Times New Roman"/>
        </w:rPr>
        <w:t>.</w:t>
      </w:r>
      <w:bookmarkEnd w:id="7"/>
    </w:p>
    <w:p w:rsidR="00F32F8F" w:rsidRPr="00F32F8F" w:rsidRDefault="00F32F8F" w:rsidP="008344E7">
      <w:pPr>
        <w:pStyle w:val="ConsPlusNormal"/>
        <w:widowControl/>
        <w:numPr>
          <w:ilvl w:val="1"/>
          <w:numId w:val="10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32F8F">
        <w:rPr>
          <w:rFonts w:ascii="Times New Roman" w:hAnsi="Times New Roman" w:cs="Times New Roman"/>
          <w:color w:val="000000" w:themeColor="text1"/>
        </w:rPr>
        <w:t>В силу того, что расчеты по настоящему Договору осуществляются с использованием счетов эскроу, залог в силу закона на предоставленный для строительства</w:t>
      </w:r>
      <w:r>
        <w:rPr>
          <w:rFonts w:ascii="Times New Roman" w:hAnsi="Times New Roman" w:cs="Times New Roman"/>
          <w:color w:val="000000" w:themeColor="text1"/>
        </w:rPr>
        <w:t xml:space="preserve"> З</w:t>
      </w:r>
      <w:r w:rsidRPr="00F32F8F">
        <w:rPr>
          <w:rFonts w:ascii="Times New Roman" w:hAnsi="Times New Roman" w:cs="Times New Roman"/>
          <w:color w:val="000000" w:themeColor="text1"/>
        </w:rPr>
        <w:t>емельный участок и строящ</w:t>
      </w:r>
      <w:r w:rsidR="008C4560">
        <w:rPr>
          <w:rFonts w:ascii="Times New Roman" w:hAnsi="Times New Roman" w:cs="Times New Roman"/>
          <w:color w:val="000000" w:themeColor="text1"/>
        </w:rPr>
        <w:t>ееся</w:t>
      </w:r>
      <w:r w:rsidRPr="00F32F8F">
        <w:rPr>
          <w:rFonts w:ascii="Times New Roman" w:hAnsi="Times New Roman" w:cs="Times New Roman"/>
          <w:color w:val="000000" w:themeColor="text1"/>
        </w:rPr>
        <w:t xml:space="preserve"> на этом участке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8C4560">
        <w:rPr>
          <w:rFonts w:ascii="Times New Roman" w:hAnsi="Times New Roman" w:cs="Times New Roman"/>
          <w:color w:val="000000" w:themeColor="text1"/>
        </w:rPr>
        <w:t>Здание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на основании ч.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>4 ст.</w:t>
      </w:r>
      <w:r w:rsidR="00630C6F">
        <w:rPr>
          <w:rFonts w:ascii="Times New Roman" w:hAnsi="Times New Roman" w:cs="Times New Roman"/>
          <w:color w:val="000000" w:themeColor="text1"/>
        </w:rPr>
        <w:t xml:space="preserve"> </w:t>
      </w:r>
      <w:r w:rsidRPr="00F32F8F">
        <w:rPr>
          <w:rFonts w:ascii="Times New Roman" w:hAnsi="Times New Roman" w:cs="Times New Roman"/>
          <w:color w:val="000000" w:themeColor="text1"/>
        </w:rPr>
        <w:t xml:space="preserve">15.4 </w:t>
      </w:r>
      <w:r w:rsidR="00630C6F">
        <w:rPr>
          <w:rFonts w:ascii="Times New Roman" w:hAnsi="Times New Roman" w:cs="Times New Roman"/>
          <w:color w:val="000000" w:themeColor="text1"/>
        </w:rPr>
        <w:t>З</w:t>
      </w:r>
      <w:r w:rsidRPr="00F32F8F">
        <w:rPr>
          <w:rFonts w:ascii="Times New Roman" w:hAnsi="Times New Roman" w:cs="Times New Roman"/>
          <w:color w:val="000000" w:themeColor="text1"/>
        </w:rPr>
        <w:t xml:space="preserve">акона </w:t>
      </w:r>
      <w:r w:rsidR="00630C6F">
        <w:rPr>
          <w:rFonts w:ascii="Times New Roman" w:hAnsi="Times New Roman" w:cs="Times New Roman"/>
          <w:color w:val="000000" w:themeColor="text1"/>
        </w:rPr>
        <w:t>о Долевом Участии</w:t>
      </w:r>
      <w:r w:rsidRPr="00F32F8F">
        <w:rPr>
          <w:rFonts w:ascii="Times New Roman" w:hAnsi="Times New Roman" w:cs="Times New Roman"/>
          <w:color w:val="000000" w:themeColor="text1"/>
        </w:rPr>
        <w:t xml:space="preserve"> в пользу </w:t>
      </w:r>
      <w:r>
        <w:rPr>
          <w:rFonts w:ascii="Times New Roman" w:hAnsi="Times New Roman" w:cs="Times New Roman"/>
          <w:color w:val="000000" w:themeColor="text1"/>
        </w:rPr>
        <w:t>Участника</w:t>
      </w:r>
      <w:r w:rsidRPr="00F32F8F">
        <w:rPr>
          <w:rFonts w:ascii="Times New Roman" w:hAnsi="Times New Roman" w:cs="Times New Roman"/>
          <w:color w:val="000000" w:themeColor="text1"/>
        </w:rPr>
        <w:t xml:space="preserve"> не устанавливается.</w:t>
      </w:r>
    </w:p>
    <w:p w:rsidR="00F32F8F" w:rsidRPr="00F32F8F" w:rsidRDefault="00F32F8F" w:rsidP="00F32F8F">
      <w:pPr>
        <w:pStyle w:val="ConsPlusNormal"/>
        <w:widowControl/>
        <w:tabs>
          <w:tab w:val="left" w:pos="567"/>
          <w:tab w:val="num" w:pos="1134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0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:rsidR="008D43F9" w:rsidRPr="0083773F" w:rsidRDefault="008D43F9" w:rsidP="00981B27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83773F">
        <w:rPr>
          <w:rFonts w:ascii="Times New Roman" w:hAnsi="Times New Roman" w:cs="Times New Roman"/>
        </w:rPr>
        <w:t xml:space="preserve">(создать) </w:t>
      </w:r>
      <w:r w:rsidR="008C4560">
        <w:rPr>
          <w:rFonts w:ascii="Times New Roman" w:hAnsi="Times New Roman" w:cs="Times New Roman"/>
        </w:rPr>
        <w:t>Здание</w:t>
      </w:r>
      <w:r w:rsidRPr="0083773F">
        <w:rPr>
          <w:rFonts w:ascii="Times New Roman" w:hAnsi="Times New Roman" w:cs="Times New Roman"/>
        </w:rPr>
        <w:t xml:space="preserve"> и после получения Разрешения на ввод в эксплуатацию </w:t>
      </w:r>
      <w:r w:rsidR="008C4560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 передать Участнику</w:t>
      </w:r>
      <w:r w:rsidR="00915BCD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расположенный в </w:t>
      </w:r>
      <w:r w:rsidR="00BA50E3">
        <w:rPr>
          <w:rFonts w:ascii="Times New Roman" w:hAnsi="Times New Roman" w:cs="Times New Roman"/>
        </w:rPr>
        <w:t>Здании</w:t>
      </w:r>
      <w:r w:rsidRPr="0083773F">
        <w:rPr>
          <w:rFonts w:ascii="Times New Roman" w:hAnsi="Times New Roman" w:cs="Times New Roman"/>
        </w:rPr>
        <w:t xml:space="preserve"> Объект, а Участник обязуется принять Объект и уплатить обусловленную настоящим Договором цену.</w:t>
      </w:r>
    </w:p>
    <w:p w:rsidR="008D43F9" w:rsidRPr="00105860" w:rsidRDefault="008D43F9" w:rsidP="00105860">
      <w:pPr>
        <w:pStyle w:val="ConsPlusNormal"/>
        <w:widowControl/>
        <w:numPr>
          <w:ilvl w:val="1"/>
          <w:numId w:val="11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соответствии с настоящим Договором и на основании положений действующего законодательства у Участника в будущем </w:t>
      </w:r>
      <w:r w:rsidRPr="00105860">
        <w:rPr>
          <w:rFonts w:ascii="Times New Roman" w:hAnsi="Times New Roman" w:cs="Times New Roman"/>
        </w:rPr>
        <w:t>возникнет право</w:t>
      </w:r>
      <w:r w:rsidR="00E277D1" w:rsidRPr="00105860">
        <w:rPr>
          <w:rFonts w:ascii="Times New Roman" w:hAnsi="Times New Roman" w:cs="Times New Roman"/>
        </w:rPr>
        <w:t xml:space="preserve"> </w:t>
      </w:r>
      <w:r w:rsidRPr="00105860">
        <w:rPr>
          <w:rFonts w:ascii="Times New Roman" w:hAnsi="Times New Roman" w:cs="Times New Roman"/>
        </w:rPr>
        <w:t xml:space="preserve">собственности </w:t>
      </w:r>
      <w:r w:rsidR="00170F72" w:rsidRPr="00105860">
        <w:rPr>
          <w:rFonts w:ascii="Times New Roman" w:hAnsi="Times New Roman" w:cs="Times New Roman"/>
        </w:rPr>
        <w:t xml:space="preserve">на Объект, </w:t>
      </w:r>
      <w:r w:rsidRPr="00105860">
        <w:rPr>
          <w:rFonts w:ascii="Times New Roman" w:hAnsi="Times New Roman" w:cs="Times New Roman"/>
        </w:rPr>
        <w:t xml:space="preserve">имеющий </w:t>
      </w:r>
      <w:r w:rsidR="003123B6" w:rsidRPr="00105860">
        <w:rPr>
          <w:rFonts w:ascii="Times New Roman" w:hAnsi="Times New Roman" w:cs="Times New Roman"/>
        </w:rPr>
        <w:t xml:space="preserve">основные </w:t>
      </w:r>
      <w:r w:rsidRPr="00105860">
        <w:rPr>
          <w:rFonts w:ascii="Times New Roman" w:hAnsi="Times New Roman" w:cs="Times New Roman"/>
        </w:rPr>
        <w:t>характеристики</w:t>
      </w:r>
      <w:r w:rsidR="003123B6" w:rsidRPr="00105860">
        <w:rPr>
          <w:rFonts w:ascii="Times New Roman" w:hAnsi="Times New Roman" w:cs="Times New Roman"/>
        </w:rPr>
        <w:t xml:space="preserve">, </w:t>
      </w:r>
      <w:r w:rsidR="006F1D1C" w:rsidRPr="00105860">
        <w:rPr>
          <w:rFonts w:ascii="Times New Roman" w:hAnsi="Times New Roman" w:cs="Times New Roman"/>
        </w:rPr>
        <w:t xml:space="preserve">соответствующие проектной документации, </w:t>
      </w:r>
      <w:r w:rsidR="003123B6" w:rsidRPr="00105860">
        <w:rPr>
          <w:rFonts w:ascii="Times New Roman" w:hAnsi="Times New Roman" w:cs="Times New Roman"/>
        </w:rPr>
        <w:t>согласованные Сторонами и указанные в Приложении № 1 к настоящему Договору.</w:t>
      </w:r>
    </w:p>
    <w:p w:rsidR="00366DD3" w:rsidRPr="0083773F" w:rsidRDefault="005548C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Основные</w:t>
      </w:r>
      <w:r w:rsidR="008D43F9" w:rsidRPr="0083773F">
        <w:rPr>
          <w:rFonts w:ascii="Times New Roman" w:hAnsi="Times New Roman" w:cs="Times New Roman"/>
        </w:rPr>
        <w:t xml:space="preserve"> характеристики </w:t>
      </w:r>
      <w:r w:rsidR="008C4560">
        <w:rPr>
          <w:rFonts w:ascii="Times New Roman" w:hAnsi="Times New Roman" w:cs="Times New Roman"/>
        </w:rPr>
        <w:t>Здания</w:t>
      </w:r>
      <w:r w:rsidR="00A57A8C" w:rsidRPr="0083773F">
        <w:rPr>
          <w:rFonts w:ascii="Times New Roman" w:hAnsi="Times New Roman" w:cs="Times New Roman"/>
        </w:rPr>
        <w:t>, соответствую</w:t>
      </w:r>
      <w:r w:rsidR="00D654EE" w:rsidRPr="0083773F">
        <w:rPr>
          <w:rFonts w:ascii="Times New Roman" w:hAnsi="Times New Roman" w:cs="Times New Roman"/>
        </w:rPr>
        <w:t>щие</w:t>
      </w:r>
      <w:r w:rsidR="00A57A8C" w:rsidRPr="0083773F">
        <w:rPr>
          <w:rFonts w:ascii="Times New Roman" w:hAnsi="Times New Roman" w:cs="Times New Roman"/>
        </w:rPr>
        <w:t xml:space="preserve"> проектной документации</w:t>
      </w:r>
      <w:r w:rsidR="00D654EE" w:rsidRPr="0083773F">
        <w:rPr>
          <w:rFonts w:ascii="Times New Roman" w:hAnsi="Times New Roman" w:cs="Times New Roman"/>
        </w:rPr>
        <w:t>,</w:t>
      </w:r>
      <w:r w:rsidR="00A57A8C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согласованы Сторонами </w:t>
      </w:r>
      <w:r w:rsidR="00D654EE" w:rsidRPr="0083773F">
        <w:rPr>
          <w:rFonts w:ascii="Times New Roman" w:hAnsi="Times New Roman" w:cs="Times New Roman"/>
        </w:rPr>
        <w:t xml:space="preserve">и указаны </w:t>
      </w:r>
      <w:r w:rsidR="008D43F9" w:rsidRPr="0083773F">
        <w:rPr>
          <w:rFonts w:ascii="Times New Roman" w:hAnsi="Times New Roman" w:cs="Times New Roman"/>
        </w:rPr>
        <w:t>в Приложении №</w:t>
      </w:r>
      <w:r w:rsidR="005D106E" w:rsidRPr="0083773F">
        <w:rPr>
          <w:rFonts w:ascii="Times New Roman" w:hAnsi="Times New Roman" w:cs="Times New Roman"/>
        </w:rPr>
        <w:t xml:space="preserve"> </w:t>
      </w:r>
      <w:r w:rsidR="008D43F9" w:rsidRPr="0083773F">
        <w:rPr>
          <w:rFonts w:ascii="Times New Roman" w:hAnsi="Times New Roman" w:cs="Times New Roman"/>
        </w:rPr>
        <w:t xml:space="preserve">1 к настоящему Договору. </w:t>
      </w:r>
    </w:p>
    <w:p w:rsidR="00E462DC" w:rsidRPr="0083773F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  <w:highlight w:val="yellow"/>
        </w:rPr>
      </w:pPr>
      <w:r w:rsidRPr="0083773F">
        <w:rPr>
          <w:rFonts w:ascii="Times New Roman" w:hAnsi="Times New Roman" w:cs="Times New Roman"/>
        </w:rPr>
        <w:t xml:space="preserve">План Объекта, отражающий в графической форме расположение по отношению друг к другу </w:t>
      </w:r>
      <w:r w:rsidRPr="008C4560">
        <w:rPr>
          <w:rFonts w:ascii="Times New Roman" w:hAnsi="Times New Roman" w:cs="Times New Roman"/>
        </w:rPr>
        <w:t>частей Объекта и м</w:t>
      </w:r>
      <w:r w:rsidR="008D43F9" w:rsidRPr="008C4560">
        <w:rPr>
          <w:rFonts w:ascii="Times New Roman" w:hAnsi="Times New Roman" w:cs="Times New Roman"/>
        </w:rPr>
        <w:t xml:space="preserve">естоположение Объекта на </w:t>
      </w:r>
      <w:r w:rsidRPr="008C4560">
        <w:rPr>
          <w:rFonts w:ascii="Times New Roman" w:hAnsi="Times New Roman" w:cs="Times New Roman"/>
        </w:rPr>
        <w:t>этаже</w:t>
      </w:r>
      <w:r w:rsidR="008D43F9" w:rsidRPr="008C4560">
        <w:rPr>
          <w:rFonts w:ascii="Times New Roman" w:hAnsi="Times New Roman" w:cs="Times New Roman"/>
        </w:rPr>
        <w:t xml:space="preserve"> </w:t>
      </w:r>
      <w:r w:rsidR="00D654EE" w:rsidRPr="008C4560">
        <w:rPr>
          <w:rFonts w:ascii="Times New Roman" w:hAnsi="Times New Roman" w:cs="Times New Roman"/>
        </w:rPr>
        <w:t xml:space="preserve">согласован Сторонами и </w:t>
      </w:r>
      <w:r w:rsidR="008D43F9" w:rsidRPr="008C4560">
        <w:rPr>
          <w:rFonts w:ascii="Times New Roman" w:hAnsi="Times New Roman" w:cs="Times New Roman"/>
        </w:rPr>
        <w:t>указан в Приложении №</w:t>
      </w:r>
      <w:r w:rsidR="005D106E" w:rsidRPr="008C4560">
        <w:rPr>
          <w:rFonts w:ascii="Times New Roman" w:hAnsi="Times New Roman" w:cs="Times New Roman"/>
        </w:rPr>
        <w:t xml:space="preserve"> </w:t>
      </w:r>
      <w:r w:rsidR="008D43F9" w:rsidRPr="008C4560">
        <w:rPr>
          <w:rFonts w:ascii="Times New Roman" w:hAnsi="Times New Roman" w:cs="Times New Roman"/>
        </w:rPr>
        <w:t>2</w:t>
      </w:r>
      <w:r w:rsidR="007662DC" w:rsidRPr="008C4560">
        <w:rPr>
          <w:rFonts w:ascii="Times New Roman" w:hAnsi="Times New Roman" w:cs="Times New Roman"/>
        </w:rPr>
        <w:t xml:space="preserve"> к настоящему Договору</w:t>
      </w:r>
      <w:r w:rsidR="008D43F9" w:rsidRPr="008C4560">
        <w:rPr>
          <w:rFonts w:ascii="Times New Roman" w:hAnsi="Times New Roman" w:cs="Times New Roman"/>
        </w:rPr>
        <w:t>.</w:t>
      </w:r>
      <w:r w:rsidR="00E462DC" w:rsidRPr="008C4560">
        <w:rPr>
          <w:rFonts w:ascii="Times New Roman" w:hAnsi="Times New Roman" w:cs="Times New Roman"/>
        </w:rPr>
        <w:t xml:space="preserve"> </w:t>
      </w:r>
      <w:r w:rsidR="00A4127E" w:rsidRPr="008C4560">
        <w:rPr>
          <w:rFonts w:ascii="Times New Roman" w:hAnsi="Times New Roman" w:cs="Times New Roman"/>
        </w:rPr>
        <w:t>Участник уведомлен и согласен с тем, что Застройщик в одностороннем порядке вправе вносить изменения в проектную</w:t>
      </w:r>
      <w:r w:rsidR="00A4127E" w:rsidRPr="0083773F">
        <w:rPr>
          <w:rFonts w:ascii="Times New Roman" w:hAnsi="Times New Roman" w:cs="Times New Roman"/>
        </w:rPr>
        <w:t xml:space="preserve"> документацию </w:t>
      </w:r>
      <w:r w:rsidR="008C4560">
        <w:rPr>
          <w:rFonts w:ascii="Times New Roman" w:hAnsi="Times New Roman" w:cs="Times New Roman"/>
        </w:rPr>
        <w:t>Здания</w:t>
      </w:r>
      <w:r w:rsidR="00A4127E" w:rsidRPr="0083773F">
        <w:rPr>
          <w:rFonts w:ascii="Times New Roman" w:hAnsi="Times New Roman" w:cs="Times New Roman"/>
        </w:rPr>
        <w:t>.</w:t>
      </w:r>
    </w:p>
    <w:p w:rsidR="00E462DC" w:rsidRPr="0083773F" w:rsidRDefault="00286327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Описание Объекта долевого строительства </w:t>
      </w:r>
      <w:r w:rsidR="00E462DC" w:rsidRPr="0083773F">
        <w:rPr>
          <w:rFonts w:ascii="Times New Roman" w:hAnsi="Times New Roman" w:cs="Times New Roman"/>
        </w:rPr>
        <w:t>указан</w:t>
      </w:r>
      <w:r w:rsidRPr="0083773F">
        <w:rPr>
          <w:rFonts w:ascii="Times New Roman" w:hAnsi="Times New Roman" w:cs="Times New Roman"/>
        </w:rPr>
        <w:t>о также</w:t>
      </w:r>
      <w:r w:rsidR="00E462DC" w:rsidRPr="0083773F">
        <w:rPr>
          <w:rFonts w:ascii="Times New Roman" w:hAnsi="Times New Roman" w:cs="Times New Roman"/>
        </w:rPr>
        <w:t xml:space="preserve"> в Приложении № 1-а.</w:t>
      </w:r>
    </w:p>
    <w:p w:rsidR="000035DE" w:rsidRPr="0083773F" w:rsidRDefault="0094641D" w:rsidP="0094641D">
      <w:pPr>
        <w:pStyle w:val="ConsPlusNormal"/>
        <w:tabs>
          <w:tab w:val="left" w:pos="709"/>
          <w:tab w:val="left" w:pos="993"/>
        </w:tabs>
        <w:ind w:firstLine="567"/>
        <w:jc w:val="both"/>
        <w:rPr>
          <w:rFonts w:ascii="Times New Roman" w:hAnsi="Times New Roman" w:cs="Times New Roman"/>
        </w:rPr>
      </w:pPr>
      <w:bookmarkStart w:id="8" w:name="_Hlk523408552"/>
      <w:r w:rsidRPr="0083773F">
        <w:rPr>
          <w:rFonts w:ascii="Times New Roman" w:hAnsi="Times New Roman" w:cs="Times New Roman"/>
        </w:rPr>
        <w:t>3.</w:t>
      </w:r>
      <w:r w:rsidR="006A60B5">
        <w:rPr>
          <w:rFonts w:ascii="Times New Roman" w:hAnsi="Times New Roman" w:cs="Times New Roman"/>
        </w:rPr>
        <w:t>3</w:t>
      </w:r>
      <w:r w:rsidRPr="0083773F">
        <w:rPr>
          <w:rFonts w:ascii="Times New Roman" w:hAnsi="Times New Roman" w:cs="Times New Roman"/>
        </w:rPr>
        <w:t xml:space="preserve">. </w:t>
      </w:r>
      <w:r w:rsidR="000035DE" w:rsidRPr="0083773F">
        <w:rPr>
          <w:rFonts w:ascii="Times New Roman" w:hAnsi="Times New Roman" w:cs="Times New Roman"/>
        </w:rPr>
        <w:t>Застройщик гарантирует, что на момент заключения Договора Объект правами третьих лиц не обременен, в споре, под запретом, залогом, в судебных разбирательствах не состоит, а также, что ранее в отношении Объекта не совершалось сделок, следствием которых может быть возникновение прав третьих лиц.</w:t>
      </w:r>
    </w:p>
    <w:bookmarkEnd w:id="8"/>
    <w:p w:rsidR="009431D6" w:rsidRPr="0083773F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1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:rsidR="007F30B6" w:rsidRPr="0083773F" w:rsidRDefault="008D43F9" w:rsidP="00442F3F">
      <w:pPr>
        <w:pStyle w:val="a3"/>
        <w:numPr>
          <w:ilvl w:val="1"/>
          <w:numId w:val="11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83773F">
        <w:rPr>
          <w:sz w:val="20"/>
          <w:szCs w:val="20"/>
        </w:rPr>
        <w:t xml:space="preserve">Цена Договора составляет </w:t>
      </w:r>
      <w:r w:rsidR="003A1482" w:rsidRPr="0083773F">
        <w:rPr>
          <w:sz w:val="20"/>
          <w:szCs w:val="20"/>
          <w:highlight w:val="yellow"/>
        </w:rPr>
        <w:t>[●]</w:t>
      </w:r>
      <w:r w:rsidR="003A1482" w:rsidRPr="0083773F">
        <w:rPr>
          <w:b/>
          <w:sz w:val="20"/>
          <w:szCs w:val="20"/>
        </w:rPr>
        <w:t xml:space="preserve"> </w:t>
      </w:r>
      <w:r w:rsidR="00E277D1" w:rsidRPr="0083773F">
        <w:rPr>
          <w:b/>
          <w:sz w:val="20"/>
          <w:szCs w:val="20"/>
        </w:rPr>
        <w:t>(</w:t>
      </w:r>
      <w:r w:rsidR="003A1482" w:rsidRPr="0083773F">
        <w:rPr>
          <w:sz w:val="20"/>
          <w:szCs w:val="20"/>
          <w:highlight w:val="yellow"/>
        </w:rPr>
        <w:t>[●]</w:t>
      </w:r>
      <w:r w:rsidR="00E277D1" w:rsidRPr="0083773F">
        <w:rPr>
          <w:b/>
          <w:sz w:val="20"/>
          <w:szCs w:val="20"/>
        </w:rPr>
        <w:t>) рублей</w:t>
      </w:r>
      <w:r w:rsidRPr="0083773F">
        <w:rPr>
          <w:sz w:val="20"/>
          <w:szCs w:val="20"/>
        </w:rPr>
        <w:t>, НДС не облагается</w:t>
      </w:r>
      <w:r w:rsidR="00962D81" w:rsidRPr="0083773F">
        <w:rPr>
          <w:sz w:val="20"/>
          <w:szCs w:val="20"/>
        </w:rPr>
        <w:t xml:space="preserve">.  </w:t>
      </w:r>
    </w:p>
    <w:p w:rsidR="00F92C3B" w:rsidRDefault="00F92C3B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Цена Договора рассчитана посредством умножения Проектной общей площади Объекта на стоимость одного квадратного метра, указанную в п. 4.2 Договора.</w:t>
      </w:r>
      <w:r>
        <w:rPr>
          <w:sz w:val="20"/>
          <w:szCs w:val="20"/>
        </w:rPr>
        <w:t xml:space="preserve"> </w:t>
      </w:r>
      <w:r w:rsidRPr="00F92C3B">
        <w:rPr>
          <w:sz w:val="20"/>
          <w:szCs w:val="20"/>
        </w:rPr>
        <w:t xml:space="preserve">При расчете цены Договора при наличии у </w:t>
      </w:r>
      <w:r>
        <w:rPr>
          <w:sz w:val="20"/>
          <w:szCs w:val="20"/>
        </w:rPr>
        <w:t>Объекта</w:t>
      </w:r>
      <w:r w:rsidRPr="00F92C3B">
        <w:rPr>
          <w:sz w:val="20"/>
          <w:szCs w:val="20"/>
        </w:rPr>
        <w:t xml:space="preserve"> балконов, лоджий, открытых (без кровли) террас, площадь таких частей </w:t>
      </w:r>
      <w:r>
        <w:rPr>
          <w:sz w:val="20"/>
          <w:szCs w:val="20"/>
        </w:rPr>
        <w:t>Объекта</w:t>
      </w:r>
      <w:r w:rsidRPr="00F92C3B">
        <w:rPr>
          <w:sz w:val="20"/>
          <w:szCs w:val="20"/>
        </w:rPr>
        <w:t xml:space="preserve"> для целей расчета цены Договора определяется с учетом понижающих коэффициентов: для лоджий – 0,5; балконов, открытых (без кровли) террас – 0,3</w:t>
      </w:r>
      <w:r>
        <w:rPr>
          <w:sz w:val="20"/>
          <w:szCs w:val="20"/>
        </w:rPr>
        <w:t>.</w:t>
      </w:r>
    </w:p>
    <w:p w:rsidR="00DF5593" w:rsidRDefault="00F92C3B" w:rsidP="003E1761">
      <w:pPr>
        <w:pStyle w:val="a3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Цена Договора включает в себя </w:t>
      </w:r>
      <w:r w:rsidRPr="0083773F">
        <w:rPr>
          <w:sz w:val="20"/>
          <w:szCs w:val="20"/>
        </w:rPr>
        <w:t>затрат</w:t>
      </w:r>
      <w:r>
        <w:rPr>
          <w:sz w:val="20"/>
          <w:szCs w:val="20"/>
        </w:rPr>
        <w:t>ы</w:t>
      </w:r>
      <w:r w:rsidRPr="0083773F">
        <w:rPr>
          <w:sz w:val="20"/>
          <w:szCs w:val="20"/>
        </w:rPr>
        <w:t xml:space="preserve"> на строительство (создание) Объекта</w:t>
      </w:r>
      <w:r>
        <w:rPr>
          <w:sz w:val="20"/>
          <w:szCs w:val="20"/>
        </w:rPr>
        <w:t xml:space="preserve">, предусмотренные </w:t>
      </w:r>
      <w:r w:rsidRPr="006A60B5">
        <w:rPr>
          <w:sz w:val="20"/>
          <w:szCs w:val="20"/>
        </w:rPr>
        <w:t>Закон</w:t>
      </w:r>
      <w:r>
        <w:rPr>
          <w:sz w:val="20"/>
          <w:szCs w:val="20"/>
        </w:rPr>
        <w:t>ом</w:t>
      </w:r>
      <w:r w:rsidRPr="006A60B5">
        <w:rPr>
          <w:sz w:val="20"/>
          <w:szCs w:val="20"/>
        </w:rPr>
        <w:t xml:space="preserve"> о Долевом Участии</w:t>
      </w:r>
      <w:r>
        <w:rPr>
          <w:sz w:val="20"/>
          <w:szCs w:val="20"/>
        </w:rPr>
        <w:t>.</w:t>
      </w:r>
    </w:p>
    <w:p w:rsidR="006C0698" w:rsidRPr="0083773F" w:rsidRDefault="00F65FAE" w:rsidP="003E1761">
      <w:pPr>
        <w:pStyle w:val="a3"/>
        <w:ind w:firstLine="567"/>
        <w:rPr>
          <w:sz w:val="20"/>
          <w:szCs w:val="20"/>
        </w:rPr>
      </w:pPr>
      <w:r w:rsidRPr="0083773F">
        <w:rPr>
          <w:sz w:val="20"/>
          <w:szCs w:val="20"/>
        </w:rPr>
        <w:t>О</w:t>
      </w:r>
      <w:r w:rsidR="006C0698" w:rsidRPr="0083773F">
        <w:rPr>
          <w:sz w:val="20"/>
          <w:szCs w:val="20"/>
        </w:rPr>
        <w:t xml:space="preserve">кончательная Цена </w:t>
      </w:r>
      <w:r w:rsidR="009A5BAF" w:rsidRPr="0083773F">
        <w:rPr>
          <w:sz w:val="20"/>
          <w:szCs w:val="20"/>
        </w:rPr>
        <w:t>Договора</w:t>
      </w:r>
      <w:r w:rsidR="006C0698" w:rsidRPr="0083773F">
        <w:rPr>
          <w:sz w:val="20"/>
          <w:szCs w:val="20"/>
        </w:rPr>
        <w:t xml:space="preserve"> устанавливается с учетом п.п. 4.</w:t>
      </w:r>
      <w:r w:rsidR="00442F3F">
        <w:rPr>
          <w:sz w:val="20"/>
          <w:szCs w:val="20"/>
        </w:rPr>
        <w:t>3</w:t>
      </w:r>
      <w:r w:rsidRPr="0083773F">
        <w:rPr>
          <w:sz w:val="20"/>
          <w:szCs w:val="20"/>
        </w:rPr>
        <w:t>, 4.</w:t>
      </w:r>
      <w:r w:rsidR="00442F3F">
        <w:rPr>
          <w:sz w:val="20"/>
          <w:szCs w:val="20"/>
        </w:rPr>
        <w:t>4</w:t>
      </w:r>
      <w:r w:rsidRPr="0083773F">
        <w:rPr>
          <w:sz w:val="20"/>
          <w:szCs w:val="20"/>
        </w:rPr>
        <w:t xml:space="preserve">, </w:t>
      </w:r>
      <w:r w:rsidR="009A5BAF" w:rsidRPr="0083773F">
        <w:rPr>
          <w:sz w:val="20"/>
          <w:szCs w:val="20"/>
        </w:rPr>
        <w:t>4.</w:t>
      </w:r>
      <w:r w:rsidR="00442F3F">
        <w:rPr>
          <w:sz w:val="20"/>
          <w:szCs w:val="20"/>
        </w:rPr>
        <w:t>5</w:t>
      </w:r>
      <w:r w:rsidR="00442F3F" w:rsidRPr="0083773F">
        <w:rPr>
          <w:sz w:val="20"/>
          <w:szCs w:val="20"/>
        </w:rPr>
        <w:t xml:space="preserve"> </w:t>
      </w:r>
      <w:r w:rsidR="006C0698" w:rsidRPr="0083773F">
        <w:rPr>
          <w:sz w:val="20"/>
          <w:szCs w:val="20"/>
        </w:rPr>
        <w:t>Договора.</w:t>
      </w:r>
    </w:p>
    <w:p w:rsidR="00CB561C" w:rsidRPr="00EA41E2" w:rsidRDefault="008D43F9" w:rsidP="00EA41E2">
      <w:pPr>
        <w:pStyle w:val="a3"/>
        <w:numPr>
          <w:ilvl w:val="1"/>
          <w:numId w:val="11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9" w:name="_Hlk486002316"/>
      <w:r w:rsidRPr="00EA41E2">
        <w:rPr>
          <w:sz w:val="20"/>
          <w:szCs w:val="20"/>
        </w:rPr>
        <w:t xml:space="preserve">Стороны договорились, что стоимость одного квадратного метра составляет – </w:t>
      </w:r>
      <w:r w:rsidR="003A1482" w:rsidRPr="00EA41E2">
        <w:rPr>
          <w:sz w:val="20"/>
          <w:szCs w:val="20"/>
          <w:highlight w:val="yellow"/>
        </w:rPr>
        <w:t>[●]</w:t>
      </w:r>
      <w:r w:rsidR="003A1482" w:rsidRPr="00EA41E2">
        <w:rPr>
          <w:sz w:val="20"/>
          <w:szCs w:val="20"/>
        </w:rPr>
        <w:t xml:space="preserve"> </w:t>
      </w:r>
      <w:r w:rsidR="009C24CA" w:rsidRPr="00EA41E2">
        <w:rPr>
          <w:sz w:val="20"/>
          <w:szCs w:val="20"/>
        </w:rPr>
        <w:t>(</w:t>
      </w:r>
      <w:r w:rsidR="003A1482" w:rsidRPr="00EA41E2">
        <w:rPr>
          <w:sz w:val="20"/>
          <w:szCs w:val="20"/>
          <w:highlight w:val="yellow"/>
        </w:rPr>
        <w:t>[●]</w:t>
      </w:r>
      <w:r w:rsidR="009C24CA" w:rsidRPr="00EA41E2">
        <w:rPr>
          <w:sz w:val="20"/>
          <w:szCs w:val="20"/>
        </w:rPr>
        <w:t>)</w:t>
      </w:r>
      <w:r w:rsidR="00E277D1" w:rsidRPr="00EA41E2">
        <w:rPr>
          <w:sz w:val="20"/>
          <w:szCs w:val="20"/>
        </w:rPr>
        <w:t xml:space="preserve"> рублей</w:t>
      </w:r>
      <w:r w:rsidRPr="00EA41E2">
        <w:rPr>
          <w:sz w:val="20"/>
          <w:szCs w:val="20"/>
        </w:rPr>
        <w:t xml:space="preserve">, НДС не облагается. </w:t>
      </w:r>
      <w:r w:rsidR="00CB561C" w:rsidRPr="00EA41E2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9"/>
    <w:p w:rsidR="008D43F9" w:rsidRPr="0083773F" w:rsidRDefault="002E0ADB" w:rsidP="002E0ADB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>
        <w:rPr>
          <w:sz w:val="20"/>
          <w:szCs w:val="20"/>
        </w:rPr>
        <w:t xml:space="preserve">4.3. </w:t>
      </w:r>
      <w:r w:rsidR="007620E6" w:rsidRPr="0083773F">
        <w:rPr>
          <w:sz w:val="20"/>
          <w:szCs w:val="20"/>
        </w:rPr>
        <w:t xml:space="preserve">Стороны договорились, что </w:t>
      </w:r>
      <w:r w:rsidR="008D43F9" w:rsidRPr="0083773F">
        <w:rPr>
          <w:sz w:val="20"/>
          <w:szCs w:val="20"/>
        </w:rPr>
        <w:t>Цена Договора подлежит дополнительному уточнению Сторонами</w:t>
      </w:r>
      <w:r w:rsidR="00232FD7" w:rsidRPr="0083773F">
        <w:rPr>
          <w:sz w:val="20"/>
          <w:szCs w:val="20"/>
        </w:rPr>
        <w:t xml:space="preserve"> </w:t>
      </w:r>
      <w:r w:rsidR="007620E6" w:rsidRPr="0083773F">
        <w:rPr>
          <w:sz w:val="20"/>
          <w:szCs w:val="20"/>
        </w:rPr>
        <w:t xml:space="preserve">после получения </w:t>
      </w:r>
      <w:r w:rsidR="008E534C" w:rsidRPr="0083773F">
        <w:rPr>
          <w:sz w:val="20"/>
          <w:szCs w:val="20"/>
        </w:rPr>
        <w:t xml:space="preserve">Застройщиком результатов </w:t>
      </w:r>
      <w:r w:rsidR="00864DDA" w:rsidRPr="0083773F">
        <w:rPr>
          <w:sz w:val="20"/>
          <w:szCs w:val="20"/>
        </w:rPr>
        <w:t xml:space="preserve">обмеров </w:t>
      </w:r>
      <w:r w:rsidR="00F82430" w:rsidRPr="0083773F">
        <w:rPr>
          <w:sz w:val="20"/>
          <w:szCs w:val="20"/>
        </w:rPr>
        <w:t>в отношении</w:t>
      </w:r>
      <w:r w:rsidR="007620E6" w:rsidRPr="0083773F">
        <w:rPr>
          <w:sz w:val="20"/>
          <w:szCs w:val="20"/>
        </w:rPr>
        <w:t xml:space="preserve"> </w:t>
      </w:r>
      <w:r w:rsidR="009E0C73" w:rsidRPr="0083773F">
        <w:rPr>
          <w:sz w:val="20"/>
          <w:szCs w:val="20"/>
        </w:rPr>
        <w:t xml:space="preserve">Объекта </w:t>
      </w:r>
      <w:r w:rsidR="008D43F9" w:rsidRPr="0083773F">
        <w:rPr>
          <w:sz w:val="20"/>
          <w:szCs w:val="20"/>
        </w:rPr>
        <w:t xml:space="preserve">и рассчитывается посредством умножения </w:t>
      </w:r>
      <w:r w:rsidR="007620E6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 xml:space="preserve">бщей площади </w:t>
      </w:r>
      <w:r w:rsidR="00FB0EAF"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>бъекта на стоимость одного квадратного метра, указанную в п.4.2 Договора</w:t>
      </w:r>
      <w:r w:rsidR="00431E65" w:rsidRPr="0083773F">
        <w:rPr>
          <w:sz w:val="20"/>
          <w:szCs w:val="20"/>
        </w:rPr>
        <w:t>.</w:t>
      </w:r>
      <w:r w:rsidR="008D43F9" w:rsidRPr="0083773F">
        <w:rPr>
          <w:sz w:val="20"/>
          <w:szCs w:val="20"/>
        </w:rPr>
        <w:t xml:space="preserve"> </w:t>
      </w:r>
      <w:r w:rsidR="00F92C3B" w:rsidRPr="00F92C3B">
        <w:rPr>
          <w:sz w:val="20"/>
          <w:szCs w:val="20"/>
        </w:rPr>
        <w:t xml:space="preserve">При дополнительном уточнении цены Договора при наличии у </w:t>
      </w:r>
      <w:r w:rsidR="00F92C3B">
        <w:rPr>
          <w:sz w:val="20"/>
          <w:szCs w:val="20"/>
        </w:rPr>
        <w:t>Объекта</w:t>
      </w:r>
      <w:r w:rsidR="00F92C3B" w:rsidRPr="00F92C3B">
        <w:rPr>
          <w:sz w:val="20"/>
          <w:szCs w:val="20"/>
        </w:rPr>
        <w:t xml:space="preserve"> балконов, лоджий, открытых (без кровли) террас, площадь таких частей </w:t>
      </w:r>
      <w:r w:rsidR="00F92C3B">
        <w:rPr>
          <w:sz w:val="20"/>
          <w:szCs w:val="20"/>
        </w:rPr>
        <w:t>Объекта</w:t>
      </w:r>
      <w:r w:rsidR="00F92C3B" w:rsidRPr="00F92C3B">
        <w:rPr>
          <w:sz w:val="20"/>
          <w:szCs w:val="20"/>
        </w:rPr>
        <w:t xml:space="preserve"> для целей уточнения цены Договора определяется с учетом понижающих коэффициентов: для лоджий – 0,5; балконов, открытых (без кровли) террас – 0,3.</w:t>
      </w:r>
      <w:r w:rsidR="00F92C3B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При уточнении цены Договора Стороны</w:t>
      </w:r>
      <w:r w:rsidR="00431E65" w:rsidRPr="0083773F" w:rsidDel="004F4387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подписывают Акт</w:t>
      </w:r>
      <w:r w:rsidR="00194D21" w:rsidRPr="0083773F">
        <w:rPr>
          <w:sz w:val="20"/>
          <w:szCs w:val="20"/>
        </w:rPr>
        <w:t>ы</w:t>
      </w:r>
      <w:r w:rsidR="00431E65" w:rsidRPr="0083773F">
        <w:rPr>
          <w:sz w:val="20"/>
          <w:szCs w:val="20"/>
        </w:rPr>
        <w:t xml:space="preserve"> сверки взаиморасчетов,</w:t>
      </w:r>
      <w:r w:rsidR="00194D21" w:rsidRPr="0083773F">
        <w:rPr>
          <w:sz w:val="20"/>
          <w:szCs w:val="20"/>
        </w:rPr>
        <w:t xml:space="preserve"> составленные по формам Приложения № </w:t>
      </w:r>
      <w:r w:rsidR="005D106E" w:rsidRPr="0083773F">
        <w:rPr>
          <w:sz w:val="20"/>
          <w:szCs w:val="20"/>
        </w:rPr>
        <w:t>3</w:t>
      </w:r>
      <w:r w:rsidR="00194D21" w:rsidRPr="0083773F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>(в случае наступления условий согласно п.4.</w:t>
      </w:r>
      <w:r w:rsidR="006668E8">
        <w:rPr>
          <w:sz w:val="20"/>
          <w:szCs w:val="20"/>
        </w:rPr>
        <w:t>5</w:t>
      </w:r>
      <w:r w:rsidR="006668E8" w:rsidRPr="0083773F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 xml:space="preserve">Договора) </w:t>
      </w:r>
      <w:r w:rsidR="00194D21" w:rsidRPr="0083773F">
        <w:rPr>
          <w:sz w:val="20"/>
          <w:szCs w:val="20"/>
        </w:rPr>
        <w:t xml:space="preserve">или Приложения № </w:t>
      </w:r>
      <w:r w:rsidR="005D106E" w:rsidRPr="0083773F">
        <w:rPr>
          <w:sz w:val="20"/>
          <w:szCs w:val="20"/>
        </w:rPr>
        <w:t>4</w:t>
      </w:r>
      <w:r w:rsidR="008323BC" w:rsidRPr="0083773F">
        <w:rPr>
          <w:sz w:val="20"/>
          <w:szCs w:val="20"/>
        </w:rPr>
        <w:t xml:space="preserve"> (в случае на</w:t>
      </w:r>
      <w:r w:rsidR="00E13297" w:rsidRPr="0083773F">
        <w:rPr>
          <w:sz w:val="20"/>
          <w:szCs w:val="20"/>
        </w:rPr>
        <w:t>ступления условий согласно п.4.</w:t>
      </w:r>
      <w:r w:rsidR="006668E8">
        <w:rPr>
          <w:sz w:val="20"/>
          <w:szCs w:val="20"/>
        </w:rPr>
        <w:t>4</w:t>
      </w:r>
      <w:r w:rsidR="006668E8" w:rsidRPr="0083773F">
        <w:rPr>
          <w:sz w:val="20"/>
          <w:szCs w:val="20"/>
        </w:rPr>
        <w:t xml:space="preserve"> </w:t>
      </w:r>
      <w:r w:rsidR="008323BC" w:rsidRPr="0083773F">
        <w:rPr>
          <w:sz w:val="20"/>
          <w:szCs w:val="20"/>
        </w:rPr>
        <w:t xml:space="preserve">Договора) </w:t>
      </w:r>
      <w:r w:rsidR="00194D21" w:rsidRPr="0083773F">
        <w:rPr>
          <w:sz w:val="20"/>
          <w:szCs w:val="20"/>
        </w:rPr>
        <w:t>к настоящему Договору,</w:t>
      </w:r>
      <w:r w:rsidR="00431E65" w:rsidRPr="0083773F">
        <w:rPr>
          <w:sz w:val="20"/>
          <w:szCs w:val="20"/>
        </w:rPr>
        <w:t xml:space="preserve"> для чего Участник обязан явиться в офис Застройщика в срок, указанный в уведомлении о завершении строительства </w:t>
      </w:r>
      <w:r w:rsidR="00F92C3B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>, направляемом в адрес Участника в соответствии с п.5.</w:t>
      </w:r>
      <w:r w:rsidR="005A542A" w:rsidRPr="0083773F">
        <w:rPr>
          <w:sz w:val="20"/>
          <w:szCs w:val="20"/>
        </w:rPr>
        <w:t>5</w:t>
      </w:r>
      <w:r w:rsidR="00431E65" w:rsidRPr="0083773F">
        <w:rPr>
          <w:sz w:val="20"/>
          <w:szCs w:val="20"/>
        </w:rPr>
        <w:t xml:space="preserve"> Договора</w:t>
      </w:r>
      <w:r w:rsidR="008D43F9" w:rsidRPr="0083773F">
        <w:rPr>
          <w:sz w:val="20"/>
          <w:szCs w:val="20"/>
        </w:rPr>
        <w:t xml:space="preserve">. </w:t>
      </w:r>
      <w:r w:rsidR="00636EAA" w:rsidRPr="0083773F">
        <w:rPr>
          <w:sz w:val="20"/>
          <w:szCs w:val="20"/>
        </w:rPr>
        <w:t>Все в</w:t>
      </w:r>
      <w:r w:rsidR="008D43F9" w:rsidRPr="0083773F">
        <w:rPr>
          <w:sz w:val="20"/>
          <w:szCs w:val="20"/>
        </w:rPr>
        <w:t xml:space="preserve">заиморасчеты в связи с </w:t>
      </w:r>
      <w:r w:rsidR="00636EAA" w:rsidRPr="0083773F">
        <w:rPr>
          <w:sz w:val="20"/>
          <w:szCs w:val="20"/>
        </w:rPr>
        <w:t xml:space="preserve">дополнительным </w:t>
      </w:r>
      <w:r w:rsidR="008D43F9" w:rsidRPr="0083773F">
        <w:rPr>
          <w:sz w:val="20"/>
          <w:szCs w:val="20"/>
        </w:rPr>
        <w:t xml:space="preserve">уточнением цены Договора производятся Сторонами до составления Передаточного </w:t>
      </w:r>
      <w:r w:rsidR="007662DC" w:rsidRPr="0083773F">
        <w:rPr>
          <w:sz w:val="20"/>
          <w:szCs w:val="20"/>
        </w:rPr>
        <w:t>А</w:t>
      </w:r>
      <w:r w:rsidR="008D43F9" w:rsidRPr="0083773F">
        <w:rPr>
          <w:sz w:val="20"/>
          <w:szCs w:val="20"/>
        </w:rPr>
        <w:t>кта на Объект</w:t>
      </w:r>
      <w:r w:rsidR="00F11C5D" w:rsidRPr="0083773F">
        <w:rPr>
          <w:sz w:val="20"/>
          <w:szCs w:val="20"/>
        </w:rPr>
        <w:t>, при этом если какое-либо из обязательств по Договору Участником не выполнено либо выполнено ненадлежащим образом, Застройщик вправе применять меры, предусмотренные законом для случаев неисполнения встречных обязательств, в том числе приостановить исполнение своего обязательства по передаче Объекта Участнику.</w:t>
      </w:r>
    </w:p>
    <w:p w:rsidR="008D43F9" w:rsidRPr="00E64E46" w:rsidRDefault="006668E8" w:rsidP="006668E8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E64E46">
        <w:rPr>
          <w:sz w:val="20"/>
          <w:szCs w:val="20"/>
        </w:rPr>
        <w:t xml:space="preserve">4.4. </w:t>
      </w:r>
      <w:r w:rsidR="008D43F9" w:rsidRPr="00E64E46">
        <w:rPr>
          <w:sz w:val="20"/>
          <w:szCs w:val="20"/>
        </w:rPr>
        <w:t xml:space="preserve">Если по результатам обмеров </w:t>
      </w:r>
      <w:r w:rsidR="00584918" w:rsidRPr="00E64E46">
        <w:rPr>
          <w:sz w:val="20"/>
          <w:szCs w:val="20"/>
        </w:rPr>
        <w:t>Объекта Общая</w:t>
      </w:r>
      <w:r w:rsidR="008D43F9" w:rsidRPr="00E64E46">
        <w:rPr>
          <w:sz w:val="20"/>
          <w:szCs w:val="20"/>
        </w:rPr>
        <w:t xml:space="preserve"> площадь Объекта превысит </w:t>
      </w:r>
      <w:r w:rsidR="00F9490F" w:rsidRPr="00E64E46">
        <w:rPr>
          <w:sz w:val="20"/>
          <w:szCs w:val="20"/>
        </w:rPr>
        <w:t>П</w:t>
      </w:r>
      <w:r w:rsidR="008D43F9" w:rsidRPr="00E64E46">
        <w:rPr>
          <w:sz w:val="20"/>
          <w:szCs w:val="20"/>
        </w:rPr>
        <w:t>роектную общую площадь Объекта</w:t>
      </w:r>
      <w:r w:rsidR="00F96919" w:rsidRPr="00E64E46">
        <w:rPr>
          <w:sz w:val="20"/>
          <w:szCs w:val="20"/>
        </w:rPr>
        <w:t xml:space="preserve"> </w:t>
      </w:r>
      <w:r w:rsidR="00E64E46" w:rsidRPr="00E64E46">
        <w:rPr>
          <w:sz w:val="20"/>
          <w:szCs w:val="20"/>
        </w:rPr>
        <w:t>более чем на 5%</w:t>
      </w:r>
      <w:r w:rsidR="007257CD" w:rsidRPr="00E64E46">
        <w:rPr>
          <w:sz w:val="20"/>
          <w:szCs w:val="20"/>
        </w:rPr>
        <w:t xml:space="preserve">, </w:t>
      </w:r>
      <w:r w:rsidR="008D43F9" w:rsidRPr="00E64E46">
        <w:rPr>
          <w:sz w:val="20"/>
          <w:szCs w:val="20"/>
        </w:rPr>
        <w:t xml:space="preserve">то Участник обязан перечислить сумму, определенную Сторонами как произведение разницы </w:t>
      </w:r>
      <w:r w:rsidR="00F96919" w:rsidRPr="00E64E46">
        <w:rPr>
          <w:sz w:val="20"/>
          <w:szCs w:val="20"/>
        </w:rPr>
        <w:t xml:space="preserve">указанных </w:t>
      </w:r>
      <w:r w:rsidR="008D43F9" w:rsidRPr="00E64E46">
        <w:rPr>
          <w:sz w:val="20"/>
          <w:szCs w:val="20"/>
        </w:rPr>
        <w:t xml:space="preserve">площадей на цену одного </w:t>
      </w:r>
      <w:r w:rsidR="00F96919" w:rsidRPr="00E64E46">
        <w:rPr>
          <w:sz w:val="20"/>
          <w:szCs w:val="20"/>
        </w:rPr>
        <w:t>квадратного метра, обозначенную</w:t>
      </w:r>
      <w:r w:rsidR="008D43F9" w:rsidRPr="00E64E46">
        <w:rPr>
          <w:sz w:val="20"/>
          <w:szCs w:val="20"/>
        </w:rPr>
        <w:t xml:space="preserve"> в п. 4.2 Договора. </w:t>
      </w:r>
      <w:r w:rsidR="00E6697C">
        <w:rPr>
          <w:sz w:val="20"/>
          <w:szCs w:val="20"/>
        </w:rPr>
        <w:t>Если указанная разница площадей приходится на лоджии, балконы, открытые (без кровли) террасы, то р</w:t>
      </w:r>
      <w:r w:rsidR="00E64E46">
        <w:rPr>
          <w:sz w:val="20"/>
          <w:szCs w:val="20"/>
        </w:rPr>
        <w:t>асчет суммы доплаты осуществляется с применением понижающих коэффициентов</w:t>
      </w:r>
      <w:r w:rsidR="00E6697C">
        <w:rPr>
          <w:sz w:val="20"/>
          <w:szCs w:val="20"/>
        </w:rPr>
        <w:t xml:space="preserve"> к площади</w:t>
      </w:r>
      <w:r w:rsidR="00E64E46">
        <w:rPr>
          <w:sz w:val="20"/>
          <w:szCs w:val="20"/>
        </w:rPr>
        <w:t xml:space="preserve">: </w:t>
      </w:r>
      <w:r w:rsidR="00E64E46" w:rsidRPr="00F92C3B">
        <w:rPr>
          <w:sz w:val="20"/>
          <w:szCs w:val="20"/>
        </w:rPr>
        <w:t xml:space="preserve">для </w:t>
      </w:r>
      <w:r w:rsidR="00E6697C">
        <w:rPr>
          <w:sz w:val="20"/>
          <w:szCs w:val="20"/>
        </w:rPr>
        <w:t xml:space="preserve">лоджий – 0,5; </w:t>
      </w:r>
      <w:r w:rsidR="00E64E46" w:rsidRPr="00F92C3B">
        <w:rPr>
          <w:sz w:val="20"/>
          <w:szCs w:val="20"/>
        </w:rPr>
        <w:t>балконов, открытых (без кровли) террас – 0,3</w:t>
      </w:r>
      <w:r w:rsidR="00E6697C">
        <w:rPr>
          <w:sz w:val="20"/>
          <w:szCs w:val="20"/>
        </w:rPr>
        <w:t xml:space="preserve">. </w:t>
      </w:r>
      <w:r w:rsidR="00431E65" w:rsidRPr="00E64E46">
        <w:rPr>
          <w:sz w:val="20"/>
          <w:szCs w:val="20"/>
        </w:rPr>
        <w:t xml:space="preserve">Оплата осуществляется Участником перечислением денежных средств в рублях в течение 10 (Десяти) </w:t>
      </w:r>
      <w:r w:rsidR="00F96919" w:rsidRPr="00E64E46">
        <w:rPr>
          <w:sz w:val="20"/>
          <w:szCs w:val="20"/>
        </w:rPr>
        <w:t>рабочих</w:t>
      </w:r>
      <w:r w:rsidR="00431E65" w:rsidRPr="00E64E46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E64E46">
        <w:rPr>
          <w:sz w:val="20"/>
          <w:szCs w:val="20"/>
        </w:rPr>
        <w:t xml:space="preserve">, составленного по форме Приложения № </w:t>
      </w:r>
      <w:r w:rsidR="00F96919" w:rsidRPr="00E64E46">
        <w:rPr>
          <w:sz w:val="20"/>
          <w:szCs w:val="20"/>
        </w:rPr>
        <w:t>4</w:t>
      </w:r>
      <w:r w:rsidR="008323BC" w:rsidRPr="00E64E46">
        <w:rPr>
          <w:sz w:val="20"/>
          <w:szCs w:val="20"/>
        </w:rPr>
        <w:t xml:space="preserve"> к настоящему Договору,</w:t>
      </w:r>
      <w:r w:rsidR="00431E65" w:rsidRPr="00E64E46">
        <w:rPr>
          <w:sz w:val="20"/>
          <w:szCs w:val="20"/>
        </w:rPr>
        <w:t xml:space="preserve"> либо получения от Застройщика письменного требования </w:t>
      </w:r>
      <w:r w:rsidR="0012020A" w:rsidRPr="00E64E46">
        <w:rPr>
          <w:sz w:val="20"/>
          <w:szCs w:val="20"/>
        </w:rPr>
        <w:t>или</w:t>
      </w:r>
      <w:r w:rsidR="00431E65" w:rsidRPr="00E64E46">
        <w:rPr>
          <w:sz w:val="20"/>
          <w:szCs w:val="20"/>
        </w:rPr>
        <w:t xml:space="preserve"> уведомления о завершении строительства </w:t>
      </w:r>
      <w:r w:rsidR="00F92C3B" w:rsidRPr="00E64E46">
        <w:rPr>
          <w:sz w:val="20"/>
          <w:szCs w:val="20"/>
        </w:rPr>
        <w:t>Здания</w:t>
      </w:r>
      <w:r w:rsidR="00431E65" w:rsidRPr="00E64E46">
        <w:rPr>
          <w:sz w:val="20"/>
          <w:szCs w:val="20"/>
        </w:rPr>
        <w:t xml:space="preserve">, направляемого в адрес </w:t>
      </w:r>
      <w:r w:rsidR="00141CB5" w:rsidRPr="00E64E46">
        <w:rPr>
          <w:sz w:val="20"/>
          <w:szCs w:val="20"/>
        </w:rPr>
        <w:t>Участника в соответствии с п.5.5</w:t>
      </w:r>
      <w:r w:rsidR="00431E65" w:rsidRPr="00E64E46">
        <w:rPr>
          <w:sz w:val="20"/>
          <w:szCs w:val="20"/>
        </w:rPr>
        <w:t xml:space="preserve"> Договора</w:t>
      </w:r>
      <w:r w:rsidR="008D43F9" w:rsidRPr="00E64E46">
        <w:rPr>
          <w:sz w:val="20"/>
          <w:szCs w:val="20"/>
        </w:rPr>
        <w:t>.</w:t>
      </w:r>
    </w:p>
    <w:p w:rsidR="008D43F9" w:rsidRDefault="003C2D04" w:rsidP="006668E8">
      <w:pPr>
        <w:pStyle w:val="a3"/>
        <w:numPr>
          <w:ilvl w:val="1"/>
          <w:numId w:val="18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>Если по результатам обмеров</w:t>
      </w:r>
      <w:r w:rsidR="00584918" w:rsidRPr="0083773F">
        <w:rPr>
          <w:sz w:val="20"/>
          <w:szCs w:val="20"/>
        </w:rPr>
        <w:t xml:space="preserve"> Объекта Общая</w:t>
      </w:r>
      <w:r w:rsidRPr="0083773F">
        <w:rPr>
          <w:sz w:val="20"/>
          <w:szCs w:val="20"/>
        </w:rPr>
        <w:t xml:space="preserve"> площадь Объекта</w:t>
      </w:r>
      <w:r w:rsidR="0058491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будет меньше Проектной общей площади Объекта</w:t>
      </w:r>
      <w:r w:rsidR="00E6697C">
        <w:rPr>
          <w:sz w:val="20"/>
          <w:szCs w:val="20"/>
        </w:rPr>
        <w:t xml:space="preserve"> </w:t>
      </w:r>
      <w:r w:rsidR="00E6697C" w:rsidRPr="00E64E46">
        <w:rPr>
          <w:sz w:val="20"/>
          <w:szCs w:val="20"/>
        </w:rPr>
        <w:t>более чем на 5%</w:t>
      </w:r>
      <w:r w:rsidR="00F87EC7" w:rsidRPr="0083773F">
        <w:rPr>
          <w:sz w:val="20"/>
          <w:szCs w:val="20"/>
        </w:rPr>
        <w:t>,</w:t>
      </w:r>
      <w:r w:rsidR="00F82430" w:rsidRPr="0083773F">
        <w:rPr>
          <w:sz w:val="20"/>
          <w:szCs w:val="20"/>
        </w:rPr>
        <w:t xml:space="preserve"> </w:t>
      </w:r>
      <w:r w:rsidR="00E6697C">
        <w:rPr>
          <w:sz w:val="20"/>
          <w:szCs w:val="20"/>
        </w:rPr>
        <w:t xml:space="preserve">то </w:t>
      </w:r>
      <w:r w:rsidRPr="0083773F">
        <w:rPr>
          <w:sz w:val="20"/>
          <w:szCs w:val="20"/>
        </w:rPr>
        <w:t xml:space="preserve">Застройщик обязан возвратить Участнику сумму, определенную Сторонами как произведение разницы </w:t>
      </w:r>
      <w:r w:rsidR="00F96919" w:rsidRPr="0083773F">
        <w:rPr>
          <w:sz w:val="20"/>
          <w:szCs w:val="20"/>
        </w:rPr>
        <w:t xml:space="preserve">указанных </w:t>
      </w:r>
      <w:r w:rsidRPr="0083773F">
        <w:rPr>
          <w:sz w:val="20"/>
          <w:szCs w:val="20"/>
        </w:rPr>
        <w:t>площадей на цену одного квадратного</w:t>
      </w:r>
      <w:r w:rsidR="003A1482" w:rsidRPr="0083773F">
        <w:rPr>
          <w:sz w:val="20"/>
          <w:szCs w:val="20"/>
        </w:rPr>
        <w:t xml:space="preserve"> метра, </w:t>
      </w:r>
      <w:r w:rsidR="00F96919" w:rsidRPr="0083773F">
        <w:rPr>
          <w:sz w:val="20"/>
          <w:szCs w:val="20"/>
        </w:rPr>
        <w:t>обозначенную</w:t>
      </w:r>
      <w:r w:rsidR="003A1482" w:rsidRPr="0083773F">
        <w:rPr>
          <w:sz w:val="20"/>
          <w:szCs w:val="20"/>
        </w:rPr>
        <w:t xml:space="preserve"> в п. 4.2 </w:t>
      </w:r>
      <w:r w:rsidRPr="0083773F">
        <w:rPr>
          <w:sz w:val="20"/>
          <w:szCs w:val="20"/>
        </w:rPr>
        <w:t xml:space="preserve">Договора. </w:t>
      </w:r>
      <w:r w:rsidR="00E6697C">
        <w:rPr>
          <w:sz w:val="20"/>
          <w:szCs w:val="20"/>
        </w:rPr>
        <w:t xml:space="preserve">Если указанная разница площадей приходится на лоджии, балконы, открытые (без кровли) террасы, то расчет суммы </w:t>
      </w:r>
      <w:r w:rsidR="007C3CD1">
        <w:rPr>
          <w:sz w:val="20"/>
          <w:szCs w:val="20"/>
        </w:rPr>
        <w:t>возврата</w:t>
      </w:r>
      <w:r w:rsidR="00E6697C">
        <w:rPr>
          <w:sz w:val="20"/>
          <w:szCs w:val="20"/>
        </w:rPr>
        <w:t xml:space="preserve"> осуществляется с применением понижающих коэффициентов к площади: </w:t>
      </w:r>
      <w:r w:rsidR="00E6697C" w:rsidRPr="00F92C3B">
        <w:rPr>
          <w:sz w:val="20"/>
          <w:szCs w:val="20"/>
        </w:rPr>
        <w:t xml:space="preserve">для </w:t>
      </w:r>
      <w:r w:rsidR="00E6697C">
        <w:rPr>
          <w:sz w:val="20"/>
          <w:szCs w:val="20"/>
        </w:rPr>
        <w:t xml:space="preserve">лоджий – 0,5; </w:t>
      </w:r>
      <w:r w:rsidR="00E6697C" w:rsidRPr="00F92C3B">
        <w:rPr>
          <w:sz w:val="20"/>
          <w:szCs w:val="20"/>
        </w:rPr>
        <w:t>балконов, открытых (без кровли) террас – 0,3</w:t>
      </w:r>
      <w:r w:rsidR="00E6697C">
        <w:rPr>
          <w:sz w:val="20"/>
          <w:szCs w:val="20"/>
        </w:rPr>
        <w:t xml:space="preserve">. </w:t>
      </w:r>
      <w:r w:rsidRPr="0083773F">
        <w:rPr>
          <w:sz w:val="20"/>
          <w:szCs w:val="20"/>
        </w:rPr>
        <w:t xml:space="preserve">Возврат полученной в результате описанного </w:t>
      </w:r>
      <w:r w:rsidR="00F96919" w:rsidRPr="0083773F">
        <w:rPr>
          <w:sz w:val="20"/>
          <w:szCs w:val="20"/>
        </w:rPr>
        <w:t xml:space="preserve">в настоящем пункте </w:t>
      </w:r>
      <w:r w:rsidRPr="0083773F">
        <w:rPr>
          <w:sz w:val="20"/>
          <w:szCs w:val="20"/>
        </w:rPr>
        <w:t xml:space="preserve">расчета суммы осуществляется Застройщиком перечислением денежных средств в рублях Участнику по указанным им банковским реквизитам в течение 10 (Десяти) </w:t>
      </w:r>
      <w:r w:rsidR="00F96919" w:rsidRPr="0083773F">
        <w:rPr>
          <w:sz w:val="20"/>
          <w:szCs w:val="20"/>
        </w:rPr>
        <w:t>рабочих</w:t>
      </w:r>
      <w:r w:rsidRPr="0083773F">
        <w:rPr>
          <w:sz w:val="20"/>
          <w:szCs w:val="20"/>
        </w:rPr>
        <w:t xml:space="preserve"> дней с даты подписания Акта сверки взаиморасчетов</w:t>
      </w:r>
      <w:r w:rsidR="008323BC" w:rsidRPr="0083773F">
        <w:rPr>
          <w:sz w:val="20"/>
          <w:szCs w:val="20"/>
        </w:rPr>
        <w:t xml:space="preserve">, составленного по форме Приложения № </w:t>
      </w:r>
      <w:r w:rsidR="00F96919" w:rsidRPr="0083773F">
        <w:rPr>
          <w:sz w:val="20"/>
          <w:szCs w:val="20"/>
        </w:rPr>
        <w:t>3</w:t>
      </w:r>
      <w:r w:rsidR="008323BC" w:rsidRPr="0083773F">
        <w:rPr>
          <w:sz w:val="20"/>
          <w:szCs w:val="20"/>
        </w:rPr>
        <w:t xml:space="preserve"> к настоящему Договору</w:t>
      </w:r>
      <w:r w:rsidR="008D43F9" w:rsidRPr="0083773F">
        <w:rPr>
          <w:sz w:val="20"/>
          <w:szCs w:val="20"/>
        </w:rPr>
        <w:t xml:space="preserve">. 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442F3F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442F3F">
        <w:rPr>
          <w:sz w:val="20"/>
          <w:szCs w:val="20"/>
        </w:rPr>
        <w:t>Участником</w:t>
      </w:r>
      <w:r w:rsidRPr="00442F3F">
        <w:rPr>
          <w:sz w:val="20"/>
          <w:szCs w:val="20"/>
        </w:rPr>
        <w:t>.</w:t>
      </w:r>
    </w:p>
    <w:p w:rsidR="00865940" w:rsidRPr="00442F3F" w:rsidRDefault="00583FC4" w:rsidP="00442F3F">
      <w:pPr>
        <w:ind w:firstLine="567"/>
        <w:jc w:val="both"/>
        <w:rPr>
          <w:sz w:val="20"/>
          <w:szCs w:val="20"/>
        </w:rPr>
      </w:pPr>
      <w:r w:rsidRPr="00442F3F">
        <w:rPr>
          <w:sz w:val="20"/>
          <w:szCs w:val="20"/>
        </w:rPr>
        <w:t>4.</w:t>
      </w:r>
      <w:r w:rsidR="00442F3F" w:rsidRPr="008344E7">
        <w:rPr>
          <w:sz w:val="20"/>
          <w:szCs w:val="20"/>
        </w:rPr>
        <w:t>6</w:t>
      </w:r>
      <w:r w:rsidRPr="00442F3F">
        <w:rPr>
          <w:sz w:val="20"/>
          <w:szCs w:val="20"/>
        </w:rPr>
        <w:t xml:space="preserve">.1. </w:t>
      </w:r>
      <w:r w:rsidR="00442F3F">
        <w:rPr>
          <w:sz w:val="20"/>
          <w:szCs w:val="20"/>
        </w:rPr>
        <w:t>Участник</w:t>
      </w:r>
      <w:r w:rsidR="00865940" w:rsidRPr="00442F3F">
        <w:rPr>
          <w:sz w:val="20"/>
          <w:szCs w:val="20"/>
        </w:rPr>
        <w:t xml:space="preserve"> обязуется оплатить </w:t>
      </w:r>
      <w:r w:rsidR="00442F3F">
        <w:rPr>
          <w:sz w:val="20"/>
          <w:szCs w:val="20"/>
        </w:rPr>
        <w:t>Ц</w:t>
      </w:r>
      <w:r w:rsidR="00865940" w:rsidRPr="00442F3F">
        <w:rPr>
          <w:sz w:val="20"/>
          <w:szCs w:val="20"/>
        </w:rPr>
        <w:t xml:space="preserve">ену Договора, которая на момент заключения настоящего Договора составляет </w:t>
      </w:r>
      <w:r w:rsidR="00865940" w:rsidRPr="00442F3F">
        <w:rPr>
          <w:b/>
          <w:sz w:val="20"/>
          <w:szCs w:val="20"/>
        </w:rPr>
        <w:t xml:space="preserve"> _______________________</w:t>
      </w:r>
      <w:r w:rsidR="00865940" w:rsidRPr="00442F3F">
        <w:rPr>
          <w:sz w:val="20"/>
          <w:szCs w:val="20"/>
        </w:rPr>
        <w:t xml:space="preserve"> из расчёта стоимости одного квадратного метра</w:t>
      </w:r>
      <w:r w:rsidR="00442F3F">
        <w:rPr>
          <w:sz w:val="20"/>
          <w:szCs w:val="20"/>
        </w:rPr>
        <w:t>, указанной в пункте 4.2 Договора</w:t>
      </w:r>
      <w:r w:rsidR="00865940" w:rsidRPr="00442F3F">
        <w:rPr>
          <w:sz w:val="20"/>
          <w:szCs w:val="20"/>
        </w:rPr>
        <w:t>.</w:t>
      </w:r>
      <w:r w:rsidR="00865940" w:rsidRPr="00442F3F">
        <w:rPr>
          <w:b/>
          <w:sz w:val="20"/>
          <w:szCs w:val="20"/>
        </w:rPr>
        <w:t xml:space="preserve"> </w:t>
      </w:r>
      <w:r w:rsidR="00865940" w:rsidRPr="00442F3F">
        <w:rPr>
          <w:sz w:val="20"/>
          <w:szCs w:val="20"/>
        </w:rPr>
        <w:t>Цена Договора подлежит изменению в случае, предусмотренном п.4.</w:t>
      </w:r>
      <w:r w:rsidR="00442F3F">
        <w:rPr>
          <w:sz w:val="20"/>
          <w:szCs w:val="20"/>
        </w:rPr>
        <w:t>3</w:t>
      </w:r>
      <w:r w:rsidR="00865940" w:rsidRPr="00442F3F">
        <w:rPr>
          <w:sz w:val="20"/>
          <w:szCs w:val="20"/>
        </w:rPr>
        <w:t xml:space="preserve">. настоящего Договора. </w:t>
      </w:r>
    </w:p>
    <w:p w:rsidR="00865940" w:rsidRPr="00442F3F" w:rsidRDefault="00865940" w:rsidP="00442F3F">
      <w:pPr>
        <w:ind w:firstLine="567"/>
        <w:jc w:val="both"/>
        <w:rPr>
          <w:sz w:val="20"/>
          <w:szCs w:val="20"/>
        </w:rPr>
      </w:pPr>
      <w:r w:rsidRPr="00A61F06">
        <w:rPr>
          <w:sz w:val="20"/>
          <w:szCs w:val="20"/>
        </w:rPr>
        <w:t xml:space="preserve">Расчет по оплате стоимости </w:t>
      </w:r>
      <w:r w:rsidR="00442F3F" w:rsidRPr="00A61F06">
        <w:rPr>
          <w:sz w:val="20"/>
          <w:szCs w:val="20"/>
        </w:rPr>
        <w:t>Объекта</w:t>
      </w:r>
      <w:r w:rsidRPr="00A61F06">
        <w:rPr>
          <w:sz w:val="20"/>
          <w:szCs w:val="20"/>
        </w:rPr>
        <w:t xml:space="preserve"> производится</w:t>
      </w:r>
      <w:r w:rsidR="000E6754" w:rsidRPr="00A61F06">
        <w:rPr>
          <w:sz w:val="20"/>
          <w:szCs w:val="20"/>
        </w:rPr>
        <w:t xml:space="preserve"> </w:t>
      </w:r>
      <w:r w:rsidR="000D1711" w:rsidRPr="00A61F06">
        <w:rPr>
          <w:sz w:val="20"/>
          <w:szCs w:val="20"/>
        </w:rPr>
        <w:t xml:space="preserve">в течение 5 (пяти) рабочих дней после </w:t>
      </w:r>
      <w:r w:rsidR="000E6754" w:rsidRPr="00A61F06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A61F06">
        <w:rPr>
          <w:sz w:val="20"/>
          <w:szCs w:val="20"/>
        </w:rPr>
        <w:t>на следующих условиях:</w:t>
      </w:r>
    </w:p>
    <w:p w:rsidR="000E6754" w:rsidRPr="000E6754" w:rsidRDefault="000E6754" w:rsidP="000E6754">
      <w:pPr>
        <w:pStyle w:val="a3"/>
        <w:ind w:firstLine="567"/>
        <w:textAlignment w:val="baseline"/>
        <w:rPr>
          <w:sz w:val="20"/>
          <w:szCs w:val="28"/>
        </w:rPr>
      </w:pPr>
      <w:bookmarkStart w:id="10" w:name="_Hlk486002848"/>
      <w:r w:rsidRPr="000E6754">
        <w:rPr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442F3F">
        <w:rPr>
          <w:sz w:val="20"/>
          <w:szCs w:val="20"/>
        </w:rPr>
        <w:t>на счет</w:t>
      </w:r>
      <w:r w:rsidRPr="000E6754">
        <w:rPr>
          <w:sz w:val="20"/>
          <w:szCs w:val="28"/>
        </w:rPr>
        <w:t xml:space="preserve"> </w:t>
      </w:r>
      <w:r w:rsidRPr="00442F3F">
        <w:rPr>
          <w:sz w:val="20"/>
          <w:szCs w:val="20"/>
        </w:rPr>
        <w:t xml:space="preserve">эскроу </w:t>
      </w:r>
      <w:r w:rsidRPr="000E6754">
        <w:rPr>
          <w:sz w:val="20"/>
          <w:szCs w:val="28"/>
        </w:rPr>
        <w:t>в следующем порядке:</w:t>
      </w:r>
    </w:p>
    <w:p w:rsidR="000E6754" w:rsidRPr="00105860" w:rsidRDefault="000E6754" w:rsidP="000E6754">
      <w:pPr>
        <w:pStyle w:val="a3"/>
        <w:ind w:firstLine="567"/>
        <w:rPr>
          <w:sz w:val="20"/>
          <w:szCs w:val="28"/>
        </w:rPr>
      </w:pPr>
      <w:r w:rsidRPr="00105860">
        <w:rPr>
          <w:sz w:val="20"/>
          <w:szCs w:val="28"/>
        </w:rPr>
        <w:t>Первый платеж - [●] рублей - в течение пяти рабочих дней с даты государственной регистрации Договора.</w:t>
      </w:r>
    </w:p>
    <w:p w:rsidR="000E6754" w:rsidRPr="00105860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105860">
        <w:rPr>
          <w:sz w:val="20"/>
          <w:szCs w:val="28"/>
        </w:rPr>
        <w:t>Второй платеж - [●] рублей – в срок до [●] года;</w:t>
      </w:r>
    </w:p>
    <w:p w:rsidR="000E6754" w:rsidRPr="00105860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105860">
        <w:rPr>
          <w:sz w:val="20"/>
          <w:szCs w:val="28"/>
        </w:rPr>
        <w:t>[●] платеж - [●] рублей – в срок до [●] года;</w:t>
      </w:r>
    </w:p>
    <w:p w:rsidR="000E6754" w:rsidRPr="00105860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105860">
        <w:rPr>
          <w:sz w:val="20"/>
          <w:szCs w:val="28"/>
        </w:rPr>
        <w:t>[●] платеж - [●] рублей – в срок до [●] года;</w:t>
      </w:r>
    </w:p>
    <w:p w:rsidR="000E6754" w:rsidRPr="00105860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105860">
        <w:rPr>
          <w:sz w:val="20"/>
          <w:szCs w:val="28"/>
        </w:rPr>
        <w:t>[●] платеж - [●] рублей – в срок до [●] года;</w:t>
      </w:r>
    </w:p>
    <w:p w:rsidR="000E6754" w:rsidRPr="00105860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105860">
        <w:rPr>
          <w:sz w:val="20"/>
          <w:szCs w:val="28"/>
        </w:rPr>
        <w:t>[●] платеж - [●] рублей – в срок до [●] года;</w:t>
      </w:r>
    </w:p>
    <w:p w:rsidR="000E6754" w:rsidRDefault="000E6754" w:rsidP="00105860">
      <w:pPr>
        <w:pStyle w:val="a3"/>
        <w:tabs>
          <w:tab w:val="num" w:pos="1260"/>
        </w:tabs>
        <w:ind w:firstLine="567"/>
        <w:textAlignment w:val="baseline"/>
        <w:rPr>
          <w:sz w:val="20"/>
          <w:szCs w:val="20"/>
        </w:rPr>
      </w:pPr>
      <w:r w:rsidRPr="00105860">
        <w:rPr>
          <w:sz w:val="20"/>
          <w:szCs w:val="28"/>
        </w:rPr>
        <w:t>Последний платеж - [●] платеж - [●] рублей – в срок до [●] года;</w:t>
      </w:r>
      <w:bookmarkEnd w:id="10"/>
    </w:p>
    <w:p w:rsidR="000E6754" w:rsidRPr="0083773F" w:rsidRDefault="000E6754" w:rsidP="000E6754">
      <w:pPr>
        <w:pStyle w:val="a3"/>
        <w:ind w:firstLine="588"/>
        <w:rPr>
          <w:sz w:val="20"/>
          <w:szCs w:val="20"/>
        </w:rPr>
      </w:pPr>
      <w:r w:rsidRPr="0083773F">
        <w:rPr>
          <w:sz w:val="20"/>
          <w:szCs w:val="20"/>
        </w:rPr>
        <w:t>Систематическое нарушение Участником сроков внесения платежей Цены Договора,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Договора.</w:t>
      </w:r>
    </w:p>
    <w:p w:rsidR="00865940" w:rsidRPr="00442F3F" w:rsidRDefault="00583FC4" w:rsidP="00442F3F">
      <w:pPr>
        <w:ind w:firstLine="567"/>
        <w:jc w:val="both"/>
        <w:rPr>
          <w:noProof/>
          <w:sz w:val="20"/>
          <w:szCs w:val="20"/>
        </w:rPr>
      </w:pPr>
      <w:r w:rsidRPr="000E6754">
        <w:rPr>
          <w:sz w:val="20"/>
          <w:szCs w:val="20"/>
        </w:rPr>
        <w:t>4</w:t>
      </w:r>
      <w:r w:rsidR="00865940" w:rsidRPr="00442F3F">
        <w:rPr>
          <w:sz w:val="20"/>
          <w:szCs w:val="20"/>
        </w:rPr>
        <w:t>.</w:t>
      </w:r>
      <w:r w:rsidR="00105860">
        <w:rPr>
          <w:sz w:val="20"/>
          <w:szCs w:val="20"/>
        </w:rPr>
        <w:t>6</w:t>
      </w:r>
      <w:r w:rsidRPr="000E6754">
        <w:rPr>
          <w:sz w:val="20"/>
          <w:szCs w:val="20"/>
        </w:rPr>
        <w:t>.2</w:t>
      </w:r>
      <w:r w:rsidR="00865940" w:rsidRPr="00442F3F">
        <w:rPr>
          <w:sz w:val="20"/>
          <w:szCs w:val="20"/>
        </w:rPr>
        <w:t xml:space="preserve">. </w:t>
      </w:r>
      <w:r w:rsidR="00865940" w:rsidRPr="00442F3F">
        <w:rPr>
          <w:noProof/>
          <w:sz w:val="20"/>
          <w:szCs w:val="20"/>
        </w:rPr>
        <w:t xml:space="preserve">Оплата по настоящему Договору производится в порядке, установленном статьей 15.4 </w:t>
      </w:r>
      <w:r w:rsidR="007B2283">
        <w:rPr>
          <w:sz w:val="20"/>
          <w:szCs w:val="20"/>
        </w:rPr>
        <w:t>З</w:t>
      </w:r>
      <w:r w:rsidR="00865940" w:rsidRPr="00442F3F">
        <w:rPr>
          <w:sz w:val="20"/>
          <w:szCs w:val="20"/>
        </w:rPr>
        <w:t xml:space="preserve">акона </w:t>
      </w:r>
      <w:r w:rsidR="007B2283">
        <w:rPr>
          <w:sz w:val="20"/>
          <w:szCs w:val="20"/>
        </w:rPr>
        <w:t>о</w:t>
      </w:r>
      <w:r w:rsidR="00A10446">
        <w:rPr>
          <w:sz w:val="20"/>
          <w:szCs w:val="20"/>
        </w:rPr>
        <w:t xml:space="preserve"> Долевом</w:t>
      </w:r>
      <w:r w:rsidR="00865940" w:rsidRPr="00442F3F">
        <w:rPr>
          <w:sz w:val="20"/>
          <w:szCs w:val="20"/>
        </w:rPr>
        <w:t xml:space="preserve"> </w:t>
      </w:r>
      <w:r w:rsidR="007B2283">
        <w:rPr>
          <w:sz w:val="20"/>
          <w:szCs w:val="20"/>
        </w:rPr>
        <w:t>У</w:t>
      </w:r>
      <w:r w:rsidR="00865940" w:rsidRPr="00442F3F">
        <w:rPr>
          <w:sz w:val="20"/>
          <w:szCs w:val="20"/>
        </w:rPr>
        <w:t>частии</w:t>
      </w:r>
      <w:r w:rsidR="000D1711">
        <w:rPr>
          <w:sz w:val="20"/>
          <w:szCs w:val="20"/>
        </w:rPr>
        <w:t>, при этом:</w:t>
      </w:r>
      <w:r w:rsidR="00865940" w:rsidRPr="00442F3F">
        <w:rPr>
          <w:sz w:val="20"/>
          <w:szCs w:val="20"/>
        </w:rPr>
        <w:t xml:space="preserve"> 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Депонентом будет являться Участник;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У</w:t>
      </w:r>
      <w:r w:rsidRPr="000D1711">
        <w:rPr>
          <w:noProof/>
          <w:sz w:val="20"/>
          <w:szCs w:val="20"/>
        </w:rPr>
        <w:t>полномоченн</w:t>
      </w:r>
      <w:r>
        <w:rPr>
          <w:noProof/>
          <w:sz w:val="20"/>
          <w:szCs w:val="20"/>
        </w:rPr>
        <w:t>ым</w:t>
      </w:r>
      <w:r w:rsidRPr="000D1711">
        <w:rPr>
          <w:noProof/>
          <w:sz w:val="20"/>
          <w:szCs w:val="20"/>
        </w:rPr>
        <w:t xml:space="preserve"> банк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 (эскроу-агент</w:t>
      </w:r>
      <w:r>
        <w:rPr>
          <w:noProof/>
          <w:sz w:val="20"/>
          <w:szCs w:val="20"/>
        </w:rPr>
        <w:t>ом</w:t>
      </w:r>
      <w:r w:rsidRPr="008344E7">
        <w:rPr>
          <w:noProof/>
          <w:sz w:val="20"/>
          <w:szCs w:val="20"/>
        </w:rPr>
        <w:t xml:space="preserve">) </w:t>
      </w:r>
      <w:r>
        <w:rPr>
          <w:noProof/>
          <w:sz w:val="20"/>
          <w:szCs w:val="20"/>
        </w:rPr>
        <w:t xml:space="preserve">- </w:t>
      </w:r>
      <w:r w:rsidRPr="00442F3F">
        <w:rPr>
          <w:noProof/>
          <w:sz w:val="20"/>
          <w:szCs w:val="20"/>
        </w:rPr>
        <w:t>АО «Банк ДОМ.РФ»</w:t>
      </w:r>
      <w:r>
        <w:rPr>
          <w:noProof/>
          <w:sz w:val="20"/>
          <w:szCs w:val="20"/>
        </w:rPr>
        <w:t>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Бенефициаром – Застройщик;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Депонируемая сумма </w:t>
      </w:r>
      <w:r w:rsidR="007A46D3">
        <w:rPr>
          <w:noProof/>
          <w:sz w:val="20"/>
          <w:szCs w:val="20"/>
        </w:rPr>
        <w:t>равна</w:t>
      </w:r>
      <w:r>
        <w:rPr>
          <w:noProof/>
          <w:sz w:val="20"/>
          <w:szCs w:val="20"/>
        </w:rPr>
        <w:t xml:space="preserve"> </w:t>
      </w:r>
      <w:r w:rsidR="007A46D3">
        <w:rPr>
          <w:noProof/>
          <w:sz w:val="20"/>
          <w:szCs w:val="20"/>
        </w:rPr>
        <w:t xml:space="preserve">Цене </w:t>
      </w:r>
      <w:r>
        <w:rPr>
          <w:noProof/>
          <w:sz w:val="20"/>
          <w:szCs w:val="20"/>
        </w:rPr>
        <w:t>Договора</w:t>
      </w:r>
      <w:r w:rsidR="007A46D3">
        <w:rPr>
          <w:noProof/>
          <w:sz w:val="20"/>
          <w:szCs w:val="20"/>
        </w:rPr>
        <w:t>, согласованной Сторонами в пункте 4.1 Договора</w:t>
      </w:r>
      <w:r>
        <w:rPr>
          <w:noProof/>
          <w:sz w:val="20"/>
          <w:szCs w:val="20"/>
        </w:rPr>
        <w:t>;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С</w:t>
      </w:r>
      <w:r w:rsidR="00865940" w:rsidRPr="00442F3F">
        <w:rPr>
          <w:noProof/>
          <w:sz w:val="20"/>
          <w:szCs w:val="20"/>
        </w:rPr>
        <w:t>рок условного депонирования</w:t>
      </w:r>
      <w:r w:rsidR="000E6754" w:rsidRPr="00A61F06">
        <w:rPr>
          <w:noProof/>
          <w:sz w:val="20"/>
          <w:szCs w:val="20"/>
        </w:rPr>
        <w:t xml:space="preserve">: </w:t>
      </w:r>
      <w:r w:rsidRPr="00A61F06">
        <w:rPr>
          <w:noProof/>
          <w:sz w:val="20"/>
          <w:szCs w:val="20"/>
        </w:rPr>
        <w:t>п</w:t>
      </w:r>
      <w:r w:rsidR="000E6754" w:rsidRPr="00A61F06">
        <w:rPr>
          <w:noProof/>
          <w:sz w:val="20"/>
          <w:szCs w:val="20"/>
        </w:rPr>
        <w:t xml:space="preserve">о </w:t>
      </w:r>
      <w:r w:rsidR="00B40454">
        <w:rPr>
          <w:b/>
          <w:i/>
        </w:rPr>
        <w:t>3</w:t>
      </w:r>
      <w:r w:rsidR="00885746">
        <w:rPr>
          <w:b/>
          <w:i/>
        </w:rPr>
        <w:t>0</w:t>
      </w:r>
      <w:bookmarkStart w:id="11" w:name="_GoBack"/>
      <w:bookmarkEnd w:id="11"/>
      <w:r w:rsidR="002C5ECF" w:rsidRPr="00A61F06">
        <w:rPr>
          <w:b/>
          <w:i/>
        </w:rPr>
        <w:t>.</w:t>
      </w:r>
      <w:r w:rsidR="00B40454">
        <w:rPr>
          <w:b/>
          <w:i/>
        </w:rPr>
        <w:t>12</w:t>
      </w:r>
      <w:r w:rsidR="002C5ECF" w:rsidRPr="00A61F06">
        <w:rPr>
          <w:b/>
          <w:i/>
        </w:rPr>
        <w:t xml:space="preserve">.2024 </w:t>
      </w:r>
      <w:r w:rsidR="000E6754" w:rsidRPr="00A61F06">
        <w:rPr>
          <w:b/>
          <w:noProof/>
          <w:sz w:val="20"/>
          <w:szCs w:val="20"/>
        </w:rPr>
        <w:t>г.</w:t>
      </w:r>
      <w:r w:rsidRPr="00A61F06">
        <w:rPr>
          <w:noProof/>
          <w:sz w:val="20"/>
          <w:szCs w:val="20"/>
        </w:rPr>
        <w:t xml:space="preserve"> включительно</w:t>
      </w:r>
      <w:r>
        <w:rPr>
          <w:noProof/>
          <w:sz w:val="20"/>
          <w:szCs w:val="20"/>
        </w:rPr>
        <w:t>.</w:t>
      </w:r>
      <w:r w:rsidRPr="000D1711">
        <w:rPr>
          <w:noProof/>
          <w:sz w:val="20"/>
          <w:szCs w:val="20"/>
        </w:rPr>
        <w:t xml:space="preserve"> </w:t>
      </w:r>
    </w:p>
    <w:p w:rsidR="000D1711" w:rsidRDefault="000D1711" w:rsidP="000D1711">
      <w:pPr>
        <w:ind w:firstLine="567"/>
        <w:jc w:val="both"/>
        <w:rPr>
          <w:noProof/>
          <w:sz w:val="20"/>
          <w:szCs w:val="20"/>
        </w:rPr>
      </w:pPr>
      <w:r w:rsidRPr="00442F3F">
        <w:rPr>
          <w:noProof/>
          <w:sz w:val="20"/>
          <w:szCs w:val="20"/>
        </w:rPr>
        <w:t xml:space="preserve">Обязанность </w:t>
      </w:r>
      <w:r w:rsidRPr="000E6754">
        <w:rPr>
          <w:noProof/>
          <w:sz w:val="20"/>
          <w:szCs w:val="20"/>
        </w:rPr>
        <w:t>Участника</w:t>
      </w:r>
      <w:r w:rsidRPr="00442F3F">
        <w:rPr>
          <w:noProof/>
          <w:sz w:val="20"/>
          <w:szCs w:val="20"/>
        </w:rPr>
        <w:t xml:space="preserve"> по уплате </w:t>
      </w:r>
      <w:r>
        <w:rPr>
          <w:noProof/>
          <w:sz w:val="20"/>
          <w:szCs w:val="20"/>
        </w:rPr>
        <w:t>Ц</w:t>
      </w:r>
      <w:r w:rsidRPr="00442F3F">
        <w:rPr>
          <w:noProof/>
          <w:sz w:val="20"/>
          <w:szCs w:val="20"/>
        </w:rPr>
        <w:t>ены Договора считается исполненной с момента поступления денежных средств на открытый в уполномоченном банке счет эскроу.</w:t>
      </w:r>
    </w:p>
    <w:p w:rsidR="008D43F9" w:rsidRPr="0083773F" w:rsidRDefault="008D43F9" w:rsidP="00105860">
      <w:pPr>
        <w:pStyle w:val="a3"/>
        <w:numPr>
          <w:ilvl w:val="1"/>
          <w:numId w:val="42"/>
        </w:numPr>
        <w:tabs>
          <w:tab w:val="left" w:pos="1276"/>
        </w:tabs>
        <w:ind w:left="0" w:firstLine="567"/>
        <w:rPr>
          <w:i/>
          <w:iCs/>
          <w:sz w:val="20"/>
          <w:szCs w:val="20"/>
        </w:rPr>
      </w:pPr>
      <w:r w:rsidRPr="0083773F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83773F">
        <w:rPr>
          <w:i/>
          <w:iCs/>
          <w:sz w:val="20"/>
          <w:szCs w:val="20"/>
        </w:rPr>
        <w:t>«</w:t>
      </w:r>
      <w:r w:rsidR="007257CD" w:rsidRPr="0083773F">
        <w:rPr>
          <w:i/>
          <w:iCs/>
          <w:sz w:val="20"/>
          <w:szCs w:val="20"/>
        </w:rPr>
        <w:t xml:space="preserve">Оплата по Дог. № </w:t>
      </w:r>
      <w:r w:rsidR="007257CD" w:rsidRPr="0083773F">
        <w:rPr>
          <w:sz w:val="20"/>
          <w:szCs w:val="20"/>
          <w:highlight w:val="yellow"/>
        </w:rPr>
        <w:t>[●]</w:t>
      </w:r>
      <w:r w:rsidR="007257CD" w:rsidRPr="0083773F">
        <w:rPr>
          <w:i/>
          <w:iCs/>
          <w:sz w:val="20"/>
          <w:szCs w:val="20"/>
        </w:rPr>
        <w:t xml:space="preserve"> участия в долевом стр-ве от </w:t>
      </w:r>
      <w:r w:rsidR="007257CD" w:rsidRPr="0083773F">
        <w:rPr>
          <w:sz w:val="20"/>
          <w:szCs w:val="20"/>
          <w:highlight w:val="yellow"/>
        </w:rPr>
        <w:t>[●]</w:t>
      </w:r>
      <w:r w:rsidR="007257CD" w:rsidRPr="0083773F">
        <w:rPr>
          <w:i/>
          <w:iCs/>
          <w:sz w:val="20"/>
          <w:szCs w:val="20"/>
        </w:rPr>
        <w:t xml:space="preserve"> г. </w:t>
      </w:r>
      <w:r w:rsidR="007257CD" w:rsidRPr="00A25870">
        <w:rPr>
          <w:i/>
          <w:iCs/>
          <w:sz w:val="20"/>
          <w:szCs w:val="20"/>
        </w:rPr>
        <w:t xml:space="preserve">за </w:t>
      </w:r>
      <w:r w:rsidR="00F754C3" w:rsidRPr="00A25870">
        <w:rPr>
          <w:i/>
          <w:iCs/>
          <w:sz w:val="20"/>
          <w:szCs w:val="20"/>
        </w:rPr>
        <w:t>нежилое</w:t>
      </w:r>
      <w:r w:rsidR="007257CD" w:rsidRPr="0083773F">
        <w:rPr>
          <w:i/>
          <w:iCs/>
          <w:sz w:val="20"/>
          <w:szCs w:val="20"/>
        </w:rPr>
        <w:t xml:space="preserve"> пом. усл. ном.</w:t>
      </w:r>
      <w:r w:rsidR="007257CD" w:rsidRPr="0083773F">
        <w:rPr>
          <w:sz w:val="20"/>
          <w:szCs w:val="20"/>
          <w:highlight w:val="yellow"/>
        </w:rPr>
        <w:t xml:space="preserve"> [●]</w:t>
      </w:r>
      <w:r w:rsidR="007257CD" w:rsidRPr="0083773F">
        <w:rPr>
          <w:i/>
          <w:iCs/>
          <w:sz w:val="20"/>
          <w:szCs w:val="20"/>
        </w:rPr>
        <w:t>, НДС не облагается</w:t>
      </w:r>
      <w:r w:rsidR="00431E65" w:rsidRPr="0083773F">
        <w:rPr>
          <w:i/>
          <w:iCs/>
          <w:sz w:val="20"/>
          <w:szCs w:val="20"/>
        </w:rPr>
        <w:t>»</w:t>
      </w:r>
      <w:r w:rsidR="00A33850" w:rsidRPr="0083773F">
        <w:rPr>
          <w:i/>
          <w:iCs/>
          <w:sz w:val="20"/>
          <w:szCs w:val="20"/>
        </w:rPr>
        <w:t>.</w:t>
      </w:r>
    </w:p>
    <w:p w:rsidR="008D43F9" w:rsidRDefault="00431E65" w:rsidP="0083773F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не имеет права осуществлять </w:t>
      </w:r>
      <w:r w:rsidR="00616404" w:rsidRPr="0083773F">
        <w:rPr>
          <w:sz w:val="20"/>
          <w:szCs w:val="20"/>
        </w:rPr>
        <w:t xml:space="preserve">любые платежи по Договору </w:t>
      </w:r>
      <w:r w:rsidRPr="0083773F">
        <w:rPr>
          <w:sz w:val="20"/>
          <w:szCs w:val="20"/>
        </w:rPr>
        <w:t>до даты государственной регистрации настоящего Договора. В случае оплаты Участником цены Договора или части цены договора</w:t>
      </w:r>
      <w:r w:rsidR="001F0D98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83773F">
        <w:rPr>
          <w:sz w:val="20"/>
          <w:szCs w:val="20"/>
        </w:rPr>
        <w:t xml:space="preserve">Долевом Участии </w:t>
      </w:r>
      <w:r w:rsidRPr="0083773F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83773F">
        <w:rPr>
          <w:sz w:val="20"/>
          <w:szCs w:val="20"/>
        </w:rPr>
        <w:t xml:space="preserve">. </w:t>
      </w:r>
    </w:p>
    <w:p w:rsidR="00371138" w:rsidRPr="00967116" w:rsidRDefault="00371138" w:rsidP="00105860">
      <w:pPr>
        <w:pStyle w:val="a3"/>
        <w:numPr>
          <w:ilvl w:val="1"/>
          <w:numId w:val="42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105860">
        <w:rPr>
          <w:sz w:val="20"/>
          <w:szCs w:val="20"/>
        </w:rPr>
        <w:t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</w:t>
      </w:r>
      <w:r w:rsidR="00AC3C39" w:rsidRPr="00105860">
        <w:rPr>
          <w:sz w:val="20"/>
          <w:szCs w:val="20"/>
        </w:rPr>
        <w:t>вляет</w:t>
      </w:r>
      <w:r w:rsidRPr="00105860">
        <w:rPr>
          <w:sz w:val="20"/>
          <w:szCs w:val="20"/>
        </w:rPr>
        <w:t xml:space="preserve"> в Уполномоченный банк на адрес</w:t>
      </w:r>
      <w:r w:rsidR="00EA430F" w:rsidRPr="00105860">
        <w:rPr>
          <w:sz w:val="20"/>
          <w:szCs w:val="20"/>
        </w:rPr>
        <w:t xml:space="preserve"> электронной почты</w:t>
      </w:r>
      <w:r w:rsidR="00AC3C39" w:rsidRPr="00105860">
        <w:rPr>
          <w:sz w:val="20"/>
          <w:szCs w:val="20"/>
        </w:rPr>
        <w:t>: ______________</w:t>
      </w:r>
      <w:r w:rsidRPr="00105860">
        <w:rPr>
          <w:iCs/>
          <w:sz w:val="20"/>
          <w:szCs w:val="20"/>
          <w:u w:val="single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:rsidR="00967116" w:rsidRDefault="00967116" w:rsidP="00967116">
      <w:pPr>
        <w:pStyle w:val="a3"/>
        <w:numPr>
          <w:ilvl w:val="1"/>
          <w:numId w:val="46"/>
        </w:numPr>
        <w:tabs>
          <w:tab w:val="left" w:pos="1134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 xml:space="preserve">В случае отказа уполномоченного банка от заключения договора счета эскроу с Участником, расторжения уполномоченным банком договора счета эскроу с Участником, по основаниям, указанным в </w:t>
      </w:r>
      <w:r w:rsidRPr="00967116">
        <w:rPr>
          <w:sz w:val="20"/>
          <w:szCs w:val="20"/>
        </w:rPr>
        <w:t>пункте 5.2 статьи 7</w:t>
      </w:r>
      <w:r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r w:rsidRPr="00967116">
        <w:rPr>
          <w:sz w:val="20"/>
          <w:szCs w:val="20"/>
        </w:rPr>
        <w:t>частями 3</w:t>
      </w:r>
      <w:r>
        <w:rPr>
          <w:sz w:val="20"/>
          <w:szCs w:val="20"/>
        </w:rPr>
        <w:t xml:space="preserve"> и </w:t>
      </w:r>
      <w:r w:rsidRPr="00967116">
        <w:rPr>
          <w:sz w:val="20"/>
          <w:szCs w:val="20"/>
        </w:rPr>
        <w:t>4 статьи 9</w:t>
      </w:r>
      <w:r>
        <w:rPr>
          <w:sz w:val="20"/>
          <w:szCs w:val="20"/>
        </w:rPr>
        <w:t xml:space="preserve"> настоящего Федерального закона.</w:t>
      </w:r>
    </w:p>
    <w:p w:rsidR="00EF687A" w:rsidRPr="0083773F" w:rsidRDefault="00EF687A" w:rsidP="00EF687A">
      <w:pPr>
        <w:pStyle w:val="a3"/>
        <w:ind w:left="567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:rsidR="008D43F9" w:rsidRPr="0083773F" w:rsidRDefault="007257CD" w:rsidP="003E1761">
      <w:pPr>
        <w:pStyle w:val="a3"/>
        <w:numPr>
          <w:ilvl w:val="1"/>
          <w:numId w:val="12"/>
        </w:numPr>
        <w:tabs>
          <w:tab w:val="clear" w:pos="720"/>
          <w:tab w:val="left" w:pos="567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Застройщик обязан передать Участнику Объект </w:t>
      </w:r>
      <w:r w:rsidR="00AE69CF" w:rsidRPr="0083773F">
        <w:rPr>
          <w:sz w:val="20"/>
          <w:szCs w:val="20"/>
        </w:rPr>
        <w:t xml:space="preserve">после получения Разрешения на ввод в эксплуатацию </w:t>
      </w:r>
      <w:r w:rsidR="00A25870">
        <w:rPr>
          <w:sz w:val="20"/>
          <w:szCs w:val="20"/>
        </w:rPr>
        <w:t>Здания</w:t>
      </w:r>
      <w:r w:rsidR="00AE69C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позднее </w:t>
      </w:r>
      <w:r w:rsidR="00105860">
        <w:rPr>
          <w:b/>
          <w:i/>
        </w:rPr>
        <w:t xml:space="preserve">30.12.2024 </w:t>
      </w:r>
      <w:r w:rsidR="003E6E2D" w:rsidRPr="0083773F">
        <w:rPr>
          <w:sz w:val="20"/>
          <w:szCs w:val="20"/>
        </w:rPr>
        <w:t xml:space="preserve">г. </w:t>
      </w:r>
      <w:r w:rsidRPr="0083773F">
        <w:rPr>
          <w:sz w:val="20"/>
          <w:szCs w:val="20"/>
        </w:rPr>
        <w:t>(далее – «</w:t>
      </w:r>
      <w:r w:rsidRPr="0083773F">
        <w:rPr>
          <w:b/>
          <w:sz w:val="20"/>
          <w:szCs w:val="20"/>
        </w:rPr>
        <w:t>Срок Передачи Объекта</w:t>
      </w:r>
      <w:r w:rsidRPr="0083773F">
        <w:rPr>
          <w:sz w:val="20"/>
          <w:szCs w:val="20"/>
        </w:rPr>
        <w:t>»)</w:t>
      </w:r>
      <w:r w:rsidR="00D12CD2" w:rsidRPr="0083773F">
        <w:rPr>
          <w:sz w:val="20"/>
          <w:szCs w:val="20"/>
        </w:rPr>
        <w:t>.</w:t>
      </w:r>
    </w:p>
    <w:p w:rsidR="00AE69CF" w:rsidRPr="0083773F" w:rsidRDefault="00AE69CF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Срок окончания строительства (строительно-монтажных работ)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согласно проектной документации и ориентировочный срок получения Разрешения на ввод в эксплуатацию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– </w:t>
      </w:r>
      <w:bookmarkStart w:id="12" w:name="_Hlk523408664"/>
      <w:r w:rsidR="008E5AD0" w:rsidRPr="0083773F">
        <w:rPr>
          <w:sz w:val="20"/>
          <w:szCs w:val="20"/>
        </w:rPr>
        <w:t>в соответствии с проектной декларацией.</w:t>
      </w:r>
      <w:bookmarkEnd w:id="12"/>
    </w:p>
    <w:p w:rsidR="000F3084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Передача Объекта Застройщиком и принятие его Участником осуществляется</w:t>
      </w:r>
      <w:r w:rsidR="000F3084" w:rsidRPr="0083773F">
        <w:rPr>
          <w:sz w:val="20"/>
          <w:szCs w:val="20"/>
        </w:rPr>
        <w:t xml:space="preserve"> по:</w:t>
      </w:r>
      <w:r w:rsidRPr="0083773F">
        <w:rPr>
          <w:sz w:val="20"/>
          <w:szCs w:val="20"/>
        </w:rPr>
        <w:t xml:space="preserve"> передаточному акту</w:t>
      </w:r>
      <w:r w:rsidR="003411B3" w:rsidRPr="0083773F">
        <w:rPr>
          <w:sz w:val="20"/>
          <w:szCs w:val="20"/>
        </w:rPr>
        <w:t>,</w:t>
      </w:r>
      <w:r w:rsidR="00194D21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подписываемому обеими Сторонами</w:t>
      </w:r>
      <w:r w:rsidR="00194D21" w:rsidRPr="0083773F">
        <w:rPr>
          <w:sz w:val="20"/>
          <w:szCs w:val="20"/>
        </w:rPr>
        <w:t xml:space="preserve"> (</w:t>
      </w:r>
      <w:r w:rsidR="00F20D73" w:rsidRPr="0083773F">
        <w:rPr>
          <w:sz w:val="20"/>
          <w:szCs w:val="20"/>
        </w:rPr>
        <w:t xml:space="preserve">ранее и </w:t>
      </w:r>
      <w:r w:rsidR="00194D21" w:rsidRPr="0083773F">
        <w:rPr>
          <w:sz w:val="20"/>
          <w:szCs w:val="20"/>
        </w:rPr>
        <w:t xml:space="preserve">далее </w:t>
      </w:r>
      <w:r w:rsidR="00F20D73" w:rsidRPr="0083773F">
        <w:rPr>
          <w:sz w:val="20"/>
          <w:szCs w:val="20"/>
        </w:rPr>
        <w:t xml:space="preserve">по тексту </w:t>
      </w:r>
      <w:r w:rsidR="00194D21" w:rsidRPr="0083773F">
        <w:rPr>
          <w:sz w:val="20"/>
          <w:szCs w:val="20"/>
        </w:rPr>
        <w:t>– «</w:t>
      </w:r>
      <w:r w:rsidR="00194D21" w:rsidRPr="0083773F">
        <w:rPr>
          <w:b/>
          <w:sz w:val="20"/>
          <w:szCs w:val="20"/>
        </w:rPr>
        <w:t>Передаточный Акт</w:t>
      </w:r>
      <w:r w:rsidR="00194D21" w:rsidRPr="0083773F">
        <w:rPr>
          <w:sz w:val="20"/>
          <w:szCs w:val="20"/>
        </w:rPr>
        <w:t>»)</w:t>
      </w:r>
      <w:r w:rsidR="000F3084" w:rsidRPr="0083773F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83773F">
        <w:rPr>
          <w:sz w:val="20"/>
          <w:szCs w:val="20"/>
        </w:rPr>
        <w:t xml:space="preserve">оформляемому </w:t>
      </w:r>
      <w:r w:rsidR="000F3084" w:rsidRPr="0083773F">
        <w:rPr>
          <w:sz w:val="20"/>
          <w:szCs w:val="20"/>
        </w:rPr>
        <w:t>в соответствии с условиям</w:t>
      </w:r>
      <w:r w:rsidR="00177413" w:rsidRPr="0083773F">
        <w:rPr>
          <w:sz w:val="20"/>
          <w:szCs w:val="20"/>
        </w:rPr>
        <w:t>и</w:t>
      </w:r>
      <w:r w:rsidR="000F3084" w:rsidRPr="0083773F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83773F">
        <w:rPr>
          <w:sz w:val="20"/>
          <w:szCs w:val="20"/>
        </w:rPr>
        <w:t xml:space="preserve">. </w:t>
      </w:r>
    </w:p>
    <w:p w:rsidR="00552035" w:rsidRPr="0083773F" w:rsidRDefault="00552035" w:rsidP="003E1761">
      <w:pPr>
        <w:pStyle w:val="a3"/>
        <w:numPr>
          <w:ilvl w:val="1"/>
          <w:numId w:val="12"/>
        </w:numPr>
        <w:tabs>
          <w:tab w:val="clear" w:pos="720"/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83773F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83773F">
        <w:rPr>
          <w:sz w:val="20"/>
          <w:szCs w:val="20"/>
        </w:rPr>
        <w:t xml:space="preserve">условиям настоящего </w:t>
      </w:r>
      <w:r w:rsidR="00B430E4" w:rsidRPr="0083773F">
        <w:rPr>
          <w:sz w:val="20"/>
          <w:szCs w:val="20"/>
        </w:rPr>
        <w:t>Договора</w:t>
      </w:r>
      <w:r w:rsidR="005B5D30" w:rsidRPr="0083773F">
        <w:rPr>
          <w:sz w:val="20"/>
          <w:szCs w:val="20"/>
        </w:rPr>
        <w:t xml:space="preserve"> и требованиям Закона о Долевом Участии</w:t>
      </w:r>
      <w:r w:rsidR="00B430E4" w:rsidRPr="0083773F">
        <w:rPr>
          <w:sz w:val="20"/>
          <w:szCs w:val="20"/>
        </w:rPr>
        <w:t xml:space="preserve">.  </w:t>
      </w:r>
    </w:p>
    <w:p w:rsidR="003411B3" w:rsidRPr="0083773F" w:rsidRDefault="003411B3" w:rsidP="003E176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 xml:space="preserve"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Объекта, Общая площадь Объекта, а также иная информация </w:t>
      </w:r>
      <w:r w:rsidR="00F82430" w:rsidRPr="0083773F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83773F">
        <w:rPr>
          <w:sz w:val="20"/>
          <w:szCs w:val="20"/>
        </w:rPr>
        <w:t xml:space="preserve">по усмотрению Сторон. </w:t>
      </w:r>
    </w:p>
    <w:p w:rsidR="00583EE1" w:rsidRPr="00442F3F" w:rsidRDefault="008D43F9" w:rsidP="00583EE1">
      <w:pPr>
        <w:pStyle w:val="a3"/>
        <w:numPr>
          <w:ilvl w:val="1"/>
          <w:numId w:val="12"/>
        </w:numPr>
        <w:tabs>
          <w:tab w:val="clear" w:pos="720"/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83773F">
        <w:rPr>
          <w:sz w:val="20"/>
          <w:szCs w:val="20"/>
        </w:rPr>
        <w:t>Застройщик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 менее чем за месяц до наступления </w:t>
      </w:r>
      <w:r w:rsidR="0052401F" w:rsidRPr="0083773F">
        <w:rPr>
          <w:sz w:val="20"/>
          <w:szCs w:val="20"/>
        </w:rPr>
        <w:t>Срока Передачи Объекта</w:t>
      </w:r>
      <w:r w:rsidRPr="0083773F">
        <w:rPr>
          <w:sz w:val="20"/>
          <w:szCs w:val="20"/>
        </w:rPr>
        <w:t xml:space="preserve"> уведомляет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>Участника</w:t>
      </w:r>
      <w:r w:rsidRPr="00583EE1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о завершении строительства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</w:t>
      </w:r>
      <w:r w:rsidR="00D20205" w:rsidRPr="0083773F">
        <w:rPr>
          <w:sz w:val="20"/>
          <w:szCs w:val="20"/>
        </w:rPr>
        <w:t xml:space="preserve">в соответствии с Договором </w:t>
      </w:r>
      <w:r w:rsidRPr="0083773F">
        <w:rPr>
          <w:sz w:val="20"/>
          <w:szCs w:val="20"/>
        </w:rPr>
        <w:t xml:space="preserve">и получении им Разрешения на ввод в эксплуатацию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, </w:t>
      </w:r>
      <w:r w:rsidR="000F3084" w:rsidRPr="0083773F">
        <w:rPr>
          <w:sz w:val="20"/>
          <w:szCs w:val="20"/>
        </w:rPr>
        <w:t xml:space="preserve">о </w:t>
      </w:r>
      <w:r w:rsidRPr="0083773F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83773F">
        <w:rPr>
          <w:sz w:val="20"/>
          <w:szCs w:val="20"/>
        </w:rPr>
        <w:t xml:space="preserve">и уведомлением о вручении по адресу Участника, указанному в п. 11.3 настоящего Договора </w:t>
      </w:r>
      <w:r w:rsidRPr="0083773F">
        <w:rPr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неуведомления Застройщика об изменении адреса несет Участник.</w:t>
      </w:r>
    </w:p>
    <w:p w:rsidR="008323BC" w:rsidRPr="0083773F" w:rsidRDefault="008D43F9" w:rsidP="003E1761">
      <w:pPr>
        <w:pStyle w:val="a3"/>
        <w:numPr>
          <w:ilvl w:val="1"/>
          <w:numId w:val="12"/>
        </w:numPr>
        <w:tabs>
          <w:tab w:val="clear" w:pos="720"/>
          <w:tab w:val="left" w:pos="851"/>
          <w:tab w:val="num" w:pos="993"/>
          <w:tab w:val="num" w:pos="1560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Участник обязуется в </w:t>
      </w:r>
      <w:r w:rsidR="0052401F" w:rsidRPr="0083773F">
        <w:rPr>
          <w:sz w:val="20"/>
          <w:szCs w:val="20"/>
        </w:rPr>
        <w:t xml:space="preserve">Срок Передачи </w:t>
      </w:r>
      <w:r w:rsidRPr="0083773F">
        <w:rPr>
          <w:sz w:val="20"/>
          <w:szCs w:val="20"/>
        </w:rPr>
        <w:t>Объекта, установленный Застройщиком в соответствии с п.5.1 Договора, либо по устному согласованию с Застройщиком в течение 5 (пяти) календарных дней с момента получения уведомления Застройщика</w:t>
      </w:r>
      <w:r w:rsidRPr="0083773F">
        <w:rPr>
          <w:b/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>(п. 5.</w:t>
      </w:r>
      <w:r w:rsidR="00C11E2A" w:rsidRPr="0083773F">
        <w:rPr>
          <w:sz w:val="20"/>
          <w:szCs w:val="20"/>
        </w:rPr>
        <w:t>5</w:t>
      </w:r>
      <w:r w:rsidRPr="0083773F">
        <w:rPr>
          <w:sz w:val="20"/>
          <w:szCs w:val="20"/>
        </w:rPr>
        <w:t xml:space="preserve"> настоящего Договора)</w:t>
      </w:r>
      <w:r w:rsidRPr="0083773F">
        <w:rPr>
          <w:b/>
          <w:bCs/>
          <w:sz w:val="20"/>
          <w:szCs w:val="20"/>
        </w:rPr>
        <w:t xml:space="preserve"> </w:t>
      </w:r>
      <w:r w:rsidR="002B3382" w:rsidRPr="0083773F">
        <w:rPr>
          <w:bCs/>
          <w:sz w:val="20"/>
          <w:szCs w:val="20"/>
        </w:rPr>
        <w:t>осуществить фактический осмотр Объекта</w:t>
      </w:r>
      <w:r w:rsidR="00D236CC" w:rsidRPr="0083773F">
        <w:rPr>
          <w:bCs/>
          <w:sz w:val="20"/>
          <w:szCs w:val="20"/>
        </w:rPr>
        <w:t xml:space="preserve"> и</w:t>
      </w:r>
      <w:r w:rsidR="002B3382" w:rsidRPr="0083773F">
        <w:rPr>
          <w:bCs/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прибыть в офис Застройщика для подписания Передаточного </w:t>
      </w:r>
      <w:r w:rsidR="0052401F" w:rsidRPr="0083773F">
        <w:rPr>
          <w:sz w:val="20"/>
          <w:szCs w:val="20"/>
        </w:rPr>
        <w:t>Акта</w:t>
      </w:r>
      <w:r w:rsidR="00431E65" w:rsidRPr="0083773F">
        <w:rPr>
          <w:sz w:val="20"/>
          <w:szCs w:val="20"/>
        </w:rPr>
        <w:t>, а также</w:t>
      </w:r>
      <w:r w:rsidR="00431E65" w:rsidRPr="0083773F">
        <w:rPr>
          <w:bCs/>
          <w:sz w:val="20"/>
          <w:szCs w:val="20"/>
        </w:rPr>
        <w:t xml:space="preserve"> произвести доплату в счет цены Договора</w:t>
      </w:r>
      <w:r w:rsidR="00015D04" w:rsidRPr="0083773F">
        <w:rPr>
          <w:bCs/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 xml:space="preserve">. </w:t>
      </w:r>
    </w:p>
    <w:p w:rsidR="00C04307" w:rsidRPr="0083773F" w:rsidRDefault="00015D04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>5.7</w:t>
      </w:r>
      <w:r w:rsidR="00A72B34" w:rsidRPr="0083773F">
        <w:rPr>
          <w:sz w:val="20"/>
          <w:szCs w:val="20"/>
        </w:rPr>
        <w:t xml:space="preserve">. </w:t>
      </w:r>
      <w:r w:rsidR="00347A34" w:rsidRPr="0083773F">
        <w:rPr>
          <w:sz w:val="20"/>
          <w:szCs w:val="20"/>
        </w:rPr>
        <w:t>Участник вправе отказаться от при</w:t>
      </w:r>
      <w:r w:rsidR="007E7E07" w:rsidRPr="0083773F">
        <w:rPr>
          <w:sz w:val="20"/>
          <w:szCs w:val="20"/>
        </w:rPr>
        <w:t>нятия</w:t>
      </w:r>
      <w:r w:rsidR="00347A34" w:rsidRPr="0083773F">
        <w:rPr>
          <w:sz w:val="20"/>
          <w:szCs w:val="20"/>
        </w:rPr>
        <w:t xml:space="preserve"> Объекта</w:t>
      </w:r>
      <w:r w:rsidR="00B66BAA" w:rsidRPr="0083773F">
        <w:rPr>
          <w:sz w:val="20"/>
          <w:szCs w:val="20"/>
        </w:rPr>
        <w:t xml:space="preserve"> </w:t>
      </w:r>
      <w:r w:rsidR="007E7E07" w:rsidRPr="0083773F">
        <w:rPr>
          <w:sz w:val="20"/>
          <w:szCs w:val="20"/>
        </w:rPr>
        <w:t xml:space="preserve">и подписания Передаточного Акта </w:t>
      </w:r>
      <w:r w:rsidR="00347A34" w:rsidRPr="0083773F">
        <w:rPr>
          <w:sz w:val="20"/>
          <w:szCs w:val="20"/>
        </w:rPr>
        <w:t xml:space="preserve">только в </w:t>
      </w:r>
      <w:r w:rsidR="00090214" w:rsidRPr="0083773F">
        <w:rPr>
          <w:sz w:val="20"/>
          <w:szCs w:val="20"/>
        </w:rPr>
        <w:t>случае, е</w:t>
      </w:r>
      <w:r w:rsidR="008D43F9" w:rsidRPr="0083773F">
        <w:rPr>
          <w:sz w:val="20"/>
          <w:szCs w:val="20"/>
        </w:rPr>
        <w:t xml:space="preserve">сли у </w:t>
      </w:r>
      <w:r w:rsidR="006A7046" w:rsidRPr="0083773F">
        <w:rPr>
          <w:sz w:val="20"/>
          <w:szCs w:val="20"/>
        </w:rPr>
        <w:t>него</w:t>
      </w:r>
      <w:r w:rsidR="008D43F9" w:rsidRPr="0083773F">
        <w:rPr>
          <w:sz w:val="20"/>
          <w:szCs w:val="20"/>
        </w:rPr>
        <w:t xml:space="preserve"> имеются обоснованные претензии к передаваемому Объекту</w:t>
      </w:r>
      <w:r w:rsidR="00D236CC" w:rsidRPr="0083773F">
        <w:rPr>
          <w:sz w:val="20"/>
          <w:szCs w:val="20"/>
        </w:rPr>
        <w:t xml:space="preserve">, связанные </w:t>
      </w:r>
      <w:r w:rsidR="008D43F9" w:rsidRPr="0083773F">
        <w:rPr>
          <w:sz w:val="20"/>
          <w:szCs w:val="20"/>
        </w:rPr>
        <w:t xml:space="preserve">с </w:t>
      </w:r>
      <w:r w:rsidR="00090214" w:rsidRPr="0083773F">
        <w:rPr>
          <w:sz w:val="20"/>
          <w:szCs w:val="20"/>
        </w:rPr>
        <w:t xml:space="preserve">существенными </w:t>
      </w:r>
      <w:r w:rsidR="008D43F9" w:rsidRPr="0083773F">
        <w:rPr>
          <w:sz w:val="20"/>
          <w:szCs w:val="20"/>
        </w:rPr>
        <w:t>недостатками,</w:t>
      </w:r>
      <w:r w:rsidR="00090214" w:rsidRPr="0083773F">
        <w:rPr>
          <w:sz w:val="20"/>
          <w:szCs w:val="20"/>
        </w:rPr>
        <w:t xml:space="preserve"> </w:t>
      </w:r>
      <w:r w:rsidR="00D236CC" w:rsidRPr="0083773F">
        <w:rPr>
          <w:sz w:val="20"/>
          <w:szCs w:val="20"/>
        </w:rPr>
        <w:t>которые делают Объект непригодным для предусмотренного настоящим Договором использования по назначению. П</w:t>
      </w:r>
      <w:r w:rsidR="00090214" w:rsidRPr="0083773F">
        <w:rPr>
          <w:sz w:val="20"/>
          <w:szCs w:val="20"/>
        </w:rPr>
        <w:t xml:space="preserve">од </w:t>
      </w:r>
      <w:r w:rsidR="00D236CC" w:rsidRPr="0083773F">
        <w:rPr>
          <w:sz w:val="20"/>
          <w:szCs w:val="20"/>
        </w:rPr>
        <w:t>существенными недостатками</w:t>
      </w:r>
      <w:r w:rsidR="00090214" w:rsidRPr="0083773F">
        <w:rPr>
          <w:sz w:val="20"/>
          <w:szCs w:val="20"/>
        </w:rPr>
        <w:t xml:space="preserve"> Стороны понимают</w:t>
      </w:r>
      <w:r w:rsidR="00CE5163" w:rsidRPr="0083773F">
        <w:rPr>
          <w:sz w:val="20"/>
          <w:szCs w:val="20"/>
        </w:rPr>
        <w:t xml:space="preserve"> отступления от условий Договора</w:t>
      </w:r>
      <w:r w:rsidR="001028F8" w:rsidRPr="0083773F">
        <w:rPr>
          <w:sz w:val="20"/>
          <w:szCs w:val="20"/>
        </w:rPr>
        <w:t>, от обязательных требований технических регламентов, проектной документации и градостроительных регламентов</w:t>
      </w:r>
      <w:r w:rsidR="00C11E2A" w:rsidRPr="0083773F">
        <w:rPr>
          <w:sz w:val="20"/>
          <w:szCs w:val="20"/>
        </w:rPr>
        <w:t>, от иных обязательных требований</w:t>
      </w:r>
      <w:r w:rsidR="00A72B34" w:rsidRPr="0083773F">
        <w:rPr>
          <w:sz w:val="20"/>
          <w:szCs w:val="20"/>
        </w:rPr>
        <w:t>.</w:t>
      </w:r>
      <w:r w:rsidR="00347A34" w:rsidRPr="0083773F">
        <w:rPr>
          <w:sz w:val="20"/>
          <w:szCs w:val="20"/>
        </w:rPr>
        <w:t xml:space="preserve"> </w:t>
      </w:r>
    </w:p>
    <w:p w:rsidR="00C04307" w:rsidRPr="0083773F" w:rsidRDefault="00C04307" w:rsidP="003E1761">
      <w:pPr>
        <w:pStyle w:val="a3"/>
        <w:tabs>
          <w:tab w:val="left" w:pos="851"/>
          <w:tab w:val="num" w:pos="993"/>
          <w:tab w:val="num" w:pos="1560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При этом, Стороны учитывают тот факт, что получение Застройщиком Разрешения на ввод в эксплуатацию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подтверждает завершение строительства в полном объеме как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>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83773F">
        <w:rPr>
          <w:sz w:val="20"/>
          <w:szCs w:val="20"/>
        </w:rPr>
        <w:t>ментов и проектной документации, и иным обязательным требованиям,</w:t>
      </w:r>
      <w:r w:rsidRPr="0083773F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:rsidR="00F162D9" w:rsidRPr="0083773F" w:rsidRDefault="004C0113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 случае, если выявленные Участником несоответствия Объекта не относятся к существенным недостаткам (п.5.</w:t>
      </w:r>
      <w:r w:rsidR="00015D04" w:rsidRPr="0083773F">
        <w:rPr>
          <w:sz w:val="20"/>
          <w:szCs w:val="20"/>
        </w:rPr>
        <w:t>7</w:t>
      </w:r>
      <w:r w:rsidRPr="0083773F">
        <w:rPr>
          <w:sz w:val="20"/>
          <w:szCs w:val="20"/>
        </w:rPr>
        <w:t xml:space="preserve"> Договора)</w:t>
      </w:r>
      <w:r w:rsidR="00F162D9" w:rsidRPr="0083773F">
        <w:rPr>
          <w:sz w:val="20"/>
          <w:szCs w:val="20"/>
        </w:rPr>
        <w:t>, они</w:t>
      </w:r>
      <w:r w:rsidRPr="0083773F">
        <w:rPr>
          <w:sz w:val="20"/>
          <w:szCs w:val="20"/>
        </w:rPr>
        <w:t xml:space="preserve"> </w:t>
      </w:r>
      <w:r w:rsidR="00684747" w:rsidRPr="0083773F">
        <w:rPr>
          <w:sz w:val="20"/>
          <w:szCs w:val="20"/>
        </w:rPr>
        <w:t>рассматриваются Сторонами как несущественные</w:t>
      </w:r>
      <w:r w:rsidR="00F162D9" w:rsidRPr="0083773F">
        <w:rPr>
          <w:sz w:val="20"/>
          <w:szCs w:val="20"/>
        </w:rPr>
        <w:t xml:space="preserve"> недостатки, которые не могут являться препятствием для принятия Участником Объекта </w:t>
      </w:r>
      <w:r w:rsidR="00506F77" w:rsidRPr="0083773F">
        <w:rPr>
          <w:sz w:val="20"/>
          <w:szCs w:val="20"/>
        </w:rPr>
        <w:t xml:space="preserve">и подписания Передаточного Акта </w:t>
      </w:r>
      <w:r w:rsidR="00F162D9" w:rsidRPr="0083773F">
        <w:rPr>
          <w:sz w:val="20"/>
          <w:szCs w:val="20"/>
        </w:rPr>
        <w:t xml:space="preserve">в соответствии с условиями настоящего Договора, </w:t>
      </w:r>
      <w:r w:rsidR="00684747" w:rsidRPr="0083773F">
        <w:rPr>
          <w:sz w:val="20"/>
          <w:szCs w:val="20"/>
        </w:rPr>
        <w:t>и подлежат устранению Застройщиком в рамках гарантийного срока Объекта, указанного в статье 6 настоящего Договора</w:t>
      </w:r>
      <w:r w:rsidR="00506F77" w:rsidRPr="0083773F">
        <w:rPr>
          <w:sz w:val="20"/>
          <w:szCs w:val="20"/>
        </w:rPr>
        <w:t>,</w:t>
      </w:r>
      <w:r w:rsidR="00684747" w:rsidRPr="0083773F">
        <w:rPr>
          <w:sz w:val="20"/>
          <w:szCs w:val="20"/>
        </w:rPr>
        <w:t xml:space="preserve"> после передачи Объекта Участнику в соответствии с условиями настоящего Договора. </w:t>
      </w:r>
    </w:p>
    <w:p w:rsidR="008A41F2" w:rsidRPr="0083773F" w:rsidRDefault="00506F77" w:rsidP="003E1761">
      <w:pPr>
        <w:pStyle w:val="a3"/>
        <w:tabs>
          <w:tab w:val="left" w:pos="851"/>
          <w:tab w:val="num" w:pos="993"/>
        </w:tabs>
        <w:ind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Отказ Участника </w:t>
      </w:r>
      <w:r w:rsidR="008A41F2" w:rsidRPr="0083773F">
        <w:rPr>
          <w:sz w:val="20"/>
          <w:szCs w:val="20"/>
        </w:rPr>
        <w:t xml:space="preserve">от </w:t>
      </w:r>
      <w:r w:rsidR="00F932F8" w:rsidRPr="0083773F">
        <w:rPr>
          <w:sz w:val="20"/>
          <w:szCs w:val="20"/>
        </w:rPr>
        <w:t>принятия</w:t>
      </w:r>
      <w:r w:rsidR="008A41F2" w:rsidRPr="0083773F">
        <w:rPr>
          <w:sz w:val="20"/>
          <w:szCs w:val="20"/>
        </w:rPr>
        <w:t xml:space="preserve"> Объекта </w:t>
      </w:r>
      <w:r w:rsidRPr="0083773F">
        <w:rPr>
          <w:sz w:val="20"/>
          <w:szCs w:val="20"/>
        </w:rPr>
        <w:t xml:space="preserve">и подписания Передаточного Акта </w:t>
      </w:r>
      <w:r w:rsidR="00DA18AA" w:rsidRPr="0083773F">
        <w:rPr>
          <w:sz w:val="20"/>
          <w:szCs w:val="20"/>
        </w:rPr>
        <w:t>в соответствии с условиями настоящего Договора в связи с выявленными Участником несущественными недостатками</w:t>
      </w:r>
      <w:r w:rsidR="00D20205" w:rsidRPr="0083773F">
        <w:rPr>
          <w:sz w:val="20"/>
          <w:szCs w:val="20"/>
        </w:rPr>
        <w:t xml:space="preserve">, </w:t>
      </w:r>
      <w:r w:rsidR="0076078F" w:rsidRPr="0083773F">
        <w:rPr>
          <w:sz w:val="20"/>
          <w:szCs w:val="20"/>
        </w:rPr>
        <w:t xml:space="preserve">при условии наличия у Застройщика Разрешения на ввод в эксплуатацию </w:t>
      </w:r>
      <w:r w:rsidR="00A25870">
        <w:rPr>
          <w:sz w:val="20"/>
          <w:szCs w:val="20"/>
        </w:rPr>
        <w:t>Здания</w:t>
      </w:r>
      <w:r w:rsidR="00E435CD" w:rsidRPr="0083773F">
        <w:rPr>
          <w:sz w:val="20"/>
          <w:szCs w:val="20"/>
        </w:rPr>
        <w:t xml:space="preserve"> и получени</w:t>
      </w:r>
      <w:r w:rsidR="004E54EB" w:rsidRPr="0083773F">
        <w:rPr>
          <w:sz w:val="20"/>
          <w:szCs w:val="20"/>
        </w:rPr>
        <w:t>я</w:t>
      </w:r>
      <w:r w:rsidR="00E435CD" w:rsidRPr="0083773F">
        <w:rPr>
          <w:sz w:val="20"/>
          <w:szCs w:val="20"/>
        </w:rPr>
        <w:t xml:space="preserve"> </w:t>
      </w:r>
      <w:r w:rsidR="0076078F" w:rsidRPr="0083773F">
        <w:rPr>
          <w:sz w:val="20"/>
          <w:szCs w:val="20"/>
        </w:rPr>
        <w:t>Участник</w:t>
      </w:r>
      <w:r w:rsidR="00E435CD" w:rsidRPr="0083773F">
        <w:rPr>
          <w:sz w:val="20"/>
          <w:szCs w:val="20"/>
        </w:rPr>
        <w:t>ом</w:t>
      </w:r>
      <w:r w:rsidR="0076078F" w:rsidRPr="0083773F">
        <w:rPr>
          <w:sz w:val="20"/>
          <w:szCs w:val="20"/>
        </w:rPr>
        <w:t xml:space="preserve"> Уведомления</w:t>
      </w:r>
      <w:r w:rsidR="00C101E7" w:rsidRPr="0083773F">
        <w:rPr>
          <w:sz w:val="20"/>
          <w:szCs w:val="20"/>
        </w:rPr>
        <w:t xml:space="preserve"> от Застройщика</w:t>
      </w:r>
      <w:r w:rsidR="00E435CD" w:rsidRPr="0083773F">
        <w:rPr>
          <w:sz w:val="20"/>
          <w:szCs w:val="20"/>
        </w:rPr>
        <w:t xml:space="preserve"> о готовности Объекта к передаче</w:t>
      </w:r>
      <w:r w:rsidR="00DA18AA" w:rsidRPr="0083773F">
        <w:rPr>
          <w:sz w:val="20"/>
          <w:szCs w:val="20"/>
        </w:rPr>
        <w:t xml:space="preserve"> согласно </w:t>
      </w:r>
      <w:r w:rsidR="00C101E7" w:rsidRPr="0083773F">
        <w:rPr>
          <w:sz w:val="20"/>
          <w:szCs w:val="20"/>
        </w:rPr>
        <w:t>п. 5.</w:t>
      </w:r>
      <w:r w:rsidR="00015D04" w:rsidRPr="0083773F">
        <w:rPr>
          <w:sz w:val="20"/>
          <w:szCs w:val="20"/>
        </w:rPr>
        <w:t>5</w:t>
      </w:r>
      <w:r w:rsidR="00C101E7" w:rsidRPr="0083773F">
        <w:rPr>
          <w:sz w:val="20"/>
          <w:szCs w:val="20"/>
        </w:rPr>
        <w:t xml:space="preserve"> настоящего Договора</w:t>
      </w:r>
      <w:r w:rsidR="00DA18AA" w:rsidRPr="0083773F">
        <w:rPr>
          <w:sz w:val="20"/>
          <w:szCs w:val="20"/>
        </w:rPr>
        <w:t xml:space="preserve">, признается Сторонами как уклонение </w:t>
      </w:r>
      <w:r w:rsidR="001034F7" w:rsidRPr="0083773F">
        <w:rPr>
          <w:sz w:val="20"/>
          <w:szCs w:val="20"/>
        </w:rPr>
        <w:t xml:space="preserve">Участника </w:t>
      </w:r>
      <w:r w:rsidR="00DA18AA" w:rsidRPr="0083773F">
        <w:rPr>
          <w:sz w:val="20"/>
          <w:szCs w:val="20"/>
        </w:rPr>
        <w:t>от принятия Объекта</w:t>
      </w:r>
      <w:r w:rsidR="001034F7" w:rsidRPr="0083773F">
        <w:rPr>
          <w:sz w:val="20"/>
          <w:szCs w:val="20"/>
        </w:rPr>
        <w:t xml:space="preserve"> и подписания Передаточного Акта</w:t>
      </w:r>
      <w:r w:rsidR="00DA18AA" w:rsidRPr="0083773F">
        <w:rPr>
          <w:sz w:val="20"/>
          <w:szCs w:val="20"/>
        </w:rPr>
        <w:t xml:space="preserve">. 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При уклонении либо при отказе Участника от принятия Объекта (за исключе</w:t>
      </w:r>
      <w:r w:rsidR="00015D04" w:rsidRPr="0083773F">
        <w:rPr>
          <w:sz w:val="20"/>
          <w:szCs w:val="20"/>
        </w:rPr>
        <w:t>нием случая, указанного в п. 5.7</w:t>
      </w:r>
      <w:r w:rsidRPr="0083773F">
        <w:rPr>
          <w:sz w:val="20"/>
          <w:szCs w:val="20"/>
        </w:rPr>
        <w:t xml:space="preserve"> настоящего Договора)</w:t>
      </w:r>
      <w:r w:rsidR="00F614B7" w:rsidRPr="0083773F">
        <w:rPr>
          <w:sz w:val="20"/>
          <w:szCs w:val="20"/>
        </w:rPr>
        <w:t xml:space="preserve"> и </w:t>
      </w:r>
      <w:r w:rsidR="00EF687A" w:rsidRPr="0083773F">
        <w:rPr>
          <w:sz w:val="20"/>
          <w:szCs w:val="20"/>
        </w:rPr>
        <w:t xml:space="preserve">подписания </w:t>
      </w:r>
      <w:r w:rsidR="00F614B7" w:rsidRPr="0083773F">
        <w:rPr>
          <w:sz w:val="20"/>
          <w:szCs w:val="20"/>
        </w:rPr>
        <w:t>Передаточного Акта</w:t>
      </w:r>
      <w:r w:rsidR="00EF68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Застройщик по истечении двух месяцев со дня, предусмотренного Договором для передачи Объекта </w:t>
      </w:r>
      <w:r w:rsidR="001034F7" w:rsidRPr="0083773F">
        <w:rPr>
          <w:sz w:val="20"/>
          <w:szCs w:val="20"/>
        </w:rPr>
        <w:t>У</w:t>
      </w:r>
      <w:r w:rsidRPr="0083773F">
        <w:rPr>
          <w:sz w:val="20"/>
          <w:szCs w:val="20"/>
        </w:rPr>
        <w:t xml:space="preserve">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</w:t>
      </w:r>
    </w:p>
    <w:p w:rsidR="008D43F9" w:rsidRPr="0083773F" w:rsidRDefault="00506F77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В случае возникновения обстоятельств, указанных в п. 5.</w:t>
      </w:r>
      <w:r w:rsidR="00015D04" w:rsidRPr="0083773F">
        <w:rPr>
          <w:sz w:val="20"/>
          <w:szCs w:val="20"/>
        </w:rPr>
        <w:t>8</w:t>
      </w:r>
      <w:r w:rsidR="008D43F9" w:rsidRPr="0083773F">
        <w:rPr>
          <w:sz w:val="20"/>
          <w:szCs w:val="20"/>
        </w:rPr>
        <w:t xml:space="preserve"> настоящего Договора, Участник оплачивает все расходы по оплате возможных затрат по обеспечению Объекта </w:t>
      </w:r>
      <w:r w:rsidR="00015D04" w:rsidRPr="0083773F">
        <w:rPr>
          <w:sz w:val="20"/>
          <w:szCs w:val="20"/>
        </w:rPr>
        <w:t xml:space="preserve">коммунальными </w:t>
      </w:r>
      <w:r w:rsidR="00105E0F" w:rsidRPr="0083773F">
        <w:rPr>
          <w:sz w:val="20"/>
          <w:szCs w:val="20"/>
        </w:rPr>
        <w:t>ресурсами</w:t>
      </w:r>
      <w:r w:rsidR="008D43F9" w:rsidRPr="0083773F">
        <w:rPr>
          <w:sz w:val="20"/>
          <w:szCs w:val="20"/>
        </w:rPr>
        <w:t xml:space="preserve"> и затрат по эксплуатации и по техническому обслуживанию </w:t>
      </w:r>
      <w:r w:rsidR="00A25870">
        <w:rPr>
          <w:sz w:val="20"/>
          <w:szCs w:val="20"/>
        </w:rPr>
        <w:t>Здания</w:t>
      </w:r>
      <w:r w:rsidR="008D43F9" w:rsidRPr="0083773F">
        <w:rPr>
          <w:sz w:val="20"/>
          <w:szCs w:val="20"/>
        </w:rPr>
        <w:t xml:space="preserve">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</w:t>
      </w:r>
      <w:r w:rsidR="00C013AF" w:rsidRPr="0083773F">
        <w:rPr>
          <w:sz w:val="20"/>
          <w:szCs w:val="20"/>
        </w:rPr>
        <w:t>Акта</w:t>
      </w:r>
      <w:r w:rsidR="008D43F9" w:rsidRPr="0083773F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:rsidR="008D43F9" w:rsidRPr="0083773F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 xml:space="preserve">В случае если строительство (создание) </w:t>
      </w:r>
      <w:r w:rsidR="00A25870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порядке, установленном законодательством Российской Федерации.</w:t>
      </w:r>
      <w:r w:rsidR="00200EC2" w:rsidRPr="00200EC2">
        <w:rPr>
          <w:sz w:val="20"/>
          <w:szCs w:val="20"/>
        </w:rPr>
        <w:t xml:space="preserve"> </w:t>
      </w:r>
      <w:r w:rsidR="00200EC2">
        <w:rPr>
          <w:sz w:val="20"/>
          <w:szCs w:val="20"/>
        </w:rPr>
        <w:t xml:space="preserve">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эскроу Участнику, Застройщик вправе </w:t>
      </w:r>
      <w:r w:rsidR="00200EC2" w:rsidRPr="0083773F">
        <w:rPr>
          <w:sz w:val="20"/>
          <w:szCs w:val="20"/>
        </w:rPr>
        <w:t>приостановить исполнение своего обязательства по передаче Объекта Участнику.</w:t>
      </w:r>
    </w:p>
    <w:p w:rsidR="008D43F9" w:rsidRPr="0083773F" w:rsidRDefault="00015D04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В</w:t>
      </w:r>
      <w:r w:rsidR="008D43F9" w:rsidRPr="0083773F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Pr="0083773F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83773F">
        <w:rPr>
          <w:sz w:val="20"/>
          <w:szCs w:val="20"/>
        </w:rPr>
        <w:t>даты</w:t>
      </w:r>
      <w:r w:rsidRPr="0083773F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:rsidR="008D43F9" w:rsidRDefault="008D43F9" w:rsidP="003E1761">
      <w:pPr>
        <w:pStyle w:val="a3"/>
        <w:numPr>
          <w:ilvl w:val="1"/>
          <w:numId w:val="33"/>
        </w:numPr>
        <w:tabs>
          <w:tab w:val="left" w:pos="851"/>
          <w:tab w:val="num" w:pos="993"/>
        </w:tabs>
        <w:ind w:left="0" w:firstLine="425"/>
        <w:rPr>
          <w:sz w:val="20"/>
          <w:szCs w:val="20"/>
        </w:rPr>
      </w:pPr>
      <w:r w:rsidRPr="0083773F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83773F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83773F">
        <w:rPr>
          <w:sz w:val="20"/>
          <w:szCs w:val="20"/>
        </w:rPr>
        <w:t>Д</w:t>
      </w:r>
      <w:r w:rsidR="00C013AF" w:rsidRPr="0083773F">
        <w:rPr>
          <w:sz w:val="20"/>
          <w:szCs w:val="20"/>
        </w:rPr>
        <w:t>оговору соответственно с учетом изменяемых сроков исполнения</w:t>
      </w:r>
      <w:r w:rsidRPr="0083773F">
        <w:rPr>
          <w:sz w:val="20"/>
          <w:szCs w:val="20"/>
        </w:rPr>
        <w:t>.</w:t>
      </w:r>
    </w:p>
    <w:p w:rsidR="003A2B2D" w:rsidRPr="0083773F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3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</w:t>
      </w:r>
      <w:r w:rsidR="00DE2EDB" w:rsidRPr="0083773F">
        <w:rPr>
          <w:rFonts w:ascii="Times New Roman" w:hAnsi="Times New Roman" w:cs="Times New Roman"/>
        </w:rPr>
        <w:t>м</w:t>
      </w:r>
      <w:r w:rsidR="00105E0F" w:rsidRPr="0083773F">
        <w:rPr>
          <w:rFonts w:ascii="Times New Roman" w:hAnsi="Times New Roman" w:cs="Times New Roman"/>
        </w:rPr>
        <w:t xml:space="preserve"> требованиям</w:t>
      </w:r>
      <w:r w:rsidRPr="0083773F">
        <w:rPr>
          <w:rFonts w:ascii="Times New Roman" w:hAnsi="Times New Roman" w:cs="Times New Roman"/>
        </w:rPr>
        <w:t xml:space="preserve"> является Разрешение на ввод в эксплуатацию </w:t>
      </w:r>
      <w:r w:rsidR="00A25870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 xml:space="preserve">, полученное Застройщиком в установленном </w:t>
      </w:r>
      <w:r w:rsidR="00105E0F" w:rsidRPr="0083773F">
        <w:rPr>
          <w:rFonts w:ascii="Times New Roman" w:hAnsi="Times New Roman" w:cs="Times New Roman"/>
        </w:rPr>
        <w:t>законодательством</w:t>
      </w:r>
      <w:r w:rsidRPr="0083773F">
        <w:rPr>
          <w:rFonts w:ascii="Times New Roman" w:hAnsi="Times New Roman" w:cs="Times New Roman"/>
        </w:rPr>
        <w:t xml:space="preserve"> порядке.</w:t>
      </w:r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83773F">
        <w:rPr>
          <w:rFonts w:ascii="Times New Roman" w:hAnsi="Times New Roman" w:cs="Times New Roman"/>
        </w:rPr>
        <w:t>, а также иным обязательным требованиям</w:t>
      </w:r>
      <w:r w:rsidRPr="0083773F">
        <w:rPr>
          <w:rFonts w:ascii="Times New Roman" w:hAnsi="Times New Roman" w:cs="Times New Roman"/>
        </w:rPr>
        <w:t>.</w:t>
      </w:r>
    </w:p>
    <w:p w:rsidR="003C59CB" w:rsidRPr="0083773F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3" w:name="_Hlk486002930"/>
      <w:r w:rsidRPr="0083773F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13"/>
    </w:p>
    <w:p w:rsidR="007F6CB6" w:rsidRPr="0083773F" w:rsidRDefault="007F6CB6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4" w:name="_Hlk486002968"/>
      <w:r w:rsidRPr="0083773F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Объекта</w:t>
      </w:r>
      <w:r w:rsidR="00D24087" w:rsidRPr="0083773F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</w:t>
      </w:r>
      <w:r w:rsidR="00A25870">
        <w:rPr>
          <w:rFonts w:ascii="Times New Roman" w:hAnsi="Times New Roman" w:cs="Times New Roman"/>
        </w:rPr>
        <w:t>Здании</w:t>
      </w:r>
      <w:r w:rsidRPr="0083773F">
        <w:rPr>
          <w:rFonts w:ascii="Times New Roman" w:hAnsi="Times New Roman" w:cs="Times New Roman"/>
        </w:rPr>
        <w:t>.</w:t>
      </w:r>
      <w:bookmarkEnd w:id="14"/>
    </w:p>
    <w:p w:rsidR="008D43F9" w:rsidRPr="0083773F" w:rsidRDefault="008D43F9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83773F">
        <w:rPr>
          <w:rFonts w:ascii="Times New Roman" w:hAnsi="Times New Roman" w:cs="Times New Roman"/>
        </w:rPr>
        <w:t>Объекта</w:t>
      </w:r>
      <w:r w:rsidRPr="0083773F">
        <w:rPr>
          <w:rFonts w:ascii="Times New Roman" w:hAnsi="Times New Roman" w:cs="Times New Roman"/>
        </w:rPr>
        <w:t xml:space="preserve">, обнаруженные в </w:t>
      </w:r>
      <w:r w:rsidR="00FC22F1" w:rsidRPr="0083773F">
        <w:rPr>
          <w:rFonts w:ascii="Times New Roman" w:hAnsi="Times New Roman" w:cs="Times New Roman"/>
        </w:rPr>
        <w:t>течение</w:t>
      </w:r>
      <w:r w:rsidRPr="0083773F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83773F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:rsidR="00FC22F1" w:rsidRDefault="00FC22F1" w:rsidP="00810AC3">
      <w:pPr>
        <w:pStyle w:val="ConsPlusNormal"/>
        <w:widowControl/>
        <w:numPr>
          <w:ilvl w:val="1"/>
          <w:numId w:val="26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15" w:name="Par0"/>
      <w:bookmarkEnd w:id="15"/>
      <w:r w:rsidRPr="0083773F">
        <w:rPr>
          <w:rFonts w:ascii="Times New Roman" w:hAnsi="Times New Roman" w:cs="Times New Roman"/>
        </w:rPr>
        <w:t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Застройщик обязан устранить выявленные недостатки (дефекты) в срок, согласованный Застройщиком с Участником.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:rsidR="003A2B2D" w:rsidRPr="0083773F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Обязанности Участника:</w:t>
      </w:r>
    </w:p>
    <w:p w:rsidR="00537C3E" w:rsidRPr="0083773F" w:rsidRDefault="00537C3E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16" w:name="_Hlk486243019"/>
      <w:r w:rsidRPr="0083773F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16"/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Оплатить </w:t>
      </w:r>
      <w:r w:rsidR="00DC2D02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ену Договора в объеме и на условиях, предусмотренных статьей 4 настоящего Договора, в том числе с учетом уточнения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 xml:space="preserve">ены Договора. Подписать с Застройщиком </w:t>
      </w:r>
      <w:r w:rsidR="00206E05" w:rsidRPr="0083773F">
        <w:rPr>
          <w:rFonts w:ascii="Times New Roman" w:hAnsi="Times New Roman" w:cs="Times New Roman"/>
        </w:rPr>
        <w:t xml:space="preserve">соответствующую форму </w:t>
      </w:r>
      <w:r w:rsidR="00722F52" w:rsidRPr="0083773F">
        <w:rPr>
          <w:rFonts w:ascii="Times New Roman" w:hAnsi="Times New Roman" w:cs="Times New Roman"/>
        </w:rPr>
        <w:t>Акт</w:t>
      </w:r>
      <w:r w:rsidR="00206E05" w:rsidRPr="0083773F">
        <w:rPr>
          <w:rFonts w:ascii="Times New Roman" w:hAnsi="Times New Roman" w:cs="Times New Roman"/>
        </w:rPr>
        <w:t>а</w:t>
      </w:r>
      <w:r w:rsidR="00722F52" w:rsidRPr="0083773F">
        <w:rPr>
          <w:rFonts w:ascii="Times New Roman" w:hAnsi="Times New Roman" w:cs="Times New Roman"/>
        </w:rPr>
        <w:t xml:space="preserve"> сверки взаиморасчетов</w:t>
      </w:r>
      <w:r w:rsidRPr="0083773F">
        <w:rPr>
          <w:rFonts w:ascii="Times New Roman" w:hAnsi="Times New Roman" w:cs="Times New Roman"/>
        </w:rPr>
        <w:t xml:space="preserve"> в сроки, установленные настоящим Договором.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 xml:space="preserve">В сроки, предусмотренные </w:t>
      </w:r>
      <w:r w:rsidR="003B7079" w:rsidRPr="0083773F">
        <w:rPr>
          <w:sz w:val="20"/>
          <w:szCs w:val="20"/>
        </w:rPr>
        <w:t>ст.5</w:t>
      </w:r>
      <w:r w:rsidR="00431E65" w:rsidRPr="0083773F">
        <w:rPr>
          <w:sz w:val="20"/>
          <w:szCs w:val="20"/>
        </w:rPr>
        <w:t xml:space="preserve"> Договора, после</w:t>
      </w:r>
      <w:r w:rsidR="00431E65" w:rsidRPr="0083773F" w:rsidDel="00431E65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получения Застройщиком Разрешения на ввод в эксплуатацию </w:t>
      </w:r>
      <w:r w:rsidR="003905D4">
        <w:rPr>
          <w:sz w:val="20"/>
          <w:szCs w:val="20"/>
        </w:rPr>
        <w:t>Здания</w:t>
      </w:r>
      <w:r w:rsidRPr="0083773F">
        <w:rPr>
          <w:sz w:val="20"/>
          <w:szCs w:val="20"/>
        </w:rPr>
        <w:t xml:space="preserve"> принять Объект</w:t>
      </w:r>
      <w:r w:rsidR="00D05404" w:rsidRPr="0083773F">
        <w:rPr>
          <w:sz w:val="20"/>
          <w:szCs w:val="20"/>
        </w:rPr>
        <w:t xml:space="preserve"> в соответствии с условиями настоящего Договора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 Участник с </w:t>
      </w:r>
      <w:r w:rsidR="009660BF" w:rsidRPr="0083773F">
        <w:rPr>
          <w:sz w:val="20"/>
          <w:szCs w:val="20"/>
        </w:rPr>
        <w:t>даты при</w:t>
      </w:r>
      <w:r w:rsidR="00D05404" w:rsidRPr="0083773F">
        <w:rPr>
          <w:sz w:val="20"/>
          <w:szCs w:val="20"/>
        </w:rPr>
        <w:t>нятия</w:t>
      </w:r>
      <w:r w:rsidR="009660BF" w:rsidRPr="0083773F">
        <w:rPr>
          <w:sz w:val="20"/>
          <w:szCs w:val="20"/>
        </w:rPr>
        <w:t xml:space="preserve"> Объекта</w:t>
      </w:r>
      <w:r w:rsidR="00D05404" w:rsidRPr="0083773F">
        <w:rPr>
          <w:sz w:val="20"/>
          <w:szCs w:val="20"/>
        </w:rPr>
        <w:t xml:space="preserve"> (п.5.3 Договора)</w:t>
      </w:r>
      <w:r w:rsidR="009660BF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несет </w:t>
      </w:r>
      <w:r w:rsidR="009660BF" w:rsidRPr="0083773F">
        <w:rPr>
          <w:sz w:val="20"/>
          <w:szCs w:val="20"/>
        </w:rPr>
        <w:t xml:space="preserve">бремя </w:t>
      </w:r>
      <w:r w:rsidRPr="0083773F">
        <w:rPr>
          <w:sz w:val="20"/>
          <w:szCs w:val="20"/>
        </w:rPr>
        <w:t>содержани</w:t>
      </w:r>
      <w:r w:rsidR="009660BF" w:rsidRPr="0083773F">
        <w:rPr>
          <w:sz w:val="20"/>
          <w:szCs w:val="20"/>
        </w:rPr>
        <w:t>я</w:t>
      </w:r>
      <w:r w:rsidRPr="0083773F">
        <w:rPr>
          <w:sz w:val="20"/>
          <w:szCs w:val="20"/>
        </w:rPr>
        <w:t xml:space="preserve"> Объекта, в том числе </w:t>
      </w:r>
      <w:r w:rsidR="009660BF" w:rsidRPr="0083773F">
        <w:rPr>
          <w:sz w:val="20"/>
          <w:szCs w:val="20"/>
        </w:rPr>
        <w:t xml:space="preserve">расходы по </w:t>
      </w:r>
      <w:r w:rsidR="00431E65" w:rsidRPr="0083773F">
        <w:rPr>
          <w:sz w:val="20"/>
          <w:szCs w:val="20"/>
        </w:rPr>
        <w:t xml:space="preserve">ремонту и содержанию общего имущества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 xml:space="preserve"> и обеспечению Объекта коммунальными ресурсами, в том числе израсходованными в отношении мест общего пользования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>, в соответствии с действующим законодательством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tabs>
          <w:tab w:val="left" w:pos="1276"/>
          <w:tab w:val="num" w:pos="1440"/>
        </w:tabs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Для этих целей Участник обязуется заключить договор на </w:t>
      </w:r>
      <w:r w:rsidR="00431E65" w:rsidRPr="0083773F">
        <w:rPr>
          <w:sz w:val="20"/>
          <w:szCs w:val="20"/>
        </w:rPr>
        <w:t xml:space="preserve">предоставление услуг управления </w:t>
      </w:r>
      <w:r w:rsidR="003905D4">
        <w:rPr>
          <w:sz w:val="20"/>
          <w:szCs w:val="20"/>
        </w:rPr>
        <w:t>Зданием</w:t>
      </w:r>
      <w:r w:rsidR="00431E65" w:rsidRPr="0083773F">
        <w:rPr>
          <w:sz w:val="20"/>
          <w:szCs w:val="20"/>
        </w:rPr>
        <w:t xml:space="preserve">, ремонта и содержания общего имущества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 xml:space="preserve"> и коммунальных услуг с выбранной Застройщиком организацией, открыть для этого лицевой счет в организации, осуществляющей управление </w:t>
      </w:r>
      <w:r w:rsidR="003905D4">
        <w:rPr>
          <w:sz w:val="20"/>
          <w:szCs w:val="20"/>
        </w:rPr>
        <w:t>Зданием</w:t>
      </w:r>
      <w:r w:rsidR="00431E65" w:rsidRPr="0083773F">
        <w:rPr>
          <w:sz w:val="20"/>
          <w:szCs w:val="20"/>
        </w:rPr>
        <w:t xml:space="preserve"> (далее – «</w:t>
      </w:r>
      <w:r w:rsidR="003B7079" w:rsidRPr="0083773F">
        <w:rPr>
          <w:b/>
          <w:sz w:val="20"/>
          <w:szCs w:val="20"/>
        </w:rPr>
        <w:t>Управляющая Организация</w:t>
      </w:r>
      <w:r w:rsidR="00431E65" w:rsidRPr="0083773F">
        <w:rPr>
          <w:sz w:val="20"/>
          <w:szCs w:val="20"/>
        </w:rPr>
        <w:t>»)</w:t>
      </w:r>
      <w:r w:rsidRPr="0083773F">
        <w:rPr>
          <w:sz w:val="20"/>
          <w:szCs w:val="20"/>
        </w:rPr>
        <w:t>.</w:t>
      </w:r>
    </w:p>
    <w:p w:rsidR="008D43F9" w:rsidRPr="0083773F" w:rsidRDefault="008D43F9" w:rsidP="0057164B">
      <w:pPr>
        <w:pStyle w:val="11"/>
        <w:tabs>
          <w:tab w:val="left" w:pos="1276"/>
        </w:tabs>
        <w:ind w:left="0" w:firstLine="567"/>
        <w:rPr>
          <w:sz w:val="20"/>
          <w:szCs w:val="20"/>
        </w:rPr>
      </w:pPr>
      <w:r w:rsidRPr="0083773F">
        <w:rPr>
          <w:sz w:val="20"/>
          <w:szCs w:val="20"/>
        </w:rPr>
        <w:t xml:space="preserve">В целях надлежащего исполнения настоящего условия </w:t>
      </w:r>
      <w:r w:rsidR="00D05404" w:rsidRPr="0083773F">
        <w:rPr>
          <w:sz w:val="20"/>
          <w:szCs w:val="20"/>
        </w:rPr>
        <w:t>С</w:t>
      </w:r>
      <w:r w:rsidRPr="0083773F">
        <w:rPr>
          <w:sz w:val="20"/>
          <w:szCs w:val="20"/>
        </w:rPr>
        <w:t>тороны договорились, что расходы</w:t>
      </w:r>
      <w:r w:rsidR="00466F7A" w:rsidRPr="0083773F">
        <w:rPr>
          <w:sz w:val="20"/>
          <w:szCs w:val="20"/>
        </w:rPr>
        <w:t>,</w:t>
      </w:r>
      <w:r w:rsidRPr="0083773F">
        <w:rPr>
          <w:sz w:val="20"/>
          <w:szCs w:val="20"/>
        </w:rPr>
        <w:t xml:space="preserve"> </w:t>
      </w:r>
      <w:r w:rsidR="00466F7A" w:rsidRPr="0083773F">
        <w:rPr>
          <w:sz w:val="20"/>
          <w:szCs w:val="20"/>
        </w:rPr>
        <w:t xml:space="preserve">указанные в настоящем пункте, </w:t>
      </w:r>
      <w:r w:rsidRPr="0083773F">
        <w:rPr>
          <w:sz w:val="20"/>
          <w:szCs w:val="20"/>
        </w:rPr>
        <w:t>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</w:t>
      </w:r>
      <w:r w:rsidR="00466F7A" w:rsidRPr="0083773F">
        <w:rPr>
          <w:sz w:val="20"/>
          <w:szCs w:val="20"/>
        </w:rPr>
        <w:t xml:space="preserve"> Участником</w:t>
      </w:r>
      <w:r w:rsidRPr="0083773F">
        <w:rPr>
          <w:sz w:val="20"/>
          <w:szCs w:val="20"/>
        </w:rPr>
        <w:t xml:space="preserve">. </w:t>
      </w:r>
    </w:p>
    <w:p w:rsidR="008D43F9" w:rsidRPr="0083773F" w:rsidRDefault="008D43F9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Участник соглашается с подбором Застройщиком </w:t>
      </w:r>
      <w:r w:rsidR="003B7079" w:rsidRPr="0083773F">
        <w:rPr>
          <w:sz w:val="20"/>
          <w:szCs w:val="20"/>
        </w:rPr>
        <w:t>Управляющей Организаци</w:t>
      </w:r>
      <w:r w:rsidR="00D05404" w:rsidRPr="0083773F">
        <w:rPr>
          <w:sz w:val="20"/>
          <w:szCs w:val="20"/>
        </w:rPr>
        <w:t>ей</w:t>
      </w:r>
      <w:r w:rsidR="003B7079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для при</w:t>
      </w:r>
      <w:r w:rsidR="00D05404" w:rsidRPr="0083773F">
        <w:rPr>
          <w:sz w:val="20"/>
          <w:szCs w:val="20"/>
        </w:rPr>
        <w:t>нятия</w:t>
      </w:r>
      <w:r w:rsidR="00431E65" w:rsidRPr="0083773F">
        <w:rPr>
          <w:sz w:val="20"/>
          <w:szCs w:val="20"/>
        </w:rPr>
        <w:t xml:space="preserve">, обслуживания </w:t>
      </w:r>
      <w:r w:rsidR="003905D4">
        <w:rPr>
          <w:sz w:val="20"/>
          <w:szCs w:val="20"/>
        </w:rPr>
        <w:t>Здания</w:t>
      </w:r>
      <w:r w:rsidR="00431E65" w:rsidRPr="0083773F">
        <w:rPr>
          <w:sz w:val="20"/>
          <w:szCs w:val="20"/>
        </w:rPr>
        <w:t xml:space="preserve">, предоставления услуг по ремонту и содержанию общего имущества </w:t>
      </w:r>
      <w:r w:rsidR="003905D4">
        <w:rPr>
          <w:sz w:val="20"/>
          <w:szCs w:val="20"/>
        </w:rPr>
        <w:t>Здания</w:t>
      </w:r>
      <w:r w:rsidR="00D05404" w:rsidRPr="0083773F">
        <w:rPr>
          <w:sz w:val="20"/>
          <w:szCs w:val="20"/>
        </w:rPr>
        <w:t xml:space="preserve"> </w:t>
      </w:r>
      <w:r w:rsidR="00431E65" w:rsidRPr="0083773F">
        <w:rPr>
          <w:sz w:val="20"/>
          <w:szCs w:val="20"/>
        </w:rPr>
        <w:t>и коммунальных услуг</w:t>
      </w:r>
      <w:r w:rsidR="00D05404" w:rsidRPr="0083773F">
        <w:rPr>
          <w:sz w:val="20"/>
          <w:szCs w:val="20"/>
        </w:rPr>
        <w:t xml:space="preserve"> (ресурсов)</w:t>
      </w:r>
      <w:r w:rsidR="00431E65" w:rsidRPr="0083773F">
        <w:rPr>
          <w:sz w:val="20"/>
          <w:szCs w:val="20"/>
        </w:rPr>
        <w:t xml:space="preserve">. Участник выражает согласие на заключение в будущем договора на управление </w:t>
      </w:r>
      <w:r w:rsidR="003905D4">
        <w:rPr>
          <w:sz w:val="20"/>
          <w:szCs w:val="20"/>
        </w:rPr>
        <w:t>Зданием</w:t>
      </w:r>
      <w:r w:rsidR="00431E65" w:rsidRPr="0083773F">
        <w:rPr>
          <w:sz w:val="20"/>
          <w:szCs w:val="20"/>
        </w:rPr>
        <w:t xml:space="preserve"> с </w:t>
      </w:r>
      <w:r w:rsidR="00D05404" w:rsidRPr="0083773F">
        <w:rPr>
          <w:sz w:val="20"/>
          <w:szCs w:val="20"/>
        </w:rPr>
        <w:t>Управляющей О</w:t>
      </w:r>
      <w:r w:rsidR="00431E65" w:rsidRPr="0083773F">
        <w:rPr>
          <w:sz w:val="20"/>
          <w:szCs w:val="20"/>
        </w:rPr>
        <w:t>рганизацией, предложенной Застройщиком</w:t>
      </w:r>
      <w:r w:rsidRPr="0083773F">
        <w:rPr>
          <w:sz w:val="20"/>
          <w:szCs w:val="20"/>
        </w:rPr>
        <w:t>.</w:t>
      </w:r>
    </w:p>
    <w:p w:rsidR="006716EC" w:rsidRDefault="006716EC" w:rsidP="0057164B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 xml:space="preserve">Подать документы на государственную регистрацию права собственности Участника на Объект в Орган регистрации прав в течение </w:t>
      </w:r>
      <w:r>
        <w:rPr>
          <w:sz w:val="20"/>
          <w:szCs w:val="20"/>
        </w:rPr>
        <w:t>1</w:t>
      </w:r>
      <w:r w:rsidRPr="006716EC">
        <w:rPr>
          <w:sz w:val="20"/>
          <w:szCs w:val="20"/>
        </w:rPr>
        <w:t>-</w:t>
      </w:r>
      <w:r>
        <w:rPr>
          <w:sz w:val="20"/>
          <w:szCs w:val="20"/>
        </w:rPr>
        <w:t>го</w:t>
      </w:r>
      <w:r w:rsidRPr="006716EC">
        <w:rPr>
          <w:sz w:val="20"/>
          <w:szCs w:val="20"/>
        </w:rPr>
        <w:t xml:space="preserve"> месяц</w:t>
      </w:r>
      <w:r>
        <w:rPr>
          <w:sz w:val="20"/>
          <w:szCs w:val="20"/>
        </w:rPr>
        <w:t>а</w:t>
      </w:r>
      <w:r w:rsidRPr="006716EC">
        <w:rPr>
          <w:sz w:val="20"/>
          <w:szCs w:val="20"/>
        </w:rPr>
        <w:t xml:space="preserve"> со дня подписания передаточного акта.</w:t>
      </w:r>
    </w:p>
    <w:p w:rsidR="008D43F9" w:rsidRPr="006A60B5" w:rsidRDefault="008D43F9" w:rsidP="006716EC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6716EC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6716EC">
        <w:rPr>
          <w:sz w:val="20"/>
          <w:szCs w:val="20"/>
        </w:rPr>
        <w:t xml:space="preserve"> </w:t>
      </w:r>
      <w:r w:rsidRPr="006716EC">
        <w:rPr>
          <w:sz w:val="20"/>
          <w:szCs w:val="20"/>
        </w:rPr>
        <w:t xml:space="preserve">с момента уплаты </w:t>
      </w:r>
      <w:r w:rsidR="00C4652D" w:rsidRPr="006716EC">
        <w:rPr>
          <w:sz w:val="20"/>
          <w:szCs w:val="20"/>
        </w:rPr>
        <w:t xml:space="preserve">в соответствии со статьей 4 настоящего Договора </w:t>
      </w:r>
      <w:r w:rsidRPr="00BC4174">
        <w:rPr>
          <w:sz w:val="20"/>
          <w:szCs w:val="20"/>
        </w:rPr>
        <w:t xml:space="preserve">в полном объеме </w:t>
      </w:r>
      <w:r w:rsidR="00032BA3" w:rsidRPr="00BC4174">
        <w:rPr>
          <w:sz w:val="20"/>
          <w:szCs w:val="20"/>
        </w:rPr>
        <w:t xml:space="preserve">(с учетом дополнительных уточнений) </w:t>
      </w:r>
      <w:r w:rsidR="00C4652D" w:rsidRPr="000347CD">
        <w:rPr>
          <w:sz w:val="20"/>
          <w:szCs w:val="20"/>
        </w:rPr>
        <w:t>обусловленн</w:t>
      </w:r>
      <w:r w:rsidR="00421A6A" w:rsidRPr="000347CD">
        <w:rPr>
          <w:sz w:val="20"/>
          <w:szCs w:val="20"/>
        </w:rPr>
        <w:t>ой</w:t>
      </w:r>
      <w:r w:rsidR="00C4652D" w:rsidRPr="000347CD">
        <w:rPr>
          <w:sz w:val="20"/>
          <w:szCs w:val="20"/>
        </w:rPr>
        <w:t xml:space="preserve"> настоящим Договором цен</w:t>
      </w:r>
      <w:r w:rsidR="00421A6A" w:rsidRPr="00362DB8">
        <w:rPr>
          <w:sz w:val="20"/>
          <w:szCs w:val="20"/>
        </w:rPr>
        <w:t>ы</w:t>
      </w:r>
      <w:r w:rsidRPr="00362DB8">
        <w:rPr>
          <w:sz w:val="20"/>
          <w:szCs w:val="20"/>
        </w:rPr>
        <w:t>, выполнения иных обязательств, вытекающих из настоящего Догов</w:t>
      </w:r>
      <w:r w:rsidR="007662DC" w:rsidRPr="00362DB8">
        <w:rPr>
          <w:sz w:val="20"/>
          <w:szCs w:val="20"/>
        </w:rPr>
        <w:t>ора и</w:t>
      </w:r>
      <w:r w:rsidR="00C4652D" w:rsidRPr="006A60B5">
        <w:rPr>
          <w:sz w:val="20"/>
          <w:szCs w:val="20"/>
        </w:rPr>
        <w:t xml:space="preserve"> принятия Объекта</w:t>
      </w:r>
      <w:r w:rsidRPr="006A60B5">
        <w:rPr>
          <w:sz w:val="20"/>
          <w:szCs w:val="20"/>
        </w:rPr>
        <w:t>.</w:t>
      </w:r>
    </w:p>
    <w:p w:rsidR="008D43F9" w:rsidRPr="00DC2D02" w:rsidRDefault="008D43F9" w:rsidP="00DC2D02">
      <w:pPr>
        <w:numPr>
          <w:ilvl w:val="2"/>
          <w:numId w:val="13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DC2D02">
        <w:rPr>
          <w:sz w:val="20"/>
          <w:szCs w:val="20"/>
        </w:rPr>
        <w:t xml:space="preserve"> Уступка Участником права требования по настоящему Договору допускается только после </w:t>
      </w:r>
      <w:r w:rsidR="00032BA3" w:rsidRPr="00DC2D02">
        <w:rPr>
          <w:sz w:val="20"/>
          <w:szCs w:val="20"/>
        </w:rPr>
        <w:t xml:space="preserve">государственной регистрации настоящего Договора, </w:t>
      </w:r>
      <w:r w:rsidRPr="00DC2D02">
        <w:rPr>
          <w:sz w:val="20"/>
          <w:szCs w:val="20"/>
        </w:rPr>
        <w:t xml:space="preserve">уплаты </w:t>
      </w:r>
      <w:r w:rsidR="00032BA3" w:rsidRPr="00DC2D02">
        <w:rPr>
          <w:sz w:val="20"/>
          <w:szCs w:val="20"/>
        </w:rPr>
        <w:t xml:space="preserve">Участником в соответствии со статьей 4 настоящего Договора в полном объеме (с учетом дополнительных уточнений) обусловленной </w:t>
      </w:r>
      <w:r w:rsidR="000611AE" w:rsidRPr="00DC2D02">
        <w:rPr>
          <w:sz w:val="20"/>
          <w:szCs w:val="20"/>
        </w:rPr>
        <w:t xml:space="preserve">настоящим Договором </w:t>
      </w:r>
      <w:r w:rsidR="00032BA3" w:rsidRPr="00DC2D02">
        <w:rPr>
          <w:sz w:val="20"/>
          <w:szCs w:val="20"/>
        </w:rPr>
        <w:t>цены</w:t>
      </w:r>
      <w:r w:rsidR="000611AE" w:rsidRPr="00DC2D02">
        <w:rPr>
          <w:sz w:val="20"/>
          <w:szCs w:val="20"/>
        </w:rPr>
        <w:t>,</w:t>
      </w:r>
      <w:r w:rsidR="00032BA3" w:rsidRPr="00DC2D02">
        <w:rPr>
          <w:sz w:val="20"/>
          <w:szCs w:val="20"/>
        </w:rPr>
        <w:t xml:space="preserve"> </w:t>
      </w:r>
      <w:r w:rsidR="00AF4FE2" w:rsidRPr="00DC2D02">
        <w:rPr>
          <w:sz w:val="20"/>
          <w:szCs w:val="20"/>
        </w:rPr>
        <w:t xml:space="preserve">исключительно </w:t>
      </w:r>
      <w:r w:rsidRPr="00DC2D02">
        <w:rPr>
          <w:sz w:val="20"/>
          <w:szCs w:val="20"/>
        </w:rPr>
        <w:t xml:space="preserve">с письменного согласия Застройщика </w:t>
      </w:r>
      <w:r w:rsidR="00032BA3" w:rsidRPr="00DC2D02">
        <w:rPr>
          <w:sz w:val="20"/>
          <w:szCs w:val="20"/>
        </w:rPr>
        <w:t xml:space="preserve">и до момента передачи Объекта </w:t>
      </w:r>
      <w:r w:rsidR="00AF4FE2" w:rsidRPr="00DC2D02">
        <w:rPr>
          <w:sz w:val="20"/>
          <w:szCs w:val="20"/>
        </w:rPr>
        <w:t xml:space="preserve">Участнику </w:t>
      </w:r>
      <w:r w:rsidRPr="00DC2D02">
        <w:rPr>
          <w:sz w:val="20"/>
          <w:szCs w:val="20"/>
        </w:rPr>
        <w:t xml:space="preserve">в порядке, установленном </w:t>
      </w:r>
      <w:r w:rsidR="00032BA3" w:rsidRPr="00DC2D02">
        <w:rPr>
          <w:sz w:val="20"/>
          <w:szCs w:val="20"/>
        </w:rPr>
        <w:t xml:space="preserve">настоящим Договором и </w:t>
      </w:r>
      <w:r w:rsidRPr="00DC2D02">
        <w:rPr>
          <w:sz w:val="20"/>
          <w:szCs w:val="20"/>
        </w:rPr>
        <w:t>законодательством Российской Федерации.</w:t>
      </w:r>
      <w:r w:rsidR="003B7079" w:rsidRPr="00DC2D02">
        <w:rPr>
          <w:sz w:val="20"/>
          <w:szCs w:val="20"/>
        </w:rPr>
        <w:t xml:space="preserve"> </w:t>
      </w:r>
      <w:r w:rsidRPr="00DC2D02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DC2D02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DC2D02">
        <w:rPr>
          <w:sz w:val="20"/>
          <w:szCs w:val="20"/>
        </w:rPr>
        <w:t>порядке.</w:t>
      </w:r>
    </w:p>
    <w:p w:rsidR="002E65B3" w:rsidRPr="00A61F06" w:rsidRDefault="00335BF7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bookmarkStart w:id="17" w:name="_Hlk523408748"/>
      <w:r w:rsidRPr="00A61F06">
        <w:rPr>
          <w:sz w:val="20"/>
          <w:szCs w:val="20"/>
        </w:rPr>
        <w:t xml:space="preserve">Стороны признают, что личность Участника </w:t>
      </w:r>
      <w:r w:rsidR="00120456" w:rsidRPr="00A61F06">
        <w:rPr>
          <w:sz w:val="20"/>
          <w:szCs w:val="20"/>
        </w:rPr>
        <w:t xml:space="preserve">имеет существенное значение </w:t>
      </w:r>
      <w:r w:rsidRPr="00A61F06">
        <w:rPr>
          <w:sz w:val="20"/>
          <w:szCs w:val="20"/>
        </w:rPr>
        <w:t>для Застройщика. В случае совершения Участником уступки по Договору без согласия Застройщика</w:t>
      </w:r>
      <w:r w:rsidR="00032BA3" w:rsidRPr="00A61F06">
        <w:rPr>
          <w:sz w:val="20"/>
          <w:szCs w:val="20"/>
        </w:rPr>
        <w:t>,</w:t>
      </w:r>
      <w:r w:rsidRPr="00A61F06">
        <w:rPr>
          <w:sz w:val="20"/>
          <w:szCs w:val="20"/>
        </w:rPr>
        <w:t xml:space="preserve"> Застройщик вправе отказаться от исполнения Договора в одностороннем порядке с применением последствий п.5 ст.9 Закона о Долевом Участии</w:t>
      </w:r>
      <w:r w:rsidR="00217E0E" w:rsidRPr="00A61F06">
        <w:rPr>
          <w:sz w:val="20"/>
          <w:szCs w:val="20"/>
        </w:rPr>
        <w:t xml:space="preserve">. Застройщик также вправе </w:t>
      </w:r>
      <w:r w:rsidRPr="00A61F06">
        <w:rPr>
          <w:sz w:val="20"/>
          <w:szCs w:val="20"/>
        </w:rPr>
        <w:t>потребовать от Участника</w:t>
      </w:r>
      <w:r w:rsidR="008B6680" w:rsidRPr="00A61F06">
        <w:rPr>
          <w:sz w:val="20"/>
          <w:szCs w:val="20"/>
        </w:rPr>
        <w:t>, а Участник в таком случае обязуется</w:t>
      </w:r>
      <w:r w:rsidRPr="00A61F06">
        <w:rPr>
          <w:sz w:val="20"/>
          <w:szCs w:val="20"/>
        </w:rPr>
        <w:t xml:space="preserve"> </w:t>
      </w:r>
      <w:r w:rsidR="00217E0E" w:rsidRPr="00A61F06">
        <w:rPr>
          <w:sz w:val="20"/>
          <w:szCs w:val="20"/>
        </w:rPr>
        <w:t>уплат</w:t>
      </w:r>
      <w:r w:rsidR="008B6680" w:rsidRPr="00A61F06">
        <w:rPr>
          <w:sz w:val="20"/>
          <w:szCs w:val="20"/>
        </w:rPr>
        <w:t>ить</w:t>
      </w:r>
      <w:r w:rsidR="00217E0E" w:rsidRPr="00A61F06">
        <w:rPr>
          <w:sz w:val="20"/>
          <w:szCs w:val="20"/>
        </w:rPr>
        <w:t xml:space="preserve"> </w:t>
      </w:r>
      <w:r w:rsidR="0084273D" w:rsidRPr="00A61F06">
        <w:rPr>
          <w:sz w:val="20"/>
          <w:szCs w:val="20"/>
        </w:rPr>
        <w:t>штраф</w:t>
      </w:r>
      <w:r w:rsidRPr="00A61F06">
        <w:rPr>
          <w:sz w:val="20"/>
          <w:szCs w:val="20"/>
        </w:rPr>
        <w:t xml:space="preserve"> в размере </w:t>
      </w:r>
      <w:r w:rsidR="0084273D" w:rsidRPr="00A61F06">
        <w:rPr>
          <w:sz w:val="20"/>
          <w:szCs w:val="20"/>
        </w:rPr>
        <w:t>2</w:t>
      </w:r>
      <w:r w:rsidRPr="00A61F06">
        <w:rPr>
          <w:sz w:val="20"/>
          <w:szCs w:val="20"/>
        </w:rPr>
        <w:t>0% от цены Договора</w:t>
      </w:r>
      <w:r w:rsidR="00217E0E" w:rsidRPr="00A61F06">
        <w:rPr>
          <w:sz w:val="20"/>
          <w:szCs w:val="20"/>
        </w:rPr>
        <w:t xml:space="preserve">, а в случае уступки денежных требований – штраф в размере 100% от </w:t>
      </w:r>
      <w:r w:rsidR="008A782F" w:rsidRPr="00A61F06">
        <w:rPr>
          <w:sz w:val="20"/>
          <w:szCs w:val="20"/>
        </w:rPr>
        <w:t>размера (суммы)</w:t>
      </w:r>
      <w:r w:rsidR="00217E0E" w:rsidRPr="00A61F06">
        <w:rPr>
          <w:sz w:val="20"/>
          <w:szCs w:val="20"/>
        </w:rPr>
        <w:t xml:space="preserve"> уступленных требований;</w:t>
      </w:r>
      <w:r w:rsidR="00AF4FE2" w:rsidRPr="00A61F06">
        <w:rPr>
          <w:sz w:val="20"/>
          <w:szCs w:val="20"/>
        </w:rPr>
        <w:t xml:space="preserve"> </w:t>
      </w:r>
      <w:r w:rsidR="008B6680" w:rsidRPr="00A61F06">
        <w:rPr>
          <w:sz w:val="20"/>
          <w:szCs w:val="20"/>
        </w:rPr>
        <w:t xml:space="preserve">также Застройщик вправе </w:t>
      </w:r>
      <w:r w:rsidR="00AF4FE2" w:rsidRPr="00A61F06">
        <w:rPr>
          <w:sz w:val="20"/>
          <w:szCs w:val="20"/>
        </w:rPr>
        <w:t>потребовать признания заключенных сделок по уступке недействительными в установленном законом порядке.</w:t>
      </w:r>
    </w:p>
    <w:bookmarkEnd w:id="17"/>
    <w:p w:rsidR="008D43F9" w:rsidRDefault="008D43F9" w:rsidP="0057164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A61F06">
        <w:rPr>
          <w:sz w:val="20"/>
          <w:szCs w:val="20"/>
        </w:rPr>
        <w:t>Все последующие уступки прав требований, совершаемые новым участником долевого строительства</w:t>
      </w:r>
      <w:r w:rsidR="00032BA3" w:rsidRPr="00A61F06">
        <w:rPr>
          <w:sz w:val="20"/>
          <w:szCs w:val="20"/>
        </w:rPr>
        <w:t xml:space="preserve"> (далее – «Новый Участник»)</w:t>
      </w:r>
      <w:r w:rsidRPr="00A61F06">
        <w:rPr>
          <w:sz w:val="20"/>
          <w:szCs w:val="20"/>
        </w:rPr>
        <w:t>, осуществляются при условии письменного согласия Застройщика.</w:t>
      </w:r>
    </w:p>
    <w:p w:rsidR="00F27E7B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>
        <w:rPr>
          <w:sz w:val="20"/>
          <w:szCs w:val="20"/>
        </w:rPr>
        <w:t>В случае уступки Участником, являющимся владельцем счета эскроу,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эскроу, заключенному прежним Участником.</w:t>
      </w:r>
    </w:p>
    <w:p w:rsidR="008D43F9" w:rsidRPr="00A61F06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8" w:name="_Hlk523408758"/>
      <w:r w:rsidRPr="00A61F06">
        <w:rPr>
          <w:sz w:val="20"/>
          <w:szCs w:val="20"/>
        </w:rPr>
        <w:t xml:space="preserve">Стороны договорились, что </w:t>
      </w:r>
      <w:r w:rsidR="00F25A60" w:rsidRPr="00A61F06">
        <w:rPr>
          <w:sz w:val="20"/>
          <w:szCs w:val="20"/>
        </w:rPr>
        <w:t xml:space="preserve">частичная (отдельная) </w:t>
      </w:r>
      <w:r w:rsidRPr="00A61F06">
        <w:rPr>
          <w:sz w:val="20"/>
          <w:szCs w:val="20"/>
        </w:rPr>
        <w:t>уступка Участником прав требования к Застройщику по</w:t>
      </w:r>
      <w:r w:rsidR="00F25A60" w:rsidRPr="00A61F06">
        <w:rPr>
          <w:sz w:val="20"/>
          <w:szCs w:val="20"/>
        </w:rPr>
        <w:t xml:space="preserve"> настоящему Договору в части </w:t>
      </w:r>
      <w:r w:rsidRPr="00A61F06">
        <w:rPr>
          <w:sz w:val="20"/>
          <w:szCs w:val="20"/>
        </w:rPr>
        <w:t>неустойк</w:t>
      </w:r>
      <w:r w:rsidR="00F25A60" w:rsidRPr="00A61F06">
        <w:rPr>
          <w:sz w:val="20"/>
          <w:szCs w:val="20"/>
        </w:rPr>
        <w:t>и</w:t>
      </w:r>
      <w:r w:rsidRPr="00A61F06">
        <w:rPr>
          <w:sz w:val="20"/>
          <w:szCs w:val="20"/>
        </w:rPr>
        <w:t xml:space="preserve"> и иным штрафным санкциям не допускается.</w:t>
      </w:r>
      <w:r w:rsidR="008B6680" w:rsidRPr="00A61F06">
        <w:rPr>
          <w:sz w:val="20"/>
          <w:szCs w:val="20"/>
        </w:rPr>
        <w:t xml:space="preserve"> Уступка прав требования </w:t>
      </w:r>
      <w:r w:rsidR="00FB7DC0" w:rsidRPr="00A61F06">
        <w:rPr>
          <w:sz w:val="20"/>
          <w:szCs w:val="20"/>
        </w:rPr>
        <w:t xml:space="preserve">Участником </w:t>
      </w:r>
      <w:r w:rsidR="008B6680" w:rsidRPr="00A61F06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 В случае нарушения настоящего пункта Участник несет ответственность перед Застройщиком в соответствии с п.7.1.8 настоящего Договора.</w:t>
      </w:r>
      <w:bookmarkEnd w:id="18"/>
    </w:p>
    <w:p w:rsidR="008D43F9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:rsidR="005403B1" w:rsidRPr="0083773F" w:rsidRDefault="008D43F9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 xml:space="preserve">Стороны договорились, что подписание настоящего Договора является </w:t>
      </w:r>
      <w:r w:rsidR="007257CD" w:rsidRPr="0083773F">
        <w:rPr>
          <w:sz w:val="20"/>
          <w:szCs w:val="20"/>
        </w:rPr>
        <w:t xml:space="preserve">безотзывным и безусловным </w:t>
      </w:r>
      <w:r w:rsidRPr="0083773F">
        <w:rPr>
          <w:sz w:val="20"/>
          <w:szCs w:val="20"/>
        </w:rPr>
        <w:t xml:space="preserve">согласием Участника на </w:t>
      </w:r>
      <w:r w:rsidR="00E97560" w:rsidRPr="0083773F">
        <w:rPr>
          <w:sz w:val="20"/>
          <w:szCs w:val="20"/>
        </w:rPr>
        <w:t xml:space="preserve">выполнение Застройщиком/Собственником Земельного участка всех необходимых действий и мероприятий, связанных с </w:t>
      </w:r>
      <w:r w:rsidRPr="0083773F">
        <w:rPr>
          <w:sz w:val="20"/>
          <w:szCs w:val="20"/>
        </w:rPr>
        <w:t>раздел</w:t>
      </w:r>
      <w:r w:rsidR="00E97560" w:rsidRPr="0083773F">
        <w:rPr>
          <w:sz w:val="20"/>
          <w:szCs w:val="20"/>
        </w:rPr>
        <w:t>ом</w:t>
      </w:r>
      <w:r w:rsidR="004803D1" w:rsidRPr="0083773F">
        <w:rPr>
          <w:sz w:val="20"/>
          <w:szCs w:val="20"/>
        </w:rPr>
        <w:t xml:space="preserve"> (</w:t>
      </w:r>
      <w:r w:rsidR="00E97560" w:rsidRPr="0083773F">
        <w:rPr>
          <w:sz w:val="20"/>
          <w:szCs w:val="20"/>
        </w:rPr>
        <w:t xml:space="preserve">проведением </w:t>
      </w:r>
      <w:r w:rsidR="004803D1" w:rsidRPr="0083773F">
        <w:rPr>
          <w:sz w:val="20"/>
          <w:szCs w:val="20"/>
        </w:rPr>
        <w:t xml:space="preserve">межевых, </w:t>
      </w:r>
      <w:r w:rsidR="00E97560" w:rsidRPr="0083773F">
        <w:rPr>
          <w:sz w:val="20"/>
          <w:szCs w:val="20"/>
        </w:rPr>
        <w:t xml:space="preserve">кадастровых </w:t>
      </w:r>
      <w:r w:rsidR="004803D1" w:rsidRPr="0083773F">
        <w:rPr>
          <w:sz w:val="20"/>
          <w:szCs w:val="20"/>
        </w:rPr>
        <w:t xml:space="preserve">и иных необходимых </w:t>
      </w:r>
      <w:r w:rsidR="00E97560" w:rsidRPr="0083773F">
        <w:rPr>
          <w:sz w:val="20"/>
          <w:szCs w:val="20"/>
        </w:rPr>
        <w:t>работ</w:t>
      </w:r>
      <w:r w:rsidR="004803D1" w:rsidRPr="0083773F">
        <w:rPr>
          <w:sz w:val="20"/>
          <w:szCs w:val="20"/>
        </w:rPr>
        <w:t>)</w:t>
      </w:r>
      <w:r w:rsidRPr="0083773F">
        <w:rPr>
          <w:sz w:val="20"/>
          <w:szCs w:val="20"/>
        </w:rPr>
        <w:t xml:space="preserve"> Земельного участка в границах, необходимых Застройщику для строительства (создания) </w:t>
      </w:r>
      <w:r w:rsidR="007E3BE3" w:rsidRPr="0083773F">
        <w:rPr>
          <w:sz w:val="20"/>
          <w:szCs w:val="20"/>
        </w:rPr>
        <w:t>и/или последующей эксплуатации Объекта</w:t>
      </w:r>
      <w:r w:rsidR="009079A5" w:rsidRPr="0083773F">
        <w:rPr>
          <w:sz w:val="20"/>
          <w:szCs w:val="20"/>
        </w:rPr>
        <w:t xml:space="preserve"> и необходимых объектов инженерно-технического обеспечения (сети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объектов)</w:t>
      </w:r>
      <w:r w:rsidRPr="0083773F">
        <w:rPr>
          <w:sz w:val="20"/>
          <w:szCs w:val="20"/>
        </w:rPr>
        <w:t xml:space="preserve">, </w:t>
      </w:r>
      <w:r w:rsidR="005403B1" w:rsidRPr="0083773F">
        <w:rPr>
          <w:sz w:val="20"/>
          <w:szCs w:val="20"/>
        </w:rPr>
        <w:t>передачи Земельного участка</w:t>
      </w:r>
      <w:r w:rsidR="00BC4D12" w:rsidRPr="0083773F">
        <w:rPr>
          <w:sz w:val="20"/>
          <w:szCs w:val="20"/>
        </w:rPr>
        <w:t>/права аренды на Земельный участок</w:t>
      </w:r>
      <w:r w:rsidR="005403B1" w:rsidRPr="0083773F">
        <w:rPr>
          <w:sz w:val="20"/>
          <w:szCs w:val="20"/>
        </w:rPr>
        <w:t xml:space="preserve"> в залог Банку, в том числе, но не ограничиваясь, в обеспечение </w:t>
      </w:r>
      <w:r w:rsidR="00BC4D12" w:rsidRPr="0083773F">
        <w:rPr>
          <w:sz w:val="20"/>
          <w:szCs w:val="20"/>
        </w:rPr>
        <w:t xml:space="preserve">возврата кредита, предоставленного Банком </w:t>
      </w:r>
      <w:r w:rsidR="005403B1" w:rsidRPr="0083773F">
        <w:rPr>
          <w:sz w:val="20"/>
          <w:szCs w:val="20"/>
        </w:rPr>
        <w:t xml:space="preserve"> Застройщик</w:t>
      </w:r>
      <w:r w:rsidR="00BC4D12" w:rsidRPr="0083773F">
        <w:rPr>
          <w:sz w:val="20"/>
          <w:szCs w:val="20"/>
        </w:rPr>
        <w:t xml:space="preserve">у на строительство </w:t>
      </w:r>
      <w:r w:rsidR="00576628">
        <w:rPr>
          <w:sz w:val="20"/>
          <w:szCs w:val="20"/>
        </w:rPr>
        <w:t>Здания</w:t>
      </w:r>
      <w:r w:rsidR="005403B1" w:rsidRPr="0083773F">
        <w:rPr>
          <w:sz w:val="20"/>
          <w:szCs w:val="20"/>
        </w:rPr>
        <w:t xml:space="preserve"> по </w:t>
      </w:r>
      <w:r w:rsidR="00BC1318" w:rsidRPr="0083773F">
        <w:rPr>
          <w:sz w:val="20"/>
          <w:szCs w:val="20"/>
        </w:rPr>
        <w:t>кредитному договору</w:t>
      </w:r>
      <w:r w:rsidR="005403B1" w:rsidRPr="0083773F">
        <w:rPr>
          <w:sz w:val="20"/>
          <w:szCs w:val="20"/>
        </w:rPr>
        <w:t xml:space="preserve">, а также на совершение </w:t>
      </w:r>
      <w:r w:rsidR="005403B1" w:rsidRPr="0083773F">
        <w:rPr>
          <w:bCs/>
          <w:sz w:val="20"/>
          <w:szCs w:val="20"/>
        </w:rPr>
        <w:t xml:space="preserve">в целях обеспечения строительства </w:t>
      </w:r>
      <w:r w:rsidR="005403B1" w:rsidRPr="0083773F">
        <w:rPr>
          <w:sz w:val="20"/>
          <w:szCs w:val="20"/>
        </w:rPr>
        <w:t xml:space="preserve">сделок по </w:t>
      </w:r>
      <w:r w:rsidR="005403B1" w:rsidRPr="0083773F">
        <w:rPr>
          <w:bCs/>
          <w:sz w:val="20"/>
          <w:szCs w:val="20"/>
        </w:rPr>
        <w:t>распоряжению Земельн</w:t>
      </w:r>
      <w:r w:rsidR="00E14471" w:rsidRPr="0083773F">
        <w:rPr>
          <w:bCs/>
          <w:sz w:val="20"/>
          <w:szCs w:val="20"/>
        </w:rPr>
        <w:t>ым</w:t>
      </w:r>
      <w:r w:rsidR="005403B1" w:rsidRPr="0083773F">
        <w:rPr>
          <w:bCs/>
          <w:sz w:val="20"/>
          <w:szCs w:val="20"/>
        </w:rPr>
        <w:t xml:space="preserve"> участк</w:t>
      </w:r>
      <w:r w:rsidR="00E14471" w:rsidRPr="0083773F">
        <w:rPr>
          <w:bCs/>
          <w:sz w:val="20"/>
          <w:szCs w:val="20"/>
        </w:rPr>
        <w:t>ом</w:t>
      </w:r>
      <w:r w:rsidR="00EC3C42" w:rsidRPr="0083773F">
        <w:rPr>
          <w:bCs/>
          <w:sz w:val="20"/>
          <w:szCs w:val="20"/>
        </w:rPr>
        <w:t>.</w:t>
      </w:r>
    </w:p>
    <w:p w:rsidR="00EB4334" w:rsidRPr="0083773F" w:rsidRDefault="0009442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исполнения обязательств</w:t>
      </w:r>
      <w:r w:rsidR="00EB4334" w:rsidRPr="0083773F">
        <w:rPr>
          <w:sz w:val="20"/>
          <w:szCs w:val="20"/>
        </w:rPr>
        <w:t>а</w:t>
      </w:r>
      <w:r w:rsidRPr="0083773F">
        <w:rPr>
          <w:sz w:val="20"/>
          <w:szCs w:val="20"/>
        </w:rPr>
        <w:t>, предусмотренн</w:t>
      </w:r>
      <w:r w:rsidR="00EB4334" w:rsidRPr="0083773F">
        <w:rPr>
          <w:sz w:val="20"/>
          <w:szCs w:val="20"/>
        </w:rPr>
        <w:t>ого п</w:t>
      </w:r>
      <w:r w:rsidRPr="0083773F">
        <w:rPr>
          <w:sz w:val="20"/>
          <w:szCs w:val="20"/>
        </w:rPr>
        <w:t>.</w:t>
      </w:r>
      <w:r w:rsidR="00EB4334" w:rsidRPr="0083773F">
        <w:rPr>
          <w:sz w:val="20"/>
          <w:szCs w:val="20"/>
        </w:rPr>
        <w:t> </w:t>
      </w:r>
      <w:r w:rsidRPr="0083773F">
        <w:rPr>
          <w:sz w:val="20"/>
          <w:szCs w:val="20"/>
        </w:rPr>
        <w:t>7.1.1</w:t>
      </w:r>
      <w:r w:rsidR="00EB4334" w:rsidRPr="0083773F">
        <w:rPr>
          <w:sz w:val="20"/>
          <w:szCs w:val="20"/>
        </w:rPr>
        <w:t xml:space="preserve"> </w:t>
      </w:r>
      <w:r w:rsidRPr="0083773F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83773F">
        <w:rPr>
          <w:sz w:val="20"/>
          <w:szCs w:val="20"/>
        </w:rPr>
        <w:t>3</w:t>
      </w:r>
      <w:r w:rsidRPr="0083773F">
        <w:rPr>
          <w:sz w:val="20"/>
          <w:szCs w:val="20"/>
        </w:rPr>
        <w:t xml:space="preserve"> (</w:t>
      </w:r>
      <w:r w:rsidR="00D1551C" w:rsidRPr="0083773F">
        <w:rPr>
          <w:sz w:val="20"/>
          <w:szCs w:val="20"/>
        </w:rPr>
        <w:t>трех</w:t>
      </w:r>
      <w:r w:rsidRPr="0083773F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83773F">
        <w:rPr>
          <w:sz w:val="20"/>
          <w:szCs w:val="20"/>
        </w:rPr>
        <w:t>.</w:t>
      </w:r>
    </w:p>
    <w:p w:rsidR="008D43F9" w:rsidRPr="0083773F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83773F">
        <w:rPr>
          <w:sz w:val="20"/>
          <w:szCs w:val="20"/>
        </w:rPr>
        <w:t>, обязательства Сторон по настоящему Договору прекращаются,</w:t>
      </w:r>
      <w:r w:rsidRPr="0083773F">
        <w:rPr>
          <w:sz w:val="20"/>
          <w:szCs w:val="20"/>
        </w:rPr>
        <w:t xml:space="preserve"> </w:t>
      </w:r>
      <w:r w:rsidR="00B65225" w:rsidRPr="0083773F">
        <w:rPr>
          <w:sz w:val="20"/>
          <w:szCs w:val="20"/>
        </w:rPr>
        <w:t xml:space="preserve">в т.ч. прекращается </w:t>
      </w:r>
      <w:r w:rsidR="003F54A8" w:rsidRPr="0083773F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83773F">
        <w:rPr>
          <w:sz w:val="20"/>
          <w:szCs w:val="20"/>
        </w:rPr>
        <w:t>,</w:t>
      </w:r>
      <w:r w:rsidR="003F54A8" w:rsidRPr="0083773F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19" w:name="_Hlk486003469"/>
      <w:r w:rsidRPr="0083773F">
        <w:rPr>
          <w:sz w:val="20"/>
          <w:szCs w:val="20"/>
        </w:rPr>
        <w:t>Подписанием 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19"/>
    </w:p>
    <w:p w:rsidR="00097AA3" w:rsidRPr="0083773F" w:rsidRDefault="00097AA3" w:rsidP="0057164B">
      <w:pPr>
        <w:numPr>
          <w:ilvl w:val="2"/>
          <w:numId w:val="13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83773F">
        <w:rPr>
          <w:sz w:val="20"/>
          <w:szCs w:val="20"/>
        </w:rPr>
        <w:t>Стороны договорились, что подписание</w:t>
      </w:r>
      <w:r w:rsidR="003D3104" w:rsidRPr="0083773F">
        <w:rPr>
          <w:sz w:val="20"/>
          <w:szCs w:val="20"/>
        </w:rPr>
        <w:t>м настоящего Договора</w:t>
      </w:r>
      <w:r w:rsidRPr="0083773F">
        <w:rPr>
          <w:sz w:val="20"/>
          <w:szCs w:val="20"/>
        </w:rPr>
        <w:t xml:space="preserve"> Участник </w:t>
      </w:r>
      <w:bookmarkStart w:id="20" w:name="_Hlk486003512"/>
      <w:r w:rsidRPr="0083773F">
        <w:rPr>
          <w:sz w:val="20"/>
          <w:szCs w:val="20"/>
        </w:rPr>
        <w:t>предоставляет Застройщику право на осуществление любых действий (операций) или совокупности действий (операций), совершаемых с использованием средств автоматизации или без их использования с полученными персональными данными Участника,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таких персональных данных.</w:t>
      </w:r>
      <w:bookmarkEnd w:id="20"/>
    </w:p>
    <w:p w:rsidR="008D43F9" w:rsidRPr="0083773F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color w:val="FF0000"/>
        </w:rPr>
      </w:pPr>
      <w:r w:rsidRPr="0083773F">
        <w:rPr>
          <w:rFonts w:ascii="Times New Roman" w:hAnsi="Times New Roman" w:cs="Times New Roman"/>
          <w:color w:val="FF0000"/>
        </w:rPr>
        <w:t xml:space="preserve"> </w:t>
      </w:r>
      <w:r w:rsidRPr="0083773F">
        <w:rPr>
          <w:rFonts w:ascii="Times New Roman" w:hAnsi="Times New Roman" w:cs="Times New Roman"/>
        </w:rPr>
        <w:t>Обязанности Застройщика</w:t>
      </w:r>
      <w:r w:rsidRPr="0083773F">
        <w:rPr>
          <w:rFonts w:ascii="Times New Roman" w:hAnsi="Times New Roman" w:cs="Times New Roman"/>
          <w:color w:val="FF0000"/>
        </w:rPr>
        <w:t>:</w:t>
      </w:r>
    </w:p>
    <w:p w:rsidR="008D43F9" w:rsidRPr="0083773F" w:rsidRDefault="000C789E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</w:rPr>
        <w:t>О</w:t>
      </w:r>
      <w:r w:rsidR="008D43F9" w:rsidRPr="0083773F">
        <w:rPr>
          <w:rFonts w:ascii="Times New Roman" w:hAnsi="Times New Roman" w:cs="Times New Roman"/>
        </w:rPr>
        <w:t>ргани</w:t>
      </w:r>
      <w:r w:rsidR="008D43F9" w:rsidRPr="0083773F">
        <w:rPr>
          <w:rFonts w:ascii="Times New Roman" w:hAnsi="Times New Roman" w:cs="Times New Roman"/>
          <w:bCs/>
        </w:rPr>
        <w:t xml:space="preserve">зовать строительство </w:t>
      </w:r>
      <w:r w:rsidR="000D5B9A">
        <w:rPr>
          <w:rFonts w:ascii="Times New Roman" w:hAnsi="Times New Roman" w:cs="Times New Roman"/>
          <w:bCs/>
        </w:rPr>
        <w:t>Здания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83773F">
        <w:rPr>
          <w:rFonts w:ascii="Times New Roman" w:hAnsi="Times New Roman" w:cs="Times New Roman"/>
          <w:bCs/>
        </w:rPr>
        <w:t xml:space="preserve">Сообщать Участнику по его требованию о ходе выполнения работ по строительству </w:t>
      </w:r>
      <w:r w:rsidR="000D5B9A">
        <w:rPr>
          <w:rFonts w:ascii="Times New Roman" w:hAnsi="Times New Roman" w:cs="Times New Roman"/>
          <w:bCs/>
        </w:rPr>
        <w:t>Здания</w:t>
      </w:r>
      <w:r w:rsidR="00A46748" w:rsidRPr="0083773F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83773F">
        <w:rPr>
          <w:rFonts w:ascii="Times New Roman" w:hAnsi="Times New Roman" w:cs="Times New Roman"/>
          <w:bCs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  <w:bCs/>
        </w:rPr>
        <w:t xml:space="preserve">Передать </w:t>
      </w:r>
      <w:r w:rsidR="000611AE" w:rsidRPr="0083773F">
        <w:rPr>
          <w:rFonts w:ascii="Times New Roman" w:hAnsi="Times New Roman" w:cs="Times New Roman"/>
        </w:rPr>
        <w:t xml:space="preserve">Объект </w:t>
      </w:r>
      <w:r w:rsidR="000611AE" w:rsidRPr="0083773F">
        <w:rPr>
          <w:rFonts w:ascii="Times New Roman" w:hAnsi="Times New Roman" w:cs="Times New Roman"/>
          <w:bCs/>
        </w:rPr>
        <w:t>Уча</w:t>
      </w:r>
      <w:r w:rsidR="000611AE" w:rsidRPr="0083773F">
        <w:rPr>
          <w:rFonts w:ascii="Times New Roman" w:hAnsi="Times New Roman" w:cs="Times New Roman"/>
        </w:rPr>
        <w:t xml:space="preserve">стнику </w:t>
      </w:r>
      <w:r w:rsidR="00242305" w:rsidRPr="0083773F">
        <w:rPr>
          <w:rFonts w:ascii="Times New Roman" w:hAnsi="Times New Roman" w:cs="Times New Roman"/>
        </w:rPr>
        <w:t>в соответствии с условиями настоящего Договора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Застройщик до </w:t>
      </w:r>
      <w:r w:rsidR="00242305" w:rsidRPr="0083773F">
        <w:rPr>
          <w:rFonts w:ascii="Times New Roman" w:hAnsi="Times New Roman" w:cs="Times New Roman"/>
        </w:rPr>
        <w:t xml:space="preserve">передачи Объекта Участнику </w:t>
      </w:r>
      <w:r w:rsidRPr="0083773F">
        <w:rPr>
          <w:rFonts w:ascii="Times New Roman" w:hAnsi="Times New Roman" w:cs="Times New Roman"/>
        </w:rPr>
        <w:t xml:space="preserve">обязуется оформить техническую документацию на </w:t>
      </w:r>
      <w:r w:rsidR="000D5B9A">
        <w:rPr>
          <w:rFonts w:ascii="Times New Roman" w:hAnsi="Times New Roman" w:cs="Times New Roman"/>
        </w:rPr>
        <w:t>Здание</w:t>
      </w:r>
      <w:r w:rsidRPr="0083773F">
        <w:rPr>
          <w:rFonts w:ascii="Times New Roman" w:hAnsi="Times New Roman" w:cs="Times New Roman"/>
        </w:rPr>
        <w:t>.</w:t>
      </w:r>
    </w:p>
    <w:p w:rsidR="00E3202D" w:rsidRPr="0083773F" w:rsidRDefault="00CD719C" w:rsidP="0057164B">
      <w:pPr>
        <w:pStyle w:val="ConsPlusNormal"/>
        <w:widowControl/>
        <w:numPr>
          <w:ilvl w:val="2"/>
          <w:numId w:val="13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83773F">
        <w:rPr>
          <w:rFonts w:ascii="Times New Roman" w:hAnsi="Times New Roman" w:cs="Times New Roman"/>
        </w:rPr>
        <w:t>даты передачи Объекта Участнику в соответствии с условиями настоящего Договора.</w:t>
      </w:r>
    </w:p>
    <w:p w:rsidR="008D43F9" w:rsidRDefault="008D43F9" w:rsidP="0057164B">
      <w:pPr>
        <w:pStyle w:val="ConsPlusNormal"/>
        <w:widowControl/>
        <w:numPr>
          <w:ilvl w:val="1"/>
          <w:numId w:val="13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</w:t>
      </w:r>
      <w:r w:rsidR="00242305" w:rsidRPr="0083773F">
        <w:rPr>
          <w:rFonts w:ascii="Times New Roman" w:hAnsi="Times New Roman" w:cs="Times New Roman"/>
        </w:rPr>
        <w:t>, предусмотренные Договором и законодательством Российской Федерации</w:t>
      </w:r>
      <w:r w:rsidRPr="0083773F">
        <w:rPr>
          <w:rFonts w:ascii="Times New Roman" w:hAnsi="Times New Roman" w:cs="Times New Roman"/>
        </w:rPr>
        <w:t xml:space="preserve"> по государственной регистрации настоящего Договора.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:rsidR="008D43F9" w:rsidRPr="0083773F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83773F">
        <w:t xml:space="preserve">рабочих </w:t>
      </w:r>
      <w:r w:rsidRPr="0083773F">
        <w:t>дней с момента их наступления или прекращения.</w:t>
      </w:r>
    </w:p>
    <w:p w:rsidR="008D43F9" w:rsidRDefault="008D43F9" w:rsidP="00061286">
      <w:pPr>
        <w:pStyle w:val="21"/>
        <w:widowControl w:val="0"/>
        <w:numPr>
          <w:ilvl w:val="1"/>
          <w:numId w:val="13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83773F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:rsidR="003A2B2D" w:rsidRPr="0083773F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</w:p>
    <w:p w:rsidR="008D43F9" w:rsidRPr="0083773F" w:rsidRDefault="008D43F9" w:rsidP="00061286">
      <w:pPr>
        <w:numPr>
          <w:ilvl w:val="0"/>
          <w:numId w:val="13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ПОРЯДОК РАЗРЕШЕНИЯ СПОРОВ</w:t>
      </w:r>
    </w:p>
    <w:p w:rsidR="008D43F9" w:rsidRPr="0083773F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83773F">
        <w:rPr>
          <w:rFonts w:ascii="Times New Roman" w:hAnsi="Times New Roman" w:cs="Times New Roman"/>
        </w:rPr>
        <w:t>При недостижении согласия</w:t>
      </w:r>
      <w:r w:rsidR="006F4062" w:rsidRPr="0083773F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83773F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83773F">
        <w:rPr>
          <w:rFonts w:ascii="Times New Roman" w:hAnsi="Times New Roman" w:cs="Times New Roman"/>
        </w:rPr>
        <w:t>.</w:t>
      </w:r>
    </w:p>
    <w:p w:rsidR="008D43F9" w:rsidRDefault="008D43F9" w:rsidP="00061286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83773F">
        <w:rPr>
          <w:rFonts w:ascii="Times New Roman" w:hAnsi="Times New Roman" w:cs="Times New Roman"/>
        </w:rPr>
        <w:t xml:space="preserve">20 </w:t>
      </w:r>
      <w:r w:rsidRPr="0083773F">
        <w:rPr>
          <w:rFonts w:ascii="Times New Roman" w:hAnsi="Times New Roman" w:cs="Times New Roman"/>
        </w:rPr>
        <w:t>(</w:t>
      </w:r>
      <w:r w:rsidR="002E65B3" w:rsidRPr="0083773F">
        <w:rPr>
          <w:rFonts w:ascii="Times New Roman" w:hAnsi="Times New Roman" w:cs="Times New Roman"/>
        </w:rPr>
        <w:t>Двадцать</w:t>
      </w:r>
      <w:r w:rsidRPr="0083773F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:rsidR="003A2B2D" w:rsidRPr="0083773F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СРОК</w:t>
      </w:r>
      <w:r w:rsidRPr="0083773F">
        <w:rPr>
          <w:rFonts w:ascii="Times New Roman" w:hAnsi="Times New Roman" w:cs="Times New Roman"/>
          <w:spacing w:val="20"/>
        </w:rPr>
        <w:t xml:space="preserve"> </w:t>
      </w:r>
      <w:r w:rsidRPr="0083773F">
        <w:rPr>
          <w:rFonts w:ascii="Times New Roman" w:hAnsi="Times New Roman" w:cs="Times New Roman"/>
          <w:b/>
          <w:bCs/>
          <w:spacing w:val="20"/>
        </w:rPr>
        <w:t>ДЕЙСТВИЯ ДОГОВОРА.</w:t>
      </w:r>
    </w:p>
    <w:p w:rsidR="008D43F9" w:rsidRPr="0083773F" w:rsidRDefault="008D43F9" w:rsidP="00061286">
      <w:pPr>
        <w:pStyle w:val="ConsPlusNormal"/>
        <w:widowControl/>
        <w:tabs>
          <w:tab w:val="num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83773F">
        <w:rPr>
          <w:rFonts w:ascii="Times New Roman" w:hAnsi="Times New Roman" w:cs="Times New Roman"/>
        </w:rPr>
        <w:t>С</w:t>
      </w:r>
      <w:r w:rsidRPr="0083773F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83773F">
        <w:rPr>
          <w:rFonts w:ascii="Times New Roman" w:hAnsi="Times New Roman" w:cs="Times New Roman"/>
        </w:rPr>
        <w:t>ис</w:t>
      </w:r>
      <w:r w:rsidRPr="0083773F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83773F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:rsidR="00F27E7B" w:rsidRPr="00F27E7B" w:rsidRDefault="00F27E7B" w:rsidP="00F27E7B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F27E7B">
        <w:rPr>
          <w:rFonts w:ascii="Times New Roman" w:hAnsi="Times New Roman" w:cs="Times New Roman"/>
        </w:rPr>
        <w:t xml:space="preserve">В случае прекращения договора счета эскроу по основаниям, предусмотренным </w:t>
      </w:r>
      <w:hyperlink r:id="rId9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Участии,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эскроу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0" w:history="1">
        <w:r w:rsidRPr="00F27E7B">
          <w:rPr>
            <w:rFonts w:ascii="Times New Roman" w:hAnsi="Times New Roman" w:cs="Times New Roman"/>
          </w:rPr>
          <w:t>частью 7</w:t>
        </w:r>
      </w:hyperlink>
      <w:r w:rsidRPr="00F27E7B">
        <w:rPr>
          <w:rFonts w:ascii="Times New Roman" w:hAnsi="Times New Roman" w:cs="Times New Roman"/>
        </w:rPr>
        <w:t xml:space="preserve"> ст.15.5 Закона о Долевом Участии.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 случае безосновательного одностороннего отказа Участника от исполнения Договора, Участник обязан уплатить Застройщику штраф в размере </w:t>
      </w:r>
      <w:r w:rsidR="007E05C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>0 (</w:t>
      </w:r>
      <w:r w:rsidR="007E05CF" w:rsidRPr="0083773F">
        <w:rPr>
          <w:rFonts w:ascii="Times New Roman" w:hAnsi="Times New Roman" w:cs="Times New Roman"/>
        </w:rPr>
        <w:t>двадцати</w:t>
      </w:r>
      <w:r w:rsidRPr="0083773F">
        <w:rPr>
          <w:rFonts w:ascii="Times New Roman" w:hAnsi="Times New Roman" w:cs="Times New Roman"/>
        </w:rPr>
        <w:t xml:space="preserve">) процентов от </w:t>
      </w:r>
      <w:r w:rsidR="00431E65" w:rsidRPr="0083773F">
        <w:rPr>
          <w:rFonts w:ascii="Times New Roman" w:hAnsi="Times New Roman" w:cs="Times New Roman"/>
        </w:rPr>
        <w:t>ц</w:t>
      </w:r>
      <w:r w:rsidRPr="0083773F">
        <w:rPr>
          <w:rFonts w:ascii="Times New Roman" w:hAnsi="Times New Roman" w:cs="Times New Roman"/>
        </w:rPr>
        <w:t>ены Договора (п. 4.1 Договора).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Участника от подписания </w:t>
      </w:r>
      <w:r w:rsidR="00722F52" w:rsidRPr="0083773F">
        <w:rPr>
          <w:rFonts w:ascii="Times New Roman" w:hAnsi="Times New Roman" w:cs="Times New Roman"/>
        </w:rPr>
        <w:t>Акта сверки взаиморасчетов</w:t>
      </w:r>
      <w:r w:rsidRPr="0083773F">
        <w:rPr>
          <w:rFonts w:ascii="Times New Roman" w:hAnsi="Times New Roman" w:cs="Times New Roman"/>
        </w:rPr>
        <w:t>,</w:t>
      </w:r>
      <w:r w:rsidR="005277C1" w:rsidRPr="0083773F">
        <w:rPr>
          <w:rFonts w:ascii="Times New Roman" w:hAnsi="Times New Roman" w:cs="Times New Roman"/>
        </w:rPr>
        <w:t xml:space="preserve"> предусмотренного п. 4.</w:t>
      </w:r>
      <w:r w:rsidR="007306C3">
        <w:rPr>
          <w:rFonts w:ascii="Times New Roman" w:hAnsi="Times New Roman" w:cs="Times New Roman"/>
        </w:rPr>
        <w:t>3</w:t>
      </w:r>
      <w:r w:rsidR="007306C3" w:rsidRPr="0083773F">
        <w:rPr>
          <w:rFonts w:ascii="Times New Roman" w:hAnsi="Times New Roman" w:cs="Times New Roman"/>
        </w:rPr>
        <w:t xml:space="preserve"> </w:t>
      </w:r>
      <w:r w:rsidR="005277C1" w:rsidRPr="0083773F">
        <w:rPr>
          <w:rFonts w:ascii="Times New Roman" w:hAnsi="Times New Roman" w:cs="Times New Roman"/>
        </w:rPr>
        <w:t xml:space="preserve">Договора, </w:t>
      </w:r>
      <w:r w:rsidRPr="0083773F">
        <w:rPr>
          <w:rFonts w:ascii="Times New Roman" w:hAnsi="Times New Roman" w:cs="Times New Roman"/>
        </w:rPr>
        <w:t xml:space="preserve">Участник уплачивает Застройщику неустойку в размере 0,1% от цены Договора за каждый день просрочки. 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83773F">
        <w:rPr>
          <w:rFonts w:ascii="Times New Roman" w:hAnsi="Times New Roman" w:cs="Times New Roman"/>
        </w:rPr>
        <w:t xml:space="preserve">Акта </w:t>
      </w:r>
      <w:r w:rsidRPr="0083773F">
        <w:rPr>
          <w:rFonts w:ascii="Times New Roman" w:hAnsi="Times New Roman" w:cs="Times New Roman"/>
        </w:rPr>
        <w:t>Участник уплачивает Застройщику неустойку в размере 0,1% от окончательной цены Договора за каждый день просрочки.</w:t>
      </w:r>
    </w:p>
    <w:p w:rsidR="00CD719C" w:rsidRPr="0083773F" w:rsidRDefault="00CD719C" w:rsidP="00710661">
      <w:pPr>
        <w:pStyle w:val="ConsPlusNormal"/>
        <w:widowControl/>
        <w:numPr>
          <w:ilvl w:val="1"/>
          <w:numId w:val="13"/>
        </w:numPr>
        <w:tabs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 случае несоблюдения Участником срок</w:t>
      </w:r>
      <w:r w:rsidR="00141CB5" w:rsidRPr="0083773F">
        <w:rPr>
          <w:rFonts w:ascii="Times New Roman" w:hAnsi="Times New Roman" w:cs="Times New Roman"/>
        </w:rPr>
        <w:t>а</w:t>
      </w:r>
      <w:r w:rsidRPr="0083773F">
        <w:rPr>
          <w:rFonts w:ascii="Times New Roman" w:hAnsi="Times New Roman" w:cs="Times New Roman"/>
        </w:rPr>
        <w:t>, указанн</w:t>
      </w:r>
      <w:r w:rsidR="00141CB5" w:rsidRPr="0083773F">
        <w:rPr>
          <w:rFonts w:ascii="Times New Roman" w:hAnsi="Times New Roman" w:cs="Times New Roman"/>
        </w:rPr>
        <w:t>ого</w:t>
      </w:r>
      <w:r w:rsidRPr="0083773F">
        <w:rPr>
          <w:rFonts w:ascii="Times New Roman" w:hAnsi="Times New Roman" w:cs="Times New Roman"/>
        </w:rPr>
        <w:t xml:space="preserve"> в п</w:t>
      </w:r>
      <w:r w:rsidR="00141CB5" w:rsidRPr="0083773F">
        <w:rPr>
          <w:rFonts w:ascii="Times New Roman" w:hAnsi="Times New Roman" w:cs="Times New Roman"/>
        </w:rPr>
        <w:t>. </w:t>
      </w:r>
      <w:r w:rsidRPr="0083773F">
        <w:rPr>
          <w:rFonts w:ascii="Times New Roman" w:hAnsi="Times New Roman" w:cs="Times New Roman"/>
        </w:rPr>
        <w:t>7.1.</w:t>
      </w:r>
      <w:r w:rsidR="006B6561" w:rsidRPr="0083773F">
        <w:rPr>
          <w:rFonts w:ascii="Times New Roman" w:hAnsi="Times New Roman" w:cs="Times New Roman"/>
        </w:rPr>
        <w:t>6.</w:t>
      </w:r>
      <w:r w:rsidRPr="0083773F">
        <w:rPr>
          <w:rFonts w:ascii="Times New Roman" w:hAnsi="Times New Roman" w:cs="Times New Roman"/>
        </w:rPr>
        <w:t xml:space="preserve"> настоящего Договора, Участник возмещает Застройщику все убытки, понесенные Застройщиком, в том числе расходы в соответствующей части по оплате </w:t>
      </w:r>
      <w:r w:rsidR="00297794" w:rsidRPr="0083773F">
        <w:rPr>
          <w:rFonts w:ascii="Times New Roman" w:hAnsi="Times New Roman" w:cs="Times New Roman"/>
        </w:rPr>
        <w:t xml:space="preserve">налоговых </w:t>
      </w:r>
      <w:r w:rsidR="00E3202D" w:rsidRPr="0083773F">
        <w:rPr>
          <w:rFonts w:ascii="Times New Roman" w:hAnsi="Times New Roman" w:cs="Times New Roman"/>
        </w:rPr>
        <w:t xml:space="preserve">и иных обязательных </w:t>
      </w:r>
      <w:r w:rsidR="00297794" w:rsidRPr="0083773F">
        <w:rPr>
          <w:rFonts w:ascii="Times New Roman" w:hAnsi="Times New Roman" w:cs="Times New Roman"/>
        </w:rPr>
        <w:t>платежей</w:t>
      </w:r>
      <w:r w:rsidRPr="0083773F">
        <w:rPr>
          <w:rFonts w:ascii="Times New Roman" w:hAnsi="Times New Roman" w:cs="Times New Roman"/>
        </w:rPr>
        <w:t>.</w:t>
      </w:r>
    </w:p>
    <w:p w:rsidR="008D43F9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83773F">
        <w:rPr>
          <w:rFonts w:ascii="Times New Roman" w:hAnsi="Times New Roman" w:cs="Times New Roman"/>
        </w:rPr>
        <w:t>Законом о Долевом Участии</w:t>
      </w:r>
      <w:r w:rsidRPr="0083773F">
        <w:rPr>
          <w:rFonts w:ascii="Times New Roman" w:hAnsi="Times New Roman" w:cs="Times New Roman"/>
        </w:rPr>
        <w:t>.</w:t>
      </w:r>
    </w:p>
    <w:p w:rsidR="00CF76AB" w:rsidRPr="0083773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:rsidR="008D43F9" w:rsidRPr="0083773F" w:rsidRDefault="008D43F9" w:rsidP="00061286">
      <w:pPr>
        <w:pStyle w:val="ConsPlusNormal"/>
        <w:widowControl/>
        <w:numPr>
          <w:ilvl w:val="0"/>
          <w:numId w:val="1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83773F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Любая информация о финансовом положении Сторон и условиях договоров с третьими лицами, участвующими в строительстве </w:t>
      </w:r>
      <w:r w:rsidR="00211237">
        <w:rPr>
          <w:rFonts w:ascii="Times New Roman" w:hAnsi="Times New Roman" w:cs="Times New Roman"/>
        </w:rPr>
        <w:t>Здания</w:t>
      </w:r>
      <w:r w:rsidRPr="0083773F">
        <w:rPr>
          <w:rFonts w:ascii="Times New Roman" w:hAnsi="Times New Roman" w:cs="Times New Roman"/>
        </w:rPr>
        <w:t>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83773F">
        <w:rPr>
          <w:rFonts w:ascii="Times New Roman" w:hAnsi="Times New Roman" w:cs="Times New Roman"/>
        </w:rPr>
        <w:t xml:space="preserve">3 (трех) </w:t>
      </w:r>
      <w:r w:rsidRPr="0083773F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:rsidR="008D43F9" w:rsidRPr="0083773F" w:rsidRDefault="00F453E8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Любые уведомления/ требования по настоящему Договору совершаются в письменной форме и</w:t>
      </w:r>
      <w:r w:rsidR="00211237">
        <w:rPr>
          <w:rFonts w:ascii="Times New Roman" w:hAnsi="Times New Roman" w:cs="Times New Roman"/>
        </w:rPr>
        <w:t>,</w:t>
      </w:r>
      <w:r w:rsidRPr="0083773F">
        <w:rPr>
          <w:rFonts w:ascii="Times New Roman" w:hAnsi="Times New Roman" w:cs="Times New Roman"/>
        </w:rPr>
        <w:t xml:space="preserve"> </w:t>
      </w:r>
      <w:r w:rsidR="009554BD" w:rsidRPr="0083773F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83773F">
        <w:rPr>
          <w:rFonts w:ascii="Times New Roman" w:hAnsi="Times New Roman" w:cs="Times New Roman"/>
        </w:rPr>
        <w:t>Д</w:t>
      </w:r>
      <w:r w:rsidR="009554BD" w:rsidRPr="0083773F">
        <w:rPr>
          <w:rFonts w:ascii="Times New Roman" w:hAnsi="Times New Roman" w:cs="Times New Roman"/>
        </w:rPr>
        <w:t xml:space="preserve">оговором, </w:t>
      </w:r>
      <w:r w:rsidRPr="0083773F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83773F">
        <w:rPr>
          <w:rFonts w:ascii="Times New Roman" w:hAnsi="Times New Roman" w:cs="Times New Roman"/>
        </w:rPr>
        <w:t>2</w:t>
      </w:r>
      <w:r w:rsidRPr="0083773F">
        <w:rPr>
          <w:rFonts w:ascii="Times New Roman" w:hAnsi="Times New Roman" w:cs="Times New Roman"/>
        </w:rPr>
        <w:t xml:space="preserve"> Договора, а в отношении Участника - по следующему почтовому адресу</w:t>
      </w:r>
      <w:r w:rsidR="008D43F9" w:rsidRPr="0083773F">
        <w:rPr>
          <w:rFonts w:ascii="Times New Roman" w:hAnsi="Times New Roman" w:cs="Times New Roman"/>
        </w:rPr>
        <w:t xml:space="preserve">: </w:t>
      </w:r>
      <w:r w:rsidR="00F10F55" w:rsidRPr="0083773F">
        <w:rPr>
          <w:highlight w:val="yellow"/>
        </w:rPr>
        <w:t>[●]</w:t>
      </w:r>
      <w:r w:rsidR="00E277D1"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:rsidR="002B1019" w:rsidRPr="0083773F" w:rsidRDefault="002B101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 </w:t>
      </w:r>
      <w:r w:rsidR="003E58E2" w:rsidRPr="0083773F">
        <w:rPr>
          <w:rFonts w:ascii="Times New Roman" w:hAnsi="Times New Roman" w:cs="Times New Roman"/>
        </w:rPr>
        <w:t>Учитывая положения ст</w:t>
      </w:r>
      <w:r w:rsidR="007E3BE3" w:rsidRPr="0083773F">
        <w:rPr>
          <w:rFonts w:ascii="Times New Roman" w:hAnsi="Times New Roman" w:cs="Times New Roman"/>
        </w:rPr>
        <w:t>атей</w:t>
      </w:r>
      <w:r w:rsidR="003E58E2" w:rsidRPr="0083773F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Стороны </w:t>
      </w:r>
      <w:r w:rsidR="006E3C59" w:rsidRPr="0083773F">
        <w:rPr>
          <w:rFonts w:ascii="Times New Roman" w:hAnsi="Times New Roman" w:cs="Times New Roman"/>
        </w:rPr>
        <w:t>д</w:t>
      </w:r>
      <w:r w:rsidRPr="0083773F">
        <w:rPr>
          <w:rFonts w:ascii="Times New Roman" w:hAnsi="Times New Roman" w:cs="Times New Roman"/>
        </w:rPr>
        <w:t>о</w:t>
      </w:r>
      <w:r w:rsidR="006E3C59" w:rsidRPr="0083773F">
        <w:rPr>
          <w:rFonts w:ascii="Times New Roman" w:hAnsi="Times New Roman" w:cs="Times New Roman"/>
        </w:rPr>
        <w:t>го</w:t>
      </w:r>
      <w:r w:rsidRPr="0083773F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Договор составлен в </w:t>
      </w:r>
      <w:r w:rsidR="00C04CF3" w:rsidRPr="0083773F">
        <w:rPr>
          <w:rFonts w:ascii="Times New Roman" w:hAnsi="Times New Roman" w:cs="Times New Roman"/>
        </w:rPr>
        <w:t>4</w:t>
      </w:r>
      <w:r w:rsidRPr="0083773F">
        <w:rPr>
          <w:rFonts w:ascii="Times New Roman" w:hAnsi="Times New Roman" w:cs="Times New Roman"/>
        </w:rPr>
        <w:t xml:space="preserve"> (</w:t>
      </w:r>
      <w:r w:rsidR="00C04CF3" w:rsidRPr="0083773F">
        <w:rPr>
          <w:rFonts w:ascii="Times New Roman" w:hAnsi="Times New Roman" w:cs="Times New Roman"/>
        </w:rPr>
        <w:t>Четырех</w:t>
      </w:r>
      <w:r w:rsidRPr="0083773F">
        <w:rPr>
          <w:rFonts w:ascii="Times New Roman" w:hAnsi="Times New Roman" w:cs="Times New Roman"/>
        </w:rPr>
        <w:t xml:space="preserve">) экземплярах, имеющих равную юридическую силу, </w:t>
      </w:r>
      <w:r w:rsidR="006701BE" w:rsidRPr="0083773F">
        <w:rPr>
          <w:rFonts w:ascii="Times New Roman" w:hAnsi="Times New Roman" w:cs="Times New Roman"/>
        </w:rPr>
        <w:t xml:space="preserve">из которых: </w:t>
      </w:r>
      <w:r w:rsidR="00041461" w:rsidRPr="0083773F">
        <w:rPr>
          <w:rFonts w:ascii="Times New Roman" w:hAnsi="Times New Roman" w:cs="Times New Roman"/>
        </w:rPr>
        <w:t xml:space="preserve">два экземпляра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для Застройщика и по одному для </w:t>
      </w:r>
      <w:r w:rsidR="006701BE" w:rsidRPr="0083773F">
        <w:rPr>
          <w:rFonts w:ascii="Times New Roman" w:hAnsi="Times New Roman" w:cs="Times New Roman"/>
        </w:rPr>
        <w:t xml:space="preserve">- </w:t>
      </w:r>
      <w:r w:rsidR="00041461" w:rsidRPr="0083773F">
        <w:rPr>
          <w:rFonts w:ascii="Times New Roman" w:hAnsi="Times New Roman" w:cs="Times New Roman"/>
        </w:rPr>
        <w:t xml:space="preserve">Участника и </w:t>
      </w:r>
      <w:r w:rsidR="006701BE" w:rsidRPr="0083773F">
        <w:rPr>
          <w:rFonts w:ascii="Times New Roman" w:hAnsi="Times New Roman" w:cs="Times New Roman"/>
        </w:rPr>
        <w:t>О</w:t>
      </w:r>
      <w:r w:rsidR="00041461" w:rsidRPr="0083773F">
        <w:rPr>
          <w:rFonts w:ascii="Times New Roman" w:hAnsi="Times New Roman" w:cs="Times New Roman"/>
        </w:rPr>
        <w:t>ргана</w:t>
      </w:r>
      <w:r w:rsidR="006701BE" w:rsidRPr="0083773F">
        <w:rPr>
          <w:rFonts w:ascii="Times New Roman" w:hAnsi="Times New Roman" w:cs="Times New Roman"/>
        </w:rPr>
        <w:t xml:space="preserve"> регистрации прав</w:t>
      </w:r>
      <w:r w:rsidRPr="0083773F">
        <w:rPr>
          <w:rFonts w:ascii="Times New Roman" w:hAnsi="Times New Roman" w:cs="Times New Roman"/>
        </w:rPr>
        <w:t xml:space="preserve">. </w:t>
      </w:r>
    </w:p>
    <w:p w:rsidR="008D43F9" w:rsidRPr="0083773F" w:rsidRDefault="008D43F9" w:rsidP="00710661">
      <w:pPr>
        <w:pStyle w:val="ConsPlusNormal"/>
        <w:widowControl/>
        <w:numPr>
          <w:ilvl w:val="1"/>
          <w:numId w:val="13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83773F">
        <w:rPr>
          <w:rFonts w:ascii="Times New Roman" w:hAnsi="Times New Roman" w:cs="Times New Roman"/>
        </w:rPr>
        <w:t xml:space="preserve">Приложения к настоящему Договору: </w:t>
      </w:r>
    </w:p>
    <w:p w:rsidR="004B5546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1 </w:t>
      </w:r>
      <w:r w:rsidR="005D106E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 xml:space="preserve">Основные </w:t>
      </w:r>
      <w:r w:rsidRPr="0083773F">
        <w:rPr>
          <w:rFonts w:ascii="Times New Roman" w:hAnsi="Times New Roman" w:cs="Times New Roman"/>
        </w:rPr>
        <w:t>характеристики</w:t>
      </w:r>
      <w:r w:rsidR="006701BE" w:rsidRPr="0083773F">
        <w:rPr>
          <w:rFonts w:ascii="Times New Roman" w:hAnsi="Times New Roman" w:cs="Times New Roman"/>
        </w:rPr>
        <w:t xml:space="preserve"> </w:t>
      </w:r>
      <w:r w:rsidR="00211237">
        <w:rPr>
          <w:rFonts w:ascii="Times New Roman" w:hAnsi="Times New Roman" w:cs="Times New Roman"/>
        </w:rPr>
        <w:t>Здания</w:t>
      </w:r>
      <w:r w:rsidR="005D106E" w:rsidRPr="0083773F">
        <w:rPr>
          <w:rFonts w:ascii="Times New Roman" w:hAnsi="Times New Roman" w:cs="Times New Roman"/>
        </w:rPr>
        <w:t xml:space="preserve"> и Объекта</w:t>
      </w:r>
      <w:r w:rsidRPr="0083773F">
        <w:rPr>
          <w:rFonts w:ascii="Times New Roman" w:hAnsi="Times New Roman" w:cs="Times New Roman"/>
        </w:rPr>
        <w:t>.</w:t>
      </w:r>
    </w:p>
    <w:p w:rsidR="008D43F9" w:rsidRPr="0083773F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 Приложение №</w:t>
      </w:r>
      <w:r w:rsidR="003032FB" w:rsidRPr="0083773F">
        <w:rPr>
          <w:rFonts w:ascii="Times New Roman" w:hAnsi="Times New Roman" w:cs="Times New Roman"/>
        </w:rPr>
        <w:t xml:space="preserve"> </w:t>
      </w:r>
      <w:r w:rsidRPr="0083773F">
        <w:rPr>
          <w:rFonts w:ascii="Times New Roman" w:hAnsi="Times New Roman" w:cs="Times New Roman"/>
        </w:rPr>
        <w:t xml:space="preserve">2 </w:t>
      </w:r>
      <w:r w:rsidR="005D106E" w:rsidRPr="0083773F">
        <w:rPr>
          <w:rFonts w:ascii="Times New Roman" w:hAnsi="Times New Roman" w:cs="Times New Roman"/>
        </w:rPr>
        <w:t>–</w:t>
      </w:r>
      <w:r w:rsidRPr="0083773F">
        <w:rPr>
          <w:rFonts w:ascii="Times New Roman" w:hAnsi="Times New Roman" w:cs="Times New Roman"/>
        </w:rPr>
        <w:t xml:space="preserve"> </w:t>
      </w:r>
      <w:r w:rsidR="005D106E" w:rsidRPr="0083773F">
        <w:rPr>
          <w:rFonts w:ascii="Times New Roman" w:hAnsi="Times New Roman" w:cs="Times New Roman"/>
        </w:rPr>
        <w:t>П</w:t>
      </w:r>
      <w:r w:rsidRPr="0083773F">
        <w:rPr>
          <w:rFonts w:ascii="Times New Roman" w:hAnsi="Times New Roman" w:cs="Times New Roman"/>
        </w:rPr>
        <w:t>лан</w:t>
      </w:r>
      <w:r w:rsidR="005D106E" w:rsidRPr="0083773F">
        <w:rPr>
          <w:rFonts w:ascii="Times New Roman" w:hAnsi="Times New Roman" w:cs="Times New Roman"/>
        </w:rPr>
        <w:t xml:space="preserve"> Объекта</w:t>
      </w:r>
      <w:r w:rsidRPr="0083773F">
        <w:rPr>
          <w:rFonts w:ascii="Times New Roman" w:hAnsi="Times New Roman" w:cs="Times New Roman"/>
        </w:rPr>
        <w:t>.</w:t>
      </w:r>
    </w:p>
    <w:p w:rsidR="00B97A52" w:rsidRPr="0083773F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>-</w:t>
      </w:r>
      <w:r w:rsidR="005D106E" w:rsidRPr="0083773F">
        <w:rPr>
          <w:rFonts w:ascii="Times New Roman" w:hAnsi="Times New Roman" w:cs="Times New Roman"/>
        </w:rPr>
        <w:t xml:space="preserve"> Приложение № 3</w:t>
      </w:r>
      <w:r w:rsidRPr="0083773F">
        <w:rPr>
          <w:rFonts w:ascii="Times New Roman" w:hAnsi="Times New Roman" w:cs="Times New Roman"/>
        </w:rPr>
        <w:t xml:space="preserve"> – Форма Акта сверки взаиморасчетов (возврат денежных средств).</w:t>
      </w:r>
    </w:p>
    <w:p w:rsidR="00B97A52" w:rsidRDefault="00B97A52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83773F">
        <w:rPr>
          <w:rFonts w:ascii="Times New Roman" w:hAnsi="Times New Roman" w:cs="Times New Roman"/>
        </w:rPr>
        <w:t xml:space="preserve">- Приложение № </w:t>
      </w:r>
      <w:r w:rsidR="005D106E" w:rsidRPr="0083773F">
        <w:rPr>
          <w:rFonts w:ascii="Times New Roman" w:hAnsi="Times New Roman" w:cs="Times New Roman"/>
        </w:rPr>
        <w:t>4</w:t>
      </w:r>
      <w:r w:rsidRPr="0083773F">
        <w:rPr>
          <w:rFonts w:ascii="Times New Roman" w:hAnsi="Times New Roman" w:cs="Times New Roman"/>
        </w:rPr>
        <w:t xml:space="preserve"> – Форма Акта сверки взаиморасчетов (доплата денежных средств).</w:t>
      </w:r>
    </w:p>
    <w:p w:rsidR="003A2B2D" w:rsidRPr="0083773F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:rsidR="007324F1" w:rsidRPr="0083773F" w:rsidRDefault="008D43F9" w:rsidP="00061286">
      <w:pPr>
        <w:pStyle w:val="ConsNormal"/>
        <w:numPr>
          <w:ilvl w:val="0"/>
          <w:numId w:val="13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АДРЕСА, РЕКВИЗИТЫ И ПОДПИСИ СТОРОН:</w:t>
      </w:r>
    </w:p>
    <w:p w:rsidR="007324F1" w:rsidRPr="0083773F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 xml:space="preserve">Застройщик: 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E06186">
        <w:rPr>
          <w:rFonts w:ascii="Times New Roman" w:hAnsi="Times New Roman"/>
          <w:b/>
          <w:bCs/>
          <w:i/>
        </w:rPr>
        <w:t>ООО "</w:t>
      </w:r>
      <w:r w:rsidR="00F21F52" w:rsidRPr="00F21F52">
        <w:rPr>
          <w:rFonts w:ascii="Times New Roman" w:hAnsi="Times New Roman"/>
          <w:b/>
          <w:bCs/>
          <w:i/>
        </w:rPr>
        <w:t>__________</w:t>
      </w:r>
      <w:r w:rsidRPr="00E06186">
        <w:rPr>
          <w:rFonts w:ascii="Times New Roman" w:hAnsi="Times New Roman"/>
          <w:b/>
          <w:bCs/>
          <w:i/>
        </w:rPr>
        <w:t>"</w:t>
      </w:r>
      <w:r w:rsidRPr="00E06186">
        <w:rPr>
          <w:rFonts w:ascii="Times New Roman" w:hAnsi="Times New Roman"/>
          <w:bCs/>
        </w:rPr>
        <w:t xml:space="preserve"> 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Место</w:t>
      </w:r>
      <w:r>
        <w:rPr>
          <w:rFonts w:ascii="Times New Roman" w:hAnsi="Times New Roman"/>
          <w:bCs/>
        </w:rPr>
        <w:t>нахождение</w:t>
      </w:r>
      <w:r w:rsidRPr="00E06186">
        <w:rPr>
          <w:rFonts w:ascii="Times New Roman" w:hAnsi="Times New Roman"/>
          <w:bCs/>
        </w:rPr>
        <w:t xml:space="preserve">: </w:t>
      </w:r>
      <w:r w:rsidR="00F21F52" w:rsidRPr="00F21F52">
        <w:rPr>
          <w:rFonts w:ascii="Times New Roman" w:hAnsi="Times New Roman"/>
          <w:b/>
          <w:bCs/>
          <w:i/>
        </w:rPr>
        <w:t>__________</w:t>
      </w:r>
      <w:r w:rsidRPr="00F61B75">
        <w:rPr>
          <w:rFonts w:ascii="Times New Roman" w:hAnsi="Times New Roman"/>
          <w:bCs/>
        </w:rPr>
        <w:t>ОГРН</w:t>
      </w:r>
      <w:r w:rsidRPr="00E06186">
        <w:rPr>
          <w:rFonts w:ascii="Times New Roman" w:hAnsi="Times New Roman"/>
          <w:bCs/>
        </w:rPr>
        <w:t xml:space="preserve"> </w:t>
      </w:r>
      <w:bookmarkStart w:id="21" w:name="_Hlk4607901"/>
      <w:r w:rsidR="00F21F52" w:rsidRPr="00174ABB">
        <w:rPr>
          <w:rFonts w:ascii="Times New Roman" w:hAnsi="Times New Roman"/>
          <w:b/>
          <w:bCs/>
          <w:i/>
        </w:rPr>
        <w:t>__________</w:t>
      </w:r>
      <w:r w:rsidRPr="00F61B75">
        <w:rPr>
          <w:rFonts w:ascii="Times New Roman" w:hAnsi="Times New Roman"/>
          <w:bCs/>
        </w:rPr>
        <w:t>ИНН</w:t>
      </w:r>
      <w:r w:rsidRPr="00E06186">
        <w:rPr>
          <w:rFonts w:ascii="Times New Roman" w:hAnsi="Times New Roman"/>
          <w:bCs/>
        </w:rPr>
        <w:t xml:space="preserve"> </w:t>
      </w:r>
      <w:r w:rsidR="00F21F52" w:rsidRPr="00174ABB">
        <w:rPr>
          <w:rFonts w:ascii="Times New Roman" w:hAnsi="Times New Roman"/>
          <w:b/>
          <w:bCs/>
          <w:i/>
        </w:rPr>
        <w:t>__________</w:t>
      </w:r>
      <w:r w:rsidR="000347CD" w:rsidRPr="008344E7">
        <w:rPr>
          <w:rFonts w:asciiTheme="minorHAnsi" w:hAnsiTheme="minorHAnsi" w:cs="DejaVuSans-Bold"/>
          <w:b/>
          <w:bCs/>
          <w:sz w:val="19"/>
          <w:szCs w:val="19"/>
        </w:rPr>
        <w:t xml:space="preserve"> </w:t>
      </w:r>
      <w:r w:rsidRPr="00F61B75">
        <w:rPr>
          <w:rFonts w:ascii="Times New Roman" w:hAnsi="Times New Roman"/>
          <w:bCs/>
        </w:rPr>
        <w:t>КПП</w:t>
      </w:r>
      <w:r w:rsidRPr="00E06186">
        <w:rPr>
          <w:rFonts w:ascii="Times New Roman" w:hAnsi="Times New Roman"/>
          <w:bCs/>
        </w:rPr>
        <w:t xml:space="preserve"> </w:t>
      </w:r>
      <w:bookmarkEnd w:id="21"/>
      <w:r w:rsidR="00F21F52" w:rsidRPr="00174ABB">
        <w:rPr>
          <w:rFonts w:ascii="Times New Roman" w:hAnsi="Times New Roman"/>
          <w:b/>
          <w:bCs/>
          <w:i/>
        </w:rPr>
        <w:t>__________</w:t>
      </w:r>
    </w:p>
    <w:p w:rsidR="0083773F" w:rsidRPr="00E06186" w:rsidRDefault="0083773F" w:rsidP="0083773F">
      <w:pPr>
        <w:pStyle w:val="ConsNormal"/>
        <w:ind w:firstLine="0"/>
        <w:rPr>
          <w:rFonts w:ascii="Times New Roman" w:hAnsi="Times New Roman"/>
          <w:bCs/>
        </w:rPr>
      </w:pPr>
      <w:r w:rsidRPr="00F61B75">
        <w:rPr>
          <w:rFonts w:ascii="Times New Roman" w:hAnsi="Times New Roman"/>
          <w:bCs/>
        </w:rPr>
        <w:t>р</w:t>
      </w:r>
      <w:r w:rsidRPr="00E06186">
        <w:rPr>
          <w:rFonts w:ascii="Times New Roman" w:hAnsi="Times New Roman"/>
          <w:bCs/>
        </w:rPr>
        <w:t>/</w:t>
      </w:r>
      <w:r w:rsidRPr="00F61B75">
        <w:rPr>
          <w:rFonts w:ascii="Times New Roman" w:hAnsi="Times New Roman"/>
          <w:bCs/>
        </w:rPr>
        <w:t>с</w:t>
      </w:r>
      <w:r w:rsidRPr="00E06186">
        <w:rPr>
          <w:rFonts w:ascii="Times New Roman" w:hAnsi="Times New Roman"/>
          <w:bCs/>
        </w:rPr>
        <w:t xml:space="preserve"> </w:t>
      </w:r>
      <w:r w:rsidR="00F21F52" w:rsidRPr="00F21F52">
        <w:rPr>
          <w:rFonts w:ascii="Times New Roman" w:hAnsi="Times New Roman"/>
          <w:b/>
          <w:bCs/>
          <w:i/>
        </w:rPr>
        <w:t>__________</w:t>
      </w:r>
      <w:r w:rsidRPr="00E06186">
        <w:rPr>
          <w:rFonts w:ascii="Times New Roman" w:hAnsi="Times New Roman"/>
          <w:bCs/>
        </w:rPr>
        <w:t xml:space="preserve"> </w:t>
      </w:r>
      <w:r w:rsidRPr="00F61B75">
        <w:rPr>
          <w:rFonts w:ascii="Times New Roman" w:hAnsi="Times New Roman"/>
          <w:bCs/>
        </w:rPr>
        <w:t>в</w:t>
      </w:r>
      <w:r w:rsidRPr="00E06186">
        <w:rPr>
          <w:rFonts w:ascii="Times New Roman" w:hAnsi="Times New Roman"/>
          <w:bCs/>
        </w:rPr>
        <w:t xml:space="preserve">  </w:t>
      </w:r>
      <w:r w:rsidRPr="00E06186">
        <w:rPr>
          <w:rFonts w:ascii="Times New Roman" w:hAnsi="Times New Roman"/>
          <w:b/>
          <w:i/>
        </w:rPr>
        <w:t>АО «Банк ДОМ.РФ» Москва</w:t>
      </w:r>
    </w:p>
    <w:p w:rsidR="0083773F" w:rsidRPr="00813F1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i/>
          <w:sz w:val="20"/>
          <w:szCs w:val="20"/>
        </w:rPr>
      </w:pPr>
      <w:r w:rsidRPr="00F61B75">
        <w:rPr>
          <w:bCs/>
        </w:rPr>
        <w:t>к</w:t>
      </w:r>
      <w:r w:rsidRPr="00E06186">
        <w:rPr>
          <w:bCs/>
        </w:rPr>
        <w:t>/</w:t>
      </w:r>
      <w:r w:rsidRPr="00F61B75">
        <w:rPr>
          <w:bCs/>
        </w:rPr>
        <w:t>с</w:t>
      </w:r>
      <w:r w:rsidRPr="00E06186">
        <w:rPr>
          <w:bCs/>
        </w:rPr>
        <w:t xml:space="preserve">  </w:t>
      </w:r>
      <w:r w:rsidRPr="00813F15">
        <w:rPr>
          <w:b/>
          <w:bCs/>
          <w:i/>
          <w:sz w:val="20"/>
          <w:szCs w:val="20"/>
        </w:rPr>
        <w:t>30101810345250000266</w:t>
      </w:r>
      <w:r w:rsidRPr="00813F15">
        <w:rPr>
          <w:bCs/>
          <w:sz w:val="20"/>
          <w:szCs w:val="20"/>
        </w:rPr>
        <w:t xml:space="preserve"> БИК </w:t>
      </w:r>
      <w:r w:rsidRPr="00813F15">
        <w:rPr>
          <w:b/>
          <w:bCs/>
          <w:i/>
          <w:sz w:val="20"/>
          <w:szCs w:val="20"/>
        </w:rPr>
        <w:t>044525266</w:t>
      </w:r>
    </w:p>
    <w:p w:rsidR="0083773F" w:rsidRPr="00813F15" w:rsidRDefault="0083773F" w:rsidP="0083773F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</w:p>
    <w:p w:rsidR="007324F1" w:rsidRPr="0083773F" w:rsidRDefault="007324F1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7324F1" w:rsidRPr="0083773F" w:rsidRDefault="007324F1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6B611A" w:rsidRPr="0083773F" w:rsidRDefault="006B611A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7324F1" w:rsidRPr="0083773F" w:rsidRDefault="007324F1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t>Участник:</w:t>
      </w:r>
    </w:p>
    <w:p w:rsidR="007324F1" w:rsidRPr="0083773F" w:rsidRDefault="007324F1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7324F1" w:rsidRPr="0083773F" w:rsidRDefault="007324F1" w:rsidP="00061286">
      <w:pPr>
        <w:pStyle w:val="ConsNonformat"/>
        <w:jc w:val="center"/>
        <w:rPr>
          <w:rFonts w:ascii="Times New Roman" w:hAnsi="Times New Roman"/>
          <w:i/>
          <w:iCs/>
        </w:rPr>
      </w:pPr>
      <w:r w:rsidRPr="0083773F">
        <w:rPr>
          <w:rFonts w:ascii="Times New Roman" w:hAnsi="Times New Roman"/>
          <w:i/>
          <w:iCs/>
        </w:rPr>
        <w:t xml:space="preserve">Фамилия, Имя, Отчество (прописью)                                                  </w:t>
      </w:r>
      <w:r w:rsidR="00786CAB" w:rsidRPr="0083773F">
        <w:rPr>
          <w:rFonts w:ascii="Times New Roman" w:hAnsi="Times New Roman"/>
          <w:i/>
          <w:iCs/>
        </w:rPr>
        <w:t xml:space="preserve">                                    </w:t>
      </w:r>
      <w:r w:rsidRPr="0083773F">
        <w:rPr>
          <w:rFonts w:ascii="Times New Roman" w:hAnsi="Times New Roman"/>
          <w:i/>
          <w:iCs/>
        </w:rPr>
        <w:t xml:space="preserve">       подпись</w:t>
      </w:r>
    </w:p>
    <w:p w:rsidR="007324F1" w:rsidRPr="0083773F" w:rsidRDefault="005B5318" w:rsidP="00061286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83773F">
        <w:rPr>
          <w:rFonts w:ascii="Times New Roman" w:hAnsi="Times New Roman"/>
          <w:b/>
          <w:bCs/>
          <w:spacing w:val="20"/>
        </w:rPr>
        <w:br w:type="page"/>
      </w:r>
    </w:p>
    <w:p w:rsidR="0083773F" w:rsidRPr="00241A9A" w:rsidRDefault="0083773F" w:rsidP="0083773F">
      <w:pPr>
        <w:jc w:val="right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ПРИЛОЖЕНИЕ №1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участия в долевом строительстве </w:t>
      </w:r>
    </w:p>
    <w:p w:rsidR="0083773F" w:rsidRPr="00241A9A" w:rsidRDefault="0083773F" w:rsidP="0083773F">
      <w:pPr>
        <w:jc w:val="right"/>
        <w:rPr>
          <w:sz w:val="20"/>
          <w:szCs w:val="20"/>
        </w:rPr>
      </w:pPr>
      <w:r w:rsidRPr="00241A9A">
        <w:rPr>
          <w:sz w:val="20"/>
          <w:szCs w:val="20"/>
        </w:rPr>
        <w:t>от</w:t>
      </w:r>
      <w:r w:rsidRPr="00241A9A">
        <w:rPr>
          <w:bCs/>
          <w:noProof/>
          <w:spacing w:val="20"/>
          <w:sz w:val="20"/>
          <w:szCs w:val="20"/>
        </w:rPr>
        <w:t xml:space="preserve"> </w:t>
      </w:r>
      <w:r w:rsidRPr="00061286">
        <w:rPr>
          <w:sz w:val="18"/>
          <w:szCs w:val="22"/>
          <w:highlight w:val="yellow"/>
        </w:rPr>
        <w:t>[●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 xml:space="preserve">ОСНОВНЫЕ ХАРАКТЕРИСТИКИ </w:t>
      </w:r>
    </w:p>
    <w:p w:rsidR="0083773F" w:rsidRPr="00241A9A" w:rsidRDefault="00211237" w:rsidP="0083773F">
      <w:pPr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pacing w:val="20"/>
          <w:sz w:val="20"/>
          <w:szCs w:val="20"/>
        </w:rPr>
        <w:t>ЗДАНИЯ</w:t>
      </w:r>
      <w:r w:rsidR="0083773F" w:rsidRPr="00241A9A">
        <w:rPr>
          <w:b/>
          <w:bCs/>
          <w:spacing w:val="20"/>
          <w:sz w:val="20"/>
          <w:szCs w:val="20"/>
        </w:rPr>
        <w:t xml:space="preserve"> И ОБЪЕКТА</w:t>
      </w:r>
    </w:p>
    <w:p w:rsidR="0083773F" w:rsidRPr="00241A9A" w:rsidRDefault="0083773F" w:rsidP="0083773F">
      <w:pPr>
        <w:jc w:val="center"/>
        <w:rPr>
          <w:b/>
          <w:bCs/>
          <w:spacing w:val="20"/>
          <w:sz w:val="20"/>
          <w:szCs w:val="20"/>
        </w:rPr>
      </w:pPr>
    </w:p>
    <w:tbl>
      <w:tblPr>
        <w:tblW w:w="981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2975"/>
        <w:gridCol w:w="6835"/>
      </w:tblGrid>
      <w:tr w:rsidR="0083773F" w:rsidRPr="00241A9A" w:rsidTr="00865940">
        <w:trPr>
          <w:trHeight w:val="272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FF58F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Основные характеристики </w:t>
            </w:r>
            <w:r w:rsidR="00FF58F1">
              <w:rPr>
                <w:b/>
                <w:bCs/>
                <w:i/>
                <w:iCs/>
                <w:spacing w:val="20"/>
                <w:sz w:val="20"/>
                <w:szCs w:val="20"/>
              </w:rPr>
              <w:t>Здания</w:t>
            </w: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 xml:space="preserve">: </w:t>
            </w:r>
          </w:p>
        </w:tc>
      </w:tr>
      <w:tr w:rsidR="00FF58F1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F1" w:rsidRDefault="00FF58F1" w:rsidP="00FF58F1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58F1">
              <w:rPr>
                <w:b/>
                <w:sz w:val="20"/>
                <w:szCs w:val="20"/>
              </w:rPr>
              <w:t xml:space="preserve">Строительный адрес </w:t>
            </w:r>
            <w:r>
              <w:rPr>
                <w:b/>
                <w:sz w:val="20"/>
                <w:szCs w:val="20"/>
              </w:rPr>
              <w:t>Здания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8F1" w:rsidRPr="00211237" w:rsidRDefault="00FF58F1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noProof/>
                <w:sz w:val="20"/>
                <w:szCs w:val="20"/>
              </w:rPr>
            </w:pP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211237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Здание</w:t>
            </w:r>
            <w:r w:rsidR="0083773F"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DA221B" w:rsidRDefault="00211237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1237">
              <w:rPr>
                <w:b/>
                <w:i/>
                <w:noProof/>
                <w:sz w:val="20"/>
                <w:szCs w:val="20"/>
              </w:rPr>
              <w:t>Многофункциональное здание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Корпус: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CB380A" w:rsidRDefault="00711675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D31385">
              <w:rPr>
                <w:b/>
                <w:bCs/>
                <w:i/>
                <w:iCs/>
                <w:sz w:val="20"/>
                <w:szCs w:val="20"/>
                <w:lang w:val="en-US"/>
              </w:rPr>
              <w:t>Секция</w:t>
            </w:r>
            <w:r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9B59F9" w:rsidRDefault="00711675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Вид: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211237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211237">
              <w:rPr>
                <w:b/>
                <w:i/>
                <w:sz w:val="20"/>
                <w:szCs w:val="20"/>
              </w:rPr>
              <w:t>Многофункциональное здание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  <w:r w:rsidRPr="00FF0C85">
              <w:rPr>
                <w:b/>
                <w:i/>
                <w:sz w:val="20"/>
                <w:szCs w:val="20"/>
              </w:rPr>
              <w:t>Нежилое</w:t>
            </w:r>
            <w:r w:rsidR="0083773F" w:rsidRPr="00241A9A">
              <w:rPr>
                <w:b/>
                <w:i/>
                <w:noProof/>
                <w:sz w:val="20"/>
                <w:szCs w:val="20"/>
              </w:rPr>
              <w:t xml:space="preserve"> 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Этажность: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Общая площадь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711675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наружных стен: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/>
        </w:tc>
      </w:tr>
      <w:tr w:rsidR="0083773F" w:rsidRPr="00241A9A" w:rsidTr="00865940">
        <w:trPr>
          <w:trHeight w:val="453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/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Класс сейсмостойкости: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711675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300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pacing w:val="20"/>
                <w:sz w:val="20"/>
                <w:szCs w:val="20"/>
              </w:rPr>
            </w:pPr>
            <w:r w:rsidRPr="00241A9A">
              <w:rPr>
                <w:b/>
                <w:bCs/>
                <w:i/>
                <w:iCs/>
                <w:spacing w:val="20"/>
                <w:sz w:val="20"/>
                <w:szCs w:val="20"/>
              </w:rPr>
              <w:t>Основные характеристики Объекта:</w:t>
            </w:r>
          </w:p>
        </w:tc>
      </w:tr>
      <w:tr w:rsidR="00FF58F1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58F1" w:rsidRPr="00241A9A" w:rsidRDefault="00FF58F1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FF58F1">
              <w:rPr>
                <w:b/>
                <w:sz w:val="20"/>
                <w:szCs w:val="20"/>
              </w:rPr>
              <w:t>Строительный адрес Объекта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58F1" w:rsidRDefault="00FF58F1" w:rsidP="00865940">
            <w:pPr>
              <w:overflowPunct w:val="0"/>
              <w:autoSpaceDE w:val="0"/>
              <w:autoSpaceDN w:val="0"/>
              <w:adjustRightInd w:val="0"/>
              <w:rPr>
                <w:b/>
                <w:i/>
                <w:sz w:val="20"/>
                <w:szCs w:val="20"/>
              </w:rPr>
            </w:pP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Назначение: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A9A" w:rsidRDefault="00211237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>
              <w:rPr>
                <w:b/>
                <w:i/>
                <w:sz w:val="20"/>
                <w:szCs w:val="20"/>
              </w:rPr>
              <w:t>Нежилое</w:t>
            </w:r>
            <w:r w:rsidR="0083773F" w:rsidRPr="00241A9A"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 w:rsidR="0083773F" w:rsidRPr="00241A9A">
              <w:rPr>
                <w:b/>
                <w:i/>
                <w:sz w:val="20"/>
                <w:szCs w:val="20"/>
              </w:rPr>
              <w:t>помещение</w:t>
            </w:r>
            <w:r w:rsidR="0083773F" w:rsidRPr="00241A9A">
              <w:rPr>
                <w:b/>
                <w:i/>
                <w:sz w:val="20"/>
                <w:szCs w:val="20"/>
                <w:lang w:val="en-US"/>
              </w:rPr>
              <w:t xml:space="preserve">  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Условный номер Объекта: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211237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Номер этажа </w:t>
            </w:r>
            <w:r w:rsidR="00211237">
              <w:rPr>
                <w:b/>
                <w:sz w:val="20"/>
                <w:szCs w:val="20"/>
              </w:rPr>
              <w:t>Здания</w:t>
            </w:r>
            <w:r w:rsidRPr="00241A9A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6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Проектная общая площадь Объекта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Площади комнат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 xml:space="preserve">Площади вспомогательных помещений (кв.м.): 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Лоджия/балкон</w:t>
            </w:r>
            <w:r w:rsidR="00211237">
              <w:rPr>
                <w:b/>
                <w:sz w:val="20"/>
                <w:szCs w:val="20"/>
              </w:rPr>
              <w:t>/терраса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лоджии/балкона с учетом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  <w:tr w:rsidR="0083773F" w:rsidRPr="00241A9A" w:rsidTr="00865940">
        <w:trPr>
          <w:trHeight w:val="284"/>
        </w:trPr>
        <w:tc>
          <w:tcPr>
            <w:tcW w:w="2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41A9A">
              <w:rPr>
                <w:b/>
                <w:sz w:val="20"/>
                <w:szCs w:val="20"/>
              </w:rPr>
              <w:t>Площадь лоджии/балкона без учета коэффициента (кв.м.):</w:t>
            </w:r>
          </w:p>
        </w:tc>
        <w:tc>
          <w:tcPr>
            <w:tcW w:w="6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773F" w:rsidRPr="00241A9A" w:rsidRDefault="0083773F" w:rsidP="00865940">
            <w:pPr>
              <w:overflowPunct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61286">
              <w:rPr>
                <w:sz w:val="18"/>
                <w:szCs w:val="22"/>
              </w:rPr>
              <w:t>[</w:t>
            </w:r>
            <w:r w:rsidRPr="00061286">
              <w:rPr>
                <w:sz w:val="18"/>
                <w:szCs w:val="22"/>
                <w:highlight w:val="yellow"/>
              </w:rPr>
              <w:t>●</w:t>
            </w:r>
            <w:r w:rsidRPr="00061286">
              <w:rPr>
                <w:sz w:val="18"/>
                <w:szCs w:val="22"/>
              </w:rPr>
              <w:t>]</w:t>
            </w:r>
          </w:p>
        </w:tc>
      </w:tr>
    </w:tbl>
    <w:p w:rsidR="0083773F" w:rsidRPr="00241A9A" w:rsidRDefault="0083773F" w:rsidP="0083773F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  <w:lang w:eastAsia="x-none"/>
        </w:rPr>
      </w:pPr>
    </w:p>
    <w:p w:rsidR="00786CAB" w:rsidRPr="0083773F" w:rsidRDefault="0083773F" w:rsidP="00061286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ПОДПИСИ СТОРОН</w:t>
      </w:r>
      <w:r w:rsidR="00786CAB" w:rsidRPr="0083773F">
        <w:rPr>
          <w:b/>
          <w:bCs/>
          <w:sz w:val="20"/>
          <w:szCs w:val="20"/>
        </w:rPr>
        <w:t>:</w:t>
      </w:r>
    </w:p>
    <w:p w:rsidR="00786CAB" w:rsidRPr="0083773F" w:rsidRDefault="00786CAB" w:rsidP="00061286">
      <w:pPr>
        <w:jc w:val="center"/>
        <w:rPr>
          <w:b/>
          <w:bCs/>
          <w:sz w:val="20"/>
          <w:szCs w:val="20"/>
        </w:rPr>
      </w:pP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Застройщик:</w:t>
      </w:r>
      <w:r w:rsidR="00DF4B55" w:rsidRPr="0083773F">
        <w:rPr>
          <w:sz w:val="20"/>
          <w:szCs w:val="20"/>
          <w:highlight w:val="yellow"/>
        </w:rPr>
        <w:t xml:space="preserve"> </w:t>
      </w: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786CAB" w:rsidRPr="0083773F" w:rsidRDefault="00786CAB" w:rsidP="00061286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237F50" w:rsidRPr="0083773F" w:rsidRDefault="00237F50" w:rsidP="00061286">
      <w:pPr>
        <w:jc w:val="both"/>
        <w:rPr>
          <w:b/>
          <w:bCs/>
          <w:sz w:val="20"/>
          <w:szCs w:val="20"/>
        </w:rPr>
      </w:pPr>
    </w:p>
    <w:p w:rsidR="00786CAB" w:rsidRPr="0083773F" w:rsidRDefault="00786CAB" w:rsidP="00061286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Участник:</w:t>
      </w:r>
      <w:r w:rsidR="00ED3958" w:rsidRPr="0083773F">
        <w:rPr>
          <w:sz w:val="20"/>
          <w:szCs w:val="20"/>
          <w:highlight w:val="yellow"/>
        </w:rPr>
        <w:t xml:space="preserve"> [●]</w:t>
      </w:r>
    </w:p>
    <w:p w:rsidR="00E35873" w:rsidRPr="0083773F" w:rsidRDefault="00786CAB" w:rsidP="00061286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786CAB" w:rsidRPr="0083773F" w:rsidRDefault="00786CAB" w:rsidP="00061286">
      <w:pPr>
        <w:jc w:val="both"/>
        <w:rPr>
          <w:i/>
          <w:iCs/>
          <w:sz w:val="20"/>
          <w:szCs w:val="20"/>
        </w:rPr>
      </w:pPr>
      <w:r w:rsidRPr="0083773F">
        <w:rPr>
          <w:i/>
          <w:iCs/>
          <w:sz w:val="20"/>
          <w:szCs w:val="20"/>
        </w:rPr>
        <w:t>Фамилия, Имя, Отчество (прописью)                                                         подпись</w:t>
      </w:r>
    </w:p>
    <w:p w:rsidR="00286327" w:rsidRPr="0083773F" w:rsidRDefault="00786CAB" w:rsidP="00286327">
      <w:pPr>
        <w:rPr>
          <w:sz w:val="20"/>
          <w:szCs w:val="20"/>
        </w:rPr>
      </w:pPr>
      <w:r w:rsidRPr="0083773F">
        <w:rPr>
          <w:sz w:val="20"/>
          <w:szCs w:val="20"/>
        </w:rPr>
        <w:br w:type="page"/>
      </w:r>
    </w:p>
    <w:p w:rsidR="008D43F9" w:rsidRPr="0083773F" w:rsidRDefault="008D43F9" w:rsidP="00061286">
      <w:pPr>
        <w:pStyle w:val="1"/>
        <w:spacing w:after="0"/>
        <w:ind w:right="565"/>
        <w:jc w:val="right"/>
        <w:rPr>
          <w:rFonts w:ascii="Times New Roman" w:hAnsi="Times New Roman" w:cs="Times New Roman"/>
          <w:spacing w:val="20"/>
          <w:sz w:val="20"/>
          <w:szCs w:val="20"/>
        </w:rPr>
      </w:pPr>
      <w:r w:rsidRPr="0083773F">
        <w:rPr>
          <w:rFonts w:ascii="Times New Roman" w:hAnsi="Times New Roman" w:cs="Times New Roman"/>
          <w:spacing w:val="20"/>
          <w:sz w:val="20"/>
          <w:szCs w:val="20"/>
        </w:rPr>
        <w:t>ПРИЛОЖЕНИЕ № 2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 xml:space="preserve">к Договору № </w:t>
      </w:r>
      <w:r w:rsidR="002411A9" w:rsidRPr="0083773F">
        <w:rPr>
          <w:sz w:val="20"/>
          <w:szCs w:val="20"/>
          <w:highlight w:val="yellow"/>
        </w:rPr>
        <w:t>[●]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 xml:space="preserve">участия в долевом строительстве </w:t>
      </w:r>
    </w:p>
    <w:p w:rsidR="008D43F9" w:rsidRPr="0083773F" w:rsidRDefault="008D43F9" w:rsidP="00061286">
      <w:pPr>
        <w:ind w:right="565"/>
        <w:jc w:val="right"/>
        <w:rPr>
          <w:sz w:val="20"/>
          <w:szCs w:val="20"/>
        </w:rPr>
      </w:pPr>
      <w:r w:rsidRPr="0083773F">
        <w:rPr>
          <w:sz w:val="20"/>
          <w:szCs w:val="20"/>
        </w:rPr>
        <w:t>от «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>»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20</w:t>
      </w:r>
      <w:r w:rsidR="00FF6DD6" w:rsidRPr="0083773F">
        <w:rPr>
          <w:sz w:val="20"/>
          <w:szCs w:val="20"/>
        </w:rPr>
        <w:t>1</w:t>
      </w:r>
      <w:r w:rsidR="002411A9"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</w:p>
    <w:p w:rsidR="008D43F9" w:rsidRPr="0083773F" w:rsidRDefault="008D43F9" w:rsidP="00061286">
      <w:pPr>
        <w:jc w:val="right"/>
        <w:rPr>
          <w:b/>
          <w:bCs/>
          <w:i/>
          <w:iCs/>
          <w:color w:val="1F497D"/>
          <w:sz w:val="20"/>
          <w:szCs w:val="20"/>
        </w:rPr>
      </w:pPr>
    </w:p>
    <w:p w:rsidR="008D43F9" w:rsidRPr="0083773F" w:rsidRDefault="00E77D61" w:rsidP="00061286">
      <w:pPr>
        <w:jc w:val="center"/>
        <w:rPr>
          <w:b/>
          <w:bCs/>
          <w:spacing w:val="20"/>
          <w:sz w:val="20"/>
          <w:szCs w:val="20"/>
        </w:rPr>
      </w:pPr>
      <w:bookmarkStart w:id="22" w:name="_Hlk485992258"/>
      <w:r w:rsidRPr="0083773F">
        <w:rPr>
          <w:b/>
          <w:bCs/>
          <w:spacing w:val="20"/>
          <w:sz w:val="20"/>
          <w:szCs w:val="20"/>
        </w:rPr>
        <w:t>П</w:t>
      </w:r>
      <w:r w:rsidR="008D43F9" w:rsidRPr="0083773F">
        <w:rPr>
          <w:b/>
          <w:bCs/>
          <w:spacing w:val="20"/>
          <w:sz w:val="20"/>
          <w:szCs w:val="20"/>
        </w:rPr>
        <w:t>лан</w:t>
      </w:r>
      <w:r w:rsidRPr="0083773F">
        <w:rPr>
          <w:b/>
          <w:bCs/>
          <w:spacing w:val="20"/>
          <w:sz w:val="20"/>
          <w:szCs w:val="20"/>
        </w:rPr>
        <w:t xml:space="preserve"> Объекта</w:t>
      </w:r>
    </w:p>
    <w:p w:rsidR="008D43F9" w:rsidRPr="0083773F" w:rsidRDefault="008811F8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  <w:r>
        <w:rPr>
          <w:b/>
          <w:bCs/>
          <w:sz w:val="20"/>
          <w:szCs w:val="20"/>
        </w:rPr>
        <w:t>Здание</w:t>
      </w:r>
      <w:r w:rsidR="0083773F">
        <w:rPr>
          <w:b/>
          <w:bCs/>
          <w:sz w:val="20"/>
          <w:szCs w:val="20"/>
        </w:rPr>
        <w:t>,</w:t>
      </w:r>
      <w:r w:rsidR="0083773F" w:rsidRPr="004601CE">
        <w:rPr>
          <w:b/>
          <w:bCs/>
          <w:sz w:val="20"/>
          <w:szCs w:val="20"/>
        </w:rPr>
        <w:t xml:space="preserve"> </w:t>
      </w:r>
      <w:r w:rsidR="0083773F" w:rsidRPr="00241A9A">
        <w:rPr>
          <w:b/>
          <w:bCs/>
          <w:sz w:val="20"/>
          <w:szCs w:val="20"/>
        </w:rPr>
        <w:t xml:space="preserve">план </w:t>
      </w:r>
      <w:r w:rsidR="0083773F" w:rsidRPr="00061286">
        <w:rPr>
          <w:sz w:val="18"/>
          <w:szCs w:val="22"/>
          <w:highlight w:val="yellow"/>
        </w:rPr>
        <w:t>[●]</w:t>
      </w:r>
      <w:r w:rsidR="0083773F" w:rsidRPr="00241A9A">
        <w:rPr>
          <w:b/>
          <w:bCs/>
          <w:sz w:val="20"/>
          <w:szCs w:val="20"/>
        </w:rPr>
        <w:t xml:space="preserve"> этажа </w:t>
      </w: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13F15" w:rsidRPr="0083773F" w:rsidRDefault="00813F15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7324F1" w:rsidRPr="0083773F" w:rsidRDefault="007324F1" w:rsidP="00061286">
      <w:pPr>
        <w:ind w:hanging="1134"/>
        <w:jc w:val="center"/>
        <w:rPr>
          <w:b/>
          <w:bCs/>
          <w:spacing w:val="20"/>
          <w:sz w:val="20"/>
          <w:szCs w:val="20"/>
        </w:rPr>
      </w:pPr>
    </w:p>
    <w:p w:rsidR="008D43F9" w:rsidRPr="0083773F" w:rsidRDefault="00DF4B55" w:rsidP="00061286">
      <w:pPr>
        <w:pStyle w:val="a3"/>
        <w:tabs>
          <w:tab w:val="left" w:pos="1080"/>
        </w:tabs>
        <w:rPr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Местоположение </w:t>
      </w:r>
      <w:r w:rsidR="008D43F9" w:rsidRPr="0083773F">
        <w:rPr>
          <w:b/>
          <w:bCs/>
          <w:sz w:val="20"/>
          <w:szCs w:val="20"/>
        </w:rPr>
        <w:t>Объект</w:t>
      </w:r>
      <w:r w:rsidRPr="0083773F">
        <w:rPr>
          <w:b/>
          <w:bCs/>
          <w:sz w:val="20"/>
          <w:szCs w:val="20"/>
        </w:rPr>
        <w:t xml:space="preserve">а на 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</w:t>
      </w:r>
      <w:r w:rsidRPr="0083773F">
        <w:rPr>
          <w:b/>
          <w:bCs/>
          <w:sz w:val="20"/>
          <w:szCs w:val="20"/>
        </w:rPr>
        <w:t xml:space="preserve">этаже </w:t>
      </w:r>
      <w:r w:rsidR="008811F8">
        <w:rPr>
          <w:b/>
          <w:bCs/>
          <w:sz w:val="20"/>
          <w:szCs w:val="20"/>
        </w:rPr>
        <w:t>Здания</w:t>
      </w:r>
      <w:r w:rsidR="00174ABB">
        <w:rPr>
          <w:b/>
          <w:bCs/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>(выделен</w:t>
      </w:r>
      <w:r w:rsidRPr="0083773F">
        <w:rPr>
          <w:sz w:val="20"/>
          <w:szCs w:val="20"/>
        </w:rPr>
        <w:t>о</w:t>
      </w:r>
      <w:r w:rsidR="008D43F9" w:rsidRPr="0083773F">
        <w:rPr>
          <w:sz w:val="20"/>
          <w:szCs w:val="20"/>
        </w:rPr>
        <w:t xml:space="preserve"> </w:t>
      </w:r>
      <w:r w:rsidR="002411A9" w:rsidRPr="0083773F">
        <w:rPr>
          <w:sz w:val="20"/>
          <w:szCs w:val="20"/>
          <w:highlight w:val="yellow"/>
        </w:rPr>
        <w:t>[●]</w:t>
      </w:r>
      <w:r w:rsidR="002411A9" w:rsidRPr="0083773F">
        <w:rPr>
          <w:sz w:val="20"/>
          <w:szCs w:val="20"/>
        </w:rPr>
        <w:t xml:space="preserve"> </w:t>
      </w:r>
      <w:r w:rsidR="008D43F9" w:rsidRPr="0083773F">
        <w:rPr>
          <w:sz w:val="20"/>
          <w:szCs w:val="20"/>
        </w:rPr>
        <w:t xml:space="preserve">цветом) </w:t>
      </w:r>
    </w:p>
    <w:bookmarkEnd w:id="22"/>
    <w:p w:rsidR="008D43F9" w:rsidRPr="0083773F" w:rsidRDefault="008D43F9" w:rsidP="00061286">
      <w:pPr>
        <w:pStyle w:val="a3"/>
        <w:tabs>
          <w:tab w:val="left" w:pos="1080"/>
        </w:tabs>
        <w:rPr>
          <w:sz w:val="20"/>
          <w:szCs w:val="20"/>
        </w:rPr>
      </w:pPr>
    </w:p>
    <w:p w:rsidR="00237F50" w:rsidRPr="0083773F" w:rsidRDefault="00237F50" w:rsidP="00061286">
      <w:pPr>
        <w:pStyle w:val="a3"/>
        <w:tabs>
          <w:tab w:val="left" w:pos="1080"/>
        </w:tabs>
        <w:rPr>
          <w:sz w:val="20"/>
          <w:szCs w:val="20"/>
        </w:rPr>
      </w:pPr>
    </w:p>
    <w:p w:rsidR="00237F50" w:rsidRPr="0083773F" w:rsidRDefault="00237F50" w:rsidP="00237F50">
      <w:pPr>
        <w:jc w:val="center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ПОДПИСИ СТОРОН:</w:t>
      </w:r>
    </w:p>
    <w:p w:rsidR="00237F50" w:rsidRPr="0083773F" w:rsidRDefault="00237F50" w:rsidP="00237F50">
      <w:pPr>
        <w:jc w:val="center"/>
        <w:rPr>
          <w:b/>
          <w:bCs/>
          <w:sz w:val="20"/>
          <w:szCs w:val="20"/>
        </w:rPr>
      </w:pP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Застройщик:</w:t>
      </w:r>
      <w:r w:rsidRPr="0083773F">
        <w:rPr>
          <w:sz w:val="20"/>
          <w:szCs w:val="20"/>
          <w:highlight w:val="yellow"/>
        </w:rPr>
        <w:t xml:space="preserve"> 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>Представитель по доверенности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  <w:r w:rsidRPr="0083773F">
        <w:rPr>
          <w:b/>
          <w:bCs/>
          <w:sz w:val="20"/>
          <w:szCs w:val="20"/>
        </w:rPr>
        <w:t xml:space="preserve">№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от </w:t>
      </w:r>
      <w:r w:rsidRPr="0083773F">
        <w:rPr>
          <w:sz w:val="20"/>
          <w:szCs w:val="20"/>
          <w:highlight w:val="yellow"/>
        </w:rPr>
        <w:t>[●]</w:t>
      </w:r>
      <w:r w:rsidRPr="0083773F">
        <w:rPr>
          <w:sz w:val="20"/>
          <w:szCs w:val="20"/>
        </w:rPr>
        <w:t xml:space="preserve"> г.</w:t>
      </w:r>
      <w:r w:rsidRPr="0083773F">
        <w:rPr>
          <w:b/>
          <w:bCs/>
          <w:sz w:val="20"/>
          <w:szCs w:val="20"/>
        </w:rPr>
        <w:tab/>
      </w:r>
      <w:r w:rsidRPr="0083773F">
        <w:rPr>
          <w:b/>
          <w:bCs/>
          <w:sz w:val="20"/>
          <w:szCs w:val="20"/>
        </w:rPr>
        <w:tab/>
        <w:t xml:space="preserve">__________________                                      </w:t>
      </w:r>
      <w:r w:rsidRPr="0083773F">
        <w:rPr>
          <w:b/>
          <w:bCs/>
          <w:sz w:val="20"/>
          <w:szCs w:val="20"/>
          <w:highlight w:val="yellow"/>
        </w:rPr>
        <w:t>/Ф.И.О./</w:t>
      </w:r>
    </w:p>
    <w:p w:rsidR="00237F50" w:rsidRPr="0083773F" w:rsidRDefault="00237F50" w:rsidP="00237F50">
      <w:pPr>
        <w:jc w:val="both"/>
        <w:rPr>
          <w:b/>
          <w:bCs/>
          <w:sz w:val="20"/>
          <w:szCs w:val="20"/>
        </w:rPr>
      </w:pPr>
    </w:p>
    <w:p w:rsidR="00237F50" w:rsidRPr="0083773F" w:rsidRDefault="00237F50" w:rsidP="00237F50">
      <w:pPr>
        <w:overflowPunct w:val="0"/>
        <w:autoSpaceDE w:val="0"/>
        <w:autoSpaceDN w:val="0"/>
        <w:adjustRightInd w:val="0"/>
        <w:rPr>
          <w:b/>
          <w:bCs/>
          <w:spacing w:val="20"/>
          <w:sz w:val="20"/>
          <w:szCs w:val="20"/>
        </w:rPr>
      </w:pPr>
      <w:r w:rsidRPr="0083773F">
        <w:rPr>
          <w:b/>
          <w:bCs/>
          <w:spacing w:val="20"/>
          <w:sz w:val="20"/>
          <w:szCs w:val="20"/>
        </w:rPr>
        <w:t>Участник:</w:t>
      </w:r>
      <w:r w:rsidRPr="0083773F">
        <w:rPr>
          <w:sz w:val="20"/>
          <w:szCs w:val="20"/>
          <w:highlight w:val="yellow"/>
        </w:rPr>
        <w:t xml:space="preserve"> [●]</w:t>
      </w:r>
    </w:p>
    <w:p w:rsidR="00237F50" w:rsidRPr="0083773F" w:rsidRDefault="00237F50" w:rsidP="00237F50">
      <w:pPr>
        <w:jc w:val="both"/>
        <w:rPr>
          <w:sz w:val="20"/>
          <w:szCs w:val="20"/>
        </w:rPr>
      </w:pPr>
      <w:r w:rsidRPr="0083773F">
        <w:rPr>
          <w:sz w:val="20"/>
          <w:szCs w:val="20"/>
        </w:rPr>
        <w:t>_______________________________________________________    ____________</w:t>
      </w:r>
    </w:p>
    <w:p w:rsidR="00237F50" w:rsidRPr="0083773F" w:rsidRDefault="00237F50" w:rsidP="00237F50">
      <w:pPr>
        <w:jc w:val="both"/>
        <w:rPr>
          <w:i/>
          <w:iCs/>
          <w:sz w:val="20"/>
          <w:szCs w:val="20"/>
        </w:rPr>
      </w:pPr>
      <w:r w:rsidRPr="0083773F">
        <w:rPr>
          <w:i/>
          <w:iCs/>
          <w:sz w:val="20"/>
          <w:szCs w:val="20"/>
        </w:rPr>
        <w:t>Фамилия, Имя, Отчество (прописью)                                                         подпись</w:t>
      </w:r>
    </w:p>
    <w:p w:rsidR="00E96928" w:rsidRPr="0083773F" w:rsidRDefault="00E96928" w:rsidP="00061286">
      <w:pPr>
        <w:ind w:left="6096"/>
        <w:rPr>
          <w:sz w:val="20"/>
          <w:szCs w:val="20"/>
        </w:rPr>
      </w:pPr>
    </w:p>
    <w:p w:rsidR="0083773F" w:rsidRPr="00241A9A" w:rsidRDefault="001513C6" w:rsidP="0083773F">
      <w:pPr>
        <w:ind w:right="50"/>
        <w:jc w:val="right"/>
        <w:rPr>
          <w:b/>
          <w:spacing w:val="20"/>
          <w:sz w:val="20"/>
          <w:szCs w:val="20"/>
        </w:rPr>
      </w:pPr>
      <w:r w:rsidRPr="0083773F">
        <w:rPr>
          <w:sz w:val="20"/>
          <w:szCs w:val="20"/>
        </w:rPr>
        <w:br w:type="page"/>
      </w:r>
      <w:r w:rsidR="0083773F" w:rsidRPr="00241A9A">
        <w:rPr>
          <w:b/>
          <w:spacing w:val="20"/>
          <w:sz w:val="20"/>
          <w:szCs w:val="20"/>
        </w:rPr>
        <w:t>ПРИЛОЖЕНИЕ № 3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участия в долевом строительстве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от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ind w:left="6096"/>
        <w:rPr>
          <w:sz w:val="20"/>
          <w:szCs w:val="20"/>
        </w:rPr>
      </w:pPr>
    </w:p>
    <w:p w:rsidR="0083773F" w:rsidRPr="00241A9A" w:rsidRDefault="0083773F" w:rsidP="0083773F">
      <w:pPr>
        <w:tabs>
          <w:tab w:val="left" w:pos="6096"/>
        </w:tabs>
        <w:ind w:left="6096"/>
        <w:jc w:val="right"/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ФОРМА</w:t>
      </w:r>
    </w:p>
    <w:p w:rsidR="0083773F" w:rsidRPr="00241A9A" w:rsidRDefault="0083773F" w:rsidP="0083773F">
      <w:pPr>
        <w:pStyle w:val="af3"/>
        <w:tabs>
          <w:tab w:val="left" w:pos="9281"/>
        </w:tabs>
        <w:rPr>
          <w:rFonts w:ascii="Times New Roman" w:hAnsi="Times New Roman"/>
        </w:rPr>
      </w:pPr>
      <w:r w:rsidRPr="00241A9A">
        <w:rPr>
          <w:rFonts w:ascii="Times New Roman" w:hAnsi="Times New Roman"/>
        </w:rPr>
        <w:t>АКТ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сверки взаиморасчетов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(</w:t>
      </w:r>
      <w:r w:rsidRPr="00241A9A">
        <w:rPr>
          <w:rFonts w:ascii="Times New Roman" w:hAnsi="Times New Roman"/>
          <w:i/>
        </w:rPr>
        <w:t>возврат денежных средств)</w:t>
      </w:r>
    </w:p>
    <w:p w:rsidR="0083773F" w:rsidRPr="00241A9A" w:rsidRDefault="0083773F" w:rsidP="0083773F">
      <w:pPr>
        <w:jc w:val="center"/>
        <w:rPr>
          <w:b/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 w:rsidRPr="00241A9A">
        <w:rPr>
          <w:sz w:val="20"/>
          <w:szCs w:val="20"/>
        </w:rPr>
        <w:t xml:space="preserve">участия в долевом строительстве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i/>
          <w:sz w:val="20"/>
          <w:szCs w:val="20"/>
        </w:rPr>
        <w:t>г.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  <w:r w:rsidRPr="00241A9A">
        <w:rPr>
          <w:sz w:val="20"/>
          <w:szCs w:val="20"/>
        </w:rPr>
        <w:t>г. Москва                                                                                                                        «__»__________________ 20__г.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  <w:r w:rsidRPr="00241A9A">
        <w:rPr>
          <w:sz w:val="20"/>
          <w:szCs w:val="20"/>
        </w:rPr>
        <w:t xml:space="preserve">                                                                                                                             </w:t>
      </w:r>
    </w:p>
    <w:p w:rsidR="0083773F" w:rsidRPr="00241A9A" w:rsidRDefault="0083773F" w:rsidP="0083773F">
      <w:pPr>
        <w:shd w:val="clear" w:color="auto" w:fill="FFFFFF"/>
        <w:jc w:val="center"/>
        <w:rPr>
          <w:sz w:val="20"/>
          <w:szCs w:val="20"/>
        </w:rPr>
      </w:pP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C66694">
        <w:rPr>
          <w:b/>
          <w:i/>
          <w:sz w:val="20"/>
          <w:szCs w:val="20"/>
        </w:rPr>
        <w:t>ООО "</w:t>
      </w:r>
      <w:r w:rsidR="00F21F52" w:rsidRPr="00F21F52">
        <w:rPr>
          <w:b/>
          <w:bCs/>
          <w:i/>
        </w:rPr>
        <w:t>__________</w:t>
      </w:r>
      <w:r w:rsidRPr="00C66694">
        <w:rPr>
          <w:b/>
          <w:i/>
          <w:sz w:val="20"/>
          <w:szCs w:val="20"/>
        </w:rPr>
        <w:t>"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 xml:space="preserve">», в лице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color w:val="000000"/>
          <w:sz w:val="20"/>
          <w:szCs w:val="20"/>
        </w:rPr>
        <w:t xml:space="preserve">, действующего на основании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с одной стороны, </w:t>
      </w: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241A9A">
        <w:rPr>
          <w:b/>
          <w:i/>
          <w:sz w:val="20"/>
          <w:szCs w:val="20"/>
        </w:rPr>
        <w:t xml:space="preserve"> </w:t>
      </w: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noProof/>
          <w:sz w:val="20"/>
          <w:szCs w:val="20"/>
        </w:rPr>
        <w:t xml:space="preserve"> </w:t>
      </w:r>
      <w:r w:rsidRPr="00C66694">
        <w:rPr>
          <w:b/>
          <w:i/>
          <w:sz w:val="20"/>
          <w:szCs w:val="20"/>
        </w:rPr>
        <w:t>именуемая</w:t>
      </w:r>
      <w:r w:rsidRPr="00241A9A">
        <w:rPr>
          <w:noProof/>
          <w:sz w:val="20"/>
          <w:szCs w:val="20"/>
        </w:rPr>
        <w:t xml:space="preserve"> в дальнейшем «Участник», </w:t>
      </w:r>
      <w:r w:rsidRPr="00241A9A">
        <w:rPr>
          <w:sz w:val="20"/>
          <w:szCs w:val="20"/>
        </w:rPr>
        <w:t>с другой стороны,</w:t>
      </w:r>
      <w:r w:rsidRPr="00241A9A">
        <w:rPr>
          <w:b/>
          <w:sz w:val="20"/>
          <w:szCs w:val="20"/>
        </w:rPr>
        <w:t xml:space="preserve"> </w:t>
      </w:r>
      <w:r w:rsidRPr="00241A9A">
        <w:rPr>
          <w:sz w:val="20"/>
          <w:szCs w:val="20"/>
        </w:rPr>
        <w:t>вместе именуемые «Стороны»,</w:t>
      </w:r>
      <w:r w:rsidRPr="00241A9A">
        <w:rPr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>
        <w:rPr>
          <w:b/>
          <w:i/>
          <w:sz w:val="20"/>
          <w:szCs w:val="20"/>
        </w:rPr>
        <w:t>___________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от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rFonts w:ascii="Calibri" w:eastAsia="Calibri" w:hAnsi="Calibri"/>
          <w:sz w:val="20"/>
          <w:szCs w:val="20"/>
          <w:lang w:eastAsia="en-US"/>
        </w:rPr>
        <w:t>г</w:t>
      </w:r>
      <w:r w:rsidRPr="00241A9A">
        <w:rPr>
          <w:sz w:val="20"/>
          <w:szCs w:val="20"/>
        </w:rPr>
        <w:t>. (далее –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») о нижеследующем:</w:t>
      </w:r>
    </w:p>
    <w:p w:rsidR="0083773F" w:rsidRPr="00241A9A" w:rsidRDefault="0083773F" w:rsidP="0083773F">
      <w:pPr>
        <w:shd w:val="clear" w:color="auto" w:fill="FFFFFF"/>
        <w:jc w:val="both"/>
        <w:rPr>
          <w:sz w:val="20"/>
          <w:szCs w:val="20"/>
        </w:rPr>
      </w:pP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По заказу Застройщика лицом, осуществляющим кадастровую деятельность, проведены обмеры </w:t>
      </w:r>
      <w:r w:rsidR="00211237">
        <w:rPr>
          <w:sz w:val="20"/>
          <w:szCs w:val="20"/>
        </w:rPr>
        <w:t>Здания</w:t>
      </w:r>
      <w:r w:rsidRPr="00241A9A">
        <w:rPr>
          <w:bCs/>
          <w:sz w:val="20"/>
          <w:szCs w:val="20"/>
        </w:rPr>
        <w:t xml:space="preserve">, </w:t>
      </w:r>
      <w:r w:rsidRPr="00241A9A">
        <w:rPr>
          <w:sz w:val="20"/>
          <w:szCs w:val="20"/>
        </w:rPr>
        <w:t>по строительному адресу: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</w:t>
      </w:r>
      <w:r w:rsidR="00F21F52" w:rsidRPr="00F21F52">
        <w:rPr>
          <w:b/>
          <w:bCs/>
          <w:i/>
        </w:rPr>
        <w:t>__________</w:t>
      </w:r>
      <w:r w:rsidR="00F21F52" w:rsidRPr="00241A9A">
        <w:rPr>
          <w:rFonts w:eastAsia="Calibri"/>
          <w:sz w:val="20"/>
          <w:szCs w:val="20"/>
          <w:lang w:eastAsia="en-US"/>
        </w:rPr>
        <w:t xml:space="preserve"> </w:t>
      </w:r>
      <w:r w:rsidRPr="00241A9A">
        <w:rPr>
          <w:rFonts w:eastAsia="Calibri"/>
          <w:sz w:val="20"/>
          <w:szCs w:val="20"/>
          <w:lang w:eastAsia="en-US"/>
        </w:rPr>
        <w:t>(далее по тексту – «</w:t>
      </w:r>
      <w:r w:rsidR="00211237">
        <w:rPr>
          <w:rFonts w:eastAsia="Calibri"/>
          <w:sz w:val="20"/>
          <w:szCs w:val="20"/>
          <w:lang w:eastAsia="en-US"/>
        </w:rPr>
        <w:t>Здания</w:t>
      </w:r>
      <w:r w:rsidRPr="00241A9A">
        <w:rPr>
          <w:rFonts w:eastAsia="Calibri"/>
          <w:sz w:val="20"/>
          <w:szCs w:val="20"/>
          <w:lang w:eastAsia="en-US"/>
        </w:rPr>
        <w:t>»)</w:t>
      </w:r>
      <w:r w:rsidRPr="00241A9A">
        <w:rPr>
          <w:bCs/>
          <w:sz w:val="20"/>
          <w:szCs w:val="20"/>
        </w:rPr>
        <w:t xml:space="preserve">. </w:t>
      </w:r>
    </w:p>
    <w:p w:rsidR="0083773F" w:rsidRPr="00241A9A" w:rsidRDefault="00211237" w:rsidP="00F32F8F">
      <w:pPr>
        <w:pStyle w:val="a3"/>
        <w:tabs>
          <w:tab w:val="num" w:pos="993"/>
        </w:tabs>
        <w:ind w:firstLine="709"/>
        <w:rPr>
          <w:sz w:val="20"/>
          <w:szCs w:val="20"/>
        </w:rPr>
      </w:pPr>
      <w:r>
        <w:rPr>
          <w:bCs/>
          <w:sz w:val="20"/>
          <w:szCs w:val="20"/>
        </w:rPr>
        <w:t>Зданию</w:t>
      </w:r>
      <w:r w:rsidR="0083773F" w:rsidRPr="00241A9A">
        <w:rPr>
          <w:bCs/>
          <w:sz w:val="20"/>
          <w:szCs w:val="20"/>
        </w:rPr>
        <w:t xml:space="preserve"> присвоен почтовый адрес: </w:t>
      </w:r>
      <w:r w:rsidR="0083773F"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="0083773F" w:rsidRPr="00241A9A">
        <w:rPr>
          <w:bCs/>
          <w:sz w:val="20"/>
          <w:szCs w:val="20"/>
        </w:rPr>
        <w:t>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На основании данных обмера Объекту долевого строительства – </w:t>
      </w:r>
      <w:r w:rsidR="00211237">
        <w:rPr>
          <w:sz w:val="20"/>
          <w:szCs w:val="20"/>
        </w:rPr>
        <w:t>нежилому</w:t>
      </w:r>
      <w:r w:rsidRPr="00241A9A">
        <w:rPr>
          <w:sz w:val="20"/>
          <w:szCs w:val="20"/>
        </w:rPr>
        <w:t xml:space="preserve"> помещению с условным </w:t>
      </w:r>
      <w:r w:rsidRPr="00241A9A">
        <w:rPr>
          <w:b/>
          <w:sz w:val="20"/>
          <w:szCs w:val="20"/>
        </w:rPr>
        <w:t xml:space="preserve">№ </w:t>
      </w:r>
      <w:r w:rsidRPr="00241A9A">
        <w:rPr>
          <w:sz w:val="20"/>
          <w:szCs w:val="20"/>
        </w:rPr>
        <w:t xml:space="preserve">[●] - присвоен </w:t>
      </w: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</w:t>
      </w:r>
      <w:r w:rsidRPr="00241A9A">
        <w:rPr>
          <w:b/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>(далее – «Объект»)</w:t>
      </w:r>
      <w:r w:rsidRPr="00241A9A">
        <w:rPr>
          <w:bCs/>
          <w:sz w:val="20"/>
          <w:szCs w:val="20"/>
        </w:rPr>
        <w:t>.</w:t>
      </w:r>
    </w:p>
    <w:p w:rsidR="0083773F" w:rsidRPr="00FC5C35" w:rsidRDefault="0083773F" w:rsidP="00BC55CB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rStyle w:val="af5"/>
          <w:sz w:val="20"/>
          <w:szCs w:val="20"/>
        </w:rPr>
      </w:pPr>
      <w:r w:rsidRPr="00FC5C35">
        <w:rPr>
          <w:rStyle w:val="af5"/>
          <w:sz w:val="20"/>
          <w:szCs w:val="20"/>
        </w:rPr>
        <w:t xml:space="preserve">По </w:t>
      </w:r>
      <w:r w:rsidRPr="00FC5C35">
        <w:rPr>
          <w:sz w:val="20"/>
          <w:szCs w:val="20"/>
        </w:rPr>
        <w:t>результатам</w:t>
      </w:r>
      <w:r w:rsidRPr="00FC5C35">
        <w:rPr>
          <w:rStyle w:val="af5"/>
          <w:sz w:val="20"/>
          <w:szCs w:val="20"/>
        </w:rPr>
        <w:t xml:space="preserve"> обмера, по состоянию на </w:t>
      </w:r>
      <w:r w:rsidRPr="00FC5C35">
        <w:rPr>
          <w:sz w:val="20"/>
          <w:szCs w:val="20"/>
        </w:rPr>
        <w:t>[●] г.</w:t>
      </w:r>
      <w:r w:rsidRPr="00FC5C35">
        <w:rPr>
          <w:rStyle w:val="af5"/>
          <w:sz w:val="20"/>
          <w:szCs w:val="20"/>
        </w:rPr>
        <w:t xml:space="preserve">, Объект имеет Общую площадь - </w:t>
      </w:r>
      <w:r w:rsidRPr="00FC5C35">
        <w:rPr>
          <w:sz w:val="20"/>
          <w:szCs w:val="20"/>
        </w:rPr>
        <w:t xml:space="preserve">[●] </w:t>
      </w:r>
      <w:r w:rsidRPr="00FC5C35">
        <w:rPr>
          <w:rStyle w:val="af5"/>
          <w:b/>
          <w:sz w:val="20"/>
          <w:szCs w:val="20"/>
        </w:rPr>
        <w:t>кв.м</w:t>
      </w:r>
      <w:r w:rsidRPr="00FC5C35">
        <w:rPr>
          <w:rStyle w:val="af5"/>
          <w:sz w:val="20"/>
          <w:szCs w:val="20"/>
        </w:rPr>
        <w:t xml:space="preserve">. с учетом площадей вспомогательных помещений, </w:t>
      </w:r>
      <w:r w:rsidR="00211237" w:rsidRPr="00FC5C35">
        <w:rPr>
          <w:rStyle w:val="af5"/>
          <w:sz w:val="20"/>
          <w:szCs w:val="20"/>
        </w:rPr>
        <w:t xml:space="preserve">лоджий, </w:t>
      </w:r>
      <w:r w:rsidRPr="00FC5C35">
        <w:rPr>
          <w:rStyle w:val="af5"/>
          <w:sz w:val="20"/>
          <w:szCs w:val="20"/>
        </w:rPr>
        <w:t>балконов</w:t>
      </w:r>
      <w:r w:rsidR="00211237" w:rsidRPr="00FC5C35">
        <w:rPr>
          <w:rStyle w:val="af5"/>
          <w:sz w:val="20"/>
          <w:szCs w:val="20"/>
        </w:rPr>
        <w:t>,</w:t>
      </w:r>
      <w:r w:rsidRPr="00FC5C35">
        <w:rPr>
          <w:rStyle w:val="af5"/>
          <w:sz w:val="20"/>
          <w:szCs w:val="20"/>
        </w:rPr>
        <w:t xml:space="preserve"> </w:t>
      </w:r>
      <w:r w:rsidR="00211237" w:rsidRPr="00FC5C35">
        <w:rPr>
          <w:rStyle w:val="af5"/>
          <w:sz w:val="20"/>
          <w:szCs w:val="20"/>
        </w:rPr>
        <w:t xml:space="preserve">открытых </w:t>
      </w:r>
      <w:r w:rsidR="006D1A45" w:rsidRPr="00FC5C35">
        <w:rPr>
          <w:rStyle w:val="af5"/>
          <w:sz w:val="20"/>
          <w:szCs w:val="20"/>
        </w:rPr>
        <w:t xml:space="preserve">(без кровли) </w:t>
      </w:r>
      <w:r w:rsidR="00211237" w:rsidRPr="00FC5C35">
        <w:rPr>
          <w:rStyle w:val="af5"/>
          <w:sz w:val="20"/>
          <w:szCs w:val="20"/>
        </w:rPr>
        <w:t>террас</w:t>
      </w:r>
      <w:r w:rsidRPr="00FC5C35">
        <w:rPr>
          <w:rStyle w:val="af5"/>
          <w:sz w:val="20"/>
          <w:szCs w:val="20"/>
        </w:rPr>
        <w:t xml:space="preserve">, (далее – «Общая площадь </w:t>
      </w:r>
      <w:r w:rsidRPr="00FC5C35">
        <w:rPr>
          <w:sz w:val="20"/>
          <w:szCs w:val="20"/>
        </w:rPr>
        <w:t>Объекта</w:t>
      </w:r>
      <w:r w:rsidRPr="00FC5C35">
        <w:rPr>
          <w:rStyle w:val="af5"/>
          <w:sz w:val="20"/>
          <w:szCs w:val="20"/>
        </w:rPr>
        <w:t>»). В соответствии с п. 1.</w:t>
      </w:r>
      <w:r w:rsidR="003D4C33">
        <w:rPr>
          <w:rStyle w:val="af5"/>
          <w:sz w:val="20"/>
          <w:szCs w:val="20"/>
        </w:rPr>
        <w:t>11</w:t>
      </w:r>
      <w:r w:rsidRPr="00FC5C35">
        <w:rPr>
          <w:rStyle w:val="af5"/>
          <w:sz w:val="20"/>
          <w:szCs w:val="20"/>
        </w:rPr>
        <w:t xml:space="preserve"> Договора Общая площадь Объекта применяется Сторонами для проведения между Сторонами взаиморасчетов по дополнительному уточнению цены Договора.  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Разница между Проектной общей площадью Объекта по Договору равной [●] кв.м и Общей площадью Объекта, указанной в п. 3 настоящего Акта, составляет: [●] кв.м.</w:t>
      </w:r>
      <w:r w:rsidR="006D1A45">
        <w:rPr>
          <w:sz w:val="20"/>
          <w:szCs w:val="20"/>
        </w:rPr>
        <w:t xml:space="preserve">, в том числе в части лоджий, балконов, открытых (без кровли) террас </w:t>
      </w:r>
      <w:r w:rsidR="006D1A45" w:rsidRPr="00241A9A">
        <w:rPr>
          <w:sz w:val="20"/>
          <w:szCs w:val="20"/>
        </w:rPr>
        <w:t>[●] кв.м.</w:t>
      </w:r>
      <w:r w:rsidR="00EC43C3">
        <w:rPr>
          <w:sz w:val="20"/>
          <w:szCs w:val="20"/>
        </w:rPr>
        <w:t xml:space="preserve"> </w:t>
      </w:r>
      <w:r w:rsidR="00EC43C3" w:rsidRPr="00EC43C3">
        <w:rPr>
          <w:sz w:val="20"/>
          <w:szCs w:val="20"/>
        </w:rPr>
        <w:t>Общая площадь Объекта меньше Проектной общей площади Объекта более чем на 5%</w:t>
      </w:r>
      <w:r w:rsidR="00071575">
        <w:rPr>
          <w:sz w:val="20"/>
          <w:szCs w:val="20"/>
        </w:rPr>
        <w:t>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В соответствии с условиями Договора и на основе результатов обмера </w:t>
      </w:r>
      <w:r w:rsidR="006D1A45">
        <w:rPr>
          <w:sz w:val="20"/>
          <w:szCs w:val="20"/>
        </w:rPr>
        <w:t>Здания</w:t>
      </w:r>
      <w:r w:rsidRPr="00241A9A">
        <w:rPr>
          <w:sz w:val="20"/>
          <w:szCs w:val="20"/>
        </w:rPr>
        <w:t xml:space="preserve"> и входящего в его состав Объекта, Стороны настоящим Актом уточняют цену Договора.</w:t>
      </w:r>
    </w:p>
    <w:p w:rsidR="0083773F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</w:t>
      </w:r>
      <w:r w:rsidR="006D1A45">
        <w:rPr>
          <w:sz w:val="20"/>
          <w:szCs w:val="20"/>
        </w:rPr>
        <w:t xml:space="preserve"> </w:t>
      </w:r>
      <w:r w:rsidR="00FC5C35" w:rsidRPr="00FC5C35">
        <w:rPr>
          <w:sz w:val="20"/>
          <w:szCs w:val="20"/>
        </w:rPr>
        <w:t>При уточнении цены Договора при наличии у Объекта балконов, лоджий, открытых (без кровли) террас, площадь таких частей Объекта для целей уточнения цены Договора определяется с учетом понижающих коэффициентов: для лоджий – 0,5; балконов, открытых (без кровли) террас – 0,3.</w:t>
      </w:r>
    </w:p>
    <w:p w:rsidR="00FC5C35" w:rsidRPr="00FC5C35" w:rsidRDefault="00EC43C3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>
        <w:rPr>
          <w:sz w:val="20"/>
          <w:szCs w:val="20"/>
        </w:rPr>
        <w:t xml:space="preserve">Окончательная цена Договора, рассчитанная согласно п. 6 настоящего Акта, составляет </w:t>
      </w:r>
      <w:r w:rsidRPr="00241A9A">
        <w:rPr>
          <w:sz w:val="20"/>
          <w:szCs w:val="20"/>
        </w:rPr>
        <w:t>[●] руб.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>
        <w:rPr>
          <w:sz w:val="20"/>
          <w:szCs w:val="20"/>
        </w:rPr>
        <w:t>перечислил на счет эскроу</w:t>
      </w:r>
      <w:r w:rsidR="00F32F8F" w:rsidRPr="00241A9A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>следующие денежные средства: [●] рублей.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Разница между </w:t>
      </w:r>
      <w:r w:rsidR="00EC43C3">
        <w:rPr>
          <w:sz w:val="20"/>
          <w:szCs w:val="20"/>
        </w:rPr>
        <w:t xml:space="preserve">окончательной </w:t>
      </w:r>
      <w:r w:rsidRPr="00241A9A">
        <w:rPr>
          <w:sz w:val="20"/>
          <w:szCs w:val="20"/>
        </w:rPr>
        <w:t>ценой Договора, установленной п. 7 настоящего Акта, и суммой денежных средств, фактически выплаченных Участником (п.8 Акта), составляет [●] рублей.</w:t>
      </w:r>
    </w:p>
    <w:p w:rsidR="0083773F" w:rsidRPr="00241A9A" w:rsidRDefault="0083773F" w:rsidP="00F32F8F">
      <w:pPr>
        <w:tabs>
          <w:tab w:val="num" w:pos="993"/>
        </w:tabs>
        <w:ind w:firstLine="709"/>
        <w:jc w:val="both"/>
        <w:rPr>
          <w:i/>
          <w:iCs/>
          <w:sz w:val="20"/>
          <w:szCs w:val="20"/>
        </w:rPr>
      </w:pPr>
      <w:r w:rsidRPr="00241A9A">
        <w:rPr>
          <w:iCs/>
          <w:sz w:val="20"/>
          <w:szCs w:val="20"/>
        </w:rPr>
        <w:t>Указанную денежную сумму Застройщик</w:t>
      </w:r>
      <w:r w:rsidRPr="00241A9A">
        <w:rPr>
          <w:bCs/>
          <w:iCs/>
          <w:sz w:val="20"/>
          <w:szCs w:val="20"/>
        </w:rPr>
        <w:t xml:space="preserve"> </w:t>
      </w:r>
      <w:r w:rsidRPr="00241A9A">
        <w:rPr>
          <w:iCs/>
          <w:sz w:val="20"/>
          <w:szCs w:val="20"/>
        </w:rPr>
        <w:t xml:space="preserve">обязуется выплатить Участнику в течение 10 (Десяти) рабочих дней со дня подписания настоящего Акта и при условии предоставления Участником банковских реквизитов для возврата денежных средств. При этом, в платежном поручении должно быть указано: </w:t>
      </w:r>
      <w:r w:rsidRPr="00241A9A">
        <w:rPr>
          <w:i/>
          <w:iCs/>
          <w:sz w:val="20"/>
          <w:szCs w:val="20"/>
        </w:rPr>
        <w:t xml:space="preserve">«возврат по Дог. №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i/>
          <w:iCs/>
          <w:sz w:val="20"/>
          <w:szCs w:val="20"/>
        </w:rPr>
        <w:t>участия в долевом стр-ве от</w:t>
      </w:r>
      <w:r w:rsidRPr="00241A9A">
        <w:rPr>
          <w:i/>
          <w:sz w:val="20"/>
          <w:szCs w:val="20"/>
        </w:rPr>
        <w:t xml:space="preserve">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 xml:space="preserve">г. </w:t>
      </w:r>
      <w:r w:rsidRPr="00241A9A">
        <w:rPr>
          <w:i/>
          <w:iCs/>
          <w:sz w:val="20"/>
          <w:szCs w:val="20"/>
        </w:rPr>
        <w:t xml:space="preserve">за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усл. ном.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(НДС не облагается).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>Настоящий Акт вступает в силу с момента его подписания Сторонами.</w:t>
      </w:r>
      <w:r w:rsidRPr="00241A9A">
        <w:rPr>
          <w:rFonts w:cs="Arial"/>
          <w:sz w:val="20"/>
          <w:szCs w:val="20"/>
        </w:rPr>
        <w:t xml:space="preserve"> 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</w:t>
      </w:r>
      <w:r w:rsidR="00EC43C3">
        <w:rPr>
          <w:sz w:val="20"/>
          <w:szCs w:val="20"/>
        </w:rPr>
        <w:t>Здание</w:t>
      </w:r>
      <w:r w:rsidRPr="00241A9A">
        <w:rPr>
          <w:sz w:val="20"/>
          <w:szCs w:val="20"/>
        </w:rPr>
        <w:t xml:space="preserve"> - на Объект. </w:t>
      </w:r>
    </w:p>
    <w:p w:rsidR="0083773F" w:rsidRPr="00241A9A" w:rsidRDefault="0083773F" w:rsidP="00F32F8F">
      <w:pPr>
        <w:pStyle w:val="a3"/>
        <w:numPr>
          <w:ilvl w:val="0"/>
          <w:numId w:val="20"/>
        </w:numPr>
        <w:tabs>
          <w:tab w:val="clear" w:pos="720"/>
          <w:tab w:val="num" w:pos="993"/>
        </w:tabs>
        <w:overflowPunct/>
        <w:autoSpaceDE/>
        <w:adjustRightInd/>
        <w:ind w:left="0" w:firstLine="709"/>
        <w:rPr>
          <w:sz w:val="20"/>
          <w:szCs w:val="20"/>
        </w:rPr>
      </w:pPr>
      <w:r w:rsidRPr="00241A9A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241A9A">
        <w:rPr>
          <w:sz w:val="20"/>
          <w:szCs w:val="20"/>
        </w:rPr>
        <w:t xml:space="preserve"> </w:t>
      </w:r>
    </w:p>
    <w:p w:rsidR="0083773F" w:rsidRPr="00241A9A" w:rsidRDefault="0083773F" w:rsidP="0083773F">
      <w:pPr>
        <w:shd w:val="clear" w:color="auto" w:fill="FFFFFF"/>
        <w:ind w:left="708"/>
        <w:jc w:val="both"/>
        <w:rPr>
          <w:sz w:val="20"/>
          <w:szCs w:val="20"/>
        </w:rPr>
      </w:pPr>
    </w:p>
    <w:p w:rsidR="0083773F" w:rsidRPr="00241A9A" w:rsidRDefault="0083773F" w:rsidP="0083773F">
      <w:pPr>
        <w:pStyle w:val="af1"/>
        <w:numPr>
          <w:ilvl w:val="0"/>
          <w:numId w:val="20"/>
        </w:numPr>
        <w:shd w:val="clear" w:color="auto" w:fill="FFFFFF"/>
        <w:tabs>
          <w:tab w:val="clear" w:pos="720"/>
          <w:tab w:val="num" w:pos="1353"/>
        </w:tabs>
        <w:ind w:left="1353"/>
        <w:contextualSpacing/>
        <w:jc w:val="center"/>
        <w:rPr>
          <w:b/>
          <w:bCs/>
          <w:spacing w:val="1"/>
          <w:sz w:val="20"/>
          <w:szCs w:val="20"/>
        </w:rPr>
      </w:pPr>
      <w:r w:rsidRPr="00241A9A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C66694" w:rsidRDefault="0083773F" w:rsidP="0083773F">
      <w:pPr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Застройщик</w:t>
      </w:r>
      <w:r w:rsidRPr="00C66694">
        <w:rPr>
          <w:b/>
          <w:sz w:val="20"/>
          <w:szCs w:val="20"/>
        </w:rPr>
        <w:t xml:space="preserve">: </w:t>
      </w:r>
    </w:p>
    <w:p w:rsidR="0083773F" w:rsidRPr="000C37D8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ООО "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" </w:t>
      </w:r>
    </w:p>
    <w:p w:rsidR="0083773F" w:rsidRPr="000C37D8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Местонахождение: г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, 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  <w:lang w:val="en-US"/>
        </w:rPr>
        <w:t>VIII</w:t>
      </w:r>
      <w:r w:rsidRPr="000C37D8">
        <w:rPr>
          <w:b/>
          <w:bCs/>
          <w:i/>
          <w:sz w:val="20"/>
          <w:szCs w:val="20"/>
        </w:rPr>
        <w:t xml:space="preserve"> </w:t>
      </w:r>
    </w:p>
    <w:p w:rsidR="0083773F" w:rsidRPr="000347CD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347CD">
        <w:rPr>
          <w:b/>
          <w:bCs/>
          <w:i/>
          <w:sz w:val="20"/>
          <w:szCs w:val="20"/>
        </w:rPr>
        <w:t>ОГРН 1</w:t>
      </w:r>
      <w:r w:rsidR="00F21F52" w:rsidRPr="00F21F52">
        <w:rPr>
          <w:b/>
          <w:bCs/>
          <w:i/>
        </w:rPr>
        <w:t>__________</w:t>
      </w:r>
      <w:r w:rsidRPr="000347CD">
        <w:rPr>
          <w:b/>
          <w:bCs/>
          <w:i/>
          <w:sz w:val="20"/>
          <w:szCs w:val="20"/>
        </w:rPr>
        <w:t xml:space="preserve"> </w:t>
      </w:r>
      <w:r w:rsidR="000347CD" w:rsidRPr="000347CD">
        <w:rPr>
          <w:bCs/>
          <w:sz w:val="20"/>
          <w:szCs w:val="20"/>
        </w:rPr>
        <w:t xml:space="preserve">ИНН </w:t>
      </w:r>
      <w:r w:rsidR="00F21F52" w:rsidRPr="00F21F52">
        <w:rPr>
          <w:b/>
          <w:bCs/>
          <w:i/>
        </w:rPr>
        <w:t>__________</w:t>
      </w:r>
      <w:r w:rsidR="000347CD" w:rsidRPr="008344E7">
        <w:rPr>
          <w:rFonts w:asciiTheme="minorHAnsi" w:hAnsiTheme="minorHAnsi" w:cs="DejaVuSans-Bold"/>
          <w:b/>
          <w:bCs/>
          <w:sz w:val="20"/>
          <w:szCs w:val="20"/>
        </w:rPr>
        <w:t xml:space="preserve"> </w:t>
      </w:r>
      <w:r w:rsidR="000347CD" w:rsidRPr="000347CD">
        <w:rPr>
          <w:bCs/>
          <w:sz w:val="20"/>
          <w:szCs w:val="20"/>
        </w:rPr>
        <w:t xml:space="preserve">КПП </w:t>
      </w:r>
      <w:r w:rsidR="00F21F52" w:rsidRPr="00F21F52">
        <w:rPr>
          <w:b/>
          <w:bCs/>
          <w:i/>
        </w:rPr>
        <w:t>__________</w:t>
      </w:r>
    </w:p>
    <w:p w:rsidR="0083773F" w:rsidRPr="000C37D8" w:rsidRDefault="0083773F" w:rsidP="0083773F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р/с </w:t>
      </w:r>
      <w:r w:rsidR="00F21F52"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 в  АО «Банк ДОМ.РФ» Москва</w:t>
      </w:r>
    </w:p>
    <w:p w:rsidR="0083773F" w:rsidRPr="00C66694" w:rsidRDefault="0083773F" w:rsidP="0083773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к/с  30101810345250000266 БИК 044525266</w:t>
      </w: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both"/>
        <w:rPr>
          <w:i/>
          <w:iCs/>
          <w:sz w:val="20"/>
          <w:szCs w:val="20"/>
        </w:rPr>
      </w:pPr>
      <w:r w:rsidRPr="00241A9A">
        <w:rPr>
          <w:b/>
          <w:sz w:val="20"/>
          <w:szCs w:val="20"/>
        </w:rPr>
        <w:t xml:space="preserve">Участник: </w:t>
      </w:r>
      <w:r w:rsidRPr="00241A9A">
        <w:rPr>
          <w:rFonts w:ascii="Consultant" w:hAnsi="Consultant" w:cs="Consultant"/>
          <w:sz w:val="20"/>
          <w:szCs w:val="20"/>
        </w:rPr>
        <w:t>[●]</w:t>
      </w:r>
    </w:p>
    <w:p w:rsidR="0083773F" w:rsidRPr="00241A9A" w:rsidRDefault="0083773F" w:rsidP="0083773F">
      <w:pPr>
        <w:jc w:val="center"/>
        <w:rPr>
          <w:sz w:val="20"/>
          <w:szCs w:val="20"/>
        </w:rPr>
      </w:pPr>
      <w:r w:rsidRPr="00241A9A">
        <w:rPr>
          <w:sz w:val="20"/>
          <w:szCs w:val="20"/>
        </w:rPr>
        <w:t>___________________________________________________                ____________________</w:t>
      </w:r>
    </w:p>
    <w:p w:rsidR="0083773F" w:rsidRPr="00241A9A" w:rsidRDefault="0083773F" w:rsidP="0083773F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iCs/>
          <w:sz w:val="20"/>
          <w:szCs w:val="20"/>
        </w:rPr>
      </w:pPr>
      <w:r w:rsidRPr="00241A9A">
        <w:rPr>
          <w:i/>
          <w:iCs/>
          <w:sz w:val="20"/>
          <w:szCs w:val="20"/>
        </w:rPr>
        <w:t>Фамилия, Имя, Отчество (прописью)                                         подпись</w:t>
      </w:r>
    </w:p>
    <w:p w:rsidR="0083773F" w:rsidRPr="00241A9A" w:rsidRDefault="0083773F" w:rsidP="0083773F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ФОРМА УТВЕРЖДЕНА:</w:t>
      </w: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Застройщик: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outlineLvl w:val="0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8811F8" w:rsidRDefault="0083773F" w:rsidP="0083773F">
      <w:pPr>
        <w:jc w:val="both"/>
        <w:rPr>
          <w:sz w:val="20"/>
          <w:szCs w:val="20"/>
        </w:rPr>
      </w:pPr>
      <w:r w:rsidRPr="00061286">
        <w:rPr>
          <w:b/>
          <w:bCs/>
          <w:sz w:val="18"/>
          <w:szCs w:val="22"/>
        </w:rPr>
        <w:t xml:space="preserve">№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от </w:t>
      </w:r>
      <w:r w:rsidRPr="00061286">
        <w:rPr>
          <w:sz w:val="18"/>
          <w:szCs w:val="22"/>
          <w:highlight w:val="yellow"/>
        </w:rPr>
        <w:t>[●]</w:t>
      </w:r>
      <w:r w:rsidRPr="00061286">
        <w:rPr>
          <w:sz w:val="18"/>
          <w:szCs w:val="22"/>
        </w:rPr>
        <w:t xml:space="preserve"> г.</w:t>
      </w:r>
      <w:r w:rsidRPr="00061286">
        <w:rPr>
          <w:b/>
          <w:bCs/>
          <w:sz w:val="18"/>
          <w:szCs w:val="22"/>
        </w:rPr>
        <w:tab/>
      </w:r>
      <w:r w:rsidRPr="00061286">
        <w:rPr>
          <w:b/>
          <w:bCs/>
          <w:sz w:val="18"/>
          <w:szCs w:val="22"/>
        </w:rPr>
        <w:tab/>
        <w:t xml:space="preserve">__________________                                      </w:t>
      </w:r>
      <w:r w:rsidRPr="00061286">
        <w:rPr>
          <w:b/>
          <w:bCs/>
          <w:sz w:val="18"/>
          <w:szCs w:val="22"/>
          <w:highlight w:val="yellow"/>
        </w:rPr>
        <w:t>/Ф.И.О./</w:t>
      </w:r>
    </w:p>
    <w:p w:rsidR="0083773F" w:rsidRPr="00C66694" w:rsidRDefault="0083773F" w:rsidP="0083773F">
      <w:pPr>
        <w:tabs>
          <w:tab w:val="left" w:pos="2166"/>
        </w:tabs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C66694">
        <w:rPr>
          <w:b/>
          <w:bCs/>
          <w:spacing w:val="20"/>
          <w:sz w:val="20"/>
          <w:szCs w:val="20"/>
        </w:rPr>
        <w:tab/>
      </w:r>
    </w:p>
    <w:p w:rsidR="0083773F" w:rsidRPr="00241A9A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241A9A" w:rsidTr="00865940">
        <w:tc>
          <w:tcPr>
            <w:tcW w:w="9571" w:type="dxa"/>
            <w:hideMark/>
          </w:tcPr>
          <w:p w:rsidR="0083773F" w:rsidRPr="00241A9A" w:rsidRDefault="0083773F" w:rsidP="00865940">
            <w:pPr>
              <w:jc w:val="both"/>
              <w:rPr>
                <w:rFonts w:eastAsia="Calibri"/>
                <w:sz w:val="20"/>
                <w:szCs w:val="20"/>
              </w:rPr>
            </w:pPr>
            <w:r w:rsidRPr="00241A9A">
              <w:rPr>
                <w:rFonts w:eastAsia="Calibri"/>
                <w:sz w:val="20"/>
                <w:szCs w:val="20"/>
              </w:rPr>
              <w:t>_______________________________________________________________   ________________________</w:t>
            </w:r>
          </w:p>
          <w:p w:rsidR="0083773F" w:rsidRPr="00241A9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rFonts w:eastAsia="Calibri"/>
                <w:i/>
                <w:iCs/>
                <w:sz w:val="20"/>
                <w:szCs w:val="20"/>
              </w:rPr>
            </w:pPr>
            <w:r w:rsidRPr="00241A9A">
              <w:rPr>
                <w:rFonts w:eastAsia="Calibri"/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3773F" w:rsidRPr="00241A9A" w:rsidRDefault="0083773F" w:rsidP="00865940"/>
        </w:tc>
      </w:tr>
    </w:tbl>
    <w:p w:rsidR="0083773F" w:rsidRPr="00241A9A" w:rsidRDefault="0083773F" w:rsidP="0083773F">
      <w:pPr>
        <w:rPr>
          <w:b/>
          <w:bCs/>
          <w:sz w:val="20"/>
          <w:szCs w:val="20"/>
        </w:rPr>
      </w:pPr>
      <w:r w:rsidRPr="00241A9A">
        <w:rPr>
          <w:sz w:val="20"/>
          <w:szCs w:val="20"/>
        </w:rPr>
        <w:br w:type="page"/>
      </w:r>
    </w:p>
    <w:p w:rsidR="0083773F" w:rsidRPr="00241A9A" w:rsidRDefault="0083773F" w:rsidP="0083773F">
      <w:pPr>
        <w:pStyle w:val="af3"/>
        <w:tabs>
          <w:tab w:val="left" w:pos="9281"/>
        </w:tabs>
        <w:jc w:val="right"/>
        <w:rPr>
          <w:rFonts w:ascii="Times New Roman" w:hAnsi="Times New Roman"/>
        </w:rPr>
      </w:pPr>
      <w:r w:rsidRPr="00241A9A">
        <w:rPr>
          <w:rFonts w:ascii="Times New Roman" w:hAnsi="Times New Roman"/>
        </w:rPr>
        <w:t>ПРИЛОЖЕНИЕ № 4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участия в долевом строительстве</w:t>
      </w:r>
    </w:p>
    <w:p w:rsidR="0083773F" w:rsidRPr="00241A9A" w:rsidRDefault="0083773F" w:rsidP="0083773F">
      <w:pPr>
        <w:ind w:right="50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 xml:space="preserve">от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>г.</w:t>
      </w:r>
    </w:p>
    <w:p w:rsidR="0083773F" w:rsidRPr="00241A9A" w:rsidRDefault="0083773F" w:rsidP="0083773F">
      <w:pPr>
        <w:ind w:left="6096"/>
        <w:rPr>
          <w:sz w:val="20"/>
          <w:szCs w:val="20"/>
        </w:rPr>
      </w:pPr>
    </w:p>
    <w:p w:rsidR="0083773F" w:rsidRPr="00241A9A" w:rsidRDefault="0083773F" w:rsidP="0083773F">
      <w:pPr>
        <w:ind w:left="6096"/>
        <w:jc w:val="right"/>
        <w:rPr>
          <w:sz w:val="20"/>
          <w:szCs w:val="20"/>
        </w:rPr>
      </w:pPr>
      <w:r w:rsidRPr="00241A9A">
        <w:rPr>
          <w:sz w:val="20"/>
          <w:szCs w:val="20"/>
        </w:rPr>
        <w:t>ФОРМА</w:t>
      </w:r>
    </w:p>
    <w:p w:rsidR="0083773F" w:rsidRPr="00241A9A" w:rsidRDefault="0083773F" w:rsidP="0083773F">
      <w:pPr>
        <w:pStyle w:val="af3"/>
        <w:tabs>
          <w:tab w:val="left" w:pos="9281"/>
        </w:tabs>
        <w:rPr>
          <w:rFonts w:ascii="Times New Roman" w:hAnsi="Times New Roman"/>
        </w:rPr>
      </w:pPr>
      <w:r w:rsidRPr="00241A9A">
        <w:rPr>
          <w:rFonts w:ascii="Times New Roman" w:hAnsi="Times New Roman"/>
        </w:rPr>
        <w:t>АКТ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сверки взаиморасчетов</w:t>
      </w:r>
    </w:p>
    <w:p w:rsidR="0083773F" w:rsidRPr="00241A9A" w:rsidRDefault="0083773F" w:rsidP="0083773F">
      <w:pPr>
        <w:pStyle w:val="af3"/>
        <w:rPr>
          <w:rFonts w:ascii="Times New Roman" w:hAnsi="Times New Roman"/>
        </w:rPr>
      </w:pPr>
      <w:r w:rsidRPr="00241A9A">
        <w:rPr>
          <w:rFonts w:ascii="Times New Roman" w:hAnsi="Times New Roman"/>
        </w:rPr>
        <w:t>(</w:t>
      </w:r>
      <w:r w:rsidRPr="00241A9A">
        <w:rPr>
          <w:rFonts w:ascii="Times New Roman" w:hAnsi="Times New Roman"/>
          <w:i/>
        </w:rPr>
        <w:t>доплата денежных средств</w:t>
      </w:r>
      <w:r w:rsidRPr="00241A9A">
        <w:rPr>
          <w:rFonts w:ascii="Times New Roman" w:hAnsi="Times New Roman"/>
        </w:rPr>
        <w:t xml:space="preserve">) </w:t>
      </w:r>
    </w:p>
    <w:p w:rsidR="0083773F" w:rsidRPr="00241A9A" w:rsidRDefault="0083773F" w:rsidP="0083773F">
      <w:pPr>
        <w:jc w:val="center"/>
        <w:rPr>
          <w:b/>
          <w:sz w:val="20"/>
          <w:szCs w:val="20"/>
        </w:rPr>
      </w:pPr>
      <w:r w:rsidRPr="00241A9A">
        <w:rPr>
          <w:sz w:val="20"/>
          <w:szCs w:val="20"/>
        </w:rPr>
        <w:t xml:space="preserve">к Договору № </w:t>
      </w:r>
      <w:r w:rsidRPr="00061286">
        <w:rPr>
          <w:sz w:val="18"/>
          <w:szCs w:val="22"/>
          <w:highlight w:val="yellow"/>
        </w:rPr>
        <w:t>[●]</w:t>
      </w:r>
      <w:r>
        <w:rPr>
          <w:sz w:val="18"/>
          <w:szCs w:val="22"/>
        </w:rPr>
        <w:t xml:space="preserve"> </w:t>
      </w:r>
      <w:r w:rsidRPr="00241A9A">
        <w:rPr>
          <w:sz w:val="20"/>
          <w:szCs w:val="20"/>
        </w:rPr>
        <w:t xml:space="preserve">участия в долевом строительстве </w:t>
      </w:r>
      <w:r w:rsidRPr="00061286">
        <w:rPr>
          <w:sz w:val="18"/>
          <w:szCs w:val="22"/>
          <w:highlight w:val="yellow"/>
        </w:rPr>
        <w:t>[●]</w:t>
      </w:r>
    </w:p>
    <w:p w:rsidR="0083773F" w:rsidRPr="00241A9A" w:rsidRDefault="0083773F" w:rsidP="0083773F">
      <w:pPr>
        <w:shd w:val="clear" w:color="auto" w:fill="FFFFFF"/>
        <w:rPr>
          <w:sz w:val="20"/>
          <w:szCs w:val="20"/>
        </w:rPr>
      </w:pPr>
      <w:r w:rsidRPr="00241A9A">
        <w:rPr>
          <w:sz w:val="20"/>
          <w:szCs w:val="20"/>
        </w:rPr>
        <w:t>г. Москва                                                                                                                 «__»__________________ 20__г.</w:t>
      </w:r>
    </w:p>
    <w:p w:rsidR="0083773F" w:rsidRPr="00241A9A" w:rsidRDefault="0083773F" w:rsidP="0083773F">
      <w:pPr>
        <w:shd w:val="clear" w:color="auto" w:fill="FFFFFF"/>
        <w:jc w:val="center"/>
        <w:rPr>
          <w:sz w:val="20"/>
          <w:szCs w:val="20"/>
        </w:rPr>
      </w:pP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sz w:val="20"/>
          <w:szCs w:val="20"/>
        </w:rPr>
      </w:pPr>
      <w:r w:rsidRPr="00C66694">
        <w:rPr>
          <w:b/>
          <w:i/>
          <w:sz w:val="20"/>
          <w:szCs w:val="20"/>
        </w:rPr>
        <w:t>ООО "</w:t>
      </w:r>
      <w:r w:rsidR="00F21F52" w:rsidRPr="00F21F52">
        <w:rPr>
          <w:b/>
          <w:bCs/>
          <w:i/>
        </w:rPr>
        <w:t>__________</w:t>
      </w:r>
      <w:r w:rsidRPr="00C66694">
        <w:rPr>
          <w:b/>
          <w:i/>
          <w:sz w:val="20"/>
          <w:szCs w:val="20"/>
        </w:rPr>
        <w:t>"</w:t>
      </w:r>
      <w:r w:rsidRPr="00241A9A">
        <w:rPr>
          <w:sz w:val="20"/>
          <w:szCs w:val="20"/>
        </w:rPr>
        <w:t>, именуемое в дальнейшем «</w:t>
      </w:r>
      <w:r w:rsidRPr="00241A9A">
        <w:rPr>
          <w:bCs/>
          <w:sz w:val="20"/>
          <w:szCs w:val="20"/>
        </w:rPr>
        <w:t>Застройщик</w:t>
      </w:r>
      <w:r w:rsidRPr="00241A9A">
        <w:rPr>
          <w:sz w:val="20"/>
          <w:szCs w:val="20"/>
        </w:rPr>
        <w:t xml:space="preserve">», зарегистрированное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основной регистрационный номер в ЕГРЮЛ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ИНН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КПП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>, местонахождение: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[●],</w:t>
      </w:r>
      <w:r w:rsidRPr="00241A9A">
        <w:rPr>
          <w:sz w:val="20"/>
          <w:szCs w:val="20"/>
        </w:rPr>
        <w:t xml:space="preserve">  в лице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color w:val="000000"/>
          <w:sz w:val="20"/>
          <w:szCs w:val="20"/>
        </w:rPr>
        <w:t xml:space="preserve">, действующего на основании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sz w:val="20"/>
          <w:szCs w:val="20"/>
        </w:rPr>
        <w:t xml:space="preserve">, с одной стороны, </w:t>
      </w:r>
    </w:p>
    <w:p w:rsidR="0083773F" w:rsidRPr="00241A9A" w:rsidRDefault="0083773F" w:rsidP="0083773F">
      <w:pPr>
        <w:spacing w:before="160"/>
        <w:ind w:firstLine="709"/>
        <w:contextualSpacing/>
        <w:jc w:val="both"/>
        <w:rPr>
          <w:b/>
          <w:sz w:val="20"/>
          <w:szCs w:val="20"/>
        </w:rPr>
      </w:pPr>
      <w:r w:rsidRPr="00241A9A">
        <w:rPr>
          <w:sz w:val="20"/>
          <w:szCs w:val="20"/>
        </w:rPr>
        <w:t>и</w:t>
      </w:r>
      <w:r w:rsidRPr="004D2D27">
        <w:rPr>
          <w:sz w:val="20"/>
          <w:szCs w:val="20"/>
        </w:rPr>
        <w:t xml:space="preserve"> гражданин Российской Федерации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пол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дата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место рождения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СНИЛС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паспорт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выдан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 г., код подразделения </w:t>
      </w:r>
      <w:r w:rsidRPr="003C1D01">
        <w:rPr>
          <w:sz w:val="20"/>
          <w:szCs w:val="20"/>
          <w:highlight w:val="yellow"/>
        </w:rPr>
        <w:t>[●]</w:t>
      </w:r>
      <w:r w:rsidRPr="004D2D27">
        <w:rPr>
          <w:sz w:val="20"/>
          <w:szCs w:val="20"/>
        </w:rPr>
        <w:t xml:space="preserve">, проживающий (зарегистрированный) по адресу: </w:t>
      </w:r>
      <w:r w:rsidRPr="003C1D01">
        <w:rPr>
          <w:sz w:val="20"/>
          <w:szCs w:val="20"/>
          <w:highlight w:val="yellow"/>
        </w:rPr>
        <w:t>[●]</w:t>
      </w:r>
      <w:r w:rsidRPr="00241A9A">
        <w:rPr>
          <w:sz w:val="20"/>
          <w:szCs w:val="20"/>
        </w:rPr>
        <w:t xml:space="preserve"> </w:t>
      </w:r>
      <w:r w:rsidRPr="00C66694">
        <w:rPr>
          <w:b/>
          <w:i/>
          <w:sz w:val="20"/>
          <w:szCs w:val="20"/>
        </w:rPr>
        <w:t>именуемая</w:t>
      </w:r>
      <w:r w:rsidRPr="00241A9A">
        <w:rPr>
          <w:noProof/>
          <w:sz w:val="20"/>
          <w:szCs w:val="20"/>
        </w:rPr>
        <w:t xml:space="preserve"> в дальнейшем «Участник», </w:t>
      </w:r>
      <w:r w:rsidRPr="00241A9A">
        <w:rPr>
          <w:sz w:val="20"/>
          <w:szCs w:val="20"/>
        </w:rPr>
        <w:t>с другой стороны,</w:t>
      </w:r>
      <w:r w:rsidRPr="00241A9A">
        <w:rPr>
          <w:b/>
          <w:sz w:val="20"/>
          <w:szCs w:val="20"/>
        </w:rPr>
        <w:t xml:space="preserve"> </w:t>
      </w:r>
      <w:r w:rsidRPr="00241A9A">
        <w:rPr>
          <w:sz w:val="20"/>
          <w:szCs w:val="20"/>
        </w:rPr>
        <w:t>вместе именуемые «Стороны»,</w:t>
      </w:r>
      <w:r w:rsidRPr="00241A9A">
        <w:rPr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а по отдельности «Сторона», составили настоящий Акт сверки взаиморасчетов (далее – «Акт») к Договору № </w:t>
      </w:r>
      <w:r w:rsidR="000347CD">
        <w:rPr>
          <w:b/>
          <w:i/>
          <w:sz w:val="20"/>
          <w:szCs w:val="20"/>
        </w:rPr>
        <w:t>__________</w:t>
      </w:r>
      <w:r w:rsidRPr="00241A9A">
        <w:rPr>
          <w:sz w:val="20"/>
          <w:szCs w:val="20"/>
        </w:rPr>
        <w:t xml:space="preserve">  участия в долевом строительстве от </w:t>
      </w:r>
      <w:r w:rsidRPr="003C1D01"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</w:t>
      </w:r>
      <w:r w:rsidRPr="00241A9A">
        <w:rPr>
          <w:rFonts w:ascii="Calibri" w:eastAsia="Calibri" w:hAnsi="Calibri"/>
          <w:sz w:val="20"/>
          <w:szCs w:val="20"/>
          <w:lang w:eastAsia="en-US"/>
        </w:rPr>
        <w:t>г</w:t>
      </w:r>
      <w:r w:rsidRPr="00241A9A">
        <w:rPr>
          <w:sz w:val="20"/>
          <w:szCs w:val="20"/>
        </w:rPr>
        <w:t>. (далее – «</w:t>
      </w:r>
      <w:r w:rsidRPr="00241A9A">
        <w:rPr>
          <w:b/>
          <w:sz w:val="20"/>
          <w:szCs w:val="20"/>
        </w:rPr>
        <w:t>Договор</w:t>
      </w:r>
      <w:r w:rsidRPr="00241A9A">
        <w:rPr>
          <w:sz w:val="20"/>
          <w:szCs w:val="20"/>
        </w:rPr>
        <w:t>») о нижеследующем:</w:t>
      </w:r>
    </w:p>
    <w:p w:rsidR="0083773F" w:rsidRPr="00241A9A" w:rsidRDefault="0083773F" w:rsidP="0083773F">
      <w:pPr>
        <w:shd w:val="clear" w:color="auto" w:fill="FFFFFF"/>
        <w:jc w:val="both"/>
        <w:rPr>
          <w:sz w:val="20"/>
          <w:szCs w:val="20"/>
        </w:rPr>
      </w:pPr>
    </w:p>
    <w:p w:rsidR="0083773F" w:rsidRPr="00241A9A" w:rsidRDefault="0083773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По заказу Застройщика </w:t>
      </w:r>
      <w:r w:rsidR="000347CD">
        <w:rPr>
          <w:sz w:val="20"/>
          <w:szCs w:val="20"/>
        </w:rPr>
        <w:t>лицом</w:t>
      </w:r>
      <w:r w:rsidRPr="00241A9A">
        <w:rPr>
          <w:sz w:val="20"/>
          <w:szCs w:val="20"/>
        </w:rPr>
        <w:t xml:space="preserve">, осуществляющим кадастровую деятельность, проведены обмеры </w:t>
      </w:r>
      <w:r w:rsidR="00F148DD">
        <w:rPr>
          <w:sz w:val="20"/>
          <w:szCs w:val="20"/>
        </w:rPr>
        <w:t>Здания</w:t>
      </w:r>
      <w:r w:rsidRPr="00241A9A">
        <w:rPr>
          <w:bCs/>
          <w:sz w:val="20"/>
          <w:szCs w:val="20"/>
        </w:rPr>
        <w:t xml:space="preserve">, </w:t>
      </w:r>
      <w:r w:rsidRPr="00241A9A">
        <w:rPr>
          <w:sz w:val="20"/>
          <w:szCs w:val="20"/>
        </w:rPr>
        <w:t>по строительному адресу:</w:t>
      </w:r>
      <w:r w:rsidRPr="00241A9A">
        <w:rPr>
          <w:rFonts w:ascii="Calibri" w:eastAsia="Calibri" w:hAnsi="Calibri"/>
          <w:sz w:val="20"/>
          <w:szCs w:val="20"/>
          <w:lang w:eastAsia="en-US"/>
        </w:rPr>
        <w:t xml:space="preserve"> [●] </w:t>
      </w:r>
      <w:r w:rsidRPr="00241A9A">
        <w:rPr>
          <w:rFonts w:eastAsia="Calibri"/>
          <w:sz w:val="20"/>
          <w:szCs w:val="20"/>
          <w:lang w:eastAsia="en-US"/>
        </w:rPr>
        <w:t>(далее по тексту – «</w:t>
      </w:r>
      <w:r w:rsidR="00F148DD">
        <w:rPr>
          <w:rFonts w:eastAsia="Calibri"/>
          <w:sz w:val="20"/>
          <w:szCs w:val="20"/>
          <w:lang w:eastAsia="en-US"/>
        </w:rPr>
        <w:t>Здание</w:t>
      </w:r>
      <w:r w:rsidRPr="00241A9A">
        <w:rPr>
          <w:rFonts w:eastAsia="Calibri"/>
          <w:sz w:val="20"/>
          <w:szCs w:val="20"/>
          <w:lang w:eastAsia="en-US"/>
        </w:rPr>
        <w:t>»)</w:t>
      </w:r>
      <w:r w:rsidRPr="00241A9A">
        <w:rPr>
          <w:bCs/>
          <w:sz w:val="20"/>
          <w:szCs w:val="20"/>
        </w:rPr>
        <w:t xml:space="preserve">. </w:t>
      </w:r>
    </w:p>
    <w:p w:rsidR="0083773F" w:rsidRPr="00241A9A" w:rsidRDefault="0083773F" w:rsidP="00C0414F">
      <w:pPr>
        <w:pStyle w:val="a3"/>
        <w:tabs>
          <w:tab w:val="left" w:pos="993"/>
        </w:tabs>
        <w:ind w:firstLine="567"/>
        <w:rPr>
          <w:sz w:val="20"/>
          <w:szCs w:val="20"/>
        </w:rPr>
      </w:pPr>
      <w:r w:rsidRPr="00241A9A">
        <w:rPr>
          <w:bCs/>
          <w:sz w:val="20"/>
          <w:szCs w:val="20"/>
        </w:rPr>
        <w:t xml:space="preserve">         </w:t>
      </w:r>
      <w:r w:rsidR="00F148DD">
        <w:rPr>
          <w:bCs/>
          <w:sz w:val="20"/>
          <w:szCs w:val="20"/>
        </w:rPr>
        <w:t xml:space="preserve">Зданию </w:t>
      </w:r>
      <w:r w:rsidRPr="00241A9A">
        <w:rPr>
          <w:bCs/>
          <w:sz w:val="20"/>
          <w:szCs w:val="20"/>
        </w:rPr>
        <w:t xml:space="preserve">присвоен почтовый адрес: </w:t>
      </w:r>
      <w:r w:rsidRPr="00241A9A">
        <w:rPr>
          <w:rFonts w:ascii="Calibri" w:eastAsia="Calibri" w:hAnsi="Calibri"/>
          <w:sz w:val="20"/>
          <w:szCs w:val="20"/>
          <w:lang w:eastAsia="en-US"/>
        </w:rPr>
        <w:t>[●]</w:t>
      </w:r>
      <w:r w:rsidRPr="00241A9A">
        <w:rPr>
          <w:bCs/>
          <w:sz w:val="20"/>
          <w:szCs w:val="20"/>
        </w:rPr>
        <w:t>.</w:t>
      </w:r>
    </w:p>
    <w:p w:rsidR="0083773F" w:rsidRPr="00241A9A" w:rsidRDefault="0083773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На основании данных обмера Объекту долевого строительства – </w:t>
      </w:r>
      <w:r w:rsidR="00F148DD">
        <w:rPr>
          <w:sz w:val="20"/>
          <w:szCs w:val="20"/>
        </w:rPr>
        <w:t>нежилому</w:t>
      </w:r>
      <w:r w:rsidRPr="00241A9A">
        <w:rPr>
          <w:sz w:val="20"/>
          <w:szCs w:val="20"/>
        </w:rPr>
        <w:t xml:space="preserve"> помещению с условным </w:t>
      </w:r>
      <w:r w:rsidRPr="00241A9A">
        <w:rPr>
          <w:b/>
          <w:sz w:val="20"/>
          <w:szCs w:val="20"/>
        </w:rPr>
        <w:t xml:space="preserve">№ </w:t>
      </w:r>
      <w:r w:rsidRPr="00241A9A">
        <w:rPr>
          <w:sz w:val="20"/>
          <w:szCs w:val="20"/>
        </w:rPr>
        <w:t xml:space="preserve">[●] - присвоен </w:t>
      </w: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</w:t>
      </w:r>
      <w:r w:rsidRPr="00241A9A">
        <w:rPr>
          <w:b/>
          <w:bCs/>
          <w:sz w:val="20"/>
          <w:szCs w:val="20"/>
        </w:rPr>
        <w:t xml:space="preserve"> </w:t>
      </w:r>
      <w:r w:rsidRPr="00241A9A">
        <w:rPr>
          <w:sz w:val="20"/>
          <w:szCs w:val="20"/>
        </w:rPr>
        <w:t>(далее – «Объект»)</w:t>
      </w:r>
      <w:r w:rsidRPr="00241A9A">
        <w:rPr>
          <w:bCs/>
          <w:sz w:val="20"/>
          <w:szCs w:val="20"/>
        </w:rPr>
        <w:t>.</w:t>
      </w:r>
    </w:p>
    <w:p w:rsidR="0083773F" w:rsidRPr="00241A9A" w:rsidRDefault="00F148DD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rStyle w:val="af5"/>
          <w:sz w:val="20"/>
          <w:szCs w:val="20"/>
        </w:rPr>
      </w:pPr>
      <w:r w:rsidRPr="00F148DD">
        <w:rPr>
          <w:sz w:val="20"/>
          <w:szCs w:val="20"/>
        </w:rPr>
        <w:t xml:space="preserve">По результатам обмера, по состоянию на [●] г., Объект имеет Общую площадь - [●] </w:t>
      </w:r>
      <w:r w:rsidRPr="00F148DD">
        <w:rPr>
          <w:b/>
          <w:sz w:val="20"/>
          <w:szCs w:val="20"/>
        </w:rPr>
        <w:t>кв.м</w:t>
      </w:r>
      <w:r w:rsidRPr="00F148DD">
        <w:rPr>
          <w:sz w:val="20"/>
          <w:szCs w:val="20"/>
        </w:rPr>
        <w:t>. с учетом площадей вспомогательных помещений, лоджий, балконов, открытых (без кровли) террас, (далее – «Общая площадь Объекта»). В соответствии с п. 1</w:t>
      </w:r>
      <w:r w:rsidR="003D4C33">
        <w:rPr>
          <w:sz w:val="20"/>
          <w:szCs w:val="20"/>
        </w:rPr>
        <w:t>.11</w:t>
      </w:r>
      <w:r w:rsidRPr="00F148DD">
        <w:rPr>
          <w:sz w:val="20"/>
          <w:szCs w:val="20"/>
        </w:rPr>
        <w:t xml:space="preserve"> Договора Общая площадь Объекта применяется Сторонами для проведения между Сторонами взаиморасчетов по дополнит</w:t>
      </w:r>
      <w:r>
        <w:rPr>
          <w:sz w:val="20"/>
          <w:szCs w:val="20"/>
        </w:rPr>
        <w:t>ельному уточнению цены Договора</w:t>
      </w:r>
      <w:r w:rsidR="0083773F" w:rsidRPr="00241A9A">
        <w:rPr>
          <w:rStyle w:val="af5"/>
          <w:sz w:val="20"/>
          <w:szCs w:val="20"/>
        </w:rPr>
        <w:t xml:space="preserve">.  </w:t>
      </w:r>
    </w:p>
    <w:p w:rsidR="0083773F" w:rsidRPr="00241A9A" w:rsidRDefault="00F148DD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F148DD">
        <w:rPr>
          <w:sz w:val="20"/>
          <w:szCs w:val="20"/>
        </w:rPr>
        <w:t xml:space="preserve">Разница между Проектной общей площадью Объекта по Договору равной [●] кв.м и Общей площадью Объекта, указанной в п. 3 настоящего Акта, составляет: [●] кв.м., в том числе в части лоджий, балконов, открытых (без кровли) террас [●] кв.м. Общая площадь Объекта </w:t>
      </w:r>
      <w:r>
        <w:rPr>
          <w:sz w:val="20"/>
          <w:szCs w:val="20"/>
        </w:rPr>
        <w:t>больше</w:t>
      </w:r>
      <w:r w:rsidRPr="00F148DD">
        <w:rPr>
          <w:sz w:val="20"/>
          <w:szCs w:val="20"/>
        </w:rPr>
        <w:t xml:space="preserve"> Проектной общей площади Объекта более чем на 5%.</w:t>
      </w:r>
    </w:p>
    <w:p w:rsidR="0083773F" w:rsidRPr="00241A9A" w:rsidRDefault="0083773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В соответствии с условиями Договора и на основе результатов обмера </w:t>
      </w:r>
      <w:r w:rsidR="00C0414F">
        <w:rPr>
          <w:sz w:val="20"/>
          <w:szCs w:val="20"/>
        </w:rPr>
        <w:t>Здания</w:t>
      </w:r>
      <w:r w:rsidRPr="00241A9A">
        <w:rPr>
          <w:sz w:val="20"/>
          <w:szCs w:val="20"/>
        </w:rPr>
        <w:t xml:space="preserve"> и входящего в его состав Объекта, Стороны настоящим Актом уточняют цену Договора.</w:t>
      </w:r>
    </w:p>
    <w:p w:rsidR="0083773F" w:rsidRDefault="00C0414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C0414F">
        <w:rPr>
          <w:sz w:val="20"/>
          <w:szCs w:val="20"/>
        </w:rPr>
        <w:t>Уточнение Сторонами цены Договора производится посредством умножения Общей площади Объекта, указанной в п. 3 настоящего Акта, на стоимость одного квадратного метра, указанную в п.4.2 Договора и равную [●] руб. При уточнении цены Договора при наличии у Объекта балконов, лоджий, открытых (без кровли) террас, площадь таких частей Объекта для целей уточнения цены Договора определяется с учетом понижающих коэффициентов: для лоджий – 0,5; балконов, открытых (без кровли) террас – 0,3.</w:t>
      </w:r>
    </w:p>
    <w:p w:rsidR="00C0414F" w:rsidRPr="00241A9A" w:rsidRDefault="00C0414F" w:rsidP="00C0414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C0414F">
        <w:rPr>
          <w:sz w:val="20"/>
          <w:szCs w:val="20"/>
        </w:rPr>
        <w:t>Окончательная цена Договора, рассчитанная согласно п. 6 настоящего Акта, составляет [●] руб.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На день подписания настоящего Акта Участник в счет обусловленной Договором цены фактически </w:t>
      </w:r>
      <w:r w:rsidR="00F32F8F">
        <w:rPr>
          <w:sz w:val="20"/>
          <w:szCs w:val="20"/>
        </w:rPr>
        <w:t>перечислил на счет эскроу</w:t>
      </w:r>
      <w:r w:rsidR="00F32F8F" w:rsidRPr="00241A9A"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следующие денежные средства: [●] рублей.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>Разница между окончательной ценой Договора, установленной п. 7 настоящего Акта, и суммой денежных средств, фактически выплаченных Участником</w:t>
      </w:r>
      <w:r w:rsidR="00C0414F">
        <w:rPr>
          <w:sz w:val="20"/>
          <w:szCs w:val="20"/>
        </w:rPr>
        <w:t xml:space="preserve"> </w:t>
      </w:r>
      <w:r w:rsidR="00C0414F" w:rsidRPr="00241A9A">
        <w:rPr>
          <w:sz w:val="20"/>
          <w:szCs w:val="20"/>
        </w:rPr>
        <w:t xml:space="preserve">(п.8 Акта), </w:t>
      </w:r>
      <w:r w:rsidRPr="00241A9A">
        <w:rPr>
          <w:sz w:val="20"/>
          <w:szCs w:val="20"/>
        </w:rPr>
        <w:t>составляет [●]рублей.</w:t>
      </w:r>
    </w:p>
    <w:p w:rsidR="0083773F" w:rsidRPr="00241A9A" w:rsidRDefault="0083773F" w:rsidP="00F32F8F">
      <w:pPr>
        <w:tabs>
          <w:tab w:val="left" w:pos="993"/>
        </w:tabs>
        <w:ind w:firstLine="709"/>
        <w:jc w:val="both"/>
        <w:rPr>
          <w:i/>
          <w:iCs/>
          <w:sz w:val="20"/>
          <w:szCs w:val="20"/>
        </w:rPr>
      </w:pPr>
      <w:r w:rsidRPr="00241A9A">
        <w:rPr>
          <w:iCs/>
          <w:sz w:val="20"/>
          <w:szCs w:val="20"/>
        </w:rPr>
        <w:tab/>
        <w:t xml:space="preserve">Указанную денежную сумму </w:t>
      </w:r>
      <w:r w:rsidRPr="00241A9A">
        <w:rPr>
          <w:bCs/>
          <w:iCs/>
          <w:sz w:val="20"/>
          <w:szCs w:val="20"/>
        </w:rPr>
        <w:t xml:space="preserve">Участник </w:t>
      </w:r>
      <w:r w:rsidRPr="00241A9A">
        <w:rPr>
          <w:iCs/>
          <w:sz w:val="20"/>
          <w:szCs w:val="20"/>
        </w:rPr>
        <w:t>обязуется доплатить</w:t>
      </w:r>
      <w:r w:rsidR="00F32F8F">
        <w:rPr>
          <w:iCs/>
          <w:sz w:val="20"/>
          <w:szCs w:val="20"/>
        </w:rPr>
        <w:t xml:space="preserve"> </w:t>
      </w:r>
      <w:r w:rsidR="00532E26">
        <w:rPr>
          <w:sz w:val="20"/>
          <w:szCs w:val="20"/>
        </w:rPr>
        <w:t>Застройщику</w:t>
      </w:r>
      <w:r w:rsidRPr="00241A9A">
        <w:rPr>
          <w:iCs/>
          <w:sz w:val="20"/>
          <w:szCs w:val="20"/>
        </w:rPr>
        <w:t xml:space="preserve"> в счет окончательной </w:t>
      </w:r>
      <w:r w:rsidR="00F32F8F">
        <w:rPr>
          <w:iCs/>
          <w:sz w:val="20"/>
          <w:szCs w:val="20"/>
        </w:rPr>
        <w:t>Ц</w:t>
      </w:r>
      <w:r w:rsidR="00F32F8F" w:rsidRPr="00241A9A">
        <w:rPr>
          <w:iCs/>
          <w:sz w:val="20"/>
          <w:szCs w:val="20"/>
        </w:rPr>
        <w:t xml:space="preserve">ены </w:t>
      </w:r>
      <w:r w:rsidRPr="00241A9A">
        <w:rPr>
          <w:iCs/>
          <w:sz w:val="20"/>
          <w:szCs w:val="20"/>
        </w:rPr>
        <w:t xml:space="preserve">Договора в течение 10 (Десяти) банковских дней со дня подписания настоящего Акта. При этом в платежном поручении должно быть указано: </w:t>
      </w:r>
      <w:r w:rsidRPr="00241A9A">
        <w:rPr>
          <w:i/>
          <w:iCs/>
          <w:sz w:val="20"/>
          <w:szCs w:val="20"/>
        </w:rPr>
        <w:t>«доплата по Дог. №</w:t>
      </w:r>
      <w:r w:rsidRPr="00241A9A">
        <w:rPr>
          <w:b/>
          <w:bCs/>
          <w:i/>
          <w:spacing w:val="20"/>
          <w:sz w:val="20"/>
          <w:szCs w:val="20"/>
        </w:rPr>
        <w:t xml:space="preserve"> </w:t>
      </w:r>
      <w:r w:rsidRPr="003C1D01"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</w:t>
      </w:r>
      <w:r w:rsidRPr="00241A9A">
        <w:rPr>
          <w:i/>
          <w:iCs/>
          <w:sz w:val="20"/>
          <w:szCs w:val="20"/>
        </w:rPr>
        <w:t xml:space="preserve">участия в долевом стр-ве от </w:t>
      </w:r>
      <w:r w:rsidRPr="003C1D01">
        <w:rPr>
          <w:sz w:val="20"/>
          <w:szCs w:val="20"/>
          <w:highlight w:val="yellow"/>
        </w:rPr>
        <w:t>[●]</w:t>
      </w:r>
      <w:r>
        <w:rPr>
          <w:sz w:val="20"/>
          <w:szCs w:val="20"/>
        </w:rPr>
        <w:t xml:space="preserve"> </w:t>
      </w:r>
      <w:r w:rsidRPr="00241A9A">
        <w:rPr>
          <w:sz w:val="20"/>
          <w:szCs w:val="20"/>
        </w:rPr>
        <w:t xml:space="preserve">г. </w:t>
      </w:r>
      <w:r w:rsidRPr="00241A9A">
        <w:rPr>
          <w:i/>
          <w:iCs/>
          <w:sz w:val="20"/>
          <w:szCs w:val="20"/>
        </w:rPr>
        <w:t xml:space="preserve">за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усл. ном. </w:t>
      </w:r>
      <w:r w:rsidRPr="00241A9A">
        <w:rPr>
          <w:sz w:val="20"/>
          <w:szCs w:val="20"/>
        </w:rPr>
        <w:t>[●]</w:t>
      </w:r>
      <w:r w:rsidRPr="00241A9A">
        <w:rPr>
          <w:i/>
          <w:iCs/>
          <w:sz w:val="20"/>
          <w:szCs w:val="20"/>
        </w:rPr>
        <w:t xml:space="preserve"> (НДС не облагается).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>Настоящий Акт вступает в силу с момента его подписания Сторонами.</w:t>
      </w:r>
      <w:r w:rsidRPr="00241A9A">
        <w:rPr>
          <w:rFonts w:cs="Arial"/>
          <w:sz w:val="20"/>
          <w:szCs w:val="20"/>
        </w:rPr>
        <w:t xml:space="preserve">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sz w:val="20"/>
          <w:szCs w:val="20"/>
        </w:rPr>
        <w:t xml:space="preserve">Одновременно при подписании Сторонами настоящего Акта, Застройщик передал Участнику выкопировку из Технического плана (описания) на </w:t>
      </w:r>
      <w:r w:rsidR="002078C6">
        <w:rPr>
          <w:sz w:val="20"/>
          <w:szCs w:val="20"/>
        </w:rPr>
        <w:t>Здание</w:t>
      </w:r>
      <w:r w:rsidRPr="00241A9A">
        <w:rPr>
          <w:sz w:val="20"/>
          <w:szCs w:val="20"/>
        </w:rPr>
        <w:t xml:space="preserve"> - на Объект. </w:t>
      </w:r>
    </w:p>
    <w:p w:rsidR="0083773F" w:rsidRPr="00241A9A" w:rsidRDefault="0083773F" w:rsidP="00F32F8F">
      <w:pPr>
        <w:pStyle w:val="a3"/>
        <w:numPr>
          <w:ilvl w:val="0"/>
          <w:numId w:val="34"/>
        </w:numPr>
        <w:tabs>
          <w:tab w:val="left" w:pos="993"/>
        </w:tabs>
        <w:overflowPunct/>
        <w:autoSpaceDE/>
        <w:adjustRightInd/>
        <w:ind w:left="0" w:firstLine="567"/>
        <w:rPr>
          <w:sz w:val="20"/>
          <w:szCs w:val="20"/>
        </w:rPr>
      </w:pPr>
      <w:r w:rsidRPr="00241A9A">
        <w:rPr>
          <w:rFonts w:cs="Arial"/>
          <w:sz w:val="20"/>
          <w:szCs w:val="20"/>
        </w:rPr>
        <w:t>Настоящий Акт составлен в двух экземплярах, имеющих одинаковую юридическую силу, по одному для каждой из Сторон.</w:t>
      </w:r>
      <w:r w:rsidRPr="00241A9A">
        <w:rPr>
          <w:sz w:val="20"/>
          <w:szCs w:val="20"/>
        </w:rPr>
        <w:t xml:space="preserve"> </w:t>
      </w:r>
    </w:p>
    <w:p w:rsidR="0083773F" w:rsidRPr="00241A9A" w:rsidRDefault="0083773F" w:rsidP="0083773F">
      <w:pPr>
        <w:shd w:val="clear" w:color="auto" w:fill="FFFFFF"/>
        <w:ind w:left="708"/>
        <w:jc w:val="both"/>
        <w:rPr>
          <w:sz w:val="20"/>
          <w:szCs w:val="20"/>
        </w:rPr>
      </w:pPr>
    </w:p>
    <w:p w:rsidR="0083773F" w:rsidRPr="00241A9A" w:rsidRDefault="0083773F" w:rsidP="0083773F">
      <w:pPr>
        <w:pStyle w:val="af1"/>
        <w:numPr>
          <w:ilvl w:val="0"/>
          <w:numId w:val="34"/>
        </w:numPr>
        <w:shd w:val="clear" w:color="auto" w:fill="FFFFFF"/>
        <w:contextualSpacing/>
        <w:jc w:val="center"/>
        <w:rPr>
          <w:b/>
          <w:bCs/>
          <w:spacing w:val="1"/>
          <w:sz w:val="20"/>
          <w:szCs w:val="20"/>
        </w:rPr>
      </w:pPr>
      <w:r w:rsidRPr="00241A9A">
        <w:rPr>
          <w:b/>
          <w:bCs/>
          <w:spacing w:val="1"/>
          <w:sz w:val="20"/>
          <w:szCs w:val="20"/>
        </w:rPr>
        <w:t>Адреса, реквизиты и подписи Сторон:</w:t>
      </w:r>
    </w:p>
    <w:p w:rsidR="0083773F" w:rsidRPr="00C66694" w:rsidRDefault="0083773F" w:rsidP="0083773F">
      <w:pPr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Застройщик</w:t>
      </w:r>
      <w:r w:rsidRPr="00C66694">
        <w:rPr>
          <w:b/>
          <w:sz w:val="20"/>
          <w:szCs w:val="20"/>
        </w:rPr>
        <w:t xml:space="preserve">: </w:t>
      </w:r>
    </w:p>
    <w:p w:rsidR="00F21F52" w:rsidRPr="000C37D8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ООО "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" </w:t>
      </w:r>
    </w:p>
    <w:p w:rsidR="00F21F52" w:rsidRPr="000C37D8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Местонахождение: г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, 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  <w:lang w:val="en-US"/>
        </w:rPr>
        <w:t>VIII</w:t>
      </w:r>
      <w:r w:rsidRPr="000C37D8">
        <w:rPr>
          <w:b/>
          <w:bCs/>
          <w:i/>
          <w:sz w:val="20"/>
          <w:szCs w:val="20"/>
        </w:rPr>
        <w:t xml:space="preserve"> </w:t>
      </w:r>
    </w:p>
    <w:p w:rsidR="00F21F52" w:rsidRPr="000347CD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347CD">
        <w:rPr>
          <w:b/>
          <w:bCs/>
          <w:i/>
          <w:sz w:val="20"/>
          <w:szCs w:val="20"/>
        </w:rPr>
        <w:t>ОГРН 1</w:t>
      </w:r>
      <w:r w:rsidRPr="00F21F52">
        <w:rPr>
          <w:b/>
          <w:bCs/>
          <w:i/>
        </w:rPr>
        <w:t>__________</w:t>
      </w:r>
      <w:r w:rsidRPr="000347CD">
        <w:rPr>
          <w:b/>
          <w:bCs/>
          <w:i/>
          <w:sz w:val="20"/>
          <w:szCs w:val="20"/>
        </w:rPr>
        <w:t xml:space="preserve"> </w:t>
      </w:r>
      <w:r w:rsidRPr="000347CD">
        <w:rPr>
          <w:bCs/>
          <w:sz w:val="20"/>
          <w:szCs w:val="20"/>
        </w:rPr>
        <w:t xml:space="preserve">ИНН </w:t>
      </w:r>
      <w:r w:rsidRPr="00F21F52">
        <w:rPr>
          <w:b/>
          <w:bCs/>
          <w:i/>
        </w:rPr>
        <w:t>__________</w:t>
      </w:r>
      <w:r w:rsidRPr="008344E7">
        <w:rPr>
          <w:rFonts w:asciiTheme="minorHAnsi" w:hAnsiTheme="minorHAnsi" w:cs="DejaVuSans-Bold"/>
          <w:b/>
          <w:bCs/>
          <w:sz w:val="20"/>
          <w:szCs w:val="20"/>
        </w:rPr>
        <w:t xml:space="preserve"> </w:t>
      </w:r>
      <w:r w:rsidRPr="000347CD">
        <w:rPr>
          <w:bCs/>
          <w:sz w:val="20"/>
          <w:szCs w:val="20"/>
        </w:rPr>
        <w:t xml:space="preserve">КПП </w:t>
      </w:r>
      <w:r w:rsidRPr="00F21F52">
        <w:rPr>
          <w:b/>
          <w:bCs/>
          <w:i/>
        </w:rPr>
        <w:t>__________</w:t>
      </w:r>
    </w:p>
    <w:p w:rsidR="00F21F52" w:rsidRPr="000C37D8" w:rsidRDefault="00F21F52" w:rsidP="00F21F52">
      <w:pPr>
        <w:overflowPunct w:val="0"/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 xml:space="preserve">р/с </w:t>
      </w:r>
      <w:r w:rsidRPr="00F21F52">
        <w:rPr>
          <w:b/>
          <w:bCs/>
          <w:i/>
        </w:rPr>
        <w:t>__________</w:t>
      </w:r>
      <w:r w:rsidRPr="000C37D8">
        <w:rPr>
          <w:b/>
          <w:bCs/>
          <w:i/>
          <w:sz w:val="20"/>
          <w:szCs w:val="20"/>
        </w:rPr>
        <w:t xml:space="preserve"> в  АО «Банк ДОМ.РФ» Москва</w:t>
      </w:r>
    </w:p>
    <w:p w:rsidR="00F21F52" w:rsidRPr="00C66694" w:rsidRDefault="00F21F52" w:rsidP="00F21F52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  <w:r w:rsidRPr="000C37D8">
        <w:rPr>
          <w:b/>
          <w:bCs/>
          <w:i/>
          <w:sz w:val="20"/>
          <w:szCs w:val="20"/>
        </w:rPr>
        <w:t>к/с  30101810345250000266 БИК 044525266</w:t>
      </w:r>
    </w:p>
    <w:p w:rsidR="0083773F" w:rsidRPr="00C66694" w:rsidRDefault="0083773F" w:rsidP="0083773F">
      <w:pPr>
        <w:jc w:val="both"/>
        <w:rPr>
          <w:bCs/>
          <w:sz w:val="20"/>
          <w:szCs w:val="20"/>
        </w:rPr>
      </w:pP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241A9A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both"/>
        <w:rPr>
          <w:b/>
          <w:sz w:val="20"/>
          <w:szCs w:val="20"/>
        </w:rPr>
      </w:pPr>
      <w:r w:rsidRPr="00241A9A">
        <w:rPr>
          <w:b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9"/>
      </w:tblGrid>
      <w:tr w:rsidR="0083773F" w:rsidRPr="00241A9A" w:rsidTr="00865940">
        <w:tc>
          <w:tcPr>
            <w:tcW w:w="9689" w:type="dxa"/>
          </w:tcPr>
          <w:p w:rsidR="0083773F" w:rsidRPr="00241A9A" w:rsidRDefault="0083773F" w:rsidP="00865940">
            <w:pPr>
              <w:pStyle w:val="ConsNormal"/>
              <w:ind w:firstLine="0"/>
              <w:rPr>
                <w:rFonts w:ascii="Times New Roman" w:hAnsi="Times New Roman"/>
                <w:b/>
                <w:bCs/>
                <w:spacing w:val="20"/>
              </w:rPr>
            </w:pPr>
          </w:p>
          <w:p w:rsidR="0083773F" w:rsidRPr="00241A9A" w:rsidRDefault="0083773F" w:rsidP="00865940">
            <w:pPr>
              <w:jc w:val="both"/>
              <w:rPr>
                <w:sz w:val="20"/>
                <w:szCs w:val="20"/>
              </w:rPr>
            </w:pPr>
            <w:r w:rsidRPr="00241A9A">
              <w:rPr>
                <w:sz w:val="20"/>
                <w:szCs w:val="20"/>
              </w:rPr>
              <w:t>_______________________________________________________________    ________________________</w:t>
            </w:r>
          </w:p>
          <w:p w:rsidR="0083773F" w:rsidRPr="00A51731" w:rsidRDefault="0083773F" w:rsidP="00865940">
            <w:pPr>
              <w:pStyle w:val="ConsNonformat"/>
              <w:jc w:val="center"/>
              <w:rPr>
                <w:rFonts w:ascii="Times New Roman" w:hAnsi="Times New Roman"/>
                <w:i/>
                <w:iCs/>
              </w:rPr>
            </w:pPr>
            <w:r w:rsidRPr="00241A9A">
              <w:rPr>
                <w:rFonts w:ascii="Times New Roman" w:hAnsi="Times New Roman"/>
                <w:i/>
                <w:iCs/>
              </w:rPr>
              <w:t>Фамилия, Имя, Отчество прописью                                             подпись</w:t>
            </w:r>
          </w:p>
          <w:p w:rsidR="0083773F" w:rsidRPr="00241A9A" w:rsidRDefault="0083773F" w:rsidP="00865940"/>
          <w:p w:rsidR="0083773F" w:rsidRPr="00A51731" w:rsidRDefault="0083773F" w:rsidP="00865940">
            <w:pPr>
              <w:pStyle w:val="ConsNormal"/>
              <w:ind w:firstLine="0"/>
              <w:rPr>
                <w:rFonts w:ascii="Times New Roman" w:hAnsi="Times New Roman"/>
                <w:bCs/>
                <w:spacing w:val="20"/>
              </w:rPr>
            </w:pPr>
          </w:p>
        </w:tc>
      </w:tr>
    </w:tbl>
    <w:p w:rsidR="0083773F" w:rsidRPr="00A51731" w:rsidRDefault="0083773F" w:rsidP="0083773F">
      <w:pPr>
        <w:rPr>
          <w:sz w:val="20"/>
          <w:szCs w:val="20"/>
        </w:rPr>
      </w:pPr>
    </w:p>
    <w:p w:rsidR="0083773F" w:rsidRPr="00241A9A" w:rsidRDefault="0083773F" w:rsidP="0083773F">
      <w:pPr>
        <w:jc w:val="center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ФОРМА УТВЕРЖДЕНА: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Застройщик:</w:t>
      </w:r>
    </w:p>
    <w:p w:rsidR="0083773F" w:rsidRPr="00241A9A" w:rsidRDefault="0083773F" w:rsidP="0083773F">
      <w:pPr>
        <w:jc w:val="both"/>
        <w:rPr>
          <w:b/>
          <w:bCs/>
          <w:sz w:val="20"/>
          <w:szCs w:val="20"/>
        </w:rPr>
      </w:pPr>
    </w:p>
    <w:p w:rsidR="0083773F" w:rsidRPr="00241A9A" w:rsidRDefault="0083773F" w:rsidP="0083773F">
      <w:pPr>
        <w:jc w:val="both"/>
        <w:outlineLvl w:val="0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>Представитель по доверенности</w:t>
      </w:r>
    </w:p>
    <w:p w:rsidR="0083773F" w:rsidRPr="00241A9A" w:rsidRDefault="0083773F" w:rsidP="0083773F">
      <w:pPr>
        <w:spacing w:after="120"/>
        <w:jc w:val="both"/>
        <w:rPr>
          <w:b/>
          <w:bCs/>
          <w:sz w:val="20"/>
          <w:szCs w:val="20"/>
        </w:rPr>
      </w:pPr>
      <w:r w:rsidRPr="00241A9A">
        <w:rPr>
          <w:b/>
          <w:bCs/>
          <w:sz w:val="20"/>
          <w:szCs w:val="20"/>
        </w:rPr>
        <w:t xml:space="preserve">№ </w:t>
      </w:r>
      <w:r w:rsidRPr="00241A9A">
        <w:rPr>
          <w:sz w:val="20"/>
          <w:szCs w:val="20"/>
        </w:rPr>
        <w:t>[●] от [●] г.</w:t>
      </w:r>
      <w:r w:rsidRPr="00241A9A">
        <w:rPr>
          <w:b/>
          <w:bCs/>
          <w:sz w:val="20"/>
          <w:szCs w:val="20"/>
        </w:rPr>
        <w:tab/>
      </w:r>
      <w:r w:rsidRPr="00241A9A">
        <w:rPr>
          <w:b/>
          <w:bCs/>
          <w:sz w:val="20"/>
          <w:szCs w:val="20"/>
        </w:rPr>
        <w:tab/>
        <w:t>__________________                                      /Ф.И.О./</w:t>
      </w:r>
    </w:p>
    <w:p w:rsidR="0083773F" w:rsidRPr="008811F8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</w:p>
    <w:p w:rsidR="0083773F" w:rsidRPr="00241A9A" w:rsidRDefault="0083773F" w:rsidP="0083773F">
      <w:pPr>
        <w:overflowPunct w:val="0"/>
        <w:adjustRightInd w:val="0"/>
        <w:textAlignment w:val="baseline"/>
        <w:rPr>
          <w:b/>
          <w:bCs/>
          <w:spacing w:val="20"/>
          <w:sz w:val="20"/>
          <w:szCs w:val="20"/>
        </w:rPr>
      </w:pPr>
      <w:r w:rsidRPr="00241A9A">
        <w:rPr>
          <w:b/>
          <w:bCs/>
          <w:spacing w:val="20"/>
          <w:sz w:val="20"/>
          <w:szCs w:val="20"/>
        </w:rPr>
        <w:t>Участник:</w:t>
      </w: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3773F" w:rsidRPr="00241A9A" w:rsidTr="00865940">
        <w:tc>
          <w:tcPr>
            <w:tcW w:w="9571" w:type="dxa"/>
            <w:hideMark/>
          </w:tcPr>
          <w:p w:rsidR="0083773F" w:rsidRPr="00241A9A" w:rsidRDefault="0083773F" w:rsidP="00865940">
            <w:pPr>
              <w:jc w:val="both"/>
              <w:rPr>
                <w:sz w:val="20"/>
                <w:szCs w:val="20"/>
              </w:rPr>
            </w:pPr>
            <w:r w:rsidRPr="00241A9A">
              <w:rPr>
                <w:sz w:val="20"/>
                <w:szCs w:val="20"/>
              </w:rPr>
              <w:t>_______________________________________________________________   ________________________</w:t>
            </w:r>
          </w:p>
          <w:p w:rsidR="0083773F" w:rsidRPr="00241A9A" w:rsidRDefault="0083773F" w:rsidP="00865940">
            <w:pPr>
              <w:overflowPunct w:val="0"/>
              <w:adjustRightInd w:val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 w:rsidRPr="00241A9A">
              <w:rPr>
                <w:i/>
                <w:iCs/>
                <w:sz w:val="20"/>
                <w:szCs w:val="20"/>
              </w:rPr>
              <w:t>Фамилия, Имя, Отчество прописью                                                         подпись</w:t>
            </w:r>
          </w:p>
          <w:p w:rsidR="0083773F" w:rsidRPr="00241A9A" w:rsidRDefault="0083773F" w:rsidP="00865940"/>
        </w:tc>
      </w:tr>
    </w:tbl>
    <w:p w:rsidR="00D14B61" w:rsidRPr="0083773F" w:rsidRDefault="00D14B61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p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810AC3">
      <w:headerReference w:type="default" r:id="rId11"/>
      <w:footerReference w:type="default" r:id="rId12"/>
      <w:pgSz w:w="12240" w:h="15840"/>
      <w:pgMar w:top="540" w:right="850" w:bottom="284" w:left="851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C48" w:rsidRDefault="002A5C48" w:rsidP="005C0EE0">
      <w:r>
        <w:separator/>
      </w:r>
    </w:p>
  </w:endnote>
  <w:endnote w:type="continuationSeparator" w:id="0">
    <w:p w:rsidR="002A5C48" w:rsidRDefault="002A5C48" w:rsidP="005C0EE0">
      <w:r>
        <w:continuationSeparator/>
      </w:r>
    </w:p>
  </w:endnote>
  <w:endnote w:type="continuationNotice" w:id="1">
    <w:p w:rsidR="002A5C48" w:rsidRDefault="002A5C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Sans-Bol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17" w:rsidRPr="003E1761" w:rsidRDefault="008A261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2A5C48">
      <w:rPr>
        <w:noProof/>
        <w:sz w:val="20"/>
      </w:rPr>
      <w:t>1</w:t>
    </w:r>
    <w:r w:rsidRPr="003E1761">
      <w:rPr>
        <w:sz w:val="20"/>
      </w:rPr>
      <w:fldChar w:fldCharType="end"/>
    </w:r>
  </w:p>
  <w:p w:rsidR="008A2617" w:rsidRDefault="008A26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C48" w:rsidRDefault="002A5C48" w:rsidP="005C0EE0">
      <w:r>
        <w:separator/>
      </w:r>
    </w:p>
  </w:footnote>
  <w:footnote w:type="continuationSeparator" w:id="0">
    <w:p w:rsidR="002A5C48" w:rsidRDefault="002A5C48" w:rsidP="005C0EE0">
      <w:r>
        <w:continuationSeparator/>
      </w:r>
    </w:p>
  </w:footnote>
  <w:footnote w:type="continuationNotice" w:id="1">
    <w:p w:rsidR="002A5C48" w:rsidRDefault="002A5C4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617" w:rsidRDefault="008A26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565"/>
    <w:multiLevelType w:val="hybridMultilevel"/>
    <w:tmpl w:val="F58ECA34"/>
    <w:lvl w:ilvl="0" w:tplc="816EC5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45B3D33"/>
    <w:multiLevelType w:val="hybridMultilevel"/>
    <w:tmpl w:val="1A94E306"/>
    <w:lvl w:ilvl="0" w:tplc="5394C1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C693855"/>
    <w:multiLevelType w:val="hybridMultilevel"/>
    <w:tmpl w:val="45DC6464"/>
    <w:lvl w:ilvl="0" w:tplc="DD5A7FE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2C93D97"/>
    <w:multiLevelType w:val="multilevel"/>
    <w:tmpl w:val="0E22A56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6E95F77"/>
    <w:multiLevelType w:val="hybridMultilevel"/>
    <w:tmpl w:val="DF5A1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7246A2"/>
    <w:multiLevelType w:val="multilevel"/>
    <w:tmpl w:val="0D76BE0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D8E69DA"/>
    <w:multiLevelType w:val="hybridMultilevel"/>
    <w:tmpl w:val="CC883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A0607"/>
    <w:multiLevelType w:val="hybridMultilevel"/>
    <w:tmpl w:val="43C43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B6A20F1"/>
    <w:multiLevelType w:val="multilevel"/>
    <w:tmpl w:val="F5B4C1E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3C025095"/>
    <w:multiLevelType w:val="multilevel"/>
    <w:tmpl w:val="F8649ED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4536C0A"/>
    <w:multiLevelType w:val="hybridMultilevel"/>
    <w:tmpl w:val="A54A76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8F5E43"/>
    <w:multiLevelType w:val="hybridMultilevel"/>
    <w:tmpl w:val="58F87EA0"/>
    <w:lvl w:ilvl="0" w:tplc="4970A9E6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0C31C7D"/>
    <w:multiLevelType w:val="multilevel"/>
    <w:tmpl w:val="28FCC224"/>
    <w:lvl w:ilvl="0">
      <w:start w:val="1"/>
      <w:numFmt w:val="decimal"/>
      <w:lvlText w:val="Приложение № %1"/>
      <w:lvlJc w:val="left"/>
      <w:pPr>
        <w:ind w:left="14394" w:hanging="360"/>
      </w:pPr>
      <w:rPr>
        <w:rFonts w:ascii="Tahoma" w:hAnsi="Tahoma" w:cs="Tahoma"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7661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093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4)"/>
      <w:lvlJc w:val="left"/>
      <w:pPr>
        <w:ind w:left="18597" w:hanging="648"/>
      </w:pPr>
      <w:rPr>
        <w:rFonts w:ascii="Arial" w:eastAsiaTheme="minorHAnsi" w:hAnsi="Arial" w:cs="Arial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9101" w:hanging="792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9605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20109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20613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189" w:hanging="1440"/>
      </w:pPr>
      <w:rPr>
        <w:rFonts w:hint="default"/>
        <w:sz w:val="24"/>
      </w:rPr>
    </w:lvl>
  </w:abstractNum>
  <w:abstractNum w:abstractNumId="18" w15:restartNumberingAfterBreak="0">
    <w:nsid w:val="52E73374"/>
    <w:multiLevelType w:val="hybridMultilevel"/>
    <w:tmpl w:val="280806DC"/>
    <w:lvl w:ilvl="0" w:tplc="529ED9FC">
      <w:start w:val="1"/>
      <w:numFmt w:val="decimal"/>
      <w:lvlText w:val="%1."/>
      <w:lvlJc w:val="left"/>
      <w:pPr>
        <w:ind w:left="1068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20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BD6DCA"/>
    <w:multiLevelType w:val="hybridMultilevel"/>
    <w:tmpl w:val="503C6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424409"/>
    <w:multiLevelType w:val="multilevel"/>
    <w:tmpl w:val="CF3601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75617CF"/>
    <w:multiLevelType w:val="hybridMultilevel"/>
    <w:tmpl w:val="3E884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5001D"/>
    <w:multiLevelType w:val="multilevel"/>
    <w:tmpl w:val="1786AFD0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6D494E29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6DF819AD"/>
    <w:multiLevelType w:val="multilevel"/>
    <w:tmpl w:val="D85601F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i w:val="0"/>
      </w:rPr>
    </w:lvl>
    <w:lvl w:ilvl="1">
      <w:start w:val="7"/>
      <w:numFmt w:val="decimal"/>
      <w:lvlText w:val="%1.%2."/>
      <w:lvlJc w:val="left"/>
      <w:pPr>
        <w:ind w:left="1047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29" w15:restartNumberingAfterBreak="0">
    <w:nsid w:val="72480E1E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 w15:restartNumberingAfterBreak="0">
    <w:nsid w:val="769E52F7"/>
    <w:multiLevelType w:val="hybridMultilevel"/>
    <w:tmpl w:val="15BE643A"/>
    <w:lvl w:ilvl="0" w:tplc="6E0071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77F133E0"/>
    <w:multiLevelType w:val="hybridMultilevel"/>
    <w:tmpl w:val="0A327262"/>
    <w:lvl w:ilvl="0" w:tplc="D74872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2" w15:restartNumberingAfterBreak="0">
    <w:nsid w:val="7A0D07D8"/>
    <w:multiLevelType w:val="multilevel"/>
    <w:tmpl w:val="600C3A16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7AC76441"/>
    <w:multiLevelType w:val="multilevel"/>
    <w:tmpl w:val="B2785C6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9"/>
  </w:num>
  <w:num w:numId="4">
    <w:abstractNumId w:val="6"/>
  </w:num>
  <w:num w:numId="5">
    <w:abstractNumId w:val="14"/>
  </w:num>
  <w:num w:numId="6">
    <w:abstractNumId w:val="4"/>
  </w:num>
  <w:num w:numId="7">
    <w:abstractNumId w:val="2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4"/>
  </w:num>
  <w:num w:numId="12">
    <w:abstractNumId w:val="2"/>
  </w:num>
  <w:num w:numId="13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3"/>
  </w:num>
  <w:num w:numId="16">
    <w:abstractNumId w:val="20"/>
  </w:num>
  <w:num w:numId="17">
    <w:abstractNumId w:val="27"/>
  </w:num>
  <w:num w:numId="18">
    <w:abstractNumId w:val="12"/>
  </w:num>
  <w:num w:numId="19">
    <w:abstractNumId w:val="25"/>
  </w:num>
  <w:num w:numId="20">
    <w:abstractNumId w:val="15"/>
  </w:num>
  <w:num w:numId="21">
    <w:abstractNumId w:val="5"/>
  </w:num>
  <w:num w:numId="22">
    <w:abstractNumId w:val="33"/>
  </w:num>
  <w:num w:numId="23">
    <w:abstractNumId w:val="29"/>
  </w:num>
  <w:num w:numId="24">
    <w:abstractNumId w:val="10"/>
  </w:num>
  <w:num w:numId="25">
    <w:abstractNumId w:val="1"/>
  </w:num>
  <w:num w:numId="26">
    <w:abstractNumId w:val="26"/>
  </w:num>
  <w:num w:numId="27">
    <w:abstractNumId w:val="32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8"/>
  </w:num>
  <w:num w:numId="34">
    <w:abstractNumId w:val="22"/>
  </w:num>
  <w:num w:numId="35">
    <w:abstractNumId w:val="23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</w:num>
  <w:num w:numId="39">
    <w:abstractNumId w:val="9"/>
  </w:num>
  <w:num w:numId="40">
    <w:abstractNumId w:val="7"/>
  </w:num>
  <w:num w:numId="41">
    <w:abstractNumId w:val="18"/>
  </w:num>
  <w:num w:numId="42">
    <w:abstractNumId w:val="28"/>
  </w:num>
  <w:num w:numId="43">
    <w:abstractNumId w:val="31"/>
  </w:num>
  <w:num w:numId="44">
    <w:abstractNumId w:val="3"/>
  </w:num>
  <w:num w:numId="45">
    <w:abstractNumId w:val="17"/>
  </w:num>
  <w:num w:numId="46">
    <w:abstractNumId w:val="28"/>
    <w:lvlOverride w:ilvl="0">
      <w:startOverride w:val="4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EDB"/>
    <w:rsid w:val="000035DE"/>
    <w:rsid w:val="00006070"/>
    <w:rsid w:val="0000738C"/>
    <w:rsid w:val="00007763"/>
    <w:rsid w:val="000105D8"/>
    <w:rsid w:val="00015D04"/>
    <w:rsid w:val="00017D03"/>
    <w:rsid w:val="00020636"/>
    <w:rsid w:val="00021A38"/>
    <w:rsid w:val="00031601"/>
    <w:rsid w:val="00031A18"/>
    <w:rsid w:val="0003266D"/>
    <w:rsid w:val="00032BA3"/>
    <w:rsid w:val="000347CD"/>
    <w:rsid w:val="00037521"/>
    <w:rsid w:val="00037874"/>
    <w:rsid w:val="00040A58"/>
    <w:rsid w:val="000410A9"/>
    <w:rsid w:val="00041461"/>
    <w:rsid w:val="00041892"/>
    <w:rsid w:val="00044697"/>
    <w:rsid w:val="000468EB"/>
    <w:rsid w:val="00047076"/>
    <w:rsid w:val="00051B3B"/>
    <w:rsid w:val="0005552D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1575"/>
    <w:rsid w:val="00073818"/>
    <w:rsid w:val="00073C66"/>
    <w:rsid w:val="00081220"/>
    <w:rsid w:val="000870AA"/>
    <w:rsid w:val="00090176"/>
    <w:rsid w:val="00090214"/>
    <w:rsid w:val="000903F4"/>
    <w:rsid w:val="000906B2"/>
    <w:rsid w:val="00094423"/>
    <w:rsid w:val="00094C97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789E"/>
    <w:rsid w:val="000D1711"/>
    <w:rsid w:val="000D180F"/>
    <w:rsid w:val="000D265C"/>
    <w:rsid w:val="000D33B3"/>
    <w:rsid w:val="000D3CF4"/>
    <w:rsid w:val="000D5B9A"/>
    <w:rsid w:val="000D6C88"/>
    <w:rsid w:val="000D70D4"/>
    <w:rsid w:val="000E0067"/>
    <w:rsid w:val="000E1EF2"/>
    <w:rsid w:val="000E3335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860"/>
    <w:rsid w:val="00105E0F"/>
    <w:rsid w:val="00106316"/>
    <w:rsid w:val="001102FE"/>
    <w:rsid w:val="00111583"/>
    <w:rsid w:val="00114362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549A"/>
    <w:rsid w:val="00141CB5"/>
    <w:rsid w:val="001461E8"/>
    <w:rsid w:val="00150912"/>
    <w:rsid w:val="001513C6"/>
    <w:rsid w:val="00152193"/>
    <w:rsid w:val="0015301F"/>
    <w:rsid w:val="001536D1"/>
    <w:rsid w:val="00154041"/>
    <w:rsid w:val="00155EC5"/>
    <w:rsid w:val="00167364"/>
    <w:rsid w:val="00170F72"/>
    <w:rsid w:val="00174ABB"/>
    <w:rsid w:val="00175E29"/>
    <w:rsid w:val="001760AA"/>
    <w:rsid w:val="00177413"/>
    <w:rsid w:val="001776B3"/>
    <w:rsid w:val="001801B5"/>
    <w:rsid w:val="00182BA3"/>
    <w:rsid w:val="001857D1"/>
    <w:rsid w:val="00194192"/>
    <w:rsid w:val="00194D21"/>
    <w:rsid w:val="001A3115"/>
    <w:rsid w:val="001B3536"/>
    <w:rsid w:val="001C049F"/>
    <w:rsid w:val="001C3906"/>
    <w:rsid w:val="001C7597"/>
    <w:rsid w:val="001C7FF8"/>
    <w:rsid w:val="001D1640"/>
    <w:rsid w:val="001D5A89"/>
    <w:rsid w:val="001E21BC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1F6F7B"/>
    <w:rsid w:val="002006C6"/>
    <w:rsid w:val="00200EC2"/>
    <w:rsid w:val="002053F6"/>
    <w:rsid w:val="00206E05"/>
    <w:rsid w:val="002078C6"/>
    <w:rsid w:val="00211237"/>
    <w:rsid w:val="00212B11"/>
    <w:rsid w:val="00213E70"/>
    <w:rsid w:val="0021416A"/>
    <w:rsid w:val="0021463D"/>
    <w:rsid w:val="0021494B"/>
    <w:rsid w:val="00217E0E"/>
    <w:rsid w:val="00225EDE"/>
    <w:rsid w:val="00227DEA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383"/>
    <w:rsid w:val="002505C4"/>
    <w:rsid w:val="00250695"/>
    <w:rsid w:val="0025211C"/>
    <w:rsid w:val="00254E11"/>
    <w:rsid w:val="002570FE"/>
    <w:rsid w:val="00257678"/>
    <w:rsid w:val="002617A7"/>
    <w:rsid w:val="00262147"/>
    <w:rsid w:val="00264FDD"/>
    <w:rsid w:val="00271040"/>
    <w:rsid w:val="00271246"/>
    <w:rsid w:val="002756FE"/>
    <w:rsid w:val="00276038"/>
    <w:rsid w:val="00277C19"/>
    <w:rsid w:val="00277EB6"/>
    <w:rsid w:val="00286327"/>
    <w:rsid w:val="00290238"/>
    <w:rsid w:val="00297548"/>
    <w:rsid w:val="00297794"/>
    <w:rsid w:val="002A0CE9"/>
    <w:rsid w:val="002A4429"/>
    <w:rsid w:val="002A4F27"/>
    <w:rsid w:val="002A5C48"/>
    <w:rsid w:val="002A6476"/>
    <w:rsid w:val="002B1019"/>
    <w:rsid w:val="002B1F97"/>
    <w:rsid w:val="002B3230"/>
    <w:rsid w:val="002B3382"/>
    <w:rsid w:val="002C036B"/>
    <w:rsid w:val="002C368B"/>
    <w:rsid w:val="002C5597"/>
    <w:rsid w:val="002C5A03"/>
    <w:rsid w:val="002C5ECF"/>
    <w:rsid w:val="002C7762"/>
    <w:rsid w:val="002D07D0"/>
    <w:rsid w:val="002D1A92"/>
    <w:rsid w:val="002D5138"/>
    <w:rsid w:val="002E0ADB"/>
    <w:rsid w:val="002E0BE0"/>
    <w:rsid w:val="002E274E"/>
    <w:rsid w:val="002E2F43"/>
    <w:rsid w:val="002E65B3"/>
    <w:rsid w:val="002F00A0"/>
    <w:rsid w:val="002F194A"/>
    <w:rsid w:val="002F1B89"/>
    <w:rsid w:val="002F416E"/>
    <w:rsid w:val="002F49C3"/>
    <w:rsid w:val="002F5C48"/>
    <w:rsid w:val="003030C3"/>
    <w:rsid w:val="003032FB"/>
    <w:rsid w:val="00306275"/>
    <w:rsid w:val="00310BC5"/>
    <w:rsid w:val="00311264"/>
    <w:rsid w:val="003123B6"/>
    <w:rsid w:val="00317644"/>
    <w:rsid w:val="003212B0"/>
    <w:rsid w:val="00324737"/>
    <w:rsid w:val="00326334"/>
    <w:rsid w:val="00326D2F"/>
    <w:rsid w:val="003322BA"/>
    <w:rsid w:val="0033293C"/>
    <w:rsid w:val="003355E8"/>
    <w:rsid w:val="00335BF7"/>
    <w:rsid w:val="003369C0"/>
    <w:rsid w:val="003411B3"/>
    <w:rsid w:val="00341D53"/>
    <w:rsid w:val="00343368"/>
    <w:rsid w:val="00343EF8"/>
    <w:rsid w:val="00347A34"/>
    <w:rsid w:val="00351BAF"/>
    <w:rsid w:val="00352733"/>
    <w:rsid w:val="00354614"/>
    <w:rsid w:val="00355CEE"/>
    <w:rsid w:val="00360D08"/>
    <w:rsid w:val="00360E16"/>
    <w:rsid w:val="003624BC"/>
    <w:rsid w:val="00362DB8"/>
    <w:rsid w:val="00363CB9"/>
    <w:rsid w:val="00365256"/>
    <w:rsid w:val="00365981"/>
    <w:rsid w:val="00366DD3"/>
    <w:rsid w:val="00371138"/>
    <w:rsid w:val="00371381"/>
    <w:rsid w:val="00374091"/>
    <w:rsid w:val="00376F20"/>
    <w:rsid w:val="003905D4"/>
    <w:rsid w:val="003934D7"/>
    <w:rsid w:val="0039366F"/>
    <w:rsid w:val="00394EAC"/>
    <w:rsid w:val="00395891"/>
    <w:rsid w:val="003961C6"/>
    <w:rsid w:val="003A12D9"/>
    <w:rsid w:val="003A1482"/>
    <w:rsid w:val="003A2B2D"/>
    <w:rsid w:val="003A5C1E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4C33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101E0"/>
    <w:rsid w:val="0041020B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70C0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505A1"/>
    <w:rsid w:val="00453368"/>
    <w:rsid w:val="00453EAB"/>
    <w:rsid w:val="00454980"/>
    <w:rsid w:val="0046223B"/>
    <w:rsid w:val="00465E02"/>
    <w:rsid w:val="00465E71"/>
    <w:rsid w:val="00466A74"/>
    <w:rsid w:val="00466F7A"/>
    <w:rsid w:val="00470239"/>
    <w:rsid w:val="00476E47"/>
    <w:rsid w:val="00480257"/>
    <w:rsid w:val="004803D1"/>
    <w:rsid w:val="004852A9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63B2"/>
    <w:rsid w:val="004B0396"/>
    <w:rsid w:val="004B1321"/>
    <w:rsid w:val="004B5546"/>
    <w:rsid w:val="004C0113"/>
    <w:rsid w:val="004C27C0"/>
    <w:rsid w:val="004C2E11"/>
    <w:rsid w:val="004C7451"/>
    <w:rsid w:val="004D37E7"/>
    <w:rsid w:val="004D6D71"/>
    <w:rsid w:val="004D718F"/>
    <w:rsid w:val="004E058A"/>
    <w:rsid w:val="004E063E"/>
    <w:rsid w:val="004E1EAF"/>
    <w:rsid w:val="004E54EB"/>
    <w:rsid w:val="004E5F9D"/>
    <w:rsid w:val="004F0490"/>
    <w:rsid w:val="004F3DDB"/>
    <w:rsid w:val="004F5C06"/>
    <w:rsid w:val="004F7476"/>
    <w:rsid w:val="00500412"/>
    <w:rsid w:val="00500EEB"/>
    <w:rsid w:val="00502365"/>
    <w:rsid w:val="00506F77"/>
    <w:rsid w:val="00510979"/>
    <w:rsid w:val="005120ED"/>
    <w:rsid w:val="0051524B"/>
    <w:rsid w:val="00516667"/>
    <w:rsid w:val="0051690B"/>
    <w:rsid w:val="0051703D"/>
    <w:rsid w:val="00521328"/>
    <w:rsid w:val="005229E4"/>
    <w:rsid w:val="005235AE"/>
    <w:rsid w:val="0052401F"/>
    <w:rsid w:val="00524FA4"/>
    <w:rsid w:val="005277C1"/>
    <w:rsid w:val="00532E26"/>
    <w:rsid w:val="00532FAC"/>
    <w:rsid w:val="00536077"/>
    <w:rsid w:val="0053796A"/>
    <w:rsid w:val="00537C3E"/>
    <w:rsid w:val="00537F7C"/>
    <w:rsid w:val="005403B1"/>
    <w:rsid w:val="005421DD"/>
    <w:rsid w:val="0054541F"/>
    <w:rsid w:val="00547DAE"/>
    <w:rsid w:val="00552035"/>
    <w:rsid w:val="00553D5A"/>
    <w:rsid w:val="005548CC"/>
    <w:rsid w:val="00555271"/>
    <w:rsid w:val="0055554B"/>
    <w:rsid w:val="005573A3"/>
    <w:rsid w:val="00561E5E"/>
    <w:rsid w:val="0056464F"/>
    <w:rsid w:val="00565CCB"/>
    <w:rsid w:val="0057164B"/>
    <w:rsid w:val="00573908"/>
    <w:rsid w:val="0057485C"/>
    <w:rsid w:val="00574CAA"/>
    <w:rsid w:val="005759C5"/>
    <w:rsid w:val="00575AFF"/>
    <w:rsid w:val="00575F70"/>
    <w:rsid w:val="00576628"/>
    <w:rsid w:val="005775C4"/>
    <w:rsid w:val="005800FF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802"/>
    <w:rsid w:val="005972BA"/>
    <w:rsid w:val="005A542A"/>
    <w:rsid w:val="005A5653"/>
    <w:rsid w:val="005A646C"/>
    <w:rsid w:val="005B4EFF"/>
    <w:rsid w:val="005B5318"/>
    <w:rsid w:val="005B5D30"/>
    <w:rsid w:val="005B60B2"/>
    <w:rsid w:val="005B64FE"/>
    <w:rsid w:val="005B7ABB"/>
    <w:rsid w:val="005C0ADB"/>
    <w:rsid w:val="005C0EE0"/>
    <w:rsid w:val="005C251C"/>
    <w:rsid w:val="005C4FC8"/>
    <w:rsid w:val="005C6810"/>
    <w:rsid w:val="005D06CD"/>
    <w:rsid w:val="005D106E"/>
    <w:rsid w:val="005D21A2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5181"/>
    <w:rsid w:val="005F7E34"/>
    <w:rsid w:val="0060437D"/>
    <w:rsid w:val="00605EA0"/>
    <w:rsid w:val="0061044D"/>
    <w:rsid w:val="006108C2"/>
    <w:rsid w:val="006113A1"/>
    <w:rsid w:val="00611F59"/>
    <w:rsid w:val="00614384"/>
    <w:rsid w:val="00616404"/>
    <w:rsid w:val="00620A51"/>
    <w:rsid w:val="00620F02"/>
    <w:rsid w:val="0062396F"/>
    <w:rsid w:val="0062417F"/>
    <w:rsid w:val="00624848"/>
    <w:rsid w:val="00626730"/>
    <w:rsid w:val="006268B5"/>
    <w:rsid w:val="00626C2F"/>
    <w:rsid w:val="00630420"/>
    <w:rsid w:val="00630C6F"/>
    <w:rsid w:val="00630E0A"/>
    <w:rsid w:val="006324BE"/>
    <w:rsid w:val="00632F18"/>
    <w:rsid w:val="00636EAA"/>
    <w:rsid w:val="00637F53"/>
    <w:rsid w:val="00644819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6BF2"/>
    <w:rsid w:val="00677C3F"/>
    <w:rsid w:val="00684225"/>
    <w:rsid w:val="00684747"/>
    <w:rsid w:val="006873CC"/>
    <w:rsid w:val="00687B8A"/>
    <w:rsid w:val="00691545"/>
    <w:rsid w:val="00691DC1"/>
    <w:rsid w:val="006945E2"/>
    <w:rsid w:val="00694958"/>
    <w:rsid w:val="0069677D"/>
    <w:rsid w:val="0069795F"/>
    <w:rsid w:val="006A2CAF"/>
    <w:rsid w:val="006A60B5"/>
    <w:rsid w:val="006A7046"/>
    <w:rsid w:val="006A759F"/>
    <w:rsid w:val="006B3655"/>
    <w:rsid w:val="006B611A"/>
    <w:rsid w:val="006B6561"/>
    <w:rsid w:val="006B6CE0"/>
    <w:rsid w:val="006C0698"/>
    <w:rsid w:val="006C36B3"/>
    <w:rsid w:val="006C5687"/>
    <w:rsid w:val="006D1A45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4333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945"/>
    <w:rsid w:val="00722EDB"/>
    <w:rsid w:val="00722F52"/>
    <w:rsid w:val="00723BC3"/>
    <w:rsid w:val="00723C82"/>
    <w:rsid w:val="007250CB"/>
    <w:rsid w:val="007250F5"/>
    <w:rsid w:val="007257CD"/>
    <w:rsid w:val="00725D97"/>
    <w:rsid w:val="00726F4A"/>
    <w:rsid w:val="007306C3"/>
    <w:rsid w:val="0073120E"/>
    <w:rsid w:val="00732223"/>
    <w:rsid w:val="007324F1"/>
    <w:rsid w:val="00737829"/>
    <w:rsid w:val="00737FB2"/>
    <w:rsid w:val="00742303"/>
    <w:rsid w:val="00745D5E"/>
    <w:rsid w:val="00747DAC"/>
    <w:rsid w:val="00750D3E"/>
    <w:rsid w:val="00752F07"/>
    <w:rsid w:val="00755EE3"/>
    <w:rsid w:val="0076078F"/>
    <w:rsid w:val="00760998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7CE9"/>
    <w:rsid w:val="007C3CD1"/>
    <w:rsid w:val="007C42F7"/>
    <w:rsid w:val="007C4913"/>
    <w:rsid w:val="007C6CE5"/>
    <w:rsid w:val="007D19A5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68B5"/>
    <w:rsid w:val="007F6CB6"/>
    <w:rsid w:val="007F7CDE"/>
    <w:rsid w:val="00800451"/>
    <w:rsid w:val="00802177"/>
    <w:rsid w:val="00802782"/>
    <w:rsid w:val="00802916"/>
    <w:rsid w:val="008033FD"/>
    <w:rsid w:val="008040E4"/>
    <w:rsid w:val="00805819"/>
    <w:rsid w:val="00805A41"/>
    <w:rsid w:val="00810114"/>
    <w:rsid w:val="00810AC3"/>
    <w:rsid w:val="0081305F"/>
    <w:rsid w:val="00813F15"/>
    <w:rsid w:val="00816059"/>
    <w:rsid w:val="0081646E"/>
    <w:rsid w:val="00816816"/>
    <w:rsid w:val="00821351"/>
    <w:rsid w:val="00821AED"/>
    <w:rsid w:val="00823554"/>
    <w:rsid w:val="008258E7"/>
    <w:rsid w:val="00827945"/>
    <w:rsid w:val="00827FF8"/>
    <w:rsid w:val="008319F5"/>
    <w:rsid w:val="008323BC"/>
    <w:rsid w:val="00833D42"/>
    <w:rsid w:val="008344E7"/>
    <w:rsid w:val="00834BEC"/>
    <w:rsid w:val="00835034"/>
    <w:rsid w:val="0083773F"/>
    <w:rsid w:val="00841DD3"/>
    <w:rsid w:val="0084270C"/>
    <w:rsid w:val="0084273D"/>
    <w:rsid w:val="00843C94"/>
    <w:rsid w:val="00844E91"/>
    <w:rsid w:val="00845144"/>
    <w:rsid w:val="008453D2"/>
    <w:rsid w:val="008465FA"/>
    <w:rsid w:val="00847A45"/>
    <w:rsid w:val="00855979"/>
    <w:rsid w:val="00856B1B"/>
    <w:rsid w:val="00857489"/>
    <w:rsid w:val="00864DDA"/>
    <w:rsid w:val="0086552D"/>
    <w:rsid w:val="00865940"/>
    <w:rsid w:val="00870329"/>
    <w:rsid w:val="0087261D"/>
    <w:rsid w:val="00880951"/>
    <w:rsid w:val="00880AC0"/>
    <w:rsid w:val="00880C03"/>
    <w:rsid w:val="008811F8"/>
    <w:rsid w:val="00881CB9"/>
    <w:rsid w:val="008821D7"/>
    <w:rsid w:val="00883F8E"/>
    <w:rsid w:val="00885746"/>
    <w:rsid w:val="00887936"/>
    <w:rsid w:val="00887A26"/>
    <w:rsid w:val="00890007"/>
    <w:rsid w:val="0089041A"/>
    <w:rsid w:val="00896FCA"/>
    <w:rsid w:val="008A0B8B"/>
    <w:rsid w:val="008A1966"/>
    <w:rsid w:val="008A24F6"/>
    <w:rsid w:val="008A2617"/>
    <w:rsid w:val="008A41F2"/>
    <w:rsid w:val="008A58C7"/>
    <w:rsid w:val="008A782F"/>
    <w:rsid w:val="008B4F08"/>
    <w:rsid w:val="008B6680"/>
    <w:rsid w:val="008C4560"/>
    <w:rsid w:val="008C52B3"/>
    <w:rsid w:val="008D1062"/>
    <w:rsid w:val="008D1940"/>
    <w:rsid w:val="008D3CB6"/>
    <w:rsid w:val="008D43F9"/>
    <w:rsid w:val="008D4AA4"/>
    <w:rsid w:val="008D5056"/>
    <w:rsid w:val="008D7DF3"/>
    <w:rsid w:val="008E481C"/>
    <w:rsid w:val="008E534C"/>
    <w:rsid w:val="008E5AD0"/>
    <w:rsid w:val="008E704A"/>
    <w:rsid w:val="008F1451"/>
    <w:rsid w:val="008F165B"/>
    <w:rsid w:val="008F706E"/>
    <w:rsid w:val="0090098C"/>
    <w:rsid w:val="009010A5"/>
    <w:rsid w:val="009063C8"/>
    <w:rsid w:val="009073F8"/>
    <w:rsid w:val="009079A5"/>
    <w:rsid w:val="00911345"/>
    <w:rsid w:val="00915BCD"/>
    <w:rsid w:val="00915C05"/>
    <w:rsid w:val="00920A1A"/>
    <w:rsid w:val="00922203"/>
    <w:rsid w:val="0092232A"/>
    <w:rsid w:val="009314B5"/>
    <w:rsid w:val="00932486"/>
    <w:rsid w:val="009354C8"/>
    <w:rsid w:val="00937E3D"/>
    <w:rsid w:val="0094182A"/>
    <w:rsid w:val="009431D6"/>
    <w:rsid w:val="00944421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58BD"/>
    <w:rsid w:val="0095708C"/>
    <w:rsid w:val="0096013D"/>
    <w:rsid w:val="00962937"/>
    <w:rsid w:val="00962D81"/>
    <w:rsid w:val="00963492"/>
    <w:rsid w:val="00965B0C"/>
    <w:rsid w:val="009660BF"/>
    <w:rsid w:val="00967116"/>
    <w:rsid w:val="00967748"/>
    <w:rsid w:val="00976FDC"/>
    <w:rsid w:val="00981B27"/>
    <w:rsid w:val="0098460F"/>
    <w:rsid w:val="009867CF"/>
    <w:rsid w:val="00991628"/>
    <w:rsid w:val="009926F2"/>
    <w:rsid w:val="00995B02"/>
    <w:rsid w:val="00997191"/>
    <w:rsid w:val="009A0348"/>
    <w:rsid w:val="009A1917"/>
    <w:rsid w:val="009A19F3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B7E52"/>
    <w:rsid w:val="009C24CA"/>
    <w:rsid w:val="009D04CA"/>
    <w:rsid w:val="009D0D18"/>
    <w:rsid w:val="009D32A1"/>
    <w:rsid w:val="009D5136"/>
    <w:rsid w:val="009D52D9"/>
    <w:rsid w:val="009D7D25"/>
    <w:rsid w:val="009E0C73"/>
    <w:rsid w:val="009E1B64"/>
    <w:rsid w:val="009E2770"/>
    <w:rsid w:val="009E30D4"/>
    <w:rsid w:val="009E3E91"/>
    <w:rsid w:val="009E649D"/>
    <w:rsid w:val="009F4825"/>
    <w:rsid w:val="009F5CBF"/>
    <w:rsid w:val="00A019D1"/>
    <w:rsid w:val="00A04C7E"/>
    <w:rsid w:val="00A10446"/>
    <w:rsid w:val="00A10E32"/>
    <w:rsid w:val="00A20D7E"/>
    <w:rsid w:val="00A214E1"/>
    <w:rsid w:val="00A23F88"/>
    <w:rsid w:val="00A25870"/>
    <w:rsid w:val="00A27136"/>
    <w:rsid w:val="00A314D1"/>
    <w:rsid w:val="00A323C3"/>
    <w:rsid w:val="00A33850"/>
    <w:rsid w:val="00A37036"/>
    <w:rsid w:val="00A37E96"/>
    <w:rsid w:val="00A4023D"/>
    <w:rsid w:val="00A4127E"/>
    <w:rsid w:val="00A44780"/>
    <w:rsid w:val="00A46701"/>
    <w:rsid w:val="00A46748"/>
    <w:rsid w:val="00A53EF7"/>
    <w:rsid w:val="00A57A8C"/>
    <w:rsid w:val="00A61BAE"/>
    <w:rsid w:val="00A61F06"/>
    <w:rsid w:val="00A61F08"/>
    <w:rsid w:val="00A634DB"/>
    <w:rsid w:val="00A6677D"/>
    <w:rsid w:val="00A70C5B"/>
    <w:rsid w:val="00A71214"/>
    <w:rsid w:val="00A727D8"/>
    <w:rsid w:val="00A72B34"/>
    <w:rsid w:val="00A75394"/>
    <w:rsid w:val="00A76EA9"/>
    <w:rsid w:val="00A76FF1"/>
    <w:rsid w:val="00A771EA"/>
    <w:rsid w:val="00A80FA7"/>
    <w:rsid w:val="00A82C28"/>
    <w:rsid w:val="00A82CD5"/>
    <w:rsid w:val="00A82D70"/>
    <w:rsid w:val="00A849F8"/>
    <w:rsid w:val="00A85143"/>
    <w:rsid w:val="00A9049D"/>
    <w:rsid w:val="00A91152"/>
    <w:rsid w:val="00A9138D"/>
    <w:rsid w:val="00A91FB2"/>
    <w:rsid w:val="00A94546"/>
    <w:rsid w:val="00A97763"/>
    <w:rsid w:val="00AA0DA7"/>
    <w:rsid w:val="00AA330C"/>
    <w:rsid w:val="00AA3AB5"/>
    <w:rsid w:val="00AA5DCE"/>
    <w:rsid w:val="00AA7079"/>
    <w:rsid w:val="00AB0E51"/>
    <w:rsid w:val="00AB57A2"/>
    <w:rsid w:val="00AB5D73"/>
    <w:rsid w:val="00AB5DFF"/>
    <w:rsid w:val="00AB68CD"/>
    <w:rsid w:val="00AB770F"/>
    <w:rsid w:val="00AB7AE8"/>
    <w:rsid w:val="00AC3196"/>
    <w:rsid w:val="00AC3BF1"/>
    <w:rsid w:val="00AC3C39"/>
    <w:rsid w:val="00AC4767"/>
    <w:rsid w:val="00AC6475"/>
    <w:rsid w:val="00AD70A2"/>
    <w:rsid w:val="00AE454E"/>
    <w:rsid w:val="00AE4F29"/>
    <w:rsid w:val="00AE69CF"/>
    <w:rsid w:val="00AF07F2"/>
    <w:rsid w:val="00AF08C9"/>
    <w:rsid w:val="00AF4FE2"/>
    <w:rsid w:val="00B0030D"/>
    <w:rsid w:val="00B01CE9"/>
    <w:rsid w:val="00B02A22"/>
    <w:rsid w:val="00B032D7"/>
    <w:rsid w:val="00B03EC4"/>
    <w:rsid w:val="00B113CA"/>
    <w:rsid w:val="00B125B2"/>
    <w:rsid w:val="00B12E6A"/>
    <w:rsid w:val="00B15AB7"/>
    <w:rsid w:val="00B210B7"/>
    <w:rsid w:val="00B211D3"/>
    <w:rsid w:val="00B27ADF"/>
    <w:rsid w:val="00B304B4"/>
    <w:rsid w:val="00B32089"/>
    <w:rsid w:val="00B325E1"/>
    <w:rsid w:val="00B3691B"/>
    <w:rsid w:val="00B369A7"/>
    <w:rsid w:val="00B40359"/>
    <w:rsid w:val="00B40454"/>
    <w:rsid w:val="00B41A0A"/>
    <w:rsid w:val="00B423FA"/>
    <w:rsid w:val="00B430E4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D"/>
    <w:rsid w:val="00B73C4D"/>
    <w:rsid w:val="00B74A8B"/>
    <w:rsid w:val="00B8058E"/>
    <w:rsid w:val="00B806A2"/>
    <w:rsid w:val="00B81195"/>
    <w:rsid w:val="00B819B7"/>
    <w:rsid w:val="00B832E8"/>
    <w:rsid w:val="00B842DE"/>
    <w:rsid w:val="00B84EA1"/>
    <w:rsid w:val="00B90079"/>
    <w:rsid w:val="00B91D6A"/>
    <w:rsid w:val="00B91F70"/>
    <w:rsid w:val="00B9333E"/>
    <w:rsid w:val="00B9531A"/>
    <w:rsid w:val="00B95AE2"/>
    <w:rsid w:val="00B95F44"/>
    <w:rsid w:val="00B96D0F"/>
    <w:rsid w:val="00B972D7"/>
    <w:rsid w:val="00B97A52"/>
    <w:rsid w:val="00BA06F7"/>
    <w:rsid w:val="00BA50E3"/>
    <w:rsid w:val="00BA5831"/>
    <w:rsid w:val="00BB05B3"/>
    <w:rsid w:val="00BB0B24"/>
    <w:rsid w:val="00BB13B4"/>
    <w:rsid w:val="00BB13E0"/>
    <w:rsid w:val="00BB2674"/>
    <w:rsid w:val="00BB48DE"/>
    <w:rsid w:val="00BB5BA6"/>
    <w:rsid w:val="00BC0037"/>
    <w:rsid w:val="00BC0224"/>
    <w:rsid w:val="00BC1318"/>
    <w:rsid w:val="00BC29B0"/>
    <w:rsid w:val="00BC4174"/>
    <w:rsid w:val="00BC4D12"/>
    <w:rsid w:val="00BC5FD0"/>
    <w:rsid w:val="00BC623C"/>
    <w:rsid w:val="00BC7D12"/>
    <w:rsid w:val="00BD018C"/>
    <w:rsid w:val="00BD507D"/>
    <w:rsid w:val="00BD628C"/>
    <w:rsid w:val="00BD6A84"/>
    <w:rsid w:val="00BE0823"/>
    <w:rsid w:val="00BE11B8"/>
    <w:rsid w:val="00BE13A1"/>
    <w:rsid w:val="00BE3940"/>
    <w:rsid w:val="00BE460D"/>
    <w:rsid w:val="00BE4BF2"/>
    <w:rsid w:val="00BE526D"/>
    <w:rsid w:val="00BE6EB7"/>
    <w:rsid w:val="00BE77D5"/>
    <w:rsid w:val="00BF0218"/>
    <w:rsid w:val="00BF7F36"/>
    <w:rsid w:val="00C00842"/>
    <w:rsid w:val="00C013AF"/>
    <w:rsid w:val="00C01AF7"/>
    <w:rsid w:val="00C0414F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738C"/>
    <w:rsid w:val="00C30404"/>
    <w:rsid w:val="00C3402D"/>
    <w:rsid w:val="00C41158"/>
    <w:rsid w:val="00C44996"/>
    <w:rsid w:val="00C456D7"/>
    <w:rsid w:val="00C4652D"/>
    <w:rsid w:val="00C47580"/>
    <w:rsid w:val="00C47D7A"/>
    <w:rsid w:val="00C53F9D"/>
    <w:rsid w:val="00C55DCE"/>
    <w:rsid w:val="00C67036"/>
    <w:rsid w:val="00C700E5"/>
    <w:rsid w:val="00C757E9"/>
    <w:rsid w:val="00C80634"/>
    <w:rsid w:val="00C80CAD"/>
    <w:rsid w:val="00C82A80"/>
    <w:rsid w:val="00C835D1"/>
    <w:rsid w:val="00C84061"/>
    <w:rsid w:val="00C843A0"/>
    <w:rsid w:val="00C9381B"/>
    <w:rsid w:val="00C95011"/>
    <w:rsid w:val="00CA1CA7"/>
    <w:rsid w:val="00CA79DC"/>
    <w:rsid w:val="00CB54E0"/>
    <w:rsid w:val="00CB561C"/>
    <w:rsid w:val="00CC2F14"/>
    <w:rsid w:val="00CC40C7"/>
    <w:rsid w:val="00CC58A1"/>
    <w:rsid w:val="00CC75CC"/>
    <w:rsid w:val="00CD065D"/>
    <w:rsid w:val="00CD6EBE"/>
    <w:rsid w:val="00CD719C"/>
    <w:rsid w:val="00CD7DCC"/>
    <w:rsid w:val="00CE135B"/>
    <w:rsid w:val="00CE16B4"/>
    <w:rsid w:val="00CE2AFC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EB4"/>
    <w:rsid w:val="00CF76AA"/>
    <w:rsid w:val="00CF76AB"/>
    <w:rsid w:val="00D00833"/>
    <w:rsid w:val="00D013DE"/>
    <w:rsid w:val="00D05404"/>
    <w:rsid w:val="00D071F0"/>
    <w:rsid w:val="00D11CB8"/>
    <w:rsid w:val="00D11CD6"/>
    <w:rsid w:val="00D12CD2"/>
    <w:rsid w:val="00D14B61"/>
    <w:rsid w:val="00D1551C"/>
    <w:rsid w:val="00D20205"/>
    <w:rsid w:val="00D236CC"/>
    <w:rsid w:val="00D24087"/>
    <w:rsid w:val="00D243E0"/>
    <w:rsid w:val="00D25B8F"/>
    <w:rsid w:val="00D27A79"/>
    <w:rsid w:val="00D3127F"/>
    <w:rsid w:val="00D31B7D"/>
    <w:rsid w:val="00D35D07"/>
    <w:rsid w:val="00D36ECC"/>
    <w:rsid w:val="00D37F32"/>
    <w:rsid w:val="00D40A65"/>
    <w:rsid w:val="00D42AAF"/>
    <w:rsid w:val="00D43EC8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704BB"/>
    <w:rsid w:val="00D71466"/>
    <w:rsid w:val="00D746E0"/>
    <w:rsid w:val="00D75B73"/>
    <w:rsid w:val="00D8178B"/>
    <w:rsid w:val="00D8342F"/>
    <w:rsid w:val="00D83BBA"/>
    <w:rsid w:val="00D841BF"/>
    <w:rsid w:val="00D865A2"/>
    <w:rsid w:val="00D86AAE"/>
    <w:rsid w:val="00D87A07"/>
    <w:rsid w:val="00D90EAE"/>
    <w:rsid w:val="00D915F1"/>
    <w:rsid w:val="00D91CC1"/>
    <w:rsid w:val="00D92CCE"/>
    <w:rsid w:val="00D969B7"/>
    <w:rsid w:val="00DA00BE"/>
    <w:rsid w:val="00DA035C"/>
    <w:rsid w:val="00DA18AA"/>
    <w:rsid w:val="00DA3B6B"/>
    <w:rsid w:val="00DB0351"/>
    <w:rsid w:val="00DB350B"/>
    <w:rsid w:val="00DB52E1"/>
    <w:rsid w:val="00DC2D02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2435"/>
    <w:rsid w:val="00DF2DE0"/>
    <w:rsid w:val="00DF4269"/>
    <w:rsid w:val="00DF4B55"/>
    <w:rsid w:val="00DF50A5"/>
    <w:rsid w:val="00DF5593"/>
    <w:rsid w:val="00DF7F5D"/>
    <w:rsid w:val="00E02956"/>
    <w:rsid w:val="00E04E08"/>
    <w:rsid w:val="00E13297"/>
    <w:rsid w:val="00E14471"/>
    <w:rsid w:val="00E16CD3"/>
    <w:rsid w:val="00E21C0E"/>
    <w:rsid w:val="00E239E6"/>
    <w:rsid w:val="00E24659"/>
    <w:rsid w:val="00E26791"/>
    <w:rsid w:val="00E26844"/>
    <w:rsid w:val="00E277D1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77D2"/>
    <w:rsid w:val="00E57A20"/>
    <w:rsid w:val="00E62F82"/>
    <w:rsid w:val="00E6341C"/>
    <w:rsid w:val="00E64E46"/>
    <w:rsid w:val="00E6697C"/>
    <w:rsid w:val="00E66A0A"/>
    <w:rsid w:val="00E73567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4B09"/>
    <w:rsid w:val="00E959C9"/>
    <w:rsid w:val="00E96928"/>
    <w:rsid w:val="00E96A45"/>
    <w:rsid w:val="00E97560"/>
    <w:rsid w:val="00EA39CC"/>
    <w:rsid w:val="00EA41E2"/>
    <w:rsid w:val="00EA430F"/>
    <w:rsid w:val="00EA6592"/>
    <w:rsid w:val="00EA6F46"/>
    <w:rsid w:val="00EB0F36"/>
    <w:rsid w:val="00EB2685"/>
    <w:rsid w:val="00EB29E6"/>
    <w:rsid w:val="00EB35DB"/>
    <w:rsid w:val="00EB3AF4"/>
    <w:rsid w:val="00EB4334"/>
    <w:rsid w:val="00EB7383"/>
    <w:rsid w:val="00EC0EBA"/>
    <w:rsid w:val="00EC1620"/>
    <w:rsid w:val="00EC39E7"/>
    <w:rsid w:val="00EC3C42"/>
    <w:rsid w:val="00EC43C3"/>
    <w:rsid w:val="00EC7033"/>
    <w:rsid w:val="00ED0570"/>
    <w:rsid w:val="00ED0981"/>
    <w:rsid w:val="00ED1A7B"/>
    <w:rsid w:val="00ED1E6A"/>
    <w:rsid w:val="00ED3958"/>
    <w:rsid w:val="00ED3ADF"/>
    <w:rsid w:val="00ED6448"/>
    <w:rsid w:val="00EE16FE"/>
    <w:rsid w:val="00EE2A07"/>
    <w:rsid w:val="00EE4F3A"/>
    <w:rsid w:val="00EE5590"/>
    <w:rsid w:val="00EE5BAD"/>
    <w:rsid w:val="00EE6FCB"/>
    <w:rsid w:val="00EE7724"/>
    <w:rsid w:val="00EF2376"/>
    <w:rsid w:val="00EF245B"/>
    <w:rsid w:val="00EF51E5"/>
    <w:rsid w:val="00EF687A"/>
    <w:rsid w:val="00EF7D31"/>
    <w:rsid w:val="00F0059B"/>
    <w:rsid w:val="00F00882"/>
    <w:rsid w:val="00F009C8"/>
    <w:rsid w:val="00F01C0E"/>
    <w:rsid w:val="00F105B3"/>
    <w:rsid w:val="00F10F55"/>
    <w:rsid w:val="00F11C5D"/>
    <w:rsid w:val="00F148DD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3928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D7"/>
    <w:rsid w:val="00F6388E"/>
    <w:rsid w:val="00F63AED"/>
    <w:rsid w:val="00F63DD1"/>
    <w:rsid w:val="00F65FAE"/>
    <w:rsid w:val="00F66B7F"/>
    <w:rsid w:val="00F703F7"/>
    <w:rsid w:val="00F7289B"/>
    <w:rsid w:val="00F72B8E"/>
    <w:rsid w:val="00F734F2"/>
    <w:rsid w:val="00F754C3"/>
    <w:rsid w:val="00F8028B"/>
    <w:rsid w:val="00F81329"/>
    <w:rsid w:val="00F8138D"/>
    <w:rsid w:val="00F82430"/>
    <w:rsid w:val="00F83778"/>
    <w:rsid w:val="00F83853"/>
    <w:rsid w:val="00F87EC7"/>
    <w:rsid w:val="00F91DD6"/>
    <w:rsid w:val="00F92C3B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5C35"/>
    <w:rsid w:val="00FC720B"/>
    <w:rsid w:val="00FC7B67"/>
    <w:rsid w:val="00FD1D8B"/>
    <w:rsid w:val="00FD5118"/>
    <w:rsid w:val="00FE055D"/>
    <w:rsid w:val="00FE0CF8"/>
    <w:rsid w:val="00FE336E"/>
    <w:rsid w:val="00FE3F48"/>
    <w:rsid w:val="00FE4105"/>
    <w:rsid w:val="00FE5CF1"/>
    <w:rsid w:val="00FE7005"/>
    <w:rsid w:val="00FF0C85"/>
    <w:rsid w:val="00FF224E"/>
    <w:rsid w:val="00FF3C87"/>
    <w:rsid w:val="00FF58F1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1C0EE-192F-4A70-9FFC-6BEE9D8F3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Название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2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EDA5A-3937-4F2F-B432-696624F49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8260</Words>
  <Characters>47087</Characters>
  <Application>Microsoft Office Word</Application>
  <DocSecurity>0</DocSecurity>
  <Lines>392</Lines>
  <Paragraphs>110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ПРИЛОЖЕНИЕ № 2</vt:lpstr>
      <vt:lpstr>Представитель по доверенности</vt:lpstr>
      <vt:lpstr>Представитель по доверенности</vt:lpstr>
      <vt:lpstr/>
      <vt:lpstr/>
    </vt:vector>
  </TitlesOfParts>
  <Company>Сбербанк России г .Москва</Company>
  <LinksUpToDate>false</LinksUpToDate>
  <CharactersWithSpaces>55237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Andrianova-OG</dc:creator>
  <cp:keywords/>
  <dc:description/>
  <cp:lastModifiedBy>Александр Марковкин</cp:lastModifiedBy>
  <cp:revision>8</cp:revision>
  <cp:lastPrinted>2020-01-13T10:52:00Z</cp:lastPrinted>
  <dcterms:created xsi:type="dcterms:W3CDTF">2022-06-09T11:44:00Z</dcterms:created>
  <dcterms:modified xsi:type="dcterms:W3CDTF">2022-06-14T09:32:00Z</dcterms:modified>
</cp:coreProperties>
</file>