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20BDC" w14:textId="1BB6D820" w:rsidR="00EA21E2" w:rsidRPr="00964E29" w:rsidRDefault="00EA21E2" w:rsidP="00EA21E2">
      <w:pPr>
        <w:pStyle w:val="1"/>
        <w:numPr>
          <w:ilvl w:val="0"/>
          <w:numId w:val="0"/>
        </w:numPr>
        <w:spacing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ДОГОВОР №Д</w:t>
      </w:r>
      <w:r w:rsidR="00AB3854">
        <w:rPr>
          <w:sz w:val="18"/>
          <w:szCs w:val="18"/>
        </w:rPr>
        <w:t>2</w:t>
      </w:r>
      <w:r w:rsidRPr="00964E29">
        <w:rPr>
          <w:sz w:val="18"/>
          <w:szCs w:val="18"/>
        </w:rPr>
        <w:t>/</w:t>
      </w:r>
      <w:r w:rsidRPr="00964E29">
        <w:t xml:space="preserve"> </w:t>
      </w:r>
      <w:r w:rsidRPr="00964E29">
        <w:rPr>
          <w:sz w:val="18"/>
          <w:szCs w:val="18"/>
        </w:rPr>
        <w:t>ХХ</w:t>
      </w:r>
    </w:p>
    <w:p w14:paraId="028DF182" w14:textId="77777777" w:rsidR="00EA21E2" w:rsidRPr="00964E29" w:rsidRDefault="00EA21E2" w:rsidP="00EA21E2">
      <w:pPr>
        <w:pStyle w:val="1"/>
        <w:numPr>
          <w:ilvl w:val="0"/>
          <w:numId w:val="0"/>
        </w:numPr>
        <w:spacing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участия в долевом строительстве многоквартирного дома</w:t>
      </w:r>
    </w:p>
    <w:p w14:paraId="1A76C200" w14:textId="77777777" w:rsidR="00EA21E2" w:rsidRPr="00964E29" w:rsidRDefault="00EA21E2" w:rsidP="00EA21E2">
      <w:pPr>
        <w:spacing w:after="0" w:line="240" w:lineRule="auto"/>
        <w:ind w:left="426" w:right="225" w:hanging="426"/>
        <w:jc w:val="center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 </w:t>
      </w:r>
    </w:p>
    <w:p w14:paraId="58FD2F33" w14:textId="77777777" w:rsidR="00EA21E2" w:rsidRPr="00964E29" w:rsidRDefault="00EA21E2" w:rsidP="00EA21E2">
      <w:pPr>
        <w:tabs>
          <w:tab w:val="center" w:pos="9923"/>
        </w:tabs>
        <w:spacing w:after="29" w:line="240" w:lineRule="auto"/>
        <w:ind w:left="426" w:right="283" w:firstLine="0"/>
        <w:jc w:val="right"/>
        <w:rPr>
          <w:sz w:val="18"/>
          <w:szCs w:val="18"/>
        </w:rPr>
      </w:pPr>
      <w:r w:rsidRPr="00964E29">
        <w:rPr>
          <w:sz w:val="18"/>
          <w:szCs w:val="18"/>
        </w:rPr>
        <w:t>г.</w:t>
      </w:r>
      <w:r w:rsidRPr="00964E29">
        <w:rPr>
          <w:color w:val="0000FF"/>
          <w:sz w:val="18"/>
          <w:szCs w:val="18"/>
        </w:rPr>
        <w:t xml:space="preserve"> </w:t>
      </w:r>
      <w:r w:rsidRPr="00964E29">
        <w:rPr>
          <w:sz w:val="18"/>
          <w:szCs w:val="18"/>
        </w:rPr>
        <w:t>Хабаровск</w:t>
      </w:r>
      <w:r w:rsidRPr="00964E29">
        <w:rPr>
          <w:sz w:val="18"/>
          <w:szCs w:val="18"/>
        </w:rPr>
        <w:tab/>
        <w:t>«__» _____ 202_ г.</w:t>
      </w:r>
    </w:p>
    <w:p w14:paraId="0408A706" w14:textId="77777777" w:rsidR="00EA21E2" w:rsidRPr="00964E29" w:rsidRDefault="00EA21E2" w:rsidP="00EA21E2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64E29">
        <w:rPr>
          <w:sz w:val="18"/>
          <w:szCs w:val="18"/>
        </w:rPr>
        <w:t xml:space="preserve">  </w:t>
      </w:r>
    </w:p>
    <w:p w14:paraId="5AFC4F72" w14:textId="77777777" w:rsidR="00EA21E2" w:rsidRPr="00964E29" w:rsidRDefault="00EA21E2" w:rsidP="00EA21E2">
      <w:pPr>
        <w:spacing w:after="0" w:line="240" w:lineRule="auto"/>
        <w:ind w:left="426" w:right="284" w:firstLine="0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Общество с ограниченной ответственностью «СПЕЦИАЛИЗИРОВАННЫЙ ЗАСТРОЙЩИК «ГОРОДСКИЕ КВАРТАЛЫ», </w:t>
      </w:r>
      <w:r w:rsidRPr="00964E29">
        <w:rPr>
          <w:sz w:val="18"/>
          <w:szCs w:val="18"/>
        </w:rPr>
        <w:t xml:space="preserve">именуемое в дальнейшем </w:t>
      </w:r>
      <w:r w:rsidRPr="00964E29">
        <w:rPr>
          <w:b/>
          <w:sz w:val="18"/>
          <w:szCs w:val="18"/>
        </w:rPr>
        <w:t>«ЗАСТРОЙЩИК»</w:t>
      </w:r>
      <w:r w:rsidRPr="00964E29">
        <w:rPr>
          <w:sz w:val="18"/>
          <w:szCs w:val="18"/>
        </w:rPr>
        <w:t xml:space="preserve">, в лице директора Коваленко Александра Александровича, действующего на основании Устава, с одной стороны, и </w:t>
      </w:r>
    </w:p>
    <w:p w14:paraId="1C80A015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ХХХХ </w:t>
      </w:r>
      <w:r w:rsidRPr="00964E29">
        <w:rPr>
          <w:b/>
          <w:i/>
          <w:sz w:val="18"/>
          <w:szCs w:val="18"/>
        </w:rPr>
        <w:t>(ФИО)</w:t>
      </w:r>
      <w:r w:rsidRPr="00964E29">
        <w:rPr>
          <w:b/>
          <w:sz w:val="18"/>
          <w:szCs w:val="18"/>
        </w:rPr>
        <w:t xml:space="preserve"> Х.Х.ХХХХ г.р., место рождения ХХХХ, паспорт ХХХХ </w:t>
      </w:r>
      <w:r w:rsidRPr="00964E29">
        <w:rPr>
          <w:b/>
          <w:i/>
          <w:sz w:val="18"/>
          <w:szCs w:val="18"/>
        </w:rPr>
        <w:t>(серия)</w:t>
      </w:r>
      <w:r w:rsidRPr="00964E29">
        <w:rPr>
          <w:b/>
          <w:sz w:val="18"/>
          <w:szCs w:val="18"/>
        </w:rPr>
        <w:t xml:space="preserve"> ХХХХ </w:t>
      </w:r>
      <w:r w:rsidRPr="00964E29">
        <w:rPr>
          <w:b/>
          <w:i/>
          <w:sz w:val="18"/>
          <w:szCs w:val="18"/>
        </w:rPr>
        <w:t>(номер)</w:t>
      </w:r>
      <w:r w:rsidRPr="00964E29">
        <w:rPr>
          <w:b/>
          <w:sz w:val="18"/>
          <w:szCs w:val="18"/>
        </w:rPr>
        <w:t xml:space="preserve">, выдан: </w:t>
      </w:r>
      <w:bookmarkStart w:id="0" w:name="_Hlk101358429"/>
      <w:r w:rsidRPr="00964E29">
        <w:rPr>
          <w:b/>
          <w:sz w:val="18"/>
          <w:szCs w:val="18"/>
        </w:rPr>
        <w:t>ХХХХХ</w:t>
      </w:r>
      <w:bookmarkEnd w:id="0"/>
      <w:r w:rsidRPr="00964E29">
        <w:rPr>
          <w:b/>
          <w:sz w:val="18"/>
          <w:szCs w:val="18"/>
        </w:rPr>
        <w:t>ХХХ Х.Х.ХХХХ г., код подразделения ХХХ-ХХХ, СНИЛС: Х-Х-Х-Х, ИНН: Х-Х-Х-Х, зарегистрирован(а) по адресу: ХХХХ, именуемый(</w:t>
      </w:r>
      <w:proofErr w:type="spellStart"/>
      <w:r w:rsidRPr="00964E29">
        <w:rPr>
          <w:b/>
          <w:sz w:val="18"/>
          <w:szCs w:val="18"/>
        </w:rPr>
        <w:t>ая</w:t>
      </w:r>
      <w:proofErr w:type="spellEnd"/>
      <w:r w:rsidRPr="00964E29">
        <w:rPr>
          <w:b/>
          <w:sz w:val="18"/>
          <w:szCs w:val="18"/>
        </w:rPr>
        <w:t xml:space="preserve">) в дальнейшем «УЧАСТНИК ДОЛЕВОГО СТРОИТЕЛЬСТВА», с другой стороны, совместно именуемые «Стороны», заключили настоящий Договор о нижеследующем: </w:t>
      </w:r>
    </w:p>
    <w:p w14:paraId="49A8FA53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ТЕРМИНЫ И ТОЛКОВАНИЯ </w:t>
      </w:r>
    </w:p>
    <w:p w14:paraId="0CFEBB6A" w14:textId="77777777" w:rsidR="00AB3854" w:rsidRPr="002F266A" w:rsidRDefault="00AB3854" w:rsidP="00AB3854">
      <w:pPr>
        <w:spacing w:after="0" w:line="240" w:lineRule="auto"/>
        <w:ind w:left="426" w:right="270" w:firstLine="0"/>
        <w:rPr>
          <w:sz w:val="18"/>
          <w:szCs w:val="18"/>
        </w:rPr>
      </w:pPr>
      <w:r w:rsidRPr="002F266A">
        <w:rPr>
          <w:sz w:val="18"/>
          <w:szCs w:val="18"/>
        </w:rPr>
        <w:t xml:space="preserve">Для целей настоящего Договора применяются следующие термины: </w:t>
      </w:r>
    </w:p>
    <w:p w14:paraId="23688BE1" w14:textId="77777777" w:rsidR="00AB3854" w:rsidRPr="002F266A" w:rsidRDefault="00AB3854" w:rsidP="00AB3854">
      <w:pPr>
        <w:pStyle w:val="a3"/>
        <w:numPr>
          <w:ilvl w:val="1"/>
          <w:numId w:val="3"/>
        </w:numPr>
        <w:spacing w:after="0" w:line="240" w:lineRule="auto"/>
        <w:ind w:left="426" w:right="270" w:hanging="426"/>
        <w:rPr>
          <w:b/>
          <w:sz w:val="18"/>
          <w:szCs w:val="18"/>
        </w:rPr>
      </w:pPr>
      <w:r w:rsidRPr="002F266A">
        <w:rPr>
          <w:b/>
          <w:sz w:val="18"/>
          <w:szCs w:val="18"/>
        </w:rPr>
        <w:t>Объект недвижимости</w:t>
      </w:r>
      <w:r w:rsidRPr="002F266A">
        <w:rPr>
          <w:sz w:val="18"/>
          <w:szCs w:val="18"/>
        </w:rPr>
        <w:t xml:space="preserve"> – Многоквартирный жилой дом, в квартале, ограниченном ул. Демьяна Бедного - ул.  Краснодарская, строительство которого ведет ЗАСТРОЙЩИК на земельном участке: </w:t>
      </w:r>
      <w:r w:rsidRPr="002F266A">
        <w:rPr>
          <w:b/>
          <w:sz w:val="18"/>
          <w:szCs w:val="18"/>
        </w:rPr>
        <w:t>Хабаровский край г. Хабаровск ул. Демьяна Бедного уч. 14</w:t>
      </w:r>
      <w:r w:rsidRPr="002F266A">
        <w:rPr>
          <w:sz w:val="18"/>
          <w:szCs w:val="18"/>
        </w:rPr>
        <w:t xml:space="preserve"> с кадастровым номером: </w:t>
      </w:r>
      <w:r w:rsidRPr="002F266A">
        <w:rPr>
          <w:b/>
          <w:sz w:val="18"/>
          <w:szCs w:val="18"/>
        </w:rPr>
        <w:t>27:23:0040690:836</w:t>
      </w:r>
      <w:r w:rsidRPr="002F266A">
        <w:rPr>
          <w:sz w:val="18"/>
          <w:szCs w:val="18"/>
        </w:rPr>
        <w:t xml:space="preserve">. </w:t>
      </w:r>
      <w:bookmarkStart w:id="1" w:name="_Hlk104820294"/>
      <w:r w:rsidRPr="002F266A">
        <w:rPr>
          <w:b/>
          <w:sz w:val="18"/>
          <w:szCs w:val="18"/>
        </w:rPr>
        <w:t>I</w:t>
      </w:r>
      <w:bookmarkEnd w:id="1"/>
      <w:r w:rsidRPr="002F266A">
        <w:rPr>
          <w:b/>
          <w:sz w:val="18"/>
          <w:szCs w:val="18"/>
        </w:rPr>
        <w:t>I очередь строительства</w:t>
      </w:r>
      <w:r w:rsidRPr="002F266A">
        <w:rPr>
          <w:sz w:val="18"/>
          <w:szCs w:val="18"/>
        </w:rPr>
        <w:t>, строящийся с привлечением денежных средств УЧАСТНИКОВ ДОЛЕВОГО СТРОИТЕЛЬСТВА. После получения ЗАСТРОЙЩИКОМ разрешения на ввод в эксплуатацию Жилого дома и постановки на кадастровый учет - строительный адрес будет изменен на постоянный (почтовый) адрес.</w:t>
      </w:r>
      <w:r w:rsidRPr="002F266A">
        <w:rPr>
          <w:b/>
          <w:sz w:val="18"/>
          <w:szCs w:val="18"/>
        </w:rPr>
        <w:t xml:space="preserve"> </w:t>
      </w:r>
    </w:p>
    <w:p w14:paraId="7CCAFD51" w14:textId="77777777" w:rsidR="00AB3854" w:rsidRPr="002F266A" w:rsidRDefault="00AB3854" w:rsidP="00AB3854">
      <w:pPr>
        <w:pStyle w:val="a3"/>
        <w:numPr>
          <w:ilvl w:val="2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Объект недвижимости состоит их 2 секций (подъездов); 8-ми этажей; общая площадь Объекта недвижимости составляет </w:t>
      </w:r>
      <w:r w:rsidRPr="004507D9">
        <w:rPr>
          <w:sz w:val="18"/>
          <w:szCs w:val="18"/>
        </w:rPr>
        <w:t>5 619,6</w:t>
      </w:r>
      <w:r>
        <w:rPr>
          <w:sz w:val="18"/>
          <w:szCs w:val="18"/>
        </w:rPr>
        <w:t xml:space="preserve"> </w:t>
      </w:r>
      <w:r w:rsidRPr="002F266A">
        <w:rPr>
          <w:sz w:val="18"/>
          <w:szCs w:val="18"/>
        </w:rPr>
        <w:t xml:space="preserve">м2, в том числе общая площадь квартир </w:t>
      </w:r>
      <w:r>
        <w:rPr>
          <w:sz w:val="18"/>
          <w:szCs w:val="18"/>
        </w:rPr>
        <w:t>3796,5</w:t>
      </w:r>
      <w:r w:rsidRPr="002F266A">
        <w:rPr>
          <w:sz w:val="18"/>
          <w:szCs w:val="18"/>
        </w:rPr>
        <w:t xml:space="preserve"> м2. Материал наружных стен – кирпичные, утеплитель-пенополистирол, облицовочный кирпич; поэтажные перекрытия – монолитные железобетонные плиты, над подвалом монолитная железобетонная плита; класс энергоэффективности – B; сейсмостойкость – 6 баллов.</w:t>
      </w:r>
    </w:p>
    <w:p w14:paraId="126510AD" w14:textId="77777777" w:rsidR="00AB3854" w:rsidRPr="002F266A" w:rsidRDefault="00AB3854" w:rsidP="00AB3854">
      <w:pPr>
        <w:pStyle w:val="a3"/>
        <w:numPr>
          <w:ilvl w:val="1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b/>
          <w:sz w:val="18"/>
          <w:szCs w:val="18"/>
        </w:rPr>
        <w:t xml:space="preserve">Объект долевого строительства </w:t>
      </w:r>
      <w:r w:rsidRPr="002F266A">
        <w:rPr>
          <w:sz w:val="18"/>
          <w:szCs w:val="18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A3D8740" w14:textId="77777777" w:rsidR="00AB3854" w:rsidRPr="002F266A" w:rsidRDefault="00AB3854" w:rsidP="00AB3854">
      <w:pPr>
        <w:pStyle w:val="a3"/>
        <w:numPr>
          <w:ilvl w:val="1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Проектная общая площадь </w:t>
      </w:r>
      <w:r w:rsidRPr="002F266A">
        <w:rPr>
          <w:sz w:val="18"/>
          <w:szCs w:val="18"/>
        </w:rPr>
        <w:t>Объекта долевого строительства – площадь по проекту в соответствии с ч. 5. ст. 15 "Жилищного кодекса Российской Федерации" от 29.12.2004 г. N 188-ФЗ без учета обмеров, произведенных кадастровым инженером, имеющим действующий квалификационный аттестат кадастрового инженера.</w:t>
      </w:r>
      <w:r w:rsidRPr="002F266A">
        <w:rPr>
          <w:b/>
          <w:sz w:val="18"/>
          <w:szCs w:val="18"/>
        </w:rPr>
        <w:t xml:space="preserve"> </w:t>
      </w:r>
    </w:p>
    <w:p w14:paraId="357A8A40" w14:textId="77777777" w:rsidR="00AB3854" w:rsidRPr="00672A9C" w:rsidRDefault="00AB3854" w:rsidP="00AB3854">
      <w:pPr>
        <w:spacing w:after="0" w:line="240" w:lineRule="auto"/>
        <w:ind w:left="426" w:right="270" w:hanging="426"/>
        <w:rPr>
          <w:rFonts w:ascii="Arial" w:eastAsia="Arial" w:hAnsi="Arial" w:cs="Arial"/>
          <w:sz w:val="18"/>
          <w:szCs w:val="18"/>
        </w:rPr>
      </w:pPr>
      <w:r w:rsidRPr="002F266A">
        <w:rPr>
          <w:sz w:val="18"/>
          <w:szCs w:val="18"/>
        </w:rPr>
        <w:t>1.4.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Проектная общая приведенная площадь </w:t>
      </w:r>
      <w:r w:rsidRPr="002F266A">
        <w:rPr>
          <w:sz w:val="18"/>
          <w:szCs w:val="18"/>
        </w:rPr>
        <w:t>Объекта долевого строительства</w:t>
      </w:r>
      <w:r w:rsidRPr="002F266A">
        <w:rPr>
          <w:b/>
          <w:sz w:val="18"/>
          <w:szCs w:val="18"/>
        </w:rPr>
        <w:t xml:space="preserve"> - </w:t>
      </w:r>
      <w:r w:rsidRPr="002F266A">
        <w:rPr>
          <w:sz w:val="18"/>
          <w:szCs w:val="18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2F266A">
        <w:rPr>
          <w:sz w:val="18"/>
          <w:szCs w:val="18"/>
        </w:rPr>
        <w:t>пр</w:t>
      </w:r>
      <w:proofErr w:type="spellEnd"/>
      <w:r w:rsidRPr="002F266A">
        <w:rPr>
          <w:sz w:val="18"/>
          <w:szCs w:val="18"/>
        </w:rPr>
        <w:t xml:space="preserve">, 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без учета обмеров, произведенных кадастровым инженером, имеющим действующий квалификационный аттестат кадастрового инженера. </w:t>
      </w:r>
    </w:p>
    <w:p w14:paraId="39169796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>1.5.</w:t>
      </w: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Общая площадь </w:t>
      </w:r>
      <w:r w:rsidRPr="002F266A">
        <w:rPr>
          <w:sz w:val="18"/>
          <w:szCs w:val="18"/>
        </w:rPr>
        <w:t>Объекта долевого строительства - площадь в соответствии с ч. 5. ст. 15 "Жилищного кодекса Российской Федерации" от 29.12.2004 г. N 188-ФЗ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 (включает площадь квартиры и площадь лоджии).</w:t>
      </w:r>
    </w:p>
    <w:p w14:paraId="32C22345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>1.6.</w:t>
      </w: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Общая приведенная площадь </w:t>
      </w:r>
      <w:r w:rsidRPr="002F266A">
        <w:rPr>
          <w:sz w:val="18"/>
          <w:szCs w:val="18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2F266A">
        <w:rPr>
          <w:sz w:val="18"/>
          <w:szCs w:val="18"/>
        </w:rPr>
        <w:t>пр</w:t>
      </w:r>
      <w:proofErr w:type="spellEnd"/>
      <w:r w:rsidRPr="002F266A">
        <w:rPr>
          <w:sz w:val="18"/>
          <w:szCs w:val="18"/>
        </w:rPr>
        <w:t>,</w:t>
      </w:r>
      <w:r w:rsidRPr="002F266A">
        <w:rPr>
          <w:b/>
          <w:sz w:val="18"/>
          <w:szCs w:val="18"/>
        </w:rPr>
        <w:t xml:space="preserve"> </w:t>
      </w:r>
      <w:r w:rsidRPr="002F266A">
        <w:rPr>
          <w:sz w:val="18"/>
          <w:szCs w:val="18"/>
        </w:rPr>
        <w:t xml:space="preserve"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недвижимости), </w:t>
      </w:r>
      <w:bookmarkStart w:id="2" w:name="_Hlk101349133"/>
      <w:r w:rsidRPr="002F266A">
        <w:rPr>
          <w:sz w:val="18"/>
          <w:szCs w:val="18"/>
        </w:rPr>
        <w:t xml:space="preserve">изготовленного кадастровым инженером, имеющим действующий квалификационный аттестат кадастрового инженера. </w:t>
      </w:r>
      <w:bookmarkEnd w:id="2"/>
    </w:p>
    <w:p w14:paraId="5CCFD65F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1.7. </w:t>
      </w:r>
      <w:r w:rsidRPr="002F266A">
        <w:rPr>
          <w:b/>
          <w:sz w:val="18"/>
          <w:szCs w:val="18"/>
        </w:rPr>
        <w:t>Застройщик</w:t>
      </w:r>
      <w:r w:rsidRPr="002F266A">
        <w:rPr>
          <w:sz w:val="18"/>
          <w:szCs w:val="18"/>
        </w:rPr>
        <w:t xml:space="preserve"> - юридическое лицо ООО «СПЕЦИАЛИЗИРОВАННЫЙ ЗАСТРОЙЩИК «ГОРОДСКИЕ КВАРТАЛЫ», осуществляющее строительство Дома на указанном выше участке.</w:t>
      </w:r>
    </w:p>
    <w:p w14:paraId="2C5FDF38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1.8. </w:t>
      </w:r>
      <w:bookmarkStart w:id="3" w:name="_Hlk101350525"/>
      <w:r w:rsidRPr="002F266A">
        <w:rPr>
          <w:b/>
          <w:sz w:val="18"/>
          <w:szCs w:val="18"/>
        </w:rPr>
        <w:t>Участник долевого строительства</w:t>
      </w:r>
      <w:r w:rsidRPr="002F266A">
        <w:rPr>
          <w:sz w:val="18"/>
          <w:szCs w:val="18"/>
        </w:rPr>
        <w:t xml:space="preserve"> </w:t>
      </w:r>
      <w:bookmarkEnd w:id="3"/>
      <w:r w:rsidRPr="002F266A">
        <w:rPr>
          <w:sz w:val="18"/>
          <w:szCs w:val="18"/>
        </w:rPr>
        <w:t xml:space="preserve">- физическое лицо, являющееся инвестором, осуществляющее по настоящему договору долевое финансирование строительства Квартиры за счет собственных средств. </w:t>
      </w:r>
    </w:p>
    <w:p w14:paraId="48617DB5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ПРАВОВОЕ ОБОСНОВАНИЕ ДОГОВОРА </w:t>
      </w:r>
    </w:p>
    <w:p w14:paraId="5F20773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 </w:t>
      </w:r>
    </w:p>
    <w:p w14:paraId="7B89AF53" w14:textId="77777777" w:rsidR="007C2945" w:rsidRPr="00906320" w:rsidRDefault="007C2945" w:rsidP="001F6A8B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2.2.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rFonts w:eastAsia="Arial"/>
          <w:sz w:val="18"/>
          <w:szCs w:val="18"/>
        </w:rPr>
        <w:tab/>
      </w:r>
      <w:r w:rsidRPr="00906320">
        <w:rPr>
          <w:sz w:val="18"/>
          <w:szCs w:val="18"/>
        </w:rPr>
        <w:t xml:space="preserve">Правовым основанием для заключения настоящего Договора является: </w:t>
      </w:r>
    </w:p>
    <w:p w14:paraId="6C17EE26" w14:textId="77777777" w:rsidR="007C2945" w:rsidRPr="00906320" w:rsidRDefault="007C2945" w:rsidP="001F6A8B">
      <w:pPr>
        <w:numPr>
          <w:ilvl w:val="0"/>
          <w:numId w:val="1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Договор №11/2020-2 аренды земельного участка, находящегося в собственности арендодателя с правом на выкуп участка от 09.11.2020г. (о чем свидетельствует запись о регистрации в едином государственном реестре недвижимости №27:23:0040690:836-27/020/2020-2 от 23.11.2020г.).</w:t>
      </w:r>
    </w:p>
    <w:p w14:paraId="6D181054" w14:textId="77777777" w:rsidR="007C2945" w:rsidRPr="00906320" w:rsidRDefault="007C2945" w:rsidP="001F6A8B">
      <w:pPr>
        <w:numPr>
          <w:ilvl w:val="0"/>
          <w:numId w:val="1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Разрешение на строительство № 27-23-5-2022, выдано Администрацией города Хабаровска, в лице департамента архитектуры, строительства и землепользования 07.02.2022г.</w:t>
      </w:r>
    </w:p>
    <w:p w14:paraId="4F374F5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2.3. При заключении настоящего Договора ЗАСТРОЙЩИК гарантирует УЧАСТНИКУ ДОЛЕВОГО СТРОИТЕЛЬСТВА, что все необходимые для заключения и исполнения настоящего Договора лицензии, разрешения на строительство и/или иные документы и/или договоры от соответствующих и уполномоченных на их предоставление государственных органов/лиц ЗАСТРОЙЩИКОМ получены/заключены, являются юридически действительными и вступившими в силу.</w:t>
      </w:r>
    </w:p>
    <w:p w14:paraId="17EB9AF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2.4. ЗАСТРОЙЩИК гарантирует, что проектная декларация, включающая в себя информацию о ЗАСТРОЙЩИКЕ и объекте строительства в установленном действующим законодательством порядке, предоставлена во все соответствующие государственные органы и опубликована в соответствии с требованиями действующего законодательства Российской Федерации на сайте: www.наш.дом.рф</w:t>
      </w:r>
    </w:p>
    <w:p w14:paraId="44A3DD5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2.5. ЗАСТРОЙЩИК гарантирует в соответствии с требованиями п.5 статьи 4 ФЗ-214 от 30 декабря 2004 года обеспечение исполнения обязательств по договору, путем размещения денежных средств УЧАСТНИКОВ ДОЛЕВОГО СТРОИТЕЛЬСТВА на счетах </w:t>
      </w:r>
      <w:r w:rsidRPr="00906320">
        <w:rPr>
          <w:b/>
          <w:sz w:val="18"/>
          <w:szCs w:val="18"/>
        </w:rPr>
        <w:t>эскроу</w:t>
      </w:r>
      <w:r w:rsidRPr="00906320">
        <w:rPr>
          <w:sz w:val="18"/>
          <w:szCs w:val="18"/>
        </w:rPr>
        <w:t xml:space="preserve">. </w:t>
      </w:r>
    </w:p>
    <w:p w14:paraId="76490556" w14:textId="77777777" w:rsidR="00757E13" w:rsidRPr="00757E13" w:rsidRDefault="007C2945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906320">
        <w:rPr>
          <w:sz w:val="18"/>
          <w:szCs w:val="18"/>
        </w:rPr>
        <w:t xml:space="preserve">2.6. </w:t>
      </w:r>
      <w:r w:rsidR="00757E13" w:rsidRPr="00757E13">
        <w:rPr>
          <w:b/>
          <w:sz w:val="18"/>
          <w:szCs w:val="18"/>
        </w:rPr>
        <w:t>На земельном участке с кадастровым номером 27:23:0040690:836, зарегистрировано ограничение (ипотека), Залогодержателем, которого является ПАО Сбербанк на основании:</w:t>
      </w:r>
    </w:p>
    <w:p w14:paraId="6A5EA6A8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 xml:space="preserve">договора ипотеки №ДИ02_700B0075V, выдан 25.07.2022, регистрационная запись 27:23:0040690:836-27/020/2022-25 от 29.07.2022 года, </w:t>
      </w:r>
    </w:p>
    <w:p w14:paraId="4C2C62F5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lastRenderedPageBreak/>
        <w:t>-</w:t>
      </w:r>
      <w:r w:rsidRPr="00757E13">
        <w:rPr>
          <w:b/>
          <w:sz w:val="18"/>
          <w:szCs w:val="18"/>
        </w:rPr>
        <w:tab/>
        <w:t xml:space="preserve">договора ипотеки №ДИ01_700B0075V, выдан 25.07.2022, регистрационная запись 27:23:0040690:836-27/020/2022-24 от 29.07.2022 года, </w:t>
      </w:r>
    </w:p>
    <w:p w14:paraId="5DDD285E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>договора ипотеки №ДИ02_700B009KJ, выдан 13.09.2022, регистрационная запись 27:23:0040690:836-27/020/2022-32 от 14.09.2022 года,</w:t>
      </w:r>
    </w:p>
    <w:p w14:paraId="5D6EA7D2" w14:textId="08629669" w:rsidR="007C2945" w:rsidRPr="00906320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>договора ипотеки №ДИ01_700B009KJ, выдан 13.09.2022, регистрационная запись 27:23:0040690:836-27/020/2022-33 от 14.09.2022 года.</w:t>
      </w:r>
    </w:p>
    <w:p w14:paraId="792907FD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ПРЕДМЕТ ДОГОВОРА </w:t>
      </w:r>
    </w:p>
    <w:p w14:paraId="362479E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 </w:t>
      </w:r>
    </w:p>
    <w:p w14:paraId="398AF022" w14:textId="77777777" w:rsidR="00EA21E2" w:rsidRPr="00964E29" w:rsidRDefault="007C2945" w:rsidP="00EA21E2">
      <w:pPr>
        <w:spacing w:after="0"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>3.2.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rFonts w:eastAsia="Arial"/>
          <w:sz w:val="18"/>
          <w:szCs w:val="18"/>
        </w:rPr>
        <w:tab/>
      </w:r>
      <w:r w:rsidR="00EA21E2" w:rsidRPr="00964E29">
        <w:rPr>
          <w:b/>
          <w:sz w:val="18"/>
          <w:szCs w:val="18"/>
        </w:rPr>
        <w:t>Объект долевого строительства</w:t>
      </w:r>
      <w:r w:rsidR="00EA21E2" w:rsidRPr="00964E29">
        <w:rPr>
          <w:sz w:val="18"/>
          <w:szCs w:val="18"/>
        </w:rPr>
        <w:t xml:space="preserve"> – жилое помещение, условный номер: </w:t>
      </w:r>
      <w:r w:rsidR="00EA21E2" w:rsidRPr="00964E29">
        <w:rPr>
          <w:b/>
          <w:sz w:val="18"/>
          <w:szCs w:val="18"/>
        </w:rPr>
        <w:t>ХХ</w:t>
      </w:r>
      <w:r w:rsidR="00EA21E2" w:rsidRPr="00964E29">
        <w:rPr>
          <w:sz w:val="18"/>
          <w:szCs w:val="18"/>
        </w:rPr>
        <w:t xml:space="preserve">, назначение: </w:t>
      </w:r>
      <w:r w:rsidR="00EA21E2" w:rsidRPr="00964E29">
        <w:rPr>
          <w:b/>
          <w:sz w:val="18"/>
          <w:szCs w:val="18"/>
        </w:rPr>
        <w:t>квартира</w:t>
      </w:r>
      <w:r w:rsidR="00EA21E2" w:rsidRPr="00964E29">
        <w:rPr>
          <w:sz w:val="18"/>
          <w:szCs w:val="18"/>
        </w:rPr>
        <w:t xml:space="preserve">, этаж расположения: </w:t>
      </w:r>
      <w:r w:rsidR="00EA21E2" w:rsidRPr="00964E29">
        <w:rPr>
          <w:b/>
          <w:sz w:val="18"/>
          <w:szCs w:val="18"/>
        </w:rPr>
        <w:t>ХХ</w:t>
      </w:r>
      <w:r w:rsidR="00EA21E2" w:rsidRPr="00964E29">
        <w:rPr>
          <w:sz w:val="18"/>
          <w:szCs w:val="18"/>
        </w:rPr>
        <w:t xml:space="preserve">, номер подъезда (секции): </w:t>
      </w:r>
      <w:r w:rsidR="00EA21E2" w:rsidRPr="00964E29">
        <w:rPr>
          <w:b/>
          <w:sz w:val="18"/>
          <w:szCs w:val="18"/>
        </w:rPr>
        <w:t>Х</w:t>
      </w:r>
      <w:r w:rsidR="00EA21E2" w:rsidRPr="00964E29">
        <w:rPr>
          <w:sz w:val="18"/>
          <w:szCs w:val="18"/>
        </w:rPr>
        <w:t xml:space="preserve">, проектная общая площадь, с учетом лоджии: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общая приведенная площадь: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общая площадь квартиры: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количество комнат: </w:t>
      </w:r>
      <w:r w:rsidR="00EA21E2" w:rsidRPr="00964E29">
        <w:rPr>
          <w:b/>
          <w:sz w:val="18"/>
          <w:szCs w:val="18"/>
        </w:rPr>
        <w:t>Х</w:t>
      </w:r>
      <w:r w:rsidR="00EA21E2" w:rsidRPr="00964E29">
        <w:rPr>
          <w:sz w:val="18"/>
          <w:szCs w:val="18"/>
        </w:rPr>
        <w:t xml:space="preserve">: жилая проектная площадь: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площадь помещений вспомогательного назначения: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площадь лоджии: </w:t>
      </w:r>
      <w:r w:rsidR="00EA21E2" w:rsidRPr="00964E29">
        <w:rPr>
          <w:b/>
          <w:sz w:val="18"/>
          <w:szCs w:val="18"/>
        </w:rPr>
        <w:t>7,1</w:t>
      </w:r>
      <w:r w:rsidR="00EA21E2" w:rsidRPr="00964E29">
        <w:rPr>
          <w:sz w:val="18"/>
          <w:szCs w:val="18"/>
        </w:rPr>
        <w:t>, расположенный в Объекте недвижимости (далее – Объект долевого строительства).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567"/>
        <w:gridCol w:w="709"/>
        <w:gridCol w:w="708"/>
        <w:gridCol w:w="1418"/>
        <w:gridCol w:w="1559"/>
        <w:gridCol w:w="1418"/>
        <w:gridCol w:w="850"/>
        <w:gridCol w:w="992"/>
      </w:tblGrid>
      <w:tr w:rsidR="00EA21E2" w:rsidRPr="00964E29" w14:paraId="2D0686E9" w14:textId="77777777" w:rsidTr="00B612DC">
        <w:trPr>
          <w:trHeight w:val="670"/>
        </w:trPr>
        <w:tc>
          <w:tcPr>
            <w:tcW w:w="1559" w:type="dxa"/>
          </w:tcPr>
          <w:p w14:paraId="222B0E1D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Предварительный</w:t>
            </w:r>
          </w:p>
          <w:p w14:paraId="68C92621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(строительный)</w:t>
            </w:r>
          </w:p>
          <w:p w14:paraId="07C8B7A7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№ помещения</w:t>
            </w:r>
          </w:p>
        </w:tc>
        <w:tc>
          <w:tcPr>
            <w:tcW w:w="567" w:type="dxa"/>
          </w:tcPr>
          <w:p w14:paraId="3A3A3837" w14:textId="77777777" w:rsidR="00EA21E2" w:rsidRPr="00964E29" w:rsidRDefault="00EA21E2" w:rsidP="00B612DC">
            <w:pPr>
              <w:spacing w:after="0" w:line="240" w:lineRule="auto"/>
              <w:ind w:left="-256" w:right="-25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Этаж</w:t>
            </w:r>
          </w:p>
          <w:p w14:paraId="668B78CF" w14:textId="77777777" w:rsidR="00EA21E2" w:rsidRPr="00964E29" w:rsidRDefault="00EA21E2" w:rsidP="00B612DC">
            <w:pPr>
              <w:spacing w:after="0" w:line="240" w:lineRule="auto"/>
              <w:ind w:left="-256" w:right="-255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709" w:type="dxa"/>
          </w:tcPr>
          <w:p w14:paraId="0FA68D72" w14:textId="77777777" w:rsidR="00EA21E2" w:rsidRPr="00964E29" w:rsidRDefault="00EA21E2" w:rsidP="00B612DC">
            <w:pPr>
              <w:spacing w:after="0" w:line="240" w:lineRule="auto"/>
              <w:ind w:left="-114" w:right="-113" w:firstLine="0"/>
              <w:jc w:val="center"/>
              <w:rPr>
                <w:b/>
                <w:bCs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Подъезд</w:t>
            </w:r>
          </w:p>
        </w:tc>
        <w:tc>
          <w:tcPr>
            <w:tcW w:w="708" w:type="dxa"/>
          </w:tcPr>
          <w:p w14:paraId="038D05A4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Кол-во</w:t>
            </w:r>
          </w:p>
          <w:p w14:paraId="541E1308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комнат</w:t>
            </w:r>
          </w:p>
        </w:tc>
        <w:tc>
          <w:tcPr>
            <w:tcW w:w="1418" w:type="dxa"/>
          </w:tcPr>
          <w:p w14:paraId="20CD0B6D" w14:textId="77777777" w:rsidR="00EA21E2" w:rsidRPr="00964E29" w:rsidRDefault="00EA21E2" w:rsidP="00B612DC">
            <w:pPr>
              <w:spacing w:after="0" w:line="240" w:lineRule="auto"/>
              <w:ind w:left="-114" w:right="-11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площадь, с учетом лоджии, м2</w:t>
            </w:r>
          </w:p>
        </w:tc>
        <w:tc>
          <w:tcPr>
            <w:tcW w:w="1559" w:type="dxa"/>
          </w:tcPr>
          <w:p w14:paraId="753C0F30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приведенная площадь, м2</w:t>
            </w:r>
          </w:p>
        </w:tc>
        <w:tc>
          <w:tcPr>
            <w:tcW w:w="1418" w:type="dxa"/>
          </w:tcPr>
          <w:p w14:paraId="1C1FA64A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площадь квартиры, м2</w:t>
            </w:r>
          </w:p>
        </w:tc>
        <w:tc>
          <w:tcPr>
            <w:tcW w:w="850" w:type="dxa"/>
          </w:tcPr>
          <w:p w14:paraId="053B367C" w14:textId="77777777" w:rsidR="00EA21E2" w:rsidRPr="00964E29" w:rsidRDefault="00EA21E2" w:rsidP="00B612DC">
            <w:pPr>
              <w:spacing w:after="0" w:line="240" w:lineRule="auto"/>
              <w:ind w:left="-114" w:right="-101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Площадь лоджии, м2</w:t>
            </w:r>
          </w:p>
        </w:tc>
        <w:tc>
          <w:tcPr>
            <w:tcW w:w="992" w:type="dxa"/>
          </w:tcPr>
          <w:p w14:paraId="4BA5DF1B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Жилая</w:t>
            </w:r>
          </w:p>
          <w:p w14:paraId="356CE128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площадь, м2</w:t>
            </w:r>
          </w:p>
        </w:tc>
      </w:tr>
      <w:tr w:rsidR="00EA21E2" w:rsidRPr="00964E29" w14:paraId="257D31BA" w14:textId="77777777" w:rsidTr="00B612DC">
        <w:trPr>
          <w:trHeight w:val="187"/>
        </w:trPr>
        <w:tc>
          <w:tcPr>
            <w:tcW w:w="1559" w:type="dxa"/>
          </w:tcPr>
          <w:p w14:paraId="6E726824" w14:textId="77777777" w:rsidR="00EA21E2" w:rsidRPr="00964E29" w:rsidRDefault="00EA21E2" w:rsidP="00B612DC">
            <w:pPr>
              <w:pStyle w:val="a4"/>
              <w:ind w:left="-114" w:right="-110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6122291" w14:textId="77777777" w:rsidR="00EA21E2" w:rsidRPr="00964E29" w:rsidRDefault="00EA21E2" w:rsidP="00B612DC">
            <w:pPr>
              <w:pStyle w:val="a4"/>
              <w:ind w:left="-256" w:right="-255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0C4E752" w14:textId="77777777" w:rsidR="00EA21E2" w:rsidRPr="00964E29" w:rsidRDefault="00EA21E2" w:rsidP="00B612DC">
            <w:pPr>
              <w:pStyle w:val="a4"/>
              <w:ind w:left="-114" w:right="-113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EB1C0A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29F9128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90B074" w14:textId="77777777" w:rsidR="00EA21E2" w:rsidRPr="00964E29" w:rsidRDefault="00EA21E2" w:rsidP="00B612DC">
            <w:pPr>
              <w:pStyle w:val="a4"/>
              <w:ind w:left="-114" w:right="-105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FCE34F9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64D2FE69" w14:textId="77777777" w:rsidR="00EA21E2" w:rsidRPr="00964E29" w:rsidRDefault="00EA21E2" w:rsidP="00B612DC">
            <w:pPr>
              <w:pStyle w:val="a4"/>
              <w:ind w:left="-114" w:right="-109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D76E6B4" w14:textId="77777777" w:rsidR="00EA21E2" w:rsidRPr="00964E29" w:rsidRDefault="00EA21E2" w:rsidP="00B612DC">
            <w:pPr>
              <w:pStyle w:val="a4"/>
              <w:ind w:left="-114" w:right="-110"/>
              <w:rPr>
                <w:color w:val="000000"/>
                <w:sz w:val="18"/>
                <w:szCs w:val="18"/>
              </w:rPr>
            </w:pPr>
          </w:p>
        </w:tc>
      </w:tr>
    </w:tbl>
    <w:p w14:paraId="4EE97819" w14:textId="77777777" w:rsidR="00EA21E2" w:rsidRPr="00964E29" w:rsidRDefault="00EA21E2" w:rsidP="00EA21E2">
      <w:pPr>
        <w:spacing w:after="0" w:line="240" w:lineRule="auto"/>
        <w:ind w:left="426" w:right="283" w:firstLine="0"/>
        <w:rPr>
          <w:sz w:val="18"/>
          <w:szCs w:val="18"/>
        </w:rPr>
      </w:pPr>
      <w:r w:rsidRPr="00964E29">
        <w:rPr>
          <w:sz w:val="18"/>
          <w:szCs w:val="18"/>
        </w:rPr>
        <w:t>В Объекте долевого строительства отделочные и специальные работы не производятся.</w:t>
      </w:r>
    </w:p>
    <w:p w14:paraId="752C8ADF" w14:textId="6DB13484" w:rsidR="007C2945" w:rsidRPr="00906320" w:rsidRDefault="007C2945" w:rsidP="00EA21E2">
      <w:pPr>
        <w:spacing w:after="0"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>3.3.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Указанный адрес Объекта недвижимости является строительным адресом. По окончании строительства Объекту недвижимости будет присвоен почтовый адрес. </w:t>
      </w:r>
    </w:p>
    <w:p w14:paraId="48D88B1E" w14:textId="75888AC2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Характеристики Объекта долевого строительства являются проектными. На основании данных кадастрового инженера, полученных после обмеров завершенного строительством Объекта недвижимости, Объекту долевого строительства присваивается фактический номер.</w:t>
      </w:r>
    </w:p>
    <w:p w14:paraId="365DCC5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 </w:t>
      </w:r>
    </w:p>
    <w:p w14:paraId="477552FD" w14:textId="124026E5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AFD99E2" w14:textId="32534F19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3.6. Срок окончания строительства Жилого дома не позднее окончания I</w:t>
      </w:r>
      <w:r w:rsidR="00173F80" w:rsidRPr="00173F80">
        <w:rPr>
          <w:sz w:val="18"/>
          <w:szCs w:val="18"/>
        </w:rPr>
        <w:t>I</w:t>
      </w:r>
      <w:r w:rsidRPr="00906320">
        <w:rPr>
          <w:sz w:val="18"/>
          <w:szCs w:val="18"/>
        </w:rPr>
        <w:t xml:space="preserve"> квартал 202</w:t>
      </w:r>
      <w:r w:rsidR="00173F80">
        <w:rPr>
          <w:sz w:val="18"/>
          <w:szCs w:val="18"/>
        </w:rPr>
        <w:t>5</w:t>
      </w:r>
      <w:r w:rsidRPr="00906320">
        <w:rPr>
          <w:sz w:val="18"/>
          <w:szCs w:val="18"/>
        </w:rPr>
        <w:t xml:space="preserve"> года;</w:t>
      </w:r>
    </w:p>
    <w:p w14:paraId="6E057B78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Планируемый срок передачи Объекта долевого строительства в собственность </w:t>
      </w:r>
      <w:bookmarkStart w:id="4" w:name="_Hlk101354717"/>
      <w:r w:rsidRPr="00906320">
        <w:rPr>
          <w:sz w:val="18"/>
          <w:szCs w:val="18"/>
        </w:rPr>
        <w:t xml:space="preserve">УЧАСТНИКУ ДОЛЕВОГО СТРОИТЕЛЬСТВА </w:t>
      </w:r>
      <w:bookmarkEnd w:id="4"/>
      <w:r w:rsidRPr="00906320">
        <w:rPr>
          <w:sz w:val="18"/>
          <w:szCs w:val="18"/>
        </w:rPr>
        <w:t>не позднее двух месяцев, после завершения строительства, но не ранее даты получения разрешения на ввод объекта в эксплуатацию</w:t>
      </w:r>
    </w:p>
    <w:p w14:paraId="635E9AE9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Все денежные суммы, как в настоящем Договоре, так и в Приложениях к нему, определяются в российских рублях. Все расчеты между Сторонами производятся в российских рублях.</w:t>
      </w:r>
    </w:p>
    <w:p w14:paraId="7BE849AD" w14:textId="0D0D10C1" w:rsidR="00327B59" w:rsidRPr="00327B59" w:rsidRDefault="007C2945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3.7. </w:t>
      </w:r>
      <w:r w:rsidR="00327B59" w:rsidRPr="00327B59">
        <w:rPr>
          <w:sz w:val="18"/>
          <w:szCs w:val="18"/>
        </w:rPr>
        <w:t>УЧАСТНИК ДОЛЕВОГО СТРОИТЕЛЬСТВА настоящим выражает свое согласие:</w:t>
      </w:r>
    </w:p>
    <w:p w14:paraId="195F75F3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межевание земельного участка с кадастровым номером: 27:23:0040690:836</w:t>
      </w:r>
    </w:p>
    <w:p w14:paraId="7E3CA7BE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его разделение на смежные участки, на перераспределение, на объединение земельных участков</w:t>
      </w:r>
    </w:p>
    <w:p w14:paraId="77FC1443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на изменение вида разрешенного использования земельного участка (при условии, что такое изменение не препятствует строительству Жилого дома)</w:t>
      </w:r>
    </w:p>
    <w:p w14:paraId="1CA25271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снятие с кадастрового учета земельного участка с кадастровым номером: 27:23:0040690:836</w:t>
      </w:r>
    </w:p>
    <w:p w14:paraId="1A417585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постановку на кадастровый учет вновь образованных земельных участков</w:t>
      </w:r>
    </w:p>
    <w:p w14:paraId="3F69C146" w14:textId="5C463932" w:rsidR="007C2945" w:rsidRPr="00906320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регистрацию прав ЗАСТРОЙЩИКА на вновь образованные земельные участки</w:t>
      </w:r>
    </w:p>
    <w:p w14:paraId="5728721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3.8. При недостатке вложенных денежных средств на строительство расходы по строительству, не вошедшие в инвентарную (балансовую) стоимость, относятся на ЗАСТРОЙЩИКА. В случае если по окончании строительства Дома в строгом соответствии с проектной документацией и условиями настоящего Договора и взаиморасчетов между Сторонами в распоряжении ЗАСТРОЙЩИКА останутся излишние и/или неиспользованные средства (экономия ЗАСТРОЙЩИКА), таковые считаются в качестве дополнительного вознаграждения ЗАСТРОЙЩИКА.</w:t>
      </w:r>
    </w:p>
    <w:p w14:paraId="45ADF07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3.9. Договор о счете эскроу может быть заключен до государственной регистрации Договора участия в долевом строительстве, однако денежные средства </w:t>
      </w:r>
      <w:bookmarkStart w:id="5" w:name="_Hlk101362042"/>
      <w:r w:rsidRPr="00906320">
        <w:rPr>
          <w:sz w:val="18"/>
          <w:szCs w:val="18"/>
        </w:rPr>
        <w:t>УЧАСТНИКОМ ДОЛЕВОГО СТРОИТЕЛЬСТВА</w:t>
      </w:r>
      <w:bookmarkEnd w:id="5"/>
      <w:r w:rsidRPr="00906320">
        <w:rPr>
          <w:sz w:val="18"/>
          <w:szCs w:val="18"/>
        </w:rPr>
        <w:t xml:space="preserve"> подлежат внесению на счет эскроу только после государственной регистрации договора участия в долевом строительстве (п.4 ст. 15.5 Закона о долевом строительстве) в срок не более 3 (Трех) рабочих дней.</w:t>
      </w:r>
    </w:p>
    <w:p w14:paraId="3CEFC93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3.10. Не внесение денежных средств УЧАСТНИКОМ ДОЛЕВОГО СТРОИТЕЛЬСТВА на счет эскроу в течение установленного срока, оставляет право ЗАСТРОЙЩИКА отказаться от исполнения условий Договора. </w:t>
      </w:r>
    </w:p>
    <w:p w14:paraId="74603C5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ЦЕНА ДОГОВОРА </w:t>
      </w:r>
    </w:p>
    <w:p w14:paraId="782FCF1E" w14:textId="77777777" w:rsidR="00EA21E2" w:rsidRPr="00964E29" w:rsidRDefault="00EA21E2" w:rsidP="00EA21E2">
      <w:p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4.1.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sz w:val="18"/>
          <w:szCs w:val="18"/>
        </w:rPr>
        <w:t xml:space="preserve">На момент подписания настоящего договора Цена Договора составляет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>, выплачивается УЧАСТНИКОМ ДОЛЕВОГО СТРОИТЕЛЬСТВА ЗАСТРОЙЩИКУ за счет собственных и кредитных средств в безналичном порядке на эскроу счет (реквизиты эскроу счета указываются в Приложении №1, которое является неотъемлемой частью договора) после государственной регистрации договора участия в долевом строительстве (п.4 ст. 15.5 214ФЗ «О долевом строительстве»), в следующем порядке:</w:t>
      </w:r>
    </w:p>
    <w:p w14:paraId="5D29994C" w14:textId="77777777" w:rsidR="00EA21E2" w:rsidRPr="00964E29" w:rsidRDefault="00EA21E2" w:rsidP="00EA21E2">
      <w:pPr>
        <w:spacing w:after="0" w:line="240" w:lineRule="auto"/>
        <w:ind w:left="426" w:right="270" w:firstLine="0"/>
        <w:rPr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1.</w:t>
      </w:r>
    </w:p>
    <w:p w14:paraId="1FEAEBED" w14:textId="77777777" w:rsidR="00EA21E2" w:rsidRPr="00964E29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Оплата в размере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 xml:space="preserve"> осуществляется за счет собственных средств путем перечисления на счет эскроу, открытый на имя УЧАСТНИКА ДОЛЕВОГО СТРОИТЕЛЬСТВА.,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Договора.</w:t>
      </w:r>
    </w:p>
    <w:p w14:paraId="1269AB7B" w14:textId="77777777" w:rsidR="00EA21E2" w:rsidRPr="00964E29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Окончательный расчет в размере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 xml:space="preserve"> производится за счет кредитных средств - не позднее … (….) банковских дней с даты государственной регистрации настоящего Договора, предоставляемых </w:t>
      </w:r>
      <w:r w:rsidRPr="00964E29">
        <w:rPr>
          <w:b/>
          <w:sz w:val="18"/>
          <w:szCs w:val="18"/>
        </w:rPr>
        <w:t xml:space="preserve">Участнику долевого строительства Публичным акционерным обществом «Сбербанк России» (в лице ) (указать реквизиты кредитующего филиала), являющимся кредитной организацией по законодательству Российской Федерации </w:t>
      </w:r>
      <w:r w:rsidRPr="00964E29">
        <w:rPr>
          <w:b/>
          <w:sz w:val="18"/>
          <w:szCs w:val="18"/>
        </w:rPr>
        <w:lastRenderedPageBreak/>
        <w:t>(Генеральная лицензия Банка России на осуществление банковских операций от 11.08.2015 № 1481),</w:t>
      </w:r>
      <w:r w:rsidRPr="00964E29">
        <w:rPr>
          <w:sz w:val="18"/>
          <w:szCs w:val="18"/>
        </w:rPr>
        <w:t xml:space="preserve"> (далее – «Банк») для приобретения Объекта долевого строительства в собственность/общую совместную собственность/общую долевую собственность Участника долевого строительства на основании Кредитного договора, заключенного между Участником долевого строительства и Банком в г. Хабаровске </w:t>
      </w:r>
      <w:r w:rsidRPr="00964E29">
        <w:rPr>
          <w:b/>
          <w:sz w:val="18"/>
          <w:szCs w:val="18"/>
        </w:rPr>
        <w:t>«ХХ» _____ 202_ года № ХХХХХХ</w:t>
      </w:r>
      <w:r w:rsidRPr="00964E29">
        <w:rPr>
          <w:sz w:val="18"/>
          <w:szCs w:val="18"/>
        </w:rPr>
        <w:t xml:space="preserve"> для целей участия в долевом строительстве Объекта долевого строительства (далее по тексту – Кредитный договор). Иные условия предоставления кредита предусмотрены Кредитным договором.</w:t>
      </w:r>
    </w:p>
    <w:p w14:paraId="7AE452FD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2.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использовании программы «Ипотека в рассрочку» и перечислении денежных средств на счет эскроу.</w:t>
      </w:r>
    </w:p>
    <w:p w14:paraId="2450B4C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47346D0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414819A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За счет кредитных средств сумму в размере ______________.</w:t>
      </w:r>
    </w:p>
    <w:p w14:paraId="060D39F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лице )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447697B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14A65A03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4CD7F07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1330FB1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591D96D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Кредитные средства предоставляются по Кредитному договору №__________ (указывается при наличии)  от____________________ ,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5F30AF1D" w14:textId="77777777" w:rsidR="00EA21E2" w:rsidRPr="00303F63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303F63">
        <w:rPr>
          <w:sz w:val="18"/>
          <w:szCs w:val="18"/>
        </w:rPr>
        <w:t>Часть кредитных денежных средств в размере _________ рублей перечисляется в течение __ (______) рабочих дней от даты регистрации Договора в органе регистрации прав и залога прав в пользу Банка, но не ранее предоставления в Банк документов, подтверждающих оплату Участником денежных средств в размере, указанном в п.____ Договора. Датой оплаты считается дата поступления денежных средств на счет эскроу.</w:t>
      </w:r>
    </w:p>
    <w:p w14:paraId="69BAD2C9" w14:textId="77777777" w:rsidR="00EA21E2" w:rsidRPr="00C23BEB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___________________рублей перечисляется в течение __ (______) _______, но не позднее даты ввода Объекта в эксплуатацию.  Датой оплаты считается дата поступления денежных средств на счет эскроу.</w:t>
      </w:r>
    </w:p>
    <w:p w14:paraId="3F354E66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3.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перечислении денежных средств на счет эскроу с использованием номинального счета общества с ограниченной ответственностью «Центр недвижимости от Сбербанка».</w:t>
      </w:r>
    </w:p>
    <w:p w14:paraId="7B0D6FA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4D822AC5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15AFA933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кредитных средств сумму в размере ______________, - не позднее …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Договора.</w:t>
      </w:r>
    </w:p>
    <w:p w14:paraId="0EFAD70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лице )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4817142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386D37B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50FF6AF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71B7F08E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38945B77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Кредитные средства предоставляются по Кредитному договору №__________ (указывается при наличии) от____________________ ,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2E85C304" w14:textId="77777777" w:rsidR="00EA21E2" w:rsidRPr="00964E29" w:rsidRDefault="00EA21E2" w:rsidP="00EA21E2">
      <w:pPr>
        <w:spacing w:after="0" w:line="240" w:lineRule="auto"/>
        <w:ind w:left="426" w:right="270" w:firstLine="0"/>
        <w:rPr>
          <w:i/>
          <w:sz w:val="18"/>
          <w:szCs w:val="18"/>
        </w:rPr>
      </w:pPr>
      <w:r w:rsidRPr="00C23BEB">
        <w:rPr>
          <w:i/>
          <w:color w:val="FF0000"/>
          <w:sz w:val="18"/>
          <w:szCs w:val="18"/>
        </w:rPr>
        <w:t>При выдаче кредита на основании подписанного сторонами Документа-основания (договора) инвестирования строительства Объекта недвижимости:</w:t>
      </w:r>
    </w:p>
    <w:p w14:paraId="5C9741A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964E29">
        <w:rPr>
          <w:bCs/>
          <w:sz w:val="18"/>
          <w:szCs w:val="18"/>
        </w:rPr>
        <w:t>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</w:t>
      </w:r>
      <w:r w:rsidRPr="00964E29">
        <w:rPr>
          <w:sz w:val="18"/>
          <w:szCs w:val="18"/>
        </w:rPr>
        <w:t xml:space="preserve"> является участник долевого строительства.</w:t>
      </w:r>
    </w:p>
    <w:p w14:paraId="31BF5FC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 денежных средств в счет оплаты Объекта недвижимости осуществляется Обществом с ограниченной ответственностью «Центр недвижимости от Сбербанка»  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строительстве, а также государственной регистрации залога прав требования участника  долевого строительства в силу закона в пользу Банка,  на счет эскроу, открытый на имя депонента (участника долевого строительства).</w:t>
      </w:r>
    </w:p>
    <w:p w14:paraId="15CAAF56" w14:textId="77777777" w:rsidR="00EA21E2" w:rsidRPr="00C23BEB" w:rsidRDefault="00EA21E2" w:rsidP="00EA21E2">
      <w:pPr>
        <w:spacing w:after="0" w:line="240" w:lineRule="auto"/>
        <w:ind w:left="426" w:right="270" w:firstLine="0"/>
        <w:rPr>
          <w:i/>
          <w:color w:val="FF0000"/>
          <w:sz w:val="18"/>
          <w:szCs w:val="18"/>
        </w:rPr>
      </w:pPr>
      <w:r w:rsidRPr="00C23BEB">
        <w:rPr>
          <w:i/>
          <w:color w:val="FF0000"/>
          <w:sz w:val="18"/>
          <w:szCs w:val="18"/>
        </w:rPr>
        <w:t>При выдаче кредита на основании проекта Документа-основания (договора) инвестирования строительства Объекта недвижимости:</w:t>
      </w:r>
    </w:p>
    <w:p w14:paraId="1BB53FC0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964E29">
        <w:rPr>
          <w:bCs/>
          <w:sz w:val="18"/>
          <w:szCs w:val="18"/>
        </w:rPr>
        <w:t xml:space="preserve">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</w:t>
      </w:r>
      <w:r w:rsidRPr="00964E29">
        <w:rPr>
          <w:sz w:val="18"/>
          <w:szCs w:val="18"/>
        </w:rPr>
        <w:t xml:space="preserve">номинального счета </w:t>
      </w:r>
      <w:r w:rsidRPr="00964E29">
        <w:rPr>
          <w:bCs/>
          <w:sz w:val="18"/>
          <w:szCs w:val="18"/>
        </w:rPr>
        <w:t>Общества с ограниченной ответственностью «Центр недвижимости от Сбербанка», открытого в Московском банке ПАО Сбербанк</w:t>
      </w:r>
      <w:r w:rsidRPr="00964E29">
        <w:rPr>
          <w:sz w:val="18"/>
          <w:szCs w:val="18"/>
        </w:rPr>
        <w:t>, бенефициаром по которому является участник долевого строительства.</w:t>
      </w:r>
    </w:p>
    <w:p w14:paraId="135B637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строительства, на счет эскроу, открытый на имя депонента (участника долевого строительства):</w:t>
      </w:r>
    </w:p>
    <w:p w14:paraId="3404C233" w14:textId="77777777" w:rsidR="00EA21E2" w:rsidRPr="00C23BEB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lastRenderedPageBreak/>
        <w:t>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регистрации») его предоставления в Банк,</w:t>
      </w:r>
    </w:p>
    <w:p w14:paraId="359AE7CF" w14:textId="77777777" w:rsidR="00EA21E2" w:rsidRPr="00C23BEB" w:rsidRDefault="00EA21E2" w:rsidP="00EA21E2">
      <w:pPr>
        <w:pStyle w:val="a3"/>
        <w:numPr>
          <w:ilvl w:val="0"/>
          <w:numId w:val="15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 xml:space="preserve">после государственной регистрации залога прав требования участника долевого строительства в силу закона в пользу Банка, </w:t>
      </w:r>
    </w:p>
    <w:p w14:paraId="12BBBC68" w14:textId="77777777" w:rsidR="00EA21E2" w:rsidRPr="00C23BEB" w:rsidRDefault="00EA21E2" w:rsidP="00EA21E2">
      <w:pPr>
        <w:pStyle w:val="a3"/>
        <w:numPr>
          <w:ilvl w:val="0"/>
          <w:numId w:val="15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обязательства.</w:t>
      </w:r>
    </w:p>
    <w:p w14:paraId="47378AD8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4.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использовании программы «Ипотека в рассрочку» и перечислении денежных средств на счет эскроу с использованием номинального счета общества с ограниченной ответственностью «Центр недвижимости от Сбербанка».</w:t>
      </w:r>
    </w:p>
    <w:p w14:paraId="38D648A0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0FACF8E5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79D529B4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За счет кредитных средств сумму в размере ______________.</w:t>
      </w:r>
    </w:p>
    <w:p w14:paraId="01ADC74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лице )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02C3471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188BE63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4A0BFC8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48E2D75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416C239C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Кредитные средства предоставляются по Кредитному договору №__________ (указывается при наличии)  от____________________ ,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6C9EECF0" w14:textId="77777777" w:rsidR="00EA21E2" w:rsidRPr="00C23BEB" w:rsidRDefault="00EA21E2" w:rsidP="00EA21E2">
      <w:pPr>
        <w:pStyle w:val="a3"/>
        <w:numPr>
          <w:ilvl w:val="0"/>
          <w:numId w:val="1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 рублей перечисляется в течение __ (______) рабочих дней от даты регистрации Договора в органе регистрации прав и залога прав в пользу Банка, но не ранее предоставления в Банк документов, подтверждающих оплату Участником денежных средств в размере, указанном в п.____ Договора. Датой оплаты считается дата поступления денежных средств на счет эскроу.</w:t>
      </w:r>
    </w:p>
    <w:p w14:paraId="27F4A827" w14:textId="77777777" w:rsidR="00EA21E2" w:rsidRPr="00C23BEB" w:rsidRDefault="00EA21E2" w:rsidP="00EA21E2">
      <w:pPr>
        <w:pStyle w:val="a3"/>
        <w:numPr>
          <w:ilvl w:val="0"/>
          <w:numId w:val="1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___________________рублей перечисляется в течение __ (______) _________, но не позднее даты ввода Объекта в эксплуатацию.  Датой оплаты считается дата поступления денежных средств на счет эскроу.</w:t>
      </w:r>
    </w:p>
    <w:p w14:paraId="6FE3A879" w14:textId="77777777" w:rsidR="00EA21E2" w:rsidRPr="00C23BEB" w:rsidRDefault="00EA21E2" w:rsidP="00EA21E2">
      <w:pPr>
        <w:spacing w:after="0" w:line="240" w:lineRule="auto"/>
        <w:ind w:left="426" w:right="270" w:firstLine="0"/>
        <w:rPr>
          <w:bCs/>
          <w:i/>
          <w:iCs/>
          <w:color w:val="FF0000"/>
          <w:sz w:val="18"/>
          <w:szCs w:val="18"/>
        </w:rPr>
      </w:pPr>
      <w:r w:rsidRPr="00C23BEB">
        <w:rPr>
          <w:bCs/>
          <w:i/>
          <w:iCs/>
          <w:color w:val="FF0000"/>
          <w:sz w:val="18"/>
          <w:szCs w:val="18"/>
        </w:rPr>
        <w:t>При выдаче кредита на основании подписанного сторонами Документа-основания (договора) инвестирования строительства Объекта недвижимости:</w:t>
      </w:r>
    </w:p>
    <w:p w14:paraId="0BC30EA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Расчеты по договору участия в долевом строительстве Объекта недвижимости производятся с использованием 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строительства.</w:t>
      </w:r>
    </w:p>
    <w:p w14:paraId="55164807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части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строительстве, а также государственной регистрации залога прав требования участника  долевого строительства в силу закона в пользу Банка,  на счет эскроу, открытый на имя депонента (участника долевого строительства).</w:t>
      </w:r>
    </w:p>
    <w:p w14:paraId="52D61E31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оставшейся части денежных средств в счет оплаты Объекта недвижимости осуществляется участником долевого строительства на счет эскроу, открытый на имя депонента (участника долевого строительства) в срок, установленный договором участия в долевом строительстве.</w:t>
      </w:r>
    </w:p>
    <w:p w14:paraId="7B511BFB" w14:textId="77777777" w:rsidR="00EA21E2" w:rsidRPr="00C23BEB" w:rsidRDefault="00EA21E2" w:rsidP="00EA21E2">
      <w:pPr>
        <w:spacing w:after="0" w:line="240" w:lineRule="auto"/>
        <w:ind w:left="426" w:right="270" w:firstLine="0"/>
        <w:rPr>
          <w:bCs/>
          <w:i/>
          <w:iCs/>
          <w:color w:val="FF0000"/>
          <w:sz w:val="18"/>
          <w:szCs w:val="18"/>
        </w:rPr>
      </w:pPr>
      <w:r w:rsidRPr="00C23BEB">
        <w:rPr>
          <w:bCs/>
          <w:i/>
          <w:iCs/>
          <w:color w:val="FF0000"/>
          <w:sz w:val="18"/>
          <w:szCs w:val="18"/>
        </w:rPr>
        <w:t>При выдаче кредита на основании проекта Документа-основания (договора) инвестирования строительства Объекта недвижимости:</w:t>
      </w:r>
    </w:p>
    <w:p w14:paraId="71AB78B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Расчеты по договору участия в долевом строительстве Объекта недвижимости производятся с использованием 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строительства.</w:t>
      </w:r>
    </w:p>
    <w:p w14:paraId="5A442E4C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части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строительства, на счет эскроу, открытый на имя депонента (участника долевого строительства):</w:t>
      </w:r>
    </w:p>
    <w:p w14:paraId="04B0FDA5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регистрации») его предоставления в Банк,</w:t>
      </w:r>
    </w:p>
    <w:p w14:paraId="14FF42DD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после государственной регистрации залога прав требования участника долевого строительства в силу закона в пользу Банка, </w:t>
      </w:r>
    </w:p>
    <w:p w14:paraId="1FB4DA4D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обязательства;</w:t>
      </w:r>
    </w:p>
    <w:p w14:paraId="7827706B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перечисление оставшейся части денежных средств в счет оплаты Объекта недвижимости осуществляется участником долевого строительства на счет эскроу, открытый на имя депонента (участника долевого строительства) в срок, установленный договором участия в долевом строительстве.</w:t>
      </w:r>
    </w:p>
    <w:p w14:paraId="2BD64B8D" w14:textId="77777777" w:rsidR="007C2945" w:rsidRPr="00906320" w:rsidRDefault="007C2945" w:rsidP="00116772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счет эскроу, открываемый в ПАО Сбербанк (Эскроу-агент) для учета и блокирования денежных средств, полученных эскроу-агентом от являющегося владельцем счета </w:t>
      </w:r>
      <w:bookmarkStart w:id="6" w:name="_Hlk101367788"/>
      <w:r w:rsidRPr="00906320">
        <w:rPr>
          <w:sz w:val="18"/>
          <w:szCs w:val="18"/>
        </w:rPr>
        <w:t xml:space="preserve">УЧАСТНИКА ДОЛЕВОГО </w:t>
      </w:r>
      <w:r w:rsidRPr="00906320">
        <w:rPr>
          <w:sz w:val="18"/>
          <w:szCs w:val="18"/>
        </w:rPr>
        <w:lastRenderedPageBreak/>
        <w:t>СТРОИТЕЛЬСТВА</w:t>
      </w:r>
      <w:bookmarkEnd w:id="6"/>
      <w:r w:rsidRPr="00906320">
        <w:rPr>
          <w:sz w:val="18"/>
          <w:szCs w:val="18"/>
        </w:rPr>
        <w:t xml:space="preserve"> (Депонента) в счет уплаты цены договора участия в долевом строительстве, в целях их дальнейшего перечисления ЗАСТРОЙЩИКУ (Бенефициару) при возникновении условий, предусмотренных Федеральным законом от 30.12.2004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договором счета эскроу, заключенным между Бенефициаром, Депонентом и Эскроу-агентом, с учетом следующего:</w:t>
      </w:r>
    </w:p>
    <w:p w14:paraId="571D34D1" w14:textId="77777777" w:rsidR="007C2945" w:rsidRPr="00F83EF6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 4.2.1. Эскроу-агент: Публичное акционерное общество «Сбербанк России» (сокращенное наименование ПАО Сбербанк), место нахождения: г. Москва; </w:t>
      </w:r>
      <w:r w:rsidRPr="00F83EF6">
        <w:rPr>
          <w:sz w:val="18"/>
          <w:szCs w:val="18"/>
        </w:rPr>
        <w:t>адрес: 117997, г. Москва, ул. Вавилова, д. 19; адрес электронной почты: Escrow_Sberbank@sberbank.ru, номер телефона: 8-800-707-00-70 доб. 60992851.</w:t>
      </w:r>
    </w:p>
    <w:p w14:paraId="2771B7FD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>Депонент:</w:t>
      </w:r>
      <w:r w:rsidRPr="00964E29">
        <w:rPr>
          <w:b/>
          <w:sz w:val="18"/>
          <w:szCs w:val="18"/>
        </w:rPr>
        <w:t xml:space="preserve"> ХХХХХ (ФИО)</w:t>
      </w:r>
    </w:p>
    <w:p w14:paraId="50AC1CBB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>Бенефициар:</w:t>
      </w:r>
      <w:r w:rsidRPr="00964E29">
        <w:rPr>
          <w:b/>
          <w:sz w:val="18"/>
          <w:szCs w:val="18"/>
        </w:rPr>
        <w:t xml:space="preserve"> ООО «СПЕЦИАЛИЗИРОВАННЫЙ ЗАСТРОЙЩИК «ГОРОДСКИЕ КВАРТАЛЫ»</w:t>
      </w:r>
    </w:p>
    <w:p w14:paraId="75D71822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 xml:space="preserve">Депонируемая сумма: </w:t>
      </w:r>
      <w:r w:rsidRPr="00964E29">
        <w:rPr>
          <w:b/>
          <w:sz w:val="18"/>
          <w:szCs w:val="18"/>
        </w:rPr>
        <w:t>ХХХХХ (ХХХХХХХ) рублей ХХ копеек</w:t>
      </w:r>
    </w:p>
    <w:p w14:paraId="7B9241ED" w14:textId="07B4C34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Срок условного депонирования денежных средств: не более шести месяцев после срока ввода в эксплуатацию Жилого дома (срок ввода в эксплуатацию </w:t>
      </w:r>
      <w:r w:rsidR="00173F80" w:rsidRPr="00173F80">
        <w:t xml:space="preserve"> </w:t>
      </w:r>
      <w:r w:rsidR="00DB43F3">
        <w:t xml:space="preserve">до </w:t>
      </w:r>
      <w:r w:rsidR="00DB43F3">
        <w:rPr>
          <w:b/>
          <w:sz w:val="18"/>
          <w:szCs w:val="18"/>
        </w:rPr>
        <w:t xml:space="preserve">31 октября </w:t>
      </w:r>
      <w:r w:rsidRPr="00906320">
        <w:rPr>
          <w:b/>
          <w:sz w:val="18"/>
          <w:szCs w:val="18"/>
        </w:rPr>
        <w:t xml:space="preserve"> 202</w:t>
      </w:r>
      <w:r w:rsidR="00DB43F3">
        <w:rPr>
          <w:b/>
          <w:sz w:val="18"/>
          <w:szCs w:val="18"/>
        </w:rPr>
        <w:t>4</w:t>
      </w:r>
      <w:r w:rsidRPr="00906320">
        <w:rPr>
          <w:b/>
          <w:sz w:val="18"/>
          <w:szCs w:val="18"/>
        </w:rPr>
        <w:t xml:space="preserve"> года</w:t>
      </w:r>
      <w:r w:rsidRPr="00906320">
        <w:rPr>
          <w:sz w:val="18"/>
          <w:szCs w:val="18"/>
        </w:rPr>
        <w:t>).</w:t>
      </w:r>
    </w:p>
    <w:p w14:paraId="34F82A5E" w14:textId="157E8B9C" w:rsidR="00D37F42" w:rsidRPr="00906320" w:rsidRDefault="00D37F42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b/>
          <w:sz w:val="18"/>
          <w:szCs w:val="18"/>
        </w:rPr>
        <w:t>Срок внесения денежных средств на счет эскроу</w:t>
      </w:r>
      <w:r w:rsidRPr="00906320">
        <w:rPr>
          <w:sz w:val="18"/>
          <w:szCs w:val="18"/>
        </w:rPr>
        <w:t xml:space="preserve"> – не позднее </w:t>
      </w:r>
      <w:r w:rsidR="005F2C46" w:rsidRPr="00906320">
        <w:rPr>
          <w:sz w:val="18"/>
          <w:szCs w:val="18"/>
        </w:rPr>
        <w:t>5 (Пяти</w:t>
      </w:r>
      <w:r w:rsidRPr="00906320">
        <w:rPr>
          <w:sz w:val="18"/>
          <w:szCs w:val="18"/>
        </w:rPr>
        <w:t>) дней с даты государственной регистрации настоящего Договора.</w:t>
      </w:r>
    </w:p>
    <w:p w14:paraId="2F7E28FF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Основания перечисления ЗАСТРОЙЩИКУ (бенефициару) депонированной суммы:</w:t>
      </w:r>
    </w:p>
    <w:p w14:paraId="15F7981B" w14:textId="21C2BACF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116772">
        <w:rPr>
          <w:sz w:val="18"/>
          <w:szCs w:val="18"/>
        </w:rPr>
        <w:t>разрешение на ввод в эксплуатацию Объекта;</w:t>
      </w:r>
    </w:p>
    <w:p w14:paraId="5692F2A3" w14:textId="58D7E4C8" w:rsidR="007C2945" w:rsidRPr="00116772" w:rsidRDefault="00116772" w:rsidP="00116772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</w:t>
      </w:r>
      <w:r w:rsidR="007C2945" w:rsidRPr="00116772">
        <w:rPr>
          <w:sz w:val="18"/>
          <w:szCs w:val="18"/>
        </w:rPr>
        <w:t>сведения из Единого государственного реестра недвижимости, подтверждающие государственную регистрацию права</w:t>
      </w:r>
      <w:r>
        <w:rPr>
          <w:sz w:val="18"/>
          <w:szCs w:val="18"/>
        </w:rPr>
        <w:t xml:space="preserve"> </w:t>
      </w:r>
      <w:r w:rsidR="007C2945" w:rsidRPr="00116772">
        <w:rPr>
          <w:sz w:val="18"/>
          <w:szCs w:val="18"/>
        </w:rPr>
        <w:t>собственности в отношении одного объекта долевого строительства, входящего в состав Жилого дома.</w:t>
      </w:r>
    </w:p>
    <w:p w14:paraId="5E734535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Счет, на который должна быть перечислена депонированная сумма: </w:t>
      </w:r>
      <w:r w:rsidRPr="00906320">
        <w:rPr>
          <w:b/>
          <w:sz w:val="18"/>
          <w:szCs w:val="18"/>
        </w:rPr>
        <w:t xml:space="preserve">40702810470000000661 </w:t>
      </w:r>
      <w:r w:rsidRPr="00906320">
        <w:rPr>
          <w:sz w:val="18"/>
          <w:szCs w:val="18"/>
        </w:rPr>
        <w:t>(ООО «СПЕЦИАЛИЗИРОВАННЫЙ ЗАСТРОЙЩИК «ГОРОДСКИЕ КВАРТАЛЫ» 680000 г. Хабаровск ул. Ленина д.18а оф.4, ИНН 2721246290 КПП 272101001 в ДАЛЬНЕВОСТОЧНЫЙ БАНК ПАО СБЕРБАНК, г. ХАБАРОВСК к/с 30101810600000000608 БИК 040813608)</w:t>
      </w:r>
    </w:p>
    <w:p w14:paraId="0732F4F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4.2.2. Если в отношении уполномоченного банка, в котором открыт счет эскроу, наступил страховой случай, в соответствии с Федеральным законом от 23.12.2003 N 177-ФЗ "О страховании вкладов в банках Российской Федерации" до ввода в эксплуатацию многоквартирного дома и государственной регистрации права собственности в отношении объекта (объектов) долевого строительства, входящего в состав таких многоквартирного дома и (или) иного объекта недвижимости, ЗАСТРОЙЩИК и УЧАСТНИК ДОЛЕВОГО СТРОИТЕЛЬСТВА обязаны заключить договор счета эскроу с другим уполномоченным банком.</w:t>
      </w:r>
    </w:p>
    <w:p w14:paraId="48ECAB7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пришли к соглашению о том, что 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строительства, стороны производят расчет стоимости разницы площадей в соответствии с ФЗ № 214-ФЗ. Расчет осуществляется по цене за один квадратный метр, установленной на момент заключения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 </w:t>
      </w:r>
    </w:p>
    <w:p w14:paraId="3A7A676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площади, то </w:t>
      </w:r>
      <w:bookmarkStart w:id="7" w:name="_Hlk101358848"/>
      <w:r w:rsidRPr="00906320">
        <w:rPr>
          <w:sz w:val="18"/>
          <w:szCs w:val="18"/>
        </w:rPr>
        <w:t xml:space="preserve">УЧАСТНИК ДОЛЕВОГО СТРОИТЕЛЬСТВА </w:t>
      </w:r>
      <w:bookmarkStart w:id="8" w:name="_Hlk101358749"/>
      <w:bookmarkEnd w:id="7"/>
      <w:r w:rsidRPr="00906320">
        <w:rPr>
          <w:sz w:val="18"/>
          <w:szCs w:val="18"/>
        </w:rPr>
        <w:t xml:space="preserve">доплачивает возникшую разницу в течение 10 (Десяти) рабочих дней после надлежащего уведомления его </w:t>
      </w:r>
      <w:bookmarkEnd w:id="8"/>
      <w:r w:rsidRPr="00906320">
        <w:rPr>
          <w:sz w:val="18"/>
          <w:szCs w:val="18"/>
        </w:rPr>
        <w:t xml:space="preserve">ЗАСТРОЙЩИКОМ. </w:t>
      </w:r>
    </w:p>
    <w:p w14:paraId="04DE4B6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площади, то ЗАСТРОЙЩИК возвращает УЧАСТНИКУ ДОЛЕВОГО СТРОИТЕЛЬСТВА сумму, составляющую разницу между ценой, указанной в п. 4.1. настоящего Договора и рассчитанной в соответствии с п. 4.3. настоящего Договора в течение 10 (Десяти) рабочих дней после надлежащего уведомления.</w:t>
      </w:r>
    </w:p>
    <w:p w14:paraId="5EFEF4C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разделом 4 настоящего Договора. </w:t>
      </w:r>
    </w:p>
    <w:p w14:paraId="76021C2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Цену Договора не включены расходы, возникающие при оформлении документации технической инвентаризации,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 </w:t>
      </w:r>
    </w:p>
    <w:p w14:paraId="49FF39D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4.8.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 </w:t>
      </w:r>
    </w:p>
    <w:p w14:paraId="5F5BE5E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4.9 В соответствии с Федеральным законом «Об ипотеке (залоге недвижимости)» от 16 июля 1998 года № 102-ФЗ принятые по Кредитному договору обязательства до государственной регистрации права собственности Участника долевого строительства на Объект долевого строительства обеспечиваются залогом прав требования по настоящему Договору, после – ипотекой Объекта долевого строительства.</w:t>
      </w:r>
    </w:p>
    <w:p w14:paraId="63905444" w14:textId="77777777" w:rsidR="00DE1ADB" w:rsidRPr="00906320" w:rsidRDefault="00DE1ADB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4.10. Застройщик обязуется информировать Банк 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14:paraId="32FDA41F" w14:textId="77777777" w:rsidR="00DE1ADB" w:rsidRPr="00906320" w:rsidRDefault="00DE1ADB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4.11. На основании </w:t>
      </w:r>
      <w:r w:rsidRPr="00906320">
        <w:rPr>
          <w:b/>
          <w:sz w:val="18"/>
          <w:szCs w:val="18"/>
        </w:rPr>
        <w:t>ст. 77.2</w:t>
      </w:r>
      <w:r w:rsidRPr="00906320">
        <w:rPr>
          <w:sz w:val="18"/>
          <w:szCs w:val="18"/>
        </w:rPr>
        <w:t xml:space="preserve"> Федерального закона № 102-ФЗ «Об ипотеке (залоге недвижимости)»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(залога)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договору. Залогодержателем по данному залогу будет являться Банк, а залогодателем – Участник долевого строительства.</w:t>
      </w:r>
    </w:p>
    <w:p w14:paraId="478E16EC" w14:textId="32680B68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 xml:space="preserve">Залог прав требований Участника долевого строительства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Участника на Объекта долевого строительства. </w:t>
      </w:r>
    </w:p>
    <w:p w14:paraId="31123786" w14:textId="0C8651CC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 xml:space="preserve">На основании </w:t>
      </w:r>
      <w:r w:rsidR="00DE1ADB" w:rsidRPr="00906320">
        <w:rPr>
          <w:b/>
          <w:sz w:val="18"/>
          <w:szCs w:val="18"/>
        </w:rPr>
        <w:t>ст.ст. 77, 77.2</w:t>
      </w:r>
      <w:r w:rsidR="00DE1ADB" w:rsidRPr="00906320">
        <w:rPr>
          <w:sz w:val="18"/>
          <w:szCs w:val="18"/>
        </w:rPr>
        <w:t xml:space="preserve"> Федерального закона «Об ипотеке (залоге недвижимости)»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договору. Залогодержателем по данному залогу будет являться Банк, залогодателем – Участник долевого строительства.</w:t>
      </w:r>
    </w:p>
    <w:p w14:paraId="22E8D6B7" w14:textId="3FB6629E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>Последующая ипотека, иное обременение, отчуждение, уступка права требования, перепланировка/переустройство Объекта долевого строительства могут быть осуществлены только с письменного согласия Банка.</w:t>
      </w:r>
    </w:p>
    <w:p w14:paraId="5981E57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 xml:space="preserve">СРОК И ПОРЯДОК ПЕРЕДАЧИ ОБЪЕКТА ДОЛЕВОГО СТРОИТЕЛЬСТВА </w:t>
      </w:r>
    </w:p>
    <w:p w14:paraId="674C44B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 </w:t>
      </w:r>
    </w:p>
    <w:p w14:paraId="73F6104D" w14:textId="77777777" w:rsidR="007C2945" w:rsidRPr="00906320" w:rsidRDefault="007C2945" w:rsidP="001F6A8B">
      <w:pPr>
        <w:pStyle w:val="a3"/>
        <w:numPr>
          <w:ilvl w:val="0"/>
          <w:numId w:val="12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не позднее двух месяцев, после завершения строительства, но не ранее даты получения разрешения на ввод объекта в эксплуатацию</w:t>
      </w:r>
    </w:p>
    <w:p w14:paraId="41DC4DAA" w14:textId="122D6A2E" w:rsidR="007C2945" w:rsidRPr="00906320" w:rsidRDefault="007C2945" w:rsidP="001F6A8B">
      <w:pPr>
        <w:pStyle w:val="a3"/>
        <w:numPr>
          <w:ilvl w:val="0"/>
          <w:numId w:val="12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срок окончания строительства Жилого дома -</w:t>
      </w:r>
      <w:r w:rsidR="0073657E">
        <w:rPr>
          <w:sz w:val="18"/>
          <w:szCs w:val="18"/>
        </w:rPr>
        <w:t>до 31 октября</w:t>
      </w:r>
      <w:r w:rsidRPr="00906320">
        <w:rPr>
          <w:sz w:val="18"/>
          <w:szCs w:val="18"/>
        </w:rPr>
        <w:t xml:space="preserve"> </w:t>
      </w:r>
      <w:r w:rsidR="0073657E">
        <w:rPr>
          <w:sz w:val="18"/>
          <w:szCs w:val="18"/>
        </w:rPr>
        <w:t>2024</w:t>
      </w:r>
      <w:bookmarkStart w:id="9" w:name="_GoBack"/>
      <w:bookmarkEnd w:id="9"/>
      <w:r w:rsidRPr="00906320">
        <w:rPr>
          <w:sz w:val="18"/>
          <w:szCs w:val="18"/>
        </w:rPr>
        <w:t>;</w:t>
      </w:r>
    </w:p>
    <w:p w14:paraId="3B9C379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 </w:t>
      </w:r>
    </w:p>
    <w:p w14:paraId="730E7F7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 </w:t>
      </w:r>
    </w:p>
    <w:p w14:paraId="0E3CD49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 Объект долевого строительства. </w:t>
      </w:r>
    </w:p>
    <w:p w14:paraId="4EB589E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 </w:t>
      </w:r>
    </w:p>
    <w:p w14:paraId="2577B72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 </w:t>
      </w:r>
    </w:p>
    <w:p w14:paraId="7CBA76B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 Указанные меры могут применяться только в случае, если ЗАСТРОЙЩИК обладает сведениями о получении УЧАСТНИКОМ ДОЛЕВОГО СТРОИТЕЛЬСТВА сообщения о завершении строительства либо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14:paraId="1869F825" w14:textId="0CC4EFC1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5.8.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выявления недостатков Объекта долевого строительства Стороны, составляют Акт и указывают в нем </w:t>
      </w:r>
      <w:r w:rsidR="002A4B16">
        <w:rPr>
          <w:sz w:val="18"/>
          <w:szCs w:val="18"/>
        </w:rPr>
        <w:t xml:space="preserve">согласованный </w:t>
      </w:r>
      <w:r w:rsidRPr="00906320">
        <w:rPr>
          <w:sz w:val="18"/>
          <w:szCs w:val="18"/>
        </w:rPr>
        <w:t>срок устранения выявленных недостатков</w:t>
      </w:r>
      <w:r w:rsidR="002A4B16">
        <w:rPr>
          <w:sz w:val="18"/>
          <w:szCs w:val="18"/>
        </w:rPr>
        <w:t>.</w:t>
      </w:r>
      <w:r w:rsidRPr="00906320">
        <w:rPr>
          <w:sz w:val="18"/>
          <w:szCs w:val="18"/>
        </w:rPr>
        <w:t xml:space="preserve"> </w:t>
      </w:r>
    </w:p>
    <w:p w14:paraId="34616202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ГАРАНТИИ КАЧЕСТВА </w:t>
      </w:r>
    </w:p>
    <w:p w14:paraId="16F9B3E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Застройщик передает участнику долевого строительства объект долевого строительства, качество которого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0477823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</w:t>
      </w:r>
      <w:bookmarkStart w:id="10" w:name="_Hlk101361746"/>
      <w:r w:rsidRPr="00906320">
        <w:rPr>
          <w:sz w:val="18"/>
          <w:szCs w:val="18"/>
        </w:rPr>
        <w:t>дня подписания первого Передаточного акта</w:t>
      </w:r>
      <w:bookmarkEnd w:id="10"/>
      <w:r w:rsidRPr="00906320">
        <w:rPr>
          <w:sz w:val="18"/>
          <w:szCs w:val="18"/>
        </w:rPr>
        <w:t>. Гарантийный срок на ИПУ (электричество, вода и тепло) согласно сроку на данное оборудование от Производителя. Все обнаруженные в течение этого срока недостатки, которые не могли быть выявлены при осмотре Квартиры и подписании Акта приема-передачи, должны быть устранены ЗАСТРОЙЩИКОМ самостоятельно или с привлечением иных лиц в разумные сроки с момента уведомления его УЧАСТНИКОМ ДОЛЕВОГО СТРОИТЕЛЬСТВА об этих недостатках.</w:t>
      </w:r>
    </w:p>
    <w:p w14:paraId="77CAE43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6.3. УЧАСТНИК ДОЛЕВОГО СТРОИТЕЛЬСТВА вправе предъявить иск в суд или предъявить ЗАСТРОЙЩИКУ в письменной форме требования в связи с ненадлежащим качеством квартиры с указанием выявленных недостатков (дефектов) при условии, что такие недостатки (дефекты) выявлены в течение гарантийного срока. ЗАСТРОЙЩИК обязан устранить выявленные недостатки (дефекты) в срок, согласованный ЗАСТРОЙЩИКОМ с УЧАСТНИКОМ ДОЛЕВОГО СТРОИТЕЛЬСТВА. В случае отказа ЗАСТРОЙЩИКА удовлетворить указанные требования во внесудебном порядке полностью или частично либо в случае неудовлетворения полностью или частично указанных требований в указанный срок УЧАСТНИК ДОЛЕВОГО СТРОИТЕЛЬСТВА имеет право предъявить иск в суд.</w:t>
      </w:r>
    </w:p>
    <w:p w14:paraId="3DA1542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6.4. ЗАСТРОЙЩИК не несет ответственности за недостатки (дефекты) квартиры, обнаруженные в течение гарантийного срока, если докажет, что они произошли вследствие нормального износа квартиры или входящих в ее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квартиры или входящих в ее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квартиры возникли вследствие нарушения предусмотренных предоставленной УЧАСТНИКУ ДОЛЕВОГО СТРОИТЕЛЬСТВА инструкцией по эксплуатации квартиры правил и условий эффективного и безопасного использования квартиры, входящих в ее состав элементов отделки, систем инженерно-технического обеспечения, конструктивных элементов, изделий.</w:t>
      </w:r>
    </w:p>
    <w:p w14:paraId="7126AECA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ПРАВА И ОБЯЗАННОСТИ ЗАСТРОЙЩИКА </w:t>
      </w:r>
    </w:p>
    <w:p w14:paraId="740C6BEC" w14:textId="77777777" w:rsidR="007C2945" w:rsidRPr="00906320" w:rsidRDefault="007C2945" w:rsidP="001F6A8B">
      <w:pPr>
        <w:spacing w:after="0" w:line="240" w:lineRule="auto"/>
        <w:ind w:left="426" w:right="270" w:hanging="426"/>
        <w:rPr>
          <w:b/>
          <w:sz w:val="18"/>
          <w:szCs w:val="18"/>
        </w:rPr>
      </w:pPr>
      <w:r w:rsidRPr="00906320">
        <w:rPr>
          <w:b/>
          <w:sz w:val="18"/>
          <w:szCs w:val="18"/>
        </w:rPr>
        <w:t>7.1. ЗАСТРОЙЩИК обязуется:</w:t>
      </w:r>
    </w:p>
    <w:p w14:paraId="1B95365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rFonts w:eastAsia="Arial"/>
          <w:sz w:val="18"/>
          <w:szCs w:val="18"/>
        </w:rPr>
        <w:t xml:space="preserve">7.1.1. </w:t>
      </w:r>
      <w:r w:rsidRPr="00906320">
        <w:rPr>
          <w:sz w:val="18"/>
          <w:szCs w:val="18"/>
        </w:rPr>
        <w:t xml:space="preserve">По окончании строительства и получения ЗАСТРОЙЩИКОМ Разрешения на ввод Объекта недвижимости в эксплуатацию, передать Объект долевого строительства УЧАСТНИКУ ДОЛЕВОГО СТРОИТЕЛЬСТВА по </w:t>
      </w:r>
      <w:bookmarkStart w:id="11" w:name="_Hlk101363070"/>
      <w:r w:rsidRPr="00906320">
        <w:rPr>
          <w:sz w:val="18"/>
          <w:szCs w:val="18"/>
        </w:rPr>
        <w:t>Передаточному акту</w:t>
      </w:r>
      <w:bookmarkEnd w:id="11"/>
      <w:r w:rsidRPr="00906320">
        <w:rPr>
          <w:sz w:val="18"/>
          <w:szCs w:val="18"/>
        </w:rPr>
        <w:t>, при условии выполнения в полном объеме УЧАСТНИКОМ ДОЛЕВОГО СТРОИТЕЛЬСТВА своих обязательств по настоящему Договору, в степени готовности, включающей выполнение следующих видов работ:</w:t>
      </w:r>
    </w:p>
    <w:p w14:paraId="4652A051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черновые полы (цементно-песчаная стяжка по шумоизоляции);</w:t>
      </w:r>
    </w:p>
    <w:p w14:paraId="6ADD0ECD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входная дверь (металлическая);</w:t>
      </w:r>
    </w:p>
    <w:p w14:paraId="3D8DC456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>остекление оконных и балконных проемов изделиями из ПВХ, без отделки наружных и внутренних откосов;</w:t>
      </w:r>
    </w:p>
    <w:p w14:paraId="02B1E672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наружное остекление балконов алюминиевым профилем, без отделки наружных и внутренних откосов;</w:t>
      </w:r>
    </w:p>
    <w:p w14:paraId="7DE256A9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водопровод – холодное и горячее водоснабжение до первой запорной арматуры с установкой счетчика, без установки сантехнического оборудования и без заземления ванн;</w:t>
      </w:r>
    </w:p>
    <w:p w14:paraId="6F239AE3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отопление с установкой радиаторов;</w:t>
      </w:r>
    </w:p>
    <w:p w14:paraId="43F9F338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канализационный стояк с установкой тройника; </w:t>
      </w:r>
    </w:p>
    <w:p w14:paraId="66F495D1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счетчики воды, тепла и света;</w:t>
      </w:r>
    </w:p>
    <w:p w14:paraId="50245109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электропроводка до электрического щитка, без разведения по квартире, без установки электроприборов;</w:t>
      </w:r>
    </w:p>
    <w:p w14:paraId="1C45A582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Остальные отделочные работы, установка сантехнического оборудования, а также возведение межкомнатных стен/перегородок проектом не предусмотрены, не входят в сумму договора и производятся УЧАСТНИКОМ ДОЛЕВОГО СТРОИТЕЛЬСТВА по своему усмотрению, самостоятельно и за свой счет после подписания Передаточного акта.</w:t>
      </w:r>
    </w:p>
    <w:p w14:paraId="36EB1A88" w14:textId="77777777" w:rsidR="007C2945" w:rsidRPr="00906320" w:rsidRDefault="007C2945" w:rsidP="001F6A8B">
      <w:pPr>
        <w:spacing w:after="0" w:line="240" w:lineRule="auto"/>
        <w:ind w:left="426" w:right="270" w:firstLine="0"/>
        <w:rPr>
          <w:rFonts w:eastAsia="Arial"/>
          <w:sz w:val="18"/>
          <w:szCs w:val="18"/>
        </w:rPr>
      </w:pPr>
      <w:r w:rsidRPr="00906320">
        <w:rPr>
          <w:sz w:val="18"/>
          <w:szCs w:val="18"/>
        </w:rPr>
        <w:t>Передаточный акт подписывается ЗАСТРОЙЩИКОМ и УЧАСТНИКОМ ДОЛЕВОГО СТРОИТЕЛЬСТВА или их представителями, действующими на основании нотариально удостоверенных доверенностей.</w:t>
      </w:r>
    </w:p>
    <w:p w14:paraId="7465B6F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7.1.2. После подписания Передаточного акта УЧАСТНИК ДОЛЕВОГО СТРОИТЕЛЬСТВА, самостоятельно несет расходы, в том числе и коммунальные, связанные с эксплуатацией квартиры и доли в общем имуществе объекта (включая содержание придомовой территории). </w:t>
      </w:r>
    </w:p>
    <w:p w14:paraId="7D29CAB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7.1.3. Не позднее 10 (Десять) дней с момента приемки жилого дома Государственной комиссией и ввода его в эксплуатацию, ЗАСТРОЙЩИК обязан передать полученное разрешение на ввод в эксплуатацию Дома в орган, осуществляющий государственную регистрацию прав, для государственной регистрации права собственности УЧАСТНИКА ДОЛЕВОГО СТРОИТЕЛЬСТВА на Квартиру.</w:t>
      </w:r>
    </w:p>
    <w:p w14:paraId="4753DC2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7.1.4. Обеспечить сохранность Квартиры и ее комплектации до передачи ее по акту УЧАСТНИКУ ДОЛЕВОГО СТРОИТЕЛЬСТВА;</w:t>
      </w:r>
    </w:p>
    <w:p w14:paraId="7730904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7.1.5. Выполнить работы по инженерному обеспечению, благоустройству и вводу Дома в эксплуатацию;</w:t>
      </w:r>
    </w:p>
    <w:p w14:paraId="1D1B55F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7.1.6. Предоставлять УЧАСТНИКУ ДОЛЕВОГО СТРОИТЕЛЬСТВА информацию:</w:t>
      </w:r>
    </w:p>
    <w:p w14:paraId="3CBE0035" w14:textId="6C9ABEDD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116772">
        <w:rPr>
          <w:sz w:val="18"/>
          <w:szCs w:val="18"/>
        </w:rPr>
        <w:t>о себе, в соответствии с действующим законодательством;</w:t>
      </w:r>
    </w:p>
    <w:p w14:paraId="601AC76B" w14:textId="77F28452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</w:t>
      </w:r>
      <w:r w:rsidR="007C2945" w:rsidRPr="00116772">
        <w:rPr>
          <w:sz w:val="18"/>
          <w:szCs w:val="18"/>
        </w:rPr>
        <w:t>о ходе выполнения строительных работ по возведению Жилого дома (путем раскрытия в ЕИСЖС, а также, при отсутствии информации в ЕИСЖС – иными способами по требованию Участника).</w:t>
      </w:r>
    </w:p>
    <w:p w14:paraId="7E614FB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7.1.7. В случае явной невозможности завершения строительства Дома в срок, указанный в пункте 3.6. настоящего Договора, не позднее, чем за два месяца до истечения этого срока, направить в адрес УЧАСТНИКА ДОЛЕВОГО СТРОИТЕЛЬСТВА сообщение в письменной форме с предложением изменить настоящий договор в части увеличения срока, установленного в пункте 3.6., а также 4.2.2, 5.1. </w:t>
      </w:r>
    </w:p>
    <w:p w14:paraId="763C761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7.1.8. В срок не менее 10 (Десяти) дней уведомить УЧАСТНИКА ДОЛЕВОГО СТРОИТЕЛЬСТВА о времени и дате регистрации Договора о долевом участии.</w:t>
      </w:r>
    </w:p>
    <w:p w14:paraId="088A9923" w14:textId="77777777" w:rsidR="007C2945" w:rsidRPr="00906320" w:rsidRDefault="007C2945" w:rsidP="001F6A8B">
      <w:pPr>
        <w:spacing w:after="0" w:line="240" w:lineRule="auto"/>
        <w:ind w:left="426" w:right="270" w:hanging="426"/>
        <w:rPr>
          <w:b/>
          <w:sz w:val="18"/>
          <w:szCs w:val="18"/>
        </w:rPr>
      </w:pPr>
      <w:r w:rsidRPr="00906320">
        <w:rPr>
          <w:b/>
          <w:sz w:val="18"/>
          <w:szCs w:val="18"/>
        </w:rPr>
        <w:t>7.2. ЗАСТРОЙЩИК имеет право:</w:t>
      </w:r>
    </w:p>
    <w:p w14:paraId="48218C4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7.2.1.  Передать свои права и обязанности по настоящему Договору третьим лицам только с письменного согласия УЧАСТНИКА ДОЛЕВОГО СТРОИТЕЛЬСТВА.</w:t>
      </w:r>
    </w:p>
    <w:p w14:paraId="4A0FABA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7.2.2.  Без доверенности вести общие дела по предмету настоящего Договора и совершать все необходимые для осуществления строительства сделки с третьими лицами, а также самостоятельно обеспечивать поиск других Дольщиков и заключать с ними договоры о долевом участии в строительстве Дома в пределах, не затрагивающих долю УЧАСТНИКА ДОЛЕВОГО СТРОИТЕЛЬСТВА.</w:t>
      </w:r>
    </w:p>
    <w:p w14:paraId="5639FFE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7.2.3. Внести в Дом и/или Квартиру незначительные архитектурные, структурные изменения, а также заменить строительные материалы или оборудование, указанные в проектной документации, на эквивалентные по качеству строительные материалы или оборудование, при условии, что по завершении строительства Дом в целом и Квартира в частности будут отвечать требованиям проектной документации.</w:t>
      </w:r>
    </w:p>
    <w:p w14:paraId="0A1B755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7.2.4. Допускается досрочное исполнение ЗАСТРОЙЩИКОМ обязательства по передаче Объекта долевого строительства.</w:t>
      </w:r>
    </w:p>
    <w:p w14:paraId="5A7199C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7.2.5. Вводить очередность строительства с условием обеспечения соблюдения сроков строительства и передачи Объекта долевого строительства Участнику.</w:t>
      </w:r>
    </w:p>
    <w:p w14:paraId="5325DF01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ПРАВА И ОБЯЗАННОСТИ УЧАСТНИКА ДОЛЕВОГО СТРОИТЕЛЬСТВА </w:t>
      </w:r>
    </w:p>
    <w:p w14:paraId="6EE91688" w14:textId="77777777" w:rsidR="007C2945" w:rsidRPr="00906320" w:rsidRDefault="007C2945" w:rsidP="001F6A8B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8.1.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УЧАСТНИК ДОЛЕВОГО СТРОИТЕЛЬСТВА обязуется:</w:t>
      </w:r>
    </w:p>
    <w:p w14:paraId="7F125231" w14:textId="77777777" w:rsidR="007C2945" w:rsidRPr="00906320" w:rsidRDefault="007C2945" w:rsidP="001F6A8B">
      <w:pPr>
        <w:tabs>
          <w:tab w:val="center" w:pos="5098"/>
        </w:tabs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 xml:space="preserve">8.1.1. Уплатить Цену Договора в сроки и в порядке, установленном настоящим Договором. </w:t>
      </w:r>
    </w:p>
    <w:p w14:paraId="7CE82C7D" w14:textId="77777777" w:rsidR="007C2945" w:rsidRPr="00906320" w:rsidRDefault="007C2945" w:rsidP="001F6A8B">
      <w:pPr>
        <w:spacing w:after="0" w:line="240" w:lineRule="auto"/>
        <w:ind w:left="426" w:right="270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8.1.2.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случаях, предусмотренных настоящим Договором, подписать необходимые дополнительные соглашения к настоящему Договору. </w:t>
      </w:r>
    </w:p>
    <w:p w14:paraId="71FFC00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Принять Объект долевого строительства по Передаточному акту в порядке, установленном настоящим Договором. </w:t>
      </w:r>
    </w:p>
    <w:p w14:paraId="7B75C54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 </w:t>
      </w:r>
    </w:p>
    <w:p w14:paraId="701ED3D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 </w:t>
      </w:r>
    </w:p>
    <w:p w14:paraId="69B1DA3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По согласованию с ЗАСТРОЙЩИКОМ прибыть в указанное время и место для осуществления действий, направленных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 </w:t>
      </w:r>
    </w:p>
    <w:p w14:paraId="670D343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</w:t>
      </w:r>
      <w:r w:rsidRPr="00906320">
        <w:rPr>
          <w:sz w:val="18"/>
          <w:szCs w:val="18"/>
        </w:rPr>
        <w:lastRenderedPageBreak/>
        <w:t>государственной регистрации. Отказ от регистрации Договора предполагает отказ УЧАСТНИКА ДОЛЕВОГО СТРОИТЕЛЬСТВА от исполнения обязательств.</w:t>
      </w:r>
    </w:p>
    <w:p w14:paraId="0099F43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8.1.7. Совершить все необходимые действия для регистрации права собственности на Квартиру в течении не более 2-х (Двух) месяцев, либо обеспечить Застройщика всеми необходимыми полномочиями для осуществления необходимых регистрационных действий по Квартире и представить ЗАСТРОЙЩИКУ копию выписки на объект недвижимости, из Единого государственного реестра недвижимости, в целях подтверждения регистрации прав собственности на указанный объект недвижимости.</w:t>
      </w:r>
    </w:p>
    <w:p w14:paraId="2D3A6C3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8.1.8. В случае передачи Квартиры в пользование до регистрации права собственности на нее:</w:t>
      </w:r>
    </w:p>
    <w:p w14:paraId="3557824F" w14:textId="26538441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</w:t>
      </w:r>
      <w:r w:rsidR="007C2945" w:rsidRPr="00906320">
        <w:rPr>
          <w:sz w:val="18"/>
          <w:szCs w:val="18"/>
        </w:rPr>
        <w:t>не производить никаких перестроек в Квартире (перепланировок, сноса стен и перегородок, установки решеток, остеклений, переустройства коммуникаций и т.д.) без письменного согласования с ЗАСТРОЙЩИКОМ и проектировщиком, а при производстве электромонтажных работ – с инспекцией энергетического надзора;</w:t>
      </w:r>
    </w:p>
    <w:p w14:paraId="792ED25F" w14:textId="6A05D29B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 xml:space="preserve">-         </w:t>
      </w:r>
      <w:r w:rsidR="007C2945" w:rsidRPr="00906320">
        <w:rPr>
          <w:sz w:val="18"/>
          <w:szCs w:val="18"/>
        </w:rPr>
        <w:t xml:space="preserve">в случае аварий внутренних, тепло, энерго - и других сетей по своей вине (в том числе при нанесении ущерба квартирам других Дольщиков) принимать все необходимые меры к </w:t>
      </w:r>
      <w:r w:rsidR="007C2945" w:rsidRPr="00906320">
        <w:rPr>
          <w:color w:val="000000" w:themeColor="text1"/>
          <w:sz w:val="18"/>
          <w:szCs w:val="18"/>
        </w:rPr>
        <w:t>устранению ущерба и их последствий за свой счет.</w:t>
      </w:r>
    </w:p>
    <w:p w14:paraId="14497B84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8.1.9. После ввода Дома в эксплуатацию и одновременно с подписанием Передаточного акта Квартиры, в соответствии с п. 14 ст. 161 ЖК РФ, заключить по форме и с учетом ставок, предложенными эксплуатирующей организацией (управляющей компанией), выбранной ЗАСТРОЙЩИКОМ, договор на эксплуатацию и техническое обслуживание Квартиры, мест общего пользования Дома и предоставление коммунальных услуг с эксплуатирующей организацией, предложенной Застройщиком, которая будет осуществлять функции по управлению и заниматься эксплуатацией Дома.</w:t>
      </w:r>
    </w:p>
    <w:p w14:paraId="62142F86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 УЧАСТНИК ДОЛЕВОГО СТРОИТЕЛЬСТВА вправе:</w:t>
      </w:r>
    </w:p>
    <w:p w14:paraId="3B7006D7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8.2.1. Получать от ЗАСТРОЙЩИКА информацию о ходе строительства и использовании переданных ему денежных средств.</w:t>
      </w:r>
    </w:p>
    <w:p w14:paraId="53C333CE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8.2.2. Требовать от ЗАСТРОЙЩИКА предоставления документов, подтверждающих оплату стоимости Объекта долевого строительства по настоящему договору.</w:t>
      </w:r>
    </w:p>
    <w:p w14:paraId="02A74D8A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8.2.3. В случае, если объект долевого строительства построен (создан) застройщиком с отступлениями от условий договора и (или) указанных в части обязательных требований Закона, приведшими к ухудшению качества такого объекта, или с иными недостатками, которые делают его непригодным для предусмотренного договором использования, участник долевого строительства, если иное не установлено договором, по своему выбору вправе потребовать от застройщика:</w:t>
      </w:r>
    </w:p>
    <w:p w14:paraId="67566998" w14:textId="45E5EE7E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-</w:t>
      </w:r>
      <w:r w:rsidR="007C2945" w:rsidRPr="00906320">
        <w:rPr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       </w:t>
      </w:r>
      <w:r w:rsidR="007C2945" w:rsidRPr="00906320">
        <w:rPr>
          <w:color w:val="000000" w:themeColor="text1"/>
          <w:sz w:val="18"/>
          <w:szCs w:val="18"/>
        </w:rPr>
        <w:t>безвозмездного устранения недостатков в разумный срок;</w:t>
      </w:r>
    </w:p>
    <w:p w14:paraId="791DCA7A" w14:textId="76BD415F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-       </w:t>
      </w:r>
      <w:r w:rsidR="007C2945" w:rsidRPr="00906320">
        <w:rPr>
          <w:color w:val="000000" w:themeColor="text1"/>
          <w:sz w:val="18"/>
          <w:szCs w:val="18"/>
        </w:rPr>
        <w:t xml:space="preserve"> соразмерного уменьшения цены договора;</w:t>
      </w:r>
    </w:p>
    <w:p w14:paraId="06EDAE7F" w14:textId="20FB3151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-       </w:t>
      </w:r>
      <w:r w:rsidR="007C2945" w:rsidRPr="00906320">
        <w:rPr>
          <w:color w:val="000000" w:themeColor="text1"/>
          <w:sz w:val="18"/>
          <w:szCs w:val="18"/>
        </w:rPr>
        <w:t xml:space="preserve"> возмещения своих расходов на устранение недостатков.</w:t>
      </w:r>
    </w:p>
    <w:p w14:paraId="674C017F" w14:textId="0FF70F25" w:rsidR="007C2945" w:rsidRPr="00906320" w:rsidRDefault="007C2945" w:rsidP="001F6A8B">
      <w:pPr>
        <w:pStyle w:val="ac"/>
        <w:shd w:val="clear" w:color="auto" w:fill="FFFFFF"/>
        <w:spacing w:before="0" w:beforeAutospacing="0" w:after="0" w:afterAutospacing="0"/>
        <w:ind w:left="426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          В случае существенного нарушения требований к качеству объекта долевого строительства или неустранения выявленных недостатков в установленный участником долевого строительства разумный срок участник долевого строительства в одностороннем порядке вправе отказаться от исполнения договора и потребовать от застройщика возврата денежных средств и уплаты процентов в соответствии с ч</w:t>
      </w:r>
      <w:r w:rsidR="002A4B16">
        <w:rPr>
          <w:color w:val="000000" w:themeColor="text1"/>
          <w:sz w:val="18"/>
          <w:szCs w:val="18"/>
        </w:rPr>
        <w:t>.</w:t>
      </w:r>
      <w:r w:rsidRPr="00906320">
        <w:rPr>
          <w:color w:val="000000" w:themeColor="text1"/>
          <w:sz w:val="18"/>
          <w:szCs w:val="18"/>
        </w:rPr>
        <w:t xml:space="preserve"> 2 ст</w:t>
      </w:r>
      <w:r w:rsidR="002A4B16">
        <w:rPr>
          <w:color w:val="000000" w:themeColor="text1"/>
          <w:sz w:val="18"/>
          <w:szCs w:val="18"/>
        </w:rPr>
        <w:t>.</w:t>
      </w:r>
      <w:r w:rsidRPr="00906320">
        <w:rPr>
          <w:color w:val="000000" w:themeColor="text1"/>
          <w:sz w:val="18"/>
          <w:szCs w:val="18"/>
        </w:rPr>
        <w:t xml:space="preserve"> 9</w:t>
      </w:r>
      <w:r w:rsidR="002A4B16">
        <w:rPr>
          <w:color w:val="000000" w:themeColor="text1"/>
          <w:sz w:val="18"/>
          <w:szCs w:val="18"/>
        </w:rPr>
        <w:t> №214-</w:t>
      </w:r>
      <w:r w:rsidRPr="00906320">
        <w:rPr>
          <w:color w:val="000000" w:themeColor="text1"/>
          <w:sz w:val="18"/>
          <w:szCs w:val="18"/>
        </w:rPr>
        <w:t>Ф</w:t>
      </w:r>
      <w:r w:rsidR="002A4B16">
        <w:rPr>
          <w:color w:val="000000" w:themeColor="text1"/>
          <w:sz w:val="18"/>
          <w:szCs w:val="18"/>
        </w:rPr>
        <w:t>З</w:t>
      </w:r>
      <w:r w:rsidRPr="00906320">
        <w:rPr>
          <w:color w:val="000000" w:themeColor="text1"/>
          <w:sz w:val="18"/>
          <w:szCs w:val="18"/>
        </w:rPr>
        <w:t>.</w:t>
      </w:r>
    </w:p>
    <w:p w14:paraId="69E24A4A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 xml:space="preserve">8.2.4. В случае смерти гражданина - УЧАСТНИКА ДОЛЕВОГО СТРОИТЕЛЬСТВА его права и обязанности по договору переходят к наследникам, если федеральным законом не предусмотрено иное. </w:t>
      </w:r>
    </w:p>
    <w:p w14:paraId="2948DAF7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 xml:space="preserve">ОСОБЫЕ УСЛОВИЯ </w:t>
      </w:r>
    </w:p>
    <w:p w14:paraId="6B0506A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 </w:t>
      </w:r>
    </w:p>
    <w:p w14:paraId="3ADD151A" w14:textId="583AD98F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9.2.</w:t>
      </w:r>
      <w:r w:rsidRPr="00906320">
        <w:rPr>
          <w:rFonts w:eastAsia="Arial"/>
          <w:sz w:val="18"/>
          <w:szCs w:val="18"/>
        </w:rPr>
        <w:t xml:space="preserve">  </w:t>
      </w:r>
      <w:r w:rsidRPr="00906320">
        <w:rPr>
          <w:sz w:val="18"/>
          <w:szCs w:val="18"/>
        </w:rPr>
        <w:t>УЧАСТНИК ДОЛЕВОГО СТРОИТЕЛЬСТВА вправе уступить право требования по договору только после уплаты им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  <w:r w:rsidRPr="00906320">
        <w:t xml:space="preserve"> </w:t>
      </w:r>
      <w:r w:rsidRPr="00906320">
        <w:rPr>
          <w:sz w:val="18"/>
          <w:szCs w:val="18"/>
        </w:rPr>
        <w:t>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строительства.</w:t>
      </w:r>
    </w:p>
    <w:p w14:paraId="4E7F579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9.2.1.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 </w:t>
      </w:r>
    </w:p>
    <w:p w14:paraId="06503132" w14:textId="21E7161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9.2.2. 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 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</w:t>
      </w:r>
      <w:r w:rsidR="00924A81">
        <w:rPr>
          <w:sz w:val="18"/>
          <w:szCs w:val="18"/>
        </w:rPr>
        <w:t xml:space="preserve"> </w:t>
      </w:r>
      <w:r w:rsidR="00924A81" w:rsidRPr="00924A81">
        <w:rPr>
          <w:sz w:val="18"/>
          <w:szCs w:val="18"/>
        </w:rPr>
        <w:t>одновременно с переводом долга на нового участника долевого строительства в порядке, установленном Гражданским кодексом Российской Федерации</w:t>
      </w:r>
    </w:p>
    <w:p w14:paraId="4D7C0FD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 </w:t>
      </w:r>
    </w:p>
    <w:p w14:paraId="2B79CD8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УЧАСТНИК ДОЛЕВОГО СТРОИТЕЛЬСТВА уведомлен и согласен с тем, что в процессе строительства Объекта недвижимости возможны архитектурные, структурные и иные изменения, замена строительных материалов и оборудования, изменение расположения и выполнения электрических щитков, стояков отопления, вентиляционных и иных шахт и прочего оборудования в Объекте долевого строительства (в том числе изменение решения о наличии/отсутствии  каркасов, пилонов указанного оборудования), а также другие изменения, осуществляющиеся путем внесения изменений и (или) корректировок в проектную документацию Объекта недвижимости в порядке, предусмотренном действующим законодательством РФ.</w:t>
      </w:r>
    </w:p>
    <w:p w14:paraId="7ACDB27D" w14:textId="62C176B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9.4.1. В случае предварительного наличия на плане (Приложение № 2 к настоящему Договору) </w:t>
      </w:r>
      <w:bookmarkStart w:id="12" w:name="_Hlk101529915"/>
      <w:r w:rsidRPr="00906320">
        <w:rPr>
          <w:sz w:val="18"/>
          <w:szCs w:val="18"/>
        </w:rPr>
        <w:t>обозначений межкомнатных стен/перегородок</w:t>
      </w:r>
      <w:bookmarkEnd w:id="12"/>
      <w:r w:rsidRPr="00906320">
        <w:rPr>
          <w:sz w:val="18"/>
          <w:szCs w:val="18"/>
        </w:rPr>
        <w:t>, окон и дверей, ванн, унитазов, умывальников, раковин, электрических щитков, вентиляционных и иных шахт и прочего оборудования, их расположение носит предварительный и  условный характер, не являются существенными  и не изменяет назначение общего имущества и (или) нежилых помещений, входящих в состав многоквартирного дома и (или) иного объекта недвижимости</w:t>
      </w:r>
      <w:r w:rsidR="00924A81">
        <w:rPr>
          <w:sz w:val="18"/>
          <w:szCs w:val="18"/>
        </w:rPr>
        <w:t>.</w:t>
      </w:r>
      <w:r w:rsidRPr="00906320">
        <w:rPr>
          <w:sz w:val="18"/>
          <w:szCs w:val="18"/>
        </w:rPr>
        <w:t xml:space="preserve"> </w:t>
      </w:r>
    </w:p>
    <w:p w14:paraId="4045637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9.5. Площадь лестничных проемов, лестничных клеток, фойе первого этажа, инженерные сооружения, коммуникации, иное оборудование и имущество, обслуживающее имущество более, чем одного собственника, принадлежат в соответствии со ст.290 </w:t>
      </w:r>
      <w:r w:rsidRPr="00906320">
        <w:rPr>
          <w:sz w:val="18"/>
          <w:szCs w:val="18"/>
        </w:rPr>
        <w:lastRenderedPageBreak/>
        <w:t xml:space="preserve">ГК РФ участникам долевого строительства на праве общей долевой собственности пропорционально занимаемым ими площадям. Передача указанного имущества по акту не производится. </w:t>
      </w:r>
    </w:p>
    <w:p w14:paraId="4104AD9C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ОТВЕТСТВЕННОСТЬ СТОРОН </w:t>
      </w:r>
    </w:p>
    <w:p w14:paraId="6B84FF0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 </w:t>
      </w:r>
    </w:p>
    <w:p w14:paraId="68399D9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 </w:t>
      </w:r>
    </w:p>
    <w:p w14:paraId="055EA9A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части, не оговоренной в настоящем разделе, Стороны несут ответственность в соответствии с действующим законодательством РФ.  </w:t>
      </w:r>
    </w:p>
    <w:p w14:paraId="1B9F4DA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10.4. При установлении факта того, что Общая приведенная площадь Объекта долевого строительства в соответствии с обмерами кадастрового инженера больше Проектной общей приведенной площади, участник долевого строительства обязуется оплатить возникшую разницу в течение 10 (Десяти) рабочих дней после надлежащего уведомления его Застройщиком. В случае нарушения установленного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4973AFCD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ОБСТОЯТЕЛЬСТВА НЕПРЕОДОЛИМОЙ СИЛЫ (ФОРС-МАЖОР) </w:t>
      </w:r>
    </w:p>
    <w:p w14:paraId="762C300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 </w:t>
      </w:r>
    </w:p>
    <w:p w14:paraId="183B4D3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 </w:t>
      </w:r>
    </w:p>
    <w:p w14:paraId="360F0F2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 </w:t>
      </w:r>
    </w:p>
    <w:p w14:paraId="7AC4230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 момента наступления форс-мажорных обстоятельств, сроки обязательств по настоящему Договору отодвигаются на время действия таких обстоятельств. </w:t>
      </w:r>
    </w:p>
    <w:p w14:paraId="5180ACA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 </w:t>
      </w:r>
    </w:p>
    <w:p w14:paraId="506CEFF7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СРОК ДЕЙСТВИЯ, РАСТОРЖЕНИЕ И ИЗМЕНЕНИЕ ДОГОВОРА </w:t>
      </w:r>
    </w:p>
    <w:p w14:paraId="7E3EBA6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12.1. Настоящий Договор вступает в силу и является заключенным с момента его государственной регистрации в органе, осуществляющем государственную регистрации прав. </w:t>
      </w:r>
    </w:p>
    <w:p w14:paraId="478131C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12.2. Действие настоящего Договора прекращается с момента выполнения Сторонами своих обязательств, предусмотренных настоящим Договором, сдачи Дома государственной комиссии и государственной регистрации права собственности Дольщика на Квартиру согласно условиям настоящего Договора, и полного расчета между Сторонами.</w:t>
      </w:r>
    </w:p>
    <w:p w14:paraId="425F294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 </w:t>
      </w:r>
    </w:p>
    <w:p w14:paraId="57BEA8E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 </w:t>
      </w:r>
    </w:p>
    <w:p w14:paraId="4861D31F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Прекращение настоящего договора согласно настоящему пункту не влечёт за собой прекращения гарантийного срока, указанного в п. 6.2 настоящего договора, и обязательств ЗАСТРОЙЩИКА по устранению недостатков, выявленных в период действия гарантийного срока.</w:t>
      </w:r>
    </w:p>
    <w:p w14:paraId="6BED311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12.5. В случае неисполнения УЧАСТНИКОМ ДОЛЕВОГО СТРОИТЕЛЬСТВА принятых на себя обязательств по настоящему договору, ЗАСТРОЙЩИК вправе требовать расторжения настоящего договора в соответствии действующим законодательством Российской Федерации, в том числе в случае, если УЧАСТНИКОМ ДОЛЕВОГО СТРОИТЕЛЬСТВА:</w:t>
      </w:r>
    </w:p>
    <w:p w14:paraId="0582121C" w14:textId="77777777" w:rsidR="007C2945" w:rsidRPr="00906320" w:rsidRDefault="007C2945" w:rsidP="001F6A8B">
      <w:pPr>
        <w:pStyle w:val="a3"/>
        <w:numPr>
          <w:ilvl w:val="0"/>
          <w:numId w:val="9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не исполнена обязанность по уплате денежных средств, согласно п.4. настоящего договора</w:t>
      </w:r>
    </w:p>
    <w:p w14:paraId="69FD774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12.6. УЧАСТНИКОМ ДОЛЕВОГО СТРОИТЕЛЬСТВА в одностороннем порядке вправе отказаться от исполнения договора в случае:</w:t>
      </w:r>
    </w:p>
    <w:p w14:paraId="3BD637C9" w14:textId="204CD097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неисполнения застройщиком обязательства по передаче объекта долевого строительства в срок, превышающий установленный договором срок передачи такого объекта на два месяца;</w:t>
      </w:r>
    </w:p>
    <w:p w14:paraId="2426F50F" w14:textId="66B7F574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</w:t>
      </w:r>
      <w:r w:rsidR="00924A81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</w:t>
      </w:r>
      <w:r w:rsidR="00924A81">
        <w:rPr>
          <w:sz w:val="18"/>
          <w:szCs w:val="18"/>
        </w:rPr>
        <w:t>неисполнения застройщиком обязанностей</w:t>
      </w:r>
      <w:r w:rsidR="007C2945" w:rsidRPr="00906320">
        <w:rPr>
          <w:sz w:val="18"/>
          <w:szCs w:val="18"/>
        </w:rPr>
        <w:t>,</w:t>
      </w:r>
      <w:r w:rsidR="00924A81">
        <w:rPr>
          <w:sz w:val="18"/>
          <w:szCs w:val="18"/>
        </w:rPr>
        <w:t xml:space="preserve"> предусмотренных ч. 2 ст. 7 №214-ФЗ;</w:t>
      </w:r>
    </w:p>
    <w:p w14:paraId="05940E87" w14:textId="76764E9E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существенного нарушения требований к качеству объекта долевого строительства;</w:t>
      </w:r>
    </w:p>
    <w:p w14:paraId="7C8CE223" w14:textId="18631DF7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в иных установленных федеральным законом или договором случаях.</w:t>
      </w:r>
    </w:p>
    <w:p w14:paraId="43CC5F36" w14:textId="5BA8DF8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12.7. </w:t>
      </w:r>
      <w:r w:rsidR="00DE1ADB" w:rsidRPr="00906320">
        <w:rPr>
          <w:sz w:val="18"/>
          <w:szCs w:val="18"/>
        </w:rPr>
        <w:t xml:space="preserve">При наступлении оснований для возврата Участнику долевого строительства денежных средств со счета эскроу (в том числе в случае расторжения/прекращения/отказа от исполнения Договора сторонами), денежные средства со счета эскроу подлежат возврату участнику долевого строительства в соответствии с </w:t>
      </w:r>
      <w:r w:rsidR="002A4B16">
        <w:rPr>
          <w:sz w:val="18"/>
          <w:szCs w:val="18"/>
        </w:rPr>
        <w:t>ч.2 ст.9 №214-ФЗ и</w:t>
      </w:r>
      <w:r w:rsidR="002A4B16" w:rsidRPr="00906320">
        <w:rPr>
          <w:sz w:val="18"/>
          <w:szCs w:val="18"/>
        </w:rPr>
        <w:t xml:space="preserve"> </w:t>
      </w:r>
      <w:r w:rsidR="00DE1ADB" w:rsidRPr="00906320">
        <w:rPr>
          <w:sz w:val="18"/>
          <w:szCs w:val="18"/>
        </w:rPr>
        <w:t>условиями договора счета эскроу</w:t>
      </w:r>
      <w:r w:rsidRPr="00906320">
        <w:rPr>
          <w:sz w:val="18"/>
          <w:szCs w:val="18"/>
        </w:rPr>
        <w:t xml:space="preserve">. </w:t>
      </w:r>
    </w:p>
    <w:p w14:paraId="126D764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12.8. Расторжение настоящего Договора по указанным выше основаниям не влечет за собой прекращение договоров на долевое участие в строительстве Дома с иными дольщиками. </w:t>
      </w:r>
    </w:p>
    <w:p w14:paraId="0C5E7B1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СООБЩЕНИЯ И УВЕДОМЛЕНИЯ </w:t>
      </w:r>
    </w:p>
    <w:p w14:paraId="1FA44B1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Сообщения и уведомления, осуществляемые в порядке, предусмотренном ФЗ № 214-ФЗ: </w:t>
      </w:r>
    </w:p>
    <w:p w14:paraId="7CE26EC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одностороннего отказа одной из Сторон от исполнения Договора, уведомление направляется по почте заказным письмом с описью вложения. </w:t>
      </w:r>
    </w:p>
    <w:p w14:paraId="15BFA61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 </w:t>
      </w:r>
    </w:p>
    <w:p w14:paraId="7452F72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 </w:t>
      </w:r>
    </w:p>
    <w:p w14:paraId="2DE05B4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>13.3.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будут направлять уведомления друг другу по согласованным адресам. </w:t>
      </w:r>
    </w:p>
    <w:p w14:paraId="13197634" w14:textId="573C3D7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 телекоммуникационных сетях общего пользования, в том числе на сайте ЗАСТРОЙЩИКА </w:t>
      </w:r>
      <w:r w:rsidR="00906320">
        <w:rPr>
          <w:sz w:val="18"/>
          <w:szCs w:val="18"/>
        </w:rPr>
        <w:t xml:space="preserve">- </w:t>
      </w:r>
      <w:r w:rsidRPr="00906320">
        <w:rPr>
          <w:sz w:val="18"/>
          <w:szCs w:val="18"/>
          <w:lang w:val="en-US"/>
        </w:rPr>
        <w:t>gk</w:t>
      </w:r>
      <w:r w:rsidRPr="00906320">
        <w:rPr>
          <w:sz w:val="18"/>
          <w:szCs w:val="18"/>
        </w:rPr>
        <w:t>27.</w:t>
      </w:r>
      <w:r w:rsidRPr="00906320">
        <w:rPr>
          <w:sz w:val="18"/>
          <w:szCs w:val="18"/>
          <w:lang w:val="en-US"/>
        </w:rPr>
        <w:t>ru</w:t>
      </w:r>
      <w:r w:rsidRPr="00906320">
        <w:rPr>
          <w:sz w:val="18"/>
          <w:szCs w:val="18"/>
        </w:rPr>
        <w:t xml:space="preserve">.  </w:t>
      </w:r>
    </w:p>
    <w:p w14:paraId="52D85519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ЗАКЛЮЧИТЕЛЬНЫЕ ПОЛОЖЕНИЯ </w:t>
      </w:r>
    </w:p>
    <w:p w14:paraId="5045805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ЗАСТРОЙЩИКА считаются исполненными с момента подписания Сторонами Передаточного акта. </w:t>
      </w:r>
    </w:p>
    <w:p w14:paraId="155A594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 </w:t>
      </w:r>
    </w:p>
    <w:p w14:paraId="462015C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 </w:t>
      </w:r>
    </w:p>
    <w:p w14:paraId="57EFEEA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ООО «Специализированный застройщик «Городские кварталы». </w:t>
      </w:r>
    </w:p>
    <w:p w14:paraId="2AA3261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14.4.1. 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 </w:t>
      </w:r>
    </w:p>
    <w:p w14:paraId="4FF99E7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14.5. Застройщик гарантирует, что на момент заключения настоящего Договора права требования по настоящему Договору не обременены правами третьих лиц и не являются предметом спора.</w:t>
      </w:r>
    </w:p>
    <w:p w14:paraId="36403D9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 составлен в 2 (Двух) экземплярах, имеющих одинаковую юридическую силу, по одному для ЗАСТРОЙЩИКА и УЧАСТНИКА ДОЛЕВОГО СТРОИТЕЛЬСТВА. </w:t>
      </w:r>
    </w:p>
    <w:p w14:paraId="59871927" w14:textId="77777777" w:rsidR="007C2945" w:rsidRPr="00906320" w:rsidRDefault="007C2945" w:rsidP="001F6A8B">
      <w:pPr>
        <w:spacing w:after="0" w:line="240" w:lineRule="auto"/>
        <w:ind w:left="426" w:right="1670" w:hanging="426"/>
        <w:rPr>
          <w:sz w:val="18"/>
          <w:szCs w:val="18"/>
        </w:rPr>
      </w:pPr>
      <w:r w:rsidRPr="00906320">
        <w:rPr>
          <w:sz w:val="18"/>
          <w:szCs w:val="18"/>
        </w:rPr>
        <w:t>14.7.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Приложения к настоящему Договору, являющиеся его неотъемлемой частью: </w:t>
      </w:r>
    </w:p>
    <w:p w14:paraId="2EDCC476" w14:textId="387947F5" w:rsidR="007C2945" w:rsidRPr="00906320" w:rsidRDefault="00116772" w:rsidP="00116772">
      <w:pPr>
        <w:pStyle w:val="a3"/>
        <w:spacing w:after="0" w:line="240" w:lineRule="auto"/>
        <w:ind w:left="426" w:right="141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Приложение № 1 – Реквизиты счета Эскроу.</w:t>
      </w:r>
    </w:p>
    <w:p w14:paraId="6669ADCB" w14:textId="362513D5" w:rsidR="007C2945" w:rsidRPr="00906320" w:rsidRDefault="00116772" w:rsidP="00116772">
      <w:pPr>
        <w:pStyle w:val="a3"/>
        <w:spacing w:after="0" w:line="240" w:lineRule="auto"/>
        <w:ind w:left="426" w:right="141" w:hanging="42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 xml:space="preserve">Приложение № 2 – План. </w:t>
      </w:r>
    </w:p>
    <w:p w14:paraId="7F3D3728" w14:textId="77777777" w:rsidR="007C2945" w:rsidRPr="00906320" w:rsidRDefault="007C2945" w:rsidP="001F6A8B">
      <w:pPr>
        <w:pStyle w:val="1"/>
        <w:spacing w:line="240" w:lineRule="auto"/>
        <w:ind w:left="426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МЕСТОНАХОЖДЕНИЕ И РЕКВИЗИТЫ СТОРОН </w:t>
      </w:r>
    </w:p>
    <w:p w14:paraId="36D6BB9F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15.1.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ЗАСТРОЙЩИК: </w:t>
      </w:r>
      <w:r w:rsidRPr="00964E29">
        <w:rPr>
          <w:sz w:val="18"/>
          <w:szCs w:val="18"/>
        </w:rPr>
        <w:t>общество с ограниченной ответственностью «СПЕЦИАЛИЗИРОВАННЫЙ ЗАСТРОЙЩИК «ГОРОДСКИЕ КВАРТАЛЫ», адрес: 680000 г. Хабаровск ул. Ленина д.18а оф.4 ОГРН 1202700004726 ИНН 2721246290 КПП 272101001 р/с 40702810470000000661 Дальневосточный банк ПАО Сбербанк БИК 040813608 к/с 30101810600000000608, сайт: gk27.ru, email.: ooogk27@gmail.com,</w:t>
      </w:r>
    </w:p>
    <w:p w14:paraId="66E89974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sz w:val="18"/>
          <w:szCs w:val="18"/>
        </w:rPr>
      </w:pPr>
    </w:p>
    <w:p w14:paraId="0453D70E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b/>
          <w:sz w:val="20"/>
          <w:szCs w:val="18"/>
        </w:rPr>
      </w:pPr>
      <w:r w:rsidRPr="00964E29">
        <w:rPr>
          <w:b/>
          <w:sz w:val="20"/>
          <w:szCs w:val="18"/>
        </w:rPr>
        <w:t xml:space="preserve">Директор </w:t>
      </w:r>
    </w:p>
    <w:p w14:paraId="1F6DD462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b/>
          <w:sz w:val="18"/>
          <w:szCs w:val="18"/>
        </w:rPr>
      </w:pPr>
      <w:r w:rsidRPr="00964E29">
        <w:rPr>
          <w:b/>
          <w:sz w:val="20"/>
          <w:szCs w:val="18"/>
        </w:rPr>
        <w:t>ООО «</w:t>
      </w:r>
      <w:r w:rsidRPr="00964E29">
        <w:rPr>
          <w:b/>
          <w:color w:val="auto"/>
          <w:sz w:val="20"/>
          <w:szCs w:val="18"/>
        </w:rPr>
        <w:t>Специализированный застройщик «Городские кварталы</w:t>
      </w:r>
      <w:r w:rsidRPr="00964E29">
        <w:rPr>
          <w:b/>
          <w:sz w:val="20"/>
          <w:szCs w:val="18"/>
        </w:rPr>
        <w:t>» __________________________Коваленко А.А.</w:t>
      </w:r>
    </w:p>
    <w:p w14:paraId="53797217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</w:p>
    <w:p w14:paraId="751AC8EC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15.2.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УЧАСТНИК ДОЛЕВОГО СТРОИТЕЛЬСТВА: </w:t>
      </w:r>
      <w:r w:rsidRPr="00964E29">
        <w:rPr>
          <w:sz w:val="18"/>
          <w:szCs w:val="18"/>
        </w:rPr>
        <w:t>ХХХХ (ФИО) Х.Х.ХХХХ г.р., место рождения ХХХХ, паспорт ХХХХ (серия) ХХХХ (номер), выдан: ХХХХХХХХ Х.Х.ХХХХ г., код подразделения ХХХ-ХХХ, СНИЛС: Х-Х-Х-Х, ИНН: Х-Х-Х-Х, зарегистрирован(а) по адресу: ХХХХ</w:t>
      </w:r>
    </w:p>
    <w:p w14:paraId="1F9B0D82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</w:p>
    <w:p w14:paraId="1A61ECCD" w14:textId="77777777" w:rsidR="00EA21E2" w:rsidRPr="00964E29" w:rsidRDefault="00EA21E2" w:rsidP="00EA21E2">
      <w:pPr>
        <w:spacing w:after="0" w:line="240" w:lineRule="auto"/>
        <w:ind w:left="426" w:hanging="426"/>
        <w:rPr>
          <w:b/>
          <w:sz w:val="18"/>
          <w:szCs w:val="18"/>
        </w:rPr>
      </w:pPr>
    </w:p>
    <w:p w14:paraId="39C62D45" w14:textId="77777777" w:rsidR="00EA21E2" w:rsidRPr="00964E29" w:rsidRDefault="00EA21E2" w:rsidP="00EA21E2">
      <w:pPr>
        <w:spacing w:after="0" w:line="240" w:lineRule="auto"/>
        <w:ind w:left="426" w:hanging="426"/>
        <w:jc w:val="right"/>
        <w:rPr>
          <w:b/>
          <w:sz w:val="18"/>
          <w:szCs w:val="18"/>
        </w:rPr>
        <w:sectPr w:rsidR="00EA21E2" w:rsidRPr="00964E29" w:rsidSect="00B663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142" w:right="564" w:bottom="426" w:left="851" w:header="720" w:footer="32" w:gutter="0"/>
          <w:cols w:space="720"/>
          <w:titlePg/>
          <w:docGrid w:linePitch="326"/>
        </w:sectPr>
      </w:pPr>
      <w:r w:rsidRPr="00964E29">
        <w:rPr>
          <w:b/>
          <w:sz w:val="18"/>
          <w:szCs w:val="18"/>
        </w:rPr>
        <w:t>__________________/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>ФИО/</w:t>
      </w:r>
    </w:p>
    <w:p w14:paraId="42F752AE" w14:textId="77777777" w:rsidR="00EA21E2" w:rsidRPr="00964E29" w:rsidRDefault="00EA21E2" w:rsidP="00EA21E2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lastRenderedPageBreak/>
        <w:t xml:space="preserve"> 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  Приложение № 1</w:t>
      </w:r>
    </w:p>
    <w:p w14:paraId="252BABAA" w14:textId="77777777" w:rsidR="00EA21E2" w:rsidRPr="00964E29" w:rsidRDefault="00EA21E2" w:rsidP="00EA21E2">
      <w:pPr>
        <w:tabs>
          <w:tab w:val="center" w:pos="5670"/>
          <w:tab w:val="center" w:pos="7920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к Договору участия в долевом</w:t>
      </w:r>
    </w:p>
    <w:p w14:paraId="1765530E" w14:textId="77777777" w:rsidR="00EA21E2" w:rsidRPr="00964E29" w:rsidRDefault="00EA21E2" w:rsidP="00EA21E2">
      <w:pPr>
        <w:tabs>
          <w:tab w:val="center" w:pos="5671"/>
          <w:tab w:val="center" w:pos="7099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строительстве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>многоквартирного дома</w:t>
      </w:r>
    </w:p>
    <w:p w14:paraId="252FFFB4" w14:textId="77777777" w:rsidR="00EA21E2" w:rsidRPr="00964E29" w:rsidRDefault="00EA21E2" w:rsidP="00EA21E2">
      <w:pPr>
        <w:tabs>
          <w:tab w:val="center" w:pos="5670"/>
          <w:tab w:val="center" w:pos="6950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№ Д1/ ХХ</w:t>
      </w:r>
    </w:p>
    <w:p w14:paraId="3D715809" w14:textId="77777777" w:rsidR="00EA21E2" w:rsidRPr="00964E29" w:rsidRDefault="00EA21E2" w:rsidP="00EA21E2">
      <w:pPr>
        <w:tabs>
          <w:tab w:val="center" w:pos="4253"/>
          <w:tab w:val="center" w:pos="4956"/>
          <w:tab w:val="center" w:pos="5664"/>
          <w:tab w:val="center" w:pos="7703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от «__» ____ 202_ г.</w:t>
      </w:r>
    </w:p>
    <w:p w14:paraId="404B1B39" w14:textId="77777777" w:rsidR="00EA21E2" w:rsidRPr="00964E29" w:rsidRDefault="00EA21E2" w:rsidP="00EA21E2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 </w:t>
      </w:r>
    </w:p>
    <w:p w14:paraId="1C603E43" w14:textId="77777777" w:rsidR="00EA21E2" w:rsidRPr="00964E29" w:rsidRDefault="00EA21E2" w:rsidP="00EA21E2">
      <w:pPr>
        <w:autoSpaceDE w:val="0"/>
        <w:autoSpaceDN w:val="0"/>
        <w:adjustRightInd w:val="0"/>
        <w:spacing w:before="108" w:after="108" w:line="240" w:lineRule="auto"/>
        <w:ind w:left="567" w:firstLine="0"/>
        <w:jc w:val="center"/>
        <w:outlineLvl w:val="0"/>
        <w:rPr>
          <w:b/>
          <w:noProof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A21E2" w:rsidRPr="00964E29" w14:paraId="70586A54" w14:textId="77777777" w:rsidTr="00B612DC">
        <w:tc>
          <w:tcPr>
            <w:tcW w:w="4672" w:type="dxa"/>
            <w:shd w:val="clear" w:color="auto" w:fill="auto"/>
            <w:hideMark/>
          </w:tcPr>
          <w:p w14:paraId="3341610A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Счет эскроу</w:t>
            </w:r>
          </w:p>
        </w:tc>
        <w:tc>
          <w:tcPr>
            <w:tcW w:w="4673" w:type="dxa"/>
            <w:shd w:val="clear" w:color="auto" w:fill="auto"/>
            <w:hideMark/>
          </w:tcPr>
          <w:p w14:paraId="6E348828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</w:p>
        </w:tc>
      </w:tr>
      <w:tr w:rsidR="00EA21E2" w:rsidRPr="00964E29" w14:paraId="21B670C5" w14:textId="77777777" w:rsidTr="00B612DC">
        <w:tc>
          <w:tcPr>
            <w:tcW w:w="4672" w:type="dxa"/>
            <w:shd w:val="clear" w:color="auto" w:fill="auto"/>
            <w:hideMark/>
          </w:tcPr>
          <w:p w14:paraId="0AF405D7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Депонируемая сумма</w:t>
            </w:r>
          </w:p>
        </w:tc>
        <w:tc>
          <w:tcPr>
            <w:tcW w:w="4673" w:type="dxa"/>
            <w:shd w:val="clear" w:color="auto" w:fill="auto"/>
            <w:hideMark/>
          </w:tcPr>
          <w:p w14:paraId="4E90BD2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,00 руб.</w:t>
            </w:r>
          </w:p>
        </w:tc>
      </w:tr>
      <w:tr w:rsidR="00EA21E2" w:rsidRPr="00964E29" w14:paraId="29500E46" w14:textId="77777777" w:rsidTr="00B612DC">
        <w:tc>
          <w:tcPr>
            <w:tcW w:w="4672" w:type="dxa"/>
            <w:shd w:val="clear" w:color="auto" w:fill="auto"/>
            <w:hideMark/>
          </w:tcPr>
          <w:p w14:paraId="6F10EDF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Срок депонирования</w:t>
            </w:r>
          </w:p>
          <w:p w14:paraId="7786D42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4673" w:type="dxa"/>
            <w:shd w:val="clear" w:color="auto" w:fill="auto"/>
            <w:hideMark/>
          </w:tcPr>
          <w:p w14:paraId="0A84F24C" w14:textId="5F002EA0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31.</w:t>
            </w:r>
            <w:r w:rsidR="00173F80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12</w:t>
            </w: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.202</w:t>
            </w:r>
            <w:r w:rsidR="00173F80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5</w:t>
            </w: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 г.</w:t>
            </w:r>
          </w:p>
        </w:tc>
      </w:tr>
      <w:tr w:rsidR="00EA21E2" w:rsidRPr="00964E29" w14:paraId="572F94CA" w14:textId="77777777" w:rsidTr="00B612DC">
        <w:tc>
          <w:tcPr>
            <w:tcW w:w="4672" w:type="dxa"/>
            <w:shd w:val="clear" w:color="auto" w:fill="auto"/>
          </w:tcPr>
          <w:p w14:paraId="7F4063E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Проектная общая приведенная площадь Объекта</w:t>
            </w:r>
          </w:p>
        </w:tc>
        <w:tc>
          <w:tcPr>
            <w:tcW w:w="4673" w:type="dxa"/>
            <w:shd w:val="clear" w:color="auto" w:fill="auto"/>
          </w:tcPr>
          <w:p w14:paraId="644571E7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м2</w:t>
            </w:r>
          </w:p>
        </w:tc>
      </w:tr>
      <w:tr w:rsidR="00EA21E2" w:rsidRPr="00964E29" w14:paraId="6F836EC7" w14:textId="77777777" w:rsidTr="00B612DC">
        <w:tc>
          <w:tcPr>
            <w:tcW w:w="4672" w:type="dxa"/>
            <w:shd w:val="clear" w:color="auto" w:fill="auto"/>
            <w:hideMark/>
          </w:tcPr>
          <w:p w14:paraId="576BFC7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Реквизиты депонента:</w:t>
            </w:r>
          </w:p>
        </w:tc>
        <w:tc>
          <w:tcPr>
            <w:tcW w:w="4673" w:type="dxa"/>
            <w:shd w:val="clear" w:color="auto" w:fill="auto"/>
          </w:tcPr>
          <w:p w14:paraId="64C187CB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val="en-US" w:eastAsia="en-US"/>
              </w:rPr>
            </w:pPr>
          </w:p>
        </w:tc>
      </w:tr>
      <w:tr w:rsidR="00EA21E2" w:rsidRPr="00964E29" w14:paraId="3F7A201E" w14:textId="77777777" w:rsidTr="00B612DC">
        <w:tc>
          <w:tcPr>
            <w:tcW w:w="4672" w:type="dxa"/>
            <w:shd w:val="clear" w:color="auto" w:fill="auto"/>
            <w:hideMark/>
          </w:tcPr>
          <w:p w14:paraId="203DC80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ФИО</w:t>
            </w:r>
          </w:p>
        </w:tc>
        <w:tc>
          <w:tcPr>
            <w:tcW w:w="4673" w:type="dxa"/>
            <w:shd w:val="clear" w:color="auto" w:fill="auto"/>
            <w:hideMark/>
          </w:tcPr>
          <w:p w14:paraId="7D3042A8" w14:textId="77777777" w:rsidR="00EA21E2" w:rsidRPr="00964E29" w:rsidRDefault="00EA21E2" w:rsidP="00B612DC">
            <w:pPr>
              <w:spacing w:after="0" w:line="240" w:lineRule="auto"/>
              <w:ind w:left="567" w:firstLine="0"/>
              <w:jc w:val="left"/>
              <w:rPr>
                <w:b/>
                <w:snapToGrid w:val="0"/>
                <w:sz w:val="18"/>
                <w:szCs w:val="18"/>
              </w:rPr>
            </w:pPr>
          </w:p>
        </w:tc>
      </w:tr>
      <w:tr w:rsidR="00EA21E2" w:rsidRPr="00964E29" w14:paraId="6F591C82" w14:textId="77777777" w:rsidTr="00B612DC">
        <w:tc>
          <w:tcPr>
            <w:tcW w:w="4672" w:type="dxa"/>
            <w:shd w:val="clear" w:color="auto" w:fill="auto"/>
            <w:hideMark/>
          </w:tcPr>
          <w:p w14:paraId="4B2EE6C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Паспортные данные</w:t>
            </w:r>
          </w:p>
        </w:tc>
        <w:tc>
          <w:tcPr>
            <w:tcW w:w="4673" w:type="dxa"/>
            <w:shd w:val="clear" w:color="auto" w:fill="auto"/>
            <w:hideMark/>
          </w:tcPr>
          <w:p w14:paraId="61575B5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241A4E6F" w14:textId="77777777" w:rsidTr="00B612DC">
        <w:tc>
          <w:tcPr>
            <w:tcW w:w="4672" w:type="dxa"/>
            <w:shd w:val="clear" w:color="auto" w:fill="auto"/>
            <w:hideMark/>
          </w:tcPr>
          <w:p w14:paraId="48A78EA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Место проживания </w:t>
            </w:r>
          </w:p>
        </w:tc>
        <w:tc>
          <w:tcPr>
            <w:tcW w:w="4673" w:type="dxa"/>
            <w:shd w:val="clear" w:color="auto" w:fill="auto"/>
            <w:hideMark/>
          </w:tcPr>
          <w:p w14:paraId="5F178370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541745E2" w14:textId="77777777" w:rsidTr="00B612DC">
        <w:tc>
          <w:tcPr>
            <w:tcW w:w="4672" w:type="dxa"/>
            <w:shd w:val="clear" w:color="auto" w:fill="auto"/>
            <w:hideMark/>
          </w:tcPr>
          <w:p w14:paraId="203FBDA3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Контакты</w:t>
            </w:r>
          </w:p>
        </w:tc>
        <w:tc>
          <w:tcPr>
            <w:tcW w:w="4673" w:type="dxa"/>
            <w:shd w:val="clear" w:color="auto" w:fill="auto"/>
          </w:tcPr>
          <w:p w14:paraId="485ACA5D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+7(ХХХ)-ХХХ-ХХ-ХХ</w:t>
            </w:r>
          </w:p>
          <w:p w14:paraId="5E123BCF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ab/>
            </w:r>
          </w:p>
          <w:p w14:paraId="7C8D4ED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Подпись ____________________________</w:t>
            </w:r>
          </w:p>
        </w:tc>
      </w:tr>
      <w:tr w:rsidR="00EA21E2" w:rsidRPr="00964E29" w14:paraId="1786B5D0" w14:textId="77777777" w:rsidTr="00B612DC">
        <w:tc>
          <w:tcPr>
            <w:tcW w:w="4672" w:type="dxa"/>
            <w:shd w:val="clear" w:color="auto" w:fill="auto"/>
            <w:hideMark/>
          </w:tcPr>
          <w:p w14:paraId="1BE0C19A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Реквизиты </w:t>
            </w:r>
            <w:bookmarkStart w:id="13" w:name="_Hlk43204598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бенефициара</w:t>
            </w:r>
            <w:bookmarkEnd w:id="13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:</w:t>
            </w:r>
          </w:p>
        </w:tc>
        <w:tc>
          <w:tcPr>
            <w:tcW w:w="4673" w:type="dxa"/>
            <w:shd w:val="clear" w:color="auto" w:fill="auto"/>
            <w:hideMark/>
          </w:tcPr>
          <w:p w14:paraId="186FE3E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4DAF5B49" w14:textId="77777777" w:rsidTr="00B612DC">
        <w:tc>
          <w:tcPr>
            <w:tcW w:w="4672" w:type="dxa"/>
            <w:shd w:val="clear" w:color="auto" w:fill="auto"/>
            <w:hideMark/>
          </w:tcPr>
          <w:p w14:paraId="25F9BC70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Организация</w:t>
            </w:r>
          </w:p>
        </w:tc>
        <w:tc>
          <w:tcPr>
            <w:tcW w:w="4673" w:type="dxa"/>
            <w:shd w:val="clear" w:color="auto" w:fill="auto"/>
            <w:hideMark/>
          </w:tcPr>
          <w:p w14:paraId="78BEE04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Общество с ограниченной ответственностью «СПЕЦИАЛИЗИРОВАННЫЙ ЗАСТРОЙЩИК «ГОРОДСКИЕ КВАРТАЛЫ»</w:t>
            </w:r>
          </w:p>
        </w:tc>
      </w:tr>
      <w:tr w:rsidR="00EA21E2" w:rsidRPr="00964E29" w14:paraId="572D83CD" w14:textId="77777777" w:rsidTr="00B612DC">
        <w:tc>
          <w:tcPr>
            <w:tcW w:w="4672" w:type="dxa"/>
            <w:shd w:val="clear" w:color="auto" w:fill="auto"/>
            <w:hideMark/>
          </w:tcPr>
          <w:p w14:paraId="5B4DE8A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4673" w:type="dxa"/>
            <w:shd w:val="clear" w:color="auto" w:fill="auto"/>
            <w:hideMark/>
          </w:tcPr>
          <w:p w14:paraId="56E2D5B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2721246290</w:t>
            </w:r>
          </w:p>
        </w:tc>
      </w:tr>
      <w:tr w:rsidR="00EA21E2" w:rsidRPr="00964E29" w14:paraId="5A131017" w14:textId="77777777" w:rsidTr="00B612DC">
        <w:tc>
          <w:tcPr>
            <w:tcW w:w="4672" w:type="dxa"/>
            <w:shd w:val="clear" w:color="auto" w:fill="auto"/>
            <w:hideMark/>
          </w:tcPr>
          <w:p w14:paraId="082643C4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Юридический адрес</w:t>
            </w:r>
          </w:p>
        </w:tc>
        <w:tc>
          <w:tcPr>
            <w:tcW w:w="4673" w:type="dxa"/>
            <w:shd w:val="clear" w:color="auto" w:fill="auto"/>
            <w:hideMark/>
          </w:tcPr>
          <w:p w14:paraId="3F02661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680000 г. Хабаровск, ул. Ленина, д. 18а, оф. 4</w:t>
            </w:r>
          </w:p>
        </w:tc>
      </w:tr>
      <w:tr w:rsidR="00EA21E2" w:rsidRPr="00964E29" w14:paraId="446EB2D3" w14:textId="77777777" w:rsidTr="00B612DC">
        <w:tc>
          <w:tcPr>
            <w:tcW w:w="4672" w:type="dxa"/>
            <w:shd w:val="clear" w:color="auto" w:fill="auto"/>
          </w:tcPr>
          <w:p w14:paraId="285D21B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Контакты</w:t>
            </w:r>
          </w:p>
        </w:tc>
        <w:tc>
          <w:tcPr>
            <w:tcW w:w="4673" w:type="dxa"/>
            <w:shd w:val="clear" w:color="auto" w:fill="auto"/>
          </w:tcPr>
          <w:p w14:paraId="17E4324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bookmarkStart w:id="14" w:name="_Hlk101531982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gk27.ru</w:t>
            </w:r>
          </w:p>
          <w:p w14:paraId="2869360B" w14:textId="77777777" w:rsidR="00EA21E2" w:rsidRPr="00964E29" w:rsidRDefault="00DC1EBD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color w:val="000000" w:themeColor="text1"/>
                <w:sz w:val="18"/>
                <w:szCs w:val="18"/>
                <w:lang w:eastAsia="en-US"/>
              </w:rPr>
            </w:pPr>
            <w:hyperlink r:id="rId14" w:history="1">
              <w:r w:rsidR="00EA21E2" w:rsidRPr="00964E29">
                <w:rPr>
                  <w:rStyle w:val="a6"/>
                  <w:rFonts w:eastAsia="Calibri"/>
                  <w:b/>
                  <w:noProof/>
                  <w:color w:val="000000" w:themeColor="text1"/>
                  <w:sz w:val="18"/>
                  <w:szCs w:val="18"/>
                  <w:lang w:eastAsia="en-US"/>
                </w:rPr>
                <w:t>ooogk27@gmail.com</w:t>
              </w:r>
            </w:hyperlink>
          </w:p>
          <w:p w14:paraId="674B0794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+7(4212)42-12-01</w:t>
            </w:r>
            <w:bookmarkEnd w:id="14"/>
          </w:p>
        </w:tc>
      </w:tr>
      <w:tr w:rsidR="00EA21E2" w:rsidRPr="00964E29" w14:paraId="1D1F0BCD" w14:textId="77777777" w:rsidTr="00B612DC">
        <w:tc>
          <w:tcPr>
            <w:tcW w:w="4672" w:type="dxa"/>
            <w:shd w:val="clear" w:color="auto" w:fill="auto"/>
            <w:hideMark/>
          </w:tcPr>
          <w:p w14:paraId="65CF1E5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Уполномоченный представитель</w:t>
            </w:r>
          </w:p>
        </w:tc>
        <w:tc>
          <w:tcPr>
            <w:tcW w:w="4673" w:type="dxa"/>
            <w:shd w:val="clear" w:color="auto" w:fill="auto"/>
          </w:tcPr>
          <w:p w14:paraId="55CCF48F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Коваленко Александр Александрович</w:t>
            </w:r>
          </w:p>
          <w:p w14:paraId="32CEE7D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  <w:p w14:paraId="46A01CE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  <w:p w14:paraId="0781E44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Подпись _____________________________</w:t>
            </w:r>
          </w:p>
        </w:tc>
      </w:tr>
    </w:tbl>
    <w:p w14:paraId="4B147E0E" w14:textId="77777777" w:rsidR="00EA21E2" w:rsidRPr="00964E29" w:rsidRDefault="00EA21E2" w:rsidP="00EA21E2">
      <w:pPr>
        <w:spacing w:after="0" w:line="240" w:lineRule="auto"/>
        <w:ind w:left="567" w:firstLine="0"/>
        <w:jc w:val="center"/>
        <w:rPr>
          <w:snapToGrid w:val="0"/>
          <w:sz w:val="22"/>
        </w:rPr>
      </w:pPr>
    </w:p>
    <w:p w14:paraId="6C34BCF8" w14:textId="77777777" w:rsidR="00EA21E2" w:rsidRPr="00964E29" w:rsidRDefault="00EA21E2" w:rsidP="00EA21E2">
      <w:pPr>
        <w:spacing w:after="160" w:line="240" w:lineRule="auto"/>
        <w:ind w:left="567" w:firstLine="0"/>
        <w:jc w:val="center"/>
      </w:pPr>
      <w:r w:rsidRPr="00964E29">
        <w:br w:type="page"/>
      </w:r>
    </w:p>
    <w:p w14:paraId="5D57687B" w14:textId="77777777" w:rsidR="007C2945" w:rsidRPr="00964E29" w:rsidRDefault="007C2945" w:rsidP="001F6A8B">
      <w:pPr>
        <w:spacing w:after="160" w:line="240" w:lineRule="auto"/>
        <w:ind w:left="0" w:firstLine="0"/>
        <w:jc w:val="left"/>
        <w:sectPr w:rsidR="007C2945" w:rsidRPr="00964E29" w:rsidSect="00B272A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40"/>
          <w:pgMar w:top="468" w:right="564" w:bottom="647" w:left="851" w:header="720" w:footer="32" w:gutter="0"/>
          <w:cols w:space="720"/>
          <w:titlePg/>
          <w:docGrid w:linePitch="326"/>
        </w:sectPr>
      </w:pPr>
    </w:p>
    <w:p w14:paraId="7D500BA6" w14:textId="4B49CC24" w:rsidR="007C2945" w:rsidRPr="00964E29" w:rsidRDefault="0009367E" w:rsidP="0009367E">
      <w:pPr>
        <w:spacing w:after="0" w:line="240" w:lineRule="auto"/>
        <w:ind w:left="0" w:firstLine="0"/>
        <w:jc w:val="left"/>
        <w:rPr>
          <w:b/>
          <w:sz w:val="18"/>
          <w:szCs w:val="18"/>
        </w:rPr>
      </w:pPr>
      <w:bookmarkStart w:id="15" w:name="_Hlk117680696"/>
      <w:bookmarkStart w:id="16" w:name="_Hlk117679016"/>
      <w:bookmarkStart w:id="17" w:name="_Hlk116572335"/>
      <w:r w:rsidRPr="0009367E">
        <w:rPr>
          <w:b/>
          <w:color w:val="FF0000"/>
          <w:sz w:val="18"/>
          <w:szCs w:val="18"/>
        </w:rPr>
        <w:lastRenderedPageBreak/>
        <w:t xml:space="preserve">Вариант </w:t>
      </w:r>
      <w:r w:rsidR="00E25264" w:rsidRPr="00E25264">
        <w:rPr>
          <w:b/>
          <w:color w:val="FF0000"/>
          <w:sz w:val="18"/>
          <w:szCs w:val="18"/>
        </w:rPr>
        <w:t>1 (1 этаж)</w:t>
      </w:r>
      <w:r w:rsidRPr="00E25264">
        <w:rPr>
          <w:b/>
          <w:color w:val="FF0000"/>
          <w:sz w:val="18"/>
          <w:szCs w:val="18"/>
        </w:rPr>
        <w:t xml:space="preserve">                                 </w:t>
      </w:r>
      <w:r w:rsidRPr="00E25264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C2945" w:rsidRPr="00964E29">
        <w:rPr>
          <w:b/>
          <w:sz w:val="18"/>
          <w:szCs w:val="18"/>
        </w:rPr>
        <w:t xml:space="preserve">Приложение № 2 </w:t>
      </w:r>
      <w:bookmarkEnd w:id="15"/>
    </w:p>
    <w:p w14:paraId="02DBDEC3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47FD9144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65BAC0E9" w14:textId="57A6DF9B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 w:rsidR="003C2B53">
        <w:rPr>
          <w:b/>
          <w:sz w:val="18"/>
          <w:szCs w:val="18"/>
        </w:rPr>
        <w:t>31</w:t>
      </w:r>
    </w:p>
    <w:p w14:paraId="48878801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127974A5" w14:textId="0ABC6498" w:rsidR="007C2945" w:rsidRPr="0009367E" w:rsidRDefault="007C2945" w:rsidP="001F6A8B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 w:rsidR="0009367E">
        <w:rPr>
          <w:b/>
          <w:sz w:val="18"/>
        </w:rPr>
        <w:t>1</w:t>
      </w:r>
      <w:r w:rsidRPr="00964E29">
        <w:rPr>
          <w:b/>
          <w:sz w:val="18"/>
        </w:rPr>
        <w:t xml:space="preserve"> этажа</w:t>
      </w:r>
      <w:r w:rsidR="0009367E">
        <w:rPr>
          <w:b/>
          <w:sz w:val="18"/>
          <w:vertAlign w:val="superscript"/>
        </w:rPr>
        <w:t>1</w:t>
      </w:r>
    </w:p>
    <w:p w14:paraId="587C8F18" w14:textId="77777777" w:rsidR="007C2945" w:rsidRPr="00964E29" w:rsidRDefault="007C2945" w:rsidP="001F6A8B">
      <w:pPr>
        <w:spacing w:after="0" w:line="240" w:lineRule="auto"/>
        <w:ind w:left="426" w:right="225" w:hanging="426"/>
        <w:jc w:val="right"/>
        <w:rPr>
          <w:b/>
        </w:rPr>
      </w:pPr>
    </w:p>
    <w:p w14:paraId="3D8A6B8D" w14:textId="57C3C387" w:rsidR="007C2945" w:rsidRPr="00964E29" w:rsidRDefault="0009367E" w:rsidP="001F6A8B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b/>
          <w:noProof/>
          <w:sz w:val="18"/>
        </w:rPr>
        <w:drawing>
          <wp:anchor distT="0" distB="0" distL="114300" distR="114300" simplePos="0" relativeHeight="251671552" behindDoc="1" locked="0" layoutInCell="1" allowOverlap="1" wp14:anchorId="095E2A84" wp14:editId="14307E56">
            <wp:simplePos x="0" y="0"/>
            <wp:positionH relativeFrom="page">
              <wp:align>center</wp:align>
            </wp:positionH>
            <wp:positionV relativeFrom="paragraph">
              <wp:posOffset>156210</wp:posOffset>
            </wp:positionV>
            <wp:extent cx="10581611" cy="44348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/>
                    <a:stretch/>
                  </pic:blipFill>
                  <pic:spPr bwMode="auto">
                    <a:xfrm>
                      <a:off x="0" y="0"/>
                      <a:ext cx="10581611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945" w:rsidRPr="00964E29">
        <w:rPr>
          <w:b/>
          <w:sz w:val="18"/>
        </w:rPr>
        <w:t>подъезд №</w:t>
      </w:r>
      <w:r w:rsidR="00964E29" w:rsidRPr="00964E29">
        <w:rPr>
          <w:b/>
          <w:sz w:val="18"/>
        </w:rPr>
        <w:t>2</w:t>
      </w:r>
      <w:r w:rsidR="004137A9">
        <w:rPr>
          <w:b/>
          <w:sz w:val="18"/>
        </w:rPr>
        <w:t xml:space="preserve">    </w:t>
      </w:r>
      <w:r w:rsidR="00DE1ADB" w:rsidRPr="00964E29">
        <w:rPr>
          <w:b/>
          <w:sz w:val="18"/>
        </w:rPr>
        <w:t xml:space="preserve">                                       </w:t>
      </w:r>
      <w:r w:rsidR="00964E29" w:rsidRPr="00964E29">
        <w:rPr>
          <w:b/>
          <w:sz w:val="18"/>
        </w:rPr>
        <w:t xml:space="preserve">                  </w:t>
      </w:r>
      <w:r w:rsidR="00DE1ADB" w:rsidRPr="00964E29">
        <w:rPr>
          <w:b/>
          <w:sz w:val="18"/>
        </w:rPr>
        <w:t xml:space="preserve">                                        </w:t>
      </w:r>
      <w:r w:rsidR="007C2945" w:rsidRPr="00964E29">
        <w:rPr>
          <w:b/>
          <w:sz w:val="18"/>
        </w:rPr>
        <w:t>подъезд №</w:t>
      </w:r>
      <w:r w:rsidR="00964E29" w:rsidRPr="00964E29">
        <w:rPr>
          <w:b/>
          <w:sz w:val="18"/>
        </w:rPr>
        <w:t>1</w:t>
      </w:r>
    </w:p>
    <w:p w14:paraId="024CE647" w14:textId="74AACE93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B2AF467" w14:textId="42F5B836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9EEFF9F" w14:textId="1E75F6DC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0D125F9" w14:textId="2E125A6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72AA5F33" w14:textId="68169891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D132C01" w14:textId="47A0BDF0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38BE6C6" w14:textId="20F9E991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9210D8D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411A8F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48C2EA0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0E5859F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043E1E8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73E3D26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9BCB9AA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82B86F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bookmarkEnd w:id="16"/>
    <w:p w14:paraId="78E4EA1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0F5A86A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B4A8A3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5A4C05D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C747C2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BCB281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BCD472F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D30873B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9C09BE8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D29D2F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88F5D12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EF2415F" w14:textId="77777777" w:rsidR="007C2945" w:rsidRPr="00964E29" w:rsidRDefault="007C2945" w:rsidP="001F6A8B">
      <w:pPr>
        <w:spacing w:after="0" w:line="240" w:lineRule="auto"/>
        <w:ind w:left="0" w:right="284" w:firstLine="0"/>
      </w:pPr>
    </w:p>
    <w:p w14:paraId="5EC2BE70" w14:textId="4929F153" w:rsidR="007C2945" w:rsidRDefault="007C2945" w:rsidP="001F6A8B">
      <w:pPr>
        <w:spacing w:after="0" w:line="240" w:lineRule="auto"/>
        <w:ind w:left="0" w:right="284" w:firstLine="0"/>
      </w:pPr>
    </w:p>
    <w:bookmarkEnd w:id="17"/>
    <w:p w14:paraId="3F3F34D9" w14:textId="1DAAE4B7" w:rsidR="00B77454" w:rsidRDefault="00B77454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40150065" w14:textId="00BCFA36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6CD7A316" w14:textId="2798690C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142F37FA" w14:textId="77777777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18358D1C" w14:textId="77777777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6E384E44" w14:textId="6A88D6EB" w:rsidR="00B77454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>
        <w:rPr>
          <w:bCs/>
          <w:sz w:val="18"/>
          <w:szCs w:val="18"/>
          <w:vertAlign w:val="superscript"/>
        </w:rPr>
        <w:t>1</w:t>
      </w:r>
      <w:r w:rsidRPr="0009367E">
        <w:rPr>
          <w:bCs/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p w14:paraId="687C0A8E" w14:textId="121319EC" w:rsidR="0009367E" w:rsidRPr="00964E29" w:rsidRDefault="0009367E" w:rsidP="0009367E">
      <w:pPr>
        <w:spacing w:after="0" w:line="240" w:lineRule="auto"/>
        <w:ind w:left="0" w:firstLine="0"/>
        <w:jc w:val="right"/>
        <w:rPr>
          <w:b/>
          <w:sz w:val="18"/>
          <w:szCs w:val="18"/>
        </w:rPr>
      </w:pPr>
      <w:r w:rsidRPr="0009367E">
        <w:rPr>
          <w:b/>
          <w:color w:val="FF0000"/>
          <w:sz w:val="18"/>
          <w:szCs w:val="18"/>
        </w:rPr>
        <w:lastRenderedPageBreak/>
        <w:t xml:space="preserve">Вариант 2 (2-4 этаж)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4E29">
        <w:rPr>
          <w:b/>
          <w:sz w:val="18"/>
          <w:szCs w:val="18"/>
        </w:rPr>
        <w:t xml:space="preserve">Приложение № 2 </w:t>
      </w:r>
    </w:p>
    <w:p w14:paraId="79ADE823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1FAF7EE7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2AA424E2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>
        <w:rPr>
          <w:b/>
          <w:sz w:val="18"/>
          <w:szCs w:val="18"/>
        </w:rPr>
        <w:t>31</w:t>
      </w:r>
    </w:p>
    <w:p w14:paraId="7627B815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6CCDF07E" w14:textId="65FCA3E9" w:rsidR="0009367E" w:rsidRPr="0009367E" w:rsidRDefault="0009367E" w:rsidP="0009367E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>
        <w:rPr>
          <w:b/>
          <w:sz w:val="18"/>
        </w:rPr>
        <w:t>___</w:t>
      </w:r>
      <w:r w:rsidRPr="00964E29">
        <w:rPr>
          <w:b/>
          <w:sz w:val="18"/>
        </w:rPr>
        <w:t xml:space="preserve"> этажа</w:t>
      </w:r>
      <w:r>
        <w:rPr>
          <w:b/>
          <w:sz w:val="18"/>
          <w:vertAlign w:val="superscript"/>
        </w:rPr>
        <w:t>1</w:t>
      </w:r>
    </w:p>
    <w:p w14:paraId="338FFD26" w14:textId="77777777" w:rsidR="0009367E" w:rsidRPr="00964E29" w:rsidRDefault="0009367E" w:rsidP="0009367E">
      <w:pPr>
        <w:spacing w:after="0" w:line="240" w:lineRule="auto"/>
        <w:ind w:left="426" w:right="225" w:hanging="426"/>
        <w:jc w:val="right"/>
        <w:rPr>
          <w:b/>
        </w:rPr>
      </w:pPr>
    </w:p>
    <w:p w14:paraId="35EF5985" w14:textId="77777777" w:rsidR="0009367E" w:rsidRPr="00964E29" w:rsidRDefault="0009367E" w:rsidP="0009367E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b/>
          <w:noProof/>
          <w:sz w:val="18"/>
        </w:rPr>
        <w:drawing>
          <wp:anchor distT="0" distB="0" distL="114300" distR="114300" simplePos="0" relativeHeight="251668480" behindDoc="1" locked="0" layoutInCell="1" allowOverlap="1" wp14:anchorId="007060D5" wp14:editId="723F81A0">
            <wp:simplePos x="0" y="0"/>
            <wp:positionH relativeFrom="column">
              <wp:posOffset>-365760</wp:posOffset>
            </wp:positionH>
            <wp:positionV relativeFrom="paragraph">
              <wp:posOffset>185420</wp:posOffset>
            </wp:positionV>
            <wp:extent cx="10446368" cy="4152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10977" r="2828" b="3442"/>
                    <a:stretch/>
                  </pic:blipFill>
                  <pic:spPr bwMode="auto">
                    <a:xfrm>
                      <a:off x="0" y="0"/>
                      <a:ext cx="10446368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E29">
        <w:rPr>
          <w:b/>
          <w:sz w:val="18"/>
        </w:rPr>
        <w:t>подъезд №2</w:t>
      </w:r>
      <w:r>
        <w:rPr>
          <w:b/>
          <w:sz w:val="18"/>
        </w:rPr>
        <w:t xml:space="preserve">    </w:t>
      </w:r>
      <w:r w:rsidRPr="00964E29">
        <w:rPr>
          <w:b/>
          <w:sz w:val="18"/>
        </w:rPr>
        <w:t xml:space="preserve">                                                                                                 подъезд №1</w:t>
      </w:r>
    </w:p>
    <w:p w14:paraId="3A4A1E6E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487E3701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2D11016C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04E778F7" w14:textId="72832BF6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D3A7AC6" w14:textId="3784C1E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B0F1800" w14:textId="0D189F7B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4AADF52" w14:textId="2A45F1A8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8547B98" w14:textId="3C164D96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EAB4564" w14:textId="4B91D542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4AF2D34" w14:textId="3F65F0C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D276FB" w14:textId="592B449D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BF4152C" w14:textId="0DDD2688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81BF875" w14:textId="6417A48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0FAAFA" w14:textId="461F342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6209569" w14:textId="1B109D70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7747F51" w14:textId="7B45380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982D961" w14:textId="1BDA35AF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D4A2D14" w14:textId="41B01C13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C31ED8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E92F64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CF63A3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444677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6B59CB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6D52DC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A86EDA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2BB3B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482AC4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57A5534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9F3B26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ED22C4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B47838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61B1BE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F991CA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858CE5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2464E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F76C0BE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ADAFC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22AC101" w14:textId="103C7308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4A6AAEC1" w14:textId="1EA9EDDC" w:rsidR="0009367E" w:rsidRDefault="0009367E" w:rsidP="0009367E">
      <w:pPr>
        <w:pStyle w:val="a9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3B7127">
        <w:rPr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p w14:paraId="2CA67A67" w14:textId="1CB566A9" w:rsidR="0009367E" w:rsidRPr="0009367E" w:rsidRDefault="0009367E" w:rsidP="0009367E">
      <w:pPr>
        <w:spacing w:after="0" w:line="240" w:lineRule="auto"/>
        <w:ind w:left="0" w:firstLine="0"/>
        <w:jc w:val="right"/>
        <w:rPr>
          <w:b/>
          <w:color w:val="FF0000"/>
          <w:sz w:val="18"/>
          <w:szCs w:val="18"/>
        </w:rPr>
      </w:pPr>
      <w:r w:rsidRPr="0009367E">
        <w:rPr>
          <w:b/>
          <w:color w:val="FF0000"/>
          <w:sz w:val="18"/>
          <w:szCs w:val="18"/>
        </w:rPr>
        <w:lastRenderedPageBreak/>
        <w:t xml:space="preserve">Вариант 3 (5-8 этаж)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2 </w:t>
      </w:r>
    </w:p>
    <w:p w14:paraId="09B29F02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248ABE2F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79AEDC39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>
        <w:rPr>
          <w:b/>
          <w:sz w:val="18"/>
          <w:szCs w:val="18"/>
        </w:rPr>
        <w:t>31</w:t>
      </w:r>
    </w:p>
    <w:p w14:paraId="44437E07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6C46AE2E" w14:textId="45DA625F" w:rsidR="0009367E" w:rsidRPr="0009367E" w:rsidRDefault="0009367E" w:rsidP="0009367E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>
        <w:rPr>
          <w:b/>
          <w:sz w:val="18"/>
        </w:rPr>
        <w:t>___</w:t>
      </w:r>
      <w:r w:rsidRPr="00964E29">
        <w:rPr>
          <w:b/>
          <w:sz w:val="18"/>
        </w:rPr>
        <w:t xml:space="preserve"> этажа</w:t>
      </w:r>
      <w:r>
        <w:rPr>
          <w:b/>
          <w:sz w:val="18"/>
          <w:vertAlign w:val="superscript"/>
        </w:rPr>
        <w:t>1</w:t>
      </w:r>
    </w:p>
    <w:p w14:paraId="6E94FA2B" w14:textId="77777777" w:rsidR="0009367E" w:rsidRPr="00964E29" w:rsidRDefault="0009367E" w:rsidP="0009367E">
      <w:pPr>
        <w:spacing w:after="0" w:line="240" w:lineRule="auto"/>
        <w:ind w:left="426" w:right="225" w:hanging="426"/>
        <w:jc w:val="right"/>
        <w:rPr>
          <w:b/>
        </w:rPr>
      </w:pPr>
    </w:p>
    <w:p w14:paraId="644E2D58" w14:textId="51E2A3CB" w:rsidR="0009367E" w:rsidRPr="00964E29" w:rsidRDefault="0009367E" w:rsidP="0009367E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noProof/>
          <w:sz w:val="22"/>
        </w:rPr>
        <w:drawing>
          <wp:anchor distT="0" distB="0" distL="114300" distR="114300" simplePos="0" relativeHeight="251672576" behindDoc="1" locked="0" layoutInCell="1" allowOverlap="1" wp14:anchorId="5FFDEF68" wp14:editId="7EB29130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10761480" cy="441960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/>
                    <a:stretch/>
                  </pic:blipFill>
                  <pic:spPr bwMode="auto">
                    <a:xfrm>
                      <a:off x="0" y="0"/>
                      <a:ext cx="107614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E29">
        <w:rPr>
          <w:b/>
          <w:sz w:val="18"/>
        </w:rPr>
        <w:t>подъезд №2</w:t>
      </w:r>
      <w:r>
        <w:rPr>
          <w:b/>
          <w:sz w:val="18"/>
        </w:rPr>
        <w:t xml:space="preserve">    </w:t>
      </w:r>
      <w:r w:rsidRPr="00964E29">
        <w:rPr>
          <w:b/>
          <w:sz w:val="18"/>
        </w:rPr>
        <w:t xml:space="preserve">                                                                                                 подъезд №1</w:t>
      </w:r>
    </w:p>
    <w:p w14:paraId="262E6E33" w14:textId="5DA94F7C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5E465D36" w14:textId="132A100B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4C72D3C8" w14:textId="644F50FB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7482D5CE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0711E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51E7507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7FF15A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3C74F7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1B0AF7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AE11C3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F69816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BEEC3B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5E8C43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788887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8DD1D2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F9C05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91CAB7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BFBD22B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1B3A2C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5A40B2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EC920A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629CB0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5771083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9802C3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970955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AA5A8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541563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216DEF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7EE8C2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5248B7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00E21C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F12804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FD18BB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7AB9EF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596C05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87C8B9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4FAAAA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F900F87" w14:textId="2F31E8F3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698C62F2" w14:textId="7816C764" w:rsidR="0009367E" w:rsidRDefault="0009367E" w:rsidP="0009367E">
      <w:pPr>
        <w:pStyle w:val="a9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3B7127">
        <w:rPr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sectPr w:rsidR="0009367E" w:rsidSect="00B272A8">
      <w:footerReference w:type="even" r:id="rId24"/>
      <w:footerReference w:type="default" r:id="rId25"/>
      <w:footerReference w:type="first" r:id="rId26"/>
      <w:pgSz w:w="16840" w:h="11904" w:orient="landscape"/>
      <w:pgMar w:top="851" w:right="468" w:bottom="564" w:left="647" w:header="720" w:footer="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B0F22" w14:textId="77777777" w:rsidR="00DC1EBD" w:rsidRDefault="00DC1EBD" w:rsidP="007C2945">
      <w:pPr>
        <w:spacing w:after="0" w:line="240" w:lineRule="auto"/>
      </w:pPr>
      <w:r>
        <w:separator/>
      </w:r>
    </w:p>
  </w:endnote>
  <w:endnote w:type="continuationSeparator" w:id="0">
    <w:p w14:paraId="79AC283C" w14:textId="77777777" w:rsidR="00DC1EBD" w:rsidRDefault="00DC1EBD" w:rsidP="007C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4CF09" w14:textId="77777777" w:rsidR="00EA21E2" w:rsidRDefault="00EA21E2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40D7656F" w14:textId="77777777" w:rsidR="00EA21E2" w:rsidRDefault="00EA21E2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0ABD8" w14:textId="77777777" w:rsidR="00EA21E2" w:rsidRDefault="00EA21E2">
    <w:pPr>
      <w:pStyle w:val="a7"/>
      <w:jc w:val="right"/>
    </w:pPr>
    <w:r>
      <w:rPr>
        <w:noProof/>
      </w:rPr>
      <w:drawing>
        <wp:inline distT="0" distB="0" distL="0" distR="0" wp14:anchorId="355B76A3" wp14:editId="10E31074">
          <wp:extent cx="9526" cy="9526"/>
          <wp:effectExtent l="0" t="0" r="0" b="0"/>
          <wp:docPr id="8" name="Рисунок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5577892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sdtContent>
    </w:sdt>
  </w:p>
  <w:p w14:paraId="3D8D4853" w14:textId="77777777" w:rsidR="00EA21E2" w:rsidRDefault="00EA21E2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3FD45" w14:textId="77777777" w:rsidR="00EA21E2" w:rsidRDefault="00EA21E2">
    <w:pPr>
      <w:pStyle w:val="a7"/>
      <w:jc w:val="right"/>
    </w:pPr>
  </w:p>
  <w:p w14:paraId="6A67F1BE" w14:textId="77777777" w:rsidR="00EA21E2" w:rsidRDefault="00EA21E2">
    <w:pPr>
      <w:spacing w:after="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6A933" w14:textId="77777777" w:rsidR="007C2945" w:rsidRDefault="007C2945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4A5D548" w14:textId="77777777" w:rsidR="007C2945" w:rsidRDefault="007C2945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B43D" w14:textId="77777777" w:rsidR="007C2945" w:rsidRDefault="00ED4985">
    <w:pPr>
      <w:pStyle w:val="a7"/>
      <w:jc w:val="right"/>
    </w:pPr>
    <w:r>
      <w:rPr>
        <w:noProof/>
      </w:rPr>
      <w:drawing>
        <wp:inline distT="0" distB="0" distL="0" distR="0" wp14:anchorId="73D36D67" wp14:editId="1118EBB3">
          <wp:extent cx="9526" cy="9526"/>
          <wp:effectExtent l="0" t="0" r="0" b="0"/>
          <wp:docPr id="35" name="Рисунок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664359013"/>
        <w:docPartObj>
          <w:docPartGallery w:val="Page Numbers (Bottom of Page)"/>
          <w:docPartUnique/>
        </w:docPartObj>
      </w:sdtPr>
      <w:sdtEndPr/>
      <w:sdtContent>
        <w:r w:rsidR="007C2945">
          <w:fldChar w:fldCharType="begin"/>
        </w:r>
        <w:r w:rsidR="007C2945">
          <w:instrText>PAGE   \* MERGEFORMAT</w:instrText>
        </w:r>
        <w:r w:rsidR="007C2945">
          <w:fldChar w:fldCharType="separate"/>
        </w:r>
        <w:r w:rsidR="00FE4CE1">
          <w:rPr>
            <w:noProof/>
          </w:rPr>
          <w:t>11</w:t>
        </w:r>
        <w:r w:rsidR="007C2945">
          <w:fldChar w:fldCharType="end"/>
        </w:r>
      </w:sdtContent>
    </w:sdt>
  </w:p>
  <w:p w14:paraId="397B3651" w14:textId="77777777" w:rsidR="007C2945" w:rsidRDefault="007C2945">
    <w:pPr>
      <w:spacing w:after="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3D502" w14:textId="77777777" w:rsidR="007C2945" w:rsidRDefault="007C2945">
    <w:pPr>
      <w:pStyle w:val="a7"/>
      <w:jc w:val="right"/>
    </w:pPr>
  </w:p>
  <w:p w14:paraId="602F7ECC" w14:textId="77777777" w:rsidR="007C2945" w:rsidRDefault="007C2945">
    <w:pPr>
      <w:spacing w:after="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CA585" w14:textId="77777777" w:rsidR="00522478" w:rsidRDefault="006E718F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FA681B5" w14:textId="77777777" w:rsidR="00522478" w:rsidRDefault="006E718F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3444379"/>
      <w:docPartObj>
        <w:docPartGallery w:val="Page Numbers (Bottom of Page)"/>
        <w:docPartUnique/>
      </w:docPartObj>
    </w:sdtPr>
    <w:sdtEndPr/>
    <w:sdtContent>
      <w:p w14:paraId="2FBC5E31" w14:textId="77777777" w:rsidR="00B272A8" w:rsidRDefault="006E71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764355" w14:textId="77777777" w:rsidR="00522478" w:rsidRDefault="00DC1EBD">
    <w:pPr>
      <w:spacing w:after="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55846" w14:textId="77777777" w:rsidR="00B272A8" w:rsidRDefault="00DC1EBD">
    <w:pPr>
      <w:pStyle w:val="a7"/>
      <w:jc w:val="right"/>
    </w:pPr>
  </w:p>
  <w:p w14:paraId="43582ADB" w14:textId="77777777" w:rsidR="00522478" w:rsidRDefault="00DC1EBD">
    <w:pPr>
      <w:spacing w:after="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C2F12" w14:textId="77777777" w:rsidR="00DC1EBD" w:rsidRDefault="00DC1EBD" w:rsidP="007C2945">
      <w:pPr>
        <w:spacing w:after="0" w:line="240" w:lineRule="auto"/>
      </w:pPr>
      <w:r>
        <w:separator/>
      </w:r>
    </w:p>
  </w:footnote>
  <w:footnote w:type="continuationSeparator" w:id="0">
    <w:p w14:paraId="1077F9E9" w14:textId="77777777" w:rsidR="00DC1EBD" w:rsidRDefault="00DC1EBD" w:rsidP="007C2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EEA5E" w14:textId="77777777" w:rsidR="00EA21E2" w:rsidRDefault="00EA21E2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DBED0" w14:textId="77777777" w:rsidR="00EA21E2" w:rsidRDefault="00EA21E2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1B2C6" w14:textId="77777777" w:rsidR="00EA21E2" w:rsidRDefault="00EA21E2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44D86" w14:textId="77777777" w:rsidR="00981819" w:rsidRDefault="00981819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4AAFD" w14:textId="77777777" w:rsidR="00981819" w:rsidRDefault="00981819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36FA0" w14:textId="77777777" w:rsidR="00981819" w:rsidRDefault="0098181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059A"/>
    <w:multiLevelType w:val="hybridMultilevel"/>
    <w:tmpl w:val="08808272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E6773"/>
    <w:multiLevelType w:val="hybridMultilevel"/>
    <w:tmpl w:val="BFA805C6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01BC6"/>
    <w:multiLevelType w:val="hybridMultilevel"/>
    <w:tmpl w:val="78748746"/>
    <w:lvl w:ilvl="0" w:tplc="E97A87D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A0B7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E88F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8830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F8373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48D7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E2FA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B841F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4F30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834A4"/>
    <w:multiLevelType w:val="hybridMultilevel"/>
    <w:tmpl w:val="558421F0"/>
    <w:lvl w:ilvl="0" w:tplc="5E32FEFC">
      <w:start w:val="4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F0F7EBF"/>
    <w:multiLevelType w:val="hybridMultilevel"/>
    <w:tmpl w:val="71B80A1E"/>
    <w:lvl w:ilvl="0" w:tplc="E97A87D4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35D84E8F"/>
    <w:multiLevelType w:val="multilevel"/>
    <w:tmpl w:val="2E3628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44" w:hanging="1800"/>
      </w:pPr>
      <w:rPr>
        <w:rFonts w:hint="default"/>
      </w:rPr>
    </w:lvl>
  </w:abstractNum>
  <w:abstractNum w:abstractNumId="6" w15:restartNumberingAfterBreak="0">
    <w:nsid w:val="3D367450"/>
    <w:multiLevelType w:val="hybridMultilevel"/>
    <w:tmpl w:val="D3B66660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82BA2"/>
    <w:multiLevelType w:val="hybridMultilevel"/>
    <w:tmpl w:val="39FE0F0A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012D1"/>
    <w:multiLevelType w:val="hybridMultilevel"/>
    <w:tmpl w:val="A6BABA7E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67553"/>
    <w:multiLevelType w:val="multilevel"/>
    <w:tmpl w:val="667E69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05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69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67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0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35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335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680" w:hanging="1800"/>
      </w:pPr>
      <w:rPr>
        <w:rFonts w:hint="default"/>
        <w:b w:val="0"/>
      </w:rPr>
    </w:lvl>
  </w:abstractNum>
  <w:abstractNum w:abstractNumId="10" w15:restartNumberingAfterBreak="0">
    <w:nsid w:val="5BF473E4"/>
    <w:multiLevelType w:val="hybridMultilevel"/>
    <w:tmpl w:val="9D6E2692"/>
    <w:lvl w:ilvl="0" w:tplc="E97A87D4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63673E60"/>
    <w:multiLevelType w:val="hybridMultilevel"/>
    <w:tmpl w:val="58264684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53AB5"/>
    <w:multiLevelType w:val="hybridMultilevel"/>
    <w:tmpl w:val="EB4A1C94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66D35"/>
    <w:multiLevelType w:val="hybridMultilevel"/>
    <w:tmpl w:val="B9BCE3E8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17D4C"/>
    <w:multiLevelType w:val="hybridMultilevel"/>
    <w:tmpl w:val="618A43C8"/>
    <w:lvl w:ilvl="0" w:tplc="B45E0D4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2282B8">
      <w:start w:val="1"/>
      <w:numFmt w:val="lowerLetter"/>
      <w:lvlText w:val="%2"/>
      <w:lvlJc w:val="left"/>
      <w:pPr>
        <w:ind w:left="3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2D228">
      <w:start w:val="1"/>
      <w:numFmt w:val="lowerRoman"/>
      <w:lvlText w:val="%3"/>
      <w:lvlJc w:val="left"/>
      <w:pPr>
        <w:ind w:left="4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87622">
      <w:start w:val="1"/>
      <w:numFmt w:val="decimal"/>
      <w:lvlText w:val="%4"/>
      <w:lvlJc w:val="left"/>
      <w:pPr>
        <w:ind w:left="5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0CF52">
      <w:start w:val="1"/>
      <w:numFmt w:val="lowerLetter"/>
      <w:lvlText w:val="%5"/>
      <w:lvlJc w:val="left"/>
      <w:pPr>
        <w:ind w:left="5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22B3C">
      <w:start w:val="1"/>
      <w:numFmt w:val="lowerRoman"/>
      <w:lvlText w:val="%6"/>
      <w:lvlJc w:val="left"/>
      <w:pPr>
        <w:ind w:left="6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AC2D6">
      <w:start w:val="1"/>
      <w:numFmt w:val="decimal"/>
      <w:lvlText w:val="%7"/>
      <w:lvlJc w:val="left"/>
      <w:pPr>
        <w:ind w:left="7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C5D92">
      <w:start w:val="1"/>
      <w:numFmt w:val="lowerLetter"/>
      <w:lvlText w:val="%8"/>
      <w:lvlJc w:val="left"/>
      <w:pPr>
        <w:ind w:left="7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2EFC7C">
      <w:start w:val="1"/>
      <w:numFmt w:val="lowerRoman"/>
      <w:lvlText w:val="%9"/>
      <w:lvlJc w:val="left"/>
      <w:pPr>
        <w:ind w:left="8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341271"/>
    <w:multiLevelType w:val="hybridMultilevel"/>
    <w:tmpl w:val="4F9ED090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36D44"/>
    <w:multiLevelType w:val="hybridMultilevel"/>
    <w:tmpl w:val="45A65AB8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9"/>
  </w:num>
  <w:num w:numId="4">
    <w:abstractNumId w:val="5"/>
  </w:num>
  <w:num w:numId="5">
    <w:abstractNumId w:val="11"/>
  </w:num>
  <w:num w:numId="6">
    <w:abstractNumId w:val="10"/>
  </w:num>
  <w:num w:numId="7">
    <w:abstractNumId w:val="15"/>
  </w:num>
  <w:num w:numId="8">
    <w:abstractNumId w:val="4"/>
  </w:num>
  <w:num w:numId="9">
    <w:abstractNumId w:val="8"/>
  </w:num>
  <w:num w:numId="10">
    <w:abstractNumId w:val="13"/>
  </w:num>
  <w:num w:numId="11">
    <w:abstractNumId w:val="7"/>
  </w:num>
  <w:num w:numId="12">
    <w:abstractNumId w:val="12"/>
  </w:num>
  <w:num w:numId="13">
    <w:abstractNumId w:val="1"/>
  </w:num>
  <w:num w:numId="14">
    <w:abstractNumId w:val="0"/>
  </w:num>
  <w:num w:numId="15">
    <w:abstractNumId w:val="3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B2"/>
    <w:rsid w:val="000826D4"/>
    <w:rsid w:val="0009367E"/>
    <w:rsid w:val="000D00D4"/>
    <w:rsid w:val="000F5132"/>
    <w:rsid w:val="00116772"/>
    <w:rsid w:val="00173F80"/>
    <w:rsid w:val="001E7B0F"/>
    <w:rsid w:val="001F6A8B"/>
    <w:rsid w:val="002A4B16"/>
    <w:rsid w:val="002C7CF0"/>
    <w:rsid w:val="002D19CE"/>
    <w:rsid w:val="002F4892"/>
    <w:rsid w:val="00303F63"/>
    <w:rsid w:val="00327B59"/>
    <w:rsid w:val="003B599F"/>
    <w:rsid w:val="003B7127"/>
    <w:rsid w:val="003C2B53"/>
    <w:rsid w:val="00401F45"/>
    <w:rsid w:val="004137A9"/>
    <w:rsid w:val="004222C7"/>
    <w:rsid w:val="005362B2"/>
    <w:rsid w:val="00593B95"/>
    <w:rsid w:val="005F2C46"/>
    <w:rsid w:val="00643D21"/>
    <w:rsid w:val="006E718F"/>
    <w:rsid w:val="007239BD"/>
    <w:rsid w:val="0073657E"/>
    <w:rsid w:val="00757E13"/>
    <w:rsid w:val="007926CC"/>
    <w:rsid w:val="007B1D68"/>
    <w:rsid w:val="007C2945"/>
    <w:rsid w:val="00876530"/>
    <w:rsid w:val="00906320"/>
    <w:rsid w:val="00924A81"/>
    <w:rsid w:val="00964E29"/>
    <w:rsid w:val="00981819"/>
    <w:rsid w:val="00AB3854"/>
    <w:rsid w:val="00B14827"/>
    <w:rsid w:val="00B77454"/>
    <w:rsid w:val="00C23BEB"/>
    <w:rsid w:val="00CA4738"/>
    <w:rsid w:val="00D37F42"/>
    <w:rsid w:val="00DB43F3"/>
    <w:rsid w:val="00DC1EBD"/>
    <w:rsid w:val="00DD7DB3"/>
    <w:rsid w:val="00DE1ADB"/>
    <w:rsid w:val="00E25264"/>
    <w:rsid w:val="00E47028"/>
    <w:rsid w:val="00EA21E2"/>
    <w:rsid w:val="00ED4985"/>
    <w:rsid w:val="00EE09EE"/>
    <w:rsid w:val="00EF1E23"/>
    <w:rsid w:val="00F740D0"/>
    <w:rsid w:val="00F7648A"/>
    <w:rsid w:val="00F83EF6"/>
    <w:rsid w:val="00FA25B9"/>
    <w:rsid w:val="00FE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5FB527"/>
  <w15:chartTrackingRefBased/>
  <w15:docId w15:val="{4AE3AA46-EE85-48D5-8AFF-B36092D1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945"/>
    <w:pPr>
      <w:spacing w:after="2" w:line="248" w:lineRule="auto"/>
      <w:ind w:left="719" w:hanging="71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7C2945"/>
    <w:pPr>
      <w:keepNext/>
      <w:keepLines/>
      <w:numPr>
        <w:numId w:val="2"/>
      </w:numPr>
      <w:spacing w:after="0"/>
      <w:ind w:left="10" w:right="28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94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basedOn w:val="a"/>
    <w:uiPriority w:val="34"/>
    <w:qFormat/>
    <w:rsid w:val="007C2945"/>
    <w:pPr>
      <w:ind w:left="720"/>
      <w:contextualSpacing/>
    </w:pPr>
  </w:style>
  <w:style w:type="paragraph" w:styleId="a4">
    <w:name w:val="Body Text"/>
    <w:basedOn w:val="a"/>
    <w:link w:val="a5"/>
    <w:rsid w:val="007C2945"/>
    <w:pPr>
      <w:spacing w:after="0" w:line="240" w:lineRule="auto"/>
      <w:ind w:left="0" w:firstLine="0"/>
      <w:jc w:val="center"/>
    </w:pPr>
    <w:rPr>
      <w:b/>
      <w:bCs/>
      <w:color w:val="auto"/>
      <w:sz w:val="28"/>
      <w:szCs w:val="24"/>
    </w:rPr>
  </w:style>
  <w:style w:type="character" w:customStyle="1" w:styleId="a5">
    <w:name w:val="Основной текст Знак"/>
    <w:basedOn w:val="a0"/>
    <w:link w:val="a4"/>
    <w:rsid w:val="007C29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7C2945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7C294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7C2945"/>
    <w:rPr>
      <w:rFonts w:eastAsiaTheme="minorEastAsia" w:cs="Times New Roman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7C2945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7C2945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ndnote reference"/>
    <w:basedOn w:val="a0"/>
    <w:uiPriority w:val="99"/>
    <w:semiHidden/>
    <w:unhideWhenUsed/>
    <w:rsid w:val="007C2945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7C294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d">
    <w:name w:val="header"/>
    <w:basedOn w:val="a"/>
    <w:link w:val="ae"/>
    <w:uiPriority w:val="99"/>
    <w:unhideWhenUsed/>
    <w:rsid w:val="0098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8181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37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37F4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ooogk27@gmail.com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http://4B005F0031B88A24C060AC2F4BA1E8D2.dms.sberbank.ru/4B005F0031B88A24C060AC2F4BA1E8D2-92C246E815382D67E1B58C6AFE973A2D-7B42BD6CE67E2907DE96F40A52BA71C7/1.png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http://4B005F0031B88A24C060AC2F4BA1E8D2.dms.sberbank.ru/4B005F0031B88A24C060AC2F4BA1E8D2-92C246E815382D67E1B58C6AFE973A2D-7B42BD6CE67E2907DE96F40A52BA71C7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6D6EF-64DE-4CE6-B8E7-B5B4C0CE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9978</Words>
  <Characters>56877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2022-10-05T10:54:00Z</dcterms:created>
  <dcterms:modified xsi:type="dcterms:W3CDTF">2023-05-06T05:45:00Z</dcterms:modified>
</cp:coreProperties>
</file>