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A" w:rsidRPr="00D625ED" w:rsidRDefault="00D2130A" w:rsidP="00B041D2">
      <w:pPr>
        <w:spacing w:after="0" w:line="240" w:lineRule="auto"/>
        <w:ind w:right="709" w:firstLine="426"/>
        <w:jc w:val="right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noProof/>
          <w:color w:val="1D1B11" w:themeColor="background2" w:themeShade="1A"/>
          <w:lang w:eastAsia="ru-RU"/>
        </w:rPr>
        <w:drawing>
          <wp:inline distT="0" distB="0" distL="0" distR="0">
            <wp:extent cx="1031214" cy="440671"/>
            <wp:effectExtent l="19050" t="0" r="0" b="0"/>
            <wp:docPr id="2" name="Рисунок 1" descr="D:\Документы\Пользователь\Рабочий стол\БурГражданСтрой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ьзователь\Рабочий стол\БурГражданСтрой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14" cy="44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FC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ДОГОВОР УЧАСТИЯ В ДОЛЕВОМ СТРОИТЕЛЬСТВЕ МНОГОКВАРТИРНОГОДОМА </w:t>
      </w:r>
    </w:p>
    <w:p w:rsidR="00471EF0" w:rsidRPr="00D625ED" w:rsidRDefault="00CC727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  <w:r w:rsidRPr="00D625ED">
        <w:rPr>
          <w:rFonts w:ascii="Times New Roman" w:hAnsi="Times New Roman" w:cs="Times New Roman"/>
          <w:b/>
          <w:color w:val="1D1B11" w:themeColor="background2" w:themeShade="1A"/>
        </w:rPr>
        <w:t>№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___-(_____)-148А-__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г. Улан-Удэ</w:t>
      </w:r>
      <w:r w:rsidR="00D701F3" w:rsidRPr="00D625ED">
        <w:rPr>
          <w:rFonts w:ascii="Times New Roman" w:hAnsi="Times New Roman" w:cs="Times New Roman"/>
          <w:color w:val="1D1B11" w:themeColor="background2" w:themeShade="1A"/>
        </w:rPr>
        <w:t xml:space="preserve">                      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                        </w:t>
      </w:r>
      <w:r w:rsidR="00B041D2" w:rsidRPr="00D625ED">
        <w:rPr>
          <w:rFonts w:ascii="Times New Roman" w:hAnsi="Times New Roman" w:cs="Times New Roman"/>
          <w:color w:val="1D1B11" w:themeColor="background2" w:themeShade="1A"/>
        </w:rPr>
        <w:t xml:space="preserve">                           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743628" w:rsidRPr="00D625ED">
        <w:rPr>
          <w:rFonts w:ascii="Times New Roman" w:hAnsi="Times New Roman" w:cs="Times New Roman"/>
          <w:color w:val="1D1B11" w:themeColor="background2" w:themeShade="1A"/>
        </w:rPr>
        <w:tab/>
      </w:r>
      <w:r w:rsidR="002859BE">
        <w:rPr>
          <w:rFonts w:ascii="Times New Roman" w:hAnsi="Times New Roman" w:cs="Times New Roman"/>
          <w:color w:val="1D1B11" w:themeColor="background2" w:themeShade="1A"/>
        </w:rPr>
        <w:t>«___</w:t>
      </w:r>
      <w:r w:rsidR="00D625ED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CC727A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</w:t>
      </w:r>
      <w:r w:rsidR="00462E42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FF78FB" w:rsidRPr="00D625ED">
        <w:rPr>
          <w:rFonts w:ascii="Times New Roman" w:hAnsi="Times New Roman" w:cs="Times New Roman"/>
          <w:color w:val="1D1B11" w:themeColor="background2" w:themeShade="1A"/>
        </w:rPr>
        <w:t>20</w:t>
      </w:r>
      <w:r w:rsidR="002859BE">
        <w:rPr>
          <w:rFonts w:ascii="Times New Roman" w:hAnsi="Times New Roman" w:cs="Times New Roman"/>
          <w:color w:val="1D1B11" w:themeColor="background2" w:themeShade="1A"/>
        </w:rPr>
        <w:t>2____</w:t>
      </w:r>
      <w:r w:rsidR="002973A1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г. </w:t>
      </w:r>
    </w:p>
    <w:p w:rsidR="003E6442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Общество с ограниченной ответственностью 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«</w:t>
      </w:r>
      <w:r w:rsidR="00EC2983" w:rsidRPr="00D625ED">
        <w:rPr>
          <w:rFonts w:ascii="Times New Roman" w:hAnsi="Times New Roman" w:cs="Times New Roman"/>
          <w:b/>
          <w:color w:val="1D1B11" w:themeColor="background2" w:themeShade="1A"/>
        </w:rPr>
        <w:t>БурГражданСтрой</w:t>
      </w:r>
      <w:r w:rsidR="008E4E2B" w:rsidRPr="00D625ED">
        <w:rPr>
          <w:rFonts w:ascii="Times New Roman" w:hAnsi="Times New Roman" w:cs="Times New Roman"/>
          <w:b/>
          <w:color w:val="1D1B11" w:themeColor="background2" w:themeShade="1A"/>
        </w:rPr>
        <w:t>»</w:t>
      </w:r>
      <w:r w:rsidR="008E4E2B" w:rsidRPr="00D625ED">
        <w:rPr>
          <w:rFonts w:ascii="Times New Roman" w:hAnsi="Times New Roman" w:cs="Times New Roman"/>
          <w:color w:val="1D1B11" w:themeColor="background2" w:themeShade="1A"/>
        </w:rPr>
        <w:t xml:space="preserve">, именуемое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дальнейшем «Застройщик», зарегистрированное Межрайонной  инспекцией Федеральной налоговой службы № 9 по </w:t>
      </w:r>
      <w:r w:rsidR="00EC2983" w:rsidRPr="00D625ED">
        <w:rPr>
          <w:rFonts w:ascii="Times New Roman" w:hAnsi="Times New Roman" w:cs="Times New Roman"/>
          <w:color w:val="1D1B11" w:themeColor="background2" w:themeShade="1A"/>
        </w:rPr>
        <w:t>Республики Бурятия 18 июня 2014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г. и внесенное в Единый государственный реестр юридических  лиц  за  основным  государственным  регистрационным номером 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1140327009239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,  ИНН 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0326523359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,  КПП 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032601001</w:t>
      </w:r>
      <w:r w:rsidRPr="00D625ED">
        <w:rPr>
          <w:rFonts w:ascii="Times New Roman" w:eastAsia="Times New Roman" w:hAnsi="Times New Roman" w:cs="Times New Roman"/>
          <w:color w:val="1D1B11" w:themeColor="background2" w:themeShade="1A"/>
        </w:rPr>
        <w:t>,</w:t>
      </w:r>
      <w:r w:rsidR="008E4E2B" w:rsidRPr="00D625ED">
        <w:rPr>
          <w:rFonts w:ascii="Times New Roman" w:hAnsi="Times New Roman" w:cs="Times New Roman"/>
          <w:color w:val="1D1B11" w:themeColor="background2" w:themeShade="1A"/>
        </w:rPr>
        <w:t xml:space="preserve">  место  нахождения: </w:t>
      </w:r>
      <w:r w:rsidR="00EC2983" w:rsidRPr="00D625ED">
        <w:rPr>
          <w:rFonts w:ascii="Times New Roman" w:eastAsia="Times New Roman" w:hAnsi="Times New Roman" w:cs="Times New Roman"/>
          <w:color w:val="1D1B11" w:themeColor="background2" w:themeShade="1A"/>
        </w:rPr>
        <w:t>670000</w:t>
      </w:r>
      <w:r w:rsidRPr="00D625ED">
        <w:rPr>
          <w:rFonts w:ascii="Times New Roman" w:eastAsia="Times New Roman" w:hAnsi="Times New Roman" w:cs="Times New Roman"/>
          <w:color w:val="1D1B11" w:themeColor="background2" w:themeShade="1A"/>
        </w:rPr>
        <w:t xml:space="preserve">, </w:t>
      </w:r>
      <w:r w:rsidR="00C45232" w:rsidRPr="00D625ED">
        <w:rPr>
          <w:rFonts w:ascii="Times New Roman" w:eastAsia="Times New Roman" w:hAnsi="Times New Roman" w:cs="Times New Roman"/>
          <w:color w:val="1D1B11" w:themeColor="background2" w:themeShade="1A"/>
        </w:rPr>
        <w:t>г.</w:t>
      </w:r>
      <w:r w:rsidR="00D625ED" w:rsidRPr="00D625ED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C45232" w:rsidRPr="00D625ED">
        <w:rPr>
          <w:rFonts w:ascii="Times New Roman" w:eastAsia="Times New Roman" w:hAnsi="Times New Roman" w:cs="Times New Roman"/>
          <w:color w:val="1D1B11" w:themeColor="background2" w:themeShade="1A"/>
        </w:rPr>
        <w:t>Улан-Удэ, ул.</w:t>
      </w:r>
      <w:r w:rsidR="00D625ED" w:rsidRPr="00D625ED">
        <w:rPr>
          <w:rFonts w:ascii="Times New Roman" w:eastAsia="Times New Roman" w:hAnsi="Times New Roman" w:cs="Times New Roman"/>
          <w:color w:val="1D1B11" w:themeColor="background2" w:themeShade="1A"/>
        </w:rPr>
        <w:t xml:space="preserve"> </w:t>
      </w:r>
      <w:r w:rsidR="00C45232" w:rsidRPr="00D625ED">
        <w:rPr>
          <w:rFonts w:ascii="Times New Roman" w:hAnsi="Times New Roman" w:cs="Times New Roman"/>
          <w:color w:val="1D1B11" w:themeColor="background2" w:themeShade="1A"/>
        </w:rPr>
        <w:t xml:space="preserve">Балтахинова, 15, </w:t>
      </w:r>
      <w:r w:rsidR="00C45232" w:rsidRPr="00D625ED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CXXIX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, в лице Генерального директора </w:t>
      </w:r>
      <w:r w:rsidR="00D625ED" w:rsidRPr="00D625ED">
        <w:rPr>
          <w:rFonts w:ascii="Times New Roman" w:hAnsi="Times New Roman" w:cs="Times New Roman"/>
          <w:color w:val="1D1B11" w:themeColor="background2" w:themeShade="1A"/>
        </w:rPr>
        <w:t>Власовой Елены Леонидовны</w:t>
      </w:r>
      <w:r w:rsidR="007073B7" w:rsidRPr="00D625ED">
        <w:rPr>
          <w:rFonts w:ascii="Times New Roman" w:hAnsi="Times New Roman" w:cs="Times New Roman"/>
          <w:color w:val="1D1B11" w:themeColor="background2" w:themeShade="1A"/>
        </w:rPr>
        <w:t xml:space="preserve">, </w:t>
      </w:r>
      <w:r w:rsidR="00EA71A4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D625ED" w:rsidRPr="00D625ED">
        <w:rPr>
          <w:rFonts w:ascii="Times New Roman" w:hAnsi="Times New Roman" w:cs="Times New Roman"/>
          <w:color w:val="1D1B11" w:themeColor="background2" w:themeShade="1A"/>
        </w:rPr>
        <w:t>действующей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на основании Устава, с одной</w:t>
      </w:r>
      <w:r w:rsidR="00EC2983" w:rsidRPr="00D625ED">
        <w:rPr>
          <w:rFonts w:ascii="Times New Roman" w:hAnsi="Times New Roman" w:cs="Times New Roman"/>
          <w:color w:val="1D1B11" w:themeColor="background2" w:themeShade="1A"/>
        </w:rPr>
        <w:t xml:space="preserve"> стороны и</w:t>
      </w:r>
    </w:p>
    <w:p w:rsidR="00CC727A" w:rsidRPr="00D625ED" w:rsidRDefault="002859B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>Гр. _________________________</w:t>
      </w:r>
      <w:r w:rsidR="00D625ED">
        <w:rPr>
          <w:rFonts w:ascii="Times New Roman" w:hAnsi="Times New Roman" w:cs="Times New Roman"/>
          <w:color w:val="1D1B11" w:themeColor="background2" w:themeShade="1A"/>
        </w:rPr>
        <w:t>, именуемое</w:t>
      </w:r>
      <w:r w:rsidR="00CC727A" w:rsidRPr="00D625ED">
        <w:rPr>
          <w:rFonts w:ascii="Times New Roman" w:hAnsi="Times New Roman" w:cs="Times New Roman"/>
          <w:color w:val="1D1B11" w:themeColor="background2" w:themeShade="1A"/>
        </w:rPr>
        <w:t xml:space="preserve"> в дальнейшем "Участник  долевого  строительства",  с  другой  стороны,  при  совместном  упоминании именуемые  «Стороны», заключили настоящий договор участия в долевом строительстве многоквартирного дома (далее - «Договор») о следующем: 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  ТЕРМИНЫ, ОПРЕДЕЛЕНИЯ</w:t>
      </w:r>
    </w:p>
    <w:p w:rsidR="004F0A9C" w:rsidRPr="00D625ED" w:rsidRDefault="004358D1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1.1.</w:t>
      </w:r>
      <w:r w:rsid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Многоквартирный дом  –</w:t>
      </w:r>
      <w:r w:rsidR="006746CD" w:rsidRPr="00D625ED">
        <w:rPr>
          <w:rFonts w:ascii="Times New Roman" w:hAnsi="Times New Roman" w:cs="Times New Roman"/>
          <w:color w:val="1D1B11" w:themeColor="background2" w:themeShade="1A"/>
        </w:rPr>
        <w:t>«</w:t>
      </w:r>
      <w:r w:rsidR="00DF3FCB"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Многоквартирный жилой дом </w:t>
      </w:r>
      <w:r w:rsidR="00D625ED">
        <w:rPr>
          <w:rFonts w:ascii="Times New Roman" w:hAnsi="Times New Roman" w:cs="Times New Roman"/>
          <w:color w:val="1D1B11" w:themeColor="background2" w:themeShade="1A"/>
        </w:rPr>
        <w:t>в 148А квартале</w:t>
      </w:r>
      <w:r w:rsidR="00DF3FCB" w:rsidRPr="00D625ED">
        <w:rPr>
          <w:rFonts w:ascii="Times New Roman" w:hAnsi="Times New Roman" w:cs="Times New Roman"/>
          <w:color w:val="1D1B11" w:themeColor="background2" w:themeShade="1A"/>
        </w:rPr>
        <w:t xml:space="preserve"> г.</w:t>
      </w:r>
      <w:r w:rsid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DF3FCB" w:rsidRPr="00D625ED">
        <w:rPr>
          <w:rFonts w:ascii="Times New Roman" w:hAnsi="Times New Roman" w:cs="Times New Roman"/>
          <w:color w:val="1D1B11" w:themeColor="background2" w:themeShade="1A"/>
        </w:rPr>
        <w:t>Улан-Удэ</w:t>
      </w:r>
      <w:r w:rsidR="00D65FE1" w:rsidRPr="00D625ED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2859BE">
        <w:rPr>
          <w:rFonts w:ascii="Times New Roman" w:hAnsi="Times New Roman" w:cs="Times New Roman"/>
          <w:color w:val="1D1B11" w:themeColor="background2" w:themeShade="1A"/>
        </w:rPr>
        <w:t>___</w:t>
      </w:r>
      <w:r w:rsidR="00D625ED">
        <w:rPr>
          <w:rFonts w:ascii="Times New Roman" w:hAnsi="Times New Roman" w:cs="Times New Roman"/>
          <w:color w:val="1D1B11" w:themeColor="background2" w:themeShade="1A"/>
        </w:rPr>
        <w:t>очередь</w:t>
      </w:r>
      <w:r w:rsidR="0059344F" w:rsidRPr="00D625ED">
        <w:rPr>
          <w:rFonts w:ascii="Times New Roman" w:hAnsi="Times New Roman" w:cs="Times New Roman"/>
          <w:color w:val="1D1B11" w:themeColor="background2" w:themeShade="1A"/>
        </w:rPr>
        <w:t xml:space="preserve">, </w:t>
      </w:r>
      <w:r w:rsidR="002859BE">
        <w:rPr>
          <w:rFonts w:ascii="Times New Roman" w:hAnsi="Times New Roman" w:cs="Times New Roman"/>
          <w:color w:val="1D1B11" w:themeColor="background2" w:themeShade="1A"/>
        </w:rPr>
        <w:t>жилой дом №__</w:t>
      </w:r>
      <w:r w:rsidR="00D65FE1" w:rsidRPr="00D625ED">
        <w:rPr>
          <w:rFonts w:ascii="Times New Roman" w:hAnsi="Times New Roman" w:cs="Times New Roman"/>
          <w:color w:val="1D1B11" w:themeColor="background2" w:themeShade="1A"/>
        </w:rPr>
        <w:t>:</w:t>
      </w:r>
    </w:p>
    <w:tbl>
      <w:tblPr>
        <w:tblpPr w:leftFromText="180" w:rightFromText="180" w:bottomFromText="200" w:vertAnchor="text" w:horzAnchor="page" w:tblpX="1744" w:tblpY="181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1"/>
        <w:gridCol w:w="5795"/>
      </w:tblGrid>
      <w:tr w:rsidR="00D625ED" w:rsidRPr="00D625ED" w:rsidTr="00B041D2">
        <w:trPr>
          <w:trHeight w:val="461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Строительный адрес</w:t>
            </w:r>
            <w:r w:rsidRPr="00D625ED"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D625ED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Р</w:t>
            </w:r>
            <w:r w:rsid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еспублика Бурятия, г. Улан-Удэ, мкр. 148-А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Назначение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жилое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Минимальное количество этажей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D625ED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17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Максимальное количество этажей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D625ED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17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Общая площадь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2859BE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___________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кв.м.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Материал наружных стен и каркаса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монолитный железобетонный каркас с монолитными железобетонными стенами и облицовкой кирпичом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монолитный железобетон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В</w:t>
            </w:r>
            <w:r w:rsid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+</w:t>
            </w:r>
          </w:p>
        </w:tc>
      </w:tr>
      <w:tr w:rsidR="00D625ED" w:rsidRPr="00D625ED" w:rsidTr="00B041D2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b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 xml:space="preserve">Сейсмостойкость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9C" w:rsidRPr="00D625ED" w:rsidRDefault="004F0A9C" w:rsidP="00B041D2">
            <w:pPr>
              <w:pStyle w:val="ConsPlusNormal"/>
              <w:tabs>
                <w:tab w:val="left" w:pos="-629"/>
              </w:tabs>
              <w:spacing w:line="276" w:lineRule="auto"/>
              <w:ind w:right="709"/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  <w:szCs w:val="22"/>
                <w:lang w:eastAsia="en-US"/>
              </w:rPr>
              <w:t>8 баллов</w:t>
            </w:r>
          </w:p>
        </w:tc>
      </w:tr>
    </w:tbl>
    <w:p w:rsidR="004F0A9C" w:rsidRPr="00D625ED" w:rsidRDefault="004F0A9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1.2. Объект долевого строительства – жилое помещение, квартира, согласно Описанию объекта долевого строительства и его размещению на поэтажном плане этажа Многоквартирного дома (Приложение № 1 к настоящему Договору):</w:t>
      </w:r>
    </w:p>
    <w:p w:rsidR="004F0A9C" w:rsidRPr="00D625ED" w:rsidRDefault="004F0A9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6116"/>
        <w:gridCol w:w="1843"/>
      </w:tblGrid>
      <w:tr w:rsidR="00D625ED" w:rsidRPr="00D625ED" w:rsidTr="00B041D2">
        <w:trPr>
          <w:trHeight w:val="29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Проектный номер (на время строительства)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3.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Площадь комнат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3.1.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в т.ч.  площадь комнаты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4.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Количество балконов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5.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Площадь балкон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>а</w:t>
            </w:r>
            <w:r w:rsidR="00743628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6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Количество помещений вспомогательного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Площадь помещений вспомогательного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.2.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 т.ч. площадь 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ванной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>.3.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1D4803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в т.ч. площадь</w:t>
            </w:r>
            <w:r w:rsidR="00334C6B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кухни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03" w:rsidRPr="00D625ED" w:rsidRDefault="001D4803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7</w:t>
            </w:r>
            <w:r w:rsidR="001D4803" w:rsidRPr="00D625ED">
              <w:rPr>
                <w:rFonts w:ascii="Times New Roman" w:hAnsi="Times New Roman" w:cs="Times New Roman"/>
                <w:color w:val="1D1B11" w:themeColor="background2" w:themeShade="1A"/>
              </w:rPr>
              <w:t>.4.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803" w:rsidRPr="00D625ED" w:rsidRDefault="001D4803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в т.ч. площадь</w:t>
            </w:r>
            <w:r w:rsidR="009228E1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коридора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03" w:rsidRPr="00D625ED" w:rsidRDefault="001D4803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334C6B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Блок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10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Общая площадь Объекта долевого строительства  без учета балконов, лоджий и других летних помещений (ч.5 ст. 15 ЖК РФ)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9C" w:rsidRPr="00D625ED" w:rsidRDefault="004F0A9C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D625ED" w:rsidRPr="00D625ED" w:rsidTr="00B041D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B041D2">
            <w:pPr>
              <w:widowControl w:val="0"/>
              <w:autoSpaceDE w:val="0"/>
              <w:autoSpaceDN w:val="0"/>
              <w:adjustRightInd w:val="0"/>
              <w:ind w:right="709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12</w:t>
            </w:r>
            <w:r w:rsidR="004F0A9C" w:rsidRPr="00D625ED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4F0A9C" w:rsidP="00B041D2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hAnsi="Times New Roman" w:cs="Times New Roman"/>
                <w:color w:val="1D1B11" w:themeColor="background2" w:themeShade="1A"/>
              </w:rPr>
              <w:t>Назначение Объекта долевого строительство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A9C" w:rsidRPr="00D625ED" w:rsidRDefault="00743628" w:rsidP="00D72DC6">
            <w:pPr>
              <w:widowControl w:val="0"/>
              <w:autoSpaceDE w:val="0"/>
              <w:autoSpaceDN w:val="0"/>
              <w:adjustRightInd w:val="0"/>
              <w:ind w:right="709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625ED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жилое</w:t>
            </w:r>
          </w:p>
        </w:tc>
      </w:tr>
    </w:tbl>
    <w:p w:rsidR="004F0A9C" w:rsidRPr="00D625ED" w:rsidRDefault="004F0A9C" w:rsidP="00D625E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4F0A9C" w:rsidRPr="00D625ED" w:rsidRDefault="004F0A9C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Объект долевого строительства со</w:t>
      </w:r>
      <w:r w:rsidR="00D625ED">
        <w:rPr>
          <w:rFonts w:ascii="Times New Roman" w:hAnsi="Times New Roman" w:cs="Times New Roman"/>
          <w:color w:val="1D1B11" w:themeColor="background2" w:themeShade="1A"/>
        </w:rPr>
        <w:t>здается с привлечением денежных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средств Участника долевого строительства и подлежит передаче Участнику долевого строительства без внутренней отделки, только после получения разрешения на ввод в эксплуатацию Многоквартирного дома и входящая в состав указанного Многоквартирного дома в порядке и на условиях, предусмотренных настоящим Договором.   </w:t>
      </w:r>
    </w:p>
    <w:p w:rsidR="004F0A9C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Объект долевого строительства определен в соответствии с проектной </w:t>
      </w:r>
      <w:r w:rsidR="004F0A9C" w:rsidRPr="00D625ED">
        <w:rPr>
          <w:rFonts w:ascii="Times New Roman" w:hAnsi="Times New Roman" w:cs="Times New Roman"/>
          <w:color w:val="1D1B11" w:themeColor="background2" w:themeShade="1A"/>
        </w:rPr>
        <w:t>документацией, действующей на дату заключения настоящего Договора.</w:t>
      </w:r>
    </w:p>
    <w:p w:rsidR="00E1482A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1.3.  У Участника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долевого строите</w:t>
      </w:r>
      <w:r>
        <w:rPr>
          <w:rFonts w:ascii="Times New Roman" w:hAnsi="Times New Roman" w:cs="Times New Roman"/>
          <w:color w:val="1D1B11" w:themeColor="background2" w:themeShade="1A"/>
        </w:rPr>
        <w:t xml:space="preserve">льства при возникновении права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1.4. Проектная общая площадь Объекта долевого стр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оительства – площадь Квартиры, 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определенная в соответствии с проектной документацией на Многоквартирный дом, включающая в себя сумму площадей всех помеще</w:t>
      </w:r>
      <w:r w:rsidR="00D625ED">
        <w:rPr>
          <w:rFonts w:ascii="Times New Roman" w:hAnsi="Times New Roman" w:cs="Times New Roman"/>
          <w:color w:val="1D1B11" w:themeColor="background2" w:themeShade="1A"/>
        </w:rPr>
        <w:t>ний Квартиры, без учета площади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балконов.  </w:t>
      </w:r>
    </w:p>
    <w:p w:rsidR="00E1482A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1.5.  Уточненная (фактическая) площадь Объекта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</w:t>
      </w:r>
      <w:r>
        <w:rPr>
          <w:rFonts w:ascii="Times New Roman" w:hAnsi="Times New Roman" w:cs="Times New Roman"/>
          <w:color w:val="1D1B11" w:themeColor="background2" w:themeShade="1A"/>
        </w:rPr>
        <w:t xml:space="preserve">левого 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–  сумма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общей площади, которая определяется по окончании строительства Мно</w:t>
      </w:r>
      <w:r>
        <w:rPr>
          <w:rFonts w:ascii="Times New Roman" w:hAnsi="Times New Roman" w:cs="Times New Roman"/>
          <w:color w:val="1D1B11" w:themeColor="background2" w:themeShade="1A"/>
        </w:rPr>
        <w:t>гоквартирного дома на основании обмеров,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проведенных  органом  технической  и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нвентаризации,  и  составления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кадастрового (технического) паспорта на Многоквартирный дом и Квартиру. </w:t>
      </w:r>
    </w:p>
    <w:p w:rsidR="00E1482A" w:rsidRPr="00D625ED" w:rsidRDefault="00D625E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1.6.  Разрешение на ввод Многоквартирного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дома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  в  эксплуатацию –  документ,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удостоверяющий  выполнение  строительства  Многоквартирно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го  дома  в  полном  объеме  в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соответствии с разрешением на строительство, соответствие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 построенного Многоквартирного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дома градостроительному плану земельного участка и проектной документации. </w:t>
      </w:r>
    </w:p>
    <w:p w:rsidR="004019A0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1.7. Цена договора – размер денежных средств, подлежа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щих уплате Участником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строительства Застройщику в рамках целевого финансировани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>я для строительства (создания) о</w:t>
      </w:r>
      <w:r w:rsidRPr="00D625ED">
        <w:rPr>
          <w:rFonts w:ascii="Times New Roman" w:hAnsi="Times New Roman" w:cs="Times New Roman"/>
          <w:color w:val="1D1B11" w:themeColor="background2" w:themeShade="1A"/>
        </w:rPr>
        <w:t>бъекта долевого строительства. Цена договора определяется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 как сумма денежных средств на </w:t>
      </w:r>
      <w:r w:rsidRPr="00D625ED">
        <w:rPr>
          <w:rFonts w:ascii="Times New Roman" w:hAnsi="Times New Roman" w:cs="Times New Roman"/>
          <w:color w:val="1D1B11" w:themeColor="background2" w:themeShade="1A"/>
        </w:rPr>
        <w:t>возмещение затрат на строительство (создание) Объекта дол</w:t>
      </w:r>
      <w:r w:rsidR="00CC4EB7" w:rsidRPr="00D625ED">
        <w:rPr>
          <w:rFonts w:ascii="Times New Roman" w:hAnsi="Times New Roman" w:cs="Times New Roman"/>
          <w:color w:val="1D1B11" w:themeColor="background2" w:themeShade="1A"/>
        </w:rPr>
        <w:t xml:space="preserve">евого строительства и денежных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средств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>на оплату услуг Застройщика</w:t>
      </w:r>
      <w:r w:rsidR="004358D1" w:rsidRPr="00D625ED">
        <w:rPr>
          <w:rFonts w:ascii="Times New Roman" w:hAnsi="Times New Roman" w:cs="Times New Roman"/>
          <w:color w:val="1D1B11" w:themeColor="background2" w:themeShade="1A"/>
        </w:rPr>
        <w:t xml:space="preserve"> (вознаграждение Застройщика).</w:t>
      </w:r>
    </w:p>
    <w:p w:rsidR="00982AB8" w:rsidRPr="00982AB8" w:rsidRDefault="00982AB8" w:rsidP="00982AB8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</w:rPr>
      </w:pPr>
      <w:bookmarkStart w:id="0" w:name="_GoBack"/>
      <w:r w:rsidRPr="00982AB8">
        <w:rPr>
          <w:rFonts w:ascii="Times New Roman" w:hAnsi="Times New Roman" w:cs="Times New Roman"/>
        </w:rPr>
        <w:t xml:space="preserve">1.8.  Застройщик -  юридическое лицо, имеющее на праве аренды или собственности земельный участок и привлекающее денежные средства участников долевого строительства в соответствии с настоящим Договором, Гражданским кодексом Российской Федерации,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982AB8" w:rsidRPr="00982AB8" w:rsidRDefault="00982AB8" w:rsidP="00982AB8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</w:rPr>
      </w:pPr>
      <w:r w:rsidRPr="00982AB8">
        <w:rPr>
          <w:rFonts w:ascii="Times New Roman" w:hAnsi="Times New Roman" w:cs="Times New Roman"/>
        </w:rPr>
        <w:t xml:space="preserve">Право Застройщика на привлечение денежных средств для строительства (создания) Многоквартирного дома подтверждается следующими документами: </w:t>
      </w:r>
    </w:p>
    <w:p w:rsidR="00982AB8" w:rsidRPr="00982AB8" w:rsidRDefault="00982AB8" w:rsidP="00982AB8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</w:rPr>
      </w:pPr>
      <w:r w:rsidRPr="00982AB8">
        <w:rPr>
          <w:rFonts w:ascii="Times New Roman" w:hAnsi="Times New Roman" w:cs="Times New Roman"/>
        </w:rPr>
        <w:t>1.8.1. Разрешение на строительство № 03-RU04302000-84-2021 от «15» декабря 2021г., орган выдачи: Комитет по строительству Администрации г. Улан-Удэ, Разрешение на строительство № 03-</w:t>
      </w:r>
      <w:r w:rsidRPr="00982AB8">
        <w:rPr>
          <w:rFonts w:ascii="Times New Roman" w:hAnsi="Times New Roman" w:cs="Times New Roman"/>
          <w:lang w:val="en-US"/>
        </w:rPr>
        <w:t>RU</w:t>
      </w:r>
      <w:r w:rsidRPr="00982AB8">
        <w:rPr>
          <w:rFonts w:ascii="Times New Roman" w:hAnsi="Times New Roman" w:cs="Times New Roman"/>
        </w:rPr>
        <w:t>04302000-09-2022 от 10.02.2022 г., выданное взамен № 03-RU04302000-84-2021 от 15.12.2021г., Разрешение на строительство №03-24-74-2022 от 23.09.2022 г.</w:t>
      </w:r>
    </w:p>
    <w:p w:rsidR="00982AB8" w:rsidRPr="00982AB8" w:rsidRDefault="00982AB8" w:rsidP="00982AB8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</w:rPr>
      </w:pPr>
      <w:r w:rsidRPr="00982AB8">
        <w:rPr>
          <w:rFonts w:ascii="Times New Roman" w:hAnsi="Times New Roman" w:cs="Times New Roman"/>
        </w:rPr>
        <w:lastRenderedPageBreak/>
        <w:t>1.8.2. Земельный участок, предназначенный для строительства Многоквартирного дома:</w:t>
      </w:r>
    </w:p>
    <w:p w:rsidR="00982AB8" w:rsidRPr="00982AB8" w:rsidRDefault="00982AB8" w:rsidP="00982AB8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</w:rPr>
      </w:pPr>
      <w:r w:rsidRPr="00982AB8">
        <w:rPr>
          <w:rFonts w:ascii="Times New Roman" w:hAnsi="Times New Roman" w:cs="Times New Roman"/>
        </w:rPr>
        <w:t xml:space="preserve">- площадь земельного участка составляет 53 887,0 кв. м., расположенный по адресу: Республика Бурятия, г. Улан-Удэ, 148-А квартал, кадастровый номер земельного участка </w:t>
      </w:r>
      <w:r w:rsidRPr="00982AB8">
        <w:rPr>
          <w:rFonts w:ascii="Times New Roman" w:hAnsi="Times New Roman" w:cs="Times New Roman"/>
          <w:b/>
        </w:rPr>
        <w:t xml:space="preserve">03:24:000000:70881, </w:t>
      </w:r>
      <w:r w:rsidRPr="00982AB8">
        <w:rPr>
          <w:rFonts w:ascii="Times New Roman" w:hAnsi="Times New Roman" w:cs="Times New Roman"/>
        </w:rPr>
        <w:t>принадлежащий Застройщику на основании Договора аренды земельного участка №22-192 от 10.06.2022г.</w:t>
      </w:r>
    </w:p>
    <w:bookmarkEnd w:id="0"/>
    <w:p w:rsidR="00E1482A" w:rsidRPr="00D625ED" w:rsidRDefault="00372F5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1.9. Участник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долевого  строительства  вносит  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денежные  средства  для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строительства Многоквартирного дома н</w:t>
      </w:r>
      <w:r>
        <w:rPr>
          <w:rFonts w:ascii="Times New Roman" w:hAnsi="Times New Roman" w:cs="Times New Roman"/>
          <w:color w:val="1D1B11" w:themeColor="background2" w:themeShade="1A"/>
        </w:rPr>
        <w:t>а условиях настоящего Договора путем перечисления денежных средств на счет ЭСКРОУ в уполномоченном банке.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Правопреемники Участника долевого строительства  имеют  права,  предусмот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ренные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настоящим Договором.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1.10.  Проектная декларация - информация о Застройщик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е и о проекте строительства,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соответствии с Федеральным законом  № 214-ФЗ от 30 декабря 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2004  г. «Об участии в долевом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строительстве многоквартирных домов и иных объектов недвижи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мости и о внесении изменений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некоторые законодательные акты Российской Федерации».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2.  ПРЕДМЕТ ДОГОВОРА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2.1.  По настоящему Договору Застройщик  обязуется в 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предусмотренный Договором срок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строительства, указанный  в п.1.2. настоящего Договора Участнику 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2.2.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Настоящий Договор заключен в соответствии с Г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ражданским кодексом Российской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Федерации,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A42C4D" w:rsidRPr="00D625ED" w:rsidRDefault="00A42C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2.3. Планируемый срок получение разрешения на ввод многоквартирного дома в эксплуатацию до </w:t>
      </w:r>
      <w:r w:rsidR="002859BE">
        <w:rPr>
          <w:rFonts w:ascii="Times New Roman" w:hAnsi="Times New Roman" w:cs="Times New Roman"/>
          <w:color w:val="1D1B11" w:themeColor="background2" w:themeShade="1A"/>
        </w:rPr>
        <w:t>«___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040FD4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 xml:space="preserve"> 20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>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>г</w:t>
      </w:r>
      <w:r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6F6D03" w:rsidRPr="00D625ED" w:rsidRDefault="006F6D0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2.3.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1.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Срок передачи Застройщиком Объекта долевого строительства Участнику долевог</w:t>
      </w:r>
      <w:r w:rsidR="002332AA" w:rsidRPr="00D625ED">
        <w:rPr>
          <w:rFonts w:ascii="Times New Roman" w:hAnsi="Times New Roman" w:cs="Times New Roman"/>
          <w:color w:val="1D1B11" w:themeColor="background2" w:themeShade="1A"/>
        </w:rPr>
        <w:t xml:space="preserve">о строительства - в срок до  </w:t>
      </w:r>
      <w:r w:rsidR="002859BE">
        <w:rPr>
          <w:rFonts w:ascii="Times New Roman" w:hAnsi="Times New Roman" w:cs="Times New Roman"/>
          <w:color w:val="1D1B11" w:themeColor="background2" w:themeShade="1A"/>
        </w:rPr>
        <w:t>«___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4C352C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</w:t>
      </w:r>
      <w:r w:rsidR="004C352C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20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>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г. Застройщик вправе ввести дом в эксплуатацию и передать Участнику долевого строительства объект в более ранний срок.</w:t>
      </w:r>
    </w:p>
    <w:p w:rsidR="006F6D03" w:rsidRPr="00D625ED" w:rsidRDefault="006F6D0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Гарантийный срок на Объект долевого строительства составляет 5 (пять) лет с даты его передачи Участнику долевого строительства. Гарантийный  срок  на  технологическое и инженерное оборудование, входящее в состав Объекта долевого строительства, составляет 3 (Три) года с даты подписания первого передаточного акта или иного документа о передаче Объекта долевого строительства Участнику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2.4. Риск случайной гибели или случайного повреждения Объ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екта долевого строительства до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его передачи Участнику долевого строительства по передаточному акту несет Застройщик.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  ЦЕНА ДОГОВОРА</w:t>
      </w:r>
    </w:p>
    <w:p w:rsidR="009B6655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3.1. Цена Договора</w:t>
      </w:r>
      <w:r w:rsidR="000E371E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составляет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</w:t>
      </w:r>
      <w:r w:rsidR="0013686D" w:rsidRPr="00D625ED">
        <w:rPr>
          <w:rFonts w:ascii="Times New Roman" w:hAnsi="Times New Roman" w:cs="Times New Roman"/>
          <w:color w:val="1D1B11" w:themeColor="background2" w:themeShade="1A"/>
        </w:rPr>
        <w:t>,00 (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________________</w:t>
      </w:r>
      <w:r w:rsidR="00372F56">
        <w:rPr>
          <w:rFonts w:ascii="Times New Roman" w:hAnsi="Times New Roman" w:cs="Times New Roman"/>
          <w:color w:val="1D1B11" w:themeColor="background2" w:themeShade="1A"/>
        </w:rPr>
        <w:t>) рублей 00 копе</w:t>
      </w:r>
      <w:r w:rsidR="002859BE">
        <w:rPr>
          <w:rFonts w:ascii="Times New Roman" w:hAnsi="Times New Roman" w:cs="Times New Roman"/>
          <w:color w:val="1D1B11" w:themeColor="background2" w:themeShade="1A"/>
        </w:rPr>
        <w:t>ек, которая будет оплачена до «____» декабря 202____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года путем единовременного внесения платежа на счет ЭСКРОУ в уполномоченном банке.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Цена настоящего Договора определяется как произведен</w:t>
      </w:r>
      <w:r w:rsidR="00372F56">
        <w:rPr>
          <w:rFonts w:ascii="Times New Roman" w:hAnsi="Times New Roman" w:cs="Times New Roman"/>
          <w:color w:val="1D1B11" w:themeColor="background2" w:themeShade="1A"/>
        </w:rPr>
        <w:t>ие размера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 проектной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площади 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Объекта долевого строительства на цену 1 кв.м. площади Объекта долевого стр</w:t>
      </w:r>
      <w:r w:rsidR="006F7BAC" w:rsidRPr="00D625ED">
        <w:rPr>
          <w:rFonts w:ascii="Times New Roman" w:hAnsi="Times New Roman" w:cs="Times New Roman"/>
          <w:color w:val="1D1B11" w:themeColor="background2" w:themeShade="1A"/>
        </w:rPr>
        <w:t>оительс</w:t>
      </w:r>
      <w:r w:rsidR="001E1A66" w:rsidRPr="00D625ED">
        <w:rPr>
          <w:rFonts w:ascii="Times New Roman" w:hAnsi="Times New Roman" w:cs="Times New Roman"/>
          <w:color w:val="1D1B11" w:themeColor="background2" w:themeShade="1A"/>
        </w:rPr>
        <w:t>т</w:t>
      </w:r>
      <w:r w:rsidR="00334C6B" w:rsidRPr="00D625ED">
        <w:rPr>
          <w:rFonts w:ascii="Times New Roman" w:hAnsi="Times New Roman" w:cs="Times New Roman"/>
          <w:color w:val="1D1B11" w:themeColor="background2" w:themeShade="1A"/>
        </w:rPr>
        <w:t>ва.</w:t>
      </w:r>
    </w:p>
    <w:p w:rsidR="00BD406B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3.2. Цена 1 кв.м. проектной площади Объекта долевого строительства составляет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____________</w:t>
      </w:r>
      <w:r w:rsidR="00334C6B" w:rsidRPr="00D625ED">
        <w:rPr>
          <w:rFonts w:ascii="Times New Roman" w:hAnsi="Times New Roman" w:cs="Times New Roman"/>
          <w:b/>
          <w:color w:val="1D1B11" w:themeColor="background2" w:themeShade="1A"/>
        </w:rPr>
        <w:t xml:space="preserve">,00 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>(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________________</w:t>
      </w:r>
      <w:r w:rsidR="00334C6B" w:rsidRPr="00D625ED">
        <w:rPr>
          <w:rFonts w:ascii="Times New Roman" w:hAnsi="Times New Roman" w:cs="Times New Roman"/>
          <w:b/>
          <w:color w:val="1D1B11" w:themeColor="background2" w:themeShade="1A"/>
        </w:rPr>
        <w:t>)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рубл</w:t>
      </w:r>
      <w:r w:rsidR="00AC7645" w:rsidRPr="00D625ED">
        <w:rPr>
          <w:rFonts w:ascii="Times New Roman" w:hAnsi="Times New Roman" w:cs="Times New Roman"/>
          <w:color w:val="1D1B11" w:themeColor="background2" w:themeShade="1A"/>
        </w:rPr>
        <w:t>ей</w:t>
      </w:r>
      <w:r w:rsidR="001E76BF" w:rsidRPr="00D625ED">
        <w:rPr>
          <w:rFonts w:ascii="Times New Roman" w:hAnsi="Times New Roman" w:cs="Times New Roman"/>
          <w:color w:val="1D1B11" w:themeColor="background2" w:themeShade="1A"/>
        </w:rPr>
        <w:t xml:space="preserve"> 00 копеек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</w:p>
    <w:p w:rsidR="006F23BB" w:rsidRPr="00D625ED" w:rsidRDefault="006F23BB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3.3. Площадь Объекта долевого строительства является проектной. Уточненная (фактическая) площадь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Объекта долевого строительства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устанавливается по завершении строительства, и определяется органом, осуществляющим технический учет объекта недвижимости, согласно действующей на тот момент инструкции о проведении учета жилищного фонда в Российской Федерации. В случае отклонения общей площади Квартиры (за исключением площадей балконов и/или лоджий) по результатам обмеров органом, осуществляющим учет объектов недвижимости от соответствующей площади, указанной в п.1.2. настоящего договора, более чем на 0,5 (ноль целых, пять десятых)кв.м.. В указанном случае Стороны осуществляют возврат/доплату за разницу метража более или менее 0,5 (ноль целых, пяти десятых) кв.м., исходя из стоимости одного квадратного метра установленной настоящим договором.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3.4. В  цену настоящего Договора не включены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 затраты Участника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строительства по государственной регистрации настоящег</w:t>
      </w:r>
      <w:r w:rsidR="00106E3E" w:rsidRPr="00D625ED">
        <w:rPr>
          <w:rFonts w:ascii="Times New Roman" w:hAnsi="Times New Roman" w:cs="Times New Roman"/>
          <w:color w:val="1D1B11" w:themeColor="background2" w:themeShade="1A"/>
        </w:rPr>
        <w:t xml:space="preserve">о Договора и оформлению Объекта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строительства, указанного в п. 1.2. настоящего Договора, в собственность.  Данные затраты Участник долевого строительства несет самостоятельно.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4.  ПОРЯДОК РАСЧЕТОВ</w:t>
      </w:r>
    </w:p>
    <w:p w:rsidR="000E371E" w:rsidRPr="00372F56" w:rsidRDefault="000E371E" w:rsidP="00372F56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4.1. Участник долевого строительства производит оплату Цены Договора путем безналичного перечисления денежных средств на расчетный счет Застройщика, либо иным не противоречащим законодательству РФ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способом. Назначение платежа: </w:t>
      </w:r>
      <w:r w:rsidRPr="00D625ED">
        <w:rPr>
          <w:rFonts w:ascii="Times New Roman" w:hAnsi="Times New Roman" w:cs="Times New Roman"/>
          <w:color w:val="1D1B11" w:themeColor="background2" w:themeShade="1A"/>
        </w:rPr>
        <w:t>«Оплата по Договору участия в долевом строительстве многоквартирного дома</w:t>
      </w:r>
      <w:r w:rsidR="000146FC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372F56" w:rsidRPr="00D625ED">
        <w:rPr>
          <w:rFonts w:ascii="Times New Roman" w:hAnsi="Times New Roman" w:cs="Times New Roman"/>
          <w:b/>
          <w:color w:val="1D1B11" w:themeColor="background2" w:themeShade="1A"/>
        </w:rPr>
        <w:t>№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</w:t>
      </w:r>
      <w:r w:rsidR="00372F56" w:rsidRPr="00D625ED">
        <w:rPr>
          <w:rFonts w:ascii="Times New Roman" w:hAnsi="Times New Roman" w:cs="Times New Roman"/>
          <w:b/>
          <w:color w:val="1D1B11" w:themeColor="background2" w:themeShade="1A"/>
        </w:rPr>
        <w:t>-(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____</w:t>
      </w:r>
      <w:r w:rsidR="00372F56" w:rsidRPr="00D625ED">
        <w:rPr>
          <w:rFonts w:ascii="Times New Roman" w:hAnsi="Times New Roman" w:cs="Times New Roman"/>
          <w:b/>
          <w:color w:val="1D1B11" w:themeColor="background2" w:themeShade="1A"/>
        </w:rPr>
        <w:t>)-148А-</w:t>
      </w:r>
      <w:r w:rsidR="002859BE">
        <w:rPr>
          <w:rFonts w:ascii="Times New Roman" w:hAnsi="Times New Roman" w:cs="Times New Roman"/>
          <w:b/>
          <w:color w:val="1D1B11" w:themeColor="background2" w:themeShade="1A"/>
        </w:rPr>
        <w:t>__</w:t>
      </w:r>
      <w:r w:rsidR="00372F56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от </w:t>
      </w:r>
      <w:r w:rsidR="00372F56">
        <w:rPr>
          <w:rFonts w:ascii="Times New Roman" w:hAnsi="Times New Roman" w:cs="Times New Roman"/>
          <w:color w:val="1D1B11" w:themeColor="background2" w:themeShade="1A"/>
        </w:rPr>
        <w:t>«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2A619B" w:rsidRPr="00D625ED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</w:t>
      </w:r>
      <w:r w:rsidR="00691BE9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372F56">
        <w:rPr>
          <w:rFonts w:ascii="Times New Roman" w:hAnsi="Times New Roman" w:cs="Times New Roman"/>
          <w:color w:val="1D1B11" w:themeColor="background2" w:themeShade="1A"/>
        </w:rPr>
        <w:t>202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Pr="00D625ED">
        <w:rPr>
          <w:rFonts w:ascii="Times New Roman" w:hAnsi="Times New Roman" w:cs="Times New Roman"/>
          <w:color w:val="1D1B11" w:themeColor="background2" w:themeShade="1A"/>
        </w:rPr>
        <w:t>г.</w:t>
      </w:r>
    </w:p>
    <w:p w:rsidR="000E371E" w:rsidRPr="00D625ED" w:rsidRDefault="000E371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4.2. Сумма в размере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__________________</w:t>
      </w:r>
      <w:r w:rsidR="00372F56" w:rsidRPr="00D625ED">
        <w:rPr>
          <w:rFonts w:ascii="Times New Roman" w:hAnsi="Times New Roman" w:cs="Times New Roman"/>
          <w:color w:val="1D1B11" w:themeColor="background2" w:themeShade="1A"/>
        </w:rPr>
        <w:t>,00 (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___________________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) рублей 00 копеек, которая </w:t>
      </w:r>
      <w:r w:rsidR="002859BE">
        <w:rPr>
          <w:rFonts w:ascii="Times New Roman" w:hAnsi="Times New Roman" w:cs="Times New Roman"/>
          <w:color w:val="1D1B11" w:themeColor="background2" w:themeShade="1A"/>
        </w:rPr>
        <w:t>будет оплачена Участником до «____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» </w:t>
      </w:r>
      <w:r w:rsidR="002859BE">
        <w:rPr>
          <w:rFonts w:ascii="Times New Roman" w:hAnsi="Times New Roman" w:cs="Times New Roman"/>
          <w:color w:val="1D1B11" w:themeColor="background2" w:themeShade="1A"/>
        </w:rPr>
        <w:t>____________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202</w:t>
      </w:r>
      <w:r w:rsidR="002859BE">
        <w:rPr>
          <w:rFonts w:ascii="Times New Roman" w:hAnsi="Times New Roman" w:cs="Times New Roman"/>
          <w:color w:val="1D1B11" w:themeColor="background2" w:themeShade="1A"/>
        </w:rPr>
        <w:t>__</w:t>
      </w:r>
      <w:r w:rsidR="00372F56">
        <w:rPr>
          <w:rFonts w:ascii="Times New Roman" w:hAnsi="Times New Roman" w:cs="Times New Roman"/>
          <w:color w:val="1D1B11" w:themeColor="background2" w:themeShade="1A"/>
        </w:rPr>
        <w:t xml:space="preserve"> года</w:t>
      </w:r>
    </w:p>
    <w:p w:rsidR="000E371E" w:rsidRPr="00D625ED" w:rsidRDefault="000E371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4.3. Датой исполнения обязанности Участника долевого строительства по оплате признается дата зачисления денежных средств в полном объеме, согласно условиям настоящего Договора, на расчетный счет Застройщика согласно выписке обслуживающего Застройщика банка, либо дата оплаты любым иным не противоречащим законодательству РФ способом. </w:t>
      </w:r>
    </w:p>
    <w:p w:rsidR="000E371E" w:rsidRPr="00D625ED" w:rsidRDefault="000E371E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4.4. В случае заключения договора в рассрочку, Участник долевого строительства во время действия настоящего договора допускающий нарушение сроков внесения платежей, указанных в приложении 2, в счет оплаты цены Договора более чем на 1 (один) месяц, Застройщик вправе в одностороннем порядке произвести перерасчет цены Договора на будущее время с использованием повышаю</w:t>
      </w:r>
      <w:r w:rsidR="00372F56">
        <w:rPr>
          <w:rFonts w:ascii="Times New Roman" w:hAnsi="Times New Roman" w:cs="Times New Roman"/>
          <w:color w:val="1D1B11" w:themeColor="background2" w:themeShade="1A"/>
        </w:rPr>
        <w:t>щего коэффициента 10 (десять) %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за каждый просроченный период. Перерасчет цены производится только в отношении платежей, не уплаченных к моменту такого перерасчета. Перерасчет производится путем направления Застройщиком Участнику долевого строительства соответствующего уведомления, в котором указывается новая цена Договора. Перерасчет цены Договора считается произведенным с момента направления Участнику долевого строительства   соответствующего уведомления Застройщика по адресу, указанному в договоре.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  ОБЯЗАТЕЛЬСТВА СТОРОН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  Застройщик обязуется: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5.1.1.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Добросовестно выполнять свои обязательства по Договору. </w:t>
      </w:r>
    </w:p>
    <w:p w:rsidR="00D01019" w:rsidRPr="00D625ED" w:rsidRDefault="00D01019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5.1.2. Передать Участнику долевого строительства  Объект долевого строительства  не позднее срока, предусмотренного в п. 2.3.</w:t>
      </w:r>
      <w:r w:rsidR="00FB13C6" w:rsidRPr="00D625ED">
        <w:rPr>
          <w:rFonts w:ascii="Times New Roman" w:hAnsi="Times New Roman" w:cs="Times New Roman"/>
          <w:color w:val="1D1B11" w:themeColor="background2" w:themeShade="1A"/>
        </w:rPr>
        <w:t>1.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Договора. Строительство жилого дома осуществляется без чистовой отделки и установки инженерного  оборудования. Проектно-сметной документацией на строительство вышеуказанного жилого дома </w:t>
      </w:r>
      <w:r w:rsidRPr="00D625ED">
        <w:rPr>
          <w:rFonts w:ascii="Times New Roman" w:hAnsi="Times New Roman" w:cs="Times New Roman"/>
          <w:b/>
          <w:color w:val="1D1B11" w:themeColor="background2" w:themeShade="1A"/>
        </w:rPr>
        <w:t>предусмотрены</w:t>
      </w:r>
      <w:r w:rsidRPr="00D625ED">
        <w:rPr>
          <w:rFonts w:ascii="Times New Roman" w:hAnsi="Times New Roman" w:cs="Times New Roman"/>
          <w:color w:val="1D1B11" w:themeColor="background2" w:themeShade="1A"/>
        </w:rPr>
        <w:t>:</w:t>
      </w:r>
    </w:p>
    <w:p w:rsidR="009A1EFF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- установка оконных блоков из ПВХ, входной двери в квартиру, электросчетчика, счетчика учета тепла, счетчиков учета расхода холодной и горячей воды, радиаторов отопления;</w:t>
      </w:r>
    </w:p>
    <w:p w:rsidR="00923AD9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- монтаж стояков холодного и горячего водоснабжения, канализации и отопления</w:t>
      </w:r>
      <w:r w:rsidR="00923AD9" w:rsidRPr="00D625ED">
        <w:rPr>
          <w:color w:val="1D1B11" w:themeColor="background2" w:themeShade="1A"/>
          <w:sz w:val="22"/>
          <w:szCs w:val="22"/>
        </w:rPr>
        <w:t>.</w:t>
      </w:r>
    </w:p>
    <w:p w:rsidR="009A1EFF" w:rsidRPr="00D625ED" w:rsidRDefault="00AB3AC7" w:rsidP="00B041D2">
      <w:pPr>
        <w:pStyle w:val="font8"/>
        <w:spacing w:before="0" w:beforeAutospacing="0" w:after="0" w:afterAutospacing="0"/>
        <w:ind w:right="709" w:firstLine="426"/>
        <w:jc w:val="both"/>
        <w:rPr>
          <w:b/>
          <w:color w:val="1D1B11" w:themeColor="background2" w:themeShade="1A"/>
          <w:sz w:val="22"/>
          <w:szCs w:val="22"/>
        </w:rPr>
      </w:pPr>
      <w:r w:rsidRPr="00D625ED">
        <w:rPr>
          <w:b/>
          <w:color w:val="1D1B11" w:themeColor="background2" w:themeShade="1A"/>
          <w:sz w:val="22"/>
          <w:szCs w:val="22"/>
        </w:rPr>
        <w:t>Н</w:t>
      </w:r>
      <w:r w:rsidR="009A1EFF" w:rsidRPr="00D625ED">
        <w:rPr>
          <w:b/>
          <w:color w:val="1D1B11" w:themeColor="background2" w:themeShade="1A"/>
          <w:sz w:val="22"/>
          <w:szCs w:val="22"/>
        </w:rPr>
        <w:t>е предусмотрены:</w:t>
      </w:r>
    </w:p>
    <w:p w:rsidR="009A1EFF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 xml:space="preserve">- чистовая отделка квартиры, а именно: подготовка </w:t>
      </w:r>
      <w:r w:rsidR="00372F56">
        <w:rPr>
          <w:color w:val="1D1B11" w:themeColor="background2" w:themeShade="1A"/>
          <w:sz w:val="22"/>
          <w:szCs w:val="22"/>
        </w:rPr>
        <w:t>всех</w:t>
      </w:r>
      <w:r w:rsidRPr="00D625ED">
        <w:rPr>
          <w:color w:val="1D1B11" w:themeColor="background2" w:themeShade="1A"/>
          <w:sz w:val="22"/>
          <w:szCs w:val="22"/>
        </w:rPr>
        <w:t xml:space="preserve"> поверхностей под окраску и оклейку обоями, окраска и оклейка обоями стен и потолков, стяжка и устройство полов, установка внутриквартирных дверей, установка подоконников, устройство откосов оконных и дверных;</w:t>
      </w:r>
    </w:p>
    <w:p w:rsidR="009A1EFF" w:rsidRPr="00D625ED" w:rsidRDefault="009A1EFF" w:rsidP="00B041D2">
      <w:pPr>
        <w:pStyle w:val="font8"/>
        <w:spacing w:before="0" w:beforeAutospacing="0" w:after="0" w:afterAutospacing="0"/>
        <w:ind w:right="709" w:firstLine="426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- установка инженерного оборудования в квартире, а именно: смесителей, раковин, моек, ванны, унитаза, в том числе разводка трубопроводов холодного и горячего водоснабжения и канализации, пожарной сигнализации, розеток, выключателей, патронов, электроплит</w:t>
      </w:r>
      <w:r w:rsidR="00923AD9" w:rsidRPr="00D625ED">
        <w:rPr>
          <w:color w:val="1D1B11" w:themeColor="background2" w:themeShade="1A"/>
          <w:sz w:val="22"/>
          <w:szCs w:val="22"/>
        </w:rPr>
        <w:t>, разводка электропроводки.</w:t>
      </w:r>
    </w:p>
    <w:p w:rsidR="00E1482A" w:rsidRPr="00D625ED" w:rsidRDefault="00372F56" w:rsidP="00B041D2">
      <w:pPr>
        <w:pStyle w:val="font8"/>
        <w:spacing w:before="0" w:beforeAutospacing="0" w:after="0" w:afterAutospacing="0"/>
        <w:ind w:right="709" w:firstLine="426"/>
        <w:jc w:val="both"/>
        <w:textAlignment w:val="baseline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>5.1.3. В случае,</w:t>
      </w:r>
      <w:r w:rsidR="00E1482A" w:rsidRPr="00D625ED">
        <w:rPr>
          <w:color w:val="1D1B11" w:themeColor="background2" w:themeShade="1A"/>
          <w:sz w:val="22"/>
          <w:szCs w:val="22"/>
        </w:rPr>
        <w:t xml:space="preserve"> если строительство (создание) Многок</w:t>
      </w:r>
      <w:r w:rsidR="009A184D" w:rsidRPr="00D625ED">
        <w:rPr>
          <w:color w:val="1D1B11" w:themeColor="background2" w:themeShade="1A"/>
          <w:sz w:val="22"/>
          <w:szCs w:val="22"/>
        </w:rPr>
        <w:t xml:space="preserve">вартирного  дома не может быть </w:t>
      </w:r>
      <w:r w:rsidR="00E1482A" w:rsidRPr="00D625ED">
        <w:rPr>
          <w:color w:val="1D1B11" w:themeColor="background2" w:themeShade="1A"/>
          <w:sz w:val="22"/>
          <w:szCs w:val="22"/>
        </w:rPr>
        <w:t>завершено в предусмотренный Договором срок, Застройщик  не позднее,  чем за два месяца до истечения  указанного  срока  обязан  направить  Учас</w:t>
      </w:r>
      <w:r w:rsidR="009A184D" w:rsidRPr="00D625ED">
        <w:rPr>
          <w:color w:val="1D1B11" w:themeColor="background2" w:themeShade="1A"/>
          <w:sz w:val="22"/>
          <w:szCs w:val="22"/>
        </w:rPr>
        <w:t xml:space="preserve">тнику  долевого  строительства </w:t>
      </w:r>
      <w:r w:rsidR="00E1482A" w:rsidRPr="00D625ED">
        <w:rPr>
          <w:color w:val="1D1B11" w:themeColor="background2" w:themeShade="1A"/>
          <w:sz w:val="22"/>
          <w:szCs w:val="22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 строительства  Участнику  долевого  строительства оформляется  дополнительным соглашением к Договору и проходит государственную регистрацию.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5.1.4.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Передать Участнику долевого  строительства  Об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ъект  долевого  строительства,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качество которого соответствует условиям Договора и проектной документации.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5.1.5.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Получить  в  установленном  порядке  разреше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ние  на  ввод  в  эксплуатацию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Многоквартирного дома.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5.1.6. Основанием  для  государственной  регистрации  п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рава  собственности  Участника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дома, в состав которого входит Объект долевого строительства и передаточный акт о передаче Объекта долевого строительства.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5.1.7.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Застройщик  гарантирует, что им не заключено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договоров (соглашений) с иными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лицами, предусматривающих их право на Объект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5.1.8. Обязательства Застройщика  считаются  исполн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енными  с  момента  подписания </w:t>
      </w:r>
      <w:r w:rsidRPr="00D625ED">
        <w:rPr>
          <w:rFonts w:ascii="Times New Roman" w:hAnsi="Times New Roman" w:cs="Times New Roman"/>
          <w:color w:val="1D1B11" w:themeColor="background2" w:themeShade="1A"/>
        </w:rPr>
        <w:t>Сторонами передаточного акта 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бъекта долевого строительства.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 Участник долевого строительства обязуется: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5.2.1. Своевременно и полностью произвести оплату по настоящему Договору.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5.2.2. Подать на государственную реги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страцию  настоящий  Договор  в установленном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законом порядке.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5.2.3. Приступить к приемке Объекта долевого строител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>ьства по передаточному акту  в</w:t>
      </w:r>
      <w:r w:rsidR="00AB3AC7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течение семи рабочих дней с момента получения уведомления Застройщика о  готовности Объекта к передаче.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5.2.4.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Обязательства Участника  долевого  строительс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тва считаются  исполненными  с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момента уплаты в полном объеме денежных средств в соответствии с договором и подписания Сторонами передаточного акта.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5.2.5.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Письменно уведомлять Застройщика  об изменени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 своего адреса проживания или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другой информации, способной повлиять на выполнение обязательств по настоящему Договору. При отсутствии такого уведомления все письменные сообщения, отправленные по указанному в настоящем Договоре адресу, считаются доставленными. </w:t>
      </w:r>
    </w:p>
    <w:p w:rsidR="00E1482A" w:rsidRPr="00D625ED" w:rsidRDefault="00D01019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5.2.6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. С момента приема Объекта долевого строительства п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о передаточному акту, Участник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обязуется принять на себя бремя его содержания,  оплачивать коммунальные  услуги  согласно действующим  муниципальным тарифам  и  иные  услуги  по содержанию (эксплуатации) Многоквартирного дома.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Одновременно с подписанием передаточного акта заключит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ь с организацией, принявшей от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Застройщика Многоквартирный дом в эксплуатацию (до выбора собственниками помещений Многоквартирного дома в установленном  жилищным  законодательством  порядке способа управления Многоквартирным домом), договор на техническое обслуживание Объекта долевого строительства и управление общим имуществом Многоквартирного дома.  </w:t>
      </w:r>
    </w:p>
    <w:p w:rsidR="00E1482A" w:rsidRPr="00D625ED" w:rsidRDefault="00D01019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5.2.7</w:t>
      </w:r>
      <w:r w:rsidR="00F8598F"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Участник  долевого  строительства  дает  свое  согласие  Застройщику  вносить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изменения в проект строительства Многоквартирного дома, пр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 условии, что Объект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сохраняет свои характеристики.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9A184D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  ПРАВА СТОРОН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6.1. Застройщик вправе: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6.1.1.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Застройщик вправе вносить изменения в проект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Многоквартирного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дома, при условии, что Объект долевого строительства сохраняет свои характеристики.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6.2. Участник долевого строительства вправе: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6.2.1.  Получить  результат  участия  в  долевом  строительст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ве  в  виде  Объекта  долевого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строительства, указанного в п. </w:t>
      </w:r>
      <w:r w:rsidR="00235AF4" w:rsidRPr="00D625ED">
        <w:rPr>
          <w:rFonts w:ascii="Times New Roman" w:hAnsi="Times New Roman" w:cs="Times New Roman"/>
          <w:color w:val="1D1B11" w:themeColor="background2" w:themeShade="1A"/>
        </w:rPr>
        <w:t>1.2. Договора, с учетом п. 5.2.7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. настоящего Договора.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6.2.2. Обращаться в орган, осуществляющий технический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учет объекта недвижимости для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определения уточненной (фактической) общей площади и (или) общего объема Объекта долевого строительства. </w:t>
      </w:r>
    </w:p>
    <w:p w:rsidR="009A184D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6.2.3. Обратиться в Управление Федеральной  службы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государственной  регистрации,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кадастра и картографии по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Республике Бурятия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 заявлением о государственной регистрации права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>с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обственности  на  Объект  долевого  строительства  после  подписания  с  Застройщиком передаточного акта Объекта долевого строительства.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  ОТВЕТСТВЕННОСТЬ СТОРОН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7.1.  В  случае  неисполнения  или  ненадлежащего  исполнения  обязательств  по Дого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вору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7.2.  Просрочка внесения платежа Участником долевого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строительства более чем на два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месяца является основанием для  одностороннего  отказа Застройщика  от  исполнения  своих обязательств. </w:t>
      </w:r>
    </w:p>
    <w:p w:rsidR="00FB13C6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7.3. В  случае  нарушения  предусмотренного  Договором  ср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ока  передачи  Участнику </w:t>
      </w:r>
      <w:r w:rsidRPr="00D625ED">
        <w:rPr>
          <w:rFonts w:ascii="Times New Roman" w:hAnsi="Times New Roman" w:cs="Times New Roman"/>
          <w:color w:val="1D1B11" w:themeColor="background2" w:themeShade="1A"/>
        </w:rPr>
        <w:t>долевого строительства Объекта долевого строительства Застройщик уплачивает Участнику долевого  строительства  неустойку  (пени)  в  размер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е,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одной </w:t>
      </w:r>
      <w:r w:rsidR="00DF6E08" w:rsidRPr="00D625ED">
        <w:rPr>
          <w:rFonts w:ascii="Times New Roman" w:hAnsi="Times New Roman" w:cs="Times New Roman"/>
          <w:color w:val="1D1B11" w:themeColor="background2" w:themeShade="1A"/>
        </w:rPr>
        <w:t>трехсотой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</w:t>
      </w:r>
      <w:r w:rsidR="00FB13C6"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7.4. В случае нарушения установленного Д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оговором срока внесения платежа Участник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уплачивает Застройщику неустойку (пени) в размере,  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>одной</w:t>
      </w:r>
      <w:r w:rsidR="007073B7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9A1EFF" w:rsidRPr="00D625ED">
        <w:rPr>
          <w:rFonts w:ascii="Times New Roman" w:hAnsi="Times New Roman" w:cs="Times New Roman"/>
          <w:color w:val="1D1B11" w:themeColor="background2" w:themeShade="1A"/>
        </w:rPr>
        <w:t>трехсотой</w:t>
      </w:r>
      <w:r w:rsidR="004019A0" w:rsidRPr="00D625ED">
        <w:rPr>
          <w:rFonts w:ascii="Times New Roman" w:hAnsi="Times New Roman" w:cs="Times New Roman"/>
          <w:color w:val="1D1B11" w:themeColor="background2" w:themeShade="1A"/>
        </w:rPr>
        <w:t xml:space="preserve">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>7.5.За перепланировку и индивидуальную отделку кв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артиры до момента подписания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передаточного акта Объекта долевого строительства, Участник долевого строительства уплачивает Застройщику неустойку в размере 10 (Десять) процентов от суммы Договора, а также возмещает в полном объеме затраты, понесенные Застройщиком для приведения Объекта в первоначальное состояние (согласно проекта),либо производит соответствующие работы за свой счет в сроки, согласованные Сторонами дополнительно.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7.6.Неуплата Участником долевого строительства цены 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бъекта долевого строительства </w:t>
      </w:r>
      <w:r w:rsidRPr="00D625ED">
        <w:rPr>
          <w:rFonts w:ascii="Times New Roman" w:hAnsi="Times New Roman" w:cs="Times New Roman"/>
          <w:color w:val="1D1B11" w:themeColor="background2" w:themeShade="1A"/>
        </w:rPr>
        <w:t>в размере, предусмотренном настоящим Договором, на  протяжении  более  чем 2-х месяцев, а также непринятие им Объекта долевого строительства в течение более 2 месяцев, либо отказ от его принятия  при  условии надлежащего исполнения  Застройщиком своих обязательств по настоящему Договору, является существенным нарушением настоящего Договора и влечет возникновение у Застройщика  права  на  односторонний отказ от исполнения  Договора</w:t>
      </w:r>
      <w:r w:rsidR="00FB13C6"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  ПЕРЕДАЧА ОБЪЕКТА ДОЛЕВОГО СТРОИТЕЛЬСТВА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8.1.Передача Объекта долевого строительства Застройщ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иком и принятие его Участником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осуществляются подписанием Сторонами передаточного акта. </w:t>
      </w:r>
    </w:p>
    <w:p w:rsidR="00E1482A" w:rsidRPr="00D625ED" w:rsidRDefault="009A18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8.2.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Передача Объекта долевого строительства осущест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вляется не ранее чем после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получения в установленном порядке ра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зрешения на ввод в эксплуатацию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Многоквартирного дома.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8.3. После получения Застройщиком в  установленном по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рядке  разрешения на ввод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эксплуатацию Многоквартирного дома Застройщик обязан передать Объект долевого строительства по передаточному акту в срок </w:t>
      </w:r>
      <w:r w:rsidR="00A42C4D" w:rsidRPr="00D625ED">
        <w:rPr>
          <w:rFonts w:ascii="Times New Roman" w:hAnsi="Times New Roman" w:cs="Times New Roman"/>
          <w:color w:val="1D1B11" w:themeColor="background2" w:themeShade="1A"/>
        </w:rPr>
        <w:t>не позднее</w:t>
      </w:r>
      <w:r w:rsidR="003E6442" w:rsidRPr="00D625ED">
        <w:rPr>
          <w:rFonts w:ascii="Times New Roman" w:hAnsi="Times New Roman" w:cs="Times New Roman"/>
          <w:color w:val="1D1B11" w:themeColor="background2" w:themeShade="1A"/>
        </w:rPr>
        <w:t>«</w:t>
      </w:r>
      <w:r w:rsidR="004C352C" w:rsidRPr="00D625ED">
        <w:rPr>
          <w:rFonts w:ascii="Times New Roman" w:hAnsi="Times New Roman" w:cs="Times New Roman"/>
          <w:color w:val="1D1B11" w:themeColor="background2" w:themeShade="1A"/>
        </w:rPr>
        <w:t>30</w:t>
      </w:r>
      <w:r w:rsidR="003E6442" w:rsidRPr="00D625ED">
        <w:rPr>
          <w:rFonts w:ascii="Times New Roman" w:hAnsi="Times New Roman" w:cs="Times New Roman"/>
          <w:color w:val="1D1B11" w:themeColor="background2" w:themeShade="1A"/>
        </w:rPr>
        <w:t>»</w:t>
      </w:r>
      <w:r w:rsidR="00521B9C" w:rsidRPr="00D625ED">
        <w:rPr>
          <w:rFonts w:ascii="Times New Roman" w:hAnsi="Times New Roman" w:cs="Times New Roman"/>
          <w:color w:val="1D1B11" w:themeColor="background2" w:themeShade="1A"/>
        </w:rPr>
        <w:t xml:space="preserve"> июля</w:t>
      </w:r>
      <w:r w:rsidR="00422C3F" w:rsidRPr="00D625ED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521B9C" w:rsidRPr="00D625ED">
        <w:rPr>
          <w:rFonts w:ascii="Times New Roman" w:hAnsi="Times New Roman" w:cs="Times New Roman"/>
          <w:color w:val="1D1B11" w:themeColor="background2" w:themeShade="1A"/>
        </w:rPr>
        <w:t>2022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г</w:t>
      </w:r>
      <w:r w:rsidR="00D01019" w:rsidRPr="00D625ED">
        <w:rPr>
          <w:rFonts w:ascii="Times New Roman" w:hAnsi="Times New Roman" w:cs="Times New Roman"/>
          <w:color w:val="1D1B11" w:themeColor="background2" w:themeShade="1A"/>
        </w:rPr>
        <w:t>.</w:t>
      </w:r>
    </w:p>
    <w:p w:rsidR="00252046" w:rsidRPr="00D625ED" w:rsidRDefault="009A184D" w:rsidP="00B041D2">
      <w:pPr>
        <w:ind w:right="709" w:firstLine="491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8.4.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Участник долевого строительства, пол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учивший письменное сообщение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Застройщика по адресу, указанному в настоящем Договоре, о завершении строительства (создании) Многоквартирного дома, в соответствии с Договором и о готовности Объекта долевого строительства к передаче, обязан приступить к его принятию в течение </w:t>
      </w:r>
      <w:r w:rsidR="00252046" w:rsidRPr="00D625ED">
        <w:rPr>
          <w:rFonts w:ascii="Times New Roman" w:hAnsi="Times New Roman" w:cs="Times New Roman"/>
          <w:color w:val="1D1B11" w:themeColor="background2" w:themeShade="1A"/>
        </w:rPr>
        <w:t>7 (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семи</w:t>
      </w:r>
      <w:r w:rsidR="00252046" w:rsidRPr="00D625ED">
        <w:rPr>
          <w:rFonts w:ascii="Times New Roman" w:hAnsi="Times New Roman" w:cs="Times New Roman"/>
          <w:color w:val="1D1B11" w:themeColor="background2" w:themeShade="1A"/>
        </w:rPr>
        <w:t>)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рабочих дней со дня </w:t>
      </w:r>
      <w:r w:rsidR="00252046" w:rsidRPr="00D625ED">
        <w:rPr>
          <w:rFonts w:ascii="Times New Roman" w:hAnsi="Times New Roman" w:cs="Times New Roman"/>
          <w:color w:val="1D1B11" w:themeColor="background2" w:themeShade="1A"/>
        </w:rPr>
        <w:t xml:space="preserve">получения указанного сообщения или предоставить в этот же срок в письменной форме мотивированный отказ. </w:t>
      </w:r>
    </w:p>
    <w:p w:rsidR="00252046" w:rsidRPr="00D625ED" w:rsidRDefault="00252046" w:rsidP="00B041D2">
      <w:pPr>
        <w:ind w:right="709" w:firstLine="491"/>
        <w:jc w:val="both"/>
        <w:rPr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В случае неявки Участника долевого строительства для приема-передачи Объекта или немотивированного отказа от подписания передаточного акта, Застройщик, по истечении двух месяцев со дня, получения уведомления, вправе составить односторонний передаточный акт. При этом риск случайной гибели Объекта</w:t>
      </w:r>
      <w:r w:rsidR="007073B7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Участнику долевого строительства. </w:t>
      </w:r>
    </w:p>
    <w:p w:rsidR="00FF7FBA" w:rsidRPr="00D625ED" w:rsidRDefault="00FF7FB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8.5. При передаче объекта Стороны составляют акт приема-передачи Объекта, в  котором отражают состояние объекта, его соответствие характеристикам, указанным в п. 5.1.2. настоящего договора. В случае какого-либо несоответствия Объекта об этом делается соответствующая отметка в акте. В случае отсутствия такой отметки Объект считается принятым без замечаний. При этом, Участник долевого строительства не вправе отказаться от подписания акта приема-передачи. </w:t>
      </w:r>
    </w:p>
    <w:p w:rsidR="00E1482A" w:rsidRPr="00D625ED" w:rsidRDefault="0025204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8.6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.Стороны при заключении настоящего Договора исход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ят из того, что свидетельством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качества передаваемого Участнику долевого строительства  жилого  помещения, его соответствие строительно-техническим нормам и правилам,  является получение разрешения на ввод в эксплуатацию Многоквартирного дома. </w:t>
      </w:r>
    </w:p>
    <w:p w:rsidR="00FF7FBA" w:rsidRPr="00D625ED" w:rsidRDefault="0025204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8.7</w:t>
      </w:r>
      <w:r w:rsidR="00FF7FBA" w:rsidRPr="00D625ED">
        <w:rPr>
          <w:rFonts w:ascii="Times New Roman" w:hAnsi="Times New Roman" w:cs="Times New Roman"/>
          <w:color w:val="1D1B11" w:themeColor="background2" w:themeShade="1A"/>
        </w:rPr>
        <w:t>. Участник несет расходы на содержание объекта со дня подписания им акта приема-передачи Объекта, а в случае необоснованного отказа от подписания либо уклонения от приемки Объекта - со дня, следую</w:t>
      </w:r>
      <w:r w:rsidR="001D6A11" w:rsidRPr="00D625ED">
        <w:rPr>
          <w:rFonts w:ascii="Times New Roman" w:hAnsi="Times New Roman" w:cs="Times New Roman"/>
          <w:color w:val="1D1B11" w:themeColor="background2" w:themeShade="1A"/>
        </w:rPr>
        <w:t>щего за днем, указанным в п. 8.6</w:t>
      </w:r>
      <w:r w:rsidR="00FF7FBA" w:rsidRPr="00D625ED">
        <w:rPr>
          <w:rFonts w:ascii="Times New Roman" w:hAnsi="Times New Roman" w:cs="Times New Roman"/>
          <w:color w:val="1D1B11" w:themeColor="background2" w:themeShade="1A"/>
        </w:rPr>
        <w:t xml:space="preserve">. настоящего договора. В том случае, если соответствующие расходы понесены были застройщиком, участник обязан компенсировать их в течение 5 (пяти) дней со дня получения требования о компенсации от Застройщика.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9.  РАСТОРЖЕНИЕ ДОГОВОРА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9.1. Участник долевого строительства в одностороннем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порядке вправе отказаться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от исполнения Договора либо  потребовать  расторжения в судебном порядке в случаях, предусмотренных действующим законодательством и в установленном им порядке. </w:t>
      </w:r>
    </w:p>
    <w:p w:rsidR="00E1482A" w:rsidRPr="00D625ED" w:rsidRDefault="009A18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9.2.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Застройщик в одностороннем  порядке  вправе  отказат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ься  от  исполнения  Договора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в случае, предусмотренном настоящим Договором и действующим законодательством.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9.3.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При  расторжении настоящего Договора взаимоо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тношения Сторон по возврату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внесенных Участником долевого строительства денежных  средств и уплате неустоек, регулируется положениями действующего законодательства. 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10. УСТУПКА ПРАВ ТРЕБОВАНИЙ ПО ДОГОВОРУ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10.1. Участник долевого строительства имеет право уступать право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требования по данному Договору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третьим лицам в соответствии с Федеральным  законом Российской Федерации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Уступка Участником долевого строительства прав тре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бований по Договору иному лицу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допускается после полной уплаты Застройщику Цены договора или  одновременно с переводом долга на нового участника долевого строительства в порядке, установленном ГК РФ с обязательным согласованием такой уступки с Застройщиком.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10.2.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Сделк</w:t>
      </w:r>
      <w:r w:rsidR="00D75FEB" w:rsidRPr="00D625ED">
        <w:rPr>
          <w:rFonts w:ascii="Times New Roman" w:hAnsi="Times New Roman" w:cs="Times New Roman"/>
          <w:color w:val="1D1B11" w:themeColor="background2" w:themeShade="1A"/>
        </w:rPr>
        <w:t>а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по уступке прав требований по Договору подлежит государст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венной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регистрации в  Управлении  Федеральной службы государственной регистрации,  кадастра  и картографии по </w:t>
      </w:r>
      <w:r w:rsidR="00FF35A9" w:rsidRPr="00D625ED">
        <w:rPr>
          <w:rFonts w:ascii="Times New Roman" w:hAnsi="Times New Roman" w:cs="Times New Roman"/>
          <w:color w:val="1D1B11" w:themeColor="background2" w:themeShade="1A"/>
        </w:rPr>
        <w:t>Республики Бурятия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. Расходы по государственной регистрации несет Участник долевого строительства и/или новый Участник долевого строительства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10.3.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Уступка Участником долевого строительства пра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в требований по Договору иному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лицу 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 </w:t>
      </w:r>
    </w:p>
    <w:p w:rsidR="009A184D" w:rsidRPr="00D625ED" w:rsidRDefault="009A184D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11. ОСВОБОЖДЕНИЕ ОТ ОТВЕТСТВЕННОСТИ (ФОРС-МАЖОР)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11.1.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Сторона, не исполнившая или ненадлежащ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им образом исполнившая свои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обязательства по Договору, несет ответственность, если не докажет, что надлежащее исполнение обязательств  оказалось невозможным вследствие непреодолимой  силы  (форс-мажор), т.е. чрезвычайных и непредотвратимых обстоятельств при конкретных условиях конкретного периода времени. </w:t>
      </w:r>
    </w:p>
    <w:p w:rsidR="003D23E6" w:rsidRPr="00D625ED" w:rsidRDefault="003D23E6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11.2. К обстоятельствам непреодолимой силы Стороны  Договора отнесли: явления стихийного характера (землетрясение, наводнение, удар молнии, оползень и т.п.), пожары, техногенные катастрофы, произошедшие не по вине Сторон</w:t>
      </w:r>
      <w:r w:rsidR="00956387" w:rsidRPr="00D625ED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При этом срок выполнения обязательств  по Договору 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11.3. Сторона, на территории  которой  наступили обстоя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тельства непреодолимой  силы,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обязана в течение 10 (Десяти) дней со дня прекращения обстоятельств известить другую Сторону о характере непреодолимой силы, степени разрушения и их влиянии на исполнение Договора в письменной форме с приложением подтверждающего документа, выданного компетентным органом.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12.  ОБЕСПЕЧЕНИЕ ИСПОЛНЕНИЯ ОБЯЗАТЕЛЬСТВ ПО ДОГОВОРУ</w:t>
      </w:r>
    </w:p>
    <w:p w:rsidR="006B2CD3" w:rsidRPr="00D625ED" w:rsidRDefault="006B2CD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6B2CD3" w:rsidRPr="00D625ED" w:rsidRDefault="006B2CD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12.1. Застройщик гарантирует, что до подписания настоящего Договора указанная квартира никому не продана, не подарена, никому не заложена, не обременена правами третьих лиц, в споре и под арестом (запрещением) не состоит. </w:t>
      </w:r>
    </w:p>
    <w:p w:rsidR="006B2CD3" w:rsidRPr="00D625ED" w:rsidRDefault="006B2CD3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12.2. Способы обеспечения исполнения обязательств застройщика по договору: 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 обеспечение исполнения обязательств по Договору Застройщик производит обязательный взнос (отчисление) Застройщиком в </w:t>
      </w:r>
      <w:r w:rsidRPr="00D625ED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Публично-правовую компанию "Фонд защиты прав граждан - участников долевого строительства" 1,2 (одна целая две десятых процента) % от согласованной сторонами цены договора участия в долевом строительстве (ч. 1 ст. 10 Закона от 29.07.2017 г. № 218-ФЗ).</w:t>
      </w:r>
    </w:p>
    <w:p w:rsidR="00E1482A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13.  ЗАКЛЮЧИТЕЛЬНЫЕ ПОЛОЖЕНИЯ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13.1. Во всем остальном, что не предусмотрено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настоящим Договором, Стороны </w:t>
      </w:r>
      <w:r w:rsidRPr="00D625ED">
        <w:rPr>
          <w:rFonts w:ascii="Times New Roman" w:hAnsi="Times New Roman" w:cs="Times New Roman"/>
          <w:color w:val="1D1B11" w:themeColor="background2" w:themeShade="1A"/>
        </w:rPr>
        <w:t>руководствуются дей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ствующим законодательством РФ. </w:t>
      </w:r>
      <w:r w:rsidR="00FB41AA">
        <w:rPr>
          <w:rFonts w:ascii="Times New Roman" w:hAnsi="Times New Roman" w:cs="Times New Roman"/>
          <w:color w:val="1D1B11" w:themeColor="background2" w:themeShade="1A"/>
        </w:rPr>
        <w:t>Отношения Застройщика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и Участника долевого строительства, не урегулированные настоящим Договором, 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 № 214-ФЗ от 30.12.2004 г., и иными нормативно-правовыми актами Российской Федерации.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lastRenderedPageBreak/>
        <w:t xml:space="preserve">13.2. Стороны будут разрешать возникающие между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ними споры и разногласия путем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переговоров. При этом под переговорами понимаются как устные консультации, проводимые Сторонами, так и обмен письменными сообщениями.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13.3. В случае не достижения согласия по спорному/с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порным вопросу/вопросам в ходе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переговоров, Стороны могут передать спор в суд по месту нахождения Многоквартирного дома. </w:t>
      </w:r>
    </w:p>
    <w:p w:rsidR="00E1482A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13.4. Все изменения и дополнения оформляют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ся дополнительными соглашениями Сторон в </w:t>
      </w:r>
      <w:r w:rsidRPr="00D625ED">
        <w:rPr>
          <w:rFonts w:ascii="Times New Roman" w:hAnsi="Times New Roman" w:cs="Times New Roman"/>
          <w:color w:val="1D1B11" w:themeColor="background2" w:themeShade="1A"/>
        </w:rPr>
        <w:t>письменной форме, которые являются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 неотъемлемой частью настоящего 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Договора и вступают в силу с момента их государственной регистрации. </w:t>
      </w:r>
    </w:p>
    <w:p w:rsidR="00E1482A" w:rsidRPr="00D625ED" w:rsidRDefault="00FB41A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13.5.  Все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уведомления, извещения являются  надлежа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щими, если они совершены  в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письменном виде и доставлены до получателя по факсу с подтверждением получения, курьером или заказным отправлением, либо по электронной почте. </w:t>
      </w:r>
    </w:p>
    <w:p w:rsidR="00E1482A" w:rsidRPr="00D625ED" w:rsidRDefault="00F8598F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13.6.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Участник долевого строительства дает Застройщику 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свое согласие на обработку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персональных данных, в том числе автоматизированн</w:t>
      </w:r>
      <w:r w:rsidR="009A184D" w:rsidRPr="00D625ED">
        <w:rPr>
          <w:rFonts w:ascii="Times New Roman" w:hAnsi="Times New Roman" w:cs="Times New Roman"/>
          <w:color w:val="1D1B11" w:themeColor="background2" w:themeShade="1A"/>
        </w:rPr>
        <w:t xml:space="preserve">ую, а также распространение 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>и пред</w:t>
      </w:r>
      <w:r w:rsidR="00FB41AA">
        <w:rPr>
          <w:rFonts w:ascii="Times New Roman" w:hAnsi="Times New Roman" w:cs="Times New Roman"/>
          <w:color w:val="1D1B11" w:themeColor="background2" w:themeShade="1A"/>
        </w:rPr>
        <w:t>оставление персональных данных,</w:t>
      </w:r>
      <w:r w:rsidR="00E1482A" w:rsidRPr="00D625ED">
        <w:rPr>
          <w:rFonts w:ascii="Times New Roman" w:hAnsi="Times New Roman" w:cs="Times New Roman"/>
          <w:color w:val="1D1B11" w:themeColor="background2" w:themeShade="1A"/>
        </w:rPr>
        <w:t xml:space="preserve"> в соответствии с Федеральным законом № 152-ФЗ «О персональных данных» от 27.07.2006г.  </w:t>
      </w:r>
    </w:p>
    <w:p w:rsidR="00372F56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13.7. Настоящий Договор составлен в </w:t>
      </w:r>
      <w:r w:rsidR="00372F56">
        <w:rPr>
          <w:rFonts w:ascii="Times New Roman" w:hAnsi="Times New Roman" w:cs="Times New Roman"/>
          <w:color w:val="1D1B11" w:themeColor="background2" w:themeShade="1A"/>
        </w:rPr>
        <w:t>2</w:t>
      </w:r>
      <w:r w:rsidR="00DF6E08"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экземплярах</w:t>
      </w:r>
      <w:r w:rsidR="00372F56">
        <w:rPr>
          <w:rFonts w:ascii="Times New Roman" w:hAnsi="Times New Roman" w:cs="Times New Roman"/>
          <w:color w:val="1D1B11" w:themeColor="background2" w:themeShade="1A"/>
        </w:rPr>
        <w:t>, по одному для каждой из сторон.</w:t>
      </w:r>
    </w:p>
    <w:p w:rsidR="009A184D" w:rsidRPr="00D625ED" w:rsidRDefault="00E1482A" w:rsidP="00B041D2">
      <w:pPr>
        <w:spacing w:after="0" w:line="240" w:lineRule="auto"/>
        <w:ind w:right="709"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4E5CB9" w:rsidRPr="00D625ED" w:rsidRDefault="00E1482A" w:rsidP="00B041D2">
      <w:pPr>
        <w:spacing w:after="0" w:line="240" w:lineRule="auto"/>
        <w:ind w:right="709" w:firstLine="426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14.  АДР</w:t>
      </w:r>
      <w:r w:rsidR="004E5CB9" w:rsidRPr="00D625ED">
        <w:rPr>
          <w:rFonts w:ascii="Times New Roman" w:hAnsi="Times New Roman" w:cs="Times New Roman"/>
          <w:color w:val="1D1B11" w:themeColor="background2" w:themeShade="1A"/>
        </w:rPr>
        <w:t>ЕСА, РЕКВИЗИТЫ И ПОДПИСИ СТОРОН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b/>
          <w:bCs/>
          <w:color w:val="1D1B11" w:themeColor="background2" w:themeShade="1A"/>
        </w:rPr>
      </w:pPr>
      <w:r w:rsidRPr="00D625ED">
        <w:rPr>
          <w:rStyle w:val="a4"/>
          <w:rFonts w:ascii="Times New Roman" w:hAnsi="Times New Roman" w:cs="Times New Roman"/>
          <w:color w:val="1D1B11" w:themeColor="background2" w:themeShade="1A"/>
        </w:rPr>
        <w:t>Участник: </w:t>
      </w:r>
    </w:p>
    <w:p w:rsidR="002859BE" w:rsidRDefault="002859BE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/>
          <w:b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 xml:space="preserve">Гр.  </w:t>
      </w:r>
    </w:p>
    <w:p w:rsidR="002859BE" w:rsidRDefault="002859BE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Style w:val="a4"/>
          <w:rFonts w:ascii="Times New Roman" w:hAnsi="Times New Roman" w:cs="Times New Roman"/>
          <w:color w:val="1D1B11" w:themeColor="background2" w:themeShade="1A"/>
        </w:rPr>
      </w:pPr>
      <w:r w:rsidRPr="00D625ED">
        <w:rPr>
          <w:rStyle w:val="a4"/>
          <w:rFonts w:ascii="Times New Roman" w:hAnsi="Times New Roman" w:cs="Times New Roman"/>
          <w:color w:val="1D1B11" w:themeColor="background2" w:themeShade="1A"/>
        </w:rPr>
        <w:t>Застройщик: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Style w:val="a4"/>
          <w:rFonts w:ascii="Times New Roman" w:hAnsi="Times New Roman" w:cs="Times New Roman"/>
          <w:color w:val="1D1B11" w:themeColor="background2" w:themeShade="1A"/>
        </w:rPr>
        <w:t>Общество с ограниченной ответственностью «БурГражданСтрой»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РБ г. Улан-Удэ, </w:t>
      </w:r>
      <w:r w:rsidRPr="00D625ED">
        <w:rPr>
          <w:rFonts w:ascii="Times New Roman" w:eastAsia="Times New Roman" w:hAnsi="Times New Roman" w:cs="Times New Roman"/>
          <w:color w:val="1D1B11" w:themeColor="background2" w:themeShade="1A"/>
        </w:rPr>
        <w:t>ул.</w:t>
      </w:r>
      <w:r w:rsidRPr="00D625ED">
        <w:rPr>
          <w:rFonts w:ascii="Times New Roman" w:hAnsi="Times New Roman" w:cs="Times New Roman"/>
          <w:color w:val="1D1B11" w:themeColor="background2" w:themeShade="1A"/>
        </w:rPr>
        <w:t xml:space="preserve">Балтахинова, 15, </w:t>
      </w:r>
      <w:r w:rsidRPr="00D625ED">
        <w:rPr>
          <w:rFonts w:ascii="Times New Roman" w:hAnsi="Times New Roman" w:cs="Times New Roman"/>
          <w:color w:val="1D1B11" w:themeColor="background2" w:themeShade="1A"/>
          <w:shd w:val="clear" w:color="auto" w:fill="FFFFFF"/>
        </w:rPr>
        <w:t>CXXIX</w:t>
      </w:r>
      <w:r w:rsidRPr="00D625ED">
        <w:rPr>
          <w:rFonts w:ascii="Times New Roman" w:hAnsi="Times New Roman" w:cs="Times New Roman"/>
          <w:color w:val="1D1B11" w:themeColor="background2" w:themeShade="1A"/>
        </w:rPr>
        <w:t>670000</w:t>
      </w:r>
    </w:p>
    <w:p w:rsidR="00DF6E08" w:rsidRPr="00D625ED" w:rsidRDefault="00DF6E08" w:rsidP="00B041D2">
      <w:pPr>
        <w:shd w:val="clear" w:color="auto" w:fill="FFFFFF"/>
        <w:spacing w:after="0"/>
        <w:ind w:left="-426" w:right="709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D625ED">
        <w:rPr>
          <w:rFonts w:ascii="Times New Roman" w:hAnsi="Times New Roman" w:cs="Times New Roman"/>
          <w:color w:val="1D1B11" w:themeColor="background2" w:themeShade="1A"/>
        </w:rPr>
        <w:t>ИНН 0326523359, КПП 032601001,</w:t>
      </w:r>
      <w:r w:rsidR="00FB41AA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D625ED">
        <w:rPr>
          <w:rFonts w:ascii="Times New Roman" w:hAnsi="Times New Roman" w:cs="Times New Roman"/>
          <w:color w:val="1D1B11" w:themeColor="background2" w:themeShade="1A"/>
        </w:rPr>
        <w:t>ОГРН 1140327009239</w:t>
      </w:r>
    </w:p>
    <w:p w:rsidR="00DF6E08" w:rsidRPr="00D625ED" w:rsidRDefault="00DF6E08" w:rsidP="00B041D2">
      <w:pPr>
        <w:spacing w:after="0" w:line="240" w:lineRule="auto"/>
        <w:ind w:left="-426" w:right="709"/>
        <w:jc w:val="both"/>
        <w:rPr>
          <w:rFonts w:ascii="Times New Roman" w:hAnsi="Times New Roman"/>
          <w:color w:val="1D1B11" w:themeColor="background2" w:themeShade="1A"/>
        </w:rPr>
      </w:pPr>
      <w:r w:rsidRPr="00D625ED">
        <w:rPr>
          <w:rFonts w:ascii="Times New Roman" w:hAnsi="Times New Roman"/>
          <w:color w:val="1D1B11" w:themeColor="background2" w:themeShade="1A"/>
        </w:rPr>
        <w:t xml:space="preserve">Бурятский РФ АО «Россельхозбанк» г.Улан-Удэ </w:t>
      </w:r>
    </w:p>
    <w:p w:rsidR="00DF6E08" w:rsidRPr="00D625ED" w:rsidRDefault="00DF6E08" w:rsidP="00B041D2">
      <w:pPr>
        <w:spacing w:after="0" w:line="240" w:lineRule="auto"/>
        <w:ind w:left="-426" w:right="709"/>
        <w:jc w:val="both"/>
        <w:rPr>
          <w:rFonts w:ascii="Times New Roman" w:hAnsi="Times New Roman"/>
          <w:color w:val="1D1B11" w:themeColor="background2" w:themeShade="1A"/>
        </w:rPr>
      </w:pPr>
      <w:r w:rsidRPr="00D625ED">
        <w:rPr>
          <w:rFonts w:ascii="Times New Roman" w:hAnsi="Times New Roman"/>
          <w:color w:val="1D1B11" w:themeColor="background2" w:themeShade="1A"/>
        </w:rPr>
        <w:t>р/с № 40702810459000001313</w:t>
      </w:r>
    </w:p>
    <w:p w:rsidR="00DF6E08" w:rsidRPr="00D625ED" w:rsidRDefault="00DF6E08" w:rsidP="00B041D2">
      <w:pPr>
        <w:spacing w:after="0" w:line="240" w:lineRule="auto"/>
        <w:ind w:left="-426" w:right="709"/>
        <w:jc w:val="both"/>
        <w:rPr>
          <w:rFonts w:ascii="Times New Roman" w:hAnsi="Times New Roman"/>
          <w:color w:val="1D1B11" w:themeColor="background2" w:themeShade="1A"/>
        </w:rPr>
      </w:pPr>
      <w:r w:rsidRPr="00D625ED">
        <w:rPr>
          <w:rFonts w:ascii="Times New Roman" w:hAnsi="Times New Roman"/>
          <w:color w:val="1D1B11" w:themeColor="background2" w:themeShade="1A"/>
        </w:rPr>
        <w:t xml:space="preserve">к/с 30101810400000000727 </w:t>
      </w:r>
    </w:p>
    <w:p w:rsidR="00DF6E08" w:rsidRPr="00D625ED" w:rsidRDefault="00DF6E08" w:rsidP="00B041D2">
      <w:pPr>
        <w:pStyle w:val="a5"/>
        <w:shd w:val="clear" w:color="auto" w:fill="FFFFFF"/>
        <w:spacing w:before="0" w:beforeAutospacing="0" w:after="0" w:afterAutospacing="0"/>
        <w:ind w:left="-426" w:right="709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color w:val="1D1B11" w:themeColor="background2" w:themeShade="1A"/>
          <w:sz w:val="22"/>
          <w:szCs w:val="22"/>
        </w:rPr>
        <w:t>БИК 048142727</w:t>
      </w:r>
    </w:p>
    <w:p w:rsidR="00DF6E08" w:rsidRPr="00D625ED" w:rsidRDefault="00DF6E08" w:rsidP="00B041D2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center"/>
        <w:rPr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15. ПОДПИСИ СТОРОН</w:t>
      </w:r>
    </w:p>
    <w:p w:rsidR="00DF6E08" w:rsidRPr="00D625ED" w:rsidRDefault="00DF6E08" w:rsidP="00B041D2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both"/>
        <w:rPr>
          <w:rStyle w:val="a4"/>
          <w:b w:val="0"/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 Участник долевого строительства:</w:t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  <w:t>Застройщик:</w:t>
      </w:r>
    </w:p>
    <w:p w:rsidR="00DF6E08" w:rsidRPr="00D625ED" w:rsidRDefault="00372F56" w:rsidP="00B041D2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both"/>
        <w:rPr>
          <w:color w:val="1D1B11" w:themeColor="background2" w:themeShade="1A"/>
          <w:sz w:val="22"/>
          <w:szCs w:val="22"/>
        </w:rPr>
      </w:pPr>
      <w:r>
        <w:rPr>
          <w:rStyle w:val="a4"/>
          <w:color w:val="1D1B11" w:themeColor="background2" w:themeShade="1A"/>
          <w:sz w:val="22"/>
          <w:szCs w:val="22"/>
        </w:rPr>
        <w:t> </w:t>
      </w:r>
      <w:r w:rsidR="002859BE">
        <w:rPr>
          <w:rStyle w:val="a4"/>
          <w:color w:val="1D1B11" w:themeColor="background2" w:themeShade="1A"/>
          <w:sz w:val="22"/>
          <w:szCs w:val="22"/>
        </w:rPr>
        <w:t xml:space="preserve">                                                </w:t>
      </w:r>
      <w:r w:rsidR="00DF6E08" w:rsidRPr="00D625ED">
        <w:rPr>
          <w:rStyle w:val="a4"/>
          <w:color w:val="1D1B11" w:themeColor="background2" w:themeShade="1A"/>
          <w:sz w:val="22"/>
          <w:szCs w:val="22"/>
        </w:rPr>
        <w:t>                                                  Генеральный директор</w:t>
      </w:r>
    </w:p>
    <w:p w:rsidR="00DF6E08" w:rsidRPr="00D625ED" w:rsidRDefault="00DF6E08" w:rsidP="007230C5">
      <w:pPr>
        <w:pStyle w:val="a5"/>
        <w:shd w:val="clear" w:color="auto" w:fill="FFFFFF"/>
        <w:spacing w:before="0" w:beforeAutospacing="0" w:after="0" w:afterAutospacing="0"/>
        <w:ind w:left="3255" w:right="709" w:firstLine="1701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ООО «БурГражданСтрой»</w:t>
      </w:r>
    </w:p>
    <w:p w:rsidR="00334C6B" w:rsidRPr="00FB41AA" w:rsidRDefault="00DF6E08" w:rsidP="00FB41AA">
      <w:pPr>
        <w:pStyle w:val="a5"/>
        <w:shd w:val="clear" w:color="auto" w:fill="FFFFFF"/>
        <w:spacing w:before="0" w:beforeAutospacing="0" w:after="0" w:afterAutospacing="0"/>
        <w:ind w:left="-993" w:right="709" w:firstLine="567"/>
        <w:jc w:val="both"/>
        <w:rPr>
          <w:color w:val="1D1B11" w:themeColor="background2" w:themeShade="1A"/>
          <w:sz w:val="22"/>
          <w:szCs w:val="22"/>
        </w:rPr>
      </w:pPr>
      <w:r w:rsidRPr="00D625ED">
        <w:rPr>
          <w:rStyle w:val="a4"/>
          <w:color w:val="1D1B11" w:themeColor="background2" w:themeShade="1A"/>
          <w:sz w:val="22"/>
          <w:szCs w:val="22"/>
        </w:rPr>
        <w:t> </w:t>
      </w:r>
      <w:r w:rsidR="002859BE">
        <w:rPr>
          <w:rStyle w:val="a4"/>
          <w:color w:val="1D1B11" w:themeColor="background2" w:themeShade="1A"/>
          <w:sz w:val="22"/>
          <w:szCs w:val="22"/>
          <w:u w:val="single"/>
        </w:rPr>
        <w:t>____________ /____________</w:t>
      </w:r>
      <w:r w:rsidRPr="00D625ED">
        <w:rPr>
          <w:rStyle w:val="a4"/>
          <w:color w:val="1D1B11" w:themeColor="background2" w:themeShade="1A"/>
          <w:sz w:val="22"/>
          <w:szCs w:val="22"/>
          <w:u w:val="single"/>
        </w:rPr>
        <w:t>/</w:t>
      </w:r>
      <w:r w:rsidRPr="00D625ED">
        <w:rPr>
          <w:rStyle w:val="a4"/>
          <w:color w:val="1D1B11" w:themeColor="background2" w:themeShade="1A"/>
          <w:sz w:val="22"/>
          <w:szCs w:val="22"/>
        </w:rPr>
        <w:t>  </w:t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</w:rPr>
        <w:tab/>
      </w:r>
      <w:r w:rsidRPr="00D625ED">
        <w:rPr>
          <w:rStyle w:val="a4"/>
          <w:color w:val="1D1B11" w:themeColor="background2" w:themeShade="1A"/>
          <w:sz w:val="22"/>
          <w:szCs w:val="22"/>
          <w:u w:val="single"/>
        </w:rPr>
        <w:t xml:space="preserve">_______________/ </w:t>
      </w:r>
      <w:r w:rsidR="00372F56">
        <w:rPr>
          <w:rStyle w:val="a4"/>
          <w:color w:val="1D1B11" w:themeColor="background2" w:themeShade="1A"/>
          <w:sz w:val="22"/>
          <w:szCs w:val="22"/>
          <w:u w:val="single"/>
        </w:rPr>
        <w:t>Власова Е.Л</w:t>
      </w:r>
      <w:r w:rsidRPr="00D625ED">
        <w:rPr>
          <w:rStyle w:val="a4"/>
          <w:color w:val="1D1B11" w:themeColor="background2" w:themeShade="1A"/>
          <w:sz w:val="22"/>
          <w:szCs w:val="22"/>
          <w:u w:val="single"/>
        </w:rPr>
        <w:t>./</w:t>
      </w:r>
    </w:p>
    <w:sectPr w:rsidR="00334C6B" w:rsidRPr="00FB41AA" w:rsidSect="007F1B4C">
      <w:footerReference w:type="default" r:id="rId9"/>
      <w:pgSz w:w="11906" w:h="16838"/>
      <w:pgMar w:top="426" w:right="42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29" w:rsidRDefault="00DD3129" w:rsidP="00F8598F">
      <w:pPr>
        <w:spacing w:after="0" w:line="240" w:lineRule="auto"/>
      </w:pPr>
      <w:r>
        <w:separator/>
      </w:r>
    </w:p>
  </w:endnote>
  <w:endnote w:type="continuationSeparator" w:id="0">
    <w:p w:rsidR="00DD3129" w:rsidRDefault="00DD3129" w:rsidP="00F8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23115"/>
    </w:sdtPr>
    <w:sdtEndPr/>
    <w:sdtContent>
      <w:p w:rsidR="00D625ED" w:rsidRDefault="00D625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25ED" w:rsidRDefault="00D625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29" w:rsidRDefault="00DD3129" w:rsidP="00F8598F">
      <w:pPr>
        <w:spacing w:after="0" w:line="240" w:lineRule="auto"/>
      </w:pPr>
      <w:r>
        <w:separator/>
      </w:r>
    </w:p>
  </w:footnote>
  <w:footnote w:type="continuationSeparator" w:id="0">
    <w:p w:rsidR="00DD3129" w:rsidRDefault="00DD3129" w:rsidP="00F8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331"/>
    <w:multiLevelType w:val="hybridMultilevel"/>
    <w:tmpl w:val="A858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6"/>
    <w:rsid w:val="000004A2"/>
    <w:rsid w:val="00005B28"/>
    <w:rsid w:val="00012116"/>
    <w:rsid w:val="00012DA1"/>
    <w:rsid w:val="00012FCC"/>
    <w:rsid w:val="00014063"/>
    <w:rsid w:val="000146FC"/>
    <w:rsid w:val="00022981"/>
    <w:rsid w:val="00025ECD"/>
    <w:rsid w:val="00026E88"/>
    <w:rsid w:val="000278FD"/>
    <w:rsid w:val="00030E2D"/>
    <w:rsid w:val="000342E0"/>
    <w:rsid w:val="000346BE"/>
    <w:rsid w:val="00040FD4"/>
    <w:rsid w:val="00042033"/>
    <w:rsid w:val="00046001"/>
    <w:rsid w:val="000536BC"/>
    <w:rsid w:val="00057DBA"/>
    <w:rsid w:val="0006062B"/>
    <w:rsid w:val="000711BA"/>
    <w:rsid w:val="00072B2C"/>
    <w:rsid w:val="00074CF6"/>
    <w:rsid w:val="00075A30"/>
    <w:rsid w:val="00083737"/>
    <w:rsid w:val="00083AA5"/>
    <w:rsid w:val="00083D64"/>
    <w:rsid w:val="00087646"/>
    <w:rsid w:val="0008779E"/>
    <w:rsid w:val="000A500C"/>
    <w:rsid w:val="000A6471"/>
    <w:rsid w:val="000A6CEA"/>
    <w:rsid w:val="000A77A2"/>
    <w:rsid w:val="000B05FD"/>
    <w:rsid w:val="000B3566"/>
    <w:rsid w:val="000C67D9"/>
    <w:rsid w:val="000D4F68"/>
    <w:rsid w:val="000D635C"/>
    <w:rsid w:val="000E0474"/>
    <w:rsid w:val="000E371E"/>
    <w:rsid w:val="000E5B76"/>
    <w:rsid w:val="000F037B"/>
    <w:rsid w:val="000F6035"/>
    <w:rsid w:val="000F6142"/>
    <w:rsid w:val="000F6754"/>
    <w:rsid w:val="000F73F4"/>
    <w:rsid w:val="00101639"/>
    <w:rsid w:val="00106008"/>
    <w:rsid w:val="00106E3E"/>
    <w:rsid w:val="001169FF"/>
    <w:rsid w:val="001207A6"/>
    <w:rsid w:val="001309D0"/>
    <w:rsid w:val="0013686D"/>
    <w:rsid w:val="00143F4B"/>
    <w:rsid w:val="00144382"/>
    <w:rsid w:val="0014470E"/>
    <w:rsid w:val="00146028"/>
    <w:rsid w:val="00146774"/>
    <w:rsid w:val="00147B70"/>
    <w:rsid w:val="00152897"/>
    <w:rsid w:val="00156D69"/>
    <w:rsid w:val="001617A9"/>
    <w:rsid w:val="00174EBF"/>
    <w:rsid w:val="00182146"/>
    <w:rsid w:val="00192322"/>
    <w:rsid w:val="00195309"/>
    <w:rsid w:val="001A4E0E"/>
    <w:rsid w:val="001B4B80"/>
    <w:rsid w:val="001B51BC"/>
    <w:rsid w:val="001C189A"/>
    <w:rsid w:val="001C5D0E"/>
    <w:rsid w:val="001D4803"/>
    <w:rsid w:val="001D6A11"/>
    <w:rsid w:val="001E1A66"/>
    <w:rsid w:val="001E4CD3"/>
    <w:rsid w:val="001E6918"/>
    <w:rsid w:val="001E76BF"/>
    <w:rsid w:val="001F4AAC"/>
    <w:rsid w:val="001F63D6"/>
    <w:rsid w:val="00200145"/>
    <w:rsid w:val="002001E8"/>
    <w:rsid w:val="002047F9"/>
    <w:rsid w:val="00206CA8"/>
    <w:rsid w:val="00213634"/>
    <w:rsid w:val="00220969"/>
    <w:rsid w:val="00224108"/>
    <w:rsid w:val="00225F6A"/>
    <w:rsid w:val="00227DEB"/>
    <w:rsid w:val="00230113"/>
    <w:rsid w:val="0023033E"/>
    <w:rsid w:val="0023225C"/>
    <w:rsid w:val="002332AA"/>
    <w:rsid w:val="00233EE2"/>
    <w:rsid w:val="002346CF"/>
    <w:rsid w:val="00235288"/>
    <w:rsid w:val="002358B8"/>
    <w:rsid w:val="00235AF4"/>
    <w:rsid w:val="002374F6"/>
    <w:rsid w:val="00237F81"/>
    <w:rsid w:val="00241E53"/>
    <w:rsid w:val="002456DD"/>
    <w:rsid w:val="00246DA0"/>
    <w:rsid w:val="00247463"/>
    <w:rsid w:val="00252046"/>
    <w:rsid w:val="00260B26"/>
    <w:rsid w:val="00272F70"/>
    <w:rsid w:val="0027485C"/>
    <w:rsid w:val="00277BB1"/>
    <w:rsid w:val="002859BE"/>
    <w:rsid w:val="00290198"/>
    <w:rsid w:val="00291A56"/>
    <w:rsid w:val="00296BCE"/>
    <w:rsid w:val="002973A1"/>
    <w:rsid w:val="002A1F8D"/>
    <w:rsid w:val="002A27D6"/>
    <w:rsid w:val="002A619B"/>
    <w:rsid w:val="002B11C4"/>
    <w:rsid w:val="002B7953"/>
    <w:rsid w:val="002C667D"/>
    <w:rsid w:val="002D70CD"/>
    <w:rsid w:val="002E7490"/>
    <w:rsid w:val="002F450E"/>
    <w:rsid w:val="002F6E2B"/>
    <w:rsid w:val="003049CF"/>
    <w:rsid w:val="00304A20"/>
    <w:rsid w:val="00311D33"/>
    <w:rsid w:val="00316006"/>
    <w:rsid w:val="00323483"/>
    <w:rsid w:val="00333AA1"/>
    <w:rsid w:val="00334C6B"/>
    <w:rsid w:val="0034047C"/>
    <w:rsid w:val="00342905"/>
    <w:rsid w:val="00343988"/>
    <w:rsid w:val="003535F5"/>
    <w:rsid w:val="00354331"/>
    <w:rsid w:val="00355042"/>
    <w:rsid w:val="00360C5E"/>
    <w:rsid w:val="00365496"/>
    <w:rsid w:val="0036549A"/>
    <w:rsid w:val="00370A6F"/>
    <w:rsid w:val="00372F56"/>
    <w:rsid w:val="003733AB"/>
    <w:rsid w:val="003742E8"/>
    <w:rsid w:val="00374336"/>
    <w:rsid w:val="00374EBE"/>
    <w:rsid w:val="00383299"/>
    <w:rsid w:val="003862E8"/>
    <w:rsid w:val="00386D5E"/>
    <w:rsid w:val="00387EAF"/>
    <w:rsid w:val="003900F9"/>
    <w:rsid w:val="00392761"/>
    <w:rsid w:val="00393AB2"/>
    <w:rsid w:val="00395BAE"/>
    <w:rsid w:val="003A07AE"/>
    <w:rsid w:val="003B30BB"/>
    <w:rsid w:val="003B32BB"/>
    <w:rsid w:val="003B3A89"/>
    <w:rsid w:val="003B537C"/>
    <w:rsid w:val="003C1238"/>
    <w:rsid w:val="003D23E6"/>
    <w:rsid w:val="003D5053"/>
    <w:rsid w:val="003D66BA"/>
    <w:rsid w:val="003E60C9"/>
    <w:rsid w:val="003E6442"/>
    <w:rsid w:val="003F0203"/>
    <w:rsid w:val="003F13D2"/>
    <w:rsid w:val="003F1453"/>
    <w:rsid w:val="003F1984"/>
    <w:rsid w:val="003F2CDD"/>
    <w:rsid w:val="003F673E"/>
    <w:rsid w:val="004019A0"/>
    <w:rsid w:val="00402A0E"/>
    <w:rsid w:val="00403FEB"/>
    <w:rsid w:val="00407C77"/>
    <w:rsid w:val="004229E9"/>
    <w:rsid w:val="00422C3F"/>
    <w:rsid w:val="00427768"/>
    <w:rsid w:val="004339B8"/>
    <w:rsid w:val="004357F3"/>
    <w:rsid w:val="004358D1"/>
    <w:rsid w:val="0044255B"/>
    <w:rsid w:val="0044734D"/>
    <w:rsid w:val="004578ED"/>
    <w:rsid w:val="00462E42"/>
    <w:rsid w:val="00466BE6"/>
    <w:rsid w:val="00471EF0"/>
    <w:rsid w:val="004869ED"/>
    <w:rsid w:val="0049507F"/>
    <w:rsid w:val="0049791F"/>
    <w:rsid w:val="00497A09"/>
    <w:rsid w:val="004B0F04"/>
    <w:rsid w:val="004B4EFF"/>
    <w:rsid w:val="004B7096"/>
    <w:rsid w:val="004C0FB3"/>
    <w:rsid w:val="004C20F2"/>
    <w:rsid w:val="004C352C"/>
    <w:rsid w:val="004C444F"/>
    <w:rsid w:val="004C470A"/>
    <w:rsid w:val="004C7D30"/>
    <w:rsid w:val="004D0121"/>
    <w:rsid w:val="004E0798"/>
    <w:rsid w:val="004E2793"/>
    <w:rsid w:val="004E5436"/>
    <w:rsid w:val="004E5CB9"/>
    <w:rsid w:val="004F0A9C"/>
    <w:rsid w:val="004F2F4B"/>
    <w:rsid w:val="004F4C31"/>
    <w:rsid w:val="004F529D"/>
    <w:rsid w:val="0050491C"/>
    <w:rsid w:val="00514C24"/>
    <w:rsid w:val="00515BB2"/>
    <w:rsid w:val="005168BB"/>
    <w:rsid w:val="00521B9C"/>
    <w:rsid w:val="00531645"/>
    <w:rsid w:val="00532A5E"/>
    <w:rsid w:val="00534E69"/>
    <w:rsid w:val="005360A8"/>
    <w:rsid w:val="00541992"/>
    <w:rsid w:val="00542090"/>
    <w:rsid w:val="00544307"/>
    <w:rsid w:val="00553694"/>
    <w:rsid w:val="0055421A"/>
    <w:rsid w:val="00555026"/>
    <w:rsid w:val="005564BA"/>
    <w:rsid w:val="00557EAF"/>
    <w:rsid w:val="00561FA5"/>
    <w:rsid w:val="00571EE8"/>
    <w:rsid w:val="00573CC9"/>
    <w:rsid w:val="00577295"/>
    <w:rsid w:val="00587C9E"/>
    <w:rsid w:val="0059344F"/>
    <w:rsid w:val="005973D2"/>
    <w:rsid w:val="00597C98"/>
    <w:rsid w:val="005A2F07"/>
    <w:rsid w:val="005A4C3B"/>
    <w:rsid w:val="005C66B4"/>
    <w:rsid w:val="005D0533"/>
    <w:rsid w:val="005D3EE7"/>
    <w:rsid w:val="005D4602"/>
    <w:rsid w:val="005E600D"/>
    <w:rsid w:val="005E62A2"/>
    <w:rsid w:val="005F3FB9"/>
    <w:rsid w:val="005F7F09"/>
    <w:rsid w:val="00601864"/>
    <w:rsid w:val="0060201C"/>
    <w:rsid w:val="00602B7E"/>
    <w:rsid w:val="00612956"/>
    <w:rsid w:val="00612A80"/>
    <w:rsid w:val="00612F43"/>
    <w:rsid w:val="00613201"/>
    <w:rsid w:val="00617006"/>
    <w:rsid w:val="00620E6E"/>
    <w:rsid w:val="00621026"/>
    <w:rsid w:val="00623040"/>
    <w:rsid w:val="0062366E"/>
    <w:rsid w:val="00630A9C"/>
    <w:rsid w:val="006334BA"/>
    <w:rsid w:val="00637F40"/>
    <w:rsid w:val="00640E08"/>
    <w:rsid w:val="00642132"/>
    <w:rsid w:val="0064794A"/>
    <w:rsid w:val="0065122C"/>
    <w:rsid w:val="00651BF9"/>
    <w:rsid w:val="00653591"/>
    <w:rsid w:val="006573AD"/>
    <w:rsid w:val="00666417"/>
    <w:rsid w:val="006669D4"/>
    <w:rsid w:val="006746CD"/>
    <w:rsid w:val="0067755B"/>
    <w:rsid w:val="006776B3"/>
    <w:rsid w:val="006867A6"/>
    <w:rsid w:val="00687851"/>
    <w:rsid w:val="00690862"/>
    <w:rsid w:val="00691BE9"/>
    <w:rsid w:val="0069248D"/>
    <w:rsid w:val="0069380B"/>
    <w:rsid w:val="006A32F2"/>
    <w:rsid w:val="006A3ABA"/>
    <w:rsid w:val="006A438B"/>
    <w:rsid w:val="006A4D2E"/>
    <w:rsid w:val="006A55A8"/>
    <w:rsid w:val="006A612E"/>
    <w:rsid w:val="006B2CD3"/>
    <w:rsid w:val="006B4A3E"/>
    <w:rsid w:val="006B624F"/>
    <w:rsid w:val="006C413C"/>
    <w:rsid w:val="006C731B"/>
    <w:rsid w:val="006D0D2C"/>
    <w:rsid w:val="006D22B3"/>
    <w:rsid w:val="006D656E"/>
    <w:rsid w:val="006E20F9"/>
    <w:rsid w:val="006E7BD9"/>
    <w:rsid w:val="006E7EB4"/>
    <w:rsid w:val="006F23BB"/>
    <w:rsid w:val="006F288D"/>
    <w:rsid w:val="006F3A65"/>
    <w:rsid w:val="006F6D03"/>
    <w:rsid w:val="006F7BAC"/>
    <w:rsid w:val="00700B3E"/>
    <w:rsid w:val="00706471"/>
    <w:rsid w:val="007073B7"/>
    <w:rsid w:val="00707793"/>
    <w:rsid w:val="00710FCF"/>
    <w:rsid w:val="00711A9A"/>
    <w:rsid w:val="00714A5A"/>
    <w:rsid w:val="00716B17"/>
    <w:rsid w:val="007230C5"/>
    <w:rsid w:val="007256D7"/>
    <w:rsid w:val="00726D73"/>
    <w:rsid w:val="00726FC9"/>
    <w:rsid w:val="007308A5"/>
    <w:rsid w:val="00732AF6"/>
    <w:rsid w:val="0073602C"/>
    <w:rsid w:val="007401F2"/>
    <w:rsid w:val="00743628"/>
    <w:rsid w:val="00750F94"/>
    <w:rsid w:val="0075361A"/>
    <w:rsid w:val="00756659"/>
    <w:rsid w:val="0076474C"/>
    <w:rsid w:val="00766982"/>
    <w:rsid w:val="00771837"/>
    <w:rsid w:val="00771DB0"/>
    <w:rsid w:val="00775CF0"/>
    <w:rsid w:val="00777C6E"/>
    <w:rsid w:val="00780695"/>
    <w:rsid w:val="0078081E"/>
    <w:rsid w:val="00784C6B"/>
    <w:rsid w:val="00792562"/>
    <w:rsid w:val="00797B36"/>
    <w:rsid w:val="007A3647"/>
    <w:rsid w:val="007A6D11"/>
    <w:rsid w:val="007B500F"/>
    <w:rsid w:val="007B7056"/>
    <w:rsid w:val="007C4BED"/>
    <w:rsid w:val="007C56F4"/>
    <w:rsid w:val="007D03F9"/>
    <w:rsid w:val="007D32F5"/>
    <w:rsid w:val="007D485B"/>
    <w:rsid w:val="007E0712"/>
    <w:rsid w:val="007E65EB"/>
    <w:rsid w:val="007F1B4C"/>
    <w:rsid w:val="007F49E4"/>
    <w:rsid w:val="007F4F7B"/>
    <w:rsid w:val="00800336"/>
    <w:rsid w:val="00804D04"/>
    <w:rsid w:val="00810355"/>
    <w:rsid w:val="00812EEE"/>
    <w:rsid w:val="008156FB"/>
    <w:rsid w:val="008217B2"/>
    <w:rsid w:val="008232CB"/>
    <w:rsid w:val="00824CBF"/>
    <w:rsid w:val="00825475"/>
    <w:rsid w:val="008377ED"/>
    <w:rsid w:val="008400F5"/>
    <w:rsid w:val="00844219"/>
    <w:rsid w:val="00845D58"/>
    <w:rsid w:val="00851368"/>
    <w:rsid w:val="00854D96"/>
    <w:rsid w:val="00865778"/>
    <w:rsid w:val="008662C7"/>
    <w:rsid w:val="008705FC"/>
    <w:rsid w:val="008845CE"/>
    <w:rsid w:val="00884D1E"/>
    <w:rsid w:val="00886EB2"/>
    <w:rsid w:val="00890566"/>
    <w:rsid w:val="008906A2"/>
    <w:rsid w:val="00892610"/>
    <w:rsid w:val="00895047"/>
    <w:rsid w:val="00895C95"/>
    <w:rsid w:val="00896C58"/>
    <w:rsid w:val="008A2E17"/>
    <w:rsid w:val="008A46A9"/>
    <w:rsid w:val="008A6501"/>
    <w:rsid w:val="008B04CE"/>
    <w:rsid w:val="008B3176"/>
    <w:rsid w:val="008B426D"/>
    <w:rsid w:val="008B4341"/>
    <w:rsid w:val="008B6BA8"/>
    <w:rsid w:val="008B6E95"/>
    <w:rsid w:val="008C0C44"/>
    <w:rsid w:val="008C0C8A"/>
    <w:rsid w:val="008C5DF3"/>
    <w:rsid w:val="008D3F7E"/>
    <w:rsid w:val="008D7CF6"/>
    <w:rsid w:val="008E1672"/>
    <w:rsid w:val="008E4E2B"/>
    <w:rsid w:val="008E58DF"/>
    <w:rsid w:val="008F313B"/>
    <w:rsid w:val="008F4817"/>
    <w:rsid w:val="008F7F74"/>
    <w:rsid w:val="00902FE6"/>
    <w:rsid w:val="00904AE0"/>
    <w:rsid w:val="0091222E"/>
    <w:rsid w:val="009128FC"/>
    <w:rsid w:val="0092174D"/>
    <w:rsid w:val="00922527"/>
    <w:rsid w:val="009228E1"/>
    <w:rsid w:val="00923AD9"/>
    <w:rsid w:val="0092628E"/>
    <w:rsid w:val="009271E6"/>
    <w:rsid w:val="009363B2"/>
    <w:rsid w:val="0094322A"/>
    <w:rsid w:val="0094744F"/>
    <w:rsid w:val="0095069A"/>
    <w:rsid w:val="0095211C"/>
    <w:rsid w:val="00956387"/>
    <w:rsid w:val="00967560"/>
    <w:rsid w:val="0097074B"/>
    <w:rsid w:val="00974B79"/>
    <w:rsid w:val="00980A72"/>
    <w:rsid w:val="009817FB"/>
    <w:rsid w:val="00982AB8"/>
    <w:rsid w:val="00996775"/>
    <w:rsid w:val="009A00AE"/>
    <w:rsid w:val="009A1508"/>
    <w:rsid w:val="009A184D"/>
    <w:rsid w:val="009A1EFF"/>
    <w:rsid w:val="009A6AF7"/>
    <w:rsid w:val="009B1201"/>
    <w:rsid w:val="009B6655"/>
    <w:rsid w:val="009D02A5"/>
    <w:rsid w:val="009D4DF5"/>
    <w:rsid w:val="009D7E8F"/>
    <w:rsid w:val="009E64D2"/>
    <w:rsid w:val="009E72D2"/>
    <w:rsid w:val="009F1F2A"/>
    <w:rsid w:val="009F449E"/>
    <w:rsid w:val="009F4E00"/>
    <w:rsid w:val="009F7094"/>
    <w:rsid w:val="00A01218"/>
    <w:rsid w:val="00A01C83"/>
    <w:rsid w:val="00A0751C"/>
    <w:rsid w:val="00A07EC0"/>
    <w:rsid w:val="00A11979"/>
    <w:rsid w:val="00A12F34"/>
    <w:rsid w:val="00A2231E"/>
    <w:rsid w:val="00A26318"/>
    <w:rsid w:val="00A31FBD"/>
    <w:rsid w:val="00A36957"/>
    <w:rsid w:val="00A3752A"/>
    <w:rsid w:val="00A42C4D"/>
    <w:rsid w:val="00A53BA9"/>
    <w:rsid w:val="00A53D46"/>
    <w:rsid w:val="00A667FD"/>
    <w:rsid w:val="00A749B6"/>
    <w:rsid w:val="00A77309"/>
    <w:rsid w:val="00A8409B"/>
    <w:rsid w:val="00A84503"/>
    <w:rsid w:val="00A95263"/>
    <w:rsid w:val="00A952B1"/>
    <w:rsid w:val="00AA000C"/>
    <w:rsid w:val="00AA15CA"/>
    <w:rsid w:val="00AB13E2"/>
    <w:rsid w:val="00AB15FE"/>
    <w:rsid w:val="00AB3AC7"/>
    <w:rsid w:val="00AB5795"/>
    <w:rsid w:val="00AC55A9"/>
    <w:rsid w:val="00AC72EB"/>
    <w:rsid w:val="00AC7645"/>
    <w:rsid w:val="00AD0B3B"/>
    <w:rsid w:val="00AD310A"/>
    <w:rsid w:val="00AD4E17"/>
    <w:rsid w:val="00AE5D74"/>
    <w:rsid w:val="00AF0DA1"/>
    <w:rsid w:val="00AF2AAF"/>
    <w:rsid w:val="00AF30F9"/>
    <w:rsid w:val="00B0039F"/>
    <w:rsid w:val="00B01E1E"/>
    <w:rsid w:val="00B02C38"/>
    <w:rsid w:val="00B041D2"/>
    <w:rsid w:val="00B150C2"/>
    <w:rsid w:val="00B16A69"/>
    <w:rsid w:val="00B24734"/>
    <w:rsid w:val="00B2644C"/>
    <w:rsid w:val="00B2645B"/>
    <w:rsid w:val="00B47F71"/>
    <w:rsid w:val="00B52FD7"/>
    <w:rsid w:val="00B55A9F"/>
    <w:rsid w:val="00B602D2"/>
    <w:rsid w:val="00B614A0"/>
    <w:rsid w:val="00B641F1"/>
    <w:rsid w:val="00B656E3"/>
    <w:rsid w:val="00B6684F"/>
    <w:rsid w:val="00B70B29"/>
    <w:rsid w:val="00B72AD0"/>
    <w:rsid w:val="00B7493B"/>
    <w:rsid w:val="00B76BAB"/>
    <w:rsid w:val="00B83E6F"/>
    <w:rsid w:val="00B84429"/>
    <w:rsid w:val="00B96DD9"/>
    <w:rsid w:val="00BA0D8F"/>
    <w:rsid w:val="00BA4DDC"/>
    <w:rsid w:val="00BA4E96"/>
    <w:rsid w:val="00BB1C60"/>
    <w:rsid w:val="00BC1936"/>
    <w:rsid w:val="00BC292C"/>
    <w:rsid w:val="00BD406B"/>
    <w:rsid w:val="00BD534F"/>
    <w:rsid w:val="00BE1546"/>
    <w:rsid w:val="00BE16DD"/>
    <w:rsid w:val="00BE1F37"/>
    <w:rsid w:val="00BE63A9"/>
    <w:rsid w:val="00C00821"/>
    <w:rsid w:val="00C01534"/>
    <w:rsid w:val="00C146AF"/>
    <w:rsid w:val="00C15509"/>
    <w:rsid w:val="00C20006"/>
    <w:rsid w:val="00C26F5E"/>
    <w:rsid w:val="00C4436A"/>
    <w:rsid w:val="00C45232"/>
    <w:rsid w:val="00C540EF"/>
    <w:rsid w:val="00C55ADF"/>
    <w:rsid w:val="00C562F2"/>
    <w:rsid w:val="00C60A92"/>
    <w:rsid w:val="00C64149"/>
    <w:rsid w:val="00C648EE"/>
    <w:rsid w:val="00C65936"/>
    <w:rsid w:val="00C7368A"/>
    <w:rsid w:val="00C745EF"/>
    <w:rsid w:val="00C75DFA"/>
    <w:rsid w:val="00C82CDB"/>
    <w:rsid w:val="00C875DC"/>
    <w:rsid w:val="00C91084"/>
    <w:rsid w:val="00C91C22"/>
    <w:rsid w:val="00C93087"/>
    <w:rsid w:val="00CA27AE"/>
    <w:rsid w:val="00CA6F91"/>
    <w:rsid w:val="00CB5DBB"/>
    <w:rsid w:val="00CB6C98"/>
    <w:rsid w:val="00CB7590"/>
    <w:rsid w:val="00CC04CB"/>
    <w:rsid w:val="00CC4530"/>
    <w:rsid w:val="00CC4EB7"/>
    <w:rsid w:val="00CC5379"/>
    <w:rsid w:val="00CC727A"/>
    <w:rsid w:val="00CD2EB7"/>
    <w:rsid w:val="00CE3E04"/>
    <w:rsid w:val="00CE6109"/>
    <w:rsid w:val="00D0090C"/>
    <w:rsid w:val="00D01019"/>
    <w:rsid w:val="00D029F7"/>
    <w:rsid w:val="00D04EA2"/>
    <w:rsid w:val="00D05571"/>
    <w:rsid w:val="00D06144"/>
    <w:rsid w:val="00D1252F"/>
    <w:rsid w:val="00D1569D"/>
    <w:rsid w:val="00D17683"/>
    <w:rsid w:val="00D2130A"/>
    <w:rsid w:val="00D21B89"/>
    <w:rsid w:val="00D25A33"/>
    <w:rsid w:val="00D32E18"/>
    <w:rsid w:val="00D40271"/>
    <w:rsid w:val="00D41967"/>
    <w:rsid w:val="00D4700D"/>
    <w:rsid w:val="00D54163"/>
    <w:rsid w:val="00D56AB3"/>
    <w:rsid w:val="00D61329"/>
    <w:rsid w:val="00D625ED"/>
    <w:rsid w:val="00D65FE1"/>
    <w:rsid w:val="00D675BB"/>
    <w:rsid w:val="00D701F3"/>
    <w:rsid w:val="00D72A80"/>
    <w:rsid w:val="00D72DC6"/>
    <w:rsid w:val="00D75261"/>
    <w:rsid w:val="00D75FEB"/>
    <w:rsid w:val="00D83281"/>
    <w:rsid w:val="00D83484"/>
    <w:rsid w:val="00D841D8"/>
    <w:rsid w:val="00D86B0C"/>
    <w:rsid w:val="00D87692"/>
    <w:rsid w:val="00D8795F"/>
    <w:rsid w:val="00D916C2"/>
    <w:rsid w:val="00D97F54"/>
    <w:rsid w:val="00DA03D2"/>
    <w:rsid w:val="00DA2100"/>
    <w:rsid w:val="00DA5E83"/>
    <w:rsid w:val="00DB080D"/>
    <w:rsid w:val="00DB70B5"/>
    <w:rsid w:val="00DB74C1"/>
    <w:rsid w:val="00DC4DF9"/>
    <w:rsid w:val="00DC5B3D"/>
    <w:rsid w:val="00DC703F"/>
    <w:rsid w:val="00DD081C"/>
    <w:rsid w:val="00DD19DC"/>
    <w:rsid w:val="00DD1FB0"/>
    <w:rsid w:val="00DD3129"/>
    <w:rsid w:val="00DD6BB5"/>
    <w:rsid w:val="00DE08B2"/>
    <w:rsid w:val="00DE205F"/>
    <w:rsid w:val="00DF3FCB"/>
    <w:rsid w:val="00DF6E08"/>
    <w:rsid w:val="00E0242C"/>
    <w:rsid w:val="00E06DD5"/>
    <w:rsid w:val="00E1020A"/>
    <w:rsid w:val="00E11AEA"/>
    <w:rsid w:val="00E1482A"/>
    <w:rsid w:val="00E1509C"/>
    <w:rsid w:val="00E22BA9"/>
    <w:rsid w:val="00E26D68"/>
    <w:rsid w:val="00E31CD3"/>
    <w:rsid w:val="00E3339E"/>
    <w:rsid w:val="00E40DA0"/>
    <w:rsid w:val="00E41A2A"/>
    <w:rsid w:val="00E431E5"/>
    <w:rsid w:val="00E44304"/>
    <w:rsid w:val="00E47652"/>
    <w:rsid w:val="00E558AF"/>
    <w:rsid w:val="00E67764"/>
    <w:rsid w:val="00E679F4"/>
    <w:rsid w:val="00E67F3C"/>
    <w:rsid w:val="00E71912"/>
    <w:rsid w:val="00E740CE"/>
    <w:rsid w:val="00E74DCF"/>
    <w:rsid w:val="00E77FD0"/>
    <w:rsid w:val="00E80123"/>
    <w:rsid w:val="00E91220"/>
    <w:rsid w:val="00E91EAE"/>
    <w:rsid w:val="00E96084"/>
    <w:rsid w:val="00EA71A4"/>
    <w:rsid w:val="00EB572E"/>
    <w:rsid w:val="00EB6BAE"/>
    <w:rsid w:val="00EC2983"/>
    <w:rsid w:val="00EC7A02"/>
    <w:rsid w:val="00ED3606"/>
    <w:rsid w:val="00ED55F8"/>
    <w:rsid w:val="00ED5E71"/>
    <w:rsid w:val="00EE0E7C"/>
    <w:rsid w:val="00EE40E7"/>
    <w:rsid w:val="00EE4568"/>
    <w:rsid w:val="00EE779C"/>
    <w:rsid w:val="00EF0F6E"/>
    <w:rsid w:val="00EF453A"/>
    <w:rsid w:val="00EF6CAF"/>
    <w:rsid w:val="00F0113F"/>
    <w:rsid w:val="00F01535"/>
    <w:rsid w:val="00F119B9"/>
    <w:rsid w:val="00F24D51"/>
    <w:rsid w:val="00F25D0F"/>
    <w:rsid w:val="00F2671A"/>
    <w:rsid w:val="00F34AE2"/>
    <w:rsid w:val="00F368BF"/>
    <w:rsid w:val="00F4007F"/>
    <w:rsid w:val="00F40CDE"/>
    <w:rsid w:val="00F5035F"/>
    <w:rsid w:val="00F51635"/>
    <w:rsid w:val="00F533A7"/>
    <w:rsid w:val="00F61C70"/>
    <w:rsid w:val="00F6274A"/>
    <w:rsid w:val="00F73E86"/>
    <w:rsid w:val="00F7458B"/>
    <w:rsid w:val="00F77DEA"/>
    <w:rsid w:val="00F82CD2"/>
    <w:rsid w:val="00F8598F"/>
    <w:rsid w:val="00F916F9"/>
    <w:rsid w:val="00F94972"/>
    <w:rsid w:val="00FA29EE"/>
    <w:rsid w:val="00FA3283"/>
    <w:rsid w:val="00FA4B3C"/>
    <w:rsid w:val="00FA6E07"/>
    <w:rsid w:val="00FA6EA2"/>
    <w:rsid w:val="00FB13C6"/>
    <w:rsid w:val="00FB3740"/>
    <w:rsid w:val="00FB41AA"/>
    <w:rsid w:val="00FB4F7E"/>
    <w:rsid w:val="00FB5D60"/>
    <w:rsid w:val="00FB740B"/>
    <w:rsid w:val="00FC26D1"/>
    <w:rsid w:val="00FC7421"/>
    <w:rsid w:val="00FE02DF"/>
    <w:rsid w:val="00FE14AC"/>
    <w:rsid w:val="00FE2397"/>
    <w:rsid w:val="00FE255D"/>
    <w:rsid w:val="00FE6A51"/>
    <w:rsid w:val="00FF1207"/>
    <w:rsid w:val="00FF1791"/>
    <w:rsid w:val="00FF1ECD"/>
    <w:rsid w:val="00FF2E66"/>
    <w:rsid w:val="00FF35A9"/>
    <w:rsid w:val="00FF6488"/>
    <w:rsid w:val="00FF78FB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79C3"/>
  <w15:docId w15:val="{8996AA39-70C4-41AD-B314-6F828B3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B7"/>
    <w:pPr>
      <w:ind w:left="720"/>
      <w:contextualSpacing/>
    </w:pPr>
  </w:style>
  <w:style w:type="character" w:styleId="a4">
    <w:name w:val="Strong"/>
    <w:uiPriority w:val="22"/>
    <w:qFormat/>
    <w:rsid w:val="009A184D"/>
    <w:rPr>
      <w:b/>
      <w:bCs/>
    </w:rPr>
  </w:style>
  <w:style w:type="paragraph" w:styleId="a5">
    <w:name w:val="List Bullet"/>
    <w:basedOn w:val="a"/>
    <w:uiPriority w:val="99"/>
    <w:unhideWhenUsed/>
    <w:rsid w:val="009A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8F"/>
  </w:style>
  <w:style w:type="paragraph" w:styleId="aa">
    <w:name w:val="footer"/>
    <w:basedOn w:val="a"/>
    <w:link w:val="ab"/>
    <w:uiPriority w:val="99"/>
    <w:unhideWhenUsed/>
    <w:rsid w:val="00F8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98F"/>
  </w:style>
  <w:style w:type="paragraph" w:styleId="ac">
    <w:name w:val="No Spacing"/>
    <w:uiPriority w:val="1"/>
    <w:qFormat/>
    <w:rsid w:val="00573CC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7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D0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D01019"/>
  </w:style>
  <w:style w:type="character" w:styleId="ae">
    <w:name w:val="Hyperlink"/>
    <w:basedOn w:val="a0"/>
    <w:uiPriority w:val="99"/>
    <w:unhideWhenUsed/>
    <w:rsid w:val="002332AA"/>
    <w:rPr>
      <w:color w:val="0000FF" w:themeColor="hyperlink"/>
      <w:u w:val="single"/>
    </w:rPr>
  </w:style>
  <w:style w:type="paragraph" w:styleId="af">
    <w:name w:val="Body Text"/>
    <w:basedOn w:val="a"/>
    <w:link w:val="af0"/>
    <w:rsid w:val="0094744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af0">
    <w:name w:val="Основной текст Знак"/>
    <w:basedOn w:val="a0"/>
    <w:link w:val="af"/>
    <w:rsid w:val="0094744F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af1">
    <w:name w:val="Таблицы (моноширинный)"/>
    <w:basedOn w:val="a"/>
    <w:next w:val="a"/>
    <w:rsid w:val="009474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PlusNormal">
    <w:name w:val="ConsPlusNormal"/>
    <w:rsid w:val="004F0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2">
    <w:name w:val="Table Grid"/>
    <w:basedOn w:val="a1"/>
    <w:uiPriority w:val="59"/>
    <w:rsid w:val="0002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E5EB5C-CAF2-4129-9FDD-98C8605E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Баярма</cp:lastModifiedBy>
  <cp:revision>2</cp:revision>
  <cp:lastPrinted>2021-12-27T09:01:00Z</cp:lastPrinted>
  <dcterms:created xsi:type="dcterms:W3CDTF">2023-03-27T07:16:00Z</dcterms:created>
  <dcterms:modified xsi:type="dcterms:W3CDTF">2023-03-27T07:16:00Z</dcterms:modified>
</cp:coreProperties>
</file>