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1F00"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ДОГОВОР УЧАСТИЯ В ДОЛЕВОМ СТРОИТЕЛЬСТВЕ </w:t>
      </w:r>
    </w:p>
    <w:p w14:paraId="040B326C"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proofErr w:type="gramStart"/>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 xml:space="preserve"> {</w:t>
      </w:r>
      <w:proofErr w:type="gramEnd"/>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p>
    <w:p w14:paraId="3C9A1088" w14:textId="77777777" w:rsidR="00DE41F7" w:rsidRDefault="00DE41F7">
      <w:pPr>
        <w:tabs>
          <w:tab w:val="left" w:pos="720"/>
        </w:tabs>
        <w:spacing w:after="0" w:line="240" w:lineRule="auto"/>
        <w:jc w:val="center"/>
        <w:rPr>
          <w:rFonts w:ascii="Times New Roman" w:eastAsia="Times New Roman" w:hAnsi="Times New Roman" w:cs="Times New Roman"/>
          <w:smallCaps/>
          <w:color w:val="000000"/>
        </w:rPr>
      </w:pPr>
    </w:p>
    <w:p w14:paraId="7D790D31" w14:textId="77777777" w:rsidR="00DE41F7" w:rsidRDefault="00D65596">
      <w:pPr>
        <w:tabs>
          <w:tab w:val="left" w:pos="237"/>
          <w:tab w:val="left" w:pos="72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подписан в городе Москве, Российская </w:t>
      </w:r>
      <w:proofErr w:type="gramStart"/>
      <w:r>
        <w:rPr>
          <w:rFonts w:ascii="Times New Roman" w:eastAsia="Times New Roman" w:hAnsi="Times New Roman" w:cs="Times New Roman"/>
          <w:color w:val="000000"/>
        </w:rPr>
        <w:t>Федерация,</w:t>
      </w:r>
      <w:r>
        <w:rPr>
          <w:rFonts w:ascii="Times New Roman" w:eastAsia="Times New Roman" w:hAnsi="Times New Roman" w:cs="Times New Roman"/>
          <w:b/>
        </w:rPr>
        <w:t>{</w:t>
      </w:r>
      <w:proofErr w:type="gramEnd"/>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p>
    <w:p w14:paraId="27FBFE33" w14:textId="77777777" w:rsidR="00DE41F7" w:rsidRDefault="00DE41F7">
      <w:pPr>
        <w:tabs>
          <w:tab w:val="left" w:pos="237"/>
          <w:tab w:val="left" w:pos="720"/>
        </w:tabs>
        <w:spacing w:after="0" w:line="240" w:lineRule="auto"/>
        <w:jc w:val="both"/>
        <w:rPr>
          <w:rFonts w:ascii="Times New Roman" w:eastAsia="Times New Roman" w:hAnsi="Times New Roman" w:cs="Times New Roman"/>
          <w:color w:val="000000"/>
        </w:rPr>
      </w:pPr>
    </w:p>
    <w:p w14:paraId="0953A580"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smallCaps/>
          <w:color w:val="000000"/>
        </w:rPr>
        <w:t>МЕЖДУ</w:t>
      </w:r>
      <w:r>
        <w:rPr>
          <w:rFonts w:ascii="Times New Roman" w:eastAsia="Times New Roman" w:hAnsi="Times New Roman" w:cs="Times New Roman"/>
          <w:color w:val="000000"/>
        </w:rPr>
        <w:t>:</w:t>
      </w:r>
    </w:p>
    <w:p w14:paraId="6900D11A" w14:textId="77777777" w:rsidR="00DE41F7" w:rsidRDefault="00DE41F7">
      <w:pPr>
        <w:tabs>
          <w:tab w:val="left" w:pos="237"/>
          <w:tab w:val="left" w:pos="720"/>
        </w:tabs>
        <w:spacing w:after="0" w:line="240" w:lineRule="auto"/>
        <w:ind w:firstLine="567"/>
        <w:jc w:val="both"/>
        <w:rPr>
          <w:rFonts w:ascii="Times New Roman" w:eastAsia="Times New Roman" w:hAnsi="Times New Roman" w:cs="Times New Roman"/>
          <w:b/>
        </w:rPr>
      </w:pPr>
    </w:p>
    <w:p w14:paraId="5F62B5B9"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Акционерным обществом «НИИДАР-Недвижимость» (специализированный застройщик)» (ОГРН 1147746059691)</w:t>
      </w:r>
      <w:r>
        <w:rPr>
          <w:rFonts w:ascii="Times New Roman" w:eastAsia="Times New Roman" w:hAnsi="Times New Roman" w:cs="Times New Roman"/>
        </w:rPr>
        <w:t xml:space="preserve">, в лице Генерального директора </w:t>
      </w:r>
      <w:proofErr w:type="spellStart"/>
      <w:r>
        <w:rPr>
          <w:rFonts w:ascii="Times New Roman" w:eastAsia="Times New Roman" w:hAnsi="Times New Roman" w:cs="Times New Roman"/>
        </w:rPr>
        <w:t>Горичева</w:t>
      </w:r>
      <w:proofErr w:type="spellEnd"/>
      <w:r>
        <w:rPr>
          <w:rFonts w:ascii="Times New Roman" w:eastAsia="Times New Roman" w:hAnsi="Times New Roman" w:cs="Times New Roman"/>
        </w:rPr>
        <w:t xml:space="preserve"> Михаила Сергеевича, действующего на основании Устава, с одной стороны, в дальнейшем именуемым </w:t>
      </w:r>
      <w:r>
        <w:rPr>
          <w:rFonts w:ascii="Times New Roman" w:eastAsia="Times New Roman" w:hAnsi="Times New Roman" w:cs="Times New Roman"/>
          <w:b/>
          <w:i/>
        </w:rPr>
        <w:t>«Застройщик»</w:t>
      </w:r>
      <w:r>
        <w:rPr>
          <w:rFonts w:ascii="Times New Roman" w:eastAsia="Times New Roman" w:hAnsi="Times New Roman" w:cs="Times New Roman"/>
        </w:rPr>
        <w:t>,</w:t>
      </w:r>
    </w:p>
    <w:p w14:paraId="68E26DE5"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w:t>
      </w:r>
    </w:p>
    <w:p w14:paraId="519ED56A"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гр. {{КОНТАКТ||Фамилия||</w:t>
      </w:r>
      <w:proofErr w:type="spellStart"/>
      <w:r>
        <w:rPr>
          <w:rFonts w:ascii="Times New Roman" w:eastAsia="Times New Roman" w:hAnsi="Times New Roman" w:cs="Times New Roman"/>
          <w:b/>
        </w:rPr>
        <w:t>фиоТворПад</w:t>
      </w:r>
      <w:proofErr w:type="spellEnd"/>
      <w:r>
        <w:rPr>
          <w:rFonts w:ascii="Times New Roman" w:eastAsia="Times New Roman" w:hAnsi="Times New Roman" w:cs="Times New Roman"/>
          <w:b/>
        </w:rPr>
        <w:t>}} {{КОНТАКТ||Имя||</w:t>
      </w:r>
      <w:proofErr w:type="spellStart"/>
      <w:r>
        <w:rPr>
          <w:rFonts w:ascii="Times New Roman" w:eastAsia="Times New Roman" w:hAnsi="Times New Roman" w:cs="Times New Roman"/>
          <w:b/>
        </w:rPr>
        <w:t>фиоТворПад</w:t>
      </w:r>
      <w:proofErr w:type="spellEnd"/>
      <w:r>
        <w:rPr>
          <w:rFonts w:ascii="Times New Roman" w:eastAsia="Times New Roman" w:hAnsi="Times New Roman" w:cs="Times New Roman"/>
          <w:b/>
        </w:rPr>
        <w:t>}} {{КОНТАКТ||Отчество||</w:t>
      </w:r>
      <w:proofErr w:type="spellStart"/>
      <w:r>
        <w:rPr>
          <w:rFonts w:ascii="Times New Roman" w:eastAsia="Times New Roman" w:hAnsi="Times New Roman" w:cs="Times New Roman"/>
          <w:b/>
        </w:rPr>
        <w:t>фиоТворПад</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зарегистрированным(ой) по адресу: {{КОНТАКТ||Адрес регистрации}}, именуемым(ой) в дальнейшем </w:t>
      </w:r>
      <w:r>
        <w:rPr>
          <w:rFonts w:ascii="Times New Roman" w:eastAsia="Times New Roman" w:hAnsi="Times New Roman" w:cs="Times New Roman"/>
          <w:b/>
          <w:i/>
        </w:rPr>
        <w:t>«Участник долевого строительства»</w:t>
      </w:r>
      <w:r>
        <w:rPr>
          <w:rFonts w:ascii="Times New Roman" w:eastAsia="Times New Roman" w:hAnsi="Times New Roman" w:cs="Times New Roman"/>
        </w:rPr>
        <w:t xml:space="preserve">, с другой стороны, совместно именуемыми </w:t>
      </w:r>
      <w:r>
        <w:rPr>
          <w:rFonts w:ascii="Times New Roman" w:eastAsia="Times New Roman" w:hAnsi="Times New Roman" w:cs="Times New Roman"/>
          <w:b/>
          <w:i/>
        </w:rPr>
        <w:t>«Стороны»</w:t>
      </w:r>
      <w:r>
        <w:rPr>
          <w:rFonts w:ascii="Times New Roman" w:eastAsia="Times New Roman" w:hAnsi="Times New Roman" w:cs="Times New Roman"/>
        </w:rPr>
        <w:t xml:space="preserve">, а по отдельности – </w:t>
      </w:r>
      <w:r>
        <w:rPr>
          <w:rFonts w:ascii="Times New Roman" w:eastAsia="Times New Roman" w:hAnsi="Times New Roman" w:cs="Times New Roman"/>
          <w:b/>
          <w:i/>
        </w:rPr>
        <w:t>«Сторона»</w:t>
      </w:r>
      <w:r>
        <w:rPr>
          <w:rFonts w:ascii="Times New Roman" w:eastAsia="Times New Roman" w:hAnsi="Times New Roman" w:cs="Times New Roman"/>
        </w:rPr>
        <w:t>.</w:t>
      </w:r>
    </w:p>
    <w:p w14:paraId="556E1A93" w14:textId="77777777" w:rsidR="00DE41F7" w:rsidRDefault="00DE41F7">
      <w:pPr>
        <w:widowControl w:val="0"/>
        <w:tabs>
          <w:tab w:val="left" w:pos="720"/>
        </w:tabs>
        <w:spacing w:after="0" w:line="240" w:lineRule="auto"/>
        <w:ind w:right="403" w:firstLine="567"/>
        <w:jc w:val="center"/>
        <w:rPr>
          <w:rFonts w:ascii="Times New Roman" w:eastAsia="Times New Roman" w:hAnsi="Times New Roman" w:cs="Times New Roman"/>
          <w:b/>
        </w:rPr>
      </w:pPr>
    </w:p>
    <w:p w14:paraId="7BFE55C9" w14:textId="3B18F528" w:rsidR="00DE41F7" w:rsidRDefault="00D14AA4">
      <w:pPr>
        <w:widowControl w:val="0"/>
        <w:tabs>
          <w:tab w:val="left" w:pos="720"/>
        </w:tabs>
        <w:spacing w:after="0" w:line="240" w:lineRule="auto"/>
        <w:ind w:right="403" w:firstLine="567"/>
        <w:jc w:val="center"/>
        <w:rPr>
          <w:rFonts w:ascii="Times New Roman" w:eastAsia="Times New Roman" w:hAnsi="Times New Roman" w:cs="Times New Roman"/>
          <w:b/>
        </w:rPr>
      </w:pPr>
      <w:r w:rsidRPr="00D14AA4">
        <w:rPr>
          <w:rFonts w:ascii="Times New Roman" w:eastAsia="Times New Roman" w:hAnsi="Times New Roman" w:cs="Times New Roman"/>
          <w:b/>
        </w:rPr>
        <w:t>ТЕРМИНЫ И ОПРЕДЕЛЕНИЯ</w:t>
      </w:r>
      <w:r w:rsidR="00D65596">
        <w:rPr>
          <w:rFonts w:ascii="Times New Roman" w:eastAsia="Times New Roman" w:hAnsi="Times New Roman" w:cs="Times New Roman"/>
          <w:b/>
        </w:rPr>
        <w:t>.</w:t>
      </w:r>
    </w:p>
    <w:p w14:paraId="672DFECC" w14:textId="77777777" w:rsidR="00DE41F7" w:rsidRDefault="00D65596">
      <w:pPr>
        <w:widowControl w:val="0"/>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6A94BED5"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«Договор»</w:t>
      </w:r>
      <w:r>
        <w:rPr>
          <w:rFonts w:ascii="Times New Roman" w:eastAsia="Times New Roman" w:hAnsi="Times New Roman" w:cs="Times New Roman"/>
        </w:rPr>
        <w:t xml:space="preserve"> – настоящий договор участия в долевом строительстве №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r>
        <w:rPr>
          <w:rFonts w:ascii="Times New Roman" w:eastAsia="Times New Roman" w:hAnsi="Times New Roman" w:cs="Times New Roman"/>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6769F2B4"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и/или «Жилой комплекс» –</w:t>
      </w:r>
      <w:r>
        <w:rPr>
          <w:rFonts w:ascii="Times New Roman" w:eastAsia="Times New Roman" w:hAnsi="Times New Roman" w:cs="Times New Roman"/>
        </w:rPr>
        <w:t xml:space="preserve"> Жилой комплекс с подземной автостоянкой, отдельно стоящими ДОУ и школой. 1 этап. Жилой комплекс по адресу: </w:t>
      </w:r>
      <w:proofErr w:type="spellStart"/>
      <w:r>
        <w:rPr>
          <w:rFonts w:ascii="Times New Roman" w:eastAsia="Times New Roman" w:hAnsi="Times New Roman" w:cs="Times New Roman"/>
        </w:rPr>
        <w:t>Mocква</w:t>
      </w:r>
      <w:proofErr w:type="spellEnd"/>
      <w:r>
        <w:rPr>
          <w:rFonts w:ascii="Times New Roman" w:eastAsia="Times New Roman" w:hAnsi="Times New Roman" w:cs="Times New Roman"/>
        </w:rPr>
        <w:t xml:space="preserve">, ВАО, Преображенское,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 12/11. Описание Жилого комплекса приведено в Приложении № 1 к Договору.</w:t>
      </w:r>
    </w:p>
    <w:p w14:paraId="6690D0D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долевого строительства» или</w:t>
      </w:r>
      <w:r>
        <w:rPr>
          <w:rFonts w:ascii="Times New Roman" w:eastAsia="Times New Roman" w:hAnsi="Times New Roman" w:cs="Times New Roman"/>
          <w:b/>
        </w:rPr>
        <w:t xml:space="preserve"> – «</w:t>
      </w:r>
      <w:r>
        <w:rPr>
          <w:rFonts w:ascii="Times New Roman" w:eastAsia="Times New Roman" w:hAnsi="Times New Roman" w:cs="Times New Roman"/>
          <w:b/>
          <w:i/>
        </w:rPr>
        <w:t>Квартира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жилое помещение в Жилом комплексе, подлежащее передаче Участнику долевого строительства. Характеристики Квартиры приведены в п. 1.3.1 Договора, а также в приложениях №№ 1, 2 к Договору.</w:t>
      </w:r>
    </w:p>
    <w:p w14:paraId="5CA97038"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«Цена Договора»</w:t>
      </w:r>
      <w:r>
        <w:rPr>
          <w:rFonts w:ascii="Times New Roman" w:eastAsia="Times New Roman" w:hAnsi="Times New Roman" w:cs="Times New Roman"/>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Объекта долевого строительства.</w:t>
      </w:r>
    </w:p>
    <w:p w14:paraId="6B430E8D"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«Применимое право» </w:t>
      </w:r>
      <w:r>
        <w:rPr>
          <w:rFonts w:ascii="Times New Roman" w:eastAsia="Times New Roman" w:hAnsi="Times New Roman" w:cs="Times New Roman"/>
        </w:rPr>
        <w:t xml:space="preserve">– </w:t>
      </w:r>
      <w:r>
        <w:rPr>
          <w:rFonts w:ascii="Times New Roman" w:eastAsia="Times New Roman" w:hAnsi="Times New Roman" w:cs="Times New Roman"/>
          <w:color w:val="000000"/>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Pr>
          <w:rFonts w:ascii="Times New Roman" w:eastAsia="Times New Roman" w:hAnsi="Times New Roman" w:cs="Times New Roman"/>
        </w:rPr>
        <w:t>.</w:t>
      </w:r>
    </w:p>
    <w:p w14:paraId="06921AE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«Гарантийный срок»</w:t>
      </w:r>
      <w:r>
        <w:rPr>
          <w:rFonts w:ascii="Times New Roman" w:eastAsia="Times New Roman" w:hAnsi="Times New Roman" w:cs="Times New Roman"/>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E1DF3B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«Государственный Орган»</w:t>
      </w:r>
      <w:r>
        <w:rPr>
          <w:rFonts w:ascii="Times New Roman" w:eastAsia="Times New Roman" w:hAnsi="Times New Roman" w:cs="Times New Roman"/>
        </w:rPr>
        <w:t xml:space="preserve"> или </w:t>
      </w:r>
      <w:r>
        <w:rPr>
          <w:rFonts w:ascii="Times New Roman" w:eastAsia="Times New Roman" w:hAnsi="Times New Roman" w:cs="Times New Roman"/>
          <w:b/>
          <w:i/>
        </w:rPr>
        <w:t>«Орган»</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4E1AB1DB"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«Государственная регистрация»</w:t>
      </w:r>
      <w:r>
        <w:rPr>
          <w:rFonts w:ascii="Times New Roman" w:eastAsia="Times New Roman" w:hAnsi="Times New Roman" w:cs="Times New Roman"/>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Объект долевого строительства, состоящая из ряда действий, направленных на внесение сведений в Единый государственный реестр недвижимости в соответствии с Применимым правом.</w:t>
      </w:r>
    </w:p>
    <w:p w14:paraId="7125EF4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«Инструкция по эксплуатации» –</w:t>
      </w:r>
      <w:r>
        <w:rPr>
          <w:rFonts w:ascii="Times New Roman" w:eastAsia="Times New Roman" w:hAnsi="Times New Roman" w:cs="Times New Roman"/>
        </w:rPr>
        <w:t xml:space="preserve"> документ, содержащий необходимую и достоверную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систем инженерно-технического обеспечения, конструктивных элементов, изделий.</w:t>
      </w:r>
    </w:p>
    <w:p w14:paraId="5758828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 «Передаточный акт»</w:t>
      </w:r>
      <w:r>
        <w:rPr>
          <w:rFonts w:ascii="Times New Roman" w:eastAsia="Times New Roman" w:hAnsi="Times New Roman" w:cs="Times New Roman"/>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79936C4C" w14:textId="77777777" w:rsidR="00DE41F7" w:rsidRPr="00A972C8" w:rsidRDefault="00E6382D">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«Проектная документация» – </w:t>
      </w:r>
      <w:r>
        <w:rPr>
          <w:rFonts w:ascii="Times New Roman" w:eastAsia="Times New Roman" w:hAnsi="Times New Roman" w:cs="Times New Roman"/>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w:t>
      </w:r>
      <w:r w:rsidRPr="008A3059">
        <w:rPr>
          <w:rFonts w:ascii="Times New Roman" w:eastAsia="Times New Roman" w:hAnsi="Times New Roman" w:cs="Times New Roman"/>
        </w:rPr>
        <w:lastRenderedPageBreak/>
        <w:t xml:space="preserve">инженерно-технические решения для обеспечения строительства Объекта и его составных частей, получившая положительное заключение экспертизы проектной документации и результатов инженерных изысканий № 77-1-1-3-001546-2020 от 27 января </w:t>
      </w:r>
      <w:r w:rsidRPr="00A972C8">
        <w:rPr>
          <w:rFonts w:ascii="Times New Roman" w:eastAsia="Times New Roman" w:hAnsi="Times New Roman" w:cs="Times New Roman"/>
        </w:rPr>
        <w:t>2020 года, № 77-1-1-2-056272-2021 от 30 сентября 2021 года, № 77-1-1-2-080936-2022 от 18 ноября 2022 года, №77-1-1-3-040851-2023 от 14.07.2023, выданные Государственным автономным учреждением субъекта Российской Федерации «Московская государственная экспертиза» и №77-2-1-2-053114-2023 от 06.09.2023, выданное Обществом с ограниченной ответственностью «ЦЕНТР СТРОИТЕЛЬНО-ПРОЕКТНОЙ И ПРОМЫШЛЕННОЙ ЭКСПЕРТИЗЫ»</w:t>
      </w:r>
      <w:r w:rsidR="00D65596" w:rsidRPr="00A972C8">
        <w:rPr>
          <w:rFonts w:ascii="Times New Roman" w:eastAsia="Times New Roman" w:hAnsi="Times New Roman" w:cs="Times New Roman"/>
        </w:rPr>
        <w:t>.</w:t>
      </w:r>
    </w:p>
    <w:p w14:paraId="27AE8CDB" w14:textId="77777777" w:rsidR="00DE41F7" w:rsidRPr="00A972C8" w:rsidRDefault="00D65596">
      <w:pPr>
        <w:widowControl w:val="0"/>
        <w:tabs>
          <w:tab w:val="left" w:pos="284"/>
        </w:tabs>
        <w:spacing w:after="0" w:line="240" w:lineRule="auto"/>
        <w:ind w:firstLine="567"/>
        <w:jc w:val="both"/>
        <w:rPr>
          <w:rFonts w:ascii="Times New Roman" w:eastAsia="Times New Roman" w:hAnsi="Times New Roman" w:cs="Times New Roman"/>
        </w:rPr>
      </w:pPr>
      <w:r w:rsidRPr="00A972C8">
        <w:rPr>
          <w:rFonts w:ascii="Times New Roman" w:eastAsia="Times New Roman" w:hAnsi="Times New Roman" w:cs="Times New Roman"/>
        </w:rPr>
        <w:t>В целях определения существенного изменения Проектной документации, Стороны установили, что допустимое изменение общей площади Объекта долевого 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6E5E811A" w14:textId="77777777" w:rsidR="004575ED" w:rsidRPr="00A972C8" w:rsidRDefault="004575ED" w:rsidP="00154DF4">
      <w:pPr>
        <w:widowControl w:val="0"/>
        <w:numPr>
          <w:ilvl w:val="0"/>
          <w:numId w:val="11"/>
        </w:numPr>
        <w:tabs>
          <w:tab w:val="left" w:pos="284"/>
        </w:tabs>
        <w:spacing w:after="0" w:line="240" w:lineRule="auto"/>
        <w:ind w:firstLine="283"/>
        <w:jc w:val="both"/>
        <w:rPr>
          <w:rFonts w:ascii="Times New Roman" w:eastAsia="Times New Roman" w:hAnsi="Times New Roman" w:cs="Times New Roman"/>
        </w:rPr>
      </w:pPr>
      <w:r w:rsidRPr="00A972C8">
        <w:rPr>
          <w:rFonts w:ascii="Times New Roman" w:eastAsia="Times New Roman" w:hAnsi="Times New Roman" w:cs="Times New Roman"/>
          <w:b/>
          <w:i/>
        </w:rPr>
        <w:t xml:space="preserve">«Участок» </w:t>
      </w:r>
      <w:r w:rsidRPr="00A972C8">
        <w:rPr>
          <w:rFonts w:ascii="Times New Roman" w:eastAsia="Times New Roman" w:hAnsi="Times New Roman" w:cs="Times New Roman"/>
        </w:rPr>
        <w:t>– Земельный участок, состоящий из:</w:t>
      </w:r>
    </w:p>
    <w:p w14:paraId="3A8BB097" w14:textId="77777777" w:rsidR="004575ED" w:rsidRPr="00A972C8"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A972C8">
        <w:rPr>
          <w:rFonts w:ascii="Times New Roman" w:eastAsia="Times New Roman" w:hAnsi="Times New Roman" w:cs="Times New Roman"/>
        </w:rPr>
        <w:t xml:space="preserve">Земельный участок площадью 77 753 (семьдесят семь тысяч семьсот пятьдесят три) </w:t>
      </w:r>
      <w:proofErr w:type="spellStart"/>
      <w:r w:rsidRPr="00A972C8">
        <w:rPr>
          <w:rFonts w:ascii="Times New Roman" w:eastAsia="Times New Roman" w:hAnsi="Times New Roman" w:cs="Times New Roman"/>
        </w:rPr>
        <w:t>кв.м</w:t>
      </w:r>
      <w:proofErr w:type="spellEnd"/>
      <w:r w:rsidRPr="00A972C8">
        <w:rPr>
          <w:rFonts w:ascii="Times New Roman" w:eastAsia="Times New Roman" w:hAnsi="Times New Roman" w:cs="Times New Roman"/>
        </w:rPr>
        <w:t xml:space="preserve">. из состава земель населенных пунктов, кадастровый номер 77:03:0003025:5124, имеющий адресный ориентир: г. Москва, 1-ая ул. </w:t>
      </w:r>
      <w:proofErr w:type="spellStart"/>
      <w:r w:rsidRPr="00A972C8">
        <w:rPr>
          <w:rFonts w:ascii="Times New Roman" w:eastAsia="Times New Roman" w:hAnsi="Times New Roman" w:cs="Times New Roman"/>
        </w:rPr>
        <w:t>Бухвостова</w:t>
      </w:r>
      <w:proofErr w:type="spellEnd"/>
      <w:r w:rsidRPr="00A972C8">
        <w:rPr>
          <w:rFonts w:ascii="Times New Roman" w:eastAsia="Times New Roman" w:hAnsi="Times New Roman" w:cs="Times New Roman"/>
        </w:rPr>
        <w:t>, вл. 12/11, предоставленный Застройщику по Договору аренды земельного участка № М-03-047609 от 28.08.2015 г., заключенному 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25.12.2015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C026B4C" w14:textId="77777777" w:rsidR="00DE41F7" w:rsidRPr="00A972C8"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A972C8">
        <w:rPr>
          <w:rFonts w:ascii="Times New Roman" w:eastAsia="Times New Roman" w:hAnsi="Times New Roman" w:cs="Times New Roman"/>
        </w:rPr>
        <w:t xml:space="preserve">Земельный участок площадью 1 450 (одна тысяча четыреста пятьдесят) </w:t>
      </w:r>
      <w:proofErr w:type="spellStart"/>
      <w:r w:rsidRPr="00A972C8">
        <w:rPr>
          <w:rFonts w:ascii="Times New Roman" w:eastAsia="Times New Roman" w:hAnsi="Times New Roman" w:cs="Times New Roman"/>
        </w:rPr>
        <w:t>кв.м</w:t>
      </w:r>
      <w:proofErr w:type="spellEnd"/>
      <w:r w:rsidRPr="00A972C8">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A972C8">
        <w:rPr>
          <w:rFonts w:ascii="Times New Roman" w:eastAsia="Times New Roman" w:hAnsi="Times New Roman" w:cs="Times New Roman"/>
        </w:rPr>
        <w:t>Бухвостова</w:t>
      </w:r>
      <w:proofErr w:type="spellEnd"/>
      <w:r w:rsidRPr="00A972C8">
        <w:rPr>
          <w:rFonts w:ascii="Times New Roman" w:eastAsia="Times New Roman" w:hAnsi="Times New Roman" w:cs="Times New Roman"/>
        </w:rPr>
        <w:t>, вл. 12/11, предоставленный Застройщику по Договору аренды земельного участка № М-03-050999 от 28.07.2017 г., заключенному 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15.11.2017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r w:rsidR="00D65596" w:rsidRPr="00A972C8">
        <w:rPr>
          <w:rFonts w:ascii="Times New Roman" w:eastAsia="Times New Roman" w:hAnsi="Times New Roman" w:cs="Times New Roman"/>
        </w:rPr>
        <w:t xml:space="preserve">. </w:t>
      </w:r>
    </w:p>
    <w:p w14:paraId="23DAFF4E"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972C8">
        <w:rPr>
          <w:rFonts w:ascii="Times New Roman" w:eastAsia="Times New Roman" w:hAnsi="Times New Roman" w:cs="Times New Roman"/>
          <w:b/>
          <w:i/>
        </w:rPr>
        <w:t>«Разрешение на строительство»</w:t>
      </w:r>
      <w:r w:rsidRPr="00A972C8">
        <w:rPr>
          <w:rFonts w:ascii="Times New Roman" w:eastAsia="Times New Roman" w:hAnsi="Times New Roman" w:cs="Times New Roman"/>
        </w:rPr>
        <w:t xml:space="preserve"> - разрешение </w:t>
      </w:r>
      <w:r>
        <w:rPr>
          <w:rFonts w:ascii="Times New Roman" w:eastAsia="Times New Roman" w:hAnsi="Times New Roman" w:cs="Times New Roman"/>
        </w:rPr>
        <w:t>на строительство Объекта № 77-180000-020000-2022, выданное Комитетом государственного строительного надзора города Москвы «24» января 2022 г., с последующими изменениями.</w:t>
      </w:r>
    </w:p>
    <w:p w14:paraId="23810BC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«Разрешение на ввод в эксплуатацию» – </w:t>
      </w:r>
      <w:r>
        <w:rPr>
          <w:rFonts w:ascii="Times New Roman" w:eastAsia="Times New Roman" w:hAnsi="Times New Roman" w:cs="Times New Roman"/>
        </w:rPr>
        <w:t>документ, выдаваемый уполномоченным Органом, который удостоверяет выполнение строительства Объекта в полном объеме в соответствии с Разрешением на строительство № 77-180000-020000-2022, выданное Комитетом государственного строительного надзора города Москвы «24» января 2022 г., соответствие построенного Объекта Градостроительному плану земельного участка и Проектной документации.</w:t>
      </w:r>
    </w:p>
    <w:p w14:paraId="28ACE2B3"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 «Общая приведенная площадь» - </w:t>
      </w:r>
      <w:r>
        <w:rPr>
          <w:rFonts w:ascii="Times New Roman" w:eastAsia="Times New Roman" w:hAnsi="Times New Roman" w:cs="Times New Roman"/>
        </w:rPr>
        <w:t>площадь Объекта долевого строительства,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14:paraId="0B81C2F9"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«Общая проектная площадь» - </w:t>
      </w:r>
      <w:r>
        <w:rPr>
          <w:rFonts w:ascii="Times New Roman" w:eastAsia="Times New Roman" w:hAnsi="Times New Roman" w:cs="Times New Roman"/>
        </w:rPr>
        <w:t>Общая приведенная площадь Объекта долевого строительства, определенная на основании данных Проектной документации.</w:t>
      </w:r>
    </w:p>
    <w:p w14:paraId="0C218B0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«Общая фактическая площадь» -</w:t>
      </w:r>
      <w:r>
        <w:rPr>
          <w:rFonts w:ascii="Times New Roman" w:eastAsia="Times New Roman" w:hAnsi="Times New Roman" w:cs="Times New Roman"/>
        </w:rPr>
        <w:t xml:space="preserve"> Общая приведенная площадь Объекта долевого строительства,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на основании которого Объект долевого строительства будет поставлен Застройщиком на кадастровый учет. </w:t>
      </w:r>
    </w:p>
    <w:p w14:paraId="7DE014D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«Единая информационная система жилищного строительства» –</w:t>
      </w:r>
      <w:r>
        <w:rPr>
          <w:rFonts w:ascii="Times New Roman" w:eastAsia="Times New Roman" w:hAnsi="Times New Roman" w:cs="Times New Roman"/>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t xml:space="preserve"> </w:t>
      </w:r>
      <w:hyperlink r:id="rId7">
        <w:r>
          <w:rPr>
            <w:rFonts w:ascii="Times New Roman" w:eastAsia="Times New Roman" w:hAnsi="Times New Roman" w:cs="Times New Roman"/>
            <w:color w:val="0000FF"/>
            <w:u w:val="single"/>
          </w:rPr>
          <w:t>https://наш.дом.рф</w:t>
        </w:r>
      </w:hyperlink>
    </w:p>
    <w:p w14:paraId="188D4365" w14:textId="77777777" w:rsidR="00DE41F7" w:rsidRDefault="00D65596">
      <w:pPr>
        <w:widowControl w:val="0"/>
        <w:numPr>
          <w:ilvl w:val="1"/>
          <w:numId w:val="11"/>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ПРЕДМЕТ ДОГОВОРА</w:t>
      </w:r>
    </w:p>
    <w:p w14:paraId="7E5F3CC0"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соответствии с условиями Договора Застройщик обязуется в обусловленный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строительства. </w:t>
      </w:r>
    </w:p>
    <w:p w14:paraId="26AA8165"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7632CC0A"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Описание Объекта долевого строительства:</w:t>
      </w:r>
    </w:p>
    <w:p w14:paraId="15CA9F5C" w14:textId="77777777" w:rsidR="00DE41F7" w:rsidRDefault="00D65596">
      <w:pPr>
        <w:widowControl w:val="0"/>
        <w:numPr>
          <w:ilvl w:val="2"/>
          <w:numId w:val="12"/>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Квартира, имеющая следующие характеристики: </w:t>
      </w:r>
    </w:p>
    <w:p w14:paraId="19504C7D" w14:textId="77777777" w:rsidR="00DE41F7" w:rsidRDefault="00D65596">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Расположение: г. Москва,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владение 12/11.</w:t>
      </w:r>
    </w:p>
    <w:p w14:paraId="38931680" w14:textId="77777777" w:rsidR="00DE41F7" w:rsidRDefault="00D65596">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Подъезд № </w:t>
      </w:r>
      <w:r>
        <w:rPr>
          <w:rFonts w:ascii="Times New Roman" w:eastAsia="Times New Roman" w:hAnsi="Times New Roman" w:cs="Times New Roman"/>
          <w:b/>
        </w:rPr>
        <w:t>{{СДЕЛКА||Подъезд}} ({{СДЕЛКА||Подъезд||</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 xml:space="preserve">, этаж </w:t>
      </w:r>
      <w:r>
        <w:rPr>
          <w:rFonts w:ascii="Times New Roman" w:eastAsia="Times New Roman" w:hAnsi="Times New Roman" w:cs="Times New Roman"/>
          <w:b/>
        </w:rPr>
        <w:t>{{СДЕЛКА||Этаж}} ({{СДЕЛКА||Этаж||</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 xml:space="preserve">, условный номер Квартиры: </w:t>
      </w:r>
      <w:r>
        <w:rPr>
          <w:rFonts w:ascii="Times New Roman" w:eastAsia="Times New Roman" w:hAnsi="Times New Roman" w:cs="Times New Roman"/>
          <w:b/>
          <w:smallCaps/>
        </w:rPr>
        <w:t>{{СДЕЛКА||№ помещения}}</w:t>
      </w:r>
      <w:r>
        <w:rPr>
          <w:rFonts w:ascii="Times New Roman" w:eastAsia="Times New Roman" w:hAnsi="Times New Roman" w:cs="Times New Roman"/>
        </w:rPr>
        <w:t xml:space="preserve">. </w:t>
      </w:r>
    </w:p>
    <w:p w14:paraId="7DD30416"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350CD29"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комнат:</w:t>
      </w:r>
      <w:r>
        <w:rPr>
          <w:rFonts w:ascii="Times New Roman" w:eastAsia="Times New Roman" w:hAnsi="Times New Roman" w:cs="Times New Roman"/>
          <w:b/>
        </w:rPr>
        <w:t>{</w:t>
      </w:r>
      <w:proofErr w:type="gramEnd"/>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6DDB5976"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w:t>
      </w:r>
      <w:proofErr w:type="gramStart"/>
      <w:r>
        <w:rPr>
          <w:rFonts w:ascii="Times New Roman" w:eastAsia="Times New Roman" w:hAnsi="Times New Roman" w:cs="Times New Roman"/>
        </w:rPr>
        <w:t>площадь:</w:t>
      </w:r>
      <w:r>
        <w:rPr>
          <w:rFonts w:ascii="Times New Roman" w:eastAsia="Times New Roman" w:hAnsi="Times New Roman" w:cs="Times New Roman"/>
          <w:b/>
        </w:rPr>
        <w:t>{</w:t>
      </w:r>
      <w:proofErr w:type="gramEnd"/>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1303ED38" w14:textId="77777777" w:rsidR="00DE41F7" w:rsidRDefault="00D655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и площадь комнат, помещений вспомогательного использования, лоджий, веранд, балконов, террас, а также,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 (создаваемого) Объекта, а также иные сведения, согласованы Сторонами в Приложении №2 к Договору.</w:t>
      </w:r>
    </w:p>
    <w:p w14:paraId="18B03FCF"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Стороны принимают во внимание, что номер Квартиры является условным и может быть изменен при кадастровом учете Жилого комплекса / Квартиры; </w:t>
      </w:r>
    </w:p>
    <w:p w14:paraId="3C8CA019"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(далее – «</w:t>
      </w:r>
      <w:r>
        <w:rPr>
          <w:rFonts w:ascii="Times New Roman" w:eastAsia="Times New Roman" w:hAnsi="Times New Roman" w:cs="Times New Roman"/>
          <w:i/>
        </w:rPr>
        <w:t>Общая проектная площадь Квартиры</w:t>
      </w:r>
      <w:r>
        <w:rPr>
          <w:rFonts w:ascii="Times New Roman" w:eastAsia="Times New Roman" w:hAnsi="Times New Roman" w:cs="Times New Roman"/>
        </w:rPr>
        <w:t>»). Общая проектная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79E6A5E3"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жилого помещения без учета площади балконов и (или) лоджий с понижающими коэффициентами, установленными Применимым правом, в соответствии с Проектной документацией составляет </w:t>
      </w:r>
      <w:r>
        <w:rPr>
          <w:rFonts w:ascii="Times New Roman" w:eastAsia="Times New Roman" w:hAnsi="Times New Roman" w:cs="Times New Roman"/>
          <w:b/>
        </w:rPr>
        <w:t>{{СДЕЛКА||Площадь без балкона/лоджии, м²||цена2число}} ({{СДЕЛКА||Площадь без балкона/лоджии, м²||</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2076E84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на кадастровый учет (далее – «</w:t>
      </w:r>
      <w:r>
        <w:rPr>
          <w:rFonts w:ascii="Times New Roman" w:eastAsia="Times New Roman" w:hAnsi="Times New Roman" w:cs="Times New Roman"/>
          <w:i/>
        </w:rPr>
        <w:t>Общая фактическая площадь Квартиры</w:t>
      </w:r>
      <w:r>
        <w:rPr>
          <w:rFonts w:ascii="Times New Roman" w:eastAsia="Times New Roman" w:hAnsi="Times New Roman" w:cs="Times New Roman"/>
        </w:rPr>
        <w:t>»). 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CB8E9F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2CF3A4B5"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1A028BA6"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уведомлен и согласен с тем, что Квартира, Общая фактическая </w:t>
      </w:r>
      <w:r>
        <w:rPr>
          <w:rFonts w:ascii="Times New Roman" w:eastAsia="Times New Roman" w:hAnsi="Times New Roman" w:cs="Times New Roman"/>
        </w:rPr>
        <w:lastRenderedPageBreak/>
        <w:t>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14:paraId="6EB41540"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0DA0301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Одновременно с Квартирой Участнику долевого строительства передается доля в праве собственности на общее имущество Жилого комплекса,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Жилого комплекса не может быть отчуждена или передана отдельно от права собственности на Квартиру. Состав общего имущества Жилого комплекса определяется в соответствии с Применимым правом. </w:t>
      </w:r>
    </w:p>
    <w:p w14:paraId="55609A5F"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Состояние Объекта долевого строительства, в котором он должен находиться при его передаче Участнику долевого строительства, и характеристики Жилого комплекса, в котором расположен Объект долевого строительства, Стороны согласовали в Приложении № 1 к Договору (Описание Жилого комплекса и Квартиры). </w:t>
      </w:r>
    </w:p>
    <w:p w14:paraId="760F1011"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Планировка Объекта долевого строительства, а также расположение Объекта долевого строительства на этаже определяются в Приложении № 2 к Договору (Ситуационный план Квартиры).</w:t>
      </w:r>
    </w:p>
    <w:p w14:paraId="3AE8490C" w14:textId="77777777" w:rsidR="00DE41F7" w:rsidRDefault="00D65596">
      <w:pPr>
        <w:widowControl w:val="0"/>
        <w:numPr>
          <w:ilvl w:val="1"/>
          <w:numId w:val="12"/>
        </w:num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Обязательства Застройщика считаются исполненными с момента подписания Сторонами Передаточного акта (либо составления Застройщиком одностороннего Передаточного акта в порядке, предусмотренном п. 5.4.7 Договора) при условии полной оплаты Цены Договора Участником долевого строительства.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7C472859" w14:textId="77777777" w:rsidR="00DE41F7" w:rsidRDefault="00D65596">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50E3DA1D" w14:textId="77777777" w:rsidR="00DE41F7" w:rsidRDefault="00D65596">
      <w:pPr>
        <w:widowControl w:val="0"/>
        <w:numPr>
          <w:ilvl w:val="0"/>
          <w:numId w:val="12"/>
        </w:numPr>
        <w:pBdr>
          <w:top w:val="nil"/>
          <w:left w:val="nil"/>
          <w:bottom w:val="nil"/>
          <w:right w:val="nil"/>
          <w:between w:val="nil"/>
        </w:pBdr>
        <w:tabs>
          <w:tab w:val="left" w:pos="284"/>
        </w:tabs>
        <w:spacing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ЗАСТРОЙЩИКА</w:t>
      </w:r>
    </w:p>
    <w:p w14:paraId="50336712"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Застройщик обязан</w:t>
      </w:r>
      <w:r>
        <w:rPr>
          <w:rFonts w:ascii="Times New Roman" w:eastAsia="Times New Roman" w:hAnsi="Times New Roman" w:cs="Times New Roman"/>
        </w:rPr>
        <w:t>:</w:t>
      </w:r>
    </w:p>
    <w:p w14:paraId="5F0603E4"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Обеспечить строительство Объекта в полном объеме в соответствии с Проектной документацией в установленные Договором сроки и с надлежащим качеством.  </w:t>
      </w:r>
    </w:p>
    <w:p w14:paraId="04D02051"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3F7478C6"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Исполнить иные обязательства, предусмотренные Договором и Применимым правом.</w:t>
      </w:r>
    </w:p>
    <w:p w14:paraId="724A2A5B" w14:textId="77777777" w:rsidR="00DE41F7" w:rsidRDefault="00D65596">
      <w:pPr>
        <w:widowControl w:val="0"/>
        <w:numPr>
          <w:ilvl w:val="1"/>
          <w:numId w:val="12"/>
        </w:num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Если в отношении уполномоченного банка, в котором открыт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комплекса,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с другим уполномоченным банком.</w:t>
      </w:r>
    </w:p>
    <w:p w14:paraId="2247CA83"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В целях реализации Договора Застройщик вправе: </w:t>
      </w:r>
    </w:p>
    <w:p w14:paraId="3730DB55"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685B1A4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 согласия Участника долевого строительства привлекать новых участников долевого строительства на строительство Объекта. </w:t>
      </w:r>
    </w:p>
    <w:p w14:paraId="0A0B094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Без согласования с Участником долевого строительства вносить изменения в Проектную документацию. 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6470B912"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непосредственно не затрагивающие Объект долевого строительства;</w:t>
      </w:r>
    </w:p>
    <w:p w14:paraId="5378C92B"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отношении мест общего пользования Жилого комплекса, не создающие препятствий к использованию Объекта долевого строительства (затруднение доступа в Объект долевого строительства и т.п.);</w:t>
      </w:r>
    </w:p>
    <w:p w14:paraId="5BCA6A7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любые изменения Проектной документации в отношении объектов недвижимого имущества, расположенных за пределами Жилого комплекса;  </w:t>
      </w:r>
    </w:p>
    <w:p w14:paraId="7F6303A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изменение проекта благоустройства прилегающей территории;</w:t>
      </w:r>
    </w:p>
    <w:p w14:paraId="14905F9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цветовых решений фасада Объекта;</w:t>
      </w:r>
    </w:p>
    <w:p w14:paraId="01AFB44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14:paraId="4CA3661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устройства подземной части Жилого комплекса, в том числе, в связи с изменением количества </w:t>
      </w:r>
      <w:proofErr w:type="spellStart"/>
      <w:r>
        <w:rPr>
          <w:rFonts w:ascii="Times New Roman" w:eastAsia="Times New Roman" w:hAnsi="Times New Roman" w:cs="Times New Roman"/>
          <w:color w:val="000000"/>
        </w:rPr>
        <w:t>машино</w:t>
      </w:r>
      <w:proofErr w:type="spellEnd"/>
      <w:r>
        <w:rPr>
          <w:rFonts w:ascii="Times New Roman" w:eastAsia="Times New Roman" w:hAnsi="Times New Roman" w:cs="Times New Roman"/>
          <w:color w:val="000000"/>
        </w:rPr>
        <w:t>-мест;</w:t>
      </w:r>
    </w:p>
    <w:p w14:paraId="338FCAC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14:paraId="2E63505F"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вида использования, количества и/или параметров нежилых помещений Жилого комплекса;  </w:t>
      </w:r>
    </w:p>
    <w:p w14:paraId="330F0DB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638D66EA"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изменения в Проектной документации в соответствии с которыми, Застройщик вправе не возводить межкомнатные и </w:t>
      </w:r>
      <w:proofErr w:type="spellStart"/>
      <w:r>
        <w:rPr>
          <w:rFonts w:ascii="Times New Roman" w:eastAsia="Times New Roman" w:hAnsi="Times New Roman" w:cs="Times New Roman"/>
          <w:color w:val="000000"/>
        </w:rPr>
        <w:t>санузловые</w:t>
      </w:r>
      <w:proofErr w:type="spellEnd"/>
      <w:r>
        <w:rPr>
          <w:rFonts w:ascii="Times New Roman" w:eastAsia="Times New Roman" w:hAnsi="Times New Roman" w:cs="Times New Roman"/>
          <w:color w:val="000000"/>
        </w:rPr>
        <w:t xml:space="preserve"> перегородки, а также ограждение шахт инженерных коммуникаций внутри Квартиры;</w:t>
      </w:r>
    </w:p>
    <w:p w14:paraId="42B20583" w14:textId="75EB386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конфигурацию и тип </w:t>
      </w:r>
      <w:proofErr w:type="spellStart"/>
      <w:r>
        <w:rPr>
          <w:rFonts w:ascii="Times New Roman" w:eastAsia="Times New Roman" w:hAnsi="Times New Roman" w:cs="Times New Roman"/>
          <w:color w:val="000000"/>
        </w:rPr>
        <w:t>светопрозрачных</w:t>
      </w:r>
      <w:proofErr w:type="spellEnd"/>
      <w:r>
        <w:rPr>
          <w:rFonts w:ascii="Times New Roman" w:eastAsia="Times New Roman" w:hAnsi="Times New Roman" w:cs="Times New Roman"/>
          <w:color w:val="000000"/>
        </w:rPr>
        <w:t xml:space="preserve"> конструкций (квартирных окон) Квартиры;</w:t>
      </w:r>
    </w:p>
    <w:p w14:paraId="428A38A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расположение мокрых зон и/или стояков внутри Квартиры;</w:t>
      </w:r>
    </w:p>
    <w:p w14:paraId="4BAC0BC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не выполнять гидроизоляцию мокрых зон внутри Квартиры.</w:t>
      </w:r>
    </w:p>
    <w:p w14:paraId="224C921C"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Осуществлять иные права, предусмотренные Договором и Применимым правом. </w:t>
      </w:r>
    </w:p>
    <w:p w14:paraId="6E8DF437" w14:textId="77777777" w:rsidR="00DE41F7" w:rsidRDefault="00D65596">
      <w:pPr>
        <w:keepNext/>
        <w:widowControl w:val="0"/>
        <w:numPr>
          <w:ilvl w:val="0"/>
          <w:numId w:val="12"/>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УЧАСТНИКА ДОЛЕВОГО СТРОИТЕЛЬСТВА</w:t>
      </w:r>
    </w:p>
    <w:p w14:paraId="56DEDD16" w14:textId="77777777" w:rsidR="00DE41F7" w:rsidRDefault="00D65596">
      <w:pPr>
        <w:keepNext/>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обязан</w:t>
      </w:r>
      <w:r>
        <w:rPr>
          <w:rFonts w:ascii="Times New Roman" w:eastAsia="Times New Roman" w:hAnsi="Times New Roman" w:cs="Times New Roman"/>
        </w:rPr>
        <w:t xml:space="preserve">:  </w:t>
      </w:r>
    </w:p>
    <w:p w14:paraId="3ED47F9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79309614"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Внести в полном объеме денежные средства, составляющие Цену Договора, на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в уполномоченном банке в размере, порядке и сроки, указанные в разделе 4 настоящего Договора.</w:t>
      </w:r>
    </w:p>
    <w:p w14:paraId="57FA7A9F"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3F3EFB4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6E39D01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препятствовать Застройщику в осуществлении им хозяйственной деятельности.  </w:t>
      </w:r>
    </w:p>
    <w:p w14:paraId="3AF1F12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6EBC5DEB"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Обязуется заключить с Застройщиком и с другим уполномоченным банком договор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если в отношении уполномоченного банка, в котором был ранее открыт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Объекта. </w:t>
      </w:r>
    </w:p>
    <w:p w14:paraId="4B6C05E5"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 </w:t>
      </w:r>
    </w:p>
    <w:p w14:paraId="0A2AF00C"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выражает согласие на размещение рекламной конструкции </w:t>
      </w:r>
      <w:r>
        <w:rPr>
          <w:rFonts w:ascii="Times New Roman" w:eastAsia="Times New Roman" w:hAnsi="Times New Roman" w:cs="Times New Roman"/>
        </w:rPr>
        <w:lastRenderedPageBreak/>
        <w:t xml:space="preserve">- коммерческого обозначения, индивидуализирующего Жилой комплекс, на крыше Жилого </w:t>
      </w:r>
      <w:proofErr w:type="gramStart"/>
      <w:r>
        <w:rPr>
          <w:rFonts w:ascii="Times New Roman" w:eastAsia="Times New Roman" w:hAnsi="Times New Roman" w:cs="Times New Roman"/>
        </w:rPr>
        <w:t>комплекса  в</w:t>
      </w:r>
      <w:proofErr w:type="gramEnd"/>
      <w:r>
        <w:rPr>
          <w:rFonts w:ascii="Times New Roman" w:eastAsia="Times New Roman" w:hAnsi="Times New Roman" w:cs="Times New Roman"/>
        </w:rPr>
        <w:t xml:space="preserve"> период строительства Объекта, а также бессрочно после ввода Объекта в эксплуатацию.</w:t>
      </w:r>
    </w:p>
    <w:p w14:paraId="2C47A546"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Исполнить иные обязательства, предусмотренные Договором и Применимым правом.</w:t>
      </w:r>
    </w:p>
    <w:p w14:paraId="539C28A6"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вправе</w:t>
      </w:r>
      <w:r>
        <w:rPr>
          <w:rFonts w:ascii="Times New Roman" w:eastAsia="Times New Roman" w:hAnsi="Times New Roman" w:cs="Times New Roman"/>
        </w:rPr>
        <w:t xml:space="preserve">:  </w:t>
      </w:r>
    </w:p>
    <w:p w14:paraId="28D0475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Уступить права требования по Договору третьему лицу в порядке, предусмотренном в главе 9 настоящего Договора.</w:t>
      </w:r>
    </w:p>
    <w:p w14:paraId="594CAE3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Осуществлять иные права, предусмотренные Договором и Применимым правом.</w:t>
      </w:r>
    </w:p>
    <w:p w14:paraId="6DC35761" w14:textId="77777777" w:rsidR="00DE41F7" w:rsidRDefault="00D65596">
      <w:pPr>
        <w:widowControl w:val="0"/>
        <w:numPr>
          <w:ilvl w:val="0"/>
          <w:numId w:val="4"/>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ЦЕНА ДОГОВОРА И ПОРЯДОК РАСЧЕТОВ</w:t>
      </w:r>
    </w:p>
    <w:p w14:paraId="79FC0C4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Цена Договора на дату подписания Договора </w:t>
      </w:r>
      <w:proofErr w:type="gramStart"/>
      <w:r>
        <w:rPr>
          <w:rFonts w:ascii="Times New Roman" w:eastAsia="Times New Roman" w:hAnsi="Times New Roman" w:cs="Times New Roman"/>
        </w:rPr>
        <w:t>составляет</w:t>
      </w:r>
      <w:r>
        <w:rPr>
          <w:rFonts w:ascii="Times New Roman" w:eastAsia="Times New Roman" w:hAnsi="Times New Roman" w:cs="Times New Roman"/>
          <w:b/>
        </w:rPr>
        <w:t>{</w:t>
      </w:r>
      <w:proofErr w:type="gramEnd"/>
      <w:r>
        <w:rPr>
          <w:rFonts w:ascii="Times New Roman" w:eastAsia="Times New Roman" w:hAnsi="Times New Roman" w:cs="Times New Roman"/>
          <w:b/>
        </w:rPr>
        <w:t>{СДЕЛКА||Цена ДДУ||цена2число}} ({{СДЕЛКА||Цена ДДУ||цена2строка_руб}})</w:t>
      </w:r>
      <w:r>
        <w:rPr>
          <w:rFonts w:ascii="Times New Roman" w:eastAsia="Times New Roman" w:hAnsi="Times New Roman" w:cs="Times New Roman"/>
        </w:rPr>
        <w:t xml:space="preserve">, НДС не облагается. Цена Договора определяется как произведение цены единицы общей приведенной площади Объекта долевого строительства и соответствующей общей приведенной площади Объекта долевого строительства. </w:t>
      </w:r>
    </w:p>
    <w:p w14:paraId="55713E71"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окончательной и пересмотру не подлежит, кроме случаев, предусмотренных п. 4.3, 4.5, 4.6 Договора. </w:t>
      </w:r>
    </w:p>
    <w:p w14:paraId="747545B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может быть изменена в следующих случаях:</w:t>
      </w:r>
    </w:p>
    <w:p w14:paraId="5201A247"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внесения изменений и дополнений в Проектную документацию в связи с изменением Применимого права, предписаний Государственных Органов, в случаях, предусмотренных п. 2.7 Договора, либо по согласию Сторон;</w:t>
      </w:r>
    </w:p>
    <w:p w14:paraId="23BB5B3B"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площади Объекта долевого строительства в соответствии с положениями п. 4.5., п. 4.6. Договора;</w:t>
      </w:r>
    </w:p>
    <w:p w14:paraId="65A7AD50"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Внесения изменений в состав (характеристики) Объекта долевого строительства по согласию Сторон.</w:t>
      </w:r>
    </w:p>
    <w:p w14:paraId="1B7F54D6" w14:textId="77777777" w:rsidR="00B83A65" w:rsidRDefault="00B83A65" w:rsidP="007D2923">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указанная в п. 4.1. настоящего Договора, оплачивается Участником долевого строительства за счет собственных средств в размере </w:t>
      </w:r>
      <w:r>
        <w:rPr>
          <w:rFonts w:ascii="Times New Roman" w:eastAsia="Times New Roman" w:hAnsi="Times New Roman" w:cs="Times New Roman"/>
          <w:b/>
        </w:rPr>
        <w:t xml:space="preserve">СобственныеДС </w:t>
      </w:r>
      <w:r>
        <w:rPr>
          <w:rFonts w:ascii="Times New Roman" w:eastAsia="Times New Roman" w:hAnsi="Times New Roman" w:cs="Times New Roman"/>
        </w:rPr>
        <w:t xml:space="preserve"> и за счет кредитных средств в размере </w:t>
      </w:r>
      <w:proofErr w:type="spellStart"/>
      <w:r>
        <w:rPr>
          <w:rFonts w:ascii="Times New Roman" w:eastAsia="Times New Roman" w:hAnsi="Times New Roman" w:cs="Times New Roman"/>
          <w:b/>
        </w:rPr>
        <w:t>ЗаемныеДС</w:t>
      </w:r>
      <w:proofErr w:type="spellEnd"/>
      <w:r>
        <w:rPr>
          <w:rFonts w:ascii="Times New Roman" w:eastAsia="Times New Roman" w:hAnsi="Times New Roman" w:cs="Times New Roman"/>
        </w:rPr>
        <w:t xml:space="preserve">, предоставляемых ___________,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 ________ от </w:t>
      </w:r>
      <w:r>
        <w:t>__________г., к/с ______________  в ____________,</w:t>
      </w:r>
      <w:r>
        <w:rPr>
          <w:rFonts w:ascii="Times New Roman" w:eastAsia="Times New Roman" w:hAnsi="Times New Roman" w:cs="Times New Roman"/>
        </w:rPr>
        <w:t xml:space="preserve"> ОГРН ___________, ИНН _________, КПП _________, БИК ___________, адрес местонахождения: _______________,  (далее по тексту – __________) согласно Кредитному договору </w:t>
      </w:r>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НомерКредитнДог</w:t>
      </w:r>
      <w:proofErr w:type="spellEnd"/>
      <w:r>
        <w:rPr>
          <w:rFonts w:ascii="Times New Roman" w:eastAsia="Times New Roman" w:hAnsi="Times New Roman" w:cs="Times New Roman"/>
        </w:rPr>
        <w:t xml:space="preserve"> от </w:t>
      </w:r>
      <w:proofErr w:type="spellStart"/>
      <w:r>
        <w:rPr>
          <w:rFonts w:ascii="Times New Roman" w:eastAsia="Times New Roman" w:hAnsi="Times New Roman" w:cs="Times New Roman"/>
          <w:b/>
        </w:rPr>
        <w:t>ДогДатаМесПроп</w:t>
      </w:r>
      <w:proofErr w:type="spellEnd"/>
      <w:r>
        <w:rPr>
          <w:rFonts w:ascii="Times New Roman" w:eastAsia="Times New Roman" w:hAnsi="Times New Roman" w:cs="Times New Roman"/>
          <w:b/>
        </w:rPr>
        <w:t xml:space="preserve"> года</w:t>
      </w:r>
      <w:r>
        <w:rPr>
          <w:rFonts w:ascii="Times New Roman" w:eastAsia="Times New Roman" w:hAnsi="Times New Roman" w:cs="Times New Roman"/>
        </w:rPr>
        <w:t>, заключенному в городе ________, между Участником долевого строительства и ______________ (далее по тексту – Кредитный договор) для целей приобретения Объекта недвижимости Участником долевого строительства.</w:t>
      </w:r>
    </w:p>
    <w:p w14:paraId="7EE655BA"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Оплата собственных и оплата кредитных денежных средств производится в безналичном порядке по аккредитиву, открываемому Участником долевого строительства в ____________</w:t>
      </w:r>
      <w:proofErr w:type="gramStart"/>
      <w:r>
        <w:rPr>
          <w:rFonts w:ascii="Times New Roman" w:eastAsia="Times New Roman" w:hAnsi="Times New Roman" w:cs="Times New Roman"/>
          <w:color w:val="000000"/>
        </w:rPr>
        <w:t xml:space="preserve">_  </w:t>
      </w:r>
      <w:proofErr w:type="spellStart"/>
      <w:r>
        <w:rPr>
          <w:rFonts w:ascii="Times New Roman" w:eastAsia="Times New Roman" w:hAnsi="Times New Roman" w:cs="Times New Roman"/>
          <w:color w:val="000000"/>
        </w:rPr>
        <w:t>в</w:t>
      </w:r>
      <w:proofErr w:type="spellEnd"/>
      <w:proofErr w:type="gramEnd"/>
      <w:r>
        <w:rPr>
          <w:rFonts w:ascii="Times New Roman" w:eastAsia="Times New Roman" w:hAnsi="Times New Roman" w:cs="Times New Roman"/>
          <w:color w:val="000000"/>
        </w:rPr>
        <w:t xml:space="preserve"> день подписания настоящего Договора на следующих условиях:</w:t>
      </w:r>
    </w:p>
    <w:p w14:paraId="6573C56B"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плательщиком по аккредитиву является Участник долевого строительства;</w:t>
      </w:r>
    </w:p>
    <w:p w14:paraId="256975A9"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банком-эмитентом выступает </w:t>
      </w:r>
      <w:r>
        <w:rPr>
          <w:rFonts w:ascii="Times New Roman" w:eastAsia="Times New Roman" w:hAnsi="Times New Roman" w:cs="Times New Roman"/>
        </w:rPr>
        <w:t>________;</w:t>
      </w:r>
      <w:r>
        <w:rPr>
          <w:rFonts w:ascii="Times New Roman" w:eastAsia="Times New Roman" w:hAnsi="Times New Roman" w:cs="Times New Roman"/>
          <w:color w:val="000000"/>
        </w:rPr>
        <w:t xml:space="preserve"> </w:t>
      </w:r>
    </w:p>
    <w:p w14:paraId="59D39B6D"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исполняющим банком выступает </w:t>
      </w:r>
      <w:r>
        <w:rPr>
          <w:rFonts w:ascii="Times New Roman" w:eastAsia="Times New Roman" w:hAnsi="Times New Roman" w:cs="Times New Roman"/>
        </w:rPr>
        <w:t>________;</w:t>
      </w:r>
      <w:r>
        <w:rPr>
          <w:rFonts w:ascii="Times New Roman" w:eastAsia="Times New Roman" w:hAnsi="Times New Roman" w:cs="Times New Roman"/>
          <w:color w:val="000000"/>
        </w:rPr>
        <w:t xml:space="preserve"> </w:t>
      </w:r>
    </w:p>
    <w:p w14:paraId="25FE85EE"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аккредитив исполняется на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открываемый Участником долевого строительства;</w:t>
      </w:r>
    </w:p>
    <w:p w14:paraId="3064D36E"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аккредитив открывается на сумму </w:t>
      </w:r>
      <w:r>
        <w:rPr>
          <w:rFonts w:ascii="Times New Roman" w:eastAsia="Times New Roman" w:hAnsi="Times New Roman" w:cs="Times New Roman"/>
          <w:b/>
        </w:rPr>
        <w:t>{{СДЕЛКА||Цена ДДУ||цена2число}} ({{СДЕЛКА||Цена ДДУ||цена2строка_руб}})</w:t>
      </w:r>
      <w:r>
        <w:rPr>
          <w:rFonts w:ascii="Times New Roman" w:eastAsia="Times New Roman" w:hAnsi="Times New Roman" w:cs="Times New Roman"/>
          <w:color w:val="000000"/>
        </w:rPr>
        <w:t>;</w:t>
      </w:r>
    </w:p>
    <w:p w14:paraId="270FDFE1"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вид Аккредитива – покрытый (депонированный), безотзывный;</w:t>
      </w:r>
    </w:p>
    <w:p w14:paraId="5C7FBAEC" w14:textId="77777777" w:rsidR="007D2923" w:rsidRPr="00DD273F" w:rsidRDefault="007D2923" w:rsidP="007D2923">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Застройщик извещается об открытии аккредитива путем вручения письменного извещения (авизо) Каплиной Екатерине Борисовне – представителю Застройщика, уполномоченному в соответствии с доверенностью;</w:t>
      </w:r>
    </w:p>
    <w:p w14:paraId="26CCB909" w14:textId="2B32CA06" w:rsidR="00B83A65" w:rsidRDefault="007D2923" w:rsidP="007D2923">
      <w:pPr>
        <w:widowControl w:val="0"/>
        <w:tabs>
          <w:tab w:val="right" w:pos="10065"/>
        </w:tabs>
        <w:spacing w:after="0" w:line="240" w:lineRule="auto"/>
        <w:ind w:firstLine="567"/>
        <w:jc w:val="both"/>
        <w:rPr>
          <w:rFonts w:ascii="Times New Roman" w:eastAsia="Times New Roman" w:hAnsi="Times New Roman" w:cs="Times New Roman"/>
          <w:color w:val="000000"/>
        </w:rPr>
      </w:pPr>
      <w:r w:rsidRPr="00DD273F">
        <w:rPr>
          <w:rFonts w:ascii="Times New Roman" w:eastAsia="Times New Roman" w:hAnsi="Times New Roman" w:cs="Times New Roman"/>
        </w:rPr>
        <w:t xml:space="preserve"> информационно - по электронной почте по адресу EKaplina@dreamisland.ru с доменным именем @dreamisland.ru не позднее даты, следующей за датой открытия аккредитива</w:t>
      </w:r>
      <w:r w:rsidR="00B83A65">
        <w:rPr>
          <w:rFonts w:ascii="Times New Roman" w:eastAsia="Times New Roman" w:hAnsi="Times New Roman" w:cs="Times New Roman"/>
          <w:color w:val="000000"/>
        </w:rPr>
        <w:t xml:space="preserve">. </w:t>
      </w:r>
    </w:p>
    <w:p w14:paraId="16E36557"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rPr>
      </w:pPr>
      <w:bookmarkStart w:id="1" w:name="_3dy6vkm" w:colFirst="0" w:colLast="0"/>
      <w:bookmarkEnd w:id="1"/>
      <w:r>
        <w:rPr>
          <w:rFonts w:ascii="Times New Roman" w:eastAsia="Times New Roman" w:hAnsi="Times New Roman" w:cs="Times New Roman"/>
        </w:rPr>
        <w:t>Собственные и кредитные денежные средства вносятся на аккредитив не позднее 2 (двух) рабочих дней с даты подписания Договора.</w:t>
      </w:r>
    </w:p>
    <w:p w14:paraId="2CB370A1" w14:textId="4AB78DDB"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Исполнение аккредитива осуществляется в течение 3 (трех) рабочих дней с момента предоставления Застройщиком в Исполняющий банк: электронной выписки, подписанной усиленной квалифицированной электронной подписью государственного регистратора ( или сканированной копии выписки) из Единого государственного реестра недвижимости о зарегистрированных договорах участия в долевом строительстве на объект недвижимости, подтверждающей регистрацию Договора участия в долевом строительстве и факт государственной регистрации залога (ипотеки) в силу закона прав требования по настоящему Договору в пользу Банка ________, по форме согласно ст. 62 Федерального закона от 13.07.2015 г. № 218-ФЗ «О государственной регистрации недвижимости», и  настоящего Договора в форме электронного документа, </w:t>
      </w:r>
      <w:r>
        <w:rPr>
          <w:rFonts w:ascii="Times New Roman" w:eastAsia="Times New Roman" w:hAnsi="Times New Roman" w:cs="Times New Roman"/>
        </w:rPr>
        <w:lastRenderedPageBreak/>
        <w:t>направленных на адрес электронной почты ______@_______.ru с доменным именем @______.</w:t>
      </w:r>
      <w:proofErr w:type="spellStart"/>
      <w:r>
        <w:rPr>
          <w:rFonts w:ascii="Times New Roman" w:eastAsia="Times New Roman" w:hAnsi="Times New Roman" w:cs="Times New Roman"/>
        </w:rPr>
        <w:t>ru</w:t>
      </w:r>
      <w:proofErr w:type="spellEnd"/>
      <w:r>
        <w:rPr>
          <w:rFonts w:ascii="Times New Roman" w:eastAsia="Times New Roman" w:hAnsi="Times New Roman" w:cs="Times New Roman"/>
        </w:rPr>
        <w:t xml:space="preserve">, с адреса электронной почты </w:t>
      </w:r>
      <w:r w:rsidR="00A301DE" w:rsidRPr="00A97A27">
        <w:rPr>
          <w:rFonts w:ascii="Times New Roman" w:eastAsia="Times New Roman" w:hAnsi="Times New Roman" w:cs="Times New Roman"/>
        </w:rPr>
        <w:t>EKaplina@dreamisland.ru</w:t>
      </w:r>
      <w:r>
        <w:rPr>
          <w:rFonts w:ascii="Times New Roman" w:eastAsia="Times New Roman" w:hAnsi="Times New Roman" w:cs="Times New Roman"/>
        </w:rPr>
        <w:t xml:space="preserve"> с доменным именем @dreamisland.ru до истечения срока действия аккредитива.</w:t>
      </w:r>
    </w:p>
    <w:p w14:paraId="7AF4A8E7"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Документы, должны быть представлены Застройщиком в </w:t>
      </w:r>
      <w:r>
        <w:rPr>
          <w:rFonts w:ascii="Times New Roman" w:eastAsia="Times New Roman" w:hAnsi="Times New Roman" w:cs="Times New Roman"/>
        </w:rPr>
        <w:t>АО «Банк ДОМ.РФ»</w:t>
      </w:r>
      <w:r>
        <w:rPr>
          <w:rFonts w:ascii="Times New Roman" w:eastAsia="Times New Roman" w:hAnsi="Times New Roman" w:cs="Times New Roman"/>
          <w:color w:val="000000"/>
        </w:rPr>
        <w:t xml:space="preserve"> не позднее даты истечения срока действия аккредитива;</w:t>
      </w:r>
    </w:p>
    <w:p w14:paraId="17008CA6"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срок действия аккредитива – 120 календарных дней с даты открытия аккредитива;</w:t>
      </w:r>
    </w:p>
    <w:p w14:paraId="0B2070FC"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все расходы по аккредитиву несет Участник долевого строительства;</w:t>
      </w:r>
    </w:p>
    <w:p w14:paraId="769B1B42" w14:textId="77777777" w:rsidR="00B83A65" w:rsidRDefault="00B83A65" w:rsidP="00B83A65">
      <w:pPr>
        <w:widowControl w:val="0"/>
        <w:tabs>
          <w:tab w:val="right" w:pos="10065"/>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в течение срока действия аккредитива Участник долевого строительства с письменного согласия Застройщика вправе изменить условия аккредитива;</w:t>
      </w:r>
    </w:p>
    <w:p w14:paraId="37719728"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Открытие счета-</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осуществляется в течение 3 (трёх) рабочих дней с момента подписания настоящего Договора, на следующих условиях:</w:t>
      </w:r>
    </w:p>
    <w:p w14:paraId="1BC0ADD4"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Pr>
          <w:rFonts w:ascii="Times New Roman" w:eastAsia="Times New Roman" w:hAnsi="Times New Roman" w:cs="Times New Roman"/>
          <w:b/>
        </w:rPr>
        <w:t>Эскроу</w:t>
      </w:r>
      <w:proofErr w:type="spellEnd"/>
      <w:r>
        <w:rPr>
          <w:rFonts w:ascii="Times New Roman" w:eastAsia="Times New Roman" w:hAnsi="Times New Roman" w:cs="Times New Roman"/>
          <w:b/>
        </w:rPr>
        <w:t xml:space="preserve">-агент - </w:t>
      </w:r>
      <w:r>
        <w:rPr>
          <w:rFonts w:ascii="Times New Roman" w:eastAsia="Times New Roman" w:hAnsi="Times New Roman" w:cs="Times New Roman"/>
        </w:rPr>
        <w:t xml:space="preserve">Акционерное общество «Банк ДОМ.РФ» (ОГРН 1037739527077, ИНН 7725038124, с местом нахождения: 125009, г. Москва, ул. Воздвиженка, д. 10, адрес электронной почты: </w:t>
      </w:r>
      <w:r>
        <w:rPr>
          <w:color w:val="0000FF"/>
          <w:u w:val="single"/>
        </w:rPr>
        <w:t>escrow@domrf.ru</w:t>
      </w:r>
      <w:r>
        <w:rPr>
          <w:rFonts w:ascii="Times New Roman" w:eastAsia="Times New Roman" w:hAnsi="Times New Roman" w:cs="Times New Roman"/>
        </w:rPr>
        <w:t>, номер телефона: 8(800)775-86-86)</w:t>
      </w:r>
    </w:p>
    <w:p w14:paraId="49D95EC1"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Депонент</w:t>
      </w:r>
      <w:r>
        <w:rPr>
          <w:rFonts w:ascii="Times New Roman" w:eastAsia="Times New Roman" w:hAnsi="Times New Roman" w:cs="Times New Roman"/>
        </w:rPr>
        <w:t xml:space="preserve"> – Участник долевого строительства;</w:t>
      </w:r>
    </w:p>
    <w:p w14:paraId="3314E98E" w14:textId="77777777" w:rsidR="00B83A65" w:rsidRDefault="00B83A65" w:rsidP="00B83A6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Бенефициар</w:t>
      </w:r>
      <w:r>
        <w:rPr>
          <w:rFonts w:ascii="Times New Roman" w:eastAsia="Times New Roman" w:hAnsi="Times New Roman" w:cs="Times New Roman"/>
        </w:rPr>
        <w:t xml:space="preserve"> – АО «НИИДАР-Недвижимость» (специализированный застройщик); </w:t>
      </w:r>
    </w:p>
    <w:p w14:paraId="4450C573"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Объект долевого строительства</w:t>
      </w:r>
      <w:r>
        <w:rPr>
          <w:rFonts w:ascii="Times New Roman" w:eastAsia="Times New Roman" w:hAnsi="Times New Roman" w:cs="Times New Roman"/>
        </w:rPr>
        <w:t xml:space="preserve"> – Квартира, характеристики которой приведены в п. 1.3.1 Договора, а также, в приложениях №№ 1, 2 к Договору. </w:t>
      </w:r>
    </w:p>
    <w:p w14:paraId="69B3B6F3"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Депонируемая сумма: {{СДЕЛКА||Цена ДДУ||цена2число}} ({{СДЕЛКА||Цена ДДУ||цена2строка_руб}})</w:t>
      </w:r>
      <w:r>
        <w:rPr>
          <w:rFonts w:ascii="Times New Roman" w:eastAsia="Times New Roman" w:hAnsi="Times New Roman" w:cs="Times New Roman"/>
        </w:rPr>
        <w:t>.</w:t>
      </w:r>
    </w:p>
    <w:p w14:paraId="2E7E70E1"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Срок депонирования:</w:t>
      </w:r>
      <w:r>
        <w:rPr>
          <w:rFonts w:ascii="Times New Roman" w:eastAsia="Times New Roman" w:hAnsi="Times New Roman" w:cs="Times New Roman"/>
        </w:rPr>
        <w:t xml:space="preserve"> до </w:t>
      </w:r>
      <w:r>
        <w:rPr>
          <w:rFonts w:ascii="Times New Roman" w:eastAsia="Times New Roman" w:hAnsi="Times New Roman" w:cs="Times New Roman"/>
          <w:b/>
        </w:rPr>
        <w:t>«31» марта 2025 г.</w:t>
      </w:r>
    </w:p>
    <w:p w14:paraId="43BD3118" w14:textId="77777777" w:rsidR="00B83A65" w:rsidRDefault="00B83A65" w:rsidP="00B83A65">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 обязан известить Застройщика об открытии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путем электронного документооборота, согласованного Застройщиком и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-агентом, не позднее даты открытия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w:t>
      </w:r>
    </w:p>
    <w:p w14:paraId="4C1138E4"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Депонируемая сумма подлежит перечислению Застройщику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-агентом не позднее 10 (Десяти) рабочих дней после предоставления Застройщиком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-агенту разрешения на ввод в эксплуатацию 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 90-358/КЛ-21 от 24.01.2022 г. и Кредитному договору № 90-359/КЛ-21 от 24.01.2022 г.</w:t>
      </w:r>
    </w:p>
    <w:p w14:paraId="4BC04E21"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Настоящим Стороны (Оференты) предлагают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-агенту (Акцептанту) заключить трехсторонний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(далее -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 следующих условиях (оферта): </w:t>
      </w:r>
    </w:p>
    <w:p w14:paraId="2B8236E2"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Бенефициар и Депонент считают себя заключившими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в случае принятия (акцепта) Акцептантом настоящей оферты путем открытия Акцептантом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 имя Депонента не позднее 3 (Трех) рабочих дней с даты получения Акцептантом копии настоящего Договора.</w:t>
      </w:r>
    </w:p>
    <w:p w14:paraId="3D804F59"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 вправе отказаться от заключения Договора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по основаниям, предусмотренным п. 5.2 ст. 7 Федерального закона от 07.08.2001 № 115-ФЗ (ред. от 02.07.2021) "О противодействии легализации (отмыванию) доходов, полученных преступным путем, и финансированию терроризма".</w:t>
      </w:r>
    </w:p>
    <w:p w14:paraId="7E70DB9A"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highlight w:val="red"/>
        </w:rPr>
      </w:pPr>
      <w:r>
        <w:rPr>
          <w:rFonts w:ascii="Times New Roman" w:eastAsia="Times New Roman" w:hAnsi="Times New Roman" w:cs="Times New Roman"/>
        </w:rPr>
        <w:t xml:space="preserve">Депонент обязуется в течение 5 </w:t>
      </w:r>
      <w:proofErr w:type="gramStart"/>
      <w:r>
        <w:rPr>
          <w:rFonts w:ascii="Times New Roman" w:eastAsia="Times New Roman" w:hAnsi="Times New Roman" w:cs="Times New Roman"/>
        </w:rPr>
        <w:t>( пяти</w:t>
      </w:r>
      <w:proofErr w:type="gramEnd"/>
      <w:r>
        <w:rPr>
          <w:rFonts w:ascii="Times New Roman" w:eastAsia="Times New Roman" w:hAnsi="Times New Roman" w:cs="Times New Roman"/>
        </w:rPr>
        <w:t xml:space="preserve">) календарных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w:t>
      </w:r>
    </w:p>
    <w:p w14:paraId="4AA58DB8"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Застройщик в течение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 отправляет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-агенту скан-копию выписки из Единого государственного реестра недвижимости о зарегистрированных договорах участия в долевом строительстве,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путем электронного документооборота, согласованного Застройщиком и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-агентом. </w:t>
      </w:r>
    </w:p>
    <w:p w14:paraId="4C3A9F8A"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Все банковские комиссии и расходы по использованию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несет Депонент. </w:t>
      </w:r>
    </w:p>
    <w:p w14:paraId="000746DB"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Платеж по Договору осуществляется не ранее даты государственной регистрации Договора.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-агент в течение 1 рабочего дня уведомляет Застройщика (Бенефициара) о получении указанного платежа (Цены Договора) от Депонента.</w:t>
      </w:r>
    </w:p>
    <w:p w14:paraId="3235EB3E" w14:textId="77777777" w:rsidR="00B83A65"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Обязанность Участника долевого строительства по уплате Цены договора считается исполненной с момента поступления денежных средств в полном размере на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w:t>
      </w:r>
    </w:p>
    <w:p w14:paraId="5CA72769" w14:textId="598E7F64" w:rsidR="0071553C" w:rsidRPr="00DD1764" w:rsidRDefault="00B83A65" w:rsidP="00B83A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w:t>
      </w:r>
      <w:r>
        <w:rPr>
          <w:rFonts w:ascii="Times New Roman" w:eastAsia="Times New Roman" w:hAnsi="Times New Roman" w:cs="Times New Roman"/>
        </w:rPr>
        <w:lastRenderedPageBreak/>
        <w:t>документов, необходимых для регистрации права собственности Участника долевого строительства на объект долевого строительства</w:t>
      </w:r>
      <w:r w:rsidR="0071553C" w:rsidRPr="00DD1764">
        <w:rPr>
          <w:rFonts w:ascii="Times New Roman" w:eastAsia="Times New Roman" w:hAnsi="Times New Roman" w:cs="Times New Roman"/>
        </w:rPr>
        <w:t>.</w:t>
      </w:r>
    </w:p>
    <w:p w14:paraId="0C28F26D" w14:textId="44F29B8A"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4.5. </w:t>
      </w:r>
      <w:r>
        <w:rPr>
          <w:rFonts w:ascii="Times New Roman" w:eastAsia="Times New Roman" w:hAnsi="Times New Roman" w:cs="Times New Roman"/>
        </w:rPr>
        <w:t>Если Общая фактическая площадь Квартиры превысит Общую проектную площадь Квартиры</w:t>
      </w:r>
      <w:r>
        <w:t xml:space="preserve"> </w:t>
      </w:r>
      <w:r>
        <w:rPr>
          <w:rFonts w:ascii="Times New Roman" w:eastAsia="Times New Roman" w:hAnsi="Times New Roman" w:cs="Times New Roman"/>
        </w:rPr>
        <w:t xml:space="preserve">более чем на 1 (один)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xml:space="preserve">., Участник долевого строительства производит доплату Застройщику, рассчитываемую по следующей формуле: </w:t>
      </w:r>
    </w:p>
    <w:p w14:paraId="19E901E9" w14:textId="77777777" w:rsidR="00DE41F7" w:rsidRDefault="00D65596">
      <w:pPr>
        <w:widowControl w:val="0"/>
        <w:shd w:val="clear" w:color="auto" w:fill="FFFFFF"/>
        <w:tabs>
          <w:tab w:val="left" w:pos="993"/>
        </w:tabs>
        <w:spacing w:after="0" w:line="240" w:lineRule="auto"/>
        <w:ind w:firstLine="567"/>
        <w:jc w:val="both"/>
      </w:pPr>
      <w:r>
        <w:rPr>
          <w:rFonts w:ascii="Times New Roman" w:eastAsia="Times New Roman" w:hAnsi="Times New Roman" w:cs="Times New Roman"/>
          <w:i/>
        </w:rPr>
        <w:t>(Общая фактическая площадь - Общая проектная площадь) х стоимость 1 кв. м</w:t>
      </w:r>
      <w:r>
        <w:rPr>
          <w:rFonts w:ascii="Times New Roman" w:eastAsia="Times New Roman" w:hAnsi="Times New Roman" w:cs="Times New Roman"/>
        </w:rPr>
        <w:t>.</w:t>
      </w:r>
      <w:r>
        <w:t xml:space="preserve"> </w:t>
      </w:r>
    </w:p>
    <w:p w14:paraId="1AFB17F8"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2DD35425" w14:textId="77777777" w:rsidR="00DE41F7" w:rsidRDefault="00D65596">
      <w:pPr>
        <w:widowControl w:val="0"/>
        <w:numPr>
          <w:ilvl w:val="1"/>
          <w:numId w:val="8"/>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Если Общая фактическая площадь Квартиры окажется меньше Общей проектной площади Квартиры более чем на 1 (один)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xml:space="preserve">., Застройщик обязуется возвратить Участнику долевого строительства разницу, рассчитываемую по следующей формуле: </w:t>
      </w:r>
    </w:p>
    <w:p w14:paraId="1F4FDB1F"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i/>
        </w:rPr>
        <w:t>(Общая проектная площадь - Общая фактическая площадь) х стоимость 1 кв. м.</w:t>
      </w:r>
    </w:p>
    <w:p w14:paraId="5595F945" w14:textId="77777777" w:rsidR="00DE41F7" w:rsidRDefault="00D65596">
      <w:pPr>
        <w:widowControl w:val="0"/>
        <w:numPr>
          <w:ilvl w:val="1"/>
          <w:numId w:val="8"/>
        </w:numPr>
        <w:shd w:val="clear" w:color="auto" w:fill="FFFFFF"/>
        <w:spacing w:after="0" w:line="240" w:lineRule="auto"/>
        <w:ind w:left="0" w:firstLine="567"/>
        <w:jc w:val="both"/>
        <w:rPr>
          <w:rFonts w:ascii="Times New Roman" w:eastAsia="Times New Roman" w:hAnsi="Times New Roman" w:cs="Times New Roman"/>
        </w:rPr>
      </w:pPr>
      <w:r>
        <w:t xml:space="preserve"> </w:t>
      </w:r>
      <w:r>
        <w:rPr>
          <w:rFonts w:ascii="Times New Roman" w:eastAsia="Times New Roman" w:hAnsi="Times New Roman" w:cs="Times New Roman"/>
        </w:rPr>
        <w:t>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Для целей применения п. 4.5 и п. 4.6 Договора стоимость 1 (одного) кв. м. рассчитывается по формуле: Цена Договора, указанная в п. 4.1. Договора, делится на Общую проектную площадь Квартиры.</w:t>
      </w:r>
    </w:p>
    <w:p w14:paraId="7588B111"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изменении Цены Договора в соответствии с п. 4.5. и п. 4.6 Договора подписание Сторонами дополнительного соглашения к Договору не требуется.</w:t>
      </w:r>
    </w:p>
    <w:p w14:paraId="17FDD3B0"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Возврат денежных средств со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AEB9CF"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Объект долевого строительства, платежи за получение Участником долевого строительства технического плана и/или выписки из Единого государственного реестра недвижимости на Объект долевого строительства в Цену Договора не входят и оплачиваются Участником долевого строительства за свой счет.</w:t>
      </w:r>
    </w:p>
    <w:p w14:paraId="6D1B4736" w14:textId="77777777" w:rsidR="00DE41F7" w:rsidRDefault="00D65596">
      <w:pPr>
        <w:widowControl w:val="0"/>
        <w:numPr>
          <w:ilvl w:val="0"/>
          <w:numId w:val="8"/>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ПЕРЕДАЧА ОБЪЕКТА ДОЛЕВОГО СТРОИТЕЛЬСТВА </w:t>
      </w:r>
    </w:p>
    <w:p w14:paraId="4A87DD20"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Застройщик обязуется передать Участнику долевого строительства Объект долевого строительства по Передаточному акту не позднее </w:t>
      </w:r>
      <w:r>
        <w:rPr>
          <w:rFonts w:ascii="Times New Roman" w:eastAsia="Times New Roman" w:hAnsi="Times New Roman" w:cs="Times New Roman"/>
          <w:b/>
        </w:rPr>
        <w:t>«30» сентября 2025 г.</w:t>
      </w:r>
      <w:r>
        <w:rPr>
          <w:rFonts w:ascii="Times New Roman" w:eastAsia="Times New Roman" w:hAnsi="Times New Roman" w:cs="Times New Roman"/>
        </w:rPr>
        <w:t xml:space="preserve"> включительно, при условии выполнения Участником долевого строительства обязательств по Договору в соответствии с Применимым правом, в том числе при условии полного и надлежащего исполнения обязательств Участником долевого строительства по оплате Цены Договора. </w:t>
      </w:r>
    </w:p>
    <w:p w14:paraId="593AEDDD"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Срок передачи Объекта долевого строительства может быть увеличен. При этом Застройщик обязан направить Участнику долевого строительства уведомление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44C41DF0"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наличия обстоятельств непреодолимой силы, описанных в разделе 10 Договора; </w:t>
      </w:r>
    </w:p>
    <w:p w14:paraId="32BD542F"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Объекта 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Объекта;</w:t>
      </w:r>
    </w:p>
    <w:p w14:paraId="24535A4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приостановления строительства Объекта по причинам, не зависящим от Застройщика;</w:t>
      </w:r>
    </w:p>
    <w:p w14:paraId="2CBC23E6"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иных случаях, когда Стороны сочтут обстоятельства к изменению срока передачи Объекта долевого строительства уважительными.</w:t>
      </w:r>
    </w:p>
    <w:p w14:paraId="48BA05EC"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238200A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завершил строительство Объекта;</w:t>
      </w:r>
    </w:p>
    <w:p w14:paraId="4D5F0EC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получил Разрешение на ввод в эксплуатацию.</w:t>
      </w:r>
    </w:p>
    <w:p w14:paraId="52C6F6E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w:t>
      </w:r>
      <w:r>
        <w:rPr>
          <w:rFonts w:ascii="Times New Roman" w:eastAsia="Times New Roman" w:hAnsi="Times New Roman" w:cs="Times New Roman"/>
        </w:rPr>
        <w:lastRenderedPageBreak/>
        <w:t>строительства при наличии выполнения условий, указанных в п. 5.3 Договора:</w:t>
      </w:r>
    </w:p>
    <w:p w14:paraId="35FA08FB" w14:textId="44A19AB4" w:rsidR="00DE41F7" w:rsidRPr="00A972C8"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w:t>
      </w:r>
      <w:r w:rsidRPr="00A972C8">
        <w:rPr>
          <w:rFonts w:ascii="Times New Roman" w:eastAsia="Times New Roman" w:hAnsi="Times New Roman" w:cs="Times New Roman"/>
        </w:rPr>
        <w:t>указанного в п. 5.1 Договора, письменно извещает Участника долевого строительства о 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13.1</w:t>
      </w:r>
      <w:r w:rsidR="00C3463E" w:rsidRPr="00A972C8">
        <w:rPr>
          <w:rFonts w:ascii="Times New Roman" w:eastAsia="Times New Roman" w:hAnsi="Times New Roman" w:cs="Times New Roman"/>
        </w:rPr>
        <w:t>1</w:t>
      </w:r>
      <w:r w:rsidRPr="00A972C8">
        <w:rPr>
          <w:rFonts w:ascii="Times New Roman" w:eastAsia="Times New Roman" w:hAnsi="Times New Roman" w:cs="Times New Roman"/>
        </w:rPr>
        <w:t>.2 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14:paraId="5437469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A972C8">
        <w:rPr>
          <w:rFonts w:ascii="Times New Roman" w:eastAsia="Times New Roman" w:hAnsi="Times New Roman" w:cs="Times New Roman"/>
        </w:rPr>
        <w:t>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к Объекту долевого строительства</w:t>
      </w:r>
      <w:r>
        <w:rPr>
          <w:rFonts w:ascii="Times New Roman" w:eastAsia="Times New Roman" w:hAnsi="Times New Roman" w:cs="Times New Roman"/>
        </w:rPr>
        <w:t>, если иной срок и/или порядок приемки не установлен в самом уведомлении о готовности Объекта долевого строительства к передаче.</w:t>
      </w:r>
    </w:p>
    <w:p w14:paraId="679C250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дату, определяемую в порядке п. 5.4.2 Договора, Застройщик передает Участнику долевого строительства Объект долевого строительства, а Участник долевого строительства осматривает и принимает его, о чем Стороны подписывают Передаточный акт, составленный по форме Застройщика.</w:t>
      </w:r>
    </w:p>
    <w:p w14:paraId="6C44BE3A"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442A49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t xml:space="preserve"> </w:t>
      </w:r>
      <w:r>
        <w:rPr>
          <w:rFonts w:ascii="Times New Roman" w:eastAsia="Times New Roman" w:hAnsi="Times New Roman" w:cs="Times New Roman"/>
        </w:rPr>
        <w:t>существенных</w:t>
      </w:r>
      <w:r>
        <w:t xml:space="preserve"> </w:t>
      </w:r>
      <w:r>
        <w:rPr>
          <w:rFonts w:ascii="Times New Roman" w:eastAsia="Times New Roman" w:hAnsi="Times New Roman" w:cs="Times New Roman"/>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2BB20A75"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6847E1CD"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28AE5143"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42703E5F"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одностороннем порядке. 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6715A3D7"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 уклонением Участника долевого строительства от принятия Объекта долевого </w:t>
      </w:r>
      <w:r>
        <w:rPr>
          <w:rFonts w:ascii="Times New Roman" w:eastAsia="Times New Roman" w:hAnsi="Times New Roman" w:cs="Times New Roman"/>
        </w:rPr>
        <w:lastRenderedPageBreak/>
        <w:t>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443B6D6F"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36E21E9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1BBCEDA3"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39F54B13"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ГОСУДАРСТВЕННАЯ РЕГИСТРАЦИЯ</w:t>
      </w:r>
    </w:p>
    <w:p w14:paraId="124DEEF9"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Договор и право собственности Участника долевого строительства на Квартиру в соответствии с Применимым правом подлежат Государственной регистрации в органе, осуществляющем Государственную регистрацию прав на недвижимое имущество и сделок с ним. </w:t>
      </w:r>
    </w:p>
    <w:p w14:paraId="52D57C7B" w14:textId="02140BFD" w:rsidR="00DE41F7" w:rsidRPr="008B0806"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561C8F33" w14:textId="2995BE8C" w:rsidR="008B0806" w:rsidRDefault="008B0806">
      <w:pPr>
        <w:widowControl w:val="0"/>
        <w:numPr>
          <w:ilvl w:val="1"/>
          <w:numId w:val="5"/>
        </w:numPr>
        <w:shd w:val="clear" w:color="auto" w:fill="FFFFFF"/>
        <w:tabs>
          <w:tab w:val="left" w:pos="993"/>
        </w:tabs>
        <w:spacing w:after="0" w:line="240" w:lineRule="auto"/>
        <w:ind w:left="0" w:firstLine="567"/>
        <w:jc w:val="both"/>
      </w:pPr>
      <w:r w:rsidRPr="00956235">
        <w:rPr>
          <w:rFonts w:ascii="Times New Roman" w:eastAsia="Times New Roman" w:hAnsi="Times New Roman" w:cs="Times New Roman"/>
        </w:rPr>
        <w:t>В случае оплаты Цены договора за счет кредитных средств, предоставляемых Кредитором Участнику долевого строительства по кредитному договору, заключенному для целей приобретения Объекта долевого строительства в собственность Участника долевого строительства, 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Кредитора на основании п. 2 ст. 11 и ст. 77.2 Федерального закона от 16.07.1998 года № 102-ФЗ «Об ипотеке (залоге недвижимости)» в силу закона</w:t>
      </w:r>
      <w:r>
        <w:rPr>
          <w:rFonts w:ascii="Times New Roman" w:eastAsia="Times New Roman" w:hAnsi="Times New Roman" w:cs="Times New Roman"/>
        </w:rPr>
        <w:t>.</w:t>
      </w:r>
    </w:p>
    <w:p w14:paraId="63155319" w14:textId="77777777" w:rsidR="00DE41F7" w:rsidRDefault="00D65596">
      <w:pPr>
        <w:widowControl w:val="0"/>
        <w:numPr>
          <w:ilvl w:val="0"/>
          <w:numId w:val="5"/>
        </w:numPr>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ГАРАНТИИ</w:t>
      </w:r>
    </w:p>
    <w:p w14:paraId="4421CCCF" w14:textId="77777777" w:rsidR="00DE41F7" w:rsidRDefault="00D65596">
      <w:pPr>
        <w:widowControl w:val="0"/>
        <w:numPr>
          <w:ilvl w:val="1"/>
          <w:numId w:val="5"/>
        </w:numPr>
        <w:pBdr>
          <w:top w:val="nil"/>
          <w:left w:val="nil"/>
          <w:bottom w:val="nil"/>
          <w:right w:val="nil"/>
          <w:between w:val="nil"/>
        </w:pBdr>
        <w:tabs>
          <w:tab w:val="left" w:pos="993"/>
          <w:tab w:val="left" w:pos="1125"/>
        </w:tabs>
        <w:spacing w:after="0" w:line="240" w:lineRule="auto"/>
        <w:ind w:left="0" w:firstLine="567"/>
        <w:jc w:val="both"/>
        <w:rPr>
          <w:color w:val="000000"/>
        </w:rPr>
      </w:pPr>
      <w:r>
        <w:rPr>
          <w:rFonts w:ascii="Times New Roman" w:eastAsia="Times New Roman" w:hAnsi="Times New Roman" w:cs="Times New Roman"/>
          <w:color w:val="000000"/>
        </w:rPr>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5FBAFC29"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Отклонения от технических норм рекомендательного характера признаются Сторонами допустимыми.</w:t>
      </w:r>
    </w:p>
    <w:p w14:paraId="23689E5E"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7F903E15"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выступление элементов арматурной сетки. 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 </w:t>
      </w:r>
    </w:p>
    <w:p w14:paraId="5BAAA5D6"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5.4.7 Договора) и составляет 5 (пять) лет.</w:t>
      </w:r>
    </w:p>
    <w:p w14:paraId="3CA8E679"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Гарантийный срок на технологическое и инженерное оборудование, входящее в состав передаваемого </w:t>
      </w:r>
      <w:r>
        <w:rPr>
          <w:rFonts w:ascii="Times New Roman" w:eastAsia="Times New Roman" w:hAnsi="Times New Roman" w:cs="Times New Roman"/>
        </w:rPr>
        <w:lastRenderedPageBreak/>
        <w:t>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369E80BB"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79BD586D"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6FF64D46"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 но не менее 30 (тридцати) рабочих дней. При этом стороны пришли к соглашению о том, что требование о безвозмездном устранении недостатков:</w:t>
      </w:r>
    </w:p>
    <w:p w14:paraId="56FF640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1EAE16A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предъявляется Застройщику в письменном виде и направляется Застройщику в порядке п. 13.5 Договора;</w:t>
      </w:r>
    </w:p>
    <w:p w14:paraId="17A8970F"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39B7D45F"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5C5B03A5"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2AA7C78E"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019F5AA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просрочка срока устранения недостатков, указанного в дефектной ведомости, более чем на 30 (тридцать) дней. </w:t>
      </w:r>
    </w:p>
    <w:p w14:paraId="596621EB"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не несет ответственность за недостатки (дефекты) Объекта долевого строительства, если они произошли вследствие:</w:t>
      </w:r>
    </w:p>
    <w:p w14:paraId="3E301F5F"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7304D23"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730C1872"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долевого строительства или привлеченными им третьими лицами;</w:t>
      </w:r>
    </w:p>
    <w:p w14:paraId="3212BA5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3843976" w14:textId="77777777" w:rsidR="00DE41F7" w:rsidRDefault="00D65596">
      <w:pPr>
        <w:widowControl w:val="0"/>
        <w:numPr>
          <w:ilvl w:val="2"/>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ненадлежащей эксплуатации Жилого комплекса,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Жилом комплексе, а также обеспечивающих снабжение Жилого комплекса коммунальными ресурсами.</w:t>
      </w:r>
    </w:p>
    <w:p w14:paraId="529D15C5"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Стороны пришли к соглашению, что под существенным нарушением требований о качестве </w:t>
      </w:r>
      <w:r>
        <w:rPr>
          <w:rFonts w:ascii="Times New Roman" w:eastAsia="Times New Roman" w:hAnsi="Times New Roman" w:cs="Times New Roman"/>
          <w:color w:val="000000"/>
        </w:rPr>
        <w:lastRenderedPageBreak/>
        <w:t>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
    <w:p w14:paraId="6F58FF5B"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4449294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 для строительства Объекта, в соответствии с которой Застройщик вправе:</w:t>
      </w:r>
    </w:p>
    <w:p w14:paraId="45C0DC10"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этажность Объекта и его предельную высотность до 60 (Шестидесяти) метров;</w:t>
      </w:r>
    </w:p>
    <w:p w14:paraId="12C71ACC"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общую площадь Объекта (с учётом площади подземной части);</w:t>
      </w:r>
    </w:p>
    <w:p w14:paraId="7B5BB46F"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количество жилых помещений (квартир) в Объекте;</w:t>
      </w:r>
    </w:p>
    <w:p w14:paraId="08260C99"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площадь жилых помещений/ квартир в Объекте с учётом площади летних помещений, с понижающими коэффициентами;</w:t>
      </w:r>
    </w:p>
    <w:p w14:paraId="36BE103E"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Общая проектная площадь Квартиры не может измениться более чем на 5% (Пять процентов) от Общей проектной площади Квартиры, указанной в п.1.3. настоящего Договора. </w:t>
      </w:r>
    </w:p>
    <w:p w14:paraId="3481D90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 для строительства Объекта, указанных в п.7.9. настоящего Договора. </w:t>
      </w:r>
    </w:p>
    <w:p w14:paraId="746F34A8"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При этом, в случае внесения Застройщиком изменений в Проектную документацию для строительства Объекта, указанных в п.7.9. настоящего Договора, 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 для строительства Объекта.</w:t>
      </w:r>
    </w:p>
    <w:p w14:paraId="694418CD"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ОТВЕТСТВЕННОСТЬ СТОРОН</w:t>
      </w:r>
    </w:p>
    <w:p w14:paraId="74784F67"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5.4.7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468B27F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объеме причиненные убытки сверх неустойки по требованию другой Стороны.</w:t>
      </w:r>
    </w:p>
    <w:p w14:paraId="63881666"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6D03CB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зачисления Участником долевого строительства на счет-</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DB532E3"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8.4</w:t>
      </w:r>
      <w:r>
        <w:rPr>
          <w:rFonts w:ascii="Times New Roman" w:eastAsia="Times New Roman" w:hAnsi="Times New Roman" w:cs="Times New Roman"/>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9.2 Договора. </w:t>
      </w:r>
    </w:p>
    <w:p w14:paraId="1B6DE730"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УСТУПКА ПРАВ ПО ДОГОВОРУ</w:t>
      </w:r>
    </w:p>
    <w:p w14:paraId="624AE32B"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Участник долевого строительства вправе уступить права требования по Договору третьему лицу, </w:t>
      </w:r>
      <w:r>
        <w:rPr>
          <w:rFonts w:ascii="Times New Roman" w:eastAsia="Times New Roman" w:hAnsi="Times New Roman" w:cs="Times New Roman"/>
        </w:rPr>
        <w:lastRenderedPageBreak/>
        <w:t xml:space="preserve">за исключением указанного в п. 9.5 Договора, 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6DF9D471"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Участник долевого строительства обязан предварительно, не позднее, чем за 5 (пять) календарных дней, письменно уведомить Застройщика о своем намерении произвести 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14:paraId="2457DB81"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Если Застройщик не был письменно уведомлен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причиненные Застройщику в связи с исполнением обязательства ненадлежащему кредитору. </w:t>
      </w:r>
    </w:p>
    <w:p w14:paraId="598C9F6E"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02CD2850"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Уступка,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13904761"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210EFE34"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573AD094"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ОБСТОЯТЕЛЬСТВА НЕПРЕОДОЛИМОЙ СИЛЫ</w:t>
      </w:r>
    </w:p>
    <w:p w14:paraId="0660A6BE"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РФ. </w:t>
      </w:r>
    </w:p>
    <w:p w14:paraId="44E98CDB"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При наступлении указанных в п. 10.1 Договора обстоятельств, Сторона должна без промедления, но не позднее 3 (трех)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4ECD927D"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По прекращении действия обстоятельств непреодолимой силы соответствующая Сторона должна без промедления, но не позднее 3 (трех)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3F79929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35F961C7"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В случаях, когда указанные в п. 10.1 Договора обстоятельства и их последствия продолжают </w:t>
      </w:r>
      <w:r>
        <w:rPr>
          <w:rFonts w:ascii="Times New Roman" w:eastAsia="Times New Roman" w:hAnsi="Times New Roman" w:cs="Times New Roman"/>
          <w:color w:val="000000"/>
        </w:rPr>
        <w:lastRenderedPageBreak/>
        <w:t>действовать более 3 (трех) месяцев, Стороны проводят дополнительные переговоры для выявления приемлемых альтернативных способов исполнения Договора.</w:t>
      </w:r>
    </w:p>
    <w:p w14:paraId="3B28EE9A"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РАСТОРЖЕНИЕ ДОГОВОРА</w:t>
      </w:r>
    </w:p>
    <w:p w14:paraId="2C56659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ab/>
        <w:t>Договор может быть расторгнут по основаниям и в порядке, предусмотренным Договором и (или) в соответствии с основаниями, предусмотренными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83E497"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sz w:val="20"/>
          <w:szCs w:val="20"/>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3E53811" w14:textId="7264440A" w:rsidR="00DE41F7" w:rsidRPr="008B0806"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sz w:val="20"/>
          <w:szCs w:val="20"/>
        </w:rPr>
        <w:t>Основания, порядок и последствия расторжения Договора по инициативе одной из Сторон определяются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9327DA" w14:textId="6C687F98" w:rsidR="008B0806" w:rsidRDefault="008B080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956235">
        <w:rPr>
          <w:rFonts w:ascii="Times New Roman" w:eastAsia="Times New Roman" w:hAnsi="Times New Roman" w:cs="Times New Roman"/>
        </w:rPr>
        <w:t xml:space="preserve">В случае расторжения настоящего Договора по любой причине внесенные на Счет </w:t>
      </w:r>
      <w:proofErr w:type="spellStart"/>
      <w:r w:rsidRPr="00956235">
        <w:rPr>
          <w:rFonts w:ascii="Times New Roman" w:eastAsia="Times New Roman" w:hAnsi="Times New Roman" w:cs="Times New Roman"/>
        </w:rPr>
        <w:t>эскроу</w:t>
      </w:r>
      <w:proofErr w:type="spellEnd"/>
      <w:r w:rsidRPr="00956235">
        <w:rPr>
          <w:rFonts w:ascii="Times New Roman" w:eastAsia="Times New Roman" w:hAnsi="Times New Roman" w:cs="Times New Roman"/>
        </w:rPr>
        <w:t xml:space="preserve"> денежные средства (собственные и кредитные) Банк (</w:t>
      </w:r>
      <w:proofErr w:type="spellStart"/>
      <w:r w:rsidRPr="00956235">
        <w:rPr>
          <w:rFonts w:ascii="Times New Roman" w:eastAsia="Times New Roman" w:hAnsi="Times New Roman" w:cs="Times New Roman"/>
        </w:rPr>
        <w:t>Эскроу</w:t>
      </w:r>
      <w:proofErr w:type="spellEnd"/>
      <w:r w:rsidRPr="00956235">
        <w:rPr>
          <w:rFonts w:ascii="Times New Roman" w:eastAsia="Times New Roman" w:hAnsi="Times New Roman" w:cs="Times New Roman"/>
        </w:rPr>
        <w:t xml:space="preserve">-агент) перечисляет на счет Участника долевого строительства (депонента) № ______, открытый в _____. </w:t>
      </w:r>
      <w:r>
        <w:rPr>
          <w:rFonts w:ascii="Times New Roman" w:eastAsia="Times New Roman" w:hAnsi="Times New Roman" w:cs="Times New Roman"/>
          <w:b/>
        </w:rPr>
        <w:t>_______ФИО______</w:t>
      </w:r>
      <w:r w:rsidRPr="00956235">
        <w:rPr>
          <w:rFonts w:ascii="Times New Roman" w:eastAsia="Times New Roman" w:hAnsi="Times New Roman" w:cs="Times New Roman"/>
        </w:rPr>
        <w:t xml:space="preserve"> подтверждает, что счет, указанный в настоящем пункте, является текущим и залоговым, открыт на его имя, является получателем средств по этому счету. При заключении договора счета </w:t>
      </w:r>
      <w:proofErr w:type="spellStart"/>
      <w:r w:rsidRPr="00956235">
        <w:rPr>
          <w:rFonts w:ascii="Times New Roman" w:eastAsia="Times New Roman" w:hAnsi="Times New Roman" w:cs="Times New Roman"/>
        </w:rPr>
        <w:t>эскроу</w:t>
      </w:r>
      <w:proofErr w:type="spellEnd"/>
      <w:r w:rsidRPr="00956235">
        <w:rPr>
          <w:rFonts w:ascii="Times New Roman" w:eastAsia="Times New Roman" w:hAnsi="Times New Roman" w:cs="Times New Roman"/>
        </w:rPr>
        <w:t xml:space="preserve"> Участник долевого строительства обязан указать в договоре счета </w:t>
      </w:r>
      <w:proofErr w:type="spellStart"/>
      <w:r w:rsidRPr="00956235">
        <w:rPr>
          <w:rFonts w:ascii="Times New Roman" w:eastAsia="Times New Roman" w:hAnsi="Times New Roman" w:cs="Times New Roman"/>
        </w:rPr>
        <w:t>эскроу</w:t>
      </w:r>
      <w:proofErr w:type="spellEnd"/>
      <w:r w:rsidRPr="00956235">
        <w:rPr>
          <w:rFonts w:ascii="Times New Roman" w:eastAsia="Times New Roman" w:hAnsi="Times New Roman" w:cs="Times New Roman"/>
        </w:rPr>
        <w:t xml:space="preserve"> указанный номер счета в качестве счета, на который осуществляется возврат денежных средств</w:t>
      </w:r>
      <w:r>
        <w:rPr>
          <w:rFonts w:ascii="Times New Roman" w:eastAsia="Times New Roman" w:hAnsi="Times New Roman" w:cs="Times New Roman"/>
        </w:rPr>
        <w:t>.</w:t>
      </w:r>
    </w:p>
    <w:p w14:paraId="2BA4BB65"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ОБРАБОТКА ПЕРСОНАЛЬНЫХ ДАННЫХ</w:t>
      </w:r>
    </w:p>
    <w:p w14:paraId="69B5D5A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7FD237D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EB51A95"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44C99A20" w14:textId="77777777" w:rsidR="00DE41F7" w:rsidRDefault="00D65596">
      <w:pPr>
        <w:tabs>
          <w:tab w:val="left" w:pos="284"/>
        </w:tabs>
        <w:spacing w:before="160" w:after="60"/>
        <w:ind w:firstLine="567"/>
        <w:jc w:val="center"/>
        <w:rPr>
          <w:rFonts w:ascii="Times New Roman" w:eastAsia="Times New Roman" w:hAnsi="Times New Roman" w:cs="Times New Roman"/>
          <w:b/>
        </w:rPr>
      </w:pPr>
      <w:r>
        <w:rPr>
          <w:rFonts w:ascii="Times New Roman" w:eastAsia="Times New Roman" w:hAnsi="Times New Roman" w:cs="Times New Roman"/>
          <w:b/>
        </w:rPr>
        <w:t>13. ЗАКЛЮЧИТЕЛЬНЫЕ ПОЛОЖЕНИЯ</w:t>
      </w:r>
    </w:p>
    <w:p w14:paraId="052A88DB"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Договор считается заключенным со дня его Государственной регистрации и действует до полного исполнения Сторонами принятых на себя обязательств.</w:t>
      </w:r>
    </w:p>
    <w:p w14:paraId="4BD0FB1F"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13.2</w:t>
      </w:r>
      <w:r>
        <w:rPr>
          <w:rFonts w:ascii="Times New Roman" w:eastAsia="Times New Roman" w:hAnsi="Times New Roman" w:cs="Times New Roman"/>
        </w:rPr>
        <w:t>. С момента заключения Договора все предыдущие соглашения и договоренности между Сторонами утрачивают силу.</w:t>
      </w:r>
    </w:p>
    <w:p w14:paraId="2B3EABA1"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13.3.</w:t>
      </w:r>
      <w:r>
        <w:rPr>
          <w:rFonts w:ascii="Times New Roman" w:eastAsia="Times New Roman" w:hAnsi="Times New Roman" w:cs="Times New Roman"/>
        </w:rPr>
        <w:t xml:space="preserve"> Заголовки статей и пунктов Договора приводятся лишь для удобства и не влияют на толкование Договора.</w:t>
      </w:r>
    </w:p>
    <w:p w14:paraId="1E4B1163" w14:textId="5BDFB3EA" w:rsidR="00DE41F7" w:rsidRDefault="00D65596">
      <w:pPr>
        <w:widowControl w:val="0"/>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Договор составлен в количестве, соответствующем количеству лиц, подписавших </w:t>
      </w:r>
      <w:proofErr w:type="gramStart"/>
      <w:r>
        <w:rPr>
          <w:rFonts w:ascii="Times New Roman" w:eastAsia="Times New Roman" w:hAnsi="Times New Roman" w:cs="Times New Roman"/>
          <w:color w:val="000000"/>
        </w:rPr>
        <w:t>Договор,.</w:t>
      </w:r>
      <w:proofErr w:type="gramEnd"/>
      <w:r>
        <w:rPr>
          <w:rFonts w:ascii="Times New Roman" w:eastAsia="Times New Roman" w:hAnsi="Times New Roman" w:cs="Times New Roman"/>
          <w:color w:val="000000"/>
        </w:rPr>
        <w:t xml:space="preserve"> Все экземпляры имеют одинаковую юридическую силу.</w:t>
      </w:r>
    </w:p>
    <w:p w14:paraId="40E6CAE5"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71029B6A"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0C1124C0"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изменения почтового адреса и (или) банковских реквизитов, Сторона, почтовый адрес </w:t>
      </w:r>
      <w:r>
        <w:rPr>
          <w:rFonts w:ascii="Times New Roman" w:eastAsia="Times New Roman" w:hAnsi="Times New Roman" w:cs="Times New Roman"/>
        </w:rPr>
        <w:lastRenderedPageBreak/>
        <w:t xml:space="preserve">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8BB9B51"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042236E"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245604DC"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130533DB"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49A31A6C" w14:textId="77777777" w:rsidR="00DE41F7" w:rsidRDefault="00D65596">
      <w:pPr>
        <w:widowControl w:val="0"/>
        <w:numPr>
          <w:ilvl w:val="1"/>
          <w:numId w:val="1"/>
        </w:numPr>
        <w:pBdr>
          <w:top w:val="nil"/>
          <w:left w:val="nil"/>
          <w:bottom w:val="nil"/>
          <w:right w:val="nil"/>
          <w:between w:val="nil"/>
        </w:pBdr>
        <w:tabs>
          <w:tab w:val="left" w:pos="993"/>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11396E1D"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Сторонами согласованы следующие адреса доставки корреспонденции:</w:t>
      </w:r>
    </w:p>
    <w:p w14:paraId="63420FF2"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Застройщика:</w:t>
      </w:r>
    </w:p>
    <w:p w14:paraId="786AA6B4" w14:textId="77777777" w:rsidR="00DE41F7" w:rsidRDefault="00D65596">
      <w:pPr>
        <w:widowControl w:val="0"/>
        <w:tabs>
          <w:tab w:val="left" w:pos="1134"/>
          <w:tab w:val="left" w:pos="1260"/>
        </w:tabs>
        <w:spacing w:after="0" w:line="240" w:lineRule="auto"/>
        <w:ind w:right="403" w:firstLine="567"/>
        <w:jc w:val="both"/>
        <w:rPr>
          <w:rFonts w:ascii="Times New Roman" w:eastAsia="Times New Roman" w:hAnsi="Times New Roman" w:cs="Times New Roman"/>
        </w:rPr>
      </w:pPr>
      <w:r>
        <w:rPr>
          <w:rFonts w:ascii="Times New Roman" w:eastAsia="Times New Roman" w:hAnsi="Times New Roman" w:cs="Times New Roman"/>
        </w:rPr>
        <w:t>Почтовый адрес: 107076, г. Москва, а/я 29.</w:t>
      </w:r>
    </w:p>
    <w:p w14:paraId="2E8A47E5"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Участника долевого строительства:</w:t>
      </w:r>
    </w:p>
    <w:p w14:paraId="09F4E374" w14:textId="77777777" w:rsidR="00DE41F7" w:rsidRDefault="00D65596">
      <w:pPr>
        <w:widowControl w:val="0"/>
        <w:tabs>
          <w:tab w:val="left" w:pos="1134"/>
        </w:tabs>
        <w:spacing w:after="0" w:line="240" w:lineRule="auto"/>
        <w:ind w:right="400" w:firstLine="567"/>
        <w:jc w:val="both"/>
        <w:rPr>
          <w:rFonts w:ascii="Times New Roman" w:eastAsia="Times New Roman" w:hAnsi="Times New Roman" w:cs="Times New Roman"/>
        </w:rPr>
      </w:pPr>
      <w:r>
        <w:rPr>
          <w:rFonts w:ascii="Times New Roman" w:eastAsia="Times New Roman" w:hAnsi="Times New Roman" w:cs="Times New Roman"/>
        </w:rPr>
        <w:t xml:space="preserve">Почтовый адрес: </w:t>
      </w:r>
      <w:r>
        <w:rPr>
          <w:rFonts w:ascii="Times New Roman" w:eastAsia="Times New Roman" w:hAnsi="Times New Roman" w:cs="Times New Roman"/>
          <w:b/>
        </w:rPr>
        <w:t>{{КОНТАКТ||Фактический адрес}}</w:t>
      </w:r>
      <w:r>
        <w:rPr>
          <w:rFonts w:ascii="Times New Roman" w:eastAsia="Times New Roman" w:hAnsi="Times New Roman" w:cs="Times New Roman"/>
        </w:rPr>
        <w:t>.</w:t>
      </w:r>
    </w:p>
    <w:p w14:paraId="12C682A7"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Неотъемлемыми частями Договора являются следующие приложения:</w:t>
      </w:r>
    </w:p>
    <w:p w14:paraId="648F0C45"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Описание Жилого комплекса и Квартиры;</w:t>
      </w:r>
    </w:p>
    <w:p w14:paraId="5ED69778"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Ситуационный план Квартиры.</w:t>
      </w:r>
    </w:p>
    <w:p w14:paraId="697DBFB7" w14:textId="77777777" w:rsidR="00DE41F7" w:rsidRDefault="00D65596">
      <w:pPr>
        <w:widowControl w:val="0"/>
        <w:numPr>
          <w:ilvl w:val="0"/>
          <w:numId w:val="1"/>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АДРЕСА, РЕКВИЗИТЫ И ПОДПИСИ СТОРОН</w:t>
      </w:r>
    </w:p>
    <w:p w14:paraId="1830C99E" w14:textId="77777777" w:rsidR="00DE41F7" w:rsidRDefault="00D65596">
      <w:pPr>
        <w:widowControl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Застройщик: </w:t>
      </w:r>
    </w:p>
    <w:p w14:paraId="22B368B9"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АО «НИИДАР-Недвижимость» (специализированный застройщик)</w:t>
      </w:r>
    </w:p>
    <w:p w14:paraId="57C54F22" w14:textId="77777777" w:rsidR="00DE41F7" w:rsidRDefault="00D65596">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Адрес: </w:t>
      </w:r>
      <w:r>
        <w:rPr>
          <w:rFonts w:ascii="Times New Roman" w:eastAsia="Times New Roman" w:hAnsi="Times New Roman" w:cs="Times New Roman"/>
          <w:highlight w:val="white"/>
        </w:rPr>
        <w:t>115432, РОССИЯ, Г. МОСКВА, МУНИЦИПАЛЬНЫЙ ОКРУГ НАГАТИНСКИЙ ЗАТОН ВН.ТЕР.Г., АНДРОПОВА ПР-КТ, Д. 1, ПОМЕЩ. 35</w:t>
      </w:r>
    </w:p>
    <w:p w14:paraId="4779A1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ИНН 7718965054, КПП 772501001, ОГРН 1147746059691</w:t>
      </w:r>
    </w:p>
    <w:p w14:paraId="203920AF"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Банк АО «Банк ДОМ.РФ»</w:t>
      </w:r>
    </w:p>
    <w:p w14:paraId="4AA792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БИК 044525266</w:t>
      </w:r>
    </w:p>
    <w:p w14:paraId="19AFB3D4"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Корр. Счет 30101810345250000266</w:t>
      </w:r>
    </w:p>
    <w:p w14:paraId="049280FE"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Р/счет 40702810300480172591</w:t>
      </w:r>
    </w:p>
    <w:p w14:paraId="036B53DD" w14:textId="77777777" w:rsidR="00DE41F7" w:rsidRDefault="00DE41F7">
      <w:pPr>
        <w:widowControl w:val="0"/>
        <w:spacing w:after="0" w:line="240" w:lineRule="auto"/>
        <w:ind w:firstLine="567"/>
        <w:jc w:val="both"/>
        <w:rPr>
          <w:rFonts w:ascii="Times New Roman" w:eastAsia="Times New Roman" w:hAnsi="Times New Roman" w:cs="Times New Roman"/>
        </w:rPr>
      </w:pPr>
    </w:p>
    <w:p w14:paraId="477CF29E" w14:textId="77777777" w:rsidR="00DE41F7" w:rsidRDefault="00D65596">
      <w:pPr>
        <w:shd w:val="clear" w:color="auto" w:fill="FFFFFF"/>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1F746D1E" w14:textId="77777777" w:rsidR="00DE41F7" w:rsidRDefault="00DE41F7">
      <w:pPr>
        <w:shd w:val="clear" w:color="auto" w:fill="FFFFFF"/>
        <w:spacing w:after="0" w:line="240" w:lineRule="auto"/>
        <w:ind w:firstLine="567"/>
        <w:rPr>
          <w:rFonts w:ascii="Times New Roman" w:eastAsia="Times New Roman" w:hAnsi="Times New Roman" w:cs="Times New Roman"/>
        </w:rPr>
      </w:pPr>
    </w:p>
    <w:p w14:paraId="508AE9F2" w14:textId="77777777" w:rsidR="00DE41F7" w:rsidRDefault="00D65596">
      <w:pPr>
        <w:shd w:val="clear" w:color="auto" w:fill="FFFFFF"/>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_________________/</w:t>
      </w:r>
      <w:r>
        <w:rPr>
          <w:rFonts w:ascii="Times New Roman" w:eastAsia="Times New Roman" w:hAnsi="Times New Roman" w:cs="Times New Roman"/>
        </w:rPr>
        <w:t xml:space="preserve"> </w:t>
      </w:r>
      <w:r>
        <w:rPr>
          <w:rFonts w:ascii="Times New Roman" w:eastAsia="Times New Roman" w:hAnsi="Times New Roman" w:cs="Times New Roman"/>
          <w:b/>
        </w:rPr>
        <w:t>М.С. Горичев</w:t>
      </w:r>
      <w:r>
        <w:rPr>
          <w:rFonts w:ascii="Times New Roman" w:eastAsia="Times New Roman" w:hAnsi="Times New Roman" w:cs="Times New Roman"/>
        </w:rPr>
        <w:t xml:space="preserve"> </w:t>
      </w:r>
      <w:r>
        <w:rPr>
          <w:rFonts w:ascii="Times New Roman" w:eastAsia="Times New Roman" w:hAnsi="Times New Roman" w:cs="Times New Roman"/>
          <w:b/>
        </w:rPr>
        <w:t>/</w:t>
      </w:r>
    </w:p>
    <w:p w14:paraId="7C3DBEC7" w14:textId="77777777" w:rsidR="00DE41F7" w:rsidRDefault="00D655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м.п</w:t>
      </w:r>
      <w:proofErr w:type="spellEnd"/>
      <w:r>
        <w:rPr>
          <w:rFonts w:ascii="Times New Roman" w:eastAsia="Times New Roman" w:hAnsi="Times New Roman" w:cs="Times New Roman"/>
          <w:b/>
          <w:color w:val="000000"/>
        </w:rPr>
        <w:t>.</w:t>
      </w:r>
    </w:p>
    <w:p w14:paraId="67CCDEA3"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39860748" w14:textId="77777777" w:rsidR="00DE41F7" w:rsidRDefault="00D65596">
      <w:pPr>
        <w:widowControl w:val="0"/>
        <w:shd w:val="clear" w:color="auto" w:fill="FFFFFF"/>
        <w:tabs>
          <w:tab w:val="left" w:pos="720"/>
          <w:tab w:val="left" w:pos="993"/>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Участник долевого строительства: </w:t>
      </w:r>
    </w:p>
    <w:p w14:paraId="65D2167E"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гр. {{КОНТАКТ||Фамилия}} {{КОНТАКТ||Имя}} {{КОНТАКТ||Отчество}}, </w:t>
      </w:r>
      <w:r>
        <w:rPr>
          <w:rFonts w:ascii="Times New Roman" w:eastAsia="Times New Roman" w:hAnsi="Times New Roman" w:cs="Times New Roman"/>
        </w:rPr>
        <w:t>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зарегистрированный(</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по адресу: {{КОНТАКТ||Адрес регистрации}}.</w:t>
      </w:r>
    </w:p>
    <w:p w14:paraId="47B5C899"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СНИЛС: {{КОНТАКТ||СНИЛС}}, Контактный телефон: {{КОНТАКТ||Телефон}}, ИНН {{КОНТАКТ||ИНН}}</w:t>
      </w:r>
    </w:p>
    <w:p w14:paraId="23DD73D8" w14:textId="77777777" w:rsidR="00DE41F7" w:rsidRDefault="00D65596">
      <w:pPr>
        <w:widowControl w:val="0"/>
        <w:tabs>
          <w:tab w:val="left" w:pos="720"/>
        </w:tabs>
        <w:spacing w:after="0" w:line="240" w:lineRule="auto"/>
        <w:ind w:firstLine="567"/>
        <w:rPr>
          <w:rFonts w:ascii="Times New Roman" w:eastAsia="Times New Roman" w:hAnsi="Times New Roman" w:cs="Times New Roman"/>
          <w:b/>
        </w:rPr>
      </w:pPr>
      <w:r>
        <w:rPr>
          <w:rFonts w:ascii="Times New Roman" w:eastAsia="Times New Roman" w:hAnsi="Times New Roman" w:cs="Times New Roman"/>
        </w:rPr>
        <w:t>Электронный адрес: {{КОНТАКТ||</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w:t>
      </w:r>
    </w:p>
    <w:p w14:paraId="01B1EC48"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21C22C39" w14:textId="77777777" w:rsidR="00DE41F7" w:rsidRDefault="00DE41F7">
      <w:pPr>
        <w:widowControl w:val="0"/>
        <w:tabs>
          <w:tab w:val="left" w:pos="720"/>
        </w:tabs>
        <w:spacing w:after="0" w:line="240" w:lineRule="auto"/>
        <w:ind w:firstLine="567"/>
        <w:rPr>
          <w:rFonts w:ascii="Times New Roman" w:eastAsia="Times New Roman" w:hAnsi="Times New Roman" w:cs="Times New Roman"/>
          <w:b/>
        </w:rPr>
      </w:pPr>
    </w:p>
    <w:p w14:paraId="312744AD" w14:textId="77777777" w:rsidR="00DE41F7" w:rsidRDefault="00D65596">
      <w:pPr>
        <w:widowControl w:val="0"/>
        <w:shd w:val="clear" w:color="auto" w:fill="FFFFFF"/>
        <w:tabs>
          <w:tab w:val="left" w:pos="213"/>
          <w:tab w:val="left" w:pos="720"/>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w:t>
      </w:r>
    </w:p>
    <w:p w14:paraId="4A8273A5" w14:textId="77777777" w:rsidR="00DE41F7" w:rsidRDefault="00D65596">
      <w:pPr>
        <w:widowControl w:val="0"/>
        <w:shd w:val="clear" w:color="auto" w:fill="FFFFFF"/>
        <w:tabs>
          <w:tab w:val="left" w:pos="213"/>
          <w:tab w:val="left" w:pos="720"/>
        </w:tabs>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14:paraId="099B4FC5" w14:textId="77777777" w:rsidR="00DE41F7" w:rsidRDefault="00DE41F7">
      <w:pPr>
        <w:widowControl w:val="0"/>
        <w:spacing w:after="0" w:line="240" w:lineRule="auto"/>
        <w:ind w:firstLine="567"/>
        <w:jc w:val="both"/>
        <w:rPr>
          <w:rFonts w:ascii="Times New Roman" w:eastAsia="Times New Roman" w:hAnsi="Times New Roman" w:cs="Times New Roman"/>
          <w:highlight w:val="lightGray"/>
        </w:rPr>
      </w:pPr>
    </w:p>
    <w:p w14:paraId="264FEF57" w14:textId="77777777" w:rsidR="00DE41F7" w:rsidRDefault="00D65596">
      <w:pPr>
        <w:rPr>
          <w:rFonts w:ascii="Times New Roman" w:eastAsia="Times New Roman" w:hAnsi="Times New Roman" w:cs="Times New Roman"/>
          <w:b/>
          <w:color w:val="000000"/>
        </w:rPr>
      </w:pPr>
      <w:r>
        <w:br w:type="page"/>
      </w:r>
    </w:p>
    <w:p w14:paraId="639DADFA" w14:textId="77777777" w:rsidR="00DE41F7" w:rsidRDefault="00D65596">
      <w:pPr>
        <w:tabs>
          <w:tab w:val="left" w:pos="720"/>
        </w:tabs>
        <w:spacing w:after="0" w:line="240" w:lineRule="auto"/>
        <w:ind w:firstLine="567"/>
        <w:jc w:val="right"/>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Приложение № 1 </w:t>
      </w:r>
    </w:p>
    <w:p w14:paraId="332833B3" w14:textId="77777777" w:rsidR="00DE41F7" w:rsidRDefault="00D65596">
      <w:pPr>
        <w:widowControl w:val="0"/>
        <w:tabs>
          <w:tab w:val="right" w:pos="10749"/>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ab/>
        <w:t xml:space="preserve">к </w:t>
      </w:r>
      <w:r>
        <w:rPr>
          <w:rFonts w:ascii="Times New Roman" w:eastAsia="Times New Roman" w:hAnsi="Times New Roman" w:cs="Times New Roman"/>
          <w:b/>
          <w:color w:val="000000"/>
        </w:rPr>
        <w:t xml:space="preserve">Договору участия в долевом строительстве </w:t>
      </w:r>
    </w:p>
    <w:p w14:paraId="285438BD"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smallCaps/>
        </w:rPr>
      </w:pP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p>
    <w:p w14:paraId="421174EA"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rPr>
      </w:pPr>
      <w:r>
        <w:rPr>
          <w:rFonts w:ascii="Times New Roman" w:eastAsia="Times New Roman" w:hAnsi="Times New Roman" w:cs="Times New Roman"/>
          <w:b/>
          <w:sz w:val="20"/>
          <w:szCs w:val="20"/>
        </w:rPr>
        <w:t xml:space="preserve"> от {{СДЕЛКА||Дата ДДУ||дата2ДДММГГГГ}} г.</w:t>
      </w:r>
    </w:p>
    <w:p w14:paraId="32BF0F13" w14:textId="77777777" w:rsidR="00DE41F7" w:rsidRDefault="00DE41F7">
      <w:pPr>
        <w:tabs>
          <w:tab w:val="left" w:pos="720"/>
        </w:tabs>
        <w:jc w:val="center"/>
        <w:rPr>
          <w:rFonts w:ascii="Times New Roman" w:eastAsia="Times New Roman" w:hAnsi="Times New Roman" w:cs="Times New Roman"/>
        </w:rPr>
      </w:pPr>
    </w:p>
    <w:p w14:paraId="66B20C1D" w14:textId="77777777" w:rsidR="00DE41F7" w:rsidRDefault="00D65596">
      <w:pPr>
        <w:tabs>
          <w:tab w:val="left" w:pos="720"/>
        </w:tabs>
        <w:jc w:val="center"/>
        <w:rPr>
          <w:rFonts w:ascii="Times New Roman" w:eastAsia="Times New Roman" w:hAnsi="Times New Roman" w:cs="Times New Roman"/>
          <w:b/>
        </w:rPr>
      </w:pPr>
      <w:r>
        <w:rPr>
          <w:rFonts w:ascii="Times New Roman" w:eastAsia="Times New Roman" w:hAnsi="Times New Roman" w:cs="Times New Roman"/>
        </w:rPr>
        <w:t>Описание Жилого комплекса и Квартиры</w:t>
      </w:r>
    </w:p>
    <w:p w14:paraId="5787A7EC" w14:textId="77777777" w:rsidR="004575ED" w:rsidRDefault="004575ED" w:rsidP="004575ED">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Основные характеристики Жилого комплекса</w:t>
      </w:r>
    </w:p>
    <w:p w14:paraId="0A41FE73" w14:textId="77777777" w:rsidR="004575ED" w:rsidRPr="00A972C8" w:rsidRDefault="004575ED" w:rsidP="004575ED">
      <w:pPr>
        <w:widowControl w:val="0"/>
        <w:numPr>
          <w:ilvl w:val="0"/>
          <w:numId w:val="16"/>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xml:space="preserve">. из состава земель населенных пунктов, </w:t>
      </w:r>
      <w:r w:rsidRPr="00A972C8">
        <w:rPr>
          <w:rFonts w:ascii="Times New Roman" w:eastAsia="Times New Roman" w:hAnsi="Times New Roman" w:cs="Times New Roman"/>
        </w:rPr>
        <w:t xml:space="preserve">кадастровый номер 77:03:0003025:5124, имеющий адресный ориентир: г. Москва, 1-ая ул. </w:t>
      </w:r>
      <w:proofErr w:type="spellStart"/>
      <w:r w:rsidRPr="00A972C8">
        <w:rPr>
          <w:rFonts w:ascii="Times New Roman" w:eastAsia="Times New Roman" w:hAnsi="Times New Roman" w:cs="Times New Roman"/>
        </w:rPr>
        <w:t>Бухвостова</w:t>
      </w:r>
      <w:proofErr w:type="spellEnd"/>
      <w:r w:rsidRPr="00A972C8">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Pr="00A972C8">
        <w:rPr>
          <w:rFonts w:ascii="Times New Roman" w:eastAsia="Times New Roman" w:hAnsi="Times New Roman" w:cs="Times New Roman"/>
        </w:rPr>
        <w:t>кв.м</w:t>
      </w:r>
      <w:proofErr w:type="spellEnd"/>
      <w:r w:rsidRPr="00A972C8">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A972C8">
        <w:rPr>
          <w:rFonts w:ascii="Times New Roman" w:eastAsia="Times New Roman" w:hAnsi="Times New Roman" w:cs="Times New Roman"/>
        </w:rPr>
        <w:t>Бухвостова</w:t>
      </w:r>
      <w:proofErr w:type="spellEnd"/>
      <w:r w:rsidRPr="00A972C8">
        <w:rPr>
          <w:rFonts w:ascii="Times New Roman" w:eastAsia="Times New Roman" w:hAnsi="Times New Roman" w:cs="Times New Roman"/>
        </w:rPr>
        <w:t>, вл. 12/11.</w:t>
      </w:r>
    </w:p>
    <w:p w14:paraId="20CB42F8" w14:textId="77777777" w:rsidR="004575ED" w:rsidRPr="00A972C8" w:rsidRDefault="004575ED" w:rsidP="004575ED">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Вид: Жилой комплекс</w:t>
      </w:r>
    </w:p>
    <w:p w14:paraId="30D4D89F" w14:textId="77777777" w:rsidR="004575ED" w:rsidRPr="00A972C8" w:rsidRDefault="004575ED" w:rsidP="004575ED">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 xml:space="preserve">Функциональное назначение: </w:t>
      </w:r>
    </w:p>
    <w:p w14:paraId="70870BE6" w14:textId="77777777" w:rsidR="004575ED" w:rsidRPr="00A972C8" w:rsidRDefault="004575ED" w:rsidP="004575ED">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A972C8">
        <w:rPr>
          <w:rFonts w:ascii="Times New Roman" w:eastAsia="Times New Roman" w:hAnsi="Times New Roman" w:cs="Times New Roman"/>
        </w:rPr>
        <w:t xml:space="preserve"> жилые помещения (квартиры);</w:t>
      </w:r>
    </w:p>
    <w:p w14:paraId="07E062FB" w14:textId="77777777" w:rsidR="004575ED" w:rsidRPr="00A972C8" w:rsidRDefault="004575ED" w:rsidP="004575ED">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A972C8">
        <w:rPr>
          <w:rFonts w:ascii="Times New Roman" w:eastAsia="Times New Roman" w:hAnsi="Times New Roman" w:cs="Times New Roman"/>
        </w:rPr>
        <w:t xml:space="preserve"> нежилые помещения административного назначения на 1 этаже (офисы), объекты бытового обслуживания;</w:t>
      </w:r>
    </w:p>
    <w:p w14:paraId="4641E45E" w14:textId="77777777" w:rsidR="004575ED" w:rsidRPr="00A972C8" w:rsidRDefault="004575ED" w:rsidP="004575ED">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A972C8">
        <w:rPr>
          <w:rFonts w:ascii="Times New Roman" w:eastAsia="Times New Roman" w:hAnsi="Times New Roman" w:cs="Times New Roman"/>
        </w:rPr>
        <w:t xml:space="preserve"> встроенная подземная автостоянка для постоянного хранения автотранспорта жильцов с техническими помещениями.</w:t>
      </w:r>
    </w:p>
    <w:p w14:paraId="68E2B1ED" w14:textId="77777777" w:rsidR="004575ED" w:rsidRPr="00A972C8" w:rsidRDefault="004575ED" w:rsidP="004575ED">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 xml:space="preserve">Этажность:  </w:t>
      </w:r>
    </w:p>
    <w:p w14:paraId="5BD0D1C0" w14:textId="77777777" w:rsidR="004575ED" w:rsidRPr="00A972C8" w:rsidRDefault="004575ED" w:rsidP="004575E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sidRPr="00A972C8">
        <w:rPr>
          <w:rFonts w:ascii="Times New Roman" w:eastAsia="Times New Roman" w:hAnsi="Times New Roman" w:cs="Times New Roman"/>
        </w:rPr>
        <w:t>Здание сложной формы в плане, с количеством этажей 6-17+1 подземный этаж, состоящее из 11 жилых секций: секции с 1 по 5 – 17 этажей, секции с 6 по 7 – 6 этажей, секции с 8 по 11 – 17 этажей, со встроенно-пристроенными нежилыми помещениями на первом этаже, объединенных общей подземной частью.</w:t>
      </w:r>
    </w:p>
    <w:p w14:paraId="750B87DE" w14:textId="77777777" w:rsidR="004575ED" w:rsidRPr="00A972C8"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 xml:space="preserve">Общая площадь здания (с учетом подземной части) – 88 149,00 </w:t>
      </w:r>
      <w:proofErr w:type="spellStart"/>
      <w:r w:rsidRPr="00A972C8">
        <w:rPr>
          <w:rFonts w:ascii="Times New Roman" w:eastAsia="Times New Roman" w:hAnsi="Times New Roman" w:cs="Times New Roman"/>
        </w:rPr>
        <w:t>кв.м</w:t>
      </w:r>
      <w:proofErr w:type="spellEnd"/>
      <w:r w:rsidRPr="00A972C8">
        <w:rPr>
          <w:rFonts w:ascii="Times New Roman" w:eastAsia="Times New Roman" w:hAnsi="Times New Roman" w:cs="Times New Roman"/>
        </w:rPr>
        <w:t>.</w:t>
      </w:r>
    </w:p>
    <w:p w14:paraId="566836AC" w14:textId="77777777" w:rsidR="004575ED" w:rsidRPr="00A972C8"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 xml:space="preserve">Площадь жилых помещений/ квартир (с учетом летних помещений, с понижающим коэффициентом) – 50 379,86 </w:t>
      </w:r>
      <w:proofErr w:type="spellStart"/>
      <w:r w:rsidRPr="00A972C8">
        <w:rPr>
          <w:rFonts w:ascii="Times New Roman" w:eastAsia="Times New Roman" w:hAnsi="Times New Roman" w:cs="Times New Roman"/>
        </w:rPr>
        <w:t>кв.м</w:t>
      </w:r>
      <w:proofErr w:type="spellEnd"/>
      <w:r w:rsidRPr="00A972C8">
        <w:rPr>
          <w:rFonts w:ascii="Times New Roman" w:eastAsia="Times New Roman" w:hAnsi="Times New Roman" w:cs="Times New Roman"/>
        </w:rPr>
        <w:t>.</w:t>
      </w:r>
    </w:p>
    <w:p w14:paraId="77065B64" w14:textId="77777777" w:rsidR="004575ED" w:rsidRPr="00A972C8"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 xml:space="preserve">Общая площадь нежилых помещений 1 этажа для коммерческого использования – 4 052,49 </w:t>
      </w:r>
      <w:proofErr w:type="spellStart"/>
      <w:r w:rsidRPr="00A972C8">
        <w:rPr>
          <w:rFonts w:ascii="Times New Roman" w:eastAsia="Times New Roman" w:hAnsi="Times New Roman" w:cs="Times New Roman"/>
        </w:rPr>
        <w:t>кв.м</w:t>
      </w:r>
      <w:proofErr w:type="spellEnd"/>
      <w:r w:rsidRPr="00A972C8">
        <w:rPr>
          <w:rFonts w:ascii="Times New Roman" w:eastAsia="Times New Roman" w:hAnsi="Times New Roman" w:cs="Times New Roman"/>
        </w:rPr>
        <w:t>.</w:t>
      </w:r>
    </w:p>
    <w:p w14:paraId="49ED15A5" w14:textId="77777777" w:rsidR="004575ED" w:rsidRPr="00A972C8"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 xml:space="preserve">Количество / общая площадь кладовых – 103 шт. / 415,09 </w:t>
      </w:r>
      <w:proofErr w:type="spellStart"/>
      <w:r w:rsidRPr="00A972C8">
        <w:rPr>
          <w:rFonts w:ascii="Times New Roman" w:eastAsia="Times New Roman" w:hAnsi="Times New Roman" w:cs="Times New Roman"/>
        </w:rPr>
        <w:t>кв.м</w:t>
      </w:r>
      <w:proofErr w:type="spellEnd"/>
      <w:r w:rsidRPr="00A972C8">
        <w:rPr>
          <w:rFonts w:ascii="Times New Roman" w:eastAsia="Times New Roman" w:hAnsi="Times New Roman" w:cs="Times New Roman"/>
        </w:rPr>
        <w:t>.</w:t>
      </w:r>
    </w:p>
    <w:p w14:paraId="276440C5" w14:textId="77777777" w:rsidR="004575ED" w:rsidRPr="00A972C8"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 xml:space="preserve">Количество / общая площадь МХМТС – 35 шт. / 178,02 </w:t>
      </w:r>
      <w:proofErr w:type="spellStart"/>
      <w:r w:rsidRPr="00A972C8">
        <w:rPr>
          <w:rFonts w:ascii="Times New Roman" w:eastAsia="Times New Roman" w:hAnsi="Times New Roman" w:cs="Times New Roman"/>
        </w:rPr>
        <w:t>кв.м</w:t>
      </w:r>
      <w:proofErr w:type="spellEnd"/>
      <w:r w:rsidRPr="00A972C8">
        <w:rPr>
          <w:rFonts w:ascii="Times New Roman" w:eastAsia="Times New Roman" w:hAnsi="Times New Roman" w:cs="Times New Roman"/>
        </w:rPr>
        <w:t>.</w:t>
      </w:r>
    </w:p>
    <w:p w14:paraId="4C1599A3" w14:textId="77777777" w:rsidR="004575ED" w:rsidRPr="00A972C8" w:rsidRDefault="004575ED" w:rsidP="004575ED">
      <w:pPr>
        <w:widowControl w:val="0"/>
        <w:numPr>
          <w:ilvl w:val="0"/>
          <w:numId w:val="14"/>
        </w:numPr>
        <w:tabs>
          <w:tab w:val="left" w:pos="284"/>
        </w:tabs>
        <w:spacing w:after="0" w:line="240" w:lineRule="auto"/>
        <w:jc w:val="both"/>
        <w:rPr>
          <w:rFonts w:ascii="Times New Roman" w:eastAsia="Gungsuh" w:hAnsi="Times New Roman" w:cs="Times New Roman"/>
        </w:rPr>
      </w:pPr>
      <w:r w:rsidRPr="00A972C8">
        <w:rPr>
          <w:rFonts w:ascii="Times New Roman" w:eastAsia="Times New Roman" w:hAnsi="Times New Roman" w:cs="Times New Roman"/>
        </w:rPr>
        <w:t xml:space="preserve">Количество </w:t>
      </w:r>
      <w:proofErr w:type="spellStart"/>
      <w:r w:rsidRPr="00A972C8">
        <w:rPr>
          <w:rFonts w:ascii="Times New Roman" w:eastAsia="Times New Roman" w:hAnsi="Times New Roman" w:cs="Times New Roman"/>
        </w:rPr>
        <w:t>машино</w:t>
      </w:r>
      <w:proofErr w:type="spellEnd"/>
      <w:r w:rsidRPr="00A972C8">
        <w:rPr>
          <w:rFonts w:ascii="Times New Roman" w:eastAsia="Times New Roman" w:hAnsi="Times New Roman" w:cs="Times New Roman"/>
        </w:rPr>
        <w:t xml:space="preserve">-мест </w:t>
      </w:r>
      <w:r w:rsidRPr="00A972C8">
        <w:rPr>
          <w:rFonts w:ascii="Times New Roman" w:eastAsia="Gungsuh" w:hAnsi="Times New Roman" w:cs="Times New Roman"/>
        </w:rPr>
        <w:t>в подземной автостоянке – 354</w:t>
      </w:r>
    </w:p>
    <w:p w14:paraId="73B3D469" w14:textId="77777777" w:rsidR="004575ED" w:rsidRPr="00A972C8"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Сейсмостойкость – 5 и менее баллов</w:t>
      </w:r>
    </w:p>
    <w:p w14:paraId="54E8A3F3" w14:textId="77777777" w:rsidR="004575ED" w:rsidRPr="00A972C8"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 xml:space="preserve">Класс </w:t>
      </w:r>
      <w:proofErr w:type="spellStart"/>
      <w:r w:rsidRPr="00A972C8">
        <w:rPr>
          <w:rFonts w:ascii="Times New Roman" w:eastAsia="Times New Roman" w:hAnsi="Times New Roman" w:cs="Times New Roman"/>
        </w:rPr>
        <w:t>энергоэффективности</w:t>
      </w:r>
      <w:proofErr w:type="spellEnd"/>
      <w:r w:rsidRPr="00A972C8">
        <w:rPr>
          <w:rFonts w:ascii="Times New Roman" w:eastAsia="Times New Roman" w:hAnsi="Times New Roman" w:cs="Times New Roman"/>
        </w:rPr>
        <w:t xml:space="preserve"> – А</w:t>
      </w:r>
    </w:p>
    <w:p w14:paraId="7BE67904" w14:textId="77777777" w:rsidR="004575ED" w:rsidRPr="00A972C8"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В соответствии с проектной документацией.</w:t>
      </w:r>
    </w:p>
    <w:p w14:paraId="53BD8331" w14:textId="77777777" w:rsidR="004575ED" w:rsidRPr="00A972C8"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Материал перекрытий - монолитные железобетонные</w:t>
      </w:r>
    </w:p>
    <w:p w14:paraId="285EC8A4" w14:textId="77777777" w:rsidR="004575ED" w:rsidRPr="00A972C8" w:rsidRDefault="004575ED" w:rsidP="004575ED">
      <w:pPr>
        <w:widowControl w:val="0"/>
        <w:tabs>
          <w:tab w:val="left" w:pos="284"/>
        </w:tabs>
        <w:spacing w:after="0" w:line="240" w:lineRule="auto"/>
        <w:ind w:left="720"/>
        <w:jc w:val="both"/>
        <w:rPr>
          <w:rFonts w:ascii="Times New Roman" w:eastAsia="Times New Roman" w:hAnsi="Times New Roman" w:cs="Times New Roman"/>
        </w:rPr>
      </w:pPr>
      <w:r w:rsidRPr="00A972C8">
        <w:rPr>
          <w:rFonts w:ascii="Times New Roman" w:eastAsia="Times New Roman" w:hAnsi="Times New Roman" w:cs="Times New Roman"/>
        </w:rPr>
        <w:t>Отделка фасадов и остекление:</w:t>
      </w:r>
    </w:p>
    <w:p w14:paraId="57440D40" w14:textId="77777777" w:rsidR="004575ED" w:rsidRPr="00A972C8" w:rsidRDefault="004575ED" w:rsidP="004575ED">
      <w:pPr>
        <w:widowControl w:val="0"/>
        <w:tabs>
          <w:tab w:val="left" w:pos="284"/>
        </w:tabs>
        <w:spacing w:after="0" w:line="240" w:lineRule="auto"/>
        <w:ind w:left="720"/>
        <w:jc w:val="both"/>
        <w:rPr>
          <w:rFonts w:ascii="Times New Roman" w:eastAsia="Times New Roman" w:hAnsi="Times New Roman" w:cs="Times New Roman"/>
        </w:rPr>
      </w:pPr>
      <w:r w:rsidRPr="00A972C8">
        <w:rPr>
          <w:rFonts w:ascii="Times New Roman" w:eastAsia="Times New Roman" w:hAnsi="Times New Roman" w:cs="Times New Roman"/>
        </w:rPr>
        <w:t xml:space="preserve">-  стены надземной части подземной автостоянки, 1 этажа – плиты бетонные фасадные декоративные в составе сертифицированной навесной фасадной системы с вентилируемым зазором и </w:t>
      </w:r>
      <w:proofErr w:type="spellStart"/>
      <w:r w:rsidRPr="00A972C8">
        <w:rPr>
          <w:rFonts w:ascii="Times New Roman" w:eastAsia="Times New Roman" w:hAnsi="Times New Roman" w:cs="Times New Roman"/>
        </w:rPr>
        <w:t>минераловатным</w:t>
      </w:r>
      <w:proofErr w:type="spellEnd"/>
      <w:r w:rsidRPr="00A972C8">
        <w:rPr>
          <w:rFonts w:ascii="Times New Roman" w:eastAsia="Times New Roman" w:hAnsi="Times New Roman" w:cs="Times New Roman"/>
        </w:rPr>
        <w:t xml:space="preserve"> утеплителем.</w:t>
      </w:r>
    </w:p>
    <w:p w14:paraId="68BD29A3" w14:textId="77777777" w:rsidR="004575ED" w:rsidRPr="00A972C8" w:rsidRDefault="004575ED" w:rsidP="004575ED">
      <w:pPr>
        <w:widowControl w:val="0"/>
        <w:shd w:val="clear" w:color="auto" w:fill="FFFFFF"/>
        <w:spacing w:after="0"/>
        <w:ind w:left="720"/>
        <w:jc w:val="both"/>
        <w:rPr>
          <w:rFonts w:ascii="Times New Roman" w:eastAsia="Times New Roman" w:hAnsi="Times New Roman" w:cs="Times New Roman"/>
        </w:rPr>
      </w:pPr>
      <w:r w:rsidRPr="00A972C8">
        <w:rPr>
          <w:rFonts w:ascii="Times New Roman" w:eastAsia="Times New Roman" w:hAnsi="Times New Roman" w:cs="Times New Roman"/>
        </w:rPr>
        <w:t xml:space="preserve">- наружные стены жилой части: плиты бетонные фасадные декоративные, металлические кассеты и участки </w:t>
      </w:r>
      <w:proofErr w:type="spellStart"/>
      <w:r w:rsidRPr="00A972C8">
        <w:rPr>
          <w:rFonts w:ascii="Times New Roman" w:eastAsia="Times New Roman" w:hAnsi="Times New Roman" w:cs="Times New Roman"/>
        </w:rPr>
        <w:t>стемалита</w:t>
      </w:r>
      <w:proofErr w:type="spellEnd"/>
      <w:r w:rsidRPr="00A972C8">
        <w:rPr>
          <w:rFonts w:ascii="Times New Roman" w:eastAsia="Times New Roman" w:hAnsi="Times New Roman" w:cs="Times New Roman"/>
        </w:rPr>
        <w:t xml:space="preserve"> в составе сертифицированной навесной фасадной системы с вентилируемым зазором и </w:t>
      </w:r>
      <w:proofErr w:type="spellStart"/>
      <w:r w:rsidRPr="00A972C8">
        <w:rPr>
          <w:rFonts w:ascii="Times New Roman" w:eastAsia="Times New Roman" w:hAnsi="Times New Roman" w:cs="Times New Roman"/>
        </w:rPr>
        <w:t>минераловатным</w:t>
      </w:r>
      <w:proofErr w:type="spellEnd"/>
      <w:r w:rsidRPr="00A972C8">
        <w:rPr>
          <w:rFonts w:ascii="Times New Roman" w:eastAsia="Times New Roman" w:hAnsi="Times New Roman" w:cs="Times New Roman"/>
        </w:rPr>
        <w:t xml:space="preserve"> утеплителем.</w:t>
      </w:r>
    </w:p>
    <w:p w14:paraId="3BF346CE" w14:textId="784DBB43" w:rsidR="004575ED" w:rsidRPr="00A972C8" w:rsidRDefault="004575ED" w:rsidP="004575ED">
      <w:pPr>
        <w:widowControl w:val="0"/>
        <w:spacing w:after="0" w:line="240" w:lineRule="auto"/>
        <w:ind w:left="720"/>
        <w:jc w:val="both"/>
        <w:rPr>
          <w:rFonts w:ascii="Times New Roman" w:eastAsia="Times New Roman" w:hAnsi="Times New Roman" w:cs="Times New Roman"/>
        </w:rPr>
      </w:pPr>
      <w:r w:rsidRPr="00A972C8">
        <w:rPr>
          <w:rFonts w:ascii="Times New Roman" w:eastAsia="Times New Roman" w:hAnsi="Times New Roman" w:cs="Times New Roman"/>
        </w:rPr>
        <w:t>- окна квартир, балконные двери квартир и лестнично-лифтовых узлов: двухкамерный стеклопакет в профилях из алюминиевых сплавов.</w:t>
      </w:r>
    </w:p>
    <w:p w14:paraId="5915FEC9" w14:textId="3BDA04CF" w:rsidR="006247C0" w:rsidRPr="00A972C8" w:rsidRDefault="006247C0" w:rsidP="004575ED">
      <w:pPr>
        <w:widowControl w:val="0"/>
        <w:spacing w:after="0" w:line="240" w:lineRule="auto"/>
        <w:ind w:left="720"/>
        <w:jc w:val="both"/>
        <w:rPr>
          <w:rFonts w:ascii="Times New Roman" w:eastAsia="Times New Roman" w:hAnsi="Times New Roman" w:cs="Times New Roman"/>
        </w:rPr>
      </w:pPr>
      <w:r w:rsidRPr="00A972C8">
        <w:rPr>
          <w:rFonts w:ascii="Times New Roman" w:eastAsia="Times New Roman" w:hAnsi="Times New Roman" w:cs="Times New Roman"/>
        </w:rPr>
        <w:t>- остекление лоджий – одинарное остекление.</w:t>
      </w:r>
    </w:p>
    <w:p w14:paraId="7EF01896" w14:textId="6F32E277" w:rsidR="00DE41F7" w:rsidRDefault="004575ED" w:rsidP="004575E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sidRPr="00A972C8">
        <w:rPr>
          <w:rFonts w:ascii="Times New Roman" w:eastAsia="Times New Roman" w:hAnsi="Times New Roman" w:cs="Times New Roman"/>
        </w:rPr>
        <w:t>- витражи первого этажа, двери входных групп</w:t>
      </w:r>
      <w:r w:rsidR="006247C0" w:rsidRPr="00A972C8">
        <w:rPr>
          <w:rFonts w:ascii="Times New Roman" w:eastAsia="Times New Roman" w:hAnsi="Times New Roman" w:cs="Times New Roman"/>
        </w:rPr>
        <w:t xml:space="preserve"> </w:t>
      </w:r>
      <w:r w:rsidRPr="00A972C8">
        <w:rPr>
          <w:rFonts w:ascii="Times New Roman" w:eastAsia="Times New Roman" w:hAnsi="Times New Roman" w:cs="Times New Roman"/>
        </w:rPr>
        <w:t xml:space="preserve">– двухкамерный </w:t>
      </w:r>
      <w:r w:rsidRPr="008A3059">
        <w:rPr>
          <w:rFonts w:ascii="Times New Roman" w:eastAsia="Times New Roman" w:hAnsi="Times New Roman" w:cs="Times New Roman"/>
        </w:rPr>
        <w:t>стеклопакет в алюминиевом профиле</w:t>
      </w:r>
      <w:r w:rsidR="00D65596">
        <w:rPr>
          <w:rFonts w:ascii="Times New Roman" w:eastAsia="Times New Roman" w:hAnsi="Times New Roman" w:cs="Times New Roman"/>
          <w:color w:val="000000"/>
        </w:rPr>
        <w:t>.</w:t>
      </w:r>
    </w:p>
    <w:p w14:paraId="5BEC24D5" w14:textId="77777777" w:rsidR="00DE41F7" w:rsidRDefault="00D65596">
      <w:pPr>
        <w:rPr>
          <w:rFonts w:ascii="Times New Roman" w:eastAsia="Times New Roman" w:hAnsi="Times New Roman" w:cs="Times New Roman"/>
          <w:b/>
          <w:sz w:val="20"/>
          <w:szCs w:val="20"/>
        </w:rPr>
      </w:pPr>
      <w:r>
        <w:br w:type="page"/>
      </w:r>
    </w:p>
    <w:p w14:paraId="7FA6FE99" w14:textId="77777777" w:rsidR="004575ED" w:rsidRDefault="004575ED" w:rsidP="004575E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Описание Квартиры</w:t>
      </w:r>
    </w:p>
    <w:p w14:paraId="44822759" w14:textId="77777777" w:rsidR="004575ED" w:rsidRDefault="004575ED" w:rsidP="004575ED">
      <w:pPr>
        <w:widowControl w:val="0"/>
        <w:tabs>
          <w:tab w:val="left" w:pos="90"/>
        </w:tabs>
        <w:spacing w:after="60" w:line="240" w:lineRule="auto"/>
        <w:jc w:val="both"/>
        <w:rPr>
          <w:rFonts w:ascii="Times New Roman" w:eastAsia="Times New Roman" w:hAnsi="Times New Roman" w:cs="Times New Roman"/>
          <w:b/>
        </w:rPr>
      </w:pPr>
      <w:r>
        <w:rPr>
          <w:rFonts w:ascii="Times New Roman" w:eastAsia="Times New Roman" w:hAnsi="Times New Roman" w:cs="Times New Roman"/>
          <w:b/>
        </w:rPr>
        <w:t>Квартира будет передана Участнику долевого строительства в следующем состоянии:</w:t>
      </w:r>
    </w:p>
    <w:p w14:paraId="502C4D3C" w14:textId="77777777" w:rsidR="004575ED" w:rsidRDefault="004575ED" w:rsidP="004575ED">
      <w:pPr>
        <w:widowControl w:val="0"/>
        <w:tabs>
          <w:tab w:val="left" w:pos="90"/>
        </w:tabs>
        <w:spacing w:after="0"/>
        <w:jc w:val="both"/>
        <w:rPr>
          <w:rFonts w:ascii="Times New Roman" w:eastAsia="Times New Roman" w:hAnsi="Times New Roman" w:cs="Times New Roman"/>
          <w:i/>
        </w:rPr>
      </w:pPr>
      <w:r>
        <w:rPr>
          <w:rFonts w:ascii="Times New Roman" w:eastAsia="Times New Roman" w:hAnsi="Times New Roman" w:cs="Times New Roman"/>
          <w:i/>
        </w:rPr>
        <w:t>Ограждающие конструкции:</w:t>
      </w:r>
    </w:p>
    <w:p w14:paraId="4E9BD0B6" w14:textId="77777777" w:rsidR="004575ED" w:rsidRPr="008A3059"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rPr>
      </w:pPr>
      <w:r w:rsidRPr="008A3059">
        <w:rPr>
          <w:rFonts w:ascii="Times New Roman" w:eastAsia="Times New Roman" w:hAnsi="Times New Roman" w:cs="Times New Roman"/>
          <w:i/>
          <w:color w:val="000000"/>
        </w:rPr>
        <w:t>Стены наружные – без внутренней отделки, из монолитного железобетона и/или блоков из ячеистого бетона (тип и характеристики в соответствии с проектом).</w:t>
      </w:r>
    </w:p>
    <w:p w14:paraId="4AA2AEC2" w14:textId="77777777" w:rsidR="004575ED" w:rsidRPr="008A3059"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rPr>
      </w:pPr>
      <w:r w:rsidRPr="008A3059">
        <w:rPr>
          <w:rFonts w:ascii="Times New Roman" w:eastAsia="Times New Roman" w:hAnsi="Times New Roman" w:cs="Times New Roman"/>
          <w:i/>
          <w:color w:val="000000"/>
        </w:rPr>
        <w:t>Стены, разделяющие места общего пользования и периметр квартиры – без отделки, из монолитного железобетона и/или блоков из ячеистого бетона (тип и характеристики в соответствии с проектом).</w:t>
      </w:r>
    </w:p>
    <w:p w14:paraId="5E171DBE" w14:textId="77777777" w:rsidR="004575ED" w:rsidRPr="00A972C8"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8A3059">
        <w:rPr>
          <w:rFonts w:ascii="Times New Roman" w:eastAsia="Times New Roman" w:hAnsi="Times New Roman" w:cs="Times New Roman"/>
          <w:i/>
          <w:color w:val="000000"/>
        </w:rPr>
        <w:t xml:space="preserve">Стены межквартирные - без отделки, из </w:t>
      </w:r>
      <w:r w:rsidRPr="00A972C8">
        <w:rPr>
          <w:rFonts w:ascii="Times New Roman" w:eastAsia="Times New Roman" w:hAnsi="Times New Roman" w:cs="Times New Roman"/>
          <w:i/>
        </w:rPr>
        <w:t>монолитного железобетона и/или блоков из ячеистого бетона (тип и характеристики в соответствии с проектом).</w:t>
      </w:r>
    </w:p>
    <w:p w14:paraId="37DCF6FD" w14:textId="77777777" w:rsidR="004575ED" w:rsidRPr="00A972C8"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 xml:space="preserve">Перегородки </w:t>
      </w:r>
      <w:proofErr w:type="spellStart"/>
      <w:r w:rsidRPr="00A972C8">
        <w:rPr>
          <w:rFonts w:ascii="Times New Roman" w:eastAsia="Times New Roman" w:hAnsi="Times New Roman" w:cs="Times New Roman"/>
          <w:i/>
        </w:rPr>
        <w:t>санузловые</w:t>
      </w:r>
      <w:proofErr w:type="spellEnd"/>
      <w:r w:rsidRPr="00A972C8">
        <w:rPr>
          <w:rFonts w:ascii="Times New Roman" w:eastAsia="Times New Roman" w:hAnsi="Times New Roman" w:cs="Times New Roman"/>
          <w:i/>
        </w:rPr>
        <w:t xml:space="preserve"> и межкомнатные - перегородки санузлов выполняются в один ряд, межкомнатные перегородки выполняются собственником квартиры после ввода объекта в эксплуатацию</w:t>
      </w:r>
    </w:p>
    <w:p w14:paraId="32FC1024" w14:textId="77777777" w:rsidR="004575ED" w:rsidRPr="00A972C8"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Ограждающие конструкции шахт для инженерных коммуникаций выполняются из негорючих материалов собственником квартиры после ввода объекта в эксплуатацию.</w:t>
      </w:r>
    </w:p>
    <w:p w14:paraId="0B0412D1" w14:textId="0779FE8A" w:rsidR="004575ED" w:rsidRPr="00A972C8"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Пол –</w:t>
      </w:r>
      <w:r w:rsidR="00CC0A3E" w:rsidRPr="00A972C8">
        <w:rPr>
          <w:rFonts w:ascii="Times New Roman" w:eastAsia="Times New Roman" w:hAnsi="Times New Roman" w:cs="Times New Roman"/>
          <w:i/>
        </w:rPr>
        <w:t xml:space="preserve"> монолитная железобетонная плита, без отделки (без стяжки, </w:t>
      </w:r>
      <w:proofErr w:type="spellStart"/>
      <w:r w:rsidR="00CC0A3E" w:rsidRPr="00A972C8">
        <w:rPr>
          <w:rFonts w:ascii="Times New Roman" w:eastAsia="Times New Roman" w:hAnsi="Times New Roman" w:cs="Times New Roman"/>
          <w:i/>
        </w:rPr>
        <w:t>гидро</w:t>
      </w:r>
      <w:proofErr w:type="spellEnd"/>
      <w:r w:rsidR="00CC0A3E" w:rsidRPr="00A972C8">
        <w:rPr>
          <w:rFonts w:ascii="Times New Roman" w:eastAsia="Times New Roman" w:hAnsi="Times New Roman" w:cs="Times New Roman"/>
          <w:i/>
        </w:rPr>
        <w:t xml:space="preserve">- и </w:t>
      </w:r>
      <w:proofErr w:type="spellStart"/>
      <w:r w:rsidR="00CC0A3E" w:rsidRPr="00A972C8">
        <w:rPr>
          <w:rFonts w:ascii="Times New Roman" w:eastAsia="Times New Roman" w:hAnsi="Times New Roman" w:cs="Times New Roman"/>
          <w:i/>
        </w:rPr>
        <w:t>шумо</w:t>
      </w:r>
      <w:proofErr w:type="spellEnd"/>
      <w:r w:rsidR="00CC0A3E" w:rsidRPr="00A972C8">
        <w:rPr>
          <w:rFonts w:ascii="Times New Roman" w:eastAsia="Times New Roman" w:hAnsi="Times New Roman" w:cs="Times New Roman"/>
          <w:i/>
        </w:rPr>
        <w:t xml:space="preserve">- изоляции, финишного покрытия и </w:t>
      </w:r>
      <w:r w:rsidR="00873391" w:rsidRPr="00A972C8">
        <w:rPr>
          <w:rFonts w:ascii="Times New Roman" w:eastAsia="Times New Roman" w:hAnsi="Times New Roman" w:cs="Times New Roman"/>
          <w:i/>
        </w:rPr>
        <w:t>прочих работ</w:t>
      </w:r>
      <w:r w:rsidR="00CC0A3E" w:rsidRPr="00A972C8">
        <w:rPr>
          <w:rFonts w:ascii="Times New Roman" w:eastAsia="Times New Roman" w:hAnsi="Times New Roman" w:cs="Times New Roman"/>
          <w:i/>
        </w:rPr>
        <w:t>)</w:t>
      </w:r>
    </w:p>
    <w:p w14:paraId="36529852" w14:textId="1BB27C04" w:rsidR="004575ED" w:rsidRPr="00A972C8"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Отделочные работы, выполняемые участником долевого строительства</w:t>
      </w:r>
      <w:r w:rsidR="00873391" w:rsidRPr="00A972C8">
        <w:rPr>
          <w:rFonts w:ascii="Times New Roman" w:eastAsia="Times New Roman" w:hAnsi="Times New Roman" w:cs="Times New Roman"/>
          <w:i/>
        </w:rPr>
        <w:t>,</w:t>
      </w:r>
      <w:r w:rsidRPr="00A972C8">
        <w:rPr>
          <w:rFonts w:ascii="Times New Roman" w:eastAsia="Times New Roman" w:hAnsi="Times New Roman" w:cs="Times New Roman"/>
          <w:i/>
        </w:rPr>
        <w:t xml:space="preserve"> должны производиться с соблюдением строительных, технических, санитарных, экологических, противопожарных требований и норм.</w:t>
      </w:r>
    </w:p>
    <w:p w14:paraId="19AA44B4" w14:textId="77777777" w:rsidR="004575ED" w:rsidRPr="00A972C8" w:rsidRDefault="004575ED" w:rsidP="00D3102D">
      <w:pPr>
        <w:widowControl w:val="0"/>
        <w:tabs>
          <w:tab w:val="left" w:pos="567"/>
        </w:tabs>
        <w:spacing w:after="0" w:line="240" w:lineRule="auto"/>
        <w:ind w:left="426" w:hanging="426"/>
        <w:jc w:val="both"/>
        <w:rPr>
          <w:rFonts w:ascii="Times New Roman" w:eastAsia="Times New Roman" w:hAnsi="Times New Roman" w:cs="Times New Roman"/>
          <w:i/>
        </w:rPr>
      </w:pPr>
      <w:r w:rsidRPr="00A972C8">
        <w:rPr>
          <w:rFonts w:ascii="Times New Roman" w:eastAsia="Times New Roman" w:hAnsi="Times New Roman" w:cs="Times New Roman"/>
          <w:i/>
        </w:rPr>
        <w:t xml:space="preserve">Заполнение световых проемов: </w:t>
      </w:r>
    </w:p>
    <w:p w14:paraId="341A68BC" w14:textId="77777777" w:rsidR="004575ED" w:rsidRPr="00A972C8"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окна, балконные двери квартир– двухкамерный стеклопакет в профилях из алюминиевых сплавов;</w:t>
      </w:r>
    </w:p>
    <w:p w14:paraId="7430C8BD" w14:textId="6E26AAAE" w:rsidR="004575ED" w:rsidRPr="00A972C8"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 xml:space="preserve">остекление лоджий (при наличии) – </w:t>
      </w:r>
      <w:r w:rsidR="006247C0" w:rsidRPr="00A972C8">
        <w:rPr>
          <w:rFonts w:ascii="Times New Roman" w:eastAsia="Times New Roman" w:hAnsi="Times New Roman" w:cs="Times New Roman"/>
          <w:i/>
        </w:rPr>
        <w:t>одинарное остекление</w:t>
      </w:r>
      <w:r w:rsidRPr="00A972C8">
        <w:rPr>
          <w:rFonts w:ascii="Times New Roman" w:eastAsia="Times New Roman" w:hAnsi="Times New Roman" w:cs="Times New Roman"/>
          <w:i/>
        </w:rPr>
        <w:t>.</w:t>
      </w:r>
    </w:p>
    <w:p w14:paraId="0E91EFB4" w14:textId="77777777" w:rsidR="004575ED" w:rsidRPr="00A972C8" w:rsidRDefault="004575ED" w:rsidP="00D3102D">
      <w:pPr>
        <w:widowControl w:val="0"/>
        <w:spacing w:after="0" w:line="240" w:lineRule="auto"/>
        <w:ind w:left="714" w:hanging="714"/>
        <w:jc w:val="both"/>
        <w:rPr>
          <w:rFonts w:ascii="Times New Roman" w:eastAsia="Times New Roman" w:hAnsi="Times New Roman" w:cs="Times New Roman"/>
          <w:i/>
        </w:rPr>
      </w:pPr>
      <w:r w:rsidRPr="00A972C8">
        <w:rPr>
          <w:rFonts w:ascii="Times New Roman" w:eastAsia="Times New Roman" w:hAnsi="Times New Roman" w:cs="Times New Roman"/>
          <w:i/>
        </w:rPr>
        <w:t>Входная дверь из межквартирного коридора - металлическая, размер в соответствии с проектом.</w:t>
      </w:r>
    </w:p>
    <w:p w14:paraId="0FA57561" w14:textId="77777777" w:rsidR="004575ED" w:rsidRPr="00A972C8" w:rsidRDefault="004575ED" w:rsidP="00D3102D">
      <w:pPr>
        <w:widowControl w:val="0"/>
        <w:tabs>
          <w:tab w:val="left" w:pos="720"/>
        </w:tabs>
        <w:spacing w:after="0" w:line="240" w:lineRule="auto"/>
        <w:ind w:left="714" w:hanging="714"/>
        <w:jc w:val="both"/>
        <w:rPr>
          <w:rFonts w:ascii="Times New Roman" w:eastAsia="Times New Roman" w:hAnsi="Times New Roman" w:cs="Times New Roman"/>
          <w:i/>
        </w:rPr>
      </w:pPr>
      <w:r w:rsidRPr="00A972C8">
        <w:rPr>
          <w:rFonts w:ascii="Times New Roman" w:eastAsia="Times New Roman" w:hAnsi="Times New Roman" w:cs="Times New Roman"/>
          <w:i/>
        </w:rPr>
        <w:t xml:space="preserve">Межкомнатные двери - не устанавливаются. </w:t>
      </w:r>
    </w:p>
    <w:p w14:paraId="5994CB6D" w14:textId="77777777" w:rsidR="004575ED" w:rsidRPr="00A972C8" w:rsidRDefault="004575ED" w:rsidP="00D3102D">
      <w:pPr>
        <w:widowControl w:val="0"/>
        <w:tabs>
          <w:tab w:val="left" w:pos="720"/>
        </w:tabs>
        <w:spacing w:after="0" w:line="240" w:lineRule="auto"/>
        <w:ind w:left="714" w:hanging="714"/>
        <w:jc w:val="both"/>
        <w:rPr>
          <w:rFonts w:ascii="Times New Roman" w:eastAsia="Times New Roman" w:hAnsi="Times New Roman" w:cs="Times New Roman"/>
          <w:i/>
        </w:rPr>
      </w:pPr>
      <w:r w:rsidRPr="00A972C8">
        <w:rPr>
          <w:rFonts w:ascii="Times New Roman" w:eastAsia="Times New Roman" w:hAnsi="Times New Roman" w:cs="Times New Roman"/>
          <w:i/>
        </w:rPr>
        <w:t xml:space="preserve">Внутренние инженерные системы: </w:t>
      </w:r>
    </w:p>
    <w:p w14:paraId="3C4CEF7C" w14:textId="59781DEC" w:rsidR="004575ED" w:rsidRPr="00A972C8"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Монтаж системы отопления в общем объеме проекта;</w:t>
      </w:r>
    </w:p>
    <w:p w14:paraId="7020D015" w14:textId="41E64036" w:rsidR="006247C0" w:rsidRPr="00A972C8" w:rsidRDefault="006247C0"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Монтаж системы автономной и автоматической пожарной сигнализации в соответствии с проектом;</w:t>
      </w:r>
    </w:p>
    <w:p w14:paraId="6E8C4E8C" w14:textId="77777777" w:rsidR="004575ED" w:rsidRPr="00A972C8"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Монтаж стояков системы горячего и холодного водоснабжения в соответствии с проектом, без установки оконечных приборов;</w:t>
      </w:r>
    </w:p>
    <w:p w14:paraId="17AE3D49" w14:textId="77777777" w:rsidR="004575ED" w:rsidRPr="00A972C8"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Монтаж стояков системы канализации в соответствии с проектом, без установки оконечных приборов;</w:t>
      </w:r>
    </w:p>
    <w:p w14:paraId="1271C6B4" w14:textId="31773C5F" w:rsidR="004575ED" w:rsidRPr="00A972C8"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 xml:space="preserve">Установка временного внутриквартирного </w:t>
      </w:r>
      <w:proofErr w:type="spellStart"/>
      <w:r w:rsidRPr="00A972C8">
        <w:rPr>
          <w:rFonts w:ascii="Times New Roman" w:eastAsia="Times New Roman" w:hAnsi="Times New Roman" w:cs="Times New Roman"/>
          <w:i/>
        </w:rPr>
        <w:t>электрощитка</w:t>
      </w:r>
      <w:proofErr w:type="spellEnd"/>
      <w:r w:rsidRPr="00A972C8">
        <w:rPr>
          <w:rFonts w:ascii="Times New Roman" w:eastAsia="Times New Roman" w:hAnsi="Times New Roman" w:cs="Times New Roman"/>
          <w:i/>
        </w:rPr>
        <w:t>. Поквартирная электрическая разводка не выполняется;</w:t>
      </w:r>
    </w:p>
    <w:p w14:paraId="4653DC6E" w14:textId="14B8D3F2" w:rsidR="00873391" w:rsidRPr="00A972C8" w:rsidRDefault="00873391"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 xml:space="preserve">Устройство отверстия в наружной стене с установкой клапана для проветривания в </w:t>
      </w:r>
      <w:proofErr w:type="spellStart"/>
      <w:r w:rsidRPr="00A972C8">
        <w:rPr>
          <w:rFonts w:ascii="Times New Roman" w:eastAsia="Times New Roman" w:hAnsi="Times New Roman" w:cs="Times New Roman"/>
          <w:i/>
        </w:rPr>
        <w:t>шумозащитном</w:t>
      </w:r>
      <w:proofErr w:type="spellEnd"/>
      <w:r w:rsidRPr="00A972C8">
        <w:rPr>
          <w:rFonts w:ascii="Times New Roman" w:eastAsia="Times New Roman" w:hAnsi="Times New Roman" w:cs="Times New Roman"/>
          <w:i/>
        </w:rPr>
        <w:t xml:space="preserve"> исполнении. Монтаж индивидуальной приточной установки системы вентиляции выполняется Участником долевого строительства после ввода Многоквартирного дома в эксплуатацию и подписания акта приемки-передачи Объекта долевого строительства;</w:t>
      </w:r>
    </w:p>
    <w:p w14:paraId="0198DBBA" w14:textId="07B16D10" w:rsidR="006247C0" w:rsidRPr="00A972C8" w:rsidRDefault="006247C0"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Монтаж сборных поквартирных стояков вытяжной вентиляции выполняется в соответствии с проектом;</w:t>
      </w:r>
    </w:p>
    <w:p w14:paraId="31E0AF2C" w14:textId="46DEE4B0" w:rsidR="004575ED" w:rsidRPr="00A972C8"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A972C8">
        <w:rPr>
          <w:rFonts w:ascii="Times New Roman" w:eastAsia="Times New Roman" w:hAnsi="Times New Roman" w:cs="Times New Roman"/>
          <w:i/>
        </w:rPr>
        <w:t>Монтаж системы кондиционирования выполняется силами и средствами Участника долевого строительства</w:t>
      </w:r>
      <w:r w:rsidR="00873391" w:rsidRPr="00A972C8">
        <w:t xml:space="preserve"> </w:t>
      </w:r>
      <w:r w:rsidR="00873391" w:rsidRPr="00A972C8">
        <w:rPr>
          <w:rFonts w:ascii="Times New Roman" w:eastAsia="Times New Roman" w:hAnsi="Times New Roman" w:cs="Times New Roman"/>
          <w:i/>
        </w:rPr>
        <w:t>в предусмотренных проектом местах</w:t>
      </w:r>
      <w:r w:rsidRPr="00A972C8">
        <w:rPr>
          <w:rFonts w:ascii="Times New Roman" w:eastAsia="Times New Roman" w:hAnsi="Times New Roman" w:cs="Times New Roman"/>
          <w:i/>
        </w:rPr>
        <w:t xml:space="preserve"> после ввода Многоквартирного дома в эксплуатацию, подписания акта приемки-передачи Объекта долевого строительства и согласования производства работ в установленном порядке. Отвод конденсата от системы кондиционирования в хозяйственно-бытовую канализацию выполняется собственником с разрывом струи через сифон с "сухим" затвором</w:t>
      </w:r>
      <w:r w:rsidR="006247C0" w:rsidRPr="00A972C8">
        <w:rPr>
          <w:rFonts w:ascii="Times New Roman" w:eastAsia="Times New Roman" w:hAnsi="Times New Roman" w:cs="Times New Roman"/>
          <w:i/>
        </w:rPr>
        <w:t xml:space="preserve"> в стояки системы К1 общедомовой канализации</w:t>
      </w:r>
      <w:r w:rsidRPr="00A972C8">
        <w:rPr>
          <w:rFonts w:ascii="Times New Roman" w:eastAsia="Times New Roman" w:hAnsi="Times New Roman" w:cs="Times New Roman"/>
          <w:i/>
        </w:rPr>
        <w:t>;</w:t>
      </w:r>
    </w:p>
    <w:p w14:paraId="13AD0547" w14:textId="77777777" w:rsidR="00DE41F7"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rPr>
      </w:pPr>
      <w:r w:rsidRPr="00A972C8">
        <w:rPr>
          <w:rFonts w:ascii="Times New Roman" w:eastAsia="Times New Roman" w:hAnsi="Times New Roman" w:cs="Times New Roman"/>
          <w:i/>
        </w:rPr>
        <w:t>Монтаж инфраструктуры для подключения квартиры к услугам доступа в Интернет, Телевидения и Телефонии до поэтажного распределительного щита</w:t>
      </w:r>
      <w:r w:rsidRPr="008A3059">
        <w:rPr>
          <w:rFonts w:ascii="Times New Roman" w:eastAsia="Times New Roman" w:hAnsi="Times New Roman" w:cs="Times New Roman"/>
          <w:i/>
        </w:rPr>
        <w:t>, расположенного в межквартирном холле. Поквартирная разводка от поэтажного распределительного щита выполняется Участником долевого строительство самостоятельно после ввода Многоквартирного дома в эксплуатацию, подписания акта приемки-передачи Объекта долевого строительства, согласования производства работ в установленном порядке и заключения договора с оператором связи</w:t>
      </w:r>
      <w:r w:rsidR="00D65596">
        <w:rPr>
          <w:rFonts w:ascii="Times New Roman" w:eastAsia="Times New Roman" w:hAnsi="Times New Roman" w:cs="Times New Roman"/>
          <w:i/>
          <w:color w:val="000000"/>
        </w:rPr>
        <w:t>.</w:t>
      </w:r>
    </w:p>
    <w:p w14:paraId="6FB0238C" w14:textId="77777777" w:rsidR="00DE41F7" w:rsidRDefault="00DE41F7">
      <w:pPr>
        <w:widowControl w:val="0"/>
        <w:tabs>
          <w:tab w:val="left" w:pos="720"/>
        </w:tabs>
        <w:spacing w:after="0" w:line="240" w:lineRule="auto"/>
        <w:ind w:left="714" w:hanging="357"/>
        <w:jc w:val="center"/>
        <w:rPr>
          <w:rFonts w:ascii="Times New Roman" w:eastAsia="Times New Roman" w:hAnsi="Times New Roman" w:cs="Times New Roman"/>
          <w:b/>
        </w:rPr>
      </w:pPr>
    </w:p>
    <w:p w14:paraId="535098E3" w14:textId="77777777" w:rsidR="00DE41F7" w:rsidRDefault="00D65596">
      <w:pPr>
        <w:widowControl w:val="0"/>
        <w:tabs>
          <w:tab w:val="left" w:pos="720"/>
        </w:tabs>
        <w:spacing w:after="0" w:line="240" w:lineRule="auto"/>
        <w:ind w:left="714" w:hanging="357"/>
        <w:jc w:val="center"/>
        <w:rPr>
          <w:rFonts w:ascii="Times New Roman" w:eastAsia="Times New Roman" w:hAnsi="Times New Roman" w:cs="Times New Roman"/>
        </w:rPr>
      </w:pPr>
      <w:r>
        <w:rPr>
          <w:rFonts w:ascii="Times New Roman" w:eastAsia="Times New Roman" w:hAnsi="Times New Roman" w:cs="Times New Roman"/>
          <w:b/>
        </w:rPr>
        <w:t>ПОДПИСИ СТОРОН</w:t>
      </w:r>
    </w:p>
    <w:tbl>
      <w:tblPr>
        <w:tblStyle w:val="a5"/>
        <w:tblW w:w="9745" w:type="dxa"/>
        <w:tblInd w:w="0" w:type="dxa"/>
        <w:tblLayout w:type="fixed"/>
        <w:tblLook w:val="0000" w:firstRow="0" w:lastRow="0" w:firstColumn="0" w:lastColumn="0" w:noHBand="0" w:noVBand="0"/>
      </w:tblPr>
      <w:tblGrid>
        <w:gridCol w:w="4786"/>
        <w:gridCol w:w="4959"/>
      </w:tblGrid>
      <w:tr w:rsidR="00DE41F7" w14:paraId="1F2A5BAD" w14:textId="77777777">
        <w:trPr>
          <w:trHeight w:val="379"/>
        </w:trPr>
        <w:tc>
          <w:tcPr>
            <w:tcW w:w="4786" w:type="dxa"/>
          </w:tcPr>
          <w:p w14:paraId="56060D03" w14:textId="7C794630" w:rsidR="00DE41F7" w:rsidRDefault="005810D3" w:rsidP="005810D3">
            <w:pPr>
              <w:widowControl w:val="0"/>
              <w:tabs>
                <w:tab w:val="left" w:pos="720"/>
              </w:tabs>
              <w:spacing w:after="0" w:line="240" w:lineRule="auto"/>
              <w:rPr>
                <w:rFonts w:ascii="Times New Roman" w:eastAsia="Times New Roman" w:hAnsi="Times New Roman" w:cs="Times New Roman"/>
              </w:rPr>
            </w:pPr>
            <w:r w:rsidRPr="005810D3">
              <w:rPr>
                <w:rFonts w:ascii="Times New Roman" w:eastAsia="Times New Roman" w:hAnsi="Times New Roman" w:cs="Times New Roman"/>
                <w:b/>
              </w:rPr>
              <w:t>ЗАСТРОЙЩИК</w:t>
            </w:r>
          </w:p>
        </w:tc>
        <w:tc>
          <w:tcPr>
            <w:tcW w:w="4959" w:type="dxa"/>
          </w:tcPr>
          <w:p w14:paraId="412E100B" w14:textId="1B1B8074" w:rsidR="00DE41F7" w:rsidRDefault="005810D3" w:rsidP="005810D3">
            <w:pPr>
              <w:widowControl w:val="0"/>
              <w:tabs>
                <w:tab w:val="left" w:pos="720"/>
              </w:tabs>
              <w:spacing w:after="0" w:line="240" w:lineRule="auto"/>
              <w:rPr>
                <w:rFonts w:ascii="Times New Roman" w:eastAsia="Times New Roman" w:hAnsi="Times New Roman" w:cs="Times New Roman"/>
              </w:rPr>
            </w:pPr>
            <w:r w:rsidRPr="005810D3">
              <w:rPr>
                <w:rFonts w:ascii="Times New Roman" w:eastAsia="Times New Roman" w:hAnsi="Times New Roman" w:cs="Times New Roman"/>
                <w:b/>
              </w:rPr>
              <w:t>УЧАСТНИК ДОЛЕВОГО СТРОИТЕЛЬСТВА</w:t>
            </w:r>
          </w:p>
        </w:tc>
      </w:tr>
      <w:tr w:rsidR="00DE41F7" w14:paraId="7BB87DCF" w14:textId="77777777">
        <w:trPr>
          <w:trHeight w:val="697"/>
        </w:trPr>
        <w:tc>
          <w:tcPr>
            <w:tcW w:w="4786" w:type="dxa"/>
          </w:tcPr>
          <w:p w14:paraId="370BC1FB"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lastRenderedPageBreak/>
              <w:t>Генеральный директор</w:t>
            </w:r>
          </w:p>
          <w:p w14:paraId="591D949F"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5EDB7AD1"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250382B6"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12BA5158"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10CF4C8D"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055CD92D" w14:textId="77777777">
        <w:trPr>
          <w:trHeight w:val="719"/>
        </w:trPr>
        <w:tc>
          <w:tcPr>
            <w:tcW w:w="4786" w:type="dxa"/>
          </w:tcPr>
          <w:p w14:paraId="6FBF5E11"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w:t>
            </w:r>
          </w:p>
          <w:p w14:paraId="1B88935C"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6189FA86"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6043570" w14:textId="77777777" w:rsidR="00DE41F7" w:rsidRDefault="00DE41F7">
      <w:pPr>
        <w:tabs>
          <w:tab w:val="left" w:pos="720"/>
        </w:tabs>
        <w:rPr>
          <w:rFonts w:ascii="Times New Roman" w:eastAsia="Times New Roman" w:hAnsi="Times New Roman" w:cs="Times New Roman"/>
          <w:b/>
          <w:color w:val="000000"/>
        </w:rPr>
      </w:pPr>
    </w:p>
    <w:p w14:paraId="7A82FC53" w14:textId="77777777" w:rsidR="00DE41F7" w:rsidRDefault="00D65596">
      <w:pPr>
        <w:rPr>
          <w:rFonts w:ascii="Times New Roman" w:eastAsia="Times New Roman" w:hAnsi="Times New Roman" w:cs="Times New Roman"/>
          <w:b/>
          <w:color w:val="000000"/>
        </w:rPr>
      </w:pPr>
      <w:r>
        <w:br w:type="page"/>
      </w:r>
    </w:p>
    <w:p w14:paraId="0E16F8E9" w14:textId="77777777" w:rsidR="00DE41F7" w:rsidRDefault="00D65596">
      <w:pPr>
        <w:widowControl w:val="0"/>
        <w:tabs>
          <w:tab w:val="right" w:pos="10749"/>
        </w:tabs>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color w:val="000000"/>
        </w:rPr>
        <w:lastRenderedPageBreak/>
        <w:t xml:space="preserve">Приложение № 2 </w:t>
      </w:r>
      <w:r>
        <w:rPr>
          <w:rFonts w:ascii="Times New Roman" w:eastAsia="Times New Roman" w:hAnsi="Times New Roman" w:cs="Times New Roman"/>
          <w:b/>
        </w:rPr>
        <w:t xml:space="preserve">к </w:t>
      </w:r>
      <w:r>
        <w:rPr>
          <w:rFonts w:ascii="Times New Roman" w:eastAsia="Times New Roman" w:hAnsi="Times New Roman" w:cs="Times New Roman"/>
          <w:b/>
          <w:color w:val="000000"/>
        </w:rPr>
        <w:t xml:space="preserve">Договору участия в долевом строительстве </w:t>
      </w:r>
      <w:r>
        <w:rPr>
          <w:rFonts w:ascii="Times New Roman" w:eastAsia="Times New Roman" w:hAnsi="Times New Roman" w:cs="Times New Roman"/>
          <w:b/>
          <w:color w:val="000000"/>
        </w:rPr>
        <w:br/>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{{СДЕЛКА||Дата ДДУ||дата2ДДММГГГГ}} </w:t>
      </w:r>
      <w:r>
        <w:rPr>
          <w:rFonts w:ascii="Times New Roman" w:eastAsia="Times New Roman" w:hAnsi="Times New Roman" w:cs="Times New Roman"/>
          <w:b/>
          <w:i/>
          <w:sz w:val="20"/>
          <w:szCs w:val="20"/>
        </w:rPr>
        <w:t>года</w:t>
      </w:r>
    </w:p>
    <w:p w14:paraId="2257C6C2" w14:textId="64896333" w:rsidR="00DE41F7" w:rsidRDefault="003F4370">
      <w:pPr>
        <w:widowControl w:val="0"/>
        <w:tabs>
          <w:tab w:val="left" w:pos="720"/>
        </w:tabs>
        <w:spacing w:before="100" w:after="100" w:line="240" w:lineRule="auto"/>
        <w:jc w:val="center"/>
        <w:rPr>
          <w:rFonts w:ascii="Times New Roman" w:eastAsia="Times New Roman" w:hAnsi="Times New Roman" w:cs="Times New Roman"/>
          <w:b/>
        </w:rPr>
      </w:pPr>
      <w:r w:rsidRPr="003F4370">
        <w:rPr>
          <w:rFonts w:ascii="Times New Roman" w:eastAsia="Times New Roman" w:hAnsi="Times New Roman" w:cs="Times New Roman"/>
          <w:b/>
        </w:rPr>
        <w:t>СИТУАЦИОННЫЙ ПЛАН КВАРТИРЫ</w:t>
      </w:r>
    </w:p>
    <w:p w14:paraId="1C70B83A" w14:textId="77777777" w:rsidR="00DE41F7" w:rsidRDefault="00DE41F7">
      <w:pPr>
        <w:widowControl w:val="0"/>
        <w:tabs>
          <w:tab w:val="left" w:pos="720"/>
        </w:tabs>
        <w:spacing w:before="100" w:after="100" w:line="240" w:lineRule="auto"/>
        <w:jc w:val="center"/>
        <w:rPr>
          <w:rFonts w:ascii="Times New Roman" w:eastAsia="Times New Roman" w:hAnsi="Times New Roman" w:cs="Times New Roman"/>
          <w:b/>
        </w:rPr>
      </w:pPr>
    </w:p>
    <w:p w14:paraId="2B5841F1" w14:textId="77777777" w:rsidR="00DE41F7" w:rsidRDefault="00D65596">
      <w:pPr>
        <w:widowControl w:val="0"/>
        <w:tabs>
          <w:tab w:val="left" w:pos="369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 этажа</w:t>
      </w:r>
    </w:p>
    <w:p w14:paraId="73E68F38" w14:textId="77777777" w:rsidR="00DE41F7" w:rsidRDefault="00DE41F7">
      <w:pPr>
        <w:widowControl w:val="0"/>
        <w:tabs>
          <w:tab w:val="left" w:pos="3690"/>
        </w:tabs>
        <w:spacing w:after="0" w:line="240" w:lineRule="auto"/>
        <w:jc w:val="center"/>
        <w:rPr>
          <w:rFonts w:ascii="Times New Roman" w:eastAsia="Times New Roman" w:hAnsi="Times New Roman" w:cs="Times New Roman"/>
        </w:rPr>
      </w:pPr>
    </w:p>
    <w:p w14:paraId="6F113AEC" w14:textId="77777777" w:rsidR="00DE41F7" w:rsidRDefault="00D65596">
      <w:pPr>
        <w:widowControl w:val="0"/>
        <w:tabs>
          <w:tab w:val="left" w:pos="369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 продаваемого помещения</w:t>
      </w:r>
    </w:p>
    <w:p w14:paraId="030E5903" w14:textId="77777777" w:rsidR="00DE41F7" w:rsidRDefault="00D65596">
      <w:pPr>
        <w:widowControl w:val="0"/>
        <w:tabs>
          <w:tab w:val="left" w:pos="3690"/>
        </w:tabs>
        <w:spacing w:after="0" w:line="240" w:lineRule="auto"/>
        <w:jc w:val="center"/>
        <w:rPr>
          <w:rFonts w:ascii="Times New Roman" w:eastAsia="Times New Roman" w:hAnsi="Times New Roman" w:cs="Times New Roman"/>
        </w:rPr>
      </w:pPr>
      <w:r>
        <w:rPr>
          <w:noProof/>
        </w:rPr>
        <w:drawing>
          <wp:inline distT="0" distB="0" distL="0" distR="0" wp14:anchorId="709EF1F0" wp14:editId="1CB480B9">
            <wp:extent cx="1883684" cy="983685"/>
            <wp:effectExtent l="0" t="0" r="0" b="0"/>
            <wp:docPr id="1" name="image1.png" descr="cid:image001.png@01D850C1.26EEE410"/>
            <wp:cNvGraphicFramePr/>
            <a:graphic xmlns:a="http://schemas.openxmlformats.org/drawingml/2006/main">
              <a:graphicData uri="http://schemas.openxmlformats.org/drawingml/2006/picture">
                <pic:pic xmlns:pic="http://schemas.openxmlformats.org/drawingml/2006/picture">
                  <pic:nvPicPr>
                    <pic:cNvPr id="0" name="image1.png" descr="cid:image001.png@01D850C1.26EEE410"/>
                    <pic:cNvPicPr preferRelativeResize="0"/>
                  </pic:nvPicPr>
                  <pic:blipFill>
                    <a:blip r:embed="rId8"/>
                    <a:srcRect/>
                    <a:stretch>
                      <a:fillRect/>
                    </a:stretch>
                  </pic:blipFill>
                  <pic:spPr>
                    <a:xfrm>
                      <a:off x="0" y="0"/>
                      <a:ext cx="1883684" cy="983685"/>
                    </a:xfrm>
                    <a:prstGeom prst="rect">
                      <a:avLst/>
                    </a:prstGeom>
                    <a:ln/>
                  </pic:spPr>
                </pic:pic>
              </a:graphicData>
            </a:graphic>
          </wp:inline>
        </w:drawing>
      </w:r>
    </w:p>
    <w:p w14:paraId="58798382" w14:textId="77777777" w:rsidR="00DE41F7" w:rsidRDefault="00DE41F7">
      <w:pPr>
        <w:widowControl w:val="0"/>
        <w:tabs>
          <w:tab w:val="left" w:pos="3690"/>
        </w:tabs>
        <w:spacing w:after="0" w:line="240" w:lineRule="auto"/>
        <w:jc w:val="both"/>
        <w:rPr>
          <w:rFonts w:ascii="Times New Roman" w:eastAsia="Times New Roman" w:hAnsi="Times New Roman" w:cs="Times New Roman"/>
          <w:sz w:val="20"/>
          <w:szCs w:val="20"/>
        </w:rPr>
      </w:pPr>
    </w:p>
    <w:p w14:paraId="48B6EDA4" w14:textId="77777777" w:rsidR="00DE41F7" w:rsidRDefault="00D65596">
      <w:pPr>
        <w:widowControl w:val="0"/>
        <w:tabs>
          <w:tab w:val="left" w:pos="36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CC78E23" w14:textId="77777777" w:rsidR="00DE41F7" w:rsidRDefault="00D65596">
      <w:pPr>
        <w:widowControl w:val="0"/>
        <w:tabs>
          <w:tab w:val="left" w:pos="3690"/>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p>
    <w:p w14:paraId="7EA49B38" w14:textId="77777777" w:rsidR="00DE41F7" w:rsidRDefault="00DE41F7">
      <w:pPr>
        <w:widowControl w:val="0"/>
        <w:tabs>
          <w:tab w:val="left" w:pos="3690"/>
        </w:tabs>
        <w:spacing w:after="0" w:line="240" w:lineRule="auto"/>
        <w:ind w:firstLine="567"/>
        <w:jc w:val="both"/>
        <w:rPr>
          <w:rFonts w:ascii="Times New Roman" w:eastAsia="Times New Roman" w:hAnsi="Times New Roman" w:cs="Times New Roman"/>
          <w:sz w:val="20"/>
          <w:szCs w:val="20"/>
        </w:rPr>
      </w:pPr>
    </w:p>
    <w:p w14:paraId="0BE3B0A1" w14:textId="77777777" w:rsidR="00DE41F7" w:rsidRDefault="00D65596">
      <w:pPr>
        <w:widowControl w:val="0"/>
        <w:tabs>
          <w:tab w:val="left" w:pos="369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Характеристики Квартиры:</w:t>
      </w:r>
    </w:p>
    <w:p w14:paraId="38FBB893" w14:textId="77777777" w:rsidR="00DE41F7" w:rsidRPr="00A972C8"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bookmarkStart w:id="2" w:name="_GoBack"/>
    </w:p>
    <w:p w14:paraId="2BE4C010" w14:textId="77777777" w:rsidR="00DE41F7" w:rsidRPr="00A972C8"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A972C8">
        <w:rPr>
          <w:rFonts w:ascii="Times New Roman" w:eastAsia="Times New Roman" w:hAnsi="Times New Roman" w:cs="Times New Roman"/>
        </w:rPr>
        <w:t xml:space="preserve">Расположение: Земельный участок площадью 77 753 (семьдесят семь тысяч семьсот пятьдесят три) </w:t>
      </w:r>
      <w:proofErr w:type="spellStart"/>
      <w:r w:rsidRPr="00A972C8">
        <w:rPr>
          <w:rFonts w:ascii="Times New Roman" w:eastAsia="Times New Roman" w:hAnsi="Times New Roman" w:cs="Times New Roman"/>
        </w:rPr>
        <w:t>кв.м</w:t>
      </w:r>
      <w:proofErr w:type="spellEnd"/>
      <w:r w:rsidRPr="00A972C8">
        <w:rPr>
          <w:rFonts w:ascii="Times New Roman" w:eastAsia="Times New Roman" w:hAnsi="Times New Roman" w:cs="Times New Roman"/>
        </w:rPr>
        <w:t>. из состава земель населенных пунктов, кадастровый номер 77:03:0003025:5124, имеющий адресный ориентир: г. Москва,</w:t>
      </w:r>
      <w:r w:rsidR="004575ED" w:rsidRPr="00A972C8">
        <w:rPr>
          <w:rFonts w:ascii="Times New Roman" w:eastAsia="Times New Roman" w:hAnsi="Times New Roman" w:cs="Times New Roman"/>
        </w:rPr>
        <w:t xml:space="preserve"> ул. 1-ая </w:t>
      </w:r>
      <w:proofErr w:type="spellStart"/>
      <w:r w:rsidR="004575ED" w:rsidRPr="00A972C8">
        <w:rPr>
          <w:rFonts w:ascii="Times New Roman" w:eastAsia="Times New Roman" w:hAnsi="Times New Roman" w:cs="Times New Roman"/>
        </w:rPr>
        <w:t>Бухвостова</w:t>
      </w:r>
      <w:proofErr w:type="spellEnd"/>
      <w:r w:rsidR="004575ED" w:rsidRPr="00A972C8">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004575ED" w:rsidRPr="00A972C8">
        <w:rPr>
          <w:rFonts w:ascii="Times New Roman" w:eastAsia="Times New Roman" w:hAnsi="Times New Roman" w:cs="Times New Roman"/>
        </w:rPr>
        <w:t>кв.м</w:t>
      </w:r>
      <w:proofErr w:type="spellEnd"/>
      <w:r w:rsidR="004575ED" w:rsidRPr="00A972C8">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004575ED" w:rsidRPr="00A972C8">
        <w:rPr>
          <w:rFonts w:ascii="Times New Roman" w:eastAsia="Times New Roman" w:hAnsi="Times New Roman" w:cs="Times New Roman"/>
        </w:rPr>
        <w:t>Бухвостова</w:t>
      </w:r>
      <w:proofErr w:type="spellEnd"/>
      <w:r w:rsidR="004575ED" w:rsidRPr="00A972C8">
        <w:rPr>
          <w:rFonts w:ascii="Times New Roman" w:eastAsia="Times New Roman" w:hAnsi="Times New Roman" w:cs="Times New Roman"/>
        </w:rPr>
        <w:t>, вл. 12/11,</w:t>
      </w:r>
    </w:p>
    <w:p w14:paraId="01A8E56E" w14:textId="77777777" w:rsidR="00DE41F7" w:rsidRPr="00A972C8" w:rsidRDefault="00D65596">
      <w:pPr>
        <w:widowControl w:val="0"/>
        <w:numPr>
          <w:ilvl w:val="0"/>
          <w:numId w:val="7"/>
        </w:numPr>
        <w:shd w:val="clear" w:color="auto" w:fill="FFFFFF"/>
        <w:tabs>
          <w:tab w:val="left" w:pos="284"/>
        </w:tabs>
        <w:spacing w:after="0" w:line="240" w:lineRule="auto"/>
        <w:jc w:val="both"/>
        <w:rPr>
          <w:rFonts w:ascii="Times New Roman" w:eastAsia="Times New Roman" w:hAnsi="Times New Roman" w:cs="Times New Roman"/>
        </w:rPr>
      </w:pPr>
      <w:r w:rsidRPr="00A972C8">
        <w:rPr>
          <w:rFonts w:ascii="Times New Roman" w:eastAsia="Times New Roman" w:hAnsi="Times New Roman" w:cs="Times New Roman"/>
        </w:rPr>
        <w:t>Подъезд №</w:t>
      </w:r>
      <w:r w:rsidRPr="00A972C8">
        <w:rPr>
          <w:rFonts w:ascii="Times New Roman" w:eastAsia="Times New Roman" w:hAnsi="Times New Roman" w:cs="Times New Roman"/>
          <w:b/>
        </w:rPr>
        <w:t>{{СДЕЛКА||Подъезд}} ({{СДЕЛКА||Подъезд||</w:t>
      </w:r>
      <w:proofErr w:type="spellStart"/>
      <w:r w:rsidRPr="00A972C8">
        <w:rPr>
          <w:rFonts w:ascii="Times New Roman" w:eastAsia="Times New Roman" w:hAnsi="Times New Roman" w:cs="Times New Roman"/>
          <w:b/>
        </w:rPr>
        <w:t>числоПрописью</w:t>
      </w:r>
      <w:proofErr w:type="spellEnd"/>
      <w:r w:rsidRPr="00A972C8">
        <w:rPr>
          <w:rFonts w:ascii="Times New Roman" w:eastAsia="Times New Roman" w:hAnsi="Times New Roman" w:cs="Times New Roman"/>
          <w:b/>
        </w:rPr>
        <w:t xml:space="preserve">}}), </w:t>
      </w:r>
      <w:r w:rsidRPr="00A972C8">
        <w:rPr>
          <w:rFonts w:ascii="Times New Roman" w:eastAsia="Times New Roman" w:hAnsi="Times New Roman" w:cs="Times New Roman"/>
        </w:rPr>
        <w:t>этаж</w:t>
      </w:r>
      <w:r w:rsidRPr="00A972C8">
        <w:rPr>
          <w:rFonts w:ascii="Times New Roman" w:eastAsia="Times New Roman" w:hAnsi="Times New Roman" w:cs="Times New Roman"/>
          <w:b/>
        </w:rPr>
        <w:t xml:space="preserve"> {{СДЕЛКА||Этаж}} ({{СДЕЛКА||Этаж||</w:t>
      </w:r>
      <w:proofErr w:type="spellStart"/>
      <w:r w:rsidRPr="00A972C8">
        <w:rPr>
          <w:rFonts w:ascii="Times New Roman" w:eastAsia="Times New Roman" w:hAnsi="Times New Roman" w:cs="Times New Roman"/>
          <w:b/>
        </w:rPr>
        <w:t>числоПрописью</w:t>
      </w:r>
      <w:proofErr w:type="spellEnd"/>
      <w:r w:rsidRPr="00A972C8">
        <w:rPr>
          <w:rFonts w:ascii="Times New Roman" w:eastAsia="Times New Roman" w:hAnsi="Times New Roman" w:cs="Times New Roman"/>
          <w:b/>
        </w:rPr>
        <w:t xml:space="preserve">}}), </w:t>
      </w:r>
      <w:r w:rsidRPr="00A972C8">
        <w:rPr>
          <w:rFonts w:ascii="Times New Roman" w:eastAsia="Times New Roman" w:hAnsi="Times New Roman" w:cs="Times New Roman"/>
        </w:rPr>
        <w:t>условный номер Квартиры:</w:t>
      </w:r>
      <w:r w:rsidRPr="00A972C8">
        <w:rPr>
          <w:rFonts w:ascii="Times New Roman" w:eastAsia="Times New Roman" w:hAnsi="Times New Roman" w:cs="Times New Roman"/>
          <w:b/>
        </w:rPr>
        <w:t xml:space="preserve"> {{СДЕЛКА||№ помещения}}</w:t>
      </w:r>
      <w:r w:rsidRPr="00A972C8">
        <w:rPr>
          <w:rFonts w:ascii="Times New Roman" w:eastAsia="Times New Roman" w:hAnsi="Times New Roman" w:cs="Times New Roman"/>
          <w:b/>
          <w:smallCaps/>
        </w:rPr>
        <w:t>.</w:t>
      </w:r>
    </w:p>
    <w:p w14:paraId="4776689B"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A972C8">
        <w:rPr>
          <w:rFonts w:ascii="Times New Roman" w:eastAsia="Times New Roman" w:hAnsi="Times New Roman" w:cs="Times New Roman"/>
        </w:rPr>
        <w:t xml:space="preserve">Порядковый номер Квартиры на этаже: </w:t>
      </w:r>
      <w:r w:rsidRPr="00A972C8">
        <w:rPr>
          <w:rFonts w:ascii="Times New Roman" w:eastAsia="Times New Roman" w:hAnsi="Times New Roman" w:cs="Times New Roman"/>
          <w:b/>
        </w:rPr>
        <w:t>{{СДЕЛКА</w:t>
      </w:r>
      <w:bookmarkEnd w:id="2"/>
      <w:r>
        <w:rPr>
          <w:rFonts w:ascii="Times New Roman" w:eastAsia="Times New Roman" w:hAnsi="Times New Roman" w:cs="Times New Roman"/>
          <w:b/>
        </w:rPr>
        <w:t>||Номер помещения на этаже (вручную)}} ({{СДЕЛКА||Номер помещения на этаже (вручную)||</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2497CC44"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Количество комнат: </w:t>
      </w:r>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tbl>
      <w:tblPr>
        <w:tblStyle w:val="a6"/>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4633"/>
        <w:gridCol w:w="2268"/>
      </w:tblGrid>
      <w:tr w:rsidR="00DE41F7" w14:paraId="3D11A842" w14:textId="77777777">
        <w:trPr>
          <w:jc w:val="center"/>
        </w:trPr>
        <w:tc>
          <w:tcPr>
            <w:tcW w:w="3300" w:type="dxa"/>
          </w:tcPr>
          <w:p w14:paraId="6E84165B"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Наименование частей квартиры на плане (графическом изображении объекта долевого строительства)</w:t>
            </w:r>
          </w:p>
        </w:tc>
        <w:tc>
          <w:tcPr>
            <w:tcW w:w="4633" w:type="dxa"/>
          </w:tcPr>
          <w:p w14:paraId="5C5A901A"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Назначение частей квартиры</w:t>
            </w:r>
          </w:p>
        </w:tc>
        <w:tc>
          <w:tcPr>
            <w:tcW w:w="2268" w:type="dxa"/>
          </w:tcPr>
          <w:p w14:paraId="195716C8"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Площадь</w:t>
            </w:r>
          </w:p>
        </w:tc>
      </w:tr>
      <w:tr w:rsidR="00DE41F7" w14:paraId="76BEDA3A" w14:textId="77777777">
        <w:trPr>
          <w:jc w:val="center"/>
        </w:trPr>
        <w:tc>
          <w:tcPr>
            <w:tcW w:w="3300" w:type="dxa"/>
          </w:tcPr>
          <w:p w14:paraId="6970CF4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Гостиная</w:t>
            </w:r>
          </w:p>
        </w:tc>
        <w:tc>
          <w:tcPr>
            <w:tcW w:w="4633" w:type="dxa"/>
          </w:tcPr>
          <w:p w14:paraId="27CBE44E"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Жилая комната</w:t>
            </w:r>
          </w:p>
        </w:tc>
        <w:tc>
          <w:tcPr>
            <w:tcW w:w="2268" w:type="dxa"/>
          </w:tcPr>
          <w:p w14:paraId="54024932"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0EB96CC1" w14:textId="77777777">
        <w:trPr>
          <w:jc w:val="center"/>
        </w:trPr>
        <w:tc>
          <w:tcPr>
            <w:tcW w:w="3300" w:type="dxa"/>
          </w:tcPr>
          <w:p w14:paraId="12C6E5D3"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Спальня</w:t>
            </w:r>
          </w:p>
        </w:tc>
        <w:tc>
          <w:tcPr>
            <w:tcW w:w="4633" w:type="dxa"/>
          </w:tcPr>
          <w:p w14:paraId="736B81C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Жилая комната</w:t>
            </w:r>
          </w:p>
        </w:tc>
        <w:tc>
          <w:tcPr>
            <w:tcW w:w="2268" w:type="dxa"/>
          </w:tcPr>
          <w:p w14:paraId="7E5E9CF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13DF33A3" w14:textId="77777777">
        <w:trPr>
          <w:jc w:val="center"/>
        </w:trPr>
        <w:tc>
          <w:tcPr>
            <w:tcW w:w="3300" w:type="dxa"/>
          </w:tcPr>
          <w:p w14:paraId="7A8DEFAB"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Кухня</w:t>
            </w:r>
          </w:p>
        </w:tc>
        <w:tc>
          <w:tcPr>
            <w:tcW w:w="4633" w:type="dxa"/>
          </w:tcPr>
          <w:p w14:paraId="32305EDF"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04B44C49"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E0C56FF" w14:textId="77777777">
        <w:trPr>
          <w:jc w:val="center"/>
        </w:trPr>
        <w:tc>
          <w:tcPr>
            <w:tcW w:w="3300" w:type="dxa"/>
          </w:tcPr>
          <w:p w14:paraId="74CCA0A5"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Санузел</w:t>
            </w:r>
          </w:p>
        </w:tc>
        <w:tc>
          <w:tcPr>
            <w:tcW w:w="4633" w:type="dxa"/>
          </w:tcPr>
          <w:p w14:paraId="693BCF2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6860220"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38380F28" w14:textId="77777777">
        <w:trPr>
          <w:jc w:val="center"/>
        </w:trPr>
        <w:tc>
          <w:tcPr>
            <w:tcW w:w="3300" w:type="dxa"/>
          </w:tcPr>
          <w:p w14:paraId="4A725884"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Коридор</w:t>
            </w:r>
          </w:p>
        </w:tc>
        <w:tc>
          <w:tcPr>
            <w:tcW w:w="4633" w:type="dxa"/>
          </w:tcPr>
          <w:p w14:paraId="1FBA9EAA"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5565AA03"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CBCC72F" w14:textId="77777777">
        <w:trPr>
          <w:jc w:val="center"/>
        </w:trPr>
        <w:tc>
          <w:tcPr>
            <w:tcW w:w="3300" w:type="dxa"/>
          </w:tcPr>
          <w:p w14:paraId="59AA31BE"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Кладовая</w:t>
            </w:r>
          </w:p>
        </w:tc>
        <w:tc>
          <w:tcPr>
            <w:tcW w:w="4633" w:type="dxa"/>
          </w:tcPr>
          <w:p w14:paraId="71433969"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AFE66D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685A8C67" w14:textId="77777777">
        <w:trPr>
          <w:jc w:val="center"/>
        </w:trPr>
        <w:tc>
          <w:tcPr>
            <w:tcW w:w="3300" w:type="dxa"/>
          </w:tcPr>
          <w:p w14:paraId="013237EF"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Лоджия/балкон (площадь, с понижающим коэффициентом)</w:t>
            </w:r>
          </w:p>
        </w:tc>
        <w:tc>
          <w:tcPr>
            <w:tcW w:w="4633" w:type="dxa"/>
          </w:tcPr>
          <w:p w14:paraId="7E9887D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CA02FE7"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bl>
    <w:p w14:paraId="74C9434D" w14:textId="77777777" w:rsidR="00DE41F7" w:rsidRDefault="00DE41F7">
      <w:pPr>
        <w:widowControl w:val="0"/>
        <w:shd w:val="clear" w:color="auto" w:fill="FFFFFF"/>
        <w:tabs>
          <w:tab w:val="left" w:pos="142"/>
          <w:tab w:val="left" w:pos="284"/>
        </w:tabs>
        <w:spacing w:after="0" w:line="240" w:lineRule="auto"/>
        <w:jc w:val="both"/>
        <w:rPr>
          <w:rFonts w:ascii="Times New Roman" w:eastAsia="Times New Roman" w:hAnsi="Times New Roman" w:cs="Times New Roman"/>
          <w:i/>
        </w:rPr>
      </w:pPr>
    </w:p>
    <w:p w14:paraId="6827D2C9" w14:textId="77777777" w:rsidR="00DE41F7" w:rsidRDefault="00D65596">
      <w:pPr>
        <w:widowControl w:val="0"/>
        <w:shd w:val="clear" w:color="auto" w:fill="FFFFFF"/>
        <w:tabs>
          <w:tab w:val="left" w:pos="142"/>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Стороны принимают во внимание, что номер Квартиры является условным и может быть изменен при кадастровых работах / кадастровом учете Жилого комплекса / Квартиры. Стороны констатируют, что в кадастровом учете площади балконов, лоджий, террас, веранд в общей площади Квартиры не учитываются.</w:t>
      </w:r>
    </w:p>
    <w:p w14:paraId="5ACE65EC" w14:textId="77777777" w:rsidR="00DE41F7" w:rsidRDefault="00D6559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Общая проектная площадь определяется как сумма 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3B290712" w14:textId="77777777" w:rsidR="00DE41F7" w:rsidRDefault="00DE41F7">
      <w:pPr>
        <w:spacing w:after="0" w:line="240" w:lineRule="auto"/>
        <w:ind w:firstLine="540"/>
        <w:jc w:val="both"/>
        <w:rPr>
          <w:rFonts w:ascii="Times New Roman" w:eastAsia="Times New Roman" w:hAnsi="Times New Roman" w:cs="Times New Roman"/>
        </w:rPr>
      </w:pPr>
    </w:p>
    <w:p w14:paraId="30010C71" w14:textId="77777777" w:rsidR="00DE41F7" w:rsidRDefault="00D65596">
      <w:pPr>
        <w:tabs>
          <w:tab w:val="left" w:pos="720"/>
        </w:tabs>
        <w:jc w:val="center"/>
        <w:rPr>
          <w:rFonts w:ascii="Times New Roman" w:eastAsia="Times New Roman" w:hAnsi="Times New Roman" w:cs="Times New Roman"/>
        </w:rPr>
      </w:pPr>
      <w:r>
        <w:rPr>
          <w:rFonts w:ascii="Times New Roman" w:eastAsia="Times New Roman" w:hAnsi="Times New Roman" w:cs="Times New Roman"/>
          <w:b/>
        </w:rPr>
        <w:t>ПОДПИСИ СТОРОН</w:t>
      </w:r>
    </w:p>
    <w:p w14:paraId="334708CB" w14:textId="77777777" w:rsidR="00DE41F7" w:rsidRDefault="00DE41F7">
      <w:pPr>
        <w:spacing w:after="0" w:line="240" w:lineRule="auto"/>
        <w:ind w:firstLine="540"/>
        <w:jc w:val="both"/>
        <w:rPr>
          <w:rFonts w:ascii="Times New Roman" w:eastAsia="Times New Roman" w:hAnsi="Times New Roman" w:cs="Times New Roman"/>
        </w:rPr>
      </w:pPr>
    </w:p>
    <w:tbl>
      <w:tblPr>
        <w:tblStyle w:val="a7"/>
        <w:tblW w:w="9745" w:type="dxa"/>
        <w:tblInd w:w="0" w:type="dxa"/>
        <w:tblLayout w:type="fixed"/>
        <w:tblLook w:val="0000" w:firstRow="0" w:lastRow="0" w:firstColumn="0" w:lastColumn="0" w:noHBand="0" w:noVBand="0"/>
      </w:tblPr>
      <w:tblGrid>
        <w:gridCol w:w="4786"/>
        <w:gridCol w:w="4959"/>
      </w:tblGrid>
      <w:tr w:rsidR="00DE41F7" w14:paraId="2E859804" w14:textId="77777777">
        <w:trPr>
          <w:trHeight w:val="379"/>
        </w:trPr>
        <w:tc>
          <w:tcPr>
            <w:tcW w:w="4786" w:type="dxa"/>
          </w:tcPr>
          <w:p w14:paraId="472920FF" w14:textId="2D3EB6D8" w:rsidR="00DE41F7" w:rsidRDefault="005810D3" w:rsidP="005810D3">
            <w:pPr>
              <w:widowControl w:val="0"/>
              <w:tabs>
                <w:tab w:val="left" w:pos="720"/>
              </w:tabs>
              <w:spacing w:after="0" w:line="240" w:lineRule="auto"/>
              <w:rPr>
                <w:rFonts w:ascii="Times New Roman" w:eastAsia="Times New Roman" w:hAnsi="Times New Roman" w:cs="Times New Roman"/>
              </w:rPr>
            </w:pPr>
            <w:r w:rsidRPr="005810D3">
              <w:rPr>
                <w:rFonts w:ascii="Times New Roman" w:eastAsia="Times New Roman" w:hAnsi="Times New Roman" w:cs="Times New Roman"/>
                <w:b/>
              </w:rPr>
              <w:t>ЗАСТРОЙЩИК</w:t>
            </w:r>
          </w:p>
        </w:tc>
        <w:tc>
          <w:tcPr>
            <w:tcW w:w="4959" w:type="dxa"/>
          </w:tcPr>
          <w:p w14:paraId="0FE3BAE5" w14:textId="06921D3D" w:rsidR="00DE41F7" w:rsidRDefault="005810D3" w:rsidP="005810D3">
            <w:pPr>
              <w:widowControl w:val="0"/>
              <w:tabs>
                <w:tab w:val="left" w:pos="720"/>
              </w:tabs>
              <w:spacing w:after="0" w:line="240" w:lineRule="auto"/>
              <w:rPr>
                <w:rFonts w:ascii="Times New Roman" w:eastAsia="Times New Roman" w:hAnsi="Times New Roman" w:cs="Times New Roman"/>
              </w:rPr>
            </w:pPr>
            <w:r w:rsidRPr="005810D3">
              <w:rPr>
                <w:rFonts w:ascii="Times New Roman" w:eastAsia="Times New Roman" w:hAnsi="Times New Roman" w:cs="Times New Roman"/>
                <w:b/>
              </w:rPr>
              <w:t>УЧАСТНИК ДОЛЕВОГО СТРОИТЕЛЬСТВА</w:t>
            </w:r>
          </w:p>
        </w:tc>
      </w:tr>
      <w:tr w:rsidR="00DE41F7" w14:paraId="6A971787" w14:textId="77777777">
        <w:trPr>
          <w:trHeight w:val="697"/>
        </w:trPr>
        <w:tc>
          <w:tcPr>
            <w:tcW w:w="4786" w:type="dxa"/>
          </w:tcPr>
          <w:p w14:paraId="5625AD77"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7E7C8A2A"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0ACD6898"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05324219"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741E795E"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50230581"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52C803FE" w14:textId="77777777">
        <w:trPr>
          <w:trHeight w:val="719"/>
        </w:trPr>
        <w:tc>
          <w:tcPr>
            <w:tcW w:w="4786" w:type="dxa"/>
          </w:tcPr>
          <w:p w14:paraId="416E84F0"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 /</w:t>
            </w:r>
          </w:p>
          <w:p w14:paraId="47EEBE6F"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2D0C7A99"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E4DFAE4" w14:textId="77777777" w:rsidR="00DE41F7" w:rsidRDefault="00DE41F7">
      <w:pPr>
        <w:tabs>
          <w:tab w:val="left" w:pos="851"/>
        </w:tabs>
        <w:ind w:firstLine="567"/>
        <w:rPr>
          <w:rFonts w:ascii="Times New Roman" w:eastAsia="Times New Roman" w:hAnsi="Times New Roman" w:cs="Times New Roman"/>
          <w:b/>
          <w:color w:val="000000"/>
        </w:rPr>
      </w:pPr>
    </w:p>
    <w:sectPr w:rsidR="00DE41F7">
      <w:headerReference w:type="default" r:id="rId9"/>
      <w:footerReference w:type="default" r:id="rId10"/>
      <w:pgSz w:w="11906" w:h="16838"/>
      <w:pgMar w:top="851" w:right="566" w:bottom="709" w:left="1191" w:header="425"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8577E" w14:textId="77777777" w:rsidR="000F7F7F" w:rsidRDefault="000F7F7F">
      <w:pPr>
        <w:spacing w:after="0" w:line="240" w:lineRule="auto"/>
      </w:pPr>
      <w:r>
        <w:separator/>
      </w:r>
    </w:p>
  </w:endnote>
  <w:endnote w:type="continuationSeparator" w:id="0">
    <w:p w14:paraId="5E91C323" w14:textId="77777777" w:rsidR="000F7F7F" w:rsidRDefault="000F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B9E" w14:textId="1CAF04EE" w:rsidR="00DE41F7" w:rsidRDefault="00D65596">
    <w:pPr>
      <w:tabs>
        <w:tab w:val="center" w:pos="4677"/>
        <w:tab w:val="right" w:pos="9355"/>
      </w:tabs>
      <w:spacing w:before="60" w:after="1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Страница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A972C8">
      <w:rPr>
        <w:rFonts w:ascii="Times New Roman" w:eastAsia="Times New Roman" w:hAnsi="Times New Roman" w:cs="Times New Roman"/>
        <w:b/>
        <w:noProof/>
        <w:sz w:val="24"/>
        <w:szCs w:val="24"/>
      </w:rPr>
      <w:t>19</w:t>
    </w:r>
    <w:r>
      <w:rPr>
        <w:rFonts w:ascii="Times New Roman" w:eastAsia="Times New Roman" w:hAnsi="Times New Roman" w:cs="Times New Roman"/>
        <w:b/>
        <w:sz w:val="24"/>
        <w:szCs w:val="24"/>
      </w:rPr>
      <w:fldChar w:fldCharType="end"/>
    </w:r>
    <w:r>
      <w:rPr>
        <w:rFonts w:ascii="Times New Roman" w:eastAsia="Times New Roman" w:hAnsi="Times New Roman" w:cs="Times New Roman"/>
      </w:rPr>
      <w:t xml:space="preserve"> из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A972C8">
      <w:rPr>
        <w:rFonts w:ascii="Times New Roman" w:eastAsia="Times New Roman" w:hAnsi="Times New Roman" w:cs="Times New Roman"/>
        <w:b/>
        <w:noProof/>
        <w:sz w:val="24"/>
        <w:szCs w:val="24"/>
      </w:rPr>
      <w:t>20</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32797" w14:textId="77777777" w:rsidR="000F7F7F" w:rsidRDefault="000F7F7F">
      <w:pPr>
        <w:spacing w:after="0" w:line="240" w:lineRule="auto"/>
      </w:pPr>
      <w:r>
        <w:separator/>
      </w:r>
    </w:p>
  </w:footnote>
  <w:footnote w:type="continuationSeparator" w:id="0">
    <w:p w14:paraId="6C998E5F" w14:textId="77777777" w:rsidR="000F7F7F" w:rsidRDefault="000F7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01CD" w14:textId="77777777" w:rsidR="00DE41F7" w:rsidRDefault="00D65596">
    <w:pPr>
      <w:tabs>
        <w:tab w:val="center" w:pos="4677"/>
        <w:tab w:val="right" w:pos="9355"/>
      </w:tabs>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Договор участия в долевом строительстве </w:t>
    </w:r>
    <w:proofErr w:type="gramStart"/>
    <w:r>
      <w:rPr>
        <w:rFonts w:ascii="Times New Roman" w:eastAsia="Times New Roman" w:hAnsi="Times New Roman" w:cs="Times New Roman"/>
        <w:i/>
        <w:sz w:val="20"/>
        <w:szCs w:val="20"/>
      </w:rPr>
      <w:t xml:space="preserve">№  </w:t>
    </w:r>
    <w:r>
      <w:rPr>
        <w:rFonts w:ascii="Times New Roman" w:eastAsia="Times New Roman" w:hAnsi="Times New Roman" w:cs="Times New Roman"/>
        <w:i/>
        <w:smallCaps/>
      </w:rPr>
      <w:t>{</w:t>
    </w:r>
    <w:proofErr w:type="gramEnd"/>
    <w:r>
      <w:rPr>
        <w:rFonts w:ascii="Times New Roman" w:eastAsia="Times New Roman" w:hAnsi="Times New Roman" w:cs="Times New Roman"/>
        <w:i/>
        <w:smallCaps/>
      </w:rPr>
      <w:t>{СДЕЛКА||Номер ДДУ}}</w:t>
    </w:r>
    <w:r>
      <w:rPr>
        <w:rFonts w:ascii="Times New Roman" w:eastAsia="Times New Roman" w:hAnsi="Times New Roman" w:cs="Times New Roman"/>
        <w:i/>
        <w:sz w:val="20"/>
        <w:szCs w:val="20"/>
      </w:rPr>
      <w:t xml:space="preserve"> от </w:t>
    </w:r>
    <w:r>
      <w:rPr>
        <w:rFonts w:ascii="Times New Roman" w:eastAsia="Times New Roman" w:hAnsi="Times New Roman" w:cs="Times New Roman"/>
        <w:i/>
      </w:rPr>
      <w:t>{{СДЕЛКА||Дата ДДУ||дата2ДДММГГГГ}}</w:t>
    </w:r>
    <w:r>
      <w:rPr>
        <w:rFonts w:ascii="Times New Roman" w:eastAsia="Times New Roman" w:hAnsi="Times New Roman" w:cs="Times New Roman"/>
        <w:i/>
        <w:sz w:val="20"/>
        <w:szCs w:val="20"/>
      </w:rPr>
      <w:t xml:space="preserve"> года</w:t>
    </w:r>
  </w:p>
  <w:p w14:paraId="5A9C1380" w14:textId="77777777" w:rsidR="00DE41F7" w:rsidRDefault="00DE41F7">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E8"/>
    <w:multiLevelType w:val="multilevel"/>
    <w:tmpl w:val="3EF0DA22"/>
    <w:lvl w:ilvl="0">
      <w:start w:val="4"/>
      <w:numFmt w:val="decimal"/>
      <w:lvlText w:val="%1."/>
      <w:lvlJc w:val="left"/>
      <w:pPr>
        <w:ind w:left="360" w:hanging="360"/>
      </w:pPr>
    </w:lvl>
    <w:lvl w:ilvl="1">
      <w:start w:val="6"/>
      <w:numFmt w:val="decimal"/>
      <w:lvlText w:val="%1.%2."/>
      <w:lvlJc w:val="left"/>
      <w:pPr>
        <w:ind w:left="644" w:hanging="359"/>
      </w:pPr>
      <w:rPr>
        <w:b/>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0CD32810"/>
    <w:multiLevelType w:val="multilevel"/>
    <w:tmpl w:val="5374F5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65857F3"/>
    <w:multiLevelType w:val="multilevel"/>
    <w:tmpl w:val="80560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776B24"/>
    <w:multiLevelType w:val="multilevel"/>
    <w:tmpl w:val="15C689AE"/>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511D3D"/>
    <w:multiLevelType w:val="multilevel"/>
    <w:tmpl w:val="C07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3B1499"/>
    <w:multiLevelType w:val="multilevel"/>
    <w:tmpl w:val="E99814C2"/>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0459D6"/>
    <w:multiLevelType w:val="multilevel"/>
    <w:tmpl w:val="738670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330F0102"/>
    <w:multiLevelType w:val="multilevel"/>
    <w:tmpl w:val="AC3AAC66"/>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3D126F9"/>
    <w:multiLevelType w:val="multilevel"/>
    <w:tmpl w:val="C7FCB476"/>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9" w15:restartNumberingAfterBreak="0">
    <w:nsid w:val="3BD80934"/>
    <w:multiLevelType w:val="multilevel"/>
    <w:tmpl w:val="A4AAA890"/>
    <w:lvl w:ilvl="0">
      <w:start w:val="7"/>
      <w:numFmt w:val="decimal"/>
      <w:lvlText w:val="%1."/>
      <w:lvlJc w:val="left"/>
      <w:pPr>
        <w:ind w:left="480" w:hanging="480"/>
      </w:pPr>
      <w:rPr>
        <w:b/>
      </w:rPr>
    </w:lvl>
    <w:lvl w:ilvl="1">
      <w:start w:val="1"/>
      <w:numFmt w:val="decimal"/>
      <w:lvlText w:val="Приложение № %2"/>
      <w:lvlJc w:val="left"/>
      <w:pPr>
        <w:ind w:left="84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4A4D3DCB"/>
    <w:multiLevelType w:val="multilevel"/>
    <w:tmpl w:val="B0424312"/>
    <w:lvl w:ilvl="0">
      <w:start w:val="1"/>
      <w:numFmt w:val="decimal"/>
      <w:lvlText w:val="%1."/>
      <w:lvlJc w:val="left"/>
      <w:pPr>
        <w:ind w:left="420" w:hanging="420"/>
      </w:pPr>
    </w:lvl>
    <w:lvl w:ilvl="1">
      <w:start w:val="1"/>
      <w:numFmt w:val="decimal"/>
      <w:lvlText w:val="%1.%2."/>
      <w:lvlJc w:val="left"/>
      <w:pPr>
        <w:ind w:left="0" w:firstLine="0"/>
      </w:pPr>
      <w:rPr>
        <w:b/>
      </w:rPr>
    </w:lvl>
    <w:lvl w:ilvl="2">
      <w:start w:val="1"/>
      <w:numFmt w:val="decimal"/>
      <w:lvlText w:val="%1.%2.%3."/>
      <w:lvlJc w:val="left"/>
      <w:pPr>
        <w:ind w:left="284" w:firstLine="0"/>
      </w:pPr>
      <w:rPr>
        <w:b/>
        <w:i w:val="0"/>
        <w:color w:val="000000"/>
      </w:rPr>
    </w:lvl>
    <w:lvl w:ilvl="3">
      <w:start w:val="1"/>
      <w:numFmt w:val="decimal"/>
      <w:lvlText w:val="%1.%2.%3.%4."/>
      <w:lvlJc w:val="left"/>
      <w:pPr>
        <w:ind w:left="834" w:hanging="720"/>
      </w:p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1" w15:restartNumberingAfterBreak="0">
    <w:nsid w:val="4D3E78B3"/>
    <w:multiLevelType w:val="multilevel"/>
    <w:tmpl w:val="8C4227E6"/>
    <w:lvl w:ilvl="0">
      <w:start w:val="5"/>
      <w:numFmt w:val="decimal"/>
      <w:lvlText w:val="%1."/>
      <w:lvlJc w:val="left"/>
      <w:pPr>
        <w:ind w:left="360" w:hanging="360"/>
      </w:pPr>
      <w:rPr>
        <w:b/>
        <w:sz w:val="22"/>
        <w:szCs w:val="22"/>
      </w:rPr>
    </w:lvl>
    <w:lvl w:ilvl="1">
      <w:start w:val="1"/>
      <w:numFmt w:val="decimal"/>
      <w:lvlText w:val="%1.%2."/>
      <w:lvlJc w:val="left"/>
      <w:pPr>
        <w:ind w:left="426" w:firstLine="0"/>
      </w:pPr>
      <w:rPr>
        <w:rFonts w:ascii="Times New Roman" w:eastAsia="Times New Roman" w:hAnsi="Times New Roman" w:cs="Times New Roman"/>
        <w:b/>
        <w:sz w:val="22"/>
        <w:szCs w:val="22"/>
      </w:rPr>
    </w:lvl>
    <w:lvl w:ilvl="2">
      <w:start w:val="1"/>
      <w:numFmt w:val="decimal"/>
      <w:lvlText w:val="%1.%2.%3."/>
      <w:lvlJc w:val="left"/>
      <w:pPr>
        <w:ind w:left="2836" w:firstLine="0"/>
      </w:pPr>
      <w:rPr>
        <w:b/>
      </w:rPr>
    </w:lvl>
    <w:lvl w:ilvl="3">
      <w:start w:val="1"/>
      <w:numFmt w:val="decimal"/>
      <w:lvlText w:val="%1.%2.%3.%4."/>
      <w:lvlJc w:val="left"/>
      <w:pPr>
        <w:ind w:left="1914" w:hanging="720"/>
      </w:pPr>
      <w:rPr>
        <w:b/>
      </w:rPr>
    </w:lvl>
    <w:lvl w:ilvl="4">
      <w:start w:val="1"/>
      <w:numFmt w:val="decimal"/>
      <w:lvlText w:val="%1.%2.%3.%4.%5."/>
      <w:lvlJc w:val="left"/>
      <w:pPr>
        <w:ind w:left="2672" w:hanging="1080"/>
      </w:pPr>
      <w:rPr>
        <w:b/>
      </w:rPr>
    </w:lvl>
    <w:lvl w:ilvl="5">
      <w:start w:val="1"/>
      <w:numFmt w:val="decimal"/>
      <w:lvlText w:val="%1.%2.%3.%4.%5.%6."/>
      <w:lvlJc w:val="left"/>
      <w:pPr>
        <w:ind w:left="3070" w:hanging="1080"/>
      </w:pPr>
      <w:rPr>
        <w:b/>
      </w:rPr>
    </w:lvl>
    <w:lvl w:ilvl="6">
      <w:start w:val="1"/>
      <w:numFmt w:val="decimal"/>
      <w:lvlText w:val="%1.%2.%3.%4.%5.%6.%7."/>
      <w:lvlJc w:val="left"/>
      <w:pPr>
        <w:ind w:left="3828" w:hanging="1440"/>
      </w:pPr>
      <w:rPr>
        <w:b/>
      </w:rPr>
    </w:lvl>
    <w:lvl w:ilvl="7">
      <w:start w:val="1"/>
      <w:numFmt w:val="decimal"/>
      <w:lvlText w:val="%1.%2.%3.%4.%5.%6.%7.%8."/>
      <w:lvlJc w:val="left"/>
      <w:pPr>
        <w:ind w:left="4226" w:hanging="1440"/>
      </w:pPr>
      <w:rPr>
        <w:b/>
      </w:rPr>
    </w:lvl>
    <w:lvl w:ilvl="8">
      <w:start w:val="1"/>
      <w:numFmt w:val="decimal"/>
      <w:lvlText w:val="%1.%2.%3.%4.%5.%6.%7.%8.%9."/>
      <w:lvlJc w:val="left"/>
      <w:pPr>
        <w:ind w:left="4984" w:hanging="1800"/>
      </w:pPr>
      <w:rPr>
        <w:b/>
      </w:rPr>
    </w:lvl>
  </w:abstractNum>
  <w:abstractNum w:abstractNumId="12" w15:restartNumberingAfterBreak="0">
    <w:nsid w:val="4E055D25"/>
    <w:multiLevelType w:val="multilevel"/>
    <w:tmpl w:val="236672E8"/>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3" w15:restartNumberingAfterBreak="0">
    <w:nsid w:val="522C30ED"/>
    <w:multiLevelType w:val="multilevel"/>
    <w:tmpl w:val="676C3172"/>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86328B8"/>
    <w:multiLevelType w:val="multilevel"/>
    <w:tmpl w:val="98F8E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72" w:hanging="360"/>
      </w:pPr>
      <w:rPr>
        <w:rFonts w:ascii="Courier New" w:eastAsia="Courier New" w:hAnsi="Courier New" w:cs="Courier New"/>
      </w:rPr>
    </w:lvl>
    <w:lvl w:ilvl="2">
      <w:start w:val="1"/>
      <w:numFmt w:val="bullet"/>
      <w:lvlText w:val="▪"/>
      <w:lvlJc w:val="left"/>
      <w:pPr>
        <w:ind w:left="2892" w:hanging="360"/>
      </w:pPr>
      <w:rPr>
        <w:rFonts w:ascii="Noto Sans Symbols" w:eastAsia="Noto Sans Symbols" w:hAnsi="Noto Sans Symbols" w:cs="Noto Sans Symbols"/>
      </w:rPr>
    </w:lvl>
    <w:lvl w:ilvl="3">
      <w:start w:val="1"/>
      <w:numFmt w:val="bullet"/>
      <w:lvlText w:val="●"/>
      <w:lvlJc w:val="left"/>
      <w:pPr>
        <w:ind w:left="3612" w:hanging="360"/>
      </w:pPr>
      <w:rPr>
        <w:rFonts w:ascii="Noto Sans Symbols" w:eastAsia="Noto Sans Symbols" w:hAnsi="Noto Sans Symbols" w:cs="Noto Sans Symbols"/>
      </w:rPr>
    </w:lvl>
    <w:lvl w:ilvl="4">
      <w:start w:val="1"/>
      <w:numFmt w:val="bullet"/>
      <w:lvlText w:val="o"/>
      <w:lvlJc w:val="left"/>
      <w:pPr>
        <w:ind w:left="4332" w:hanging="360"/>
      </w:pPr>
      <w:rPr>
        <w:rFonts w:ascii="Courier New" w:eastAsia="Courier New" w:hAnsi="Courier New" w:cs="Courier New"/>
      </w:rPr>
    </w:lvl>
    <w:lvl w:ilvl="5">
      <w:start w:val="1"/>
      <w:numFmt w:val="bullet"/>
      <w:lvlText w:val="▪"/>
      <w:lvlJc w:val="left"/>
      <w:pPr>
        <w:ind w:left="5052" w:hanging="360"/>
      </w:pPr>
      <w:rPr>
        <w:rFonts w:ascii="Noto Sans Symbols" w:eastAsia="Noto Sans Symbols" w:hAnsi="Noto Sans Symbols" w:cs="Noto Sans Symbols"/>
      </w:rPr>
    </w:lvl>
    <w:lvl w:ilvl="6">
      <w:start w:val="1"/>
      <w:numFmt w:val="bullet"/>
      <w:lvlText w:val="●"/>
      <w:lvlJc w:val="left"/>
      <w:pPr>
        <w:ind w:left="5772" w:hanging="360"/>
      </w:pPr>
      <w:rPr>
        <w:rFonts w:ascii="Noto Sans Symbols" w:eastAsia="Noto Sans Symbols" w:hAnsi="Noto Sans Symbols" w:cs="Noto Sans Symbols"/>
      </w:rPr>
    </w:lvl>
    <w:lvl w:ilvl="7">
      <w:start w:val="1"/>
      <w:numFmt w:val="bullet"/>
      <w:lvlText w:val="o"/>
      <w:lvlJc w:val="left"/>
      <w:pPr>
        <w:ind w:left="6492" w:hanging="360"/>
      </w:pPr>
      <w:rPr>
        <w:rFonts w:ascii="Courier New" w:eastAsia="Courier New" w:hAnsi="Courier New" w:cs="Courier New"/>
      </w:rPr>
    </w:lvl>
    <w:lvl w:ilvl="8">
      <w:start w:val="1"/>
      <w:numFmt w:val="bullet"/>
      <w:lvlText w:val="▪"/>
      <w:lvlJc w:val="left"/>
      <w:pPr>
        <w:ind w:left="7212" w:hanging="360"/>
      </w:pPr>
      <w:rPr>
        <w:rFonts w:ascii="Noto Sans Symbols" w:eastAsia="Noto Sans Symbols" w:hAnsi="Noto Sans Symbols" w:cs="Noto Sans Symbols"/>
      </w:rPr>
    </w:lvl>
  </w:abstractNum>
  <w:abstractNum w:abstractNumId="15" w15:restartNumberingAfterBreak="0">
    <w:nsid w:val="62BF77FB"/>
    <w:multiLevelType w:val="multilevel"/>
    <w:tmpl w:val="4C8E5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D1206E"/>
    <w:multiLevelType w:val="multilevel"/>
    <w:tmpl w:val="AAB6A1F2"/>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17" w15:restartNumberingAfterBreak="0">
    <w:nsid w:val="799E06EA"/>
    <w:multiLevelType w:val="multilevel"/>
    <w:tmpl w:val="DC36B99E"/>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8" w15:restartNumberingAfterBreak="0">
    <w:nsid w:val="79A57318"/>
    <w:multiLevelType w:val="multilevel"/>
    <w:tmpl w:val="43A2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4"/>
  </w:num>
  <w:num w:numId="4">
    <w:abstractNumId w:val="12"/>
  </w:num>
  <w:num w:numId="5">
    <w:abstractNumId w:val="11"/>
  </w:num>
  <w:num w:numId="6">
    <w:abstractNumId w:val="1"/>
  </w:num>
  <w:num w:numId="7">
    <w:abstractNumId w:val="14"/>
  </w:num>
  <w:num w:numId="8">
    <w:abstractNumId w:val="0"/>
  </w:num>
  <w:num w:numId="9">
    <w:abstractNumId w:val="15"/>
  </w:num>
  <w:num w:numId="10">
    <w:abstractNumId w:val="16"/>
  </w:num>
  <w:num w:numId="11">
    <w:abstractNumId w:val="5"/>
  </w:num>
  <w:num w:numId="12">
    <w:abstractNumId w:val="10"/>
  </w:num>
  <w:num w:numId="13">
    <w:abstractNumId w:val="3"/>
  </w:num>
  <w:num w:numId="14">
    <w:abstractNumId w:val="2"/>
  </w:num>
  <w:num w:numId="15">
    <w:abstractNumId w:val="6"/>
  </w:num>
  <w:num w:numId="16">
    <w:abstractNumId w:val="18"/>
  </w:num>
  <w:num w:numId="17">
    <w:abstractNumId w:val="13"/>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F7"/>
    <w:rsid w:val="000F7F7F"/>
    <w:rsid w:val="00112BFB"/>
    <w:rsid w:val="00154DF4"/>
    <w:rsid w:val="0016193D"/>
    <w:rsid w:val="003D412D"/>
    <w:rsid w:val="003F4370"/>
    <w:rsid w:val="004575ED"/>
    <w:rsid w:val="005810D3"/>
    <w:rsid w:val="006247C0"/>
    <w:rsid w:val="00653317"/>
    <w:rsid w:val="0071553C"/>
    <w:rsid w:val="007D2923"/>
    <w:rsid w:val="007D3D3B"/>
    <w:rsid w:val="00873391"/>
    <w:rsid w:val="008B0806"/>
    <w:rsid w:val="008D4D06"/>
    <w:rsid w:val="008F48AA"/>
    <w:rsid w:val="00A301DE"/>
    <w:rsid w:val="00A5655C"/>
    <w:rsid w:val="00A972C8"/>
    <w:rsid w:val="00B82666"/>
    <w:rsid w:val="00B83A65"/>
    <w:rsid w:val="00C3463E"/>
    <w:rsid w:val="00C81654"/>
    <w:rsid w:val="00CC0A3E"/>
    <w:rsid w:val="00D038F7"/>
    <w:rsid w:val="00D14AA4"/>
    <w:rsid w:val="00D3102D"/>
    <w:rsid w:val="00D65596"/>
    <w:rsid w:val="00DE41F7"/>
    <w:rsid w:val="00E6382D"/>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E7B"/>
  <w15:docId w15:val="{57E26A18-D8DC-4BF7-A9A0-1208BB3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line="240" w:lineRule="auto"/>
      <w:ind w:left="432" w:hanging="432"/>
      <w:outlineLvl w:val="0"/>
    </w:pPr>
    <w:rPr>
      <w:rFonts w:ascii="Arial" w:eastAsia="Arial" w:hAnsi="Arial" w:cs="Arial"/>
      <w:b/>
      <w:sz w:val="32"/>
      <w:szCs w:val="32"/>
    </w:rPr>
  </w:style>
  <w:style w:type="paragraph" w:styleId="2">
    <w:name w:val="heading 2"/>
    <w:basedOn w:val="a"/>
    <w:next w:val="a"/>
    <w:pPr>
      <w:keepNext/>
      <w:spacing w:before="240" w:after="60" w:line="240" w:lineRule="auto"/>
      <w:ind w:left="576" w:hanging="576"/>
      <w:outlineLvl w:val="1"/>
    </w:pPr>
    <w:rPr>
      <w:rFonts w:ascii="Arial" w:eastAsia="Arial" w:hAnsi="Arial" w:cs="Arial"/>
      <w:b/>
      <w:i/>
      <w:sz w:val="28"/>
      <w:szCs w:val="28"/>
    </w:rPr>
  </w:style>
  <w:style w:type="paragraph" w:styleId="3">
    <w:name w:val="heading 3"/>
    <w:basedOn w:val="a"/>
    <w:next w:val="a"/>
    <w:pPr>
      <w:keepNext/>
      <w:spacing w:before="240" w:after="60" w:line="240" w:lineRule="auto"/>
      <w:ind w:left="720" w:hanging="720"/>
      <w:outlineLvl w:val="2"/>
    </w:pPr>
    <w:rPr>
      <w:rFonts w:ascii="Arial" w:eastAsia="Arial" w:hAnsi="Arial" w:cs="Arial"/>
      <w:b/>
      <w:sz w:val="26"/>
      <w:szCs w:val="26"/>
    </w:rPr>
  </w:style>
  <w:style w:type="paragraph" w:styleId="4">
    <w:name w:val="heading 4"/>
    <w:basedOn w:val="a"/>
    <w:next w:val="a"/>
    <w:pPr>
      <w:keepNext/>
      <w:spacing w:before="240" w:after="60" w:line="240" w:lineRule="auto"/>
      <w:ind w:left="864" w:hanging="864"/>
      <w:outlineLvl w:val="3"/>
    </w:pPr>
    <w:rPr>
      <w:rFonts w:ascii="Times New Roman" w:eastAsia="Times New Roman" w:hAnsi="Times New Roman" w:cs="Times New Roman"/>
      <w:b/>
      <w:sz w:val="28"/>
      <w:szCs w:val="28"/>
    </w:rPr>
  </w:style>
  <w:style w:type="paragraph" w:styleId="5">
    <w:name w:val="heading 5"/>
    <w:basedOn w:val="a"/>
    <w:next w:val="a"/>
    <w:pPr>
      <w:spacing w:before="240" w:after="60" w:line="240" w:lineRule="auto"/>
      <w:ind w:left="1008" w:hanging="1008"/>
      <w:outlineLvl w:val="4"/>
    </w:pPr>
    <w:rPr>
      <w:rFonts w:ascii="Times New Roman" w:eastAsia="Times New Roman" w:hAnsi="Times New Roman" w:cs="Times New Roman"/>
      <w:b/>
      <w:i/>
      <w:sz w:val="26"/>
      <w:szCs w:val="26"/>
    </w:rPr>
  </w:style>
  <w:style w:type="paragraph" w:styleId="6">
    <w:name w:val="heading 6"/>
    <w:basedOn w:val="a"/>
    <w:next w:val="a"/>
    <w:pPr>
      <w:spacing w:before="240" w:after="60" w:line="240" w:lineRule="auto"/>
      <w:ind w:left="1152" w:hanging="1152"/>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D31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11591</Words>
  <Characters>66073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Тараканова Ольга Леонидовна</dc:creator>
  <cp:lastModifiedBy>Тараканова Ольга Леонидовна</cp:lastModifiedBy>
  <cp:revision>12</cp:revision>
  <dcterms:created xsi:type="dcterms:W3CDTF">2023-10-12T16:09:00Z</dcterms:created>
  <dcterms:modified xsi:type="dcterms:W3CDTF">2023-11-08T12:42:00Z</dcterms:modified>
</cp:coreProperties>
</file>