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3403" w14:textId="3E09B59F" w:rsidR="00E05596" w:rsidRPr="00936A13" w:rsidRDefault="00B53E75"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936A13">
        <w:rPr>
          <w:rFonts w:ascii="Times New Roman" w:eastAsia="Times New Roman" w:hAnsi="Times New Roman" w:cs="Times New Roman"/>
          <w:b/>
          <w:bCs/>
          <w:caps/>
          <w:color w:val="000000"/>
          <w:lang w:eastAsia="ru-RU"/>
        </w:rPr>
        <w:t xml:space="preserve">ДОГОВОР УЧАСТИЯ В ДОЛЕВОМ СТРОИТЕЛЬСТВЕ </w:t>
      </w:r>
    </w:p>
    <w:p w14:paraId="415250FC" w14:textId="2EF4D723" w:rsidR="00B53E75" w:rsidRPr="00936A13" w:rsidRDefault="008100A1"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highlight w:val="yellow"/>
          <w:lang w:eastAsia="ru-RU"/>
        </w:rPr>
        <w:t>№</w:t>
      </w:r>
      <w:r w:rsidR="00754A0C">
        <w:rPr>
          <w:rFonts w:ascii="Times New Roman" w:eastAsia="Times New Roman" w:hAnsi="Times New Roman" w:cs="Times New Roman"/>
          <w:b/>
          <w:bCs/>
          <w:caps/>
          <w:color w:val="000000"/>
          <w:lang w:eastAsia="ru-RU"/>
        </w:rPr>
        <w:t xml:space="preserve"> К1-</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w:t>
      </w:r>
      <w:r w:rsidR="00754A0C">
        <w:rPr>
          <w:rFonts w:ascii="Times New Roman" w:eastAsia="Times New Roman" w:hAnsi="Times New Roman" w:cs="Times New Roman"/>
          <w:b/>
          <w:bCs/>
          <w:caps/>
          <w:color w:val="000000"/>
          <w:lang w:eastAsia="ru-RU"/>
        </w:rPr>
        <w:t>-00</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/ДОМ РФ</w:t>
      </w:r>
      <w:r w:rsidR="00E05596" w:rsidRPr="00936A13">
        <w:rPr>
          <w:rFonts w:ascii="Times New Roman" w:eastAsia="Times New Roman" w:hAnsi="Times New Roman" w:cs="Times New Roman"/>
          <w:b/>
          <w:sz w:val="20"/>
          <w:szCs w:val="20"/>
          <w:lang w:eastAsia="ru-RU"/>
        </w:rPr>
        <w:t xml:space="preserve"> от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0DF9B82E" w14:textId="77777777" w:rsidR="00B53E75" w:rsidRPr="00936A13" w:rsidRDefault="00B53E75" w:rsidP="002E546C">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14:paraId="401B6E04" w14:textId="2670DF30" w:rsidR="00B53E75" w:rsidRPr="00936A13" w:rsidRDefault="002E546C" w:rsidP="002E546C">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 xml:space="preserve">подписан в городе Москве, Российская Федерация,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130913BC" w14:textId="77777777" w:rsidR="0091730B" w:rsidRPr="00936A13" w:rsidRDefault="0091730B" w:rsidP="002E546C">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5E46D6A8"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caps/>
          <w:color w:val="000000"/>
          <w:lang w:eastAsia="ru-RU"/>
        </w:rPr>
        <w:t>МЕЖДУ</w:t>
      </w:r>
      <w:r w:rsidRPr="00936A13">
        <w:rPr>
          <w:rFonts w:ascii="Times New Roman" w:eastAsia="Times New Roman" w:hAnsi="Times New Roman" w:cs="Times New Roman"/>
          <w:color w:val="000000"/>
          <w:lang w:eastAsia="ru-RU"/>
        </w:rPr>
        <w:t>:</w:t>
      </w:r>
    </w:p>
    <w:p w14:paraId="1A307D28" w14:textId="77777777" w:rsidR="0091730B" w:rsidRPr="00936A13" w:rsidRDefault="0091730B"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14:paraId="513E3874" w14:textId="7ED133A2" w:rsidR="00B53E75" w:rsidRPr="00936A13" w:rsidRDefault="00E90C28"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hAnsi="Times New Roman"/>
          <w:b/>
        </w:rPr>
        <w:t>Акционерным обществом «</w:t>
      </w:r>
      <w:r w:rsidR="0085716D">
        <w:rPr>
          <w:rFonts w:ascii="Times New Roman" w:hAnsi="Times New Roman"/>
          <w:b/>
        </w:rPr>
        <w:t>НИИДАР-Недвижимость</w:t>
      </w:r>
      <w:r w:rsidRPr="00936A13">
        <w:rPr>
          <w:rFonts w:ascii="Times New Roman" w:hAnsi="Times New Roman"/>
          <w:b/>
        </w:rPr>
        <w:t>» (</w:t>
      </w:r>
      <w:r w:rsidR="00B3191E" w:rsidRPr="00936A13">
        <w:rPr>
          <w:rFonts w:ascii="Times New Roman" w:hAnsi="Times New Roman"/>
          <w:b/>
        </w:rPr>
        <w:t>с</w:t>
      </w:r>
      <w:r w:rsidRPr="00936A13">
        <w:rPr>
          <w:rFonts w:ascii="Times New Roman" w:hAnsi="Times New Roman"/>
          <w:b/>
        </w:rPr>
        <w:t>пециализированный застройщик)» (ОГРН</w:t>
      </w:r>
      <w:r w:rsidR="00C07C1F">
        <w:rPr>
          <w:rFonts w:ascii="Times New Roman" w:hAnsi="Times New Roman"/>
          <w:b/>
        </w:rPr>
        <w:t xml:space="preserve"> </w:t>
      </w:r>
      <w:r w:rsidR="00C07C1F" w:rsidRPr="00C07C1F">
        <w:rPr>
          <w:rFonts w:ascii="Times New Roman" w:hAnsi="Times New Roman"/>
          <w:b/>
        </w:rPr>
        <w:t>1147746059691</w:t>
      </w:r>
      <w:r w:rsidRPr="00C07C1F">
        <w:rPr>
          <w:rFonts w:ascii="Times New Roman" w:hAnsi="Times New Roman"/>
          <w:b/>
          <w:bCs/>
          <w:iCs/>
        </w:rPr>
        <w:t>)</w:t>
      </w:r>
      <w:r w:rsidRPr="00936A13">
        <w:rPr>
          <w:rFonts w:ascii="Times New Roman" w:eastAsia="Times New Roman" w:hAnsi="Times New Roman"/>
          <w:bCs/>
          <w:iCs/>
          <w:lang w:eastAsia="ru-RU"/>
        </w:rPr>
        <w:t xml:space="preserve">, </w:t>
      </w:r>
      <w:r w:rsidRPr="00936A13">
        <w:rPr>
          <w:rFonts w:ascii="Times New Roman" w:eastAsia="Times New Roman" w:hAnsi="Times New Roman"/>
          <w:lang w:eastAsia="ru-RU"/>
        </w:rPr>
        <w:t xml:space="preserve">в лице Генерального директора </w:t>
      </w:r>
      <w:proofErr w:type="spellStart"/>
      <w:r w:rsidR="003C389D">
        <w:rPr>
          <w:rFonts w:ascii="Times New Roman" w:eastAsia="Times New Roman" w:hAnsi="Times New Roman"/>
          <w:lang w:eastAsia="ru-RU"/>
        </w:rPr>
        <w:t>Горичева</w:t>
      </w:r>
      <w:proofErr w:type="spellEnd"/>
      <w:r w:rsidR="003C389D">
        <w:rPr>
          <w:rFonts w:ascii="Times New Roman" w:eastAsia="Times New Roman" w:hAnsi="Times New Roman"/>
          <w:lang w:eastAsia="ru-RU"/>
        </w:rPr>
        <w:t xml:space="preserve"> Михаила Сергеевича</w:t>
      </w:r>
      <w:r w:rsidR="00B60AF1" w:rsidRPr="00936A13">
        <w:rPr>
          <w:rFonts w:ascii="Times New Roman" w:eastAsia="Times New Roman" w:hAnsi="Times New Roman" w:cs="Times New Roman"/>
          <w:lang w:eastAsia="ru-RU"/>
        </w:rPr>
        <w:t>, действующе</w:t>
      </w:r>
      <w:r w:rsidR="009610D0" w:rsidRPr="00936A13">
        <w:rPr>
          <w:rFonts w:ascii="Times New Roman" w:eastAsia="Times New Roman" w:hAnsi="Times New Roman" w:cs="Times New Roman"/>
          <w:lang w:eastAsia="ru-RU"/>
        </w:rPr>
        <w:t>го</w:t>
      </w:r>
      <w:r w:rsidR="00374332" w:rsidRPr="00936A13">
        <w:rPr>
          <w:rFonts w:ascii="Times New Roman" w:eastAsia="Times New Roman" w:hAnsi="Times New Roman" w:cs="Times New Roman"/>
          <w:lang w:eastAsia="ru-RU"/>
        </w:rPr>
        <w:t xml:space="preserve"> на основании Устава</w:t>
      </w:r>
      <w:r w:rsidR="00B53E75" w:rsidRPr="00936A13">
        <w:rPr>
          <w:rFonts w:ascii="Times New Roman" w:eastAsia="Times New Roman" w:hAnsi="Times New Roman" w:cs="Times New Roman"/>
          <w:lang w:eastAsia="ru-RU"/>
        </w:rPr>
        <w:t xml:space="preserve">, с одной стороны, в дальнейшем </w:t>
      </w:r>
      <w:r w:rsidR="004D4E43" w:rsidRPr="00936A13">
        <w:rPr>
          <w:rFonts w:ascii="Times New Roman" w:eastAsia="Times New Roman" w:hAnsi="Times New Roman" w:cs="Times New Roman"/>
          <w:lang w:eastAsia="ru-RU"/>
        </w:rPr>
        <w:t>именуемы</w:t>
      </w:r>
      <w:r w:rsidR="00A900BA" w:rsidRPr="00936A13">
        <w:rPr>
          <w:rFonts w:ascii="Times New Roman" w:eastAsia="Times New Roman" w:hAnsi="Times New Roman" w:cs="Times New Roman"/>
          <w:lang w:eastAsia="ru-RU"/>
        </w:rPr>
        <w:t>м</w:t>
      </w:r>
      <w:r w:rsidR="00B53E75"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b/>
          <w:i/>
          <w:lang w:eastAsia="ru-RU"/>
        </w:rPr>
        <w:t>«Застройщик»</w:t>
      </w:r>
      <w:r w:rsidR="00B53E75" w:rsidRPr="00936A13">
        <w:rPr>
          <w:rFonts w:ascii="Times New Roman" w:eastAsia="Times New Roman" w:hAnsi="Times New Roman" w:cs="Times New Roman"/>
          <w:lang w:eastAsia="ru-RU"/>
        </w:rPr>
        <w:t>,</w:t>
      </w:r>
    </w:p>
    <w:p w14:paraId="5B089A92"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и</w:t>
      </w:r>
    </w:p>
    <w:p w14:paraId="741ECA79" w14:textId="3B3A4B09" w:rsidR="00B53E75" w:rsidRPr="00FC591A" w:rsidRDefault="00FC591A" w:rsidP="003C389D">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sidR="00C44287">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sidR="00C44287">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sidR="00C44287">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sidR="00C44287">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sidR="00C44287">
        <w:rPr>
          <w:rFonts w:ascii="Times New Roman" w:eastAsia="Times New Roman" w:hAnsi="Times New Roman" w:cs="Times New Roman"/>
          <w:spacing w:val="-1"/>
          <w:lang w:eastAsia="ru-RU"/>
        </w:rPr>
        <w:t xml:space="preserve"> </w:t>
      </w:r>
      <w:r w:rsidR="00C44287">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sidR="00C44287">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sidR="00C44287">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sidR="00C44287">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00C44287">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sidR="00C44287">
        <w:rPr>
          <w:rFonts w:ascii="Times New Roman" w:eastAsia="Times New Roman" w:hAnsi="Times New Roman" w:cs="Times New Roman"/>
          <w:bCs/>
          <w:spacing w:val="-1"/>
          <w:lang w:eastAsia="ru-RU"/>
        </w:rPr>
        <w:t>__________</w:t>
      </w:r>
      <w:r w:rsidR="000E5FD5" w:rsidRPr="00FC591A">
        <w:rPr>
          <w:rFonts w:ascii="Times New Roman" w:eastAsia="Times New Roman" w:hAnsi="Times New Roman" w:cs="Times New Roman"/>
          <w:spacing w:val="-1"/>
          <w:lang w:eastAsia="ru-RU"/>
        </w:rPr>
        <w:t>, зарегистрированн</w:t>
      </w:r>
      <w:r w:rsidR="00377DBB" w:rsidRPr="00FC591A">
        <w:rPr>
          <w:rFonts w:ascii="Times New Roman" w:eastAsia="Times New Roman" w:hAnsi="Times New Roman" w:cs="Times New Roman"/>
          <w:spacing w:val="-1"/>
          <w:lang w:eastAsia="ru-RU"/>
        </w:rPr>
        <w:t>ы</w:t>
      </w:r>
      <w:r w:rsidR="00C44287">
        <w:rPr>
          <w:rFonts w:ascii="Times New Roman" w:eastAsia="Times New Roman" w:hAnsi="Times New Roman" w:cs="Times New Roman"/>
          <w:spacing w:val="-1"/>
          <w:lang w:eastAsia="ru-RU"/>
        </w:rPr>
        <w:t>м/</w:t>
      </w:r>
      <w:r w:rsidR="00C44287" w:rsidRPr="00C44287">
        <w:rPr>
          <w:rFonts w:ascii="Times New Roman" w:eastAsia="Times New Roman" w:hAnsi="Times New Roman" w:cs="Times New Roman"/>
          <w:spacing w:val="-1"/>
          <w:highlight w:val="yellow"/>
          <w:lang w:eastAsia="ru-RU"/>
        </w:rPr>
        <w:t>ой</w:t>
      </w:r>
      <w:r w:rsidR="00782A04" w:rsidRPr="00FC591A">
        <w:rPr>
          <w:rFonts w:ascii="Times New Roman" w:eastAsia="Times New Roman" w:hAnsi="Times New Roman" w:cs="Times New Roman"/>
          <w:spacing w:val="-1"/>
          <w:lang w:eastAsia="ru-RU"/>
        </w:rPr>
        <w:t xml:space="preserve"> по адресу: </w:t>
      </w:r>
      <w:r w:rsidR="00C44287">
        <w:rPr>
          <w:rFonts w:ascii="Times New Roman" w:eastAsia="Times New Roman" w:hAnsi="Times New Roman" w:cs="Times New Roman"/>
          <w:spacing w:val="-1"/>
          <w:lang w:eastAsia="ru-RU"/>
        </w:rPr>
        <w:t>____________________</w:t>
      </w:r>
      <w:r w:rsidR="000E5FD5" w:rsidRPr="00FC591A">
        <w:rPr>
          <w:rFonts w:ascii="Times New Roman" w:eastAsia="Times New Roman" w:hAnsi="Times New Roman" w:cs="Times New Roman"/>
          <w:spacing w:val="-1"/>
          <w:lang w:eastAsia="ru-RU"/>
        </w:rPr>
        <w:t>, именуем</w:t>
      </w:r>
      <w:r w:rsidR="00377DBB" w:rsidRPr="00FC591A">
        <w:rPr>
          <w:rFonts w:ascii="Times New Roman" w:eastAsia="Times New Roman" w:hAnsi="Times New Roman" w:cs="Times New Roman"/>
          <w:spacing w:val="-1"/>
          <w:lang w:eastAsia="ru-RU"/>
        </w:rPr>
        <w:t>ым</w:t>
      </w:r>
      <w:r w:rsidR="00C44287">
        <w:rPr>
          <w:rFonts w:ascii="Times New Roman" w:eastAsia="Times New Roman" w:hAnsi="Times New Roman" w:cs="Times New Roman"/>
          <w:spacing w:val="-1"/>
          <w:lang w:eastAsia="ru-RU"/>
        </w:rPr>
        <w:t>/</w:t>
      </w:r>
      <w:r w:rsidR="00C44287" w:rsidRPr="00C44287">
        <w:rPr>
          <w:rFonts w:ascii="Times New Roman" w:eastAsia="Times New Roman" w:hAnsi="Times New Roman" w:cs="Times New Roman"/>
          <w:spacing w:val="-1"/>
          <w:highlight w:val="yellow"/>
          <w:lang w:eastAsia="ru-RU"/>
        </w:rPr>
        <w:t>ой</w:t>
      </w:r>
      <w:r w:rsidR="000E5FD5" w:rsidRPr="00FC591A">
        <w:rPr>
          <w:rFonts w:ascii="Times New Roman" w:eastAsia="Times New Roman" w:hAnsi="Times New Roman" w:cs="Times New Roman"/>
          <w:spacing w:val="-1"/>
          <w:lang w:eastAsia="ru-RU"/>
        </w:rPr>
        <w:t xml:space="preserve"> в дальнейшем </w:t>
      </w:r>
      <w:r w:rsidR="002E546C" w:rsidRPr="00FC591A">
        <w:rPr>
          <w:rFonts w:ascii="Times New Roman" w:eastAsia="Times New Roman" w:hAnsi="Times New Roman" w:cs="Times New Roman"/>
          <w:b/>
          <w:i/>
          <w:spacing w:val="-1"/>
          <w:lang w:eastAsia="ru-RU"/>
        </w:rPr>
        <w:t>«Участник долевого строительства»</w:t>
      </w:r>
      <w:r w:rsidR="002E546C" w:rsidRPr="00FC591A">
        <w:rPr>
          <w:rFonts w:ascii="Times New Roman" w:eastAsia="Times New Roman" w:hAnsi="Times New Roman" w:cs="Times New Roman"/>
          <w:spacing w:val="-1"/>
          <w:lang w:eastAsia="ru-RU"/>
        </w:rPr>
        <w:t xml:space="preserve">, </w:t>
      </w:r>
      <w:r w:rsidR="002E546C" w:rsidRPr="00FC591A">
        <w:rPr>
          <w:rFonts w:ascii="Times New Roman" w:eastAsia="Times New Roman" w:hAnsi="Times New Roman" w:cs="Times New Roman"/>
          <w:bCs/>
          <w:spacing w:val="-1"/>
          <w:lang w:eastAsia="ru-RU"/>
        </w:rPr>
        <w:t>с другой стороны,</w:t>
      </w:r>
      <w:r w:rsidR="003C389D" w:rsidRPr="00FC591A">
        <w:rPr>
          <w:rFonts w:ascii="Times New Roman" w:eastAsia="Times New Roman" w:hAnsi="Times New Roman" w:cs="Times New Roman"/>
          <w:bCs/>
          <w:spacing w:val="-1"/>
          <w:lang w:eastAsia="ru-RU"/>
        </w:rPr>
        <w:t xml:space="preserve"> </w:t>
      </w:r>
      <w:r w:rsidR="002E546C" w:rsidRPr="00FC591A">
        <w:rPr>
          <w:rFonts w:ascii="Times New Roman" w:eastAsia="Times New Roman" w:hAnsi="Times New Roman" w:cs="Times New Roman"/>
          <w:lang w:eastAsia="ru-RU"/>
        </w:rPr>
        <w:t xml:space="preserve">совместно именуемыми </w:t>
      </w:r>
      <w:r w:rsidR="002E546C" w:rsidRPr="00FC591A">
        <w:rPr>
          <w:rFonts w:ascii="Times New Roman" w:eastAsia="Times New Roman" w:hAnsi="Times New Roman" w:cs="Times New Roman"/>
          <w:b/>
          <w:i/>
          <w:lang w:eastAsia="ru-RU"/>
        </w:rPr>
        <w:t>«Стороны»</w:t>
      </w:r>
      <w:r w:rsidR="002E546C" w:rsidRPr="00FC591A">
        <w:rPr>
          <w:rFonts w:ascii="Times New Roman" w:eastAsia="Times New Roman" w:hAnsi="Times New Roman" w:cs="Times New Roman"/>
          <w:lang w:eastAsia="ru-RU"/>
        </w:rPr>
        <w:t xml:space="preserve">, а по отдельности – </w:t>
      </w:r>
      <w:r w:rsidR="002E546C" w:rsidRPr="00FC591A">
        <w:rPr>
          <w:rFonts w:ascii="Times New Roman" w:eastAsia="Times New Roman" w:hAnsi="Times New Roman" w:cs="Times New Roman"/>
          <w:b/>
          <w:i/>
          <w:lang w:eastAsia="ru-RU"/>
        </w:rPr>
        <w:t>«Сторона»</w:t>
      </w:r>
      <w:r w:rsidR="002E546C" w:rsidRPr="00FC591A">
        <w:rPr>
          <w:rFonts w:ascii="Times New Roman" w:eastAsia="Times New Roman" w:hAnsi="Times New Roman" w:cs="Times New Roman"/>
          <w:lang w:eastAsia="ru-RU"/>
        </w:rPr>
        <w:t>.</w:t>
      </w:r>
    </w:p>
    <w:p w14:paraId="5C4A7253" w14:textId="77777777" w:rsidR="0091730B" w:rsidRPr="00FC591A" w:rsidRDefault="0091730B"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p>
    <w:p w14:paraId="2F10C96C" w14:textId="2621D036" w:rsidR="00B53E75" w:rsidRDefault="00B53E75"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Термины и определения.</w:t>
      </w:r>
    </w:p>
    <w:p w14:paraId="320C03F6" w14:textId="77777777" w:rsidR="00B53E75" w:rsidRPr="00936A13" w:rsidRDefault="00B53E75" w:rsidP="00B277E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1200B209" w14:textId="07BC51C9"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Pr="00754A0C">
        <w:rPr>
          <w:rFonts w:ascii="Times New Roman" w:hAnsi="Times New Roman" w:cs="Times New Roman"/>
          <w:b/>
          <w:i/>
        </w:rPr>
        <w:t>Договор</w:t>
      </w:r>
      <w:r w:rsidRPr="00754A0C">
        <w:rPr>
          <w:rFonts w:ascii="Times New Roman" w:eastAsia="Times New Roman" w:hAnsi="Times New Roman" w:cs="Times New Roman"/>
          <w:b/>
          <w:i/>
          <w:lang w:eastAsia="ru-RU"/>
        </w:rPr>
        <w:t>»</w:t>
      </w:r>
      <w:r w:rsidRPr="00754A0C">
        <w:rPr>
          <w:rFonts w:ascii="Times New Roman" w:eastAsia="Times New Roman" w:hAnsi="Times New Roman" w:cs="Times New Roman"/>
          <w:lang w:eastAsia="ru-RU"/>
        </w:rPr>
        <w:t xml:space="preserve"> </w:t>
      </w:r>
      <w:r w:rsidRPr="00754A0C">
        <w:rPr>
          <w:rFonts w:ascii="Times New Roman" w:eastAsia="Times New Roman" w:hAnsi="Times New Roman" w:cs="Times New Roman"/>
          <w:bCs/>
          <w:lang w:eastAsia="ru-RU"/>
        </w:rPr>
        <w:t>–</w:t>
      </w:r>
      <w:r w:rsidRPr="00754A0C">
        <w:rPr>
          <w:rFonts w:ascii="Times New Roman" w:eastAsia="Times New Roman" w:hAnsi="Times New Roman" w:cs="Times New Roman"/>
          <w:lang w:eastAsia="ru-RU"/>
        </w:rPr>
        <w:t xml:space="preserve"> </w:t>
      </w:r>
      <w:r w:rsidR="00AB359D" w:rsidRPr="00754A0C">
        <w:rPr>
          <w:rFonts w:ascii="Times New Roman" w:eastAsia="Times New Roman" w:hAnsi="Times New Roman" w:cs="Times New Roman"/>
          <w:lang w:eastAsia="ru-RU"/>
        </w:rPr>
        <w:t xml:space="preserve">настоящий договор участия в долевом строительстве </w:t>
      </w:r>
      <w:r w:rsidR="00953E4F" w:rsidRPr="00754A0C">
        <w:rPr>
          <w:rFonts w:ascii="Times New Roman" w:eastAsia="Times New Roman" w:hAnsi="Times New Roman" w:cs="Times New Roman"/>
          <w:lang w:eastAsia="ru-RU"/>
        </w:rPr>
        <w:t xml:space="preserve">№ </w:t>
      </w:r>
      <w:r w:rsidR="00910FF0" w:rsidRPr="00754A0C">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00953E4F" w:rsidRPr="00754A0C">
        <w:rPr>
          <w:rFonts w:ascii="Times New Roman" w:eastAsia="Times New Roman" w:hAnsi="Times New Roman" w:cs="Times New Roman"/>
          <w:b/>
          <w:lang w:eastAsia="ru-RU"/>
        </w:rPr>
        <w:t>-00</w:t>
      </w:r>
      <w:r w:rsidR="00C44287">
        <w:rPr>
          <w:rFonts w:ascii="Times New Roman" w:eastAsia="Times New Roman" w:hAnsi="Times New Roman" w:cs="Times New Roman"/>
          <w:b/>
          <w:lang w:eastAsia="ru-RU"/>
        </w:rPr>
        <w:t>_</w:t>
      </w:r>
      <w:r w:rsidR="00E05596" w:rsidRPr="00754A0C">
        <w:rPr>
          <w:rFonts w:ascii="Times New Roman" w:eastAsia="Times New Roman" w:hAnsi="Times New Roman" w:cs="Times New Roman"/>
          <w:b/>
          <w:bCs/>
          <w:caps/>
          <w:color w:val="000000"/>
          <w:lang w:eastAsia="ru-RU"/>
        </w:rPr>
        <w:t>/Дом РФ</w:t>
      </w:r>
      <w:r w:rsidR="00E05596" w:rsidRPr="00754A0C">
        <w:rPr>
          <w:rFonts w:ascii="Times New Roman" w:eastAsia="Times New Roman" w:hAnsi="Times New Roman" w:cs="Times New Roman"/>
          <w:b/>
          <w:sz w:val="20"/>
          <w:szCs w:val="20"/>
          <w:lang w:eastAsia="ru-RU"/>
        </w:rPr>
        <w:t xml:space="preserve"> от</w:t>
      </w:r>
      <w:r w:rsidR="00E05596" w:rsidRPr="00936A13">
        <w:rPr>
          <w:rFonts w:ascii="Times New Roman" w:eastAsia="Times New Roman" w:hAnsi="Times New Roman" w:cs="Times New Roman"/>
          <w:b/>
          <w:sz w:val="20"/>
          <w:szCs w:val="20"/>
          <w:lang w:eastAsia="ru-RU"/>
        </w:rPr>
        <w:t xml:space="preserve"> </w:t>
      </w:r>
      <w:r w:rsidR="00E05596" w:rsidRPr="00A82A35">
        <w:rPr>
          <w:rFonts w:ascii="Times New Roman" w:hAnsi="Times New Roman" w:cs="Times New Roman"/>
          <w:b/>
          <w:bCs/>
          <w:spacing w:val="-1"/>
          <w:highlight w:val="yellow"/>
        </w:rPr>
        <w:t>ХХ.ХХ.ХХХХ</w:t>
      </w:r>
      <w:r w:rsidR="00E05596" w:rsidRPr="00A82A35" w:rsidDel="00E05596">
        <w:rPr>
          <w:rFonts w:ascii="Times New Roman" w:eastAsia="Times New Roman" w:hAnsi="Times New Roman" w:cs="Times New Roman"/>
          <w:b/>
          <w:bCs/>
          <w:caps/>
          <w:color w:val="000000"/>
          <w:highlight w:val="yellow"/>
          <w:lang w:eastAsia="ru-RU"/>
        </w:rPr>
        <w:t xml:space="preserve"> </w:t>
      </w:r>
      <w:r w:rsidR="00E05596" w:rsidRPr="00A82A35">
        <w:rPr>
          <w:rFonts w:ascii="Times New Roman" w:eastAsia="Times New Roman" w:hAnsi="Times New Roman" w:cs="Times New Roman"/>
          <w:b/>
          <w:bCs/>
          <w:color w:val="000000"/>
          <w:highlight w:val="yellow"/>
          <w:lang w:eastAsia="ru-RU"/>
        </w:rPr>
        <w:t>г</w:t>
      </w:r>
      <w:r w:rsidRPr="00936A13">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3FBAC98D" w14:textId="01670933" w:rsidR="00B53E75" w:rsidRPr="00754A0C" w:rsidRDefault="00B53E75" w:rsidP="00754A0C">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Объект</w:t>
      </w:r>
      <w:r w:rsidR="001914E5"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 xml:space="preserve"> </w:t>
      </w:r>
      <w:r w:rsidR="004772DF" w:rsidRPr="00754A0C">
        <w:rPr>
          <w:rFonts w:ascii="Times New Roman" w:eastAsia="Times New Roman" w:hAnsi="Times New Roman" w:cs="Times New Roman"/>
          <w:b/>
          <w:i/>
          <w:lang w:eastAsia="ru-RU"/>
        </w:rPr>
        <w:t>и/</w:t>
      </w:r>
      <w:r w:rsidR="00743EF3" w:rsidRPr="00754A0C">
        <w:rPr>
          <w:rFonts w:ascii="Times New Roman" w:eastAsia="Times New Roman" w:hAnsi="Times New Roman" w:cs="Times New Roman"/>
          <w:b/>
          <w:i/>
          <w:lang w:eastAsia="ru-RU"/>
        </w:rPr>
        <w:t xml:space="preserve">или </w:t>
      </w:r>
      <w:r w:rsidR="001914E5" w:rsidRPr="00754A0C">
        <w:rPr>
          <w:rFonts w:ascii="Times New Roman" w:eastAsia="Times New Roman" w:hAnsi="Times New Roman" w:cs="Times New Roman"/>
          <w:b/>
          <w:i/>
          <w:lang w:eastAsia="ru-RU"/>
        </w:rPr>
        <w:t>«</w:t>
      </w:r>
      <w:r w:rsidR="00933A02" w:rsidRPr="00754A0C">
        <w:rPr>
          <w:rFonts w:ascii="Times New Roman" w:eastAsia="Times New Roman" w:hAnsi="Times New Roman" w:cs="Times New Roman"/>
          <w:b/>
          <w:i/>
          <w:lang w:eastAsia="ru-RU"/>
        </w:rPr>
        <w:t>Жилой комплекс</w:t>
      </w:r>
      <w:r w:rsidRPr="00754A0C">
        <w:rPr>
          <w:rFonts w:ascii="Times New Roman" w:eastAsia="Times New Roman" w:hAnsi="Times New Roman" w:cs="Times New Roman"/>
          <w:b/>
          <w:i/>
          <w:lang w:eastAsia="ru-RU"/>
        </w:rPr>
        <w:t>» –</w:t>
      </w:r>
      <w:r w:rsidR="004E3028" w:rsidRPr="00754A0C">
        <w:rPr>
          <w:rFonts w:ascii="Times New Roman" w:eastAsia="Times New Roman" w:hAnsi="Times New Roman" w:cs="Times New Roman"/>
          <w:b/>
          <w:i/>
          <w:lang w:eastAsia="ru-RU"/>
        </w:rPr>
        <w:t xml:space="preserve"> </w:t>
      </w:r>
      <w:r w:rsidR="00CA7B07" w:rsidRPr="00754A0C">
        <w:rPr>
          <w:rFonts w:ascii="Times New Roman" w:eastAsia="Times New Roman" w:hAnsi="Times New Roman" w:cs="Times New Roman"/>
          <w:lang w:eastAsia="ru-RU"/>
        </w:rPr>
        <w:t>Жилой комплекс с подземной автостоянкой</w:t>
      </w:r>
      <w:r w:rsidR="00C07C1F" w:rsidRPr="00754A0C">
        <w:rPr>
          <w:rFonts w:ascii="Times New Roman" w:eastAsia="Times New Roman" w:hAnsi="Times New Roman" w:cs="Times New Roman"/>
          <w:lang w:eastAsia="ru-RU"/>
        </w:rPr>
        <w:t>,</w:t>
      </w:r>
      <w:r w:rsidR="00CA7B07" w:rsidRPr="00754A0C">
        <w:rPr>
          <w:rFonts w:ascii="Times New Roman" w:eastAsia="Times New Roman" w:hAnsi="Times New Roman" w:cs="Times New Roman"/>
          <w:lang w:eastAsia="ru-RU"/>
        </w:rPr>
        <w:t xml:space="preserve"> </w:t>
      </w:r>
      <w:r w:rsidR="00C07C1F" w:rsidRPr="00754A0C">
        <w:rPr>
          <w:rFonts w:ascii="Times New Roman" w:eastAsia="Times New Roman" w:hAnsi="Times New Roman" w:cs="Times New Roman"/>
          <w:lang w:eastAsia="ru-RU"/>
        </w:rPr>
        <w:t>отдельно стоящими ДОУ, БНК (Учебный корпус) и Многофункциональным центром</w:t>
      </w:r>
      <w:r w:rsidR="00D059E3" w:rsidRPr="00754A0C">
        <w:rPr>
          <w:rFonts w:ascii="Times New Roman" w:eastAsia="Times New Roman" w:hAnsi="Times New Roman" w:cs="Times New Roman"/>
          <w:lang w:eastAsia="ru-RU"/>
        </w:rPr>
        <w:t xml:space="preserve">. 1 этап. Жилой комплекс </w:t>
      </w:r>
      <w:r w:rsidR="00CA7B07" w:rsidRPr="00754A0C">
        <w:rPr>
          <w:rFonts w:ascii="Times New Roman" w:eastAsia="Times New Roman" w:hAnsi="Times New Roman" w:cs="Times New Roman"/>
          <w:lang w:eastAsia="ru-RU"/>
        </w:rPr>
        <w:t xml:space="preserve">по адресу: </w:t>
      </w:r>
      <w:r w:rsidR="00B43131" w:rsidRPr="00754A0C">
        <w:rPr>
          <w:rFonts w:ascii="Times New Roman" w:eastAsia="Times New Roman" w:hAnsi="Times New Roman" w:cs="Times New Roman"/>
          <w:lang w:eastAsia="ru-RU"/>
        </w:rPr>
        <w:t xml:space="preserve">г. </w:t>
      </w:r>
      <w:proofErr w:type="spellStart"/>
      <w:r w:rsidR="00257888" w:rsidRPr="00754A0C">
        <w:rPr>
          <w:rFonts w:ascii="Times New Roman" w:eastAsia="Times New Roman" w:hAnsi="Times New Roman" w:cs="Times New Roman"/>
          <w:lang w:eastAsia="ru-RU"/>
        </w:rPr>
        <w:t>Mocква</w:t>
      </w:r>
      <w:proofErr w:type="spellEnd"/>
      <w:r w:rsidR="00257888" w:rsidRPr="00754A0C">
        <w:rPr>
          <w:rFonts w:ascii="Times New Roman" w:eastAsia="Times New Roman" w:hAnsi="Times New Roman" w:cs="Times New Roman"/>
          <w:lang w:eastAsia="ru-RU"/>
        </w:rPr>
        <w:t>,</w:t>
      </w:r>
      <w:r w:rsidR="00C07C1F" w:rsidRPr="00754A0C">
        <w:rPr>
          <w:rFonts w:ascii="Times New Roman" w:eastAsia="Times New Roman" w:hAnsi="Times New Roman" w:cs="Times New Roman"/>
          <w:lang w:eastAsia="ru-RU"/>
        </w:rPr>
        <w:t xml:space="preserve"> </w:t>
      </w:r>
      <w:r w:rsidR="00C62001" w:rsidRPr="00754A0C">
        <w:rPr>
          <w:rFonts w:ascii="Times New Roman" w:eastAsia="Times New Roman" w:hAnsi="Times New Roman" w:cs="Times New Roman"/>
          <w:lang w:eastAsia="ru-RU"/>
        </w:rPr>
        <w:t xml:space="preserve">ул. </w:t>
      </w:r>
      <w:r w:rsidR="00C07C1F" w:rsidRPr="00754A0C">
        <w:rPr>
          <w:rFonts w:ascii="Times New Roman" w:eastAsia="Times New Roman" w:hAnsi="Times New Roman" w:cs="Times New Roman"/>
          <w:lang w:eastAsia="ru-RU"/>
        </w:rPr>
        <w:t xml:space="preserve">1-ая </w:t>
      </w:r>
      <w:proofErr w:type="spellStart"/>
      <w:r w:rsidR="00C07C1F" w:rsidRPr="00754A0C">
        <w:rPr>
          <w:rFonts w:ascii="Times New Roman" w:eastAsia="Times New Roman" w:hAnsi="Times New Roman" w:cs="Times New Roman"/>
          <w:lang w:eastAsia="ru-RU"/>
        </w:rPr>
        <w:t>Бухвостова</w:t>
      </w:r>
      <w:proofErr w:type="spellEnd"/>
      <w:r w:rsidR="00C07C1F" w:rsidRPr="00754A0C">
        <w:rPr>
          <w:rFonts w:ascii="Times New Roman" w:eastAsia="Times New Roman" w:hAnsi="Times New Roman" w:cs="Times New Roman"/>
          <w:lang w:eastAsia="ru-RU"/>
        </w:rPr>
        <w:t>, вл. 12/11</w:t>
      </w:r>
      <w:r w:rsidR="0019240B" w:rsidRPr="00754A0C">
        <w:rPr>
          <w:rFonts w:ascii="Times New Roman" w:eastAsia="Times New Roman" w:hAnsi="Times New Roman" w:cs="Times New Roman"/>
          <w:lang w:eastAsia="ru-RU"/>
        </w:rPr>
        <w:t>.</w:t>
      </w:r>
      <w:r w:rsidR="00257888" w:rsidRPr="00754A0C" w:rsidDel="00257888">
        <w:rPr>
          <w:rFonts w:ascii="Times New Roman" w:eastAsia="Times New Roman" w:hAnsi="Times New Roman" w:cs="Times New Roman"/>
          <w:lang w:eastAsia="ru-RU"/>
        </w:rPr>
        <w:t xml:space="preserve"> </w:t>
      </w:r>
      <w:r w:rsidR="00B01E43" w:rsidRPr="00754A0C">
        <w:rPr>
          <w:rFonts w:ascii="Times New Roman" w:eastAsia="Times New Roman" w:hAnsi="Times New Roman" w:cs="Times New Roman"/>
          <w:lang w:eastAsia="ru-RU"/>
        </w:rPr>
        <w:t xml:space="preserve">Описание </w:t>
      </w:r>
      <w:r w:rsidR="00933A02" w:rsidRPr="00754A0C">
        <w:rPr>
          <w:rFonts w:ascii="Times New Roman" w:eastAsia="Times New Roman" w:hAnsi="Times New Roman" w:cs="Times New Roman"/>
          <w:lang w:eastAsia="ru-RU"/>
        </w:rPr>
        <w:t>Жилого комплекса</w:t>
      </w:r>
      <w:r w:rsidR="00B01E43" w:rsidRPr="00754A0C">
        <w:rPr>
          <w:rFonts w:ascii="Times New Roman" w:eastAsia="Times New Roman" w:hAnsi="Times New Roman" w:cs="Times New Roman"/>
          <w:lang w:eastAsia="ru-RU"/>
        </w:rPr>
        <w:t xml:space="preserve"> приведено в Приложении № 1 к Договору.</w:t>
      </w:r>
    </w:p>
    <w:p w14:paraId="7BD30E98" w14:textId="0FED8C55" w:rsidR="00B53E75" w:rsidRPr="00936A13" w:rsidRDefault="00466AF2"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Объект</w:t>
      </w:r>
      <w:r w:rsidRPr="00936A13">
        <w:rPr>
          <w:rFonts w:ascii="Times New Roman" w:eastAsia="Times New Roman" w:hAnsi="Times New Roman" w:cs="Times New Roman"/>
          <w:b/>
          <w:i/>
          <w:lang w:eastAsia="ru-RU"/>
        </w:rPr>
        <w:t xml:space="preserve"> долевого строительства»</w:t>
      </w:r>
      <w:r w:rsidR="00B01E43" w:rsidRPr="00936A13">
        <w:rPr>
          <w:rFonts w:ascii="Times New Roman" w:eastAsia="Times New Roman" w:hAnsi="Times New Roman" w:cs="Times New Roman"/>
          <w:b/>
          <w:i/>
          <w:lang w:eastAsia="ru-RU"/>
        </w:rPr>
        <w:t xml:space="preserve"> или</w:t>
      </w:r>
      <w:r w:rsidR="00777CCE" w:rsidRPr="00936A13">
        <w:rPr>
          <w:rFonts w:ascii="Times New Roman" w:eastAsia="Times New Roman" w:hAnsi="Times New Roman" w:cs="Times New Roman"/>
          <w:b/>
          <w:bCs/>
          <w:lang w:eastAsia="ru-RU"/>
        </w:rPr>
        <w:t xml:space="preserve"> – «</w:t>
      </w:r>
      <w:r w:rsidR="00777CCE" w:rsidRPr="00936A13">
        <w:rPr>
          <w:rFonts w:ascii="Times New Roman" w:eastAsia="Times New Roman" w:hAnsi="Times New Roman" w:cs="Times New Roman"/>
          <w:b/>
          <w:bCs/>
          <w:i/>
          <w:lang w:eastAsia="ru-RU"/>
        </w:rPr>
        <w:t>К</w:t>
      </w:r>
      <w:r w:rsidR="00431FCF" w:rsidRPr="00936A13">
        <w:rPr>
          <w:rFonts w:ascii="Times New Roman" w:eastAsia="Times New Roman" w:hAnsi="Times New Roman" w:cs="Times New Roman"/>
          <w:b/>
          <w:bCs/>
          <w:i/>
          <w:lang w:eastAsia="ru-RU"/>
        </w:rPr>
        <w:t>вартира</w:t>
      </w:r>
      <w:r w:rsidR="00777CCE" w:rsidRPr="00936A13">
        <w:rPr>
          <w:rFonts w:ascii="Times New Roman" w:eastAsia="Times New Roman" w:hAnsi="Times New Roman" w:cs="Times New Roman"/>
          <w:b/>
          <w:bCs/>
          <w:lang w:eastAsia="ru-RU"/>
        </w:rPr>
        <w:t>»</w:t>
      </w:r>
      <w:r w:rsidR="00777CCE" w:rsidRPr="00936A13">
        <w:rPr>
          <w:rFonts w:ascii="Times New Roman" w:eastAsia="Times New Roman" w:hAnsi="Times New Roman" w:cs="Times New Roman"/>
          <w:bCs/>
          <w:lang w:eastAsia="ru-RU"/>
        </w:rPr>
        <w:t xml:space="preserve"> -</w:t>
      </w:r>
      <w:r w:rsidR="00431FCF" w:rsidRPr="00936A13">
        <w:rPr>
          <w:rFonts w:ascii="Times New Roman" w:eastAsia="Times New Roman" w:hAnsi="Times New Roman" w:cs="Times New Roman"/>
          <w:b/>
          <w:bCs/>
          <w:lang w:eastAsia="ru-RU"/>
        </w:rPr>
        <w:t xml:space="preserve"> </w:t>
      </w:r>
      <w:r w:rsidR="00B53E75" w:rsidRPr="00936A13">
        <w:rPr>
          <w:rFonts w:ascii="Times New Roman" w:eastAsia="Times New Roman" w:hAnsi="Times New Roman" w:cs="Times New Roman"/>
          <w:lang w:eastAsia="ru-RU"/>
        </w:rPr>
        <w:t xml:space="preserve">жилое помещение в </w:t>
      </w:r>
      <w:r w:rsidR="00933A02" w:rsidRPr="00936A13">
        <w:rPr>
          <w:rFonts w:ascii="Times New Roman" w:eastAsia="Times New Roman" w:hAnsi="Times New Roman" w:cs="Times New Roman"/>
          <w:lang w:eastAsia="ru-RU"/>
        </w:rPr>
        <w:t>Жилом комплексе</w:t>
      </w:r>
      <w:r w:rsidR="00B53E75" w:rsidRPr="00936A13">
        <w:rPr>
          <w:rFonts w:ascii="Times New Roman" w:eastAsia="Times New Roman" w:hAnsi="Times New Roman" w:cs="Times New Roman"/>
          <w:lang w:eastAsia="ru-RU"/>
        </w:rPr>
        <w:t xml:space="preserve">, подлежащее передаче Участнику долевого строительства. Характеристики </w:t>
      </w:r>
      <w:r w:rsidR="00B01E43" w:rsidRPr="00936A13">
        <w:rPr>
          <w:rFonts w:ascii="Times New Roman" w:eastAsia="Times New Roman" w:hAnsi="Times New Roman" w:cs="Times New Roman"/>
          <w:lang w:eastAsia="ru-RU"/>
        </w:rPr>
        <w:t>К</w:t>
      </w:r>
      <w:r w:rsidR="00B53E75" w:rsidRPr="00936A13">
        <w:rPr>
          <w:rFonts w:ascii="Times New Roman" w:eastAsia="Times New Roman" w:hAnsi="Times New Roman" w:cs="Times New Roman"/>
          <w:lang w:eastAsia="ru-RU"/>
        </w:rPr>
        <w:t>вартиры приведены в п. 1.</w:t>
      </w:r>
      <w:r w:rsidR="00117139">
        <w:rPr>
          <w:rFonts w:ascii="Times New Roman" w:eastAsia="Times New Roman" w:hAnsi="Times New Roman" w:cs="Times New Roman"/>
          <w:lang w:eastAsia="ru-RU"/>
        </w:rPr>
        <w:t>3</w:t>
      </w:r>
      <w:r w:rsidR="00B53E75" w:rsidRPr="00936A13">
        <w:rPr>
          <w:rFonts w:ascii="Times New Roman" w:eastAsia="Times New Roman" w:hAnsi="Times New Roman" w:cs="Times New Roman"/>
          <w:lang w:eastAsia="ru-RU"/>
        </w:rPr>
        <w:t>.1 Договора, а также в приложениях №№ 1, 2 к Договору.</w:t>
      </w:r>
    </w:p>
    <w:p w14:paraId="6AE3DE65" w14:textId="28632825"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Цена</w:t>
      </w:r>
      <w:r w:rsidRPr="00936A13">
        <w:rPr>
          <w:rFonts w:ascii="Times New Roman" w:eastAsia="Times New Roman" w:hAnsi="Times New Roman" w:cs="Times New Roman"/>
          <w:b/>
          <w:i/>
          <w:lang w:eastAsia="ru-RU"/>
        </w:rPr>
        <w:t xml:space="preserve"> Договора»</w:t>
      </w:r>
      <w:r w:rsidRPr="00936A13">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936A13">
        <w:rPr>
          <w:rFonts w:ascii="Times New Roman" w:eastAsia="Times New Roman" w:hAnsi="Times New Roman" w:cs="Times New Roman"/>
          <w:lang w:eastAsia="ru-RU"/>
        </w:rPr>
        <w:t>Объекта долевого строительства.</w:t>
      </w:r>
    </w:p>
    <w:p w14:paraId="42D7A83A" w14:textId="1CAE65BB"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«Применимое право» </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color w:val="000000"/>
          <w:lang w:eastAsia="ru-RU"/>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936A13">
        <w:rPr>
          <w:rFonts w:ascii="Times New Roman" w:eastAsia="Times New Roman" w:hAnsi="Times New Roman" w:cs="Times New Roman"/>
          <w:lang w:eastAsia="ru-RU"/>
        </w:rPr>
        <w:t>.</w:t>
      </w:r>
    </w:p>
    <w:p w14:paraId="665D8352"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«Гарантийный срок»</w:t>
      </w:r>
      <w:r w:rsidRPr="00936A13">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C83E138"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i/>
          <w:lang w:eastAsia="ru-RU"/>
        </w:rPr>
        <w:t>«</w:t>
      </w:r>
      <w:r w:rsidRPr="00936A13">
        <w:rPr>
          <w:rFonts w:ascii="Times New Roman" w:eastAsia="Times New Roman" w:hAnsi="Times New Roman" w:cs="Times New Roman"/>
          <w:b/>
          <w:i/>
          <w:lang w:eastAsia="ru-RU"/>
        </w:rPr>
        <w:t>Государственный</w:t>
      </w:r>
      <w:r w:rsidRPr="00936A13">
        <w:rPr>
          <w:rFonts w:ascii="Times New Roman" w:eastAsia="Times New Roman" w:hAnsi="Times New Roman" w:cs="Times New Roman"/>
          <w:b/>
          <w:bCs/>
          <w:i/>
          <w:lang w:eastAsia="ru-RU"/>
        </w:rPr>
        <w:t xml:space="preserve"> Орган»</w:t>
      </w:r>
      <w:r w:rsidRPr="00936A13">
        <w:rPr>
          <w:rFonts w:ascii="Times New Roman" w:eastAsia="Times New Roman" w:hAnsi="Times New Roman" w:cs="Times New Roman"/>
          <w:lang w:eastAsia="ru-RU"/>
        </w:rPr>
        <w:t xml:space="preserve"> или </w:t>
      </w:r>
      <w:r w:rsidRPr="00936A13">
        <w:rPr>
          <w:rFonts w:ascii="Times New Roman" w:eastAsia="Times New Roman" w:hAnsi="Times New Roman" w:cs="Times New Roman"/>
          <w:b/>
          <w:bCs/>
          <w:i/>
          <w:lang w:eastAsia="ru-RU"/>
        </w:rPr>
        <w:t>«Орган»</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5A63E18E"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«Государственная регистрация»</w:t>
      </w:r>
      <w:r w:rsidRPr="00936A13">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936A13">
        <w:rPr>
          <w:rFonts w:ascii="Times New Roman" w:hAnsi="Times New Roman" w:cs="Times New Roman"/>
        </w:rPr>
        <w:t>Единый государственный реестр недвижимости</w:t>
      </w:r>
      <w:r w:rsidR="00010EC4"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в соответствии с Применимым правом.</w:t>
      </w:r>
    </w:p>
    <w:p w14:paraId="44D0F7FA" w14:textId="6C2205DE" w:rsidR="00A23338" w:rsidRDefault="00A2333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lang w:eastAsia="ru-RU"/>
        </w:rPr>
      </w:pPr>
      <w:r w:rsidRPr="00936A13">
        <w:rPr>
          <w:rFonts w:ascii="Times New Roman" w:eastAsia="Times New Roman" w:hAnsi="Times New Roman" w:cs="Times New Roman"/>
          <w:b/>
          <w:i/>
          <w:lang w:eastAsia="ru-RU"/>
        </w:rPr>
        <w:t>«Инструкция по эксплуатации» –</w:t>
      </w:r>
      <w:r w:rsidRPr="00936A13">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936A13">
        <w:rPr>
          <w:rFonts w:ascii="Times New Roman" w:eastAsia="Times New Roman" w:hAnsi="Times New Roman" w:cs="Times New Roman"/>
          <w:bCs/>
          <w:lang w:eastAsia="ru-RU"/>
        </w:rPr>
        <w:t xml:space="preserve"> Объекта долевого строительства</w:t>
      </w:r>
      <w:r w:rsidRPr="00936A13">
        <w:rPr>
          <w:rFonts w:ascii="Times New Roman" w:eastAsia="Times New Roman" w:hAnsi="Times New Roman" w:cs="Times New Roman"/>
          <w:bCs/>
          <w:lang w:eastAsia="ru-RU"/>
        </w:rPr>
        <w:t xml:space="preserve">, сроке </w:t>
      </w:r>
      <w:r w:rsidR="006B4692" w:rsidRPr="00936A13">
        <w:rPr>
          <w:rFonts w:ascii="Times New Roman" w:eastAsia="Times New Roman" w:hAnsi="Times New Roman" w:cs="Times New Roman"/>
          <w:bCs/>
          <w:lang w:eastAsia="ru-RU"/>
        </w:rPr>
        <w:t xml:space="preserve">его </w:t>
      </w:r>
      <w:r w:rsidRPr="00936A13">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14:paraId="1FC6012C" w14:textId="2F25195A" w:rsidR="00B53E75" w:rsidRPr="00936A13" w:rsidRDefault="008E5B04"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 </w:t>
      </w:r>
      <w:r w:rsidR="00B53E75" w:rsidRPr="00936A13">
        <w:rPr>
          <w:rFonts w:ascii="Times New Roman" w:eastAsia="Times New Roman" w:hAnsi="Times New Roman" w:cs="Times New Roman"/>
          <w:b/>
          <w:i/>
          <w:lang w:eastAsia="ru-RU"/>
        </w:rPr>
        <w:t>«Передаточный акт»</w:t>
      </w:r>
      <w:r w:rsidR="00B53E75" w:rsidRPr="00936A13">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5BF57BC1" w14:textId="2343CE0C" w:rsidR="004E3028" w:rsidRPr="00936A13" w:rsidRDefault="006B512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936A13">
        <w:rPr>
          <w:rFonts w:ascii="Times New Roman" w:hAnsi="Times New Roman" w:cs="Times New Roman"/>
          <w:b/>
          <w:i/>
        </w:rPr>
        <w:t>«</w:t>
      </w:r>
      <w:r w:rsidRPr="00936A13">
        <w:rPr>
          <w:rFonts w:ascii="Times New Roman" w:eastAsia="Times New Roman" w:hAnsi="Times New Roman" w:cs="Times New Roman"/>
          <w:b/>
          <w:i/>
          <w:lang w:eastAsia="ru-RU"/>
        </w:rPr>
        <w:t>Проектная</w:t>
      </w:r>
      <w:r w:rsidRPr="00936A13">
        <w:rPr>
          <w:rFonts w:ascii="Times New Roman" w:hAnsi="Times New Roman" w:cs="Times New Roman"/>
          <w:b/>
          <w:i/>
        </w:rPr>
        <w:t xml:space="preserve"> документация» – </w:t>
      </w:r>
      <w:r w:rsidR="00891245" w:rsidRPr="00936A13">
        <w:rPr>
          <w:rFonts w:ascii="Times New Roman" w:hAnsi="Times New Roman" w:cs="Times New Roman"/>
          <w:bCs/>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CA0D19" w:rsidRPr="00936A13">
        <w:rPr>
          <w:rFonts w:ascii="Times New Roman" w:hAnsi="Times New Roman" w:cs="Times New Roman"/>
          <w:bCs/>
        </w:rPr>
        <w:t>Объекта</w:t>
      </w:r>
      <w:r w:rsidR="003D568E" w:rsidRPr="00936A13">
        <w:rPr>
          <w:rFonts w:ascii="Times New Roman" w:hAnsi="Times New Roman" w:cs="Times New Roman"/>
          <w:bCs/>
        </w:rPr>
        <w:t xml:space="preserve"> </w:t>
      </w:r>
      <w:r w:rsidR="00891245" w:rsidRPr="00936A13">
        <w:rPr>
          <w:rFonts w:ascii="Times New Roman" w:hAnsi="Times New Roman" w:cs="Times New Roman"/>
          <w:bCs/>
        </w:rPr>
        <w:t xml:space="preserve">и его составных частей, получившая положительное заключение государственной экспертизы </w:t>
      </w:r>
      <w:r w:rsidR="00B3191E" w:rsidRPr="00936A13">
        <w:rPr>
          <w:rFonts w:ascii="Times New Roman" w:hAnsi="Times New Roman" w:cs="Times New Roman"/>
          <w:bCs/>
        </w:rPr>
        <w:t xml:space="preserve">проектной документации и результатов инженерных </w:t>
      </w:r>
      <w:r w:rsidR="00B3191E" w:rsidRPr="00190E95">
        <w:rPr>
          <w:rFonts w:ascii="Times New Roman" w:hAnsi="Times New Roman" w:cs="Times New Roman"/>
          <w:bCs/>
        </w:rPr>
        <w:t xml:space="preserve">изысканий № </w:t>
      </w:r>
      <w:r w:rsidR="006840DD" w:rsidRPr="00190E95">
        <w:rPr>
          <w:rFonts w:ascii="Times New Roman" w:hAnsi="Times New Roman" w:cs="Times New Roman"/>
          <w:bCs/>
        </w:rPr>
        <w:t>77-1-1-3-00</w:t>
      </w:r>
      <w:r w:rsidR="00D059E3">
        <w:rPr>
          <w:rFonts w:ascii="Times New Roman" w:hAnsi="Times New Roman" w:cs="Times New Roman"/>
          <w:bCs/>
        </w:rPr>
        <w:t>1546</w:t>
      </w:r>
      <w:r w:rsidR="006840DD" w:rsidRPr="00190E95">
        <w:rPr>
          <w:rFonts w:ascii="Times New Roman" w:hAnsi="Times New Roman" w:cs="Times New Roman"/>
          <w:bCs/>
        </w:rPr>
        <w:t>-202</w:t>
      </w:r>
      <w:r w:rsidR="00D059E3">
        <w:rPr>
          <w:rFonts w:ascii="Times New Roman" w:hAnsi="Times New Roman" w:cs="Times New Roman"/>
          <w:bCs/>
        </w:rPr>
        <w:t>0</w:t>
      </w:r>
      <w:r w:rsidR="00FD2380" w:rsidRPr="00190E95">
        <w:rPr>
          <w:rFonts w:ascii="Times New Roman" w:hAnsi="Times New Roman" w:cs="Times New Roman"/>
          <w:bCs/>
        </w:rPr>
        <w:t xml:space="preserve"> от 2</w:t>
      </w:r>
      <w:r w:rsidR="006A5681" w:rsidRPr="00190E95">
        <w:rPr>
          <w:rFonts w:ascii="Times New Roman" w:hAnsi="Times New Roman" w:cs="Times New Roman"/>
          <w:bCs/>
        </w:rPr>
        <w:t>7</w:t>
      </w:r>
      <w:r w:rsidR="00FD2380" w:rsidRPr="00190E95">
        <w:rPr>
          <w:rFonts w:ascii="Times New Roman" w:hAnsi="Times New Roman" w:cs="Times New Roman"/>
          <w:bCs/>
        </w:rPr>
        <w:t xml:space="preserve"> января 202</w:t>
      </w:r>
      <w:r w:rsidR="00D059E3">
        <w:rPr>
          <w:rFonts w:ascii="Times New Roman" w:hAnsi="Times New Roman" w:cs="Times New Roman"/>
          <w:bCs/>
        </w:rPr>
        <w:t>0</w:t>
      </w:r>
      <w:r w:rsidR="00FD2380" w:rsidRPr="00190E95">
        <w:rPr>
          <w:rFonts w:ascii="Times New Roman" w:hAnsi="Times New Roman" w:cs="Times New Roman"/>
          <w:bCs/>
        </w:rPr>
        <w:t xml:space="preserve"> года,</w:t>
      </w:r>
      <w:r w:rsidR="00190E95" w:rsidRPr="00190E95">
        <w:rPr>
          <w:rFonts w:ascii="Times New Roman" w:hAnsi="Times New Roman" w:cs="Times New Roman"/>
          <w:bCs/>
        </w:rPr>
        <w:t xml:space="preserve"> №</w:t>
      </w:r>
      <w:r w:rsidR="00D059E3">
        <w:rPr>
          <w:rFonts w:ascii="Times New Roman" w:hAnsi="Times New Roman" w:cs="Times New Roman"/>
          <w:bCs/>
        </w:rPr>
        <w:t xml:space="preserve"> </w:t>
      </w:r>
      <w:r w:rsidR="00190E95" w:rsidRPr="00190E95">
        <w:rPr>
          <w:rFonts w:ascii="Times New Roman" w:hAnsi="Times New Roman" w:cs="Times New Roman"/>
          <w:bCs/>
        </w:rPr>
        <w:t>77-1-1-2-056272-</w:t>
      </w:r>
      <w:r w:rsidR="00190E95" w:rsidRPr="00190E95">
        <w:rPr>
          <w:rFonts w:ascii="Times New Roman" w:hAnsi="Times New Roman" w:cs="Times New Roman"/>
          <w:bCs/>
        </w:rPr>
        <w:lastRenderedPageBreak/>
        <w:t>2021 от 30</w:t>
      </w:r>
      <w:r w:rsidR="00190E95">
        <w:rPr>
          <w:rFonts w:ascii="Times New Roman" w:hAnsi="Times New Roman" w:cs="Times New Roman"/>
          <w:bCs/>
        </w:rPr>
        <w:t xml:space="preserve"> </w:t>
      </w:r>
      <w:r w:rsidR="00D059E3">
        <w:rPr>
          <w:rFonts w:ascii="Times New Roman" w:hAnsi="Times New Roman" w:cs="Times New Roman"/>
          <w:bCs/>
        </w:rPr>
        <w:t>сентября</w:t>
      </w:r>
      <w:r w:rsidR="00190E95">
        <w:rPr>
          <w:rFonts w:ascii="Times New Roman" w:hAnsi="Times New Roman" w:cs="Times New Roman"/>
          <w:bCs/>
        </w:rPr>
        <w:t xml:space="preserve"> </w:t>
      </w:r>
      <w:r w:rsidR="00190E95" w:rsidRPr="00190E95">
        <w:rPr>
          <w:rFonts w:ascii="Times New Roman" w:hAnsi="Times New Roman" w:cs="Times New Roman"/>
          <w:bCs/>
        </w:rPr>
        <w:t>2021</w:t>
      </w:r>
      <w:r w:rsidR="00D059E3">
        <w:rPr>
          <w:rFonts w:ascii="Times New Roman" w:hAnsi="Times New Roman" w:cs="Times New Roman"/>
          <w:bCs/>
        </w:rPr>
        <w:t xml:space="preserve"> года,</w:t>
      </w:r>
      <w:r w:rsidR="00FD2380" w:rsidRPr="00190E95">
        <w:rPr>
          <w:rFonts w:ascii="Times New Roman" w:hAnsi="Times New Roman" w:cs="Times New Roman"/>
          <w:bCs/>
        </w:rPr>
        <w:t xml:space="preserve"> выда</w:t>
      </w:r>
      <w:r w:rsidR="00FD2380" w:rsidRPr="00936A13">
        <w:rPr>
          <w:rFonts w:ascii="Times New Roman" w:hAnsi="Times New Roman" w:cs="Times New Roman"/>
          <w:bCs/>
        </w:rPr>
        <w:t>нное Государственным автономным учреждением субъекта Российской Федерации «Московская государственная экспертиза».</w:t>
      </w:r>
    </w:p>
    <w:p w14:paraId="0A27B62D" w14:textId="48C27AE0" w:rsidR="00F9748C" w:rsidRPr="00936A13" w:rsidRDefault="00891245" w:rsidP="00B277E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rPr>
      </w:pPr>
      <w:r w:rsidRPr="00936A13">
        <w:rPr>
          <w:rFonts w:ascii="Times New Roman" w:hAnsi="Times New Roman" w:cs="Times New Roman"/>
          <w:bCs/>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1143C2A2" w14:textId="31FA204F" w:rsidR="003014DE" w:rsidRPr="008100A1" w:rsidRDefault="00A32B94" w:rsidP="003014DE">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lang w:eastAsia="ru-RU"/>
        </w:rPr>
      </w:pPr>
      <w:r w:rsidRPr="008100A1">
        <w:rPr>
          <w:rFonts w:ascii="Times New Roman" w:eastAsia="Times New Roman" w:hAnsi="Times New Roman" w:cs="Times New Roman"/>
          <w:b/>
          <w:i/>
          <w:lang w:eastAsia="ru-RU"/>
        </w:rPr>
        <w:t xml:space="preserve">«Участок» </w:t>
      </w:r>
      <w:r w:rsidRPr="008100A1">
        <w:rPr>
          <w:rFonts w:ascii="Times New Roman" w:eastAsia="Times New Roman" w:hAnsi="Times New Roman" w:cs="Times New Roman"/>
          <w:lang w:eastAsia="ru-RU"/>
        </w:rPr>
        <w:t xml:space="preserve">– </w:t>
      </w:r>
      <w:r w:rsidRPr="008100A1">
        <w:rPr>
          <w:rFonts w:ascii="Times New Roman" w:eastAsia="Times New Roman" w:hAnsi="Times New Roman" w:cs="Times New Roman"/>
          <w:bCs/>
          <w:lang w:eastAsia="ru-RU"/>
        </w:rPr>
        <w:t>Земельный участок</w:t>
      </w:r>
      <w:r w:rsidR="004E3028" w:rsidRPr="008100A1">
        <w:rPr>
          <w:rFonts w:ascii="Times New Roman" w:hAnsi="Times New Roman"/>
        </w:rPr>
        <w:t xml:space="preserve"> площадью </w:t>
      </w:r>
      <w:r w:rsidR="0019240B" w:rsidRPr="008100A1">
        <w:rPr>
          <w:rFonts w:ascii="Times New Roman" w:hAnsi="Times New Roman"/>
        </w:rPr>
        <w:t>77 753</w:t>
      </w:r>
      <w:r w:rsidR="004E3028" w:rsidRPr="008100A1">
        <w:rPr>
          <w:rFonts w:ascii="Times New Roman" w:hAnsi="Times New Roman"/>
        </w:rPr>
        <w:t xml:space="preserve"> </w:t>
      </w:r>
      <w:r w:rsidR="007D7C5B" w:rsidRPr="008100A1">
        <w:rPr>
          <w:rFonts w:ascii="Times New Roman" w:hAnsi="Times New Roman"/>
        </w:rPr>
        <w:t>(</w:t>
      </w:r>
      <w:r w:rsidR="0019240B" w:rsidRPr="008100A1">
        <w:rPr>
          <w:rFonts w:ascii="Times New Roman" w:hAnsi="Times New Roman"/>
        </w:rPr>
        <w:t>семьдесят семь тысяч семьсот пятьдесят три</w:t>
      </w:r>
      <w:r w:rsidR="007D7C5B" w:rsidRPr="008100A1">
        <w:rPr>
          <w:rFonts w:ascii="Times New Roman" w:hAnsi="Times New Roman"/>
        </w:rPr>
        <w:t xml:space="preserve">) </w:t>
      </w:r>
      <w:proofErr w:type="spellStart"/>
      <w:r w:rsidR="004E3028" w:rsidRPr="008100A1">
        <w:rPr>
          <w:rFonts w:ascii="Times New Roman" w:hAnsi="Times New Roman"/>
        </w:rPr>
        <w:t>кв.м</w:t>
      </w:r>
      <w:proofErr w:type="spellEnd"/>
      <w:r w:rsidR="004E3028" w:rsidRPr="008100A1">
        <w:rPr>
          <w:rFonts w:ascii="Times New Roman" w:hAnsi="Times New Roman"/>
        </w:rPr>
        <w:t xml:space="preserve">. </w:t>
      </w:r>
      <w:r w:rsidR="007D7C5B" w:rsidRPr="008100A1">
        <w:rPr>
          <w:rFonts w:ascii="Times New Roman" w:hAnsi="Times New Roman"/>
        </w:rPr>
        <w:t>из состава земель населенны</w:t>
      </w:r>
      <w:r w:rsidR="005A6A15" w:rsidRPr="008100A1">
        <w:rPr>
          <w:rFonts w:ascii="Times New Roman" w:hAnsi="Times New Roman"/>
        </w:rPr>
        <w:t>х</w:t>
      </w:r>
      <w:r w:rsidR="007D7C5B" w:rsidRPr="008100A1">
        <w:rPr>
          <w:rFonts w:ascii="Times New Roman" w:hAnsi="Times New Roman"/>
        </w:rPr>
        <w:t xml:space="preserve"> пунктов, </w:t>
      </w:r>
      <w:r w:rsidR="004E3028" w:rsidRPr="008100A1">
        <w:rPr>
          <w:rFonts w:ascii="Times New Roman" w:hAnsi="Times New Roman"/>
        </w:rPr>
        <w:t>кадастровы</w:t>
      </w:r>
      <w:r w:rsidR="007D7C5B" w:rsidRPr="008100A1">
        <w:rPr>
          <w:rFonts w:ascii="Times New Roman" w:hAnsi="Times New Roman"/>
        </w:rPr>
        <w:t>й</w:t>
      </w:r>
      <w:r w:rsidR="004E3028" w:rsidRPr="008100A1">
        <w:rPr>
          <w:rFonts w:ascii="Times New Roman" w:hAnsi="Times New Roman"/>
        </w:rPr>
        <w:t xml:space="preserve"> номер 77:0</w:t>
      </w:r>
      <w:r w:rsidR="0019240B" w:rsidRPr="008100A1">
        <w:rPr>
          <w:rFonts w:ascii="Times New Roman" w:hAnsi="Times New Roman"/>
        </w:rPr>
        <w:t>3</w:t>
      </w:r>
      <w:r w:rsidR="004E3028" w:rsidRPr="008100A1">
        <w:rPr>
          <w:rFonts w:ascii="Times New Roman" w:hAnsi="Times New Roman"/>
        </w:rPr>
        <w:t>:000</w:t>
      </w:r>
      <w:r w:rsidR="0019240B" w:rsidRPr="008100A1">
        <w:rPr>
          <w:rFonts w:ascii="Times New Roman" w:hAnsi="Times New Roman"/>
        </w:rPr>
        <w:t>3025</w:t>
      </w:r>
      <w:r w:rsidR="004E3028" w:rsidRPr="008100A1">
        <w:rPr>
          <w:rFonts w:ascii="Times New Roman" w:hAnsi="Times New Roman"/>
        </w:rPr>
        <w:t>:</w:t>
      </w:r>
      <w:r w:rsidR="0019240B" w:rsidRPr="008100A1">
        <w:rPr>
          <w:rFonts w:ascii="Times New Roman" w:hAnsi="Times New Roman"/>
        </w:rPr>
        <w:t>5124</w:t>
      </w:r>
      <w:r w:rsidR="00B3191E" w:rsidRPr="008100A1">
        <w:rPr>
          <w:rFonts w:ascii="Times New Roman" w:hAnsi="Times New Roman"/>
        </w:rPr>
        <w:t xml:space="preserve">, </w:t>
      </w:r>
      <w:r w:rsidR="007D7C5B" w:rsidRPr="008100A1">
        <w:rPr>
          <w:rFonts w:ascii="Times New Roman" w:hAnsi="Times New Roman"/>
        </w:rPr>
        <w:t xml:space="preserve">имеющий адресный ориентир: </w:t>
      </w:r>
      <w:r w:rsidR="00B3191E" w:rsidRPr="008100A1">
        <w:rPr>
          <w:rFonts w:ascii="Times New Roman" w:hAnsi="Times New Roman"/>
        </w:rPr>
        <w:t xml:space="preserve">г. Москва, </w:t>
      </w:r>
      <w:r w:rsidR="0019240B" w:rsidRPr="008100A1">
        <w:rPr>
          <w:rFonts w:ascii="Times New Roman" w:hAnsi="Times New Roman"/>
        </w:rPr>
        <w:t xml:space="preserve">1-ая </w:t>
      </w:r>
      <w:r w:rsidR="00C62001" w:rsidRPr="008100A1">
        <w:rPr>
          <w:rFonts w:ascii="Times New Roman" w:hAnsi="Times New Roman"/>
        </w:rPr>
        <w:t xml:space="preserve">ул. </w:t>
      </w:r>
      <w:proofErr w:type="spellStart"/>
      <w:r w:rsidR="0019240B" w:rsidRPr="008100A1">
        <w:rPr>
          <w:rFonts w:ascii="Times New Roman" w:hAnsi="Times New Roman"/>
        </w:rPr>
        <w:t>Бухвостова</w:t>
      </w:r>
      <w:proofErr w:type="spellEnd"/>
      <w:r w:rsidR="00B3191E" w:rsidRPr="008100A1">
        <w:rPr>
          <w:rFonts w:ascii="Times New Roman" w:hAnsi="Times New Roman"/>
        </w:rPr>
        <w:t>, вл</w:t>
      </w:r>
      <w:r w:rsidR="007D7C5B" w:rsidRPr="008100A1">
        <w:rPr>
          <w:rFonts w:ascii="Times New Roman" w:hAnsi="Times New Roman"/>
        </w:rPr>
        <w:t>.</w:t>
      </w:r>
      <w:r w:rsidR="004772DF" w:rsidRPr="008100A1">
        <w:rPr>
          <w:rFonts w:ascii="Times New Roman" w:hAnsi="Times New Roman"/>
        </w:rPr>
        <w:t xml:space="preserve"> </w:t>
      </w:r>
      <w:r w:rsidR="0019240B" w:rsidRPr="008100A1">
        <w:rPr>
          <w:rFonts w:ascii="Times New Roman" w:hAnsi="Times New Roman"/>
        </w:rPr>
        <w:t>12/11</w:t>
      </w:r>
      <w:r w:rsidR="00B3191E" w:rsidRPr="008100A1">
        <w:rPr>
          <w:rFonts w:ascii="Times New Roman" w:hAnsi="Times New Roman"/>
        </w:rPr>
        <w:t>,</w:t>
      </w:r>
      <w:r w:rsidRPr="008100A1">
        <w:rPr>
          <w:rFonts w:ascii="Times New Roman" w:eastAsia="Times New Roman" w:hAnsi="Times New Roman" w:cs="Times New Roman"/>
          <w:bCs/>
          <w:lang w:eastAsia="ru-RU"/>
        </w:rPr>
        <w:t xml:space="preserve"> </w:t>
      </w:r>
      <w:r w:rsidR="000F76F5" w:rsidRPr="008100A1">
        <w:rPr>
          <w:rFonts w:ascii="Times New Roman" w:eastAsia="Times New Roman" w:hAnsi="Times New Roman" w:cs="Times New Roman"/>
          <w:bCs/>
          <w:lang w:eastAsia="ru-RU"/>
        </w:rPr>
        <w:t xml:space="preserve">предоставленный Застройщику по </w:t>
      </w:r>
      <w:r w:rsidR="00D059E3" w:rsidRPr="008100A1">
        <w:rPr>
          <w:rFonts w:ascii="Times New Roman" w:eastAsia="Times New Roman" w:hAnsi="Times New Roman" w:cs="Times New Roman"/>
          <w:bCs/>
          <w:lang w:eastAsia="ru-RU"/>
        </w:rPr>
        <w:t>Д</w:t>
      </w:r>
      <w:r w:rsidR="000F76F5" w:rsidRPr="008100A1">
        <w:rPr>
          <w:rFonts w:ascii="Times New Roman" w:eastAsia="Times New Roman" w:hAnsi="Times New Roman" w:cs="Times New Roman"/>
          <w:bCs/>
          <w:lang w:eastAsia="ru-RU"/>
        </w:rPr>
        <w:t xml:space="preserve">оговору аренды земельного участка № </w:t>
      </w:r>
      <w:r w:rsidR="0019240B" w:rsidRPr="008100A1">
        <w:rPr>
          <w:rFonts w:ascii="Times New Roman" w:eastAsia="Times New Roman" w:hAnsi="Times New Roman" w:cs="Times New Roman"/>
          <w:bCs/>
          <w:lang w:eastAsia="ru-RU"/>
        </w:rPr>
        <w:t>М-03-047609</w:t>
      </w:r>
      <w:r w:rsidR="000F76F5" w:rsidRPr="008100A1">
        <w:rPr>
          <w:rFonts w:ascii="Times New Roman" w:eastAsia="Times New Roman" w:hAnsi="Times New Roman" w:cs="Times New Roman"/>
          <w:bCs/>
          <w:lang w:eastAsia="ru-RU"/>
        </w:rPr>
        <w:t xml:space="preserve"> от </w:t>
      </w:r>
      <w:r w:rsidR="0019240B" w:rsidRPr="008100A1">
        <w:rPr>
          <w:rFonts w:ascii="Times New Roman" w:eastAsia="Times New Roman" w:hAnsi="Times New Roman" w:cs="Times New Roman"/>
          <w:bCs/>
          <w:lang w:eastAsia="ru-RU"/>
        </w:rPr>
        <w:t>28.08.2015</w:t>
      </w:r>
      <w:r w:rsidR="000F76F5" w:rsidRPr="008100A1">
        <w:rPr>
          <w:rFonts w:ascii="Times New Roman" w:eastAsia="Times New Roman" w:hAnsi="Times New Roman" w:cs="Times New Roman"/>
          <w:bCs/>
          <w:lang w:eastAsia="ru-RU"/>
        </w:rPr>
        <w:t xml:space="preserve"> г.</w:t>
      </w:r>
      <w:r w:rsidR="00F91D46" w:rsidRPr="008100A1">
        <w:rPr>
          <w:rFonts w:ascii="Times New Roman" w:eastAsia="Times New Roman" w:hAnsi="Times New Roman" w:cs="Times New Roman"/>
          <w:bCs/>
          <w:lang w:eastAsia="ru-RU"/>
        </w:rPr>
        <w:t>, заключенному между Застройщиком и Департаментом городс</w:t>
      </w:r>
      <w:r w:rsidR="008A3F9A" w:rsidRPr="008100A1">
        <w:rPr>
          <w:rFonts w:ascii="Times New Roman" w:eastAsia="Times New Roman" w:hAnsi="Times New Roman" w:cs="Times New Roman"/>
          <w:bCs/>
          <w:lang w:eastAsia="ru-RU"/>
        </w:rPr>
        <w:t>к</w:t>
      </w:r>
      <w:r w:rsidR="00F91D46" w:rsidRPr="008100A1">
        <w:rPr>
          <w:rFonts w:ascii="Times New Roman" w:eastAsia="Times New Roman" w:hAnsi="Times New Roman" w:cs="Times New Roman"/>
          <w:bCs/>
          <w:lang w:eastAsia="ru-RU"/>
        </w:rPr>
        <w:t>ого имущества города Москвы</w:t>
      </w:r>
      <w:r w:rsidR="009E698F" w:rsidRPr="008100A1">
        <w:rPr>
          <w:rFonts w:ascii="Times New Roman" w:eastAsia="Times New Roman" w:hAnsi="Times New Roman" w:cs="Times New Roman"/>
          <w:bCs/>
          <w:lang w:eastAsia="ru-RU"/>
        </w:rPr>
        <w:t xml:space="preserve">, </w:t>
      </w:r>
      <w:r w:rsidR="00F91D46" w:rsidRPr="008100A1">
        <w:rPr>
          <w:rFonts w:ascii="Times New Roman" w:eastAsia="Times New Roman" w:hAnsi="Times New Roman" w:cs="Times New Roman"/>
          <w:bCs/>
          <w:lang w:eastAsia="ru-RU"/>
        </w:rPr>
        <w:t xml:space="preserve">зарегистрированный Управлением Федеральной службы государственной </w:t>
      </w:r>
      <w:r w:rsidR="008A3F9A" w:rsidRPr="008100A1">
        <w:rPr>
          <w:rFonts w:ascii="Times New Roman" w:eastAsia="Times New Roman" w:hAnsi="Times New Roman" w:cs="Times New Roman"/>
          <w:bCs/>
          <w:lang w:eastAsia="ru-RU"/>
        </w:rPr>
        <w:t>регистрации, кадастра и картографии</w:t>
      </w:r>
      <w:r w:rsidR="000F76F5" w:rsidRPr="008100A1">
        <w:rPr>
          <w:rFonts w:ascii="Times New Roman" w:eastAsia="Times New Roman" w:hAnsi="Times New Roman" w:cs="Times New Roman"/>
          <w:bCs/>
          <w:lang w:eastAsia="ru-RU"/>
        </w:rPr>
        <w:t xml:space="preserve"> </w:t>
      </w:r>
      <w:r w:rsidR="0019240B" w:rsidRPr="008100A1">
        <w:rPr>
          <w:rFonts w:ascii="Times New Roman" w:eastAsia="Times New Roman" w:hAnsi="Times New Roman" w:cs="Times New Roman"/>
          <w:bCs/>
          <w:lang w:eastAsia="ru-RU"/>
        </w:rPr>
        <w:t>по Москве 25.12.2015</w:t>
      </w:r>
      <w:r w:rsidR="008A3F9A" w:rsidRPr="008100A1">
        <w:rPr>
          <w:rFonts w:ascii="Times New Roman" w:eastAsia="Times New Roman" w:hAnsi="Times New Roman" w:cs="Times New Roman"/>
          <w:bCs/>
          <w:lang w:eastAsia="ru-RU"/>
        </w:rPr>
        <w:t xml:space="preserve"> г., </w:t>
      </w:r>
      <w:r w:rsidRPr="008100A1">
        <w:rPr>
          <w:rFonts w:ascii="Times New Roman" w:eastAsia="Times New Roman" w:hAnsi="Times New Roman" w:cs="Times New Roman"/>
          <w:bCs/>
          <w:lang w:eastAsia="ru-RU"/>
        </w:rPr>
        <w:t xml:space="preserve">на котором строится (создается) </w:t>
      </w:r>
      <w:r w:rsidR="00202A25" w:rsidRPr="008100A1">
        <w:rPr>
          <w:rFonts w:ascii="Times New Roman" w:eastAsia="Times New Roman" w:hAnsi="Times New Roman" w:cs="Times New Roman"/>
          <w:bCs/>
          <w:lang w:eastAsia="ru-RU"/>
        </w:rPr>
        <w:t>Объект</w:t>
      </w:r>
      <w:r w:rsidRPr="008100A1">
        <w:rPr>
          <w:rFonts w:ascii="Times New Roman" w:eastAsia="Times New Roman" w:hAnsi="Times New Roman" w:cs="Times New Roman"/>
          <w:bCs/>
          <w:lang w:eastAsia="ru-RU"/>
        </w:rPr>
        <w:t>.</w:t>
      </w:r>
      <w:r w:rsidR="003014DE" w:rsidRPr="008100A1">
        <w:rPr>
          <w:rFonts w:ascii="Times New Roman" w:eastAsia="Times New Roman" w:hAnsi="Times New Roman" w:cs="Times New Roman"/>
          <w:bCs/>
          <w:lang w:eastAsia="ru-RU"/>
        </w:rPr>
        <w:t xml:space="preserve">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w:t>
      </w:r>
      <w:r w:rsidR="00735DEB" w:rsidRPr="008100A1">
        <w:rPr>
          <w:rFonts w:ascii="Times New Roman" w:eastAsia="Times New Roman" w:hAnsi="Times New Roman" w:cs="Times New Roman"/>
          <w:bCs/>
          <w:lang w:eastAsia="ru-RU"/>
        </w:rPr>
        <w:t xml:space="preserve">об Ипотеке </w:t>
      </w:r>
      <w:r w:rsidR="003014DE" w:rsidRPr="008100A1">
        <w:rPr>
          <w:rFonts w:ascii="Times New Roman" w:eastAsia="Times New Roman" w:hAnsi="Times New Roman" w:cs="Times New Roman"/>
          <w:bCs/>
          <w:lang w:eastAsia="ru-RU"/>
        </w:rPr>
        <w:t xml:space="preserve">№ </w:t>
      </w:r>
      <w:r w:rsidR="00735DEB" w:rsidRPr="008100A1">
        <w:rPr>
          <w:rFonts w:ascii="Times New Roman" w:eastAsia="Times New Roman" w:hAnsi="Times New Roman" w:cs="Times New Roman"/>
          <w:bCs/>
          <w:lang w:eastAsia="ru-RU"/>
        </w:rPr>
        <w:t>1355/358-21</w:t>
      </w:r>
      <w:r w:rsidR="003014DE" w:rsidRPr="008100A1">
        <w:rPr>
          <w:rFonts w:ascii="Times New Roman" w:eastAsia="Times New Roman" w:hAnsi="Times New Roman" w:cs="Times New Roman"/>
          <w:bCs/>
          <w:lang w:eastAsia="ru-RU"/>
        </w:rPr>
        <w:t xml:space="preserve"> от </w:t>
      </w:r>
      <w:r w:rsidR="00735DEB" w:rsidRPr="008100A1">
        <w:rPr>
          <w:rFonts w:ascii="Times New Roman" w:eastAsia="Times New Roman" w:hAnsi="Times New Roman" w:cs="Times New Roman"/>
          <w:bCs/>
          <w:lang w:eastAsia="ru-RU"/>
        </w:rPr>
        <w:t>24.01.2022</w:t>
      </w:r>
      <w:r w:rsidR="00D059E3" w:rsidRPr="008100A1">
        <w:rPr>
          <w:rFonts w:ascii="Times New Roman" w:eastAsia="Times New Roman" w:hAnsi="Times New Roman" w:cs="Times New Roman"/>
          <w:bCs/>
          <w:lang w:eastAsia="ru-RU"/>
        </w:rPr>
        <w:t xml:space="preserve"> </w:t>
      </w:r>
      <w:r w:rsidR="003014DE" w:rsidRPr="008100A1">
        <w:rPr>
          <w:rFonts w:ascii="Times New Roman" w:eastAsia="Times New Roman" w:hAnsi="Times New Roman" w:cs="Times New Roman"/>
          <w:bCs/>
          <w:lang w:eastAsia="ru-RU"/>
        </w:rPr>
        <w:t xml:space="preserve">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 </w:t>
      </w:r>
    </w:p>
    <w:p w14:paraId="5327A814" w14:textId="755F1BFE" w:rsidR="00A16E1A" w:rsidRPr="00C0056C" w:rsidRDefault="00A16E1A" w:rsidP="00A16E1A">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C0056C">
        <w:rPr>
          <w:rFonts w:ascii="Times New Roman" w:hAnsi="Times New Roman" w:cs="Times New Roman"/>
          <w:b/>
          <w:i/>
        </w:rPr>
        <w:t>«Разрешение на строительство»</w:t>
      </w:r>
      <w:r w:rsidRPr="00C0056C">
        <w:rPr>
          <w:rFonts w:ascii="Times New Roman" w:hAnsi="Times New Roman" w:cs="Times New Roman"/>
        </w:rPr>
        <w:t xml:space="preserve"> - разрешение на строительство Объекта </w:t>
      </w:r>
      <w:r w:rsidRPr="00C0056C">
        <w:rPr>
          <w:rFonts w:ascii="Times New Roman" w:hAnsi="Times New Roman" w:cs="Times New Roman"/>
          <w:bCs/>
        </w:rPr>
        <w:t>№</w:t>
      </w:r>
      <w:r w:rsidR="00C0056C" w:rsidRPr="00C0056C">
        <w:rPr>
          <w:rFonts w:ascii="Times New Roman" w:hAnsi="Times New Roman" w:cs="Times New Roman"/>
          <w:bCs/>
        </w:rPr>
        <w:t xml:space="preserve"> </w:t>
      </w:r>
      <w:r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Pr="00C0056C">
        <w:rPr>
          <w:rFonts w:ascii="Times New Roman" w:hAnsi="Times New Roman" w:cs="Times New Roman"/>
          <w:bCs/>
        </w:rPr>
        <w:t>г.</w:t>
      </w:r>
      <w:r w:rsidRPr="00C0056C">
        <w:rPr>
          <w:rFonts w:ascii="Times New Roman" w:hAnsi="Times New Roman" w:cs="Times New Roman"/>
        </w:rPr>
        <w:t>, с последующими изменениями.</w:t>
      </w:r>
    </w:p>
    <w:p w14:paraId="68B6A183" w14:textId="32B4BF29" w:rsidR="00B55D34"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0056C">
        <w:rPr>
          <w:rFonts w:ascii="Times New Roman" w:eastAsia="Times New Roman" w:hAnsi="Times New Roman" w:cs="Times New Roman"/>
          <w:b/>
          <w:i/>
          <w:lang w:eastAsia="ru-RU"/>
        </w:rPr>
        <w:t xml:space="preserve">«Разрешение на ввод в эксплуатацию» – </w:t>
      </w:r>
      <w:r w:rsidRPr="00C0056C">
        <w:rPr>
          <w:rFonts w:ascii="Times New Roman" w:eastAsia="Times New Roman" w:hAnsi="Times New Roman" w:cs="Times New Roman"/>
          <w:lang w:eastAsia="ru-RU"/>
        </w:rPr>
        <w:t xml:space="preserve">документ, выдаваемый уполномоченным </w:t>
      </w:r>
      <w:r w:rsidR="004772DF" w:rsidRPr="00C0056C">
        <w:rPr>
          <w:rFonts w:ascii="Times New Roman" w:eastAsia="Times New Roman" w:hAnsi="Times New Roman" w:cs="Times New Roman"/>
          <w:lang w:eastAsia="ru-RU"/>
        </w:rPr>
        <w:t>О</w:t>
      </w:r>
      <w:r w:rsidRPr="00C0056C">
        <w:rPr>
          <w:rFonts w:ascii="Times New Roman" w:eastAsia="Times New Roman" w:hAnsi="Times New Roman" w:cs="Times New Roman"/>
          <w:lang w:eastAsia="ru-RU"/>
        </w:rPr>
        <w:t xml:space="preserve">рганом, который удостоверяет выполнение строительства </w:t>
      </w:r>
      <w:r w:rsidR="00743EF3" w:rsidRPr="00C0056C">
        <w:rPr>
          <w:rFonts w:ascii="Times New Roman" w:eastAsia="Times New Roman" w:hAnsi="Times New Roman" w:cs="Times New Roman"/>
          <w:lang w:eastAsia="ru-RU"/>
        </w:rPr>
        <w:t>Объекта</w:t>
      </w:r>
      <w:r w:rsidRPr="00C0056C">
        <w:rPr>
          <w:rFonts w:ascii="Times New Roman" w:eastAsia="Times New Roman" w:hAnsi="Times New Roman" w:cs="Times New Roman"/>
          <w:lang w:eastAsia="ru-RU"/>
        </w:rPr>
        <w:t xml:space="preserve"> в полном </w:t>
      </w:r>
      <w:r w:rsidR="007D65C2" w:rsidRPr="00C0056C">
        <w:rPr>
          <w:rFonts w:ascii="Times New Roman" w:eastAsia="Times New Roman" w:hAnsi="Times New Roman" w:cs="Times New Roman"/>
          <w:lang w:eastAsia="ru-RU"/>
        </w:rPr>
        <w:t>объ</w:t>
      </w:r>
      <w:r w:rsidR="00233AD9" w:rsidRPr="00C0056C">
        <w:rPr>
          <w:rFonts w:ascii="Times New Roman" w:eastAsia="Times New Roman" w:hAnsi="Times New Roman" w:cs="Times New Roman"/>
          <w:lang w:eastAsia="ru-RU"/>
        </w:rPr>
        <w:t>е</w:t>
      </w:r>
      <w:r w:rsidR="007D65C2" w:rsidRPr="00C0056C">
        <w:rPr>
          <w:rFonts w:ascii="Times New Roman" w:eastAsia="Times New Roman" w:hAnsi="Times New Roman" w:cs="Times New Roman"/>
          <w:lang w:eastAsia="ru-RU"/>
        </w:rPr>
        <w:t>ме</w:t>
      </w:r>
      <w:r w:rsidRPr="00C0056C">
        <w:rPr>
          <w:rFonts w:ascii="Times New Roman" w:eastAsia="Times New Roman" w:hAnsi="Times New Roman" w:cs="Times New Roman"/>
          <w:lang w:eastAsia="ru-RU"/>
        </w:rPr>
        <w:t xml:space="preserve"> в соответствии с </w:t>
      </w:r>
      <w:r w:rsidR="004772DF" w:rsidRPr="00C0056C">
        <w:rPr>
          <w:rFonts w:ascii="Times New Roman" w:eastAsia="Times New Roman" w:hAnsi="Times New Roman" w:cs="Times New Roman"/>
          <w:lang w:eastAsia="ru-RU"/>
        </w:rPr>
        <w:t>Р</w:t>
      </w:r>
      <w:r w:rsidR="00715057" w:rsidRPr="00C0056C">
        <w:rPr>
          <w:rFonts w:ascii="Times New Roman" w:hAnsi="Times New Roman" w:cs="Times New Roman"/>
        </w:rPr>
        <w:t>азрешением на строительство</w:t>
      </w:r>
      <w:r w:rsidR="00A16E1A" w:rsidRPr="00C0056C">
        <w:rPr>
          <w:rFonts w:ascii="Times New Roman" w:hAnsi="Times New Roman" w:cs="Times New Roman"/>
        </w:rPr>
        <w:t xml:space="preserve"> </w:t>
      </w:r>
      <w:r w:rsidR="00A16E1A" w:rsidRPr="00C0056C">
        <w:rPr>
          <w:rFonts w:ascii="Times New Roman" w:hAnsi="Times New Roman" w:cs="Times New Roman"/>
          <w:bCs/>
        </w:rPr>
        <w:t>№</w:t>
      </w:r>
      <w:r w:rsidR="00C0056C" w:rsidRPr="00C0056C">
        <w:rPr>
          <w:rFonts w:ascii="Times New Roman" w:hAnsi="Times New Roman" w:cs="Times New Roman"/>
          <w:bCs/>
        </w:rPr>
        <w:t xml:space="preserve"> </w:t>
      </w:r>
      <w:r w:rsidR="00A16E1A"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00A16E1A" w:rsidRPr="00C0056C">
        <w:rPr>
          <w:rFonts w:ascii="Times New Roman" w:hAnsi="Times New Roman" w:cs="Times New Roman"/>
          <w:bCs/>
        </w:rPr>
        <w:t>г.</w:t>
      </w:r>
      <w:r w:rsidR="00A16E1A" w:rsidRPr="00C0056C">
        <w:rPr>
          <w:rFonts w:ascii="Times New Roman" w:hAnsi="Times New Roman" w:cs="Times New Roman"/>
        </w:rPr>
        <w:t xml:space="preserve">, </w:t>
      </w:r>
      <w:r w:rsidR="00C3384F" w:rsidRPr="00C0056C">
        <w:rPr>
          <w:rFonts w:ascii="Times New Roman" w:hAnsi="Times New Roman" w:cs="Times New Roman"/>
        </w:rPr>
        <w:t>соответствие построенного Объекта Градостроительному плану</w:t>
      </w:r>
      <w:r w:rsidR="00C3384F" w:rsidRPr="00936A13">
        <w:rPr>
          <w:rFonts w:ascii="Times New Roman" w:hAnsi="Times New Roman" w:cs="Times New Roman"/>
        </w:rPr>
        <w:t xml:space="preserve"> земельного участка и </w:t>
      </w:r>
      <w:r w:rsidR="00715057" w:rsidRPr="00936A13">
        <w:rPr>
          <w:rFonts w:ascii="Times New Roman" w:hAnsi="Times New Roman" w:cs="Times New Roman"/>
        </w:rPr>
        <w:t>Проектной документаци</w:t>
      </w:r>
      <w:r w:rsidR="00C3384F" w:rsidRPr="00936A13">
        <w:rPr>
          <w:rFonts w:ascii="Times New Roman" w:hAnsi="Times New Roman" w:cs="Times New Roman"/>
        </w:rPr>
        <w:t>и</w:t>
      </w:r>
      <w:r w:rsidR="00301270" w:rsidRPr="00936A13">
        <w:rPr>
          <w:rFonts w:ascii="Times New Roman" w:hAnsi="Times New Roman" w:cs="Times New Roman"/>
        </w:rPr>
        <w:t>.</w:t>
      </w:r>
    </w:p>
    <w:p w14:paraId="7636458F" w14:textId="20CF14C5" w:rsidR="00023FF3" w:rsidRPr="00936A13" w:rsidRDefault="004772DF"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 </w:t>
      </w:r>
      <w:r w:rsidR="00023FF3" w:rsidRPr="00936A13">
        <w:rPr>
          <w:rFonts w:ascii="Times New Roman" w:hAnsi="Times New Roman" w:cs="Times New Roman"/>
          <w:b/>
          <w:i/>
        </w:rPr>
        <w:t xml:space="preserve">«Общая приведенная площадь» - </w:t>
      </w:r>
      <w:r w:rsidR="00023FF3" w:rsidRPr="00936A13">
        <w:rPr>
          <w:rFonts w:ascii="Times New Roman" w:eastAsia="Times New Roman" w:hAnsi="Times New Roman" w:cs="Times New Roman"/>
          <w:lang w:eastAsia="ru-RU"/>
        </w:rPr>
        <w:t xml:space="preserve">площадь Объекта долевого строительства, </w:t>
      </w:r>
      <w:r w:rsidR="00023FF3" w:rsidRPr="00936A13">
        <w:rPr>
          <w:rFonts w:ascii="Times New Roman" w:hAnsi="Times New Roman" w:cs="Times New Roman"/>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23FF3" w:rsidRPr="00936A13">
        <w:rPr>
          <w:rFonts w:ascii="Times New Roman" w:eastAsia="Times New Roman" w:hAnsi="Times New Roman" w:cs="Times New Roman"/>
          <w:lang w:eastAsia="ru-RU"/>
        </w:rPr>
        <w:t>.</w:t>
      </w:r>
    </w:p>
    <w:p w14:paraId="1B176621" w14:textId="77777777" w:rsidR="00AF6B48" w:rsidRPr="00936A13" w:rsidRDefault="00023FF3"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«Общая проектная площадь» - </w:t>
      </w:r>
      <w:r w:rsidRPr="00936A13">
        <w:rPr>
          <w:rFonts w:ascii="Times New Roman" w:hAnsi="Times New Roman" w:cs="Times New Roman"/>
        </w:rPr>
        <w:t>Общая приведенная площадь Объект</w:t>
      </w:r>
      <w:r w:rsidR="00AF6B48" w:rsidRPr="00936A13">
        <w:rPr>
          <w:rFonts w:ascii="Times New Roman" w:hAnsi="Times New Roman" w:cs="Times New Roman"/>
        </w:rPr>
        <w:t>а долевого строительства, определенная на основании данных Проектной документации.</w:t>
      </w:r>
    </w:p>
    <w:p w14:paraId="3564E5E3" w14:textId="05ADE5F3" w:rsidR="009B1EC5" w:rsidRPr="00936A13" w:rsidRDefault="00AF6B4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«Общая фактическая площадь» -</w:t>
      </w:r>
      <w:r w:rsidRPr="00936A13">
        <w:rPr>
          <w:rFonts w:ascii="Times New Roman" w:eastAsia="Times New Roman" w:hAnsi="Times New Roman" w:cs="Times New Roman"/>
          <w:lang w:eastAsia="ru-RU"/>
        </w:rPr>
        <w:t xml:space="preserve"> Общая приведенная площадь Объекта долевого строительства, определенная</w:t>
      </w:r>
      <w:r w:rsidR="009B0665" w:rsidRPr="00936A13">
        <w:rPr>
          <w:rFonts w:ascii="Times New Roman" w:eastAsia="Times New Roman" w:hAnsi="Times New Roman" w:cs="Times New Roman"/>
          <w:lang w:eastAsia="ru-RU"/>
        </w:rPr>
        <w:t xml:space="preserve"> по завершении строительства </w:t>
      </w:r>
      <w:r w:rsidR="00743EF3" w:rsidRPr="00936A13">
        <w:rPr>
          <w:rFonts w:ascii="Times New Roman" w:eastAsia="Times New Roman" w:hAnsi="Times New Roman" w:cs="Times New Roman"/>
          <w:lang w:eastAsia="ru-RU"/>
        </w:rPr>
        <w:t>Объекта</w:t>
      </w:r>
      <w:r w:rsidRPr="00936A13">
        <w:rPr>
          <w:rFonts w:ascii="Times New Roman" w:eastAsia="Times New Roman" w:hAnsi="Times New Roman" w:cs="Times New Roman"/>
          <w:lang w:eastAsia="ru-RU"/>
        </w:rPr>
        <w:t xml:space="preserve"> на основании данных об Объекте долевого строительства,</w:t>
      </w:r>
      <w:r w:rsidR="00F5064D" w:rsidRPr="00936A13">
        <w:rPr>
          <w:rFonts w:ascii="Times New Roman" w:eastAsia="Times New Roman" w:hAnsi="Times New Roman" w:cs="Times New Roman"/>
          <w:lang w:eastAsia="ru-RU"/>
        </w:rPr>
        <w:t xml:space="preserve"> внесенных в технический план (</w:t>
      </w:r>
      <w:r w:rsidR="009B0665" w:rsidRPr="00936A13">
        <w:rPr>
          <w:rFonts w:ascii="Times New Roman" w:eastAsia="Times New Roman" w:hAnsi="Times New Roman" w:cs="Times New Roman"/>
          <w:lang w:eastAsia="ru-RU"/>
        </w:rPr>
        <w:t>либо иной документ в соответствии с Применимым правом)</w:t>
      </w:r>
      <w:r w:rsidR="0005093D" w:rsidRPr="00936A13">
        <w:rPr>
          <w:rFonts w:ascii="Times New Roman" w:eastAsia="Times New Roman" w:hAnsi="Times New Roman" w:cs="Times New Roman"/>
          <w:lang w:eastAsia="ru-RU"/>
        </w:rPr>
        <w:t xml:space="preserve">, на основании которого </w:t>
      </w:r>
      <w:r w:rsidR="00F5064D" w:rsidRPr="00936A13">
        <w:rPr>
          <w:rFonts w:ascii="Times New Roman" w:eastAsia="Times New Roman" w:hAnsi="Times New Roman" w:cs="Times New Roman"/>
          <w:lang w:eastAsia="ru-RU"/>
        </w:rPr>
        <w:t>Объект долевого строительства</w:t>
      </w:r>
      <w:r w:rsidR="0005093D" w:rsidRPr="00936A13">
        <w:rPr>
          <w:rFonts w:ascii="Times New Roman" w:eastAsia="Times New Roman" w:hAnsi="Times New Roman" w:cs="Times New Roman"/>
          <w:lang w:eastAsia="ru-RU"/>
        </w:rPr>
        <w:t xml:space="preserve"> будет поставлен </w:t>
      </w:r>
      <w:r w:rsidR="009B0665" w:rsidRPr="00936A13">
        <w:rPr>
          <w:rFonts w:ascii="Times New Roman" w:eastAsia="Times New Roman" w:hAnsi="Times New Roman" w:cs="Times New Roman"/>
          <w:lang w:eastAsia="ru-RU"/>
        </w:rPr>
        <w:t xml:space="preserve">Застройщиком </w:t>
      </w:r>
      <w:r w:rsidR="0005093D" w:rsidRPr="00936A13">
        <w:rPr>
          <w:rFonts w:ascii="Times New Roman" w:eastAsia="Times New Roman" w:hAnsi="Times New Roman" w:cs="Times New Roman"/>
          <w:lang w:eastAsia="ru-RU"/>
        </w:rPr>
        <w:t>на кадастровый учет</w:t>
      </w:r>
      <w:r w:rsidRPr="00936A13">
        <w:rPr>
          <w:rFonts w:ascii="Times New Roman" w:eastAsia="Times New Roman" w:hAnsi="Times New Roman" w:cs="Times New Roman"/>
          <w:lang w:eastAsia="ru-RU"/>
        </w:rPr>
        <w:t>.</w:t>
      </w:r>
      <w:r w:rsidR="00023FF3" w:rsidRPr="00936A13">
        <w:rPr>
          <w:rFonts w:ascii="Times New Roman" w:eastAsia="Times New Roman" w:hAnsi="Times New Roman" w:cs="Times New Roman"/>
          <w:lang w:eastAsia="ru-RU"/>
        </w:rPr>
        <w:t xml:space="preserve"> </w:t>
      </w:r>
    </w:p>
    <w:p w14:paraId="37B69E72" w14:textId="722738E9" w:rsidR="00C3384F" w:rsidRPr="00936A13" w:rsidRDefault="00B70C7A"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«Единая информационная система жилищного строительства» –</w:t>
      </w:r>
      <w:r w:rsidRPr="00936A13">
        <w:rPr>
          <w:rFonts w:ascii="Times New Roman" w:eastAsia="Times New Roman" w:hAnsi="Times New Roman" w:cs="Times New Roman"/>
          <w:lang w:eastAsia="ru-RU"/>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rsidRPr="00936A13">
        <w:t xml:space="preserve"> </w:t>
      </w:r>
      <w:hyperlink r:id="rId11" w:history="1">
        <w:r w:rsidR="00C3384F" w:rsidRPr="00936A13">
          <w:rPr>
            <w:rStyle w:val="ad"/>
            <w:rFonts w:ascii="Times New Roman" w:eastAsia="Times New Roman" w:hAnsi="Times New Roman"/>
            <w:lang w:eastAsia="ru-RU"/>
          </w:rPr>
          <w:t>https://наш.дом.рф</w:t>
        </w:r>
      </w:hyperlink>
    </w:p>
    <w:p w14:paraId="7AD3F586" w14:textId="75B9DC22" w:rsidR="00B53E75" w:rsidRPr="00936A13" w:rsidRDefault="009B17D7" w:rsidP="00B277EB">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ПРЕДМЕТ ДОГОВОРА</w:t>
      </w:r>
    </w:p>
    <w:p w14:paraId="619C0BBD" w14:textId="62661659" w:rsidR="009B17D7"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соответствии с условиями Договора Застройщик обязуется в </w:t>
      </w:r>
      <w:r w:rsidR="009B17D7">
        <w:rPr>
          <w:rFonts w:ascii="Times New Roman" w:eastAsia="Times New Roman" w:hAnsi="Times New Roman" w:cs="Times New Roman"/>
          <w:lang w:eastAsia="ru-RU"/>
        </w:rPr>
        <w:t>обусловленный</w:t>
      </w:r>
      <w:r w:rsidRPr="00936A13">
        <w:rPr>
          <w:rFonts w:ascii="Times New Roman" w:eastAsia="Times New Roman" w:hAnsi="Times New Roman" w:cs="Times New Roman"/>
          <w:lang w:eastAsia="ru-RU"/>
        </w:rPr>
        <w:t xml:space="preserve">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307F217F" w14:textId="67AFE2C8"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1834DCE1" w14:textId="77777777"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Описание Объекта долевого строительства:</w:t>
      </w:r>
    </w:p>
    <w:p w14:paraId="3F0A721D" w14:textId="77777777" w:rsidR="001E2193" w:rsidRPr="00936A13" w:rsidRDefault="005C65E4" w:rsidP="00B277EB">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1E2193" w:rsidRPr="00936A13">
        <w:rPr>
          <w:rFonts w:ascii="Times New Roman" w:eastAsia="Times New Roman" w:hAnsi="Times New Roman" w:cs="Times New Roman"/>
          <w:lang w:eastAsia="ru-RU"/>
        </w:rPr>
        <w:t xml:space="preserve">Квартира, имеющая следующие характеристики: </w:t>
      </w:r>
    </w:p>
    <w:p w14:paraId="0EC89C3A" w14:textId="3E9D2FE3" w:rsidR="001E2193" w:rsidRPr="008100A1" w:rsidRDefault="001E2193"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Расположение: </w:t>
      </w:r>
      <w:r w:rsidR="00FD2380" w:rsidRPr="008100A1">
        <w:rPr>
          <w:rFonts w:ascii="Times New Roman" w:hAnsi="Times New Roman"/>
        </w:rPr>
        <w:t xml:space="preserve">г. Москва, </w:t>
      </w:r>
      <w:r w:rsidR="0019240B" w:rsidRPr="008100A1">
        <w:rPr>
          <w:rFonts w:ascii="Times New Roman" w:hAnsi="Times New Roman"/>
        </w:rPr>
        <w:t xml:space="preserve">ул. </w:t>
      </w:r>
      <w:r w:rsidR="009B17D7" w:rsidRPr="008100A1">
        <w:rPr>
          <w:rFonts w:ascii="Times New Roman" w:hAnsi="Times New Roman"/>
        </w:rPr>
        <w:t xml:space="preserve">1-ая </w:t>
      </w:r>
      <w:proofErr w:type="spellStart"/>
      <w:r w:rsidR="0019240B" w:rsidRPr="008100A1">
        <w:rPr>
          <w:rFonts w:ascii="Times New Roman" w:hAnsi="Times New Roman"/>
        </w:rPr>
        <w:t>Бухвостова</w:t>
      </w:r>
      <w:proofErr w:type="spellEnd"/>
      <w:r w:rsidR="00FD2380" w:rsidRPr="008100A1">
        <w:rPr>
          <w:rFonts w:ascii="Times New Roman" w:hAnsi="Times New Roman"/>
        </w:rPr>
        <w:t>, вл</w:t>
      </w:r>
      <w:r w:rsidR="00C3384F" w:rsidRPr="008100A1">
        <w:rPr>
          <w:rFonts w:ascii="Times New Roman" w:hAnsi="Times New Roman"/>
        </w:rPr>
        <w:t>адение</w:t>
      </w:r>
      <w:r w:rsidR="00FD2380" w:rsidRPr="008100A1">
        <w:rPr>
          <w:rFonts w:ascii="Times New Roman" w:hAnsi="Times New Roman"/>
        </w:rPr>
        <w:t xml:space="preserve"> </w:t>
      </w:r>
      <w:r w:rsidR="0019240B" w:rsidRPr="008100A1">
        <w:rPr>
          <w:rFonts w:ascii="Times New Roman" w:hAnsi="Times New Roman"/>
        </w:rPr>
        <w:t>12/11</w:t>
      </w:r>
      <w:r w:rsidRPr="008100A1">
        <w:rPr>
          <w:rFonts w:ascii="Times New Roman" w:eastAsia="Times New Roman" w:hAnsi="Times New Roman" w:cs="Times New Roman"/>
          <w:lang w:eastAsia="ru-RU"/>
        </w:rPr>
        <w:t>.</w:t>
      </w:r>
    </w:p>
    <w:p w14:paraId="45957149" w14:textId="1EB23AFC" w:rsidR="002E546C" w:rsidRPr="008100A1" w:rsidRDefault="002E546C"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Подъезд </w:t>
      </w:r>
      <w:r w:rsidR="000E5FD5" w:rsidRPr="008100A1">
        <w:rPr>
          <w:rFonts w:ascii="Times New Roman" w:eastAsia="Times New Roman" w:hAnsi="Times New Roman" w:cs="Times New Roman"/>
          <w:lang w:eastAsia="ru-RU"/>
        </w:rPr>
        <w:t>№</w:t>
      </w:r>
      <w:r w:rsidR="00E05596" w:rsidRPr="008100A1">
        <w:rPr>
          <w:rFonts w:ascii="Times New Roman" w:eastAsia="Times New Roman" w:hAnsi="Times New Roman" w:cs="Times New Roman"/>
          <w:lang w:eastAsia="ru-RU"/>
        </w:rPr>
        <w:t xml:space="preserve"> </w:t>
      </w:r>
      <w:bookmarkStart w:id="0" w:name="_Hlk76727707"/>
      <w:r w:rsidR="00C44287">
        <w:rPr>
          <w:rFonts w:ascii="Times New Roman" w:eastAsia="Times New Roman" w:hAnsi="Times New Roman" w:cs="Times New Roman"/>
          <w:b/>
          <w:bCs/>
          <w:spacing w:val="-1"/>
          <w:lang w:eastAsia="ru-RU"/>
        </w:rPr>
        <w:t>__</w:t>
      </w:r>
      <w:r w:rsidR="00346BEA" w:rsidRPr="008100A1">
        <w:rPr>
          <w:rFonts w:ascii="Times New Roman" w:eastAsia="Times New Roman" w:hAnsi="Times New Roman" w:cs="Times New Roman"/>
          <w:b/>
          <w:bCs/>
          <w:spacing w:val="-1"/>
          <w:lang w:eastAsia="ru-RU"/>
        </w:rPr>
        <w:t xml:space="preserve"> </w:t>
      </w:r>
      <w:r w:rsidR="000E5FD5"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0E5FD5" w:rsidRPr="008100A1">
        <w:rPr>
          <w:rFonts w:ascii="Times New Roman" w:eastAsia="Times New Roman" w:hAnsi="Times New Roman" w:cs="Times New Roman"/>
          <w:b/>
          <w:bCs/>
          <w:lang w:eastAsia="ru-RU"/>
        </w:rPr>
        <w:t>)</w:t>
      </w:r>
      <w:bookmarkEnd w:id="0"/>
      <w:r w:rsidR="000E5FD5" w:rsidRPr="008100A1">
        <w:rPr>
          <w:rFonts w:ascii="Times New Roman" w:eastAsia="Times New Roman" w:hAnsi="Times New Roman" w:cs="Times New Roman"/>
          <w:lang w:eastAsia="ru-RU"/>
        </w:rPr>
        <w:t xml:space="preserve">, этаж </w:t>
      </w:r>
      <w:r w:rsidR="00C44287">
        <w:rPr>
          <w:rFonts w:ascii="Times New Roman" w:eastAsia="Times New Roman" w:hAnsi="Times New Roman" w:cs="Times New Roman"/>
          <w:lang w:eastAsia="ru-RU"/>
        </w:rPr>
        <w:t>__</w:t>
      </w:r>
      <w:r w:rsidR="00E05596" w:rsidRPr="008100A1">
        <w:rPr>
          <w:rFonts w:ascii="Times New Roman" w:eastAsia="Times New Roman" w:hAnsi="Times New Roman" w:cs="Times New Roman"/>
          <w:b/>
          <w:bCs/>
          <w:spacing w:val="-1"/>
          <w:lang w:eastAsia="ru-RU"/>
        </w:rPr>
        <w:t xml:space="preserve"> </w:t>
      </w:r>
      <w:r w:rsidR="00E05596"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w:t>
      </w:r>
      <w:r w:rsidR="00E05596" w:rsidRPr="008100A1">
        <w:rPr>
          <w:rFonts w:ascii="Times New Roman" w:eastAsia="Times New Roman" w:hAnsi="Times New Roman" w:cs="Times New Roman"/>
          <w:b/>
          <w:bCs/>
          <w:lang w:eastAsia="ru-RU"/>
        </w:rPr>
        <w:t>)</w:t>
      </w:r>
      <w:r w:rsidR="000E5FD5" w:rsidRPr="008100A1">
        <w:rPr>
          <w:rFonts w:ascii="Times New Roman" w:eastAsia="Times New Roman" w:hAnsi="Times New Roman" w:cs="Times New Roman"/>
          <w:lang w:eastAsia="ru-RU"/>
        </w:rPr>
        <w:t xml:space="preserve">, условный номер Квартиры: </w:t>
      </w:r>
      <w:r w:rsidR="00910FF0" w:rsidRPr="008100A1">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Pr="008100A1">
        <w:rPr>
          <w:rFonts w:ascii="Times New Roman" w:eastAsia="Times New Roman" w:hAnsi="Times New Roman" w:cs="Times New Roman"/>
          <w:lang w:eastAsia="ru-RU"/>
        </w:rPr>
        <w:t xml:space="preserve">. </w:t>
      </w:r>
    </w:p>
    <w:p w14:paraId="1127D1F8" w14:textId="77777777"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3FAEBF68" w14:textId="3A14D0D3"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C44287">
        <w:rPr>
          <w:rFonts w:ascii="Times New Roman" w:eastAsia="Times New Roman" w:hAnsi="Times New Roman" w:cs="Times New Roman"/>
          <w:b/>
          <w:bCs/>
          <w:spacing w:val="-1"/>
          <w:lang w:eastAsia="ru-RU"/>
        </w:rPr>
        <w:t>_</w:t>
      </w:r>
      <w:r w:rsidR="00346BEA" w:rsidRPr="00936A13">
        <w:rPr>
          <w:rFonts w:ascii="Times New Roman" w:eastAsia="Times New Roman" w:hAnsi="Times New Roman" w:cs="Times New Roman"/>
          <w:b/>
          <w:bCs/>
          <w:spacing w:val="-1"/>
          <w:lang w:eastAsia="ru-RU"/>
        </w:rPr>
        <w:t xml:space="preserve"> </w:t>
      </w:r>
      <w:r w:rsidR="00346BEA"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346BEA"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w:t>
      </w:r>
    </w:p>
    <w:p w14:paraId="17C4EA56" w14:textId="172F753A" w:rsidR="00B1719D"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проектная площадь: </w:t>
      </w:r>
      <w:r w:rsidR="00C44287">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346BEA" w:rsidRPr="00936A13">
        <w:rPr>
          <w:rFonts w:ascii="Times New Roman" w:eastAsia="Times New Roman" w:hAnsi="Times New Roman" w:cs="Times New Roman"/>
          <w:b/>
          <w:bCs/>
          <w:lang w:eastAsia="ru-RU"/>
        </w:rPr>
        <w:t>)</w:t>
      </w:r>
      <w:r w:rsidR="000E5FD5" w:rsidRPr="00936A13">
        <w:rPr>
          <w:rFonts w:ascii="Times New Roman" w:eastAsia="Times New Roman" w:hAnsi="Times New Roman" w:cs="Times New Roman"/>
          <w:b/>
          <w:lang w:eastAsia="ru-RU"/>
        </w:rPr>
        <w:t xml:space="preserve"> </w:t>
      </w:r>
      <w:proofErr w:type="spellStart"/>
      <w:r w:rsidR="000E5FD5" w:rsidRPr="00936A13">
        <w:rPr>
          <w:rFonts w:ascii="Times New Roman" w:eastAsia="Times New Roman" w:hAnsi="Times New Roman" w:cs="Times New Roman"/>
          <w:b/>
          <w:lang w:eastAsia="ru-RU"/>
        </w:rPr>
        <w:t>кв.м</w:t>
      </w:r>
      <w:proofErr w:type="spellEnd"/>
      <w:r w:rsidRPr="00936A13">
        <w:rPr>
          <w:rFonts w:ascii="Times New Roman" w:eastAsia="Times New Roman" w:hAnsi="Times New Roman" w:cs="Times New Roman"/>
          <w:b/>
          <w:lang w:eastAsia="ru-RU"/>
        </w:rPr>
        <w:t>.</w:t>
      </w:r>
    </w:p>
    <w:p w14:paraId="785EB410" w14:textId="74FE22A8" w:rsidR="000B219E" w:rsidRPr="00936A13" w:rsidRDefault="009310D8" w:rsidP="00B277EB">
      <w:pPr>
        <w:pStyle w:val="af3"/>
        <w:ind w:left="0" w:firstLine="567"/>
        <w:jc w:val="both"/>
        <w:rPr>
          <w:sz w:val="22"/>
          <w:szCs w:val="22"/>
        </w:rPr>
      </w:pPr>
      <w:r w:rsidRPr="00936A13">
        <w:rPr>
          <w:sz w:val="22"/>
          <w:szCs w:val="22"/>
        </w:rPr>
        <w:t>Количество и площадь комнат, помещений вспомогательного использования, лоджий, веранд, балконов, террас</w:t>
      </w:r>
      <w:r w:rsidR="007B1A55" w:rsidRPr="00936A13">
        <w:rPr>
          <w:sz w:val="22"/>
          <w:szCs w:val="22"/>
        </w:rPr>
        <w:t>, а также</w:t>
      </w:r>
      <w:r w:rsidR="009B17D7">
        <w:rPr>
          <w:sz w:val="22"/>
          <w:szCs w:val="22"/>
        </w:rPr>
        <w:t>,</w:t>
      </w:r>
      <w:r w:rsidRPr="00936A13">
        <w:rPr>
          <w:sz w:val="22"/>
          <w:szCs w:val="22"/>
        </w:rPr>
        <w:t xml:space="preserve"> </w:t>
      </w:r>
      <w:r w:rsidR="000B219E" w:rsidRPr="00936A13">
        <w:rPr>
          <w:sz w:val="22"/>
          <w:szCs w:val="22"/>
        </w:rPr>
        <w:t xml:space="preserve">план </w:t>
      </w:r>
      <w:r w:rsidR="007B1A55" w:rsidRPr="00936A13">
        <w:rPr>
          <w:sz w:val="22"/>
          <w:szCs w:val="22"/>
        </w:rPr>
        <w:t>О</w:t>
      </w:r>
      <w:r w:rsidR="000B219E" w:rsidRPr="00936A13">
        <w:rPr>
          <w:sz w:val="22"/>
          <w:szCs w:val="22"/>
        </w:rPr>
        <w:t>бъекта долевого строительства, отображающий в графической форме расположение по отношению д</w:t>
      </w:r>
      <w:r w:rsidR="007B1A55" w:rsidRPr="00936A13">
        <w:rPr>
          <w:sz w:val="22"/>
          <w:szCs w:val="22"/>
        </w:rPr>
        <w:t>руг к другу частей являющегося О</w:t>
      </w:r>
      <w:r w:rsidR="000B219E" w:rsidRPr="00936A13">
        <w:rPr>
          <w:sz w:val="22"/>
          <w:szCs w:val="22"/>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B1A55" w:rsidRPr="00936A13">
        <w:rPr>
          <w:sz w:val="22"/>
          <w:szCs w:val="22"/>
        </w:rPr>
        <w:t>О</w:t>
      </w:r>
      <w:r w:rsidR="000B219E" w:rsidRPr="00936A13">
        <w:rPr>
          <w:sz w:val="22"/>
          <w:szCs w:val="22"/>
        </w:rPr>
        <w:t>бъекта долевого строительства на этаже строящ</w:t>
      </w:r>
      <w:r w:rsidR="007B1A55" w:rsidRPr="00936A13">
        <w:rPr>
          <w:sz w:val="22"/>
          <w:szCs w:val="22"/>
        </w:rPr>
        <w:t>его</w:t>
      </w:r>
      <w:r w:rsidR="000B219E" w:rsidRPr="00936A13">
        <w:rPr>
          <w:sz w:val="22"/>
          <w:szCs w:val="22"/>
        </w:rPr>
        <w:t xml:space="preserve"> (создаваем</w:t>
      </w:r>
      <w:r w:rsidR="007B1A55" w:rsidRPr="00936A13">
        <w:rPr>
          <w:sz w:val="22"/>
          <w:szCs w:val="22"/>
        </w:rPr>
        <w:t>ого</w:t>
      </w:r>
      <w:r w:rsidR="000B219E" w:rsidRPr="00936A13">
        <w:rPr>
          <w:sz w:val="22"/>
          <w:szCs w:val="22"/>
        </w:rPr>
        <w:t xml:space="preserve">) </w:t>
      </w:r>
      <w:r w:rsidR="00743EF3" w:rsidRPr="00936A13">
        <w:rPr>
          <w:sz w:val="22"/>
          <w:szCs w:val="22"/>
        </w:rPr>
        <w:t>Объекта</w:t>
      </w:r>
      <w:r w:rsidR="006843EC" w:rsidRPr="00936A13">
        <w:rPr>
          <w:sz w:val="22"/>
          <w:szCs w:val="22"/>
        </w:rPr>
        <w:t xml:space="preserve">, а также иные </w:t>
      </w:r>
      <w:r w:rsidR="006843EC" w:rsidRPr="00936A13">
        <w:rPr>
          <w:sz w:val="22"/>
          <w:szCs w:val="22"/>
        </w:rPr>
        <w:lastRenderedPageBreak/>
        <w:t>сведения</w:t>
      </w:r>
      <w:r w:rsidR="009B17D7">
        <w:rPr>
          <w:sz w:val="22"/>
          <w:szCs w:val="22"/>
        </w:rPr>
        <w:t>,</w:t>
      </w:r>
      <w:r w:rsidR="006843EC" w:rsidRPr="00936A13">
        <w:rPr>
          <w:sz w:val="22"/>
          <w:szCs w:val="22"/>
        </w:rPr>
        <w:t xml:space="preserve"> согласованы Сторонами в Приложении №2 к Договору.</w:t>
      </w:r>
    </w:p>
    <w:p w14:paraId="642ECD4F" w14:textId="0270EB8C" w:rsidR="001E2193" w:rsidRPr="00936A13" w:rsidRDefault="001E2193"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принимают во внимание, что номер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вартиры является условным и может быть изменен при</w:t>
      </w:r>
      <w:r w:rsidR="00CA32A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кадастровом учете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 xml:space="preserve">вартиры; </w:t>
      </w:r>
    </w:p>
    <w:p w14:paraId="1124B97D" w14:textId="6B25B5F4"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Квартиры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(далее – «</w:t>
      </w:r>
      <w:r w:rsidRPr="00936A13">
        <w:rPr>
          <w:rFonts w:ascii="Times New Roman" w:eastAsia="Times New Roman" w:hAnsi="Times New Roman" w:cs="Times New Roman"/>
          <w:i/>
          <w:iCs/>
          <w:lang w:eastAsia="ru-RU"/>
        </w:rPr>
        <w:t>Общая проектная площадь Квартиры</w:t>
      </w:r>
      <w:r w:rsidRPr="00936A13">
        <w:rPr>
          <w:rFonts w:ascii="Times New Roman" w:eastAsia="Times New Roman" w:hAnsi="Times New Roman" w:cs="Times New Roman"/>
          <w:lang w:eastAsia="ru-RU"/>
        </w:rPr>
        <w:t xml:space="preserve">»). </w:t>
      </w:r>
      <w:r w:rsidRPr="00936A13">
        <w:rPr>
          <w:rFonts w:ascii="Times New Roman" w:hAnsi="Times New Roman" w:cs="Times New Roman"/>
        </w:rPr>
        <w:t xml:space="preserve">Общая </w:t>
      </w:r>
      <w:r w:rsidRPr="00936A13">
        <w:rPr>
          <w:rFonts w:ascii="Times New Roman" w:eastAsia="Times New Roman" w:hAnsi="Times New Roman" w:cs="Times New Roman"/>
          <w:lang w:eastAsia="ru-RU"/>
        </w:rPr>
        <w:t xml:space="preserve">проектная площадь Квартиры определяется как сумма </w:t>
      </w:r>
      <w:r w:rsidRPr="00936A13">
        <w:rPr>
          <w:rFonts w:ascii="Times New Roman" w:hAnsi="Times New Roman" w:cs="Times New Roman"/>
        </w:rPr>
        <w:t xml:space="preserve">общей площади жилого помещения и 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p>
    <w:p w14:paraId="48ECA097" w14:textId="7915E20B"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жилого помещения без учета </w:t>
      </w:r>
      <w:r w:rsidRPr="00936A13">
        <w:rPr>
          <w:rFonts w:ascii="Times New Roman" w:hAnsi="Times New Roman" w:cs="Times New Roman"/>
        </w:rPr>
        <w:t xml:space="preserve">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r w:rsidRPr="00936A13">
        <w:rPr>
          <w:rFonts w:ascii="Times New Roman" w:eastAsia="Times New Roman" w:hAnsi="Times New Roman" w:cs="Times New Roman"/>
          <w:lang w:eastAsia="ru-RU"/>
        </w:rPr>
        <w:t xml:space="preserve">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p>
    <w:p w14:paraId="38D992D4"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Застройщиком на кадастровый учет (далее – «</w:t>
      </w:r>
      <w:r w:rsidRPr="00936A13">
        <w:rPr>
          <w:rFonts w:ascii="Times New Roman" w:eastAsia="Times New Roman" w:hAnsi="Times New Roman" w:cs="Times New Roman"/>
          <w:i/>
          <w:iCs/>
          <w:lang w:eastAsia="ru-RU"/>
        </w:rPr>
        <w:t>Общая фактическая площадь Квартиры</w:t>
      </w:r>
      <w:r w:rsidRPr="00936A13">
        <w:rPr>
          <w:rFonts w:ascii="Times New Roman" w:eastAsia="Times New Roman" w:hAnsi="Times New Roman" w:cs="Times New Roman"/>
          <w:lang w:eastAsia="ru-RU"/>
        </w:rPr>
        <w:t>»)</w:t>
      </w:r>
      <w:r w:rsidRPr="00936A13">
        <w:rPr>
          <w:rFonts w:ascii="Times New Roman" w:eastAsia="Times New Roman" w:hAnsi="Times New Roman" w:cs="Times New Roman"/>
          <w:bCs/>
          <w:lang w:eastAsia="ru-RU"/>
        </w:rPr>
        <w:t xml:space="preserve">. </w:t>
      </w:r>
      <w:r w:rsidRPr="00936A13">
        <w:rPr>
          <w:rFonts w:ascii="Times New Roman" w:eastAsia="Times New Roman" w:hAnsi="Times New Roman" w:cs="Times New Roman"/>
          <w:lang w:eastAsia="ru-RU"/>
        </w:rPr>
        <w:t>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DE29DEB"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49D0FE1D" w14:textId="5AABAA96"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w:t>
      </w:r>
      <w:r w:rsidR="009B17D7">
        <w:rPr>
          <w:rFonts w:ascii="Times New Roman" w:eastAsia="Times New Roman" w:hAnsi="Times New Roman" w:cs="Times New Roman"/>
          <w:bCs/>
          <w:lang w:eastAsia="ru-RU"/>
        </w:rPr>
        <w:t>,</w:t>
      </w:r>
      <w:r w:rsidRPr="00936A13">
        <w:rPr>
          <w:rFonts w:ascii="Times New Roman" w:eastAsia="Times New Roman" w:hAnsi="Times New Roman" w:cs="Times New Roman"/>
          <w:bCs/>
          <w:lang w:eastAsia="ru-RU"/>
        </w:rPr>
        <w:t xml:space="preserve">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71B16BC9"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3E80E246"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4ACF3113" w14:textId="1D167B05" w:rsidR="00B53E75" w:rsidRPr="00936A13" w:rsidRDefault="0043663E" w:rsidP="00933A02">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Одновременно с Квартирой Участнику долевого строительства передается</w:t>
      </w:r>
      <w:r w:rsidR="00DC76F7"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д</w:t>
      </w:r>
      <w:r w:rsidR="00B53E75" w:rsidRPr="00936A13">
        <w:rPr>
          <w:rFonts w:ascii="Times New Roman" w:eastAsia="Times New Roman" w:hAnsi="Times New Roman" w:cs="Times New Roman"/>
          <w:lang w:eastAsia="ru-RU"/>
        </w:rPr>
        <w:t xml:space="preserve">оля в праве собственности на общее имущество </w:t>
      </w:r>
      <w:r w:rsidR="00933A02" w:rsidRPr="00936A13">
        <w:rPr>
          <w:rFonts w:ascii="Times New Roman" w:hAnsi="Times New Roman" w:cs="Times New Roman"/>
        </w:rPr>
        <w:t>Жилого комплекса</w:t>
      </w:r>
      <w:r w:rsidR="00B53E75" w:rsidRPr="00936A13">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не может быть отчуждена или передана отдельно от права собственности на Квартиру. Состав общего имущества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определяется в соответствии с Применимым правом. </w:t>
      </w:r>
    </w:p>
    <w:p w14:paraId="526366B7" w14:textId="77777777" w:rsidR="00933A02" w:rsidRPr="00936A13" w:rsidRDefault="00B53E75" w:rsidP="00933A02">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Times New Roman" w:hAnsi="Times New Roman" w:cs="Times New Roman"/>
          <w:lang w:eastAsia="ru-RU"/>
        </w:rPr>
        <w:t xml:space="preserve">Состояние </w:t>
      </w:r>
      <w:r w:rsidR="008B6EE3" w:rsidRPr="00936A13">
        <w:rPr>
          <w:rFonts w:ascii="Times New Roman" w:eastAsia="Times New Roman" w:hAnsi="Times New Roman" w:cs="Times New Roman"/>
          <w:lang w:eastAsia="ru-RU"/>
        </w:rPr>
        <w:t>Объекта долевого строительства</w:t>
      </w:r>
      <w:r w:rsidRPr="00936A13">
        <w:rPr>
          <w:rFonts w:ascii="Times New Roman" w:eastAsia="Times New Roman" w:hAnsi="Times New Roman" w:cs="Times New Roman"/>
          <w:lang w:eastAsia="ru-RU"/>
        </w:rPr>
        <w:t xml:space="preserve">, в котором он </w:t>
      </w:r>
      <w:r w:rsidR="00195729" w:rsidRPr="00936A13">
        <w:rPr>
          <w:rFonts w:ascii="Times New Roman" w:eastAsia="Times New Roman" w:hAnsi="Times New Roman" w:cs="Times New Roman"/>
          <w:lang w:eastAsia="ru-RU"/>
        </w:rPr>
        <w:t xml:space="preserve">должен </w:t>
      </w:r>
      <w:r w:rsidRPr="00936A13">
        <w:rPr>
          <w:rFonts w:ascii="Times New Roman" w:eastAsia="Times New Roman" w:hAnsi="Times New Roman" w:cs="Times New Roman"/>
          <w:lang w:eastAsia="ru-RU"/>
        </w:rPr>
        <w:t xml:space="preserve">находиться при </w:t>
      </w:r>
      <w:r w:rsidR="00195729" w:rsidRPr="00936A13">
        <w:rPr>
          <w:rFonts w:ascii="Times New Roman" w:eastAsia="Times New Roman" w:hAnsi="Times New Roman" w:cs="Times New Roman"/>
          <w:lang w:eastAsia="ru-RU"/>
        </w:rPr>
        <w:t xml:space="preserve">его </w:t>
      </w:r>
      <w:r w:rsidRPr="00936A13">
        <w:rPr>
          <w:rFonts w:ascii="Times New Roman" w:eastAsia="Times New Roman" w:hAnsi="Times New Roman" w:cs="Times New Roman"/>
          <w:lang w:eastAsia="ru-RU"/>
        </w:rPr>
        <w:t xml:space="preserve">передаче Участнику долевого строительства, </w:t>
      </w:r>
      <w:r w:rsidR="00933A02" w:rsidRPr="00936A13">
        <w:rPr>
          <w:rFonts w:ascii="Times New Roman" w:eastAsia="Times New Roman" w:hAnsi="Times New Roman" w:cs="Times New Roman"/>
          <w:lang w:eastAsia="ru-RU"/>
        </w:rPr>
        <w:t xml:space="preserve">и </w:t>
      </w:r>
      <w:r w:rsidR="00933A02" w:rsidRPr="00936A13">
        <w:rPr>
          <w:rFonts w:ascii="Times New Roman" w:eastAsia="Calibri" w:hAnsi="Times New Roman" w:cs="Times New Roman"/>
        </w:rPr>
        <w:t xml:space="preserve">характеристики Жилого комплекса, в котором расположен Объект долевого строительства, </w:t>
      </w:r>
      <w:r w:rsidRPr="00936A13">
        <w:rPr>
          <w:rFonts w:ascii="Times New Roman" w:eastAsia="Times New Roman" w:hAnsi="Times New Roman" w:cs="Times New Roman"/>
          <w:lang w:eastAsia="ru-RU"/>
        </w:rPr>
        <w:t>Стороны согласовали в Приложении № 1 к Договору (Описание</w:t>
      </w:r>
      <w:r w:rsidR="00371797" w:rsidRPr="00936A13">
        <w:rPr>
          <w:rFonts w:ascii="Times New Roman" w:eastAsia="Times New Roman" w:hAnsi="Times New Roman" w:cs="Times New Roman"/>
          <w:lang w:eastAsia="ru-RU"/>
        </w:rPr>
        <w:t xml:space="preserve"> </w:t>
      </w:r>
      <w:r w:rsidR="00933A02" w:rsidRPr="00936A13">
        <w:rPr>
          <w:rFonts w:ascii="Times New Roman" w:eastAsia="Times New Roman" w:hAnsi="Times New Roman" w:cs="Times New Roman"/>
          <w:lang w:eastAsia="ru-RU"/>
        </w:rPr>
        <w:t>Жилого комплекса</w:t>
      </w:r>
      <w:r w:rsidR="00371797" w:rsidRPr="00936A13">
        <w:rPr>
          <w:rFonts w:ascii="Times New Roman" w:eastAsia="Times New Roman" w:hAnsi="Times New Roman" w:cs="Times New Roman"/>
          <w:lang w:eastAsia="ru-RU"/>
        </w:rPr>
        <w:t xml:space="preserve"> и</w:t>
      </w:r>
      <w:r w:rsidRPr="00936A13">
        <w:rPr>
          <w:rFonts w:ascii="Times New Roman" w:eastAsia="Times New Roman" w:hAnsi="Times New Roman" w:cs="Times New Roman"/>
          <w:lang w:eastAsia="ru-RU"/>
        </w:rPr>
        <w:t xml:space="preserve"> Квартиры).</w:t>
      </w:r>
      <w:r w:rsidR="00301270" w:rsidRPr="00936A13">
        <w:rPr>
          <w:rFonts w:ascii="Times New Roman" w:eastAsia="Calibri" w:hAnsi="Times New Roman" w:cs="Times New Roman"/>
        </w:rPr>
        <w:t xml:space="preserve"> </w:t>
      </w:r>
    </w:p>
    <w:p w14:paraId="099A80A5" w14:textId="20435011" w:rsidR="00B53E75" w:rsidRPr="00936A13" w:rsidRDefault="00B53E75" w:rsidP="00933A02">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Calibri" w:hAnsi="Times New Roman" w:cs="Times New Roman"/>
        </w:rPr>
        <w:t xml:space="preserve">Планировка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а также расположение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на этаже определяются в Приложении № 2 к Договору (Ситуационный план Квартиры).</w:t>
      </w:r>
    </w:p>
    <w:p w14:paraId="645D0ED7" w14:textId="289B9D9A" w:rsidR="00851819" w:rsidRPr="00936A13" w:rsidRDefault="00B53E75" w:rsidP="00B277EB">
      <w:pPr>
        <w:pStyle w:val="af3"/>
        <w:numPr>
          <w:ilvl w:val="1"/>
          <w:numId w:val="3"/>
        </w:numPr>
        <w:shd w:val="clear" w:color="auto" w:fill="FFFFFF"/>
        <w:tabs>
          <w:tab w:val="left" w:pos="993"/>
        </w:tabs>
        <w:suppressAutoHyphens/>
        <w:ind w:right="-1" w:firstLine="567"/>
        <w:jc w:val="both"/>
        <w:textAlignment w:val="baseline"/>
        <w:rPr>
          <w:sz w:val="22"/>
          <w:szCs w:val="22"/>
        </w:rPr>
      </w:pPr>
      <w:r w:rsidRPr="00936A13">
        <w:rPr>
          <w:sz w:val="22"/>
          <w:szCs w:val="22"/>
        </w:rPr>
        <w:t>Обязательства Застройщика считаются исполненными с момента подписания Сторонами Передаточного</w:t>
      </w:r>
      <w:r w:rsidRPr="00936A13">
        <w:rPr>
          <w:bCs/>
          <w:spacing w:val="-2"/>
          <w:sz w:val="22"/>
          <w:szCs w:val="22"/>
        </w:rPr>
        <w:t xml:space="preserve"> акта </w:t>
      </w:r>
      <w:r w:rsidRPr="00936A13">
        <w:rPr>
          <w:sz w:val="22"/>
          <w:szCs w:val="22"/>
        </w:rPr>
        <w:t>(либо составления Застройщиком одностороннего Передаточного акта в порядке, предусмотренном п. 5.4.</w:t>
      </w:r>
      <w:r w:rsidR="001D331E" w:rsidRPr="00936A13">
        <w:rPr>
          <w:sz w:val="22"/>
          <w:szCs w:val="22"/>
        </w:rPr>
        <w:t>7</w:t>
      </w:r>
      <w:r w:rsidRPr="00936A13">
        <w:rPr>
          <w:sz w:val="22"/>
          <w:szCs w:val="22"/>
        </w:rPr>
        <w:t xml:space="preserve"> Договора)</w:t>
      </w:r>
      <w:r w:rsidR="00B07E14" w:rsidRPr="00936A13">
        <w:rPr>
          <w:sz w:val="22"/>
          <w:szCs w:val="22"/>
        </w:rPr>
        <w:t xml:space="preserve"> при условии полной оплаты Цены Договора Участником долевого строительства.</w:t>
      </w:r>
      <w:r w:rsidR="00851819" w:rsidRPr="00936A13">
        <w:rPr>
          <w:sz w:val="22"/>
          <w:szCs w:val="22"/>
        </w:rPr>
        <w:t xml:space="preserve">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007DB47F" w14:textId="528C6760" w:rsidR="00B70C7A" w:rsidRDefault="00851819" w:rsidP="000070F3">
      <w:pPr>
        <w:pStyle w:val="af3"/>
        <w:numPr>
          <w:ilvl w:val="1"/>
          <w:numId w:val="3"/>
        </w:numPr>
        <w:shd w:val="clear" w:color="auto" w:fill="FFFFFF"/>
        <w:tabs>
          <w:tab w:val="left" w:pos="720"/>
          <w:tab w:val="left" w:pos="993"/>
          <w:tab w:val="left" w:pos="1260"/>
          <w:tab w:val="left" w:pos="7938"/>
        </w:tabs>
        <w:suppressAutoHyphens/>
        <w:ind w:right="-1" w:firstLine="567"/>
        <w:jc w:val="both"/>
        <w:textAlignment w:val="baseline"/>
        <w:rPr>
          <w:sz w:val="22"/>
          <w:szCs w:val="22"/>
        </w:rPr>
      </w:pPr>
      <w:r w:rsidRPr="00936A13">
        <w:rPr>
          <w:sz w:val="22"/>
          <w:szCs w:val="22"/>
        </w:rPr>
        <w:t>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w:t>
      </w:r>
      <w:r w:rsidR="00AB7FBB">
        <w:rPr>
          <w:sz w:val="22"/>
          <w:szCs w:val="22"/>
        </w:rPr>
        <w:t>ит</w:t>
      </w:r>
      <w:r w:rsidRPr="00936A13">
        <w:rPr>
          <w:sz w:val="22"/>
          <w:szCs w:val="22"/>
        </w:rPr>
        <w:t xml:space="preserve">ь ими, </w:t>
      </w:r>
      <w:r w:rsidRPr="00936A13">
        <w:rPr>
          <w:sz w:val="22"/>
          <w:szCs w:val="22"/>
        </w:rPr>
        <w:lastRenderedPageBreak/>
        <w:t xml:space="preserve">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132BECBF" w14:textId="4D22E33A" w:rsidR="00B53E75" w:rsidRPr="00936A13" w:rsidRDefault="00AB7FBB" w:rsidP="00B277EB">
      <w:pPr>
        <w:pStyle w:val="af3"/>
        <w:numPr>
          <w:ilvl w:val="0"/>
          <w:numId w:val="3"/>
        </w:numPr>
        <w:tabs>
          <w:tab w:val="left" w:pos="284"/>
        </w:tabs>
        <w:spacing w:before="160" w:after="60"/>
        <w:ind w:left="0" w:firstLine="567"/>
        <w:jc w:val="center"/>
        <w:rPr>
          <w:rFonts w:eastAsia="Calibri"/>
          <w:b/>
          <w:sz w:val="22"/>
          <w:szCs w:val="22"/>
        </w:rPr>
      </w:pPr>
      <w:r>
        <w:rPr>
          <w:rFonts w:eastAsia="Calibri"/>
          <w:b/>
          <w:sz w:val="22"/>
          <w:szCs w:val="22"/>
        </w:rPr>
        <w:t xml:space="preserve"> </w:t>
      </w:r>
      <w:r w:rsidR="00B53E75" w:rsidRPr="00936A13">
        <w:rPr>
          <w:rFonts w:eastAsia="Calibri"/>
          <w:b/>
          <w:sz w:val="22"/>
          <w:szCs w:val="22"/>
        </w:rPr>
        <w:t>ПРАВА И ОБЯЗАННОСТИ ЗАСТРОЙЩИКА</w:t>
      </w:r>
    </w:p>
    <w:p w14:paraId="1726233F" w14:textId="77777777" w:rsidR="00B53E75" w:rsidRPr="00936A13" w:rsidRDefault="00B53E75" w:rsidP="00B277EB">
      <w:pPr>
        <w:tabs>
          <w:tab w:val="left" w:pos="720"/>
        </w:tabs>
        <w:spacing w:before="100" w:after="100" w:line="240" w:lineRule="auto"/>
        <w:ind w:firstLine="567"/>
        <w:jc w:val="both"/>
        <w:rPr>
          <w:rFonts w:ascii="Times New Roman" w:eastAsia="Calibri" w:hAnsi="Times New Roman" w:cs="Times New Roman"/>
        </w:rPr>
      </w:pPr>
      <w:r w:rsidRPr="00936A13">
        <w:rPr>
          <w:rFonts w:ascii="Times New Roman" w:eastAsia="Calibri" w:hAnsi="Times New Roman" w:cs="Times New Roman"/>
          <w:b/>
        </w:rPr>
        <w:t>В целях реализации Договора Застройщик обязан</w:t>
      </w:r>
      <w:r w:rsidRPr="00936A13">
        <w:rPr>
          <w:rFonts w:ascii="Times New Roman" w:eastAsia="Calibri" w:hAnsi="Times New Roman" w:cs="Times New Roman"/>
        </w:rPr>
        <w:t>:</w:t>
      </w:r>
    </w:p>
    <w:p w14:paraId="2D22E2C8" w14:textId="5DF30F1D"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Обеспечить строительство </w:t>
      </w:r>
      <w:r w:rsidR="0063055E" w:rsidRPr="00754A0C">
        <w:rPr>
          <w:rFonts w:ascii="Times New Roman" w:hAnsi="Times New Roman" w:cs="Times New Roman"/>
        </w:rPr>
        <w:t>Объекта</w:t>
      </w:r>
      <w:r w:rsidR="00F733CA" w:rsidRPr="00754A0C">
        <w:rPr>
          <w:rFonts w:ascii="Times New Roman" w:hAnsi="Times New Roman" w:cs="Times New Roman"/>
        </w:rPr>
        <w:t xml:space="preserve"> </w:t>
      </w:r>
      <w:r w:rsidRPr="00754A0C">
        <w:rPr>
          <w:rFonts w:ascii="Times New Roman" w:eastAsia="Times New Roman" w:hAnsi="Times New Roman" w:cs="Times New Roman"/>
          <w:lang w:eastAsia="ru-RU"/>
        </w:rPr>
        <w:t xml:space="preserve">в полном </w:t>
      </w:r>
      <w:r w:rsidR="007D65C2" w:rsidRPr="00754A0C">
        <w:rPr>
          <w:rFonts w:ascii="Times New Roman" w:eastAsia="Times New Roman" w:hAnsi="Times New Roman" w:cs="Times New Roman"/>
          <w:lang w:eastAsia="ru-RU"/>
        </w:rPr>
        <w:t>объ</w:t>
      </w:r>
      <w:r w:rsidR="00233AD9" w:rsidRPr="00754A0C">
        <w:rPr>
          <w:rFonts w:ascii="Times New Roman" w:eastAsia="Times New Roman" w:hAnsi="Times New Roman" w:cs="Times New Roman"/>
          <w:lang w:eastAsia="ru-RU"/>
        </w:rPr>
        <w:t>е</w:t>
      </w:r>
      <w:r w:rsidR="007D65C2" w:rsidRPr="00754A0C">
        <w:rPr>
          <w:rFonts w:ascii="Times New Roman" w:eastAsia="Times New Roman" w:hAnsi="Times New Roman" w:cs="Times New Roman"/>
          <w:lang w:eastAsia="ru-RU"/>
        </w:rPr>
        <w:t>ме</w:t>
      </w:r>
      <w:r w:rsidRPr="00754A0C">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14:paraId="2E62E3A8" w14:textId="77777777"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22C46512" w14:textId="2F8D4428"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14:paraId="597C7FC8" w14:textId="1E47105E" w:rsidR="006106C4" w:rsidRPr="00754A0C" w:rsidRDefault="00CA01A1" w:rsidP="00B277EB">
      <w:pPr>
        <w:widowControl w:val="0"/>
        <w:numPr>
          <w:ilvl w:val="1"/>
          <w:numId w:val="3"/>
        </w:numPr>
        <w:shd w:val="clear" w:color="auto" w:fill="FFFFFF"/>
        <w:tabs>
          <w:tab w:val="clear" w:pos="0"/>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 </w:t>
      </w:r>
      <w:r w:rsidR="006106C4" w:rsidRPr="00754A0C">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наступил страховой случай в соответствии с Федеральным законом от 23 декабря 2003 года </w:t>
      </w:r>
      <w:r w:rsidR="00E0493B" w:rsidRPr="00754A0C">
        <w:rPr>
          <w:rFonts w:ascii="Times New Roman" w:eastAsia="Times New Roman" w:hAnsi="Times New Roman" w:cs="Times New Roman"/>
          <w:lang w:eastAsia="ru-RU"/>
        </w:rPr>
        <w:t>№</w:t>
      </w:r>
      <w:r w:rsidR="006106C4" w:rsidRPr="00754A0C">
        <w:rPr>
          <w:rFonts w:ascii="Times New Roman" w:eastAsia="Times New Roman" w:hAnsi="Times New Roman" w:cs="Times New Roman"/>
          <w:lang w:eastAsia="ru-RU"/>
        </w:rPr>
        <w:t xml:space="preserve"> 177-ФЗ «О страховании вкладов физических лиц в банках Российской Федерации» до ввода в эксплуатацию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и государственной регистрации права собственности в отношении одного объекта долевого строительства, входящего в состав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Застройщик и Участник долевого строительства обязаны заключить договор счета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с другим уполномоченным банком.</w:t>
      </w:r>
    </w:p>
    <w:p w14:paraId="6366307D" w14:textId="77777777" w:rsidR="00B53E75" w:rsidRPr="00936A13" w:rsidRDefault="00B53E75" w:rsidP="00B277EB">
      <w:pPr>
        <w:tabs>
          <w:tab w:val="left" w:pos="720"/>
        </w:tabs>
        <w:spacing w:before="100" w:after="100" w:line="240" w:lineRule="auto"/>
        <w:ind w:firstLine="567"/>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 xml:space="preserve">В целях реализации Договора Застройщик вправе: </w:t>
      </w:r>
    </w:p>
    <w:p w14:paraId="625F1A27"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12CD539F" w14:textId="4649E92D"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согласия Участника долевого строительства привлекать новых участников долевого строительства на строительство</w:t>
      </w:r>
      <w:r w:rsidR="0063055E" w:rsidRPr="00936A13">
        <w:rPr>
          <w:sz w:val="22"/>
          <w:szCs w:val="22"/>
        </w:rPr>
        <w:t xml:space="preserve"> Объекта</w:t>
      </w:r>
      <w:r w:rsidRPr="00936A13">
        <w:rPr>
          <w:sz w:val="22"/>
          <w:szCs w:val="22"/>
        </w:rPr>
        <w:t xml:space="preserve">. </w:t>
      </w:r>
    </w:p>
    <w:p w14:paraId="6A0DBE6B"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согласования с Участником долевого строительства вносить изме</w:t>
      </w:r>
      <w:r w:rsidR="006505B2" w:rsidRPr="00936A13">
        <w:rPr>
          <w:sz w:val="22"/>
          <w:szCs w:val="22"/>
        </w:rPr>
        <w:t xml:space="preserve">нения в Проектную документацию. </w:t>
      </w:r>
      <w:r w:rsidRPr="00936A13">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2C4F0FE6" w14:textId="7777777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непосредственно не затрагивающие </w:t>
      </w:r>
      <w:r w:rsidR="00777CCE" w:rsidRPr="00936A13">
        <w:rPr>
          <w:sz w:val="22"/>
          <w:szCs w:val="22"/>
        </w:rPr>
        <w:t>Объект долевого строительства</w:t>
      </w:r>
      <w:r w:rsidRPr="00936A13">
        <w:rPr>
          <w:sz w:val="22"/>
          <w:szCs w:val="22"/>
        </w:rPr>
        <w:t>;</w:t>
      </w:r>
    </w:p>
    <w:p w14:paraId="7021BC26" w14:textId="337859B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в отношении мест общего пользования </w:t>
      </w:r>
      <w:r w:rsidR="00933A02" w:rsidRPr="00936A13">
        <w:rPr>
          <w:sz w:val="22"/>
          <w:szCs w:val="22"/>
        </w:rPr>
        <w:t>Жилого комплекса</w:t>
      </w:r>
      <w:r w:rsidRPr="00936A13">
        <w:rPr>
          <w:sz w:val="22"/>
          <w:szCs w:val="22"/>
        </w:rPr>
        <w:t xml:space="preserve">, не создающие препятствий к использованию </w:t>
      </w:r>
      <w:r w:rsidR="00777CCE" w:rsidRPr="00936A13">
        <w:rPr>
          <w:sz w:val="22"/>
          <w:szCs w:val="22"/>
        </w:rPr>
        <w:t>Объекта долевого строительства</w:t>
      </w:r>
      <w:r w:rsidRPr="00936A13">
        <w:rPr>
          <w:sz w:val="22"/>
          <w:szCs w:val="22"/>
        </w:rPr>
        <w:t xml:space="preserve"> (затруднение доступа в </w:t>
      </w:r>
      <w:r w:rsidR="00777CCE" w:rsidRPr="00936A13">
        <w:rPr>
          <w:sz w:val="22"/>
          <w:szCs w:val="22"/>
        </w:rPr>
        <w:t>Объект долевого строительства</w:t>
      </w:r>
      <w:r w:rsidRPr="00936A13">
        <w:rPr>
          <w:sz w:val="22"/>
          <w:szCs w:val="22"/>
        </w:rPr>
        <w:t xml:space="preserve"> и т.п.);</w:t>
      </w:r>
    </w:p>
    <w:p w14:paraId="593BF696" w14:textId="2DC276F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любые изменения Проектной документации в отношении объектов недвижимого имущества, расположенных за пределами </w:t>
      </w:r>
      <w:r w:rsidR="00933A02" w:rsidRPr="00936A13">
        <w:rPr>
          <w:sz w:val="22"/>
          <w:szCs w:val="22"/>
        </w:rPr>
        <w:t>Жилого комплекса</w:t>
      </w:r>
      <w:r w:rsidRPr="00936A13">
        <w:rPr>
          <w:sz w:val="22"/>
          <w:szCs w:val="22"/>
        </w:rPr>
        <w:t xml:space="preserve">;  </w:t>
      </w:r>
    </w:p>
    <w:p w14:paraId="157F88F4" w14:textId="6F8D5EDC"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изменение проекта благоустройства прилегающей территории;</w:t>
      </w:r>
    </w:p>
    <w:p w14:paraId="6C6FD133" w14:textId="7F0B668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цветовых решений фасада </w:t>
      </w:r>
      <w:r w:rsidR="0063055E" w:rsidRPr="00936A13">
        <w:rPr>
          <w:sz w:val="22"/>
          <w:szCs w:val="22"/>
        </w:rPr>
        <w:t>Объекта</w:t>
      </w:r>
      <w:r w:rsidRPr="00936A13">
        <w:rPr>
          <w:sz w:val="22"/>
          <w:szCs w:val="22"/>
        </w:rPr>
        <w:t>;</w:t>
      </w:r>
    </w:p>
    <w:p w14:paraId="18B98345" w14:textId="29E6433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чистовой отделки мест общего пользования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норм);</w:t>
      </w:r>
    </w:p>
    <w:p w14:paraId="0BE571FE" w14:textId="73C5C138"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устройства подземной части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в связи с изменением количества </w:t>
      </w:r>
      <w:proofErr w:type="spellStart"/>
      <w:r w:rsidRPr="00936A13">
        <w:rPr>
          <w:sz w:val="22"/>
          <w:szCs w:val="22"/>
        </w:rPr>
        <w:t>машино</w:t>
      </w:r>
      <w:proofErr w:type="spellEnd"/>
      <w:r w:rsidR="00BA50B3">
        <w:rPr>
          <w:sz w:val="22"/>
          <w:szCs w:val="22"/>
        </w:rPr>
        <w:t>-</w:t>
      </w:r>
      <w:r w:rsidRPr="00936A13">
        <w:rPr>
          <w:sz w:val="22"/>
          <w:szCs w:val="22"/>
        </w:rPr>
        <w:t>мест;</w:t>
      </w:r>
    </w:p>
    <w:p w14:paraId="1FEDBDB8" w14:textId="5586895F"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замена марки (фирмы-производителя, модели) технологического и инженерного оборудования </w:t>
      </w:r>
      <w:r w:rsidR="00933A02" w:rsidRPr="00936A13">
        <w:rPr>
          <w:sz w:val="22"/>
          <w:szCs w:val="22"/>
        </w:rPr>
        <w:t>Жилого комплекса</w:t>
      </w:r>
      <w:r w:rsidR="00F733CA" w:rsidRPr="00936A13">
        <w:rPr>
          <w:sz w:val="22"/>
          <w:szCs w:val="22"/>
        </w:rPr>
        <w:t xml:space="preserve"> </w:t>
      </w:r>
      <w:r w:rsidRPr="00936A13">
        <w:rPr>
          <w:sz w:val="22"/>
          <w:szCs w:val="22"/>
        </w:rPr>
        <w:t xml:space="preserve">(при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 xml:space="preserve">норм);   </w:t>
      </w:r>
    </w:p>
    <w:p w14:paraId="7E93F28A" w14:textId="031AAC0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изменение вида использования</w:t>
      </w:r>
      <w:r w:rsidR="00B70C7A" w:rsidRPr="00936A13">
        <w:rPr>
          <w:sz w:val="22"/>
          <w:szCs w:val="22"/>
        </w:rPr>
        <w:t>, количества и/или параметров</w:t>
      </w:r>
      <w:r w:rsidRPr="00936A13">
        <w:rPr>
          <w:sz w:val="22"/>
          <w:szCs w:val="22"/>
        </w:rPr>
        <w:t xml:space="preserve"> нежилых помещений </w:t>
      </w:r>
      <w:r w:rsidR="00933A02" w:rsidRPr="00936A13">
        <w:rPr>
          <w:sz w:val="22"/>
          <w:szCs w:val="22"/>
        </w:rPr>
        <w:t>Жилого комплекса</w:t>
      </w:r>
      <w:r w:rsidRPr="00936A13">
        <w:rPr>
          <w:sz w:val="22"/>
          <w:szCs w:val="22"/>
        </w:rPr>
        <w:t xml:space="preserve">;  </w:t>
      </w:r>
    </w:p>
    <w:p w14:paraId="0CCC88E7" w14:textId="41FDDF70" w:rsidR="00B53E75"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016AB24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не возводить межкомнатные и </w:t>
      </w:r>
      <w:proofErr w:type="spellStart"/>
      <w:r w:rsidRPr="00EC621C">
        <w:rPr>
          <w:sz w:val="22"/>
          <w:szCs w:val="22"/>
          <w:lang w:eastAsia="en-US"/>
        </w:rPr>
        <w:t>санузловые</w:t>
      </w:r>
      <w:proofErr w:type="spellEnd"/>
      <w:r w:rsidRPr="00EC621C">
        <w:rPr>
          <w:sz w:val="22"/>
          <w:szCs w:val="22"/>
          <w:lang w:eastAsia="en-US"/>
        </w:rPr>
        <w:t xml:space="preserve"> перегородки, а также ограждение шахт инженерных коммуникаций внутри Квартиры;</w:t>
      </w:r>
    </w:p>
    <w:p w14:paraId="7546775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изменить конфигурацию и тип </w:t>
      </w:r>
      <w:proofErr w:type="spellStart"/>
      <w:r w:rsidRPr="00EC621C">
        <w:rPr>
          <w:sz w:val="22"/>
          <w:szCs w:val="22"/>
          <w:lang w:eastAsia="en-US"/>
        </w:rPr>
        <w:t>светопрозрачных</w:t>
      </w:r>
      <w:proofErr w:type="spellEnd"/>
      <w:r w:rsidRPr="00EC621C">
        <w:rPr>
          <w:sz w:val="22"/>
          <w:szCs w:val="22"/>
          <w:lang w:eastAsia="en-US"/>
        </w:rPr>
        <w:t xml:space="preserve"> конструкций (квартирных окон), внутри Квартиры</w:t>
      </w:r>
      <w:r>
        <w:rPr>
          <w:sz w:val="22"/>
          <w:szCs w:val="22"/>
          <w:lang w:eastAsia="en-US"/>
        </w:rPr>
        <w:t>;</w:t>
      </w:r>
    </w:p>
    <w:p w14:paraId="2B5DB9EC"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изменить расположение мокрых зон и/или стояков внутри Квартиры</w:t>
      </w:r>
      <w:r>
        <w:rPr>
          <w:sz w:val="22"/>
          <w:szCs w:val="22"/>
          <w:lang w:eastAsia="en-US"/>
        </w:rPr>
        <w:t>;</w:t>
      </w:r>
    </w:p>
    <w:p w14:paraId="4371956B" w14:textId="45B26C46" w:rsidR="006011E0" w:rsidRPr="00936A13"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не выполнять гидроизоляцию мокрых зон внутри Квартиры.</w:t>
      </w:r>
    </w:p>
    <w:p w14:paraId="1DACC7A2"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Осуществлять иные права, предусмотренные Договором и Применимым правом. </w:t>
      </w:r>
    </w:p>
    <w:p w14:paraId="087350CC" w14:textId="641367FC" w:rsidR="00D96096" w:rsidRPr="00936A13" w:rsidRDefault="00E0493B" w:rsidP="00B277EB">
      <w:pPr>
        <w:pStyle w:val="af3"/>
        <w:keepNext/>
        <w:numPr>
          <w:ilvl w:val="0"/>
          <w:numId w:val="3"/>
        </w:numPr>
        <w:tabs>
          <w:tab w:val="left" w:pos="284"/>
        </w:tabs>
        <w:spacing w:before="160" w:after="60"/>
        <w:ind w:left="0" w:firstLine="567"/>
        <w:contextualSpacing w:val="0"/>
        <w:jc w:val="center"/>
        <w:rPr>
          <w:b/>
          <w:sz w:val="22"/>
          <w:szCs w:val="22"/>
        </w:rPr>
      </w:pPr>
      <w:r>
        <w:rPr>
          <w:b/>
          <w:sz w:val="22"/>
          <w:szCs w:val="22"/>
        </w:rPr>
        <w:lastRenderedPageBreak/>
        <w:t xml:space="preserve"> </w:t>
      </w:r>
      <w:r w:rsidR="00D96096" w:rsidRPr="00936A13">
        <w:rPr>
          <w:b/>
          <w:sz w:val="22"/>
          <w:szCs w:val="22"/>
        </w:rPr>
        <w:t>ПРАВА И ОБЯЗАННОСТИ УЧАСТНИКА ДОЛЕВОГО СТРОИТЕЛЬСТВА</w:t>
      </w:r>
    </w:p>
    <w:p w14:paraId="4AEF4566" w14:textId="77777777" w:rsidR="00D96096" w:rsidRPr="00936A13" w:rsidRDefault="00D96096" w:rsidP="00B277EB">
      <w:pPr>
        <w:keepNext/>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обязан</w:t>
      </w:r>
      <w:r w:rsidRPr="00936A13">
        <w:rPr>
          <w:rFonts w:ascii="Times New Roman" w:eastAsia="Times New Roman" w:hAnsi="Times New Roman" w:cs="Times New Roman"/>
          <w:lang w:eastAsia="ru-RU"/>
        </w:rPr>
        <w:t xml:space="preserve">:  </w:t>
      </w:r>
    </w:p>
    <w:p w14:paraId="254970D6" w14:textId="77777777" w:rsidR="006106C4"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58464919" w14:textId="56505DCA"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 </w:t>
      </w:r>
      <w:r w:rsidR="006106C4" w:rsidRPr="00936A13">
        <w:rPr>
          <w:sz w:val="22"/>
          <w:szCs w:val="22"/>
        </w:rPr>
        <w:t xml:space="preserve">Внести в полном объеме денежные средства, составляющие Цену Договора, на счет </w:t>
      </w:r>
      <w:proofErr w:type="spellStart"/>
      <w:r w:rsidR="006106C4" w:rsidRPr="00936A13">
        <w:rPr>
          <w:sz w:val="22"/>
          <w:szCs w:val="22"/>
        </w:rPr>
        <w:t>эскроу</w:t>
      </w:r>
      <w:proofErr w:type="spellEnd"/>
      <w:r w:rsidR="006106C4" w:rsidRPr="00936A13">
        <w:rPr>
          <w:sz w:val="22"/>
          <w:szCs w:val="22"/>
        </w:rPr>
        <w:t xml:space="preserve"> в уполномоченном банке в размере, порядке и сроки, указанные в разделе 4 настоящего Договора.</w:t>
      </w:r>
    </w:p>
    <w:p w14:paraId="1B6F2544"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11F56BBC"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w:t>
      </w:r>
      <w:r w:rsidR="00777CCE" w:rsidRPr="00936A13">
        <w:rPr>
          <w:sz w:val="22"/>
          <w:szCs w:val="22"/>
        </w:rPr>
        <w:t>Объекта долевого строительства</w:t>
      </w:r>
      <w:r w:rsidRPr="00936A13">
        <w:rPr>
          <w:sz w:val="22"/>
          <w:szCs w:val="22"/>
        </w:rPr>
        <w:t xml:space="preserve">, до государственной регистрации своего права собственности на </w:t>
      </w:r>
      <w:r w:rsidR="00777CCE" w:rsidRPr="00936A13">
        <w:rPr>
          <w:sz w:val="22"/>
          <w:szCs w:val="22"/>
        </w:rPr>
        <w:t>Объект долевого строительства</w:t>
      </w:r>
      <w:r w:rsidRPr="00936A13">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0F32D076"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Не препятствовать Застройщику в осуществлении им хозяйственной деятельности.  </w:t>
      </w:r>
    </w:p>
    <w:p w14:paraId="2B73E515" w14:textId="5B4EB939"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w:t>
      </w:r>
      <w:r w:rsidR="00E0493B">
        <w:rPr>
          <w:sz w:val="22"/>
          <w:szCs w:val="22"/>
        </w:rPr>
        <w:t>,</w:t>
      </w:r>
      <w:r w:rsidRPr="00936A13">
        <w:rPr>
          <w:sz w:val="22"/>
          <w:szCs w:val="22"/>
        </w:rPr>
        <w:t xml:space="preserve">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w:t>
      </w:r>
      <w:r w:rsidR="001C3316" w:rsidRPr="00936A13">
        <w:rPr>
          <w:sz w:val="22"/>
          <w:szCs w:val="22"/>
        </w:rPr>
        <w:t xml:space="preserve">при отсутствии возражений </w:t>
      </w:r>
      <w:r w:rsidRPr="00936A13">
        <w:rPr>
          <w:sz w:val="22"/>
          <w:szCs w:val="22"/>
        </w:rPr>
        <w:t xml:space="preserve">и возвращает Застройщику. </w:t>
      </w:r>
    </w:p>
    <w:p w14:paraId="252E0284" w14:textId="2039E0FB"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 xml:space="preserve">Обязуется заключить с Застройщиком договор счета </w:t>
      </w:r>
      <w:proofErr w:type="spellStart"/>
      <w:r w:rsidR="006106C4" w:rsidRPr="00936A13">
        <w:rPr>
          <w:sz w:val="22"/>
          <w:szCs w:val="22"/>
        </w:rPr>
        <w:t>эскроу</w:t>
      </w:r>
      <w:proofErr w:type="spellEnd"/>
      <w:r w:rsidR="006106C4" w:rsidRPr="00936A13">
        <w:rPr>
          <w:sz w:val="22"/>
          <w:szCs w:val="22"/>
        </w:rPr>
        <w:t xml:space="preserve"> с другим уполномоченным банком, если в отношении уполномоченного банка, в котором открыт счет </w:t>
      </w:r>
      <w:proofErr w:type="spellStart"/>
      <w:r w:rsidR="006106C4" w:rsidRPr="00936A13">
        <w:rPr>
          <w:sz w:val="22"/>
          <w:szCs w:val="22"/>
        </w:rPr>
        <w:t>эскроу</w:t>
      </w:r>
      <w:proofErr w:type="spellEnd"/>
      <w:r w:rsidR="006106C4" w:rsidRPr="00936A13">
        <w:rPr>
          <w:sz w:val="22"/>
          <w:szCs w:val="22"/>
        </w:rPr>
        <w:t xml:space="preserve">, наступил страховой случай в соответствии с Федеральным законом от 23 декабря 2003 года </w:t>
      </w:r>
      <w:r>
        <w:rPr>
          <w:sz w:val="22"/>
          <w:szCs w:val="22"/>
        </w:rPr>
        <w:t>№</w:t>
      </w:r>
      <w:r w:rsidR="006106C4" w:rsidRPr="00936A13">
        <w:rPr>
          <w:sz w:val="22"/>
          <w:szCs w:val="22"/>
        </w:rPr>
        <w:t xml:space="preserve">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 </w:t>
      </w:r>
    </w:p>
    <w:p w14:paraId="1732A568" w14:textId="011FD4F7"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Pr>
          <w:sz w:val="22"/>
          <w:szCs w:val="22"/>
        </w:rPr>
        <w:t>,</w:t>
      </w:r>
      <w:r w:rsidR="006106C4" w:rsidRPr="00936A13">
        <w:rPr>
          <w:sz w:val="22"/>
          <w:szCs w:val="22"/>
        </w:rPr>
        <w:t xml:space="preserve"> другие дополнительные конструкции на фасаде Объекта в местах, отличных от мест, предусмотренных </w:t>
      </w:r>
      <w:r>
        <w:rPr>
          <w:sz w:val="22"/>
          <w:szCs w:val="22"/>
        </w:rPr>
        <w:t>П</w:t>
      </w:r>
      <w:r w:rsidR="006106C4" w:rsidRPr="00936A13">
        <w:rPr>
          <w:sz w:val="22"/>
          <w:szCs w:val="22"/>
        </w:rPr>
        <w:t xml:space="preserve">роектной документацией. </w:t>
      </w:r>
    </w:p>
    <w:p w14:paraId="18282289"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Исполнить иные обязательства, предусмотренные Договором и Применимым правом.</w:t>
      </w:r>
    </w:p>
    <w:p w14:paraId="56C19552" w14:textId="77777777" w:rsidR="00D96096" w:rsidRPr="00936A13" w:rsidRDefault="00D96096" w:rsidP="00B277EB">
      <w:pPr>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вправе</w:t>
      </w:r>
      <w:r w:rsidRPr="00936A13">
        <w:rPr>
          <w:rFonts w:ascii="Times New Roman" w:eastAsia="Times New Roman" w:hAnsi="Times New Roman" w:cs="Times New Roman"/>
          <w:lang w:eastAsia="ru-RU"/>
        </w:rPr>
        <w:t xml:space="preserve">:  </w:t>
      </w:r>
    </w:p>
    <w:p w14:paraId="67400AD5" w14:textId="4A17E558" w:rsidR="00B70C7A" w:rsidRPr="00936A13" w:rsidRDefault="00B70C7A" w:rsidP="00BE5FB5">
      <w:pPr>
        <w:pStyle w:val="af3"/>
        <w:numPr>
          <w:ilvl w:val="1"/>
          <w:numId w:val="3"/>
        </w:numPr>
        <w:tabs>
          <w:tab w:val="left" w:pos="993"/>
        </w:tabs>
        <w:ind w:firstLine="567"/>
        <w:jc w:val="both"/>
        <w:rPr>
          <w:sz w:val="22"/>
          <w:szCs w:val="22"/>
        </w:rPr>
      </w:pPr>
      <w:r w:rsidRPr="00936A13">
        <w:rPr>
          <w:sz w:val="22"/>
          <w:szCs w:val="22"/>
        </w:rPr>
        <w:t xml:space="preserve"> </w:t>
      </w:r>
      <w:r w:rsidR="00D96096" w:rsidRPr="00936A13">
        <w:rPr>
          <w:sz w:val="22"/>
          <w:szCs w:val="22"/>
        </w:rPr>
        <w:t xml:space="preserve">Уступить права требования по Договору третьему лицу в порядке, предусмотренном </w:t>
      </w:r>
      <w:r w:rsidR="00BE5FB5">
        <w:rPr>
          <w:sz w:val="22"/>
          <w:szCs w:val="22"/>
        </w:rPr>
        <w:t>в главе 9 настоящего Договора</w:t>
      </w:r>
      <w:r w:rsidRPr="00936A13">
        <w:rPr>
          <w:sz w:val="22"/>
          <w:szCs w:val="22"/>
        </w:rPr>
        <w:t>.</w:t>
      </w:r>
    </w:p>
    <w:p w14:paraId="6249A83A" w14:textId="56DFF7EF" w:rsidR="00D96096" w:rsidRDefault="00D96096" w:rsidP="00B277EB">
      <w:pPr>
        <w:pStyle w:val="af3"/>
        <w:numPr>
          <w:ilvl w:val="1"/>
          <w:numId w:val="3"/>
        </w:numPr>
        <w:tabs>
          <w:tab w:val="left" w:pos="993"/>
        </w:tabs>
        <w:ind w:firstLine="567"/>
        <w:jc w:val="both"/>
        <w:rPr>
          <w:sz w:val="22"/>
          <w:szCs w:val="22"/>
        </w:rPr>
      </w:pPr>
      <w:r w:rsidRPr="00936A13">
        <w:rPr>
          <w:sz w:val="22"/>
          <w:szCs w:val="22"/>
        </w:rPr>
        <w:t xml:space="preserve"> Осуществлять иные права, предусмотренные Договором и Применимым правом.</w:t>
      </w:r>
    </w:p>
    <w:p w14:paraId="3EC7AE09" w14:textId="1D409B64" w:rsidR="00B53E75" w:rsidRPr="00936A13" w:rsidRDefault="00BD2F7D" w:rsidP="00B277EB">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ЦЕНА ДОГОВОРА И ПОРЯДОК РАСЧЕТОВ</w:t>
      </w:r>
    </w:p>
    <w:p w14:paraId="26CD8B8E" w14:textId="71320B42" w:rsidR="00D67C94" w:rsidRPr="000070F3" w:rsidRDefault="00B53E75" w:rsidP="003C468D">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Цена Договора</w:t>
      </w:r>
      <w:r w:rsidR="00AE4D90" w:rsidRPr="00936A13">
        <w:rPr>
          <w:rFonts w:ascii="Times New Roman" w:eastAsia="Times New Roman" w:hAnsi="Times New Roman" w:cs="Times New Roman"/>
          <w:lang w:eastAsia="ru-RU"/>
        </w:rPr>
        <w:t xml:space="preserve"> на дату подписания Договора</w:t>
      </w:r>
      <w:r w:rsidRPr="00936A13">
        <w:rPr>
          <w:rFonts w:ascii="Times New Roman" w:eastAsia="Times New Roman" w:hAnsi="Times New Roman" w:cs="Times New Roman"/>
          <w:lang w:eastAsia="ru-RU"/>
        </w:rPr>
        <w:t xml:space="preserve"> составляет </w:t>
      </w:r>
      <w:r w:rsidR="00C44287">
        <w:rPr>
          <w:rFonts w:ascii="Times New Roman" w:eastAsia="Times New Roman" w:hAnsi="Times New Roman" w:cs="Times New Roman"/>
          <w:b/>
          <w:lang w:eastAsia="ru-RU"/>
        </w:rPr>
        <w:t>0,00</w:t>
      </w:r>
      <w:r w:rsidR="00D73E1D"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D73E1D"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D73E1D" w:rsidRPr="00C9629C">
        <w:rPr>
          <w:rFonts w:ascii="Times New Roman" w:eastAsia="Times New Roman" w:hAnsi="Times New Roman" w:cs="Times New Roman"/>
          <w:b/>
          <w:lang w:eastAsia="ru-RU"/>
        </w:rPr>
        <w:t>к</w:t>
      </w:r>
      <w:r w:rsidR="003014DE" w:rsidRPr="000070F3">
        <w:rPr>
          <w:rFonts w:ascii="Times New Roman" w:eastAsia="Times New Roman" w:hAnsi="Times New Roman" w:cs="Times New Roman"/>
          <w:lang w:eastAsia="ru-RU"/>
        </w:rPr>
        <w:t>, НДС не облагается</w:t>
      </w:r>
      <w:r w:rsidRPr="000070F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Цена Договора </w:t>
      </w:r>
      <w:r w:rsidR="00CA7AB2" w:rsidRPr="00936A13">
        <w:rPr>
          <w:rFonts w:ascii="Times New Roman" w:eastAsia="Times New Roman" w:hAnsi="Times New Roman" w:cs="Times New Roman"/>
          <w:lang w:eastAsia="ru-RU"/>
        </w:rPr>
        <w:t xml:space="preserve">определяется как </w:t>
      </w:r>
      <w:r w:rsidR="00CA7AB2" w:rsidRPr="000070F3">
        <w:rPr>
          <w:rFonts w:ascii="Times New Roman" w:eastAsia="Times New Roman" w:hAnsi="Times New Roman" w:cs="Times New Roman"/>
          <w:lang w:eastAsia="ru-RU"/>
        </w:rPr>
        <w:t xml:space="preserve">произведение цены единицы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и соответствующей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w:t>
      </w:r>
    </w:p>
    <w:p w14:paraId="366F897F" w14:textId="32B33CDB"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4.3</w:t>
      </w:r>
      <w:r w:rsidR="00671FB1" w:rsidRPr="00936A13">
        <w:rPr>
          <w:rFonts w:ascii="Times New Roman" w:eastAsia="Times New Roman" w:hAnsi="Times New Roman" w:cs="Times New Roman"/>
          <w:lang w:eastAsia="ru-RU"/>
        </w:rPr>
        <w:t>, 4.5, 4.6</w:t>
      </w:r>
      <w:r w:rsidRPr="00936A13">
        <w:rPr>
          <w:rFonts w:ascii="Times New Roman" w:eastAsia="Times New Roman" w:hAnsi="Times New Roman" w:cs="Times New Roman"/>
          <w:lang w:eastAsia="ru-RU"/>
        </w:rPr>
        <w:t xml:space="preserve"> Договора. </w:t>
      </w:r>
    </w:p>
    <w:p w14:paraId="6FFAAED7" w14:textId="60841E91"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может быть изменена в следующих случаях:</w:t>
      </w:r>
    </w:p>
    <w:p w14:paraId="7F1268E9" w14:textId="625C3762" w:rsidR="00B53E75" w:rsidRPr="00936A13" w:rsidRDefault="001C3316" w:rsidP="00B277EB">
      <w:pPr>
        <w:pStyle w:val="af3"/>
        <w:numPr>
          <w:ilvl w:val="2"/>
          <w:numId w:val="7"/>
        </w:numPr>
        <w:tabs>
          <w:tab w:val="left" w:pos="1134"/>
        </w:tabs>
        <w:ind w:left="0" w:firstLine="567"/>
        <w:jc w:val="both"/>
        <w:rPr>
          <w:sz w:val="22"/>
          <w:szCs w:val="22"/>
        </w:rPr>
      </w:pPr>
      <w:r w:rsidRPr="00936A13">
        <w:rPr>
          <w:sz w:val="22"/>
          <w:szCs w:val="22"/>
        </w:rPr>
        <w:t xml:space="preserve">внесения </w:t>
      </w:r>
      <w:r w:rsidR="00FC2F75" w:rsidRPr="00936A13">
        <w:rPr>
          <w:sz w:val="22"/>
          <w:szCs w:val="22"/>
        </w:rPr>
        <w:t>изменений и дополнений в Проектную документацию в связи с изменением Применимого права</w:t>
      </w:r>
      <w:r w:rsidR="00022157" w:rsidRPr="00936A13">
        <w:rPr>
          <w:sz w:val="22"/>
          <w:szCs w:val="22"/>
        </w:rPr>
        <w:t xml:space="preserve">, предписаний Государственных </w:t>
      </w:r>
      <w:r w:rsidR="00096337" w:rsidRPr="00936A13">
        <w:rPr>
          <w:sz w:val="22"/>
          <w:szCs w:val="22"/>
        </w:rPr>
        <w:t>О</w:t>
      </w:r>
      <w:r w:rsidR="00022157" w:rsidRPr="00936A13">
        <w:rPr>
          <w:sz w:val="22"/>
          <w:szCs w:val="22"/>
        </w:rPr>
        <w:t>рганов</w:t>
      </w:r>
      <w:r w:rsidR="00FC2F75" w:rsidRPr="00936A13">
        <w:rPr>
          <w:sz w:val="22"/>
          <w:szCs w:val="22"/>
        </w:rPr>
        <w:t>,</w:t>
      </w:r>
      <w:r w:rsidR="008D49AD" w:rsidRPr="00936A13">
        <w:rPr>
          <w:sz w:val="22"/>
          <w:szCs w:val="22"/>
        </w:rPr>
        <w:t xml:space="preserve"> в случаях, предусмотренных п. 2.</w:t>
      </w:r>
      <w:r w:rsidR="00FA20FD" w:rsidRPr="00936A13">
        <w:rPr>
          <w:sz w:val="22"/>
          <w:szCs w:val="22"/>
        </w:rPr>
        <w:t>7</w:t>
      </w:r>
      <w:r w:rsidR="008D49AD" w:rsidRPr="00936A13">
        <w:rPr>
          <w:sz w:val="22"/>
          <w:szCs w:val="22"/>
        </w:rPr>
        <w:t xml:space="preserve"> Договора,</w:t>
      </w:r>
      <w:r w:rsidR="00FC2F75" w:rsidRPr="00936A13">
        <w:rPr>
          <w:sz w:val="22"/>
          <w:szCs w:val="22"/>
        </w:rPr>
        <w:t xml:space="preserve"> либо по согласию Сторон</w:t>
      </w:r>
      <w:r w:rsidR="00B53E75" w:rsidRPr="00936A13">
        <w:rPr>
          <w:sz w:val="22"/>
          <w:szCs w:val="22"/>
        </w:rPr>
        <w:t>;</w:t>
      </w:r>
    </w:p>
    <w:p w14:paraId="004FA7C3"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 xml:space="preserve">Изменения площади </w:t>
      </w:r>
      <w:r w:rsidR="00777CCE" w:rsidRPr="00936A13">
        <w:rPr>
          <w:sz w:val="22"/>
          <w:szCs w:val="22"/>
        </w:rPr>
        <w:t>Объекта долевого строительства</w:t>
      </w:r>
      <w:r w:rsidRPr="00936A13">
        <w:rPr>
          <w:sz w:val="22"/>
          <w:szCs w:val="22"/>
        </w:rPr>
        <w:t xml:space="preserve"> в соответствии с положениями п. 4.5., п. 4.6. Договора;</w:t>
      </w:r>
    </w:p>
    <w:p w14:paraId="0AE393B9"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Внесения изменений в состав</w:t>
      </w:r>
      <w:r w:rsidR="00AE4D90" w:rsidRPr="00936A13">
        <w:rPr>
          <w:sz w:val="22"/>
          <w:szCs w:val="22"/>
        </w:rPr>
        <w:t xml:space="preserve"> (характеристики)</w:t>
      </w:r>
      <w:r w:rsidRPr="00936A13">
        <w:rPr>
          <w:sz w:val="22"/>
          <w:szCs w:val="22"/>
        </w:rPr>
        <w:t xml:space="preserve"> </w:t>
      </w:r>
      <w:r w:rsidR="00777CCE" w:rsidRPr="00936A13">
        <w:rPr>
          <w:sz w:val="22"/>
          <w:szCs w:val="22"/>
        </w:rPr>
        <w:t>Объект</w:t>
      </w:r>
      <w:r w:rsidR="00AE4D90" w:rsidRPr="00936A13">
        <w:rPr>
          <w:sz w:val="22"/>
          <w:szCs w:val="22"/>
        </w:rPr>
        <w:t>а</w:t>
      </w:r>
      <w:r w:rsidR="00777CCE" w:rsidRPr="00936A13">
        <w:rPr>
          <w:sz w:val="22"/>
          <w:szCs w:val="22"/>
        </w:rPr>
        <w:t xml:space="preserve"> долевого строительства</w:t>
      </w:r>
      <w:r w:rsidRPr="00936A13">
        <w:rPr>
          <w:sz w:val="22"/>
          <w:szCs w:val="22"/>
        </w:rPr>
        <w:t xml:space="preserve"> по согласию Сторон.</w:t>
      </w:r>
    </w:p>
    <w:p w14:paraId="247BF71A" w14:textId="76ED0675" w:rsidR="003C5938" w:rsidRPr="00BD2F7D" w:rsidRDefault="00643A62"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Цена Договора, указанная в п. 4.1. настоящего Договора, оплачивается Участником долевого </w:t>
      </w:r>
      <w:r w:rsidRPr="00BD2F7D">
        <w:rPr>
          <w:rFonts w:ascii="Times New Roman" w:eastAsia="Times New Roman" w:hAnsi="Times New Roman" w:cs="Times New Roman"/>
          <w:lang w:eastAsia="ru-RU"/>
        </w:rPr>
        <w:t xml:space="preserve">строительства </w:t>
      </w:r>
      <w:r w:rsidRPr="00BD2F7D">
        <w:rPr>
          <w:rFonts w:ascii="Times New Roman" w:eastAsia="Times New Roman" w:hAnsi="Times New Roman" w:cs="Times New Roman"/>
          <w:u w:val="single"/>
          <w:lang w:eastAsia="ru-RU"/>
        </w:rPr>
        <w:t>за счет собственных средств</w:t>
      </w:r>
      <w:r w:rsidRPr="00BD2F7D">
        <w:rPr>
          <w:rFonts w:ascii="Times New Roman" w:eastAsia="Times New Roman" w:hAnsi="Times New Roman" w:cs="Times New Roman"/>
          <w:lang w:eastAsia="ru-RU"/>
        </w:rPr>
        <w:t xml:space="preserve"> в 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sidRPr="00BD2F7D">
        <w:rPr>
          <w:rFonts w:ascii="Times New Roman" w:eastAsia="Times New Roman" w:hAnsi="Times New Roman" w:cs="Times New Roman"/>
          <w:b/>
          <w:bCs/>
          <w:lang w:eastAsia="ru-RU"/>
        </w:rPr>
        <w:t>, НДС не облагается,</w:t>
      </w:r>
      <w:r w:rsidRPr="00BD2F7D">
        <w:rPr>
          <w:rFonts w:ascii="Times New Roman" w:eastAsia="Times New Roman" w:hAnsi="Times New Roman" w:cs="Times New Roman"/>
          <w:b/>
          <w:bCs/>
          <w:lang w:eastAsia="ru-RU"/>
        </w:rPr>
        <w:t xml:space="preserve"> </w:t>
      </w:r>
      <w:r w:rsidRPr="00BD2F7D">
        <w:rPr>
          <w:rFonts w:ascii="Times New Roman" w:eastAsia="Times New Roman" w:hAnsi="Times New Roman" w:cs="Times New Roman"/>
          <w:lang w:eastAsia="ru-RU"/>
        </w:rPr>
        <w:t>в безналичном порядке в течение 5 (пяти) рабочих дней с даты ре</w:t>
      </w:r>
      <w:r w:rsidR="00D91341" w:rsidRPr="00BD2F7D">
        <w:rPr>
          <w:rFonts w:ascii="Times New Roman" w:eastAsia="Times New Roman" w:hAnsi="Times New Roman" w:cs="Times New Roman"/>
          <w:lang w:eastAsia="ru-RU"/>
        </w:rPr>
        <w:t>гистрации настоящего Договора.</w:t>
      </w:r>
    </w:p>
    <w:p w14:paraId="537085FE" w14:textId="577F05BD"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lang w:eastAsia="ru-RU"/>
        </w:rPr>
        <w:lastRenderedPageBreak/>
        <w:t xml:space="preserve">Расчеты по настоящему Договору осуществляются путем внесения Участником долевого строительства Цены Договора в 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Pr>
          <w:rFonts w:ascii="Times New Roman" w:eastAsia="Times New Roman" w:hAnsi="Times New Roman" w:cs="Times New Roman"/>
          <w:lang w:eastAsia="ru-RU"/>
        </w:rPr>
        <w:t xml:space="preserve">, </w:t>
      </w:r>
      <w:r w:rsidR="003014DE" w:rsidRPr="000070F3">
        <w:rPr>
          <w:rFonts w:ascii="Times New Roman" w:eastAsia="Times New Roman" w:hAnsi="Times New Roman" w:cs="Times New Roman"/>
          <w:lang w:eastAsia="ru-RU"/>
        </w:rPr>
        <w:t>НДС не облагается,</w:t>
      </w:r>
      <w:r w:rsidRPr="000070F3">
        <w:rPr>
          <w:rFonts w:ascii="Times New Roman" w:eastAsia="Times New Roman" w:hAnsi="Times New Roman" w:cs="Times New Roman"/>
          <w:lang w:eastAsia="ru-RU"/>
        </w:rPr>
        <w:t xml:space="preserve"> на счет </w:t>
      </w:r>
      <w:proofErr w:type="spellStart"/>
      <w:r w:rsidRPr="000070F3">
        <w:rPr>
          <w:rFonts w:ascii="Times New Roman" w:eastAsia="Times New Roman" w:hAnsi="Times New Roman" w:cs="Times New Roman"/>
          <w:lang w:eastAsia="ru-RU"/>
        </w:rPr>
        <w:t>эскроу</w:t>
      </w:r>
      <w:proofErr w:type="spellEnd"/>
      <w:r w:rsidRPr="000070F3">
        <w:rPr>
          <w:rFonts w:ascii="Times New Roman" w:eastAsia="Times New Roman" w:hAnsi="Times New Roman" w:cs="Times New Roman"/>
          <w:lang w:eastAsia="ru-RU"/>
        </w:rPr>
        <w:t xml:space="preserve">, открываемый в </w:t>
      </w:r>
      <w:r w:rsidR="00197D75" w:rsidRPr="000070F3">
        <w:rPr>
          <w:rFonts w:ascii="Times New Roman" w:eastAsia="Times New Roman" w:hAnsi="Times New Roman" w:cs="Times New Roman"/>
          <w:lang w:eastAsia="ru-RU"/>
        </w:rPr>
        <w:t xml:space="preserve">уполномоченном банке: </w:t>
      </w:r>
      <w:r w:rsidR="00B70C7A" w:rsidRPr="000070F3">
        <w:rPr>
          <w:rFonts w:ascii="Times New Roman" w:eastAsia="Times New Roman" w:hAnsi="Times New Roman" w:cs="Times New Roman"/>
          <w:lang w:eastAsia="ru-RU"/>
        </w:rPr>
        <w:t>Акционер</w:t>
      </w:r>
      <w:r w:rsidR="00197D75" w:rsidRPr="000070F3">
        <w:rPr>
          <w:rFonts w:ascii="Times New Roman" w:eastAsia="Times New Roman" w:hAnsi="Times New Roman" w:cs="Times New Roman"/>
          <w:lang w:eastAsia="ru-RU"/>
        </w:rPr>
        <w:t>ное общество «Банк ДОМ.РФ»</w:t>
      </w:r>
      <w:r w:rsidR="009E698F" w:rsidRPr="000070F3">
        <w:t xml:space="preserve"> </w:t>
      </w:r>
      <w:r w:rsidR="009E698F" w:rsidRPr="000070F3">
        <w:rPr>
          <w:rFonts w:ascii="Times New Roman" w:eastAsia="Times New Roman" w:hAnsi="Times New Roman" w:cs="Times New Roman"/>
          <w:lang w:eastAsia="ru-RU"/>
        </w:rPr>
        <w:t>(Сокращенное наименование: АО «Банк ДОМ.РФ»)</w:t>
      </w:r>
      <w:r w:rsidR="00197D75" w:rsidRPr="000070F3">
        <w:rPr>
          <w:rFonts w:ascii="Times New Roman" w:eastAsia="Times New Roman" w:hAnsi="Times New Roman" w:cs="Times New Roman"/>
          <w:lang w:eastAsia="ru-RU"/>
        </w:rPr>
        <w:t xml:space="preserve"> (ОГРН 1037739527077, ИНН 7725038124, с местом нахождения: 125009, г. Москва, ул.</w:t>
      </w:r>
      <w:r w:rsidR="00B70C7A" w:rsidRPr="000070F3">
        <w:rPr>
          <w:rFonts w:ascii="Times New Roman" w:eastAsia="Times New Roman" w:hAnsi="Times New Roman" w:cs="Times New Roman"/>
          <w:lang w:eastAsia="ru-RU"/>
        </w:rPr>
        <w:t xml:space="preserve"> </w:t>
      </w:r>
      <w:r w:rsidR="006F79FC" w:rsidRPr="000070F3">
        <w:rPr>
          <w:rFonts w:ascii="Times New Roman" w:eastAsia="Times New Roman" w:hAnsi="Times New Roman" w:cs="Times New Roman"/>
          <w:lang w:eastAsia="ru-RU"/>
        </w:rPr>
        <w:t xml:space="preserve">Воздвиженка, д. 10, адрес электронной почты: </w:t>
      </w:r>
      <w:r w:rsidR="004B6C0A" w:rsidRPr="000070F3">
        <w:rPr>
          <w:color w:val="0000FF"/>
          <w:u w:val="single"/>
        </w:rPr>
        <w:t>escrow@domrf.ru</w:t>
      </w:r>
      <w:r w:rsidR="006F79FC" w:rsidRPr="000070F3">
        <w:rPr>
          <w:rFonts w:ascii="Times New Roman" w:eastAsia="Times New Roman" w:hAnsi="Times New Roman" w:cs="Times New Roman"/>
          <w:lang w:eastAsia="ru-RU"/>
        </w:rPr>
        <w:t xml:space="preserve">, номер телефона: </w:t>
      </w:r>
      <w:r w:rsidR="00D13F61" w:rsidRPr="000070F3">
        <w:rPr>
          <w:rFonts w:ascii="Times New Roman" w:eastAsia="Times New Roman" w:hAnsi="Times New Roman" w:cs="Times New Roman"/>
          <w:lang w:eastAsia="ru-RU"/>
        </w:rPr>
        <w:t>8(800)775-86-86</w:t>
      </w:r>
      <w:r w:rsidR="006F79FC" w:rsidRPr="000070F3">
        <w:rPr>
          <w:rFonts w:ascii="Times New Roman" w:eastAsia="Times New Roman" w:hAnsi="Times New Roman" w:cs="Times New Roman"/>
          <w:lang w:eastAsia="ru-RU"/>
        </w:rPr>
        <w:t>) (</w:t>
      </w:r>
      <w:r w:rsidRPr="000070F3">
        <w:rPr>
          <w:rFonts w:ascii="Times New Roman" w:eastAsia="Times New Roman" w:hAnsi="Times New Roman" w:cs="Times New Roman"/>
          <w:lang w:eastAsia="ru-RU"/>
        </w:rPr>
        <w:t>далее по тексту - «</w:t>
      </w: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-агент»/«Акцептант»</w:t>
      </w:r>
      <w:r w:rsidR="00996965" w:rsidRPr="000070F3">
        <w:rPr>
          <w:rFonts w:ascii="Times New Roman" w:eastAsia="Times New Roman" w:hAnsi="Times New Roman" w:cs="Times New Roman"/>
          <w:lang w:eastAsia="ru-RU"/>
        </w:rPr>
        <w:t xml:space="preserve">). </w:t>
      </w:r>
    </w:p>
    <w:p w14:paraId="151C8638" w14:textId="7C650F8F"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Открытие счета-</w:t>
      </w:r>
      <w:proofErr w:type="spellStart"/>
      <w:r w:rsidRPr="008100A1">
        <w:rPr>
          <w:rFonts w:ascii="Times New Roman" w:eastAsia="Times New Roman" w:hAnsi="Times New Roman" w:cs="Times New Roman"/>
          <w:lang w:eastAsia="ru-RU"/>
        </w:rPr>
        <w:t>эскроу</w:t>
      </w:r>
      <w:proofErr w:type="spellEnd"/>
      <w:r w:rsidRPr="008100A1">
        <w:rPr>
          <w:rFonts w:ascii="Times New Roman" w:eastAsia="Times New Roman" w:hAnsi="Times New Roman" w:cs="Times New Roman"/>
          <w:lang w:eastAsia="ru-RU"/>
        </w:rPr>
        <w:t xml:space="preserve"> осуществляется в течение </w:t>
      </w:r>
      <w:r w:rsidR="00F45E2A" w:rsidRPr="008100A1">
        <w:rPr>
          <w:rFonts w:ascii="Times New Roman" w:eastAsia="Times New Roman" w:hAnsi="Times New Roman" w:cs="Times New Roman"/>
          <w:lang w:eastAsia="ru-RU"/>
        </w:rPr>
        <w:t xml:space="preserve">3 (трёх) </w:t>
      </w:r>
      <w:r w:rsidRPr="008100A1">
        <w:rPr>
          <w:rFonts w:ascii="Times New Roman" w:eastAsia="Times New Roman" w:hAnsi="Times New Roman" w:cs="Times New Roman"/>
          <w:lang w:eastAsia="ru-RU"/>
        </w:rPr>
        <w:t>рабочих дней с момента подписания настоящего Договора, на следующих условиях:</w:t>
      </w:r>
    </w:p>
    <w:p w14:paraId="37FC14BA" w14:textId="6125CBD2" w:rsidR="00643A62" w:rsidRPr="000070F3" w:rsidRDefault="006F79F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 xml:space="preserve">-агент - </w:t>
      </w:r>
      <w:r w:rsidRPr="000070F3">
        <w:rPr>
          <w:rFonts w:ascii="Times New Roman" w:eastAsia="Times New Roman" w:hAnsi="Times New Roman" w:cs="Times New Roman"/>
          <w:lang w:eastAsia="ru-RU"/>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004B6C0A" w:rsidRPr="000070F3">
        <w:rPr>
          <w:color w:val="0000FF"/>
          <w:u w:val="single"/>
        </w:rPr>
        <w:t>escrow@domrf.ru</w:t>
      </w:r>
      <w:r w:rsidRPr="000070F3">
        <w:rPr>
          <w:rFonts w:ascii="Times New Roman" w:eastAsia="Times New Roman" w:hAnsi="Times New Roman" w:cs="Times New Roman"/>
          <w:lang w:eastAsia="ru-RU"/>
        </w:rPr>
        <w:t>, номер телефона</w:t>
      </w:r>
      <w:r w:rsidR="004A55B3" w:rsidRPr="000070F3">
        <w:rPr>
          <w:rFonts w:ascii="Times New Roman" w:eastAsia="Times New Roman" w:hAnsi="Times New Roman" w:cs="Times New Roman"/>
          <w:lang w:eastAsia="ru-RU"/>
        </w:rPr>
        <w:t>:</w:t>
      </w:r>
      <w:r w:rsidR="00D13F61" w:rsidRPr="000070F3">
        <w:rPr>
          <w:rFonts w:ascii="Times New Roman" w:eastAsia="Times New Roman" w:hAnsi="Times New Roman" w:cs="Times New Roman"/>
          <w:lang w:eastAsia="ru-RU"/>
        </w:rPr>
        <w:t xml:space="preserve"> </w:t>
      </w:r>
      <w:r w:rsidR="004A55B3" w:rsidRPr="000070F3">
        <w:rPr>
          <w:rFonts w:ascii="Times New Roman" w:eastAsia="Times New Roman" w:hAnsi="Times New Roman" w:cs="Times New Roman"/>
          <w:lang w:eastAsia="ru-RU"/>
        </w:rPr>
        <w:t>8(800)775-86-86</w:t>
      </w:r>
      <w:r w:rsidRPr="000070F3">
        <w:rPr>
          <w:rFonts w:ascii="Times New Roman" w:eastAsia="Times New Roman" w:hAnsi="Times New Roman" w:cs="Times New Roman"/>
          <w:lang w:eastAsia="ru-RU"/>
        </w:rPr>
        <w:t>)</w:t>
      </w:r>
    </w:p>
    <w:p w14:paraId="017D6644" w14:textId="303EF41C" w:rsidR="00643A62"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0070F3">
        <w:rPr>
          <w:rFonts w:ascii="Times New Roman" w:eastAsia="Times New Roman" w:hAnsi="Times New Roman" w:cs="Times New Roman"/>
          <w:b/>
          <w:bCs/>
          <w:lang w:eastAsia="ru-RU"/>
        </w:rPr>
        <w:t>Депонент</w:t>
      </w:r>
      <w:r w:rsidRPr="000070F3">
        <w:rPr>
          <w:rFonts w:ascii="Times New Roman" w:eastAsia="Times New Roman" w:hAnsi="Times New Roman" w:cs="Times New Roman"/>
          <w:lang w:eastAsia="ru-RU"/>
        </w:rPr>
        <w:t xml:space="preserve"> – Участник долевого строительства;</w:t>
      </w:r>
    </w:p>
    <w:p w14:paraId="5672A1DC" w14:textId="5B6783A2" w:rsidR="00432BBE" w:rsidRPr="001E6685" w:rsidRDefault="00643A62" w:rsidP="001E6685">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BD2F7D">
        <w:rPr>
          <w:rFonts w:ascii="Times New Roman" w:eastAsia="Times New Roman" w:hAnsi="Times New Roman" w:cs="Times New Roman"/>
          <w:b/>
          <w:bCs/>
          <w:lang w:eastAsia="ru-RU"/>
        </w:rPr>
        <w:t>Бенефициар</w:t>
      </w:r>
      <w:r w:rsidRPr="00BD2F7D">
        <w:rPr>
          <w:rFonts w:ascii="Times New Roman" w:eastAsia="Times New Roman" w:hAnsi="Times New Roman" w:cs="Times New Roman"/>
          <w:lang w:eastAsia="ru-RU"/>
        </w:rPr>
        <w:t xml:space="preserve"> – </w:t>
      </w:r>
      <w:r w:rsidR="001E6685" w:rsidRPr="00BD2F7D">
        <w:rPr>
          <w:rFonts w:ascii="Times New Roman" w:eastAsia="Times New Roman" w:hAnsi="Times New Roman"/>
          <w:bCs/>
          <w:iCs/>
          <w:lang w:eastAsia="ru-RU"/>
        </w:rPr>
        <w:t>АО «НИИДАР-Недвижимость» (специализированный застройщик)</w:t>
      </w:r>
      <w:r w:rsidRPr="00BD2F7D">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p>
    <w:p w14:paraId="69674CDA" w14:textId="2E406637" w:rsidR="00432BBE"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Объект долевого строительства</w:t>
      </w:r>
      <w:r w:rsidRPr="00936A13">
        <w:rPr>
          <w:rFonts w:ascii="Times New Roman" w:eastAsia="Times New Roman" w:hAnsi="Times New Roman" w:cs="Times New Roman"/>
          <w:lang w:eastAsia="ru-RU"/>
        </w:rPr>
        <w:t xml:space="preserve"> – Квартира, </w:t>
      </w:r>
      <w:r w:rsidR="00F1603B" w:rsidRPr="00936A13">
        <w:rPr>
          <w:rFonts w:ascii="Times New Roman" w:eastAsia="Times New Roman" w:hAnsi="Times New Roman" w:cs="Times New Roman"/>
          <w:lang w:eastAsia="ru-RU"/>
        </w:rPr>
        <w:t xml:space="preserve">характеристики </w:t>
      </w:r>
      <w:r w:rsidR="00117139">
        <w:rPr>
          <w:rFonts w:ascii="Times New Roman" w:eastAsia="Times New Roman" w:hAnsi="Times New Roman" w:cs="Times New Roman"/>
          <w:lang w:eastAsia="ru-RU"/>
        </w:rPr>
        <w:t>которой приведены в п. 1.3</w:t>
      </w:r>
      <w:r w:rsidR="00F1603B" w:rsidRPr="00936A13">
        <w:rPr>
          <w:rFonts w:ascii="Times New Roman" w:eastAsia="Times New Roman" w:hAnsi="Times New Roman" w:cs="Times New Roman"/>
          <w:lang w:eastAsia="ru-RU"/>
        </w:rPr>
        <w:t>.1 Договора, а также</w:t>
      </w:r>
      <w:r w:rsidR="00BD2F7D">
        <w:rPr>
          <w:rFonts w:ascii="Times New Roman" w:eastAsia="Times New Roman" w:hAnsi="Times New Roman" w:cs="Times New Roman"/>
          <w:lang w:eastAsia="ru-RU"/>
        </w:rPr>
        <w:t>,</w:t>
      </w:r>
      <w:r w:rsidR="00F1603B" w:rsidRPr="00936A13">
        <w:rPr>
          <w:rFonts w:ascii="Times New Roman" w:eastAsia="Times New Roman" w:hAnsi="Times New Roman" w:cs="Times New Roman"/>
          <w:lang w:eastAsia="ru-RU"/>
        </w:rPr>
        <w:t xml:space="preserve"> в приложениях №№ 1, 2 к Договору</w:t>
      </w:r>
      <w:r w:rsidRPr="00936A13">
        <w:rPr>
          <w:rFonts w:ascii="Times New Roman" w:eastAsia="Times New Roman" w:hAnsi="Times New Roman" w:cs="Times New Roman"/>
          <w:lang w:eastAsia="ru-RU"/>
        </w:rPr>
        <w:t xml:space="preserve">. </w:t>
      </w:r>
    </w:p>
    <w:p w14:paraId="70B80195" w14:textId="0BD6E32C" w:rsidR="00432BBE" w:rsidRPr="00BD2F7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b/>
          <w:bCs/>
          <w:lang w:eastAsia="ru-RU"/>
        </w:rPr>
        <w:t>Депонируемая сумма</w:t>
      </w:r>
      <w:r w:rsidR="000070F3" w:rsidRPr="00BD2F7D">
        <w:rPr>
          <w:rFonts w:ascii="Times New Roman" w:eastAsia="Times New Roman" w:hAnsi="Times New Roman" w:cs="Times New Roman"/>
          <w:b/>
          <w:bCs/>
          <w:lang w:eastAsia="ru-RU"/>
        </w:rPr>
        <w:t xml:space="preserve">: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432BBE" w:rsidRPr="00BD2F7D">
        <w:rPr>
          <w:rFonts w:ascii="Times New Roman" w:eastAsia="Times New Roman" w:hAnsi="Times New Roman" w:cs="Times New Roman"/>
          <w:lang w:eastAsia="ru-RU"/>
        </w:rPr>
        <w:t>.</w:t>
      </w:r>
    </w:p>
    <w:p w14:paraId="2A8C665C" w14:textId="183A6B9F" w:rsidR="00AC16A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
          <w:bCs/>
          <w:lang w:eastAsia="ru-RU"/>
        </w:rPr>
      </w:pPr>
      <w:r w:rsidRPr="00BD2F7D">
        <w:rPr>
          <w:rFonts w:ascii="Times New Roman" w:eastAsia="Times New Roman" w:hAnsi="Times New Roman" w:cs="Times New Roman"/>
          <w:b/>
          <w:bCs/>
          <w:lang w:eastAsia="ru-RU"/>
        </w:rPr>
        <w:t>Срок депонирования</w:t>
      </w:r>
      <w:r w:rsidR="004D243D" w:rsidRPr="00BD2F7D">
        <w:rPr>
          <w:rFonts w:ascii="Times New Roman" w:eastAsia="Times New Roman" w:hAnsi="Times New Roman" w:cs="Times New Roman"/>
          <w:b/>
          <w:bCs/>
          <w:lang w:eastAsia="ru-RU"/>
        </w:rPr>
        <w:t>:</w:t>
      </w:r>
      <w:r w:rsidRPr="00BD2F7D">
        <w:rPr>
          <w:rFonts w:ascii="Times New Roman" w:eastAsia="Times New Roman" w:hAnsi="Times New Roman" w:cs="Times New Roman"/>
          <w:lang w:eastAsia="ru-RU"/>
        </w:rPr>
        <w:t xml:space="preserve"> </w:t>
      </w:r>
      <w:r w:rsidR="00F45E2A" w:rsidRPr="00BD2F7D">
        <w:rPr>
          <w:rFonts w:ascii="Times New Roman" w:eastAsia="Times New Roman" w:hAnsi="Times New Roman" w:cs="Times New Roman"/>
          <w:lang w:eastAsia="ru-RU"/>
        </w:rPr>
        <w:t xml:space="preserve">до </w:t>
      </w:r>
      <w:r w:rsidR="00E05596" w:rsidRPr="00BD2F7D">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31</w:t>
      </w:r>
      <w:r w:rsidR="00E05596" w:rsidRPr="00BD2F7D">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марта</w:t>
      </w:r>
      <w:r w:rsidR="00A651A9" w:rsidRPr="00BD2F7D">
        <w:rPr>
          <w:rFonts w:ascii="Times New Roman" w:eastAsia="Times New Roman" w:hAnsi="Times New Roman" w:cs="Times New Roman"/>
          <w:b/>
          <w:bCs/>
          <w:lang w:eastAsia="ru-RU"/>
        </w:rPr>
        <w:t xml:space="preserve"> </w:t>
      </w:r>
      <w:r w:rsidR="00E800AC" w:rsidRPr="00BD2F7D">
        <w:rPr>
          <w:rFonts w:ascii="Times New Roman" w:eastAsia="Times New Roman" w:hAnsi="Times New Roman" w:cs="Times New Roman"/>
          <w:b/>
          <w:bCs/>
          <w:lang w:eastAsia="ru-RU"/>
        </w:rPr>
        <w:t>202</w:t>
      </w:r>
      <w:r w:rsidR="00A651A9" w:rsidRPr="00BD2F7D">
        <w:rPr>
          <w:rFonts w:ascii="Times New Roman" w:eastAsia="Times New Roman" w:hAnsi="Times New Roman" w:cs="Times New Roman"/>
          <w:b/>
          <w:bCs/>
          <w:lang w:eastAsia="ru-RU"/>
        </w:rPr>
        <w:t>5</w:t>
      </w:r>
      <w:r w:rsidR="00E800AC" w:rsidRPr="00BD2F7D">
        <w:rPr>
          <w:rFonts w:ascii="Times New Roman" w:eastAsia="Times New Roman" w:hAnsi="Times New Roman" w:cs="Times New Roman"/>
          <w:b/>
          <w:bCs/>
          <w:lang w:eastAsia="ru-RU"/>
        </w:rPr>
        <w:t xml:space="preserve"> </w:t>
      </w:r>
      <w:r w:rsidR="00E05596" w:rsidRPr="00BD2F7D">
        <w:rPr>
          <w:rFonts w:ascii="Times New Roman" w:eastAsia="Times New Roman" w:hAnsi="Times New Roman" w:cs="Times New Roman"/>
          <w:b/>
          <w:bCs/>
          <w:lang w:eastAsia="ru-RU"/>
        </w:rPr>
        <w:t>г.</w:t>
      </w:r>
    </w:p>
    <w:p w14:paraId="02075810" w14:textId="643F8939" w:rsidR="00AC16AD" w:rsidRPr="00936A13" w:rsidRDefault="00AC16AD"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ab/>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 обязан известить Застройщика об открытии счета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 путем электронного документооборота, согласованного Застройщиком и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-агентом, не позднее даты открытия счета </w:t>
      </w:r>
      <w:proofErr w:type="spellStart"/>
      <w:r w:rsidR="00643A62" w:rsidRPr="00936A13">
        <w:rPr>
          <w:rFonts w:ascii="Times New Roman" w:eastAsia="Times New Roman" w:hAnsi="Times New Roman" w:cs="Times New Roman"/>
          <w:lang w:eastAsia="ru-RU"/>
        </w:rPr>
        <w:t>эскроу</w:t>
      </w:r>
      <w:proofErr w:type="spellEnd"/>
      <w:r w:rsidR="00887A24" w:rsidRPr="00936A13">
        <w:rPr>
          <w:rFonts w:ascii="Times New Roman" w:eastAsia="Times New Roman" w:hAnsi="Times New Roman" w:cs="Times New Roman"/>
          <w:lang w:eastAsia="ru-RU"/>
        </w:rPr>
        <w:t>.</w:t>
      </w:r>
      <w:r w:rsidR="00643A62" w:rsidRPr="00936A13">
        <w:rPr>
          <w:rFonts w:ascii="Times New Roman" w:eastAsia="Times New Roman" w:hAnsi="Times New Roman" w:cs="Times New Roman"/>
          <w:lang w:eastAsia="ru-RU"/>
        </w:rPr>
        <w:t xml:space="preserve"> </w:t>
      </w:r>
    </w:p>
    <w:p w14:paraId="5511714E" w14:textId="5C21F2A2" w:rsidR="008100A1"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Депонируемая сумма подлежит перечислению Застройщику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не позднее 10 (Десяти) рабочих дней после предоставления Застройщиком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разрешения на ввод в эксплуатацию </w:t>
      </w:r>
      <w:r w:rsidR="008100A1">
        <w:rPr>
          <w:rFonts w:ascii="Times New Roman" w:eastAsia="Times New Roman" w:hAnsi="Times New Roman" w:cs="Times New Roman"/>
          <w:lang w:eastAsia="ru-RU"/>
        </w:rPr>
        <w:t>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r w:rsidR="00754A0C" w:rsidRPr="00754A0C">
        <w:rPr>
          <w:rFonts w:ascii="Times New Roman" w:eastAsia="Times New Roman" w:hAnsi="Times New Roman" w:cs="Times New Roman"/>
          <w:lang w:eastAsia="ru-RU"/>
        </w:rPr>
        <w:t xml:space="preserve"> </w:t>
      </w:r>
      <w:r w:rsidR="00754A0C">
        <w:rPr>
          <w:rFonts w:ascii="Times New Roman" w:eastAsia="Times New Roman" w:hAnsi="Times New Roman" w:cs="Times New Roman"/>
          <w:lang w:eastAsia="ru-RU"/>
        </w:rPr>
        <w:t>№ 90-358/КЛ-21 от 24.01.2022 г. и Кредитному договору № 90-359/КЛ-21 от 24.01.2022 г.</w:t>
      </w:r>
    </w:p>
    <w:p w14:paraId="2DB8FC2C" w14:textId="77777777"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Настоящим Стороны (Оференты) предлагают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(Акцептанту) заключить трехсторонний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(далее -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следующих условиях (оферта): </w:t>
      </w:r>
    </w:p>
    <w:p w14:paraId="5B40606B" w14:textId="77777777" w:rsidR="00FE70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Бенефициар и Депонент считают себя заключившими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в случае принятия (акцепта) Акцептантом настоящей оферты путем открытия Акцептантом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имя Депонента не позднее 3 (Трех) рабочих дней с даты получения Акцепт</w:t>
      </w:r>
      <w:r w:rsidR="00FE7065">
        <w:rPr>
          <w:rFonts w:ascii="Times New Roman" w:eastAsia="Times New Roman" w:hAnsi="Times New Roman" w:cs="Times New Roman"/>
          <w:lang w:eastAsia="ru-RU"/>
        </w:rPr>
        <w:t>антом копии настоящего Договора.</w:t>
      </w:r>
    </w:p>
    <w:p w14:paraId="67378F58" w14:textId="41B70703" w:rsidR="00FE7065" w:rsidRPr="00936A13" w:rsidRDefault="00FE7065" w:rsidP="00FE70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-агент вправе отказаться от заключения Договора счета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 по основаниям, предусмотренным п. 5.2 ст. 7 Федерального закона от 07.08.2001 </w:t>
      </w:r>
      <w:r w:rsidR="00A63A44">
        <w:rPr>
          <w:rFonts w:ascii="Times New Roman" w:eastAsia="Times New Roman" w:hAnsi="Times New Roman" w:cs="Times New Roman"/>
          <w:lang w:eastAsia="ru-RU"/>
        </w:rPr>
        <w:t>№</w:t>
      </w:r>
      <w:r w:rsidRPr="00243304">
        <w:rPr>
          <w:rFonts w:ascii="Times New Roman" w:eastAsia="Times New Roman" w:hAnsi="Times New Roman" w:cs="Times New Roman"/>
          <w:lang w:eastAsia="ru-RU"/>
        </w:rPr>
        <w:t xml:space="preserve"> 115-ФЗ (ред. от 02.07.2021) "О противодействии легализации (отмыванию) доходов, полученных преступным путем, и финансированию терроризма".</w:t>
      </w:r>
    </w:p>
    <w:p w14:paraId="02ED6100" w14:textId="19B4DDD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Депонент обязуется в течение </w:t>
      </w:r>
      <w:r w:rsidR="00754A0C" w:rsidRPr="00754A0C">
        <w:rPr>
          <w:rFonts w:ascii="Times New Roman" w:eastAsia="Times New Roman" w:hAnsi="Times New Roman" w:cs="Times New Roman"/>
          <w:lang w:eastAsia="ru-RU"/>
        </w:rPr>
        <w:t>4</w:t>
      </w:r>
      <w:r w:rsidRPr="00936A13">
        <w:rPr>
          <w:rFonts w:ascii="Times New Roman" w:eastAsia="Times New Roman" w:hAnsi="Times New Roman" w:cs="Times New Roman"/>
          <w:lang w:eastAsia="ru-RU"/>
        </w:rPr>
        <w:t>5 (</w:t>
      </w:r>
      <w:r w:rsidR="00754A0C">
        <w:rPr>
          <w:rFonts w:ascii="Times New Roman" w:eastAsia="Times New Roman" w:hAnsi="Times New Roman" w:cs="Times New Roman"/>
          <w:lang w:eastAsia="ru-RU"/>
        </w:rPr>
        <w:t>Сорока п</w:t>
      </w:r>
      <w:r w:rsidRPr="00936A13">
        <w:rPr>
          <w:rFonts w:ascii="Times New Roman" w:eastAsia="Times New Roman" w:hAnsi="Times New Roman" w:cs="Times New Roman"/>
          <w:lang w:eastAsia="ru-RU"/>
        </w:rPr>
        <w:t xml:space="preserve">яти) </w:t>
      </w:r>
      <w:r w:rsidR="00754A0C">
        <w:rPr>
          <w:rFonts w:ascii="Times New Roman" w:eastAsia="Times New Roman" w:hAnsi="Times New Roman" w:cs="Times New Roman"/>
          <w:lang w:eastAsia="ru-RU"/>
        </w:rPr>
        <w:t>календарных</w:t>
      </w:r>
      <w:r w:rsidRPr="00936A13">
        <w:rPr>
          <w:rFonts w:ascii="Times New Roman" w:eastAsia="Times New Roman" w:hAnsi="Times New Roman" w:cs="Times New Roman"/>
          <w:lang w:eastAsia="ru-RU"/>
        </w:rPr>
        <w:t xml:space="preserve">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и внести на счет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Цену Договора в </w:t>
      </w:r>
      <w:r w:rsidRPr="00A63A44">
        <w:rPr>
          <w:rFonts w:ascii="Times New Roman" w:eastAsia="Times New Roman" w:hAnsi="Times New Roman" w:cs="Times New Roman"/>
          <w:lang w:eastAsia="ru-RU"/>
        </w:rPr>
        <w:t xml:space="preserve">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sidRPr="003C468D">
        <w:rPr>
          <w:rFonts w:ascii="Times New Roman" w:eastAsia="Times New Roman" w:hAnsi="Times New Roman" w:cs="Times New Roman"/>
          <w:lang w:eastAsia="ru-RU"/>
        </w:rPr>
        <w:t xml:space="preserve">, </w:t>
      </w:r>
      <w:r w:rsidR="000070F3" w:rsidRPr="003C468D">
        <w:rPr>
          <w:rFonts w:ascii="Times New Roman" w:eastAsia="Times New Roman" w:hAnsi="Times New Roman" w:cs="Times New Roman"/>
          <w:lang w:eastAsia="ru-RU"/>
        </w:rPr>
        <w:t>НДС</w:t>
      </w:r>
      <w:r w:rsidR="000070F3">
        <w:rPr>
          <w:rFonts w:ascii="Times New Roman" w:eastAsia="Times New Roman" w:hAnsi="Times New Roman" w:cs="Times New Roman"/>
          <w:lang w:eastAsia="ru-RU"/>
        </w:rPr>
        <w:t xml:space="preserve"> не облагается</w:t>
      </w:r>
      <w:r w:rsidRPr="000070F3">
        <w:rPr>
          <w:rFonts w:ascii="Times New Roman" w:eastAsia="Times New Roman" w:hAnsi="Times New Roman" w:cs="Times New Roman"/>
          <w:lang w:eastAsia="ru-RU"/>
        </w:rPr>
        <w:t xml:space="preserve">. </w:t>
      </w:r>
    </w:p>
    <w:p w14:paraId="10C39C14" w14:textId="72C1C54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 течение 3 (Трех) рабочих дней с даты регистрации настоящего Договора в органе</w:t>
      </w:r>
      <w:r w:rsidR="00D27845"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r w:rsidR="00D27845" w:rsidRPr="00936A13">
        <w:rPr>
          <w:rFonts w:ascii="Times New Roman" w:eastAsia="Times New Roman" w:hAnsi="Times New Roman" w:cs="Times New Roman"/>
          <w:lang w:eastAsia="ru-RU"/>
        </w:rPr>
        <w:t>о</w:t>
      </w:r>
      <w:r w:rsidRPr="00936A13">
        <w:rPr>
          <w:rFonts w:ascii="Times New Roman" w:eastAsia="Times New Roman" w:hAnsi="Times New Roman" w:cs="Times New Roman"/>
          <w:lang w:eastAsia="ru-RU"/>
        </w:rPr>
        <w:t xml:space="preserve">существляющем государственный кадастровый учет и государственную регистрацию прав отправляет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-агенту скан-копи</w:t>
      </w:r>
      <w:r w:rsidR="00677906">
        <w:rPr>
          <w:rFonts w:ascii="Times New Roman" w:eastAsia="Times New Roman" w:hAnsi="Times New Roman" w:cs="Times New Roman"/>
          <w:lang w:eastAsia="ru-RU"/>
        </w:rPr>
        <w:t>ю</w:t>
      </w:r>
      <w:r w:rsidRPr="00936A13">
        <w:rPr>
          <w:rFonts w:ascii="Times New Roman" w:eastAsia="Times New Roman" w:hAnsi="Times New Roman" w:cs="Times New Roman"/>
          <w:lang w:eastAsia="ru-RU"/>
        </w:rPr>
        <w:t xml:space="preserve"> настоящего Договора, зарегистрированного органом, осуществляющем государственный кадастровый учет и государственную регистрацию права, путем электронного документооборота</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согласованного Застройщиком и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w:t>
      </w:r>
    </w:p>
    <w:p w14:paraId="3CAB6974" w14:textId="6ECE4BE4" w:rsidR="0099651C"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банковские комиссии и расходы по использованию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несет Депонент. </w:t>
      </w:r>
    </w:p>
    <w:p w14:paraId="23B4D52E" w14:textId="61F99462" w:rsidR="007D5A79"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Платеж по Договору осуществляется не ранее даты государственной регистрации Договора.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 в течение 1 рабочего дня уведомляет Застройщика (Бенефициара) о получении указанного платежа (Цены Договора) от Депонента.</w:t>
      </w:r>
    </w:p>
    <w:p w14:paraId="3EBE5A54" w14:textId="7CAE154F" w:rsidR="007D5A79" w:rsidRDefault="007D5A7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3304">
        <w:rPr>
          <w:rFonts w:ascii="Times New Roman" w:eastAsia="Times New Roman" w:hAnsi="Times New Roman" w:cs="Times New Roman"/>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w:t>
      </w:r>
      <w:r w:rsidR="002A5DC7">
        <w:rPr>
          <w:rFonts w:ascii="Times New Roman" w:eastAsia="Times New Roman" w:hAnsi="Times New Roman" w:cs="Times New Roman"/>
          <w:lang w:eastAsia="ru-RU"/>
        </w:rPr>
        <w:t xml:space="preserve">в полном размере </w:t>
      </w:r>
      <w:r w:rsidRPr="00243304">
        <w:rPr>
          <w:rFonts w:ascii="Times New Roman" w:eastAsia="Times New Roman" w:hAnsi="Times New Roman" w:cs="Times New Roman"/>
          <w:lang w:eastAsia="ru-RU"/>
        </w:rPr>
        <w:t xml:space="preserve">на счет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w:t>
      </w:r>
    </w:p>
    <w:p w14:paraId="4AC98180" w14:textId="64FA8C3E" w:rsidR="009969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8D7C213" w14:textId="032970A8" w:rsidR="004B67A0" w:rsidRPr="00936A13" w:rsidRDefault="00643A62" w:rsidP="009969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235818" w:rsidRPr="00235818">
        <w:rPr>
          <w:rFonts w:ascii="Times New Roman" w:eastAsia="Times New Roman" w:hAnsi="Times New Roman" w:cs="Times New Roman"/>
          <w:b/>
          <w:lang w:eastAsia="ru-RU"/>
        </w:rPr>
        <w:t>4.5.</w:t>
      </w:r>
      <w:r w:rsidR="009F069E" w:rsidRPr="009F069E">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lang w:eastAsia="ru-RU"/>
        </w:rPr>
        <w:t xml:space="preserve">Если Общая фактическая площадь Квартиры </w:t>
      </w:r>
      <w:r w:rsidR="00FF2DFE" w:rsidRPr="00936A13">
        <w:rPr>
          <w:rFonts w:ascii="Times New Roman" w:eastAsia="Times New Roman" w:hAnsi="Times New Roman" w:cs="Times New Roman"/>
          <w:lang w:eastAsia="ru-RU"/>
        </w:rPr>
        <w:t xml:space="preserve">превысит Общую проектную </w:t>
      </w:r>
      <w:r w:rsidR="00B53E75" w:rsidRPr="00936A13">
        <w:rPr>
          <w:rFonts w:ascii="Times New Roman" w:eastAsia="Times New Roman" w:hAnsi="Times New Roman" w:cs="Times New Roman"/>
          <w:lang w:eastAsia="ru-RU"/>
        </w:rPr>
        <w:t>площадь Квартиры</w:t>
      </w:r>
      <w:r w:rsidR="00FF2DFE" w:rsidRPr="00936A13">
        <w:t xml:space="preserve"> </w:t>
      </w:r>
      <w:r w:rsidR="00FF2DFE" w:rsidRPr="00936A13">
        <w:rPr>
          <w:rFonts w:ascii="Times New Roman" w:eastAsia="Times New Roman" w:hAnsi="Times New Roman" w:cs="Times New Roman"/>
          <w:lang w:eastAsia="ru-RU"/>
        </w:rPr>
        <w:t xml:space="preserve">более чем на 1 (один) </w:t>
      </w:r>
      <w:proofErr w:type="spellStart"/>
      <w:r w:rsidR="00FF2DFE" w:rsidRPr="00936A13">
        <w:rPr>
          <w:rFonts w:ascii="Times New Roman" w:eastAsia="Times New Roman" w:hAnsi="Times New Roman" w:cs="Times New Roman"/>
          <w:lang w:eastAsia="ru-RU"/>
        </w:rPr>
        <w:t>кв.м</w:t>
      </w:r>
      <w:proofErr w:type="spellEnd"/>
      <w:r w:rsidR="00FF2DFE" w:rsidRPr="00936A13">
        <w:rPr>
          <w:rFonts w:ascii="Times New Roman" w:eastAsia="Times New Roman" w:hAnsi="Times New Roman" w:cs="Times New Roman"/>
          <w:lang w:eastAsia="ru-RU"/>
        </w:rPr>
        <w:t>.</w:t>
      </w:r>
      <w:r w:rsidR="00B53E75" w:rsidRPr="00936A13">
        <w:rPr>
          <w:rFonts w:ascii="Times New Roman" w:eastAsia="Times New Roman" w:hAnsi="Times New Roman" w:cs="Times New Roman"/>
          <w:lang w:eastAsia="ru-RU"/>
        </w:rPr>
        <w:t xml:space="preserve">, Участник долевого строительства производит доплату Застройщику, рассчитываемую по следующей формуле: </w:t>
      </w:r>
    </w:p>
    <w:p w14:paraId="2BF39CC7" w14:textId="77777777" w:rsidR="00B83069" w:rsidRPr="00936A13" w:rsidRDefault="00B53E75"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pPr>
      <w:r w:rsidRPr="00936A13">
        <w:rPr>
          <w:rFonts w:ascii="Times New Roman" w:eastAsia="Times New Roman" w:hAnsi="Times New Roman" w:cs="Times New Roman"/>
          <w:i/>
          <w:lang w:eastAsia="ru-RU"/>
        </w:rPr>
        <w:t>(Общая фактическая площадь - Общая проектная площадь) х стоимость 1 кв. м</w:t>
      </w:r>
      <w:r w:rsidRPr="00936A13">
        <w:rPr>
          <w:rFonts w:ascii="Times New Roman" w:eastAsia="Times New Roman" w:hAnsi="Times New Roman" w:cs="Times New Roman"/>
          <w:lang w:eastAsia="ru-RU"/>
        </w:rPr>
        <w:t>.</w:t>
      </w:r>
      <w:r w:rsidR="00B83069" w:rsidRPr="00936A13">
        <w:t xml:space="preserve"> </w:t>
      </w:r>
    </w:p>
    <w:p w14:paraId="383D3F53" w14:textId="337B603C" w:rsidR="00B53E75" w:rsidRPr="00936A13" w:rsidRDefault="00B8306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lastRenderedPageBreak/>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13DD88F1" w14:textId="6FB49BD1" w:rsidR="004B67A0" w:rsidRPr="00235818" w:rsidRDefault="00235818" w:rsidP="00235818">
      <w:pPr>
        <w:pStyle w:val="af3"/>
        <w:numPr>
          <w:ilvl w:val="1"/>
          <w:numId w:val="47"/>
        </w:numPr>
        <w:shd w:val="clear" w:color="auto" w:fill="FFFFFF"/>
        <w:tabs>
          <w:tab w:val="left" w:pos="993"/>
        </w:tabs>
        <w:suppressAutoHyphens/>
        <w:ind w:left="0" w:firstLine="567"/>
        <w:jc w:val="both"/>
        <w:textAlignment w:val="baseline"/>
        <w:rPr>
          <w:sz w:val="22"/>
          <w:szCs w:val="22"/>
        </w:rPr>
      </w:pPr>
      <w:r w:rsidRPr="00235818">
        <w:rPr>
          <w:sz w:val="22"/>
          <w:szCs w:val="22"/>
        </w:rPr>
        <w:t xml:space="preserve"> </w:t>
      </w:r>
      <w:r w:rsidR="00DC5A94" w:rsidRPr="00235818">
        <w:rPr>
          <w:sz w:val="22"/>
          <w:szCs w:val="22"/>
        </w:rPr>
        <w:t xml:space="preserve"> </w:t>
      </w:r>
      <w:r w:rsidR="00B53E75" w:rsidRPr="00235818">
        <w:rPr>
          <w:sz w:val="22"/>
          <w:szCs w:val="22"/>
        </w:rPr>
        <w:t xml:space="preserve">Если Общая фактическая площадь Квартиры окажется меньше </w:t>
      </w:r>
      <w:r w:rsidR="00FF2DFE" w:rsidRPr="00235818">
        <w:rPr>
          <w:sz w:val="22"/>
          <w:szCs w:val="22"/>
        </w:rPr>
        <w:t xml:space="preserve">Общей проектной площади </w:t>
      </w:r>
      <w:r w:rsidR="00B53E75" w:rsidRPr="00235818">
        <w:rPr>
          <w:sz w:val="22"/>
          <w:szCs w:val="22"/>
        </w:rPr>
        <w:t>Квартиры</w:t>
      </w:r>
      <w:r w:rsidR="00FF2DFE" w:rsidRPr="00235818">
        <w:rPr>
          <w:sz w:val="22"/>
          <w:szCs w:val="22"/>
        </w:rPr>
        <w:t xml:space="preserve"> более чем на 1 (один) </w:t>
      </w:r>
      <w:proofErr w:type="spellStart"/>
      <w:r w:rsidR="00FF2DFE" w:rsidRPr="00235818">
        <w:rPr>
          <w:sz w:val="22"/>
          <w:szCs w:val="22"/>
        </w:rPr>
        <w:t>кв.м</w:t>
      </w:r>
      <w:proofErr w:type="spellEnd"/>
      <w:r w:rsidR="00FF2DFE" w:rsidRPr="00235818">
        <w:rPr>
          <w:sz w:val="22"/>
          <w:szCs w:val="22"/>
        </w:rPr>
        <w:t>.</w:t>
      </w:r>
      <w:r w:rsidR="00B53E75" w:rsidRPr="00235818">
        <w:rPr>
          <w:sz w:val="22"/>
          <w:szCs w:val="22"/>
        </w:rPr>
        <w:t xml:space="preserve">, Застройщик обязуется возвратить Участнику долевого строительства разницу, рассчитываемую по следующей формуле: </w:t>
      </w:r>
    </w:p>
    <w:p w14:paraId="34DB3D99" w14:textId="77777777" w:rsidR="00B53E75" w:rsidRPr="00235818" w:rsidRDefault="00B53E75" w:rsidP="0023581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235818">
        <w:rPr>
          <w:rFonts w:ascii="Times New Roman" w:eastAsia="Times New Roman" w:hAnsi="Times New Roman" w:cs="Times New Roman"/>
          <w:i/>
          <w:lang w:eastAsia="ru-RU"/>
        </w:rPr>
        <w:t>(Общая проектная площадь - Общая фактическая площадь) х стоимость 1 кв. м.</w:t>
      </w:r>
    </w:p>
    <w:p w14:paraId="3EDEAD0A" w14:textId="0B4E18AD" w:rsidR="00B83069" w:rsidRPr="00936A13" w:rsidRDefault="00FF2DFE" w:rsidP="00235818">
      <w:pPr>
        <w:widowControl w:val="0"/>
        <w:numPr>
          <w:ilvl w:val="1"/>
          <w:numId w:val="47"/>
        </w:numPr>
        <w:shd w:val="clear" w:color="auto" w:fill="FFFFFF"/>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t xml:space="preserve"> </w:t>
      </w:r>
      <w:r w:rsidRPr="00936A13">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B83069"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Для целей применения п. 4.5 и п. 4.6 Договора стоимость 1 (одного) кв.</w:t>
      </w:r>
      <w:r w:rsidR="00D922D2"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м. рассчитывается по формуле: Цена Договора, указанная в п.</w:t>
      </w:r>
      <w:r w:rsidR="003E5C76"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4.1. Договора, делится на Общую проектную площадь Квартиры.</w:t>
      </w:r>
    </w:p>
    <w:p w14:paraId="250EB9B4" w14:textId="133D379B" w:rsidR="00B53E75" w:rsidRPr="00936A13" w:rsidRDefault="00B83069"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изменении Цены Договора в соответствии с п. 4.</w:t>
      </w:r>
      <w:r w:rsidR="00D27845" w:rsidRPr="00936A13">
        <w:rPr>
          <w:rFonts w:ascii="Times New Roman" w:eastAsia="Times New Roman" w:hAnsi="Times New Roman" w:cs="Times New Roman"/>
          <w:lang w:eastAsia="ru-RU"/>
        </w:rPr>
        <w:t>5</w:t>
      </w:r>
      <w:r w:rsidRPr="00936A13">
        <w:rPr>
          <w:rFonts w:ascii="Times New Roman" w:eastAsia="Times New Roman" w:hAnsi="Times New Roman" w:cs="Times New Roman"/>
          <w:lang w:eastAsia="ru-RU"/>
        </w:rPr>
        <w:t>. и п. 4.</w:t>
      </w:r>
      <w:r w:rsidR="00D27845" w:rsidRPr="00936A13">
        <w:rPr>
          <w:rFonts w:ascii="Times New Roman" w:eastAsia="Times New Roman" w:hAnsi="Times New Roman" w:cs="Times New Roman"/>
          <w:lang w:eastAsia="ru-RU"/>
        </w:rPr>
        <w:t>6</w:t>
      </w:r>
      <w:r w:rsidRPr="00936A13">
        <w:rPr>
          <w:rFonts w:ascii="Times New Roman" w:eastAsia="Times New Roman" w:hAnsi="Times New Roman" w:cs="Times New Roman"/>
          <w:lang w:eastAsia="ru-RU"/>
        </w:rPr>
        <w:t xml:space="preserve"> Договора подписание Сторонами дополнительного соглашения к Договору не требуется.</w:t>
      </w:r>
    </w:p>
    <w:p w14:paraId="5B9CB909" w14:textId="25C92B50" w:rsidR="008100A1" w:rsidRDefault="008100A1"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Возврат денежных средств со счета </w:t>
      </w:r>
      <w:proofErr w:type="spellStart"/>
      <w:r>
        <w:rPr>
          <w:rFonts w:ascii="Times New Roman" w:eastAsia="Times New Roman" w:hAnsi="Times New Roman" w:cs="Times New Roman"/>
          <w:lang w:eastAsia="ru-RU"/>
        </w:rPr>
        <w:t>эскроу</w:t>
      </w:r>
      <w:proofErr w:type="spellEnd"/>
      <w:r>
        <w:rPr>
          <w:rFonts w:ascii="Times New Roman" w:eastAsia="Times New Roman" w:hAnsi="Times New Roman" w:cs="Times New Roman"/>
          <w:lang w:eastAsia="ru-RU"/>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F2FFEC" w14:textId="56E64974" w:rsidR="00564BE2" w:rsidRPr="00936A13" w:rsidRDefault="00B53E75"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936A13">
        <w:rPr>
          <w:rFonts w:ascii="Times New Roman" w:eastAsia="Times New Roman" w:hAnsi="Times New Roman" w:cs="Times New Roman"/>
          <w:lang w:eastAsia="ru-RU"/>
        </w:rPr>
        <w:t xml:space="preserve">выписки из </w:t>
      </w:r>
      <w:r w:rsidR="00564BE2" w:rsidRPr="00936A13">
        <w:rPr>
          <w:rFonts w:ascii="Times New Roman" w:hAnsi="Times New Roman" w:cs="Times New Roman"/>
        </w:rPr>
        <w:t>Единого государственного реестра недвижимости</w:t>
      </w:r>
      <w:r w:rsidRPr="00936A13">
        <w:rPr>
          <w:rFonts w:ascii="Times New Roman" w:eastAsia="Times New Roman" w:hAnsi="Times New Roman" w:cs="Times New Roman"/>
          <w:lang w:eastAsia="ru-RU"/>
        </w:rPr>
        <w:t xml:space="preserve">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в Цену Договора не входят и оплачиваются Участником долевого строительства за свой </w:t>
      </w:r>
      <w:r w:rsidR="007D65C2" w:rsidRPr="00936A13">
        <w:rPr>
          <w:rFonts w:ascii="Times New Roman" w:eastAsia="Times New Roman" w:hAnsi="Times New Roman" w:cs="Times New Roman"/>
          <w:lang w:eastAsia="ru-RU"/>
        </w:rPr>
        <w:t>сч</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w:t>
      </w:r>
    </w:p>
    <w:p w14:paraId="1450D5C8" w14:textId="0F5F5990" w:rsidR="00B53E75" w:rsidRPr="00936A13" w:rsidRDefault="009F069E" w:rsidP="00235818">
      <w:pPr>
        <w:widowControl w:val="0"/>
        <w:numPr>
          <w:ilvl w:val="0"/>
          <w:numId w:val="4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 xml:space="preserve">ПЕРЕДАЧА ОБЪЕКТА ДОЛЕВОГО СТРОИТЕЛЬСТВА </w:t>
      </w:r>
    </w:p>
    <w:p w14:paraId="7C261359" w14:textId="13FF87EE"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w:t>
      </w:r>
      <w:r w:rsidRPr="009F069E">
        <w:rPr>
          <w:rFonts w:ascii="Times New Roman" w:eastAsia="Times New Roman" w:hAnsi="Times New Roman" w:cs="Times New Roman"/>
          <w:lang w:eastAsia="ru-RU"/>
        </w:rPr>
        <w:t xml:space="preserve">по Передаточному акту не позднее </w:t>
      </w:r>
      <w:r w:rsidR="00F45E2A" w:rsidRPr="009F069E">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30</w:t>
      </w:r>
      <w:r w:rsidR="00F45E2A" w:rsidRPr="009F069E">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сентября</w:t>
      </w:r>
      <w:r w:rsidR="00F45E2A" w:rsidRPr="009F069E">
        <w:rPr>
          <w:rFonts w:ascii="Times New Roman" w:eastAsia="Times New Roman" w:hAnsi="Times New Roman" w:cs="Times New Roman"/>
          <w:b/>
          <w:bCs/>
          <w:lang w:eastAsia="ru-RU"/>
        </w:rPr>
        <w:t xml:space="preserve"> </w:t>
      </w:r>
      <w:r w:rsidR="00F1603B" w:rsidRPr="009F069E">
        <w:rPr>
          <w:rFonts w:ascii="Times New Roman" w:eastAsia="Times New Roman" w:hAnsi="Times New Roman" w:cs="Times New Roman"/>
          <w:b/>
          <w:bCs/>
          <w:lang w:eastAsia="ru-RU"/>
        </w:rPr>
        <w:t>20</w:t>
      </w:r>
      <w:r w:rsidR="00F45E2A" w:rsidRPr="009F069E">
        <w:rPr>
          <w:rFonts w:ascii="Times New Roman" w:eastAsia="Times New Roman" w:hAnsi="Times New Roman" w:cs="Times New Roman"/>
          <w:b/>
          <w:bCs/>
          <w:lang w:eastAsia="ru-RU"/>
        </w:rPr>
        <w:t>2</w:t>
      </w:r>
      <w:r w:rsidR="009F069E">
        <w:rPr>
          <w:rFonts w:ascii="Times New Roman" w:eastAsia="Times New Roman" w:hAnsi="Times New Roman" w:cs="Times New Roman"/>
          <w:b/>
          <w:bCs/>
          <w:lang w:eastAsia="ru-RU"/>
        </w:rPr>
        <w:t>5</w:t>
      </w:r>
      <w:r w:rsidR="00F45E2A" w:rsidRPr="009F069E">
        <w:rPr>
          <w:rFonts w:ascii="Times New Roman" w:eastAsia="Times New Roman" w:hAnsi="Times New Roman" w:cs="Times New Roman"/>
          <w:b/>
          <w:bCs/>
          <w:lang w:eastAsia="ru-RU"/>
        </w:rPr>
        <w:t xml:space="preserve"> </w:t>
      </w:r>
      <w:r w:rsidR="00B96CC3" w:rsidRPr="009F069E">
        <w:rPr>
          <w:rFonts w:ascii="Times New Roman" w:eastAsia="Times New Roman" w:hAnsi="Times New Roman" w:cs="Times New Roman"/>
          <w:b/>
          <w:bCs/>
          <w:lang w:eastAsia="ru-RU"/>
        </w:rPr>
        <w:t>г</w:t>
      </w:r>
      <w:r w:rsidR="00445E99" w:rsidRPr="009F069E">
        <w:rPr>
          <w:rFonts w:ascii="Times New Roman" w:eastAsia="Times New Roman" w:hAnsi="Times New Roman" w:cs="Times New Roman"/>
          <w:b/>
          <w:bCs/>
          <w:lang w:eastAsia="ru-RU"/>
        </w:rPr>
        <w:t>.</w:t>
      </w:r>
      <w:r w:rsidR="00F1603B" w:rsidRPr="009F069E">
        <w:rPr>
          <w:rFonts w:ascii="Times New Roman" w:eastAsia="Times New Roman" w:hAnsi="Times New Roman" w:cs="Times New Roman"/>
          <w:lang w:eastAsia="ru-RU"/>
        </w:rPr>
        <w:t xml:space="preserve"> включительно</w:t>
      </w:r>
      <w:r w:rsidRPr="009F069E">
        <w:rPr>
          <w:rFonts w:ascii="Times New Roman" w:eastAsia="Times New Roman" w:hAnsi="Times New Roman" w:cs="Times New Roman"/>
          <w:lang w:eastAsia="ru-RU"/>
        </w:rPr>
        <w:t>, при условии выполнения</w:t>
      </w:r>
      <w:r w:rsidRPr="00936A13">
        <w:rPr>
          <w:rFonts w:ascii="Times New Roman" w:eastAsia="Times New Roman" w:hAnsi="Times New Roman" w:cs="Times New Roman"/>
          <w:lang w:eastAsia="ru-RU"/>
        </w:rPr>
        <w:t xml:space="preserve"> Участником долевого строительства обязательств по Договору в соответствии с Применимым правом</w:t>
      </w:r>
      <w:r w:rsidR="0068583A" w:rsidRPr="00936A13">
        <w:rPr>
          <w:rFonts w:ascii="Times New Roman" w:eastAsia="Times New Roman" w:hAnsi="Times New Roman" w:cs="Times New Roman"/>
          <w:lang w:eastAsia="ru-RU"/>
        </w:rPr>
        <w:t>, в том числе при условии полного и надлежащего исполнения обязательств Участником долевого строительства по оплате Цены Договора</w:t>
      </w:r>
      <w:r w:rsidRPr="00936A13">
        <w:rPr>
          <w:rFonts w:ascii="Times New Roman" w:eastAsia="Times New Roman" w:hAnsi="Times New Roman" w:cs="Times New Roman"/>
          <w:lang w:eastAsia="ru-RU"/>
        </w:rPr>
        <w:t xml:space="preserve">. </w:t>
      </w:r>
    </w:p>
    <w:p w14:paraId="5BC1384A" w14:textId="264D49C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Срок передачи Объекта долевого строительства может быть увеличен. При этом Застройщик обязан направить Участнику долевого строительства </w:t>
      </w:r>
      <w:r w:rsidR="00690563" w:rsidRPr="00936A13">
        <w:rPr>
          <w:rFonts w:ascii="Times New Roman" w:eastAsia="Times New Roman" w:hAnsi="Times New Roman" w:cs="Times New Roman"/>
          <w:lang w:eastAsia="ru-RU"/>
        </w:rPr>
        <w:t>уведомление</w:t>
      </w:r>
      <w:r w:rsidRPr="00936A13">
        <w:rPr>
          <w:rFonts w:ascii="Times New Roman" w:eastAsia="Times New Roman" w:hAnsi="Times New Roman" w:cs="Times New Roman"/>
          <w:lang w:eastAsia="ru-RU"/>
        </w:rPr>
        <w:t xml:space="preserve">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1E994B92" w14:textId="12864986"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наличия обстоятельств непреодолимой силы, описанных в разделе </w:t>
      </w:r>
      <w:r w:rsidR="008F1497" w:rsidRPr="00936A13">
        <w:rPr>
          <w:rFonts w:ascii="Times New Roman" w:eastAsia="Times New Roman" w:hAnsi="Times New Roman" w:cs="Times New Roman"/>
          <w:lang w:eastAsia="ru-RU"/>
        </w:rPr>
        <w:t xml:space="preserve">10 </w:t>
      </w:r>
      <w:r w:rsidRPr="00936A13">
        <w:rPr>
          <w:rFonts w:ascii="Times New Roman" w:eastAsia="Times New Roman" w:hAnsi="Times New Roman" w:cs="Times New Roman"/>
          <w:lang w:eastAsia="ru-RU"/>
        </w:rPr>
        <w:t xml:space="preserve">Договора; </w:t>
      </w:r>
    </w:p>
    <w:p w14:paraId="79F4EDF6" w14:textId="6C11CF8C"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w:t>
      </w:r>
      <w:r w:rsidR="00C15A3F" w:rsidRPr="00936A13">
        <w:rPr>
          <w:rFonts w:ascii="Times New Roman" w:eastAsia="Times New Roman" w:hAnsi="Times New Roman" w:cs="Times New Roman"/>
          <w:lang w:eastAsia="ru-RU"/>
        </w:rPr>
        <w:t xml:space="preserve"> Объекта </w:t>
      </w:r>
      <w:r w:rsidRPr="00936A13">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4459F2F9" w14:textId="2CE794AB"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приостановления строительства </w:t>
      </w:r>
      <w:r w:rsidR="00C15A3F" w:rsidRPr="00936A13">
        <w:rPr>
          <w:rFonts w:ascii="Times New Roman" w:hAnsi="Times New Roman" w:cs="Times New Roman"/>
        </w:rPr>
        <w:t>Объекта</w:t>
      </w:r>
      <w:r w:rsidR="00144BC5" w:rsidRPr="00936A13">
        <w:rPr>
          <w:rFonts w:ascii="Times New Roman" w:hAnsi="Times New Roman" w:cs="Times New Roman"/>
        </w:rPr>
        <w:t xml:space="preserve"> </w:t>
      </w:r>
      <w:r w:rsidRPr="00936A13">
        <w:rPr>
          <w:rFonts w:ascii="Times New Roman" w:eastAsia="Times New Roman" w:hAnsi="Times New Roman" w:cs="Times New Roman"/>
          <w:lang w:eastAsia="ru-RU"/>
        </w:rPr>
        <w:t>по причинам, не зависящим от Застройщика;</w:t>
      </w:r>
    </w:p>
    <w:p w14:paraId="49CB16FE"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14:paraId="0F3DF4A1"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56DE7C9C" w14:textId="4F6029EA"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завершил строительство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305F4863"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получил Разрешение на ввод в эксплуатацию.</w:t>
      </w:r>
    </w:p>
    <w:p w14:paraId="5268BE07"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60A9816E" w14:textId="5A77E2A4"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w:t>
      </w:r>
      <w:r w:rsidRPr="00936A13">
        <w:rPr>
          <w:rFonts w:ascii="Times New Roman" w:eastAsia="Times New Roman" w:hAnsi="Times New Roman" w:cs="Times New Roman"/>
          <w:lang w:eastAsia="ru-RU"/>
        </w:rPr>
        <w:t xml:space="preserve">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7A3F0A" w:rsidRPr="00936A13">
        <w:rPr>
          <w:rFonts w:ascii="Times New Roman" w:eastAsia="Times New Roman" w:hAnsi="Times New Roman" w:cs="Times New Roman"/>
          <w:lang w:eastAsia="ru-RU"/>
        </w:rPr>
        <w:t>3</w:t>
      </w:r>
      <w:r w:rsidRPr="00936A13">
        <w:rPr>
          <w:rFonts w:ascii="Times New Roman" w:eastAsia="Times New Roman" w:hAnsi="Times New Roman" w:cs="Times New Roman"/>
          <w:lang w:eastAsia="ru-RU"/>
        </w:rPr>
        <w:t xml:space="preserve">.2 Договора или вручено лично под расписку. Участник долевого строительства </w:t>
      </w:r>
      <w:r w:rsidRPr="00936A13">
        <w:rPr>
          <w:rFonts w:ascii="Times New Roman" w:eastAsia="Times New Roman" w:hAnsi="Times New Roman" w:cs="Times New Roman"/>
          <w:lang w:eastAsia="ru-RU"/>
        </w:rPr>
        <w:lastRenderedPageBreak/>
        <w:t>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4B8CC93A" w14:textId="31ECC6A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w:t>
      </w:r>
      <w:r w:rsidR="00690563" w:rsidRPr="00936A13">
        <w:rPr>
          <w:rFonts w:ascii="Times New Roman" w:eastAsia="Times New Roman" w:hAnsi="Times New Roman" w:cs="Times New Roman"/>
          <w:lang w:eastAsia="ru-RU"/>
        </w:rPr>
        <w:t>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r w:rsidRPr="00936A13">
        <w:rPr>
          <w:rFonts w:ascii="Times New Roman" w:eastAsia="Times New Roman" w:hAnsi="Times New Roman" w:cs="Times New Roman"/>
          <w:lang w:eastAsia="ru-RU"/>
        </w:rPr>
        <w:t>.</w:t>
      </w:r>
    </w:p>
    <w:p w14:paraId="73109CDE" w14:textId="6B29271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дату, </w:t>
      </w:r>
      <w:r w:rsidR="00690563" w:rsidRPr="00936A13">
        <w:rPr>
          <w:rFonts w:ascii="Times New Roman" w:eastAsia="Times New Roman" w:hAnsi="Times New Roman" w:cs="Times New Roman"/>
          <w:lang w:eastAsia="ru-RU"/>
        </w:rPr>
        <w:t>определяемую в порядке п. 5.4.2 Договора</w:t>
      </w:r>
      <w:r w:rsidRPr="00936A13">
        <w:rPr>
          <w:rFonts w:ascii="Times New Roman" w:eastAsia="Times New Roman" w:hAnsi="Times New Roman" w:cs="Times New Roman"/>
          <w:lang w:eastAsia="ru-RU"/>
        </w:rPr>
        <w:t xml:space="preserve">, Застройщик </w:t>
      </w:r>
      <w:r w:rsidR="007D65C2" w:rsidRPr="00936A13">
        <w:rPr>
          <w:rFonts w:ascii="Times New Roman" w:eastAsia="Times New Roman" w:hAnsi="Times New Roman" w:cs="Times New Roman"/>
          <w:lang w:eastAsia="ru-RU"/>
        </w:rPr>
        <w:t>переда</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w:t>
      </w:r>
      <w:r w:rsidR="00690563" w:rsidRPr="00936A13">
        <w:rPr>
          <w:rFonts w:ascii="Times New Roman" w:eastAsia="Times New Roman" w:hAnsi="Times New Roman" w:cs="Times New Roman"/>
          <w:lang w:eastAsia="ru-RU"/>
        </w:rPr>
        <w:t xml:space="preserve">осматривает и </w:t>
      </w:r>
      <w:r w:rsidRPr="00936A13">
        <w:rPr>
          <w:rFonts w:ascii="Times New Roman" w:eastAsia="Times New Roman" w:hAnsi="Times New Roman" w:cs="Times New Roman"/>
          <w:lang w:eastAsia="ru-RU"/>
        </w:rPr>
        <w:t>принимает его, о чем Стороны подписывают Передаточный акт</w:t>
      </w:r>
      <w:r w:rsidR="00690563" w:rsidRPr="00936A13">
        <w:rPr>
          <w:rFonts w:ascii="Times New Roman" w:eastAsia="Times New Roman" w:hAnsi="Times New Roman" w:cs="Times New Roman"/>
          <w:lang w:eastAsia="ru-RU"/>
        </w:rPr>
        <w:t>, составленный по форме Застройщика</w:t>
      </w:r>
      <w:r w:rsidRPr="00936A13">
        <w:rPr>
          <w:rFonts w:ascii="Times New Roman" w:eastAsia="Times New Roman" w:hAnsi="Times New Roman" w:cs="Times New Roman"/>
          <w:lang w:eastAsia="ru-RU"/>
        </w:rPr>
        <w:t>.</w:t>
      </w:r>
    </w:p>
    <w:p w14:paraId="24CEC96C" w14:textId="056E0C22"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5E9E39F" w14:textId="77777777"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rsidRPr="00936A13">
        <w:t xml:space="preserve"> </w:t>
      </w:r>
      <w:r w:rsidRPr="00936A13">
        <w:rPr>
          <w:rFonts w:ascii="Times New Roman" w:hAnsi="Times New Roman" w:cs="Times New Roman"/>
        </w:rPr>
        <w:t>существенных</w:t>
      </w:r>
      <w:r w:rsidRPr="00936A13">
        <w:t xml:space="preserve"> </w:t>
      </w:r>
      <w:r w:rsidRPr="00936A13">
        <w:rPr>
          <w:rFonts w:ascii="Times New Roman" w:eastAsia="Times New Roman" w:hAnsi="Times New Roman" w:cs="Times New Roman"/>
          <w:lang w:eastAsia="ru-RU"/>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18CE1731"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355C70C4"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59811EF9" w14:textId="2479A809" w:rsidR="00B53E75"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6F597EC0" w14:textId="77777777" w:rsidR="00690563"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r w:rsidR="00690563" w:rsidRPr="00936A13">
        <w:rPr>
          <w:rFonts w:ascii="Times New Roman" w:eastAsia="Times New Roman" w:hAnsi="Times New Roman" w:cs="Times New Roman"/>
          <w:lang w:eastAsia="ru-RU"/>
        </w:rPr>
        <w:t xml:space="preserve">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498E261A" w14:textId="7B463BC5" w:rsidR="00B53E75"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6D587FA5" w14:textId="194F49BA"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lastRenderedPageBreak/>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11CC192C" w14:textId="0E8A08BC" w:rsidR="00690563" w:rsidRPr="00936A1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7725D2BA" w14:textId="77777777" w:rsidR="0018061E" w:rsidRPr="00936A13" w:rsidRDefault="0018061E"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1121818" w14:textId="2D52B7E8"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ГОСУДАРСТВЕННАЯ РЕГИСТРАЦИЯ</w:t>
      </w:r>
    </w:p>
    <w:p w14:paraId="637614BA" w14:textId="707D6D29" w:rsidR="00B53E75" w:rsidRPr="00936A13" w:rsidRDefault="009C5131"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Договор и право собственности Участника долевого строительства на Квартиру в соответствии с Применимым правом подлежат </w:t>
      </w:r>
      <w:r w:rsidR="00493A69" w:rsidRPr="00936A13">
        <w:rPr>
          <w:rFonts w:ascii="Times New Roman" w:eastAsia="Times New Roman" w:hAnsi="Times New Roman" w:cs="Times New Roman"/>
          <w:lang w:eastAsia="ru-RU"/>
        </w:rPr>
        <w:t xml:space="preserve">Государственной </w:t>
      </w:r>
      <w:r w:rsidR="00B53E75" w:rsidRPr="00936A13">
        <w:rPr>
          <w:rFonts w:ascii="Times New Roman" w:eastAsia="Times New Roman" w:hAnsi="Times New Roman" w:cs="Times New Roman"/>
          <w:lang w:eastAsia="ru-RU"/>
        </w:rPr>
        <w:t xml:space="preserve">регистрации в органе, осуществляющем </w:t>
      </w:r>
      <w:r w:rsidR="00493A69" w:rsidRPr="00936A13">
        <w:rPr>
          <w:rFonts w:ascii="Times New Roman" w:eastAsia="Times New Roman" w:hAnsi="Times New Roman" w:cs="Times New Roman"/>
          <w:lang w:eastAsia="ru-RU"/>
        </w:rPr>
        <w:t xml:space="preserve">Государственную </w:t>
      </w:r>
      <w:r w:rsidR="00B53E75" w:rsidRPr="00936A13">
        <w:rPr>
          <w:rFonts w:ascii="Times New Roman" w:eastAsia="Times New Roman" w:hAnsi="Times New Roman" w:cs="Times New Roman"/>
          <w:lang w:eastAsia="ru-RU"/>
        </w:rPr>
        <w:t xml:space="preserve">регистрацию прав на недвижимое имущество и сделок с ним. </w:t>
      </w:r>
    </w:p>
    <w:p w14:paraId="16D1A8BF" w14:textId="57DDFDAF" w:rsidR="0069056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w:t>
      </w:r>
      <w:r w:rsidR="00DD2FC7">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путем составления и подписания соответствующих документов.</w:t>
      </w:r>
    </w:p>
    <w:p w14:paraId="440600C8" w14:textId="3C7D5553" w:rsidR="00B53E75" w:rsidRPr="00936A13" w:rsidRDefault="00DD2FC7" w:rsidP="00B277EB">
      <w:pPr>
        <w:widowControl w:val="0"/>
        <w:numPr>
          <w:ilvl w:val="0"/>
          <w:numId w:val="10"/>
        </w:numPr>
        <w:tabs>
          <w:tab w:val="left" w:pos="284"/>
        </w:tabs>
        <w:autoSpaceDE w:val="0"/>
        <w:autoSpaceDN w:val="0"/>
        <w:adjustRightInd w:val="0"/>
        <w:spacing w:before="160" w:after="60" w:line="240" w:lineRule="auto"/>
        <w:ind w:left="0"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ГАРАНТИИ</w:t>
      </w:r>
    </w:p>
    <w:p w14:paraId="3558D0FF" w14:textId="69E8D1A8" w:rsidR="00B53E75" w:rsidRPr="00936A13" w:rsidRDefault="008B612B" w:rsidP="00B277EB">
      <w:pPr>
        <w:pStyle w:val="af3"/>
        <w:numPr>
          <w:ilvl w:val="1"/>
          <w:numId w:val="10"/>
        </w:numPr>
        <w:tabs>
          <w:tab w:val="left" w:pos="993"/>
          <w:tab w:val="left" w:pos="1125"/>
        </w:tabs>
        <w:ind w:left="0" w:firstLine="567"/>
        <w:jc w:val="both"/>
        <w:rPr>
          <w:sz w:val="22"/>
          <w:szCs w:val="22"/>
        </w:rPr>
      </w:pPr>
      <w:r w:rsidRPr="00936A13">
        <w:rPr>
          <w:sz w:val="22"/>
          <w:szCs w:val="22"/>
        </w:rPr>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936A13">
        <w:rPr>
          <w:sz w:val="22"/>
          <w:szCs w:val="22"/>
        </w:rPr>
        <w:t xml:space="preserve"> </w:t>
      </w:r>
    </w:p>
    <w:p w14:paraId="6FD93B43" w14:textId="77777777" w:rsidR="00690563"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w:t>
      </w:r>
      <w:r w:rsidR="00690563" w:rsidRPr="00936A13">
        <w:rPr>
          <w:sz w:val="22"/>
          <w:szCs w:val="22"/>
        </w:rPr>
        <w:t xml:space="preserve">и технических </w:t>
      </w:r>
      <w:r w:rsidR="00B53E75" w:rsidRPr="00936A13">
        <w:rPr>
          <w:sz w:val="22"/>
          <w:szCs w:val="22"/>
        </w:rPr>
        <w:t xml:space="preserve">регламентов, а также иным обязательным требованиям. </w:t>
      </w:r>
      <w:r w:rsidR="00690563" w:rsidRPr="00936A13">
        <w:rPr>
          <w:sz w:val="22"/>
          <w:szCs w:val="22"/>
        </w:rPr>
        <w:t>Отклонения от технических норм рекомендательного характера признаются Сторонами допустимыми.</w:t>
      </w:r>
    </w:p>
    <w:p w14:paraId="7BC37F02" w14:textId="77777777" w:rsidR="00690563" w:rsidRPr="00936A13" w:rsidRDefault="00690563" w:rsidP="00B277EB">
      <w:pPr>
        <w:pStyle w:val="af3"/>
        <w:tabs>
          <w:tab w:val="left" w:pos="993"/>
        </w:tabs>
        <w:ind w:left="0" w:firstLine="567"/>
        <w:jc w:val="both"/>
        <w:rPr>
          <w:sz w:val="22"/>
          <w:szCs w:val="22"/>
        </w:rPr>
      </w:pPr>
      <w:r w:rsidRPr="00936A13">
        <w:rPr>
          <w:sz w:val="22"/>
          <w:szCs w:val="22"/>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2AD3CC1B" w14:textId="3326F938" w:rsidR="00690563" w:rsidRPr="00936A13" w:rsidRDefault="00690563" w:rsidP="00B277EB">
      <w:pPr>
        <w:pStyle w:val="af3"/>
        <w:tabs>
          <w:tab w:val="left" w:pos="993"/>
        </w:tabs>
        <w:ind w:left="0" w:firstLine="567"/>
        <w:jc w:val="both"/>
        <w:rPr>
          <w:sz w:val="22"/>
          <w:szCs w:val="22"/>
        </w:rPr>
      </w:pPr>
      <w:r w:rsidRPr="00936A13">
        <w:rPr>
          <w:sz w:val="22"/>
          <w:szCs w:val="22"/>
        </w:rPr>
        <w:t>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w:t>
      </w:r>
      <w:r w:rsidR="00DD2FC7">
        <w:rPr>
          <w:sz w:val="22"/>
          <w:szCs w:val="22"/>
        </w:rPr>
        <w:t>ение элементов арматурной сетки</w:t>
      </w:r>
      <w:r w:rsidRPr="00936A13">
        <w:rPr>
          <w:sz w:val="22"/>
          <w:szCs w:val="22"/>
        </w:rPr>
        <w:t>.</w:t>
      </w:r>
      <w:r w:rsidR="00A51F38">
        <w:rPr>
          <w:sz w:val="22"/>
          <w:szCs w:val="22"/>
        </w:rPr>
        <w:t xml:space="preserve"> </w:t>
      </w:r>
      <w:r w:rsidR="00FA0D42" w:rsidRPr="00FA0D42">
        <w:rPr>
          <w:sz w:val="22"/>
          <w:szCs w:val="22"/>
        </w:rPr>
        <w:t>Отделочные работы</w:t>
      </w:r>
      <w:r w:rsidR="00A82A35">
        <w:rPr>
          <w:sz w:val="22"/>
          <w:szCs w:val="22"/>
        </w:rPr>
        <w:t>,</w:t>
      </w:r>
      <w:r w:rsidR="00FA0D42" w:rsidRPr="00FA0D42">
        <w:rPr>
          <w:sz w:val="22"/>
          <w:szCs w:val="22"/>
        </w:rPr>
        <w:t xml:space="preserve"> выполняемые участником долевого строительства </w:t>
      </w:r>
      <w:r w:rsidR="00A82A35">
        <w:rPr>
          <w:sz w:val="22"/>
          <w:szCs w:val="22"/>
        </w:rPr>
        <w:t>должны</w:t>
      </w:r>
      <w:r w:rsidR="00FA0D42" w:rsidRPr="00FA0D42">
        <w:rPr>
          <w:sz w:val="22"/>
          <w:szCs w:val="22"/>
        </w:rPr>
        <w:t xml:space="preserve"> производиться </w:t>
      </w:r>
      <w:r w:rsidR="00FA0D42">
        <w:rPr>
          <w:sz w:val="22"/>
          <w:szCs w:val="22"/>
        </w:rPr>
        <w:t>с</w:t>
      </w:r>
      <w:r w:rsidR="00FA0D42" w:rsidRPr="00936A13">
        <w:rPr>
          <w:sz w:val="22"/>
          <w:szCs w:val="22"/>
        </w:rPr>
        <w:t xml:space="preserve"> соблюдени</w:t>
      </w:r>
      <w:r w:rsidR="00FA0D42">
        <w:rPr>
          <w:sz w:val="22"/>
          <w:szCs w:val="22"/>
        </w:rPr>
        <w:t>ем</w:t>
      </w:r>
      <w:r w:rsidR="00FA0D42" w:rsidRPr="00936A13">
        <w:rPr>
          <w:sz w:val="22"/>
          <w:szCs w:val="22"/>
        </w:rPr>
        <w:t xml:space="preserve"> строительных, технических, санитарных, экологических, противопожарных требований и норм</w:t>
      </w:r>
      <w:r w:rsidR="00FA0D42">
        <w:rPr>
          <w:sz w:val="22"/>
          <w:szCs w:val="22"/>
        </w:rPr>
        <w:t xml:space="preserve">. </w:t>
      </w:r>
    </w:p>
    <w:p w14:paraId="363A4FC7" w14:textId="2C1EA560" w:rsidR="00B53E75"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w:t>
      </w:r>
      <w:r w:rsidR="00690563" w:rsidRPr="00936A13">
        <w:rPr>
          <w:sz w:val="22"/>
          <w:szCs w:val="22"/>
        </w:rPr>
        <w:t>7</w:t>
      </w:r>
      <w:r w:rsidR="00B53E75" w:rsidRPr="00936A13">
        <w:rPr>
          <w:sz w:val="22"/>
          <w:szCs w:val="22"/>
        </w:rPr>
        <w:t xml:space="preserve"> Договора) и составляет 5 (пять) лет.</w:t>
      </w:r>
    </w:p>
    <w:p w14:paraId="76134C06"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5D586E00"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3E4A6B4C" w14:textId="77777777" w:rsidR="004A5AD7"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4A5AD7" w:rsidRPr="00936A13">
        <w:rPr>
          <w:sz w:val="22"/>
          <w:szCs w:val="22"/>
        </w:rPr>
        <w:t xml:space="preserve">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7EDB3AF0" w14:textId="77777777" w:rsidR="004A5AD7" w:rsidRPr="00936A13" w:rsidRDefault="00B53E75" w:rsidP="00B277EB">
      <w:pPr>
        <w:pStyle w:val="af3"/>
        <w:tabs>
          <w:tab w:val="left" w:pos="993"/>
        </w:tabs>
        <w:ind w:left="0" w:firstLine="567"/>
        <w:jc w:val="both"/>
        <w:rPr>
          <w:sz w:val="22"/>
          <w:szCs w:val="22"/>
        </w:rPr>
      </w:pPr>
      <w:r w:rsidRPr="00936A13">
        <w:rPr>
          <w:sz w:val="22"/>
          <w:szCs w:val="22"/>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w:t>
      </w:r>
      <w:r w:rsidR="004A5AD7" w:rsidRPr="00936A13">
        <w:rPr>
          <w:sz w:val="22"/>
          <w:szCs w:val="22"/>
        </w:rPr>
        <w:t>, но не менее 30 (тридцати) рабочих дней</w:t>
      </w:r>
      <w:r w:rsidRPr="00936A13">
        <w:rPr>
          <w:sz w:val="22"/>
          <w:szCs w:val="22"/>
        </w:rPr>
        <w:t xml:space="preserve">. </w:t>
      </w:r>
      <w:r w:rsidR="004A5AD7" w:rsidRPr="00936A13">
        <w:rPr>
          <w:sz w:val="22"/>
          <w:szCs w:val="22"/>
        </w:rPr>
        <w:t>При этом стороны пришли к соглашению о том, что требование о безвозмездном устранении недостатков:</w:t>
      </w:r>
    </w:p>
    <w:p w14:paraId="3B7109EA" w14:textId="24753C1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lastRenderedPageBreak/>
        <w:t xml:space="preserve"> </w:t>
      </w:r>
      <w:r w:rsidR="004A5AD7" w:rsidRPr="00936A13">
        <w:rPr>
          <w:sz w:val="22"/>
          <w:szCs w:val="22"/>
        </w:rPr>
        <w:t>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7A96323E" w14:textId="765E846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предъявляется Застройщику в письменном виде и направляется Застройщику в порядке п. 13.</w:t>
      </w:r>
      <w:r w:rsidR="00C85780" w:rsidRPr="00936A13">
        <w:rPr>
          <w:sz w:val="22"/>
          <w:szCs w:val="22"/>
        </w:rPr>
        <w:t>7</w:t>
      </w:r>
      <w:r w:rsidR="004A5AD7" w:rsidRPr="00936A13">
        <w:rPr>
          <w:sz w:val="22"/>
          <w:szCs w:val="22"/>
        </w:rPr>
        <w:t xml:space="preserve"> Договора;</w:t>
      </w:r>
    </w:p>
    <w:p w14:paraId="6F12655D" w14:textId="5FA8E3AC"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2FC78FE8" w14:textId="7186D217"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7EE5A36D" w14:textId="77777777" w:rsidR="00B53E75" w:rsidRPr="00936A13" w:rsidRDefault="00B53E75" w:rsidP="00B277EB">
      <w:pPr>
        <w:pStyle w:val="af3"/>
        <w:numPr>
          <w:ilvl w:val="1"/>
          <w:numId w:val="10"/>
        </w:numPr>
        <w:tabs>
          <w:tab w:val="left" w:pos="993"/>
        </w:tabs>
        <w:ind w:left="0" w:firstLine="567"/>
        <w:jc w:val="both"/>
        <w:rPr>
          <w:sz w:val="22"/>
          <w:szCs w:val="22"/>
        </w:rPr>
      </w:pPr>
      <w:r w:rsidRPr="00936A13">
        <w:rPr>
          <w:sz w:val="22"/>
          <w:szCs w:val="22"/>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4ABB8A41" w14:textId="1E94A059"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уклонение от составления дефектной ведомости (не</w:t>
      </w:r>
      <w:r w:rsidR="00DD2FC7">
        <w:rPr>
          <w:sz w:val="22"/>
          <w:szCs w:val="22"/>
        </w:rPr>
        <w:t xml:space="preserve"> </w:t>
      </w:r>
      <w:r w:rsidR="00B53E75" w:rsidRPr="00936A13">
        <w:rPr>
          <w:sz w:val="22"/>
          <w:szCs w:val="22"/>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17B3AA9F"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 xml:space="preserve">просрочка срока устранения недостатков, указанного в дефектной ведомости, более чем на 30 (тридцать) дней. </w:t>
      </w:r>
    </w:p>
    <w:p w14:paraId="62A5426B" w14:textId="30CFC6C3" w:rsidR="00B53E75" w:rsidRPr="00936A13" w:rsidRDefault="009C5131" w:rsidP="00B277EB">
      <w:pPr>
        <w:pStyle w:val="af3"/>
        <w:numPr>
          <w:ilvl w:val="1"/>
          <w:numId w:val="10"/>
        </w:numPr>
        <w:tabs>
          <w:tab w:val="left" w:pos="993"/>
        </w:tabs>
        <w:ind w:left="0" w:firstLine="567"/>
        <w:jc w:val="both"/>
        <w:rPr>
          <w:color w:val="000000"/>
          <w:sz w:val="22"/>
          <w:szCs w:val="22"/>
        </w:rPr>
      </w:pPr>
      <w:r w:rsidRPr="00936A13">
        <w:rPr>
          <w:color w:val="000000"/>
          <w:sz w:val="22"/>
          <w:szCs w:val="22"/>
        </w:rPr>
        <w:t xml:space="preserve"> </w:t>
      </w:r>
      <w:r w:rsidR="00B53E75" w:rsidRPr="00936A13">
        <w:rPr>
          <w:color w:val="000000"/>
          <w:sz w:val="22"/>
          <w:szCs w:val="22"/>
        </w:rPr>
        <w:t xml:space="preserve">Застройщик не </w:t>
      </w:r>
      <w:r w:rsidR="007D65C2" w:rsidRPr="00936A13">
        <w:rPr>
          <w:color w:val="000000"/>
          <w:sz w:val="22"/>
          <w:szCs w:val="22"/>
        </w:rPr>
        <w:t>нес</w:t>
      </w:r>
      <w:r w:rsidR="00233AD9" w:rsidRPr="00936A13">
        <w:rPr>
          <w:color w:val="000000"/>
          <w:sz w:val="22"/>
          <w:szCs w:val="22"/>
        </w:rPr>
        <w:t>е</w:t>
      </w:r>
      <w:r w:rsidR="007D65C2" w:rsidRPr="00936A13">
        <w:rPr>
          <w:color w:val="000000"/>
          <w:sz w:val="22"/>
          <w:szCs w:val="22"/>
        </w:rPr>
        <w:t>т</w:t>
      </w:r>
      <w:r w:rsidR="00B53E75" w:rsidRPr="00936A13">
        <w:rPr>
          <w:color w:val="000000"/>
          <w:sz w:val="22"/>
          <w:szCs w:val="22"/>
        </w:rPr>
        <w:t xml:space="preserve"> ответственность за недостатки (дефекты) Объекта долевого строительства, если они произошли вследствие</w:t>
      </w:r>
      <w:r w:rsidR="00A94B7D" w:rsidRPr="00936A13">
        <w:rPr>
          <w:color w:val="000000"/>
          <w:sz w:val="22"/>
          <w:szCs w:val="22"/>
        </w:rPr>
        <w:t>:</w:t>
      </w:r>
    </w:p>
    <w:p w14:paraId="78F1E699" w14:textId="5B35A62E" w:rsidR="00B53E75" w:rsidRPr="00936A13" w:rsidRDefault="009C5131"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нормального износа Объекта долевого строительства или</w:t>
      </w:r>
      <w:r w:rsidR="00646741" w:rsidRPr="00936A13">
        <w:rPr>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32872B7"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1C5CF7D"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ненадлежащего ремонта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 xml:space="preserve">, </w:t>
      </w:r>
      <w:r w:rsidR="007D65C2" w:rsidRPr="00936A13">
        <w:rPr>
          <w:sz w:val="22"/>
          <w:szCs w:val="22"/>
        </w:rPr>
        <w:t>провед</w:t>
      </w:r>
      <w:r w:rsidR="00233AD9" w:rsidRPr="00936A13">
        <w:rPr>
          <w:sz w:val="22"/>
          <w:szCs w:val="22"/>
        </w:rPr>
        <w:t>е</w:t>
      </w:r>
      <w:r w:rsidR="007D65C2" w:rsidRPr="00936A13">
        <w:rPr>
          <w:sz w:val="22"/>
          <w:szCs w:val="22"/>
        </w:rPr>
        <w:t>нного</w:t>
      </w:r>
      <w:r w:rsidR="00B53E75" w:rsidRPr="00936A13">
        <w:rPr>
          <w:sz w:val="22"/>
          <w:szCs w:val="22"/>
        </w:rPr>
        <w:t xml:space="preserve"> Участником долевого строительства или </w:t>
      </w:r>
      <w:r w:rsidR="007D65C2" w:rsidRPr="00936A13">
        <w:rPr>
          <w:sz w:val="22"/>
          <w:szCs w:val="22"/>
        </w:rPr>
        <w:t>привлеч</w:t>
      </w:r>
      <w:r w:rsidR="00233AD9" w:rsidRPr="00936A13">
        <w:rPr>
          <w:sz w:val="22"/>
          <w:szCs w:val="22"/>
        </w:rPr>
        <w:t>е</w:t>
      </w:r>
      <w:r w:rsidR="007D65C2" w:rsidRPr="00936A13">
        <w:rPr>
          <w:sz w:val="22"/>
          <w:szCs w:val="22"/>
        </w:rPr>
        <w:t>нными</w:t>
      </w:r>
      <w:r w:rsidR="00B53E75" w:rsidRPr="00936A13">
        <w:rPr>
          <w:sz w:val="22"/>
          <w:szCs w:val="22"/>
        </w:rPr>
        <w:t xml:space="preserve"> им третьими лицами;</w:t>
      </w:r>
    </w:p>
    <w:p w14:paraId="4CB5D5BC" w14:textId="7FF102A4" w:rsidR="00646741" w:rsidRPr="00936A13" w:rsidRDefault="00646741" w:rsidP="00B277EB">
      <w:pPr>
        <w:pStyle w:val="af3"/>
        <w:numPr>
          <w:ilvl w:val="2"/>
          <w:numId w:val="10"/>
        </w:numPr>
        <w:tabs>
          <w:tab w:val="left" w:pos="1080"/>
        </w:tabs>
        <w:ind w:left="0" w:firstLine="567"/>
        <w:jc w:val="both"/>
        <w:rPr>
          <w:sz w:val="22"/>
          <w:szCs w:val="22"/>
        </w:rPr>
      </w:pPr>
      <w:r w:rsidRPr="00936A13">
        <w:rPr>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sidRPr="00936A13">
        <w:rPr>
          <w:sz w:val="22"/>
          <w:szCs w:val="22"/>
        </w:rPr>
        <w:t>;</w:t>
      </w:r>
    </w:p>
    <w:p w14:paraId="7ED81BB1" w14:textId="0D2AC878" w:rsidR="00F0563F" w:rsidRPr="00936A13" w:rsidRDefault="0082291E" w:rsidP="00B277EB">
      <w:pPr>
        <w:pStyle w:val="af3"/>
        <w:numPr>
          <w:ilvl w:val="2"/>
          <w:numId w:val="10"/>
        </w:numPr>
        <w:ind w:left="0" w:firstLine="567"/>
        <w:jc w:val="both"/>
        <w:rPr>
          <w:sz w:val="22"/>
          <w:szCs w:val="22"/>
        </w:rPr>
      </w:pPr>
      <w:r w:rsidRPr="00936A13">
        <w:rPr>
          <w:sz w:val="22"/>
          <w:szCs w:val="22"/>
        </w:rPr>
        <w:t xml:space="preserve"> </w:t>
      </w:r>
      <w:r w:rsidR="00B53E75" w:rsidRPr="00936A13">
        <w:rPr>
          <w:sz w:val="22"/>
          <w:szCs w:val="22"/>
        </w:rPr>
        <w:t xml:space="preserve">ненадлежащей эксплуатации </w:t>
      </w:r>
      <w:r w:rsidR="00933A02" w:rsidRPr="00936A13">
        <w:rPr>
          <w:sz w:val="22"/>
          <w:szCs w:val="22"/>
        </w:rPr>
        <w:t>Жилого комплекса</w:t>
      </w:r>
      <w:r w:rsidR="00B53E75" w:rsidRPr="00936A13">
        <w:rPr>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933A02" w:rsidRPr="00936A13">
        <w:rPr>
          <w:sz w:val="22"/>
          <w:szCs w:val="22"/>
        </w:rPr>
        <w:t>Жилом комплексе</w:t>
      </w:r>
      <w:r w:rsidR="00B53E75" w:rsidRPr="00936A13">
        <w:rPr>
          <w:sz w:val="22"/>
          <w:szCs w:val="22"/>
        </w:rPr>
        <w:t xml:space="preserve">, а также обеспечивающих снабжение </w:t>
      </w:r>
      <w:r w:rsidR="00933A02" w:rsidRPr="00936A13">
        <w:rPr>
          <w:sz w:val="22"/>
          <w:szCs w:val="22"/>
        </w:rPr>
        <w:t>Жилого комплекса</w:t>
      </w:r>
      <w:r w:rsidR="00144BC5" w:rsidRPr="00936A13">
        <w:rPr>
          <w:sz w:val="22"/>
          <w:szCs w:val="22"/>
        </w:rPr>
        <w:t xml:space="preserve"> </w:t>
      </w:r>
      <w:r w:rsidR="00B53E75" w:rsidRPr="00936A13">
        <w:rPr>
          <w:sz w:val="22"/>
          <w:szCs w:val="22"/>
        </w:rPr>
        <w:t>коммунальными ресурсами.</w:t>
      </w:r>
    </w:p>
    <w:p w14:paraId="1123BFAC" w14:textId="64B7967A" w:rsidR="00F0563F" w:rsidRPr="00936A13" w:rsidRDefault="00F0563F" w:rsidP="00B277EB">
      <w:pPr>
        <w:pStyle w:val="af3"/>
        <w:numPr>
          <w:ilvl w:val="1"/>
          <w:numId w:val="10"/>
        </w:numPr>
        <w:ind w:left="0" w:firstLine="567"/>
        <w:jc w:val="both"/>
        <w:rPr>
          <w:color w:val="000000"/>
          <w:sz w:val="22"/>
          <w:szCs w:val="22"/>
        </w:rPr>
      </w:pPr>
      <w:r w:rsidRPr="00936A13">
        <w:rPr>
          <w:sz w:val="22"/>
          <w:szCs w:val="22"/>
        </w:rPr>
        <w:t xml:space="preserve"> Стороны пришли к соглашению, что под существенным</w:t>
      </w:r>
      <w:r w:rsidRPr="00936A13">
        <w:rPr>
          <w:color w:val="000000"/>
          <w:sz w:val="22"/>
          <w:szCs w:val="22"/>
        </w:rPr>
        <w:t xml:space="preserve">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936A13">
        <w:rPr>
          <w:color w:val="000000"/>
          <w:sz w:val="22"/>
          <w:szCs w:val="22"/>
        </w:rPr>
        <w:t>Жилого комплекса</w:t>
      </w:r>
      <w:r w:rsidRPr="00936A13">
        <w:rPr>
          <w:color w:val="000000"/>
          <w:sz w:val="22"/>
          <w:szCs w:val="22"/>
        </w:rPr>
        <w:t xml:space="preserve"> аварийным и подлежащим сносу», утверждённым Постановлением Правительства РФ № 47 от 28.01.2006 г., и иными законодательными актами.</w:t>
      </w:r>
    </w:p>
    <w:p w14:paraId="636E8F39" w14:textId="16D3C3BC" w:rsidR="00F0563F" w:rsidRDefault="00F0563F" w:rsidP="00B277EB">
      <w:pPr>
        <w:pStyle w:val="af3"/>
        <w:numPr>
          <w:ilvl w:val="1"/>
          <w:numId w:val="10"/>
        </w:numPr>
        <w:ind w:left="0" w:firstLine="567"/>
        <w:jc w:val="both"/>
        <w:rPr>
          <w:color w:val="000000"/>
          <w:sz w:val="22"/>
          <w:szCs w:val="22"/>
        </w:rPr>
      </w:pPr>
      <w:r w:rsidRPr="00936A13">
        <w:rPr>
          <w:color w:val="000000"/>
          <w:sz w:val="22"/>
          <w:szCs w:val="22"/>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289A9D53" w14:textId="638973D2"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в соответствии с которой Застройщик вправе:</w:t>
      </w:r>
    </w:p>
    <w:p w14:paraId="4E9236D1"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этажность Объекта и его предельную высотность до 60 (Шестидесяти) метров;</w:t>
      </w:r>
    </w:p>
    <w:p w14:paraId="5A4DDC92"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общую площадь Объекта (с учётом площади подземной части);</w:t>
      </w:r>
    </w:p>
    <w:p w14:paraId="7813B569"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количество жилых помещений (квартир)</w:t>
      </w:r>
      <w:r>
        <w:rPr>
          <w:color w:val="000000"/>
          <w:sz w:val="22"/>
          <w:szCs w:val="22"/>
        </w:rPr>
        <w:t xml:space="preserve"> в Объекте</w:t>
      </w:r>
      <w:r w:rsidRPr="00EC621C">
        <w:rPr>
          <w:color w:val="000000"/>
          <w:sz w:val="22"/>
          <w:szCs w:val="22"/>
        </w:rPr>
        <w:t>;</w:t>
      </w:r>
    </w:p>
    <w:p w14:paraId="27237E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площадь жилых помещений/ квартир</w:t>
      </w:r>
      <w:r>
        <w:rPr>
          <w:color w:val="000000"/>
          <w:sz w:val="22"/>
          <w:szCs w:val="22"/>
        </w:rPr>
        <w:t xml:space="preserve"> в Объекте</w:t>
      </w:r>
      <w:r w:rsidRPr="00EC621C">
        <w:rPr>
          <w:color w:val="000000"/>
          <w:sz w:val="22"/>
          <w:szCs w:val="22"/>
        </w:rPr>
        <w:t xml:space="preserve"> с учётом площади летних помещений, с понижающими коэффициентами;</w:t>
      </w:r>
    </w:p>
    <w:p w14:paraId="17B1EF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w:t>
      </w:r>
      <w:r w:rsidRPr="00EC621C">
        <w:rPr>
          <w:iCs/>
          <w:sz w:val="22"/>
          <w:szCs w:val="22"/>
        </w:rPr>
        <w:t xml:space="preserve">Общая проектная площадь Квартиры не может измениться более чем на 5% (Пять процентов) от Общей проектной </w:t>
      </w:r>
      <w:r w:rsidRPr="00EC621C">
        <w:rPr>
          <w:iCs/>
          <w:sz w:val="22"/>
          <w:szCs w:val="22"/>
        </w:rPr>
        <w:lastRenderedPageBreak/>
        <w:t xml:space="preserve">площади Квартиры, указанной в п.1.3. настоящего Договора. </w:t>
      </w:r>
    </w:p>
    <w:p w14:paraId="20370D55" w14:textId="77C2A35C"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w:t>
      </w:r>
    </w:p>
    <w:p w14:paraId="5508BC77" w14:textId="13875FA8" w:rsidR="006011E0" w:rsidRPr="00936A13" w:rsidRDefault="006011E0" w:rsidP="006011E0">
      <w:pPr>
        <w:pStyle w:val="af3"/>
        <w:numPr>
          <w:ilvl w:val="1"/>
          <w:numId w:val="10"/>
        </w:numPr>
        <w:ind w:left="0" w:firstLine="567"/>
        <w:jc w:val="both"/>
        <w:rPr>
          <w:color w:val="000000"/>
          <w:sz w:val="22"/>
          <w:szCs w:val="22"/>
        </w:rPr>
      </w:pPr>
      <w:r w:rsidRPr="00EC621C">
        <w:rPr>
          <w:color w:val="000000"/>
          <w:sz w:val="22"/>
          <w:szCs w:val="22"/>
        </w:rPr>
        <w:t>При этом, в случае внесения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w:t>
      </w:r>
      <w:bookmarkStart w:id="1" w:name="_GoBack"/>
      <w:bookmarkEnd w:id="1"/>
      <w:r w:rsidRPr="00EC621C">
        <w:rPr>
          <w:color w:val="000000"/>
          <w:sz w:val="22"/>
          <w:szCs w:val="22"/>
        </w:rPr>
        <w:t>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w:t>
      </w:r>
    </w:p>
    <w:p w14:paraId="76AB5B50" w14:textId="5076984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ОТВЕТСТВЕННОСТЬ СТОРОН</w:t>
      </w:r>
    </w:p>
    <w:p w14:paraId="26DAF364" w14:textId="67CA76E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w:t>
      </w:r>
      <w:r w:rsidR="004A5AD7" w:rsidRPr="00936A13">
        <w:rPr>
          <w:rFonts w:ascii="Times New Roman" w:eastAsia="Times New Roman" w:hAnsi="Times New Roman" w:cs="Times New Roman"/>
          <w:lang w:eastAsia="ru-RU"/>
        </w:rPr>
        <w:t>орядке, предусмотренном п. 5.4.7</w:t>
      </w:r>
      <w:r w:rsidRPr="00936A13">
        <w:rPr>
          <w:rFonts w:ascii="Times New Roman" w:eastAsia="Times New Roman" w:hAnsi="Times New Roman" w:cs="Times New Roman"/>
          <w:lang w:eastAsia="ru-RU"/>
        </w:rPr>
        <w:t xml:space="preserve">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38B80963"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убытки сверх неустойки по требованию другой Стороны.</w:t>
      </w:r>
    </w:p>
    <w:p w14:paraId="074CEE70" w14:textId="75AA3B80" w:rsidR="0018061E" w:rsidRPr="00936A13" w:rsidRDefault="003F3108"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936A13">
        <w:rPr>
          <w:rFonts w:ascii="Times New Roman" w:eastAsia="Times New Roman" w:hAnsi="Times New Roman" w:cs="Times New Roman"/>
          <w:lang w:eastAsia="ru-RU"/>
        </w:rPr>
        <w:t>е</w:t>
      </w:r>
      <w:r w:rsidRPr="00936A13">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221AAB" w14:textId="77777777" w:rsidR="006F6CAA"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зачисления Участником долевого строительства на счет-</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F3B0E19" w14:textId="1764B6FD" w:rsidR="0069382E"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hAnsi="Times New Roman" w:cs="Times New Roman"/>
        </w:rPr>
      </w:pPr>
      <w:r w:rsidRPr="00936A13">
        <w:rPr>
          <w:rFonts w:ascii="Times New Roman" w:eastAsia="Times New Roman" w:hAnsi="Times New Roman" w:cs="Times New Roman"/>
          <w:b/>
          <w:bCs/>
          <w:lang w:eastAsia="ru-RU"/>
        </w:rPr>
        <w:t>8.4</w:t>
      </w:r>
      <w:r w:rsidRPr="00936A13">
        <w:rPr>
          <w:rFonts w:ascii="Times New Roman" w:eastAsia="Times New Roman" w:hAnsi="Times New Roman" w:cs="Times New Roman"/>
          <w:lang w:eastAsia="ru-RU"/>
        </w:rPr>
        <w:t xml:space="preserve">. </w:t>
      </w:r>
      <w:r w:rsidR="0069382E" w:rsidRPr="00936A13">
        <w:rPr>
          <w:rFonts w:ascii="Times New Roman" w:hAnsi="Times New Roman" w:cs="Times New Roman"/>
        </w:rPr>
        <w:t xml:space="preserve">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w:t>
      </w:r>
      <w:r w:rsidR="00926384" w:rsidRPr="00936A13">
        <w:rPr>
          <w:rFonts w:ascii="Times New Roman" w:hAnsi="Times New Roman" w:cs="Times New Roman"/>
        </w:rPr>
        <w:t>9</w:t>
      </w:r>
      <w:r w:rsidR="0069382E" w:rsidRPr="00936A13">
        <w:rPr>
          <w:rFonts w:ascii="Times New Roman" w:hAnsi="Times New Roman" w:cs="Times New Roman"/>
        </w:rPr>
        <w:t xml:space="preserve">.2 Договора. </w:t>
      </w:r>
    </w:p>
    <w:p w14:paraId="2D63FF80" w14:textId="366377D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УСТУПКА ПРАВ ПО ДОГОВОРУ</w:t>
      </w:r>
    </w:p>
    <w:p w14:paraId="704DAFE8" w14:textId="25BF796E" w:rsidR="00C7158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вправе уступить права требования по Договору третьему лицу</w:t>
      </w:r>
      <w:r w:rsidR="00386ABC" w:rsidRPr="00936A13">
        <w:rPr>
          <w:rFonts w:ascii="Times New Roman" w:eastAsia="Times New Roman" w:hAnsi="Times New Roman" w:cs="Times New Roman"/>
          <w:lang w:eastAsia="ru-RU"/>
        </w:rPr>
        <w:t xml:space="preserve">, за исключением указанного в п. 9.5 Договора, </w:t>
      </w:r>
      <w:r w:rsidRPr="00936A13">
        <w:rPr>
          <w:rFonts w:ascii="Times New Roman" w:eastAsia="Times New Roman" w:hAnsi="Times New Roman" w:cs="Times New Roman"/>
          <w:lang w:eastAsia="ru-RU"/>
        </w:rPr>
        <w:t xml:space="preserve">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29FF8A97" w14:textId="77777777" w:rsidR="00C71580" w:rsidRPr="0059130F"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59130F">
        <w:rPr>
          <w:rFonts w:ascii="Times New Roman" w:eastAsia="Times New Roman" w:hAnsi="Times New Roman" w:cs="Times New Roman"/>
          <w:lang w:eastAsia="ru-RU"/>
        </w:rPr>
        <w:t>позднее,</w:t>
      </w:r>
      <w:r w:rsidRPr="0059130F">
        <w:rPr>
          <w:rFonts w:ascii="Times New Roman" w:eastAsia="Times New Roman" w:hAnsi="Times New Roman" w:cs="Times New Roman"/>
          <w:lang w:eastAsia="ru-RU"/>
        </w:rPr>
        <w:t xml:space="preserve"> чем за 5 (пять) календарных дней, </w:t>
      </w:r>
      <w:r w:rsidR="005A0345" w:rsidRPr="0059130F">
        <w:rPr>
          <w:rFonts w:ascii="Times New Roman" w:eastAsia="Times New Roman" w:hAnsi="Times New Roman" w:cs="Times New Roman"/>
          <w:lang w:eastAsia="ru-RU"/>
        </w:rPr>
        <w:t>письменно уведомить</w:t>
      </w:r>
      <w:r w:rsidRPr="0059130F">
        <w:rPr>
          <w:rFonts w:ascii="Times New Roman" w:eastAsia="Times New Roman" w:hAnsi="Times New Roman" w:cs="Times New Roman"/>
          <w:lang w:eastAsia="ru-RU"/>
        </w:rPr>
        <w:t xml:space="preserve"> Застройщика </w:t>
      </w:r>
      <w:r w:rsidR="005A0345" w:rsidRPr="0059130F">
        <w:rPr>
          <w:rFonts w:ascii="Times New Roman" w:eastAsia="Times New Roman" w:hAnsi="Times New Roman" w:cs="Times New Roman"/>
          <w:lang w:eastAsia="ru-RU"/>
        </w:rPr>
        <w:t xml:space="preserve">о своем намерении произвести </w:t>
      </w:r>
      <w:r w:rsidRPr="0059130F">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4B74889D" w14:textId="77777777" w:rsidR="001B7B7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Если Застройщик не был письменно </w:t>
      </w:r>
      <w:r w:rsidR="007D65C2" w:rsidRPr="00936A13">
        <w:rPr>
          <w:rFonts w:ascii="Times New Roman" w:eastAsia="Times New Roman" w:hAnsi="Times New Roman" w:cs="Times New Roman"/>
          <w:lang w:eastAsia="ru-RU"/>
        </w:rPr>
        <w:t>уведомл</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w:t>
      </w:r>
      <w:r w:rsidRPr="00936A13">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14:paraId="50A9CCFF" w14:textId="7A5C8289" w:rsidR="00B53E75"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4C215F92" w14:textId="04EDE81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Уступка, в </w:t>
      </w:r>
      <w:proofErr w:type="spellStart"/>
      <w:r w:rsidRPr="00936A13">
        <w:rPr>
          <w:rFonts w:ascii="Times New Roman" w:eastAsia="Times New Roman" w:hAnsi="Times New Roman" w:cs="Times New Roman"/>
          <w:lang w:eastAsia="ru-RU"/>
        </w:rPr>
        <w:t>т.ч</w:t>
      </w:r>
      <w:proofErr w:type="spellEnd"/>
      <w:r w:rsidRPr="00936A13">
        <w:rPr>
          <w:rFonts w:ascii="Times New Roman" w:eastAsia="Times New Roman" w:hAnsi="Times New Roman" w:cs="Times New Roman"/>
          <w:lang w:eastAsia="ru-RU"/>
        </w:rPr>
        <w:t xml:space="preserve">.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w:t>
      </w:r>
      <w:r w:rsidRPr="00936A13">
        <w:rPr>
          <w:rFonts w:ascii="Times New Roman" w:eastAsia="Times New Roman" w:hAnsi="Times New Roman" w:cs="Times New Roman"/>
          <w:lang w:eastAsia="ru-RU"/>
        </w:rPr>
        <w:lastRenderedPageBreak/>
        <w:t>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A08AB6B" w14:textId="62AF354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6519208E" w14:textId="69C6611C" w:rsidR="004A5AD7" w:rsidRPr="00936A13" w:rsidRDefault="004A5AD7"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7B9EDE9C" w14:textId="696D870D" w:rsidR="00B53E75" w:rsidRPr="00936A13" w:rsidRDefault="00DD2FC7" w:rsidP="00B277EB">
      <w:pPr>
        <w:pStyle w:val="af3"/>
        <w:numPr>
          <w:ilvl w:val="0"/>
          <w:numId w:val="10"/>
        </w:numPr>
        <w:tabs>
          <w:tab w:val="left" w:pos="284"/>
        </w:tabs>
        <w:spacing w:before="160" w:after="60"/>
        <w:ind w:left="0" w:firstLine="567"/>
        <w:contextualSpacing w:val="0"/>
        <w:jc w:val="center"/>
        <w:rPr>
          <w:rFonts w:eastAsia="Calibri"/>
          <w:b/>
          <w:sz w:val="22"/>
          <w:szCs w:val="22"/>
        </w:rPr>
      </w:pPr>
      <w:r>
        <w:rPr>
          <w:rFonts w:eastAsia="Calibri"/>
          <w:b/>
          <w:sz w:val="22"/>
          <w:szCs w:val="22"/>
        </w:rPr>
        <w:t xml:space="preserve"> </w:t>
      </w:r>
      <w:r w:rsidR="00B53E75" w:rsidRPr="00936A13">
        <w:rPr>
          <w:rFonts w:eastAsia="Calibri"/>
          <w:b/>
          <w:sz w:val="22"/>
          <w:szCs w:val="22"/>
        </w:rPr>
        <w:t>ОБСТОЯТЕЛЬСТВА НЕПРЕОДОЛИМОЙ СИЛЫ</w:t>
      </w:r>
    </w:p>
    <w:p w14:paraId="18CF0168" w14:textId="11D50EF5"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936A13">
        <w:rPr>
          <w:rFonts w:eastAsia="Calibri"/>
          <w:sz w:val="22"/>
          <w:szCs w:val="22"/>
        </w:rPr>
        <w:t>РФ</w:t>
      </w:r>
      <w:r w:rsidR="00B53E75" w:rsidRPr="00936A13">
        <w:rPr>
          <w:rFonts w:eastAsia="Calibri"/>
          <w:sz w:val="22"/>
          <w:szCs w:val="22"/>
        </w:rPr>
        <w:t xml:space="preserve">. </w:t>
      </w:r>
    </w:p>
    <w:p w14:paraId="5875BAA3" w14:textId="13B6709E"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При наступлении указанных в п. 1</w:t>
      </w:r>
      <w:r w:rsidR="00250ECD" w:rsidRPr="00936A13">
        <w:rPr>
          <w:rFonts w:eastAsia="Calibri"/>
          <w:sz w:val="22"/>
          <w:szCs w:val="22"/>
        </w:rPr>
        <w:t>0</w:t>
      </w:r>
      <w:r w:rsidR="00B53E75" w:rsidRPr="00936A13">
        <w:rPr>
          <w:rFonts w:eastAsia="Calibri"/>
          <w:sz w:val="22"/>
          <w:szCs w:val="22"/>
        </w:rPr>
        <w:t>.1 Договора обстоятельств, Сторона должна без промедления, но не 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3785E079" w14:textId="0DE5D1F2"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936A13">
        <w:rPr>
          <w:rFonts w:eastAsia="Calibri"/>
          <w:sz w:val="22"/>
          <w:szCs w:val="22"/>
        </w:rPr>
        <w:t>не</w:t>
      </w:r>
      <w:r w:rsidR="004D4E43" w:rsidRPr="00936A13">
        <w:rPr>
          <w:rFonts w:eastAsia="Calibri"/>
          <w:sz w:val="22"/>
          <w:szCs w:val="22"/>
        </w:rPr>
        <w:t xml:space="preserve"> </w:t>
      </w:r>
      <w:r w:rsidR="00B53E75" w:rsidRPr="00936A13">
        <w:rPr>
          <w:rFonts w:eastAsia="Calibri"/>
          <w:sz w:val="22"/>
          <w:szCs w:val="22"/>
        </w:rPr>
        <w:t>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260152F5" w14:textId="44B3FB51"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1BD8420B" w14:textId="4F521A3F"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В случаях, когда указанные в п. 1</w:t>
      </w:r>
      <w:r w:rsidR="00250ECD" w:rsidRPr="00936A13">
        <w:rPr>
          <w:rFonts w:eastAsia="Calibri"/>
          <w:sz w:val="22"/>
          <w:szCs w:val="22"/>
        </w:rPr>
        <w:t>0</w:t>
      </w:r>
      <w:r w:rsidR="00B53E75" w:rsidRPr="00936A13">
        <w:rPr>
          <w:rFonts w:eastAsia="Calibri"/>
          <w:sz w:val="22"/>
          <w:szCs w:val="22"/>
        </w:rPr>
        <w:t>.1 Договора обстоятельства и их последствия продолжают действовать более 3 (</w:t>
      </w:r>
      <w:r w:rsidR="00C40FBB" w:rsidRPr="00936A13">
        <w:rPr>
          <w:rFonts w:eastAsia="Calibri"/>
          <w:sz w:val="22"/>
          <w:szCs w:val="22"/>
        </w:rPr>
        <w:t>тр</w:t>
      </w:r>
      <w:r w:rsidR="00233AD9" w:rsidRPr="00936A13">
        <w:rPr>
          <w:rFonts w:eastAsia="Calibri"/>
          <w:sz w:val="22"/>
          <w:szCs w:val="22"/>
        </w:rPr>
        <w:t>е</w:t>
      </w:r>
      <w:r w:rsidR="00C40FBB" w:rsidRPr="00936A13">
        <w:rPr>
          <w:rFonts w:eastAsia="Calibri"/>
          <w:sz w:val="22"/>
          <w:szCs w:val="22"/>
        </w:rPr>
        <w:t>х</w:t>
      </w:r>
      <w:r w:rsidR="00B53E75" w:rsidRPr="00936A13">
        <w:rPr>
          <w:rFonts w:eastAsia="Calibri"/>
          <w:sz w:val="22"/>
          <w:szCs w:val="22"/>
        </w:rPr>
        <w:t>) месяцев, Стороны проводят дополнительные переговоры для выявления приемлемых альтернативных способов исполнения Договора.</w:t>
      </w:r>
    </w:p>
    <w:p w14:paraId="526A6CF2" w14:textId="77777777" w:rsidR="00B53E75" w:rsidRPr="00936A13" w:rsidRDefault="00103F13" w:rsidP="00B277EB">
      <w:pPr>
        <w:pStyle w:val="af3"/>
        <w:numPr>
          <w:ilvl w:val="0"/>
          <w:numId w:val="10"/>
        </w:numPr>
        <w:tabs>
          <w:tab w:val="left" w:pos="284"/>
        </w:tabs>
        <w:spacing w:before="160" w:after="60"/>
        <w:ind w:left="0" w:firstLine="567"/>
        <w:contextualSpacing w:val="0"/>
        <w:jc w:val="center"/>
        <w:rPr>
          <w:b/>
          <w:sz w:val="22"/>
          <w:szCs w:val="22"/>
        </w:rPr>
      </w:pPr>
      <w:r w:rsidRPr="00936A13">
        <w:rPr>
          <w:b/>
          <w:sz w:val="22"/>
          <w:szCs w:val="22"/>
        </w:rPr>
        <w:t xml:space="preserve"> </w:t>
      </w:r>
      <w:r w:rsidR="00B53E75" w:rsidRPr="00936A13">
        <w:rPr>
          <w:b/>
          <w:sz w:val="22"/>
          <w:szCs w:val="22"/>
        </w:rPr>
        <w:t>РАСТОРЖЕНИЕ ДОГОВОРА</w:t>
      </w:r>
    </w:p>
    <w:p w14:paraId="62842C92" w14:textId="77777777" w:rsidR="0059130F" w:rsidRDefault="0059130F" w:rsidP="0059130F">
      <w:pPr>
        <w:pStyle w:val="af3"/>
        <w:numPr>
          <w:ilvl w:val="1"/>
          <w:numId w:val="10"/>
        </w:numPr>
        <w:tabs>
          <w:tab w:val="left" w:pos="1134"/>
        </w:tabs>
        <w:ind w:left="0" w:firstLine="567"/>
        <w:jc w:val="both"/>
        <w:rPr>
          <w:rFonts w:eastAsia="Calibri"/>
          <w:sz w:val="22"/>
          <w:szCs w:val="22"/>
        </w:rPr>
      </w:pPr>
      <w:r w:rsidRPr="0059130F">
        <w:rPr>
          <w:rFonts w:eastAsia="Calibri"/>
          <w:sz w:val="22"/>
          <w:szCs w:val="22"/>
        </w:rPr>
        <w:tab/>
      </w:r>
      <w:r w:rsidR="00B53E75" w:rsidRPr="0059130F">
        <w:rPr>
          <w:rFonts w:eastAsia="Calibri"/>
          <w:sz w:val="22"/>
          <w:szCs w:val="22"/>
        </w:rPr>
        <w:t>Договор может быть расторгнут по основаниям и в порядке, предусмотренным Договором и (или)</w:t>
      </w:r>
      <w:r w:rsidR="00E9517E" w:rsidRPr="0059130F">
        <w:rPr>
          <w:rFonts w:eastAsia="Calibri"/>
          <w:sz w:val="22"/>
          <w:szCs w:val="22"/>
        </w:rPr>
        <w:t xml:space="preserve"> в соответствии с основаниями, предусмотренными</w:t>
      </w:r>
      <w:r w:rsidR="00B53E75" w:rsidRPr="0059130F">
        <w:rPr>
          <w:rFonts w:eastAsia="Calibri"/>
          <w:sz w:val="22"/>
          <w:szCs w:val="22"/>
        </w:rPr>
        <w:t xml:space="preserve"> </w:t>
      </w:r>
      <w:r w:rsidR="00E9517E" w:rsidRPr="0059130F">
        <w:rPr>
          <w:rFonts w:eastAsia="Calibri"/>
          <w:sz w:val="22"/>
          <w:szCs w:val="22"/>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A0E4B3" w14:textId="77777777" w:rsidR="0059130F" w:rsidRPr="0059130F" w:rsidRDefault="00B53E75" w:rsidP="0059130F">
      <w:pPr>
        <w:pStyle w:val="af3"/>
        <w:numPr>
          <w:ilvl w:val="1"/>
          <w:numId w:val="10"/>
        </w:numPr>
        <w:tabs>
          <w:tab w:val="left" w:pos="1134"/>
        </w:tabs>
        <w:ind w:left="0" w:firstLine="567"/>
        <w:jc w:val="both"/>
        <w:rPr>
          <w:rFonts w:eastAsia="Calibri"/>
          <w:sz w:val="22"/>
          <w:szCs w:val="22"/>
        </w:rPr>
      </w:pPr>
      <w:r w:rsidRPr="0059130F">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5D74D7D9" w:rsidR="00E9517E" w:rsidRPr="0059130F" w:rsidRDefault="00B53E75" w:rsidP="0059130F">
      <w:pPr>
        <w:pStyle w:val="af3"/>
        <w:numPr>
          <w:ilvl w:val="1"/>
          <w:numId w:val="10"/>
        </w:numPr>
        <w:tabs>
          <w:tab w:val="left" w:pos="1134"/>
        </w:tabs>
        <w:ind w:left="0" w:firstLine="567"/>
        <w:jc w:val="both"/>
        <w:rPr>
          <w:rFonts w:eastAsia="Calibri"/>
          <w:sz w:val="22"/>
          <w:szCs w:val="22"/>
        </w:rPr>
      </w:pPr>
      <w:r w:rsidRPr="0059130F">
        <w:t xml:space="preserve">Основания, порядок и последствия расторжения Договора по инициативе одной из Сторон определяются в соответствии с </w:t>
      </w:r>
      <w:r w:rsidR="00E9517E" w:rsidRPr="0059130F">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E87CD6" w14:textId="007931C0" w:rsidR="00BB0F35" w:rsidRPr="00936A13" w:rsidRDefault="00E9517E" w:rsidP="00B277EB">
      <w:pPr>
        <w:pStyle w:val="af3"/>
        <w:numPr>
          <w:ilvl w:val="0"/>
          <w:numId w:val="10"/>
        </w:numPr>
        <w:tabs>
          <w:tab w:val="left" w:pos="284"/>
        </w:tabs>
        <w:spacing w:before="160" w:after="60"/>
        <w:ind w:left="0" w:firstLine="567"/>
        <w:contextualSpacing w:val="0"/>
        <w:jc w:val="center"/>
        <w:rPr>
          <w:b/>
          <w:sz w:val="22"/>
          <w:szCs w:val="22"/>
        </w:rPr>
      </w:pPr>
      <w:r>
        <w:rPr>
          <w:b/>
          <w:sz w:val="22"/>
          <w:szCs w:val="22"/>
        </w:rPr>
        <w:t xml:space="preserve"> </w:t>
      </w:r>
      <w:r w:rsidR="00BB0F35" w:rsidRPr="00936A13">
        <w:rPr>
          <w:b/>
          <w:sz w:val="22"/>
          <w:szCs w:val="22"/>
        </w:rPr>
        <w:t>ОБРАБОТКА ПЕРСОНАЛЬНЫХ ДАННЫХ</w:t>
      </w:r>
    </w:p>
    <w:p w14:paraId="2B09C6C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lastRenderedPageBreak/>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0070F3" w:rsidRDefault="00CA357E" w:rsidP="000070F3">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1F8A8583" w14:textId="13B670F6" w:rsidR="00CA357E" w:rsidRPr="00936A13" w:rsidRDefault="00617FA6" w:rsidP="00B277EB">
      <w:pPr>
        <w:tabs>
          <w:tab w:val="left" w:pos="284"/>
        </w:tabs>
        <w:spacing w:before="160" w:after="60"/>
        <w:ind w:firstLine="567"/>
        <w:jc w:val="center"/>
        <w:rPr>
          <w:rFonts w:ascii="Times New Roman" w:hAnsi="Times New Roman" w:cs="Times New Roman"/>
          <w:b/>
        </w:rPr>
      </w:pPr>
      <w:r w:rsidRPr="00936A13">
        <w:rPr>
          <w:rFonts w:ascii="Times New Roman" w:hAnsi="Times New Roman" w:cs="Times New Roman"/>
          <w:b/>
        </w:rPr>
        <w:t xml:space="preserve">13. </w:t>
      </w:r>
      <w:r w:rsidR="00CA357E" w:rsidRPr="00936A13">
        <w:rPr>
          <w:rFonts w:ascii="Times New Roman" w:hAnsi="Times New Roman" w:cs="Times New Roman"/>
          <w:b/>
        </w:rPr>
        <w:t>ЗАКЛЮЧИТЕЛЬНЫЕ ПОЛОЖЕНИЯ</w:t>
      </w:r>
    </w:p>
    <w:p w14:paraId="2030B521" w14:textId="7EA62B33"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13.1</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Договор считается заключенным со дня его Государственной регистрации</w:t>
      </w:r>
      <w:r w:rsidR="00CA357E" w:rsidRPr="00936A13">
        <w:rPr>
          <w:rFonts w:ascii="Times New Roman" w:hAnsi="Times New Roman" w:cs="Times New Roman"/>
          <w:spacing w:val="-1"/>
        </w:rPr>
        <w:t xml:space="preserve"> и действует до полного исполнения Сторонами п</w:t>
      </w:r>
      <w:r w:rsidR="00CA357E" w:rsidRPr="00936A13">
        <w:rPr>
          <w:rFonts w:ascii="Times New Roman" w:hAnsi="Times New Roman" w:cs="Times New Roman"/>
        </w:rPr>
        <w:t>ринят</w:t>
      </w:r>
      <w:r w:rsidR="00CA357E" w:rsidRPr="00936A13">
        <w:rPr>
          <w:rFonts w:ascii="Times New Roman" w:hAnsi="Times New Roman" w:cs="Times New Roman"/>
          <w:spacing w:val="-1"/>
        </w:rPr>
        <w:t>ых на себя обязательств.</w:t>
      </w:r>
    </w:p>
    <w:p w14:paraId="07A171DB" w14:textId="5078E739"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13.2</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 xml:space="preserve">С </w:t>
      </w:r>
      <w:r w:rsidR="00CA357E" w:rsidRPr="00936A13">
        <w:rPr>
          <w:rFonts w:ascii="Times New Roman" w:hAnsi="Times New Roman" w:cs="Times New Roman"/>
        </w:rPr>
        <w:t>момента заключения Договора все предыдущие соглашения и договоренности между Сторонами утрачивают силу.</w:t>
      </w:r>
    </w:p>
    <w:p w14:paraId="5799A13E" w14:textId="10A3F6AA" w:rsidR="00CA357E" w:rsidRPr="00936A13" w:rsidRDefault="00617FA6" w:rsidP="00B277EB">
      <w:pPr>
        <w:widowControl w:val="0"/>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13.3.</w:t>
      </w:r>
      <w:r w:rsidRPr="00936A13">
        <w:rPr>
          <w:rFonts w:ascii="Times New Roman" w:eastAsia="Times New Roman" w:hAnsi="Times New Roman" w:cs="Times New Roman"/>
          <w:lang w:eastAsia="ru-RU"/>
        </w:rPr>
        <w:t xml:space="preserve"> </w:t>
      </w:r>
      <w:r w:rsidR="00CA357E" w:rsidRPr="00936A13">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14:paraId="3BCBBAB0" w14:textId="722265D8" w:rsidR="00CA357E" w:rsidRPr="00BA50B3" w:rsidRDefault="00D27845" w:rsidP="00B277EB">
      <w:pPr>
        <w:pStyle w:val="af3"/>
        <w:numPr>
          <w:ilvl w:val="1"/>
          <w:numId w:val="41"/>
        </w:numPr>
        <w:tabs>
          <w:tab w:val="left" w:pos="993"/>
        </w:tabs>
        <w:suppressAutoHyphens/>
        <w:ind w:left="0" w:firstLine="567"/>
        <w:contextualSpacing w:val="0"/>
        <w:jc w:val="both"/>
        <w:textAlignment w:val="baseline"/>
        <w:rPr>
          <w:sz w:val="22"/>
          <w:szCs w:val="22"/>
        </w:rPr>
      </w:pPr>
      <w:r w:rsidRPr="00936A13">
        <w:rPr>
          <w:sz w:val="22"/>
          <w:szCs w:val="22"/>
        </w:rPr>
        <w:t xml:space="preserve"> </w:t>
      </w:r>
      <w:r w:rsidR="00677906" w:rsidRPr="00BA50B3">
        <w:rPr>
          <w:sz w:val="22"/>
          <w:szCs w:val="22"/>
        </w:rPr>
        <w:t>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11C5D2B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4DA0EEF3"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144DECE4" w:rsidR="00CA357E" w:rsidRPr="00BA50B3" w:rsidRDefault="00CA357E" w:rsidP="00B277EB">
      <w:pPr>
        <w:pStyle w:val="af3"/>
        <w:numPr>
          <w:ilvl w:val="1"/>
          <w:numId w:val="41"/>
        </w:numPr>
        <w:tabs>
          <w:tab w:val="left" w:pos="993"/>
          <w:tab w:val="left" w:pos="1134"/>
        </w:tabs>
        <w:ind w:left="0" w:firstLine="567"/>
        <w:jc w:val="both"/>
        <w:rPr>
          <w:rFonts w:eastAsia="Calibri"/>
          <w:sz w:val="22"/>
          <w:szCs w:val="22"/>
        </w:rPr>
      </w:pPr>
      <w:r w:rsidRPr="00BA50B3">
        <w:rPr>
          <w:rFonts w:eastAsia="Calibri"/>
          <w:sz w:val="22"/>
          <w:szCs w:val="22"/>
        </w:rPr>
        <w:t xml:space="preserve">При невозможности урегулирования разногласий Сторон переговорным путем, спор </w:t>
      </w:r>
      <w:r w:rsidR="000A7DA0" w:rsidRPr="00BA50B3">
        <w:rPr>
          <w:rFonts w:eastAsia="Calibri"/>
          <w:sz w:val="22"/>
          <w:szCs w:val="22"/>
        </w:rPr>
        <w:t xml:space="preserve">передается на рассмотрение суда </w:t>
      </w:r>
      <w:r w:rsidR="00E9517E">
        <w:rPr>
          <w:rFonts w:eastAsia="Calibri"/>
          <w:sz w:val="22"/>
          <w:szCs w:val="22"/>
        </w:rPr>
        <w:t>в соответствии с нормами действующего законодательства Российской Федерации</w:t>
      </w:r>
      <w:r w:rsidRPr="00BA50B3">
        <w:rPr>
          <w:rFonts w:eastAsia="Calibri"/>
          <w:sz w:val="22"/>
          <w:szCs w:val="22"/>
        </w:rPr>
        <w:t xml:space="preserve">.  </w:t>
      </w:r>
    </w:p>
    <w:p w14:paraId="5B1AD596"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Сторонами согласованы следующие адреса доставки корреспонденции:</w:t>
      </w:r>
    </w:p>
    <w:p w14:paraId="2F80C584" w14:textId="5D7C747F" w:rsidR="00CA357E" w:rsidRPr="00DD2FC7" w:rsidRDefault="00DC5A94"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lang w:eastAsia="ru-RU"/>
        </w:rPr>
        <w:t xml:space="preserve"> </w:t>
      </w:r>
      <w:r w:rsidR="00CA357E" w:rsidRPr="00DD2FC7">
        <w:rPr>
          <w:rFonts w:ascii="Times New Roman" w:eastAsia="Times New Roman" w:hAnsi="Times New Roman" w:cs="Times New Roman"/>
          <w:lang w:eastAsia="ru-RU"/>
        </w:rPr>
        <w:t>Для направления корреспонденции в адрес Застройщика:</w:t>
      </w:r>
    </w:p>
    <w:p w14:paraId="7A26339D" w14:textId="5C516088" w:rsidR="00CA357E" w:rsidRPr="00BA50B3" w:rsidRDefault="00CA357E" w:rsidP="00B277EB">
      <w:pPr>
        <w:widowControl w:val="0"/>
        <w:tabs>
          <w:tab w:val="left" w:pos="1134"/>
          <w:tab w:val="left" w:pos="1260"/>
        </w:tabs>
        <w:autoSpaceDE w:val="0"/>
        <w:autoSpaceDN w:val="0"/>
        <w:adjustRightInd w:val="0"/>
        <w:spacing w:after="0" w:line="240" w:lineRule="auto"/>
        <w:ind w:right="403" w:firstLine="567"/>
        <w:jc w:val="both"/>
        <w:rPr>
          <w:rFonts w:ascii="Times New Roman" w:eastAsia="Times New Roman" w:hAnsi="Times New Roman" w:cs="Times New Roman"/>
          <w:lang w:eastAsia="ru-RU"/>
        </w:rPr>
      </w:pPr>
      <w:r w:rsidRPr="00DD2FC7">
        <w:rPr>
          <w:rFonts w:ascii="Times New Roman" w:eastAsia="Times New Roman" w:hAnsi="Times New Roman" w:cs="Times New Roman"/>
          <w:spacing w:val="-3"/>
          <w:lang w:eastAsia="ru-RU"/>
        </w:rPr>
        <w:t xml:space="preserve">Почтовый адрес: </w:t>
      </w:r>
      <w:r w:rsidR="00BA50B3" w:rsidRPr="00DD2FC7">
        <w:rPr>
          <w:rFonts w:ascii="Times New Roman" w:eastAsia="Times New Roman" w:hAnsi="Times New Roman" w:cs="Times New Roman"/>
          <w:spacing w:val="-3"/>
          <w:lang w:eastAsia="ru-RU"/>
        </w:rPr>
        <w:t xml:space="preserve">107076, </w:t>
      </w:r>
      <w:r w:rsidR="00FC3DBF" w:rsidRPr="00DD2FC7">
        <w:rPr>
          <w:rFonts w:ascii="Times New Roman" w:eastAsia="Times New Roman" w:hAnsi="Times New Roman"/>
          <w:bCs/>
          <w:iCs/>
          <w:lang w:eastAsia="ru-RU"/>
        </w:rPr>
        <w:t xml:space="preserve">г. Москва, </w:t>
      </w:r>
      <w:r w:rsidR="00DD2FC7" w:rsidRPr="00DD2FC7">
        <w:rPr>
          <w:rFonts w:ascii="Times New Roman" w:eastAsia="Times New Roman" w:hAnsi="Times New Roman"/>
          <w:bCs/>
          <w:iCs/>
          <w:lang w:eastAsia="ru-RU"/>
        </w:rPr>
        <w:t xml:space="preserve">а/я </w:t>
      </w:r>
      <w:r w:rsidR="00DD2FC7">
        <w:rPr>
          <w:rFonts w:ascii="Times New Roman" w:eastAsia="Times New Roman" w:hAnsi="Times New Roman"/>
          <w:bCs/>
          <w:iCs/>
          <w:lang w:eastAsia="ru-RU"/>
        </w:rPr>
        <w:t>29</w:t>
      </w:r>
      <w:r w:rsidRPr="00DD2FC7">
        <w:rPr>
          <w:rFonts w:ascii="Times New Roman" w:eastAsia="Times New Roman" w:hAnsi="Times New Roman" w:cs="Times New Roman"/>
          <w:spacing w:val="-3"/>
          <w:lang w:eastAsia="ru-RU"/>
        </w:rPr>
        <w:t>.</w:t>
      </w:r>
    </w:p>
    <w:p w14:paraId="269705FF" w14:textId="01FA928F" w:rsidR="00CA357E" w:rsidRPr="00BA50B3" w:rsidRDefault="00DD2FC7"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Для направления корреспонденции в адрес Участника долевого строительства:</w:t>
      </w:r>
    </w:p>
    <w:p w14:paraId="0ACDDA23" w14:textId="61B5B73F" w:rsidR="00CA357E" w:rsidRPr="00BA50B3" w:rsidRDefault="00CA357E" w:rsidP="00B277EB">
      <w:pPr>
        <w:widowControl w:val="0"/>
        <w:tabs>
          <w:tab w:val="left" w:pos="1134"/>
        </w:tabs>
        <w:suppressAutoHyphens/>
        <w:autoSpaceDE w:val="0"/>
        <w:autoSpaceDN w:val="0"/>
        <w:adjustRightInd w:val="0"/>
        <w:spacing w:after="0" w:line="240" w:lineRule="auto"/>
        <w:ind w:right="40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Почтовый адрес</w:t>
      </w:r>
      <w:r w:rsidR="000E5FD5" w:rsidRPr="00BA50B3">
        <w:rPr>
          <w:rFonts w:ascii="Times New Roman" w:eastAsia="Times New Roman" w:hAnsi="Times New Roman" w:cs="Times New Roman"/>
          <w:spacing w:val="-3"/>
          <w:lang w:eastAsia="ru-RU"/>
        </w:rPr>
        <w:t xml:space="preserve">: </w:t>
      </w:r>
      <w:r w:rsidR="00465DA4">
        <w:rPr>
          <w:rFonts w:ascii="Times New Roman" w:eastAsia="Times New Roman" w:hAnsi="Times New Roman" w:cs="Times New Roman"/>
          <w:spacing w:val="-3"/>
          <w:lang w:eastAsia="ru-RU"/>
        </w:rPr>
        <w:t>____________________________________________________</w:t>
      </w:r>
      <w:r w:rsidRPr="00BA50B3">
        <w:rPr>
          <w:rFonts w:ascii="Times New Roman" w:eastAsia="Times New Roman" w:hAnsi="Times New Roman" w:cs="Times New Roman"/>
          <w:lang w:eastAsia="ru-RU"/>
        </w:rPr>
        <w:t>.</w:t>
      </w:r>
    </w:p>
    <w:p w14:paraId="163623AB"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lang w:eastAsia="ru-RU"/>
        </w:rPr>
      </w:pPr>
      <w:r w:rsidRPr="00BA50B3">
        <w:rPr>
          <w:rFonts w:ascii="Times New Roman" w:eastAsia="Times New Roman" w:hAnsi="Times New Roman" w:cs="Times New Roman"/>
          <w:spacing w:val="-3"/>
          <w:lang w:eastAsia="ru-RU"/>
        </w:rPr>
        <w:t>Неотъемлемыми частями Договора являются следующие приложения:</w:t>
      </w:r>
    </w:p>
    <w:p w14:paraId="36031E61" w14:textId="63E29B63"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Описание</w:t>
      </w:r>
      <w:r w:rsidR="00371797" w:rsidRPr="00BA50B3">
        <w:rPr>
          <w:rFonts w:ascii="Times New Roman" w:eastAsia="Times New Roman" w:hAnsi="Times New Roman" w:cs="Times New Roman"/>
          <w:lang w:eastAsia="ru-RU"/>
        </w:rPr>
        <w:t xml:space="preserve"> </w:t>
      </w:r>
      <w:r w:rsidR="00933A02" w:rsidRPr="00BA50B3">
        <w:rPr>
          <w:rFonts w:ascii="Times New Roman" w:eastAsia="Times New Roman" w:hAnsi="Times New Roman" w:cs="Times New Roman"/>
          <w:lang w:eastAsia="ru-RU"/>
        </w:rPr>
        <w:t>Жилого комплекса</w:t>
      </w:r>
      <w:r w:rsidR="00371797" w:rsidRPr="00BA50B3">
        <w:rPr>
          <w:rFonts w:ascii="Times New Roman" w:eastAsia="Times New Roman" w:hAnsi="Times New Roman" w:cs="Times New Roman"/>
          <w:lang w:eastAsia="ru-RU"/>
        </w:rPr>
        <w:t xml:space="preserve"> и</w:t>
      </w:r>
      <w:r w:rsidR="00CA357E" w:rsidRPr="00BA50B3">
        <w:rPr>
          <w:rFonts w:ascii="Times New Roman" w:eastAsia="Times New Roman" w:hAnsi="Times New Roman" w:cs="Times New Roman"/>
          <w:lang w:eastAsia="ru-RU"/>
        </w:rPr>
        <w:t xml:space="preserve"> Квартиры;</w:t>
      </w:r>
    </w:p>
    <w:p w14:paraId="30B13F1D" w14:textId="772649FB"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Ситуационный план Квартиры.</w:t>
      </w:r>
    </w:p>
    <w:p w14:paraId="4CE38146" w14:textId="77777777" w:rsidR="00B53E75" w:rsidRPr="00BA50B3" w:rsidRDefault="00F2096F" w:rsidP="00B277EB">
      <w:pPr>
        <w:pStyle w:val="af3"/>
        <w:numPr>
          <w:ilvl w:val="0"/>
          <w:numId w:val="41"/>
        </w:numPr>
        <w:tabs>
          <w:tab w:val="left" w:pos="284"/>
        </w:tabs>
        <w:spacing w:before="160" w:after="60"/>
        <w:ind w:left="0" w:firstLine="567"/>
        <w:contextualSpacing w:val="0"/>
        <w:jc w:val="center"/>
        <w:rPr>
          <w:b/>
          <w:sz w:val="22"/>
          <w:szCs w:val="22"/>
        </w:rPr>
      </w:pPr>
      <w:r w:rsidRPr="00BA50B3">
        <w:rPr>
          <w:b/>
          <w:sz w:val="22"/>
          <w:szCs w:val="22"/>
        </w:rPr>
        <w:t xml:space="preserve"> </w:t>
      </w:r>
      <w:r w:rsidR="00B53E75" w:rsidRPr="00BA50B3">
        <w:rPr>
          <w:b/>
          <w:sz w:val="22"/>
          <w:szCs w:val="22"/>
        </w:rPr>
        <w:t>АДРЕСА, РЕКВИЗИТЫ И ПОДПИСИ СТОРОН</w:t>
      </w:r>
    </w:p>
    <w:p w14:paraId="3820F18D" w14:textId="77777777" w:rsidR="004A5AD7" w:rsidRPr="00BA50B3" w:rsidRDefault="00DD4EF7" w:rsidP="00B277EB">
      <w:pPr>
        <w:widowControl w:val="0"/>
        <w:autoSpaceDE w:val="0"/>
        <w:autoSpaceDN w:val="0"/>
        <w:adjustRightInd w:val="0"/>
        <w:spacing w:after="0" w:line="240" w:lineRule="auto"/>
        <w:ind w:right="-1" w:firstLine="567"/>
        <w:jc w:val="both"/>
        <w:rPr>
          <w:rFonts w:ascii="Times New Roman" w:hAnsi="Times New Roman"/>
          <w:b/>
          <w:bCs/>
          <w:lang w:eastAsia="ru-RU"/>
        </w:rPr>
      </w:pPr>
      <w:r w:rsidRPr="00BA50B3">
        <w:rPr>
          <w:rFonts w:ascii="Times New Roman" w:hAnsi="Times New Roman"/>
          <w:b/>
          <w:bCs/>
          <w:lang w:eastAsia="ru-RU"/>
        </w:rPr>
        <w:t xml:space="preserve">Застройщик: </w:t>
      </w:r>
    </w:p>
    <w:p w14:paraId="2C5DAFD0" w14:textId="6C479FA2" w:rsidR="004A5AD7" w:rsidRPr="00BA50B3"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BA50B3">
        <w:rPr>
          <w:rFonts w:ascii="Times New Roman" w:eastAsia="Times New Roman" w:hAnsi="Times New Roman"/>
          <w:bCs/>
          <w:iCs/>
          <w:lang w:eastAsia="ru-RU"/>
        </w:rPr>
        <w:t xml:space="preserve">АО </w:t>
      </w:r>
      <w:r w:rsidR="00C62001">
        <w:rPr>
          <w:rFonts w:ascii="Times New Roman" w:eastAsia="Times New Roman" w:hAnsi="Times New Roman"/>
          <w:bCs/>
          <w:iCs/>
          <w:lang w:eastAsia="ru-RU"/>
        </w:rPr>
        <w:t>«НИИДАР-Недвижимость</w:t>
      </w:r>
      <w:r w:rsidRPr="00BA50B3">
        <w:rPr>
          <w:rFonts w:ascii="Times New Roman" w:eastAsia="Times New Roman" w:hAnsi="Times New Roman"/>
          <w:bCs/>
          <w:iCs/>
          <w:lang w:eastAsia="ru-RU"/>
        </w:rPr>
        <w:t>» (специализированный застройщик)</w:t>
      </w:r>
    </w:p>
    <w:p w14:paraId="212E85D2" w14:textId="7335943F"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Адрес: </w:t>
      </w:r>
      <w:r w:rsidR="00C62001" w:rsidRPr="00DD2FC7">
        <w:rPr>
          <w:rFonts w:ascii="Times New Roman" w:eastAsia="Times New Roman" w:hAnsi="Times New Roman"/>
          <w:bCs/>
          <w:iCs/>
          <w:lang w:eastAsia="ru-RU"/>
        </w:rPr>
        <w:t xml:space="preserve">107076, </w:t>
      </w:r>
      <w:r w:rsidRPr="00DD2FC7">
        <w:rPr>
          <w:rFonts w:ascii="Times New Roman" w:eastAsia="Times New Roman" w:hAnsi="Times New Roman"/>
          <w:bCs/>
          <w:iCs/>
          <w:lang w:eastAsia="ru-RU"/>
        </w:rPr>
        <w:t>г. Москва,</w:t>
      </w:r>
      <w:r w:rsidR="00C62001" w:rsidRPr="00DD2FC7">
        <w:rPr>
          <w:rFonts w:ascii="Times New Roman" w:eastAsia="Times New Roman" w:hAnsi="Times New Roman"/>
          <w:bCs/>
          <w:iCs/>
          <w:lang w:eastAsia="ru-RU"/>
        </w:rPr>
        <w:t xml:space="preserve"> ул. 1-я </w:t>
      </w:r>
      <w:proofErr w:type="spellStart"/>
      <w:r w:rsidR="00C62001" w:rsidRPr="00DD2FC7">
        <w:rPr>
          <w:rFonts w:ascii="Times New Roman" w:eastAsia="Times New Roman" w:hAnsi="Times New Roman"/>
          <w:bCs/>
          <w:iCs/>
          <w:lang w:eastAsia="ru-RU"/>
        </w:rPr>
        <w:t>Бухвостова</w:t>
      </w:r>
      <w:proofErr w:type="spellEnd"/>
      <w:r w:rsidR="00C62001" w:rsidRPr="00DD2FC7">
        <w:rPr>
          <w:rFonts w:ascii="Times New Roman" w:eastAsia="Times New Roman" w:hAnsi="Times New Roman"/>
          <w:bCs/>
          <w:iCs/>
          <w:lang w:eastAsia="ru-RU"/>
        </w:rPr>
        <w:t xml:space="preserve">, </w:t>
      </w:r>
      <w:r w:rsidRPr="00DD2FC7">
        <w:rPr>
          <w:rFonts w:ascii="Times New Roman" w:eastAsia="Times New Roman" w:hAnsi="Times New Roman"/>
          <w:bCs/>
          <w:iCs/>
          <w:lang w:eastAsia="ru-RU"/>
        </w:rPr>
        <w:t>д. 1</w:t>
      </w:r>
      <w:r w:rsidR="00C62001" w:rsidRPr="00DD2FC7">
        <w:rPr>
          <w:rFonts w:ascii="Times New Roman" w:eastAsia="Times New Roman" w:hAnsi="Times New Roman"/>
          <w:bCs/>
          <w:iCs/>
          <w:lang w:eastAsia="ru-RU"/>
        </w:rPr>
        <w:t>2/11, корп. 10, оф. 401</w:t>
      </w:r>
    </w:p>
    <w:p w14:paraId="2D90ABDD" w14:textId="1CA7DDD0" w:rsidR="004A5AD7" w:rsidRPr="00DD2FC7" w:rsidRDefault="00AC5CD5"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ИНН 7718965054</w:t>
      </w:r>
      <w:r w:rsidR="004A5AD7" w:rsidRPr="00DD2FC7">
        <w:rPr>
          <w:rFonts w:ascii="Times New Roman" w:eastAsia="Times New Roman" w:hAnsi="Times New Roman"/>
          <w:bCs/>
          <w:iCs/>
          <w:lang w:eastAsia="ru-RU"/>
        </w:rPr>
        <w:t>, КПП 77</w:t>
      </w:r>
      <w:r w:rsidRPr="00DD2FC7">
        <w:rPr>
          <w:rFonts w:ascii="Times New Roman" w:eastAsia="Times New Roman" w:hAnsi="Times New Roman"/>
          <w:bCs/>
          <w:iCs/>
          <w:lang w:eastAsia="ru-RU"/>
        </w:rPr>
        <w:t>1801001</w:t>
      </w:r>
      <w:r w:rsidR="004A5AD7" w:rsidRPr="00DD2FC7">
        <w:rPr>
          <w:rFonts w:ascii="Times New Roman" w:eastAsia="Times New Roman" w:hAnsi="Times New Roman"/>
          <w:bCs/>
          <w:iCs/>
          <w:lang w:eastAsia="ru-RU"/>
        </w:rPr>
        <w:t>,</w:t>
      </w:r>
      <w:r w:rsidR="00DD2FC7" w:rsidRPr="00DD2FC7">
        <w:rPr>
          <w:rFonts w:ascii="Times New Roman" w:eastAsia="Times New Roman" w:hAnsi="Times New Roman"/>
          <w:bCs/>
          <w:iCs/>
          <w:lang w:eastAsia="ru-RU"/>
        </w:rPr>
        <w:t xml:space="preserve"> </w:t>
      </w:r>
      <w:r w:rsidR="004A5AD7" w:rsidRPr="00DD2FC7">
        <w:rPr>
          <w:rFonts w:ascii="Times New Roman" w:eastAsia="Times New Roman" w:hAnsi="Times New Roman"/>
          <w:bCs/>
          <w:iCs/>
          <w:lang w:eastAsia="ru-RU"/>
        </w:rPr>
        <w:t xml:space="preserve">ОГРН </w:t>
      </w:r>
      <w:r w:rsidR="00C62001" w:rsidRPr="00DD2FC7">
        <w:rPr>
          <w:rFonts w:ascii="Times New Roman" w:eastAsia="Times New Roman" w:hAnsi="Times New Roman"/>
          <w:bCs/>
          <w:iCs/>
          <w:lang w:eastAsia="ru-RU"/>
        </w:rPr>
        <w:t>1147746059691</w:t>
      </w:r>
    </w:p>
    <w:p w14:paraId="221DFB54" w14:textId="58450B0F"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Банк АО </w:t>
      </w:r>
      <w:r w:rsidR="007F61CE" w:rsidRPr="00DD2FC7">
        <w:rPr>
          <w:rFonts w:ascii="Times New Roman" w:eastAsia="Times New Roman" w:hAnsi="Times New Roman"/>
          <w:bCs/>
          <w:iCs/>
          <w:lang w:eastAsia="ru-RU"/>
        </w:rPr>
        <w:t>«</w:t>
      </w:r>
      <w:r w:rsidRPr="00DD2FC7">
        <w:rPr>
          <w:rFonts w:ascii="Times New Roman" w:eastAsia="Times New Roman" w:hAnsi="Times New Roman"/>
          <w:bCs/>
          <w:iCs/>
          <w:lang w:eastAsia="ru-RU"/>
        </w:rPr>
        <w:t>Банк ДОМ.РФ</w:t>
      </w:r>
      <w:r w:rsidR="007F61CE" w:rsidRPr="00DD2FC7">
        <w:rPr>
          <w:rFonts w:ascii="Times New Roman" w:eastAsia="Times New Roman" w:hAnsi="Times New Roman"/>
          <w:bCs/>
          <w:iCs/>
          <w:lang w:eastAsia="ru-RU"/>
        </w:rPr>
        <w:t>»</w:t>
      </w:r>
    </w:p>
    <w:p w14:paraId="733F8846" w14:textId="77777777"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lastRenderedPageBreak/>
        <w:t>БИК 044525266</w:t>
      </w:r>
    </w:p>
    <w:p w14:paraId="675BDF90" w14:textId="13E9BC89"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Корр. Счет 30101810345250000266</w:t>
      </w:r>
    </w:p>
    <w:p w14:paraId="4C7A55E0" w14:textId="25825453" w:rsidR="00C62001"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Р/счет </w:t>
      </w:r>
      <w:r w:rsidR="00307C9E" w:rsidRPr="00DD2FC7">
        <w:rPr>
          <w:rFonts w:ascii="Times New Roman" w:eastAsia="Times New Roman" w:hAnsi="Times New Roman"/>
          <w:bCs/>
          <w:iCs/>
          <w:lang w:eastAsia="ru-RU"/>
        </w:rPr>
        <w:t>4</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3</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4</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5</w:t>
      </w:r>
      <w:r w:rsidR="00307C9E" w:rsidRPr="00DD2FC7">
        <w:rPr>
          <w:rFonts w:ascii="Times New Roman" w:eastAsia="Times New Roman" w:hAnsi="Times New Roman"/>
          <w:bCs/>
          <w:iCs/>
          <w:lang w:eastAsia="ru-RU"/>
        </w:rPr>
        <w:tab/>
        <w:t>9</w:t>
      </w:r>
      <w:r w:rsidR="00307C9E" w:rsidRPr="00DD2FC7">
        <w:rPr>
          <w:rFonts w:ascii="Times New Roman" w:eastAsia="Times New Roman" w:hAnsi="Times New Roman"/>
          <w:bCs/>
          <w:iCs/>
          <w:lang w:eastAsia="ru-RU"/>
        </w:rPr>
        <w:tab/>
        <w:t>1</w:t>
      </w:r>
    </w:p>
    <w:p w14:paraId="5DE76EC7" w14:textId="77777777" w:rsidR="00307C9E" w:rsidRPr="00BA50B3" w:rsidRDefault="00307C9E"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p>
    <w:p w14:paraId="1EB3718D" w14:textId="106CB11E"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r w:rsidRPr="00BA50B3">
        <w:rPr>
          <w:rFonts w:ascii="Times New Roman" w:eastAsia="Times New Roman" w:hAnsi="Times New Roman"/>
          <w:lang w:eastAsia="ru-RU"/>
        </w:rPr>
        <w:t>Генеральный директор</w:t>
      </w:r>
    </w:p>
    <w:p w14:paraId="34D38D9D" w14:textId="77777777"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p>
    <w:p w14:paraId="6517E72B" w14:textId="74A4902D" w:rsidR="004A5AD7" w:rsidRPr="00BA50B3" w:rsidRDefault="004A5AD7" w:rsidP="00B277EB">
      <w:pPr>
        <w:shd w:val="clear" w:color="auto" w:fill="FFFFFF"/>
        <w:spacing w:after="0" w:line="240" w:lineRule="auto"/>
        <w:ind w:right="-1" w:firstLine="567"/>
        <w:rPr>
          <w:rFonts w:ascii="Times New Roman" w:eastAsia="Times New Roman" w:hAnsi="Times New Roman"/>
          <w:b/>
          <w:bCs/>
          <w:lang w:eastAsia="ru-RU"/>
        </w:rPr>
      </w:pPr>
      <w:r w:rsidRPr="00BA50B3">
        <w:rPr>
          <w:rFonts w:ascii="Times New Roman" w:eastAsia="Times New Roman" w:hAnsi="Times New Roman"/>
          <w:b/>
          <w:bCs/>
          <w:lang w:eastAsia="ru-RU"/>
        </w:rPr>
        <w:t>_________________/</w:t>
      </w:r>
      <w:r w:rsidR="0085147D" w:rsidRPr="0085147D">
        <w:rPr>
          <w:rFonts w:ascii="Times New Roman" w:eastAsia="Times New Roman" w:hAnsi="Times New Roman" w:cs="Times New Roman"/>
          <w:lang w:eastAsia="ru-RU"/>
        </w:rPr>
        <w:t xml:space="preserve"> </w:t>
      </w:r>
      <w:r w:rsidR="0085147D" w:rsidRPr="0085147D">
        <w:rPr>
          <w:rFonts w:ascii="Times New Roman" w:eastAsia="Times New Roman" w:hAnsi="Times New Roman" w:cs="Times New Roman"/>
          <w:b/>
          <w:bCs/>
          <w:lang w:eastAsia="ru-RU"/>
        </w:rPr>
        <w:t>М.С. Горичев</w:t>
      </w:r>
      <w:r w:rsidR="0085147D">
        <w:rPr>
          <w:rFonts w:ascii="Times New Roman" w:eastAsia="Times New Roman" w:hAnsi="Times New Roman" w:cs="Times New Roman"/>
          <w:lang w:eastAsia="ru-RU"/>
        </w:rPr>
        <w:t xml:space="preserve"> </w:t>
      </w:r>
      <w:r w:rsidR="00AC5CD5" w:rsidRPr="009D1FB2">
        <w:rPr>
          <w:rFonts w:ascii="Times New Roman" w:eastAsia="Times New Roman" w:hAnsi="Times New Roman"/>
          <w:b/>
          <w:bCs/>
          <w:lang w:eastAsia="ru-RU"/>
        </w:rPr>
        <w:t>/</w:t>
      </w:r>
    </w:p>
    <w:p w14:paraId="444CB53A" w14:textId="1DB4F729" w:rsidR="00B53E75" w:rsidRPr="00BA50B3" w:rsidRDefault="00CC6388" w:rsidP="00B277EB">
      <w:pPr>
        <w:pStyle w:val="aff1"/>
        <w:ind w:firstLine="567"/>
        <w:rPr>
          <w:rFonts w:ascii="Times New Roman" w:eastAsia="Times New Roman" w:hAnsi="Times New Roman"/>
          <w:lang w:eastAsia="ru-RU"/>
        </w:rPr>
      </w:pPr>
      <w:proofErr w:type="spellStart"/>
      <w:r w:rsidRPr="00BA50B3">
        <w:rPr>
          <w:rFonts w:ascii="Times New Roman" w:eastAsia="Times New Roman" w:hAnsi="Times New Roman"/>
          <w:b/>
          <w:lang w:eastAsia="ru-RU"/>
        </w:rPr>
        <w:t>м</w:t>
      </w:r>
      <w:r w:rsidR="004A5AD7" w:rsidRPr="00BA50B3">
        <w:rPr>
          <w:rFonts w:ascii="Times New Roman" w:eastAsia="Times New Roman" w:hAnsi="Times New Roman"/>
          <w:b/>
          <w:lang w:eastAsia="ru-RU"/>
        </w:rPr>
        <w:t>.п</w:t>
      </w:r>
      <w:proofErr w:type="spellEnd"/>
      <w:r w:rsidR="004A5AD7" w:rsidRPr="00BA50B3">
        <w:rPr>
          <w:rFonts w:ascii="Times New Roman" w:eastAsia="Times New Roman" w:hAnsi="Times New Roman"/>
          <w:b/>
          <w:lang w:eastAsia="ru-RU"/>
        </w:rPr>
        <w:t>.</w:t>
      </w:r>
    </w:p>
    <w:p w14:paraId="4DD1470A" w14:textId="77777777" w:rsidR="00B53E75" w:rsidRPr="00BA50B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1A6996EB" w14:textId="77777777" w:rsidR="002E546C" w:rsidRPr="00BA50B3" w:rsidRDefault="002E546C" w:rsidP="00B277E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
          <w:bCs/>
          <w:spacing w:val="-2"/>
          <w:lang w:eastAsia="ru-RU"/>
        </w:rPr>
      </w:pPr>
      <w:r w:rsidRPr="00BA50B3">
        <w:rPr>
          <w:rFonts w:ascii="Times New Roman" w:eastAsia="Times New Roman" w:hAnsi="Times New Roman" w:cs="Times New Roman"/>
          <w:b/>
          <w:bCs/>
          <w:spacing w:val="-2"/>
          <w:lang w:eastAsia="ru-RU"/>
        </w:rPr>
        <w:t xml:space="preserve">Участник долевого строительства: </w:t>
      </w:r>
    </w:p>
    <w:p w14:paraId="17CA27AB" w14:textId="0B752C45" w:rsidR="001F311D" w:rsidRPr="00FC591A" w:rsidRDefault="00C44287" w:rsidP="000E5FD5">
      <w:pPr>
        <w:tabs>
          <w:tab w:val="left" w:pos="720"/>
        </w:tabs>
        <w:spacing w:after="0" w:line="240" w:lineRule="auto"/>
        <w:ind w:firstLine="567"/>
        <w:jc w:val="both"/>
        <w:rPr>
          <w:rFonts w:ascii="Times New Roman" w:eastAsia="Times New Roman" w:hAnsi="Times New Roman" w:cs="Times New Roman"/>
          <w:spacing w:val="-1"/>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Pr>
          <w:rFonts w:ascii="Times New Roman" w:eastAsia="Times New Roman" w:hAnsi="Times New Roman" w:cs="Times New Roman"/>
          <w:spacing w:val="-1"/>
          <w:lang w:eastAsia="ru-RU"/>
        </w:rPr>
        <w:t xml:space="preserve"> </w:t>
      </w:r>
      <w:r>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зарегистрированны</w:t>
      </w:r>
      <w:r>
        <w:rPr>
          <w:rFonts w:ascii="Times New Roman" w:eastAsia="Times New Roman" w:hAnsi="Times New Roman" w:cs="Times New Roman"/>
          <w:spacing w:val="-1"/>
          <w:lang w:eastAsia="ru-RU"/>
        </w:rPr>
        <w:t>й/</w:t>
      </w:r>
      <w:proofErr w:type="spellStart"/>
      <w:r w:rsidRPr="00C44287">
        <w:rPr>
          <w:rFonts w:ascii="Times New Roman" w:eastAsia="Times New Roman" w:hAnsi="Times New Roman" w:cs="Times New Roman"/>
          <w:spacing w:val="-1"/>
          <w:highlight w:val="yellow"/>
          <w:lang w:eastAsia="ru-RU"/>
        </w:rPr>
        <w:t>ая</w:t>
      </w:r>
      <w:proofErr w:type="spellEnd"/>
      <w:r w:rsidRPr="00FC591A">
        <w:rPr>
          <w:rFonts w:ascii="Times New Roman" w:eastAsia="Times New Roman" w:hAnsi="Times New Roman" w:cs="Times New Roman"/>
          <w:spacing w:val="-1"/>
          <w:lang w:eastAsia="ru-RU"/>
        </w:rPr>
        <w:t xml:space="preserve"> по адресу: </w:t>
      </w:r>
      <w:r>
        <w:rPr>
          <w:rFonts w:ascii="Times New Roman" w:eastAsia="Times New Roman" w:hAnsi="Times New Roman" w:cs="Times New Roman"/>
          <w:spacing w:val="-1"/>
          <w:lang w:eastAsia="ru-RU"/>
        </w:rPr>
        <w:t>____________________</w:t>
      </w:r>
      <w:r w:rsidR="007F13D5" w:rsidRPr="00FC591A">
        <w:rPr>
          <w:rFonts w:ascii="Times New Roman" w:eastAsia="Times New Roman" w:hAnsi="Times New Roman" w:cs="Times New Roman"/>
          <w:spacing w:val="-1"/>
          <w:lang w:eastAsia="ru-RU"/>
        </w:rPr>
        <w:t>.</w:t>
      </w:r>
    </w:p>
    <w:p w14:paraId="02B56ED7" w14:textId="5F28E389" w:rsidR="000E5FD5" w:rsidRPr="001F311D" w:rsidRDefault="000E5FD5" w:rsidP="00C44287">
      <w:pPr>
        <w:tabs>
          <w:tab w:val="left" w:pos="720"/>
        </w:tabs>
        <w:spacing w:after="0" w:line="240" w:lineRule="auto"/>
        <w:ind w:firstLine="567"/>
        <w:jc w:val="both"/>
        <w:rPr>
          <w:rFonts w:ascii="Times New Roman" w:eastAsia="Times New Roman" w:hAnsi="Times New Roman" w:cs="Times New Roman"/>
          <w:bCs/>
          <w:spacing w:val="-12"/>
          <w:lang w:eastAsia="ru-RU"/>
        </w:rPr>
      </w:pPr>
      <w:r w:rsidRPr="001F311D">
        <w:rPr>
          <w:rFonts w:ascii="Times New Roman" w:eastAsia="Calibri" w:hAnsi="Times New Roman" w:cs="Times New Roman"/>
        </w:rPr>
        <w:t xml:space="preserve">СНИЛС: </w:t>
      </w:r>
      <w:r w:rsidR="00C44287">
        <w:rPr>
          <w:rFonts w:ascii="Times New Roman" w:eastAsia="Calibri" w:hAnsi="Times New Roman" w:cs="Times New Roman"/>
          <w:bCs/>
        </w:rPr>
        <w:t>________________</w:t>
      </w:r>
      <w:r w:rsidR="007F13D5">
        <w:rPr>
          <w:rFonts w:ascii="Times New Roman" w:eastAsia="Calibri" w:hAnsi="Times New Roman" w:cs="Times New Roman"/>
          <w:bCs/>
        </w:rPr>
        <w:t xml:space="preserve">, </w:t>
      </w:r>
      <w:r w:rsidRPr="001F311D">
        <w:rPr>
          <w:rFonts w:ascii="Times New Roman" w:eastAsia="Times New Roman" w:hAnsi="Times New Roman" w:cs="Times New Roman"/>
          <w:bCs/>
          <w:spacing w:val="-12"/>
          <w:lang w:eastAsia="ru-RU"/>
        </w:rPr>
        <w:t>Контактный телефон: +</w:t>
      </w:r>
      <w:r w:rsidR="001F311D" w:rsidRPr="001F311D">
        <w:rPr>
          <w:rFonts w:ascii="Times New Roman" w:eastAsia="Times New Roman" w:hAnsi="Times New Roman" w:cs="Times New Roman"/>
          <w:bCs/>
          <w:spacing w:val="-12"/>
          <w:lang w:eastAsia="ru-RU"/>
        </w:rPr>
        <w:t>7</w:t>
      </w:r>
      <w:r w:rsidR="00C44287">
        <w:rPr>
          <w:rFonts w:ascii="Times New Roman" w:eastAsia="Times New Roman" w:hAnsi="Times New Roman" w:cs="Times New Roman"/>
          <w:bCs/>
          <w:spacing w:val="-12"/>
          <w:lang w:eastAsia="ru-RU"/>
        </w:rPr>
        <w:t xml:space="preserve"> </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___</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 xml:space="preserve"> __________________</w:t>
      </w:r>
    </w:p>
    <w:p w14:paraId="7298509C" w14:textId="5F86FABC" w:rsidR="002662D5" w:rsidRPr="001F311D"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r w:rsidRPr="001F311D">
        <w:rPr>
          <w:rFonts w:ascii="Times New Roman" w:hAnsi="Times New Roman" w:cs="Times New Roman"/>
          <w:bCs/>
        </w:rPr>
        <w:t xml:space="preserve">Электронный адрес: </w:t>
      </w:r>
      <w:r w:rsidR="00C44287">
        <w:rPr>
          <w:rFonts w:ascii="Times New Roman" w:hAnsi="Times New Roman" w:cs="Times New Roman"/>
          <w:bCs/>
        </w:rPr>
        <w:t>_____________________</w:t>
      </w:r>
    </w:p>
    <w:p w14:paraId="58596EA0" w14:textId="77777777" w:rsidR="002662D5" w:rsidRPr="00BA50B3"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p>
    <w:p w14:paraId="0B65BBAF" w14:textId="77777777" w:rsidR="00CE4531" w:rsidRPr="00BA50B3" w:rsidRDefault="00CE4531"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58DDD9BA"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BA50B3">
        <w:rPr>
          <w:rFonts w:ascii="Times New Roman" w:eastAsia="Times New Roman" w:hAnsi="Times New Roman" w:cs="Times New Roman"/>
          <w:b/>
          <w:bCs/>
          <w:spacing w:val="-12"/>
          <w:lang w:eastAsia="ru-RU"/>
        </w:rPr>
        <w:t>______________________________________________________________________________________________</w:t>
      </w:r>
    </w:p>
    <w:p w14:paraId="51F69467"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BA50B3">
        <w:rPr>
          <w:rFonts w:ascii="Times New Roman" w:eastAsia="Times New Roman" w:hAnsi="Times New Roman" w:cs="Times New Roman"/>
          <w:bCs/>
          <w:spacing w:val="-12"/>
          <w:sz w:val="16"/>
          <w:szCs w:val="16"/>
          <w:lang w:eastAsia="ru-RU"/>
        </w:rPr>
        <w:t>(ФИО, подпись)</w:t>
      </w:r>
    </w:p>
    <w:p w14:paraId="5F83B763" w14:textId="69D6174C" w:rsidR="002A5DC7" w:rsidRDefault="002A5DC7" w:rsidP="00E2751D">
      <w:pPr>
        <w:widowControl w:val="0"/>
        <w:autoSpaceDE w:val="0"/>
        <w:autoSpaceDN w:val="0"/>
        <w:adjustRightInd w:val="0"/>
        <w:spacing w:after="0" w:line="240" w:lineRule="auto"/>
        <w:ind w:right="-1" w:firstLine="567"/>
        <w:jc w:val="both"/>
        <w:rPr>
          <w:rFonts w:ascii="Times New Roman" w:eastAsia="Times New Roman" w:hAnsi="Times New Roman"/>
          <w:bCs/>
          <w:iCs/>
          <w:highlight w:val="lightGray"/>
          <w:lang w:eastAsia="ru-RU"/>
        </w:rPr>
      </w:pPr>
    </w:p>
    <w:p w14:paraId="5742510C" w14:textId="77777777" w:rsidR="00F733E2" w:rsidRDefault="00F733E2">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14:paraId="7AE5F991" w14:textId="4410E587" w:rsidR="007B7BAF" w:rsidRPr="00936A13" w:rsidRDefault="00025A9D" w:rsidP="00B277EB">
      <w:pPr>
        <w:tabs>
          <w:tab w:val="left" w:pos="720"/>
        </w:tabs>
        <w:spacing w:after="0" w:line="240" w:lineRule="auto"/>
        <w:ind w:firstLine="567"/>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П</w:t>
      </w:r>
      <w:r w:rsidR="002E097F" w:rsidRPr="00936A13">
        <w:rPr>
          <w:rFonts w:ascii="Times New Roman" w:eastAsia="Times New Roman" w:hAnsi="Times New Roman" w:cs="Times New Roman"/>
          <w:b/>
          <w:bCs/>
          <w:color w:val="000000"/>
          <w:lang w:eastAsia="ru-RU"/>
        </w:rPr>
        <w:t xml:space="preserve">риложение № 1 </w:t>
      </w:r>
    </w:p>
    <w:p w14:paraId="63A41BF2" w14:textId="1E4E7633" w:rsidR="007B7BAF" w:rsidRPr="00936A13" w:rsidRDefault="00CC6388" w:rsidP="00CC6388">
      <w:pPr>
        <w:widowControl w:val="0"/>
        <w:tabs>
          <w:tab w:val="right" w:pos="10749"/>
        </w:tabs>
        <w:autoSpaceDE w:val="0"/>
        <w:autoSpaceDN w:val="0"/>
        <w:adjustRightInd w:val="0"/>
        <w:spacing w:after="0" w:line="240" w:lineRule="auto"/>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bCs/>
          <w:lang w:eastAsia="ru-RU"/>
        </w:rPr>
        <w:tab/>
      </w:r>
      <w:r w:rsidR="002E097F" w:rsidRPr="00936A13">
        <w:rPr>
          <w:rFonts w:ascii="Times New Roman" w:eastAsia="Times New Roman" w:hAnsi="Times New Roman" w:cs="Times New Roman"/>
          <w:b/>
          <w:bCs/>
          <w:lang w:eastAsia="ru-RU"/>
        </w:rPr>
        <w:t xml:space="preserve">к </w:t>
      </w:r>
      <w:r w:rsidR="007B7BAF" w:rsidRPr="00936A13">
        <w:rPr>
          <w:rFonts w:ascii="Times New Roman" w:eastAsia="Times New Roman" w:hAnsi="Times New Roman" w:cs="Times New Roman"/>
          <w:b/>
          <w:bCs/>
          <w:color w:val="000000"/>
          <w:lang w:eastAsia="ru-RU"/>
        </w:rPr>
        <w:t xml:space="preserve">Договору участия в долевом строительстве </w:t>
      </w:r>
    </w:p>
    <w:p w14:paraId="03637C2C" w14:textId="647379EF" w:rsidR="00C62001" w:rsidRDefault="00953E4F"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lang w:eastAsia="ru-RU"/>
        </w:rPr>
        <w:t xml:space="preserve">№ </w:t>
      </w:r>
      <w:r w:rsidR="00910FF0" w:rsidRPr="00910FF0">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10FF0">
        <w:rPr>
          <w:rFonts w:ascii="Times New Roman" w:eastAsia="Times New Roman" w:hAnsi="Times New Roman" w:cs="Times New Roman"/>
          <w:b/>
          <w:bCs/>
          <w:caps/>
          <w:color w:val="000000"/>
          <w:lang w:eastAsia="ru-RU"/>
        </w:rPr>
        <w:t>-</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CC6388" w:rsidRPr="00953E4F">
        <w:rPr>
          <w:rFonts w:ascii="Times New Roman" w:eastAsia="Times New Roman" w:hAnsi="Times New Roman" w:cs="Times New Roman"/>
          <w:b/>
          <w:bCs/>
          <w:caps/>
          <w:color w:val="000000"/>
          <w:lang w:eastAsia="ru-RU"/>
        </w:rPr>
        <w:t>/Дом РФ</w:t>
      </w:r>
    </w:p>
    <w:p w14:paraId="29D0FEE3" w14:textId="7E7FAED7" w:rsidR="002E097F" w:rsidRPr="00936A13" w:rsidRDefault="00CC6388"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lang w:eastAsia="ru-RU"/>
        </w:rPr>
      </w:pPr>
      <w:r w:rsidRPr="00936A13">
        <w:rPr>
          <w:rFonts w:ascii="Times New Roman" w:eastAsia="Times New Roman" w:hAnsi="Times New Roman" w:cs="Times New Roman"/>
          <w:b/>
          <w:sz w:val="20"/>
          <w:szCs w:val="20"/>
          <w:lang w:eastAsia="ru-RU"/>
        </w:rPr>
        <w:t xml:space="preserve"> от </w:t>
      </w:r>
      <w:r w:rsidR="00D13F61" w:rsidRPr="00936A13">
        <w:rPr>
          <w:rFonts w:ascii="Times New Roman" w:eastAsia="Times New Roman" w:hAnsi="Times New Roman" w:cs="Times New Roman"/>
          <w:b/>
          <w:sz w:val="20"/>
          <w:szCs w:val="20"/>
          <w:lang w:eastAsia="ru-RU"/>
        </w:rPr>
        <w:t>«</w:t>
      </w:r>
      <w:r w:rsidR="00A056F1" w:rsidRPr="00936A13">
        <w:rPr>
          <w:rFonts w:ascii="Times New Roman" w:eastAsia="Times New Roman" w:hAnsi="Times New Roman" w:cs="Times New Roman"/>
          <w:b/>
          <w:sz w:val="20"/>
          <w:szCs w:val="20"/>
          <w:lang w:eastAsia="ru-RU"/>
        </w:rPr>
        <w:t>ХХ</w:t>
      </w:r>
      <w:r w:rsidR="00D13F61" w:rsidRPr="00936A13">
        <w:rPr>
          <w:rFonts w:ascii="Times New Roman" w:eastAsia="Times New Roman" w:hAnsi="Times New Roman" w:cs="Times New Roman"/>
          <w:b/>
          <w:sz w:val="20"/>
          <w:szCs w:val="20"/>
          <w:lang w:eastAsia="ru-RU"/>
        </w:rPr>
        <w:t xml:space="preserve">» </w:t>
      </w:r>
      <w:r w:rsidR="00A056F1" w:rsidRPr="00936A13">
        <w:rPr>
          <w:rFonts w:ascii="Times New Roman" w:eastAsia="Times New Roman" w:hAnsi="Times New Roman" w:cs="Times New Roman"/>
          <w:b/>
          <w:sz w:val="20"/>
          <w:szCs w:val="20"/>
          <w:lang w:eastAsia="ru-RU"/>
        </w:rPr>
        <w:t xml:space="preserve">ХХХ </w:t>
      </w:r>
      <w:r w:rsidRPr="00936A13">
        <w:rPr>
          <w:rFonts w:ascii="Times New Roman" w:eastAsia="Times New Roman" w:hAnsi="Times New Roman" w:cs="Times New Roman"/>
          <w:b/>
          <w:sz w:val="20"/>
          <w:szCs w:val="20"/>
          <w:lang w:eastAsia="ru-RU"/>
        </w:rPr>
        <w:t>20</w:t>
      </w:r>
      <w:r w:rsidR="00A056F1" w:rsidRPr="00936A13">
        <w:rPr>
          <w:rFonts w:ascii="Times New Roman" w:eastAsia="Times New Roman" w:hAnsi="Times New Roman" w:cs="Times New Roman"/>
          <w:b/>
          <w:sz w:val="20"/>
          <w:szCs w:val="20"/>
          <w:lang w:eastAsia="ru-RU"/>
        </w:rPr>
        <w:t>__</w:t>
      </w:r>
      <w:r w:rsidRPr="00936A13">
        <w:rPr>
          <w:rFonts w:ascii="Times New Roman" w:eastAsia="Times New Roman" w:hAnsi="Times New Roman" w:cs="Times New Roman"/>
          <w:b/>
          <w:sz w:val="20"/>
          <w:szCs w:val="20"/>
          <w:lang w:eastAsia="ru-RU"/>
        </w:rPr>
        <w:t>г</w:t>
      </w:r>
    </w:p>
    <w:p w14:paraId="576FFE72" w14:textId="77777777" w:rsidR="00891245" w:rsidRPr="00936A13" w:rsidRDefault="00891245" w:rsidP="006505B2">
      <w:pPr>
        <w:tabs>
          <w:tab w:val="left" w:pos="720"/>
        </w:tabs>
        <w:jc w:val="center"/>
        <w:rPr>
          <w:rFonts w:ascii="Times New Roman" w:eastAsia="Times New Roman" w:hAnsi="Times New Roman" w:cs="Times New Roman"/>
          <w:lang w:eastAsia="ru-RU"/>
        </w:rPr>
      </w:pPr>
    </w:p>
    <w:p w14:paraId="51CF1A7D" w14:textId="31533949" w:rsidR="002E097F" w:rsidRPr="00936A13" w:rsidRDefault="00914858" w:rsidP="006505B2">
      <w:pPr>
        <w:tabs>
          <w:tab w:val="left" w:pos="720"/>
        </w:tabs>
        <w:jc w:val="center"/>
        <w:rPr>
          <w:rFonts w:ascii="Times New Roman" w:hAnsi="Times New Roman" w:cs="Times New Roman"/>
          <w:b/>
        </w:rPr>
      </w:pPr>
      <w:r w:rsidRPr="00936A13">
        <w:rPr>
          <w:rFonts w:ascii="Times New Roman" w:eastAsia="Times New Roman" w:hAnsi="Times New Roman" w:cs="Times New Roman"/>
          <w:lang w:eastAsia="ru-RU"/>
        </w:rPr>
        <w:t xml:space="preserve">Описание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и Квартиры</w:t>
      </w:r>
    </w:p>
    <w:p w14:paraId="36914968" w14:textId="1D37E444" w:rsidR="00725B43" w:rsidRPr="00936A13" w:rsidRDefault="00725B43" w:rsidP="00725B43">
      <w:pPr>
        <w:tabs>
          <w:tab w:val="left" w:pos="720"/>
        </w:tabs>
        <w:jc w:val="center"/>
        <w:rPr>
          <w:rFonts w:ascii="Times New Roman" w:hAnsi="Times New Roman" w:cs="Times New Roman"/>
          <w:b/>
        </w:rPr>
      </w:pPr>
      <w:r w:rsidRPr="00936A13">
        <w:rPr>
          <w:rFonts w:ascii="Times New Roman" w:hAnsi="Times New Roman" w:cs="Times New Roman"/>
          <w:b/>
        </w:rPr>
        <w:t xml:space="preserve">Основные характеристики </w:t>
      </w:r>
      <w:r w:rsidR="00933A02" w:rsidRPr="00936A13">
        <w:rPr>
          <w:rFonts w:ascii="Times New Roman" w:hAnsi="Times New Roman" w:cs="Times New Roman"/>
          <w:b/>
        </w:rPr>
        <w:t>Жилого комплекса</w:t>
      </w:r>
    </w:p>
    <w:p w14:paraId="3A2A4091" w14:textId="2DE292D3" w:rsidR="00C2005A" w:rsidRPr="00677906" w:rsidRDefault="00C2005A" w:rsidP="007863FC">
      <w:pPr>
        <w:pStyle w:val="af3"/>
        <w:numPr>
          <w:ilvl w:val="0"/>
          <w:numId w:val="36"/>
        </w:numPr>
        <w:tabs>
          <w:tab w:val="left" w:pos="284"/>
        </w:tabs>
        <w:suppressAutoHyphens/>
        <w:jc w:val="both"/>
        <w:textAlignment w:val="baseline"/>
        <w:rPr>
          <w:sz w:val="22"/>
          <w:szCs w:val="22"/>
        </w:rPr>
      </w:pPr>
      <w:r w:rsidRPr="00677906">
        <w:rPr>
          <w:sz w:val="22"/>
          <w:szCs w:val="22"/>
        </w:rPr>
        <w:t>Расположение:</w:t>
      </w:r>
      <w:r w:rsidR="00CC6388" w:rsidRPr="00677906">
        <w:rPr>
          <w:sz w:val="22"/>
          <w:szCs w:val="22"/>
        </w:rPr>
        <w:t xml:space="preserve"> </w:t>
      </w:r>
      <w:r w:rsidR="005A6A15" w:rsidRPr="00677906">
        <w:rPr>
          <w:bCs/>
          <w:sz w:val="22"/>
          <w:szCs w:val="22"/>
        </w:rPr>
        <w:t>Земельный участок</w:t>
      </w:r>
      <w:r w:rsidR="005A6A15" w:rsidRPr="00677906">
        <w:rPr>
          <w:sz w:val="22"/>
          <w:szCs w:val="22"/>
        </w:rPr>
        <w:t xml:space="preserve"> площадью </w:t>
      </w:r>
      <w:r w:rsidR="00C62001">
        <w:rPr>
          <w:sz w:val="22"/>
          <w:szCs w:val="22"/>
        </w:rPr>
        <w:t>77 753</w:t>
      </w:r>
      <w:r w:rsidR="005A6A15" w:rsidRPr="00677906">
        <w:rPr>
          <w:sz w:val="22"/>
          <w:szCs w:val="22"/>
        </w:rPr>
        <w:t xml:space="preserve"> (</w:t>
      </w:r>
      <w:r w:rsidR="00C62001">
        <w:rPr>
          <w:sz w:val="22"/>
          <w:szCs w:val="22"/>
        </w:rPr>
        <w:t>семьдесят семь тысяч семьсот пятьдесят три</w:t>
      </w:r>
      <w:r w:rsidR="005A6A15" w:rsidRPr="00677906">
        <w:rPr>
          <w:sz w:val="22"/>
          <w:szCs w:val="22"/>
        </w:rPr>
        <w:t xml:space="preserve">) </w:t>
      </w:r>
      <w:proofErr w:type="spellStart"/>
      <w:r w:rsidR="005A6A15" w:rsidRPr="00677906">
        <w:rPr>
          <w:sz w:val="22"/>
          <w:szCs w:val="22"/>
        </w:rPr>
        <w:t>кв.м</w:t>
      </w:r>
      <w:proofErr w:type="spellEnd"/>
      <w:r w:rsidR="005A6A15" w:rsidRPr="00677906">
        <w:rPr>
          <w:sz w:val="22"/>
          <w:szCs w:val="22"/>
        </w:rPr>
        <w:t>. из состава земель населенных пунктов, кадастровый номер 77:0</w:t>
      </w:r>
      <w:r w:rsidR="00C62001">
        <w:rPr>
          <w:sz w:val="22"/>
          <w:szCs w:val="22"/>
        </w:rPr>
        <w:t>3</w:t>
      </w:r>
      <w:r w:rsidR="005A6A15" w:rsidRPr="00677906">
        <w:rPr>
          <w:sz w:val="22"/>
          <w:szCs w:val="22"/>
        </w:rPr>
        <w:t>:000</w:t>
      </w:r>
      <w:r w:rsidR="00C62001">
        <w:rPr>
          <w:sz w:val="22"/>
          <w:szCs w:val="22"/>
        </w:rPr>
        <w:t>3025</w:t>
      </w:r>
      <w:r w:rsidR="005A6A15" w:rsidRPr="00677906">
        <w:rPr>
          <w:sz w:val="22"/>
          <w:szCs w:val="22"/>
        </w:rPr>
        <w:t>:</w:t>
      </w:r>
      <w:r w:rsidR="00C62001">
        <w:rPr>
          <w:sz w:val="22"/>
          <w:szCs w:val="22"/>
        </w:rPr>
        <w:t>5124</w:t>
      </w:r>
      <w:r w:rsidR="005A6A15" w:rsidRPr="00677906">
        <w:rPr>
          <w:sz w:val="22"/>
          <w:szCs w:val="22"/>
        </w:rPr>
        <w:t xml:space="preserve">, имеющий адресный ориентир: г. Москва, </w:t>
      </w:r>
      <w:r w:rsidR="00C62001">
        <w:rPr>
          <w:sz w:val="22"/>
          <w:szCs w:val="22"/>
        </w:rPr>
        <w:t xml:space="preserve">1-ая ул. </w:t>
      </w:r>
      <w:proofErr w:type="spellStart"/>
      <w:r w:rsidR="00C62001">
        <w:rPr>
          <w:sz w:val="22"/>
          <w:szCs w:val="22"/>
        </w:rPr>
        <w:t>Бухвостова</w:t>
      </w:r>
      <w:proofErr w:type="spellEnd"/>
      <w:r w:rsidR="00C62001">
        <w:rPr>
          <w:sz w:val="22"/>
          <w:szCs w:val="22"/>
        </w:rPr>
        <w:t>, вл. 12/11.</w:t>
      </w:r>
    </w:p>
    <w:p w14:paraId="33A1D9C6" w14:textId="77F524A7" w:rsidR="00C2005A" w:rsidRPr="00677906" w:rsidRDefault="00C2005A" w:rsidP="00FF58B1">
      <w:pPr>
        <w:pStyle w:val="af3"/>
        <w:numPr>
          <w:ilvl w:val="0"/>
          <w:numId w:val="36"/>
        </w:numPr>
        <w:jc w:val="both"/>
        <w:rPr>
          <w:sz w:val="22"/>
          <w:szCs w:val="22"/>
        </w:rPr>
      </w:pPr>
      <w:r w:rsidRPr="00677906">
        <w:rPr>
          <w:sz w:val="22"/>
          <w:szCs w:val="22"/>
        </w:rPr>
        <w:t xml:space="preserve">Вид: </w:t>
      </w:r>
      <w:r w:rsidR="00376CED" w:rsidRPr="00677906">
        <w:rPr>
          <w:sz w:val="22"/>
          <w:szCs w:val="22"/>
        </w:rPr>
        <w:t>Жилой комплекс</w:t>
      </w:r>
    </w:p>
    <w:p w14:paraId="74DFA927" w14:textId="77777777" w:rsidR="00376CED" w:rsidRPr="00677906" w:rsidRDefault="00C2005A" w:rsidP="00376CED">
      <w:pPr>
        <w:pStyle w:val="af3"/>
        <w:numPr>
          <w:ilvl w:val="0"/>
          <w:numId w:val="36"/>
        </w:numPr>
        <w:jc w:val="both"/>
        <w:rPr>
          <w:sz w:val="22"/>
          <w:szCs w:val="22"/>
        </w:rPr>
      </w:pPr>
      <w:r w:rsidRPr="00677906">
        <w:rPr>
          <w:sz w:val="22"/>
          <w:szCs w:val="22"/>
        </w:rPr>
        <w:t>Функциональное назначение:</w:t>
      </w:r>
      <w:r w:rsidR="00376CED" w:rsidRPr="00677906">
        <w:rPr>
          <w:sz w:val="22"/>
          <w:szCs w:val="22"/>
        </w:rPr>
        <w:t xml:space="preserve"> </w:t>
      </w:r>
    </w:p>
    <w:p w14:paraId="6A1F2BE4" w14:textId="1AFA7F02"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жилые помещения (квартиры);</w:t>
      </w:r>
    </w:p>
    <w:p w14:paraId="48E3CA2E" w14:textId="355FD03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нежилые помещения административного назначения на 1 этаж</w:t>
      </w:r>
      <w:r w:rsidR="00F733E2">
        <w:rPr>
          <w:sz w:val="22"/>
          <w:szCs w:val="22"/>
        </w:rPr>
        <w:t>е</w:t>
      </w:r>
      <w:r w:rsidR="00376CED" w:rsidRPr="00A82A35">
        <w:rPr>
          <w:sz w:val="22"/>
          <w:szCs w:val="22"/>
        </w:rPr>
        <w:t xml:space="preserve"> (офисы)</w:t>
      </w:r>
      <w:r w:rsidR="00E61641" w:rsidRPr="00A82A35">
        <w:rPr>
          <w:sz w:val="22"/>
          <w:szCs w:val="22"/>
        </w:rPr>
        <w:t>,</w:t>
      </w:r>
      <w:r w:rsidR="00A82A35">
        <w:rPr>
          <w:sz w:val="22"/>
          <w:szCs w:val="22"/>
        </w:rPr>
        <w:t xml:space="preserve"> </w:t>
      </w:r>
      <w:r w:rsidR="00E61641" w:rsidRPr="00A82A35">
        <w:rPr>
          <w:sz w:val="22"/>
          <w:szCs w:val="22"/>
        </w:rPr>
        <w:t>объекты бытового обслуживания</w:t>
      </w:r>
      <w:r w:rsidR="00376CED" w:rsidRPr="00A82A35">
        <w:rPr>
          <w:sz w:val="22"/>
          <w:szCs w:val="22"/>
        </w:rPr>
        <w:t>;</w:t>
      </w:r>
    </w:p>
    <w:p w14:paraId="6354F418" w14:textId="1C23348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встроенная подземная автостоянка для постоянного хранения автотранспорта жильцов с техническими помещениями.</w:t>
      </w:r>
    </w:p>
    <w:p w14:paraId="1339B173" w14:textId="77777777" w:rsidR="009B1A94" w:rsidRPr="00A82A35" w:rsidRDefault="00C2005A" w:rsidP="009B1A94">
      <w:pPr>
        <w:pStyle w:val="af3"/>
        <w:numPr>
          <w:ilvl w:val="0"/>
          <w:numId w:val="36"/>
        </w:numPr>
        <w:jc w:val="both"/>
        <w:rPr>
          <w:sz w:val="22"/>
          <w:szCs w:val="22"/>
        </w:rPr>
      </w:pPr>
      <w:r w:rsidRPr="00A82A35">
        <w:rPr>
          <w:sz w:val="22"/>
          <w:szCs w:val="22"/>
        </w:rPr>
        <w:t xml:space="preserve">Этажность: </w:t>
      </w:r>
      <w:r w:rsidR="009B1A94" w:rsidRPr="00A82A35">
        <w:rPr>
          <w:sz w:val="22"/>
          <w:szCs w:val="22"/>
        </w:rPr>
        <w:t xml:space="preserve"> </w:t>
      </w:r>
    </w:p>
    <w:p w14:paraId="5252A02B" w14:textId="26558686" w:rsidR="00C2005A" w:rsidRPr="009B1A94" w:rsidRDefault="009B1A94" w:rsidP="009B1A94">
      <w:pPr>
        <w:pStyle w:val="af3"/>
        <w:jc w:val="both"/>
        <w:rPr>
          <w:sz w:val="22"/>
          <w:szCs w:val="22"/>
        </w:rPr>
      </w:pPr>
      <w:r w:rsidRPr="00154F3A">
        <w:rPr>
          <w:sz w:val="22"/>
          <w:szCs w:val="22"/>
        </w:rPr>
        <w:t xml:space="preserve">Здание сложной формы в плане, с количеством этажей 6-14+1 подземный этаж, состоящее из </w:t>
      </w:r>
      <w:r w:rsidR="00BA3B71" w:rsidRPr="00154F3A">
        <w:rPr>
          <w:sz w:val="22"/>
          <w:szCs w:val="22"/>
        </w:rPr>
        <w:t xml:space="preserve">11 </w:t>
      </w:r>
      <w:r w:rsidRPr="00154F3A">
        <w:rPr>
          <w:sz w:val="22"/>
          <w:szCs w:val="22"/>
        </w:rPr>
        <w:t xml:space="preserve">жилых </w:t>
      </w:r>
      <w:r w:rsidR="00BA3B71" w:rsidRPr="00154F3A">
        <w:rPr>
          <w:sz w:val="22"/>
          <w:szCs w:val="22"/>
        </w:rPr>
        <w:t>секций</w:t>
      </w:r>
      <w:r w:rsidRPr="00154F3A">
        <w:rPr>
          <w:sz w:val="22"/>
          <w:szCs w:val="22"/>
        </w:rPr>
        <w:t xml:space="preserve">: </w:t>
      </w:r>
      <w:r w:rsidR="00BA3B71" w:rsidRPr="00154F3A">
        <w:rPr>
          <w:sz w:val="22"/>
          <w:szCs w:val="22"/>
        </w:rPr>
        <w:t>секции с</w:t>
      </w:r>
      <w:r w:rsidRPr="00154F3A">
        <w:rPr>
          <w:sz w:val="22"/>
          <w:szCs w:val="22"/>
        </w:rPr>
        <w:t xml:space="preserve"> 1</w:t>
      </w:r>
      <w:r w:rsidR="00BA3B71" w:rsidRPr="00154F3A">
        <w:rPr>
          <w:sz w:val="22"/>
          <w:szCs w:val="22"/>
        </w:rPr>
        <w:t xml:space="preserve"> по 5</w:t>
      </w:r>
      <w:r w:rsidR="00F733E2">
        <w:rPr>
          <w:sz w:val="22"/>
          <w:szCs w:val="22"/>
        </w:rPr>
        <w:t xml:space="preserve"> – </w:t>
      </w:r>
      <w:r w:rsidRPr="00154F3A">
        <w:rPr>
          <w:sz w:val="22"/>
          <w:szCs w:val="22"/>
        </w:rPr>
        <w:t>14</w:t>
      </w:r>
      <w:r w:rsidR="00BA3B71" w:rsidRPr="00154F3A">
        <w:rPr>
          <w:sz w:val="22"/>
          <w:szCs w:val="22"/>
        </w:rPr>
        <w:t xml:space="preserve"> </w:t>
      </w:r>
      <w:r w:rsidRPr="00154F3A">
        <w:rPr>
          <w:sz w:val="22"/>
          <w:szCs w:val="22"/>
        </w:rPr>
        <w:t>этаж</w:t>
      </w:r>
      <w:r w:rsidR="00BA3B71" w:rsidRPr="00154F3A">
        <w:rPr>
          <w:sz w:val="22"/>
          <w:szCs w:val="22"/>
        </w:rPr>
        <w:t>ей</w:t>
      </w:r>
      <w:r w:rsidRPr="00154F3A">
        <w:rPr>
          <w:sz w:val="22"/>
          <w:szCs w:val="22"/>
        </w:rPr>
        <w:t xml:space="preserve">, </w:t>
      </w:r>
      <w:r w:rsidR="00BA3B71" w:rsidRPr="00154F3A">
        <w:rPr>
          <w:sz w:val="22"/>
          <w:szCs w:val="22"/>
        </w:rPr>
        <w:t>секции с 6 по 7 –</w:t>
      </w:r>
      <w:r w:rsidR="00154F3A" w:rsidRPr="00154F3A">
        <w:rPr>
          <w:sz w:val="22"/>
          <w:szCs w:val="22"/>
        </w:rPr>
        <w:t xml:space="preserve"> </w:t>
      </w:r>
      <w:r w:rsidR="00BA3B71" w:rsidRPr="00154F3A">
        <w:rPr>
          <w:sz w:val="22"/>
          <w:szCs w:val="22"/>
        </w:rPr>
        <w:t>6 этажей</w:t>
      </w:r>
      <w:r w:rsidRPr="00154F3A">
        <w:rPr>
          <w:sz w:val="22"/>
          <w:szCs w:val="22"/>
        </w:rPr>
        <w:t xml:space="preserve">, </w:t>
      </w:r>
      <w:r w:rsidR="00BA3B71" w:rsidRPr="00154F3A">
        <w:rPr>
          <w:sz w:val="22"/>
          <w:szCs w:val="22"/>
        </w:rPr>
        <w:t>секции с 8 по 11 –</w:t>
      </w:r>
      <w:r w:rsidR="00F733E2">
        <w:rPr>
          <w:sz w:val="22"/>
          <w:szCs w:val="22"/>
        </w:rPr>
        <w:t xml:space="preserve"> </w:t>
      </w:r>
      <w:r w:rsidR="00BA3B71" w:rsidRPr="00154F3A">
        <w:rPr>
          <w:sz w:val="22"/>
          <w:szCs w:val="22"/>
        </w:rPr>
        <w:t>14 этажей</w:t>
      </w:r>
      <w:r w:rsidRPr="00154F3A">
        <w:rPr>
          <w:sz w:val="22"/>
          <w:szCs w:val="22"/>
        </w:rPr>
        <w:t>, со встроенно-пристроенными нежилыми помещениями на первом этаже, объединенных общей подземной частью.</w:t>
      </w:r>
    </w:p>
    <w:p w14:paraId="4F905311" w14:textId="652DE8CB" w:rsidR="00C2005A" w:rsidRPr="00A82A35" w:rsidRDefault="00C2005A" w:rsidP="00FF58B1">
      <w:pPr>
        <w:pStyle w:val="af3"/>
        <w:numPr>
          <w:ilvl w:val="0"/>
          <w:numId w:val="36"/>
        </w:numPr>
        <w:shd w:val="clear" w:color="auto" w:fill="FFFFFF"/>
        <w:tabs>
          <w:tab w:val="left" w:pos="284"/>
        </w:tabs>
        <w:suppressAutoHyphens/>
        <w:jc w:val="both"/>
        <w:textAlignment w:val="baseline"/>
        <w:rPr>
          <w:sz w:val="22"/>
          <w:szCs w:val="22"/>
        </w:rPr>
      </w:pPr>
      <w:r w:rsidRPr="00A82A35">
        <w:rPr>
          <w:sz w:val="22"/>
          <w:szCs w:val="22"/>
        </w:rPr>
        <w:t>Общая площадь здания</w:t>
      </w:r>
      <w:r w:rsidR="00376CED" w:rsidRPr="00A82A35">
        <w:rPr>
          <w:sz w:val="22"/>
          <w:szCs w:val="22"/>
        </w:rPr>
        <w:t xml:space="preserve"> (с учетом подземной части)</w:t>
      </w:r>
      <w:r w:rsidRPr="00A82A35">
        <w:rPr>
          <w:sz w:val="22"/>
          <w:szCs w:val="22"/>
        </w:rPr>
        <w:t xml:space="preserve"> – </w:t>
      </w:r>
      <w:r w:rsidR="004E5E6C" w:rsidRPr="00A82A35">
        <w:rPr>
          <w:sz w:val="22"/>
          <w:szCs w:val="22"/>
        </w:rPr>
        <w:t xml:space="preserve">76 532,08 </w:t>
      </w:r>
      <w:proofErr w:type="spellStart"/>
      <w:r w:rsidR="00F733E2">
        <w:rPr>
          <w:sz w:val="22"/>
          <w:szCs w:val="22"/>
        </w:rPr>
        <w:t>кв.м</w:t>
      </w:r>
      <w:proofErr w:type="spellEnd"/>
      <w:r w:rsidR="00F733E2">
        <w:rPr>
          <w:sz w:val="22"/>
          <w:szCs w:val="22"/>
        </w:rPr>
        <w:t>.</w:t>
      </w:r>
    </w:p>
    <w:p w14:paraId="6ECF9508" w14:textId="09075E75" w:rsidR="00C2005A" w:rsidRPr="00A82A35" w:rsidRDefault="00376CED" w:rsidP="00376CED">
      <w:pPr>
        <w:pStyle w:val="af3"/>
        <w:numPr>
          <w:ilvl w:val="0"/>
          <w:numId w:val="36"/>
        </w:numPr>
        <w:shd w:val="clear" w:color="auto" w:fill="FFFFFF"/>
        <w:tabs>
          <w:tab w:val="left" w:pos="284"/>
        </w:tabs>
        <w:suppressAutoHyphens/>
        <w:textAlignment w:val="baseline"/>
        <w:rPr>
          <w:sz w:val="22"/>
          <w:szCs w:val="22"/>
        </w:rPr>
      </w:pPr>
      <w:r w:rsidRPr="00A82A35">
        <w:rPr>
          <w:sz w:val="22"/>
          <w:szCs w:val="22"/>
        </w:rPr>
        <w:t>Площадь жилых помещений/ квартир (с учетом летних помещений, с понижающим коэффициентом</w:t>
      </w:r>
      <w:r w:rsidR="00C2005A" w:rsidRPr="00A82A35">
        <w:rPr>
          <w:sz w:val="22"/>
          <w:szCs w:val="22"/>
        </w:rPr>
        <w:t xml:space="preserve">) – </w:t>
      </w:r>
      <w:r w:rsidR="00C97636" w:rsidRPr="00A82A35">
        <w:rPr>
          <w:sz w:val="22"/>
          <w:szCs w:val="22"/>
        </w:rPr>
        <w:t>41 249,71</w:t>
      </w:r>
      <w:r w:rsidRPr="00A82A35">
        <w:rPr>
          <w:sz w:val="22"/>
          <w:szCs w:val="22"/>
        </w:rPr>
        <w:t> </w:t>
      </w:r>
      <w:proofErr w:type="spellStart"/>
      <w:r w:rsidR="00F733E2">
        <w:rPr>
          <w:sz w:val="22"/>
          <w:szCs w:val="22"/>
        </w:rPr>
        <w:t>кв.м</w:t>
      </w:r>
      <w:proofErr w:type="spellEnd"/>
      <w:r w:rsidR="00F733E2">
        <w:rPr>
          <w:sz w:val="22"/>
          <w:szCs w:val="22"/>
        </w:rPr>
        <w:t>.</w:t>
      </w:r>
    </w:p>
    <w:p w14:paraId="2C95364A" w14:textId="7669C25B" w:rsidR="00C2005A" w:rsidRPr="00243304" w:rsidRDefault="00C2005A">
      <w:pPr>
        <w:pStyle w:val="af3"/>
        <w:numPr>
          <w:ilvl w:val="0"/>
          <w:numId w:val="36"/>
        </w:numPr>
        <w:shd w:val="clear" w:color="auto" w:fill="FFFFFF"/>
        <w:tabs>
          <w:tab w:val="left" w:pos="284"/>
        </w:tabs>
        <w:suppressAutoHyphens/>
        <w:jc w:val="both"/>
        <w:textAlignment w:val="baseline"/>
        <w:rPr>
          <w:spacing w:val="-4"/>
          <w:sz w:val="22"/>
          <w:szCs w:val="22"/>
        </w:rPr>
      </w:pPr>
      <w:r w:rsidRPr="00243304">
        <w:rPr>
          <w:sz w:val="22"/>
          <w:szCs w:val="22"/>
        </w:rPr>
        <w:t>К</w:t>
      </w:r>
      <w:r w:rsidR="00376CED" w:rsidRPr="00243304">
        <w:rPr>
          <w:sz w:val="22"/>
          <w:szCs w:val="22"/>
        </w:rPr>
        <w:t xml:space="preserve">оличество </w:t>
      </w:r>
      <w:proofErr w:type="spellStart"/>
      <w:r w:rsidR="00376CED" w:rsidRPr="00243304">
        <w:rPr>
          <w:sz w:val="22"/>
          <w:szCs w:val="22"/>
        </w:rPr>
        <w:t>машино</w:t>
      </w:r>
      <w:proofErr w:type="spellEnd"/>
      <w:r w:rsidR="00376CED" w:rsidRPr="00243304">
        <w:rPr>
          <w:sz w:val="22"/>
          <w:szCs w:val="22"/>
        </w:rPr>
        <w:t>-мест:</w:t>
      </w:r>
    </w:p>
    <w:p w14:paraId="52520189" w14:textId="0DFD9EAF" w:rsidR="00376CED" w:rsidRPr="00A82A35" w:rsidRDefault="00376CED" w:rsidP="00376CED">
      <w:pPr>
        <w:pStyle w:val="a"/>
        <w:ind w:left="993" w:right="565" w:hanging="142"/>
        <w:rPr>
          <w:sz w:val="22"/>
          <w:szCs w:val="22"/>
        </w:rPr>
      </w:pPr>
      <w:r w:rsidRPr="00A82A35">
        <w:rPr>
          <w:sz w:val="22"/>
          <w:szCs w:val="22"/>
        </w:rPr>
        <w:t xml:space="preserve">в подземной автостоянке – </w:t>
      </w:r>
      <w:r w:rsidR="00C97636" w:rsidRPr="00A82A35">
        <w:rPr>
          <w:sz w:val="22"/>
          <w:szCs w:val="22"/>
          <w:lang w:val="en-US"/>
        </w:rPr>
        <w:t>34</w:t>
      </w:r>
      <w:r w:rsidRPr="00A82A35">
        <w:rPr>
          <w:sz w:val="22"/>
          <w:szCs w:val="22"/>
        </w:rPr>
        <w:t>7</w:t>
      </w:r>
    </w:p>
    <w:p w14:paraId="4F837956" w14:textId="7D6EBDD5" w:rsidR="00C2005A" w:rsidRPr="00BB6974" w:rsidRDefault="00C62654">
      <w:pPr>
        <w:pStyle w:val="af3"/>
        <w:numPr>
          <w:ilvl w:val="0"/>
          <w:numId w:val="36"/>
        </w:numPr>
        <w:shd w:val="clear" w:color="auto" w:fill="FFFFFF"/>
        <w:tabs>
          <w:tab w:val="left" w:pos="284"/>
        </w:tabs>
        <w:suppressAutoHyphens/>
        <w:ind w:left="714" w:hanging="357"/>
        <w:jc w:val="both"/>
        <w:textAlignment w:val="baseline"/>
        <w:rPr>
          <w:spacing w:val="-4"/>
          <w:sz w:val="22"/>
          <w:szCs w:val="22"/>
        </w:rPr>
      </w:pPr>
      <w:r w:rsidRPr="00BB6974">
        <w:rPr>
          <w:spacing w:val="-4"/>
          <w:sz w:val="22"/>
          <w:szCs w:val="22"/>
        </w:rPr>
        <w:t>Сейсмостойкость</w:t>
      </w:r>
      <w:r w:rsidR="00C2005A" w:rsidRPr="00BB6974">
        <w:rPr>
          <w:spacing w:val="-4"/>
          <w:sz w:val="22"/>
          <w:szCs w:val="22"/>
        </w:rPr>
        <w:t xml:space="preserve"> –</w:t>
      </w:r>
      <w:r w:rsidR="00F733E2">
        <w:rPr>
          <w:spacing w:val="-4"/>
          <w:sz w:val="22"/>
          <w:szCs w:val="22"/>
        </w:rPr>
        <w:t xml:space="preserve"> </w:t>
      </w:r>
      <w:r w:rsidR="00BD3DB3" w:rsidRPr="00BB6974">
        <w:rPr>
          <w:spacing w:val="-4"/>
          <w:sz w:val="22"/>
          <w:szCs w:val="22"/>
        </w:rPr>
        <w:t>5 и менее</w:t>
      </w:r>
      <w:r w:rsidR="005C1771" w:rsidRPr="00BB6974">
        <w:rPr>
          <w:spacing w:val="-4"/>
          <w:sz w:val="22"/>
          <w:szCs w:val="22"/>
        </w:rPr>
        <w:t xml:space="preserve"> баллов</w:t>
      </w:r>
    </w:p>
    <w:p w14:paraId="0C0F1568" w14:textId="2769705B" w:rsidR="00C2005A" w:rsidRPr="00713CEC"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713CEC">
        <w:rPr>
          <w:sz w:val="22"/>
          <w:szCs w:val="22"/>
        </w:rPr>
        <w:t xml:space="preserve">Класс </w:t>
      </w:r>
      <w:proofErr w:type="spellStart"/>
      <w:r w:rsidR="00C62654" w:rsidRPr="00713CEC">
        <w:rPr>
          <w:sz w:val="22"/>
          <w:szCs w:val="22"/>
        </w:rPr>
        <w:t>энергоэффективности</w:t>
      </w:r>
      <w:proofErr w:type="spellEnd"/>
      <w:r w:rsidR="00C62654" w:rsidRPr="00713CEC">
        <w:rPr>
          <w:sz w:val="22"/>
          <w:szCs w:val="22"/>
        </w:rPr>
        <w:t xml:space="preserve"> </w:t>
      </w:r>
      <w:r w:rsidR="001E6961" w:rsidRPr="00713CEC">
        <w:rPr>
          <w:sz w:val="22"/>
          <w:szCs w:val="22"/>
        </w:rPr>
        <w:t>–</w:t>
      </w:r>
      <w:r w:rsidR="00C62654" w:rsidRPr="00713CEC">
        <w:rPr>
          <w:sz w:val="22"/>
          <w:szCs w:val="22"/>
        </w:rPr>
        <w:t xml:space="preserve"> </w:t>
      </w:r>
      <w:r w:rsidR="008B4E85" w:rsidRPr="00713CEC">
        <w:rPr>
          <w:sz w:val="22"/>
          <w:szCs w:val="22"/>
        </w:rPr>
        <w:t>А</w:t>
      </w:r>
    </w:p>
    <w:p w14:paraId="01C6AA33" w14:textId="0425E3FB" w:rsidR="007D5A79" w:rsidRPr="00EA19F2" w:rsidRDefault="00BF2A72" w:rsidP="00C2005A">
      <w:pPr>
        <w:pStyle w:val="af3"/>
        <w:numPr>
          <w:ilvl w:val="0"/>
          <w:numId w:val="36"/>
        </w:numPr>
        <w:shd w:val="clear" w:color="auto" w:fill="FFFFFF"/>
        <w:tabs>
          <w:tab w:val="left" w:pos="284"/>
        </w:tabs>
        <w:suppressAutoHyphens/>
        <w:jc w:val="both"/>
        <w:textAlignment w:val="baseline"/>
        <w:rPr>
          <w:sz w:val="22"/>
          <w:szCs w:val="22"/>
        </w:rPr>
      </w:pPr>
      <w:r w:rsidRPr="00EA19F2">
        <w:rPr>
          <w:spacing w:val="-4"/>
          <w:sz w:val="22"/>
          <w:szCs w:val="22"/>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r w:rsidR="009B1A94" w:rsidRPr="00EA19F2">
        <w:rPr>
          <w:sz w:val="22"/>
          <w:szCs w:val="22"/>
        </w:rPr>
        <w:t xml:space="preserve"> </w:t>
      </w:r>
    </w:p>
    <w:p w14:paraId="5CDF653C" w14:textId="7197A587" w:rsidR="00C2005A" w:rsidRPr="00713CEC" w:rsidRDefault="00AD5B7E" w:rsidP="00C2005A">
      <w:pPr>
        <w:pStyle w:val="af3"/>
        <w:numPr>
          <w:ilvl w:val="0"/>
          <w:numId w:val="36"/>
        </w:numPr>
        <w:shd w:val="clear" w:color="auto" w:fill="FFFFFF"/>
        <w:tabs>
          <w:tab w:val="left" w:pos="284"/>
        </w:tabs>
        <w:suppressAutoHyphens/>
        <w:jc w:val="both"/>
        <w:textAlignment w:val="baseline"/>
        <w:rPr>
          <w:sz w:val="22"/>
          <w:szCs w:val="22"/>
        </w:rPr>
      </w:pPr>
      <w:r w:rsidRPr="00243304">
        <w:rPr>
          <w:sz w:val="22"/>
          <w:szCs w:val="22"/>
        </w:rPr>
        <w:t xml:space="preserve">Материал перекрытий </w:t>
      </w:r>
      <w:r w:rsidRPr="00713CEC">
        <w:rPr>
          <w:sz w:val="22"/>
          <w:szCs w:val="22"/>
        </w:rPr>
        <w:t>- монолитные</w:t>
      </w:r>
      <w:r w:rsidR="00C2005A" w:rsidRPr="00713CEC">
        <w:rPr>
          <w:sz w:val="22"/>
          <w:szCs w:val="22"/>
        </w:rPr>
        <w:t xml:space="preserve"> </w:t>
      </w:r>
      <w:r w:rsidRPr="00713CEC">
        <w:rPr>
          <w:sz w:val="22"/>
          <w:szCs w:val="22"/>
        </w:rPr>
        <w:t>железобетонные</w:t>
      </w:r>
    </w:p>
    <w:p w14:paraId="013B86C4" w14:textId="67583CBA" w:rsidR="00C2005A" w:rsidRPr="00713CEC" w:rsidRDefault="00C2005A" w:rsidP="00C2005A">
      <w:pPr>
        <w:pStyle w:val="af3"/>
        <w:shd w:val="clear" w:color="auto" w:fill="FFFFFF"/>
        <w:tabs>
          <w:tab w:val="left" w:pos="284"/>
        </w:tabs>
        <w:suppressAutoHyphens/>
        <w:jc w:val="both"/>
        <w:textAlignment w:val="baseline"/>
        <w:rPr>
          <w:sz w:val="22"/>
          <w:szCs w:val="22"/>
        </w:rPr>
      </w:pPr>
      <w:r w:rsidRPr="00713CEC">
        <w:rPr>
          <w:sz w:val="22"/>
          <w:szCs w:val="22"/>
        </w:rPr>
        <w:t>Отделка фасадов</w:t>
      </w:r>
      <w:r w:rsidR="00F173CC" w:rsidRPr="00713CEC">
        <w:rPr>
          <w:sz w:val="22"/>
          <w:szCs w:val="22"/>
        </w:rPr>
        <w:t xml:space="preserve"> и остекление</w:t>
      </w:r>
      <w:r w:rsidRPr="00713CEC">
        <w:rPr>
          <w:sz w:val="22"/>
          <w:szCs w:val="22"/>
        </w:rPr>
        <w:t xml:space="preserve">: </w:t>
      </w:r>
    </w:p>
    <w:p w14:paraId="3F1E8A81" w14:textId="5487564F" w:rsidR="00B533A3" w:rsidRPr="00713CEC" w:rsidRDefault="00B533A3"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B2284B" w:rsidRPr="00713CEC">
        <w:rPr>
          <w:sz w:val="22"/>
          <w:szCs w:val="22"/>
        </w:rPr>
        <w:t xml:space="preserve"> </w:t>
      </w:r>
      <w:r w:rsidRPr="00713CEC">
        <w:rPr>
          <w:sz w:val="22"/>
          <w:szCs w:val="22"/>
        </w:rPr>
        <w:t>стены надземной части подземной автостоянки, 1 этажа – плиты из натурального камня в составе сертифицированной навесной фасадной системы с вентилируемым зазором</w:t>
      </w:r>
      <w:r w:rsidR="00B2284B" w:rsidRPr="00713CEC">
        <w:rPr>
          <w:sz w:val="22"/>
          <w:szCs w:val="22"/>
        </w:rPr>
        <w:t>.</w:t>
      </w:r>
    </w:p>
    <w:p w14:paraId="5098A3B0" w14:textId="284FD6B3" w:rsidR="009B1A94" w:rsidRPr="00713CEC" w:rsidRDefault="00C2005A" w:rsidP="009B1A94">
      <w:pPr>
        <w:pStyle w:val="af3"/>
        <w:shd w:val="clear" w:color="auto" w:fill="FFFFFF"/>
        <w:tabs>
          <w:tab w:val="left" w:pos="284"/>
        </w:tabs>
        <w:suppressAutoHyphens/>
        <w:jc w:val="both"/>
        <w:textAlignment w:val="baseline"/>
        <w:rPr>
          <w:sz w:val="22"/>
          <w:szCs w:val="22"/>
        </w:rPr>
      </w:pPr>
      <w:r w:rsidRPr="00713CEC">
        <w:rPr>
          <w:sz w:val="22"/>
          <w:szCs w:val="22"/>
        </w:rPr>
        <w:t>- наружные стены</w:t>
      </w:r>
      <w:r w:rsidR="00350AFF" w:rsidRPr="00713CEC">
        <w:rPr>
          <w:sz w:val="22"/>
          <w:szCs w:val="22"/>
        </w:rPr>
        <w:t xml:space="preserve"> жилой части</w:t>
      </w:r>
      <w:r w:rsidRPr="00713CEC">
        <w:rPr>
          <w:sz w:val="22"/>
          <w:szCs w:val="22"/>
        </w:rPr>
        <w:t>:</w:t>
      </w:r>
      <w:r w:rsidR="00350AFF" w:rsidRPr="00713CEC">
        <w:rPr>
          <w:sz w:val="22"/>
          <w:szCs w:val="22"/>
        </w:rPr>
        <w:t xml:space="preserve"> </w:t>
      </w:r>
      <w:r w:rsidR="009B1A94" w:rsidRPr="00713CEC">
        <w:rPr>
          <w:sz w:val="22"/>
          <w:szCs w:val="22"/>
        </w:rPr>
        <w:t>клинкерн</w:t>
      </w:r>
      <w:r w:rsidR="00CB7809" w:rsidRPr="00713CEC">
        <w:rPr>
          <w:sz w:val="22"/>
          <w:szCs w:val="22"/>
        </w:rPr>
        <w:t>ая</w:t>
      </w:r>
      <w:r w:rsidR="009B1A94" w:rsidRPr="00713CEC">
        <w:rPr>
          <w:sz w:val="22"/>
          <w:szCs w:val="22"/>
        </w:rPr>
        <w:t xml:space="preserve"> плитки в составе сертифицированной навесной фасадной системы с вентилируемым зазором</w:t>
      </w:r>
      <w:r w:rsidR="00260D1A" w:rsidRPr="00713CEC">
        <w:rPr>
          <w:sz w:val="22"/>
          <w:szCs w:val="22"/>
        </w:rPr>
        <w:t xml:space="preserve"> и </w:t>
      </w:r>
      <w:proofErr w:type="spellStart"/>
      <w:r w:rsidR="00260D1A" w:rsidRPr="00713CEC">
        <w:rPr>
          <w:sz w:val="22"/>
          <w:szCs w:val="22"/>
        </w:rPr>
        <w:t>минераловатным</w:t>
      </w:r>
      <w:proofErr w:type="spellEnd"/>
      <w:r w:rsidR="00260D1A" w:rsidRPr="00713CEC">
        <w:rPr>
          <w:sz w:val="22"/>
          <w:szCs w:val="22"/>
        </w:rPr>
        <w:t xml:space="preserve"> утеплителем</w:t>
      </w:r>
      <w:r w:rsidR="009B1A94" w:rsidRPr="00713CEC">
        <w:rPr>
          <w:sz w:val="22"/>
          <w:szCs w:val="22"/>
        </w:rPr>
        <w:t>.</w:t>
      </w:r>
    </w:p>
    <w:p w14:paraId="1D2FD497" w14:textId="3B9A66E9" w:rsidR="00C2005A" w:rsidRPr="00713CEC" w:rsidRDefault="008B4E85" w:rsidP="00C2005A">
      <w:pPr>
        <w:pStyle w:val="af3"/>
        <w:shd w:val="clear" w:color="auto" w:fill="FFFFFF"/>
        <w:tabs>
          <w:tab w:val="left" w:pos="284"/>
        </w:tabs>
        <w:suppressAutoHyphens/>
        <w:jc w:val="both"/>
        <w:textAlignment w:val="baseline"/>
        <w:rPr>
          <w:sz w:val="22"/>
          <w:szCs w:val="22"/>
        </w:rPr>
      </w:pPr>
      <w:r w:rsidRPr="00713CEC">
        <w:rPr>
          <w:sz w:val="22"/>
          <w:szCs w:val="22"/>
        </w:rPr>
        <w:t>- окна</w:t>
      </w:r>
      <w:r w:rsidR="00854DDA" w:rsidRPr="00713CEC">
        <w:rPr>
          <w:sz w:val="22"/>
          <w:szCs w:val="22"/>
        </w:rPr>
        <w:t xml:space="preserve"> квартир</w:t>
      </w:r>
      <w:r w:rsidR="00350AFF" w:rsidRPr="00713CEC">
        <w:rPr>
          <w:sz w:val="22"/>
          <w:szCs w:val="22"/>
        </w:rPr>
        <w:t>, балконные двери квартир и лестнично-лифтовых узлов</w:t>
      </w:r>
      <w:r w:rsidRPr="00713CEC">
        <w:rPr>
          <w:sz w:val="22"/>
          <w:szCs w:val="22"/>
        </w:rPr>
        <w:t xml:space="preserve">: </w:t>
      </w:r>
      <w:r w:rsidR="002E00F8" w:rsidRPr="00713CEC">
        <w:rPr>
          <w:sz w:val="22"/>
          <w:szCs w:val="22"/>
        </w:rPr>
        <w:t>двухкамерный стеклопакет в ПВХ-профиле.</w:t>
      </w:r>
    </w:p>
    <w:p w14:paraId="243003F1" w14:textId="62685ADE" w:rsidR="00854DDA" w:rsidRPr="00713CEC" w:rsidRDefault="00854DDA"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3C7F2F" w:rsidRPr="00713CEC">
        <w:rPr>
          <w:sz w:val="22"/>
          <w:szCs w:val="22"/>
        </w:rPr>
        <w:t>витражи первого этажа, двери входных групп, остекление лоджий – двухкамерный стеклопакет в алюминиевом профиле.</w:t>
      </w:r>
    </w:p>
    <w:p w14:paraId="51E73BE1" w14:textId="55F3BFF0" w:rsidR="00F733E2" w:rsidRDefault="00F733E2">
      <w:pPr>
        <w:rPr>
          <w:rFonts w:ascii="Times New Roman" w:hAnsi="Times New Roman" w:cs="Times New Roman"/>
          <w:b/>
          <w:sz w:val="20"/>
          <w:szCs w:val="20"/>
        </w:rPr>
      </w:pPr>
      <w:r>
        <w:rPr>
          <w:rFonts w:ascii="Times New Roman" w:hAnsi="Times New Roman" w:cs="Times New Roman"/>
          <w:b/>
          <w:sz w:val="20"/>
          <w:szCs w:val="20"/>
        </w:rPr>
        <w:br w:type="page"/>
      </w:r>
    </w:p>
    <w:p w14:paraId="0317390D" w14:textId="77777777" w:rsidR="002E546C" w:rsidRPr="001A5B62" w:rsidRDefault="002E546C">
      <w:pPr>
        <w:rPr>
          <w:rFonts w:ascii="Times New Roman" w:hAnsi="Times New Roman" w:cs="Times New Roman"/>
          <w:b/>
          <w:sz w:val="20"/>
          <w:szCs w:val="20"/>
        </w:rPr>
      </w:pPr>
    </w:p>
    <w:p w14:paraId="275ABA9D" w14:textId="2BE38161" w:rsidR="00725B43" w:rsidRPr="00936A13" w:rsidRDefault="00725B43" w:rsidP="00725B43">
      <w:pPr>
        <w:spacing w:line="240" w:lineRule="auto"/>
        <w:jc w:val="center"/>
        <w:rPr>
          <w:rFonts w:ascii="Times New Roman" w:hAnsi="Times New Roman" w:cs="Times New Roman"/>
          <w:b/>
        </w:rPr>
      </w:pPr>
      <w:r w:rsidRPr="00936A13">
        <w:rPr>
          <w:rFonts w:ascii="Times New Roman" w:hAnsi="Times New Roman" w:cs="Times New Roman"/>
          <w:b/>
        </w:rPr>
        <w:t>Описание Квартиры</w:t>
      </w:r>
    </w:p>
    <w:p w14:paraId="5EB5D307" w14:textId="77777777" w:rsidR="00725B43" w:rsidRPr="00936A1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Квартира будет передана Участнику долевого строительства в следующем состоянии:</w:t>
      </w:r>
    </w:p>
    <w:p w14:paraId="199E3934" w14:textId="77777777" w:rsidR="00025A9D" w:rsidRPr="00C011B3" w:rsidRDefault="00025A9D" w:rsidP="00025A9D">
      <w:pPr>
        <w:widowControl w:val="0"/>
        <w:tabs>
          <w:tab w:val="left" w:pos="90"/>
        </w:tabs>
        <w:autoSpaceDE w:val="0"/>
        <w:autoSpaceDN w:val="0"/>
        <w:adjustRightInd w:val="0"/>
        <w:spacing w:after="0"/>
        <w:jc w:val="both"/>
        <w:rPr>
          <w:rFonts w:ascii="Times New Roman" w:eastAsia="Times New Roman" w:hAnsi="Times New Roman" w:cs="Times New Roman"/>
          <w:i/>
          <w:lang w:eastAsia="ru-RU"/>
        </w:rPr>
      </w:pPr>
      <w:r w:rsidRPr="00C011B3">
        <w:rPr>
          <w:rFonts w:ascii="Times New Roman" w:eastAsia="Times New Roman" w:hAnsi="Times New Roman" w:cs="Times New Roman"/>
          <w:i/>
          <w:lang w:eastAsia="ru-RU"/>
        </w:rPr>
        <w:t>Ограждающие конструкции:</w:t>
      </w:r>
    </w:p>
    <w:p w14:paraId="66054665" w14:textId="144FD38F" w:rsidR="00025A9D" w:rsidRPr="00385455" w:rsidRDefault="00025A9D" w:rsidP="007F13D5">
      <w:pPr>
        <w:pStyle w:val="af3"/>
        <w:numPr>
          <w:ilvl w:val="0"/>
          <w:numId w:val="36"/>
        </w:numPr>
        <w:tabs>
          <w:tab w:val="left" w:pos="720"/>
        </w:tabs>
        <w:ind w:left="714" w:hanging="357"/>
        <w:jc w:val="both"/>
        <w:rPr>
          <w:i/>
          <w:sz w:val="22"/>
          <w:szCs w:val="22"/>
        </w:rPr>
      </w:pPr>
      <w:r w:rsidRPr="00C011B3">
        <w:rPr>
          <w:i/>
          <w:sz w:val="22"/>
          <w:szCs w:val="22"/>
        </w:rPr>
        <w:t xml:space="preserve">Стены </w:t>
      </w:r>
      <w:r w:rsidRPr="00385455">
        <w:rPr>
          <w:i/>
          <w:sz w:val="22"/>
          <w:szCs w:val="22"/>
        </w:rPr>
        <w:t xml:space="preserve">наружные </w:t>
      </w:r>
      <w:r w:rsidR="00713CEC" w:rsidRPr="00385455">
        <w:rPr>
          <w:i/>
          <w:sz w:val="22"/>
          <w:szCs w:val="22"/>
        </w:rPr>
        <w:t>–</w:t>
      </w:r>
      <w:r w:rsidRPr="00385455">
        <w:rPr>
          <w:i/>
          <w:sz w:val="22"/>
          <w:szCs w:val="22"/>
        </w:rPr>
        <w:t xml:space="preserve"> </w:t>
      </w:r>
      <w:r w:rsidR="00385455" w:rsidRPr="00385455">
        <w:rPr>
          <w:i/>
          <w:sz w:val="22"/>
          <w:szCs w:val="22"/>
        </w:rPr>
        <w:t>_____________________</w:t>
      </w:r>
      <w:r w:rsidRPr="00385455">
        <w:rPr>
          <w:i/>
          <w:sz w:val="22"/>
          <w:szCs w:val="22"/>
        </w:rPr>
        <w:t>.</w:t>
      </w:r>
    </w:p>
    <w:p w14:paraId="736A8DF8" w14:textId="0DBB572C"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Стены, разделяющие места общего пользования и периметр квартиры – </w:t>
      </w:r>
      <w:r w:rsidR="00385455" w:rsidRPr="00385455">
        <w:rPr>
          <w:i/>
          <w:sz w:val="22"/>
          <w:szCs w:val="22"/>
        </w:rPr>
        <w:t>____________________</w:t>
      </w:r>
      <w:proofErr w:type="gramStart"/>
      <w:r w:rsidR="00385455" w:rsidRPr="00385455">
        <w:rPr>
          <w:i/>
          <w:sz w:val="22"/>
          <w:szCs w:val="22"/>
        </w:rPr>
        <w:t>_.</w:t>
      </w:r>
      <w:r w:rsidRPr="00385455">
        <w:rPr>
          <w:i/>
          <w:sz w:val="22"/>
          <w:szCs w:val="22"/>
        </w:rPr>
        <w:t>.</w:t>
      </w:r>
      <w:proofErr w:type="gramEnd"/>
    </w:p>
    <w:p w14:paraId="59D557E8" w14:textId="0ED7203F"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Стены межквартирные - </w:t>
      </w:r>
      <w:r w:rsidR="00385455" w:rsidRPr="00385455">
        <w:rPr>
          <w:i/>
          <w:sz w:val="22"/>
          <w:szCs w:val="22"/>
        </w:rPr>
        <w:softHyphen/>
        <w:t>_____________________.</w:t>
      </w:r>
    </w:p>
    <w:p w14:paraId="012A7BE0" w14:textId="3DB629D8" w:rsidR="001E5B52" w:rsidRPr="00385455" w:rsidRDefault="00F9772F" w:rsidP="007F13D5">
      <w:pPr>
        <w:pStyle w:val="af3"/>
        <w:numPr>
          <w:ilvl w:val="0"/>
          <w:numId w:val="36"/>
        </w:numPr>
        <w:tabs>
          <w:tab w:val="left" w:pos="720"/>
        </w:tabs>
        <w:ind w:left="714" w:hanging="357"/>
        <w:jc w:val="both"/>
        <w:rPr>
          <w:i/>
          <w:sz w:val="22"/>
          <w:szCs w:val="22"/>
        </w:rPr>
      </w:pPr>
      <w:r w:rsidRPr="00385455">
        <w:rPr>
          <w:i/>
        </w:rPr>
        <w:t xml:space="preserve">Перегородки </w:t>
      </w:r>
      <w:proofErr w:type="spellStart"/>
      <w:r w:rsidRPr="00385455">
        <w:rPr>
          <w:i/>
        </w:rPr>
        <w:t>санузловые</w:t>
      </w:r>
      <w:proofErr w:type="spellEnd"/>
      <w:r w:rsidRPr="00385455">
        <w:rPr>
          <w:i/>
        </w:rPr>
        <w:t xml:space="preserve"> и межкомнатные - </w:t>
      </w:r>
      <w:r w:rsidR="00385455" w:rsidRPr="00385455">
        <w:rPr>
          <w:i/>
          <w:sz w:val="22"/>
          <w:szCs w:val="22"/>
        </w:rPr>
        <w:t>____________________</w:t>
      </w:r>
      <w:proofErr w:type="gramStart"/>
      <w:r w:rsidR="00385455" w:rsidRPr="00385455">
        <w:rPr>
          <w:i/>
          <w:sz w:val="22"/>
          <w:szCs w:val="22"/>
        </w:rPr>
        <w:t>_.</w:t>
      </w:r>
      <w:r w:rsidR="001E5B52" w:rsidRPr="00385455">
        <w:rPr>
          <w:i/>
          <w:sz w:val="22"/>
          <w:szCs w:val="22"/>
        </w:rPr>
        <w:t>.</w:t>
      </w:r>
      <w:proofErr w:type="gramEnd"/>
    </w:p>
    <w:p w14:paraId="0096A00A" w14:textId="0DBE2BBD"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Пол – </w:t>
      </w:r>
      <w:r w:rsidR="00385455">
        <w:rPr>
          <w:i/>
          <w:sz w:val="22"/>
          <w:szCs w:val="22"/>
        </w:rPr>
        <w:softHyphen/>
        <w:t>_____________________</w:t>
      </w:r>
      <w:r w:rsidR="00385455" w:rsidRPr="00713CEC">
        <w:rPr>
          <w:i/>
          <w:sz w:val="22"/>
          <w:szCs w:val="22"/>
        </w:rPr>
        <w:t>.</w:t>
      </w:r>
    </w:p>
    <w:p w14:paraId="78E8C0B8" w14:textId="627F98F7" w:rsidR="005C6301" w:rsidRPr="00385455" w:rsidRDefault="00385455" w:rsidP="007F13D5">
      <w:pPr>
        <w:pStyle w:val="af3"/>
        <w:numPr>
          <w:ilvl w:val="0"/>
          <w:numId w:val="36"/>
        </w:numPr>
        <w:tabs>
          <w:tab w:val="left" w:pos="720"/>
        </w:tabs>
        <w:ind w:left="714" w:hanging="357"/>
        <w:jc w:val="both"/>
        <w:rPr>
          <w:i/>
          <w:sz w:val="22"/>
          <w:szCs w:val="22"/>
        </w:rPr>
      </w:pPr>
      <w:r>
        <w:rPr>
          <w:i/>
          <w:sz w:val="22"/>
          <w:szCs w:val="22"/>
        </w:rPr>
        <w:t>___________________________________</w:t>
      </w:r>
      <w:r w:rsidR="005C6301" w:rsidRPr="00385455">
        <w:rPr>
          <w:i/>
          <w:sz w:val="22"/>
          <w:szCs w:val="22"/>
        </w:rPr>
        <w:t>.</w:t>
      </w:r>
    </w:p>
    <w:p w14:paraId="2D865728" w14:textId="77777777"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Заполнение световых проемов: </w:t>
      </w:r>
    </w:p>
    <w:p w14:paraId="15CA63DD" w14:textId="687A2AE5" w:rsidR="00025A9D" w:rsidRPr="00713CEC" w:rsidRDefault="0061530B" w:rsidP="007F13D5">
      <w:pPr>
        <w:pStyle w:val="af3"/>
        <w:numPr>
          <w:ilvl w:val="0"/>
          <w:numId w:val="36"/>
        </w:numPr>
        <w:tabs>
          <w:tab w:val="left" w:pos="720"/>
        </w:tabs>
        <w:ind w:left="714" w:hanging="357"/>
        <w:jc w:val="both"/>
        <w:rPr>
          <w:i/>
          <w:sz w:val="22"/>
          <w:szCs w:val="22"/>
        </w:rPr>
      </w:pPr>
      <w:r w:rsidRPr="00713CEC">
        <w:rPr>
          <w:i/>
          <w:sz w:val="22"/>
          <w:szCs w:val="22"/>
        </w:rPr>
        <w:t xml:space="preserve">окна, балконные двери квартир– </w:t>
      </w:r>
      <w:r w:rsidR="00385455">
        <w:rPr>
          <w:i/>
          <w:sz w:val="22"/>
          <w:szCs w:val="22"/>
        </w:rPr>
        <w:t>_____________________.</w:t>
      </w:r>
    </w:p>
    <w:p w14:paraId="4395A718" w14:textId="61243AA0" w:rsidR="004D4B13" w:rsidRPr="00713CEC" w:rsidRDefault="004D4B13" w:rsidP="007F13D5">
      <w:pPr>
        <w:pStyle w:val="af3"/>
        <w:numPr>
          <w:ilvl w:val="0"/>
          <w:numId w:val="36"/>
        </w:numPr>
        <w:shd w:val="clear" w:color="auto" w:fill="FFFFFF"/>
        <w:tabs>
          <w:tab w:val="left" w:pos="284"/>
        </w:tabs>
        <w:ind w:left="714" w:hanging="357"/>
        <w:jc w:val="both"/>
        <w:rPr>
          <w:i/>
          <w:sz w:val="22"/>
          <w:szCs w:val="22"/>
        </w:rPr>
      </w:pPr>
      <w:r w:rsidRPr="00713CEC">
        <w:rPr>
          <w:i/>
          <w:sz w:val="22"/>
          <w:szCs w:val="22"/>
        </w:rPr>
        <w:t xml:space="preserve">остекление лоджий – </w:t>
      </w:r>
      <w:r w:rsidR="00385455">
        <w:rPr>
          <w:i/>
          <w:sz w:val="22"/>
          <w:szCs w:val="22"/>
        </w:rPr>
        <w:t>_____________________.</w:t>
      </w:r>
    </w:p>
    <w:p w14:paraId="2EA0E23F" w14:textId="3640C30A" w:rsidR="00025A9D" w:rsidRPr="00713CEC"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 xml:space="preserve">Входная дверь из межквартирного коридора - </w:t>
      </w:r>
      <w:r w:rsidR="00385455">
        <w:rPr>
          <w:i/>
        </w:rPr>
        <w:t>_____________________</w:t>
      </w:r>
      <w:r w:rsidR="00385455" w:rsidRPr="00713CEC">
        <w:rPr>
          <w:i/>
        </w:rPr>
        <w:t>.</w:t>
      </w:r>
    </w:p>
    <w:p w14:paraId="6D1458B3" w14:textId="7C7D6A71"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 xml:space="preserve">Межкомнатные двери - </w:t>
      </w:r>
      <w:r w:rsidR="00385455">
        <w:rPr>
          <w:i/>
        </w:rPr>
        <w:t>_____________________</w:t>
      </w:r>
      <w:r w:rsidR="00385455" w:rsidRPr="00713CEC">
        <w:rPr>
          <w:i/>
        </w:rPr>
        <w:t>.</w:t>
      </w:r>
      <w:r w:rsidRPr="00C011B3">
        <w:rPr>
          <w:rFonts w:ascii="Times New Roman" w:hAnsi="Times New Roman" w:cs="Times New Roman"/>
          <w:i/>
        </w:rPr>
        <w:t xml:space="preserve"> </w:t>
      </w:r>
    </w:p>
    <w:p w14:paraId="409BAA00" w14:textId="77777777"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Внутренние инженерные системы: </w:t>
      </w:r>
    </w:p>
    <w:p w14:paraId="13910DF6" w14:textId="17BA3995" w:rsidR="00025A9D" w:rsidRPr="00713CEC" w:rsidRDefault="00385455" w:rsidP="007F13D5">
      <w:pPr>
        <w:pStyle w:val="af3"/>
        <w:numPr>
          <w:ilvl w:val="0"/>
          <w:numId w:val="36"/>
        </w:numPr>
        <w:tabs>
          <w:tab w:val="left" w:pos="720"/>
        </w:tabs>
        <w:ind w:left="714" w:hanging="357"/>
        <w:jc w:val="both"/>
        <w:rPr>
          <w:i/>
          <w:sz w:val="22"/>
          <w:szCs w:val="22"/>
        </w:rPr>
      </w:pPr>
      <w:r>
        <w:rPr>
          <w:i/>
          <w:sz w:val="22"/>
          <w:szCs w:val="22"/>
        </w:rPr>
        <w:t>__________________________________</w:t>
      </w:r>
      <w:r w:rsidR="00025A9D" w:rsidRPr="00713CEC">
        <w:rPr>
          <w:i/>
          <w:sz w:val="22"/>
          <w:szCs w:val="22"/>
        </w:rPr>
        <w:t>.</w:t>
      </w:r>
    </w:p>
    <w:p w14:paraId="40B8C423" w14:textId="77777777" w:rsidR="007F13D5" w:rsidRDefault="007F13D5"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rPr>
      </w:pPr>
    </w:p>
    <w:p w14:paraId="071C9199" w14:textId="53856D23" w:rsidR="002E097F" w:rsidRPr="00936A13" w:rsidRDefault="002E097F"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rPr>
      </w:pPr>
      <w:r w:rsidRPr="00936A13">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B709A0" w:rsidRPr="00936A13" w14:paraId="2A33D001" w14:textId="77777777" w:rsidTr="00CC6388">
        <w:trPr>
          <w:trHeight w:val="379"/>
        </w:trPr>
        <w:tc>
          <w:tcPr>
            <w:tcW w:w="4786" w:type="dxa"/>
          </w:tcPr>
          <w:p w14:paraId="6E0A5CE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1E9A8D8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B709A0" w:rsidRPr="00936A13" w14:paraId="006A3FE0" w14:textId="77777777" w:rsidTr="00C9257B">
        <w:trPr>
          <w:trHeight w:val="697"/>
        </w:trPr>
        <w:tc>
          <w:tcPr>
            <w:tcW w:w="4786" w:type="dxa"/>
          </w:tcPr>
          <w:p w14:paraId="20BF820B" w14:textId="77777777" w:rsidR="00B709A0" w:rsidRPr="00936A13" w:rsidRDefault="00B709A0" w:rsidP="00C9257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6DECA501" w14:textId="4EB01385" w:rsidR="00B709A0" w:rsidRPr="00936A13" w:rsidRDefault="00CC6388" w:rsidP="00C9257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2A82FC5E"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E18764A"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B7EF46A" w14:textId="70389178" w:rsidR="00B709A0" w:rsidRPr="00936A13" w:rsidRDefault="009D1FB2" w:rsidP="00C9257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w:t>
            </w:r>
          </w:p>
          <w:p w14:paraId="20733FFB"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B709A0" w:rsidRPr="00936A13" w14:paraId="0D93D7F8" w14:textId="77777777" w:rsidTr="00C9257B">
        <w:trPr>
          <w:trHeight w:val="719"/>
        </w:trPr>
        <w:tc>
          <w:tcPr>
            <w:tcW w:w="4786" w:type="dxa"/>
          </w:tcPr>
          <w:p w14:paraId="072136FD" w14:textId="7210C0DE" w:rsidR="00B709A0" w:rsidRPr="0059130F"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_________________________/</w:t>
            </w:r>
            <w:r w:rsidRPr="0059130F">
              <w:rPr>
                <w:rFonts w:ascii="Times New Roman" w:hAnsi="Times New Roman" w:cs="Times New Roman"/>
              </w:rPr>
              <w:t xml:space="preserve"> </w:t>
            </w:r>
            <w:r w:rsidR="0085147D" w:rsidRPr="0059130F">
              <w:rPr>
                <w:rFonts w:ascii="Times New Roman" w:eastAsia="Times New Roman" w:hAnsi="Times New Roman" w:cs="Times New Roman"/>
                <w:lang w:eastAsia="ru-RU"/>
              </w:rPr>
              <w:t>Горичев М.С.</w:t>
            </w:r>
            <w:r w:rsidRPr="0059130F">
              <w:rPr>
                <w:rFonts w:ascii="Times New Roman" w:eastAsia="Times New Roman" w:hAnsi="Times New Roman" w:cs="Times New Roman"/>
                <w:lang w:eastAsia="ru-RU"/>
              </w:rPr>
              <w:t>/</w:t>
            </w:r>
          </w:p>
          <w:p w14:paraId="20474DBF" w14:textId="77777777" w:rsidR="00B709A0" w:rsidRPr="0059130F" w:rsidRDefault="00B709A0" w:rsidP="00C9257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59130F">
              <w:rPr>
                <w:rFonts w:ascii="Times New Roman" w:eastAsia="Times New Roman" w:hAnsi="Times New Roman" w:cs="Times New Roman"/>
                <w:lang w:eastAsia="ru-RU"/>
              </w:rPr>
              <w:t xml:space="preserve">                      </w:t>
            </w:r>
            <w:proofErr w:type="spellStart"/>
            <w:r w:rsidRPr="0059130F">
              <w:rPr>
                <w:rFonts w:ascii="Times New Roman" w:eastAsia="Times New Roman" w:hAnsi="Times New Roman" w:cs="Times New Roman"/>
                <w:lang w:eastAsia="ru-RU"/>
              </w:rPr>
              <w:t>м.п</w:t>
            </w:r>
            <w:proofErr w:type="spellEnd"/>
            <w:r w:rsidRPr="0059130F">
              <w:rPr>
                <w:rFonts w:ascii="Times New Roman" w:eastAsia="Times New Roman" w:hAnsi="Times New Roman" w:cs="Times New Roman"/>
                <w:lang w:eastAsia="ru-RU"/>
              </w:rPr>
              <w:t>.</w:t>
            </w:r>
          </w:p>
        </w:tc>
        <w:tc>
          <w:tcPr>
            <w:tcW w:w="4959" w:type="dxa"/>
          </w:tcPr>
          <w:p w14:paraId="6A7E6273" w14:textId="3F301BF8" w:rsidR="00B709A0" w:rsidRPr="00936A13" w:rsidRDefault="00B709A0" w:rsidP="009D1FB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hAnsi="Times New Roman" w:cs="Times New Roman"/>
              </w:rPr>
              <w:t>____________________/</w:t>
            </w:r>
            <w:r w:rsidR="009D1FB2">
              <w:rPr>
                <w:rFonts w:ascii="Times New Roman" w:eastAsia="Times New Roman" w:hAnsi="Times New Roman" w:cs="Times New Roman"/>
                <w:lang w:eastAsia="ru-RU"/>
              </w:rPr>
              <w:t>____________________</w:t>
            </w:r>
            <w:r w:rsidRPr="0059130F">
              <w:rPr>
                <w:rFonts w:ascii="Times New Roman" w:hAnsi="Times New Roman" w:cs="Times New Roman"/>
              </w:rPr>
              <w:t>/</w:t>
            </w:r>
          </w:p>
        </w:tc>
      </w:tr>
    </w:tbl>
    <w:p w14:paraId="2C86CEDF" w14:textId="77777777" w:rsidR="00E2751D" w:rsidRPr="00936A13" w:rsidRDefault="00E2751D" w:rsidP="006505B2">
      <w:pPr>
        <w:tabs>
          <w:tab w:val="left" w:pos="720"/>
        </w:tabs>
        <w:rPr>
          <w:rFonts w:ascii="Times New Roman" w:eastAsia="Times New Roman" w:hAnsi="Times New Roman" w:cs="Times New Roman"/>
          <w:b/>
          <w:bCs/>
          <w:color w:val="000000"/>
          <w:lang w:eastAsia="ru-RU"/>
        </w:rPr>
      </w:pPr>
    </w:p>
    <w:p w14:paraId="72A6BDCC" w14:textId="77777777" w:rsidR="007F13D5" w:rsidRDefault="007F13D5">
      <w:pP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highlight w:val="yellow"/>
          <w:lang w:eastAsia="ru-RU"/>
        </w:rPr>
        <w:br w:type="page"/>
      </w:r>
    </w:p>
    <w:p w14:paraId="640100A9" w14:textId="684EF533" w:rsidR="00080086" w:rsidRPr="00936A13" w:rsidRDefault="00080086" w:rsidP="0008008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i/>
          <w:lang w:eastAsia="ru-RU"/>
        </w:rPr>
      </w:pPr>
      <w:r w:rsidRPr="0059130F">
        <w:rPr>
          <w:rFonts w:ascii="Times New Roman" w:eastAsia="Times New Roman" w:hAnsi="Times New Roman" w:cs="Times New Roman"/>
          <w:b/>
          <w:bCs/>
          <w:color w:val="000000"/>
          <w:lang w:eastAsia="ru-RU"/>
        </w:rPr>
        <w:lastRenderedPageBreak/>
        <w:t xml:space="preserve">Приложение № 2 </w:t>
      </w:r>
      <w:r w:rsidRPr="0059130F">
        <w:rPr>
          <w:rFonts w:ascii="Times New Roman" w:eastAsia="Times New Roman" w:hAnsi="Times New Roman" w:cs="Times New Roman"/>
          <w:b/>
          <w:bCs/>
          <w:lang w:eastAsia="ru-RU"/>
        </w:rPr>
        <w:t xml:space="preserve">к </w:t>
      </w:r>
      <w:r w:rsidRPr="0059130F">
        <w:rPr>
          <w:rFonts w:ascii="Times New Roman" w:eastAsia="Times New Roman" w:hAnsi="Times New Roman" w:cs="Times New Roman"/>
          <w:b/>
          <w:bCs/>
          <w:color w:val="000000"/>
          <w:lang w:eastAsia="ru-RU"/>
        </w:rPr>
        <w:t xml:space="preserve">Договору участия в долевом строительстве </w:t>
      </w:r>
      <w:r w:rsidRPr="0059130F">
        <w:rPr>
          <w:rFonts w:ascii="Times New Roman" w:eastAsia="Times New Roman" w:hAnsi="Times New Roman" w:cs="Times New Roman"/>
          <w:b/>
          <w:bCs/>
          <w:color w:val="000000"/>
          <w:lang w:eastAsia="ru-RU"/>
        </w:rPr>
        <w:br/>
      </w:r>
      <w:r w:rsidR="00953E4F" w:rsidRPr="0059130F">
        <w:rPr>
          <w:rFonts w:ascii="Times New Roman" w:eastAsia="Times New Roman" w:hAnsi="Times New Roman" w:cs="Times New Roman"/>
          <w:b/>
          <w:bCs/>
          <w:caps/>
          <w:color w:val="000000"/>
          <w:lang w:eastAsia="ru-RU"/>
        </w:rPr>
        <w:t xml:space="preserve">№ </w:t>
      </w:r>
      <w:r w:rsidR="00910FF0" w:rsidRPr="0059130F">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00953E4F" w:rsidRPr="0059130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A056F1" w:rsidRPr="0059130F">
        <w:rPr>
          <w:rFonts w:ascii="Times New Roman" w:eastAsia="Times New Roman" w:hAnsi="Times New Roman" w:cs="Times New Roman"/>
          <w:b/>
          <w:bCs/>
          <w:caps/>
          <w:color w:val="000000"/>
          <w:lang w:eastAsia="ru-RU"/>
        </w:rPr>
        <w:t>/Дом РФ</w:t>
      </w:r>
      <w:r w:rsidR="00A056F1" w:rsidRPr="0059130F">
        <w:rPr>
          <w:rFonts w:ascii="Times New Roman" w:eastAsia="Times New Roman" w:hAnsi="Times New Roman" w:cs="Times New Roman"/>
          <w:b/>
          <w:sz w:val="20"/>
          <w:szCs w:val="20"/>
          <w:lang w:eastAsia="ru-RU"/>
        </w:rPr>
        <w:t xml:space="preserve"> от «ХХ» ХХХ 20__</w:t>
      </w:r>
      <w:r w:rsidR="00CC6388" w:rsidRPr="0059130F">
        <w:rPr>
          <w:rFonts w:ascii="Times New Roman" w:eastAsia="Times New Roman" w:hAnsi="Times New Roman" w:cs="Times New Roman"/>
          <w:b/>
          <w:i/>
          <w:sz w:val="20"/>
          <w:szCs w:val="20"/>
          <w:lang w:eastAsia="ru-RU"/>
        </w:rPr>
        <w:t>года</w:t>
      </w:r>
    </w:p>
    <w:p w14:paraId="15834D9B" w14:textId="77777777" w:rsidR="00080086" w:rsidRPr="00936A13" w:rsidRDefault="00080086"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Ситуационный план Квартиры</w:t>
      </w:r>
    </w:p>
    <w:p w14:paraId="6944F099" w14:textId="77777777" w:rsidR="001159D5" w:rsidRPr="00936A13" w:rsidRDefault="001159D5"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3C20E09A" w14:textId="225190D1" w:rsidR="00A056F1" w:rsidRPr="00936A13"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этажа</w:t>
      </w:r>
    </w:p>
    <w:p w14:paraId="3F422C99" w14:textId="5BDD9BF2" w:rsidR="00DD3BEA" w:rsidRPr="00936A13" w:rsidRDefault="00DD3BEA"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445DCD22" w14:textId="2F32200D" w:rsidR="00F440BF"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продаваемого помещения</w:t>
      </w:r>
    </w:p>
    <w:p w14:paraId="31044D8B" w14:textId="1C1896CB" w:rsidR="003014DE" w:rsidRDefault="003014DE"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04A9CA6B" w14:textId="77777777" w:rsidR="00F733E2" w:rsidRDefault="00F733E2"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F3D006" w14:textId="699E9AE9" w:rsidR="003014DE" w:rsidRPr="00292433" w:rsidRDefault="003014DE"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93586F2" w14:textId="77777777" w:rsidR="00F733E2" w:rsidRDefault="003014DE"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3334466C" w14:textId="77777777" w:rsidR="00F733E2" w:rsidRDefault="00F733E2"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5D9375D4" w14:textId="73E1A999" w:rsidR="005D2A66" w:rsidRPr="00936A13" w:rsidRDefault="005D2A66"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Характеристики Квартиры:</w:t>
      </w:r>
    </w:p>
    <w:p w14:paraId="0B820083" w14:textId="77777777"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155A5AFD" w14:textId="4443250F"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Расположение: </w:t>
      </w:r>
      <w:r w:rsidR="005A6A15" w:rsidRPr="00936A13">
        <w:rPr>
          <w:rFonts w:ascii="Times New Roman" w:eastAsia="Times New Roman" w:hAnsi="Times New Roman" w:cs="Times New Roman"/>
          <w:bCs/>
          <w:lang w:eastAsia="ru-RU"/>
        </w:rPr>
        <w:t>Земельный участок</w:t>
      </w:r>
      <w:r w:rsidR="005A6A15" w:rsidRPr="00936A13">
        <w:rPr>
          <w:rFonts w:ascii="Times New Roman" w:hAnsi="Times New Roman"/>
        </w:rPr>
        <w:t xml:space="preserve"> площадью </w:t>
      </w:r>
      <w:r w:rsidR="00292433">
        <w:rPr>
          <w:rFonts w:ascii="Times New Roman" w:hAnsi="Times New Roman"/>
        </w:rPr>
        <w:t>77 753</w:t>
      </w:r>
      <w:r w:rsidR="005A6A15" w:rsidRPr="00936A13">
        <w:rPr>
          <w:rFonts w:ascii="Times New Roman" w:hAnsi="Times New Roman"/>
        </w:rPr>
        <w:t xml:space="preserve"> (</w:t>
      </w:r>
      <w:r w:rsidR="00292433">
        <w:rPr>
          <w:rFonts w:ascii="Times New Roman" w:hAnsi="Times New Roman"/>
        </w:rPr>
        <w:t>семьдесят семь тысяч семьсот пятьдесят три</w:t>
      </w:r>
      <w:r w:rsidR="005A6A15" w:rsidRPr="00936A13">
        <w:rPr>
          <w:rFonts w:ascii="Times New Roman" w:hAnsi="Times New Roman"/>
        </w:rPr>
        <w:t xml:space="preserve">) </w:t>
      </w:r>
      <w:proofErr w:type="spellStart"/>
      <w:r w:rsidR="005A6A15" w:rsidRPr="00936A13">
        <w:rPr>
          <w:rFonts w:ascii="Times New Roman" w:hAnsi="Times New Roman"/>
        </w:rPr>
        <w:t>кв.м</w:t>
      </w:r>
      <w:proofErr w:type="spellEnd"/>
      <w:r w:rsidR="005A6A15" w:rsidRPr="00936A13">
        <w:rPr>
          <w:rFonts w:ascii="Times New Roman" w:hAnsi="Times New Roman"/>
        </w:rPr>
        <w:t>. из состава земель населенных пунктов, кадастровый номер 77:0</w:t>
      </w:r>
      <w:r w:rsidR="00292433">
        <w:rPr>
          <w:rFonts w:ascii="Times New Roman" w:hAnsi="Times New Roman"/>
        </w:rPr>
        <w:t>3:0003025</w:t>
      </w:r>
      <w:r w:rsidR="005A6A15" w:rsidRPr="00936A13">
        <w:rPr>
          <w:rFonts w:ascii="Times New Roman" w:hAnsi="Times New Roman"/>
        </w:rPr>
        <w:t>:</w:t>
      </w:r>
      <w:r w:rsidR="00292433">
        <w:rPr>
          <w:rFonts w:ascii="Times New Roman" w:hAnsi="Times New Roman"/>
        </w:rPr>
        <w:t>5124</w:t>
      </w:r>
      <w:r w:rsidR="005A6A15" w:rsidRPr="00936A13">
        <w:rPr>
          <w:rFonts w:ascii="Times New Roman" w:hAnsi="Times New Roman"/>
        </w:rPr>
        <w:t xml:space="preserve">, имеющий адресный ориентир: г. Москва, </w:t>
      </w:r>
      <w:r w:rsidR="00292433">
        <w:rPr>
          <w:rFonts w:ascii="Times New Roman" w:hAnsi="Times New Roman"/>
        </w:rPr>
        <w:t xml:space="preserve">ул. </w:t>
      </w:r>
      <w:r w:rsidR="0059130F">
        <w:rPr>
          <w:rFonts w:ascii="Times New Roman" w:hAnsi="Times New Roman"/>
        </w:rPr>
        <w:t xml:space="preserve">1-ая </w:t>
      </w:r>
      <w:proofErr w:type="spellStart"/>
      <w:r w:rsidR="00292433">
        <w:rPr>
          <w:rFonts w:ascii="Times New Roman" w:hAnsi="Times New Roman"/>
        </w:rPr>
        <w:t>Бухвостова</w:t>
      </w:r>
      <w:proofErr w:type="spellEnd"/>
      <w:r w:rsidR="005A6A15" w:rsidRPr="00936A13">
        <w:rPr>
          <w:rFonts w:ascii="Times New Roman" w:hAnsi="Times New Roman"/>
        </w:rPr>
        <w:t xml:space="preserve">, вл. </w:t>
      </w:r>
      <w:r w:rsidR="00292433">
        <w:rPr>
          <w:rFonts w:ascii="Times New Roman" w:hAnsi="Times New Roman"/>
        </w:rPr>
        <w:t>12/11</w:t>
      </w:r>
      <w:r w:rsidR="005A6A15" w:rsidRPr="00936A13">
        <w:rPr>
          <w:rFonts w:ascii="Times New Roman" w:hAnsi="Times New Roman"/>
        </w:rPr>
        <w:t>,</w:t>
      </w:r>
    </w:p>
    <w:p w14:paraId="3379884E" w14:textId="591CEE10"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Подъезд № </w:t>
      </w:r>
      <w:r w:rsidR="00613B60">
        <w:rPr>
          <w:rFonts w:ascii="Times New Roman" w:eastAsia="Times New Roman" w:hAnsi="Times New Roman" w:cs="Times New Roman"/>
          <w:b/>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этаж </w:t>
      </w:r>
      <w:r w:rsidR="00613B60">
        <w:rPr>
          <w:rFonts w:ascii="Times New Roman" w:eastAsia="Times New Roman" w:hAnsi="Times New Roman" w:cs="Times New Roman"/>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_____</w:t>
      </w:r>
      <w:r w:rsidR="00A056F1" w:rsidRPr="00936A13">
        <w:rPr>
          <w:rFonts w:ascii="Times New Roman" w:eastAsia="Times New Roman" w:hAnsi="Times New Roman" w:cs="Times New Roman"/>
          <w:b/>
          <w:lang w:eastAsia="ru-RU"/>
        </w:rPr>
        <w:t xml:space="preserve">) </w:t>
      </w:r>
      <w:r w:rsidRPr="00936A13">
        <w:rPr>
          <w:rFonts w:ascii="Times New Roman" w:eastAsia="Times New Roman" w:hAnsi="Times New Roman" w:cs="Times New Roman"/>
          <w:lang w:eastAsia="ru-RU"/>
        </w:rPr>
        <w:t xml:space="preserve">условный номер Квартиры: </w:t>
      </w:r>
      <w:r w:rsidR="00910FF0" w:rsidRPr="00910FF0">
        <w:rPr>
          <w:rFonts w:ascii="Times New Roman" w:eastAsia="Times New Roman" w:hAnsi="Times New Roman" w:cs="Times New Roman"/>
          <w:b/>
          <w:bCs/>
          <w:caps/>
          <w:color w:val="000000"/>
          <w:lang w:eastAsia="ru-RU"/>
        </w:rPr>
        <w:t>К1-</w:t>
      </w:r>
      <w:r w:rsidR="00613B60">
        <w:rPr>
          <w:rFonts w:ascii="Times New Roman" w:eastAsia="Times New Roman" w:hAnsi="Times New Roman" w:cs="Times New Roman"/>
          <w:b/>
          <w:bCs/>
          <w:caps/>
          <w:color w:val="000000"/>
          <w:lang w:eastAsia="ru-RU"/>
        </w:rPr>
        <w:t>__-_</w:t>
      </w:r>
      <w:r w:rsidR="00910FF0" w:rsidRPr="00910FF0">
        <w:rPr>
          <w:rFonts w:ascii="Times New Roman" w:eastAsia="Times New Roman" w:hAnsi="Times New Roman" w:cs="Times New Roman"/>
          <w:b/>
          <w:bCs/>
          <w:caps/>
          <w:color w:val="000000"/>
          <w:lang w:eastAsia="ru-RU"/>
        </w:rPr>
        <w:t>-</w:t>
      </w:r>
      <w:r w:rsidR="00613B60">
        <w:rPr>
          <w:rFonts w:ascii="Times New Roman" w:eastAsia="Times New Roman" w:hAnsi="Times New Roman" w:cs="Times New Roman"/>
          <w:b/>
          <w:bCs/>
          <w:caps/>
          <w:color w:val="000000"/>
          <w:lang w:eastAsia="ru-RU"/>
        </w:rPr>
        <w:t>_</w:t>
      </w:r>
      <w:r w:rsidR="00910FF0">
        <w:rPr>
          <w:rFonts w:ascii="Times New Roman" w:eastAsia="Times New Roman" w:hAnsi="Times New Roman" w:cs="Times New Roman"/>
          <w:b/>
          <w:bCs/>
          <w:caps/>
          <w:color w:val="000000"/>
          <w:lang w:eastAsia="ru-RU"/>
        </w:rPr>
        <w:t>.</w:t>
      </w:r>
    </w:p>
    <w:p w14:paraId="586EF625" w14:textId="5C2EBBB1"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Порядковый номер Квартиры на этаже: </w:t>
      </w:r>
      <w:r w:rsidR="00613B60">
        <w:rPr>
          <w:rFonts w:ascii="Times New Roman" w:eastAsia="Times New Roman" w:hAnsi="Times New Roman" w:cs="Times New Roman"/>
          <w:lang w:eastAsia="ru-RU"/>
        </w:rPr>
        <w:t>_</w:t>
      </w:r>
      <w:r w:rsidR="001F311D">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w:t>
      </w:r>
      <w:r w:rsidR="00A056F1" w:rsidRPr="00936A13">
        <w:rPr>
          <w:rFonts w:ascii="Times New Roman" w:eastAsia="Times New Roman" w:hAnsi="Times New Roman" w:cs="Times New Roman"/>
          <w:b/>
          <w:lang w:eastAsia="ru-RU"/>
        </w:rPr>
        <w:t>)</w:t>
      </w:r>
      <w:r w:rsidR="00A056F1" w:rsidRPr="00936A13">
        <w:rPr>
          <w:rFonts w:ascii="Times New Roman" w:eastAsia="Times New Roman" w:hAnsi="Times New Roman" w:cs="Times New Roman"/>
          <w:bCs/>
          <w:lang w:eastAsia="ru-RU"/>
        </w:rPr>
        <w:t>.</w:t>
      </w:r>
    </w:p>
    <w:p w14:paraId="24DBB3FA" w14:textId="2599537F" w:rsidR="005D2A66" w:rsidRPr="00936A13" w:rsidRDefault="00DD3BEA"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613B60">
        <w:rPr>
          <w:rFonts w:ascii="Times New Roman" w:eastAsia="Times New Roman" w:hAnsi="Times New Roman" w:cs="Times New Roman"/>
          <w:b/>
          <w:lang w:eastAsia="ru-RU"/>
        </w:rPr>
        <w:t>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002E546C" w:rsidRPr="00936A13">
        <w:rPr>
          <w:rFonts w:ascii="Times New Roman" w:eastAsia="Times New Roman" w:hAnsi="Times New Roman" w:cs="Times New Roman"/>
          <w:lang w:eastAsia="ru-RU"/>
        </w:rPr>
        <w:t>.</w:t>
      </w:r>
    </w:p>
    <w:tbl>
      <w:tblPr>
        <w:tblStyle w:val="aff2"/>
        <w:tblW w:w="10201" w:type="dxa"/>
        <w:jc w:val="center"/>
        <w:tblLook w:val="04A0" w:firstRow="1" w:lastRow="0" w:firstColumn="1" w:lastColumn="0" w:noHBand="0" w:noVBand="1"/>
      </w:tblPr>
      <w:tblGrid>
        <w:gridCol w:w="3300"/>
        <w:gridCol w:w="4633"/>
        <w:gridCol w:w="2268"/>
      </w:tblGrid>
      <w:tr w:rsidR="002E546C" w:rsidRPr="00936A13" w14:paraId="62B951D5" w14:textId="77777777" w:rsidTr="00D00435">
        <w:trPr>
          <w:jc w:val="center"/>
        </w:trPr>
        <w:tc>
          <w:tcPr>
            <w:tcW w:w="3300" w:type="dxa"/>
          </w:tcPr>
          <w:p w14:paraId="10ECD7DC" w14:textId="046ACB3E" w:rsidR="002E546C" w:rsidRPr="00936A13" w:rsidRDefault="00D00435"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Наименование частей квартиры</w:t>
            </w:r>
            <w:r w:rsidR="002E546C" w:rsidRPr="00936A13">
              <w:rPr>
                <w:rFonts w:ascii="Times New Roman" w:eastAsia="Times New Roman" w:hAnsi="Times New Roman" w:cs="Times New Roman"/>
                <w:i/>
                <w:lang w:eastAsia="ru-RU"/>
              </w:rPr>
              <w:t xml:space="preserve"> на плане (графическом изображении объекта долевого строительства)</w:t>
            </w:r>
          </w:p>
        </w:tc>
        <w:tc>
          <w:tcPr>
            <w:tcW w:w="4633" w:type="dxa"/>
          </w:tcPr>
          <w:p w14:paraId="6921C5CC" w14:textId="4DBB978F"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Назначение</w:t>
            </w:r>
            <w:r w:rsidR="00D00435">
              <w:rPr>
                <w:rFonts w:ascii="Times New Roman" w:eastAsia="Times New Roman" w:hAnsi="Times New Roman" w:cs="Times New Roman"/>
                <w:i/>
                <w:lang w:eastAsia="ru-RU"/>
              </w:rPr>
              <w:t xml:space="preserve"> частей квартиры</w:t>
            </w:r>
          </w:p>
        </w:tc>
        <w:tc>
          <w:tcPr>
            <w:tcW w:w="2268" w:type="dxa"/>
          </w:tcPr>
          <w:p w14:paraId="4FAE09C3" w14:textId="77777777"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Площадь</w:t>
            </w:r>
          </w:p>
        </w:tc>
      </w:tr>
      <w:tr w:rsidR="00613B60" w:rsidRPr="00936A13" w14:paraId="70A8166D" w14:textId="77777777" w:rsidTr="00D00435">
        <w:trPr>
          <w:jc w:val="center"/>
        </w:trPr>
        <w:tc>
          <w:tcPr>
            <w:tcW w:w="3300" w:type="dxa"/>
          </w:tcPr>
          <w:p w14:paraId="7E4BA8DB" w14:textId="08CDDD1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Гостиная</w:t>
            </w:r>
          </w:p>
        </w:tc>
        <w:tc>
          <w:tcPr>
            <w:tcW w:w="4633" w:type="dxa"/>
          </w:tcPr>
          <w:p w14:paraId="3799D557" w14:textId="5CA736C9"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239A4725" w14:textId="6AA9F1A0"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AAB1F6A" w14:textId="77777777" w:rsidTr="00D00435">
        <w:trPr>
          <w:jc w:val="center"/>
        </w:trPr>
        <w:tc>
          <w:tcPr>
            <w:tcW w:w="3300" w:type="dxa"/>
          </w:tcPr>
          <w:p w14:paraId="18898C78" w14:textId="15ED93CA"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Спальня</w:t>
            </w:r>
          </w:p>
        </w:tc>
        <w:tc>
          <w:tcPr>
            <w:tcW w:w="4633" w:type="dxa"/>
          </w:tcPr>
          <w:p w14:paraId="6FDE9110" w14:textId="564B6CE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486FF8DD" w14:textId="14A776C5"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73D8718F" w14:textId="77777777" w:rsidTr="00D00435">
        <w:trPr>
          <w:jc w:val="center"/>
        </w:trPr>
        <w:tc>
          <w:tcPr>
            <w:tcW w:w="3300" w:type="dxa"/>
          </w:tcPr>
          <w:p w14:paraId="28B13700" w14:textId="269D761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Кухня</w:t>
            </w:r>
          </w:p>
        </w:tc>
        <w:tc>
          <w:tcPr>
            <w:tcW w:w="4633" w:type="dxa"/>
          </w:tcPr>
          <w:p w14:paraId="3197BCF0" w14:textId="01C8359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5381709" w14:textId="77842FC4"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5B28338" w14:textId="77777777" w:rsidTr="00D00435">
        <w:trPr>
          <w:jc w:val="center"/>
        </w:trPr>
        <w:tc>
          <w:tcPr>
            <w:tcW w:w="3300" w:type="dxa"/>
          </w:tcPr>
          <w:p w14:paraId="1B56D1C7" w14:textId="78BC7E2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Санузел</w:t>
            </w:r>
          </w:p>
        </w:tc>
        <w:tc>
          <w:tcPr>
            <w:tcW w:w="4633" w:type="dxa"/>
          </w:tcPr>
          <w:p w14:paraId="6CBA8580" w14:textId="72417783"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4AA060E8" w14:textId="252967F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15E4F41A" w14:textId="77777777" w:rsidTr="00D00435">
        <w:trPr>
          <w:jc w:val="center"/>
        </w:trPr>
        <w:tc>
          <w:tcPr>
            <w:tcW w:w="3300" w:type="dxa"/>
          </w:tcPr>
          <w:p w14:paraId="2C60B424" w14:textId="5492D46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Коридор</w:t>
            </w:r>
          </w:p>
        </w:tc>
        <w:tc>
          <w:tcPr>
            <w:tcW w:w="4633" w:type="dxa"/>
          </w:tcPr>
          <w:p w14:paraId="14EB96C8" w14:textId="1FEB37FB"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D0437FF" w14:textId="4087436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42164E3E" w14:textId="77777777" w:rsidTr="00D00435">
        <w:trPr>
          <w:jc w:val="center"/>
        </w:trPr>
        <w:tc>
          <w:tcPr>
            <w:tcW w:w="3300" w:type="dxa"/>
          </w:tcPr>
          <w:p w14:paraId="13F8B806" w14:textId="1DCF5361"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Кладовая</w:t>
            </w:r>
          </w:p>
        </w:tc>
        <w:tc>
          <w:tcPr>
            <w:tcW w:w="4633" w:type="dxa"/>
          </w:tcPr>
          <w:p w14:paraId="47B8806B" w14:textId="35BE76BF"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0C23523B" w14:textId="2032A9BB"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499942FE" w14:textId="77777777" w:rsidTr="00D00435">
        <w:trPr>
          <w:jc w:val="center"/>
        </w:trPr>
        <w:tc>
          <w:tcPr>
            <w:tcW w:w="3300" w:type="dxa"/>
          </w:tcPr>
          <w:p w14:paraId="2F5A605E" w14:textId="66DE544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Лоджия</w:t>
            </w:r>
          </w:p>
        </w:tc>
        <w:tc>
          <w:tcPr>
            <w:tcW w:w="4633" w:type="dxa"/>
          </w:tcPr>
          <w:p w14:paraId="392FBE88" w14:textId="7A5502C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77AD2CB6" w14:textId="52A62B72"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bl>
    <w:p w14:paraId="778DAB2D" w14:textId="77777777" w:rsidR="002E546C" w:rsidRPr="00936A13" w:rsidRDefault="002E546C"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lang w:eastAsia="ru-RU"/>
        </w:rPr>
      </w:pPr>
    </w:p>
    <w:p w14:paraId="49656774" w14:textId="5881AF8E" w:rsidR="005D2A66" w:rsidRPr="00936A13" w:rsidRDefault="005D2A66"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w:t>
      </w:r>
      <w:r w:rsidR="00891245" w:rsidRPr="00936A13">
        <w:rPr>
          <w:rFonts w:ascii="Times New Roman" w:eastAsia="Times New Roman" w:hAnsi="Times New Roman" w:cs="Times New Roman"/>
          <w:lang w:eastAsia="ru-RU"/>
        </w:rPr>
        <w:t xml:space="preserve">принимают во внимание, что номер Квартиры является условным и может быть изменен при кадастровых работах / кадастровом учете </w:t>
      </w:r>
      <w:r w:rsidR="00933A02" w:rsidRPr="00936A13">
        <w:rPr>
          <w:rFonts w:ascii="Times New Roman" w:eastAsia="Times New Roman" w:hAnsi="Times New Roman" w:cs="Times New Roman"/>
          <w:lang w:eastAsia="ru-RU"/>
        </w:rPr>
        <w:t>Жилого комплекса</w:t>
      </w:r>
      <w:r w:rsidR="00891245" w:rsidRPr="00936A13">
        <w:rPr>
          <w:rFonts w:ascii="Times New Roman" w:eastAsia="Times New Roman" w:hAnsi="Times New Roman" w:cs="Times New Roman"/>
          <w:lang w:eastAsia="ru-RU"/>
        </w:rPr>
        <w:t xml:space="preserve"> / Квартиры. Стороны констатируют, что в кадастровом учете площади балконов, лоджий, террас, веранд в общей площади Квартиры не учитываются.</w:t>
      </w:r>
    </w:p>
    <w:p w14:paraId="523EB12B" w14:textId="423284ED" w:rsidR="008E3D75" w:rsidRPr="00936A13" w:rsidRDefault="008E3D75" w:rsidP="008E3D75">
      <w:pPr>
        <w:autoSpaceDE w:val="0"/>
        <w:autoSpaceDN w:val="0"/>
        <w:adjustRightInd w:val="0"/>
        <w:spacing w:after="0" w:line="240" w:lineRule="auto"/>
        <w:ind w:firstLine="540"/>
        <w:jc w:val="both"/>
        <w:rPr>
          <w:rFonts w:ascii="Times New Roman" w:hAnsi="Times New Roman" w:cs="Times New Roman"/>
        </w:rPr>
      </w:pPr>
      <w:r w:rsidRPr="00936A13">
        <w:rPr>
          <w:rFonts w:ascii="Times New Roman" w:eastAsia="Times New Roman" w:hAnsi="Times New Roman" w:cs="Times New Roman"/>
          <w:lang w:eastAsia="ru-RU"/>
        </w:rPr>
        <w:t xml:space="preserve">Общая </w:t>
      </w:r>
      <w:r w:rsidR="00DE2347" w:rsidRPr="00936A13">
        <w:rPr>
          <w:rFonts w:ascii="Times New Roman" w:eastAsia="Times New Roman" w:hAnsi="Times New Roman" w:cs="Times New Roman"/>
          <w:lang w:eastAsia="ru-RU"/>
        </w:rPr>
        <w:t xml:space="preserve">проектная </w:t>
      </w:r>
      <w:r w:rsidRPr="00936A13">
        <w:rPr>
          <w:rFonts w:ascii="Times New Roman" w:eastAsia="Times New Roman" w:hAnsi="Times New Roman" w:cs="Times New Roman"/>
          <w:lang w:eastAsia="ru-RU"/>
        </w:rPr>
        <w:t>площадь Квартиры в соответствии с Про</w:t>
      </w:r>
      <w:r w:rsidR="00F733E2">
        <w:rPr>
          <w:rFonts w:ascii="Times New Roman" w:eastAsia="Times New Roman" w:hAnsi="Times New Roman" w:cs="Times New Roman"/>
          <w:lang w:eastAsia="ru-RU"/>
        </w:rPr>
        <w:t xml:space="preserve">ектной документацией составляет </w:t>
      </w:r>
      <w:r w:rsidR="00613B60">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613B60">
        <w:rPr>
          <w:rFonts w:ascii="Times New Roman" w:eastAsia="Times New Roman" w:hAnsi="Times New Roman" w:cs="Times New Roman"/>
          <w:b/>
          <w:bCs/>
          <w:lang w:eastAsia="ru-RU"/>
        </w:rPr>
        <w:t>______________</w:t>
      </w:r>
      <w:r w:rsidR="00910FF0" w:rsidRPr="00936A13">
        <w:rPr>
          <w:rFonts w:ascii="Times New Roman" w:eastAsia="Times New Roman" w:hAnsi="Times New Roman" w:cs="Times New Roman"/>
          <w:b/>
          <w:bCs/>
          <w:lang w:eastAsia="ru-RU"/>
        </w:rPr>
        <w:t>)</w:t>
      </w:r>
      <w:r w:rsidR="001F311D" w:rsidRPr="00936A13">
        <w:rPr>
          <w:rFonts w:ascii="Times New Roman" w:eastAsia="Times New Roman" w:hAnsi="Times New Roman" w:cs="Times New Roman"/>
          <w:b/>
          <w:lang w:eastAsia="ru-RU"/>
        </w:rPr>
        <w:t xml:space="preserve"> </w:t>
      </w:r>
      <w:proofErr w:type="spellStart"/>
      <w:r w:rsidR="001F311D" w:rsidRPr="00936A13">
        <w:rPr>
          <w:rFonts w:ascii="Times New Roman" w:eastAsia="Times New Roman" w:hAnsi="Times New Roman" w:cs="Times New Roman"/>
          <w:b/>
          <w:lang w:eastAsia="ru-RU"/>
        </w:rPr>
        <w:t>кв.м</w:t>
      </w:r>
      <w:proofErr w:type="spellEnd"/>
      <w:r w:rsidR="001F311D" w:rsidRPr="00936A13">
        <w:rPr>
          <w:rFonts w:ascii="Times New Roman" w:eastAsia="Times New Roman" w:hAnsi="Times New Roman" w:cs="Times New Roman"/>
          <w:b/>
          <w:lang w:eastAsia="ru-RU"/>
        </w:rPr>
        <w:t>.</w:t>
      </w:r>
      <w:r w:rsidRPr="00936A13">
        <w:rPr>
          <w:rFonts w:ascii="Times New Roman" w:hAnsi="Times New Roman" w:cs="Times New Roman"/>
        </w:rPr>
        <w:t xml:space="preserve"> Общая </w:t>
      </w:r>
      <w:r w:rsidRPr="00936A13">
        <w:rPr>
          <w:rFonts w:ascii="Times New Roman" w:eastAsia="Times New Roman" w:hAnsi="Times New Roman" w:cs="Times New Roman"/>
          <w:lang w:eastAsia="ru-RU"/>
        </w:rPr>
        <w:t xml:space="preserve">проектная площадь определяется как сумма </w:t>
      </w:r>
      <w:r w:rsidRPr="00936A13">
        <w:rPr>
          <w:rFonts w:ascii="Times New Roman" w:hAnsi="Times New Roman" w:cs="Times New Roman"/>
        </w:rPr>
        <w:t>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2846F98A" w14:textId="77777777" w:rsidR="00CC6388" w:rsidRPr="00936A13" w:rsidRDefault="00CC6388" w:rsidP="008E3D75">
      <w:pPr>
        <w:autoSpaceDE w:val="0"/>
        <w:autoSpaceDN w:val="0"/>
        <w:adjustRightInd w:val="0"/>
        <w:spacing w:after="0" w:line="240" w:lineRule="auto"/>
        <w:ind w:firstLine="540"/>
        <w:jc w:val="both"/>
        <w:rPr>
          <w:rFonts w:ascii="Times New Roman" w:hAnsi="Times New Roman" w:cs="Times New Roman"/>
        </w:rPr>
      </w:pPr>
    </w:p>
    <w:p w14:paraId="3F5F4DC5" w14:textId="77777777" w:rsidR="00CC6388" w:rsidRPr="00936A13" w:rsidRDefault="00CC6388" w:rsidP="00CC6388">
      <w:pPr>
        <w:tabs>
          <w:tab w:val="left" w:pos="720"/>
        </w:tabs>
        <w:jc w:val="center"/>
        <w:rPr>
          <w:rFonts w:ascii="Times New Roman" w:hAnsi="Times New Roman" w:cs="Times New Roman"/>
        </w:rPr>
      </w:pPr>
      <w:r w:rsidRPr="00936A13">
        <w:rPr>
          <w:rFonts w:ascii="Times New Roman" w:hAnsi="Times New Roman" w:cs="Times New Roman"/>
          <w:b/>
        </w:rPr>
        <w:t>ПОДПИСИ СТОРОН</w:t>
      </w:r>
    </w:p>
    <w:p w14:paraId="7697B9EC" w14:textId="77777777" w:rsidR="00CC6388" w:rsidRPr="00195729" w:rsidRDefault="00CC6388" w:rsidP="008E3D75">
      <w:pPr>
        <w:autoSpaceDE w:val="0"/>
        <w:autoSpaceDN w:val="0"/>
        <w:adjustRightInd w:val="0"/>
        <w:spacing w:after="0" w:line="240" w:lineRule="auto"/>
        <w:ind w:firstLine="540"/>
        <w:jc w:val="both"/>
        <w:rPr>
          <w:rFonts w:ascii="Times New Roman" w:hAnsi="Times New Roman" w:cs="Times New Roman"/>
        </w:rPr>
      </w:pPr>
    </w:p>
    <w:tbl>
      <w:tblPr>
        <w:tblW w:w="0" w:type="auto"/>
        <w:tblLook w:val="01E0" w:firstRow="1" w:lastRow="1" w:firstColumn="1" w:lastColumn="1" w:noHBand="0" w:noVBand="0"/>
      </w:tblPr>
      <w:tblGrid>
        <w:gridCol w:w="4786"/>
        <w:gridCol w:w="4959"/>
      </w:tblGrid>
      <w:tr w:rsidR="0019102E" w:rsidRPr="00936A13" w14:paraId="4C3FEC3E" w14:textId="77777777" w:rsidTr="004B250B">
        <w:trPr>
          <w:trHeight w:val="379"/>
        </w:trPr>
        <w:tc>
          <w:tcPr>
            <w:tcW w:w="4786" w:type="dxa"/>
          </w:tcPr>
          <w:p w14:paraId="54FDBAFB"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24FB001C"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19102E" w:rsidRPr="00936A13" w14:paraId="77B8F904" w14:textId="77777777" w:rsidTr="004B250B">
        <w:trPr>
          <w:trHeight w:val="697"/>
        </w:trPr>
        <w:tc>
          <w:tcPr>
            <w:tcW w:w="4786" w:type="dxa"/>
          </w:tcPr>
          <w:p w14:paraId="4B56D798" w14:textId="77777777" w:rsidR="0019102E" w:rsidRPr="00936A13" w:rsidRDefault="0019102E" w:rsidP="004B250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5D99D096" w14:textId="10036D1A" w:rsidR="0019102E" w:rsidRPr="00936A13" w:rsidRDefault="0019102E" w:rsidP="004B250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70E3F9AF"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4EE9DB1"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1247788" w14:textId="6E82EFD0" w:rsidR="0019102E" w:rsidRPr="00936A13" w:rsidRDefault="00613B60" w:rsidP="004B250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_________________________________</w:t>
            </w:r>
          </w:p>
          <w:p w14:paraId="6F0A42FE"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19102E" w:rsidRPr="00936A13" w14:paraId="2FA79671" w14:textId="77777777" w:rsidTr="004B250B">
        <w:trPr>
          <w:trHeight w:val="719"/>
        </w:trPr>
        <w:tc>
          <w:tcPr>
            <w:tcW w:w="4786" w:type="dxa"/>
          </w:tcPr>
          <w:p w14:paraId="0E3605AB" w14:textId="3F9FAE17" w:rsidR="0019102E" w:rsidRPr="00936A13" w:rsidRDefault="0019102E" w:rsidP="004B250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_________________________/</w:t>
            </w:r>
            <w:r w:rsidRPr="00936A13">
              <w:rPr>
                <w:rFonts w:ascii="Times New Roman" w:hAnsi="Times New Roman" w:cs="Times New Roman"/>
              </w:rPr>
              <w:t xml:space="preserve"> </w:t>
            </w:r>
            <w:r w:rsidR="0085147D">
              <w:rPr>
                <w:rFonts w:ascii="Times New Roman" w:eastAsia="Times New Roman" w:hAnsi="Times New Roman" w:cs="Times New Roman"/>
                <w:lang w:eastAsia="ru-RU"/>
              </w:rPr>
              <w:t>Горичев М.С.</w:t>
            </w:r>
            <w:r w:rsidRPr="00936A13">
              <w:rPr>
                <w:rFonts w:ascii="Times New Roman" w:eastAsia="Times New Roman" w:hAnsi="Times New Roman" w:cs="Times New Roman"/>
                <w:lang w:eastAsia="ru-RU"/>
              </w:rPr>
              <w:t xml:space="preserve"> /</w:t>
            </w:r>
          </w:p>
          <w:p w14:paraId="4984244C" w14:textId="77777777" w:rsidR="0019102E" w:rsidRPr="00936A13" w:rsidRDefault="0019102E" w:rsidP="004B250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936A13">
              <w:rPr>
                <w:rFonts w:ascii="Times New Roman" w:eastAsia="Times New Roman" w:hAnsi="Times New Roman" w:cs="Times New Roman"/>
                <w:lang w:eastAsia="ru-RU"/>
              </w:rPr>
              <w:t xml:space="preserve">                      </w:t>
            </w:r>
            <w:proofErr w:type="spellStart"/>
            <w:r w:rsidRPr="00936A13">
              <w:rPr>
                <w:rFonts w:ascii="Times New Roman" w:eastAsia="Times New Roman" w:hAnsi="Times New Roman" w:cs="Times New Roman"/>
                <w:lang w:eastAsia="ru-RU"/>
              </w:rPr>
              <w:t>м.п</w:t>
            </w:r>
            <w:proofErr w:type="spellEnd"/>
            <w:r w:rsidRPr="00936A13">
              <w:rPr>
                <w:rFonts w:ascii="Times New Roman" w:eastAsia="Times New Roman" w:hAnsi="Times New Roman" w:cs="Times New Roman"/>
                <w:lang w:eastAsia="ru-RU"/>
              </w:rPr>
              <w:t>.</w:t>
            </w:r>
          </w:p>
        </w:tc>
        <w:tc>
          <w:tcPr>
            <w:tcW w:w="4959" w:type="dxa"/>
          </w:tcPr>
          <w:p w14:paraId="6D7153C5" w14:textId="6BEFA9E3" w:rsidR="0019102E" w:rsidRPr="00936A13" w:rsidRDefault="0019102E" w:rsidP="00613B60">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hAnsi="Times New Roman" w:cs="Times New Roman"/>
              </w:rPr>
              <w:t>____________________/</w:t>
            </w:r>
            <w:r w:rsidR="00613B60">
              <w:rPr>
                <w:rFonts w:ascii="Times New Roman" w:eastAsia="Times New Roman" w:hAnsi="Times New Roman" w:cs="Times New Roman"/>
                <w:lang w:eastAsia="ru-RU"/>
              </w:rPr>
              <w:t>__________________</w:t>
            </w:r>
            <w:r w:rsidRPr="00936A13">
              <w:rPr>
                <w:rFonts w:ascii="Times New Roman" w:hAnsi="Times New Roman" w:cs="Times New Roman"/>
              </w:rPr>
              <w:t>/</w:t>
            </w:r>
          </w:p>
        </w:tc>
      </w:tr>
    </w:tbl>
    <w:p w14:paraId="3EC5F790" w14:textId="692E4C3B" w:rsidR="0019102E" w:rsidRDefault="0019102E" w:rsidP="001F311D">
      <w:pPr>
        <w:tabs>
          <w:tab w:val="left" w:pos="851"/>
        </w:tabs>
        <w:autoSpaceDE w:val="0"/>
        <w:ind w:firstLine="567"/>
        <w:rPr>
          <w:rFonts w:ascii="Times New Roman" w:eastAsia="Times New Roman" w:hAnsi="Times New Roman" w:cs="Times New Roman"/>
          <w:b/>
          <w:bCs/>
          <w:color w:val="000000"/>
          <w:lang w:eastAsia="ru-RU"/>
        </w:rPr>
      </w:pPr>
    </w:p>
    <w:sectPr w:rsidR="0019102E" w:rsidSect="00F733E2">
      <w:headerReference w:type="default" r:id="rId12"/>
      <w:footerReference w:type="default" r:id="rId13"/>
      <w:pgSz w:w="11906" w:h="16838"/>
      <w:pgMar w:top="851" w:right="566" w:bottom="709" w:left="1191" w:header="425" w:footer="3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C6AA8" w16cid:durableId="25A53831"/>
  <w16cid:commentId w16cid:paraId="2543664A" w16cid:durableId="25A541A0"/>
  <w16cid:commentId w16cid:paraId="3A8F8D20" w16cid:durableId="25A560E0"/>
  <w16cid:commentId w16cid:paraId="3367E574" w16cid:durableId="25A53E78"/>
  <w16cid:commentId w16cid:paraId="501833DB" w16cid:durableId="25A53E68"/>
  <w16cid:commentId w16cid:paraId="0524DC13" w16cid:durableId="25A53F09"/>
  <w16cid:commentId w16cid:paraId="6E02E928" w16cid:durableId="2564E5FA"/>
  <w16cid:commentId w16cid:paraId="501579F2" w16cid:durableId="25A538C9"/>
  <w16cid:commentId w16cid:paraId="6ECC7A23" w16cid:durableId="25A56238"/>
  <w16cid:commentId w16cid:paraId="4D32D9E5" w16cid:durableId="25A562B0"/>
  <w16cid:commentId w16cid:paraId="6DB03E84" w16cid:durableId="2564E881"/>
  <w16cid:commentId w16cid:paraId="18CA6461" w16cid:durableId="25A562E6"/>
  <w16cid:commentId w16cid:paraId="14AA0F1E" w16cid:durableId="2564E920"/>
  <w16cid:commentId w16cid:paraId="7DA93928" w16cid:durableId="25A53963"/>
  <w16cid:commentId w16cid:paraId="4685B04A" w16cid:durableId="259E4A00"/>
  <w16cid:commentId w16cid:paraId="30ADAAA6" w16cid:durableId="2564EA45"/>
  <w16cid:commentId w16cid:paraId="5D90AA55" w16cid:durableId="259E498C"/>
  <w16cid:commentId w16cid:paraId="5490E2CD" w16cid:durableId="25A539C7"/>
  <w16cid:commentId w16cid:paraId="5AEAE429" w16cid:durableId="25A5636B"/>
  <w16cid:commentId w16cid:paraId="3A83FBC0" w16cid:durableId="25A54496"/>
  <w16cid:commentId w16cid:paraId="7232E0ED" w16cid:durableId="25A53A06"/>
  <w16cid:commentId w16cid:paraId="25E7D69E" w16cid:durableId="25A543EC"/>
  <w16cid:commentId w16cid:paraId="66CD7254" w16cid:durableId="25A53A40"/>
  <w16cid:commentId w16cid:paraId="5004E283" w16cid:durableId="25A54414"/>
  <w16cid:commentId w16cid:paraId="1FAE8A7D" w16cid:durableId="259E4F86"/>
  <w16cid:commentId w16cid:paraId="7BC4B836" w16cid:durableId="259E4B72"/>
  <w16cid:commentId w16cid:paraId="48908E37" w16cid:durableId="25A53AD7"/>
  <w16cid:commentId w16cid:paraId="60EE2121" w16cid:durableId="259E4D63"/>
  <w16cid:commentId w16cid:paraId="29176E44" w16cid:durableId="259E4E78"/>
  <w16cid:commentId w16cid:paraId="07C40A53" w16cid:durableId="25A5447A"/>
  <w16cid:commentId w16cid:paraId="6BE68F28" w16cid:durableId="25A54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DF1E" w14:textId="77777777" w:rsidR="00105993" w:rsidRDefault="00105993" w:rsidP="002E097F">
      <w:pPr>
        <w:spacing w:after="0" w:line="240" w:lineRule="auto"/>
      </w:pPr>
      <w:r>
        <w:separator/>
      </w:r>
    </w:p>
    <w:p w14:paraId="07BA3F6B" w14:textId="77777777" w:rsidR="00105993" w:rsidRDefault="00105993" w:rsidP="009F5D77"/>
  </w:endnote>
  <w:endnote w:type="continuationSeparator" w:id="0">
    <w:p w14:paraId="4BEBC299" w14:textId="77777777" w:rsidR="00105993" w:rsidRDefault="00105993" w:rsidP="002E097F">
      <w:pPr>
        <w:spacing w:after="0" w:line="240" w:lineRule="auto"/>
      </w:pPr>
      <w:r>
        <w:continuationSeparator/>
      </w:r>
    </w:p>
    <w:p w14:paraId="2E9541A6" w14:textId="77777777" w:rsidR="00105993" w:rsidRDefault="00105993" w:rsidP="009F5D77"/>
  </w:endnote>
  <w:endnote w:type="continuationNotice" w:id="1">
    <w:p w14:paraId="50B8E458" w14:textId="77777777" w:rsidR="00105993" w:rsidRDefault="00105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353A" w14:textId="4A403FE5" w:rsidR="00C44287" w:rsidRPr="000D437A" w:rsidRDefault="00C44287"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1B28B7">
      <w:rPr>
        <w:rFonts w:ascii="Times New Roman" w:hAnsi="Times New Roman" w:cs="Times New Roman"/>
        <w:b/>
        <w:bCs/>
        <w:noProof/>
      </w:rPr>
      <w:t>11</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1B28B7">
      <w:rPr>
        <w:rFonts w:ascii="Times New Roman" w:hAnsi="Times New Roman" w:cs="Times New Roman"/>
        <w:b/>
        <w:bCs/>
        <w:noProof/>
      </w:rPr>
      <w:t>17</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D795" w14:textId="77777777" w:rsidR="00105993" w:rsidRDefault="00105993" w:rsidP="002E097F">
      <w:pPr>
        <w:spacing w:after="0" w:line="240" w:lineRule="auto"/>
      </w:pPr>
      <w:r>
        <w:separator/>
      </w:r>
    </w:p>
    <w:p w14:paraId="6B863FC0" w14:textId="77777777" w:rsidR="00105993" w:rsidRDefault="00105993" w:rsidP="009F5D77"/>
  </w:footnote>
  <w:footnote w:type="continuationSeparator" w:id="0">
    <w:p w14:paraId="33560F1E" w14:textId="77777777" w:rsidR="00105993" w:rsidRDefault="00105993" w:rsidP="002E097F">
      <w:pPr>
        <w:spacing w:after="0" w:line="240" w:lineRule="auto"/>
      </w:pPr>
      <w:r>
        <w:continuationSeparator/>
      </w:r>
    </w:p>
    <w:p w14:paraId="078EBF61" w14:textId="77777777" w:rsidR="00105993" w:rsidRDefault="00105993" w:rsidP="009F5D77"/>
  </w:footnote>
  <w:footnote w:type="continuationNotice" w:id="1">
    <w:p w14:paraId="50FDCD4F" w14:textId="77777777" w:rsidR="00105993" w:rsidRDefault="00105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8BD3" w14:textId="24E42F28" w:rsidR="00C44287" w:rsidRPr="0068679A" w:rsidRDefault="00C44287"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/Дом РФ</w:t>
    </w:r>
    <w:r w:rsidRPr="00953E4F">
      <w:rPr>
        <w:rFonts w:ascii="Times New Roman" w:eastAsia="Times New Roman" w:hAnsi="Times New Roman" w:cs="Times New Roman"/>
        <w:b/>
        <w:sz w:val="20"/>
        <w:szCs w:val="20"/>
        <w:lang w:eastAsia="ru-RU"/>
      </w:rPr>
      <w:t xml:space="preserve"> от «ХХ» ХХХ 20__</w:t>
    </w:r>
    <w:r w:rsidRPr="00953E4F">
      <w:rPr>
        <w:rFonts w:ascii="Times New Roman" w:eastAsia="Times New Roman" w:hAnsi="Times New Roman" w:cs="Times New Roman"/>
        <w:i/>
        <w:sz w:val="20"/>
        <w:szCs w:val="20"/>
        <w:lang w:eastAsia="ru-RU"/>
      </w:rPr>
      <w:t xml:space="preserve"> года</w:t>
    </w:r>
  </w:p>
  <w:p w14:paraId="72A6E56E" w14:textId="77777777" w:rsidR="00C44287" w:rsidRDefault="00C442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8265D4B"/>
    <w:multiLevelType w:val="multilevel"/>
    <w:tmpl w:val="F3F81952"/>
    <w:lvl w:ilvl="0">
      <w:start w:val="2"/>
      <w:numFmt w:val="decimal"/>
      <w:lvlText w:val="%1."/>
      <w:lvlJc w:val="left"/>
      <w:pPr>
        <w:ind w:left="600" w:hanging="600"/>
      </w:pPr>
      <w:rPr>
        <w:rFonts w:hint="default"/>
        <w:b/>
      </w:rPr>
    </w:lvl>
    <w:lvl w:ilvl="1">
      <w:start w:val="2"/>
      <w:numFmt w:val="decimal"/>
      <w:lvlText w:val="%1.%2."/>
      <w:lvlJc w:val="left"/>
      <w:pPr>
        <w:ind w:left="1048" w:hanging="600"/>
      </w:pPr>
      <w:rPr>
        <w:rFonts w:hint="default"/>
        <w:b/>
      </w:rPr>
    </w:lvl>
    <w:lvl w:ilvl="2">
      <w:start w:val="2"/>
      <w:numFmt w:val="decimal"/>
      <w:lvlText w:val="%1.%2.%3."/>
      <w:lvlJc w:val="left"/>
      <w:pPr>
        <w:ind w:left="1616" w:hanging="720"/>
      </w:pPr>
      <w:rPr>
        <w:rFonts w:hint="default"/>
        <w:b w:val="0"/>
        <w:sz w:val="22"/>
        <w:szCs w:val="22"/>
      </w:rPr>
    </w:lvl>
    <w:lvl w:ilvl="3">
      <w:start w:val="1"/>
      <w:numFmt w:val="decimal"/>
      <w:lvlText w:val="%1.%2.%3.%4."/>
      <w:lvlJc w:val="left"/>
      <w:pPr>
        <w:ind w:left="3414" w:hanging="720"/>
      </w:pPr>
      <w:rPr>
        <w:rFonts w:hint="default"/>
        <w:b w:val="0"/>
        <w:sz w:val="22"/>
        <w:szCs w:val="22"/>
      </w:rPr>
    </w:lvl>
    <w:lvl w:ilvl="4">
      <w:start w:val="1"/>
      <w:numFmt w:val="decimal"/>
      <w:lvlText w:val="%1.%2.%3.%4.%5."/>
      <w:lvlJc w:val="left"/>
      <w:pPr>
        <w:ind w:left="2872" w:hanging="108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3" w15:restartNumberingAfterBreak="0">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6" w15:restartNumberingAfterBreak="0">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7" w15:restartNumberingAfterBreak="0">
    <w:nsid w:val="1CCC6ED0"/>
    <w:multiLevelType w:val="multilevel"/>
    <w:tmpl w:val="C8C0F0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4534D"/>
    <w:multiLevelType w:val="multilevel"/>
    <w:tmpl w:val="FC66A114"/>
    <w:lvl w:ilvl="0">
      <w:start w:val="7"/>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7" w15:restartNumberingAfterBreak="0">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0"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22" w15:restartNumberingAfterBreak="0">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3" w15:restartNumberingAfterBreak="0">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4" w15:restartNumberingAfterBreak="0">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5" w15:restartNumberingAfterBreak="0">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6" w15:restartNumberingAfterBreak="0">
    <w:nsid w:val="4AEF01C0"/>
    <w:multiLevelType w:val="hybridMultilevel"/>
    <w:tmpl w:val="31DE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9" w15:restartNumberingAfterBreak="0">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30" w15:restartNumberingAfterBreak="0">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3" w15:restartNumberingAfterBreak="0">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15:restartNumberingAfterBreak="0">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5" w15:restartNumberingAfterBreak="0">
    <w:nsid w:val="728C3BC5"/>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6" w15:restartNumberingAfterBreak="0">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7" w15:restartNumberingAfterBreak="0">
    <w:nsid w:val="74B10BEE"/>
    <w:multiLevelType w:val="multilevel"/>
    <w:tmpl w:val="86C488F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15:restartNumberingAfterBreak="0">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0" w15:restartNumberingAfterBreak="0">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4"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17"/>
  </w:num>
  <w:num w:numId="3">
    <w:abstractNumId w:val="28"/>
  </w:num>
  <w:num w:numId="4">
    <w:abstractNumId w:val="16"/>
  </w:num>
  <w:num w:numId="5">
    <w:abstractNumId w:val="1"/>
  </w:num>
  <w:num w:numId="6">
    <w:abstractNumId w:val="44"/>
  </w:num>
  <w:num w:numId="7">
    <w:abstractNumId w:val="43"/>
  </w:num>
  <w:num w:numId="8">
    <w:abstractNumId w:val="24"/>
  </w:num>
  <w:num w:numId="9">
    <w:abstractNumId w:val="32"/>
  </w:num>
  <w:num w:numId="10">
    <w:abstractNumId w:val="36"/>
  </w:num>
  <w:num w:numId="11">
    <w:abstractNumId w:val="33"/>
  </w:num>
  <w:num w:numId="12">
    <w:abstractNumId w:val="30"/>
  </w:num>
  <w:num w:numId="13">
    <w:abstractNumId w:val="13"/>
  </w:num>
  <w:num w:numId="14">
    <w:abstractNumId w:val="3"/>
  </w:num>
  <w:num w:numId="15">
    <w:abstractNumId w:val="38"/>
  </w:num>
  <w:num w:numId="16">
    <w:abstractNumId w:val="18"/>
  </w:num>
  <w:num w:numId="17">
    <w:abstractNumId w:val="10"/>
  </w:num>
  <w:num w:numId="18">
    <w:abstractNumId w:val="27"/>
  </w:num>
  <w:num w:numId="19">
    <w:abstractNumId w:val="8"/>
  </w:num>
  <w:num w:numId="20">
    <w:abstractNumId w:val="25"/>
  </w:num>
  <w:num w:numId="21">
    <w:abstractNumId w:val="20"/>
  </w:num>
  <w:num w:numId="22">
    <w:abstractNumId w:val="12"/>
  </w:num>
  <w:num w:numId="23">
    <w:abstractNumId w:val="0"/>
  </w:num>
  <w:num w:numId="24">
    <w:abstractNumId w:val="39"/>
  </w:num>
  <w:num w:numId="25">
    <w:abstractNumId w:val="22"/>
  </w:num>
  <w:num w:numId="26">
    <w:abstractNumId w:val="6"/>
  </w:num>
  <w:num w:numId="27">
    <w:abstractNumId w:val="23"/>
  </w:num>
  <w:num w:numId="28">
    <w:abstractNumId w:val="14"/>
  </w:num>
  <w:num w:numId="29">
    <w:abstractNumId w:val="40"/>
  </w:num>
  <w:num w:numId="30">
    <w:abstractNumId w:val="5"/>
  </w:num>
  <w:num w:numId="31">
    <w:abstractNumId w:val="21"/>
  </w:num>
  <w:num w:numId="32">
    <w:abstractNumId w:val="19"/>
  </w:num>
  <w:num w:numId="33">
    <w:abstractNumId w:val="34"/>
  </w:num>
  <w:num w:numId="34">
    <w:abstractNumId w:val="15"/>
  </w:num>
  <w:num w:numId="35">
    <w:abstractNumId w:val="29"/>
  </w:num>
  <w:num w:numId="36">
    <w:abstractNumId w:val="42"/>
  </w:num>
  <w:num w:numId="37">
    <w:abstractNumId w:val="42"/>
  </w:num>
  <w:num w:numId="38">
    <w:abstractNumId w:val="2"/>
  </w:num>
  <w:num w:numId="39">
    <w:abstractNumId w:val="9"/>
  </w:num>
  <w:num w:numId="40">
    <w:abstractNumId w:val="26"/>
  </w:num>
  <w:num w:numId="41">
    <w:abstractNumId w:val="37"/>
  </w:num>
  <w:num w:numId="42">
    <w:abstractNumId w:val="7"/>
  </w:num>
  <w:num w:numId="43">
    <w:abstractNumId w:val="35"/>
  </w:num>
  <w:num w:numId="44">
    <w:abstractNumId w:val="41"/>
  </w:num>
  <w:num w:numId="45">
    <w:abstractNumId w:val="41"/>
  </w:num>
  <w:num w:numId="46">
    <w:abstractNumId w:val="41"/>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AD4"/>
    <w:rsid w:val="000070F3"/>
    <w:rsid w:val="0000718B"/>
    <w:rsid w:val="00007DDC"/>
    <w:rsid w:val="00010EC4"/>
    <w:rsid w:val="000127B3"/>
    <w:rsid w:val="000147A7"/>
    <w:rsid w:val="000157C6"/>
    <w:rsid w:val="00022157"/>
    <w:rsid w:val="0002286E"/>
    <w:rsid w:val="000239A7"/>
    <w:rsid w:val="00023AC8"/>
    <w:rsid w:val="00023EE8"/>
    <w:rsid w:val="00023FF3"/>
    <w:rsid w:val="00025A9D"/>
    <w:rsid w:val="00025DF6"/>
    <w:rsid w:val="000308B5"/>
    <w:rsid w:val="0003487C"/>
    <w:rsid w:val="00037148"/>
    <w:rsid w:val="00040159"/>
    <w:rsid w:val="00042F1E"/>
    <w:rsid w:val="00045F93"/>
    <w:rsid w:val="0005093D"/>
    <w:rsid w:val="00051E1E"/>
    <w:rsid w:val="0005558E"/>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1189"/>
    <w:rsid w:val="000A1579"/>
    <w:rsid w:val="000A5129"/>
    <w:rsid w:val="000A633D"/>
    <w:rsid w:val="000A76D7"/>
    <w:rsid w:val="000A7DA0"/>
    <w:rsid w:val="000A7F45"/>
    <w:rsid w:val="000B1110"/>
    <w:rsid w:val="000B188E"/>
    <w:rsid w:val="000B219E"/>
    <w:rsid w:val="000B3A3C"/>
    <w:rsid w:val="000B3E50"/>
    <w:rsid w:val="000B43A5"/>
    <w:rsid w:val="000C44D2"/>
    <w:rsid w:val="000C5137"/>
    <w:rsid w:val="000D1E31"/>
    <w:rsid w:val="000D437A"/>
    <w:rsid w:val="000E4CC1"/>
    <w:rsid w:val="000E4D3F"/>
    <w:rsid w:val="000E5FD5"/>
    <w:rsid w:val="000E70D3"/>
    <w:rsid w:val="000F1BA2"/>
    <w:rsid w:val="000F239B"/>
    <w:rsid w:val="000F30FA"/>
    <w:rsid w:val="000F4847"/>
    <w:rsid w:val="000F76F5"/>
    <w:rsid w:val="000F7EB5"/>
    <w:rsid w:val="00102DA1"/>
    <w:rsid w:val="00103F13"/>
    <w:rsid w:val="00105993"/>
    <w:rsid w:val="00110532"/>
    <w:rsid w:val="00111479"/>
    <w:rsid w:val="00115149"/>
    <w:rsid w:val="001159D5"/>
    <w:rsid w:val="001167A3"/>
    <w:rsid w:val="00117139"/>
    <w:rsid w:val="00120264"/>
    <w:rsid w:val="001214AF"/>
    <w:rsid w:val="00127DE0"/>
    <w:rsid w:val="00132A93"/>
    <w:rsid w:val="001360CC"/>
    <w:rsid w:val="00137AE6"/>
    <w:rsid w:val="00141D5B"/>
    <w:rsid w:val="00144BC5"/>
    <w:rsid w:val="001457CF"/>
    <w:rsid w:val="00147C4A"/>
    <w:rsid w:val="00154E17"/>
    <w:rsid w:val="00154F3A"/>
    <w:rsid w:val="00155B64"/>
    <w:rsid w:val="0015768E"/>
    <w:rsid w:val="00160B2D"/>
    <w:rsid w:val="0016243B"/>
    <w:rsid w:val="001626D9"/>
    <w:rsid w:val="00162FE2"/>
    <w:rsid w:val="00163F12"/>
    <w:rsid w:val="0017264E"/>
    <w:rsid w:val="00172E18"/>
    <w:rsid w:val="00173F2B"/>
    <w:rsid w:val="001753F2"/>
    <w:rsid w:val="0017577F"/>
    <w:rsid w:val="00180415"/>
    <w:rsid w:val="0018061E"/>
    <w:rsid w:val="00184296"/>
    <w:rsid w:val="001859C6"/>
    <w:rsid w:val="0019040F"/>
    <w:rsid w:val="00190E95"/>
    <w:rsid w:val="0019102E"/>
    <w:rsid w:val="001914E5"/>
    <w:rsid w:val="0019240B"/>
    <w:rsid w:val="00193D38"/>
    <w:rsid w:val="00195729"/>
    <w:rsid w:val="00197D75"/>
    <w:rsid w:val="001A467E"/>
    <w:rsid w:val="001A5B62"/>
    <w:rsid w:val="001A5DD4"/>
    <w:rsid w:val="001B0CD2"/>
    <w:rsid w:val="001B28B7"/>
    <w:rsid w:val="001B3B7F"/>
    <w:rsid w:val="001B6270"/>
    <w:rsid w:val="001B65AE"/>
    <w:rsid w:val="001B7795"/>
    <w:rsid w:val="001B7B70"/>
    <w:rsid w:val="001C1920"/>
    <w:rsid w:val="001C3316"/>
    <w:rsid w:val="001C51ED"/>
    <w:rsid w:val="001C72FE"/>
    <w:rsid w:val="001D2CF6"/>
    <w:rsid w:val="001D331E"/>
    <w:rsid w:val="001E0F6E"/>
    <w:rsid w:val="001E1B68"/>
    <w:rsid w:val="001E2193"/>
    <w:rsid w:val="001E48AD"/>
    <w:rsid w:val="001E4D6A"/>
    <w:rsid w:val="001E5062"/>
    <w:rsid w:val="001E5B52"/>
    <w:rsid w:val="001E5F8C"/>
    <w:rsid w:val="001E6685"/>
    <w:rsid w:val="001E6961"/>
    <w:rsid w:val="001E7431"/>
    <w:rsid w:val="001E79F0"/>
    <w:rsid w:val="001F311D"/>
    <w:rsid w:val="001F7602"/>
    <w:rsid w:val="001F7C41"/>
    <w:rsid w:val="00200163"/>
    <w:rsid w:val="00202A25"/>
    <w:rsid w:val="002031F6"/>
    <w:rsid w:val="00204810"/>
    <w:rsid w:val="002048EA"/>
    <w:rsid w:val="00207B8D"/>
    <w:rsid w:val="00215FD7"/>
    <w:rsid w:val="00221025"/>
    <w:rsid w:val="00224B83"/>
    <w:rsid w:val="00226E34"/>
    <w:rsid w:val="002322E5"/>
    <w:rsid w:val="00233AD9"/>
    <w:rsid w:val="00235430"/>
    <w:rsid w:val="00235818"/>
    <w:rsid w:val="00236501"/>
    <w:rsid w:val="002423EB"/>
    <w:rsid w:val="00243304"/>
    <w:rsid w:val="00250ECD"/>
    <w:rsid w:val="0025405D"/>
    <w:rsid w:val="00254EA6"/>
    <w:rsid w:val="00255F82"/>
    <w:rsid w:val="00256735"/>
    <w:rsid w:val="00257888"/>
    <w:rsid w:val="00260361"/>
    <w:rsid w:val="00260D1A"/>
    <w:rsid w:val="00263C36"/>
    <w:rsid w:val="0026414D"/>
    <w:rsid w:val="002662D5"/>
    <w:rsid w:val="00267A85"/>
    <w:rsid w:val="00272C4F"/>
    <w:rsid w:val="002747CB"/>
    <w:rsid w:val="002845BE"/>
    <w:rsid w:val="002851DA"/>
    <w:rsid w:val="00285C40"/>
    <w:rsid w:val="0029006A"/>
    <w:rsid w:val="00292433"/>
    <w:rsid w:val="00293CD5"/>
    <w:rsid w:val="00293E36"/>
    <w:rsid w:val="00295AF6"/>
    <w:rsid w:val="0029614A"/>
    <w:rsid w:val="00297334"/>
    <w:rsid w:val="0029754B"/>
    <w:rsid w:val="002A5DC7"/>
    <w:rsid w:val="002B15ED"/>
    <w:rsid w:val="002B252B"/>
    <w:rsid w:val="002B43D3"/>
    <w:rsid w:val="002B486F"/>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22610"/>
    <w:rsid w:val="00322CCE"/>
    <w:rsid w:val="00324428"/>
    <w:rsid w:val="00325650"/>
    <w:rsid w:val="003307DF"/>
    <w:rsid w:val="00331EA0"/>
    <w:rsid w:val="003323C0"/>
    <w:rsid w:val="003344DE"/>
    <w:rsid w:val="00334CB1"/>
    <w:rsid w:val="00340D88"/>
    <w:rsid w:val="00346BEA"/>
    <w:rsid w:val="00346E66"/>
    <w:rsid w:val="0034774E"/>
    <w:rsid w:val="00350AFF"/>
    <w:rsid w:val="00356765"/>
    <w:rsid w:val="00357468"/>
    <w:rsid w:val="00362902"/>
    <w:rsid w:val="00364DFC"/>
    <w:rsid w:val="00367FCF"/>
    <w:rsid w:val="00371797"/>
    <w:rsid w:val="003717CA"/>
    <w:rsid w:val="003732EF"/>
    <w:rsid w:val="00374332"/>
    <w:rsid w:val="00376819"/>
    <w:rsid w:val="00376CED"/>
    <w:rsid w:val="00377DBB"/>
    <w:rsid w:val="003831A8"/>
    <w:rsid w:val="00385455"/>
    <w:rsid w:val="00385DA8"/>
    <w:rsid w:val="00386ABC"/>
    <w:rsid w:val="0039041B"/>
    <w:rsid w:val="00391A54"/>
    <w:rsid w:val="0039415A"/>
    <w:rsid w:val="0039427D"/>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34D"/>
    <w:rsid w:val="003D568E"/>
    <w:rsid w:val="003E3F5D"/>
    <w:rsid w:val="003E4E0B"/>
    <w:rsid w:val="003E547E"/>
    <w:rsid w:val="003E5C76"/>
    <w:rsid w:val="003E6362"/>
    <w:rsid w:val="003F204F"/>
    <w:rsid w:val="003F3108"/>
    <w:rsid w:val="00402796"/>
    <w:rsid w:val="00402C1C"/>
    <w:rsid w:val="00406BC0"/>
    <w:rsid w:val="00406ED2"/>
    <w:rsid w:val="004137C4"/>
    <w:rsid w:val="004151C8"/>
    <w:rsid w:val="00421633"/>
    <w:rsid w:val="00423E21"/>
    <w:rsid w:val="00426B62"/>
    <w:rsid w:val="00431FCF"/>
    <w:rsid w:val="00432BBE"/>
    <w:rsid w:val="00434DE1"/>
    <w:rsid w:val="0043506F"/>
    <w:rsid w:val="0043663E"/>
    <w:rsid w:val="00436B1A"/>
    <w:rsid w:val="00445B78"/>
    <w:rsid w:val="00445E99"/>
    <w:rsid w:val="0044661B"/>
    <w:rsid w:val="00446FFD"/>
    <w:rsid w:val="00461906"/>
    <w:rsid w:val="004639B4"/>
    <w:rsid w:val="00465DA4"/>
    <w:rsid w:val="00466AF2"/>
    <w:rsid w:val="004719B3"/>
    <w:rsid w:val="004721DC"/>
    <w:rsid w:val="00472BD0"/>
    <w:rsid w:val="00474FFB"/>
    <w:rsid w:val="004772DF"/>
    <w:rsid w:val="00477E35"/>
    <w:rsid w:val="00481388"/>
    <w:rsid w:val="0048207D"/>
    <w:rsid w:val="00485CB5"/>
    <w:rsid w:val="004869E3"/>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33D5"/>
    <w:rsid w:val="004C435B"/>
    <w:rsid w:val="004C65AB"/>
    <w:rsid w:val="004C6C6C"/>
    <w:rsid w:val="004D0FC7"/>
    <w:rsid w:val="004D243D"/>
    <w:rsid w:val="004D40D1"/>
    <w:rsid w:val="004D4B13"/>
    <w:rsid w:val="004D4E43"/>
    <w:rsid w:val="004E088E"/>
    <w:rsid w:val="004E1CDC"/>
    <w:rsid w:val="004E3028"/>
    <w:rsid w:val="004E5E6C"/>
    <w:rsid w:val="004F148F"/>
    <w:rsid w:val="004F4968"/>
    <w:rsid w:val="004F4EC9"/>
    <w:rsid w:val="005051BA"/>
    <w:rsid w:val="00506C42"/>
    <w:rsid w:val="00507841"/>
    <w:rsid w:val="00510049"/>
    <w:rsid w:val="005135DF"/>
    <w:rsid w:val="00513B98"/>
    <w:rsid w:val="00514330"/>
    <w:rsid w:val="0052139B"/>
    <w:rsid w:val="005245B4"/>
    <w:rsid w:val="00526882"/>
    <w:rsid w:val="00530743"/>
    <w:rsid w:val="00534656"/>
    <w:rsid w:val="00534D4E"/>
    <w:rsid w:val="00535216"/>
    <w:rsid w:val="005375B4"/>
    <w:rsid w:val="0053788B"/>
    <w:rsid w:val="00537E09"/>
    <w:rsid w:val="00540771"/>
    <w:rsid w:val="005417C9"/>
    <w:rsid w:val="0054628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3A35"/>
    <w:rsid w:val="005841BC"/>
    <w:rsid w:val="00585318"/>
    <w:rsid w:val="005864E8"/>
    <w:rsid w:val="0059130F"/>
    <w:rsid w:val="00596AF2"/>
    <w:rsid w:val="005A0345"/>
    <w:rsid w:val="005A42CD"/>
    <w:rsid w:val="005A5EC0"/>
    <w:rsid w:val="005A6A15"/>
    <w:rsid w:val="005B044C"/>
    <w:rsid w:val="005B06AC"/>
    <w:rsid w:val="005B0FE7"/>
    <w:rsid w:val="005B2977"/>
    <w:rsid w:val="005B3B42"/>
    <w:rsid w:val="005C15DB"/>
    <w:rsid w:val="005C1771"/>
    <w:rsid w:val="005C1BCC"/>
    <w:rsid w:val="005C386F"/>
    <w:rsid w:val="005C6301"/>
    <w:rsid w:val="005C65E4"/>
    <w:rsid w:val="005C7473"/>
    <w:rsid w:val="005D01DA"/>
    <w:rsid w:val="005D2A66"/>
    <w:rsid w:val="005D413D"/>
    <w:rsid w:val="005D4B69"/>
    <w:rsid w:val="005D4D74"/>
    <w:rsid w:val="005E1BD7"/>
    <w:rsid w:val="005F06F6"/>
    <w:rsid w:val="005F10E2"/>
    <w:rsid w:val="005F1223"/>
    <w:rsid w:val="005F1BB0"/>
    <w:rsid w:val="005F1F7D"/>
    <w:rsid w:val="005F2724"/>
    <w:rsid w:val="005F330A"/>
    <w:rsid w:val="0060006D"/>
    <w:rsid w:val="0060071E"/>
    <w:rsid w:val="006011E0"/>
    <w:rsid w:val="006015C9"/>
    <w:rsid w:val="00602723"/>
    <w:rsid w:val="0060679A"/>
    <w:rsid w:val="00606F1B"/>
    <w:rsid w:val="006105D9"/>
    <w:rsid w:val="006106C4"/>
    <w:rsid w:val="00610906"/>
    <w:rsid w:val="00611B98"/>
    <w:rsid w:val="006138B4"/>
    <w:rsid w:val="00613B60"/>
    <w:rsid w:val="00613FCB"/>
    <w:rsid w:val="0061530B"/>
    <w:rsid w:val="006175E4"/>
    <w:rsid w:val="00617FA6"/>
    <w:rsid w:val="00620E29"/>
    <w:rsid w:val="00622A17"/>
    <w:rsid w:val="0062461A"/>
    <w:rsid w:val="00624E7D"/>
    <w:rsid w:val="00626A78"/>
    <w:rsid w:val="0063055E"/>
    <w:rsid w:val="00630AE7"/>
    <w:rsid w:val="0063169A"/>
    <w:rsid w:val="00631F22"/>
    <w:rsid w:val="00632CC5"/>
    <w:rsid w:val="0063421F"/>
    <w:rsid w:val="00637700"/>
    <w:rsid w:val="00637754"/>
    <w:rsid w:val="006377BA"/>
    <w:rsid w:val="006419E9"/>
    <w:rsid w:val="00641EB3"/>
    <w:rsid w:val="00643A62"/>
    <w:rsid w:val="006449EC"/>
    <w:rsid w:val="00646076"/>
    <w:rsid w:val="00646379"/>
    <w:rsid w:val="00646741"/>
    <w:rsid w:val="00647D58"/>
    <w:rsid w:val="006505B2"/>
    <w:rsid w:val="00650D37"/>
    <w:rsid w:val="00660B24"/>
    <w:rsid w:val="00660F17"/>
    <w:rsid w:val="00671FB1"/>
    <w:rsid w:val="00672044"/>
    <w:rsid w:val="00673A8E"/>
    <w:rsid w:val="00677906"/>
    <w:rsid w:val="00683D09"/>
    <w:rsid w:val="006840DD"/>
    <w:rsid w:val="00684184"/>
    <w:rsid w:val="006843EC"/>
    <w:rsid w:val="0068583A"/>
    <w:rsid w:val="00685FA0"/>
    <w:rsid w:val="00690563"/>
    <w:rsid w:val="00691255"/>
    <w:rsid w:val="0069210A"/>
    <w:rsid w:val="0069382E"/>
    <w:rsid w:val="00696CBC"/>
    <w:rsid w:val="006A0AA4"/>
    <w:rsid w:val="006A5681"/>
    <w:rsid w:val="006B066C"/>
    <w:rsid w:val="006B3A60"/>
    <w:rsid w:val="006B3D59"/>
    <w:rsid w:val="006B4692"/>
    <w:rsid w:val="006B4CD9"/>
    <w:rsid w:val="006B5128"/>
    <w:rsid w:val="006B5A89"/>
    <w:rsid w:val="006B5C10"/>
    <w:rsid w:val="006B6CCD"/>
    <w:rsid w:val="006B6D1F"/>
    <w:rsid w:val="006C3C7C"/>
    <w:rsid w:val="006C4395"/>
    <w:rsid w:val="006D0115"/>
    <w:rsid w:val="006D274F"/>
    <w:rsid w:val="006D2C48"/>
    <w:rsid w:val="006D3102"/>
    <w:rsid w:val="006D677F"/>
    <w:rsid w:val="006D6F03"/>
    <w:rsid w:val="006E08AE"/>
    <w:rsid w:val="006F19D4"/>
    <w:rsid w:val="006F20A6"/>
    <w:rsid w:val="006F27ED"/>
    <w:rsid w:val="006F5715"/>
    <w:rsid w:val="006F6CAA"/>
    <w:rsid w:val="006F79FC"/>
    <w:rsid w:val="006F7D38"/>
    <w:rsid w:val="0070057A"/>
    <w:rsid w:val="00700D35"/>
    <w:rsid w:val="0071095F"/>
    <w:rsid w:val="00711C82"/>
    <w:rsid w:val="00712540"/>
    <w:rsid w:val="00712F09"/>
    <w:rsid w:val="00713CEC"/>
    <w:rsid w:val="00714A5A"/>
    <w:rsid w:val="00715057"/>
    <w:rsid w:val="00721227"/>
    <w:rsid w:val="00725088"/>
    <w:rsid w:val="00725B43"/>
    <w:rsid w:val="00726414"/>
    <w:rsid w:val="00726C07"/>
    <w:rsid w:val="00730781"/>
    <w:rsid w:val="00731079"/>
    <w:rsid w:val="00733FF8"/>
    <w:rsid w:val="00735614"/>
    <w:rsid w:val="00735DEB"/>
    <w:rsid w:val="00736F1D"/>
    <w:rsid w:val="0073725B"/>
    <w:rsid w:val="007436CB"/>
    <w:rsid w:val="00743EF3"/>
    <w:rsid w:val="00745D14"/>
    <w:rsid w:val="00747601"/>
    <w:rsid w:val="00751555"/>
    <w:rsid w:val="00751790"/>
    <w:rsid w:val="007541B0"/>
    <w:rsid w:val="00754A0C"/>
    <w:rsid w:val="00755776"/>
    <w:rsid w:val="00755BC5"/>
    <w:rsid w:val="00761752"/>
    <w:rsid w:val="007649D9"/>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63FC"/>
    <w:rsid w:val="00786588"/>
    <w:rsid w:val="00790BDE"/>
    <w:rsid w:val="00791064"/>
    <w:rsid w:val="0079412F"/>
    <w:rsid w:val="0079578A"/>
    <w:rsid w:val="00797F67"/>
    <w:rsid w:val="007A035C"/>
    <w:rsid w:val="007A37D5"/>
    <w:rsid w:val="007A3F0A"/>
    <w:rsid w:val="007A44EA"/>
    <w:rsid w:val="007B1A55"/>
    <w:rsid w:val="007B2261"/>
    <w:rsid w:val="007B2D4D"/>
    <w:rsid w:val="007B7BAF"/>
    <w:rsid w:val="007C2CBD"/>
    <w:rsid w:val="007D3CD5"/>
    <w:rsid w:val="007D52B6"/>
    <w:rsid w:val="007D5A79"/>
    <w:rsid w:val="007D65C2"/>
    <w:rsid w:val="007D7165"/>
    <w:rsid w:val="007D7C5B"/>
    <w:rsid w:val="007D7D30"/>
    <w:rsid w:val="007E0C45"/>
    <w:rsid w:val="007E2624"/>
    <w:rsid w:val="007E4990"/>
    <w:rsid w:val="007E6498"/>
    <w:rsid w:val="007E6A5D"/>
    <w:rsid w:val="007E6A63"/>
    <w:rsid w:val="007F13D5"/>
    <w:rsid w:val="007F1762"/>
    <w:rsid w:val="007F61CE"/>
    <w:rsid w:val="008049AD"/>
    <w:rsid w:val="008061CF"/>
    <w:rsid w:val="008100A1"/>
    <w:rsid w:val="00810102"/>
    <w:rsid w:val="00810BA5"/>
    <w:rsid w:val="00811437"/>
    <w:rsid w:val="00812494"/>
    <w:rsid w:val="0081349D"/>
    <w:rsid w:val="0081677F"/>
    <w:rsid w:val="00817B20"/>
    <w:rsid w:val="0082291E"/>
    <w:rsid w:val="00822A5A"/>
    <w:rsid w:val="00826D2A"/>
    <w:rsid w:val="0083004E"/>
    <w:rsid w:val="008304C2"/>
    <w:rsid w:val="0083107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3BD0"/>
    <w:rsid w:val="00886766"/>
    <w:rsid w:val="00887A24"/>
    <w:rsid w:val="008901D5"/>
    <w:rsid w:val="00891245"/>
    <w:rsid w:val="0089165E"/>
    <w:rsid w:val="00891E19"/>
    <w:rsid w:val="00894E77"/>
    <w:rsid w:val="008A3590"/>
    <w:rsid w:val="008A3F9A"/>
    <w:rsid w:val="008A49A4"/>
    <w:rsid w:val="008A4D4B"/>
    <w:rsid w:val="008A6911"/>
    <w:rsid w:val="008B11AA"/>
    <w:rsid w:val="008B3DF8"/>
    <w:rsid w:val="008B4C5D"/>
    <w:rsid w:val="008B4E85"/>
    <w:rsid w:val="008B612B"/>
    <w:rsid w:val="008B6EE3"/>
    <w:rsid w:val="008C07CE"/>
    <w:rsid w:val="008C0D4D"/>
    <w:rsid w:val="008C3735"/>
    <w:rsid w:val="008C3A84"/>
    <w:rsid w:val="008C4550"/>
    <w:rsid w:val="008C7525"/>
    <w:rsid w:val="008D49AD"/>
    <w:rsid w:val="008D585B"/>
    <w:rsid w:val="008D5F6E"/>
    <w:rsid w:val="008E1139"/>
    <w:rsid w:val="008E324F"/>
    <w:rsid w:val="008E3D75"/>
    <w:rsid w:val="008E57CE"/>
    <w:rsid w:val="008E5B04"/>
    <w:rsid w:val="008E7A40"/>
    <w:rsid w:val="008F0F40"/>
    <w:rsid w:val="008F1497"/>
    <w:rsid w:val="009022D3"/>
    <w:rsid w:val="009031DA"/>
    <w:rsid w:val="009034A7"/>
    <w:rsid w:val="009038A1"/>
    <w:rsid w:val="00904162"/>
    <w:rsid w:val="00904B77"/>
    <w:rsid w:val="0090550F"/>
    <w:rsid w:val="00906258"/>
    <w:rsid w:val="00910C0F"/>
    <w:rsid w:val="00910FF0"/>
    <w:rsid w:val="009117C6"/>
    <w:rsid w:val="00914858"/>
    <w:rsid w:val="0091634C"/>
    <w:rsid w:val="00916F55"/>
    <w:rsid w:val="0091730B"/>
    <w:rsid w:val="00925848"/>
    <w:rsid w:val="00926384"/>
    <w:rsid w:val="00927627"/>
    <w:rsid w:val="009310D8"/>
    <w:rsid w:val="00932DF7"/>
    <w:rsid w:val="00933A02"/>
    <w:rsid w:val="00936A13"/>
    <w:rsid w:val="00937E95"/>
    <w:rsid w:val="009426AC"/>
    <w:rsid w:val="009427CA"/>
    <w:rsid w:val="0094409A"/>
    <w:rsid w:val="009448DC"/>
    <w:rsid w:val="009452DE"/>
    <w:rsid w:val="0095191E"/>
    <w:rsid w:val="009524C7"/>
    <w:rsid w:val="009533F9"/>
    <w:rsid w:val="00953E4F"/>
    <w:rsid w:val="009555F6"/>
    <w:rsid w:val="009562D0"/>
    <w:rsid w:val="009566B2"/>
    <w:rsid w:val="00957754"/>
    <w:rsid w:val="00957862"/>
    <w:rsid w:val="0096103B"/>
    <w:rsid w:val="009610D0"/>
    <w:rsid w:val="00965607"/>
    <w:rsid w:val="00965BDA"/>
    <w:rsid w:val="00967D4F"/>
    <w:rsid w:val="009812FB"/>
    <w:rsid w:val="00981DF9"/>
    <w:rsid w:val="009843DC"/>
    <w:rsid w:val="00985240"/>
    <w:rsid w:val="00985531"/>
    <w:rsid w:val="009871BA"/>
    <w:rsid w:val="009874A1"/>
    <w:rsid w:val="00987B8E"/>
    <w:rsid w:val="009907B3"/>
    <w:rsid w:val="009910AD"/>
    <w:rsid w:val="009947D7"/>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D0F"/>
    <w:rsid w:val="009B4183"/>
    <w:rsid w:val="009C20D4"/>
    <w:rsid w:val="009C40D3"/>
    <w:rsid w:val="009C4785"/>
    <w:rsid w:val="009C4A8C"/>
    <w:rsid w:val="009C4E63"/>
    <w:rsid w:val="009C5131"/>
    <w:rsid w:val="009C663B"/>
    <w:rsid w:val="009D1FB2"/>
    <w:rsid w:val="009D6387"/>
    <w:rsid w:val="009E0A8C"/>
    <w:rsid w:val="009E0B4A"/>
    <w:rsid w:val="009E1903"/>
    <w:rsid w:val="009E1E1C"/>
    <w:rsid w:val="009E3052"/>
    <w:rsid w:val="009E5F11"/>
    <w:rsid w:val="009E661C"/>
    <w:rsid w:val="009E698F"/>
    <w:rsid w:val="009F069E"/>
    <w:rsid w:val="009F5D77"/>
    <w:rsid w:val="009F6B3B"/>
    <w:rsid w:val="00A056F1"/>
    <w:rsid w:val="00A151D5"/>
    <w:rsid w:val="00A1528E"/>
    <w:rsid w:val="00A15D67"/>
    <w:rsid w:val="00A16E1A"/>
    <w:rsid w:val="00A23338"/>
    <w:rsid w:val="00A26910"/>
    <w:rsid w:val="00A32B94"/>
    <w:rsid w:val="00A343D7"/>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CD5"/>
    <w:rsid w:val="00A82A35"/>
    <w:rsid w:val="00A82EE9"/>
    <w:rsid w:val="00A8570A"/>
    <w:rsid w:val="00A8589B"/>
    <w:rsid w:val="00A864A0"/>
    <w:rsid w:val="00A900BA"/>
    <w:rsid w:val="00A9348A"/>
    <w:rsid w:val="00A946E4"/>
    <w:rsid w:val="00A94B2D"/>
    <w:rsid w:val="00A94B7D"/>
    <w:rsid w:val="00A959DF"/>
    <w:rsid w:val="00AB359D"/>
    <w:rsid w:val="00AB4A1B"/>
    <w:rsid w:val="00AB7700"/>
    <w:rsid w:val="00AB7FBB"/>
    <w:rsid w:val="00AC082C"/>
    <w:rsid w:val="00AC08D2"/>
    <w:rsid w:val="00AC16AD"/>
    <w:rsid w:val="00AC20DA"/>
    <w:rsid w:val="00AC2142"/>
    <w:rsid w:val="00AC36AB"/>
    <w:rsid w:val="00AC444D"/>
    <w:rsid w:val="00AC5CD5"/>
    <w:rsid w:val="00AD110D"/>
    <w:rsid w:val="00AD1274"/>
    <w:rsid w:val="00AD5B7E"/>
    <w:rsid w:val="00AE4D90"/>
    <w:rsid w:val="00AE5831"/>
    <w:rsid w:val="00AE7E98"/>
    <w:rsid w:val="00AF0D50"/>
    <w:rsid w:val="00AF24B6"/>
    <w:rsid w:val="00AF6B48"/>
    <w:rsid w:val="00B01E43"/>
    <w:rsid w:val="00B050B3"/>
    <w:rsid w:val="00B077F1"/>
    <w:rsid w:val="00B07E14"/>
    <w:rsid w:val="00B145AD"/>
    <w:rsid w:val="00B1719D"/>
    <w:rsid w:val="00B2284B"/>
    <w:rsid w:val="00B235B1"/>
    <w:rsid w:val="00B277EB"/>
    <w:rsid w:val="00B303F3"/>
    <w:rsid w:val="00B3191E"/>
    <w:rsid w:val="00B363B2"/>
    <w:rsid w:val="00B37AAB"/>
    <w:rsid w:val="00B41499"/>
    <w:rsid w:val="00B43131"/>
    <w:rsid w:val="00B46196"/>
    <w:rsid w:val="00B47703"/>
    <w:rsid w:val="00B503B7"/>
    <w:rsid w:val="00B5042D"/>
    <w:rsid w:val="00B533A3"/>
    <w:rsid w:val="00B53442"/>
    <w:rsid w:val="00B53E75"/>
    <w:rsid w:val="00B5445E"/>
    <w:rsid w:val="00B54637"/>
    <w:rsid w:val="00B55D34"/>
    <w:rsid w:val="00B56D55"/>
    <w:rsid w:val="00B60AF1"/>
    <w:rsid w:val="00B61BAE"/>
    <w:rsid w:val="00B679B9"/>
    <w:rsid w:val="00B709A0"/>
    <w:rsid w:val="00B70C7A"/>
    <w:rsid w:val="00B71E02"/>
    <w:rsid w:val="00B7282D"/>
    <w:rsid w:val="00B743AA"/>
    <w:rsid w:val="00B826A2"/>
    <w:rsid w:val="00B83069"/>
    <w:rsid w:val="00B85182"/>
    <w:rsid w:val="00B916DE"/>
    <w:rsid w:val="00B92CDF"/>
    <w:rsid w:val="00B945EF"/>
    <w:rsid w:val="00B96CC3"/>
    <w:rsid w:val="00BA042A"/>
    <w:rsid w:val="00BA06A9"/>
    <w:rsid w:val="00BA2EEF"/>
    <w:rsid w:val="00BA3344"/>
    <w:rsid w:val="00BA3B71"/>
    <w:rsid w:val="00BA50B3"/>
    <w:rsid w:val="00BA5957"/>
    <w:rsid w:val="00BA5FF6"/>
    <w:rsid w:val="00BA60AF"/>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E0A57"/>
    <w:rsid w:val="00BE5BCA"/>
    <w:rsid w:val="00BE5FB5"/>
    <w:rsid w:val="00BE64CD"/>
    <w:rsid w:val="00BF17DD"/>
    <w:rsid w:val="00BF2A72"/>
    <w:rsid w:val="00BF60DB"/>
    <w:rsid w:val="00BF74C1"/>
    <w:rsid w:val="00C0056C"/>
    <w:rsid w:val="00C011B3"/>
    <w:rsid w:val="00C02C11"/>
    <w:rsid w:val="00C02E6B"/>
    <w:rsid w:val="00C0436F"/>
    <w:rsid w:val="00C07C1F"/>
    <w:rsid w:val="00C11563"/>
    <w:rsid w:val="00C14666"/>
    <w:rsid w:val="00C15A3F"/>
    <w:rsid w:val="00C17BDC"/>
    <w:rsid w:val="00C2005A"/>
    <w:rsid w:val="00C239B3"/>
    <w:rsid w:val="00C24DF8"/>
    <w:rsid w:val="00C2530C"/>
    <w:rsid w:val="00C26055"/>
    <w:rsid w:val="00C27A16"/>
    <w:rsid w:val="00C3384F"/>
    <w:rsid w:val="00C33C2F"/>
    <w:rsid w:val="00C34E37"/>
    <w:rsid w:val="00C35286"/>
    <w:rsid w:val="00C37844"/>
    <w:rsid w:val="00C378B7"/>
    <w:rsid w:val="00C40428"/>
    <w:rsid w:val="00C40FBB"/>
    <w:rsid w:val="00C44287"/>
    <w:rsid w:val="00C45BF5"/>
    <w:rsid w:val="00C509FE"/>
    <w:rsid w:val="00C53347"/>
    <w:rsid w:val="00C53D4B"/>
    <w:rsid w:val="00C5477F"/>
    <w:rsid w:val="00C55852"/>
    <w:rsid w:val="00C6172B"/>
    <w:rsid w:val="00C62001"/>
    <w:rsid w:val="00C62654"/>
    <w:rsid w:val="00C636FE"/>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EEE"/>
    <w:rsid w:val="00CB7809"/>
    <w:rsid w:val="00CC6388"/>
    <w:rsid w:val="00CC7226"/>
    <w:rsid w:val="00CD07FA"/>
    <w:rsid w:val="00CD5371"/>
    <w:rsid w:val="00CD5C40"/>
    <w:rsid w:val="00CD6099"/>
    <w:rsid w:val="00CD7DCC"/>
    <w:rsid w:val="00CE11B2"/>
    <w:rsid w:val="00CE4531"/>
    <w:rsid w:val="00CF063B"/>
    <w:rsid w:val="00CF2EF2"/>
    <w:rsid w:val="00CF392F"/>
    <w:rsid w:val="00CF4848"/>
    <w:rsid w:val="00CF764B"/>
    <w:rsid w:val="00D00435"/>
    <w:rsid w:val="00D02F5F"/>
    <w:rsid w:val="00D059E3"/>
    <w:rsid w:val="00D13F61"/>
    <w:rsid w:val="00D22C77"/>
    <w:rsid w:val="00D23078"/>
    <w:rsid w:val="00D27845"/>
    <w:rsid w:val="00D32CB9"/>
    <w:rsid w:val="00D32D17"/>
    <w:rsid w:val="00D349CA"/>
    <w:rsid w:val="00D360B6"/>
    <w:rsid w:val="00D364F1"/>
    <w:rsid w:val="00D368AD"/>
    <w:rsid w:val="00D45EB4"/>
    <w:rsid w:val="00D4720B"/>
    <w:rsid w:val="00D47E72"/>
    <w:rsid w:val="00D50075"/>
    <w:rsid w:val="00D56F3C"/>
    <w:rsid w:val="00D61487"/>
    <w:rsid w:val="00D63894"/>
    <w:rsid w:val="00D63D9F"/>
    <w:rsid w:val="00D65C50"/>
    <w:rsid w:val="00D67C94"/>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30FC"/>
    <w:rsid w:val="00DB59C1"/>
    <w:rsid w:val="00DB62BF"/>
    <w:rsid w:val="00DC2604"/>
    <w:rsid w:val="00DC420B"/>
    <w:rsid w:val="00DC5A94"/>
    <w:rsid w:val="00DC5BCB"/>
    <w:rsid w:val="00DC69B7"/>
    <w:rsid w:val="00DC6B0C"/>
    <w:rsid w:val="00DC76F7"/>
    <w:rsid w:val="00DC795F"/>
    <w:rsid w:val="00DD0397"/>
    <w:rsid w:val="00DD2FC7"/>
    <w:rsid w:val="00DD3BEA"/>
    <w:rsid w:val="00DD4A10"/>
    <w:rsid w:val="00DD4EF7"/>
    <w:rsid w:val="00DE0F4D"/>
    <w:rsid w:val="00DE1F9F"/>
    <w:rsid w:val="00DE2347"/>
    <w:rsid w:val="00DE44E4"/>
    <w:rsid w:val="00DE6EB8"/>
    <w:rsid w:val="00DF0160"/>
    <w:rsid w:val="00DF25FF"/>
    <w:rsid w:val="00DF6A20"/>
    <w:rsid w:val="00E01071"/>
    <w:rsid w:val="00E0204F"/>
    <w:rsid w:val="00E045CF"/>
    <w:rsid w:val="00E0493B"/>
    <w:rsid w:val="00E0499F"/>
    <w:rsid w:val="00E04CC3"/>
    <w:rsid w:val="00E05596"/>
    <w:rsid w:val="00E067F9"/>
    <w:rsid w:val="00E10079"/>
    <w:rsid w:val="00E10ADB"/>
    <w:rsid w:val="00E11701"/>
    <w:rsid w:val="00E126D8"/>
    <w:rsid w:val="00E2751D"/>
    <w:rsid w:val="00E276D9"/>
    <w:rsid w:val="00E27E65"/>
    <w:rsid w:val="00E31FBB"/>
    <w:rsid w:val="00E32AB8"/>
    <w:rsid w:val="00E35F8A"/>
    <w:rsid w:val="00E36C40"/>
    <w:rsid w:val="00E37AB5"/>
    <w:rsid w:val="00E4032A"/>
    <w:rsid w:val="00E44988"/>
    <w:rsid w:val="00E462CB"/>
    <w:rsid w:val="00E50F93"/>
    <w:rsid w:val="00E520CB"/>
    <w:rsid w:val="00E544F3"/>
    <w:rsid w:val="00E56831"/>
    <w:rsid w:val="00E615D5"/>
    <w:rsid w:val="00E61641"/>
    <w:rsid w:val="00E62296"/>
    <w:rsid w:val="00E657CC"/>
    <w:rsid w:val="00E66957"/>
    <w:rsid w:val="00E67A2A"/>
    <w:rsid w:val="00E717C1"/>
    <w:rsid w:val="00E73371"/>
    <w:rsid w:val="00E76718"/>
    <w:rsid w:val="00E800AC"/>
    <w:rsid w:val="00E82B09"/>
    <w:rsid w:val="00E84455"/>
    <w:rsid w:val="00E90C28"/>
    <w:rsid w:val="00E91AF9"/>
    <w:rsid w:val="00E933EE"/>
    <w:rsid w:val="00E93B34"/>
    <w:rsid w:val="00E942BD"/>
    <w:rsid w:val="00E9517E"/>
    <w:rsid w:val="00E96180"/>
    <w:rsid w:val="00EA19F2"/>
    <w:rsid w:val="00EA29DC"/>
    <w:rsid w:val="00EA4DFC"/>
    <w:rsid w:val="00EB0BE5"/>
    <w:rsid w:val="00EB20A6"/>
    <w:rsid w:val="00EB2903"/>
    <w:rsid w:val="00EB4A53"/>
    <w:rsid w:val="00EC0B25"/>
    <w:rsid w:val="00EC1D4B"/>
    <w:rsid w:val="00EC3B01"/>
    <w:rsid w:val="00ED1EF5"/>
    <w:rsid w:val="00ED2C02"/>
    <w:rsid w:val="00EE0114"/>
    <w:rsid w:val="00EE0874"/>
    <w:rsid w:val="00EE28B5"/>
    <w:rsid w:val="00EE4787"/>
    <w:rsid w:val="00EE4EE8"/>
    <w:rsid w:val="00EF0AD9"/>
    <w:rsid w:val="00EF6396"/>
    <w:rsid w:val="00F04C8C"/>
    <w:rsid w:val="00F0563F"/>
    <w:rsid w:val="00F05F53"/>
    <w:rsid w:val="00F0696B"/>
    <w:rsid w:val="00F105AD"/>
    <w:rsid w:val="00F114C5"/>
    <w:rsid w:val="00F12E7F"/>
    <w:rsid w:val="00F139BE"/>
    <w:rsid w:val="00F14814"/>
    <w:rsid w:val="00F1603B"/>
    <w:rsid w:val="00F173CC"/>
    <w:rsid w:val="00F2096F"/>
    <w:rsid w:val="00F22012"/>
    <w:rsid w:val="00F24055"/>
    <w:rsid w:val="00F271E1"/>
    <w:rsid w:val="00F27321"/>
    <w:rsid w:val="00F32AD5"/>
    <w:rsid w:val="00F339FF"/>
    <w:rsid w:val="00F35157"/>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81DCB"/>
    <w:rsid w:val="00F81E21"/>
    <w:rsid w:val="00F82AA1"/>
    <w:rsid w:val="00F86A89"/>
    <w:rsid w:val="00F91D46"/>
    <w:rsid w:val="00F92BC5"/>
    <w:rsid w:val="00F9748C"/>
    <w:rsid w:val="00F9772F"/>
    <w:rsid w:val="00FA0D42"/>
    <w:rsid w:val="00FA20FD"/>
    <w:rsid w:val="00FA4193"/>
    <w:rsid w:val="00FA73EC"/>
    <w:rsid w:val="00FB0531"/>
    <w:rsid w:val="00FB1372"/>
    <w:rsid w:val="00FB1B78"/>
    <w:rsid w:val="00FB38C7"/>
    <w:rsid w:val="00FB75F4"/>
    <w:rsid w:val="00FB7DB9"/>
    <w:rsid w:val="00FC22F4"/>
    <w:rsid w:val="00FC2F75"/>
    <w:rsid w:val="00FC313B"/>
    <w:rsid w:val="00FC3DBF"/>
    <w:rsid w:val="00FC420D"/>
    <w:rsid w:val="00FC43BD"/>
    <w:rsid w:val="00FC51F5"/>
    <w:rsid w:val="00FC5875"/>
    <w:rsid w:val="00FC591A"/>
    <w:rsid w:val="00FD2380"/>
    <w:rsid w:val="00FD2DCA"/>
    <w:rsid w:val="00FD3970"/>
    <w:rsid w:val="00FD512C"/>
    <w:rsid w:val="00FE0541"/>
    <w:rsid w:val="00FE1CA9"/>
    <w:rsid w:val="00FE1D21"/>
    <w:rsid w:val="00FE41AC"/>
    <w:rsid w:val="00FE7065"/>
    <w:rsid w:val="00FF129C"/>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6"/>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44"/>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4ECD8B16EF454DB1FC4BC247741AC3" ma:contentTypeVersion="1" ma:contentTypeDescription="Создание документа." ma:contentTypeScope="" ma:versionID="c48a1fb1bf7d291ca632d165ff9ec315">
  <xsd:schema xmlns:xsd="http://www.w3.org/2001/XMLSchema" xmlns:xs="http://www.w3.org/2001/XMLSchema" xmlns:p="http://schemas.microsoft.com/office/2006/metadata/properties" xmlns:ns2="6732889e-f335-4810-a3ec-a5ca0a420116" targetNamespace="http://schemas.microsoft.com/office/2006/metadata/properties" ma:root="true" ma:fieldsID="0903b25d60afa1231a039fb3bc6fea5b" ns2:_="">
    <xsd:import namespace="6732889e-f335-4810-a3ec-a5ca0a4201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889e-f335-4810-a3ec-a5ca0a42011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A1ADCEEE-360C-40BB-BAE6-9960B672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889e-f335-4810-a3ec-a5ca0a42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612C0-1822-45CF-ABEB-23346709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10062</Words>
  <Characters>57356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Сочилович Кирилл Александрович</cp:lastModifiedBy>
  <cp:revision>13</cp:revision>
  <cp:lastPrinted>2022-03-23T09:37:00Z</cp:lastPrinted>
  <dcterms:created xsi:type="dcterms:W3CDTF">2022-03-23T09:38:00Z</dcterms:created>
  <dcterms:modified xsi:type="dcterms:W3CDTF">2022-04-04T10:50:00Z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0x010100654ECD8B16EF454DB1FC4BC247741AC3</vt:lpwstr>
  </property>
</Properties>
</file>