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189FFC" w14:textId="0C331767" w:rsidR="00E84A0A" w:rsidRPr="00596176" w:rsidRDefault="00564B1A">
      <w:pPr>
        <w:widowControl/>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 xml:space="preserve">ДОГОВОР № </w:t>
      </w:r>
      <w:r w:rsidR="00B60308" w:rsidRPr="00596176">
        <w:rPr>
          <w:rFonts w:ascii="Times New Roman" w:eastAsia="Times New Roman" w:hAnsi="Times New Roman" w:cs="Times New Roman"/>
          <w:b/>
          <w:sz w:val="24"/>
          <w:szCs w:val="24"/>
        </w:rPr>
        <w:t>П-Я/{{f_num}}</w:t>
      </w:r>
    </w:p>
    <w:p w14:paraId="3DBE5778" w14:textId="77777777" w:rsidR="00E84A0A" w:rsidRPr="00596176" w:rsidRDefault="00564B1A">
      <w:pPr>
        <w:widowControl/>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участия в долевом строительстве</w:t>
      </w:r>
    </w:p>
    <w:p w14:paraId="4A2E7707" w14:textId="77777777" w:rsidR="00E84A0A" w:rsidRPr="00596176" w:rsidRDefault="00E84A0A">
      <w:pPr>
        <w:widowControl/>
        <w:ind w:firstLine="567"/>
        <w:jc w:val="center"/>
        <w:rPr>
          <w:rFonts w:ascii="Times New Roman" w:eastAsia="Times New Roman" w:hAnsi="Times New Roman" w:cs="Times New Roman"/>
          <w:sz w:val="24"/>
          <w:szCs w:val="24"/>
        </w:rPr>
      </w:pPr>
    </w:p>
    <w:tbl>
      <w:tblPr>
        <w:tblStyle w:val="af8"/>
        <w:tblW w:w="9889"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4896"/>
      </w:tblGrid>
      <w:tr w:rsidR="00E84A0A" w:rsidRPr="00596176" w14:paraId="12A4B7B1" w14:textId="77777777" w:rsidTr="00635C77">
        <w:trPr>
          <w:trHeight w:val="251"/>
        </w:trPr>
        <w:tc>
          <w:tcPr>
            <w:tcW w:w="4993" w:type="dxa"/>
            <w:shd w:val="clear" w:color="auto" w:fill="auto"/>
          </w:tcPr>
          <w:p w14:paraId="7399189D" w14:textId="77777777" w:rsidR="00E84A0A" w:rsidRPr="00596176" w:rsidRDefault="00564B1A" w:rsidP="00635C77">
            <w:pPr>
              <w:widowControl/>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г. Казань</w:t>
            </w:r>
          </w:p>
        </w:tc>
        <w:tc>
          <w:tcPr>
            <w:tcW w:w="4896" w:type="dxa"/>
            <w:shd w:val="clear" w:color="auto" w:fill="auto"/>
          </w:tcPr>
          <w:p w14:paraId="53522D67" w14:textId="77777777" w:rsidR="00E84A0A" w:rsidRPr="00596176" w:rsidRDefault="00564B1A">
            <w:pPr>
              <w:widowControl/>
              <w:ind w:right="-109" w:firstLine="567"/>
              <w:jc w:val="right"/>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«{{num_d}}» {{num_M}} {{num_y}} г.</w:t>
            </w:r>
          </w:p>
        </w:tc>
      </w:tr>
    </w:tbl>
    <w:p w14:paraId="5427AAA9" w14:textId="77777777" w:rsidR="00E84A0A" w:rsidRPr="00596176" w:rsidRDefault="00E84A0A">
      <w:pPr>
        <w:widowControl/>
        <w:ind w:firstLine="567"/>
        <w:jc w:val="center"/>
        <w:rPr>
          <w:rFonts w:ascii="Times New Roman" w:eastAsia="Times New Roman" w:hAnsi="Times New Roman" w:cs="Times New Roman"/>
          <w:sz w:val="24"/>
          <w:szCs w:val="24"/>
        </w:rPr>
      </w:pPr>
    </w:p>
    <w:p w14:paraId="10CAF96D" w14:textId="1C078932" w:rsidR="00E84A0A" w:rsidRPr="00596176" w:rsidRDefault="00564B1A">
      <w:pPr>
        <w:widowControl/>
        <w:ind w:firstLine="567"/>
        <w:jc w:val="both"/>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 xml:space="preserve">Общество с ограниченной ответственностью Специализированный застройщик «СМУ88 </w:t>
      </w:r>
      <w:r w:rsidR="005A4375" w:rsidRPr="00596176">
        <w:rPr>
          <w:rFonts w:ascii="Times New Roman" w:eastAsia="Times New Roman" w:hAnsi="Times New Roman" w:cs="Times New Roman"/>
          <w:b/>
          <w:sz w:val="24"/>
          <w:szCs w:val="24"/>
        </w:rPr>
        <w:t>Девелопмент</w:t>
      </w:r>
      <w:r w:rsidRPr="00596176">
        <w:rPr>
          <w:rFonts w:ascii="Times New Roman" w:eastAsia="Times New Roman" w:hAnsi="Times New Roman" w:cs="Times New Roman"/>
          <w:b/>
          <w:sz w:val="24"/>
          <w:szCs w:val="24"/>
        </w:rPr>
        <w:t>»,</w:t>
      </w:r>
      <w:r w:rsidRPr="00596176">
        <w:rPr>
          <w:rFonts w:ascii="Times New Roman" w:eastAsia="Times New Roman" w:hAnsi="Times New Roman" w:cs="Times New Roman"/>
          <w:sz w:val="24"/>
          <w:szCs w:val="24"/>
        </w:rPr>
        <w:t xml:space="preserve"> именуемое в дальнейшем «</w:t>
      </w:r>
      <w:r w:rsidRPr="00596176">
        <w:rPr>
          <w:rFonts w:ascii="Times New Roman" w:eastAsia="Times New Roman" w:hAnsi="Times New Roman" w:cs="Times New Roman"/>
          <w:b/>
          <w:sz w:val="24"/>
          <w:szCs w:val="24"/>
        </w:rPr>
        <w:t>Застройщик»,</w:t>
      </w:r>
      <w:r w:rsidRPr="00596176">
        <w:rPr>
          <w:rFonts w:ascii="Times New Roman" w:eastAsia="Times New Roman" w:hAnsi="Times New Roman" w:cs="Times New Roman"/>
          <w:sz w:val="24"/>
          <w:szCs w:val="24"/>
        </w:rPr>
        <w:t xml:space="preserve"> в лице </w:t>
      </w:r>
      <w:r w:rsidR="00736065">
        <w:rPr>
          <w:rFonts w:ascii="Times New Roman" w:eastAsia="Times New Roman" w:hAnsi="Times New Roman" w:cs="Times New Roman"/>
          <w:sz w:val="24"/>
          <w:szCs w:val="24"/>
        </w:rPr>
        <w:t>Д</w:t>
      </w:r>
      <w:r w:rsidRPr="00596176">
        <w:rPr>
          <w:rFonts w:ascii="Times New Roman" w:eastAsia="Times New Roman" w:hAnsi="Times New Roman" w:cs="Times New Roman"/>
          <w:sz w:val="24"/>
          <w:szCs w:val="24"/>
        </w:rPr>
        <w:t>иректора</w:t>
      </w:r>
      <w:r w:rsidRPr="00596176">
        <w:rPr>
          <w:rFonts w:ascii="Times New Roman" w:eastAsia="Times New Roman" w:hAnsi="Times New Roman" w:cs="Times New Roman"/>
          <w:b/>
          <w:sz w:val="24"/>
          <w:szCs w:val="24"/>
        </w:rPr>
        <w:t xml:space="preserve"> </w:t>
      </w:r>
      <w:r w:rsidRPr="00596176">
        <w:rPr>
          <w:rFonts w:ascii="Times New Roman" w:eastAsia="Times New Roman" w:hAnsi="Times New Roman" w:cs="Times New Roman"/>
          <w:sz w:val="24"/>
          <w:szCs w:val="24"/>
        </w:rPr>
        <w:t>Галеева Наиля Ринатовича, действующего на основании Устава, с одной стороны и</w:t>
      </w:r>
    </w:p>
    <w:p w14:paraId="55CF90E1" w14:textId="77777777" w:rsidR="00E84A0A" w:rsidRPr="00596176" w:rsidRDefault="00564B1A">
      <w:pPr>
        <w:widowControl/>
        <w:tabs>
          <w:tab w:val="left" w:pos="567"/>
        </w:tabs>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xml:space="preserve">Гражданин (-ка) {{c_ctz1}} </w:t>
      </w:r>
      <w:r w:rsidRPr="00596176">
        <w:rPr>
          <w:rFonts w:ascii="Times New Roman" w:eastAsia="Times New Roman" w:hAnsi="Times New Roman" w:cs="Times New Roman"/>
          <w:b/>
          <w:sz w:val="24"/>
          <w:szCs w:val="24"/>
        </w:rPr>
        <w:t>{{c_fio1}},</w:t>
      </w:r>
      <w:r w:rsidRPr="00596176">
        <w:rPr>
          <w:rFonts w:ascii="Times New Roman" w:eastAsia="Times New Roman" w:hAnsi="Times New Roman" w:cs="Times New Roman"/>
          <w:sz w:val="24"/>
          <w:szCs w:val="24"/>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16F5F01E" w14:textId="77777777" w:rsidR="00E84A0A" w:rsidRPr="00596176" w:rsidRDefault="00564B1A">
      <w:pPr>
        <w:widowControl/>
        <w:tabs>
          <w:tab w:val="left" w:pos="567"/>
        </w:tabs>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xml:space="preserve">Гражданин (-ка) {{c_ctz2}} </w:t>
      </w:r>
      <w:r w:rsidRPr="00596176">
        <w:rPr>
          <w:rFonts w:ascii="Times New Roman" w:eastAsia="Times New Roman" w:hAnsi="Times New Roman" w:cs="Times New Roman"/>
          <w:b/>
          <w:sz w:val="24"/>
          <w:szCs w:val="24"/>
        </w:rPr>
        <w:t>{{c_fio2}},</w:t>
      </w:r>
      <w:r w:rsidRPr="00596176">
        <w:rPr>
          <w:rFonts w:ascii="Times New Roman" w:eastAsia="Times New Roman" w:hAnsi="Times New Roman" w:cs="Times New Roman"/>
          <w:sz w:val="24"/>
          <w:szCs w:val="24"/>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RPr="00596176">
        <w:rPr>
          <w:rFonts w:ascii="Times New Roman" w:eastAsia="Times New Roman" w:hAnsi="Times New Roman" w:cs="Times New Roman"/>
          <w:b/>
          <w:sz w:val="24"/>
          <w:szCs w:val="24"/>
        </w:rPr>
        <w:t>Участник долевого строительства»,</w:t>
      </w:r>
      <w:r w:rsidRPr="00596176">
        <w:rPr>
          <w:rFonts w:ascii="Times New Roman" w:eastAsia="Times New Roman" w:hAnsi="Times New Roman" w:cs="Times New Roman"/>
          <w:sz w:val="24"/>
          <w:szCs w:val="24"/>
        </w:rPr>
        <w:t xml:space="preserve"> с другой стороны, </w:t>
      </w:r>
    </w:p>
    <w:p w14:paraId="74096358"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совместно именуемые «Стороны», заключили настоящий договор о нижеследующем:</w:t>
      </w:r>
    </w:p>
    <w:p w14:paraId="27352CDE" w14:textId="77777777" w:rsidR="00E84A0A" w:rsidRPr="00596176" w:rsidRDefault="00E84A0A">
      <w:pPr>
        <w:widowControl/>
        <w:ind w:firstLine="567"/>
        <w:jc w:val="center"/>
        <w:rPr>
          <w:rFonts w:ascii="Times New Roman" w:eastAsia="Times New Roman" w:hAnsi="Times New Roman" w:cs="Times New Roman"/>
          <w:sz w:val="24"/>
          <w:szCs w:val="24"/>
        </w:rPr>
      </w:pPr>
    </w:p>
    <w:p w14:paraId="3E070AE7" w14:textId="77777777" w:rsidR="00E84A0A" w:rsidRPr="00596176" w:rsidRDefault="00564B1A">
      <w:pPr>
        <w:widowControl/>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1. Термины и определения</w:t>
      </w:r>
    </w:p>
    <w:p w14:paraId="673CFAD3" w14:textId="77777777" w:rsidR="00B60308" w:rsidRPr="00596176" w:rsidRDefault="00B60308" w:rsidP="00B60308">
      <w:pPr>
        <w:tabs>
          <w:tab w:val="left" w:pos="1080"/>
        </w:tabs>
        <w:ind w:firstLine="567"/>
        <w:jc w:val="both"/>
        <w:rPr>
          <w:rFonts w:ascii="Times New Roman" w:hAnsi="Times New Roman" w:cs="Times New Roman"/>
          <w:sz w:val="24"/>
          <w:szCs w:val="24"/>
        </w:rPr>
      </w:pPr>
      <w:r w:rsidRPr="00596176">
        <w:rPr>
          <w:rFonts w:ascii="Times New Roman" w:hAnsi="Times New Roman" w:cs="Times New Roman"/>
          <w:sz w:val="24"/>
          <w:szCs w:val="24"/>
        </w:rPr>
        <w:t>1.1. Если в тексте настоящего договора не указано иное, следующие термины и определения имеют указанное значение:</w:t>
      </w:r>
    </w:p>
    <w:p w14:paraId="296F525C" w14:textId="15CDFCA7" w:rsidR="00B60308" w:rsidRDefault="00B60308" w:rsidP="00B60308">
      <w:pPr>
        <w:tabs>
          <w:tab w:val="left" w:pos="1080"/>
        </w:tabs>
        <w:ind w:firstLine="612"/>
        <w:jc w:val="both"/>
        <w:rPr>
          <w:rFonts w:ascii="Times New Roman" w:hAnsi="Times New Roman" w:cs="Times New Roman"/>
          <w:sz w:val="24"/>
          <w:szCs w:val="24"/>
        </w:rPr>
      </w:pPr>
      <w:r w:rsidRPr="00596176">
        <w:rPr>
          <w:rFonts w:ascii="Times New Roman" w:hAnsi="Times New Roman" w:cs="Times New Roman"/>
          <w:sz w:val="24"/>
          <w:szCs w:val="24"/>
          <w:u w:val="single"/>
        </w:rPr>
        <w:t>Земельный участок</w:t>
      </w:r>
      <w:r w:rsidRPr="00596176">
        <w:rPr>
          <w:rFonts w:ascii="Times New Roman" w:hAnsi="Times New Roman" w:cs="Times New Roman"/>
          <w:sz w:val="24"/>
          <w:szCs w:val="24"/>
        </w:rPr>
        <w:t xml:space="preserve"> – земельный участок площадью 13 862 кв.м., расположенный по адресу: Республика Татарстан, г. Казань, Кировский район, кадастровый № </w:t>
      </w:r>
      <w:r w:rsidRPr="00596176">
        <w:rPr>
          <w:rFonts w:ascii="Times New Roman" w:hAnsi="Times New Roman" w:cs="Times New Roman"/>
          <w:b/>
          <w:sz w:val="24"/>
          <w:szCs w:val="24"/>
        </w:rPr>
        <w:t>16:50:090589:384</w:t>
      </w:r>
      <w:r w:rsidRPr="00596176">
        <w:rPr>
          <w:rFonts w:ascii="Times New Roman" w:hAnsi="Times New Roman" w:cs="Times New Roman"/>
          <w:sz w:val="24"/>
          <w:szCs w:val="24"/>
        </w:rPr>
        <w:t>, принадлежащий Застройщику на праве собственности, что подтверждается записью государственной регистрации права № 16:50:090589:384-16/203/2021-1 от «08» сентября 2021 г.</w:t>
      </w:r>
    </w:p>
    <w:p w14:paraId="786D4095" w14:textId="77777777" w:rsidR="0089460B" w:rsidRDefault="0089460B" w:rsidP="0089460B">
      <w:pPr>
        <w:widowControl/>
        <w:tabs>
          <w:tab w:val="left" w:pos="1080"/>
        </w:tabs>
        <w:ind w:firstLine="612"/>
        <w:jc w:val="both"/>
        <w:rPr>
          <w:rFonts w:ascii="Times New Roman" w:eastAsia="Times New Roman" w:hAnsi="Times New Roman" w:cs="Times New Roman"/>
          <w:color w:val="auto"/>
          <w:sz w:val="24"/>
          <w:szCs w:val="24"/>
        </w:rPr>
      </w:pPr>
      <w:r w:rsidRPr="00B53447">
        <w:rPr>
          <w:rFonts w:ascii="Times New Roman" w:eastAsia="Times New Roman" w:hAnsi="Times New Roman" w:cs="Times New Roman"/>
          <w:color w:val="auto"/>
          <w:sz w:val="24"/>
          <w:szCs w:val="24"/>
        </w:rPr>
        <w:t xml:space="preserve">Участник долевого строительства уведомлен о том, что на момент подписания настоящего договора Земельный участок, на котором осуществляется строительство, а также имущественные права на Дом, указанный в п. 1.1.2 настоящего договора, находятся в залоге у АО «Банк ДОМ.РФ» по договору об ипотеке № 1356/360-21 от «31» января 2022 г., запись государственной регистрации ипотеки № 16:50:090589:384-16/105/2022-2 от «09» февраля 2022 г. При этом от АО «Банк ДОМ.РФ»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r w:rsidRPr="00B53447">
        <w:rPr>
          <w:rFonts w:ascii="Times New Roman" w:hAnsi="Times New Roman" w:cs="Times New Roman"/>
          <w:color w:val="auto"/>
          <w:sz w:val="24"/>
          <w:szCs w:val="24"/>
        </w:rPr>
        <w:t xml:space="preserve">получено согласие на удовлетворение своих требований за счет заложенного имущества в соответствии с ч. 2 ст. 15 </w:t>
      </w:r>
      <w:r w:rsidRPr="00B53447">
        <w:rPr>
          <w:rFonts w:ascii="Times New Roman" w:eastAsia="Times New Roman" w:hAnsi="Times New Roman" w:cs="Times New Roman"/>
          <w:color w:val="auto"/>
          <w:sz w:val="24"/>
          <w:szCs w:val="24"/>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B53447">
        <w:rPr>
          <w:rFonts w:ascii="Times New Roman" w:hAnsi="Times New Roman" w:cs="Times New Roman"/>
          <w:color w:val="auto"/>
          <w:sz w:val="24"/>
          <w:szCs w:val="24"/>
        </w:rPr>
        <w:t xml:space="preserve">, а также согласие на прекращение права залога на объекты долевого строительства в случае, предусмотренном ч. 8 ст. 13 </w:t>
      </w:r>
      <w:r w:rsidRPr="00B53447">
        <w:rPr>
          <w:rFonts w:ascii="Times New Roman" w:eastAsia="Times New Roman" w:hAnsi="Times New Roman" w:cs="Times New Roman"/>
          <w:color w:val="auto"/>
          <w:sz w:val="24"/>
          <w:szCs w:val="24"/>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АО «Банк ДОМ.РФ».</w:t>
      </w:r>
      <w:bookmarkStart w:id="0" w:name="_GoBack"/>
      <w:bookmarkEnd w:id="0"/>
    </w:p>
    <w:p w14:paraId="4D2B091D" w14:textId="662A1B7C" w:rsidR="000B39AB" w:rsidRPr="000B39AB" w:rsidRDefault="000B39AB" w:rsidP="0089460B">
      <w:pPr>
        <w:widowControl/>
        <w:tabs>
          <w:tab w:val="left" w:pos="1080"/>
        </w:tabs>
        <w:ind w:firstLine="612"/>
        <w:jc w:val="both"/>
        <w:rPr>
          <w:rFonts w:ascii="Times New Roman" w:eastAsia="Times New Roman" w:hAnsi="Times New Roman" w:cs="Times New Roman"/>
          <w:color w:val="auto"/>
          <w:sz w:val="24"/>
          <w:szCs w:val="24"/>
        </w:rPr>
      </w:pPr>
      <w:r w:rsidRPr="000B39AB">
        <w:rPr>
          <w:rFonts w:ascii="Times New Roman" w:eastAsia="Times New Roman" w:hAnsi="Times New Roman" w:cs="Times New Roman"/>
          <w:color w:val="auto"/>
          <w:sz w:val="24"/>
          <w:szCs w:val="24"/>
        </w:rPr>
        <w:t xml:space="preserve">1.1.2. </w:t>
      </w:r>
      <w:r w:rsidRPr="000B39AB">
        <w:rPr>
          <w:rFonts w:ascii="Times New Roman" w:eastAsia="Times New Roman" w:hAnsi="Times New Roman" w:cs="Times New Roman"/>
          <w:color w:val="auto"/>
          <w:sz w:val="24"/>
          <w:szCs w:val="24"/>
          <w:u w:val="single"/>
        </w:rPr>
        <w:t>Дом</w:t>
      </w:r>
      <w:r w:rsidRPr="000B39AB">
        <w:rPr>
          <w:rFonts w:ascii="Times New Roman" w:eastAsia="Times New Roman" w:hAnsi="Times New Roman" w:cs="Times New Roman"/>
          <w:color w:val="auto"/>
          <w:sz w:val="24"/>
          <w:szCs w:val="24"/>
        </w:rPr>
        <w:t xml:space="preserve"> – вновь создаваемый на Земельном участке с кадастровым № </w:t>
      </w:r>
      <w:r w:rsidRPr="000B39AB">
        <w:rPr>
          <w:rFonts w:ascii="Times New Roman" w:eastAsia="Times New Roman" w:hAnsi="Times New Roman" w:cs="Times New Roman"/>
          <w:b/>
          <w:color w:val="auto"/>
          <w:sz w:val="24"/>
          <w:szCs w:val="24"/>
        </w:rPr>
        <w:t xml:space="preserve">16:50:090589:384 </w:t>
      </w:r>
      <w:r w:rsidRPr="000B39AB">
        <w:rPr>
          <w:rFonts w:ascii="Times New Roman" w:eastAsia="Times New Roman" w:hAnsi="Times New Roman" w:cs="Times New Roman"/>
          <w:color w:val="auto"/>
          <w:sz w:val="24"/>
          <w:szCs w:val="24"/>
        </w:rPr>
        <w:t xml:space="preserve">многоквартирный жилой дом с нежилыми  помещениями, общей площадью 73 364 кв.м.,  </w:t>
      </w:r>
      <w:r w:rsidRPr="000B39AB">
        <w:rPr>
          <w:rFonts w:ascii="Times New Roman" w:eastAsia="Times New Roman" w:hAnsi="Times New Roman" w:cs="Times New Roman"/>
          <w:color w:val="auto"/>
          <w:sz w:val="24"/>
          <w:szCs w:val="24"/>
          <w:u w:val="single"/>
        </w:rPr>
        <w:t>количество этажей (с подземным паркингом)</w:t>
      </w:r>
      <w:r w:rsidRPr="000B39AB">
        <w:rPr>
          <w:rFonts w:ascii="Times New Roman" w:eastAsia="Times New Roman" w:hAnsi="Times New Roman" w:cs="Times New Roman"/>
          <w:color w:val="auto"/>
          <w:sz w:val="24"/>
          <w:szCs w:val="24"/>
        </w:rPr>
        <w:t xml:space="preserve">: корпус А1 – 25 этажей, корпус А2 – 25 этажей, корпус В/С1 – 16/16 этажей, корпус </w:t>
      </w:r>
      <w:r w:rsidRPr="000B39AB">
        <w:rPr>
          <w:rFonts w:ascii="Times New Roman" w:eastAsia="Times New Roman" w:hAnsi="Times New Roman" w:cs="Times New Roman"/>
          <w:color w:val="auto"/>
          <w:sz w:val="24"/>
          <w:szCs w:val="24"/>
          <w:lang w:val="en-US"/>
        </w:rPr>
        <w:t>D</w:t>
      </w:r>
      <w:r w:rsidRPr="000B39AB">
        <w:rPr>
          <w:rFonts w:ascii="Times New Roman" w:eastAsia="Times New Roman" w:hAnsi="Times New Roman" w:cs="Times New Roman"/>
          <w:color w:val="auto"/>
          <w:sz w:val="24"/>
          <w:szCs w:val="24"/>
        </w:rPr>
        <w:t>/</w:t>
      </w:r>
      <w:r w:rsidRPr="000B39AB">
        <w:rPr>
          <w:rFonts w:ascii="Times New Roman" w:eastAsia="Times New Roman" w:hAnsi="Times New Roman" w:cs="Times New Roman"/>
          <w:color w:val="auto"/>
          <w:sz w:val="24"/>
          <w:szCs w:val="24"/>
          <w:lang w:val="en-US"/>
        </w:rPr>
        <w:t>C</w:t>
      </w:r>
      <w:r w:rsidRPr="000B39AB">
        <w:rPr>
          <w:rFonts w:ascii="Times New Roman" w:eastAsia="Times New Roman" w:hAnsi="Times New Roman" w:cs="Times New Roman"/>
          <w:color w:val="auto"/>
          <w:sz w:val="24"/>
          <w:szCs w:val="24"/>
        </w:rPr>
        <w:t xml:space="preserve">2 – 19/9 этажей; каркас – монолитный железобетонный; наружные стены: облицовочный кирпич, утеплитель, керамические блоки; межквартирные стены выполняются из керамических блоков и кирпичей; материал перекрытий: монолитные железобетонные, </w:t>
      </w:r>
      <w:r w:rsidRPr="000B39AB">
        <w:rPr>
          <w:rFonts w:ascii="Times New Roman" w:eastAsia="Times New Roman" w:hAnsi="Times New Roman" w:cs="Times New Roman"/>
          <w:sz w:val="24"/>
          <w:szCs w:val="24"/>
          <w:u w:val="single"/>
        </w:rPr>
        <w:t>класс сейсмостойкости – 6, класс энергоэффективности – В</w:t>
      </w:r>
      <w:r w:rsidRPr="000B39AB">
        <w:rPr>
          <w:rFonts w:ascii="Times New Roman" w:eastAsia="Times New Roman" w:hAnsi="Times New Roman" w:cs="Times New Roman"/>
          <w:color w:val="auto"/>
          <w:sz w:val="24"/>
          <w:szCs w:val="24"/>
        </w:rPr>
        <w:t xml:space="preserve">, </w:t>
      </w:r>
      <w:r w:rsidRPr="000B39AB">
        <w:rPr>
          <w:rFonts w:ascii="Times New Roman" w:eastAsia="Times New Roman" w:hAnsi="Times New Roman" w:cs="Times New Roman"/>
          <w:b/>
          <w:color w:val="auto"/>
          <w:sz w:val="24"/>
          <w:szCs w:val="24"/>
        </w:rPr>
        <w:t>Жилой комплекс,</w:t>
      </w:r>
      <w:r w:rsidRPr="000B39AB">
        <w:rPr>
          <w:rFonts w:ascii="Times New Roman" w:eastAsia="Times New Roman" w:hAnsi="Times New Roman" w:cs="Times New Roman"/>
          <w:color w:val="auto"/>
          <w:sz w:val="24"/>
          <w:szCs w:val="24"/>
        </w:rPr>
        <w:t xml:space="preserve"> </w:t>
      </w:r>
      <w:r w:rsidRPr="000B39AB">
        <w:rPr>
          <w:rFonts w:ascii="Times New Roman" w:eastAsia="Times New Roman" w:hAnsi="Times New Roman" w:cs="Times New Roman"/>
          <w:color w:val="auto"/>
          <w:sz w:val="24"/>
          <w:szCs w:val="24"/>
          <w:u w:val="single"/>
        </w:rPr>
        <w:t>расположенный по адресу</w:t>
      </w:r>
      <w:r w:rsidRPr="000B39AB">
        <w:rPr>
          <w:rFonts w:ascii="Times New Roman" w:eastAsia="Times New Roman" w:hAnsi="Times New Roman" w:cs="Times New Roman"/>
          <w:color w:val="auto"/>
          <w:sz w:val="24"/>
          <w:szCs w:val="24"/>
        </w:rPr>
        <w:t xml:space="preserve">: </w:t>
      </w:r>
      <w:r w:rsidRPr="000B39AB">
        <w:rPr>
          <w:rFonts w:ascii="Times New Roman" w:eastAsia="Times New Roman" w:hAnsi="Times New Roman" w:cs="Times New Roman"/>
          <w:b/>
          <w:color w:val="auto"/>
          <w:sz w:val="24"/>
          <w:szCs w:val="24"/>
        </w:rPr>
        <w:t xml:space="preserve">ул. Ягодинская Кировского района г. Казани, </w:t>
      </w:r>
      <w:r w:rsidRPr="000B39AB">
        <w:rPr>
          <w:rFonts w:ascii="Times New Roman" w:eastAsia="Times New Roman" w:hAnsi="Times New Roman" w:cs="Times New Roman"/>
          <w:color w:val="auto"/>
          <w:sz w:val="24"/>
          <w:szCs w:val="24"/>
        </w:rPr>
        <w:t>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w:t>
      </w:r>
      <w:r w:rsidRPr="000B39AB">
        <w:rPr>
          <w:rFonts w:ascii="Times New Roman" w:eastAsia="Times New Roman" w:hAnsi="Times New Roman" w:cs="Times New Roman"/>
          <w:color w:val="auto"/>
          <w:sz w:val="24"/>
          <w:szCs w:val="24"/>
          <w:lang w:val="en-US"/>
        </w:rPr>
        <w:t>RU</w:t>
      </w:r>
      <w:r w:rsidRPr="000B39AB">
        <w:rPr>
          <w:rFonts w:ascii="Times New Roman" w:eastAsia="Times New Roman" w:hAnsi="Times New Roman" w:cs="Times New Roman"/>
          <w:color w:val="auto"/>
          <w:sz w:val="24"/>
          <w:szCs w:val="24"/>
        </w:rPr>
        <w:t>16301000-346-2021 от «29» декабря 2021 г.</w:t>
      </w:r>
    </w:p>
    <w:p w14:paraId="4D187E53" w14:textId="77777777" w:rsidR="00B60308" w:rsidRPr="00596176" w:rsidRDefault="00B60308" w:rsidP="00B60308">
      <w:pPr>
        <w:tabs>
          <w:tab w:val="left" w:pos="1080"/>
        </w:tabs>
        <w:ind w:firstLine="567"/>
        <w:jc w:val="both"/>
        <w:rPr>
          <w:rFonts w:ascii="Times New Roman" w:hAnsi="Times New Roman" w:cs="Times New Roman"/>
          <w:sz w:val="24"/>
          <w:szCs w:val="24"/>
        </w:rPr>
      </w:pPr>
      <w:r w:rsidRPr="00596176">
        <w:rPr>
          <w:rFonts w:ascii="Times New Roman" w:hAnsi="Times New Roman" w:cs="Times New Roman"/>
          <w:sz w:val="24"/>
          <w:szCs w:val="24"/>
        </w:rPr>
        <w:t xml:space="preserve">1.1.3. </w:t>
      </w:r>
      <w:r w:rsidRPr="00596176">
        <w:rPr>
          <w:rFonts w:ascii="Times New Roman" w:hAnsi="Times New Roman" w:cs="Times New Roman"/>
          <w:sz w:val="24"/>
          <w:szCs w:val="24"/>
          <w:u w:val="single"/>
        </w:rPr>
        <w:t>Объект долевого строительства (далее – «Объект»)</w:t>
      </w:r>
      <w:r w:rsidRPr="00596176">
        <w:rPr>
          <w:rFonts w:ascii="Times New Roman" w:hAnsi="Times New Roman" w:cs="Times New Roman"/>
          <w:sz w:val="24"/>
          <w:szCs w:val="24"/>
        </w:rPr>
        <w:t xml:space="preserve"> - нежилое помещение, входящее в состав Дома и подлежащее передаче Участнику долевого строительства после получения </w:t>
      </w:r>
      <w:r w:rsidRPr="00596176">
        <w:rPr>
          <w:rFonts w:ascii="Times New Roman" w:hAnsi="Times New Roman" w:cs="Times New Roman"/>
          <w:sz w:val="24"/>
          <w:szCs w:val="24"/>
        </w:rPr>
        <w:lastRenderedPageBreak/>
        <w:t>разрешения на ввод в эксплуатацию Дома.</w:t>
      </w:r>
    </w:p>
    <w:p w14:paraId="3FB3055A"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Объект имеет следующие характеристики:</w:t>
      </w:r>
    </w:p>
    <w:p w14:paraId="5E1F0E54"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ab/>
      </w:r>
    </w:p>
    <w:tbl>
      <w:tblPr>
        <w:tblStyle w:val="af9"/>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5"/>
        <w:gridCol w:w="3188"/>
        <w:gridCol w:w="3188"/>
        <w:gridCol w:w="973"/>
      </w:tblGrid>
      <w:tr w:rsidR="00B60308" w:rsidRPr="00736065" w14:paraId="68F6CE01" w14:textId="77777777" w:rsidTr="00D1491C">
        <w:trPr>
          <w:trHeight w:val="969"/>
          <w:jc w:val="center"/>
        </w:trPr>
        <w:tc>
          <w:tcPr>
            <w:tcW w:w="2285" w:type="dxa"/>
          </w:tcPr>
          <w:p w14:paraId="214A5543" w14:textId="77777777" w:rsidR="00B60308" w:rsidRPr="00736065" w:rsidRDefault="00B60308">
            <w:pPr>
              <w:ind w:right="34" w:firstLine="24"/>
              <w:jc w:val="center"/>
              <w:rPr>
                <w:rFonts w:ascii="Times New Roman" w:eastAsia="Times New Roman" w:hAnsi="Times New Roman" w:cs="Times New Roman"/>
                <w:b/>
                <w:sz w:val="24"/>
                <w:szCs w:val="24"/>
              </w:rPr>
            </w:pPr>
            <w:r w:rsidRPr="00736065">
              <w:rPr>
                <w:rFonts w:ascii="Times New Roman" w:eastAsia="Times New Roman" w:hAnsi="Times New Roman" w:cs="Times New Roman"/>
                <w:b/>
                <w:sz w:val="24"/>
                <w:szCs w:val="24"/>
              </w:rPr>
              <w:t>Строит. №</w:t>
            </w:r>
          </w:p>
        </w:tc>
        <w:tc>
          <w:tcPr>
            <w:tcW w:w="3188" w:type="dxa"/>
          </w:tcPr>
          <w:p w14:paraId="3BB5AC27" w14:textId="22728848" w:rsidR="00B60308" w:rsidRPr="00736065" w:rsidRDefault="00B60308">
            <w:pPr>
              <w:ind w:left="34"/>
              <w:jc w:val="center"/>
              <w:rPr>
                <w:rFonts w:ascii="Times New Roman" w:eastAsia="Times New Roman" w:hAnsi="Times New Roman" w:cs="Times New Roman"/>
                <w:b/>
                <w:sz w:val="24"/>
                <w:szCs w:val="24"/>
              </w:rPr>
            </w:pPr>
            <w:r w:rsidRPr="00736065">
              <w:rPr>
                <w:rFonts w:ascii="Times New Roman" w:eastAsia="Times New Roman" w:hAnsi="Times New Roman" w:cs="Times New Roman"/>
                <w:b/>
                <w:sz w:val="24"/>
                <w:szCs w:val="24"/>
              </w:rPr>
              <w:t>Тип / назначение помещения</w:t>
            </w:r>
          </w:p>
        </w:tc>
        <w:tc>
          <w:tcPr>
            <w:tcW w:w="3188" w:type="dxa"/>
          </w:tcPr>
          <w:p w14:paraId="439A3294" w14:textId="77777777" w:rsidR="00B60308" w:rsidRPr="00736065" w:rsidRDefault="00B60308">
            <w:pPr>
              <w:ind w:left="34"/>
              <w:jc w:val="center"/>
              <w:rPr>
                <w:rFonts w:ascii="Times New Roman" w:eastAsia="Times New Roman" w:hAnsi="Times New Roman" w:cs="Times New Roman"/>
                <w:sz w:val="24"/>
                <w:szCs w:val="24"/>
              </w:rPr>
            </w:pPr>
            <w:r w:rsidRPr="00736065">
              <w:rPr>
                <w:rFonts w:ascii="Times New Roman" w:eastAsia="Times New Roman" w:hAnsi="Times New Roman" w:cs="Times New Roman"/>
                <w:b/>
                <w:sz w:val="24"/>
                <w:szCs w:val="24"/>
              </w:rPr>
              <w:t>Общая оплачиваемая проектная площадь, кв.м.</w:t>
            </w:r>
          </w:p>
          <w:p w14:paraId="0D932C83" w14:textId="77777777" w:rsidR="00B60308" w:rsidRPr="00736065" w:rsidRDefault="00B60308">
            <w:pPr>
              <w:ind w:left="34" w:right="-108"/>
              <w:jc w:val="center"/>
              <w:rPr>
                <w:rFonts w:ascii="Times New Roman" w:eastAsia="Times New Roman" w:hAnsi="Times New Roman" w:cs="Times New Roman"/>
                <w:sz w:val="24"/>
                <w:szCs w:val="24"/>
              </w:rPr>
            </w:pPr>
          </w:p>
        </w:tc>
        <w:tc>
          <w:tcPr>
            <w:tcW w:w="973" w:type="dxa"/>
          </w:tcPr>
          <w:p w14:paraId="621F61C6" w14:textId="77777777" w:rsidR="00B60308" w:rsidRPr="00736065" w:rsidRDefault="00B60308">
            <w:pPr>
              <w:ind w:right="-108" w:firstLine="30"/>
              <w:rPr>
                <w:rFonts w:ascii="Times New Roman" w:eastAsia="Times New Roman" w:hAnsi="Times New Roman" w:cs="Times New Roman"/>
                <w:sz w:val="24"/>
                <w:szCs w:val="24"/>
              </w:rPr>
            </w:pPr>
            <w:r w:rsidRPr="00736065">
              <w:rPr>
                <w:rFonts w:ascii="Times New Roman" w:eastAsia="Times New Roman" w:hAnsi="Times New Roman" w:cs="Times New Roman"/>
                <w:b/>
                <w:sz w:val="24"/>
                <w:szCs w:val="24"/>
              </w:rPr>
              <w:t>Этаж</w:t>
            </w:r>
          </w:p>
        </w:tc>
      </w:tr>
      <w:tr w:rsidR="00B60308" w:rsidRPr="00736065" w14:paraId="06F84509" w14:textId="77777777" w:rsidTr="00D1491C">
        <w:trPr>
          <w:trHeight w:val="325"/>
          <w:jc w:val="center"/>
        </w:trPr>
        <w:tc>
          <w:tcPr>
            <w:tcW w:w="2285" w:type="dxa"/>
          </w:tcPr>
          <w:p w14:paraId="5E3EEFDC" w14:textId="77777777" w:rsidR="00B60308" w:rsidRPr="00736065" w:rsidRDefault="00B60308">
            <w:pPr>
              <w:jc w:val="center"/>
              <w:rPr>
                <w:rFonts w:ascii="Times New Roman" w:eastAsia="Times New Roman" w:hAnsi="Times New Roman" w:cs="Times New Roman"/>
                <w:sz w:val="24"/>
                <w:szCs w:val="24"/>
              </w:rPr>
            </w:pPr>
            <w:r w:rsidRPr="00736065">
              <w:rPr>
                <w:rFonts w:ascii="Times New Roman" w:eastAsia="Times New Roman" w:hAnsi="Times New Roman" w:cs="Times New Roman"/>
                <w:sz w:val="24"/>
                <w:szCs w:val="24"/>
              </w:rPr>
              <w:t>{{f_num}}</w:t>
            </w:r>
          </w:p>
        </w:tc>
        <w:tc>
          <w:tcPr>
            <w:tcW w:w="3188" w:type="dxa"/>
          </w:tcPr>
          <w:p w14:paraId="2F84C5E1" w14:textId="77777777" w:rsidR="00B60308" w:rsidRPr="00736065" w:rsidRDefault="00B60308">
            <w:pPr>
              <w:jc w:val="center"/>
              <w:rPr>
                <w:rFonts w:ascii="Times New Roman" w:eastAsia="Times New Roman" w:hAnsi="Times New Roman" w:cs="Times New Roman"/>
                <w:sz w:val="24"/>
                <w:szCs w:val="24"/>
              </w:rPr>
            </w:pPr>
            <w:r w:rsidRPr="00736065">
              <w:rPr>
                <w:rFonts w:ascii="Times New Roman" w:eastAsia="Times New Roman" w:hAnsi="Times New Roman" w:cs="Times New Roman"/>
                <w:sz w:val="24"/>
                <w:szCs w:val="24"/>
              </w:rPr>
              <w:t>Машино-место (парковочное место)</w:t>
            </w:r>
          </w:p>
        </w:tc>
        <w:tc>
          <w:tcPr>
            <w:tcW w:w="3188" w:type="dxa"/>
          </w:tcPr>
          <w:p w14:paraId="13A8255A" w14:textId="77777777" w:rsidR="00B60308" w:rsidRPr="00736065" w:rsidRDefault="00B60308">
            <w:pPr>
              <w:jc w:val="center"/>
              <w:rPr>
                <w:rFonts w:ascii="Times New Roman" w:eastAsia="Times New Roman" w:hAnsi="Times New Roman" w:cs="Times New Roman"/>
                <w:sz w:val="24"/>
                <w:szCs w:val="24"/>
              </w:rPr>
            </w:pPr>
            <w:r w:rsidRPr="00736065">
              <w:rPr>
                <w:rFonts w:ascii="Times New Roman" w:eastAsia="Times New Roman" w:hAnsi="Times New Roman" w:cs="Times New Roman"/>
                <w:sz w:val="24"/>
                <w:szCs w:val="24"/>
              </w:rPr>
              <w:t>{{f_s}}</w:t>
            </w:r>
          </w:p>
        </w:tc>
        <w:tc>
          <w:tcPr>
            <w:tcW w:w="973" w:type="dxa"/>
          </w:tcPr>
          <w:p w14:paraId="34ADB4A7" w14:textId="77777777" w:rsidR="00B60308" w:rsidRPr="00736065" w:rsidRDefault="00B60308">
            <w:pPr>
              <w:jc w:val="center"/>
              <w:rPr>
                <w:rFonts w:ascii="Times New Roman" w:eastAsia="Times New Roman" w:hAnsi="Times New Roman" w:cs="Times New Roman"/>
                <w:sz w:val="24"/>
                <w:szCs w:val="24"/>
              </w:rPr>
            </w:pPr>
            <w:r w:rsidRPr="00736065">
              <w:rPr>
                <w:rFonts w:ascii="Times New Roman" w:eastAsia="Times New Roman" w:hAnsi="Times New Roman" w:cs="Times New Roman"/>
                <w:sz w:val="24"/>
                <w:szCs w:val="24"/>
              </w:rPr>
              <w:t>{{f_floor}}</w:t>
            </w:r>
          </w:p>
        </w:tc>
      </w:tr>
    </w:tbl>
    <w:p w14:paraId="7D7D1FFD" w14:textId="77777777" w:rsidR="00E84A0A" w:rsidRPr="00596176" w:rsidRDefault="00E84A0A">
      <w:pPr>
        <w:widowControl/>
        <w:ind w:firstLine="567"/>
        <w:jc w:val="both"/>
        <w:rPr>
          <w:rFonts w:ascii="Times New Roman" w:eastAsia="Times New Roman" w:hAnsi="Times New Roman" w:cs="Times New Roman"/>
          <w:b/>
          <w:sz w:val="24"/>
          <w:szCs w:val="24"/>
        </w:rPr>
      </w:pPr>
    </w:p>
    <w:p w14:paraId="443469AD"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b/>
          <w:sz w:val="24"/>
          <w:szCs w:val="24"/>
        </w:rPr>
        <w:t>Характеристика Объекта долевого строительства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29C6F9A0"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 xml:space="preserve">1.1.4. </w:t>
      </w:r>
      <w:r w:rsidRPr="00596176">
        <w:rPr>
          <w:rFonts w:ascii="Times New Roman" w:hAnsi="Times New Roman" w:cs="Times New Roman"/>
          <w:sz w:val="24"/>
          <w:szCs w:val="24"/>
          <w:u w:val="single"/>
        </w:rPr>
        <w:t>Проектная декларация</w:t>
      </w:r>
      <w:r w:rsidRPr="00596176">
        <w:rPr>
          <w:rFonts w:ascii="Times New Roman" w:hAnsi="Times New Roman" w:cs="Times New Roman"/>
          <w:sz w:val="24"/>
          <w:szCs w:val="24"/>
        </w:rPr>
        <w:t xml:space="preserve"> - информация о Застройщике и о проекте строительства. Оригинал проектной декларации хранится у Застройщика. </w:t>
      </w:r>
    </w:p>
    <w:p w14:paraId="5163388E" w14:textId="00C62333"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w:t>
      </w:r>
      <w:r w:rsidR="00656AA8">
        <w:rPr>
          <w:rFonts w:ascii="Times New Roman" w:hAnsi="Times New Roman" w:cs="Times New Roman"/>
          <w:sz w:val="24"/>
          <w:szCs w:val="24"/>
        </w:rPr>
        <w:t>«</w:t>
      </w:r>
      <w:r w:rsidR="001F59B0">
        <w:rPr>
          <w:rFonts w:ascii="Times New Roman" w:hAnsi="Times New Roman" w:cs="Times New Roman"/>
          <w:sz w:val="24"/>
          <w:szCs w:val="24"/>
        </w:rPr>
        <w:t>09</w:t>
      </w:r>
      <w:r w:rsidR="00656AA8">
        <w:rPr>
          <w:rFonts w:ascii="Times New Roman" w:hAnsi="Times New Roman" w:cs="Times New Roman"/>
          <w:sz w:val="24"/>
          <w:szCs w:val="24"/>
        </w:rPr>
        <w:t>»</w:t>
      </w:r>
      <w:r w:rsidR="001F59B0">
        <w:rPr>
          <w:rFonts w:ascii="Times New Roman" w:hAnsi="Times New Roman" w:cs="Times New Roman"/>
          <w:sz w:val="24"/>
          <w:szCs w:val="24"/>
        </w:rPr>
        <w:t xml:space="preserve"> февраля</w:t>
      </w:r>
      <w:r w:rsidRPr="00596176">
        <w:rPr>
          <w:rFonts w:ascii="Times New Roman" w:hAnsi="Times New Roman" w:cs="Times New Roman"/>
          <w:sz w:val="24"/>
          <w:szCs w:val="24"/>
        </w:rPr>
        <w:t xml:space="preserve"> 2022 г. на сайте </w:t>
      </w:r>
      <w:proofErr w:type="gramStart"/>
      <w:r w:rsidRPr="00596176">
        <w:rPr>
          <w:rFonts w:ascii="Times New Roman" w:hAnsi="Times New Roman" w:cs="Times New Roman"/>
          <w:sz w:val="24"/>
          <w:szCs w:val="24"/>
        </w:rPr>
        <w:t>наш.дом</w:t>
      </w:r>
      <w:proofErr w:type="gramEnd"/>
      <w:r w:rsidRPr="00596176">
        <w:rPr>
          <w:rFonts w:ascii="Times New Roman" w:hAnsi="Times New Roman" w:cs="Times New Roman"/>
          <w:sz w:val="24"/>
          <w:szCs w:val="24"/>
        </w:rPr>
        <w:t>.рф.</w:t>
      </w:r>
    </w:p>
    <w:p w14:paraId="667D79B9"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14:paraId="76B39BC0"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1.1.6. Порядок направления уведомления Участнику долевого строительства в случаях, предусмотренных настоящим договором.</w:t>
      </w:r>
    </w:p>
    <w:p w14:paraId="636B0404"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1B86039E"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7F458907"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Возврат письма оператором почтовой связи с сообщением:</w:t>
      </w:r>
    </w:p>
    <w:p w14:paraId="29A6E06F"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 об отказе Участника долевого строительства от его получения,</w:t>
      </w:r>
    </w:p>
    <w:p w14:paraId="01FCC4CA"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 об отсутствии Участника долевого строительства по указанному в договоре адресу,</w:t>
      </w:r>
    </w:p>
    <w:p w14:paraId="59163147"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 по истечении срока хранения письма</w:t>
      </w:r>
    </w:p>
    <w:p w14:paraId="436D5DF7"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55BAB029"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7604F027" w14:textId="77777777" w:rsidR="00B60308" w:rsidRPr="00596176" w:rsidRDefault="00B60308" w:rsidP="00B60308">
      <w:pPr>
        <w:ind w:firstLine="567"/>
        <w:jc w:val="both"/>
        <w:rPr>
          <w:rFonts w:ascii="Times New Roman" w:hAnsi="Times New Roman" w:cs="Times New Roman"/>
          <w:sz w:val="24"/>
          <w:szCs w:val="24"/>
        </w:rPr>
      </w:pPr>
    </w:p>
    <w:p w14:paraId="367E1183" w14:textId="77777777" w:rsidR="00B60308" w:rsidRPr="00596176" w:rsidRDefault="00B60308" w:rsidP="00B60308">
      <w:pPr>
        <w:ind w:firstLine="567"/>
        <w:jc w:val="center"/>
        <w:rPr>
          <w:rFonts w:ascii="Times New Roman" w:hAnsi="Times New Roman" w:cs="Times New Roman"/>
          <w:sz w:val="24"/>
          <w:szCs w:val="24"/>
        </w:rPr>
      </w:pPr>
      <w:r w:rsidRPr="00596176">
        <w:rPr>
          <w:rFonts w:ascii="Times New Roman" w:hAnsi="Times New Roman" w:cs="Times New Roman"/>
          <w:b/>
          <w:sz w:val="24"/>
          <w:szCs w:val="24"/>
        </w:rPr>
        <w:t>2. Юридические основания к заключению договора</w:t>
      </w:r>
    </w:p>
    <w:p w14:paraId="1D72A67C"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2.1. При заключении настоящего договора Застройщик предоставляет Участнику долевого строительства следующие гарантии:</w:t>
      </w:r>
    </w:p>
    <w:p w14:paraId="526998FF"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381F4016"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21EA507B"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351E32E9" w14:textId="752B6B72" w:rsidR="00B60308" w:rsidRPr="00596176" w:rsidRDefault="00B60308" w:rsidP="00B60308">
      <w:pPr>
        <w:ind w:firstLine="567"/>
        <w:jc w:val="both"/>
        <w:rPr>
          <w:rFonts w:ascii="Times New Roman" w:hAnsi="Times New Roman" w:cs="Times New Roman"/>
          <w:b/>
          <w:sz w:val="24"/>
          <w:szCs w:val="24"/>
        </w:rPr>
      </w:pPr>
      <w:r w:rsidRPr="00596176">
        <w:rPr>
          <w:rFonts w:ascii="Times New Roman" w:hAnsi="Times New Roman" w:cs="Times New Roman"/>
          <w:sz w:val="24"/>
          <w:szCs w:val="24"/>
        </w:rPr>
        <w:t>2.1.4.  Планируемый срок завершения строительства:</w:t>
      </w:r>
      <w:r w:rsidRPr="00596176">
        <w:rPr>
          <w:rFonts w:ascii="Times New Roman" w:hAnsi="Times New Roman" w:cs="Times New Roman"/>
          <w:b/>
          <w:sz w:val="24"/>
          <w:szCs w:val="24"/>
        </w:rPr>
        <w:t xml:space="preserve"> «31» </w:t>
      </w:r>
      <w:r w:rsidR="00596176" w:rsidRPr="00596176">
        <w:rPr>
          <w:rFonts w:ascii="Times New Roman" w:hAnsi="Times New Roman" w:cs="Times New Roman"/>
          <w:b/>
          <w:sz w:val="24"/>
          <w:szCs w:val="24"/>
        </w:rPr>
        <w:t>декабря</w:t>
      </w:r>
      <w:r w:rsidRPr="00596176">
        <w:rPr>
          <w:rFonts w:ascii="Times New Roman" w:hAnsi="Times New Roman" w:cs="Times New Roman"/>
          <w:b/>
          <w:sz w:val="24"/>
          <w:szCs w:val="24"/>
        </w:rPr>
        <w:t xml:space="preserve"> 202</w:t>
      </w:r>
      <w:r w:rsidR="00A25FC8">
        <w:rPr>
          <w:rFonts w:ascii="Times New Roman" w:hAnsi="Times New Roman" w:cs="Times New Roman"/>
          <w:b/>
          <w:sz w:val="24"/>
          <w:szCs w:val="24"/>
        </w:rPr>
        <w:t>5</w:t>
      </w:r>
      <w:r w:rsidRPr="00596176">
        <w:rPr>
          <w:rFonts w:ascii="Times New Roman" w:hAnsi="Times New Roman" w:cs="Times New Roman"/>
          <w:b/>
          <w:sz w:val="24"/>
          <w:szCs w:val="24"/>
        </w:rPr>
        <w:t xml:space="preserve"> г.</w:t>
      </w:r>
    </w:p>
    <w:p w14:paraId="6293DF45"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lastRenderedPageBreak/>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5DE956F8"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BBA606D" w14:textId="77777777" w:rsidR="00B60308" w:rsidRPr="00596176" w:rsidRDefault="00B60308" w:rsidP="00B60308">
      <w:pPr>
        <w:jc w:val="both"/>
        <w:rPr>
          <w:rFonts w:ascii="Times New Roman" w:hAnsi="Times New Roman" w:cs="Times New Roman"/>
          <w:sz w:val="24"/>
          <w:szCs w:val="24"/>
        </w:rPr>
      </w:pPr>
    </w:p>
    <w:p w14:paraId="18122ADD" w14:textId="77777777" w:rsidR="00B60308" w:rsidRPr="00596176" w:rsidRDefault="00B60308" w:rsidP="00B60308">
      <w:pPr>
        <w:tabs>
          <w:tab w:val="left" w:pos="3645"/>
          <w:tab w:val="center" w:pos="4949"/>
        </w:tabs>
        <w:ind w:firstLine="567"/>
        <w:rPr>
          <w:rFonts w:ascii="Times New Roman" w:hAnsi="Times New Roman" w:cs="Times New Roman"/>
          <w:sz w:val="24"/>
          <w:szCs w:val="24"/>
        </w:rPr>
      </w:pPr>
      <w:r w:rsidRPr="00596176">
        <w:rPr>
          <w:rFonts w:ascii="Times New Roman" w:hAnsi="Times New Roman" w:cs="Times New Roman"/>
          <w:b/>
          <w:sz w:val="24"/>
          <w:szCs w:val="24"/>
        </w:rPr>
        <w:tab/>
        <w:t>3. Предмет договора</w:t>
      </w:r>
    </w:p>
    <w:p w14:paraId="0C031E08"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14:paraId="6EA3BFCB" w14:textId="77777777" w:rsidR="00B60308" w:rsidRPr="00596176" w:rsidRDefault="00B60308" w:rsidP="00B60308">
      <w:pPr>
        <w:ind w:firstLine="567"/>
        <w:jc w:val="both"/>
      </w:pPr>
      <w:r w:rsidRPr="00596176">
        <w:rPr>
          <w:rFonts w:ascii="Times New Roman" w:hAnsi="Times New Roman" w:cs="Times New Roman"/>
          <w:sz w:val="24"/>
          <w:szCs w:val="24"/>
        </w:rP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18B4CA40" w14:textId="77777777" w:rsidR="00E84A0A" w:rsidRPr="00596176" w:rsidRDefault="00E84A0A">
      <w:pPr>
        <w:widowControl/>
        <w:ind w:firstLine="567"/>
        <w:jc w:val="both"/>
        <w:rPr>
          <w:rFonts w:ascii="Times New Roman" w:eastAsia="Times New Roman" w:hAnsi="Times New Roman" w:cs="Times New Roman"/>
          <w:sz w:val="24"/>
          <w:szCs w:val="24"/>
        </w:rPr>
      </w:pPr>
    </w:p>
    <w:p w14:paraId="6ABFC78C" w14:textId="77777777" w:rsidR="00E84A0A" w:rsidRPr="00596176" w:rsidRDefault="00564B1A">
      <w:pPr>
        <w:widowControl/>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4. Цена Объекта. Порядок расчетов</w:t>
      </w:r>
    </w:p>
    <w:p w14:paraId="10DC8FDD"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 xml:space="preserve">4.1. Цена Объекта на момент заключения договора составляет </w:t>
      </w:r>
      <w:r w:rsidRPr="00596176">
        <w:rPr>
          <w:rFonts w:ascii="Times New Roman" w:hAnsi="Times New Roman" w:cs="Times New Roman"/>
          <w:b/>
          <w:sz w:val="24"/>
          <w:szCs w:val="24"/>
        </w:rPr>
        <w:t>{{f_price_num}} ({{f_price}}) руб. {{f_price_num_cop}} коп.</w:t>
      </w:r>
    </w:p>
    <w:p w14:paraId="7887C55B"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43625041" w14:textId="77777777" w:rsidR="00B60308" w:rsidRPr="00596176" w:rsidRDefault="00B60308" w:rsidP="00B60308">
      <w:pPr>
        <w:ind w:firstLine="567"/>
        <w:jc w:val="both"/>
        <w:rPr>
          <w:rFonts w:ascii="Times New Roman" w:hAnsi="Times New Roman" w:cs="Times New Roman"/>
          <w:b/>
          <w:sz w:val="24"/>
          <w:szCs w:val="24"/>
        </w:rPr>
      </w:pPr>
      <w:r w:rsidRPr="00596176">
        <w:rPr>
          <w:rFonts w:ascii="Times New Roman" w:hAnsi="Times New Roman" w:cs="Times New Roman"/>
          <w:sz w:val="24"/>
          <w:szCs w:val="24"/>
        </w:rPr>
        <w:t xml:space="preserve">4.2. Стоимость 1 кв.м. Объекта на момент заключения настоящего договора составляет </w:t>
      </w:r>
      <w:r w:rsidRPr="00596176">
        <w:rPr>
          <w:rFonts w:ascii="Times New Roman" w:hAnsi="Times New Roman" w:cs="Times New Roman"/>
          <w:b/>
          <w:sz w:val="24"/>
          <w:szCs w:val="24"/>
        </w:rPr>
        <w:t>{{f_sq_price_num}} ({{f_sq_price}}) руб. {{f_sq_price_num_cop}} коп.</w:t>
      </w:r>
    </w:p>
    <w:p w14:paraId="2DADACC6" w14:textId="77777777" w:rsidR="00B60308" w:rsidRPr="00596176" w:rsidRDefault="00B60308" w:rsidP="00B60308">
      <w:pPr>
        <w:ind w:firstLine="567"/>
        <w:jc w:val="both"/>
        <w:rPr>
          <w:rFonts w:ascii="Times New Roman" w:hAnsi="Times New Roman" w:cs="Times New Roman"/>
          <w:b/>
          <w:sz w:val="24"/>
          <w:szCs w:val="24"/>
        </w:rPr>
      </w:pPr>
      <w:r w:rsidRPr="00596176">
        <w:rPr>
          <w:rFonts w:ascii="Times New Roman" w:hAnsi="Times New Roman" w:cs="Times New Roman"/>
          <w:sz w:val="24"/>
          <w:szCs w:val="24"/>
        </w:rPr>
        <w:t>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596176">
        <w:rPr>
          <w:rFonts w:ascii="Times New Roman" w:hAnsi="Times New Roman" w:cs="Times New Roman"/>
          <w:b/>
          <w:sz w:val="24"/>
          <w:szCs w:val="24"/>
        </w:rPr>
        <w:t>.</w:t>
      </w:r>
    </w:p>
    <w:p w14:paraId="7AC9F5A1" w14:textId="570226D4"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 xml:space="preserve">4.3.1. </w:t>
      </w:r>
      <w:r w:rsidRPr="001F59B0">
        <w:rPr>
          <w:rFonts w:ascii="Times New Roman" w:hAnsi="Times New Roman" w:cs="Times New Roman"/>
          <w:sz w:val="24"/>
          <w:szCs w:val="24"/>
        </w:rPr>
        <w:t xml:space="preserve">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АО </w:t>
      </w:r>
      <w:r w:rsidR="00736065" w:rsidRPr="001F59B0">
        <w:rPr>
          <w:rFonts w:ascii="Times New Roman" w:hAnsi="Times New Roman" w:cs="Times New Roman"/>
          <w:sz w:val="24"/>
          <w:szCs w:val="24"/>
        </w:rPr>
        <w:t>«Банк ДОМ.РФ»</w:t>
      </w:r>
      <w:r w:rsidRPr="001F59B0">
        <w:rPr>
          <w:rFonts w:ascii="Times New Roman" w:hAnsi="Times New Roman" w:cs="Times New Roman"/>
          <w:sz w:val="24"/>
          <w:szCs w:val="24"/>
        </w:rPr>
        <w:t xml:space="preserve"> </w:t>
      </w:r>
      <w:r w:rsidR="00136743" w:rsidRPr="001F59B0">
        <w:rPr>
          <w:rFonts w:ascii="Times New Roman" w:hAnsi="Times New Roman" w:cs="Times New Roman"/>
          <w:sz w:val="24"/>
          <w:szCs w:val="24"/>
        </w:rPr>
        <w:t>ИНН 7725038124/ОГРН 1037739527077, место нахождения (адрес): 125009</w:t>
      </w:r>
      <w:r w:rsidR="00E778BC">
        <w:rPr>
          <w:rFonts w:ascii="Times New Roman" w:hAnsi="Times New Roman" w:cs="Times New Roman"/>
          <w:sz w:val="24"/>
          <w:szCs w:val="24"/>
        </w:rPr>
        <w:t>,</w:t>
      </w:r>
      <w:r w:rsidR="00136743" w:rsidRPr="001F59B0">
        <w:rPr>
          <w:rFonts w:ascii="Times New Roman" w:hAnsi="Times New Roman" w:cs="Times New Roman"/>
          <w:sz w:val="24"/>
          <w:szCs w:val="24"/>
        </w:rPr>
        <w:t xml:space="preserve"> г. Москва, ул. Воздвиженка, 10,</w:t>
      </w:r>
      <w:r w:rsidR="00CE4FAB">
        <w:rPr>
          <w:rFonts w:ascii="Times New Roman" w:hAnsi="Times New Roman" w:cs="Times New Roman"/>
          <w:sz w:val="24"/>
          <w:szCs w:val="24"/>
        </w:rPr>
        <w:t xml:space="preserve"> </w:t>
      </w:r>
      <w:r w:rsidR="00136743" w:rsidRPr="001F59B0">
        <w:rPr>
          <w:rFonts w:ascii="Times New Roman" w:hAnsi="Times New Roman" w:cs="Times New Roman"/>
          <w:sz w:val="24"/>
          <w:szCs w:val="24"/>
        </w:rPr>
        <w:t xml:space="preserve">адрес электронной почты: </w:t>
      </w:r>
      <w:hyperlink r:id="rId7" w:history="1">
        <w:r w:rsidR="00136743" w:rsidRPr="001F59B0">
          <w:rPr>
            <w:rFonts w:ascii="Times New Roman" w:hAnsi="Times New Roman" w:cs="Times New Roman"/>
            <w:sz w:val="24"/>
            <w:szCs w:val="24"/>
          </w:rPr>
          <w:t>escrow@domrf.ru</w:t>
        </w:r>
      </w:hyperlink>
      <w:r w:rsidR="00136743" w:rsidRPr="001F59B0">
        <w:rPr>
          <w:rFonts w:ascii="Times New Roman" w:hAnsi="Times New Roman" w:cs="Times New Roman"/>
          <w:sz w:val="24"/>
          <w:szCs w:val="24"/>
        </w:rPr>
        <w:t>,</w:t>
      </w:r>
      <w:r w:rsidR="00E778BC">
        <w:rPr>
          <w:rFonts w:ascii="Times New Roman" w:hAnsi="Times New Roman" w:cs="Times New Roman"/>
          <w:sz w:val="24"/>
          <w:szCs w:val="24"/>
        </w:rPr>
        <w:t xml:space="preserve"> телефон банка: 8 800 775 86 86</w:t>
      </w:r>
      <w:r w:rsidR="00136743" w:rsidRPr="001F59B0">
        <w:rPr>
          <w:rFonts w:ascii="Times New Roman" w:hAnsi="Times New Roman" w:cs="Times New Roman"/>
          <w:sz w:val="24"/>
          <w:szCs w:val="24"/>
        </w:rPr>
        <w:t xml:space="preserve"> </w:t>
      </w:r>
      <w:r w:rsidRPr="001F59B0">
        <w:rPr>
          <w:rFonts w:ascii="Times New Roman" w:hAnsi="Times New Roman" w:cs="Times New Roman"/>
          <w:sz w:val="24"/>
          <w:szCs w:val="24"/>
        </w:rPr>
        <w:t>(эскроу-агент</w:t>
      </w:r>
      <w:r w:rsidRPr="00596176">
        <w:rPr>
          <w:rFonts w:ascii="Times New Roman" w:hAnsi="Times New Roman" w:cs="Times New Roman"/>
          <w:sz w:val="24"/>
          <w:szCs w:val="24"/>
        </w:rPr>
        <w:t>)</w:t>
      </w:r>
      <w:r w:rsidR="00E778BC">
        <w:rPr>
          <w:rFonts w:ascii="Times New Roman" w:hAnsi="Times New Roman" w:cs="Times New Roman"/>
          <w:sz w:val="24"/>
          <w:szCs w:val="24"/>
        </w:rPr>
        <w:t>,</w:t>
      </w:r>
      <w:r w:rsidRPr="00596176">
        <w:rPr>
          <w:rFonts w:ascii="Times New Roman" w:hAnsi="Times New Roman" w:cs="Times New Roman"/>
          <w:sz w:val="24"/>
          <w:szCs w:val="24"/>
        </w:rPr>
        <w:t xml:space="preserve">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АО </w:t>
      </w:r>
      <w:r w:rsidR="00736065">
        <w:rPr>
          <w:rFonts w:ascii="Times New Roman" w:hAnsi="Times New Roman" w:cs="Times New Roman"/>
          <w:sz w:val="24"/>
          <w:szCs w:val="24"/>
        </w:rPr>
        <w:t>«Банк ДОМ.РФ»</w:t>
      </w:r>
      <w:r w:rsidRPr="00596176">
        <w:rPr>
          <w:rFonts w:ascii="Times New Roman" w:hAnsi="Times New Roman" w:cs="Times New Roman"/>
          <w:sz w:val="24"/>
          <w:szCs w:val="24"/>
        </w:rPr>
        <w:t xml:space="preserve"> (эскроу-агент), на следующих условиях:</w:t>
      </w:r>
    </w:p>
    <w:p w14:paraId="30E10931" w14:textId="5EDF9FE2"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 xml:space="preserve">Бенефициар, Застройщик: </w:t>
      </w:r>
      <w:r w:rsidRPr="00596176">
        <w:rPr>
          <w:rFonts w:ascii="Times New Roman" w:hAnsi="Times New Roman" w:cs="Times New Roman"/>
          <w:b/>
          <w:bCs/>
          <w:sz w:val="24"/>
          <w:szCs w:val="24"/>
        </w:rPr>
        <w:t xml:space="preserve">Общество с ограниченной ответственностью Специализированный застройщик «СМУ88 Девелопмент» </w:t>
      </w:r>
      <w:r w:rsidRPr="00596176">
        <w:rPr>
          <w:rFonts w:ascii="Times New Roman" w:hAnsi="Times New Roman" w:cs="Times New Roman"/>
          <w:sz w:val="24"/>
          <w:szCs w:val="24"/>
        </w:rPr>
        <w:t>(ООО СЗ «СМУ88 Девелопмент</w:t>
      </w:r>
      <w:r w:rsidR="00736065">
        <w:rPr>
          <w:rFonts w:ascii="Times New Roman" w:hAnsi="Times New Roman" w:cs="Times New Roman"/>
          <w:sz w:val="24"/>
          <w:szCs w:val="24"/>
        </w:rPr>
        <w:t>»</w:t>
      </w:r>
      <w:r w:rsidRPr="00596176">
        <w:rPr>
          <w:rFonts w:ascii="Times New Roman" w:hAnsi="Times New Roman" w:cs="Times New Roman"/>
          <w:sz w:val="24"/>
          <w:szCs w:val="24"/>
        </w:rPr>
        <w:t>)</w:t>
      </w:r>
    </w:p>
    <w:p w14:paraId="1154F6D1" w14:textId="77777777" w:rsidR="00736065" w:rsidRPr="00736065" w:rsidRDefault="00736065" w:rsidP="00736065">
      <w:pPr>
        <w:pStyle w:val="afd"/>
        <w:spacing w:before="0" w:beforeAutospacing="0" w:after="0" w:afterAutospacing="0"/>
        <w:ind w:firstLine="568"/>
      </w:pPr>
      <w:r w:rsidRPr="00736065">
        <w:rPr>
          <w:color w:val="000000"/>
        </w:rPr>
        <w:t>420111, Республика Татарстан, г. Казань, ул. Чернышевского, д. 8, помещение № 2.3,</w:t>
      </w:r>
    </w:p>
    <w:p w14:paraId="038D7D08" w14:textId="77777777" w:rsidR="00736065" w:rsidRPr="00736065" w:rsidRDefault="00736065" w:rsidP="00736065">
      <w:pPr>
        <w:pStyle w:val="afd"/>
        <w:spacing w:before="0" w:beforeAutospacing="0" w:after="0" w:afterAutospacing="0"/>
        <w:ind w:firstLine="568"/>
        <w:jc w:val="both"/>
      </w:pPr>
      <w:r w:rsidRPr="00736065">
        <w:rPr>
          <w:color w:val="000000"/>
        </w:rPr>
        <w:t>ОГРН 1161690098195, ИНН 1659171352, КПП 165501001, </w:t>
      </w:r>
    </w:p>
    <w:p w14:paraId="66024BDC" w14:textId="77777777" w:rsidR="00736065" w:rsidRPr="00736065" w:rsidRDefault="00736065" w:rsidP="00736065">
      <w:pPr>
        <w:pStyle w:val="afd"/>
        <w:spacing w:before="0" w:beforeAutospacing="0" w:after="0" w:afterAutospacing="0"/>
        <w:ind w:firstLine="568"/>
        <w:jc w:val="both"/>
      </w:pPr>
      <w:r w:rsidRPr="00736065">
        <w:rPr>
          <w:color w:val="000000"/>
        </w:rPr>
        <w:t>р/с 40702810700710001505 в ГУ Банка России по ЦФО,</w:t>
      </w:r>
    </w:p>
    <w:p w14:paraId="01251A5B" w14:textId="77777777" w:rsidR="00736065" w:rsidRPr="00736065" w:rsidRDefault="00736065" w:rsidP="00736065">
      <w:pPr>
        <w:pStyle w:val="afd"/>
        <w:spacing w:before="0" w:beforeAutospacing="0" w:after="0" w:afterAutospacing="0"/>
        <w:ind w:firstLine="568"/>
        <w:jc w:val="both"/>
      </w:pPr>
      <w:r w:rsidRPr="00736065">
        <w:rPr>
          <w:color w:val="000000"/>
        </w:rPr>
        <w:t>к/с 30101810345250000266, БИК 044525266.</w:t>
      </w:r>
    </w:p>
    <w:p w14:paraId="0770C9F6" w14:textId="4C244244" w:rsidR="00736065" w:rsidRPr="00736065" w:rsidRDefault="00736065" w:rsidP="00736065">
      <w:pPr>
        <w:ind w:firstLine="567"/>
        <w:jc w:val="both"/>
        <w:rPr>
          <w:rFonts w:ascii="Times New Roman" w:hAnsi="Times New Roman" w:cs="Times New Roman"/>
          <w:sz w:val="24"/>
          <w:szCs w:val="24"/>
        </w:rPr>
      </w:pPr>
      <w:r w:rsidRPr="00736065">
        <w:rPr>
          <w:rFonts w:ascii="Times New Roman" w:hAnsi="Times New Roman" w:cs="Times New Roman"/>
          <w:sz w:val="24"/>
          <w:szCs w:val="24"/>
        </w:rPr>
        <w:t xml:space="preserve">Уполномоченный банк, эскроу-агент: </w:t>
      </w:r>
      <w:r w:rsidRPr="00736065">
        <w:rPr>
          <w:rFonts w:ascii="Times New Roman" w:hAnsi="Times New Roman" w:cs="Times New Roman"/>
          <w:color w:val="212121"/>
          <w:sz w:val="24"/>
          <w:szCs w:val="24"/>
        </w:rPr>
        <w:t>Акционерное общество «Банк ДОМ.РФ»</w:t>
      </w:r>
      <w:r w:rsidR="00E778BC">
        <w:rPr>
          <w:rFonts w:ascii="Times New Roman" w:hAnsi="Times New Roman" w:cs="Times New Roman"/>
          <w:color w:val="212121"/>
          <w:sz w:val="24"/>
          <w:szCs w:val="24"/>
        </w:rPr>
        <w:t>.</w:t>
      </w:r>
    </w:p>
    <w:p w14:paraId="32A2B006" w14:textId="77777777" w:rsidR="00B60308" w:rsidRPr="00736065" w:rsidRDefault="00B60308" w:rsidP="00B60308">
      <w:pPr>
        <w:ind w:firstLine="567"/>
        <w:rPr>
          <w:rFonts w:ascii="Times New Roman" w:hAnsi="Times New Roman" w:cs="Times New Roman"/>
          <w:sz w:val="24"/>
          <w:szCs w:val="24"/>
        </w:rPr>
      </w:pPr>
      <w:r w:rsidRPr="00736065">
        <w:rPr>
          <w:rFonts w:ascii="Times New Roman" w:hAnsi="Times New Roman" w:cs="Times New Roman"/>
          <w:sz w:val="24"/>
          <w:szCs w:val="24"/>
        </w:rPr>
        <w:t xml:space="preserve">Депонент: </w:t>
      </w:r>
      <w:r w:rsidRPr="00736065">
        <w:rPr>
          <w:rFonts w:ascii="Times New Roman" w:hAnsi="Times New Roman" w:cs="Times New Roman"/>
          <w:b/>
          <w:sz w:val="24"/>
          <w:szCs w:val="24"/>
        </w:rPr>
        <w:t>{{c_fio1}}.</w:t>
      </w:r>
    </w:p>
    <w:p w14:paraId="2647AE13" w14:textId="77777777" w:rsidR="00B60308" w:rsidRPr="00596176" w:rsidRDefault="00B60308" w:rsidP="00B60308">
      <w:pPr>
        <w:ind w:firstLine="567"/>
        <w:jc w:val="both"/>
        <w:rPr>
          <w:rFonts w:ascii="Times New Roman" w:hAnsi="Times New Roman" w:cs="Times New Roman"/>
          <w:sz w:val="24"/>
          <w:szCs w:val="24"/>
          <w:lang w:val="en-US"/>
        </w:rPr>
      </w:pPr>
      <w:r w:rsidRPr="00736065">
        <w:rPr>
          <w:rFonts w:ascii="Times New Roman" w:hAnsi="Times New Roman" w:cs="Times New Roman"/>
          <w:sz w:val="24"/>
          <w:szCs w:val="24"/>
        </w:rPr>
        <w:lastRenderedPageBreak/>
        <w:t xml:space="preserve">Депонируемая сумма: </w:t>
      </w:r>
      <w:r w:rsidRPr="00736065">
        <w:rPr>
          <w:rFonts w:ascii="Times New Roman" w:hAnsi="Times New Roman" w:cs="Times New Roman"/>
          <w:b/>
          <w:sz w:val="24"/>
          <w:szCs w:val="24"/>
        </w:rPr>
        <w:t xml:space="preserve">{{f_price_num}} ({{f_price}}) руб. </w:t>
      </w:r>
      <w:r w:rsidRPr="00736065">
        <w:rPr>
          <w:rFonts w:ascii="Times New Roman" w:hAnsi="Times New Roman" w:cs="Times New Roman"/>
          <w:b/>
          <w:sz w:val="24"/>
          <w:szCs w:val="24"/>
          <w:lang w:val="en-US"/>
        </w:rPr>
        <w:t>{{f</w:t>
      </w:r>
      <w:r w:rsidRPr="00596176">
        <w:rPr>
          <w:rFonts w:ascii="Times New Roman" w:hAnsi="Times New Roman" w:cs="Times New Roman"/>
          <w:b/>
          <w:sz w:val="24"/>
          <w:szCs w:val="24"/>
          <w:lang w:val="en-US"/>
        </w:rPr>
        <w:t xml:space="preserve">_price_num_cop}} </w:t>
      </w:r>
      <w:r w:rsidRPr="00596176">
        <w:rPr>
          <w:rFonts w:ascii="Times New Roman" w:hAnsi="Times New Roman" w:cs="Times New Roman"/>
          <w:b/>
          <w:sz w:val="24"/>
          <w:szCs w:val="24"/>
        </w:rPr>
        <w:t>коп</w:t>
      </w:r>
      <w:r w:rsidRPr="00596176">
        <w:rPr>
          <w:rFonts w:ascii="Times New Roman" w:hAnsi="Times New Roman" w:cs="Times New Roman"/>
          <w:b/>
          <w:sz w:val="24"/>
          <w:szCs w:val="24"/>
          <w:lang w:val="en-US"/>
        </w:rPr>
        <w:t>.</w:t>
      </w:r>
    </w:p>
    <w:p w14:paraId="26EDC4DA" w14:textId="7B820246" w:rsidR="00B60308"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Срок перечисления Участником долевого строительства суммы депонирования: в соответствии с п. 4.3 настоящего договора.</w:t>
      </w:r>
    </w:p>
    <w:p w14:paraId="3A331DDE" w14:textId="77777777" w:rsidR="00E778BC" w:rsidRPr="00E778BC" w:rsidRDefault="00E778BC" w:rsidP="00E778BC">
      <w:pPr>
        <w:widowControl/>
        <w:ind w:firstLine="567"/>
        <w:jc w:val="both"/>
        <w:rPr>
          <w:rFonts w:ascii="Times New Roman" w:eastAsia="Times New Roman" w:hAnsi="Times New Roman" w:cs="Times New Roman"/>
          <w:color w:val="auto"/>
          <w:sz w:val="24"/>
          <w:szCs w:val="24"/>
        </w:rPr>
      </w:pPr>
      <w:r w:rsidRPr="00A33A86">
        <w:rPr>
          <w:rFonts w:ascii="Times New Roman" w:eastAsia="Times New Roman" w:hAnsi="Times New Roman" w:cs="Times New Roman"/>
          <w:color w:val="auto"/>
          <w:sz w:val="24"/>
          <w:szCs w:val="24"/>
        </w:rPr>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Объекта на счет эскроу Застройщик направляет в уполномоченный банк (эскроу-агенту) на адрес электронной почты </w:t>
      </w:r>
      <w:hyperlink r:id="rId8" w:history="1">
        <w:r w:rsidRPr="00A33A86">
          <w:rPr>
            <w:rFonts w:ascii="Times New Roman" w:eastAsia="Times New Roman" w:hAnsi="Times New Roman" w:cs="Times New Roman"/>
            <w:color w:val="auto"/>
            <w:sz w:val="24"/>
            <w:szCs w:val="24"/>
          </w:rPr>
          <w:t>escrow@domrf.ru</w:t>
        </w:r>
      </w:hyperlink>
      <w:r w:rsidRPr="00A33A86">
        <w:rPr>
          <w:rFonts w:ascii="Times New Roman" w:eastAsia="Times New Roman" w:hAnsi="Times New Roman" w:cs="Times New Roman"/>
          <w:iCs/>
          <w:color w:val="auto"/>
          <w:sz w:val="24"/>
          <w:szCs w:val="24"/>
        </w:rPr>
        <w:t xml:space="preserve"> сканированную копию настоящего договора в электронном виде с отметкой государственного органа регистрации прав о государственной регистрации договора.</w:t>
      </w:r>
    </w:p>
    <w:p w14:paraId="0AA5B0A5" w14:textId="719256CE" w:rsidR="00B60308"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 Срок условного депонирования: «3</w:t>
      </w:r>
      <w:r w:rsidR="00596176" w:rsidRPr="00596176">
        <w:rPr>
          <w:rFonts w:ascii="Times New Roman" w:hAnsi="Times New Roman" w:cs="Times New Roman"/>
          <w:sz w:val="24"/>
          <w:szCs w:val="24"/>
        </w:rPr>
        <w:t>0</w:t>
      </w:r>
      <w:r w:rsidRPr="00596176">
        <w:rPr>
          <w:rFonts w:ascii="Times New Roman" w:hAnsi="Times New Roman" w:cs="Times New Roman"/>
          <w:sz w:val="24"/>
          <w:szCs w:val="24"/>
        </w:rPr>
        <w:t>» ию</w:t>
      </w:r>
      <w:r w:rsidR="00596176" w:rsidRPr="00596176">
        <w:rPr>
          <w:rFonts w:ascii="Times New Roman" w:hAnsi="Times New Roman" w:cs="Times New Roman"/>
          <w:sz w:val="24"/>
          <w:szCs w:val="24"/>
        </w:rPr>
        <w:t>н</w:t>
      </w:r>
      <w:r w:rsidR="00A25FC8">
        <w:rPr>
          <w:rFonts w:ascii="Times New Roman" w:hAnsi="Times New Roman" w:cs="Times New Roman"/>
          <w:sz w:val="24"/>
          <w:szCs w:val="24"/>
        </w:rPr>
        <w:t>я 2026</w:t>
      </w:r>
      <w:r w:rsidRPr="00596176">
        <w:rPr>
          <w:rFonts w:ascii="Times New Roman" w:hAnsi="Times New Roman" w:cs="Times New Roman"/>
          <w:sz w:val="24"/>
          <w:szCs w:val="24"/>
        </w:rPr>
        <w:t xml:space="preserve"> г.</w:t>
      </w:r>
    </w:p>
    <w:p w14:paraId="11766E6E"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14:paraId="07772631"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14:paraId="0100CA12"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1654C4B9"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4D0B98D1"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50F26453" w14:textId="77777777"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7DFFB6F0" w14:textId="66AD4B6A" w:rsidR="00B60308"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 xml:space="preserve">Показатель общей оплачиваемой площади Объекта приведен в колонке </w:t>
      </w:r>
      <w:r w:rsidR="001700A0">
        <w:rPr>
          <w:rFonts w:ascii="Times New Roman" w:hAnsi="Times New Roman" w:cs="Times New Roman"/>
          <w:sz w:val="24"/>
          <w:szCs w:val="24"/>
        </w:rPr>
        <w:t>3</w:t>
      </w:r>
      <w:r w:rsidRPr="00596176">
        <w:rPr>
          <w:rFonts w:ascii="Times New Roman" w:hAnsi="Times New Roman" w:cs="Times New Roman"/>
          <w:sz w:val="24"/>
          <w:szCs w:val="24"/>
        </w:rPr>
        <w:t xml:space="preserve"> </w:t>
      </w:r>
      <w:r w:rsidR="001700A0">
        <w:rPr>
          <w:rFonts w:ascii="Times New Roman" w:hAnsi="Times New Roman" w:cs="Times New Roman"/>
          <w:sz w:val="24"/>
          <w:szCs w:val="24"/>
        </w:rPr>
        <w:t>таблицы, приведенной в п. 1.1.3</w:t>
      </w:r>
      <w:r w:rsidRPr="00596176">
        <w:rPr>
          <w:rFonts w:ascii="Times New Roman" w:hAnsi="Times New Roman" w:cs="Times New Roman"/>
          <w:sz w:val="24"/>
          <w:szCs w:val="24"/>
        </w:rPr>
        <w:t xml:space="preserve"> настоящего договора.</w:t>
      </w:r>
    </w:p>
    <w:p w14:paraId="2449A33B" w14:textId="47BCA0DA" w:rsidR="00E84A0A" w:rsidRPr="00596176" w:rsidRDefault="00B60308" w:rsidP="00B60308">
      <w:pPr>
        <w:ind w:firstLine="567"/>
        <w:jc w:val="both"/>
        <w:rPr>
          <w:rFonts w:ascii="Times New Roman" w:hAnsi="Times New Roman" w:cs="Times New Roman"/>
          <w:sz w:val="24"/>
          <w:szCs w:val="24"/>
        </w:rPr>
      </w:pPr>
      <w:r w:rsidRPr="00596176">
        <w:rPr>
          <w:rFonts w:ascii="Times New Roman" w:hAnsi="Times New Roman" w:cs="Times New Roman"/>
          <w:sz w:val="24"/>
          <w:szCs w:val="24"/>
        </w:rP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3807E4AD" w14:textId="77777777" w:rsidR="00E84A0A" w:rsidRPr="00596176" w:rsidRDefault="00E84A0A">
      <w:pPr>
        <w:ind w:firstLine="567"/>
        <w:jc w:val="both"/>
        <w:rPr>
          <w:rFonts w:ascii="Times New Roman" w:eastAsia="Times New Roman" w:hAnsi="Times New Roman" w:cs="Times New Roman"/>
          <w:sz w:val="24"/>
          <w:szCs w:val="24"/>
        </w:rPr>
      </w:pPr>
    </w:p>
    <w:p w14:paraId="21DC9D50" w14:textId="77777777" w:rsidR="00E84A0A" w:rsidRPr="00596176" w:rsidRDefault="00564B1A">
      <w:pPr>
        <w:widowControl/>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5. Права и обязанности Застройщика</w:t>
      </w:r>
    </w:p>
    <w:p w14:paraId="278BBF16"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5.1. Застройщик обязуется:</w:t>
      </w:r>
    </w:p>
    <w:p w14:paraId="372E6B3C"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0AD4B823"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5.1.2. Обеспечить ввод Дома в эксплуатацию в срок, установленный настоящим договором.</w:t>
      </w:r>
    </w:p>
    <w:p w14:paraId="1DA8DA4D" w14:textId="228DC3B0"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xml:space="preserve">5.1.3. Застройщик обязан передать Объект Участнику долевого строительства по акту приема-передачи в срок не позднее </w:t>
      </w:r>
      <w:r w:rsidRPr="00596176">
        <w:rPr>
          <w:rFonts w:ascii="Times New Roman" w:eastAsia="Times New Roman" w:hAnsi="Times New Roman" w:cs="Times New Roman"/>
          <w:b/>
          <w:sz w:val="24"/>
          <w:szCs w:val="24"/>
        </w:rPr>
        <w:t>«3</w:t>
      </w:r>
      <w:r w:rsidR="00DC1F08">
        <w:rPr>
          <w:rFonts w:ascii="Times New Roman" w:eastAsia="Times New Roman" w:hAnsi="Times New Roman" w:cs="Times New Roman"/>
          <w:b/>
          <w:sz w:val="24"/>
          <w:szCs w:val="24"/>
        </w:rPr>
        <w:t>0</w:t>
      </w:r>
      <w:r w:rsidRPr="00596176">
        <w:rPr>
          <w:rFonts w:ascii="Times New Roman" w:eastAsia="Times New Roman" w:hAnsi="Times New Roman" w:cs="Times New Roman"/>
          <w:b/>
          <w:sz w:val="24"/>
          <w:szCs w:val="24"/>
        </w:rPr>
        <w:t xml:space="preserve">» </w:t>
      </w:r>
      <w:r w:rsidR="00B60308" w:rsidRPr="00596176">
        <w:rPr>
          <w:rFonts w:ascii="Times New Roman" w:eastAsia="Times New Roman" w:hAnsi="Times New Roman" w:cs="Times New Roman"/>
          <w:b/>
          <w:sz w:val="24"/>
          <w:szCs w:val="24"/>
        </w:rPr>
        <w:t>ию</w:t>
      </w:r>
      <w:r w:rsidR="00DC1F08">
        <w:rPr>
          <w:rFonts w:ascii="Times New Roman" w:eastAsia="Times New Roman" w:hAnsi="Times New Roman" w:cs="Times New Roman"/>
          <w:b/>
          <w:sz w:val="24"/>
          <w:szCs w:val="24"/>
        </w:rPr>
        <w:t>н</w:t>
      </w:r>
      <w:r w:rsidRPr="00596176">
        <w:rPr>
          <w:rFonts w:ascii="Times New Roman" w:eastAsia="Times New Roman" w:hAnsi="Times New Roman" w:cs="Times New Roman"/>
          <w:b/>
          <w:sz w:val="24"/>
          <w:szCs w:val="24"/>
        </w:rPr>
        <w:t>я 202</w:t>
      </w:r>
      <w:r w:rsidR="00A25FC8">
        <w:rPr>
          <w:rFonts w:ascii="Times New Roman" w:eastAsia="Times New Roman" w:hAnsi="Times New Roman" w:cs="Times New Roman"/>
          <w:b/>
          <w:sz w:val="24"/>
          <w:szCs w:val="24"/>
        </w:rPr>
        <w:t>6</w:t>
      </w:r>
      <w:r w:rsidRPr="00596176">
        <w:rPr>
          <w:rFonts w:ascii="Times New Roman" w:eastAsia="Times New Roman" w:hAnsi="Times New Roman" w:cs="Times New Roman"/>
          <w:b/>
          <w:sz w:val="24"/>
          <w:szCs w:val="24"/>
        </w:rPr>
        <w:t xml:space="preserve"> г.</w:t>
      </w:r>
    </w:p>
    <w:p w14:paraId="71CB8FAA"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295368D7"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lastRenderedPageBreak/>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7FE9D226" w14:textId="05A39BAE"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14:paraId="153FD5B7" w14:textId="66CEEF54" w:rsidR="00B60308" w:rsidRPr="00596176" w:rsidRDefault="00B60308" w:rsidP="00596176">
      <w:pPr>
        <w:ind w:firstLine="567"/>
        <w:jc w:val="both"/>
        <w:rPr>
          <w:rFonts w:ascii="Times New Roman" w:hAnsi="Times New Roman"/>
          <w:sz w:val="24"/>
        </w:rPr>
      </w:pPr>
      <w:r w:rsidRPr="00596176">
        <w:rPr>
          <w:rFonts w:ascii="Times New Roman" w:hAnsi="Times New Roman"/>
          <w:sz w:val="24"/>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w:t>
      </w:r>
      <w:r w:rsidRPr="00596176">
        <w:rPr>
          <w:rFonts w:ascii="Times New Roman" w:hAnsi="Times New Roman" w:cs="Times New Roman"/>
          <w:sz w:val="24"/>
          <w:szCs w:val="24"/>
        </w:rPr>
        <w:t>Договор</w:t>
      </w:r>
      <w:r w:rsidRPr="00596176">
        <w:rPr>
          <w:rFonts w:ascii="Times New Roman" w:hAnsi="Times New Roman"/>
          <w:sz w:val="24"/>
        </w:rPr>
        <w:t xml:space="preserve">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w:t>
      </w:r>
      <w:r w:rsidRPr="00596176">
        <w:rPr>
          <w:rFonts w:ascii="Times New Roman" w:hAnsi="Times New Roman" w:cs="Times New Roman"/>
          <w:sz w:val="24"/>
          <w:szCs w:val="24"/>
        </w:rPr>
        <w:t>,</w:t>
      </w:r>
      <w:r w:rsidRPr="00596176">
        <w:rPr>
          <w:rFonts w:ascii="Times New Roman" w:hAnsi="Times New Roman"/>
          <w:sz w:val="24"/>
        </w:rPr>
        <w:t xml:space="preserve">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w:t>
      </w:r>
      <w:r w:rsidRPr="00596176">
        <w:rPr>
          <w:rFonts w:ascii="Times New Roman" w:hAnsi="Times New Roman" w:cs="Times New Roman"/>
          <w:sz w:val="24"/>
          <w:szCs w:val="24"/>
        </w:rPr>
        <w:t xml:space="preserve"> долевого строительства</w:t>
      </w:r>
      <w:r w:rsidRPr="00596176">
        <w:rPr>
          <w:rFonts w:ascii="Times New Roman" w:hAnsi="Times New Roman"/>
          <w:sz w:val="24"/>
        </w:rPr>
        <w:t xml:space="preserve">, либо иным недостатком, делающим Объект </w:t>
      </w:r>
      <w:r w:rsidRPr="00596176">
        <w:rPr>
          <w:rFonts w:ascii="Times New Roman" w:hAnsi="Times New Roman" w:cs="Times New Roman"/>
          <w:sz w:val="24"/>
          <w:szCs w:val="24"/>
        </w:rPr>
        <w:t xml:space="preserve">долевого строительства </w:t>
      </w:r>
      <w:r w:rsidRPr="00596176">
        <w:rPr>
          <w:rFonts w:ascii="Times New Roman" w:hAnsi="Times New Roman"/>
          <w:sz w:val="24"/>
        </w:rPr>
        <w:t xml:space="preserve">непригодным для использования, и не является нарушением условий настоящего </w:t>
      </w:r>
      <w:r w:rsidRPr="00596176">
        <w:rPr>
          <w:rFonts w:ascii="Times New Roman" w:hAnsi="Times New Roman" w:cs="Times New Roman"/>
          <w:sz w:val="24"/>
          <w:szCs w:val="24"/>
        </w:rPr>
        <w:t>Договора</w:t>
      </w:r>
      <w:r w:rsidRPr="00596176">
        <w:rPr>
          <w:rFonts w:ascii="Times New Roman" w:hAnsi="Times New Roman"/>
          <w:sz w:val="24"/>
        </w:rPr>
        <w:t>. При этом такие изменения не влекут за собой изменение цены Объекта.</w:t>
      </w:r>
    </w:p>
    <w:p w14:paraId="4CF696D6" w14:textId="2BC05617" w:rsidR="00B60308" w:rsidRPr="00596176" w:rsidRDefault="00B60308" w:rsidP="00596176">
      <w:pPr>
        <w:ind w:firstLine="567"/>
        <w:jc w:val="both"/>
        <w:rPr>
          <w:rFonts w:ascii="Times New Roman" w:hAnsi="Times New Roman"/>
          <w:sz w:val="24"/>
        </w:rPr>
      </w:pPr>
      <w:r w:rsidRPr="00596176">
        <w:rPr>
          <w:rFonts w:ascii="Times New Roman" w:hAnsi="Times New Roman"/>
          <w:sz w:val="24"/>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w:t>
      </w:r>
      <w:r w:rsidRPr="00596176">
        <w:rPr>
          <w:rFonts w:ascii="Times New Roman" w:hAnsi="Times New Roman" w:cs="Times New Roman"/>
          <w:sz w:val="24"/>
          <w:szCs w:val="24"/>
        </w:rPr>
        <w:t>порядке, предусмотренном для опубликования проектной декларации</w:t>
      </w:r>
      <w:r w:rsidRPr="00596176">
        <w:rPr>
          <w:rFonts w:ascii="Times New Roman" w:hAnsi="Times New Roman"/>
          <w:sz w:val="24"/>
        </w:rPr>
        <w:t>.</w:t>
      </w:r>
    </w:p>
    <w:p w14:paraId="482FF809" w14:textId="77777777" w:rsidR="00E84A0A" w:rsidRPr="00596176" w:rsidRDefault="00E84A0A" w:rsidP="00B60308">
      <w:pPr>
        <w:widowControl/>
        <w:jc w:val="both"/>
        <w:rPr>
          <w:rFonts w:ascii="Times New Roman" w:eastAsia="Times New Roman" w:hAnsi="Times New Roman" w:cs="Times New Roman"/>
          <w:sz w:val="24"/>
          <w:szCs w:val="24"/>
        </w:rPr>
      </w:pPr>
    </w:p>
    <w:p w14:paraId="734B5166" w14:textId="77777777" w:rsidR="00E84A0A" w:rsidRPr="00596176" w:rsidRDefault="00564B1A">
      <w:pPr>
        <w:widowControl/>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6. Права и обязанности Участника долевого строительства</w:t>
      </w:r>
    </w:p>
    <w:p w14:paraId="2B7EB7FB"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6.1. Участник долевого строительства обязуется:</w:t>
      </w:r>
    </w:p>
    <w:p w14:paraId="3764F0D3"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6.1.1. Уплачивать денежные средства в размерах и порядке, установленных гл. 4 настоящего договора.</w:t>
      </w:r>
    </w:p>
    <w:p w14:paraId="3677A3EC"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6.1.2. Принять Объект и подписать акт приема-передачи Объекта в сроки и на условиях, установленных пунктами 7.1 – 7.3 настоящего договора.</w:t>
      </w:r>
    </w:p>
    <w:p w14:paraId="26D86356"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5667A279"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14:paraId="60D0D9B1"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14:paraId="473C3E0E"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6.1.4.</w:t>
      </w:r>
      <w:r w:rsidRPr="00596176">
        <w:rPr>
          <w:rFonts w:ascii="Times New Roman" w:eastAsia="Times New Roman" w:hAnsi="Times New Roman" w:cs="Times New Roman"/>
          <w:b/>
          <w:sz w:val="24"/>
          <w:szCs w:val="24"/>
        </w:rPr>
        <w:t xml:space="preserve"> </w:t>
      </w:r>
      <w:r w:rsidRPr="00596176">
        <w:rPr>
          <w:rFonts w:ascii="Times New Roman" w:eastAsia="Times New Roman" w:hAnsi="Times New Roman" w:cs="Times New Roman"/>
          <w:sz w:val="24"/>
          <w:szCs w:val="24"/>
        </w:rPr>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6D25885C"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53ED1321"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не производить каких-либо отделочных работ;</w:t>
      </w:r>
    </w:p>
    <w:p w14:paraId="4903AD6F"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в случае аварий внутренних тепло-, энерго- и других сетей по вине Участника долевого строительства</w:t>
      </w:r>
      <w:r w:rsidRPr="00596176">
        <w:rPr>
          <w:rFonts w:ascii="Times New Roman" w:eastAsia="Times New Roman" w:hAnsi="Times New Roman" w:cs="Times New Roman"/>
          <w:b/>
          <w:sz w:val="24"/>
          <w:szCs w:val="24"/>
        </w:rPr>
        <w:t xml:space="preserve"> </w:t>
      </w:r>
      <w:r w:rsidRPr="00596176">
        <w:rPr>
          <w:rFonts w:ascii="Times New Roman" w:eastAsia="Times New Roman" w:hAnsi="Times New Roman" w:cs="Times New Roman"/>
          <w:sz w:val="24"/>
          <w:szCs w:val="24"/>
        </w:rPr>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2D214A00"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7120B132"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0E3ACB25"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lastRenderedPageBreak/>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14:paraId="00900736"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14:paraId="30716202"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08C9B3D5"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1) изменение колористического (цветового) решения и рисунка фасада, его частей;</w:t>
      </w:r>
    </w:p>
    <w:p w14:paraId="3D04ADD6"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2) изменение конструкции крыши, материала и цвета кровли, элементов безопасности крыши, элементов организованного наружного водостока;</w:t>
      </w:r>
    </w:p>
    <w:p w14:paraId="778DB674"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3) замена облицовочного материала;</w:t>
      </w:r>
    </w:p>
    <w:p w14:paraId="129D8238"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3F995E68"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79C7A13B"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7A815263"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E4286D7"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693BCF14"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36841E77" w14:textId="77777777" w:rsidR="00E84A0A" w:rsidRPr="00596176" w:rsidRDefault="00564B1A">
      <w:pPr>
        <w:widowControl/>
        <w:ind w:firstLine="540"/>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059179CD"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38FA5449" w14:textId="77777777" w:rsidR="00E84A0A" w:rsidRPr="00596176" w:rsidRDefault="00E84A0A">
      <w:pPr>
        <w:keepLines/>
        <w:ind w:firstLine="567"/>
        <w:jc w:val="center"/>
        <w:rPr>
          <w:rFonts w:ascii="Times New Roman" w:eastAsia="Times New Roman" w:hAnsi="Times New Roman" w:cs="Times New Roman"/>
          <w:sz w:val="24"/>
          <w:szCs w:val="24"/>
        </w:rPr>
      </w:pPr>
    </w:p>
    <w:p w14:paraId="768051CD" w14:textId="77777777" w:rsidR="00E84A0A" w:rsidRPr="00596176" w:rsidRDefault="00564B1A">
      <w:pPr>
        <w:keepLines/>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7. Порядок передачи Объекта Участнику долевого строительства.</w:t>
      </w:r>
    </w:p>
    <w:p w14:paraId="33CF2B25" w14:textId="77777777" w:rsidR="00E84A0A" w:rsidRPr="00596176" w:rsidRDefault="00564B1A">
      <w:pPr>
        <w:keepLines/>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lastRenderedPageBreak/>
        <w:t>Качество Объекта</w:t>
      </w:r>
    </w:p>
    <w:p w14:paraId="2DB70615"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61710CB9"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7.2. При наличии замечаний к Объекту Участник долевого строительства обязан предъявить Застройщику протокол замечаний в письменном виде.</w:t>
      </w:r>
    </w:p>
    <w:p w14:paraId="4901FEC8"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7.3. В течение 3 календарных дней с момента получения от Застройщика</w:t>
      </w:r>
      <w:r w:rsidRPr="00596176">
        <w:rPr>
          <w:rFonts w:ascii="Times New Roman" w:eastAsia="Times New Roman" w:hAnsi="Times New Roman" w:cs="Times New Roman"/>
          <w:b/>
          <w:sz w:val="24"/>
          <w:szCs w:val="24"/>
        </w:rPr>
        <w:t xml:space="preserve"> </w:t>
      </w:r>
      <w:r w:rsidRPr="00596176">
        <w:rPr>
          <w:rFonts w:ascii="Times New Roman" w:eastAsia="Times New Roman" w:hAnsi="Times New Roman" w:cs="Times New Roman"/>
          <w:sz w:val="24"/>
          <w:szCs w:val="24"/>
        </w:rPr>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6C9815DF" w14:textId="763E68B2"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xml:space="preserve">7.4. При уклонении, отказе Участника долевого строительства от принятия Объекта в предусмотренный пунктами 7.1 </w:t>
      </w:r>
      <w:r w:rsidR="001700A0">
        <w:rPr>
          <w:rFonts w:ascii="Times New Roman" w:eastAsia="Times New Roman" w:hAnsi="Times New Roman" w:cs="Times New Roman"/>
          <w:sz w:val="24"/>
          <w:szCs w:val="24"/>
        </w:rPr>
        <w:t>- 7.3 настоящего договора срок Застройщик</w:t>
      </w:r>
      <w:r w:rsidRPr="00596176">
        <w:rPr>
          <w:rFonts w:ascii="Times New Roman" w:eastAsia="Times New Roman" w:hAnsi="Times New Roman" w:cs="Times New Roman"/>
          <w:sz w:val="24"/>
          <w:szCs w:val="24"/>
        </w:rPr>
        <w:t xml:space="preserve">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218BF656"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1176117E"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7989D6DA"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38045F5C"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1ACB1122" w14:textId="77777777" w:rsidR="00E84A0A" w:rsidRPr="00596176" w:rsidRDefault="00564B1A">
      <w:pPr>
        <w:ind w:firstLine="567"/>
        <w:jc w:val="both"/>
        <w:rPr>
          <w:rFonts w:ascii="Times New Roman" w:eastAsia="Times New Roman" w:hAnsi="Times New Roman" w:cs="Times New Roman"/>
          <w:sz w:val="24"/>
          <w:szCs w:val="24"/>
        </w:rPr>
      </w:pPr>
      <w:bookmarkStart w:id="1" w:name="_heading=h.gjdgxs" w:colFirst="0" w:colLast="0"/>
      <w:bookmarkEnd w:id="1"/>
      <w:r w:rsidRPr="00596176">
        <w:rPr>
          <w:rFonts w:ascii="Times New Roman" w:eastAsia="Times New Roman" w:hAnsi="Times New Roman" w:cs="Times New Roman"/>
          <w:sz w:val="24"/>
          <w:szCs w:val="24"/>
        </w:rP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7B5D0E7A" w14:textId="29815EBC"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631C1A00" w14:textId="4D573B3D" w:rsidR="005A4375" w:rsidRPr="00596176" w:rsidRDefault="005A4375" w:rsidP="00596176">
      <w:pPr>
        <w:ind w:firstLine="567"/>
        <w:jc w:val="both"/>
        <w:rPr>
          <w:rFonts w:ascii="Times New Roman" w:hAnsi="Times New Roman"/>
          <w:sz w:val="24"/>
        </w:rPr>
      </w:pPr>
      <w:r w:rsidRPr="00596176">
        <w:rPr>
          <w:rFonts w:ascii="Times New Roman" w:hAnsi="Times New Roman"/>
          <w:sz w:val="24"/>
        </w:rPr>
        <w:t>7.9. Стороны пришли к соглашению, что не являются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w:t>
      </w:r>
    </w:p>
    <w:p w14:paraId="3C016950" w14:textId="77777777" w:rsidR="00E84A0A" w:rsidRPr="00596176" w:rsidRDefault="00E84A0A">
      <w:pPr>
        <w:widowControl/>
        <w:ind w:firstLine="567"/>
        <w:jc w:val="center"/>
        <w:rPr>
          <w:rFonts w:ascii="Times New Roman" w:eastAsia="Times New Roman" w:hAnsi="Times New Roman" w:cs="Times New Roman"/>
          <w:sz w:val="24"/>
          <w:szCs w:val="24"/>
        </w:rPr>
      </w:pPr>
    </w:p>
    <w:p w14:paraId="1D31F9CE" w14:textId="77777777" w:rsidR="00E84A0A" w:rsidRPr="00596176" w:rsidRDefault="00564B1A">
      <w:pPr>
        <w:widowControl/>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8. Срок действия договора. Расторжение договора</w:t>
      </w:r>
    </w:p>
    <w:p w14:paraId="21492237"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0DB24B4F"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8.2. Действие настоящего договора прекращается с момента исполнения Сторонами своих обязательств, предусмотренных настоящим договором.</w:t>
      </w:r>
    </w:p>
    <w:p w14:paraId="0BFFD970"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lastRenderedPageBreak/>
        <w:t>8.2.1. Обязательства Застройщика считаются исполненными с момента подписания Сторонами акта приема-передачи Объекта.</w:t>
      </w:r>
    </w:p>
    <w:p w14:paraId="714558F4"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0C727C7C"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F1E4DA2"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В этом случае Участник долевого строительства обязан указать реквизиты своего лицевого счета в направленном Застройщику уведомлении.</w:t>
      </w:r>
    </w:p>
    <w:p w14:paraId="6894F63F" w14:textId="015522E0" w:rsidR="00E84A0A" w:rsidRDefault="00564B1A">
      <w:pPr>
        <w:widowControl/>
        <w:tabs>
          <w:tab w:val="left" w:pos="720"/>
          <w:tab w:val="left" w:pos="900"/>
        </w:tabs>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207E945" w14:textId="77777777" w:rsidR="001700A0" w:rsidRPr="001700A0" w:rsidRDefault="001700A0" w:rsidP="001700A0">
      <w:pPr>
        <w:widowControl/>
        <w:tabs>
          <w:tab w:val="left" w:pos="720"/>
          <w:tab w:val="left" w:pos="900"/>
        </w:tabs>
        <w:ind w:firstLine="567"/>
        <w:jc w:val="both"/>
        <w:rPr>
          <w:rFonts w:ascii="Times New Roman" w:eastAsia="Times New Roman" w:hAnsi="Times New Roman" w:cs="Times New Roman"/>
          <w:color w:val="auto"/>
          <w:sz w:val="24"/>
          <w:szCs w:val="24"/>
        </w:rPr>
      </w:pPr>
      <w:r w:rsidRPr="00A33A86">
        <w:rPr>
          <w:rFonts w:ascii="Times New Roman" w:eastAsia="Times New Roman" w:hAnsi="Times New Roman" w:cs="Times New Roman"/>
          <w:color w:val="auto"/>
          <w:sz w:val="24"/>
          <w:szCs w:val="24"/>
        </w:rPr>
        <w:t xml:space="preserve">В случае отказа уполномоченного банка (эскроу-агента) от заключения договора счета эскроу с Участником долевого строительства, расторжения уполномоченным банком (эскроу-агентом) договора счета эскроу с Участником долевого строительства по основаниям, предусмотренным абзацами 2 и 3 </w:t>
      </w:r>
      <w:hyperlink r:id="rId9">
        <w:r w:rsidRPr="00A33A86">
          <w:rPr>
            <w:rFonts w:ascii="Times New Roman" w:eastAsia="Times New Roman" w:hAnsi="Times New Roman" w:cs="Times New Roman"/>
            <w:color w:val="auto"/>
            <w:sz w:val="24"/>
            <w:szCs w:val="24"/>
          </w:rPr>
          <w:t>п. 5.2 ст. 7</w:t>
        </w:r>
      </w:hyperlink>
      <w:r w:rsidRPr="00A33A86">
        <w:rPr>
          <w:rFonts w:ascii="Times New Roman" w:eastAsia="Times New Roman" w:hAnsi="Times New Roman" w:cs="Times New Roman"/>
          <w:color w:val="auto"/>
          <w:sz w:val="24"/>
          <w:szCs w:val="24"/>
        </w:rPr>
        <w:t xml:space="preserve"> ФЗ «О противодействии легализации (отмыванию) доходов, полученных преступным путем, и финансированию терроризма»,</w:t>
      </w:r>
      <w:r w:rsidRPr="00A33A86">
        <w:rPr>
          <w:rFonts w:ascii="Times New Roman" w:hAnsi="Times New Roman" w:cs="Times New Roman"/>
          <w:color w:val="auto"/>
          <w:sz w:val="24"/>
          <w:szCs w:val="24"/>
          <w:lang w:eastAsia="en-US"/>
        </w:rPr>
        <w:t xml:space="preserve"> </w:t>
      </w:r>
      <w:r w:rsidRPr="00A33A86">
        <w:rPr>
          <w:rFonts w:ascii="Times New Roman" w:eastAsia="Times New Roman" w:hAnsi="Times New Roman" w:cs="Times New Roman"/>
          <w:color w:val="auto"/>
          <w:sz w:val="24"/>
          <w:szCs w:val="24"/>
        </w:rPr>
        <w:t xml:space="preserve">Застройщик вправе в одностороннем порядке отказаться от исполнения настоящего договора в порядке, предусмотренном </w:t>
      </w:r>
      <w:hyperlink r:id="rId10" w:history="1">
        <w:r w:rsidRPr="00A33A86">
          <w:rPr>
            <w:rFonts w:ascii="Times New Roman" w:eastAsia="Times New Roman" w:hAnsi="Times New Roman" w:cs="Times New Roman"/>
            <w:color w:val="auto"/>
            <w:sz w:val="24"/>
            <w:szCs w:val="24"/>
          </w:rPr>
          <w:t>частями 3</w:t>
        </w:r>
      </w:hyperlink>
      <w:r w:rsidRPr="00A33A86">
        <w:rPr>
          <w:rFonts w:ascii="Times New Roman" w:eastAsia="Times New Roman" w:hAnsi="Times New Roman" w:cs="Times New Roman"/>
          <w:color w:val="auto"/>
          <w:sz w:val="24"/>
          <w:szCs w:val="24"/>
        </w:rPr>
        <w:t xml:space="preserve"> и </w:t>
      </w:r>
      <w:hyperlink r:id="rId11" w:history="1">
        <w:r w:rsidRPr="00A33A86">
          <w:rPr>
            <w:rFonts w:ascii="Times New Roman" w:eastAsia="Times New Roman" w:hAnsi="Times New Roman" w:cs="Times New Roman"/>
            <w:color w:val="auto"/>
            <w:sz w:val="24"/>
            <w:szCs w:val="24"/>
          </w:rPr>
          <w:t>4 ст. 9</w:t>
        </w:r>
      </w:hyperlink>
      <w:r w:rsidRPr="00A33A86">
        <w:rPr>
          <w:rFonts w:ascii="Times New Roman" w:eastAsia="Times New Roman" w:hAnsi="Times New Roman" w:cs="Times New Roman"/>
          <w:color w:val="auto"/>
          <w:sz w:val="24"/>
          <w:szCs w:val="24"/>
        </w:rPr>
        <w:t xml:space="preserve">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5B7CA25"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6D2BF90"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8.6. Настоящий договор может быть изменен или расторгнут по взаимному согласию Сторон.</w:t>
      </w:r>
    </w:p>
    <w:p w14:paraId="3E0BD426" w14:textId="77777777" w:rsidR="00E84A0A" w:rsidRPr="00596176" w:rsidRDefault="00E84A0A">
      <w:pPr>
        <w:widowControl/>
        <w:ind w:firstLine="567"/>
        <w:rPr>
          <w:rFonts w:ascii="Times New Roman" w:eastAsia="Times New Roman" w:hAnsi="Times New Roman" w:cs="Times New Roman"/>
          <w:sz w:val="24"/>
          <w:szCs w:val="24"/>
        </w:rPr>
      </w:pPr>
    </w:p>
    <w:p w14:paraId="66D691AA" w14:textId="77777777" w:rsidR="00E84A0A" w:rsidRPr="00596176" w:rsidRDefault="00564B1A">
      <w:pPr>
        <w:widowControl/>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9. Порядок разрешения возникающих споров, ответственность Сторон</w:t>
      </w:r>
    </w:p>
    <w:p w14:paraId="509F1B1F"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14:paraId="02E0517A" w14:textId="77777777" w:rsidR="00E84A0A" w:rsidRPr="00596176" w:rsidRDefault="00564B1A">
      <w:pPr>
        <w:widowControl/>
        <w:ind w:right="-24"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9.2. Стороны несут ответственность по своим обязательствам в соответствии с действующим законодательством.</w:t>
      </w:r>
    </w:p>
    <w:p w14:paraId="72A2674B" w14:textId="77777777" w:rsidR="00E84A0A" w:rsidRPr="00596176" w:rsidRDefault="00E84A0A">
      <w:pPr>
        <w:widowControl/>
        <w:ind w:right="-24" w:firstLine="567"/>
        <w:jc w:val="both"/>
        <w:rPr>
          <w:rFonts w:ascii="Times New Roman" w:eastAsia="Times New Roman" w:hAnsi="Times New Roman" w:cs="Times New Roman"/>
          <w:sz w:val="24"/>
          <w:szCs w:val="24"/>
        </w:rPr>
      </w:pPr>
    </w:p>
    <w:p w14:paraId="5B61AE5E" w14:textId="77777777" w:rsidR="00E84A0A" w:rsidRPr="00596176" w:rsidRDefault="00564B1A">
      <w:pPr>
        <w:widowControl/>
        <w:ind w:firstLine="567"/>
        <w:jc w:val="center"/>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10. Обстоятельства непреодолимой силы (форс-мажорные обстоятельства)</w:t>
      </w:r>
    </w:p>
    <w:p w14:paraId="4D6B424F" w14:textId="77777777" w:rsidR="00E84A0A" w:rsidRPr="00596176" w:rsidRDefault="00564B1A">
      <w:pPr>
        <w:pBdr>
          <w:top w:val="nil"/>
          <w:left w:val="nil"/>
          <w:bottom w:val="nil"/>
          <w:right w:val="nil"/>
          <w:between w:val="nil"/>
        </w:pBd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26DBBBB3" w14:textId="77777777" w:rsidR="00E84A0A" w:rsidRPr="00596176" w:rsidRDefault="00564B1A">
      <w:pPr>
        <w:pBdr>
          <w:top w:val="nil"/>
          <w:left w:val="nil"/>
          <w:bottom w:val="nil"/>
          <w:right w:val="nil"/>
          <w:between w:val="nil"/>
        </w:pBd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56BC8430" w14:textId="77777777" w:rsidR="00E84A0A" w:rsidRPr="00596176" w:rsidRDefault="00E84A0A">
      <w:pPr>
        <w:widowControl/>
        <w:ind w:firstLine="567"/>
        <w:jc w:val="both"/>
        <w:rPr>
          <w:rFonts w:ascii="Times New Roman" w:eastAsia="Times New Roman" w:hAnsi="Times New Roman" w:cs="Times New Roman"/>
          <w:sz w:val="24"/>
          <w:szCs w:val="24"/>
        </w:rPr>
      </w:pPr>
    </w:p>
    <w:p w14:paraId="19280E31" w14:textId="77777777" w:rsidR="00E84A0A" w:rsidRPr="00596176" w:rsidRDefault="00564B1A">
      <w:pPr>
        <w:widowControl/>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11. Заключительные положения</w:t>
      </w:r>
    </w:p>
    <w:p w14:paraId="30B51EBB"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w:t>
      </w:r>
    </w:p>
    <w:p w14:paraId="2F68B6DD"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lastRenderedPageBreak/>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5F3C0856"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11.3. Стороны пришли к соглашению, что ипотека, залог права требования в силу закона в пользу Застройщика не возникает.</w:t>
      </w:r>
    </w:p>
    <w:p w14:paraId="1D18B318"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579B701E"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11.5. К настоящему договору прилагаются:</w:t>
      </w:r>
    </w:p>
    <w:p w14:paraId="012904EC"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w:t>
      </w:r>
      <w:r w:rsidRPr="00596176">
        <w:rPr>
          <w:rFonts w:ascii="Times New Roman" w:eastAsia="Times New Roman" w:hAnsi="Times New Roman" w:cs="Times New Roman"/>
          <w:b/>
          <w:sz w:val="24"/>
          <w:szCs w:val="24"/>
        </w:rPr>
        <w:t xml:space="preserve"> Приложение № 1</w:t>
      </w:r>
      <w:r w:rsidRPr="00596176">
        <w:rPr>
          <w:rFonts w:ascii="Times New Roman" w:eastAsia="Times New Roman" w:hAnsi="Times New Roman" w:cs="Times New Roman"/>
          <w:sz w:val="24"/>
          <w:szCs w:val="24"/>
        </w:rPr>
        <w:t xml:space="preserve"> – план Объекта;</w:t>
      </w:r>
    </w:p>
    <w:p w14:paraId="1DAE72EE" w14:textId="77777777" w:rsidR="00E84A0A" w:rsidRPr="00596176" w:rsidRDefault="00564B1A">
      <w:pPr>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xml:space="preserve">- </w:t>
      </w:r>
      <w:r w:rsidRPr="00596176">
        <w:rPr>
          <w:rFonts w:ascii="Times New Roman" w:eastAsia="Times New Roman" w:hAnsi="Times New Roman" w:cs="Times New Roman"/>
          <w:b/>
          <w:sz w:val="24"/>
          <w:szCs w:val="24"/>
        </w:rPr>
        <w:t>Приложение № 2</w:t>
      </w:r>
      <w:r w:rsidRPr="00596176">
        <w:rPr>
          <w:rFonts w:ascii="Times New Roman" w:eastAsia="Times New Roman" w:hAnsi="Times New Roman" w:cs="Times New Roman"/>
          <w:sz w:val="24"/>
          <w:szCs w:val="24"/>
        </w:rPr>
        <w:t xml:space="preserve"> – поэтажный план месторасположения Объекта.</w:t>
      </w:r>
    </w:p>
    <w:p w14:paraId="487BD9D8"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xml:space="preserve">11.6. Настоящий договор составлен в </w:t>
      </w:r>
      <w:r w:rsidRPr="00596176">
        <w:rPr>
          <w:rFonts w:ascii="Times New Roman" w:eastAsia="Times New Roman" w:hAnsi="Times New Roman" w:cs="Times New Roman"/>
          <w:b/>
          <w:sz w:val="24"/>
          <w:szCs w:val="24"/>
        </w:rPr>
        <w:t>4 экземплярах</w:t>
      </w:r>
      <w:r w:rsidRPr="00596176">
        <w:rPr>
          <w:rFonts w:ascii="Times New Roman" w:eastAsia="Times New Roman" w:hAnsi="Times New Roman" w:cs="Times New Roman"/>
          <w:sz w:val="24"/>
          <w:szCs w:val="24"/>
        </w:rPr>
        <w:t>, по одному для каждой из Сторон, один – для эскроу-агента, один – для органа, осуществляющего государственную регистрацию.</w:t>
      </w:r>
    </w:p>
    <w:p w14:paraId="52612073" w14:textId="77777777" w:rsidR="00E84A0A" w:rsidRPr="00596176" w:rsidRDefault="00564B1A">
      <w:pPr>
        <w:widowControl/>
        <w:ind w:firstLine="567"/>
        <w:jc w:val="both"/>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Все экземпляры имеют равную юридическую силу.</w:t>
      </w:r>
    </w:p>
    <w:p w14:paraId="7326D05D" w14:textId="77777777" w:rsidR="00E84A0A" w:rsidRPr="00596176" w:rsidRDefault="00E84A0A">
      <w:pPr>
        <w:widowControl/>
        <w:ind w:firstLine="567"/>
        <w:jc w:val="center"/>
        <w:rPr>
          <w:rFonts w:ascii="Times New Roman" w:eastAsia="Times New Roman" w:hAnsi="Times New Roman" w:cs="Times New Roman"/>
          <w:b/>
          <w:sz w:val="24"/>
          <w:szCs w:val="24"/>
        </w:rPr>
      </w:pPr>
    </w:p>
    <w:p w14:paraId="331471E7" w14:textId="77777777" w:rsidR="00E84A0A" w:rsidRPr="00596176" w:rsidRDefault="00564B1A">
      <w:pPr>
        <w:widowControl/>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12. Адреса и реквизиты Сторон</w:t>
      </w:r>
    </w:p>
    <w:p w14:paraId="56CC6450" w14:textId="77777777" w:rsidR="005A4375" w:rsidRPr="00596176" w:rsidRDefault="005A4375" w:rsidP="005A4375">
      <w:pPr>
        <w:ind w:firstLine="567"/>
        <w:rPr>
          <w:rFonts w:ascii="Times New Roman" w:hAnsi="Times New Roman" w:cs="Times New Roman"/>
          <w:sz w:val="24"/>
          <w:szCs w:val="24"/>
        </w:rPr>
      </w:pPr>
      <w:r w:rsidRPr="00596176">
        <w:rPr>
          <w:rFonts w:ascii="Times New Roman" w:hAnsi="Times New Roman" w:cs="Times New Roman"/>
          <w:b/>
          <w:sz w:val="24"/>
          <w:szCs w:val="24"/>
        </w:rPr>
        <w:t>Застройщик</w:t>
      </w:r>
    </w:p>
    <w:p w14:paraId="7A3138C3" w14:textId="77777777" w:rsidR="005A4375" w:rsidRPr="00596176" w:rsidRDefault="005A4375" w:rsidP="005A4375">
      <w:pPr>
        <w:pStyle w:val="afd"/>
        <w:spacing w:before="0" w:beforeAutospacing="0" w:after="0" w:afterAutospacing="0"/>
        <w:ind w:firstLine="567"/>
        <w:jc w:val="both"/>
      </w:pPr>
      <w:r w:rsidRPr="00596176">
        <w:rPr>
          <w:b/>
          <w:bCs/>
          <w:color w:val="000000"/>
        </w:rPr>
        <w:t>ООО СЗ «СМУ88 Девелопмент»</w:t>
      </w:r>
    </w:p>
    <w:p w14:paraId="2A55FB26" w14:textId="77777777" w:rsidR="00DC1F08" w:rsidRPr="00DC1F08" w:rsidRDefault="00DC1F08" w:rsidP="00DC1F08">
      <w:pPr>
        <w:pStyle w:val="afd"/>
        <w:spacing w:before="0" w:beforeAutospacing="0" w:after="0" w:afterAutospacing="0"/>
        <w:ind w:firstLine="568"/>
      </w:pPr>
      <w:r w:rsidRPr="00DC1F08">
        <w:rPr>
          <w:color w:val="000000"/>
        </w:rPr>
        <w:t>420111, Республика Татарстан, г. Казань, ул. Чернышевского, д. 8, помещение № 2.3,</w:t>
      </w:r>
    </w:p>
    <w:p w14:paraId="3F909960" w14:textId="77777777" w:rsidR="00DC1F08" w:rsidRPr="00DC1F08" w:rsidRDefault="00DC1F08" w:rsidP="00DC1F08">
      <w:pPr>
        <w:pStyle w:val="afd"/>
        <w:spacing w:before="0" w:beforeAutospacing="0" w:after="0" w:afterAutospacing="0"/>
        <w:ind w:firstLine="568"/>
        <w:jc w:val="both"/>
      </w:pPr>
      <w:r w:rsidRPr="00DC1F08">
        <w:rPr>
          <w:color w:val="000000"/>
        </w:rPr>
        <w:t>ОГРН 1161690098195, ИНН 1659171352, КПП 165501001, </w:t>
      </w:r>
    </w:p>
    <w:p w14:paraId="2958D709" w14:textId="261FCC79" w:rsidR="00DC1F08" w:rsidRPr="00DC1F08" w:rsidRDefault="00DC1F08" w:rsidP="00DC1F08">
      <w:pPr>
        <w:pStyle w:val="afd"/>
        <w:spacing w:before="0" w:beforeAutospacing="0" w:after="0" w:afterAutospacing="0"/>
        <w:ind w:firstLine="568"/>
        <w:jc w:val="both"/>
      </w:pPr>
      <w:r w:rsidRPr="00DC1F08">
        <w:rPr>
          <w:color w:val="000000"/>
        </w:rPr>
        <w:t xml:space="preserve">р/с 40702810700710001505 в </w:t>
      </w:r>
      <w:r w:rsidR="008F5A9A">
        <w:rPr>
          <w:color w:val="212121"/>
        </w:rPr>
        <w:t>АО</w:t>
      </w:r>
      <w:r w:rsidR="008F5A9A" w:rsidRPr="00A81E60">
        <w:rPr>
          <w:color w:val="212121"/>
        </w:rPr>
        <w:t xml:space="preserve"> «</w:t>
      </w:r>
      <w:r w:rsidR="008F5A9A">
        <w:rPr>
          <w:color w:val="212121"/>
        </w:rPr>
        <w:t>Банк ДОМ.РФ</w:t>
      </w:r>
      <w:r w:rsidR="008F5A9A" w:rsidRPr="00A81E60">
        <w:rPr>
          <w:color w:val="212121"/>
        </w:rPr>
        <w:t>»</w:t>
      </w:r>
    </w:p>
    <w:p w14:paraId="503E41F8" w14:textId="77777777" w:rsidR="00DC1F08" w:rsidRPr="00DC1F08" w:rsidRDefault="00DC1F08" w:rsidP="00DC1F08">
      <w:pPr>
        <w:pStyle w:val="afd"/>
        <w:spacing w:before="0" w:beforeAutospacing="0" w:after="0" w:afterAutospacing="0"/>
        <w:ind w:firstLine="568"/>
        <w:jc w:val="both"/>
      </w:pPr>
      <w:r w:rsidRPr="00DC1F08">
        <w:rPr>
          <w:color w:val="000000"/>
        </w:rPr>
        <w:t>к/с 30101810345250000266, БИК 044525266.</w:t>
      </w:r>
    </w:p>
    <w:p w14:paraId="7F75AECA" w14:textId="77777777" w:rsidR="00DC1F08" w:rsidRPr="00DC1F08" w:rsidRDefault="00DC1F08" w:rsidP="00DC1F08">
      <w:pPr>
        <w:ind w:firstLine="567"/>
        <w:jc w:val="both"/>
        <w:rPr>
          <w:rFonts w:ascii="Times New Roman" w:hAnsi="Times New Roman" w:cs="Times New Roman"/>
          <w:sz w:val="24"/>
          <w:szCs w:val="24"/>
        </w:rPr>
      </w:pPr>
      <w:r w:rsidRPr="00DC1F08">
        <w:rPr>
          <w:rFonts w:ascii="Times New Roman" w:hAnsi="Times New Roman" w:cs="Times New Roman"/>
          <w:sz w:val="24"/>
          <w:szCs w:val="24"/>
        </w:rPr>
        <w:t xml:space="preserve">Уполномоченный банк, эскроу-агент: </w:t>
      </w:r>
      <w:r w:rsidRPr="00DC1F08">
        <w:rPr>
          <w:rFonts w:ascii="Times New Roman" w:hAnsi="Times New Roman" w:cs="Times New Roman"/>
          <w:color w:val="212121"/>
          <w:sz w:val="24"/>
          <w:szCs w:val="24"/>
        </w:rPr>
        <w:t>Акционерное общество «Банк ДОМ.РФ»</w:t>
      </w:r>
    </w:p>
    <w:p w14:paraId="3D96FAC1" w14:textId="77777777" w:rsidR="005A4375" w:rsidRPr="00596176" w:rsidRDefault="005A4375" w:rsidP="005A4375">
      <w:pPr>
        <w:ind w:right="-100" w:firstLine="567"/>
        <w:jc w:val="both"/>
        <w:rPr>
          <w:rFonts w:ascii="Times New Roman" w:hAnsi="Times New Roman" w:cs="Times New Roman"/>
          <w:sz w:val="24"/>
          <w:szCs w:val="24"/>
        </w:rPr>
      </w:pPr>
      <w:r w:rsidRPr="00DC1F08">
        <w:rPr>
          <w:rFonts w:ascii="Times New Roman" w:hAnsi="Times New Roman" w:cs="Times New Roman"/>
          <w:sz w:val="24"/>
          <w:szCs w:val="24"/>
        </w:rPr>
        <w:t>Адрес электронной̆ почты: info</w:t>
      </w:r>
      <w:r w:rsidRPr="00596176">
        <w:rPr>
          <w:rFonts w:ascii="Times New Roman" w:hAnsi="Times New Roman" w:cs="Times New Roman"/>
          <w:sz w:val="24"/>
          <w:szCs w:val="24"/>
        </w:rPr>
        <w:t>@smu88.group</w:t>
      </w:r>
    </w:p>
    <w:p w14:paraId="3D3262A4" w14:textId="5A5DAD40" w:rsidR="00E84A0A" w:rsidRPr="00596176" w:rsidRDefault="00E84A0A">
      <w:pPr>
        <w:widowControl/>
        <w:ind w:left="566" w:right="-100"/>
        <w:jc w:val="both"/>
        <w:rPr>
          <w:rFonts w:ascii="Times New Roman" w:eastAsia="Times New Roman" w:hAnsi="Times New Roman" w:cs="Times New Roman"/>
          <w:sz w:val="24"/>
          <w:szCs w:val="24"/>
        </w:rPr>
      </w:pPr>
    </w:p>
    <w:p w14:paraId="50FF0F5C" w14:textId="77777777" w:rsidR="00E84A0A" w:rsidRPr="00596176" w:rsidRDefault="00E84A0A">
      <w:pPr>
        <w:ind w:right="-110" w:firstLine="567"/>
        <w:jc w:val="both"/>
        <w:rPr>
          <w:rFonts w:ascii="Times New Roman" w:eastAsia="Times New Roman" w:hAnsi="Times New Roman" w:cs="Times New Roman"/>
          <w:sz w:val="24"/>
          <w:szCs w:val="24"/>
        </w:rPr>
      </w:pPr>
    </w:p>
    <w:p w14:paraId="63FD17D5" w14:textId="77777777" w:rsidR="00E84A0A" w:rsidRPr="00596176" w:rsidRDefault="00564B1A">
      <w:pPr>
        <w:ind w:left="566" w:right="-110"/>
        <w:jc w:val="both"/>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Участник долевого строительства</w:t>
      </w:r>
    </w:p>
    <w:p w14:paraId="7F88374B" w14:textId="77777777" w:rsidR="00E84A0A" w:rsidRPr="00596176" w:rsidRDefault="00564B1A">
      <w:pPr>
        <w:widowControl/>
        <w:ind w:left="566"/>
        <w:jc w:val="both"/>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{{c_fio1}},</w:t>
      </w:r>
      <w:r w:rsidRPr="00596176">
        <w:rPr>
          <w:rFonts w:ascii="Times New Roman" w:eastAsia="Times New Roman" w:hAnsi="Times New Roman" w:cs="Times New Roman"/>
          <w:sz w:val="24"/>
          <w:szCs w:val="24"/>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27BE2E2F" w14:textId="77777777" w:rsidR="00E84A0A" w:rsidRPr="00596176" w:rsidRDefault="00564B1A">
      <w:pPr>
        <w:widowControl/>
        <w:ind w:left="566"/>
        <w:jc w:val="both"/>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{{c_fio2}},</w:t>
      </w:r>
      <w:r w:rsidRPr="00596176">
        <w:rPr>
          <w:rFonts w:ascii="Times New Roman" w:eastAsia="Times New Roman" w:hAnsi="Times New Roman" w:cs="Times New Roman"/>
          <w:sz w:val="24"/>
          <w:szCs w:val="24"/>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45FE9751" w14:textId="77777777" w:rsidR="00E84A0A" w:rsidRPr="00596176" w:rsidRDefault="00E84A0A">
      <w:pPr>
        <w:widowControl/>
        <w:rPr>
          <w:rFonts w:ascii="Times New Roman" w:eastAsia="Times New Roman" w:hAnsi="Times New Roman" w:cs="Times New Roman"/>
          <w:sz w:val="24"/>
          <w:szCs w:val="24"/>
        </w:rPr>
      </w:pPr>
    </w:p>
    <w:p w14:paraId="3C7D15D9" w14:textId="77777777" w:rsidR="00E84A0A" w:rsidRPr="00596176" w:rsidRDefault="00564B1A">
      <w:pPr>
        <w:widowControl/>
        <w:ind w:firstLine="567"/>
        <w:jc w:val="center"/>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Подписи Сторон:</w:t>
      </w:r>
    </w:p>
    <w:p w14:paraId="25BC0871" w14:textId="77777777" w:rsidR="00E84A0A" w:rsidRPr="00596176" w:rsidRDefault="00E84A0A">
      <w:pPr>
        <w:widowControl/>
        <w:ind w:firstLine="567"/>
        <w:jc w:val="center"/>
        <w:rPr>
          <w:rFonts w:ascii="Times New Roman" w:eastAsia="Times New Roman" w:hAnsi="Times New Roman" w:cs="Times New Roman"/>
          <w:sz w:val="24"/>
          <w:szCs w:val="24"/>
        </w:rPr>
      </w:pPr>
    </w:p>
    <w:p w14:paraId="399C8C07" w14:textId="77777777" w:rsidR="00E84A0A" w:rsidRPr="00596176" w:rsidRDefault="00E84A0A">
      <w:pPr>
        <w:widowControl/>
        <w:ind w:firstLine="567"/>
        <w:jc w:val="center"/>
        <w:rPr>
          <w:rFonts w:ascii="Times New Roman" w:eastAsia="Times New Roman" w:hAnsi="Times New Roman" w:cs="Times New Roman"/>
          <w:sz w:val="24"/>
          <w:szCs w:val="24"/>
        </w:rPr>
      </w:pPr>
    </w:p>
    <w:tbl>
      <w:tblPr>
        <w:tblStyle w:val="afa"/>
        <w:tblW w:w="14787" w:type="dxa"/>
        <w:tblInd w:w="0" w:type="dxa"/>
        <w:tblLayout w:type="fixed"/>
        <w:tblLook w:val="0400" w:firstRow="0" w:lastRow="0" w:firstColumn="0" w:lastColumn="0" w:noHBand="0" w:noVBand="1"/>
      </w:tblPr>
      <w:tblGrid>
        <w:gridCol w:w="5387"/>
        <w:gridCol w:w="4700"/>
        <w:gridCol w:w="4700"/>
      </w:tblGrid>
      <w:tr w:rsidR="00E84A0A" w:rsidRPr="00596176" w14:paraId="26C03BAD" w14:textId="77777777" w:rsidTr="001F59B0">
        <w:tc>
          <w:tcPr>
            <w:tcW w:w="5387" w:type="dxa"/>
            <w:shd w:val="clear" w:color="auto" w:fill="auto"/>
          </w:tcPr>
          <w:p w14:paraId="45B4AC21" w14:textId="77777777" w:rsidR="00E84A0A" w:rsidRPr="00596176" w:rsidRDefault="00564B1A">
            <w:pPr>
              <w:widowControl/>
              <w:tabs>
                <w:tab w:val="left" w:pos="5850"/>
              </w:tabs>
              <w:ind w:left="459"/>
              <w:jc w:val="both"/>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Застройщик:</w:t>
            </w:r>
          </w:p>
          <w:p w14:paraId="3F3C41AF" w14:textId="7459EDA6" w:rsidR="00E84A0A" w:rsidRPr="00596176" w:rsidRDefault="00DC1F08">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564B1A" w:rsidRPr="00596176">
              <w:rPr>
                <w:rFonts w:ascii="Times New Roman" w:eastAsia="Times New Roman" w:hAnsi="Times New Roman" w:cs="Times New Roman"/>
                <w:b/>
                <w:sz w:val="24"/>
                <w:szCs w:val="24"/>
              </w:rPr>
              <w:t>иректор</w:t>
            </w:r>
          </w:p>
          <w:p w14:paraId="05B0AC4C" w14:textId="1A4610FB" w:rsidR="00E84A0A" w:rsidRPr="00596176" w:rsidRDefault="00564B1A">
            <w:pPr>
              <w:widowControl/>
              <w:ind w:left="459"/>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 xml:space="preserve">ООО СЗ «СМУ88 </w:t>
            </w:r>
            <w:r w:rsidR="005A4375" w:rsidRPr="00596176">
              <w:rPr>
                <w:rFonts w:ascii="Times New Roman" w:eastAsia="Times New Roman" w:hAnsi="Times New Roman" w:cs="Times New Roman"/>
                <w:b/>
                <w:sz w:val="24"/>
                <w:szCs w:val="24"/>
              </w:rPr>
              <w:t>Девелопмент</w:t>
            </w:r>
            <w:r w:rsidRPr="00596176">
              <w:rPr>
                <w:rFonts w:ascii="Times New Roman" w:eastAsia="Times New Roman" w:hAnsi="Times New Roman" w:cs="Times New Roman"/>
                <w:b/>
                <w:sz w:val="24"/>
                <w:szCs w:val="24"/>
              </w:rPr>
              <w:t>»</w:t>
            </w:r>
          </w:p>
          <w:p w14:paraId="65CE8B4A" w14:textId="77777777" w:rsidR="00E84A0A" w:rsidRPr="00596176" w:rsidRDefault="00E84A0A">
            <w:pPr>
              <w:widowControl/>
              <w:ind w:left="459"/>
              <w:rPr>
                <w:rFonts w:ascii="Times New Roman" w:eastAsia="Times New Roman" w:hAnsi="Times New Roman" w:cs="Times New Roman"/>
                <w:b/>
                <w:sz w:val="24"/>
                <w:szCs w:val="24"/>
              </w:rPr>
            </w:pPr>
          </w:p>
          <w:p w14:paraId="3FC2921D" w14:textId="77777777" w:rsidR="00E84A0A" w:rsidRPr="00596176" w:rsidRDefault="00E84A0A">
            <w:pPr>
              <w:widowControl/>
              <w:ind w:left="459"/>
              <w:rPr>
                <w:rFonts w:ascii="Times New Roman" w:eastAsia="Times New Roman" w:hAnsi="Times New Roman" w:cs="Times New Roman"/>
                <w:b/>
                <w:sz w:val="24"/>
                <w:szCs w:val="24"/>
              </w:rPr>
            </w:pPr>
          </w:p>
          <w:p w14:paraId="266C4285" w14:textId="77777777" w:rsidR="00E84A0A" w:rsidRPr="00596176" w:rsidRDefault="00564B1A">
            <w:pPr>
              <w:widowControl/>
              <w:ind w:left="459"/>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___________________ Галеев Н.Р.</w:t>
            </w:r>
          </w:p>
          <w:p w14:paraId="2240B5F2" w14:textId="77777777" w:rsidR="00E84A0A" w:rsidRPr="00596176" w:rsidRDefault="00E84A0A">
            <w:pPr>
              <w:widowControl/>
              <w:ind w:left="459"/>
              <w:rPr>
                <w:rFonts w:ascii="Times New Roman" w:eastAsia="Times New Roman" w:hAnsi="Times New Roman" w:cs="Times New Roman"/>
                <w:b/>
                <w:sz w:val="24"/>
                <w:szCs w:val="24"/>
              </w:rPr>
            </w:pPr>
          </w:p>
        </w:tc>
        <w:tc>
          <w:tcPr>
            <w:tcW w:w="4700" w:type="dxa"/>
          </w:tcPr>
          <w:p w14:paraId="2790BF49" w14:textId="77777777" w:rsidR="00E84A0A" w:rsidRPr="00596176" w:rsidRDefault="00564B1A">
            <w:pPr>
              <w:widowControl/>
              <w:tabs>
                <w:tab w:val="left" w:pos="5850"/>
              </w:tabs>
              <w:jc w:val="both"/>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Участник долевого строительства:</w:t>
            </w:r>
          </w:p>
          <w:p w14:paraId="77071A19" w14:textId="77777777" w:rsidR="00E84A0A" w:rsidRPr="00596176" w:rsidRDefault="00564B1A">
            <w:pPr>
              <w:widowControl/>
              <w:tabs>
                <w:tab w:val="left" w:pos="5850"/>
              </w:tabs>
              <w:jc w:val="both"/>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{{c_fio1}}</w:t>
            </w:r>
          </w:p>
          <w:p w14:paraId="66813554" w14:textId="77777777" w:rsidR="00E84A0A" w:rsidRPr="00596176" w:rsidRDefault="00E84A0A">
            <w:pPr>
              <w:widowControl/>
              <w:tabs>
                <w:tab w:val="left" w:pos="5850"/>
              </w:tabs>
              <w:jc w:val="both"/>
              <w:rPr>
                <w:rFonts w:ascii="Times New Roman" w:eastAsia="Times New Roman" w:hAnsi="Times New Roman" w:cs="Times New Roman"/>
                <w:b/>
                <w:sz w:val="24"/>
                <w:szCs w:val="24"/>
              </w:rPr>
            </w:pPr>
          </w:p>
          <w:p w14:paraId="05E7C849" w14:textId="77777777" w:rsidR="00E84A0A" w:rsidRPr="00596176" w:rsidRDefault="00E84A0A">
            <w:pPr>
              <w:widowControl/>
              <w:tabs>
                <w:tab w:val="left" w:pos="5850"/>
              </w:tabs>
              <w:ind w:firstLine="720"/>
              <w:jc w:val="both"/>
              <w:rPr>
                <w:rFonts w:ascii="Times New Roman" w:eastAsia="Times New Roman" w:hAnsi="Times New Roman" w:cs="Times New Roman"/>
                <w:b/>
                <w:sz w:val="24"/>
                <w:szCs w:val="24"/>
              </w:rPr>
            </w:pPr>
          </w:p>
          <w:p w14:paraId="27FB5A29" w14:textId="77777777" w:rsidR="00E84A0A" w:rsidRPr="00596176" w:rsidRDefault="00564B1A">
            <w:pPr>
              <w:widowControl/>
              <w:tabs>
                <w:tab w:val="left" w:pos="5850"/>
              </w:tabs>
              <w:jc w:val="both"/>
              <w:rPr>
                <w:rFonts w:ascii="Times New Roman" w:eastAsia="Times New Roman" w:hAnsi="Times New Roman" w:cs="Times New Roman"/>
                <w:b/>
                <w:sz w:val="24"/>
                <w:szCs w:val="24"/>
                <w:lang w:val="en-US"/>
              </w:rPr>
            </w:pPr>
            <w:r w:rsidRPr="00596176">
              <w:rPr>
                <w:rFonts w:ascii="Times New Roman" w:eastAsia="Times New Roman" w:hAnsi="Times New Roman" w:cs="Times New Roman"/>
                <w:b/>
                <w:sz w:val="24"/>
                <w:szCs w:val="24"/>
                <w:lang w:val="en-US"/>
              </w:rPr>
              <w:t>_______________ {{c_fio_sign1}}</w:t>
            </w:r>
          </w:p>
          <w:p w14:paraId="70BE8EDD" w14:textId="77777777" w:rsidR="00E84A0A" w:rsidRPr="00596176" w:rsidRDefault="00E84A0A">
            <w:pPr>
              <w:widowControl/>
              <w:tabs>
                <w:tab w:val="left" w:pos="5850"/>
              </w:tabs>
              <w:rPr>
                <w:rFonts w:ascii="Times New Roman" w:eastAsia="Times New Roman" w:hAnsi="Times New Roman" w:cs="Times New Roman"/>
                <w:b/>
                <w:sz w:val="24"/>
                <w:szCs w:val="24"/>
                <w:lang w:val="en-US"/>
              </w:rPr>
            </w:pPr>
          </w:p>
          <w:p w14:paraId="597BA86C" w14:textId="77777777" w:rsidR="00E84A0A" w:rsidRPr="00596176" w:rsidRDefault="00564B1A">
            <w:pPr>
              <w:widowControl/>
              <w:tabs>
                <w:tab w:val="left" w:pos="5850"/>
              </w:tabs>
              <w:rPr>
                <w:rFonts w:ascii="Times New Roman" w:eastAsia="Times New Roman" w:hAnsi="Times New Roman" w:cs="Times New Roman"/>
                <w:b/>
                <w:sz w:val="24"/>
                <w:szCs w:val="24"/>
                <w:lang w:val="en-US"/>
              </w:rPr>
            </w:pPr>
            <w:r w:rsidRPr="00596176">
              <w:rPr>
                <w:rFonts w:ascii="Times New Roman" w:eastAsia="Times New Roman" w:hAnsi="Times New Roman" w:cs="Times New Roman"/>
                <w:b/>
                <w:sz w:val="24"/>
                <w:szCs w:val="24"/>
                <w:lang w:val="en-US"/>
              </w:rPr>
              <w:t>{{c_fio2}}</w:t>
            </w:r>
          </w:p>
          <w:p w14:paraId="77F9260D" w14:textId="77777777" w:rsidR="00E84A0A" w:rsidRPr="00596176" w:rsidRDefault="00E84A0A">
            <w:pPr>
              <w:widowControl/>
              <w:tabs>
                <w:tab w:val="left" w:pos="5850"/>
              </w:tabs>
              <w:rPr>
                <w:rFonts w:ascii="Times New Roman" w:eastAsia="Times New Roman" w:hAnsi="Times New Roman" w:cs="Times New Roman"/>
                <w:b/>
                <w:sz w:val="24"/>
                <w:szCs w:val="24"/>
                <w:lang w:val="en-US"/>
              </w:rPr>
            </w:pPr>
          </w:p>
          <w:p w14:paraId="2C35B35D" w14:textId="77777777" w:rsidR="00E84A0A" w:rsidRPr="00596176" w:rsidRDefault="00E84A0A">
            <w:pPr>
              <w:widowControl/>
              <w:tabs>
                <w:tab w:val="left" w:pos="5850"/>
              </w:tabs>
              <w:rPr>
                <w:rFonts w:ascii="Times New Roman" w:eastAsia="Times New Roman" w:hAnsi="Times New Roman" w:cs="Times New Roman"/>
                <w:b/>
                <w:sz w:val="24"/>
                <w:szCs w:val="24"/>
                <w:lang w:val="en-US"/>
              </w:rPr>
            </w:pPr>
          </w:p>
          <w:p w14:paraId="232ECD54" w14:textId="77777777" w:rsidR="00E84A0A" w:rsidRPr="00596176" w:rsidRDefault="00564B1A">
            <w:pPr>
              <w:widowControl/>
              <w:tabs>
                <w:tab w:val="left" w:pos="5850"/>
              </w:tabs>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_______________ {{c_fio_sign2}}</w:t>
            </w:r>
          </w:p>
          <w:p w14:paraId="5587E17C" w14:textId="77777777" w:rsidR="00E84A0A" w:rsidRPr="00596176" w:rsidRDefault="00E84A0A">
            <w:pPr>
              <w:widowControl/>
              <w:rPr>
                <w:rFonts w:ascii="Times New Roman" w:eastAsia="Times New Roman" w:hAnsi="Times New Roman" w:cs="Times New Roman"/>
                <w:sz w:val="24"/>
                <w:szCs w:val="24"/>
              </w:rPr>
            </w:pPr>
          </w:p>
        </w:tc>
        <w:tc>
          <w:tcPr>
            <w:tcW w:w="4700" w:type="dxa"/>
            <w:shd w:val="clear" w:color="auto" w:fill="auto"/>
          </w:tcPr>
          <w:p w14:paraId="58E2474F" w14:textId="77777777" w:rsidR="00E84A0A" w:rsidRPr="00596176" w:rsidRDefault="00E84A0A">
            <w:pPr>
              <w:widowControl/>
              <w:tabs>
                <w:tab w:val="left" w:pos="5850"/>
              </w:tabs>
              <w:ind w:firstLine="33"/>
              <w:jc w:val="both"/>
              <w:rPr>
                <w:rFonts w:ascii="Times New Roman" w:eastAsia="Times New Roman" w:hAnsi="Times New Roman" w:cs="Times New Roman"/>
                <w:b/>
                <w:sz w:val="24"/>
                <w:szCs w:val="24"/>
              </w:rPr>
            </w:pPr>
          </w:p>
          <w:p w14:paraId="7BD685CD" w14:textId="77777777" w:rsidR="00E84A0A" w:rsidRPr="00596176" w:rsidRDefault="00E84A0A">
            <w:pPr>
              <w:widowControl/>
              <w:tabs>
                <w:tab w:val="left" w:pos="5850"/>
              </w:tabs>
              <w:ind w:firstLine="567"/>
              <w:rPr>
                <w:rFonts w:ascii="Times New Roman" w:eastAsia="Times New Roman" w:hAnsi="Times New Roman" w:cs="Times New Roman"/>
                <w:b/>
                <w:sz w:val="24"/>
                <w:szCs w:val="24"/>
              </w:rPr>
            </w:pPr>
          </w:p>
          <w:p w14:paraId="6FD7FD16" w14:textId="77777777" w:rsidR="00E84A0A" w:rsidRPr="00596176" w:rsidRDefault="00E84A0A">
            <w:pPr>
              <w:widowControl/>
              <w:tabs>
                <w:tab w:val="left" w:pos="5850"/>
              </w:tabs>
              <w:ind w:firstLine="567"/>
              <w:rPr>
                <w:rFonts w:ascii="Times New Roman" w:eastAsia="Times New Roman" w:hAnsi="Times New Roman" w:cs="Times New Roman"/>
                <w:b/>
                <w:sz w:val="24"/>
                <w:szCs w:val="24"/>
              </w:rPr>
            </w:pPr>
          </w:p>
          <w:p w14:paraId="4C151952" w14:textId="77777777" w:rsidR="00E84A0A" w:rsidRPr="00596176" w:rsidRDefault="00E84A0A">
            <w:pPr>
              <w:widowControl/>
              <w:tabs>
                <w:tab w:val="left" w:pos="5850"/>
              </w:tabs>
              <w:ind w:firstLine="567"/>
              <w:rPr>
                <w:rFonts w:ascii="Times New Roman" w:eastAsia="Times New Roman" w:hAnsi="Times New Roman" w:cs="Times New Roman"/>
                <w:b/>
                <w:sz w:val="24"/>
                <w:szCs w:val="24"/>
              </w:rPr>
            </w:pPr>
          </w:p>
          <w:p w14:paraId="60794105" w14:textId="77777777" w:rsidR="00E84A0A" w:rsidRPr="00596176" w:rsidRDefault="00E84A0A">
            <w:pPr>
              <w:widowControl/>
              <w:ind w:firstLine="567"/>
              <w:rPr>
                <w:rFonts w:ascii="Times New Roman" w:eastAsia="Times New Roman" w:hAnsi="Times New Roman" w:cs="Times New Roman"/>
                <w:sz w:val="24"/>
                <w:szCs w:val="24"/>
              </w:rPr>
            </w:pPr>
          </w:p>
        </w:tc>
      </w:tr>
    </w:tbl>
    <w:p w14:paraId="37BE340A" w14:textId="77777777" w:rsidR="00E84A0A" w:rsidRPr="00596176" w:rsidRDefault="00E84A0A">
      <w:pPr>
        <w:rPr>
          <w:rFonts w:ascii="Times New Roman" w:eastAsia="Times New Roman" w:hAnsi="Times New Roman" w:cs="Times New Roman"/>
          <w:sz w:val="24"/>
          <w:szCs w:val="24"/>
        </w:rPr>
      </w:pPr>
    </w:p>
    <w:p w14:paraId="16DF3575" w14:textId="77777777" w:rsidR="00E84A0A" w:rsidRPr="00596176" w:rsidRDefault="00564B1A">
      <w:pPr>
        <w:widowControl/>
        <w:ind w:firstLine="567"/>
        <w:jc w:val="right"/>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 xml:space="preserve">                                                                                                               </w:t>
      </w:r>
    </w:p>
    <w:p w14:paraId="0C128A78" w14:textId="77777777" w:rsidR="00E84A0A" w:rsidRPr="00596176" w:rsidRDefault="00564B1A">
      <w:pPr>
        <w:rPr>
          <w:rFonts w:ascii="Times New Roman" w:eastAsia="Times New Roman" w:hAnsi="Times New Roman" w:cs="Times New Roman"/>
          <w:b/>
          <w:sz w:val="24"/>
          <w:szCs w:val="24"/>
        </w:rPr>
      </w:pPr>
      <w:r w:rsidRPr="00596176">
        <w:br w:type="page"/>
      </w:r>
    </w:p>
    <w:p w14:paraId="3E56E394" w14:textId="77777777" w:rsidR="00E84A0A" w:rsidRPr="00596176" w:rsidRDefault="00564B1A">
      <w:pPr>
        <w:widowControl/>
        <w:ind w:firstLine="567"/>
        <w:jc w:val="right"/>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lastRenderedPageBreak/>
        <w:t>Приложение № 1</w:t>
      </w:r>
    </w:p>
    <w:p w14:paraId="26657145" w14:textId="77777777" w:rsidR="00E84A0A" w:rsidRPr="00596176" w:rsidRDefault="00564B1A">
      <w:pPr>
        <w:ind w:firstLine="567"/>
        <w:jc w:val="right"/>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 xml:space="preserve">к договору участия в долевом строительстве </w:t>
      </w:r>
    </w:p>
    <w:p w14:paraId="1CB72901" w14:textId="78054A91" w:rsidR="00E84A0A" w:rsidRPr="00596176" w:rsidRDefault="00564B1A">
      <w:pPr>
        <w:widowControl/>
        <w:ind w:firstLine="567"/>
        <w:jc w:val="right"/>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 xml:space="preserve">№ </w:t>
      </w:r>
      <w:r w:rsidR="005A4375" w:rsidRPr="00596176">
        <w:rPr>
          <w:rFonts w:ascii="Times New Roman" w:eastAsia="Times New Roman" w:hAnsi="Times New Roman" w:cs="Times New Roman"/>
          <w:b/>
          <w:sz w:val="24"/>
          <w:szCs w:val="24"/>
        </w:rPr>
        <w:t>П-Я</w:t>
      </w:r>
      <w:r w:rsidRPr="00596176">
        <w:rPr>
          <w:rFonts w:ascii="Times New Roman" w:eastAsia="Times New Roman" w:hAnsi="Times New Roman" w:cs="Times New Roman"/>
          <w:b/>
          <w:sz w:val="24"/>
          <w:szCs w:val="24"/>
        </w:rPr>
        <w:t>/{{f_num}} от «{{num_d}}» {{num_M}} {{num_y}} г.</w:t>
      </w:r>
    </w:p>
    <w:p w14:paraId="39ACC309" w14:textId="77777777" w:rsidR="00E84A0A" w:rsidRPr="00596176" w:rsidRDefault="00E84A0A">
      <w:pPr>
        <w:ind w:firstLine="567"/>
        <w:jc w:val="center"/>
        <w:rPr>
          <w:rFonts w:ascii="Times New Roman" w:eastAsia="Times New Roman" w:hAnsi="Times New Roman" w:cs="Times New Roman"/>
          <w:sz w:val="24"/>
          <w:szCs w:val="24"/>
        </w:rPr>
      </w:pPr>
    </w:p>
    <w:p w14:paraId="33C30889" w14:textId="77777777" w:rsidR="00E84A0A" w:rsidRPr="00596176" w:rsidRDefault="00E84A0A">
      <w:pPr>
        <w:ind w:firstLine="567"/>
        <w:jc w:val="center"/>
        <w:rPr>
          <w:rFonts w:ascii="Times New Roman" w:eastAsia="Times New Roman" w:hAnsi="Times New Roman" w:cs="Times New Roman"/>
          <w:b/>
          <w:sz w:val="24"/>
          <w:szCs w:val="24"/>
        </w:rPr>
      </w:pPr>
    </w:p>
    <w:p w14:paraId="5C2B488F" w14:textId="77777777" w:rsidR="00E84A0A" w:rsidRPr="00596176" w:rsidRDefault="00564B1A">
      <w:pPr>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ПЛАН</w:t>
      </w:r>
    </w:p>
    <w:p w14:paraId="038B7929" w14:textId="77777777" w:rsidR="00E84A0A" w:rsidRPr="00596176" w:rsidRDefault="00564B1A">
      <w:pPr>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Объекта № {{f_num}}</w:t>
      </w:r>
    </w:p>
    <w:p w14:paraId="18B3B9E4" w14:textId="77777777" w:rsidR="00E84A0A" w:rsidRPr="00596176" w:rsidRDefault="00E84A0A">
      <w:pPr>
        <w:ind w:firstLine="567"/>
        <w:rPr>
          <w:rFonts w:ascii="Times New Roman" w:eastAsia="Times New Roman" w:hAnsi="Times New Roman" w:cs="Times New Roman"/>
          <w:sz w:val="24"/>
          <w:szCs w:val="24"/>
        </w:rPr>
      </w:pPr>
    </w:p>
    <w:p w14:paraId="0EFD63E5" w14:textId="77777777" w:rsidR="00E84A0A" w:rsidRPr="00596176" w:rsidRDefault="00564B1A">
      <w:pPr>
        <w:ind w:firstLine="567"/>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Общая площадь – {{f_s}} кв. м.</w:t>
      </w:r>
    </w:p>
    <w:p w14:paraId="29EE01BD" w14:textId="77777777" w:rsidR="00E84A0A" w:rsidRPr="00596176" w:rsidRDefault="00564B1A">
      <w:pPr>
        <w:ind w:firstLine="567"/>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Этаж – {{f_floor}}</w:t>
      </w:r>
    </w:p>
    <w:p w14:paraId="2AC57652" w14:textId="77777777" w:rsidR="00E84A0A" w:rsidRPr="00596176" w:rsidRDefault="00564B1A">
      <w:pPr>
        <w:ind w:firstLine="567"/>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Блок-секция – {{f_bs}}</w:t>
      </w:r>
    </w:p>
    <w:p w14:paraId="7458E647" w14:textId="77777777" w:rsidR="00E84A0A" w:rsidRPr="00596176" w:rsidRDefault="00E84A0A">
      <w:pPr>
        <w:ind w:firstLine="567"/>
        <w:rPr>
          <w:rFonts w:ascii="Times New Roman" w:eastAsia="Times New Roman" w:hAnsi="Times New Roman" w:cs="Times New Roman"/>
          <w:sz w:val="24"/>
          <w:szCs w:val="24"/>
        </w:rPr>
      </w:pPr>
    </w:p>
    <w:p w14:paraId="11871E5E" w14:textId="77777777" w:rsidR="00E84A0A" w:rsidRPr="00596176" w:rsidRDefault="00564B1A">
      <w:pPr>
        <w:jc w:val="center"/>
        <w:rPr>
          <w:rFonts w:ascii="Times New Roman" w:eastAsia="Times New Roman" w:hAnsi="Times New Roman" w:cs="Times New Roman"/>
          <w:sz w:val="24"/>
          <w:szCs w:val="24"/>
        </w:rPr>
      </w:pPr>
      <w:r w:rsidRPr="00596176">
        <w:rPr>
          <w:rFonts w:ascii="Times New Roman" w:eastAsia="Times New Roman" w:hAnsi="Times New Roman" w:cs="Times New Roman"/>
          <w:sz w:val="24"/>
          <w:szCs w:val="24"/>
        </w:rPr>
        <w:t>{{f_plan}}</w:t>
      </w:r>
    </w:p>
    <w:p w14:paraId="07A4B745" w14:textId="77777777" w:rsidR="00E84A0A" w:rsidRPr="00596176" w:rsidRDefault="00E84A0A">
      <w:pPr>
        <w:ind w:firstLine="567"/>
        <w:rPr>
          <w:rFonts w:ascii="Times New Roman" w:eastAsia="Times New Roman" w:hAnsi="Times New Roman" w:cs="Times New Roman"/>
          <w:sz w:val="24"/>
          <w:szCs w:val="24"/>
        </w:rPr>
      </w:pPr>
    </w:p>
    <w:p w14:paraId="5517919B" w14:textId="77777777" w:rsidR="00E84A0A" w:rsidRPr="00596176" w:rsidRDefault="00E84A0A">
      <w:pPr>
        <w:ind w:firstLine="567"/>
        <w:jc w:val="center"/>
        <w:rPr>
          <w:rFonts w:ascii="Times New Roman" w:eastAsia="Times New Roman" w:hAnsi="Times New Roman" w:cs="Times New Roman"/>
          <w:sz w:val="24"/>
          <w:szCs w:val="24"/>
        </w:rPr>
      </w:pPr>
    </w:p>
    <w:p w14:paraId="0439C25A" w14:textId="77777777" w:rsidR="00E84A0A" w:rsidRPr="00596176" w:rsidRDefault="00E84A0A">
      <w:pPr>
        <w:ind w:firstLine="567"/>
        <w:rPr>
          <w:rFonts w:ascii="Times New Roman" w:eastAsia="Times New Roman" w:hAnsi="Times New Roman" w:cs="Times New Roman"/>
          <w:sz w:val="24"/>
          <w:szCs w:val="24"/>
        </w:rPr>
      </w:pPr>
    </w:p>
    <w:p w14:paraId="36E19E68" w14:textId="77777777" w:rsidR="00E84A0A" w:rsidRPr="00596176" w:rsidRDefault="00E84A0A">
      <w:pPr>
        <w:ind w:firstLine="567"/>
        <w:rPr>
          <w:rFonts w:ascii="Times New Roman" w:eastAsia="Times New Roman" w:hAnsi="Times New Roman" w:cs="Times New Roman"/>
          <w:sz w:val="24"/>
          <w:szCs w:val="24"/>
        </w:rPr>
      </w:pPr>
    </w:p>
    <w:tbl>
      <w:tblPr>
        <w:tblStyle w:val="afb"/>
        <w:tblW w:w="14787" w:type="dxa"/>
        <w:tblInd w:w="0" w:type="dxa"/>
        <w:tblLayout w:type="fixed"/>
        <w:tblLook w:val="0400" w:firstRow="0" w:lastRow="0" w:firstColumn="0" w:lastColumn="0" w:noHBand="0" w:noVBand="1"/>
      </w:tblPr>
      <w:tblGrid>
        <w:gridCol w:w="5387"/>
        <w:gridCol w:w="4700"/>
        <w:gridCol w:w="4700"/>
      </w:tblGrid>
      <w:tr w:rsidR="00E84A0A" w:rsidRPr="00596176" w14:paraId="5D5A2FA3" w14:textId="77777777" w:rsidTr="001F59B0">
        <w:tc>
          <w:tcPr>
            <w:tcW w:w="5387" w:type="dxa"/>
            <w:shd w:val="clear" w:color="auto" w:fill="auto"/>
          </w:tcPr>
          <w:p w14:paraId="0886DFF7" w14:textId="77777777" w:rsidR="00E84A0A" w:rsidRPr="00596176" w:rsidRDefault="00564B1A">
            <w:pPr>
              <w:widowControl/>
              <w:tabs>
                <w:tab w:val="left" w:pos="5850"/>
              </w:tabs>
              <w:ind w:left="459"/>
              <w:jc w:val="both"/>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Застройщик:</w:t>
            </w:r>
          </w:p>
          <w:p w14:paraId="394AB496" w14:textId="2616203D" w:rsidR="00E84A0A" w:rsidRPr="00596176" w:rsidRDefault="00DC1F08">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564B1A" w:rsidRPr="00596176">
              <w:rPr>
                <w:rFonts w:ascii="Times New Roman" w:eastAsia="Times New Roman" w:hAnsi="Times New Roman" w:cs="Times New Roman"/>
                <w:b/>
                <w:sz w:val="24"/>
                <w:szCs w:val="24"/>
              </w:rPr>
              <w:t>иректор</w:t>
            </w:r>
          </w:p>
          <w:p w14:paraId="01FEBEA1" w14:textId="3DC6A1B2" w:rsidR="00E84A0A" w:rsidRPr="00596176" w:rsidRDefault="00564B1A">
            <w:pPr>
              <w:widowControl/>
              <w:ind w:left="459"/>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 xml:space="preserve">ООО СЗ «СМУ88 </w:t>
            </w:r>
            <w:r w:rsidR="005A4375" w:rsidRPr="00596176">
              <w:rPr>
                <w:rFonts w:ascii="Times New Roman" w:eastAsia="Times New Roman" w:hAnsi="Times New Roman" w:cs="Times New Roman"/>
                <w:b/>
                <w:sz w:val="24"/>
                <w:szCs w:val="24"/>
              </w:rPr>
              <w:t>Девелопмент</w:t>
            </w:r>
            <w:r w:rsidRPr="00596176">
              <w:rPr>
                <w:rFonts w:ascii="Times New Roman" w:eastAsia="Times New Roman" w:hAnsi="Times New Roman" w:cs="Times New Roman"/>
                <w:b/>
                <w:sz w:val="24"/>
                <w:szCs w:val="24"/>
              </w:rPr>
              <w:t>»</w:t>
            </w:r>
          </w:p>
          <w:p w14:paraId="24E3DBB0" w14:textId="77777777" w:rsidR="00E84A0A" w:rsidRPr="00596176" w:rsidRDefault="00E84A0A">
            <w:pPr>
              <w:widowControl/>
              <w:ind w:left="459"/>
              <w:rPr>
                <w:rFonts w:ascii="Times New Roman" w:eastAsia="Times New Roman" w:hAnsi="Times New Roman" w:cs="Times New Roman"/>
                <w:b/>
                <w:sz w:val="24"/>
                <w:szCs w:val="24"/>
              </w:rPr>
            </w:pPr>
          </w:p>
          <w:p w14:paraId="546FC76E" w14:textId="77777777" w:rsidR="00E84A0A" w:rsidRPr="00596176" w:rsidRDefault="00E84A0A">
            <w:pPr>
              <w:widowControl/>
              <w:ind w:left="459"/>
              <w:rPr>
                <w:rFonts w:ascii="Times New Roman" w:eastAsia="Times New Roman" w:hAnsi="Times New Roman" w:cs="Times New Roman"/>
                <w:b/>
                <w:sz w:val="24"/>
                <w:szCs w:val="24"/>
              </w:rPr>
            </w:pPr>
          </w:p>
          <w:p w14:paraId="5F42A54B" w14:textId="77777777" w:rsidR="00E84A0A" w:rsidRPr="00596176" w:rsidRDefault="00564B1A">
            <w:pPr>
              <w:widowControl/>
              <w:ind w:left="459"/>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___________________Галеев Н.Р.</w:t>
            </w:r>
          </w:p>
          <w:p w14:paraId="1ACC2263" w14:textId="77777777" w:rsidR="00E84A0A" w:rsidRPr="00596176" w:rsidRDefault="00E84A0A">
            <w:pPr>
              <w:widowControl/>
              <w:ind w:left="459"/>
              <w:rPr>
                <w:rFonts w:ascii="Times New Roman" w:eastAsia="Times New Roman" w:hAnsi="Times New Roman" w:cs="Times New Roman"/>
                <w:b/>
                <w:sz w:val="24"/>
                <w:szCs w:val="24"/>
              </w:rPr>
            </w:pPr>
          </w:p>
        </w:tc>
        <w:tc>
          <w:tcPr>
            <w:tcW w:w="4700" w:type="dxa"/>
          </w:tcPr>
          <w:p w14:paraId="244FF846" w14:textId="77777777" w:rsidR="00E84A0A" w:rsidRPr="00596176" w:rsidRDefault="00564B1A">
            <w:pPr>
              <w:widowControl/>
              <w:tabs>
                <w:tab w:val="left" w:pos="5850"/>
              </w:tabs>
              <w:jc w:val="both"/>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Участник долевого строительства:</w:t>
            </w:r>
          </w:p>
          <w:p w14:paraId="2AF453C6" w14:textId="77777777" w:rsidR="00E84A0A" w:rsidRPr="00596176" w:rsidRDefault="00564B1A">
            <w:pPr>
              <w:widowControl/>
              <w:tabs>
                <w:tab w:val="left" w:pos="5850"/>
              </w:tabs>
              <w:jc w:val="both"/>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{{c_fio1}}</w:t>
            </w:r>
          </w:p>
          <w:p w14:paraId="7A3E8B33" w14:textId="77777777" w:rsidR="00E84A0A" w:rsidRPr="00596176" w:rsidRDefault="00E84A0A">
            <w:pPr>
              <w:widowControl/>
              <w:tabs>
                <w:tab w:val="left" w:pos="5850"/>
              </w:tabs>
              <w:jc w:val="both"/>
              <w:rPr>
                <w:rFonts w:ascii="Times New Roman" w:eastAsia="Times New Roman" w:hAnsi="Times New Roman" w:cs="Times New Roman"/>
                <w:b/>
                <w:sz w:val="24"/>
                <w:szCs w:val="24"/>
              </w:rPr>
            </w:pPr>
          </w:p>
          <w:p w14:paraId="4C6F0D2D" w14:textId="77777777" w:rsidR="00E84A0A" w:rsidRPr="00596176" w:rsidRDefault="00E84A0A">
            <w:pPr>
              <w:widowControl/>
              <w:tabs>
                <w:tab w:val="left" w:pos="5850"/>
              </w:tabs>
              <w:ind w:firstLine="720"/>
              <w:jc w:val="both"/>
              <w:rPr>
                <w:rFonts w:ascii="Times New Roman" w:eastAsia="Times New Roman" w:hAnsi="Times New Roman" w:cs="Times New Roman"/>
                <w:b/>
                <w:sz w:val="24"/>
                <w:szCs w:val="24"/>
              </w:rPr>
            </w:pPr>
          </w:p>
          <w:p w14:paraId="5B5955AE" w14:textId="77777777" w:rsidR="00E84A0A" w:rsidRPr="00596176" w:rsidRDefault="00564B1A">
            <w:pPr>
              <w:widowControl/>
              <w:tabs>
                <w:tab w:val="left" w:pos="5850"/>
              </w:tabs>
              <w:jc w:val="both"/>
              <w:rPr>
                <w:rFonts w:ascii="Times New Roman" w:eastAsia="Times New Roman" w:hAnsi="Times New Roman" w:cs="Times New Roman"/>
                <w:b/>
                <w:sz w:val="24"/>
                <w:szCs w:val="24"/>
                <w:lang w:val="en-US"/>
              </w:rPr>
            </w:pPr>
            <w:r w:rsidRPr="00596176">
              <w:rPr>
                <w:rFonts w:ascii="Times New Roman" w:eastAsia="Times New Roman" w:hAnsi="Times New Roman" w:cs="Times New Roman"/>
                <w:b/>
                <w:sz w:val="24"/>
                <w:szCs w:val="24"/>
                <w:lang w:val="en-US"/>
              </w:rPr>
              <w:t>_______________ {{c_fio_sign1}}</w:t>
            </w:r>
          </w:p>
          <w:p w14:paraId="0D38E85A" w14:textId="77777777" w:rsidR="00E84A0A" w:rsidRPr="00596176" w:rsidRDefault="00E84A0A">
            <w:pPr>
              <w:widowControl/>
              <w:tabs>
                <w:tab w:val="left" w:pos="5850"/>
              </w:tabs>
              <w:rPr>
                <w:rFonts w:ascii="Times New Roman" w:eastAsia="Times New Roman" w:hAnsi="Times New Roman" w:cs="Times New Roman"/>
                <w:b/>
                <w:sz w:val="24"/>
                <w:szCs w:val="24"/>
                <w:lang w:val="en-US"/>
              </w:rPr>
            </w:pPr>
          </w:p>
          <w:p w14:paraId="5B368D00" w14:textId="77777777" w:rsidR="00E84A0A" w:rsidRPr="00596176" w:rsidRDefault="00564B1A">
            <w:pPr>
              <w:widowControl/>
              <w:tabs>
                <w:tab w:val="left" w:pos="5850"/>
              </w:tabs>
              <w:rPr>
                <w:rFonts w:ascii="Times New Roman" w:eastAsia="Times New Roman" w:hAnsi="Times New Roman" w:cs="Times New Roman"/>
                <w:b/>
                <w:sz w:val="24"/>
                <w:szCs w:val="24"/>
                <w:lang w:val="en-US"/>
              </w:rPr>
            </w:pPr>
            <w:r w:rsidRPr="00596176">
              <w:rPr>
                <w:rFonts w:ascii="Times New Roman" w:eastAsia="Times New Roman" w:hAnsi="Times New Roman" w:cs="Times New Roman"/>
                <w:b/>
                <w:sz w:val="24"/>
                <w:szCs w:val="24"/>
                <w:lang w:val="en-US"/>
              </w:rPr>
              <w:t>{{c_fio2}}</w:t>
            </w:r>
          </w:p>
          <w:p w14:paraId="56CC1DB4" w14:textId="77777777" w:rsidR="00E84A0A" w:rsidRPr="00596176" w:rsidRDefault="00E84A0A">
            <w:pPr>
              <w:widowControl/>
              <w:tabs>
                <w:tab w:val="left" w:pos="5850"/>
              </w:tabs>
              <w:rPr>
                <w:rFonts w:ascii="Times New Roman" w:eastAsia="Times New Roman" w:hAnsi="Times New Roman" w:cs="Times New Roman"/>
                <w:b/>
                <w:sz w:val="24"/>
                <w:szCs w:val="24"/>
                <w:lang w:val="en-US"/>
              </w:rPr>
            </w:pPr>
          </w:p>
          <w:p w14:paraId="6F9C6106" w14:textId="77777777" w:rsidR="00E84A0A" w:rsidRPr="00596176" w:rsidRDefault="00E84A0A">
            <w:pPr>
              <w:widowControl/>
              <w:tabs>
                <w:tab w:val="left" w:pos="5850"/>
              </w:tabs>
              <w:rPr>
                <w:rFonts w:ascii="Times New Roman" w:eastAsia="Times New Roman" w:hAnsi="Times New Roman" w:cs="Times New Roman"/>
                <w:b/>
                <w:sz w:val="24"/>
                <w:szCs w:val="24"/>
                <w:lang w:val="en-US"/>
              </w:rPr>
            </w:pPr>
          </w:p>
          <w:p w14:paraId="5D430CD4" w14:textId="77777777" w:rsidR="00E84A0A" w:rsidRPr="00596176" w:rsidRDefault="00564B1A">
            <w:pPr>
              <w:widowControl/>
              <w:tabs>
                <w:tab w:val="left" w:pos="5850"/>
              </w:tabs>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_______________ {{c_fio_sign2}}</w:t>
            </w:r>
          </w:p>
          <w:p w14:paraId="704FFF59" w14:textId="77777777" w:rsidR="00E84A0A" w:rsidRPr="00596176" w:rsidRDefault="00E84A0A">
            <w:pPr>
              <w:widowControl/>
              <w:rPr>
                <w:rFonts w:ascii="Times New Roman" w:eastAsia="Times New Roman" w:hAnsi="Times New Roman" w:cs="Times New Roman"/>
                <w:sz w:val="24"/>
                <w:szCs w:val="24"/>
              </w:rPr>
            </w:pPr>
          </w:p>
        </w:tc>
        <w:tc>
          <w:tcPr>
            <w:tcW w:w="4700" w:type="dxa"/>
            <w:shd w:val="clear" w:color="auto" w:fill="auto"/>
          </w:tcPr>
          <w:p w14:paraId="4803ED79" w14:textId="77777777" w:rsidR="00E84A0A" w:rsidRPr="00596176" w:rsidRDefault="00E84A0A">
            <w:pPr>
              <w:widowControl/>
              <w:tabs>
                <w:tab w:val="left" w:pos="5850"/>
              </w:tabs>
              <w:ind w:firstLine="33"/>
              <w:jc w:val="both"/>
              <w:rPr>
                <w:rFonts w:ascii="Times New Roman" w:eastAsia="Times New Roman" w:hAnsi="Times New Roman" w:cs="Times New Roman"/>
                <w:b/>
                <w:sz w:val="24"/>
                <w:szCs w:val="24"/>
              </w:rPr>
            </w:pPr>
          </w:p>
          <w:p w14:paraId="59BA0369" w14:textId="77777777" w:rsidR="00E84A0A" w:rsidRPr="00596176" w:rsidRDefault="00E84A0A">
            <w:pPr>
              <w:widowControl/>
              <w:tabs>
                <w:tab w:val="left" w:pos="5850"/>
              </w:tabs>
              <w:ind w:firstLine="567"/>
              <w:rPr>
                <w:rFonts w:ascii="Times New Roman" w:eastAsia="Times New Roman" w:hAnsi="Times New Roman" w:cs="Times New Roman"/>
                <w:b/>
                <w:sz w:val="24"/>
                <w:szCs w:val="24"/>
              </w:rPr>
            </w:pPr>
          </w:p>
          <w:p w14:paraId="5021C5C9" w14:textId="77777777" w:rsidR="00E84A0A" w:rsidRPr="00596176" w:rsidRDefault="00E84A0A">
            <w:pPr>
              <w:widowControl/>
              <w:tabs>
                <w:tab w:val="left" w:pos="5850"/>
              </w:tabs>
              <w:ind w:firstLine="567"/>
              <w:rPr>
                <w:rFonts w:ascii="Times New Roman" w:eastAsia="Times New Roman" w:hAnsi="Times New Roman" w:cs="Times New Roman"/>
                <w:b/>
                <w:sz w:val="24"/>
                <w:szCs w:val="24"/>
              </w:rPr>
            </w:pPr>
          </w:p>
          <w:p w14:paraId="3AAD866A" w14:textId="77777777" w:rsidR="00E84A0A" w:rsidRPr="00596176" w:rsidRDefault="00E84A0A">
            <w:pPr>
              <w:widowControl/>
              <w:tabs>
                <w:tab w:val="left" w:pos="5850"/>
              </w:tabs>
              <w:ind w:firstLine="567"/>
              <w:rPr>
                <w:rFonts w:ascii="Times New Roman" w:eastAsia="Times New Roman" w:hAnsi="Times New Roman" w:cs="Times New Roman"/>
                <w:b/>
                <w:sz w:val="24"/>
                <w:szCs w:val="24"/>
              </w:rPr>
            </w:pPr>
          </w:p>
          <w:p w14:paraId="2E0A548B" w14:textId="77777777" w:rsidR="00E84A0A" w:rsidRPr="00596176" w:rsidRDefault="00E84A0A">
            <w:pPr>
              <w:widowControl/>
              <w:ind w:firstLine="567"/>
              <w:rPr>
                <w:rFonts w:ascii="Times New Roman" w:eastAsia="Times New Roman" w:hAnsi="Times New Roman" w:cs="Times New Roman"/>
                <w:sz w:val="24"/>
                <w:szCs w:val="24"/>
              </w:rPr>
            </w:pPr>
          </w:p>
        </w:tc>
      </w:tr>
    </w:tbl>
    <w:p w14:paraId="67E26391" w14:textId="77777777" w:rsidR="00E84A0A" w:rsidRPr="00596176" w:rsidRDefault="00E84A0A">
      <w:pPr>
        <w:ind w:firstLine="567"/>
        <w:rPr>
          <w:rFonts w:ascii="Times New Roman" w:eastAsia="Times New Roman" w:hAnsi="Times New Roman" w:cs="Times New Roman"/>
          <w:b/>
          <w:sz w:val="24"/>
          <w:szCs w:val="24"/>
        </w:rPr>
      </w:pPr>
    </w:p>
    <w:p w14:paraId="7312AC55" w14:textId="77777777" w:rsidR="00E84A0A" w:rsidRPr="00596176" w:rsidRDefault="00E84A0A">
      <w:pPr>
        <w:ind w:firstLine="567"/>
        <w:rPr>
          <w:rFonts w:ascii="Times New Roman" w:eastAsia="Times New Roman" w:hAnsi="Times New Roman" w:cs="Times New Roman"/>
          <w:b/>
          <w:sz w:val="24"/>
          <w:szCs w:val="24"/>
        </w:rPr>
      </w:pPr>
    </w:p>
    <w:p w14:paraId="2E6A1FFB" w14:textId="77777777" w:rsidR="00E84A0A" w:rsidRPr="00596176" w:rsidRDefault="00564B1A">
      <w:pPr>
        <w:widowControl/>
        <w:ind w:firstLine="567"/>
        <w:rPr>
          <w:rFonts w:ascii="Times New Roman" w:eastAsia="Times New Roman" w:hAnsi="Times New Roman" w:cs="Times New Roman"/>
          <w:b/>
          <w:sz w:val="24"/>
          <w:szCs w:val="24"/>
        </w:rPr>
      </w:pPr>
      <w:r w:rsidRPr="00596176">
        <w:br w:type="page"/>
      </w:r>
    </w:p>
    <w:p w14:paraId="3859B7A0" w14:textId="77777777" w:rsidR="00E84A0A" w:rsidRPr="00596176" w:rsidRDefault="00E84A0A">
      <w:pPr>
        <w:ind w:firstLine="567"/>
        <w:jc w:val="right"/>
        <w:rPr>
          <w:rFonts w:ascii="Times New Roman" w:eastAsia="Times New Roman" w:hAnsi="Times New Roman" w:cs="Times New Roman"/>
          <w:b/>
          <w:sz w:val="24"/>
          <w:szCs w:val="24"/>
        </w:rPr>
      </w:pPr>
    </w:p>
    <w:p w14:paraId="64E64DFD" w14:textId="77777777" w:rsidR="00E84A0A" w:rsidRPr="00596176" w:rsidRDefault="00564B1A">
      <w:pPr>
        <w:ind w:firstLine="567"/>
        <w:jc w:val="right"/>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Приложение № 2</w:t>
      </w:r>
    </w:p>
    <w:p w14:paraId="724ACD15" w14:textId="77777777" w:rsidR="00E84A0A" w:rsidRPr="00596176" w:rsidRDefault="00564B1A">
      <w:pPr>
        <w:ind w:firstLine="567"/>
        <w:jc w:val="right"/>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к договору участия в долевом строительстве</w:t>
      </w:r>
    </w:p>
    <w:p w14:paraId="3AAA873B" w14:textId="58BC30A8" w:rsidR="00E84A0A" w:rsidRPr="00596176" w:rsidRDefault="00564B1A">
      <w:pPr>
        <w:widowControl/>
        <w:ind w:firstLine="567"/>
        <w:jc w:val="right"/>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 xml:space="preserve">№ </w:t>
      </w:r>
      <w:r w:rsidR="005A4375" w:rsidRPr="00596176">
        <w:rPr>
          <w:rFonts w:ascii="Times New Roman" w:eastAsia="Times New Roman" w:hAnsi="Times New Roman" w:cs="Times New Roman"/>
          <w:b/>
          <w:sz w:val="24"/>
          <w:szCs w:val="24"/>
        </w:rPr>
        <w:t>П-Я</w:t>
      </w:r>
      <w:r w:rsidRPr="00596176">
        <w:rPr>
          <w:rFonts w:ascii="Times New Roman" w:eastAsia="Times New Roman" w:hAnsi="Times New Roman" w:cs="Times New Roman"/>
          <w:b/>
          <w:sz w:val="24"/>
          <w:szCs w:val="24"/>
        </w:rPr>
        <w:t>/{{f_num}} от «{{num_d}}» {{num_M}} {{num_y}} г.</w:t>
      </w:r>
    </w:p>
    <w:p w14:paraId="3B12ABCA" w14:textId="77777777" w:rsidR="00E84A0A" w:rsidRPr="00596176" w:rsidRDefault="00E84A0A">
      <w:pPr>
        <w:ind w:firstLine="567"/>
        <w:jc w:val="right"/>
        <w:rPr>
          <w:rFonts w:ascii="Times New Roman" w:eastAsia="Times New Roman" w:hAnsi="Times New Roman" w:cs="Times New Roman"/>
          <w:sz w:val="24"/>
          <w:szCs w:val="24"/>
        </w:rPr>
      </w:pPr>
    </w:p>
    <w:p w14:paraId="5655378D" w14:textId="77777777" w:rsidR="00E84A0A" w:rsidRPr="00596176" w:rsidRDefault="00E84A0A">
      <w:pPr>
        <w:ind w:firstLine="567"/>
        <w:rPr>
          <w:rFonts w:ascii="Times New Roman" w:eastAsia="Times New Roman" w:hAnsi="Times New Roman" w:cs="Times New Roman"/>
          <w:sz w:val="24"/>
          <w:szCs w:val="24"/>
        </w:rPr>
      </w:pPr>
    </w:p>
    <w:p w14:paraId="1E410DE4" w14:textId="77777777" w:rsidR="00E84A0A" w:rsidRPr="00596176" w:rsidRDefault="00E84A0A">
      <w:pPr>
        <w:ind w:firstLine="567"/>
        <w:rPr>
          <w:rFonts w:ascii="Times New Roman" w:eastAsia="Times New Roman" w:hAnsi="Times New Roman" w:cs="Times New Roman"/>
          <w:sz w:val="24"/>
          <w:szCs w:val="24"/>
        </w:rPr>
      </w:pPr>
    </w:p>
    <w:p w14:paraId="40BEAC5C" w14:textId="77777777" w:rsidR="00E84A0A" w:rsidRPr="00596176" w:rsidRDefault="00564B1A">
      <w:pPr>
        <w:tabs>
          <w:tab w:val="left" w:pos="3615"/>
        </w:tabs>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Поэтажный план месторасположения Объекта</w:t>
      </w:r>
    </w:p>
    <w:p w14:paraId="55AA2A64" w14:textId="77777777" w:rsidR="00E84A0A" w:rsidRPr="00596176" w:rsidRDefault="00564B1A">
      <w:pPr>
        <w:tabs>
          <w:tab w:val="left" w:pos="3615"/>
        </w:tabs>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Этаж № {{</w:t>
      </w:r>
      <w:r w:rsidRPr="00596176">
        <w:rPr>
          <w:rFonts w:ascii="Times New Roman" w:eastAsia="Times New Roman" w:hAnsi="Times New Roman" w:cs="Times New Roman"/>
          <w:b/>
          <w:sz w:val="24"/>
          <w:szCs w:val="24"/>
          <w:lang w:val="en-US"/>
        </w:rPr>
        <w:t>f</w:t>
      </w:r>
      <w:r w:rsidRPr="00596176">
        <w:rPr>
          <w:rFonts w:ascii="Times New Roman" w:eastAsia="Times New Roman" w:hAnsi="Times New Roman" w:cs="Times New Roman"/>
          <w:b/>
          <w:sz w:val="24"/>
          <w:szCs w:val="24"/>
        </w:rPr>
        <w:t>_</w:t>
      </w:r>
      <w:r w:rsidRPr="00596176">
        <w:rPr>
          <w:rFonts w:ascii="Times New Roman" w:eastAsia="Times New Roman" w:hAnsi="Times New Roman" w:cs="Times New Roman"/>
          <w:b/>
          <w:sz w:val="24"/>
          <w:szCs w:val="24"/>
          <w:lang w:val="en-US"/>
        </w:rPr>
        <w:t>floor</w:t>
      </w:r>
      <w:r w:rsidRPr="00596176">
        <w:rPr>
          <w:rFonts w:ascii="Times New Roman" w:eastAsia="Times New Roman" w:hAnsi="Times New Roman" w:cs="Times New Roman"/>
          <w:b/>
          <w:sz w:val="24"/>
          <w:szCs w:val="24"/>
        </w:rPr>
        <w:t>}}</w:t>
      </w:r>
    </w:p>
    <w:p w14:paraId="52205DCE" w14:textId="77777777" w:rsidR="00E84A0A" w:rsidRPr="00596176" w:rsidRDefault="00E84A0A">
      <w:pPr>
        <w:tabs>
          <w:tab w:val="left" w:pos="3615"/>
        </w:tabs>
        <w:ind w:firstLine="567"/>
        <w:jc w:val="center"/>
        <w:rPr>
          <w:rFonts w:ascii="Times New Roman" w:eastAsia="Times New Roman" w:hAnsi="Times New Roman" w:cs="Times New Roman"/>
          <w:sz w:val="24"/>
          <w:szCs w:val="24"/>
        </w:rPr>
      </w:pPr>
    </w:p>
    <w:p w14:paraId="3EBB94DB" w14:textId="77777777" w:rsidR="00E84A0A" w:rsidRPr="00596176" w:rsidRDefault="00564B1A">
      <w:pPr>
        <w:tabs>
          <w:tab w:val="left" w:pos="3615"/>
        </w:tabs>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w:t>
      </w:r>
      <w:r w:rsidRPr="00596176">
        <w:rPr>
          <w:rFonts w:ascii="Times New Roman" w:eastAsia="Times New Roman" w:hAnsi="Times New Roman" w:cs="Times New Roman"/>
          <w:b/>
          <w:sz w:val="24"/>
          <w:szCs w:val="24"/>
          <w:lang w:val="en-US"/>
        </w:rPr>
        <w:t>f</w:t>
      </w:r>
      <w:r w:rsidRPr="00596176">
        <w:rPr>
          <w:rFonts w:ascii="Times New Roman" w:eastAsia="Times New Roman" w:hAnsi="Times New Roman" w:cs="Times New Roman"/>
          <w:b/>
          <w:sz w:val="24"/>
          <w:szCs w:val="24"/>
        </w:rPr>
        <w:t>_</w:t>
      </w:r>
      <w:r w:rsidRPr="00596176">
        <w:rPr>
          <w:rFonts w:ascii="Times New Roman" w:eastAsia="Times New Roman" w:hAnsi="Times New Roman" w:cs="Times New Roman"/>
          <w:b/>
          <w:sz w:val="24"/>
          <w:szCs w:val="24"/>
          <w:lang w:val="en-US"/>
        </w:rPr>
        <w:t>plan</w:t>
      </w:r>
      <w:r w:rsidRPr="00596176">
        <w:rPr>
          <w:rFonts w:ascii="Times New Roman" w:eastAsia="Times New Roman" w:hAnsi="Times New Roman" w:cs="Times New Roman"/>
          <w:b/>
          <w:sz w:val="24"/>
          <w:szCs w:val="24"/>
        </w:rPr>
        <w:t>_</w:t>
      </w:r>
      <w:r w:rsidRPr="00596176">
        <w:rPr>
          <w:rFonts w:ascii="Times New Roman" w:eastAsia="Times New Roman" w:hAnsi="Times New Roman" w:cs="Times New Roman"/>
          <w:b/>
          <w:sz w:val="24"/>
          <w:szCs w:val="24"/>
          <w:lang w:val="en-US"/>
        </w:rPr>
        <w:t>floor</w:t>
      </w:r>
      <w:r w:rsidRPr="00596176">
        <w:rPr>
          <w:rFonts w:ascii="Times New Roman" w:eastAsia="Times New Roman" w:hAnsi="Times New Roman" w:cs="Times New Roman"/>
          <w:b/>
          <w:sz w:val="24"/>
          <w:szCs w:val="24"/>
        </w:rPr>
        <w:t>}}</w:t>
      </w:r>
    </w:p>
    <w:p w14:paraId="3D4A7A6A" w14:textId="77777777" w:rsidR="00E84A0A" w:rsidRPr="00596176" w:rsidRDefault="00E84A0A">
      <w:pPr>
        <w:tabs>
          <w:tab w:val="left" w:pos="3615"/>
        </w:tabs>
        <w:ind w:firstLine="567"/>
        <w:jc w:val="center"/>
        <w:rPr>
          <w:rFonts w:ascii="Times New Roman" w:eastAsia="Times New Roman" w:hAnsi="Times New Roman" w:cs="Times New Roman"/>
          <w:sz w:val="24"/>
          <w:szCs w:val="24"/>
        </w:rPr>
      </w:pPr>
    </w:p>
    <w:p w14:paraId="6D46FAB7" w14:textId="77777777" w:rsidR="00E84A0A" w:rsidRPr="00596176" w:rsidRDefault="00E84A0A">
      <w:pPr>
        <w:tabs>
          <w:tab w:val="left" w:pos="3615"/>
        </w:tabs>
        <w:ind w:firstLine="567"/>
        <w:jc w:val="center"/>
        <w:rPr>
          <w:rFonts w:ascii="Times New Roman" w:eastAsia="Times New Roman" w:hAnsi="Times New Roman" w:cs="Times New Roman"/>
          <w:sz w:val="24"/>
          <w:szCs w:val="24"/>
        </w:rPr>
      </w:pPr>
    </w:p>
    <w:p w14:paraId="5B2DDDD3" w14:textId="77777777" w:rsidR="00622B8F" w:rsidRPr="00596176" w:rsidRDefault="00622B8F" w:rsidP="00622B8F">
      <w:pPr>
        <w:tabs>
          <w:tab w:val="left" w:pos="3615"/>
        </w:tabs>
        <w:ind w:firstLine="567"/>
        <w:jc w:val="center"/>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Машино-место №</w:t>
      </w:r>
      <w:r w:rsidRPr="00596176">
        <w:rPr>
          <w:rFonts w:ascii="Times New Roman" w:eastAsia="Times New Roman" w:hAnsi="Times New Roman" w:cs="Times New Roman"/>
          <w:sz w:val="24"/>
          <w:szCs w:val="24"/>
        </w:rPr>
        <w:t xml:space="preserve"> </w:t>
      </w:r>
      <w:r w:rsidRPr="00596176">
        <w:rPr>
          <w:rFonts w:ascii="Times New Roman" w:eastAsia="Times New Roman" w:hAnsi="Times New Roman" w:cs="Times New Roman"/>
          <w:b/>
          <w:sz w:val="24"/>
          <w:szCs w:val="24"/>
        </w:rPr>
        <w:t>{{f_num}}</w:t>
      </w:r>
    </w:p>
    <w:p w14:paraId="570D1FE3" w14:textId="279A69AE" w:rsidR="00E84A0A" w:rsidRPr="00596176" w:rsidRDefault="00E84A0A">
      <w:pPr>
        <w:ind w:firstLine="567"/>
        <w:jc w:val="center"/>
        <w:rPr>
          <w:rFonts w:ascii="Times New Roman" w:eastAsia="Times New Roman" w:hAnsi="Times New Roman" w:cs="Times New Roman"/>
          <w:sz w:val="24"/>
          <w:szCs w:val="24"/>
        </w:rPr>
      </w:pPr>
    </w:p>
    <w:p w14:paraId="2D8D2667" w14:textId="77777777" w:rsidR="00E84A0A" w:rsidRPr="00596176" w:rsidRDefault="00E84A0A">
      <w:pPr>
        <w:tabs>
          <w:tab w:val="left" w:pos="3615"/>
        </w:tabs>
        <w:ind w:firstLine="567"/>
        <w:rPr>
          <w:rFonts w:ascii="Times New Roman" w:eastAsia="Times New Roman" w:hAnsi="Times New Roman" w:cs="Times New Roman"/>
          <w:sz w:val="24"/>
          <w:szCs w:val="24"/>
        </w:rPr>
      </w:pPr>
    </w:p>
    <w:p w14:paraId="1B06F637" w14:textId="77777777" w:rsidR="00E84A0A" w:rsidRPr="00596176" w:rsidRDefault="00E84A0A">
      <w:pPr>
        <w:tabs>
          <w:tab w:val="left" w:pos="3615"/>
        </w:tabs>
        <w:ind w:firstLine="567"/>
        <w:rPr>
          <w:rFonts w:ascii="Times New Roman" w:eastAsia="Times New Roman" w:hAnsi="Times New Roman" w:cs="Times New Roman"/>
          <w:sz w:val="24"/>
          <w:szCs w:val="24"/>
        </w:rPr>
      </w:pPr>
    </w:p>
    <w:tbl>
      <w:tblPr>
        <w:tblStyle w:val="afc"/>
        <w:tblW w:w="14787" w:type="dxa"/>
        <w:tblInd w:w="0" w:type="dxa"/>
        <w:tblLayout w:type="fixed"/>
        <w:tblLook w:val="0400" w:firstRow="0" w:lastRow="0" w:firstColumn="0" w:lastColumn="0" w:noHBand="0" w:noVBand="1"/>
      </w:tblPr>
      <w:tblGrid>
        <w:gridCol w:w="5387"/>
        <w:gridCol w:w="4700"/>
        <w:gridCol w:w="4700"/>
      </w:tblGrid>
      <w:tr w:rsidR="00E84A0A" w14:paraId="398EE576" w14:textId="77777777" w:rsidTr="001F59B0">
        <w:tc>
          <w:tcPr>
            <w:tcW w:w="5387" w:type="dxa"/>
            <w:shd w:val="clear" w:color="auto" w:fill="auto"/>
          </w:tcPr>
          <w:p w14:paraId="752069AE" w14:textId="77777777" w:rsidR="00E84A0A" w:rsidRPr="00596176" w:rsidRDefault="00564B1A">
            <w:pPr>
              <w:widowControl/>
              <w:tabs>
                <w:tab w:val="left" w:pos="5850"/>
              </w:tabs>
              <w:ind w:left="459"/>
              <w:jc w:val="both"/>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Застройщик:</w:t>
            </w:r>
          </w:p>
          <w:p w14:paraId="77831FE9" w14:textId="4EC0C595" w:rsidR="00E84A0A" w:rsidRPr="00596176" w:rsidRDefault="00DC1F08">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564B1A" w:rsidRPr="00596176">
              <w:rPr>
                <w:rFonts w:ascii="Times New Roman" w:eastAsia="Times New Roman" w:hAnsi="Times New Roman" w:cs="Times New Roman"/>
                <w:b/>
                <w:sz w:val="24"/>
                <w:szCs w:val="24"/>
              </w:rPr>
              <w:t>иректор</w:t>
            </w:r>
          </w:p>
          <w:p w14:paraId="7C6C1677" w14:textId="77777777" w:rsidR="00E84A0A" w:rsidRPr="00596176" w:rsidRDefault="00564B1A">
            <w:pPr>
              <w:widowControl/>
              <w:ind w:left="459"/>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ООО СЗ «СМУ88 ГРУПП»</w:t>
            </w:r>
          </w:p>
          <w:p w14:paraId="59A6D7ED" w14:textId="77777777" w:rsidR="00E84A0A" w:rsidRPr="00596176" w:rsidRDefault="00E84A0A">
            <w:pPr>
              <w:widowControl/>
              <w:ind w:left="459"/>
              <w:rPr>
                <w:rFonts w:ascii="Times New Roman" w:eastAsia="Times New Roman" w:hAnsi="Times New Roman" w:cs="Times New Roman"/>
                <w:b/>
                <w:sz w:val="24"/>
                <w:szCs w:val="24"/>
              </w:rPr>
            </w:pPr>
          </w:p>
          <w:p w14:paraId="70B6934F" w14:textId="77777777" w:rsidR="00E84A0A" w:rsidRPr="00596176" w:rsidRDefault="00E84A0A">
            <w:pPr>
              <w:widowControl/>
              <w:ind w:left="459"/>
              <w:rPr>
                <w:rFonts w:ascii="Times New Roman" w:eastAsia="Times New Roman" w:hAnsi="Times New Roman" w:cs="Times New Roman"/>
                <w:b/>
                <w:sz w:val="24"/>
                <w:szCs w:val="24"/>
              </w:rPr>
            </w:pPr>
          </w:p>
          <w:p w14:paraId="273E3357" w14:textId="77777777" w:rsidR="00E84A0A" w:rsidRPr="00596176" w:rsidRDefault="00564B1A">
            <w:pPr>
              <w:widowControl/>
              <w:ind w:left="459"/>
              <w:rPr>
                <w:rFonts w:ascii="Times New Roman" w:eastAsia="Times New Roman" w:hAnsi="Times New Roman" w:cs="Times New Roman"/>
                <w:sz w:val="24"/>
                <w:szCs w:val="24"/>
              </w:rPr>
            </w:pPr>
            <w:r w:rsidRPr="00596176">
              <w:rPr>
                <w:rFonts w:ascii="Times New Roman" w:eastAsia="Times New Roman" w:hAnsi="Times New Roman" w:cs="Times New Roman"/>
                <w:b/>
                <w:sz w:val="24"/>
                <w:szCs w:val="24"/>
              </w:rPr>
              <w:t>___________________ Галеев Н.Р.</w:t>
            </w:r>
          </w:p>
          <w:p w14:paraId="18444AFA" w14:textId="77777777" w:rsidR="00E84A0A" w:rsidRPr="00596176" w:rsidRDefault="00E84A0A">
            <w:pPr>
              <w:widowControl/>
              <w:ind w:left="459"/>
              <w:rPr>
                <w:rFonts w:ascii="Times New Roman" w:eastAsia="Times New Roman" w:hAnsi="Times New Roman" w:cs="Times New Roman"/>
                <w:b/>
                <w:sz w:val="24"/>
                <w:szCs w:val="24"/>
              </w:rPr>
            </w:pPr>
          </w:p>
        </w:tc>
        <w:tc>
          <w:tcPr>
            <w:tcW w:w="4700" w:type="dxa"/>
          </w:tcPr>
          <w:p w14:paraId="0EFD1F68" w14:textId="77777777" w:rsidR="00E84A0A" w:rsidRPr="00596176" w:rsidRDefault="00564B1A">
            <w:pPr>
              <w:widowControl/>
              <w:tabs>
                <w:tab w:val="left" w:pos="5850"/>
              </w:tabs>
              <w:jc w:val="both"/>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Участник долевого строительства:</w:t>
            </w:r>
          </w:p>
          <w:p w14:paraId="1FAA904E" w14:textId="77777777" w:rsidR="00E84A0A" w:rsidRPr="00596176" w:rsidRDefault="00564B1A">
            <w:pPr>
              <w:widowControl/>
              <w:tabs>
                <w:tab w:val="left" w:pos="5850"/>
              </w:tabs>
              <w:jc w:val="both"/>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{{c_fio1}}</w:t>
            </w:r>
          </w:p>
          <w:p w14:paraId="6D6ECAAA" w14:textId="77777777" w:rsidR="00E84A0A" w:rsidRPr="00596176" w:rsidRDefault="00E84A0A">
            <w:pPr>
              <w:widowControl/>
              <w:tabs>
                <w:tab w:val="left" w:pos="5850"/>
              </w:tabs>
              <w:jc w:val="both"/>
              <w:rPr>
                <w:rFonts w:ascii="Times New Roman" w:eastAsia="Times New Roman" w:hAnsi="Times New Roman" w:cs="Times New Roman"/>
                <w:b/>
                <w:sz w:val="24"/>
                <w:szCs w:val="24"/>
              </w:rPr>
            </w:pPr>
          </w:p>
          <w:p w14:paraId="4E61BCCA" w14:textId="77777777" w:rsidR="00E84A0A" w:rsidRPr="00596176" w:rsidRDefault="00E84A0A">
            <w:pPr>
              <w:widowControl/>
              <w:tabs>
                <w:tab w:val="left" w:pos="5850"/>
              </w:tabs>
              <w:ind w:firstLine="720"/>
              <w:jc w:val="both"/>
              <w:rPr>
                <w:rFonts w:ascii="Times New Roman" w:eastAsia="Times New Roman" w:hAnsi="Times New Roman" w:cs="Times New Roman"/>
                <w:b/>
                <w:sz w:val="24"/>
                <w:szCs w:val="24"/>
              </w:rPr>
            </w:pPr>
          </w:p>
          <w:p w14:paraId="169473EB" w14:textId="77777777" w:rsidR="00E84A0A" w:rsidRPr="00596176" w:rsidRDefault="00564B1A">
            <w:pPr>
              <w:widowControl/>
              <w:tabs>
                <w:tab w:val="left" w:pos="5850"/>
              </w:tabs>
              <w:jc w:val="both"/>
              <w:rPr>
                <w:rFonts w:ascii="Times New Roman" w:eastAsia="Times New Roman" w:hAnsi="Times New Roman" w:cs="Times New Roman"/>
                <w:b/>
                <w:sz w:val="24"/>
                <w:szCs w:val="24"/>
                <w:lang w:val="en-US"/>
              </w:rPr>
            </w:pPr>
            <w:r w:rsidRPr="00596176">
              <w:rPr>
                <w:rFonts w:ascii="Times New Roman" w:eastAsia="Times New Roman" w:hAnsi="Times New Roman" w:cs="Times New Roman"/>
                <w:b/>
                <w:sz w:val="24"/>
                <w:szCs w:val="24"/>
                <w:lang w:val="en-US"/>
              </w:rPr>
              <w:t>_______________ {{c_fio_sign1}}</w:t>
            </w:r>
          </w:p>
          <w:p w14:paraId="582FAC60" w14:textId="77777777" w:rsidR="00E84A0A" w:rsidRPr="00596176" w:rsidRDefault="00E84A0A">
            <w:pPr>
              <w:widowControl/>
              <w:tabs>
                <w:tab w:val="left" w:pos="5850"/>
              </w:tabs>
              <w:rPr>
                <w:rFonts w:ascii="Times New Roman" w:eastAsia="Times New Roman" w:hAnsi="Times New Roman" w:cs="Times New Roman"/>
                <w:b/>
                <w:sz w:val="24"/>
                <w:szCs w:val="24"/>
                <w:lang w:val="en-US"/>
              </w:rPr>
            </w:pPr>
          </w:p>
          <w:p w14:paraId="37F4CCF2" w14:textId="77777777" w:rsidR="00E84A0A" w:rsidRPr="00596176" w:rsidRDefault="00564B1A">
            <w:pPr>
              <w:widowControl/>
              <w:tabs>
                <w:tab w:val="left" w:pos="5850"/>
              </w:tabs>
              <w:rPr>
                <w:rFonts w:ascii="Times New Roman" w:eastAsia="Times New Roman" w:hAnsi="Times New Roman" w:cs="Times New Roman"/>
                <w:b/>
                <w:sz w:val="24"/>
                <w:szCs w:val="24"/>
                <w:lang w:val="en-US"/>
              </w:rPr>
            </w:pPr>
            <w:r w:rsidRPr="00596176">
              <w:rPr>
                <w:rFonts w:ascii="Times New Roman" w:eastAsia="Times New Roman" w:hAnsi="Times New Roman" w:cs="Times New Roman"/>
                <w:b/>
                <w:sz w:val="24"/>
                <w:szCs w:val="24"/>
                <w:lang w:val="en-US"/>
              </w:rPr>
              <w:t>{{c_fio2}}</w:t>
            </w:r>
          </w:p>
          <w:p w14:paraId="4567333C" w14:textId="77777777" w:rsidR="00E84A0A" w:rsidRPr="00596176" w:rsidRDefault="00E84A0A">
            <w:pPr>
              <w:widowControl/>
              <w:tabs>
                <w:tab w:val="left" w:pos="5850"/>
              </w:tabs>
              <w:rPr>
                <w:rFonts w:ascii="Times New Roman" w:eastAsia="Times New Roman" w:hAnsi="Times New Roman" w:cs="Times New Roman"/>
                <w:b/>
                <w:sz w:val="24"/>
                <w:szCs w:val="24"/>
                <w:lang w:val="en-US"/>
              </w:rPr>
            </w:pPr>
          </w:p>
          <w:p w14:paraId="23255E0A" w14:textId="77777777" w:rsidR="00E84A0A" w:rsidRPr="00596176" w:rsidRDefault="00E84A0A">
            <w:pPr>
              <w:widowControl/>
              <w:tabs>
                <w:tab w:val="left" w:pos="5850"/>
              </w:tabs>
              <w:rPr>
                <w:rFonts w:ascii="Times New Roman" w:eastAsia="Times New Roman" w:hAnsi="Times New Roman" w:cs="Times New Roman"/>
                <w:b/>
                <w:sz w:val="24"/>
                <w:szCs w:val="24"/>
                <w:lang w:val="en-US"/>
              </w:rPr>
            </w:pPr>
          </w:p>
          <w:p w14:paraId="6B9565EB" w14:textId="77777777" w:rsidR="00E84A0A" w:rsidRDefault="00564B1A">
            <w:pPr>
              <w:widowControl/>
              <w:tabs>
                <w:tab w:val="left" w:pos="5850"/>
              </w:tabs>
              <w:rPr>
                <w:rFonts w:ascii="Times New Roman" w:eastAsia="Times New Roman" w:hAnsi="Times New Roman" w:cs="Times New Roman"/>
                <w:b/>
                <w:sz w:val="24"/>
                <w:szCs w:val="24"/>
              </w:rPr>
            </w:pPr>
            <w:r w:rsidRPr="00596176">
              <w:rPr>
                <w:rFonts w:ascii="Times New Roman" w:eastAsia="Times New Roman" w:hAnsi="Times New Roman" w:cs="Times New Roman"/>
                <w:b/>
                <w:sz w:val="24"/>
                <w:szCs w:val="24"/>
              </w:rPr>
              <w:t>_______________ {{c_fio_sign2}}</w:t>
            </w:r>
          </w:p>
          <w:p w14:paraId="5D73E2BA" w14:textId="77777777" w:rsidR="00E84A0A" w:rsidRDefault="00E84A0A">
            <w:pPr>
              <w:widowControl/>
              <w:rPr>
                <w:rFonts w:ascii="Times New Roman" w:eastAsia="Times New Roman" w:hAnsi="Times New Roman" w:cs="Times New Roman"/>
                <w:sz w:val="24"/>
                <w:szCs w:val="24"/>
              </w:rPr>
            </w:pPr>
          </w:p>
        </w:tc>
        <w:tc>
          <w:tcPr>
            <w:tcW w:w="4700" w:type="dxa"/>
            <w:shd w:val="clear" w:color="auto" w:fill="auto"/>
          </w:tcPr>
          <w:p w14:paraId="41CDEB3D" w14:textId="77777777" w:rsidR="00E84A0A" w:rsidRDefault="00E84A0A">
            <w:pPr>
              <w:widowControl/>
              <w:tabs>
                <w:tab w:val="left" w:pos="5850"/>
              </w:tabs>
              <w:ind w:firstLine="33"/>
              <w:jc w:val="both"/>
              <w:rPr>
                <w:rFonts w:ascii="Times New Roman" w:eastAsia="Times New Roman" w:hAnsi="Times New Roman" w:cs="Times New Roman"/>
                <w:b/>
                <w:sz w:val="24"/>
                <w:szCs w:val="24"/>
              </w:rPr>
            </w:pPr>
          </w:p>
          <w:p w14:paraId="13C64BB2" w14:textId="77777777" w:rsidR="00E84A0A" w:rsidRDefault="00E84A0A">
            <w:pPr>
              <w:widowControl/>
              <w:tabs>
                <w:tab w:val="left" w:pos="5850"/>
              </w:tabs>
              <w:ind w:firstLine="567"/>
              <w:rPr>
                <w:rFonts w:ascii="Times New Roman" w:eastAsia="Times New Roman" w:hAnsi="Times New Roman" w:cs="Times New Roman"/>
                <w:b/>
                <w:sz w:val="24"/>
                <w:szCs w:val="24"/>
              </w:rPr>
            </w:pPr>
          </w:p>
          <w:p w14:paraId="3952988C" w14:textId="77777777" w:rsidR="00E84A0A" w:rsidRDefault="00E84A0A">
            <w:pPr>
              <w:widowControl/>
              <w:tabs>
                <w:tab w:val="left" w:pos="5850"/>
              </w:tabs>
              <w:ind w:firstLine="567"/>
              <w:rPr>
                <w:rFonts w:ascii="Times New Roman" w:eastAsia="Times New Roman" w:hAnsi="Times New Roman" w:cs="Times New Roman"/>
                <w:b/>
                <w:sz w:val="24"/>
                <w:szCs w:val="24"/>
              </w:rPr>
            </w:pPr>
          </w:p>
          <w:p w14:paraId="30B30522" w14:textId="77777777" w:rsidR="00E84A0A" w:rsidRDefault="00E84A0A">
            <w:pPr>
              <w:widowControl/>
              <w:tabs>
                <w:tab w:val="left" w:pos="5850"/>
              </w:tabs>
              <w:ind w:firstLine="567"/>
              <w:rPr>
                <w:rFonts w:ascii="Times New Roman" w:eastAsia="Times New Roman" w:hAnsi="Times New Roman" w:cs="Times New Roman"/>
                <w:b/>
                <w:sz w:val="24"/>
                <w:szCs w:val="24"/>
              </w:rPr>
            </w:pPr>
          </w:p>
          <w:p w14:paraId="5ED8ADC2" w14:textId="77777777" w:rsidR="00E84A0A" w:rsidRDefault="00E84A0A">
            <w:pPr>
              <w:widowControl/>
              <w:ind w:firstLine="567"/>
              <w:rPr>
                <w:rFonts w:ascii="Times New Roman" w:eastAsia="Times New Roman" w:hAnsi="Times New Roman" w:cs="Times New Roman"/>
                <w:sz w:val="24"/>
                <w:szCs w:val="24"/>
              </w:rPr>
            </w:pPr>
          </w:p>
        </w:tc>
      </w:tr>
    </w:tbl>
    <w:p w14:paraId="3A05AE9E" w14:textId="77777777" w:rsidR="00E84A0A" w:rsidRDefault="00E84A0A">
      <w:pPr>
        <w:tabs>
          <w:tab w:val="left" w:pos="3615"/>
        </w:tabs>
        <w:ind w:firstLine="567"/>
        <w:rPr>
          <w:rFonts w:ascii="Times New Roman" w:eastAsia="Times New Roman" w:hAnsi="Times New Roman" w:cs="Times New Roman"/>
          <w:sz w:val="24"/>
          <w:szCs w:val="24"/>
        </w:rPr>
      </w:pPr>
    </w:p>
    <w:p w14:paraId="0708B992" w14:textId="77777777" w:rsidR="00E84A0A" w:rsidRDefault="00E84A0A">
      <w:pPr>
        <w:rPr>
          <w:rFonts w:ascii="Times New Roman" w:eastAsia="Times New Roman" w:hAnsi="Times New Roman" w:cs="Times New Roman"/>
          <w:b/>
          <w:sz w:val="24"/>
          <w:szCs w:val="24"/>
        </w:rPr>
      </w:pPr>
    </w:p>
    <w:sectPr w:rsidR="00E84A0A">
      <w:headerReference w:type="even" r:id="rId12"/>
      <w:headerReference w:type="default" r:id="rId13"/>
      <w:footerReference w:type="even" r:id="rId14"/>
      <w:footerReference w:type="default" r:id="rId15"/>
      <w:headerReference w:type="first" r:id="rId16"/>
      <w:footerReference w:type="first" r:id="rId17"/>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FF20" w14:textId="77777777" w:rsidR="005615CD" w:rsidRDefault="005615CD">
      <w:r>
        <w:separator/>
      </w:r>
    </w:p>
  </w:endnote>
  <w:endnote w:type="continuationSeparator" w:id="0">
    <w:p w14:paraId="1FF3E187" w14:textId="77777777" w:rsidR="005615CD" w:rsidRDefault="005615CD">
      <w:r>
        <w:continuationSeparator/>
      </w:r>
    </w:p>
  </w:endnote>
  <w:endnote w:type="continuationNotice" w:id="1">
    <w:p w14:paraId="5EA480B9" w14:textId="77777777" w:rsidR="005615CD" w:rsidRDefault="00561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9D7B" w14:textId="77777777" w:rsidR="00E84A0A" w:rsidRDefault="00E84A0A">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CFC9" w14:textId="24184E30" w:rsidR="00E84A0A" w:rsidRDefault="00564B1A">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B53447">
      <w:rPr>
        <w:rFonts w:ascii="Times New Roman" w:eastAsia="Times New Roman" w:hAnsi="Times New Roman" w:cs="Times New Roman"/>
        <w:b/>
        <w:noProof/>
      </w:rPr>
      <w:t>1</w:t>
    </w:r>
    <w:r>
      <w:rPr>
        <w:rFonts w:ascii="Times New Roman" w:eastAsia="Times New Roman" w:hAnsi="Times New Roman" w:cs="Times New Roman"/>
        <w:b/>
      </w:rPr>
      <w:fldChar w:fldCharType="end"/>
    </w:r>
  </w:p>
  <w:p w14:paraId="03563D05" w14:textId="77777777" w:rsidR="00E84A0A" w:rsidRDefault="00E84A0A">
    <w:pPr>
      <w:tabs>
        <w:tab w:val="center" w:pos="4677"/>
        <w:tab w:val="right" w:pos="9355"/>
      </w:tabs>
      <w:rPr>
        <w:rFonts w:ascii="Times New Roman" w:eastAsia="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48CE" w14:textId="77777777" w:rsidR="00E84A0A" w:rsidRDefault="00E84A0A">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B5B81" w14:textId="77777777" w:rsidR="005615CD" w:rsidRDefault="005615CD">
      <w:r>
        <w:separator/>
      </w:r>
    </w:p>
  </w:footnote>
  <w:footnote w:type="continuationSeparator" w:id="0">
    <w:p w14:paraId="4E64028C" w14:textId="77777777" w:rsidR="005615CD" w:rsidRDefault="005615CD">
      <w:r>
        <w:continuationSeparator/>
      </w:r>
    </w:p>
  </w:footnote>
  <w:footnote w:type="continuationNotice" w:id="1">
    <w:p w14:paraId="5C05F968" w14:textId="77777777" w:rsidR="005615CD" w:rsidRDefault="005615C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F573A" w14:textId="77777777" w:rsidR="00E84A0A" w:rsidRDefault="00E84A0A">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E59DC" w14:textId="77777777" w:rsidR="00E84A0A" w:rsidRDefault="00E84A0A">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2192" w14:textId="77777777" w:rsidR="00E84A0A" w:rsidRDefault="00E84A0A">
    <w:pPr>
      <w:pBdr>
        <w:top w:val="nil"/>
        <w:left w:val="nil"/>
        <w:bottom w:val="nil"/>
        <w:right w:val="nil"/>
        <w:between w:val="nil"/>
      </w:pBd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0A"/>
    <w:rsid w:val="000B39AB"/>
    <w:rsid w:val="000D4328"/>
    <w:rsid w:val="000D65B4"/>
    <w:rsid w:val="00136743"/>
    <w:rsid w:val="001700A0"/>
    <w:rsid w:val="001924DB"/>
    <w:rsid w:val="001D437B"/>
    <w:rsid w:val="001F59B0"/>
    <w:rsid w:val="00233055"/>
    <w:rsid w:val="00291E1D"/>
    <w:rsid w:val="002C0B9D"/>
    <w:rsid w:val="002D2735"/>
    <w:rsid w:val="0030061E"/>
    <w:rsid w:val="003114D0"/>
    <w:rsid w:val="003305F4"/>
    <w:rsid w:val="0042044D"/>
    <w:rsid w:val="004608EE"/>
    <w:rsid w:val="00533D3C"/>
    <w:rsid w:val="005524E5"/>
    <w:rsid w:val="005615CD"/>
    <w:rsid w:val="00564B1A"/>
    <w:rsid w:val="00582DBD"/>
    <w:rsid w:val="00596176"/>
    <w:rsid w:val="005A2A37"/>
    <w:rsid w:val="005A4375"/>
    <w:rsid w:val="00611851"/>
    <w:rsid w:val="00622B8F"/>
    <w:rsid w:val="00635C77"/>
    <w:rsid w:val="00656AA8"/>
    <w:rsid w:val="00672AA7"/>
    <w:rsid w:val="007078C5"/>
    <w:rsid w:val="00736065"/>
    <w:rsid w:val="0089460B"/>
    <w:rsid w:val="008A2838"/>
    <w:rsid w:val="008F5A9A"/>
    <w:rsid w:val="00972A55"/>
    <w:rsid w:val="00A25FC8"/>
    <w:rsid w:val="00A33A86"/>
    <w:rsid w:val="00B26811"/>
    <w:rsid w:val="00B53447"/>
    <w:rsid w:val="00B60308"/>
    <w:rsid w:val="00C02EE5"/>
    <w:rsid w:val="00C35AA5"/>
    <w:rsid w:val="00CC4A42"/>
    <w:rsid w:val="00CE4FAB"/>
    <w:rsid w:val="00D1491C"/>
    <w:rsid w:val="00D61C92"/>
    <w:rsid w:val="00DC1F08"/>
    <w:rsid w:val="00DE73B0"/>
    <w:rsid w:val="00DF396F"/>
    <w:rsid w:val="00E778BC"/>
    <w:rsid w:val="00E84A0A"/>
    <w:rsid w:val="00EC1126"/>
    <w:rsid w:val="00EC3423"/>
    <w:rsid w:val="00ED4C90"/>
    <w:rsid w:val="00EF258B"/>
    <w:rsid w:val="00EF6597"/>
    <w:rsid w:val="00F22783"/>
    <w:rsid w:val="00F6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5688"/>
  <w15:docId w15:val="{072DA438-DA65-B14C-A19C-A1966FFE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360FA"/>
    <w:rPr>
      <w:color w:val="000000"/>
    </w:rPr>
  </w:style>
  <w:style w:type="paragraph" w:styleId="1">
    <w:name w:val="heading 1"/>
    <w:basedOn w:val="a"/>
    <w:next w:val="a"/>
    <w:uiPriority w:val="9"/>
    <w:qFormat/>
    <w:rsid w:val="004360FA"/>
    <w:pPr>
      <w:keepNext/>
      <w:keepLines/>
      <w:spacing w:before="480" w:after="120"/>
      <w:contextualSpacing/>
      <w:outlineLvl w:val="0"/>
    </w:pPr>
    <w:rPr>
      <w:b/>
      <w:sz w:val="48"/>
      <w:szCs w:val="48"/>
    </w:rPr>
  </w:style>
  <w:style w:type="paragraph" w:styleId="2">
    <w:name w:val="heading 2"/>
    <w:basedOn w:val="a"/>
    <w:next w:val="a"/>
    <w:uiPriority w:val="9"/>
    <w:semiHidden/>
    <w:unhideWhenUsed/>
    <w:qFormat/>
    <w:rsid w:val="004360FA"/>
    <w:pPr>
      <w:keepNext/>
      <w:keepLines/>
      <w:spacing w:before="360" w:after="80"/>
      <w:contextualSpacing/>
      <w:outlineLvl w:val="1"/>
    </w:pPr>
    <w:rPr>
      <w:b/>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sz w:val="24"/>
      <w:szCs w:val="24"/>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60FA"/>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rsid w:val="004360FA"/>
    <w:tblPr>
      <w:tblStyleRowBandSize w:val="1"/>
      <w:tblStyleColBandSize w:val="1"/>
      <w:tblCellMar>
        <w:top w:w="0" w:type="dxa"/>
        <w:left w:w="108" w:type="dxa"/>
        <w:bottom w:w="0" w:type="dxa"/>
        <w:right w:w="108" w:type="dxa"/>
      </w:tblCellMar>
    </w:tblPr>
  </w:style>
  <w:style w:type="table" w:customStyle="1" w:styleId="a6">
    <w:basedOn w:val="TableNormal1"/>
    <w:rsid w:val="004360FA"/>
    <w:tblPr>
      <w:tblStyleRowBandSize w:val="1"/>
      <w:tblStyleColBandSize w:val="1"/>
      <w:tblCellMar>
        <w:top w:w="0" w:type="dxa"/>
        <w:left w:w="108" w:type="dxa"/>
        <w:bottom w:w="0" w:type="dxa"/>
        <w:right w:w="108" w:type="dxa"/>
      </w:tblCellMar>
    </w:tblPr>
  </w:style>
  <w:style w:type="table" w:customStyle="1" w:styleId="a7">
    <w:basedOn w:val="TableNormal1"/>
    <w:rsid w:val="004360FA"/>
    <w:tblPr>
      <w:tblStyleRowBandSize w:val="1"/>
      <w:tblStyleColBandSize w:val="1"/>
      <w:tblCellMar>
        <w:top w:w="0" w:type="dxa"/>
        <w:left w:w="108" w:type="dxa"/>
        <w:bottom w:w="0" w:type="dxa"/>
        <w:right w:w="108" w:type="dxa"/>
      </w:tblCellMar>
    </w:tblPr>
  </w:style>
  <w:style w:type="table" w:customStyle="1" w:styleId="a8">
    <w:basedOn w:val="TableNormal1"/>
    <w:rsid w:val="004360FA"/>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tabs>
        <w:tab w:val="center" w:pos="4677"/>
        <w:tab w:val="right" w:pos="9355"/>
      </w:tabs>
    </w:p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tabs>
        <w:tab w:val="center" w:pos="4677"/>
        <w:tab w:val="right" w:pos="9355"/>
      </w:tabs>
    </w:p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1"/>
    <w:tblPr>
      <w:tblStyleRowBandSize w:val="1"/>
      <w:tblStyleColBandSize w:val="1"/>
      <w:tblCellMar>
        <w:top w:w="0" w:type="dxa"/>
        <w:left w:w="115" w:type="dxa"/>
        <w:bottom w:w="0" w:type="dxa"/>
        <w:right w:w="115" w:type="dxa"/>
      </w:tblCellMar>
    </w:tblPr>
  </w:style>
  <w:style w:type="table" w:customStyle="1" w:styleId="af1">
    <w:basedOn w:val="TableNormal1"/>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paragraph" w:styleId="af5">
    <w:name w:val="Document Map"/>
    <w:basedOn w:val="a"/>
    <w:link w:val="af6"/>
    <w:uiPriority w:val="99"/>
    <w:semiHidden/>
    <w:unhideWhenUsed/>
    <w:rsid w:val="00C8362B"/>
    <w:rPr>
      <w:rFonts w:ascii="Times New Roman" w:hAnsi="Times New Roman" w:cs="Times New Roman"/>
      <w:sz w:val="24"/>
      <w:szCs w:val="24"/>
    </w:rPr>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0"/>
    <w:rPr>
      <w:color w:val="000000"/>
    </w:rPr>
    <w:tblPr>
      <w:tblStyleRowBandSize w:val="1"/>
      <w:tblStyleColBandSize w:val="1"/>
      <w:tblCellMar>
        <w:top w:w="0" w:type="dxa"/>
        <w:left w:w="115" w:type="dxa"/>
        <w:bottom w:w="0" w:type="dxa"/>
        <w:right w:w="115" w:type="dxa"/>
      </w:tblCellMar>
    </w:tblPr>
  </w:style>
  <w:style w:type="table" w:customStyle="1" w:styleId="af9">
    <w:basedOn w:val="TableNormal0"/>
    <w:rPr>
      <w:color w:val="000000"/>
    </w:rPr>
    <w:tblPr>
      <w:tblStyleRowBandSize w:val="1"/>
      <w:tblStyleColBandSize w:val="1"/>
      <w:tblCellMar>
        <w:top w:w="0" w:type="dxa"/>
        <w:left w:w="115" w:type="dxa"/>
        <w:bottom w:w="0" w:type="dxa"/>
        <w:right w:w="115" w:type="dxa"/>
      </w:tblCellMar>
    </w:tblPr>
  </w:style>
  <w:style w:type="table" w:customStyle="1" w:styleId="afa">
    <w:basedOn w:val="TableNormal0"/>
    <w:rPr>
      <w:color w:val="000000"/>
    </w:rPr>
    <w:tblPr>
      <w:tblStyleRowBandSize w:val="1"/>
      <w:tblStyleColBandSize w:val="1"/>
      <w:tblCellMar>
        <w:top w:w="0" w:type="dxa"/>
        <w:left w:w="115" w:type="dxa"/>
        <w:bottom w:w="0" w:type="dxa"/>
        <w:right w:w="115" w:type="dxa"/>
      </w:tblCellMar>
    </w:tblPr>
  </w:style>
  <w:style w:type="table" w:customStyle="1" w:styleId="afb">
    <w:basedOn w:val="TableNormal0"/>
    <w:rPr>
      <w:color w:val="000000"/>
    </w:rPr>
    <w:tblPr>
      <w:tblStyleRowBandSize w:val="1"/>
      <w:tblStyleColBandSize w:val="1"/>
      <w:tblCellMar>
        <w:top w:w="0" w:type="dxa"/>
        <w:left w:w="115" w:type="dxa"/>
        <w:bottom w:w="0" w:type="dxa"/>
        <w:right w:w="115" w:type="dxa"/>
      </w:tblCellMar>
    </w:tblPr>
  </w:style>
  <w:style w:type="table" w:customStyle="1" w:styleId="afc">
    <w:basedOn w:val="TableNormal0"/>
    <w:rPr>
      <w:color w:val="000000"/>
    </w:rPr>
    <w:tblPr>
      <w:tblStyleRowBandSize w:val="1"/>
      <w:tblStyleColBandSize w:val="1"/>
      <w:tblCellMar>
        <w:top w:w="0" w:type="dxa"/>
        <w:left w:w="115" w:type="dxa"/>
        <w:bottom w:w="0" w:type="dxa"/>
        <w:right w:w="115" w:type="dxa"/>
      </w:tblCellMar>
    </w:tblPr>
  </w:style>
  <w:style w:type="paragraph" w:styleId="afd">
    <w:name w:val="Normal (Web)"/>
    <w:basedOn w:val="a"/>
    <w:uiPriority w:val="99"/>
    <w:unhideWhenUsed/>
    <w:rsid w:val="00B60308"/>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0E6604B2C0F9ED1A550086FC79924A2CDBCE4D155B814F49C79E199C43009323C860E6DAA06A30BBD9BBB131AD93DEA28E5C1AC8A269C8AEY8M9Q"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scrow@domrf.ru" TargetMode="External"/><Relationship Id="rId8" Type="http://schemas.openxmlformats.org/officeDocument/2006/relationships/hyperlink" Target="mailto:escrow@domrf.ru" TargetMode="External"/><Relationship Id="rId9" Type="http://schemas.openxmlformats.org/officeDocument/2006/relationships/hyperlink" Target="consultantplus://offline/ref=0E6604B2C0F9ED1A550086FC79924A2CDBCD491259844F49C79E199C43009323C860E6DAA06A31BCD8BBB131AD93DEA28E5C1AC8A269C8AEY8M9Q" TargetMode="External"/><Relationship Id="rId10" Type="http://schemas.openxmlformats.org/officeDocument/2006/relationships/hyperlink" Target="consultantplus://offline/ref=0E6604B2C0F9ED1A550086FC79924A2CDBCE4D155B814F49C79E199C43009323C860E6DAA06A30BBDEBBB131AD93DEA28E5C1AC8A269C8AEY8M9Q"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aJxpLJAwYSA/mTDbL4Tr88A9A==">AMUW2mXhZQIuMYkf76uVkRLpVJvgkXDxAWCTUyAwRmL+sV/USpu6d9xFEHp98Ohv7pzEUV+98VJUOmL8cOGSSswIqFsg+Va+20nLUuuveLl0O4e8qYH+YUH2M6FrGd0PVZ+DZ6JXWmuk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5167</Words>
  <Characters>29456</Characters>
  <Application>Microsoft Macintosh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пользователь Microsoft Office</cp:lastModifiedBy>
  <cp:revision>14</cp:revision>
  <dcterms:created xsi:type="dcterms:W3CDTF">2022-02-11T09:41:00Z</dcterms:created>
  <dcterms:modified xsi:type="dcterms:W3CDTF">2022-05-11T13:41:00Z</dcterms:modified>
</cp:coreProperties>
</file>