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095D1327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6EFDFCDA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6E91D58A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5BA90AE3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E669017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E846B4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28A019D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E846B4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E846B4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1E5EA987" w14:textId="47AE8D5B" w:rsidR="00E846B4" w:rsidRPr="00E846B4" w:rsidRDefault="00E846B4" w:rsidP="00E846B4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 xml:space="preserve">(далее </w:t>
      </w:r>
      <w:r w:rsidRPr="00E846B4">
        <w:rPr>
          <w:b/>
          <w:sz w:val="22"/>
        </w:rPr>
        <w:t xml:space="preserve">по тексту </w:t>
      </w:r>
      <w:r w:rsidRPr="00290D5A">
        <w:rPr>
          <w:b/>
          <w:sz w:val="22"/>
          <w:szCs w:val="22"/>
        </w:rPr>
        <w:t>– «</w:t>
      </w:r>
      <w:r>
        <w:rPr>
          <w:b/>
          <w:sz w:val="22"/>
          <w:szCs w:val="22"/>
        </w:rPr>
        <w:t xml:space="preserve">Дом») </w:t>
      </w:r>
      <w:r w:rsidRPr="00E846B4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E846B4">
        <w:rPr>
          <w:sz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E846B4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 xml:space="preserve">жилой комплекс с подземной автостоянкой,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Pr="00E846B4">
        <w:rPr>
          <w:sz w:val="22"/>
        </w:rPr>
        <w:t>106 972,1 м</w:t>
      </w:r>
      <w:r w:rsidRPr="00E846B4">
        <w:rPr>
          <w:sz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>
        <w:rPr>
          <w:sz w:val="22"/>
          <w:szCs w:val="22"/>
        </w:rPr>
        <w:t>И</w:t>
      </w:r>
      <w:r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>
        <w:rPr>
          <w:sz w:val="22"/>
          <w:szCs w:val="22"/>
        </w:rPr>
        <w:t xml:space="preserve"> </w:t>
      </w:r>
      <w:r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Монолитные железобетонные;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A6D70">
        <w:rPr>
          <w:sz w:val="22"/>
          <w:szCs w:val="22"/>
          <w:lang w:val="x-none"/>
        </w:rPr>
        <w:t>энергоэффективности</w:t>
      </w:r>
      <w:proofErr w:type="spellEnd"/>
      <w:r w:rsidRPr="00AA6D70">
        <w:rPr>
          <w:sz w:val="22"/>
          <w:szCs w:val="22"/>
          <w:lang w:val="x-none"/>
        </w:rPr>
        <w:t xml:space="preserve"> - </w:t>
      </w:r>
      <w:r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</w:t>
      </w:r>
      <w:r w:rsidRPr="00E846B4">
        <w:rPr>
          <w:sz w:val="22"/>
          <w:lang w:val="x-none"/>
        </w:rPr>
        <w:t>класс сейсмостойкости - 5 и менее баллов,</w:t>
      </w:r>
      <w:r w:rsidRPr="00AA6D70">
        <w:rPr>
          <w:sz w:val="22"/>
          <w:szCs w:val="22"/>
          <w:lang w:val="x-none"/>
        </w:rPr>
        <w:t xml:space="preserve">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>строительный адрес): г. Москва, ЮАО, Москворечье-</w:t>
      </w:r>
      <w:proofErr w:type="spellStart"/>
      <w:r w:rsidRPr="00BD7010">
        <w:rPr>
          <w:sz w:val="22"/>
          <w:szCs w:val="22"/>
        </w:rPr>
        <w:t>Сабурово</w:t>
      </w:r>
      <w:proofErr w:type="spellEnd"/>
      <w:r w:rsidRPr="00BD7010">
        <w:rPr>
          <w:sz w:val="22"/>
          <w:szCs w:val="22"/>
        </w:rPr>
        <w:t xml:space="preserve">, ул. </w:t>
      </w:r>
      <w:proofErr w:type="spellStart"/>
      <w:r w:rsidRPr="00BD7010">
        <w:rPr>
          <w:sz w:val="22"/>
          <w:szCs w:val="22"/>
        </w:rPr>
        <w:t>Борисовские</w:t>
      </w:r>
      <w:proofErr w:type="spellEnd"/>
      <w:r w:rsidRPr="00BD7010">
        <w:rPr>
          <w:sz w:val="22"/>
          <w:szCs w:val="22"/>
        </w:rPr>
        <w:t xml:space="preserve"> пруды, с привлечением денежных средств Участника долевого </w:t>
      </w:r>
      <w:r w:rsidRPr="009426B8">
        <w:rPr>
          <w:sz w:val="22"/>
          <w:szCs w:val="22"/>
        </w:rPr>
        <w:t xml:space="preserve">строительства, на земельном участке с кадастровым номером </w:t>
      </w:r>
      <w:r w:rsidRPr="00E846B4">
        <w:rPr>
          <w:b/>
          <w:sz w:val="22"/>
        </w:rPr>
        <w:t>77:05:0011010:10211</w:t>
      </w:r>
      <w:r w:rsidRPr="009426B8">
        <w:rPr>
          <w:sz w:val="22"/>
          <w:szCs w:val="22"/>
        </w:rPr>
        <w:t>, общей площадью 8 574 м</w:t>
      </w:r>
      <w:r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Pr="009426B8">
        <w:rPr>
          <w:rStyle w:val="a9"/>
          <w:sz w:val="22"/>
          <w:szCs w:val="22"/>
          <w:lang w:val="x-none" w:eastAsia="x-none"/>
        </w:rPr>
        <w:t>имеющем</w:t>
      </w:r>
      <w:r w:rsidRPr="009426B8">
        <w:rPr>
          <w:sz w:val="22"/>
          <w:szCs w:val="22"/>
        </w:rPr>
        <w:t xml:space="preserve">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1/43, </w:t>
      </w:r>
      <w:r w:rsidRPr="00F20226">
        <w:rPr>
          <w:sz w:val="22"/>
          <w:szCs w:val="22"/>
        </w:rPr>
        <w:t>и выполнением работ по б</w:t>
      </w:r>
      <w:r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Pr="00E846B4">
        <w:rPr>
          <w:color w:val="000000"/>
          <w:sz w:val="22"/>
        </w:rPr>
        <w:t xml:space="preserve"> </w:t>
      </w:r>
      <w:r w:rsidRPr="00E846B4">
        <w:rPr>
          <w:sz w:val="22"/>
        </w:rPr>
        <w:t xml:space="preserve">с кадастровым номером </w:t>
      </w:r>
      <w:r w:rsidRPr="00E846B4">
        <w:rPr>
          <w:b/>
          <w:sz w:val="22"/>
        </w:rPr>
        <w:t>77:05:0011010:10212</w:t>
      </w:r>
      <w:r w:rsidRPr="00E846B4">
        <w:rPr>
          <w:sz w:val="22"/>
        </w:rPr>
        <w:t>, общей площадью 7 459 м</w:t>
      </w:r>
      <w:r w:rsidRPr="00E846B4">
        <w:rPr>
          <w:sz w:val="22"/>
          <w:vertAlign w:val="superscript"/>
        </w:rPr>
        <w:t>2</w:t>
      </w:r>
      <w:r w:rsidRPr="00E846B4">
        <w:rPr>
          <w:sz w:val="22"/>
        </w:rPr>
        <w:t>, категория земель: «земли населенных пунктов</w:t>
      </w:r>
      <w:r w:rsidRPr="009426B8">
        <w:rPr>
          <w:sz w:val="22"/>
          <w:szCs w:val="22"/>
        </w:rPr>
        <w:t>», имеющем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1/22 (при совместном упоминании земельных участков с кадастровыми номерами 77:05:0011010:10211 и 77:05:0011010:10212 </w:t>
      </w:r>
      <w:r>
        <w:rPr>
          <w:sz w:val="22"/>
          <w:szCs w:val="22"/>
        </w:rPr>
        <w:t xml:space="preserve">далее по тексту </w:t>
      </w:r>
      <w:r w:rsidRPr="009426B8">
        <w:rPr>
          <w:sz w:val="22"/>
          <w:szCs w:val="22"/>
        </w:rPr>
        <w:t xml:space="preserve">– </w:t>
      </w:r>
      <w:r w:rsidRPr="009426B8">
        <w:rPr>
          <w:b/>
          <w:sz w:val="22"/>
          <w:szCs w:val="22"/>
        </w:rPr>
        <w:t>«Земельные участки»</w:t>
      </w:r>
      <w:r w:rsidRPr="009426B8">
        <w:rPr>
          <w:sz w:val="22"/>
          <w:szCs w:val="22"/>
        </w:rPr>
        <w:t>).</w:t>
      </w:r>
    </w:p>
    <w:p w14:paraId="309A6521" w14:textId="77777777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2E266899" w14:textId="3B398BC7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E846B4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3-49-5</w:t>
      </w:r>
      <w:r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1287859C" w14:textId="66633461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E846B4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1-3-1</w:t>
      </w:r>
      <w:r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741D64D8" w14:textId="1D4809FC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>- Корпус 3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3-39-42 этажный (+ 2 подземных этажа</w:t>
      </w:r>
      <w:r>
        <w:rPr>
          <w:sz w:val="22"/>
          <w:szCs w:val="22"/>
        </w:rPr>
        <w:t>)</w:t>
      </w:r>
      <w:r w:rsidRPr="009426B8">
        <w:rPr>
          <w:sz w:val="22"/>
          <w:szCs w:val="22"/>
        </w:rPr>
        <w:t>;</w:t>
      </w:r>
    </w:p>
    <w:p w14:paraId="265733A1" w14:textId="5E2F991E" w:rsidR="000B47B9" w:rsidRDefault="00E846B4" w:rsidP="00E846B4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3-29 эт</w:t>
      </w:r>
      <w:r>
        <w:rPr>
          <w:sz w:val="22"/>
          <w:szCs w:val="22"/>
        </w:rPr>
        <w:t>ажный (+ 2 подземных этажа)</w:t>
      </w:r>
      <w:r w:rsidRPr="009426B8">
        <w:rPr>
          <w:sz w:val="22"/>
          <w:szCs w:val="22"/>
        </w:rPr>
        <w:t>.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9"/>
        <w:gridCol w:w="1643"/>
        <w:gridCol w:w="2514"/>
      </w:tblGrid>
      <w:tr w:rsidR="00FD0F8F" w:rsidRPr="00D45CEE" w14:paraId="262B3BFA" w14:textId="77777777" w:rsidTr="00FD0F8F">
        <w:trPr>
          <w:jc w:val="center"/>
        </w:trPr>
        <w:tc>
          <w:tcPr>
            <w:tcW w:w="1649" w:type="dxa"/>
            <w:vAlign w:val="center"/>
          </w:tcPr>
          <w:p w14:paraId="50E87EFB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1643" w:type="dxa"/>
            <w:vAlign w:val="center"/>
          </w:tcPr>
          <w:p w14:paraId="025C40B3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D45CEE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514" w:type="dxa"/>
            <w:vAlign w:val="center"/>
          </w:tcPr>
          <w:p w14:paraId="282ABA84" w14:textId="77777777" w:rsidR="00FD0F8F" w:rsidRPr="00D45CEE" w:rsidRDefault="00FD0F8F" w:rsidP="009532EC">
            <w:pPr>
              <w:rPr>
                <w:b/>
                <w:sz w:val="18"/>
                <w:szCs w:val="22"/>
              </w:rPr>
            </w:pPr>
          </w:p>
          <w:p w14:paraId="0A42293C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D45CEE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27348DA8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F6E7F" w:rsidRPr="00D45CEE" w14:paraId="4A1A4352" w14:textId="77777777" w:rsidTr="00FD0F8F">
        <w:trPr>
          <w:trHeight w:val="471"/>
          <w:jc w:val="center"/>
        </w:trPr>
        <w:tc>
          <w:tcPr>
            <w:tcW w:w="1649" w:type="dxa"/>
          </w:tcPr>
          <w:p w14:paraId="5804D3A6" w14:textId="0E5B24C0" w:rsidR="00DF6E7F" w:rsidRPr="004803FA" w:rsidRDefault="00DF6E7F" w:rsidP="00DF6E7F">
            <w:pPr>
              <w:jc w:val="center"/>
              <w:rPr>
                <w:sz w:val="22"/>
                <w:highlight w:val="cyan"/>
              </w:rPr>
            </w:pPr>
            <w:r w:rsidRPr="00F80075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643" w:type="dxa"/>
          </w:tcPr>
          <w:p w14:paraId="4C386869" w14:textId="0ADB4BC8" w:rsidR="00DF6E7F" w:rsidRPr="004803FA" w:rsidRDefault="00DF6E7F" w:rsidP="00DF6E7F">
            <w:pPr>
              <w:jc w:val="center"/>
              <w:rPr>
                <w:sz w:val="22"/>
                <w:highlight w:val="cyan"/>
              </w:rPr>
            </w:pPr>
            <w:r w:rsidRPr="00F80075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514" w:type="dxa"/>
          </w:tcPr>
          <w:p w14:paraId="2B0A6D92" w14:textId="326D7497" w:rsidR="00DF6E7F" w:rsidRPr="00D45CEE" w:rsidRDefault="00DF6E7F" w:rsidP="00DF6E7F">
            <w:pPr>
              <w:jc w:val="center"/>
              <w:rPr>
                <w:sz w:val="22"/>
              </w:rPr>
            </w:pPr>
            <w:r w:rsidRPr="00F80075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03AEE1D9" w:rsidR="008F0AB7" w:rsidRDefault="00E846B4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8F0AB7">
        <w:rPr>
          <w:sz w:val="22"/>
          <w:szCs w:val="22"/>
        </w:rPr>
        <w:lastRenderedPageBreak/>
        <w:t>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</w:t>
      </w:r>
      <w:r w:rsidR="008F0AB7" w:rsidRPr="008F0AB7">
        <w:rPr>
          <w:sz w:val="22"/>
          <w:szCs w:val="22"/>
        </w:rPr>
        <w:t>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63044D96" w14:textId="2DD1E34D" w:rsidR="004803FA" w:rsidRPr="0007030B" w:rsidRDefault="004803FA" w:rsidP="004803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E7F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DF6E7F" w:rsidRPr="00DF6E7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0015AA0C" w14:textId="1493D009" w:rsidR="00E846B4" w:rsidRPr="00DD7602" w:rsidRDefault="00E846B4" w:rsidP="00E846B4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 w:rsidRPr="00DD7602">
        <w:rPr>
          <w:sz w:val="22"/>
          <w:szCs w:val="22"/>
        </w:rPr>
        <w:t>) Застройщику или лицу, в собственности которого наход</w:t>
      </w:r>
      <w:r>
        <w:rPr>
          <w:sz w:val="22"/>
          <w:szCs w:val="22"/>
        </w:rPr>
        <w:t>я</w:t>
      </w:r>
      <w:r w:rsidRPr="00DD7602">
        <w:rPr>
          <w:sz w:val="22"/>
          <w:szCs w:val="22"/>
        </w:rPr>
        <w:t xml:space="preserve">тся или будут находиться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емельные участки:</w:t>
      </w:r>
    </w:p>
    <w:p w14:paraId="5A2942BC" w14:textId="7F05ED68" w:rsidR="00E846B4" w:rsidRPr="00CB33CA" w:rsidRDefault="00E846B4" w:rsidP="00E846B4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31E84AF" w:rsidR="001D25FB" w:rsidRPr="00CB33CA" w:rsidRDefault="00E846B4" w:rsidP="00E846B4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>
        <w:rPr>
          <w:sz w:val="22"/>
          <w:szCs w:val="22"/>
        </w:rPr>
        <w:t>Земельные участ</w:t>
      </w:r>
      <w:r w:rsidRPr="00CB33CA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>
        <w:rPr>
          <w:sz w:val="22"/>
          <w:szCs w:val="22"/>
        </w:rPr>
        <w:t>Земельные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EE7810C" w14:textId="667A236E" w:rsidR="00E846B4" w:rsidRPr="0043134F" w:rsidRDefault="00E846B4" w:rsidP="00E846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>- Разрешением на строительство № 77-161000-019536-2021 от «30» апреля 2021 г., выданным Комитетом государственного строительного надзора города Москвы на строительство объекта капитального строительства: «Многофункциональный жилой комплекс с подземной автостоянкой (1 этап) по адресу: Москва, ЮАО, Москворечье-</w:t>
      </w:r>
      <w:proofErr w:type="spellStart"/>
      <w:r w:rsidRPr="00247213">
        <w:rPr>
          <w:sz w:val="22"/>
          <w:szCs w:val="22"/>
        </w:rPr>
        <w:t>Сабурово</w:t>
      </w:r>
      <w:proofErr w:type="spellEnd"/>
      <w:r w:rsidRPr="00247213">
        <w:rPr>
          <w:sz w:val="22"/>
          <w:szCs w:val="22"/>
        </w:rPr>
        <w:t xml:space="preserve">, ул. </w:t>
      </w:r>
      <w:proofErr w:type="spellStart"/>
      <w:r w:rsidRPr="00247213">
        <w:rPr>
          <w:sz w:val="22"/>
          <w:szCs w:val="22"/>
        </w:rPr>
        <w:t>Борисовские</w:t>
      </w:r>
      <w:proofErr w:type="spellEnd"/>
      <w:r w:rsidRPr="00247213">
        <w:rPr>
          <w:sz w:val="22"/>
          <w:szCs w:val="22"/>
        </w:rPr>
        <w:t xml:space="preserve"> пруды». Срок действия указанного разрешения на </w:t>
      </w:r>
      <w:r w:rsidRPr="0043134F">
        <w:rPr>
          <w:sz w:val="22"/>
          <w:szCs w:val="22"/>
        </w:rPr>
        <w:t>строительство до</w:t>
      </w:r>
      <w:r w:rsidRPr="00E846B4">
        <w:rPr>
          <w:sz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>
        <w:rPr>
          <w:sz w:val="22"/>
          <w:szCs w:val="22"/>
        </w:rPr>
        <w:t>;</w:t>
      </w:r>
    </w:p>
    <w:p w14:paraId="324E6CA5" w14:textId="17D23462" w:rsidR="00E846B4" w:rsidRDefault="00E846B4" w:rsidP="00E846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>- 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</w:t>
      </w:r>
      <w:r>
        <w:rPr>
          <w:sz w:val="22"/>
          <w:szCs w:val="22"/>
        </w:rPr>
        <w:t>5:0011010:10211-77/051/2022-111;</w:t>
      </w:r>
    </w:p>
    <w:p w14:paraId="19056316" w14:textId="05AAD421" w:rsidR="00DD535B" w:rsidRDefault="00E846B4" w:rsidP="00E846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 xml:space="preserve">Застройщик гарантирует, что Объект долевого строительства свободен от прав третьих лиц, </w:t>
      </w:r>
      <w:r w:rsidR="0017659A" w:rsidRPr="00CB33CA">
        <w:rPr>
          <w:sz w:val="22"/>
          <w:szCs w:val="22"/>
        </w:rPr>
        <w:lastRenderedPageBreak/>
        <w:t>никому не заложен и не состоит под арестом.</w:t>
      </w:r>
    </w:p>
    <w:p w14:paraId="708089D0" w14:textId="111664A7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37EF5BBC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E846B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75F215A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E846B4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378F46F2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0C5AA560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0EA1962C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E846B4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20698A98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</w:t>
      </w:r>
      <w:r w:rsidR="00E846B4" w:rsidRPr="00E846B4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20C2A7FE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165EE27E" w14:textId="2C1A6CCE" w:rsidR="00C15F98" w:rsidRPr="001B0BDD" w:rsidRDefault="00C15F98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0FC5BC4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46B4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DF6E7F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DF6E7F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5D58E5A0" w:rsidR="003B2FE5" w:rsidRPr="001B0BDD" w:rsidRDefault="00DF6E7F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576D0934" w14:textId="547883BD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  <w:lang w:eastAsia="en-US"/>
        </w:rPr>
      </w:pPr>
      <w:r w:rsidRPr="001B0BDD">
        <w:rPr>
          <w:sz w:val="22"/>
          <w:szCs w:val="22"/>
          <w:highlight w:val="yellow"/>
        </w:rPr>
        <w:t xml:space="preserve">Для внесения </w:t>
      </w:r>
      <w:r w:rsidRPr="001B0BDD">
        <w:rPr>
          <w:color w:val="FF0000"/>
          <w:sz w:val="22"/>
          <w:szCs w:val="22"/>
          <w:highlight w:val="yellow"/>
        </w:rPr>
        <w:t xml:space="preserve">Доли участия </w:t>
      </w:r>
      <w:r w:rsidRPr="001B0BDD">
        <w:rPr>
          <w:i/>
          <w:color w:val="FF0000"/>
          <w:sz w:val="22"/>
          <w:szCs w:val="22"/>
          <w:highlight w:val="yellow"/>
        </w:rPr>
        <w:t>(при Единовременном платеже)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ЛИБО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первоначального взноса от Доли участия</w:t>
      </w:r>
      <w:r w:rsidRPr="001B0BDD">
        <w:rPr>
          <w:i/>
          <w:color w:val="FF0000"/>
          <w:sz w:val="22"/>
          <w:szCs w:val="22"/>
          <w:highlight w:val="yellow"/>
        </w:rPr>
        <w:t xml:space="preserve"> (при рассрочке)</w:t>
      </w:r>
      <w:r w:rsidRPr="001B0BDD">
        <w:rPr>
          <w:sz w:val="22"/>
          <w:szCs w:val="22"/>
          <w:highlight w:val="yellow"/>
        </w:rPr>
        <w:t xml:space="preserve">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использованием аккредитивной формы расчетов, Участник долевого строительства в </w:t>
      </w:r>
      <w:r w:rsidRPr="001B0BDD">
        <w:rPr>
          <w:b/>
          <w:bCs/>
          <w:sz w:val="22"/>
          <w:szCs w:val="22"/>
          <w:highlight w:val="yellow"/>
        </w:rPr>
        <w:t>течение 7 (</w:t>
      </w:r>
      <w:r w:rsidR="00770B6B">
        <w:rPr>
          <w:b/>
          <w:bCs/>
          <w:sz w:val="22"/>
          <w:szCs w:val="22"/>
          <w:highlight w:val="yellow"/>
        </w:rPr>
        <w:t>С</w:t>
      </w:r>
      <w:r w:rsidRPr="001B0BDD">
        <w:rPr>
          <w:b/>
          <w:bCs/>
          <w:sz w:val="22"/>
          <w:szCs w:val="22"/>
          <w:highlight w:val="yellow"/>
        </w:rPr>
        <w:t>ем</w:t>
      </w:r>
      <w:r w:rsidR="00770B6B">
        <w:rPr>
          <w:b/>
          <w:bCs/>
          <w:sz w:val="22"/>
          <w:szCs w:val="22"/>
          <w:highlight w:val="yellow"/>
        </w:rPr>
        <w:t>и</w:t>
      </w:r>
      <w:r w:rsidRPr="001B0BDD">
        <w:rPr>
          <w:b/>
          <w:bCs/>
          <w:sz w:val="22"/>
          <w:szCs w:val="22"/>
          <w:highlight w:val="yellow"/>
        </w:rPr>
        <w:t xml:space="preserve">) календарных дней </w:t>
      </w:r>
      <w:r w:rsidRPr="001B0BDD">
        <w:rPr>
          <w:sz w:val="22"/>
          <w:szCs w:val="22"/>
          <w:highlight w:val="yellow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Вид аккредитива - безотзывный, покрытый; </w:t>
      </w:r>
    </w:p>
    <w:p w14:paraId="61240FDB" w14:textId="39701EFC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napToGrid w:val="0"/>
          <w:sz w:val="22"/>
          <w:szCs w:val="22"/>
          <w:highlight w:val="yellow"/>
        </w:rPr>
        <w:t xml:space="preserve">- Сумма аккредитива -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lastRenderedPageBreak/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32B818C1" w14:textId="77777777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5151C624" w14:textId="5915B60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ПАО Банк «ФК Открытие»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30101810300000000985, БИК 044525985, место нахождения: 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Pr="001B0BDD">
        <w:rPr>
          <w:sz w:val="22"/>
          <w:szCs w:val="22"/>
          <w:highlight w:val="yellow"/>
        </w:rPr>
        <w:t>Летниковская</w:t>
      </w:r>
      <w:proofErr w:type="spellEnd"/>
      <w:r w:rsidRPr="001B0BDD">
        <w:rPr>
          <w:sz w:val="22"/>
          <w:szCs w:val="22"/>
          <w:highlight w:val="yellow"/>
        </w:rPr>
        <w:t>, д.2, стр.4;</w:t>
      </w:r>
    </w:p>
    <w:p w14:paraId="492B2114" w14:textId="77777777" w:rsidR="00E66AF9" w:rsidRPr="001B0BDD" w:rsidRDefault="00E66AF9" w:rsidP="00E66AF9">
      <w:pPr>
        <w:ind w:firstLine="567"/>
        <w:jc w:val="both"/>
        <w:rPr>
          <w:bCs/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Получатель денежных средств по аккредитиву (Получатель) – </w:t>
      </w:r>
      <w:r w:rsidRPr="001B0BDD">
        <w:rPr>
          <w:bCs/>
          <w:sz w:val="22"/>
          <w:szCs w:val="22"/>
          <w:highlight w:val="yellow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bCs/>
          <w:sz w:val="22"/>
          <w:szCs w:val="22"/>
          <w:highlight w:val="yellow"/>
        </w:rPr>
        <w:t>эскроу</w:t>
      </w:r>
      <w:proofErr w:type="spellEnd"/>
      <w:r w:rsidRPr="001B0BDD">
        <w:rPr>
          <w:bCs/>
          <w:sz w:val="22"/>
          <w:szCs w:val="22"/>
          <w:highlight w:val="yellow"/>
        </w:rPr>
        <w:t xml:space="preserve">; </w:t>
      </w:r>
    </w:p>
    <w:p w14:paraId="16A0D97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558C41C7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- Условие исполнения аккредитива:</w:t>
      </w:r>
    </w:p>
    <w:p w14:paraId="00C44A8F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b/>
          <w:sz w:val="22"/>
          <w:szCs w:val="22"/>
          <w:highlight w:val="yellow"/>
        </w:rPr>
        <w:t xml:space="preserve">- для АО «АЛЬФА-БАНК»/ для Ф-Л ПАО «Банк «Санкт-Петербург» в г. Москве ПАО «Банк «Санкт-Петербург»: </w:t>
      </w:r>
    </w:p>
    <w:p w14:paraId="056D0C92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4387EE7E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50D5389D" w14:textId="77777777" w:rsidR="00934558" w:rsidRPr="00934558" w:rsidRDefault="00934558" w:rsidP="00934558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934558">
        <w:rPr>
          <w:iCs/>
          <w:sz w:val="22"/>
          <w:szCs w:val="22"/>
          <w:highlight w:val="yellow"/>
        </w:rPr>
        <w:t>.</w:t>
      </w:r>
    </w:p>
    <w:p w14:paraId="1EE9BBA6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b/>
          <w:sz w:val="22"/>
          <w:szCs w:val="22"/>
          <w:highlight w:val="yellow"/>
        </w:rPr>
        <w:t xml:space="preserve">- для ПАО Банк «ФК Открытие»: </w:t>
      </w:r>
    </w:p>
    <w:p w14:paraId="07D09644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682162B4" w14:textId="1DF17061" w:rsidR="00934558" w:rsidRPr="00934558" w:rsidRDefault="00934558" w:rsidP="00934558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934558">
        <w:rPr>
          <w:iCs/>
          <w:sz w:val="22"/>
          <w:szCs w:val="22"/>
          <w:highlight w:val="yellow"/>
        </w:rPr>
        <w:t xml:space="preserve">- оригинала или копии или </w:t>
      </w:r>
      <w:proofErr w:type="spellStart"/>
      <w:r w:rsidRPr="00934558">
        <w:rPr>
          <w:iCs/>
          <w:sz w:val="22"/>
          <w:szCs w:val="22"/>
          <w:highlight w:val="yellow"/>
        </w:rPr>
        <w:t>cкан</w:t>
      </w:r>
      <w:proofErr w:type="spellEnd"/>
      <w:r w:rsidRPr="00934558">
        <w:rPr>
          <w:iCs/>
          <w:sz w:val="22"/>
          <w:szCs w:val="22"/>
          <w:highlight w:val="yellow"/>
        </w:rPr>
        <w:t>-образа Догово</w:t>
      </w:r>
      <w:r w:rsidR="00E846B4">
        <w:rPr>
          <w:iCs/>
          <w:sz w:val="22"/>
          <w:szCs w:val="22"/>
          <w:highlight w:val="yellow"/>
        </w:rPr>
        <w:t>ра, содержащего подписи/печати С</w:t>
      </w:r>
      <w:r w:rsidRPr="00934558">
        <w:rPr>
          <w:iCs/>
          <w:sz w:val="22"/>
          <w:szCs w:val="22"/>
          <w:highlight w:val="yellow"/>
        </w:rPr>
        <w:t xml:space="preserve">торон, с отметкой </w:t>
      </w:r>
      <w:r w:rsidRPr="00934558">
        <w:rPr>
          <w:iCs/>
          <w:sz w:val="22"/>
          <w:szCs w:val="22"/>
          <w:highlight w:val="yellow"/>
          <w:u w:val="single"/>
        </w:rPr>
        <w:t>регистрирующего органа</w:t>
      </w:r>
      <w:r w:rsidRPr="00934558">
        <w:rPr>
          <w:iCs/>
          <w:sz w:val="22"/>
          <w:szCs w:val="22"/>
          <w:highlight w:val="yellow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E846B4">
        <w:rPr>
          <w:iCs/>
          <w:sz w:val="22"/>
          <w:szCs w:val="22"/>
          <w:highlight w:val="yellow"/>
        </w:rPr>
        <w:t>С</w:t>
      </w:r>
      <w:r w:rsidRPr="00934558">
        <w:rPr>
          <w:iCs/>
          <w:sz w:val="22"/>
          <w:szCs w:val="22"/>
          <w:highlight w:val="yellow"/>
        </w:rPr>
        <w:t>торон;</w:t>
      </w:r>
    </w:p>
    <w:p w14:paraId="6CC1C85C" w14:textId="39F6037B" w:rsidR="00E66AF9" w:rsidRPr="001B0BDD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iCs/>
          <w:sz w:val="22"/>
          <w:szCs w:val="22"/>
          <w:highlight w:val="yellow"/>
        </w:rPr>
        <w:t xml:space="preserve">- оригинала или копии или скан-образа выписки из единого государственного реестра недвижимости о </w:t>
      </w:r>
      <w:r w:rsidRPr="00934558">
        <w:rPr>
          <w:iCs/>
          <w:sz w:val="22"/>
          <w:szCs w:val="22"/>
          <w:highlight w:val="yellow"/>
          <w:u w:val="single"/>
        </w:rPr>
        <w:t>зарегистрированном Договоре.</w:t>
      </w:r>
    </w:p>
    <w:p w14:paraId="61306FAD" w14:textId="7561F338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sz w:val="22"/>
          <w:szCs w:val="22"/>
          <w:highlight w:val="yellow"/>
        </w:rPr>
        <w:t>Не позднее 2 (</w:t>
      </w:r>
      <w:r w:rsidR="00770B6B">
        <w:rPr>
          <w:sz w:val="22"/>
          <w:szCs w:val="22"/>
          <w:highlight w:val="yellow"/>
        </w:rPr>
        <w:t>Д</w:t>
      </w:r>
      <w:r w:rsidRPr="001B0BDD">
        <w:rPr>
          <w:sz w:val="22"/>
          <w:szCs w:val="22"/>
          <w:highlight w:val="yellow"/>
        </w:rPr>
        <w:t>в</w:t>
      </w:r>
      <w:r w:rsidR="00770B6B">
        <w:rPr>
          <w:sz w:val="22"/>
          <w:szCs w:val="22"/>
          <w:highlight w:val="yellow"/>
        </w:rPr>
        <w:t>ух</w:t>
      </w:r>
      <w:r w:rsidRPr="001B0BDD">
        <w:rPr>
          <w:sz w:val="22"/>
          <w:szCs w:val="22"/>
          <w:highlight w:val="yellow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1A391C3D" w14:textId="627614FD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В течение 2 (</w:t>
      </w:r>
      <w:r w:rsidR="00770B6B">
        <w:rPr>
          <w:sz w:val="22"/>
          <w:szCs w:val="22"/>
          <w:highlight w:val="yellow"/>
        </w:rPr>
        <w:t>Д</w:t>
      </w:r>
      <w:r w:rsidRPr="001B0BDD">
        <w:rPr>
          <w:sz w:val="22"/>
          <w:szCs w:val="22"/>
          <w:highlight w:val="yellow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Закрытие аккредитива производится:</w:t>
      </w:r>
    </w:p>
    <w:p w14:paraId="518EE2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б) при исполнении аккредитива путем оплаты по нему денежных средств;</w:t>
      </w:r>
    </w:p>
    <w:p w14:paraId="564ADFC3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Частичные выплаты по аккредитиву - запрещены.</w:t>
      </w:r>
    </w:p>
    <w:p w14:paraId="1FA1903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  <w:highlight w:val="yellow"/>
        </w:rPr>
      </w:pPr>
      <w:r w:rsidRPr="001B0BDD">
        <w:rPr>
          <w:b/>
          <w:snapToGrid w:val="0"/>
          <w:color w:val="FF0000"/>
          <w:sz w:val="22"/>
          <w:szCs w:val="22"/>
          <w:highlight w:val="yellow"/>
        </w:rPr>
        <w:t xml:space="preserve">ПРИ РАССРОЧКЕ </w:t>
      </w:r>
      <w:r w:rsidRPr="001B0BDD">
        <w:rPr>
          <w:i/>
          <w:snapToGrid w:val="0"/>
          <w:color w:val="FF0000"/>
          <w:sz w:val="22"/>
          <w:szCs w:val="22"/>
          <w:highlight w:val="yellow"/>
        </w:rPr>
        <w:t>(добавляется следующий абзац)</w:t>
      </w:r>
    </w:p>
    <w:p w14:paraId="1426F13E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1B0BDD">
        <w:rPr>
          <w:snapToGrid w:val="0"/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snapToGrid w:val="0"/>
          <w:color w:val="000000"/>
          <w:sz w:val="22"/>
          <w:szCs w:val="22"/>
          <w:highlight w:val="yellow"/>
        </w:rPr>
        <w:t xml:space="preserve"> в следующем порядке:</w:t>
      </w:r>
    </w:p>
    <w:p w14:paraId="350187C7" w14:textId="3F900EEF" w:rsidR="00E66AF9" w:rsidRPr="001B0BDD" w:rsidRDefault="00DF6E7F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04D3E402" w14:textId="24CD26A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proofErr w:type="spellStart"/>
      <w:r w:rsidR="00BB32B7" w:rsidRPr="001B0BDD">
        <w:rPr>
          <w:sz w:val="22"/>
          <w:szCs w:val="22"/>
        </w:rPr>
        <w:t>Летниковская</w:t>
      </w:r>
      <w:proofErr w:type="spellEnd"/>
      <w:r w:rsidR="00BB32B7" w:rsidRPr="001B0BDD">
        <w:rPr>
          <w:sz w:val="22"/>
          <w:szCs w:val="22"/>
        </w:rPr>
        <w:t>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1B0BDD" w:rsidRDefault="000C6F9C" w:rsidP="000C6F9C">
      <w:pPr>
        <w:pStyle w:val="af5"/>
        <w:ind w:left="0" w:firstLine="567"/>
        <w:jc w:val="both"/>
        <w:rPr>
          <w:rFonts w:ascii="Times New Roman" w:hAnsi="Times New Roman"/>
          <w:highlight w:val="yellow"/>
        </w:rPr>
      </w:pPr>
      <w:r w:rsidRPr="001B0BDD">
        <w:rPr>
          <w:rFonts w:ascii="Times New Roman" w:hAnsi="Times New Roman"/>
          <w:b/>
          <w:highlight w:val="yellow"/>
        </w:rPr>
        <w:lastRenderedPageBreak/>
        <w:t>4.2.2.</w:t>
      </w:r>
      <w:r w:rsidRPr="001B0BDD">
        <w:rPr>
          <w:rFonts w:ascii="Times New Roman" w:hAnsi="Times New Roman"/>
          <w:highlight w:val="yellow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>, настоящим Договором на следующих условиях:</w:t>
      </w:r>
    </w:p>
    <w:p w14:paraId="76D5BE07" w14:textId="1F70B8F3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о</w:t>
      </w:r>
      <w:r w:rsidRPr="001B0BDD">
        <w:rPr>
          <w:sz w:val="22"/>
          <w:szCs w:val="22"/>
          <w:highlight w:val="yellow"/>
        </w:rPr>
        <w:t xml:space="preserve">бъект долевого строительства, подлежащий передаче Депоненту: </w:t>
      </w:r>
      <w:r w:rsidR="007C3615" w:rsidRPr="001B0BDD">
        <w:rPr>
          <w:sz w:val="22"/>
          <w:szCs w:val="22"/>
          <w:highlight w:val="yellow"/>
        </w:rPr>
        <w:t>указан</w:t>
      </w:r>
      <w:r w:rsidR="007F549E" w:rsidRPr="001B0BDD">
        <w:rPr>
          <w:sz w:val="22"/>
          <w:szCs w:val="22"/>
          <w:highlight w:val="yellow"/>
        </w:rPr>
        <w:t xml:space="preserve"> в п. 1.1 Договора. </w:t>
      </w:r>
    </w:p>
    <w:p w14:paraId="00E7FB86" w14:textId="66C3AAFC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депонируемая сумма</w:t>
      </w:r>
      <w:r w:rsidR="007F549E" w:rsidRPr="001B0BDD">
        <w:rPr>
          <w:sz w:val="22"/>
          <w:szCs w:val="22"/>
          <w:highlight w:val="yellow"/>
        </w:rPr>
        <w:t xml:space="preserve"> -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порядок ее формирования и срок внесения </w:t>
      </w:r>
      <w:r w:rsidR="007F549E" w:rsidRPr="001B0BDD">
        <w:rPr>
          <w:sz w:val="22"/>
          <w:szCs w:val="22"/>
          <w:highlight w:val="yellow"/>
        </w:rPr>
        <w:t xml:space="preserve">указаны в п. 4.2. Договора. </w:t>
      </w:r>
    </w:p>
    <w:p w14:paraId="5EA8E339" w14:textId="0D4975AD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срок условного депонирования</w:t>
      </w:r>
      <w:r w:rsidR="00EE3069" w:rsidRPr="001B0BDD">
        <w:rPr>
          <w:color w:val="000000"/>
          <w:sz w:val="22"/>
          <w:szCs w:val="22"/>
          <w:highlight w:val="yellow"/>
        </w:rPr>
        <w:t xml:space="preserve"> –</w:t>
      </w:r>
      <w:r w:rsidRPr="001B0BDD">
        <w:rPr>
          <w:color w:val="000000"/>
          <w:sz w:val="22"/>
          <w:szCs w:val="22"/>
          <w:highlight w:val="yellow"/>
        </w:rPr>
        <w:t xml:space="preserve"> </w:t>
      </w:r>
      <w:r w:rsidR="00EE3069" w:rsidRPr="001B0BDD">
        <w:rPr>
          <w:sz w:val="22"/>
          <w:szCs w:val="22"/>
          <w:highlight w:val="yellow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1021ED9C" w14:textId="1C0D6079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 xml:space="preserve">- реквизиты для перечисления денежных </w:t>
      </w:r>
      <w:r w:rsidR="00DD283E" w:rsidRPr="001B0BDD">
        <w:rPr>
          <w:color w:val="000000"/>
          <w:sz w:val="22"/>
          <w:szCs w:val="22"/>
          <w:highlight w:val="yellow"/>
        </w:rPr>
        <w:t xml:space="preserve">средств со счета </w:t>
      </w:r>
      <w:proofErr w:type="spellStart"/>
      <w:r w:rsidR="00DD283E"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="00DD283E" w:rsidRPr="001B0BDD">
        <w:rPr>
          <w:color w:val="000000"/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>в пользу Депонента</w:t>
      </w:r>
      <w:r w:rsidR="00DD283E" w:rsidRPr="001B0BDD">
        <w:rPr>
          <w:color w:val="000000"/>
          <w:sz w:val="22"/>
          <w:szCs w:val="22"/>
          <w:highlight w:val="yellow"/>
        </w:rPr>
        <w:t xml:space="preserve"> указаны в тексте Договора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00A527D5" w14:textId="11885B65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1B0BDD">
        <w:rPr>
          <w:sz w:val="22"/>
          <w:szCs w:val="22"/>
          <w:highlight w:val="yellow"/>
        </w:rPr>
        <w:t>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="00AA7DC5"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="00AA7DC5" w:rsidRPr="001B0BDD">
        <w:rPr>
          <w:sz w:val="22"/>
          <w:szCs w:val="22"/>
          <w:highlight w:val="yellow"/>
        </w:rPr>
        <w:t>Летниковская</w:t>
      </w:r>
      <w:proofErr w:type="spellEnd"/>
      <w:r w:rsidR="00AA7DC5" w:rsidRPr="001B0BDD">
        <w:rPr>
          <w:sz w:val="22"/>
          <w:szCs w:val="22"/>
          <w:highlight w:val="yellow"/>
        </w:rPr>
        <w:t>, д.2, стр.4</w:t>
      </w:r>
      <w:r w:rsidRPr="001B0BDD">
        <w:rPr>
          <w:sz w:val="22"/>
          <w:szCs w:val="22"/>
          <w:highlight w:val="yellow"/>
        </w:rPr>
        <w:t xml:space="preserve">, адрес электронной почты </w:t>
      </w:r>
      <w:hyperlink r:id="rId11" w:history="1">
        <w:r w:rsidR="00AA7DC5" w:rsidRPr="001B0BDD">
          <w:rPr>
            <w:rStyle w:val="ae"/>
            <w:sz w:val="22"/>
            <w:szCs w:val="22"/>
            <w:highlight w:val="yellow"/>
          </w:rPr>
          <w:t>info@open.ru</w:t>
        </w:r>
      </w:hyperlink>
      <w:r w:rsidRPr="001B0BDD">
        <w:rPr>
          <w:sz w:val="22"/>
          <w:szCs w:val="22"/>
          <w:highlight w:val="yellow"/>
        </w:rPr>
        <w:t xml:space="preserve">, номер телефона </w:t>
      </w:r>
      <w:r w:rsidR="00AA7DC5" w:rsidRPr="001B0BDD">
        <w:rPr>
          <w:sz w:val="22"/>
          <w:szCs w:val="22"/>
          <w:highlight w:val="yellow"/>
        </w:rPr>
        <w:t>8 (800) 444-44-00, 8 (495) 224-44-00</w:t>
      </w:r>
      <w:r w:rsidR="00CC6301" w:rsidRPr="001B0BDD">
        <w:rPr>
          <w:sz w:val="22"/>
          <w:szCs w:val="22"/>
          <w:highlight w:val="yellow"/>
        </w:rPr>
        <w:t>.</w:t>
      </w:r>
    </w:p>
    <w:p w14:paraId="7CC9E5E9" w14:textId="6A03C017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», размещенными ПАО Банк «ФК Открытие» на официальном сайте </w:t>
      </w:r>
      <w:hyperlink r:id="rId12" w:history="1">
        <w:r w:rsidRPr="001B0BDD">
          <w:rPr>
            <w:rStyle w:val="ae"/>
            <w:sz w:val="22"/>
            <w:szCs w:val="22"/>
            <w:highlight w:val="yellow"/>
            <w:lang w:val="en-US"/>
          </w:rPr>
          <w:t>www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r w:rsidRPr="001B0BDD">
          <w:rPr>
            <w:rStyle w:val="ae"/>
            <w:sz w:val="22"/>
            <w:szCs w:val="22"/>
            <w:highlight w:val="yellow"/>
            <w:lang w:val="en-US"/>
          </w:rPr>
          <w:t>open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proofErr w:type="spellStart"/>
        <w:r w:rsidRPr="001B0BDD">
          <w:rPr>
            <w:rStyle w:val="ae"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Pr="001B0BDD">
        <w:rPr>
          <w:sz w:val="22"/>
          <w:szCs w:val="22"/>
          <w:highlight w:val="yellow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, в доступном для размещения месте.</w:t>
      </w:r>
    </w:p>
    <w:p w14:paraId="307C92CF" w14:textId="2D1DB35F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4.2.3.</w:t>
      </w:r>
      <w:r w:rsidRPr="001B0BDD">
        <w:rPr>
          <w:sz w:val="22"/>
          <w:szCs w:val="22"/>
          <w:highlight w:val="yellow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Застройщик также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Pr="001B0BDD">
        <w:rPr>
          <w:sz w:val="22"/>
          <w:szCs w:val="22"/>
          <w:highlight w:val="yellow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.</w:t>
      </w:r>
    </w:p>
    <w:p w14:paraId="35973D89" w14:textId="4C31CD20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4.2.4.</w:t>
      </w:r>
      <w:r w:rsidRPr="001B0BDD">
        <w:rPr>
          <w:sz w:val="22"/>
          <w:szCs w:val="22"/>
          <w:highlight w:val="yellow"/>
        </w:rPr>
        <w:t xml:space="preserve"> Участник долевого строительства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="00041C12" w:rsidRPr="001B0BDD" w:rsidDel="00041C12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предоставить в ПАО Банк «ФК Открытие» заявление на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3FFCA1B2" w14:textId="439F022A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41BBD6DC" w14:textId="6ACA1F9C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  <w:highlight w:val="yellow"/>
        </w:rPr>
        <w:t>4.2.5.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 xml:space="preserve">Настоящим Застройщик и </w:t>
      </w:r>
      <w:r w:rsidRPr="001B0BDD">
        <w:rPr>
          <w:sz w:val="22"/>
          <w:szCs w:val="22"/>
          <w:highlight w:val="yellow"/>
        </w:rPr>
        <w:t>Участник долевого строительства</w:t>
      </w:r>
      <w:r w:rsidRPr="001B0BDD">
        <w:rPr>
          <w:color w:val="000000"/>
          <w:sz w:val="22"/>
          <w:szCs w:val="22"/>
          <w:highlight w:val="yellow"/>
        </w:rPr>
        <w:t xml:space="preserve"> подтверждают, что уведомлены и согласны с тем, что Договор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 считается заключенным с момента открытия ПАО Банк «ФК Открытие»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>.</w:t>
      </w:r>
    </w:p>
    <w:p w14:paraId="04E920F4" w14:textId="53E4FB3E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E846B4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B145D71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E64B3A2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E846B4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27A296B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30A6FAC6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Застройщик вправе передать Объект долевого строительства Участнику долевого </w:t>
      </w:r>
      <w:r w:rsidR="00E846B4">
        <w:rPr>
          <w:sz w:val="22"/>
          <w:szCs w:val="22"/>
        </w:rPr>
        <w:t>строительства досрочно</w:t>
      </w:r>
      <w:r w:rsidRPr="001B0BD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5AF6CAEC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770B6B">
        <w:rPr>
          <w:rFonts w:ascii="Times New Roman" w:hAnsi="Times New Roman" w:cs="Times New Roman"/>
          <w:sz w:val="22"/>
          <w:szCs w:val="22"/>
        </w:rPr>
        <w:t>Д</w:t>
      </w:r>
      <w:r w:rsidRPr="001B0BDD">
        <w:rPr>
          <w:rFonts w:ascii="Times New Roman" w:hAnsi="Times New Roman" w:cs="Times New Roman"/>
          <w:sz w:val="22"/>
          <w:szCs w:val="22"/>
        </w:rPr>
        <w:t>в</w:t>
      </w:r>
      <w:r w:rsidR="00770B6B">
        <w:rPr>
          <w:rFonts w:ascii="Times New Roman" w:hAnsi="Times New Roman" w:cs="Times New Roman"/>
          <w:sz w:val="22"/>
          <w:szCs w:val="22"/>
        </w:rPr>
        <w:t>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0EF55D3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E846B4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66D55A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E846B4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E846B4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3C4CFA40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E846B4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78D70CA6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770B6B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86EF8E5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770B6B" w:rsidRPr="00770B6B">
        <w:rPr>
          <w:b/>
          <w:bCs/>
          <w:sz w:val="22"/>
          <w:szCs w:val="22"/>
        </w:rPr>
        <w:t>Обстоятельства непреодолимой силы</w:t>
      </w:r>
    </w:p>
    <w:p w14:paraId="215CCF6F" w14:textId="0428EF52" w:rsidR="00E846B4" w:rsidRPr="001B0BDD" w:rsidRDefault="00E846B4" w:rsidP="00E846B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50DD413E" w:rsidR="0045328F" w:rsidRPr="001B0BDD" w:rsidRDefault="00E846B4" w:rsidP="00E846B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11FEF54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E846B4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</w:t>
      </w:r>
      <w:r w:rsidRPr="001B0BDD">
        <w:rPr>
          <w:iCs/>
          <w:sz w:val="22"/>
          <w:szCs w:val="22"/>
        </w:rPr>
        <w:lastRenderedPageBreak/>
        <w:t xml:space="preserve">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544654A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FD0F8F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0B90B255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</w:t>
      </w:r>
      <w:r w:rsidR="00E846B4">
        <w:rPr>
          <w:sz w:val="22"/>
          <w:szCs w:val="22"/>
        </w:rPr>
        <w:t>ых</w:t>
      </w:r>
      <w:r w:rsidR="00FF566F" w:rsidRPr="001B0BDD">
        <w:rPr>
          <w:sz w:val="22"/>
          <w:szCs w:val="22"/>
        </w:rPr>
        <w:t xml:space="preserve"> участк</w:t>
      </w:r>
      <w:r w:rsidR="00E846B4">
        <w:rPr>
          <w:sz w:val="22"/>
          <w:szCs w:val="22"/>
        </w:rPr>
        <w:t>ов</w:t>
      </w:r>
      <w:r w:rsidR="00FF566F" w:rsidRPr="001B0BDD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9162F56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в муниципальную или государственную собственность. Участник</w:t>
      </w:r>
      <w:r w:rsidR="00E846B4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 xml:space="preserve">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322C284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E846B4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57B48825" w14:textId="78DEFB63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Федерации, в том числе Законом.</w:t>
      </w:r>
    </w:p>
    <w:p w14:paraId="43D7D632" w14:textId="1D5EFA88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14:paraId="4A412570" w14:textId="13497E09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40461B65" w14:textId="77777777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0574DA8B" w:rsidR="0045328F" w:rsidRPr="00DF6E7F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</w:t>
      </w:r>
      <w:r w:rsidRPr="009426B8">
        <w:rPr>
          <w:sz w:val="22"/>
          <w:szCs w:val="22"/>
        </w:rPr>
        <w:t xml:space="preserve">сообщенному </w:t>
      </w:r>
      <w:r w:rsidRPr="00DF6E7F">
        <w:rPr>
          <w:sz w:val="22"/>
          <w:szCs w:val="22"/>
        </w:rPr>
        <w:t>соответствующей стороной другой стороне в письменной форме.</w:t>
      </w:r>
      <w:r w:rsidR="0045328F" w:rsidRPr="00DF6E7F">
        <w:rPr>
          <w:sz w:val="22"/>
          <w:szCs w:val="22"/>
        </w:rPr>
        <w:t xml:space="preserve"> </w:t>
      </w:r>
    </w:p>
    <w:p w14:paraId="17F9C3A7" w14:textId="18E3D5AD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F6E7F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DF6E7F">
        <w:rPr>
          <w:bCs/>
          <w:sz w:val="22"/>
          <w:szCs w:val="22"/>
        </w:rPr>
        <w:t>115280, г. Москва</w:t>
      </w:r>
      <w:r w:rsidR="006F72A6" w:rsidRPr="00DF6E7F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DF6E7F">
        <w:rPr>
          <w:bCs/>
          <w:sz w:val="22"/>
          <w:szCs w:val="22"/>
        </w:rPr>
        <w:t>помещ</w:t>
      </w:r>
      <w:proofErr w:type="spellEnd"/>
      <w:r w:rsidR="006F72A6" w:rsidRPr="00DF6E7F">
        <w:rPr>
          <w:bCs/>
          <w:sz w:val="22"/>
          <w:szCs w:val="22"/>
        </w:rPr>
        <w:t xml:space="preserve">. </w:t>
      </w:r>
      <w:r w:rsidR="006F72A6" w:rsidRPr="00DF6E7F">
        <w:rPr>
          <w:bCs/>
          <w:sz w:val="22"/>
          <w:szCs w:val="22"/>
          <w:lang w:val="en-US"/>
        </w:rPr>
        <w:t>VI</w:t>
      </w:r>
      <w:r w:rsidR="006F72A6" w:rsidRPr="00DF6E7F">
        <w:rPr>
          <w:bCs/>
          <w:sz w:val="22"/>
          <w:szCs w:val="22"/>
        </w:rPr>
        <w:t>, ком. 306</w:t>
      </w:r>
      <w:r w:rsidR="00B06C8E" w:rsidRPr="00DF6E7F">
        <w:rPr>
          <w:b/>
          <w:bCs/>
          <w:sz w:val="22"/>
          <w:szCs w:val="22"/>
        </w:rPr>
        <w:t>.</w:t>
      </w:r>
    </w:p>
    <w:p w14:paraId="1DA0AA4C" w14:textId="6F570A27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35B8B498" w14:textId="77777777" w:rsidR="004B5E91" w:rsidRPr="004B5E91" w:rsidRDefault="004B5E91" w:rsidP="004B5E91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4B5E91">
        <w:rPr>
          <w:rFonts w:eastAsia="Calibri"/>
          <w:b/>
          <w:bCs/>
          <w:sz w:val="22"/>
          <w:szCs w:val="22"/>
        </w:rPr>
        <w:t xml:space="preserve">12.6. </w:t>
      </w:r>
      <w:r w:rsidRPr="004B5E91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DBF725B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770B6B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33F83681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1B0BDD">
        <w:rPr>
          <w:b/>
          <w:bCs/>
          <w:sz w:val="22"/>
          <w:szCs w:val="22"/>
        </w:rPr>
        <w:t>Борисовские</w:t>
      </w:r>
      <w:proofErr w:type="spellEnd"/>
      <w:r w:rsidRPr="001B0BDD">
        <w:rPr>
          <w:b/>
          <w:bCs/>
          <w:sz w:val="22"/>
          <w:szCs w:val="22"/>
        </w:rPr>
        <w:t xml:space="preserve"> Пруды»</w:t>
      </w:r>
    </w:p>
    <w:p w14:paraId="544FBC5E" w14:textId="06758B22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ИНН/КПП</w:t>
      </w:r>
      <w:r w:rsidRPr="001B0BDD">
        <w:rPr>
          <w:sz w:val="22"/>
          <w:szCs w:val="22"/>
        </w:rPr>
        <w:t xml:space="preserve"> </w:t>
      </w:r>
      <w:r w:rsidRPr="001B0BDD">
        <w:rPr>
          <w:bCs/>
          <w:sz w:val="22"/>
          <w:szCs w:val="22"/>
        </w:rPr>
        <w:t>7714983239</w:t>
      </w:r>
      <w:r w:rsidRPr="001B0BDD">
        <w:rPr>
          <w:sz w:val="22"/>
          <w:szCs w:val="22"/>
        </w:rPr>
        <w:t>/</w:t>
      </w:r>
      <w:r w:rsidRPr="001B0BDD">
        <w:rPr>
          <w:bCs/>
          <w:sz w:val="22"/>
          <w:szCs w:val="22"/>
        </w:rPr>
        <w:t>77</w:t>
      </w:r>
      <w:r w:rsidR="00FA1953" w:rsidRPr="001B0BDD">
        <w:rPr>
          <w:bCs/>
          <w:sz w:val="22"/>
          <w:szCs w:val="22"/>
        </w:rPr>
        <w:t>2</w:t>
      </w:r>
      <w:r w:rsidRPr="001B0BDD">
        <w:rPr>
          <w:bCs/>
          <w:sz w:val="22"/>
          <w:szCs w:val="22"/>
        </w:rPr>
        <w:t>501001</w:t>
      </w:r>
    </w:p>
    <w:p w14:paraId="11FA4342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Адрес: </w:t>
      </w:r>
      <w:r w:rsidRPr="001B0BDD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1B0BDD">
        <w:rPr>
          <w:bCs/>
          <w:sz w:val="22"/>
          <w:szCs w:val="22"/>
        </w:rPr>
        <w:t>помещ</w:t>
      </w:r>
      <w:proofErr w:type="spellEnd"/>
      <w:r w:rsidRPr="001B0BDD">
        <w:rPr>
          <w:bCs/>
          <w:sz w:val="22"/>
          <w:szCs w:val="22"/>
        </w:rPr>
        <w:t xml:space="preserve">. </w:t>
      </w:r>
      <w:r w:rsidRPr="001B0BDD">
        <w:rPr>
          <w:bCs/>
          <w:sz w:val="22"/>
          <w:szCs w:val="22"/>
          <w:lang w:val="en-US"/>
        </w:rPr>
        <w:t>VI</w:t>
      </w:r>
      <w:r w:rsidRPr="001B0BDD">
        <w:rPr>
          <w:bCs/>
          <w:sz w:val="22"/>
          <w:szCs w:val="22"/>
        </w:rPr>
        <w:t>, ком. 306</w:t>
      </w:r>
    </w:p>
    <w:p w14:paraId="48F2FE0A" w14:textId="77777777" w:rsidR="00811CAF" w:rsidRPr="001B0BDD" w:rsidRDefault="00811CAF" w:rsidP="00811CAF">
      <w:pPr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Банковские реквизиты: </w:t>
      </w:r>
    </w:p>
    <w:p w14:paraId="0B802BA8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р/с </w:t>
      </w:r>
      <w:r w:rsidRPr="00021785">
        <w:rPr>
          <w:b/>
          <w:bCs/>
          <w:sz w:val="22"/>
          <w:szCs w:val="22"/>
        </w:rPr>
        <w:t>40702810600050011185</w:t>
      </w:r>
      <w:r w:rsidRPr="00021785">
        <w:rPr>
          <w:bCs/>
          <w:sz w:val="22"/>
          <w:szCs w:val="22"/>
        </w:rPr>
        <w:t xml:space="preserve"> в </w:t>
      </w:r>
      <w:r w:rsidRPr="00BF3E3B">
        <w:rPr>
          <w:b/>
          <w:bCs/>
          <w:sz w:val="22"/>
          <w:szCs w:val="22"/>
        </w:rPr>
        <w:t>Филиал Северо-Западный</w:t>
      </w:r>
      <w:r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021785">
        <w:rPr>
          <w:b/>
          <w:bCs/>
          <w:sz w:val="22"/>
          <w:szCs w:val="22"/>
        </w:rPr>
        <w:t>ПАО Банк «ФК Открытие»</w:t>
      </w:r>
      <w:r w:rsidRPr="00021785">
        <w:rPr>
          <w:bCs/>
          <w:sz w:val="22"/>
          <w:szCs w:val="22"/>
        </w:rPr>
        <w:t xml:space="preserve"> </w:t>
      </w:r>
    </w:p>
    <w:p w14:paraId="4F177E9B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lastRenderedPageBreak/>
        <w:t xml:space="preserve">к/с </w:t>
      </w:r>
      <w:r w:rsidRPr="00BF3E3B">
        <w:rPr>
          <w:bCs/>
          <w:sz w:val="22"/>
          <w:szCs w:val="22"/>
        </w:rPr>
        <w:t>30101810540300000795 в</w:t>
      </w:r>
      <w:r w:rsidRPr="00021785">
        <w:rPr>
          <w:sz w:val="22"/>
          <w:szCs w:val="22"/>
        </w:rPr>
        <w:t xml:space="preserve"> </w:t>
      </w:r>
      <w:r w:rsidRPr="00BF3E3B">
        <w:rPr>
          <w:sz w:val="22"/>
          <w:szCs w:val="22"/>
        </w:rPr>
        <w:t>Северо-Западном ГУ Банка России</w:t>
      </w:r>
    </w:p>
    <w:p w14:paraId="5360F173" w14:textId="77777777" w:rsidR="0062326E" w:rsidRPr="00021785" w:rsidRDefault="0062326E" w:rsidP="0062326E">
      <w:pPr>
        <w:jc w:val="both"/>
        <w:rPr>
          <w:sz w:val="22"/>
          <w:szCs w:val="22"/>
        </w:rPr>
      </w:pPr>
      <w:r w:rsidRPr="00021785">
        <w:rPr>
          <w:bCs/>
          <w:sz w:val="22"/>
          <w:szCs w:val="22"/>
        </w:rPr>
        <w:t xml:space="preserve">БИК </w:t>
      </w:r>
      <w:r w:rsidRPr="00BF3E3B">
        <w:rPr>
          <w:sz w:val="22"/>
          <w:szCs w:val="22"/>
        </w:rPr>
        <w:t>044030795</w:t>
      </w:r>
      <w:r w:rsidRPr="00021785">
        <w:rPr>
          <w:sz w:val="22"/>
          <w:szCs w:val="22"/>
        </w:rPr>
        <w:t>, ОГРН 1027739019208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1CBCE55A" w:rsidR="00D559F4" w:rsidRPr="001B0BDD" w:rsidRDefault="00DF6E7F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5E131EFB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BE5EF4E" w:rsidR="00C10C6D" w:rsidRPr="001B0BDD" w:rsidRDefault="00DF6E7F" w:rsidP="008C4F1D">
      <w:pPr>
        <w:jc w:val="right"/>
        <w:rPr>
          <w:b/>
          <w:i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AFB34A3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F6E7F">
        <w:rPr>
          <w:b/>
          <w:i/>
          <w:sz w:val="20"/>
          <w:szCs w:val="22"/>
        </w:rPr>
        <w:t xml:space="preserve">№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DF6E7F">
        <w:rPr>
          <w:b/>
          <w:bCs/>
          <w:i/>
          <w:sz w:val="20"/>
          <w:szCs w:val="22"/>
        </w:rPr>
        <w:t xml:space="preserve"> </w:t>
      </w:r>
      <w:r w:rsidRPr="00DF6E7F">
        <w:rPr>
          <w:b/>
          <w:i/>
          <w:sz w:val="20"/>
          <w:szCs w:val="22"/>
        </w:rPr>
        <w:t xml:space="preserve">от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738B38A3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DF6E7F">
        <w:rPr>
          <w:b/>
          <w:sz w:val="22"/>
          <w:szCs w:val="22"/>
        </w:rPr>
        <w:t xml:space="preserve">№ </w:t>
      </w:r>
      <w:r w:rsidR="00DF6E7F" w:rsidRPr="00DF6E7F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8C0A81"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DF6E7F">
        <w:rPr>
          <w:b/>
          <w:sz w:val="22"/>
          <w:szCs w:val="22"/>
        </w:rPr>
        <w:t>№</w:t>
      </w:r>
      <w:r w:rsidR="003A32B9" w:rsidRPr="00DF6E7F">
        <w:rPr>
          <w:b/>
          <w:sz w:val="22"/>
          <w:szCs w:val="22"/>
        </w:rPr>
        <w:t xml:space="preserve"> </w:t>
      </w:r>
      <w:r w:rsidR="00DF6E7F" w:rsidRPr="00DF6E7F">
        <w:rPr>
          <w:b/>
          <w:bCs/>
          <w:sz w:val="22"/>
          <w:szCs w:val="22"/>
          <w:highlight w:val="yellow"/>
        </w:rPr>
        <w:t>ХХХХХ</w:t>
      </w:r>
      <w:r w:rsidR="00D559F4" w:rsidRPr="00DF6E7F">
        <w:rPr>
          <w:b/>
          <w:sz w:val="22"/>
          <w:szCs w:val="22"/>
          <w:highlight w:val="yellow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96AA9EA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770B6B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72A72F2F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="00DF6E7F" w:rsidRPr="00B70817">
        <w:rPr>
          <w:b/>
          <w:bCs/>
          <w:sz w:val="22"/>
          <w:szCs w:val="22"/>
        </w:rPr>
        <w:t>____________________/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F6E7F" w:rsidRPr="00B70817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6CAB1620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="00DF6E7F" w:rsidRPr="00B70817">
        <w:rPr>
          <w:b/>
          <w:bCs/>
          <w:sz w:val="22"/>
          <w:szCs w:val="22"/>
        </w:rPr>
        <w:t>____________________/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F6E7F" w:rsidRPr="00B70817">
        <w:rPr>
          <w:b/>
          <w:bCs/>
          <w:sz w:val="22"/>
          <w:szCs w:val="22"/>
        </w:rPr>
        <w:t xml:space="preserve"> 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C15F98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82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5E91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0B6B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558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15B4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5F98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6E7F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46B4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0F8F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7457-48B5-4A25-946C-C5E17B6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5390</Words>
  <Characters>39967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45267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16</cp:revision>
  <cp:lastPrinted>2021-12-17T07:37:00Z</cp:lastPrinted>
  <dcterms:created xsi:type="dcterms:W3CDTF">2022-01-12T08:55:00Z</dcterms:created>
  <dcterms:modified xsi:type="dcterms:W3CDTF">2023-06-08T09:56:00Z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