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53DA" w14:textId="3F806D65" w:rsidR="005B2E02" w:rsidRDefault="00C35182" w:rsidP="00C35182">
      <w:pPr>
        <w:ind w:firstLine="0"/>
      </w:pPr>
      <w:r>
        <w:rPr>
          <w:noProof/>
        </w:rPr>
        <w:drawing>
          <wp:inline distT="0" distB="0" distL="0" distR="0" wp14:anchorId="3CF18B31" wp14:editId="370501CF">
            <wp:extent cx="6210300" cy="2263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2263140"/>
                    </a:xfrm>
                    <a:prstGeom prst="rect">
                      <a:avLst/>
                    </a:prstGeom>
                  </pic:spPr>
                </pic:pic>
              </a:graphicData>
            </a:graphic>
          </wp:inline>
        </w:drawing>
      </w:r>
    </w:p>
    <w:sdt>
      <w:sdtPr>
        <w:id w:val="1835254736"/>
        <w:docPartObj>
          <w:docPartGallery w:val="Cover Pages"/>
          <w:docPartUnique/>
        </w:docPartObj>
      </w:sdtPr>
      <w:sdtEndPr>
        <w:rPr>
          <w:rFonts w:asciiTheme="minorHAnsi" w:eastAsiaTheme="minorEastAsia" w:hAnsiTheme="minorHAnsi" w:cstheme="minorBidi"/>
          <w:sz w:val="2"/>
          <w:szCs w:val="22"/>
        </w:rPr>
      </w:sdtEndPr>
      <w:sdtContent>
        <w:p w14:paraId="6FBC9AFE" w14:textId="763F2203" w:rsidR="00D80C56" w:rsidRDefault="00D80C56"/>
        <w:p w14:paraId="6D2F5262" w14:textId="4B785C5B" w:rsidR="00D80C56" w:rsidRDefault="00D80C56"/>
        <w:p w14:paraId="637BF87B" w14:textId="25F87654" w:rsidR="00D80C56" w:rsidRDefault="00D80C56"/>
        <w:p w14:paraId="47E040B8" w14:textId="011FA246" w:rsidR="00D80C56" w:rsidRDefault="00D80C56"/>
        <w:p w14:paraId="16BDE57E" w14:textId="0E19C14F" w:rsidR="00D80C56" w:rsidRDefault="00D80C56"/>
        <w:p w14:paraId="4CA36D78" w14:textId="6FD54B4D" w:rsidR="00D80C56" w:rsidRPr="00C8355C" w:rsidRDefault="00457746" w:rsidP="00B718BF">
          <w:pPr>
            <w:pStyle w:val="a3"/>
            <w:spacing w:line="276" w:lineRule="auto"/>
            <w:ind w:firstLine="0"/>
            <w:jc w:val="center"/>
            <w:rPr>
              <w:sz w:val="64"/>
              <w:szCs w:val="64"/>
            </w:rPr>
          </w:pPr>
          <w:r w:rsidRPr="00C8355C">
            <w:rPr>
              <w:sz w:val="64"/>
              <w:szCs w:val="64"/>
            </w:rPr>
            <w:t xml:space="preserve">Договор участия в долевом строительстве № </w:t>
          </w:r>
          <w:r w:rsidR="00181081" w:rsidRPr="00F53C74">
            <w:rPr>
              <w:sz w:val="64"/>
              <w:szCs w:val="64"/>
            </w:rPr>
            <w:t>&lt;</w:t>
          </w:r>
          <w:proofErr w:type="spellStart"/>
          <w:r w:rsidR="00181081" w:rsidRPr="00F53C74">
            <w:rPr>
              <w:sz w:val="64"/>
              <w:szCs w:val="64"/>
            </w:rPr>
            <w:t>НомерДокумента</w:t>
          </w:r>
          <w:proofErr w:type="spellEnd"/>
          <w:r w:rsidR="00181081" w:rsidRPr="00F53C74">
            <w:rPr>
              <w:sz w:val="64"/>
              <w:szCs w:val="64"/>
            </w:rPr>
            <w:t>&gt;</w:t>
          </w:r>
        </w:p>
        <w:p w14:paraId="2DF23E6E" w14:textId="4151DA4D" w:rsidR="00D80C56" w:rsidRDefault="00D80C56"/>
        <w:p w14:paraId="7C309BBA" w14:textId="6FD33404" w:rsidR="00D80C56" w:rsidRDefault="00D80C56"/>
        <w:p w14:paraId="147F6AA0" w14:textId="04E4A140" w:rsidR="00D80C56" w:rsidRDefault="00934A7F">
          <w:r>
            <w:t xml:space="preserve"> </w:t>
          </w:r>
        </w:p>
        <w:p w14:paraId="2C310D6D" w14:textId="5363102B" w:rsidR="00D80C56" w:rsidRDefault="00D80C56"/>
        <w:p w14:paraId="1A70123F" w14:textId="5878BF72" w:rsidR="00B718BF" w:rsidRDefault="00B718BF"/>
        <w:p w14:paraId="2B5559F9" w14:textId="04696BF8" w:rsidR="00B718BF" w:rsidRDefault="00B718BF"/>
        <w:p w14:paraId="5B5FB9A5" w14:textId="77777777" w:rsidR="00B718BF" w:rsidRDefault="00B718BF"/>
        <w:p w14:paraId="60AF1D55" w14:textId="39051ED2" w:rsidR="00D80C56" w:rsidRDefault="00D80C56"/>
        <w:p w14:paraId="147C2912" w14:textId="77777777" w:rsidR="00D80C56" w:rsidRDefault="00D80C56"/>
        <w:tbl>
          <w:tblPr>
            <w:tblStyle w:val="afc"/>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815"/>
          </w:tblGrid>
          <w:tr w:rsidR="00D80C56" w:rsidRPr="00D80C56" w14:paraId="0396C87B" w14:textId="77777777" w:rsidTr="00D80C56">
            <w:tc>
              <w:tcPr>
                <w:tcW w:w="3249" w:type="dxa"/>
              </w:tcPr>
              <w:p w14:paraId="29E44602" w14:textId="76755FC2"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Застройщик:</w:t>
                </w:r>
              </w:p>
            </w:tc>
            <w:tc>
              <w:tcPr>
                <w:tcW w:w="6815" w:type="dxa"/>
              </w:tcPr>
              <w:p w14:paraId="355E740C" w14:textId="5270BA44" w:rsidR="00D80C56" w:rsidRPr="00D80C56" w:rsidRDefault="00D80C56" w:rsidP="00E6589A">
                <w:pPr>
                  <w:autoSpaceDE w:val="0"/>
                  <w:autoSpaceDN w:val="0"/>
                  <w:adjustRightInd w:val="0"/>
                  <w:ind w:left="155" w:right="2012" w:firstLine="0"/>
                  <w:rPr>
                    <w:rFonts w:eastAsia="Calibri"/>
                    <w:sz w:val="36"/>
                    <w:szCs w:val="36"/>
                    <w:lang w:eastAsia="en-US"/>
                  </w:rPr>
                </w:pPr>
                <w:r w:rsidRPr="00BB4D09">
                  <w:rPr>
                    <w:rFonts w:eastAsia="Calibri"/>
                    <w:sz w:val="36"/>
                    <w:szCs w:val="36"/>
                    <w:lang w:eastAsia="en-US"/>
                  </w:rPr>
                  <w:t xml:space="preserve">ООО </w:t>
                </w:r>
                <w:r w:rsidR="00E6589A">
                  <w:rPr>
                    <w:rFonts w:eastAsia="Calibri"/>
                    <w:sz w:val="36"/>
                    <w:szCs w:val="36"/>
                    <w:lang w:eastAsia="en-US"/>
                  </w:rPr>
                  <w:t xml:space="preserve">СЗ </w:t>
                </w:r>
                <w:r w:rsidRPr="00BB4D09">
                  <w:rPr>
                    <w:rFonts w:eastAsia="Calibri"/>
                    <w:sz w:val="36"/>
                    <w:szCs w:val="36"/>
                    <w:lang w:eastAsia="en-US"/>
                  </w:rPr>
                  <w:t>«ВИРА</w:t>
                </w:r>
                <w:r w:rsidR="00BB4D09" w:rsidRPr="00BB4D09">
                  <w:rPr>
                    <w:rFonts w:eastAsia="Calibri"/>
                    <w:sz w:val="36"/>
                    <w:szCs w:val="36"/>
                    <w:lang w:eastAsia="en-US"/>
                  </w:rPr>
                  <w:t xml:space="preserve"> </w:t>
                </w:r>
                <w:r w:rsidRPr="00BB4D09">
                  <w:rPr>
                    <w:rFonts w:eastAsia="Calibri"/>
                    <w:sz w:val="36"/>
                    <w:szCs w:val="36"/>
                    <w:lang w:eastAsia="en-US"/>
                  </w:rPr>
                  <w:t>Инвест»</w:t>
                </w:r>
              </w:p>
            </w:tc>
          </w:tr>
          <w:tr w:rsidR="00D80C56" w:rsidRPr="00D80C56" w14:paraId="3631ADE8" w14:textId="77777777" w:rsidTr="00D80C56">
            <w:tc>
              <w:tcPr>
                <w:tcW w:w="3249" w:type="dxa"/>
              </w:tcPr>
              <w:p w14:paraId="2256D006" w14:textId="0FE77BFB" w:rsidR="00D80C56" w:rsidRPr="00D80C56" w:rsidRDefault="00D80C56" w:rsidP="00D80C56">
                <w:pPr>
                  <w:autoSpaceDE w:val="0"/>
                  <w:autoSpaceDN w:val="0"/>
                  <w:adjustRightInd w:val="0"/>
                  <w:ind w:right="333"/>
                  <w:jc w:val="right"/>
                  <w:rPr>
                    <w:rFonts w:eastAsia="Calibri"/>
                    <w:noProof/>
                    <w:sz w:val="36"/>
                    <w:szCs w:val="36"/>
                  </w:rPr>
                </w:pPr>
                <w:r w:rsidRPr="00D80C56">
                  <w:rPr>
                    <w:rFonts w:eastAsia="Calibri"/>
                    <w:noProof/>
                    <w:sz w:val="36"/>
                    <w:szCs w:val="36"/>
                  </w:rPr>
                  <mc:AlternateContent>
                    <mc:Choice Requires="wps">
                      <w:drawing>
                        <wp:anchor distT="0" distB="0" distL="114300" distR="114300" simplePos="0" relativeHeight="251661312" behindDoc="0" locked="0" layoutInCell="1" allowOverlap="1" wp14:anchorId="04B6773E" wp14:editId="6C545E5C">
                          <wp:simplePos x="0" y="0"/>
                          <wp:positionH relativeFrom="column">
                            <wp:posOffset>1976490</wp:posOffset>
                          </wp:positionH>
                          <wp:positionV relativeFrom="paragraph">
                            <wp:posOffset>-368313</wp:posOffset>
                          </wp:positionV>
                          <wp:extent cx="10903" cy="1733909"/>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903" cy="1733909"/>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E06C3"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29pt" to="156.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" strokecolor="#4579b8 [3044]" strokeweight=".5pt"/>
                      </w:pict>
                    </mc:Fallback>
                  </mc:AlternateContent>
                </w:r>
              </w:p>
            </w:tc>
            <w:tc>
              <w:tcPr>
                <w:tcW w:w="6815" w:type="dxa"/>
              </w:tcPr>
              <w:p w14:paraId="777748D3"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0C46AE9" w14:textId="77777777" w:rsidTr="00D80C56">
            <w:tc>
              <w:tcPr>
                <w:tcW w:w="3249" w:type="dxa"/>
              </w:tcPr>
              <w:p w14:paraId="1C953F42" w14:textId="77777777" w:rsidR="00D80C56" w:rsidRPr="00D80C56" w:rsidRDefault="00D80C56" w:rsidP="00D80C56">
                <w:pPr>
                  <w:autoSpaceDE w:val="0"/>
                  <w:autoSpaceDN w:val="0"/>
                  <w:adjustRightInd w:val="0"/>
                  <w:ind w:right="333"/>
                  <w:jc w:val="right"/>
                  <w:rPr>
                    <w:rFonts w:eastAsia="Calibri"/>
                    <w:noProof/>
                    <w:sz w:val="36"/>
                    <w:szCs w:val="36"/>
                  </w:rPr>
                </w:pPr>
              </w:p>
            </w:tc>
            <w:tc>
              <w:tcPr>
                <w:tcW w:w="6815" w:type="dxa"/>
              </w:tcPr>
              <w:p w14:paraId="24A88A0A"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644D1EE" w14:textId="77777777" w:rsidTr="00D80C56">
            <w:tc>
              <w:tcPr>
                <w:tcW w:w="3249" w:type="dxa"/>
              </w:tcPr>
              <w:p w14:paraId="4A95BB2C" w14:textId="49225E0D"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Участник:</w:t>
                </w:r>
              </w:p>
            </w:tc>
            <w:tc>
              <w:tcPr>
                <w:tcW w:w="6815" w:type="dxa"/>
              </w:tcPr>
              <w:p w14:paraId="6D3A726E" w14:textId="13E8CBB6" w:rsidR="00D80C56" w:rsidRPr="00D80C56" w:rsidRDefault="00181081" w:rsidP="00D80C56">
                <w:pPr>
                  <w:autoSpaceDE w:val="0"/>
                  <w:autoSpaceDN w:val="0"/>
                  <w:adjustRightInd w:val="0"/>
                  <w:ind w:left="155" w:right="333" w:firstLine="0"/>
                  <w:rPr>
                    <w:rFonts w:eastAsia="Calibri"/>
                    <w:sz w:val="36"/>
                    <w:szCs w:val="36"/>
                    <w:lang w:eastAsia="en-US"/>
                  </w:rPr>
                </w:pPr>
                <w:r>
                  <w:rPr>
                    <w:rFonts w:eastAsia="Calibri"/>
                    <w:sz w:val="36"/>
                    <w:szCs w:val="36"/>
                    <w:lang w:val="en-US" w:eastAsia="en-US"/>
                  </w:rPr>
                  <w:t>&lt;</w:t>
                </w:r>
                <w:r>
                  <w:rPr>
                    <w:rFonts w:eastAsia="Calibri"/>
                    <w:sz w:val="36"/>
                    <w:szCs w:val="36"/>
                    <w:lang w:eastAsia="en-US"/>
                  </w:rPr>
                  <w:t>Клиент</w:t>
                </w:r>
                <w:r>
                  <w:rPr>
                    <w:rFonts w:eastAsia="Calibri"/>
                    <w:sz w:val="36"/>
                    <w:szCs w:val="36"/>
                    <w:lang w:val="en-US" w:eastAsia="en-US"/>
                  </w:rPr>
                  <w:t>&gt;</w:t>
                </w:r>
              </w:p>
            </w:tc>
          </w:tr>
        </w:tbl>
        <w:p w14:paraId="46457898" w14:textId="20C3810C" w:rsidR="00D80C56" w:rsidRPr="00B718BF" w:rsidRDefault="00D80C56">
          <w:pPr>
            <w:rPr>
              <w:color w:val="000000"/>
              <w:spacing w:val="5"/>
              <w:kern w:val="28"/>
              <w:sz w:val="48"/>
              <w:szCs w:val="48"/>
              <w:lang w:eastAsia="en-US"/>
            </w:rPr>
          </w:pPr>
        </w:p>
        <w:p w14:paraId="073A6395" w14:textId="660B03C6" w:rsidR="00D80C56" w:rsidRPr="00B718BF" w:rsidRDefault="00D80C56">
          <w:pPr>
            <w:rPr>
              <w:color w:val="000000"/>
              <w:spacing w:val="5"/>
              <w:kern w:val="28"/>
              <w:sz w:val="48"/>
              <w:szCs w:val="48"/>
              <w:lang w:eastAsia="en-US"/>
            </w:rPr>
          </w:pPr>
        </w:p>
        <w:p w14:paraId="546D870B" w14:textId="08E2A00B" w:rsidR="00D80C56" w:rsidRPr="00B718BF" w:rsidRDefault="00D80C56">
          <w:pPr>
            <w:rPr>
              <w:color w:val="000000"/>
              <w:spacing w:val="5"/>
              <w:kern w:val="28"/>
              <w:sz w:val="48"/>
              <w:szCs w:val="48"/>
              <w:lang w:eastAsia="en-US"/>
            </w:rPr>
          </w:pPr>
        </w:p>
        <w:p w14:paraId="1ACFCB2A" w14:textId="30B1D6D6" w:rsidR="00D80C56" w:rsidRPr="00B718BF" w:rsidRDefault="00D80C56">
          <w:pPr>
            <w:rPr>
              <w:color w:val="000000"/>
              <w:spacing w:val="5"/>
              <w:kern w:val="28"/>
              <w:sz w:val="48"/>
              <w:szCs w:val="48"/>
              <w:lang w:eastAsia="en-US"/>
            </w:rPr>
          </w:pPr>
        </w:p>
        <w:p w14:paraId="68D839B5" w14:textId="3128B187" w:rsidR="00D80C56" w:rsidRDefault="00D80C56" w:rsidP="00457746">
          <w:pPr>
            <w:ind w:firstLine="0"/>
            <w:rPr>
              <w:color w:val="000000"/>
              <w:spacing w:val="5"/>
              <w:kern w:val="28"/>
              <w:sz w:val="48"/>
              <w:szCs w:val="48"/>
              <w:lang w:eastAsia="en-US"/>
            </w:rPr>
          </w:pPr>
        </w:p>
        <w:p w14:paraId="142F45B2" w14:textId="631653AC" w:rsidR="00B718BF" w:rsidRPr="00B718BF" w:rsidRDefault="00B718BF" w:rsidP="00457746">
          <w:pPr>
            <w:ind w:firstLine="0"/>
            <w:rPr>
              <w:color w:val="000000"/>
              <w:spacing w:val="5"/>
              <w:kern w:val="28"/>
              <w:sz w:val="48"/>
              <w:szCs w:val="48"/>
              <w:lang w:eastAsia="en-US"/>
            </w:rPr>
          </w:pPr>
        </w:p>
        <w:tbl>
          <w:tblPr>
            <w:tblpPr w:leftFromText="180" w:rightFromText="180" w:vertAnchor="text" w:horzAnchor="margin" w:tblpY="243"/>
            <w:tblW w:w="0" w:type="auto"/>
            <w:tblLook w:val="04A0" w:firstRow="1" w:lastRow="0" w:firstColumn="1" w:lastColumn="0" w:noHBand="0" w:noVBand="1"/>
          </w:tblPr>
          <w:tblGrid>
            <w:gridCol w:w="6999"/>
            <w:gridCol w:w="2781"/>
          </w:tblGrid>
          <w:tr w:rsidR="00D80C56" w:rsidRPr="0082006E" w14:paraId="0D579FE0" w14:textId="77777777" w:rsidTr="00ED3567">
            <w:tc>
              <w:tcPr>
                <w:tcW w:w="7371" w:type="dxa"/>
                <w:shd w:val="clear" w:color="auto" w:fill="auto"/>
              </w:tcPr>
              <w:p w14:paraId="3EBC299D"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Место подписания Договора:</w:t>
                </w:r>
              </w:p>
            </w:tc>
            <w:tc>
              <w:tcPr>
                <w:tcW w:w="2834" w:type="dxa"/>
                <w:shd w:val="clear" w:color="auto" w:fill="auto"/>
              </w:tcPr>
              <w:p w14:paraId="20057B4B" w14:textId="77777777" w:rsidR="00D80C56" w:rsidRPr="00864327" w:rsidRDefault="00D80C56" w:rsidP="00ED3567">
                <w:pPr>
                  <w:keepLines/>
                  <w:tabs>
                    <w:tab w:val="left" w:pos="3402"/>
                  </w:tabs>
                  <w:spacing w:after="40" w:line="276" w:lineRule="auto"/>
                  <w:ind w:left="44" w:firstLine="0"/>
                  <w:jc w:val="right"/>
                  <w:rPr>
                    <w:rFonts w:eastAsia="Calibri"/>
                    <w:color w:val="808080"/>
                    <w:sz w:val="22"/>
                    <w:szCs w:val="22"/>
                    <w:lang w:eastAsia="en-US"/>
                  </w:rPr>
                </w:pPr>
                <w:r w:rsidRPr="00864327">
                  <w:rPr>
                    <w:rFonts w:eastAsia="Calibri"/>
                    <w:color w:val="808080"/>
                    <w:sz w:val="22"/>
                    <w:szCs w:val="22"/>
                    <w:lang w:eastAsia="en-US"/>
                  </w:rPr>
                  <w:t>город Новосибирск</w:t>
                </w:r>
              </w:p>
            </w:tc>
          </w:tr>
          <w:tr w:rsidR="00D80C56" w:rsidRPr="0082006E" w14:paraId="65BF82B1" w14:textId="77777777" w:rsidTr="00ED3567">
            <w:tc>
              <w:tcPr>
                <w:tcW w:w="7371" w:type="dxa"/>
                <w:shd w:val="clear" w:color="auto" w:fill="auto"/>
              </w:tcPr>
              <w:p w14:paraId="759D0D9E"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Дата подписания Договора:</w:t>
                </w:r>
              </w:p>
            </w:tc>
            <w:tc>
              <w:tcPr>
                <w:tcW w:w="2834" w:type="dxa"/>
                <w:shd w:val="clear" w:color="auto" w:fill="auto"/>
              </w:tcPr>
              <w:p w14:paraId="25205DE9" w14:textId="640B850D" w:rsidR="00D80C56" w:rsidRPr="00864327" w:rsidRDefault="00181081" w:rsidP="00ED3567">
                <w:pPr>
                  <w:keepLines/>
                  <w:tabs>
                    <w:tab w:val="left" w:pos="4253"/>
                  </w:tabs>
                  <w:spacing w:after="40" w:line="276" w:lineRule="auto"/>
                  <w:ind w:left="44" w:firstLine="0"/>
                  <w:jc w:val="right"/>
                  <w:rPr>
                    <w:rFonts w:eastAsia="Calibri"/>
                    <w:color w:val="808080"/>
                    <w:sz w:val="22"/>
                    <w:szCs w:val="22"/>
                    <w:lang w:eastAsia="en-US"/>
                  </w:rPr>
                </w:pPr>
                <w:r w:rsidRPr="00DA10A4">
                  <w:rPr>
                    <w:rFonts w:eastAsia="Calibri"/>
                    <w:color w:val="808080"/>
                    <w:sz w:val="22"/>
                    <w:szCs w:val="22"/>
                    <w:lang w:eastAsia="en-US"/>
                  </w:rPr>
                  <w:t>&lt;</w:t>
                </w:r>
                <w:proofErr w:type="spellStart"/>
                <w:r w:rsidRPr="00DA10A4">
                  <w:rPr>
                    <w:rFonts w:eastAsia="Calibri"/>
                    <w:color w:val="808080"/>
                    <w:sz w:val="22"/>
                    <w:szCs w:val="22"/>
                    <w:lang w:eastAsia="en-US"/>
                  </w:rPr>
                  <w:t>ДатаДокумента</w:t>
                </w:r>
                <w:proofErr w:type="spellEnd"/>
                <w:r w:rsidRPr="00DA10A4">
                  <w:rPr>
                    <w:rFonts w:eastAsia="Calibri"/>
                    <w:color w:val="808080"/>
                    <w:sz w:val="22"/>
                    <w:szCs w:val="22"/>
                    <w:lang w:eastAsia="en-US"/>
                  </w:rPr>
                  <w:t>&gt;</w:t>
                </w:r>
              </w:p>
            </w:tc>
          </w:tr>
        </w:tbl>
        <w:p w14:paraId="28A47954" w14:textId="40ACA10C" w:rsidR="00F240B3" w:rsidRDefault="00F240B3">
          <w:pPr>
            <w:rPr>
              <w:rFonts w:asciiTheme="minorHAnsi" w:eastAsiaTheme="minorEastAsia" w:hAnsiTheme="minorHAnsi" w:cstheme="minorBidi"/>
              <w:sz w:val="2"/>
              <w:szCs w:val="22"/>
            </w:rPr>
          </w:pPr>
          <w:r>
            <w:rPr>
              <w:rFonts w:asciiTheme="minorHAnsi" w:eastAsiaTheme="minorEastAsia" w:hAnsiTheme="minorHAnsi" w:cstheme="minorBidi"/>
              <w:sz w:val="2"/>
              <w:szCs w:val="22"/>
            </w:rPr>
            <w:br w:type="page"/>
          </w:r>
        </w:p>
      </w:sdtContent>
    </w:sdt>
    <w:p w14:paraId="660A08D4" w14:textId="380BEC17" w:rsidR="00C82DAB" w:rsidRPr="00CA1526" w:rsidRDefault="0025235D" w:rsidP="009B69B0">
      <w:pPr>
        <w:pStyle w:val="11"/>
        <w:keepLines/>
        <w:tabs>
          <w:tab w:val="clear" w:pos="1106"/>
          <w:tab w:val="clear" w:pos="1276"/>
        </w:tabs>
        <w:spacing w:line="240" w:lineRule="auto"/>
        <w:ind w:firstLine="0"/>
        <w:rPr>
          <w:b/>
          <w:sz w:val="22"/>
          <w:szCs w:val="22"/>
        </w:rPr>
      </w:pPr>
      <w:r w:rsidRPr="00CA1526">
        <w:rPr>
          <w:b/>
          <w:sz w:val="22"/>
          <w:szCs w:val="22"/>
        </w:rPr>
        <w:lastRenderedPageBreak/>
        <w:t>ЗАСТРОЙЩИК:</w:t>
      </w:r>
    </w:p>
    <w:tbl>
      <w:tblPr>
        <w:tblStyle w:val="-11"/>
        <w:tblW w:w="9776" w:type="dxa"/>
        <w:tblLayout w:type="fixed"/>
        <w:tblLook w:val="0400" w:firstRow="0" w:lastRow="0" w:firstColumn="0" w:lastColumn="0" w:noHBand="0" w:noVBand="1"/>
      </w:tblPr>
      <w:tblGrid>
        <w:gridCol w:w="1134"/>
        <w:gridCol w:w="993"/>
        <w:gridCol w:w="1270"/>
        <w:gridCol w:w="851"/>
        <w:gridCol w:w="5528"/>
      </w:tblGrid>
      <w:tr w:rsidR="0025235D" w:rsidRPr="00CA1526" w14:paraId="7492FFAE" w14:textId="77777777" w:rsidTr="005075BE">
        <w:trPr>
          <w:trHeight w:val="529"/>
        </w:trPr>
        <w:tc>
          <w:tcPr>
            <w:tcW w:w="2127" w:type="dxa"/>
            <w:gridSpan w:val="2"/>
            <w:vMerge w:val="restart"/>
            <w:shd w:val="clear" w:color="auto" w:fill="F2F2F2" w:themeFill="background1" w:themeFillShade="F2"/>
            <w:vAlign w:val="center"/>
          </w:tcPr>
          <w:p w14:paraId="2A01A221" w14:textId="7777777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Фирменное наименование</w:t>
            </w:r>
          </w:p>
        </w:tc>
        <w:tc>
          <w:tcPr>
            <w:tcW w:w="2121" w:type="dxa"/>
            <w:gridSpan w:val="2"/>
            <w:shd w:val="clear" w:color="auto" w:fill="F2F2F2" w:themeFill="background1" w:themeFillShade="F2"/>
            <w:vAlign w:val="center"/>
          </w:tcPr>
          <w:p w14:paraId="1BB5A229" w14:textId="511BC668"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Полное</w:t>
            </w:r>
          </w:p>
        </w:tc>
        <w:tc>
          <w:tcPr>
            <w:tcW w:w="5528" w:type="dxa"/>
            <w:vAlign w:val="center"/>
          </w:tcPr>
          <w:p w14:paraId="221AAE07" w14:textId="710077E9" w:rsidR="0025235D" w:rsidRPr="00BB4D09" w:rsidRDefault="001827FD" w:rsidP="00080500">
            <w:pPr>
              <w:pStyle w:val="11"/>
              <w:keepLines/>
              <w:tabs>
                <w:tab w:val="clear" w:pos="1106"/>
                <w:tab w:val="clear" w:pos="1276"/>
              </w:tabs>
              <w:spacing w:after="40"/>
              <w:ind w:firstLine="0"/>
              <w:rPr>
                <w:bCs/>
                <w:sz w:val="22"/>
                <w:szCs w:val="22"/>
              </w:rPr>
            </w:pPr>
            <w:r w:rsidRPr="00BB4D09">
              <w:rPr>
                <w:bCs/>
                <w:sz w:val="22"/>
                <w:szCs w:val="22"/>
              </w:rPr>
              <w:t xml:space="preserve">Общество с ограниченной ответственностью </w:t>
            </w:r>
            <w:r w:rsidR="00E6589A">
              <w:rPr>
                <w:bCs/>
                <w:sz w:val="22"/>
                <w:szCs w:val="22"/>
              </w:rPr>
              <w:t xml:space="preserve">Специализированный Застройщик </w:t>
            </w:r>
            <w:r w:rsidRPr="00BB4D09">
              <w:rPr>
                <w:bCs/>
                <w:sz w:val="22"/>
                <w:szCs w:val="22"/>
              </w:rPr>
              <w:t>«ВИРА</w:t>
            </w:r>
            <w:r w:rsidR="00BB4D09" w:rsidRPr="00BB4D09">
              <w:rPr>
                <w:bCs/>
                <w:sz w:val="22"/>
                <w:szCs w:val="22"/>
              </w:rPr>
              <w:t xml:space="preserve"> </w:t>
            </w:r>
            <w:r w:rsidRPr="00BB4D09">
              <w:rPr>
                <w:bCs/>
                <w:sz w:val="22"/>
                <w:szCs w:val="22"/>
              </w:rPr>
              <w:t xml:space="preserve">Инвест» </w:t>
            </w:r>
          </w:p>
        </w:tc>
      </w:tr>
      <w:tr w:rsidR="0025235D" w:rsidRPr="00CA1526" w14:paraId="6DBE1C45" w14:textId="77777777" w:rsidTr="005075BE">
        <w:trPr>
          <w:trHeight w:val="269"/>
        </w:trPr>
        <w:tc>
          <w:tcPr>
            <w:tcW w:w="2127" w:type="dxa"/>
            <w:gridSpan w:val="2"/>
            <w:vMerge/>
            <w:shd w:val="clear" w:color="auto" w:fill="F2F2F2" w:themeFill="background1" w:themeFillShade="F2"/>
            <w:vAlign w:val="center"/>
          </w:tcPr>
          <w:p w14:paraId="4667BECE" w14:textId="77777777" w:rsidR="0025235D" w:rsidRPr="00CA1526" w:rsidRDefault="0025235D"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150FC3C6" w14:textId="48AF859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color w:val="000000"/>
                <w:sz w:val="22"/>
                <w:szCs w:val="22"/>
              </w:rPr>
              <w:t xml:space="preserve">Сокращенное </w:t>
            </w:r>
          </w:p>
        </w:tc>
        <w:tc>
          <w:tcPr>
            <w:tcW w:w="5528" w:type="dxa"/>
            <w:vAlign w:val="center"/>
          </w:tcPr>
          <w:p w14:paraId="18D63BBA" w14:textId="37EBFDC2" w:rsidR="0025235D" w:rsidRPr="00BB4D09" w:rsidRDefault="001827FD" w:rsidP="00080500">
            <w:pPr>
              <w:pStyle w:val="11"/>
              <w:keepLines/>
              <w:tabs>
                <w:tab w:val="clear" w:pos="1106"/>
                <w:tab w:val="clear" w:pos="1276"/>
              </w:tabs>
              <w:spacing w:after="40"/>
              <w:ind w:firstLine="0"/>
              <w:jc w:val="left"/>
              <w:rPr>
                <w:sz w:val="22"/>
                <w:szCs w:val="22"/>
              </w:rPr>
            </w:pPr>
            <w:r w:rsidRPr="00BB4D09">
              <w:rPr>
                <w:sz w:val="22"/>
                <w:szCs w:val="22"/>
              </w:rPr>
              <w:t xml:space="preserve">ООО </w:t>
            </w:r>
            <w:r w:rsidR="00E6589A">
              <w:rPr>
                <w:sz w:val="22"/>
                <w:szCs w:val="22"/>
              </w:rPr>
              <w:t xml:space="preserve">СЗ </w:t>
            </w:r>
            <w:r w:rsidRPr="00BB4D09">
              <w:rPr>
                <w:sz w:val="22"/>
                <w:szCs w:val="22"/>
              </w:rPr>
              <w:t>«ВИРА</w:t>
            </w:r>
            <w:r w:rsidR="00BB4D09" w:rsidRPr="00BB4D09">
              <w:rPr>
                <w:sz w:val="22"/>
                <w:szCs w:val="22"/>
              </w:rPr>
              <w:t xml:space="preserve"> </w:t>
            </w:r>
            <w:r w:rsidRPr="00BB4D09">
              <w:rPr>
                <w:sz w:val="22"/>
                <w:szCs w:val="22"/>
              </w:rPr>
              <w:t>Инвест»</w:t>
            </w:r>
          </w:p>
        </w:tc>
      </w:tr>
      <w:tr w:rsidR="00466866" w:rsidRPr="00CA1526" w14:paraId="22AD41A5" w14:textId="77777777" w:rsidTr="005075BE">
        <w:trPr>
          <w:trHeight w:val="250"/>
        </w:trPr>
        <w:tc>
          <w:tcPr>
            <w:tcW w:w="2127" w:type="dxa"/>
            <w:gridSpan w:val="2"/>
            <w:vMerge w:val="restart"/>
            <w:shd w:val="clear" w:color="auto" w:fill="F2F2F2" w:themeFill="background1" w:themeFillShade="F2"/>
            <w:vAlign w:val="center"/>
          </w:tcPr>
          <w:p w14:paraId="314F6AC5" w14:textId="77777777" w:rsidR="00466866" w:rsidRPr="00CA1526" w:rsidRDefault="00466866" w:rsidP="00080500">
            <w:pPr>
              <w:pStyle w:val="11"/>
              <w:keepLines/>
              <w:tabs>
                <w:tab w:val="clear" w:pos="1106"/>
                <w:tab w:val="clear" w:pos="1276"/>
              </w:tabs>
              <w:spacing w:after="40"/>
              <w:ind w:firstLine="0"/>
              <w:jc w:val="left"/>
              <w:rPr>
                <w:sz w:val="22"/>
                <w:szCs w:val="22"/>
              </w:rPr>
            </w:pPr>
            <w:r w:rsidRPr="00CA1526">
              <w:rPr>
                <w:b/>
                <w:sz w:val="22"/>
                <w:szCs w:val="22"/>
              </w:rPr>
              <w:t>Адрес</w:t>
            </w:r>
          </w:p>
        </w:tc>
        <w:tc>
          <w:tcPr>
            <w:tcW w:w="2121" w:type="dxa"/>
            <w:gridSpan w:val="2"/>
            <w:shd w:val="clear" w:color="auto" w:fill="F2F2F2" w:themeFill="background1" w:themeFillShade="F2"/>
            <w:vAlign w:val="center"/>
          </w:tcPr>
          <w:p w14:paraId="4EBFCA07" w14:textId="3A80C8E0" w:rsidR="00466866" w:rsidRPr="00BB4D09" w:rsidRDefault="00466866" w:rsidP="000B088D">
            <w:pPr>
              <w:pStyle w:val="11"/>
              <w:keepLines/>
              <w:tabs>
                <w:tab w:val="clear" w:pos="1106"/>
                <w:tab w:val="clear" w:pos="1276"/>
              </w:tabs>
              <w:spacing w:after="40"/>
              <w:ind w:firstLine="0"/>
              <w:jc w:val="left"/>
              <w:rPr>
                <w:b/>
                <w:sz w:val="22"/>
                <w:szCs w:val="22"/>
              </w:rPr>
            </w:pPr>
            <w:r w:rsidRPr="00BB4D09">
              <w:rPr>
                <w:b/>
                <w:sz w:val="22"/>
                <w:szCs w:val="22"/>
              </w:rPr>
              <w:t xml:space="preserve">Юридический </w:t>
            </w:r>
          </w:p>
        </w:tc>
        <w:tc>
          <w:tcPr>
            <w:tcW w:w="5528" w:type="dxa"/>
            <w:vMerge w:val="restart"/>
            <w:vAlign w:val="center"/>
          </w:tcPr>
          <w:p w14:paraId="2EB64CCE" w14:textId="046CEFB5" w:rsidR="00466866" w:rsidRPr="00BB4D09" w:rsidRDefault="003B4FC5" w:rsidP="00466866">
            <w:pPr>
              <w:widowControl/>
              <w:tabs>
                <w:tab w:val="clear" w:pos="1106"/>
                <w:tab w:val="clear" w:pos="1276"/>
              </w:tabs>
              <w:spacing w:after="40"/>
              <w:ind w:firstLine="0"/>
              <w:rPr>
                <w:sz w:val="22"/>
                <w:szCs w:val="22"/>
              </w:rPr>
            </w:pPr>
            <w:r w:rsidRPr="003B4FC5">
              <w:rPr>
                <w:sz w:val="22"/>
                <w:szCs w:val="22"/>
              </w:rPr>
              <w:t>630110, г. Новосибирск, ул. Театральная, д. 42, офис 103</w:t>
            </w:r>
          </w:p>
        </w:tc>
      </w:tr>
      <w:tr w:rsidR="00466866" w:rsidRPr="00CA1526" w14:paraId="3D753B15" w14:textId="77777777" w:rsidTr="005075BE">
        <w:trPr>
          <w:trHeight w:val="150"/>
        </w:trPr>
        <w:tc>
          <w:tcPr>
            <w:tcW w:w="2127" w:type="dxa"/>
            <w:gridSpan w:val="2"/>
            <w:vMerge/>
            <w:shd w:val="clear" w:color="auto" w:fill="F2F2F2" w:themeFill="background1" w:themeFillShade="F2"/>
            <w:vAlign w:val="center"/>
          </w:tcPr>
          <w:p w14:paraId="6BBC235E" w14:textId="77777777" w:rsidR="00466866" w:rsidRPr="00CA1526" w:rsidRDefault="00466866" w:rsidP="00080500">
            <w:pPr>
              <w:widowControl/>
              <w:tabs>
                <w:tab w:val="clear" w:pos="1106"/>
                <w:tab w:val="clear" w:pos="1276"/>
              </w:tabs>
              <w:spacing w:after="40"/>
              <w:ind w:firstLine="0"/>
              <w:rPr>
                <w:b/>
                <w:sz w:val="22"/>
                <w:szCs w:val="22"/>
              </w:rPr>
            </w:pPr>
          </w:p>
        </w:tc>
        <w:tc>
          <w:tcPr>
            <w:tcW w:w="2121" w:type="dxa"/>
            <w:gridSpan w:val="2"/>
            <w:shd w:val="clear" w:color="auto" w:fill="F2F2F2" w:themeFill="background1" w:themeFillShade="F2"/>
            <w:vAlign w:val="center"/>
          </w:tcPr>
          <w:p w14:paraId="2BA5B17B" w14:textId="77777777" w:rsidR="00466866" w:rsidRPr="00CA1526" w:rsidRDefault="00466866" w:rsidP="00080500">
            <w:pPr>
              <w:pStyle w:val="11"/>
              <w:keepLines/>
              <w:tabs>
                <w:tab w:val="clear" w:pos="1106"/>
                <w:tab w:val="clear" w:pos="1276"/>
              </w:tabs>
              <w:spacing w:after="40"/>
              <w:ind w:firstLine="0"/>
              <w:jc w:val="left"/>
              <w:rPr>
                <w:b/>
                <w:sz w:val="22"/>
                <w:szCs w:val="22"/>
              </w:rPr>
            </w:pPr>
            <w:r w:rsidRPr="00CA1526">
              <w:rPr>
                <w:b/>
                <w:sz w:val="22"/>
                <w:szCs w:val="22"/>
              </w:rPr>
              <w:t>Фактический</w:t>
            </w:r>
          </w:p>
        </w:tc>
        <w:tc>
          <w:tcPr>
            <w:tcW w:w="5528" w:type="dxa"/>
            <w:vMerge/>
            <w:vAlign w:val="center"/>
          </w:tcPr>
          <w:p w14:paraId="0E96778E" w14:textId="7C7268CC" w:rsidR="00466866" w:rsidRPr="00CA1526" w:rsidRDefault="00466866" w:rsidP="00080500">
            <w:pPr>
              <w:spacing w:after="40"/>
              <w:ind w:firstLine="0"/>
              <w:rPr>
                <w:sz w:val="22"/>
                <w:szCs w:val="22"/>
              </w:rPr>
            </w:pPr>
          </w:p>
        </w:tc>
      </w:tr>
      <w:tr w:rsidR="004607D4" w:rsidRPr="00CA1526" w14:paraId="0485D2D6" w14:textId="77777777" w:rsidTr="005075BE">
        <w:tc>
          <w:tcPr>
            <w:tcW w:w="2127" w:type="dxa"/>
            <w:gridSpan w:val="2"/>
            <w:vMerge w:val="restart"/>
            <w:shd w:val="clear" w:color="auto" w:fill="F2F2F2" w:themeFill="background1" w:themeFillShade="F2"/>
            <w:vAlign w:val="center"/>
          </w:tcPr>
          <w:p w14:paraId="1836448D"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Сведения о регистрации</w:t>
            </w:r>
          </w:p>
        </w:tc>
        <w:tc>
          <w:tcPr>
            <w:tcW w:w="2121" w:type="dxa"/>
            <w:gridSpan w:val="2"/>
            <w:shd w:val="clear" w:color="auto" w:fill="F2F2F2" w:themeFill="background1" w:themeFillShade="F2"/>
            <w:vAlign w:val="center"/>
          </w:tcPr>
          <w:p w14:paraId="74F09A3B" w14:textId="3F3B784F"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 xml:space="preserve">Дата </w:t>
            </w:r>
          </w:p>
        </w:tc>
        <w:tc>
          <w:tcPr>
            <w:tcW w:w="5528" w:type="dxa"/>
            <w:vAlign w:val="center"/>
          </w:tcPr>
          <w:p w14:paraId="4D59AE70" w14:textId="3511969C" w:rsidR="004607D4" w:rsidRPr="00CA1526" w:rsidRDefault="005F3AFF" w:rsidP="00080500">
            <w:pPr>
              <w:pStyle w:val="11"/>
              <w:keepLines/>
              <w:tabs>
                <w:tab w:val="clear" w:pos="1106"/>
                <w:tab w:val="clear" w:pos="1276"/>
              </w:tabs>
              <w:spacing w:after="40"/>
              <w:ind w:firstLine="0"/>
              <w:jc w:val="left"/>
              <w:rPr>
                <w:sz w:val="22"/>
                <w:szCs w:val="22"/>
              </w:rPr>
            </w:pPr>
            <w:r w:rsidRPr="00CA1526">
              <w:rPr>
                <w:sz w:val="22"/>
                <w:szCs w:val="22"/>
              </w:rPr>
              <w:t>«08» апреля 2020 года</w:t>
            </w:r>
          </w:p>
        </w:tc>
      </w:tr>
      <w:tr w:rsidR="004607D4" w:rsidRPr="00CA1526" w14:paraId="305875DF" w14:textId="77777777" w:rsidTr="005075BE">
        <w:tc>
          <w:tcPr>
            <w:tcW w:w="2127" w:type="dxa"/>
            <w:gridSpan w:val="2"/>
            <w:vMerge/>
            <w:shd w:val="clear" w:color="auto" w:fill="F2F2F2" w:themeFill="background1" w:themeFillShade="F2"/>
            <w:vAlign w:val="center"/>
          </w:tcPr>
          <w:p w14:paraId="1CF60E8C"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2698CA2E" w14:textId="77777777" w:rsidR="004607D4" w:rsidRPr="00CA1526" w:rsidRDefault="004607D4" w:rsidP="00080500">
            <w:pPr>
              <w:pStyle w:val="11"/>
              <w:keepLines/>
              <w:tabs>
                <w:tab w:val="clear" w:pos="1106"/>
                <w:tab w:val="clear" w:pos="1276"/>
              </w:tabs>
              <w:spacing w:after="40"/>
              <w:ind w:firstLine="0"/>
              <w:rPr>
                <w:b/>
                <w:sz w:val="22"/>
                <w:szCs w:val="22"/>
              </w:rPr>
            </w:pPr>
            <w:r w:rsidRPr="00CA1526">
              <w:rPr>
                <w:b/>
                <w:sz w:val="22"/>
                <w:szCs w:val="22"/>
              </w:rPr>
              <w:t>Орган</w:t>
            </w:r>
          </w:p>
        </w:tc>
        <w:tc>
          <w:tcPr>
            <w:tcW w:w="5528" w:type="dxa"/>
            <w:vAlign w:val="center"/>
          </w:tcPr>
          <w:p w14:paraId="4E911ED3" w14:textId="7A7E6348" w:rsidR="004607D4" w:rsidRPr="00C3576A" w:rsidRDefault="005F3AFF" w:rsidP="00080500">
            <w:pPr>
              <w:pStyle w:val="11"/>
              <w:keepLines/>
              <w:tabs>
                <w:tab w:val="clear" w:pos="1106"/>
                <w:tab w:val="clear" w:pos="1276"/>
              </w:tabs>
              <w:spacing w:after="40"/>
              <w:ind w:firstLine="0"/>
              <w:rPr>
                <w:sz w:val="22"/>
                <w:szCs w:val="22"/>
              </w:rPr>
            </w:pPr>
            <w:r w:rsidRPr="00C3576A">
              <w:rPr>
                <w:sz w:val="22"/>
                <w:szCs w:val="22"/>
              </w:rPr>
              <w:t>Межрайонная инспекция Федеральной налоговой службы № 16 по Новосибирской области</w:t>
            </w:r>
          </w:p>
        </w:tc>
      </w:tr>
      <w:tr w:rsidR="004607D4" w:rsidRPr="00CA1526" w14:paraId="1944A0B2" w14:textId="77777777" w:rsidTr="005075BE">
        <w:trPr>
          <w:trHeight w:val="173"/>
        </w:trPr>
        <w:tc>
          <w:tcPr>
            <w:tcW w:w="2127" w:type="dxa"/>
            <w:gridSpan w:val="2"/>
            <w:vMerge w:val="restart"/>
            <w:shd w:val="clear" w:color="auto" w:fill="F2F2F2" w:themeFill="background1" w:themeFillShade="F2"/>
            <w:vAlign w:val="center"/>
          </w:tcPr>
          <w:p w14:paraId="4CAEB118"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Банковские реквизиты</w:t>
            </w:r>
          </w:p>
        </w:tc>
        <w:tc>
          <w:tcPr>
            <w:tcW w:w="2121" w:type="dxa"/>
            <w:gridSpan w:val="2"/>
            <w:shd w:val="clear" w:color="auto" w:fill="F2F2F2" w:themeFill="background1" w:themeFillShade="F2"/>
            <w:vAlign w:val="center"/>
          </w:tcPr>
          <w:p w14:paraId="64CCD1B0" w14:textId="77777777" w:rsidR="004607D4" w:rsidRPr="00CA1526" w:rsidRDefault="004607D4" w:rsidP="00080500">
            <w:pPr>
              <w:spacing w:after="40"/>
              <w:ind w:firstLine="0"/>
              <w:contextualSpacing/>
              <w:jc w:val="left"/>
              <w:rPr>
                <w:b/>
                <w:sz w:val="22"/>
                <w:szCs w:val="22"/>
              </w:rPr>
            </w:pPr>
            <w:r w:rsidRPr="00CA1526">
              <w:rPr>
                <w:b/>
                <w:sz w:val="22"/>
                <w:szCs w:val="22"/>
              </w:rPr>
              <w:t>Банк</w:t>
            </w:r>
          </w:p>
        </w:tc>
        <w:tc>
          <w:tcPr>
            <w:tcW w:w="5528" w:type="dxa"/>
            <w:vAlign w:val="center"/>
          </w:tcPr>
          <w:p w14:paraId="20954354" w14:textId="08106647" w:rsidR="004607D4" w:rsidRPr="00C3576A" w:rsidRDefault="005F3AFF" w:rsidP="00080500">
            <w:pPr>
              <w:spacing w:after="40"/>
              <w:ind w:firstLine="0"/>
              <w:contextualSpacing/>
              <w:rPr>
                <w:sz w:val="22"/>
                <w:szCs w:val="22"/>
              </w:rPr>
            </w:pPr>
            <w:r w:rsidRPr="00C3576A">
              <w:rPr>
                <w:sz w:val="22"/>
                <w:szCs w:val="22"/>
              </w:rPr>
              <w:t>Сибирский Банк ПАО «Сбербанк»</w:t>
            </w:r>
          </w:p>
        </w:tc>
      </w:tr>
      <w:tr w:rsidR="004607D4" w:rsidRPr="00CA1526" w14:paraId="32617276" w14:textId="77777777" w:rsidTr="005075BE">
        <w:trPr>
          <w:trHeight w:val="173"/>
        </w:trPr>
        <w:tc>
          <w:tcPr>
            <w:tcW w:w="2127" w:type="dxa"/>
            <w:gridSpan w:val="2"/>
            <w:vMerge/>
            <w:shd w:val="clear" w:color="auto" w:fill="F2F2F2" w:themeFill="background1" w:themeFillShade="F2"/>
            <w:vAlign w:val="center"/>
          </w:tcPr>
          <w:p w14:paraId="78D58276"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1FAD2BE" w14:textId="77777777" w:rsidR="004607D4" w:rsidRPr="00CA1526" w:rsidRDefault="004607D4" w:rsidP="00080500">
            <w:pPr>
              <w:spacing w:after="40"/>
              <w:ind w:firstLine="0"/>
              <w:contextualSpacing/>
              <w:jc w:val="left"/>
              <w:rPr>
                <w:b/>
                <w:sz w:val="22"/>
                <w:szCs w:val="22"/>
              </w:rPr>
            </w:pPr>
            <w:r w:rsidRPr="00CA1526">
              <w:rPr>
                <w:b/>
                <w:sz w:val="22"/>
                <w:szCs w:val="22"/>
              </w:rPr>
              <w:t>Р/с</w:t>
            </w:r>
            <w:r w:rsidR="00D76A3F" w:rsidRPr="00CA1526">
              <w:rPr>
                <w:b/>
                <w:sz w:val="22"/>
                <w:szCs w:val="22"/>
              </w:rPr>
              <w:t>чет</w:t>
            </w:r>
          </w:p>
        </w:tc>
        <w:tc>
          <w:tcPr>
            <w:tcW w:w="5528" w:type="dxa"/>
            <w:vAlign w:val="center"/>
          </w:tcPr>
          <w:p w14:paraId="7E738FD2" w14:textId="4DEED7AC" w:rsidR="004607D4" w:rsidRPr="00C3576A" w:rsidRDefault="00C3576A" w:rsidP="00080500">
            <w:pPr>
              <w:spacing w:after="40"/>
              <w:ind w:firstLine="0"/>
              <w:contextualSpacing/>
              <w:rPr>
                <w:sz w:val="22"/>
                <w:szCs w:val="22"/>
              </w:rPr>
            </w:pPr>
            <w:r w:rsidRPr="00C3576A">
              <w:rPr>
                <w:sz w:val="22"/>
                <w:szCs w:val="22"/>
              </w:rPr>
              <w:t>40702810144050049659</w:t>
            </w:r>
          </w:p>
        </w:tc>
      </w:tr>
      <w:tr w:rsidR="004607D4" w:rsidRPr="00CA1526" w14:paraId="5B4AFFE1" w14:textId="77777777" w:rsidTr="005075BE">
        <w:trPr>
          <w:trHeight w:val="192"/>
        </w:trPr>
        <w:tc>
          <w:tcPr>
            <w:tcW w:w="2127" w:type="dxa"/>
            <w:gridSpan w:val="2"/>
            <w:vMerge/>
            <w:shd w:val="clear" w:color="auto" w:fill="F2F2F2" w:themeFill="background1" w:themeFillShade="F2"/>
            <w:vAlign w:val="center"/>
          </w:tcPr>
          <w:p w14:paraId="5F70E66B"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94470A4" w14:textId="77777777" w:rsidR="004607D4" w:rsidRPr="00CA1526" w:rsidRDefault="004607D4" w:rsidP="00080500">
            <w:pPr>
              <w:spacing w:after="40"/>
              <w:ind w:firstLine="0"/>
              <w:contextualSpacing/>
              <w:jc w:val="left"/>
              <w:rPr>
                <w:b/>
                <w:sz w:val="22"/>
                <w:szCs w:val="22"/>
              </w:rPr>
            </w:pPr>
            <w:r w:rsidRPr="00CA1526">
              <w:rPr>
                <w:b/>
                <w:sz w:val="22"/>
                <w:szCs w:val="22"/>
              </w:rPr>
              <w:t>К/с</w:t>
            </w:r>
            <w:r w:rsidR="00D76A3F" w:rsidRPr="00CA1526">
              <w:rPr>
                <w:b/>
                <w:sz w:val="22"/>
                <w:szCs w:val="22"/>
              </w:rPr>
              <w:t>чет</w:t>
            </w:r>
          </w:p>
        </w:tc>
        <w:tc>
          <w:tcPr>
            <w:tcW w:w="5528" w:type="dxa"/>
            <w:vAlign w:val="center"/>
          </w:tcPr>
          <w:p w14:paraId="21A1E7EC" w14:textId="0A6F3A22" w:rsidR="004607D4" w:rsidRPr="00C3576A" w:rsidRDefault="005F3AFF" w:rsidP="00080500">
            <w:pPr>
              <w:spacing w:after="40"/>
              <w:ind w:firstLine="0"/>
              <w:contextualSpacing/>
              <w:rPr>
                <w:sz w:val="22"/>
                <w:szCs w:val="22"/>
              </w:rPr>
            </w:pPr>
            <w:r w:rsidRPr="00C3576A">
              <w:rPr>
                <w:sz w:val="22"/>
                <w:szCs w:val="22"/>
              </w:rPr>
              <w:t>30101810500000000641</w:t>
            </w:r>
          </w:p>
        </w:tc>
      </w:tr>
      <w:tr w:rsidR="004607D4" w:rsidRPr="00CA1526" w14:paraId="4A8F29DD" w14:textId="77777777" w:rsidTr="005075BE">
        <w:trPr>
          <w:trHeight w:val="116"/>
        </w:trPr>
        <w:tc>
          <w:tcPr>
            <w:tcW w:w="2127" w:type="dxa"/>
            <w:gridSpan w:val="2"/>
            <w:vMerge/>
            <w:shd w:val="clear" w:color="auto" w:fill="F2F2F2" w:themeFill="background1" w:themeFillShade="F2"/>
            <w:vAlign w:val="center"/>
          </w:tcPr>
          <w:p w14:paraId="67474EF3"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5ACB5EA" w14:textId="77777777" w:rsidR="004607D4" w:rsidRPr="00CA1526" w:rsidRDefault="004607D4" w:rsidP="00080500">
            <w:pPr>
              <w:spacing w:after="40"/>
              <w:ind w:firstLine="0"/>
              <w:contextualSpacing/>
              <w:jc w:val="left"/>
              <w:rPr>
                <w:b/>
                <w:sz w:val="22"/>
                <w:szCs w:val="22"/>
              </w:rPr>
            </w:pPr>
            <w:r w:rsidRPr="00CA1526">
              <w:rPr>
                <w:b/>
                <w:sz w:val="22"/>
                <w:szCs w:val="22"/>
              </w:rPr>
              <w:t>БИК</w:t>
            </w:r>
          </w:p>
        </w:tc>
        <w:tc>
          <w:tcPr>
            <w:tcW w:w="5528" w:type="dxa"/>
            <w:vAlign w:val="center"/>
          </w:tcPr>
          <w:p w14:paraId="3DCBB297" w14:textId="08C02AA9" w:rsidR="004607D4" w:rsidRPr="00C3576A" w:rsidRDefault="005F3AFF" w:rsidP="00080500">
            <w:pPr>
              <w:spacing w:after="40"/>
              <w:ind w:firstLine="0"/>
              <w:contextualSpacing/>
              <w:rPr>
                <w:sz w:val="22"/>
                <w:szCs w:val="22"/>
              </w:rPr>
            </w:pPr>
            <w:r w:rsidRPr="00C3576A">
              <w:rPr>
                <w:sz w:val="22"/>
                <w:szCs w:val="22"/>
              </w:rPr>
              <w:t>045004641</w:t>
            </w:r>
          </w:p>
        </w:tc>
      </w:tr>
      <w:tr w:rsidR="00C625AF" w:rsidRPr="00CA1526" w14:paraId="00C69FDB" w14:textId="77777777" w:rsidTr="005075BE">
        <w:trPr>
          <w:trHeight w:val="116"/>
        </w:trPr>
        <w:tc>
          <w:tcPr>
            <w:tcW w:w="2127" w:type="dxa"/>
            <w:gridSpan w:val="2"/>
            <w:vMerge w:val="restart"/>
            <w:shd w:val="clear" w:color="auto" w:fill="F2F2F2" w:themeFill="background1" w:themeFillShade="F2"/>
            <w:vAlign w:val="center"/>
          </w:tcPr>
          <w:p w14:paraId="026345FB" w14:textId="4DDEB9A2" w:rsidR="00C625AF" w:rsidRPr="00CA1526" w:rsidRDefault="00C625AF" w:rsidP="00080500">
            <w:pPr>
              <w:pStyle w:val="11"/>
              <w:keepLines/>
              <w:tabs>
                <w:tab w:val="clear" w:pos="1106"/>
                <w:tab w:val="clear" w:pos="1276"/>
              </w:tabs>
              <w:spacing w:after="40"/>
              <w:ind w:firstLine="0"/>
              <w:jc w:val="left"/>
              <w:rPr>
                <w:sz w:val="22"/>
                <w:szCs w:val="22"/>
              </w:rPr>
            </w:pPr>
            <w:r w:rsidRPr="00CA1526">
              <w:rPr>
                <w:b/>
                <w:sz w:val="22"/>
                <w:szCs w:val="22"/>
                <w:shd w:val="clear" w:color="auto" w:fill="F2F2F2" w:themeFill="background1" w:themeFillShade="F2"/>
              </w:rPr>
              <w:t>Подписант</w:t>
            </w:r>
          </w:p>
        </w:tc>
        <w:tc>
          <w:tcPr>
            <w:tcW w:w="2121" w:type="dxa"/>
            <w:gridSpan w:val="2"/>
            <w:shd w:val="clear" w:color="auto" w:fill="F2F2F2" w:themeFill="background1" w:themeFillShade="F2"/>
            <w:vAlign w:val="center"/>
          </w:tcPr>
          <w:p w14:paraId="35806901" w14:textId="1A9A882C" w:rsidR="00C625AF" w:rsidRPr="00CA1526" w:rsidRDefault="00C625AF" w:rsidP="00080500">
            <w:pPr>
              <w:spacing w:after="40"/>
              <w:ind w:firstLine="0"/>
              <w:contextualSpacing/>
              <w:jc w:val="left"/>
              <w:rPr>
                <w:b/>
                <w:sz w:val="22"/>
                <w:szCs w:val="22"/>
              </w:rPr>
            </w:pPr>
            <w:r>
              <w:rPr>
                <w:b/>
                <w:sz w:val="22"/>
                <w:szCs w:val="22"/>
              </w:rPr>
              <w:t>Должность</w:t>
            </w:r>
          </w:p>
        </w:tc>
        <w:tc>
          <w:tcPr>
            <w:tcW w:w="5528" w:type="dxa"/>
            <w:vAlign w:val="center"/>
          </w:tcPr>
          <w:p w14:paraId="1A491566" w14:textId="61017020" w:rsidR="00C625AF" w:rsidRPr="00C3576A" w:rsidRDefault="00C625AF" w:rsidP="00080500">
            <w:pPr>
              <w:spacing w:after="40"/>
              <w:ind w:firstLine="0"/>
              <w:contextualSpacing/>
              <w:rPr>
                <w:sz w:val="22"/>
                <w:szCs w:val="22"/>
              </w:rPr>
            </w:pPr>
            <w:r>
              <w:rPr>
                <w:sz w:val="22"/>
                <w:szCs w:val="22"/>
              </w:rPr>
              <w:t>Руководитель инвестиционного отдела</w:t>
            </w:r>
          </w:p>
        </w:tc>
      </w:tr>
      <w:tr w:rsidR="00C625AF" w:rsidRPr="00CA1526" w14:paraId="7F94AE37" w14:textId="77777777" w:rsidTr="005075BE">
        <w:trPr>
          <w:trHeight w:val="301"/>
        </w:trPr>
        <w:tc>
          <w:tcPr>
            <w:tcW w:w="2127" w:type="dxa"/>
            <w:gridSpan w:val="2"/>
            <w:vMerge/>
            <w:shd w:val="clear" w:color="auto" w:fill="F2F2F2" w:themeFill="background1" w:themeFillShade="F2"/>
            <w:vAlign w:val="center"/>
          </w:tcPr>
          <w:p w14:paraId="7145E969" w14:textId="36FE1E57" w:rsidR="00C625AF" w:rsidRPr="00CA1526" w:rsidRDefault="00C625AF" w:rsidP="00080500">
            <w:pPr>
              <w:pStyle w:val="11"/>
              <w:keepLines/>
              <w:tabs>
                <w:tab w:val="clear" w:pos="1106"/>
                <w:tab w:val="clear" w:pos="1276"/>
              </w:tabs>
              <w:spacing w:after="40"/>
              <w:ind w:firstLine="0"/>
              <w:jc w:val="left"/>
              <w:rPr>
                <w:b/>
                <w:sz w:val="22"/>
                <w:szCs w:val="22"/>
              </w:rPr>
            </w:pPr>
          </w:p>
        </w:tc>
        <w:tc>
          <w:tcPr>
            <w:tcW w:w="2121" w:type="dxa"/>
            <w:gridSpan w:val="2"/>
            <w:shd w:val="clear" w:color="auto" w:fill="F2F2F2" w:themeFill="background1" w:themeFillShade="F2"/>
            <w:vAlign w:val="center"/>
          </w:tcPr>
          <w:p w14:paraId="22185117" w14:textId="6B33E5F6"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 xml:space="preserve">ФИО </w:t>
            </w:r>
          </w:p>
        </w:tc>
        <w:tc>
          <w:tcPr>
            <w:tcW w:w="5528" w:type="dxa"/>
            <w:vAlign w:val="center"/>
          </w:tcPr>
          <w:p w14:paraId="19EBA138" w14:textId="2F9A567A" w:rsidR="00C625AF" w:rsidRPr="00CA1526" w:rsidRDefault="00C625AF" w:rsidP="00080500">
            <w:pPr>
              <w:pStyle w:val="11"/>
              <w:keepLines/>
              <w:tabs>
                <w:tab w:val="clear" w:pos="1106"/>
                <w:tab w:val="clear" w:pos="1276"/>
              </w:tabs>
              <w:spacing w:after="40"/>
              <w:ind w:firstLine="0"/>
              <w:rPr>
                <w:bCs/>
                <w:sz w:val="22"/>
                <w:szCs w:val="22"/>
              </w:rPr>
            </w:pPr>
            <w:r w:rsidRPr="00CA1526">
              <w:rPr>
                <w:bCs/>
                <w:sz w:val="22"/>
                <w:szCs w:val="22"/>
              </w:rPr>
              <w:t>Савельева Марина Павловна</w:t>
            </w:r>
          </w:p>
        </w:tc>
      </w:tr>
      <w:tr w:rsidR="00C625AF" w:rsidRPr="00CA1526" w14:paraId="4DB84DC4" w14:textId="77777777" w:rsidTr="005075BE">
        <w:trPr>
          <w:trHeight w:val="130"/>
        </w:trPr>
        <w:tc>
          <w:tcPr>
            <w:tcW w:w="2127" w:type="dxa"/>
            <w:gridSpan w:val="2"/>
            <w:vMerge/>
            <w:shd w:val="clear" w:color="auto" w:fill="F2F2F2" w:themeFill="background1" w:themeFillShade="F2"/>
            <w:vAlign w:val="center"/>
          </w:tcPr>
          <w:p w14:paraId="72A6DCE7" w14:textId="77777777" w:rsidR="00C625AF" w:rsidRPr="00CA1526" w:rsidRDefault="00C625AF"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6757CA3" w14:textId="77777777"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Полномочия</w:t>
            </w:r>
          </w:p>
        </w:tc>
        <w:tc>
          <w:tcPr>
            <w:tcW w:w="5528" w:type="dxa"/>
            <w:vAlign w:val="center"/>
          </w:tcPr>
          <w:p w14:paraId="643B3049" w14:textId="7AA99D52" w:rsidR="00C625AF" w:rsidRPr="00CA1526" w:rsidRDefault="00546D33" w:rsidP="00080500">
            <w:pPr>
              <w:pStyle w:val="11"/>
              <w:keepLines/>
              <w:tabs>
                <w:tab w:val="clear" w:pos="1106"/>
                <w:tab w:val="clear" w:pos="1276"/>
              </w:tabs>
              <w:spacing w:after="40"/>
              <w:ind w:firstLine="0"/>
              <w:rPr>
                <w:sz w:val="22"/>
                <w:szCs w:val="22"/>
              </w:rPr>
            </w:pPr>
            <w:r w:rsidRPr="00546D33">
              <w:rPr>
                <w:sz w:val="22"/>
                <w:szCs w:val="22"/>
              </w:rPr>
              <w:t xml:space="preserve">на основании доверенности, удостоверенной «16» марта 2023 года Барковской Ириной </w:t>
            </w:r>
            <w:proofErr w:type="spellStart"/>
            <w:r w:rsidRPr="00546D33">
              <w:rPr>
                <w:sz w:val="22"/>
                <w:szCs w:val="22"/>
              </w:rPr>
              <w:t>Рашитовной</w:t>
            </w:r>
            <w:proofErr w:type="spellEnd"/>
            <w:r w:rsidRPr="00546D33">
              <w:rPr>
                <w:sz w:val="22"/>
                <w:szCs w:val="22"/>
              </w:rPr>
              <w:t>, нотариусом нотариального округа города Новосибирска, зарегистрировано в реестре: № 54/6-н/54-2023-1-767</w:t>
            </w:r>
          </w:p>
        </w:tc>
      </w:tr>
      <w:tr w:rsidR="00CA1526" w:rsidRPr="00CA1526" w14:paraId="6EEB597F" w14:textId="77777777" w:rsidTr="005075BE">
        <w:tc>
          <w:tcPr>
            <w:tcW w:w="1134" w:type="dxa"/>
            <w:shd w:val="clear" w:color="auto" w:fill="F2F2F2" w:themeFill="background1" w:themeFillShade="F2"/>
            <w:vAlign w:val="center"/>
          </w:tcPr>
          <w:p w14:paraId="328C2B99"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Сайт</w:t>
            </w:r>
          </w:p>
        </w:tc>
        <w:tc>
          <w:tcPr>
            <w:tcW w:w="2263" w:type="dxa"/>
            <w:gridSpan w:val="2"/>
            <w:vAlign w:val="center"/>
          </w:tcPr>
          <w:p w14:paraId="46716CCA" w14:textId="37582F33"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lang w:val="en-US"/>
              </w:rPr>
              <w:t>www</w:t>
            </w:r>
            <w:r w:rsidRPr="00CA1526">
              <w:rPr>
                <w:sz w:val="22"/>
                <w:szCs w:val="22"/>
              </w:rPr>
              <w:t>.</w:t>
            </w:r>
            <w:proofErr w:type="spellStart"/>
            <w:r w:rsidRPr="00CA1526">
              <w:rPr>
                <w:sz w:val="22"/>
                <w:szCs w:val="22"/>
                <w:lang w:val="en-US"/>
              </w:rPr>
              <w:t>vira</w:t>
            </w:r>
            <w:proofErr w:type="spellEnd"/>
            <w:r w:rsidRPr="00CA1526">
              <w:rPr>
                <w:sz w:val="22"/>
                <w:szCs w:val="22"/>
              </w:rPr>
              <w:t>-</w:t>
            </w:r>
            <w:proofErr w:type="spellStart"/>
            <w:r w:rsidRPr="00CA1526">
              <w:rPr>
                <w:sz w:val="22"/>
                <w:szCs w:val="22"/>
                <w:lang w:val="en-US"/>
              </w:rPr>
              <w:t>stroy</w:t>
            </w:r>
            <w:proofErr w:type="spellEnd"/>
            <w:r w:rsidRPr="00CA1526">
              <w:rPr>
                <w:sz w:val="22"/>
                <w:szCs w:val="22"/>
              </w:rPr>
              <w:t>.</w:t>
            </w:r>
            <w:proofErr w:type="spellStart"/>
            <w:r w:rsidRPr="00CA1526">
              <w:rPr>
                <w:sz w:val="22"/>
                <w:szCs w:val="22"/>
                <w:lang w:val="en-US"/>
              </w:rPr>
              <w:t>ru</w:t>
            </w:r>
            <w:proofErr w:type="spellEnd"/>
          </w:p>
        </w:tc>
        <w:tc>
          <w:tcPr>
            <w:tcW w:w="851" w:type="dxa"/>
            <w:shd w:val="clear" w:color="auto" w:fill="F2F2F2" w:themeFill="background1" w:themeFillShade="F2"/>
            <w:vAlign w:val="center"/>
          </w:tcPr>
          <w:p w14:paraId="086763E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ИНН</w:t>
            </w:r>
          </w:p>
        </w:tc>
        <w:tc>
          <w:tcPr>
            <w:tcW w:w="5528" w:type="dxa"/>
            <w:vAlign w:val="center"/>
          </w:tcPr>
          <w:p w14:paraId="0170DC62" w14:textId="6E27C9E1"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rPr>
              <w:t>5405053909</w:t>
            </w:r>
          </w:p>
        </w:tc>
      </w:tr>
      <w:tr w:rsidR="00CA1526" w:rsidRPr="00CA1526" w14:paraId="4FE782AE" w14:textId="77777777" w:rsidTr="005075BE">
        <w:tc>
          <w:tcPr>
            <w:tcW w:w="1134" w:type="dxa"/>
            <w:shd w:val="clear" w:color="auto" w:fill="F2F2F2" w:themeFill="background1" w:themeFillShade="F2"/>
            <w:vAlign w:val="center"/>
          </w:tcPr>
          <w:p w14:paraId="55D56222"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2263" w:type="dxa"/>
            <w:gridSpan w:val="2"/>
            <w:vAlign w:val="center"/>
          </w:tcPr>
          <w:p w14:paraId="76229C13" w14:textId="11C6E72F" w:rsidR="00CA1526" w:rsidRPr="00165607" w:rsidRDefault="00CA1526" w:rsidP="0033066A">
            <w:pPr>
              <w:pStyle w:val="11"/>
              <w:keepLines/>
              <w:tabs>
                <w:tab w:val="clear" w:pos="1106"/>
                <w:tab w:val="clear" w:pos="1276"/>
              </w:tabs>
              <w:spacing w:after="40"/>
              <w:ind w:firstLine="0"/>
              <w:jc w:val="left"/>
              <w:rPr>
                <w:sz w:val="22"/>
                <w:szCs w:val="22"/>
              </w:rPr>
            </w:pPr>
            <w:r w:rsidRPr="00165607">
              <w:rPr>
                <w:sz w:val="22"/>
                <w:szCs w:val="22"/>
              </w:rPr>
              <w:t>+7</w:t>
            </w:r>
            <w:r w:rsidRPr="00165607">
              <w:rPr>
                <w:sz w:val="22"/>
                <w:szCs w:val="22"/>
                <w:lang w:val="en-US"/>
              </w:rPr>
              <w:t xml:space="preserve"> </w:t>
            </w:r>
            <w:r w:rsidRPr="00165607">
              <w:rPr>
                <w:sz w:val="22"/>
                <w:szCs w:val="22"/>
              </w:rPr>
              <w:t>/383/</w:t>
            </w:r>
            <w:r w:rsidRPr="00165607">
              <w:rPr>
                <w:sz w:val="22"/>
                <w:szCs w:val="22"/>
                <w:lang w:val="en-US"/>
              </w:rPr>
              <w:t xml:space="preserve"> </w:t>
            </w:r>
            <w:r w:rsidRPr="00165607">
              <w:rPr>
                <w:sz w:val="22"/>
                <w:szCs w:val="22"/>
              </w:rPr>
              <w:t>271-22-22</w:t>
            </w:r>
          </w:p>
        </w:tc>
        <w:tc>
          <w:tcPr>
            <w:tcW w:w="851" w:type="dxa"/>
            <w:shd w:val="clear" w:color="auto" w:fill="F2F2F2" w:themeFill="background1" w:themeFillShade="F2"/>
            <w:vAlign w:val="center"/>
          </w:tcPr>
          <w:p w14:paraId="28CA6A0F"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КПП</w:t>
            </w:r>
          </w:p>
        </w:tc>
        <w:tc>
          <w:tcPr>
            <w:tcW w:w="5528" w:type="dxa"/>
            <w:vAlign w:val="center"/>
          </w:tcPr>
          <w:p w14:paraId="78537D50" w14:textId="126CDD78" w:rsidR="00CA1526" w:rsidRPr="00CA1526" w:rsidRDefault="00E9431D" w:rsidP="00080500">
            <w:pPr>
              <w:pStyle w:val="11"/>
              <w:keepLines/>
              <w:tabs>
                <w:tab w:val="clear" w:pos="1106"/>
                <w:tab w:val="clear" w:pos="1276"/>
              </w:tabs>
              <w:spacing w:after="40"/>
              <w:ind w:firstLine="0"/>
              <w:jc w:val="left"/>
              <w:rPr>
                <w:sz w:val="22"/>
                <w:szCs w:val="22"/>
              </w:rPr>
            </w:pPr>
            <w:r w:rsidRPr="00E9431D">
              <w:rPr>
                <w:sz w:val="22"/>
                <w:szCs w:val="22"/>
              </w:rPr>
              <w:t>541001001</w:t>
            </w:r>
          </w:p>
        </w:tc>
      </w:tr>
      <w:tr w:rsidR="00CA1526" w:rsidRPr="00CA1526" w14:paraId="1DC3F354" w14:textId="77777777" w:rsidTr="005075BE">
        <w:tc>
          <w:tcPr>
            <w:tcW w:w="1134" w:type="dxa"/>
            <w:shd w:val="clear" w:color="auto" w:fill="F2F2F2" w:themeFill="background1" w:themeFillShade="F2"/>
            <w:vAlign w:val="center"/>
          </w:tcPr>
          <w:p w14:paraId="7F8D2C4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E-Mail</w:t>
            </w:r>
          </w:p>
        </w:tc>
        <w:tc>
          <w:tcPr>
            <w:tcW w:w="2263" w:type="dxa"/>
            <w:gridSpan w:val="2"/>
            <w:vAlign w:val="center"/>
          </w:tcPr>
          <w:p w14:paraId="65E92657" w14:textId="460AD806" w:rsidR="00CA1526" w:rsidRPr="00165607" w:rsidRDefault="00CA1526" w:rsidP="00080500">
            <w:pPr>
              <w:pStyle w:val="11"/>
              <w:keepLines/>
              <w:tabs>
                <w:tab w:val="clear" w:pos="1106"/>
                <w:tab w:val="clear" w:pos="1276"/>
              </w:tabs>
              <w:spacing w:after="40"/>
              <w:ind w:firstLine="0"/>
              <w:jc w:val="left"/>
              <w:rPr>
                <w:sz w:val="22"/>
                <w:szCs w:val="22"/>
                <w:lang w:val="en-US"/>
              </w:rPr>
            </w:pPr>
            <w:r w:rsidRPr="00165607">
              <w:rPr>
                <w:sz w:val="22"/>
                <w:szCs w:val="22"/>
                <w:lang w:val="en-US"/>
              </w:rPr>
              <w:t>info@vs-n.ru</w:t>
            </w:r>
          </w:p>
        </w:tc>
        <w:tc>
          <w:tcPr>
            <w:tcW w:w="851" w:type="dxa"/>
            <w:shd w:val="clear" w:color="auto" w:fill="F2F2F2" w:themeFill="background1" w:themeFillShade="F2"/>
            <w:vAlign w:val="center"/>
          </w:tcPr>
          <w:p w14:paraId="3C70C36E"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ОГРН</w:t>
            </w:r>
          </w:p>
        </w:tc>
        <w:tc>
          <w:tcPr>
            <w:tcW w:w="5528" w:type="dxa"/>
            <w:vAlign w:val="center"/>
          </w:tcPr>
          <w:p w14:paraId="4D06150C" w14:textId="2D966565" w:rsidR="00CA1526" w:rsidRPr="00CA1526" w:rsidRDefault="00CA1526" w:rsidP="00080500">
            <w:pPr>
              <w:pStyle w:val="11"/>
              <w:keepLines/>
              <w:tabs>
                <w:tab w:val="clear" w:pos="1106"/>
                <w:tab w:val="clear" w:pos="1276"/>
              </w:tabs>
              <w:spacing w:after="40"/>
              <w:ind w:firstLine="0"/>
              <w:jc w:val="left"/>
              <w:rPr>
                <w:color w:val="222222"/>
                <w:sz w:val="22"/>
                <w:szCs w:val="22"/>
                <w:shd w:val="clear" w:color="auto" w:fill="FFFFFF"/>
              </w:rPr>
            </w:pPr>
            <w:r w:rsidRPr="00CA1526">
              <w:rPr>
                <w:color w:val="222222"/>
                <w:sz w:val="22"/>
                <w:szCs w:val="22"/>
                <w:shd w:val="clear" w:color="auto" w:fill="FFFFFF"/>
              </w:rPr>
              <w:t>1205400018878</w:t>
            </w:r>
          </w:p>
        </w:tc>
      </w:tr>
    </w:tbl>
    <w:p w14:paraId="1527D1AF" w14:textId="77777777" w:rsidR="001912EA" w:rsidRDefault="001912EA" w:rsidP="001912EA">
      <w:pPr>
        <w:pStyle w:val="11"/>
        <w:keepLines/>
        <w:tabs>
          <w:tab w:val="clear" w:pos="1106"/>
          <w:tab w:val="clear" w:pos="1276"/>
        </w:tabs>
        <w:spacing w:before="240" w:line="240" w:lineRule="auto"/>
        <w:ind w:firstLine="0"/>
        <w:rPr>
          <w:b/>
          <w:sz w:val="22"/>
          <w:szCs w:val="22"/>
        </w:rPr>
      </w:pPr>
      <w:r w:rsidRPr="00CA1526">
        <w:rPr>
          <w:b/>
          <w:sz w:val="22"/>
          <w:szCs w:val="22"/>
        </w:rPr>
        <w:t>и УЧАСТНИК:</w:t>
      </w:r>
    </w:p>
    <w:p w14:paraId="33A3D0FC" w14:textId="77777777" w:rsidR="001912EA" w:rsidRPr="00CA1526" w:rsidRDefault="001912EA" w:rsidP="001912EA">
      <w:pPr>
        <w:pStyle w:val="11"/>
        <w:keepLines/>
        <w:tabs>
          <w:tab w:val="clear" w:pos="1106"/>
          <w:tab w:val="clear" w:pos="1276"/>
        </w:tabs>
        <w:spacing w:before="240" w:line="240" w:lineRule="auto"/>
        <w:ind w:firstLine="0"/>
        <w:rPr>
          <w:b/>
          <w:sz w:val="22"/>
          <w:szCs w:val="22"/>
        </w:rPr>
      </w:pPr>
      <w:r w:rsidRPr="00745B78">
        <w:rPr>
          <w:b/>
          <w:sz w:val="22"/>
          <w:szCs w:val="22"/>
        </w:rPr>
        <w:t>&lt;</w:t>
      </w:r>
      <w:proofErr w:type="spellStart"/>
      <w:r w:rsidRPr="00745B78">
        <w:rPr>
          <w:b/>
          <w:sz w:val="22"/>
          <w:szCs w:val="22"/>
        </w:rPr>
        <w:t>КлиентПодпись</w:t>
      </w:r>
      <w:proofErr w:type="spellEnd"/>
      <w:r w:rsidRPr="00745B78">
        <w:rPr>
          <w:b/>
          <w:sz w:val="22"/>
          <w:szCs w:val="22"/>
        </w:rPr>
        <w:t xml:space="preserve">&gt;, </w:t>
      </w:r>
      <w:r w:rsidRPr="00745B78">
        <w:rPr>
          <w:sz w:val="22"/>
          <w:szCs w:val="22"/>
        </w:rPr>
        <w:t>&lt;</w:t>
      </w:r>
      <w:proofErr w:type="spellStart"/>
      <w:r w:rsidRPr="00745B78">
        <w:rPr>
          <w:sz w:val="22"/>
          <w:szCs w:val="22"/>
        </w:rPr>
        <w:t>ДанныеКлиентаПодпись</w:t>
      </w:r>
      <w:proofErr w:type="spellEnd"/>
      <w:r w:rsidRPr="00745B78">
        <w:rPr>
          <w:sz w:val="22"/>
          <w:szCs w:val="22"/>
        </w:rPr>
        <w:t>&gt;</w:t>
      </w:r>
    </w:p>
    <w:p w14:paraId="2E95260B" w14:textId="77777777" w:rsidR="001912EA" w:rsidRDefault="001912EA" w:rsidP="001912EA">
      <w:pPr>
        <w:pStyle w:val="11"/>
        <w:spacing w:before="120" w:after="120"/>
        <w:ind w:firstLine="0"/>
        <w:jc w:val="center"/>
        <w:rPr>
          <w:bCs/>
          <w:sz w:val="22"/>
          <w:szCs w:val="22"/>
        </w:rPr>
      </w:pPr>
      <w:r w:rsidRPr="00CA1526">
        <w:rPr>
          <w:bCs/>
          <w:sz w:val="22"/>
          <w:szCs w:val="22"/>
        </w:rPr>
        <w:t>заключили договор участия в долевом строительстве о нижеследующем:</w:t>
      </w:r>
    </w:p>
    <w:p w14:paraId="7F1E588C" w14:textId="7FA10DFE" w:rsidR="00443907" w:rsidRPr="009B143B" w:rsidRDefault="009B69B0" w:rsidP="00AF0A8C">
      <w:pPr>
        <w:keepNext/>
        <w:widowControl/>
        <w:numPr>
          <w:ilvl w:val="0"/>
          <w:numId w:val="2"/>
        </w:numPr>
        <w:tabs>
          <w:tab w:val="clear" w:pos="1106"/>
          <w:tab w:val="clear" w:pos="1276"/>
        </w:tabs>
        <w:suppressAutoHyphens/>
        <w:spacing w:before="240" w:after="120" w:line="276" w:lineRule="auto"/>
        <w:jc w:val="left"/>
        <w:rPr>
          <w:b/>
          <w:sz w:val="24"/>
          <w:szCs w:val="24"/>
        </w:rPr>
      </w:pPr>
      <w:r w:rsidRPr="009B143B">
        <w:rPr>
          <w:b/>
          <w:sz w:val="24"/>
          <w:szCs w:val="24"/>
        </w:rPr>
        <w:t>Т</w:t>
      </w:r>
      <w:r w:rsidR="00C82DAB" w:rsidRPr="009B143B">
        <w:rPr>
          <w:b/>
          <w:sz w:val="24"/>
          <w:szCs w:val="24"/>
        </w:rPr>
        <w:t>ермин</w:t>
      </w:r>
      <w:r w:rsidR="005040B1" w:rsidRPr="009B143B">
        <w:rPr>
          <w:b/>
          <w:sz w:val="24"/>
          <w:szCs w:val="24"/>
        </w:rPr>
        <w:t>ы и определения</w:t>
      </w:r>
    </w:p>
    <w:p w14:paraId="4A37EC51" w14:textId="29F72C63"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Договор</w:t>
      </w:r>
      <w:r w:rsidRPr="009B143B">
        <w:rPr>
          <w:sz w:val="22"/>
          <w:szCs w:val="22"/>
        </w:rPr>
        <w:t xml:space="preserve">» – </w:t>
      </w:r>
      <w:r w:rsidR="00717085">
        <w:rPr>
          <w:sz w:val="22"/>
          <w:szCs w:val="22"/>
        </w:rPr>
        <w:t>настоящий</w:t>
      </w:r>
      <w:r w:rsidRPr="009B143B">
        <w:rPr>
          <w:sz w:val="22"/>
          <w:szCs w:val="22"/>
        </w:rPr>
        <w:t xml:space="preserve"> договор участия в долевом строительстве.</w:t>
      </w:r>
    </w:p>
    <w:p w14:paraId="5E71CA32" w14:textId="77777777"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Сторона</w:t>
      </w:r>
      <w:r w:rsidRPr="009B143B">
        <w:rPr>
          <w:sz w:val="22"/>
          <w:szCs w:val="22"/>
        </w:rPr>
        <w:t>» – Застройщик или Участник при раздельном упоминании.</w:t>
      </w:r>
    </w:p>
    <w:p w14:paraId="4E66DA26" w14:textId="0A11670B" w:rsidR="00C82DA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Стороны</w:t>
      </w:r>
      <w:r w:rsidRPr="009B143B">
        <w:rPr>
          <w:sz w:val="22"/>
          <w:szCs w:val="22"/>
        </w:rPr>
        <w:t>» – Застройщик и Участник при совместном упоминании.</w:t>
      </w:r>
    </w:p>
    <w:p w14:paraId="2C9BCC79" w14:textId="77777777" w:rsidR="00F0572B" w:rsidRPr="009B143B" w:rsidRDefault="00F0572B" w:rsidP="00201427">
      <w:pPr>
        <w:pStyle w:val="11"/>
        <w:keepLines/>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Закон № 214-ФЗ</w:t>
      </w:r>
      <w:r w:rsidRPr="009B143B">
        <w:rPr>
          <w:sz w:val="22"/>
          <w:szCs w:val="22"/>
        </w:rPr>
        <w:t>» –</w:t>
      </w:r>
      <w:r w:rsidRPr="009B143B">
        <w:rPr>
          <w:b/>
          <w:sz w:val="22"/>
          <w:szCs w:val="22"/>
        </w:rPr>
        <w:t xml:space="preserve"> </w:t>
      </w:r>
      <w:r w:rsidRPr="009B143B">
        <w:rPr>
          <w:sz w:val="22"/>
          <w:szCs w:val="22"/>
        </w:rPr>
        <w:t xml:space="preserve">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68EBE98" w14:textId="77777777" w:rsidR="009707AD" w:rsidRDefault="009707AD" w:rsidP="009707AD">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Земельный участок</w:t>
      </w:r>
      <w:r w:rsidRPr="009B143B">
        <w:rPr>
          <w:sz w:val="22"/>
          <w:szCs w:val="22"/>
        </w:rPr>
        <w:t>» – земельны</w:t>
      </w:r>
      <w:r>
        <w:rPr>
          <w:sz w:val="22"/>
          <w:szCs w:val="22"/>
        </w:rPr>
        <w:t>е</w:t>
      </w:r>
      <w:r w:rsidRPr="009B143B">
        <w:rPr>
          <w:sz w:val="22"/>
          <w:szCs w:val="22"/>
        </w:rPr>
        <w:t xml:space="preserve"> участк</w:t>
      </w:r>
      <w:r>
        <w:rPr>
          <w:sz w:val="22"/>
          <w:szCs w:val="22"/>
        </w:rPr>
        <w:t>и</w:t>
      </w:r>
      <w:r w:rsidRPr="009B143B">
        <w:rPr>
          <w:sz w:val="22"/>
          <w:szCs w:val="22"/>
        </w:rPr>
        <w:t xml:space="preserve"> в границах, котор</w:t>
      </w:r>
      <w:r>
        <w:rPr>
          <w:sz w:val="22"/>
          <w:szCs w:val="22"/>
        </w:rPr>
        <w:t>ых</w:t>
      </w:r>
      <w:r w:rsidRPr="009B143B">
        <w:rPr>
          <w:sz w:val="22"/>
          <w:szCs w:val="22"/>
        </w:rPr>
        <w:t xml:space="preserve"> Застройщик строит Жилой дом и обладающи</w:t>
      </w:r>
      <w:r>
        <w:rPr>
          <w:sz w:val="22"/>
          <w:szCs w:val="22"/>
        </w:rPr>
        <w:t>е следующими характеристиками:</w:t>
      </w:r>
    </w:p>
    <w:p w14:paraId="7D328A0F" w14:textId="77777777" w:rsidR="009707AD" w:rsidRDefault="009707AD" w:rsidP="009707AD">
      <w:pPr>
        <w:widowControl/>
        <w:tabs>
          <w:tab w:val="clear" w:pos="1106"/>
          <w:tab w:val="clear" w:pos="1276"/>
        </w:tabs>
        <w:spacing w:before="80" w:after="80" w:line="276" w:lineRule="auto"/>
        <w:ind w:firstLine="0"/>
        <w:rPr>
          <w:sz w:val="22"/>
          <w:szCs w:val="22"/>
        </w:rPr>
      </w:pPr>
      <w:r>
        <w:rPr>
          <w:sz w:val="22"/>
          <w:szCs w:val="22"/>
        </w:rPr>
        <w:t>Земельный участок № 1:</w:t>
      </w:r>
    </w:p>
    <w:tbl>
      <w:tblPr>
        <w:tblStyle w:val="-1"/>
        <w:tblW w:w="9776" w:type="dxa"/>
        <w:tblLayout w:type="fixed"/>
        <w:tblLook w:val="0400" w:firstRow="0" w:lastRow="0" w:firstColumn="0" w:lastColumn="0" w:noHBand="0" w:noVBand="1"/>
      </w:tblPr>
      <w:tblGrid>
        <w:gridCol w:w="4531"/>
        <w:gridCol w:w="5245"/>
      </w:tblGrid>
      <w:tr w:rsidR="009707AD" w:rsidRPr="009B143B" w14:paraId="43B0D84B" w14:textId="77777777" w:rsidTr="00536DC6">
        <w:tc>
          <w:tcPr>
            <w:tcW w:w="4531" w:type="dxa"/>
            <w:shd w:val="clear" w:color="auto" w:fill="F2F2F2" w:themeFill="background1" w:themeFillShade="F2"/>
            <w:vAlign w:val="center"/>
          </w:tcPr>
          <w:p w14:paraId="16E74E2C"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Кадастровый номер</w:t>
            </w:r>
          </w:p>
        </w:tc>
        <w:tc>
          <w:tcPr>
            <w:tcW w:w="5245" w:type="dxa"/>
            <w:vAlign w:val="center"/>
          </w:tcPr>
          <w:p w14:paraId="42AEB70A" w14:textId="77777777" w:rsidR="009707AD" w:rsidRPr="009B143B" w:rsidRDefault="009707AD" w:rsidP="00536DC6">
            <w:pPr>
              <w:pStyle w:val="11"/>
              <w:keepLines/>
              <w:tabs>
                <w:tab w:val="clear" w:pos="1106"/>
                <w:tab w:val="clear" w:pos="1276"/>
              </w:tabs>
              <w:spacing w:after="40" w:line="276" w:lineRule="auto"/>
              <w:ind w:firstLine="0"/>
              <w:rPr>
                <w:sz w:val="22"/>
                <w:szCs w:val="22"/>
                <w:lang w:val="en-US"/>
              </w:rPr>
            </w:pPr>
            <w:r w:rsidRPr="0064739C">
              <w:rPr>
                <w:sz w:val="22"/>
                <w:szCs w:val="22"/>
                <w:lang w:val="en-US"/>
              </w:rPr>
              <w:t>54:35:014125:1462</w:t>
            </w:r>
          </w:p>
        </w:tc>
      </w:tr>
      <w:tr w:rsidR="009707AD" w:rsidRPr="009B143B" w14:paraId="428EE44E" w14:textId="77777777" w:rsidTr="00536DC6">
        <w:tc>
          <w:tcPr>
            <w:tcW w:w="4531" w:type="dxa"/>
            <w:shd w:val="clear" w:color="auto" w:fill="F2F2F2" w:themeFill="background1" w:themeFillShade="F2"/>
            <w:vAlign w:val="center"/>
          </w:tcPr>
          <w:p w14:paraId="72669108"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Адрес (местоположение)</w:t>
            </w:r>
          </w:p>
        </w:tc>
        <w:tc>
          <w:tcPr>
            <w:tcW w:w="5245" w:type="dxa"/>
            <w:vAlign w:val="center"/>
          </w:tcPr>
          <w:p w14:paraId="63D6CD4D"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Pr>
                <w:sz w:val="22"/>
                <w:szCs w:val="22"/>
              </w:rPr>
              <w:t>Новосибирская область, г.</w:t>
            </w:r>
            <w:r w:rsidRPr="0084006C">
              <w:rPr>
                <w:sz w:val="22"/>
                <w:szCs w:val="22"/>
              </w:rPr>
              <w:t xml:space="preserve"> Новосибирск, ул. Фрунзе</w:t>
            </w:r>
          </w:p>
        </w:tc>
      </w:tr>
      <w:tr w:rsidR="009707AD" w:rsidRPr="009B143B" w14:paraId="48B96004" w14:textId="77777777" w:rsidTr="00536DC6">
        <w:tc>
          <w:tcPr>
            <w:tcW w:w="4531" w:type="dxa"/>
            <w:shd w:val="clear" w:color="auto" w:fill="F2F2F2" w:themeFill="background1" w:themeFillShade="F2"/>
            <w:vAlign w:val="center"/>
          </w:tcPr>
          <w:p w14:paraId="7ED95C4C"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Площадь (м</w:t>
            </w:r>
            <w:r w:rsidRPr="009B143B">
              <w:rPr>
                <w:sz w:val="22"/>
                <w:szCs w:val="22"/>
                <w:vertAlign w:val="superscript"/>
              </w:rPr>
              <w:t>2</w:t>
            </w:r>
            <w:r w:rsidRPr="009B143B">
              <w:rPr>
                <w:sz w:val="22"/>
                <w:szCs w:val="22"/>
              </w:rPr>
              <w:t>)</w:t>
            </w:r>
          </w:p>
        </w:tc>
        <w:tc>
          <w:tcPr>
            <w:tcW w:w="5245" w:type="dxa"/>
            <w:vAlign w:val="center"/>
          </w:tcPr>
          <w:p w14:paraId="73B6D940" w14:textId="77777777" w:rsidR="009707AD" w:rsidRPr="0084006C" w:rsidRDefault="009707AD" w:rsidP="00536DC6">
            <w:pPr>
              <w:pStyle w:val="11"/>
              <w:keepLines/>
              <w:tabs>
                <w:tab w:val="clear" w:pos="1106"/>
                <w:tab w:val="clear" w:pos="1276"/>
              </w:tabs>
              <w:spacing w:after="40" w:line="276" w:lineRule="auto"/>
              <w:ind w:firstLine="0"/>
              <w:rPr>
                <w:sz w:val="22"/>
                <w:szCs w:val="22"/>
              </w:rPr>
            </w:pPr>
            <w:r w:rsidRPr="00855AFF">
              <w:rPr>
                <w:sz w:val="22"/>
                <w:szCs w:val="22"/>
              </w:rPr>
              <w:t>9</w:t>
            </w:r>
            <w:r>
              <w:rPr>
                <w:sz w:val="22"/>
                <w:szCs w:val="22"/>
              </w:rPr>
              <w:t xml:space="preserve"> </w:t>
            </w:r>
            <w:r w:rsidRPr="00855AFF">
              <w:rPr>
                <w:sz w:val="22"/>
                <w:szCs w:val="22"/>
              </w:rPr>
              <w:t>295 +/- 34</w:t>
            </w:r>
          </w:p>
        </w:tc>
      </w:tr>
      <w:tr w:rsidR="009707AD" w:rsidRPr="009B143B" w14:paraId="3CED6219" w14:textId="77777777" w:rsidTr="00536DC6">
        <w:tc>
          <w:tcPr>
            <w:tcW w:w="4531" w:type="dxa"/>
            <w:shd w:val="clear" w:color="auto" w:fill="F2F2F2" w:themeFill="background1" w:themeFillShade="F2"/>
            <w:vAlign w:val="center"/>
          </w:tcPr>
          <w:p w14:paraId="0AA5455C"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Категория земель</w:t>
            </w:r>
          </w:p>
        </w:tc>
        <w:tc>
          <w:tcPr>
            <w:tcW w:w="5245" w:type="dxa"/>
            <w:vAlign w:val="center"/>
          </w:tcPr>
          <w:p w14:paraId="01628DFA"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84006C">
              <w:rPr>
                <w:sz w:val="22"/>
                <w:szCs w:val="22"/>
              </w:rPr>
              <w:t>Земли населенных пунктов</w:t>
            </w:r>
          </w:p>
        </w:tc>
      </w:tr>
      <w:tr w:rsidR="009707AD" w:rsidRPr="009B143B" w14:paraId="0EA386DB" w14:textId="77777777" w:rsidTr="00536DC6">
        <w:trPr>
          <w:trHeight w:val="76"/>
        </w:trPr>
        <w:tc>
          <w:tcPr>
            <w:tcW w:w="4531" w:type="dxa"/>
            <w:shd w:val="clear" w:color="auto" w:fill="F2F2F2" w:themeFill="background1" w:themeFillShade="F2"/>
            <w:vAlign w:val="center"/>
          </w:tcPr>
          <w:p w14:paraId="79D92E59"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Назначение (разрешенное использование)</w:t>
            </w:r>
          </w:p>
        </w:tc>
        <w:tc>
          <w:tcPr>
            <w:tcW w:w="5245" w:type="dxa"/>
            <w:vAlign w:val="center"/>
          </w:tcPr>
          <w:p w14:paraId="1BD40CC3" w14:textId="77777777" w:rsidR="009707AD" w:rsidRDefault="009707AD" w:rsidP="00536DC6">
            <w:pPr>
              <w:pStyle w:val="11"/>
              <w:keepLines/>
              <w:tabs>
                <w:tab w:val="clear" w:pos="1106"/>
                <w:tab w:val="clear" w:pos="1276"/>
              </w:tabs>
              <w:spacing w:after="40" w:line="276" w:lineRule="auto"/>
              <w:ind w:firstLine="0"/>
              <w:rPr>
                <w:sz w:val="22"/>
                <w:szCs w:val="22"/>
              </w:rPr>
            </w:pPr>
            <w:r w:rsidRPr="00E91DE8">
              <w:rPr>
                <w:sz w:val="22"/>
                <w:szCs w:val="22"/>
              </w:rPr>
              <w:t>Многоэтажная жилая застройка (высотная застройка)</w:t>
            </w:r>
            <w:r>
              <w:rPr>
                <w:sz w:val="22"/>
                <w:szCs w:val="22"/>
              </w:rPr>
              <w:t xml:space="preserve"> (2.6);</w:t>
            </w:r>
          </w:p>
          <w:p w14:paraId="30FA5534"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E91DE8">
              <w:rPr>
                <w:sz w:val="22"/>
                <w:szCs w:val="22"/>
              </w:rPr>
              <w:t>Предоставление коммунальных услуг</w:t>
            </w:r>
            <w:r>
              <w:rPr>
                <w:sz w:val="22"/>
                <w:szCs w:val="22"/>
              </w:rPr>
              <w:t xml:space="preserve"> (3.1.1)</w:t>
            </w:r>
          </w:p>
        </w:tc>
      </w:tr>
      <w:tr w:rsidR="009707AD" w:rsidRPr="009B143B" w14:paraId="0E72A34C" w14:textId="77777777" w:rsidTr="00536DC6">
        <w:tc>
          <w:tcPr>
            <w:tcW w:w="4531" w:type="dxa"/>
            <w:shd w:val="clear" w:color="auto" w:fill="F2F2F2" w:themeFill="background1" w:themeFillShade="F2"/>
            <w:vAlign w:val="center"/>
          </w:tcPr>
          <w:p w14:paraId="327946AB"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Право, на котором Земельный участок принадлежит Застройщику</w:t>
            </w:r>
          </w:p>
        </w:tc>
        <w:tc>
          <w:tcPr>
            <w:tcW w:w="5245" w:type="dxa"/>
            <w:vAlign w:val="center"/>
          </w:tcPr>
          <w:p w14:paraId="7198D00E"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Pr>
                <w:sz w:val="22"/>
                <w:szCs w:val="22"/>
              </w:rPr>
              <w:t>Собственность</w:t>
            </w:r>
          </w:p>
        </w:tc>
      </w:tr>
      <w:tr w:rsidR="009707AD" w:rsidRPr="009B143B" w14:paraId="1917B3B8" w14:textId="77777777" w:rsidTr="00536DC6">
        <w:tc>
          <w:tcPr>
            <w:tcW w:w="4531" w:type="dxa"/>
            <w:shd w:val="clear" w:color="auto" w:fill="F2F2F2" w:themeFill="background1" w:themeFillShade="F2"/>
            <w:vAlign w:val="center"/>
          </w:tcPr>
          <w:p w14:paraId="5EEF57F9"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lastRenderedPageBreak/>
              <w:t>Дата записи в ЕГРН о государственной регистрации права Застройщика на</w:t>
            </w:r>
            <w:r>
              <w:rPr>
                <w:sz w:val="22"/>
                <w:szCs w:val="22"/>
              </w:rPr>
              <w:t xml:space="preserve"> </w:t>
            </w:r>
            <w:r w:rsidRPr="009B143B">
              <w:rPr>
                <w:sz w:val="22"/>
                <w:szCs w:val="22"/>
              </w:rPr>
              <w:t xml:space="preserve">Земельный участок </w:t>
            </w:r>
          </w:p>
        </w:tc>
        <w:tc>
          <w:tcPr>
            <w:tcW w:w="5245" w:type="dxa"/>
            <w:vAlign w:val="center"/>
          </w:tcPr>
          <w:p w14:paraId="1F0EE298"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Pr>
                <w:sz w:val="22"/>
                <w:szCs w:val="22"/>
              </w:rPr>
              <w:t>«06» июля 2023 года</w:t>
            </w:r>
          </w:p>
        </w:tc>
      </w:tr>
      <w:tr w:rsidR="009707AD" w:rsidRPr="009B143B" w14:paraId="7BEDE705" w14:textId="77777777" w:rsidTr="00536DC6">
        <w:tc>
          <w:tcPr>
            <w:tcW w:w="4531" w:type="dxa"/>
            <w:shd w:val="clear" w:color="auto" w:fill="F2F2F2" w:themeFill="background1" w:themeFillShade="F2"/>
            <w:vAlign w:val="center"/>
          </w:tcPr>
          <w:p w14:paraId="3D564CCC"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 записи в ЕГРН о государственной регистрации права Застройщика на</w:t>
            </w:r>
            <w:r>
              <w:rPr>
                <w:sz w:val="22"/>
                <w:szCs w:val="22"/>
              </w:rPr>
              <w:t xml:space="preserve"> </w:t>
            </w:r>
            <w:r w:rsidRPr="009B143B">
              <w:rPr>
                <w:sz w:val="22"/>
                <w:szCs w:val="22"/>
              </w:rPr>
              <w:t>Земельный участок</w:t>
            </w:r>
          </w:p>
        </w:tc>
        <w:tc>
          <w:tcPr>
            <w:tcW w:w="5245" w:type="dxa"/>
            <w:vAlign w:val="center"/>
          </w:tcPr>
          <w:p w14:paraId="32CCF55E"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64739C">
              <w:rPr>
                <w:sz w:val="22"/>
                <w:szCs w:val="22"/>
              </w:rPr>
              <w:t>54:35:014125:1462-54/167/2023-1</w:t>
            </w:r>
          </w:p>
        </w:tc>
      </w:tr>
    </w:tbl>
    <w:p w14:paraId="70C49CC8" w14:textId="77777777" w:rsidR="009707AD" w:rsidRDefault="009707AD" w:rsidP="009707AD">
      <w:pPr>
        <w:widowControl/>
        <w:tabs>
          <w:tab w:val="clear" w:pos="1106"/>
          <w:tab w:val="clear" w:pos="1276"/>
        </w:tabs>
        <w:spacing w:before="80" w:after="80" w:line="276" w:lineRule="auto"/>
        <w:ind w:firstLine="0"/>
        <w:rPr>
          <w:sz w:val="22"/>
          <w:szCs w:val="22"/>
        </w:rPr>
      </w:pPr>
      <w:r>
        <w:rPr>
          <w:sz w:val="22"/>
          <w:szCs w:val="22"/>
        </w:rPr>
        <w:t>Земельный участок № 2:</w:t>
      </w:r>
    </w:p>
    <w:tbl>
      <w:tblPr>
        <w:tblStyle w:val="-1"/>
        <w:tblW w:w="9776" w:type="dxa"/>
        <w:tblLayout w:type="fixed"/>
        <w:tblLook w:val="0400" w:firstRow="0" w:lastRow="0" w:firstColumn="0" w:lastColumn="0" w:noHBand="0" w:noVBand="1"/>
      </w:tblPr>
      <w:tblGrid>
        <w:gridCol w:w="4531"/>
        <w:gridCol w:w="5245"/>
      </w:tblGrid>
      <w:tr w:rsidR="009707AD" w:rsidRPr="009B143B" w14:paraId="5C653DEF" w14:textId="77777777" w:rsidTr="00536DC6">
        <w:tc>
          <w:tcPr>
            <w:tcW w:w="4531" w:type="dxa"/>
            <w:shd w:val="clear" w:color="auto" w:fill="F2F2F2" w:themeFill="background1" w:themeFillShade="F2"/>
            <w:vAlign w:val="center"/>
          </w:tcPr>
          <w:p w14:paraId="41BF8923"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Кадастровый номер</w:t>
            </w:r>
          </w:p>
        </w:tc>
        <w:tc>
          <w:tcPr>
            <w:tcW w:w="5245" w:type="dxa"/>
            <w:vAlign w:val="center"/>
          </w:tcPr>
          <w:p w14:paraId="6BFCCD84" w14:textId="77777777" w:rsidR="009707AD" w:rsidRPr="009B143B" w:rsidRDefault="009707AD" w:rsidP="00536DC6">
            <w:pPr>
              <w:pStyle w:val="11"/>
              <w:keepLines/>
              <w:tabs>
                <w:tab w:val="clear" w:pos="1106"/>
                <w:tab w:val="clear" w:pos="1276"/>
              </w:tabs>
              <w:spacing w:after="40" w:line="276" w:lineRule="auto"/>
              <w:ind w:firstLine="0"/>
              <w:rPr>
                <w:sz w:val="22"/>
                <w:szCs w:val="22"/>
                <w:lang w:val="en-US"/>
              </w:rPr>
            </w:pPr>
            <w:r w:rsidRPr="001D156B">
              <w:rPr>
                <w:sz w:val="22"/>
                <w:szCs w:val="22"/>
                <w:lang w:val="en-US"/>
              </w:rPr>
              <w:t>54:35:014125:1463</w:t>
            </w:r>
          </w:p>
        </w:tc>
      </w:tr>
      <w:tr w:rsidR="009707AD" w:rsidRPr="009B143B" w14:paraId="453548AA" w14:textId="77777777" w:rsidTr="00536DC6">
        <w:tc>
          <w:tcPr>
            <w:tcW w:w="4531" w:type="dxa"/>
            <w:shd w:val="clear" w:color="auto" w:fill="F2F2F2" w:themeFill="background1" w:themeFillShade="F2"/>
            <w:vAlign w:val="center"/>
          </w:tcPr>
          <w:p w14:paraId="3305D2C4"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Адрес (местоположение)</w:t>
            </w:r>
          </w:p>
        </w:tc>
        <w:tc>
          <w:tcPr>
            <w:tcW w:w="5245" w:type="dxa"/>
            <w:vAlign w:val="center"/>
          </w:tcPr>
          <w:p w14:paraId="017373FC"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Pr>
                <w:sz w:val="22"/>
                <w:szCs w:val="22"/>
              </w:rPr>
              <w:t>Новосибирская область, г.</w:t>
            </w:r>
            <w:r w:rsidRPr="0084006C">
              <w:rPr>
                <w:sz w:val="22"/>
                <w:szCs w:val="22"/>
              </w:rPr>
              <w:t xml:space="preserve"> Новосибирск, ул. Фрунзе</w:t>
            </w:r>
          </w:p>
        </w:tc>
      </w:tr>
      <w:tr w:rsidR="009707AD" w:rsidRPr="009B143B" w14:paraId="05AA6ABA" w14:textId="77777777" w:rsidTr="00536DC6">
        <w:tc>
          <w:tcPr>
            <w:tcW w:w="4531" w:type="dxa"/>
            <w:shd w:val="clear" w:color="auto" w:fill="F2F2F2" w:themeFill="background1" w:themeFillShade="F2"/>
            <w:vAlign w:val="center"/>
          </w:tcPr>
          <w:p w14:paraId="28316B7D"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Площадь (м</w:t>
            </w:r>
            <w:r w:rsidRPr="009B143B">
              <w:rPr>
                <w:sz w:val="22"/>
                <w:szCs w:val="22"/>
                <w:vertAlign w:val="superscript"/>
              </w:rPr>
              <w:t>2</w:t>
            </w:r>
            <w:r w:rsidRPr="009B143B">
              <w:rPr>
                <w:sz w:val="22"/>
                <w:szCs w:val="22"/>
              </w:rPr>
              <w:t>)</w:t>
            </w:r>
          </w:p>
        </w:tc>
        <w:tc>
          <w:tcPr>
            <w:tcW w:w="5245" w:type="dxa"/>
            <w:vAlign w:val="center"/>
          </w:tcPr>
          <w:p w14:paraId="0AF57587" w14:textId="77777777" w:rsidR="009707AD" w:rsidRPr="0084006C" w:rsidRDefault="009707AD" w:rsidP="00536DC6">
            <w:pPr>
              <w:pStyle w:val="11"/>
              <w:keepLines/>
              <w:tabs>
                <w:tab w:val="clear" w:pos="1106"/>
                <w:tab w:val="clear" w:pos="1276"/>
              </w:tabs>
              <w:spacing w:after="40" w:line="276" w:lineRule="auto"/>
              <w:ind w:firstLine="0"/>
              <w:rPr>
                <w:sz w:val="22"/>
                <w:szCs w:val="22"/>
              </w:rPr>
            </w:pPr>
            <w:r w:rsidRPr="001D156B">
              <w:rPr>
                <w:sz w:val="22"/>
                <w:szCs w:val="22"/>
              </w:rPr>
              <w:t>1</w:t>
            </w:r>
            <w:r>
              <w:rPr>
                <w:sz w:val="22"/>
                <w:szCs w:val="22"/>
              </w:rPr>
              <w:t xml:space="preserve"> </w:t>
            </w:r>
            <w:r w:rsidRPr="001D156B">
              <w:rPr>
                <w:sz w:val="22"/>
                <w:szCs w:val="22"/>
              </w:rPr>
              <w:t>307 +/- 13</w:t>
            </w:r>
          </w:p>
        </w:tc>
      </w:tr>
      <w:tr w:rsidR="009707AD" w:rsidRPr="009B143B" w14:paraId="6D2C444B" w14:textId="77777777" w:rsidTr="00536DC6">
        <w:tc>
          <w:tcPr>
            <w:tcW w:w="4531" w:type="dxa"/>
            <w:shd w:val="clear" w:color="auto" w:fill="F2F2F2" w:themeFill="background1" w:themeFillShade="F2"/>
            <w:vAlign w:val="center"/>
          </w:tcPr>
          <w:p w14:paraId="75CD1B43"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Категория земель</w:t>
            </w:r>
          </w:p>
        </w:tc>
        <w:tc>
          <w:tcPr>
            <w:tcW w:w="5245" w:type="dxa"/>
            <w:vAlign w:val="center"/>
          </w:tcPr>
          <w:p w14:paraId="589BD44C"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84006C">
              <w:rPr>
                <w:sz w:val="22"/>
                <w:szCs w:val="22"/>
              </w:rPr>
              <w:t>Земли населенных пунктов</w:t>
            </w:r>
          </w:p>
        </w:tc>
      </w:tr>
      <w:tr w:rsidR="009707AD" w:rsidRPr="009B143B" w14:paraId="3B8AFA9B" w14:textId="77777777" w:rsidTr="00536DC6">
        <w:trPr>
          <w:trHeight w:val="76"/>
        </w:trPr>
        <w:tc>
          <w:tcPr>
            <w:tcW w:w="4531" w:type="dxa"/>
            <w:shd w:val="clear" w:color="auto" w:fill="F2F2F2" w:themeFill="background1" w:themeFillShade="F2"/>
            <w:vAlign w:val="center"/>
          </w:tcPr>
          <w:p w14:paraId="5644E589"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Назначение (разрешенное использование)</w:t>
            </w:r>
          </w:p>
        </w:tc>
        <w:tc>
          <w:tcPr>
            <w:tcW w:w="5245" w:type="dxa"/>
            <w:vAlign w:val="center"/>
          </w:tcPr>
          <w:p w14:paraId="2C268F03" w14:textId="77777777" w:rsidR="009707AD" w:rsidRDefault="009707AD" w:rsidP="00536DC6">
            <w:pPr>
              <w:pStyle w:val="11"/>
              <w:keepLines/>
              <w:tabs>
                <w:tab w:val="clear" w:pos="1106"/>
                <w:tab w:val="clear" w:pos="1276"/>
              </w:tabs>
              <w:spacing w:after="40" w:line="276" w:lineRule="auto"/>
              <w:ind w:firstLine="0"/>
              <w:rPr>
                <w:sz w:val="22"/>
                <w:szCs w:val="22"/>
              </w:rPr>
            </w:pPr>
            <w:r w:rsidRPr="00E91DE8">
              <w:rPr>
                <w:sz w:val="22"/>
                <w:szCs w:val="22"/>
              </w:rPr>
              <w:t>Многоэтажная жилая застройка (высотная застройка)</w:t>
            </w:r>
            <w:r>
              <w:rPr>
                <w:sz w:val="22"/>
                <w:szCs w:val="22"/>
              </w:rPr>
              <w:t xml:space="preserve"> (2.6);</w:t>
            </w:r>
          </w:p>
          <w:p w14:paraId="5E49428D"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E91DE8">
              <w:rPr>
                <w:sz w:val="22"/>
                <w:szCs w:val="22"/>
              </w:rPr>
              <w:t>Предоставление коммунальных услуг</w:t>
            </w:r>
            <w:r>
              <w:rPr>
                <w:sz w:val="22"/>
                <w:szCs w:val="22"/>
              </w:rPr>
              <w:t xml:space="preserve"> (3.1.1)</w:t>
            </w:r>
          </w:p>
        </w:tc>
      </w:tr>
      <w:tr w:rsidR="009707AD" w:rsidRPr="009B143B" w14:paraId="3F97B3EB" w14:textId="77777777" w:rsidTr="00536DC6">
        <w:tc>
          <w:tcPr>
            <w:tcW w:w="4531" w:type="dxa"/>
            <w:shd w:val="clear" w:color="auto" w:fill="F2F2F2" w:themeFill="background1" w:themeFillShade="F2"/>
            <w:vAlign w:val="center"/>
          </w:tcPr>
          <w:p w14:paraId="5DBCEEEA"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Право, на котором Земельный участок принадлежит Застройщику</w:t>
            </w:r>
          </w:p>
        </w:tc>
        <w:tc>
          <w:tcPr>
            <w:tcW w:w="5245" w:type="dxa"/>
            <w:vAlign w:val="center"/>
          </w:tcPr>
          <w:p w14:paraId="34266259"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Pr>
                <w:sz w:val="22"/>
                <w:szCs w:val="22"/>
              </w:rPr>
              <w:t>Собственность</w:t>
            </w:r>
          </w:p>
        </w:tc>
      </w:tr>
      <w:tr w:rsidR="009707AD" w:rsidRPr="009B143B" w14:paraId="08D1823E" w14:textId="77777777" w:rsidTr="00536DC6">
        <w:tc>
          <w:tcPr>
            <w:tcW w:w="4531" w:type="dxa"/>
            <w:shd w:val="clear" w:color="auto" w:fill="F2F2F2" w:themeFill="background1" w:themeFillShade="F2"/>
            <w:vAlign w:val="center"/>
          </w:tcPr>
          <w:p w14:paraId="39DE1211"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Дата записи в ЕГРН о государственной регистрации права Застройщика на</w:t>
            </w:r>
            <w:r>
              <w:rPr>
                <w:sz w:val="22"/>
                <w:szCs w:val="22"/>
              </w:rPr>
              <w:t xml:space="preserve"> </w:t>
            </w:r>
            <w:r w:rsidRPr="009B143B">
              <w:rPr>
                <w:sz w:val="22"/>
                <w:szCs w:val="22"/>
              </w:rPr>
              <w:t xml:space="preserve">Земельный участок </w:t>
            </w:r>
          </w:p>
        </w:tc>
        <w:tc>
          <w:tcPr>
            <w:tcW w:w="5245" w:type="dxa"/>
            <w:vAlign w:val="center"/>
          </w:tcPr>
          <w:p w14:paraId="1767EBE6"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Pr>
                <w:sz w:val="22"/>
                <w:szCs w:val="22"/>
              </w:rPr>
              <w:t>«06» июля 2023 года</w:t>
            </w:r>
          </w:p>
        </w:tc>
      </w:tr>
      <w:tr w:rsidR="009707AD" w:rsidRPr="009B143B" w14:paraId="03B298AC" w14:textId="77777777" w:rsidTr="00536DC6">
        <w:tc>
          <w:tcPr>
            <w:tcW w:w="4531" w:type="dxa"/>
            <w:shd w:val="clear" w:color="auto" w:fill="F2F2F2" w:themeFill="background1" w:themeFillShade="F2"/>
            <w:vAlign w:val="center"/>
          </w:tcPr>
          <w:p w14:paraId="687E3407"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9B143B">
              <w:rPr>
                <w:sz w:val="22"/>
                <w:szCs w:val="22"/>
              </w:rPr>
              <w:t>№ записи в ЕГРН о государственной регистрации права Застройщика на</w:t>
            </w:r>
            <w:r>
              <w:rPr>
                <w:sz w:val="22"/>
                <w:szCs w:val="22"/>
              </w:rPr>
              <w:t xml:space="preserve"> </w:t>
            </w:r>
            <w:r w:rsidRPr="009B143B">
              <w:rPr>
                <w:sz w:val="22"/>
                <w:szCs w:val="22"/>
              </w:rPr>
              <w:t>Земельный участок</w:t>
            </w:r>
          </w:p>
        </w:tc>
        <w:tc>
          <w:tcPr>
            <w:tcW w:w="5245" w:type="dxa"/>
            <w:vAlign w:val="center"/>
          </w:tcPr>
          <w:p w14:paraId="4C9ED087" w14:textId="77777777" w:rsidR="009707AD" w:rsidRPr="009B143B" w:rsidRDefault="009707AD" w:rsidP="00536DC6">
            <w:pPr>
              <w:pStyle w:val="11"/>
              <w:keepLines/>
              <w:tabs>
                <w:tab w:val="clear" w:pos="1106"/>
                <w:tab w:val="clear" w:pos="1276"/>
              </w:tabs>
              <w:spacing w:after="40" w:line="276" w:lineRule="auto"/>
              <w:ind w:firstLine="0"/>
              <w:rPr>
                <w:sz w:val="22"/>
                <w:szCs w:val="22"/>
              </w:rPr>
            </w:pPr>
            <w:r w:rsidRPr="001D156B">
              <w:rPr>
                <w:sz w:val="22"/>
                <w:szCs w:val="22"/>
              </w:rPr>
              <w:t>54:35:014125:1463-54/167/2023-1</w:t>
            </w:r>
          </w:p>
        </w:tc>
      </w:tr>
    </w:tbl>
    <w:p w14:paraId="2D05A74C" w14:textId="589B7024" w:rsidR="00711AE9" w:rsidRPr="009B143B" w:rsidRDefault="009707AD" w:rsidP="009707AD">
      <w:pPr>
        <w:widowControl/>
        <w:tabs>
          <w:tab w:val="clear" w:pos="1106"/>
          <w:tab w:val="clear" w:pos="1276"/>
        </w:tabs>
        <w:spacing w:before="80" w:after="80" w:line="276" w:lineRule="auto"/>
        <w:ind w:firstLine="0"/>
        <w:rPr>
          <w:sz w:val="22"/>
          <w:szCs w:val="22"/>
        </w:rPr>
      </w:pPr>
      <w:r w:rsidRPr="009B143B">
        <w:rPr>
          <w:sz w:val="22"/>
          <w:szCs w:val="22"/>
        </w:rPr>
        <w:t xml:space="preserve"> </w:t>
      </w:r>
      <w:r w:rsidR="00CD5B40" w:rsidRPr="009B143B">
        <w:rPr>
          <w:sz w:val="22"/>
          <w:szCs w:val="22"/>
        </w:rPr>
        <w:t>«</w:t>
      </w:r>
      <w:r w:rsidR="00CD5B40" w:rsidRPr="009B143B">
        <w:rPr>
          <w:b/>
          <w:sz w:val="22"/>
          <w:szCs w:val="22"/>
        </w:rPr>
        <w:t>Жилой дом</w:t>
      </w:r>
      <w:r w:rsidR="00CD5B40" w:rsidRPr="009B143B">
        <w:rPr>
          <w:sz w:val="22"/>
          <w:szCs w:val="22"/>
        </w:rPr>
        <w:t>» – многоквартирный многоэтажный жилой дом, который Застройщик строит своими силами и / или с привлечением других лиц, обладающий следующими характеристиками:</w:t>
      </w:r>
    </w:p>
    <w:tbl>
      <w:tblPr>
        <w:tblStyle w:val="-11"/>
        <w:tblW w:w="9776" w:type="dxa"/>
        <w:tblLayout w:type="fixed"/>
        <w:tblLook w:val="0400" w:firstRow="0" w:lastRow="0" w:firstColumn="0" w:lastColumn="0" w:noHBand="0" w:noVBand="1"/>
      </w:tblPr>
      <w:tblGrid>
        <w:gridCol w:w="1266"/>
        <w:gridCol w:w="3124"/>
        <w:gridCol w:w="5386"/>
      </w:tblGrid>
      <w:tr w:rsidR="000B197E" w:rsidRPr="009B143B" w14:paraId="414B2E18" w14:textId="77777777" w:rsidTr="00F83CA8">
        <w:tc>
          <w:tcPr>
            <w:tcW w:w="4390" w:type="dxa"/>
            <w:gridSpan w:val="2"/>
            <w:shd w:val="clear" w:color="auto" w:fill="F2F2F2" w:themeFill="background1" w:themeFillShade="F2"/>
            <w:vAlign w:val="center"/>
          </w:tcPr>
          <w:p w14:paraId="4CEFD292" w14:textId="7F914EDF" w:rsidR="000B197E" w:rsidRPr="00EC1EF1"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EC1EF1">
              <w:rPr>
                <w:color w:val="000000"/>
                <w:sz w:val="22"/>
                <w:szCs w:val="22"/>
              </w:rPr>
              <w:t>Коммерческое обозначение</w:t>
            </w:r>
          </w:p>
        </w:tc>
        <w:tc>
          <w:tcPr>
            <w:tcW w:w="5386" w:type="dxa"/>
            <w:vAlign w:val="center"/>
          </w:tcPr>
          <w:p w14:paraId="276DFB37" w14:textId="1EE4CB23" w:rsidR="000B197E" w:rsidRPr="00EC1EF1" w:rsidRDefault="007F2656" w:rsidP="00F24A10">
            <w:pPr>
              <w:pStyle w:val="11"/>
              <w:keepLines/>
              <w:tabs>
                <w:tab w:val="clear" w:pos="1106"/>
                <w:tab w:val="clear" w:pos="1276"/>
              </w:tabs>
              <w:spacing w:after="40" w:line="276" w:lineRule="auto"/>
              <w:ind w:firstLine="0"/>
              <w:jc w:val="left"/>
              <w:rPr>
                <w:sz w:val="22"/>
                <w:szCs w:val="22"/>
              </w:rPr>
            </w:pPr>
            <w:r w:rsidRPr="009B5109">
              <w:rPr>
                <w:sz w:val="22"/>
                <w:szCs w:val="22"/>
              </w:rPr>
              <w:t>Жилой дом «</w:t>
            </w:r>
            <w:r w:rsidR="009B5109" w:rsidRPr="009B5109">
              <w:rPr>
                <w:sz w:val="22"/>
                <w:szCs w:val="22"/>
                <w:lang w:val="en-US"/>
              </w:rPr>
              <w:t>GRANDO</w:t>
            </w:r>
            <w:r w:rsidRPr="009B5109">
              <w:rPr>
                <w:sz w:val="22"/>
                <w:szCs w:val="22"/>
              </w:rPr>
              <w:t>»</w:t>
            </w:r>
          </w:p>
        </w:tc>
      </w:tr>
      <w:tr w:rsidR="000B197E" w:rsidRPr="009B143B" w14:paraId="62B04ADD" w14:textId="77777777" w:rsidTr="00F83CA8">
        <w:tc>
          <w:tcPr>
            <w:tcW w:w="4390" w:type="dxa"/>
            <w:gridSpan w:val="2"/>
            <w:shd w:val="clear" w:color="auto" w:fill="F2F2F2" w:themeFill="background1" w:themeFillShade="F2"/>
            <w:vAlign w:val="center"/>
          </w:tcPr>
          <w:p w14:paraId="7C3422A3" w14:textId="6D0E64ED"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На</w:t>
            </w:r>
            <w:r w:rsidR="007F2656" w:rsidRPr="008D6520">
              <w:rPr>
                <w:color w:val="000000"/>
                <w:sz w:val="22"/>
                <w:szCs w:val="22"/>
              </w:rPr>
              <w:t>именование объекта</w:t>
            </w:r>
          </w:p>
        </w:tc>
        <w:tc>
          <w:tcPr>
            <w:tcW w:w="5386" w:type="dxa"/>
            <w:vAlign w:val="center"/>
          </w:tcPr>
          <w:p w14:paraId="7721B1D6" w14:textId="11BC21A1" w:rsidR="000B197E" w:rsidRPr="008D6520" w:rsidRDefault="007F2656" w:rsidP="00F24A10">
            <w:pPr>
              <w:pStyle w:val="11"/>
              <w:keepLines/>
              <w:tabs>
                <w:tab w:val="clear" w:pos="1106"/>
                <w:tab w:val="clear" w:pos="1276"/>
              </w:tabs>
              <w:spacing w:after="40" w:line="276" w:lineRule="auto"/>
              <w:ind w:firstLine="0"/>
              <w:rPr>
                <w:sz w:val="22"/>
                <w:szCs w:val="22"/>
              </w:rPr>
            </w:pPr>
            <w:r w:rsidRPr="008D6520">
              <w:rPr>
                <w:sz w:val="22"/>
                <w:szCs w:val="22"/>
              </w:rPr>
              <w:t xml:space="preserve">Многоквартирный многоэтажный </w:t>
            </w:r>
            <w:r w:rsidR="00801CAE" w:rsidRPr="008D6520">
              <w:rPr>
                <w:sz w:val="22"/>
                <w:szCs w:val="22"/>
              </w:rPr>
              <w:t>д</w:t>
            </w:r>
            <w:r w:rsidRPr="008D6520">
              <w:rPr>
                <w:sz w:val="22"/>
                <w:szCs w:val="22"/>
              </w:rPr>
              <w:t>ом с помещениями обслуживания жилой застройки, подземной автостоянк</w:t>
            </w:r>
            <w:r w:rsidR="00DE39FE">
              <w:rPr>
                <w:sz w:val="22"/>
                <w:szCs w:val="22"/>
              </w:rPr>
              <w:t>ой</w:t>
            </w:r>
          </w:p>
        </w:tc>
      </w:tr>
      <w:tr w:rsidR="007F2656" w:rsidRPr="009B143B" w14:paraId="21A499E1" w14:textId="77777777" w:rsidTr="00F83CA8">
        <w:trPr>
          <w:trHeight w:val="165"/>
        </w:trPr>
        <w:tc>
          <w:tcPr>
            <w:tcW w:w="1266" w:type="dxa"/>
            <w:vMerge w:val="restart"/>
            <w:shd w:val="clear" w:color="auto" w:fill="F2F2F2" w:themeFill="background1" w:themeFillShade="F2"/>
            <w:vAlign w:val="center"/>
          </w:tcPr>
          <w:p w14:paraId="14D315D9"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Этажность</w:t>
            </w:r>
          </w:p>
        </w:tc>
        <w:tc>
          <w:tcPr>
            <w:tcW w:w="3124" w:type="dxa"/>
            <w:shd w:val="clear" w:color="auto" w:fill="F2F2F2" w:themeFill="background1" w:themeFillShade="F2"/>
            <w:vAlign w:val="center"/>
          </w:tcPr>
          <w:p w14:paraId="2034DE53" w14:textId="3B871E8D"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этажей</w:t>
            </w:r>
          </w:p>
        </w:tc>
        <w:tc>
          <w:tcPr>
            <w:tcW w:w="5386" w:type="dxa"/>
            <w:vAlign w:val="center"/>
          </w:tcPr>
          <w:p w14:paraId="2741C80E" w14:textId="325D0338"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32</w:t>
            </w:r>
          </w:p>
        </w:tc>
      </w:tr>
      <w:tr w:rsidR="007F2656" w:rsidRPr="009B143B" w14:paraId="59A0B2A4" w14:textId="77777777" w:rsidTr="00F83CA8">
        <w:trPr>
          <w:trHeight w:val="165"/>
        </w:trPr>
        <w:tc>
          <w:tcPr>
            <w:tcW w:w="1266" w:type="dxa"/>
            <w:vMerge/>
            <w:shd w:val="clear" w:color="auto" w:fill="F2F2F2" w:themeFill="background1" w:themeFillShade="F2"/>
            <w:vAlign w:val="center"/>
          </w:tcPr>
          <w:p w14:paraId="678AEBF4"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3124" w:type="dxa"/>
            <w:shd w:val="clear" w:color="auto" w:fill="F2F2F2" w:themeFill="background1" w:themeFillShade="F2"/>
            <w:vAlign w:val="center"/>
          </w:tcPr>
          <w:p w14:paraId="578AD65E" w14:textId="449A127F"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подземных этажей</w:t>
            </w:r>
          </w:p>
        </w:tc>
        <w:tc>
          <w:tcPr>
            <w:tcW w:w="5386" w:type="dxa"/>
            <w:vAlign w:val="center"/>
          </w:tcPr>
          <w:p w14:paraId="044EAF1E" w14:textId="35514B85"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2</w:t>
            </w:r>
          </w:p>
        </w:tc>
      </w:tr>
      <w:tr w:rsidR="000B197E" w:rsidRPr="009B143B" w14:paraId="36980764" w14:textId="77777777" w:rsidTr="00F83CA8">
        <w:tc>
          <w:tcPr>
            <w:tcW w:w="4390" w:type="dxa"/>
            <w:gridSpan w:val="2"/>
            <w:shd w:val="clear" w:color="auto" w:fill="F2F2F2" w:themeFill="background1" w:themeFillShade="F2"/>
            <w:vAlign w:val="center"/>
          </w:tcPr>
          <w:p w14:paraId="42B00995"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Общая площадь (м</w:t>
            </w:r>
            <w:r w:rsidRPr="008D6520">
              <w:rPr>
                <w:color w:val="000000"/>
                <w:sz w:val="22"/>
                <w:szCs w:val="22"/>
                <w:vertAlign w:val="superscript"/>
              </w:rPr>
              <w:t>2</w:t>
            </w:r>
            <w:r w:rsidRPr="008D6520">
              <w:rPr>
                <w:color w:val="000000"/>
                <w:sz w:val="22"/>
                <w:szCs w:val="22"/>
              </w:rPr>
              <w:t>)</w:t>
            </w:r>
          </w:p>
        </w:tc>
        <w:tc>
          <w:tcPr>
            <w:tcW w:w="5386" w:type="dxa"/>
            <w:vAlign w:val="center"/>
          </w:tcPr>
          <w:p w14:paraId="766C5F7C" w14:textId="5AE2FE52" w:rsidR="00E80700"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48 502,7</w:t>
            </w:r>
          </w:p>
        </w:tc>
      </w:tr>
      <w:tr w:rsidR="00274BEA" w:rsidRPr="009B143B" w14:paraId="43775F0A" w14:textId="77777777" w:rsidTr="00F83CA8">
        <w:tc>
          <w:tcPr>
            <w:tcW w:w="4390" w:type="dxa"/>
            <w:gridSpan w:val="2"/>
            <w:shd w:val="clear" w:color="auto" w:fill="F2F2F2" w:themeFill="background1" w:themeFillShade="F2"/>
            <w:vAlign w:val="center"/>
          </w:tcPr>
          <w:p w14:paraId="51BF1B16" w14:textId="620AEC11" w:rsidR="00274BEA" w:rsidRPr="008D6520" w:rsidRDefault="00274BEA"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каркаса</w:t>
            </w:r>
          </w:p>
        </w:tc>
        <w:tc>
          <w:tcPr>
            <w:tcW w:w="5386" w:type="dxa"/>
            <w:vAlign w:val="center"/>
          </w:tcPr>
          <w:p w14:paraId="2B7F088A" w14:textId="06C042E0" w:rsidR="00274BEA" w:rsidRPr="008D6520" w:rsidRDefault="00274BEA" w:rsidP="00F24A10">
            <w:pPr>
              <w:pStyle w:val="11"/>
              <w:keepLines/>
              <w:tabs>
                <w:tab w:val="clear" w:pos="1106"/>
                <w:tab w:val="clear" w:pos="1276"/>
              </w:tabs>
              <w:spacing w:after="40" w:line="276" w:lineRule="auto"/>
              <w:ind w:firstLine="0"/>
              <w:jc w:val="left"/>
              <w:rPr>
                <w:sz w:val="22"/>
                <w:szCs w:val="22"/>
              </w:rPr>
            </w:pPr>
            <w:r w:rsidRPr="008D6520">
              <w:rPr>
                <w:sz w:val="22"/>
                <w:szCs w:val="22"/>
              </w:rPr>
              <w:t>Монолитный железобетонный каркас</w:t>
            </w:r>
          </w:p>
        </w:tc>
      </w:tr>
      <w:tr w:rsidR="000B197E" w:rsidRPr="009B143B" w14:paraId="2D520B03" w14:textId="77777777" w:rsidTr="00F83CA8">
        <w:tc>
          <w:tcPr>
            <w:tcW w:w="4390" w:type="dxa"/>
            <w:gridSpan w:val="2"/>
            <w:shd w:val="clear" w:color="auto" w:fill="F2F2F2" w:themeFill="background1" w:themeFillShade="F2"/>
            <w:vAlign w:val="center"/>
          </w:tcPr>
          <w:p w14:paraId="01605E2D" w14:textId="03A30CAA"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 xml:space="preserve">Материал наружных стен </w:t>
            </w:r>
            <w:r w:rsidR="00D711CF" w:rsidRPr="008D6520">
              <w:rPr>
                <w:color w:val="000000"/>
                <w:sz w:val="22"/>
                <w:szCs w:val="22"/>
              </w:rPr>
              <w:t>и каркаса:</w:t>
            </w:r>
          </w:p>
        </w:tc>
        <w:tc>
          <w:tcPr>
            <w:tcW w:w="5386" w:type="dxa"/>
            <w:vAlign w:val="center"/>
          </w:tcPr>
          <w:p w14:paraId="69098577" w14:textId="69E827AB" w:rsidR="000B197E" w:rsidRPr="008D6520" w:rsidRDefault="00274BEA" w:rsidP="00D711CF">
            <w:pPr>
              <w:pStyle w:val="11"/>
              <w:keepLines/>
              <w:tabs>
                <w:tab w:val="clear" w:pos="1106"/>
                <w:tab w:val="clear" w:pos="1276"/>
              </w:tabs>
              <w:spacing w:after="40" w:line="276" w:lineRule="auto"/>
              <w:ind w:firstLine="0"/>
              <w:rPr>
                <w:sz w:val="22"/>
                <w:szCs w:val="22"/>
              </w:rPr>
            </w:pPr>
            <w:r w:rsidRPr="008D6520">
              <w:rPr>
                <w:sz w:val="22"/>
                <w:szCs w:val="22"/>
              </w:rPr>
              <w:t>М</w:t>
            </w:r>
            <w:r w:rsidR="00D711CF" w:rsidRPr="008D6520">
              <w:rPr>
                <w:sz w:val="22"/>
                <w:szCs w:val="22"/>
              </w:rPr>
              <w:t>елкоштучны</w:t>
            </w:r>
            <w:r w:rsidRPr="008D6520">
              <w:rPr>
                <w:sz w:val="22"/>
                <w:szCs w:val="22"/>
              </w:rPr>
              <w:t>й</w:t>
            </w:r>
            <w:r w:rsidR="00D711CF" w:rsidRPr="008D6520">
              <w:rPr>
                <w:sz w:val="22"/>
                <w:szCs w:val="22"/>
              </w:rPr>
              <w:t xml:space="preserve"> каменны</w:t>
            </w:r>
            <w:r w:rsidRPr="008D6520">
              <w:rPr>
                <w:sz w:val="22"/>
                <w:szCs w:val="22"/>
              </w:rPr>
              <w:t>й</w:t>
            </w:r>
            <w:r w:rsidR="00D711CF" w:rsidRPr="008D6520">
              <w:rPr>
                <w:sz w:val="22"/>
                <w:szCs w:val="22"/>
              </w:rPr>
              <w:t xml:space="preserve"> материал</w:t>
            </w:r>
          </w:p>
        </w:tc>
      </w:tr>
      <w:tr w:rsidR="000B197E" w:rsidRPr="009B143B" w14:paraId="794652D3" w14:textId="77777777" w:rsidTr="00F83CA8">
        <w:tc>
          <w:tcPr>
            <w:tcW w:w="4390" w:type="dxa"/>
            <w:gridSpan w:val="2"/>
            <w:shd w:val="clear" w:color="auto" w:fill="F2F2F2" w:themeFill="background1" w:themeFillShade="F2"/>
            <w:vAlign w:val="center"/>
          </w:tcPr>
          <w:p w14:paraId="3F7D3CCB"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перекрытий</w:t>
            </w:r>
          </w:p>
        </w:tc>
        <w:tc>
          <w:tcPr>
            <w:tcW w:w="5386" w:type="dxa"/>
            <w:vAlign w:val="center"/>
          </w:tcPr>
          <w:p w14:paraId="42921542" w14:textId="7CF7DC7F" w:rsidR="000B197E" w:rsidRPr="008D6520" w:rsidRDefault="00D711CF" w:rsidP="00D711CF">
            <w:pPr>
              <w:pStyle w:val="11"/>
              <w:keepLines/>
              <w:tabs>
                <w:tab w:val="clear" w:pos="1106"/>
                <w:tab w:val="clear" w:pos="1276"/>
              </w:tabs>
              <w:spacing w:after="40" w:line="276" w:lineRule="auto"/>
              <w:ind w:firstLine="0"/>
              <w:rPr>
                <w:sz w:val="22"/>
                <w:szCs w:val="22"/>
              </w:rPr>
            </w:pPr>
            <w:r w:rsidRPr="008D6520">
              <w:rPr>
                <w:sz w:val="22"/>
                <w:szCs w:val="22"/>
              </w:rPr>
              <w:t>Монолитные железобетонные</w:t>
            </w:r>
          </w:p>
        </w:tc>
      </w:tr>
      <w:tr w:rsidR="000B197E" w:rsidRPr="009B143B" w14:paraId="1F9AB0AF" w14:textId="77777777" w:rsidTr="00F83CA8">
        <w:tc>
          <w:tcPr>
            <w:tcW w:w="4390" w:type="dxa"/>
            <w:gridSpan w:val="2"/>
            <w:shd w:val="clear" w:color="auto" w:fill="F2F2F2" w:themeFill="background1" w:themeFillShade="F2"/>
            <w:vAlign w:val="center"/>
          </w:tcPr>
          <w:p w14:paraId="05940713"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Класс энергетической эффективности</w:t>
            </w:r>
          </w:p>
        </w:tc>
        <w:tc>
          <w:tcPr>
            <w:tcW w:w="5386" w:type="dxa"/>
            <w:vAlign w:val="center"/>
          </w:tcPr>
          <w:p w14:paraId="1AE007DF" w14:textId="46E83359"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В</w:t>
            </w:r>
            <w:r w:rsidR="00B34F10" w:rsidRPr="008D6520">
              <w:rPr>
                <w:sz w:val="22"/>
                <w:szCs w:val="22"/>
              </w:rPr>
              <w:t xml:space="preserve"> (высокий)</w:t>
            </w:r>
          </w:p>
        </w:tc>
      </w:tr>
      <w:tr w:rsidR="000B197E" w:rsidRPr="009B143B" w14:paraId="13414683" w14:textId="77777777" w:rsidTr="00F83CA8">
        <w:tc>
          <w:tcPr>
            <w:tcW w:w="4390" w:type="dxa"/>
            <w:gridSpan w:val="2"/>
            <w:shd w:val="clear" w:color="auto" w:fill="F2F2F2" w:themeFill="background1" w:themeFillShade="F2"/>
            <w:vAlign w:val="center"/>
          </w:tcPr>
          <w:p w14:paraId="0C78E5A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Сейсмостойкость (баллов)</w:t>
            </w:r>
          </w:p>
        </w:tc>
        <w:tc>
          <w:tcPr>
            <w:tcW w:w="5386" w:type="dxa"/>
            <w:vAlign w:val="center"/>
          </w:tcPr>
          <w:p w14:paraId="150F9E86" w14:textId="4ED9FB43"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6 баллов</w:t>
            </w:r>
          </w:p>
        </w:tc>
      </w:tr>
      <w:tr w:rsidR="000B197E" w:rsidRPr="009B143B" w14:paraId="3D5C3448" w14:textId="77777777" w:rsidTr="00F83CA8">
        <w:trPr>
          <w:trHeight w:val="718"/>
        </w:trPr>
        <w:tc>
          <w:tcPr>
            <w:tcW w:w="4390" w:type="dxa"/>
            <w:gridSpan w:val="2"/>
            <w:shd w:val="clear" w:color="auto" w:fill="F2F2F2" w:themeFill="background1" w:themeFillShade="F2"/>
            <w:vAlign w:val="center"/>
          </w:tcPr>
          <w:p w14:paraId="4A3ABC2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Адрес (строительный)</w:t>
            </w:r>
          </w:p>
        </w:tc>
        <w:tc>
          <w:tcPr>
            <w:tcW w:w="5386" w:type="dxa"/>
            <w:vAlign w:val="center"/>
          </w:tcPr>
          <w:p w14:paraId="4A51C0BF" w14:textId="3930FE54" w:rsidR="000B197E" w:rsidRPr="008D6520" w:rsidRDefault="00690D52" w:rsidP="00F24A10">
            <w:pPr>
              <w:pStyle w:val="11"/>
              <w:keepLines/>
              <w:tabs>
                <w:tab w:val="clear" w:pos="1106"/>
                <w:tab w:val="clear" w:pos="1276"/>
              </w:tabs>
              <w:spacing w:after="40" w:line="276" w:lineRule="auto"/>
              <w:ind w:firstLine="0"/>
              <w:rPr>
                <w:sz w:val="22"/>
                <w:szCs w:val="22"/>
              </w:rPr>
            </w:pPr>
            <w:r w:rsidRPr="008D6520">
              <w:rPr>
                <w:sz w:val="22"/>
                <w:szCs w:val="22"/>
              </w:rPr>
              <w:t>Новосибирская область, г. Новосибирск, Дзержинский район, ул. Фрунзе</w:t>
            </w:r>
          </w:p>
        </w:tc>
      </w:tr>
      <w:tr w:rsidR="007B4D47" w:rsidRPr="009B143B" w14:paraId="1ED0FC5A" w14:textId="77777777" w:rsidTr="00F83CA8">
        <w:tc>
          <w:tcPr>
            <w:tcW w:w="4390" w:type="dxa"/>
            <w:gridSpan w:val="2"/>
            <w:shd w:val="clear" w:color="auto" w:fill="F2F2F2" w:themeFill="background1" w:themeFillShade="F2"/>
            <w:vAlign w:val="center"/>
          </w:tcPr>
          <w:p w14:paraId="154E8048" w14:textId="16A723A4" w:rsidR="007B4D47"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подъездов</w:t>
            </w:r>
          </w:p>
        </w:tc>
        <w:tc>
          <w:tcPr>
            <w:tcW w:w="5386" w:type="dxa"/>
            <w:vAlign w:val="center"/>
          </w:tcPr>
          <w:p w14:paraId="7F9C00A0" w14:textId="558F1CDF" w:rsidR="00690D52"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3</w:t>
            </w:r>
          </w:p>
        </w:tc>
      </w:tr>
      <w:tr w:rsidR="00CA1526" w:rsidRPr="009B143B" w14:paraId="721642A8" w14:textId="77777777" w:rsidTr="00F83CA8">
        <w:tc>
          <w:tcPr>
            <w:tcW w:w="4390" w:type="dxa"/>
            <w:gridSpan w:val="2"/>
            <w:shd w:val="clear" w:color="auto" w:fill="F2F2F2" w:themeFill="background1" w:themeFillShade="F2"/>
            <w:vAlign w:val="center"/>
          </w:tcPr>
          <w:p w14:paraId="1DD5609E" w14:textId="71D59E95" w:rsidR="00CA1526" w:rsidRPr="008D6520" w:rsidRDefault="00CA1526" w:rsidP="00E91DE8">
            <w:pPr>
              <w:pStyle w:val="11"/>
              <w:keepLines/>
              <w:widowControl/>
              <w:pBdr>
                <w:top w:val="nil"/>
                <w:left w:val="nil"/>
                <w:bottom w:val="nil"/>
                <w:right w:val="nil"/>
                <w:between w:val="nil"/>
              </w:pBdr>
              <w:tabs>
                <w:tab w:val="clear" w:pos="1106"/>
                <w:tab w:val="clear" w:pos="1276"/>
              </w:tabs>
              <w:spacing w:after="40" w:line="276" w:lineRule="auto"/>
              <w:ind w:firstLine="0"/>
              <w:rPr>
                <w:bCs/>
                <w:color w:val="000000"/>
                <w:sz w:val="22"/>
                <w:szCs w:val="22"/>
              </w:rPr>
            </w:pPr>
            <w:r w:rsidRPr="008D6520">
              <w:rPr>
                <w:bCs/>
                <w:sz w:val="22"/>
                <w:szCs w:val="22"/>
                <w:lang w:val="en-US"/>
              </w:rPr>
              <w:t>ID</w:t>
            </w:r>
            <w:r w:rsidRPr="008D6520">
              <w:rPr>
                <w:bCs/>
                <w:sz w:val="22"/>
                <w:szCs w:val="22"/>
              </w:rPr>
              <w:t xml:space="preserve"> Жилого дома на сайте ЕИСЖС </w:t>
            </w:r>
          </w:p>
        </w:tc>
        <w:tc>
          <w:tcPr>
            <w:tcW w:w="5386" w:type="dxa"/>
            <w:vAlign w:val="center"/>
          </w:tcPr>
          <w:p w14:paraId="1DE8411A" w14:textId="2B31A68D" w:rsidR="00CA1526" w:rsidRPr="008D6520" w:rsidRDefault="00CA1526" w:rsidP="00CA1526">
            <w:pPr>
              <w:pStyle w:val="11"/>
              <w:keepLines/>
              <w:tabs>
                <w:tab w:val="clear" w:pos="1106"/>
                <w:tab w:val="clear" w:pos="1276"/>
              </w:tabs>
              <w:spacing w:after="40" w:line="276" w:lineRule="auto"/>
              <w:ind w:firstLine="0"/>
              <w:jc w:val="left"/>
              <w:rPr>
                <w:sz w:val="22"/>
                <w:szCs w:val="22"/>
              </w:rPr>
            </w:pPr>
            <w:r w:rsidRPr="008D6520">
              <w:rPr>
                <w:sz w:val="22"/>
                <w:szCs w:val="22"/>
              </w:rPr>
              <w:t>43882</w:t>
            </w:r>
          </w:p>
        </w:tc>
      </w:tr>
    </w:tbl>
    <w:p w14:paraId="526DD6D8" w14:textId="505E022E" w:rsidR="00E62540"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Помещение</w:t>
      </w:r>
      <w:r w:rsidRPr="009B143B">
        <w:rPr>
          <w:sz w:val="22"/>
          <w:szCs w:val="22"/>
        </w:rPr>
        <w:t>» – объект долевого строительства, входящий в состав Жилого дома, подлежащий передаче в собственность Участнику и обладающий следующими характеристиками:</w:t>
      </w:r>
    </w:p>
    <w:tbl>
      <w:tblPr>
        <w:tblStyle w:val="-11"/>
        <w:tblW w:w="9776" w:type="dxa"/>
        <w:tblLayout w:type="fixed"/>
        <w:tblLook w:val="0400" w:firstRow="0" w:lastRow="0" w:firstColumn="0" w:lastColumn="0" w:noHBand="0" w:noVBand="1"/>
      </w:tblPr>
      <w:tblGrid>
        <w:gridCol w:w="4248"/>
        <w:gridCol w:w="1417"/>
        <w:gridCol w:w="2552"/>
        <w:gridCol w:w="1559"/>
      </w:tblGrid>
      <w:tr w:rsidR="00181081" w:rsidRPr="009B143B" w14:paraId="4F75BE53" w14:textId="77777777" w:rsidTr="004959A5">
        <w:tc>
          <w:tcPr>
            <w:tcW w:w="4248" w:type="dxa"/>
            <w:shd w:val="clear" w:color="auto" w:fill="F2F2F2" w:themeFill="background1" w:themeFillShade="F2"/>
            <w:vAlign w:val="center"/>
          </w:tcPr>
          <w:p w14:paraId="360F645C"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Номер (строительный)</w:t>
            </w:r>
          </w:p>
        </w:tc>
        <w:tc>
          <w:tcPr>
            <w:tcW w:w="5528" w:type="dxa"/>
            <w:gridSpan w:val="3"/>
            <w:shd w:val="clear" w:color="auto" w:fill="FFFFFF" w:themeFill="background1"/>
            <w:vAlign w:val="center"/>
          </w:tcPr>
          <w:p w14:paraId="0789E07D"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DD3A8A">
              <w:rPr>
                <w:color w:val="000000"/>
                <w:sz w:val="22"/>
                <w:szCs w:val="22"/>
              </w:rPr>
              <w:t>&lt;</w:t>
            </w:r>
            <w:proofErr w:type="spellStart"/>
            <w:r w:rsidRPr="00DD3A8A">
              <w:rPr>
                <w:color w:val="000000"/>
                <w:sz w:val="22"/>
                <w:szCs w:val="22"/>
              </w:rPr>
              <w:t>НомерКвартиры</w:t>
            </w:r>
            <w:proofErr w:type="spellEnd"/>
            <w:r w:rsidRPr="00DD3A8A">
              <w:rPr>
                <w:color w:val="000000"/>
                <w:sz w:val="22"/>
                <w:szCs w:val="22"/>
              </w:rPr>
              <w:t>&gt;</w:t>
            </w:r>
          </w:p>
        </w:tc>
      </w:tr>
      <w:tr w:rsidR="00181081" w:rsidRPr="009B143B" w14:paraId="3D536139" w14:textId="77777777" w:rsidTr="004959A5">
        <w:tc>
          <w:tcPr>
            <w:tcW w:w="4248" w:type="dxa"/>
            <w:shd w:val="clear" w:color="auto" w:fill="F2F2F2" w:themeFill="background1" w:themeFillShade="F2"/>
            <w:vAlign w:val="center"/>
          </w:tcPr>
          <w:p w14:paraId="731368B7"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Вид</w:t>
            </w:r>
          </w:p>
        </w:tc>
        <w:tc>
          <w:tcPr>
            <w:tcW w:w="5528" w:type="dxa"/>
            <w:gridSpan w:val="3"/>
            <w:shd w:val="clear" w:color="auto" w:fill="FFFFFF" w:themeFill="background1"/>
            <w:vAlign w:val="center"/>
          </w:tcPr>
          <w:p w14:paraId="4AA52A44"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Жилое помещение</w:t>
            </w:r>
          </w:p>
        </w:tc>
      </w:tr>
      <w:tr w:rsidR="00181081" w:rsidRPr="009B143B" w14:paraId="4571CA47" w14:textId="77777777" w:rsidTr="004959A5">
        <w:tc>
          <w:tcPr>
            <w:tcW w:w="4248" w:type="dxa"/>
            <w:shd w:val="clear" w:color="auto" w:fill="F2F2F2" w:themeFill="background1" w:themeFillShade="F2"/>
            <w:vAlign w:val="center"/>
          </w:tcPr>
          <w:p w14:paraId="42C59E79"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Назначение</w:t>
            </w:r>
          </w:p>
        </w:tc>
        <w:tc>
          <w:tcPr>
            <w:tcW w:w="5528" w:type="dxa"/>
            <w:gridSpan w:val="3"/>
            <w:shd w:val="clear" w:color="auto" w:fill="FFFFFF" w:themeFill="background1"/>
            <w:vAlign w:val="center"/>
          </w:tcPr>
          <w:p w14:paraId="325D6ED6"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DD3A8A">
              <w:rPr>
                <w:color w:val="000000"/>
                <w:sz w:val="22"/>
                <w:szCs w:val="22"/>
              </w:rPr>
              <w:t>&lt;</w:t>
            </w:r>
            <w:proofErr w:type="spellStart"/>
            <w:r w:rsidRPr="00DD3A8A">
              <w:rPr>
                <w:color w:val="000000"/>
                <w:sz w:val="22"/>
                <w:szCs w:val="22"/>
              </w:rPr>
              <w:t>КвартираСтудия</w:t>
            </w:r>
            <w:proofErr w:type="spellEnd"/>
            <w:r w:rsidRPr="00DD3A8A">
              <w:rPr>
                <w:color w:val="000000"/>
                <w:sz w:val="22"/>
                <w:szCs w:val="22"/>
              </w:rPr>
              <w:t>&gt;</w:t>
            </w:r>
          </w:p>
        </w:tc>
      </w:tr>
      <w:tr w:rsidR="00181081" w:rsidRPr="009B143B" w14:paraId="11BC9C74" w14:textId="77777777" w:rsidTr="004959A5">
        <w:tc>
          <w:tcPr>
            <w:tcW w:w="4248" w:type="dxa"/>
            <w:shd w:val="clear" w:color="auto" w:fill="F2F2F2" w:themeFill="background1" w:themeFillShade="F2"/>
            <w:vAlign w:val="center"/>
          </w:tcPr>
          <w:p w14:paraId="3969EB06"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lastRenderedPageBreak/>
              <w:t>Этаж</w:t>
            </w:r>
          </w:p>
        </w:tc>
        <w:tc>
          <w:tcPr>
            <w:tcW w:w="5528" w:type="dxa"/>
            <w:gridSpan w:val="3"/>
            <w:shd w:val="clear" w:color="auto" w:fill="FFFFFF" w:themeFill="background1"/>
          </w:tcPr>
          <w:p w14:paraId="2F6A07DE"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DD3A8A">
              <w:rPr>
                <w:color w:val="000000"/>
                <w:sz w:val="22"/>
                <w:szCs w:val="22"/>
                <w:lang w:val="en-US"/>
              </w:rPr>
              <w:t>&lt;</w:t>
            </w:r>
            <w:proofErr w:type="spellStart"/>
            <w:r w:rsidRPr="00DD3A8A">
              <w:rPr>
                <w:color w:val="000000"/>
                <w:sz w:val="22"/>
                <w:szCs w:val="22"/>
                <w:lang w:val="en-US"/>
              </w:rPr>
              <w:t>ЭтажКвартирыЧисло</w:t>
            </w:r>
            <w:proofErr w:type="spellEnd"/>
            <w:r w:rsidRPr="00DD3A8A">
              <w:rPr>
                <w:color w:val="000000"/>
                <w:sz w:val="22"/>
                <w:szCs w:val="22"/>
                <w:lang w:val="en-US"/>
              </w:rPr>
              <w:t>&gt;</w:t>
            </w:r>
          </w:p>
        </w:tc>
      </w:tr>
      <w:tr w:rsidR="00181081" w:rsidRPr="009B143B" w14:paraId="636EAFC2" w14:textId="77777777" w:rsidTr="004959A5">
        <w:tc>
          <w:tcPr>
            <w:tcW w:w="4248" w:type="dxa"/>
            <w:shd w:val="clear" w:color="auto" w:fill="F2F2F2" w:themeFill="background1" w:themeFillShade="F2"/>
            <w:vAlign w:val="center"/>
          </w:tcPr>
          <w:p w14:paraId="0BCAC897"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Номер подъезда</w:t>
            </w:r>
          </w:p>
        </w:tc>
        <w:tc>
          <w:tcPr>
            <w:tcW w:w="5528" w:type="dxa"/>
            <w:gridSpan w:val="3"/>
            <w:shd w:val="clear" w:color="auto" w:fill="FFFFFF" w:themeFill="background1"/>
          </w:tcPr>
          <w:p w14:paraId="7D7DF00A"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DD3A8A">
              <w:rPr>
                <w:color w:val="000000"/>
                <w:sz w:val="22"/>
                <w:szCs w:val="22"/>
                <w:lang w:val="en-US"/>
              </w:rPr>
              <w:t>&lt;</w:t>
            </w:r>
            <w:proofErr w:type="spellStart"/>
            <w:r w:rsidRPr="00DD3A8A">
              <w:rPr>
                <w:color w:val="000000"/>
                <w:sz w:val="22"/>
                <w:szCs w:val="22"/>
                <w:lang w:val="en-US"/>
              </w:rPr>
              <w:t>НомерБлокСекция</w:t>
            </w:r>
            <w:proofErr w:type="spellEnd"/>
            <w:r w:rsidRPr="00DD3A8A">
              <w:rPr>
                <w:color w:val="000000"/>
                <w:sz w:val="22"/>
                <w:szCs w:val="22"/>
                <w:lang w:val="en-US"/>
              </w:rPr>
              <w:t>&gt;</w:t>
            </w:r>
          </w:p>
        </w:tc>
      </w:tr>
      <w:tr w:rsidR="00181081" w:rsidRPr="009B143B" w14:paraId="32CB8A94" w14:textId="77777777" w:rsidTr="004959A5">
        <w:tc>
          <w:tcPr>
            <w:tcW w:w="4248" w:type="dxa"/>
            <w:shd w:val="clear" w:color="auto" w:fill="F2F2F2" w:themeFill="background1" w:themeFillShade="F2"/>
            <w:vAlign w:val="center"/>
          </w:tcPr>
          <w:p w14:paraId="2859968C" w14:textId="77777777" w:rsidR="00181081"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Планировка</w:t>
            </w:r>
          </w:p>
        </w:tc>
        <w:tc>
          <w:tcPr>
            <w:tcW w:w="5528" w:type="dxa"/>
            <w:gridSpan w:val="3"/>
            <w:shd w:val="clear" w:color="auto" w:fill="FFFFFF" w:themeFill="background1"/>
          </w:tcPr>
          <w:p w14:paraId="0FF13003" w14:textId="77777777" w:rsidR="00181081" w:rsidRPr="0008152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highlight w:val="yellow"/>
              </w:rPr>
            </w:pPr>
            <w:r w:rsidRPr="00F83CA8">
              <w:rPr>
                <w:color w:val="000000"/>
                <w:sz w:val="22"/>
                <w:szCs w:val="22"/>
              </w:rPr>
              <w:t>Свободная (</w:t>
            </w:r>
            <w:r>
              <w:rPr>
                <w:color w:val="000000"/>
                <w:sz w:val="22"/>
                <w:szCs w:val="22"/>
              </w:rPr>
              <w:t>отсутствие</w:t>
            </w:r>
            <w:r w:rsidRPr="00F83CA8">
              <w:rPr>
                <w:color w:val="000000"/>
                <w:sz w:val="22"/>
                <w:szCs w:val="22"/>
              </w:rPr>
              <w:t xml:space="preserve"> </w:t>
            </w:r>
            <w:r>
              <w:rPr>
                <w:color w:val="000000"/>
                <w:sz w:val="22"/>
                <w:szCs w:val="22"/>
              </w:rPr>
              <w:t>внутриквартир</w:t>
            </w:r>
            <w:r w:rsidRPr="00F83CA8">
              <w:rPr>
                <w:color w:val="000000"/>
                <w:sz w:val="22"/>
                <w:szCs w:val="22"/>
              </w:rPr>
              <w:t>ных перегородок)</w:t>
            </w:r>
          </w:p>
        </w:tc>
      </w:tr>
      <w:tr w:rsidR="00181081" w:rsidRPr="009B143B" w14:paraId="379953FE" w14:textId="77777777" w:rsidTr="004959A5">
        <w:tc>
          <w:tcPr>
            <w:tcW w:w="4248" w:type="dxa"/>
            <w:shd w:val="clear" w:color="auto" w:fill="F2F2F2" w:themeFill="background1" w:themeFillShade="F2"/>
            <w:vAlign w:val="center"/>
          </w:tcPr>
          <w:p w14:paraId="45901F0A"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Количество комнат</w:t>
            </w:r>
            <w:r>
              <w:rPr>
                <w:color w:val="000000"/>
                <w:sz w:val="22"/>
                <w:szCs w:val="22"/>
              </w:rPr>
              <w:t xml:space="preserve"> (условное)</w:t>
            </w:r>
          </w:p>
        </w:tc>
        <w:tc>
          <w:tcPr>
            <w:tcW w:w="5528" w:type="dxa"/>
            <w:gridSpan w:val="3"/>
            <w:shd w:val="clear" w:color="auto" w:fill="FFFFFF" w:themeFill="background1"/>
          </w:tcPr>
          <w:p w14:paraId="4503A337"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DD3A8A">
              <w:rPr>
                <w:color w:val="000000"/>
                <w:sz w:val="22"/>
                <w:szCs w:val="22"/>
              </w:rPr>
              <w:t>&lt;</w:t>
            </w:r>
            <w:proofErr w:type="spellStart"/>
            <w:r w:rsidRPr="00DD3A8A">
              <w:rPr>
                <w:color w:val="000000"/>
                <w:sz w:val="22"/>
                <w:szCs w:val="22"/>
              </w:rPr>
              <w:t>КоличествоКомнатКвартиры</w:t>
            </w:r>
            <w:proofErr w:type="spellEnd"/>
            <w:r w:rsidRPr="00DD3A8A">
              <w:rPr>
                <w:color w:val="000000"/>
                <w:sz w:val="22"/>
                <w:szCs w:val="22"/>
              </w:rPr>
              <w:t>&gt;</w:t>
            </w:r>
          </w:p>
        </w:tc>
      </w:tr>
      <w:tr w:rsidR="00181081" w:rsidRPr="009B143B" w14:paraId="54782DF6" w14:textId="77777777" w:rsidTr="004959A5">
        <w:trPr>
          <w:trHeight w:val="220"/>
        </w:trPr>
        <w:tc>
          <w:tcPr>
            <w:tcW w:w="4248" w:type="dxa"/>
            <w:vMerge w:val="restart"/>
            <w:shd w:val="clear" w:color="auto" w:fill="F2F2F2" w:themeFill="background1" w:themeFillShade="F2"/>
            <w:vAlign w:val="center"/>
          </w:tcPr>
          <w:p w14:paraId="1037F70A"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A1A57">
              <w:rPr>
                <w:color w:val="000000"/>
                <w:sz w:val="22"/>
                <w:szCs w:val="22"/>
              </w:rPr>
              <w:t>Общая площадь Помещения (м</w:t>
            </w:r>
            <w:r w:rsidRPr="004A1A57">
              <w:rPr>
                <w:color w:val="000000"/>
                <w:sz w:val="22"/>
                <w:szCs w:val="22"/>
                <w:vertAlign w:val="superscript"/>
              </w:rPr>
              <w:t>2</w:t>
            </w:r>
            <w:r w:rsidRPr="004A1A57">
              <w:rPr>
                <w:color w:val="000000"/>
                <w:sz w:val="22"/>
                <w:szCs w:val="22"/>
              </w:rPr>
              <w:t>)</w:t>
            </w:r>
          </w:p>
        </w:tc>
        <w:tc>
          <w:tcPr>
            <w:tcW w:w="1417" w:type="dxa"/>
            <w:vMerge w:val="restart"/>
            <w:shd w:val="clear" w:color="auto" w:fill="FFFFFF" w:themeFill="background1"/>
            <w:vAlign w:val="center"/>
          </w:tcPr>
          <w:p w14:paraId="4E0D0436"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DD3A8A">
              <w:rPr>
                <w:color w:val="000000"/>
                <w:sz w:val="22"/>
                <w:szCs w:val="22"/>
              </w:rPr>
              <w:t>&lt;</w:t>
            </w:r>
            <w:proofErr w:type="spellStart"/>
            <w:r w:rsidRPr="00DD3A8A">
              <w:rPr>
                <w:color w:val="000000"/>
                <w:sz w:val="22"/>
                <w:szCs w:val="22"/>
              </w:rPr>
              <w:t>ОбщаяПлощадь</w:t>
            </w:r>
            <w:proofErr w:type="spellEnd"/>
            <w:r w:rsidRPr="00DD3A8A">
              <w:rPr>
                <w:color w:val="000000"/>
                <w:sz w:val="22"/>
                <w:szCs w:val="22"/>
              </w:rPr>
              <w:t>&gt;</w:t>
            </w:r>
          </w:p>
        </w:tc>
        <w:tc>
          <w:tcPr>
            <w:tcW w:w="2552" w:type="dxa"/>
            <w:shd w:val="clear" w:color="auto" w:fill="FFFFFF" w:themeFill="background1"/>
            <w:vAlign w:val="center"/>
          </w:tcPr>
          <w:p w14:paraId="646773B1"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жилая комната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6FCE329A"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DD3A8A">
              <w:rPr>
                <w:color w:val="000000"/>
                <w:sz w:val="22"/>
                <w:szCs w:val="22"/>
              </w:rPr>
              <w:t>&lt;</w:t>
            </w:r>
            <w:proofErr w:type="spellStart"/>
            <w:r w:rsidRPr="00DD3A8A">
              <w:rPr>
                <w:color w:val="000000"/>
                <w:sz w:val="22"/>
                <w:szCs w:val="22"/>
              </w:rPr>
              <w:t>ЖилаяПлощадь</w:t>
            </w:r>
            <w:proofErr w:type="spellEnd"/>
            <w:r w:rsidRPr="00DD3A8A">
              <w:rPr>
                <w:color w:val="000000"/>
                <w:sz w:val="22"/>
                <w:szCs w:val="22"/>
              </w:rPr>
              <w:t>&gt;</w:t>
            </w:r>
          </w:p>
        </w:tc>
      </w:tr>
      <w:tr w:rsidR="00181081" w:rsidRPr="009B143B" w14:paraId="3280A9A2" w14:textId="77777777" w:rsidTr="004959A5">
        <w:trPr>
          <w:trHeight w:val="170"/>
        </w:trPr>
        <w:tc>
          <w:tcPr>
            <w:tcW w:w="4248" w:type="dxa"/>
            <w:vMerge/>
            <w:shd w:val="clear" w:color="auto" w:fill="F2F2F2" w:themeFill="background1" w:themeFillShade="F2"/>
            <w:vAlign w:val="center"/>
          </w:tcPr>
          <w:p w14:paraId="2188257D"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7F12EE32"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1448E070"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кухня</w:t>
            </w:r>
            <w:r w:rsidRPr="00DD3A8A">
              <w:rPr>
                <w:color w:val="000000"/>
                <w:sz w:val="22"/>
                <w:szCs w:val="22"/>
              </w:rPr>
              <w:t>&lt;</w:t>
            </w:r>
            <w:proofErr w:type="spellStart"/>
            <w:r w:rsidRPr="00DD3A8A">
              <w:rPr>
                <w:color w:val="000000"/>
                <w:sz w:val="22"/>
                <w:szCs w:val="22"/>
              </w:rPr>
              <w:t>КухняНиша</w:t>
            </w:r>
            <w:proofErr w:type="spellEnd"/>
            <w:r w:rsidRPr="00DD3A8A">
              <w:rPr>
                <w:color w:val="000000"/>
                <w:sz w:val="22"/>
                <w:szCs w:val="22"/>
              </w:rPr>
              <w:t>&gt;</w:t>
            </w:r>
            <w:r w:rsidRPr="004A1A57">
              <w:rPr>
                <w:color w:val="000000"/>
                <w:sz w:val="22"/>
                <w:szCs w:val="22"/>
              </w:rPr>
              <w:t xml:space="preserve">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4AD6EE4C"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DD3A8A">
              <w:rPr>
                <w:color w:val="000000"/>
                <w:sz w:val="22"/>
                <w:szCs w:val="22"/>
              </w:rPr>
              <w:t>&lt;</w:t>
            </w:r>
            <w:proofErr w:type="spellStart"/>
            <w:r w:rsidRPr="00DD3A8A">
              <w:rPr>
                <w:color w:val="000000"/>
                <w:sz w:val="22"/>
                <w:szCs w:val="22"/>
              </w:rPr>
              <w:t>ПлощадьКухни</w:t>
            </w:r>
            <w:proofErr w:type="spellEnd"/>
            <w:r w:rsidRPr="00DD3A8A">
              <w:rPr>
                <w:color w:val="000000"/>
                <w:sz w:val="22"/>
                <w:szCs w:val="22"/>
              </w:rPr>
              <w:t>&gt;</w:t>
            </w:r>
          </w:p>
        </w:tc>
      </w:tr>
      <w:tr w:rsidR="00181081" w:rsidRPr="009B143B" w14:paraId="41204DBA" w14:textId="77777777" w:rsidTr="004959A5">
        <w:trPr>
          <w:trHeight w:val="170"/>
        </w:trPr>
        <w:tc>
          <w:tcPr>
            <w:tcW w:w="4248" w:type="dxa"/>
            <w:vMerge/>
            <w:shd w:val="clear" w:color="auto" w:fill="F2F2F2" w:themeFill="background1" w:themeFillShade="F2"/>
            <w:vAlign w:val="center"/>
          </w:tcPr>
          <w:p w14:paraId="0CF88565"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3522297E"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7A9E8A48"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санузел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2F2BDF3F"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181081" w:rsidRPr="009B143B" w14:paraId="6FC48233" w14:textId="77777777" w:rsidTr="004959A5">
        <w:trPr>
          <w:trHeight w:val="170"/>
        </w:trPr>
        <w:tc>
          <w:tcPr>
            <w:tcW w:w="4248" w:type="dxa"/>
            <w:vMerge/>
            <w:shd w:val="clear" w:color="auto" w:fill="F2F2F2" w:themeFill="background1" w:themeFillShade="F2"/>
            <w:vAlign w:val="center"/>
          </w:tcPr>
          <w:p w14:paraId="0F52AA3F"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7159E5E9"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0D6103C" w14:textId="77777777" w:rsidR="00181081" w:rsidRPr="004A1A57"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прихожая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4F39998C"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181081" w:rsidRPr="009B143B" w14:paraId="23CF2264" w14:textId="77777777" w:rsidTr="004959A5">
        <w:tc>
          <w:tcPr>
            <w:tcW w:w="4248" w:type="dxa"/>
            <w:shd w:val="clear" w:color="auto" w:fill="F2F2F2" w:themeFill="background1" w:themeFillShade="F2"/>
            <w:vAlign w:val="center"/>
          </w:tcPr>
          <w:p w14:paraId="60C3BF68" w14:textId="77777777" w:rsidR="00181081" w:rsidRPr="00D71552"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highlight w:val="yellow"/>
              </w:rPr>
            </w:pPr>
            <w:r w:rsidRPr="00D71552">
              <w:rPr>
                <w:color w:val="000000"/>
                <w:sz w:val="22"/>
                <w:szCs w:val="22"/>
                <w:highlight w:val="yellow"/>
              </w:rPr>
              <w:t>Площадь лоджии (м</w:t>
            </w:r>
            <w:r w:rsidRPr="00D71552">
              <w:rPr>
                <w:color w:val="000000"/>
                <w:sz w:val="22"/>
                <w:szCs w:val="22"/>
                <w:highlight w:val="yellow"/>
                <w:vertAlign w:val="superscript"/>
              </w:rPr>
              <w:t>2</w:t>
            </w:r>
            <w:r w:rsidRPr="00D71552">
              <w:rPr>
                <w:color w:val="000000"/>
                <w:sz w:val="22"/>
                <w:szCs w:val="22"/>
                <w:highlight w:val="yellow"/>
              </w:rPr>
              <w:t>)</w:t>
            </w:r>
          </w:p>
        </w:tc>
        <w:tc>
          <w:tcPr>
            <w:tcW w:w="1417" w:type="dxa"/>
            <w:shd w:val="clear" w:color="auto" w:fill="FFFFFF" w:themeFill="background1"/>
          </w:tcPr>
          <w:p w14:paraId="5092F3BD"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6E79DB">
              <w:rPr>
                <w:color w:val="000000"/>
                <w:sz w:val="22"/>
                <w:szCs w:val="22"/>
                <w:highlight w:val="yellow"/>
              </w:rPr>
              <w:t>-/-</w:t>
            </w:r>
          </w:p>
        </w:tc>
        <w:tc>
          <w:tcPr>
            <w:tcW w:w="4111" w:type="dxa"/>
            <w:gridSpan w:val="2"/>
            <w:shd w:val="clear" w:color="auto" w:fill="FFFFFF" w:themeFill="background1"/>
            <w:vAlign w:val="center"/>
          </w:tcPr>
          <w:p w14:paraId="309D7646" w14:textId="77777777" w:rsidR="00181081" w:rsidRPr="009B143B" w:rsidRDefault="00181081" w:rsidP="004959A5">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B34F10">
              <w:rPr>
                <w:color w:val="000000"/>
                <w:sz w:val="22"/>
                <w:szCs w:val="22"/>
              </w:rPr>
              <w:t xml:space="preserve">с </w:t>
            </w:r>
            <w:proofErr w:type="spellStart"/>
            <w:r w:rsidRPr="00B34F10">
              <w:rPr>
                <w:color w:val="000000"/>
                <w:sz w:val="22"/>
                <w:szCs w:val="22"/>
              </w:rPr>
              <w:t>коэф</w:t>
            </w:r>
            <w:proofErr w:type="spellEnd"/>
            <w:r w:rsidRPr="00B34F10">
              <w:rPr>
                <w:color w:val="000000"/>
                <w:sz w:val="22"/>
                <w:szCs w:val="22"/>
              </w:rPr>
              <w:t xml:space="preserve">. 0,5 - </w:t>
            </w:r>
            <w:r w:rsidRPr="00801CAE">
              <w:rPr>
                <w:color w:val="000000"/>
                <w:sz w:val="22"/>
                <w:szCs w:val="22"/>
                <w:highlight w:val="yellow"/>
              </w:rPr>
              <w:t>__</w:t>
            </w:r>
            <w:r w:rsidRPr="00B34F10">
              <w:rPr>
                <w:color w:val="000000"/>
                <w:sz w:val="22"/>
                <w:szCs w:val="22"/>
              </w:rPr>
              <w:t xml:space="preserve"> </w:t>
            </w:r>
            <w:r w:rsidRPr="009B143B">
              <w:rPr>
                <w:color w:val="000000"/>
                <w:sz w:val="22"/>
                <w:szCs w:val="22"/>
              </w:rPr>
              <w:t>м</w:t>
            </w:r>
            <w:r w:rsidRPr="009B143B">
              <w:rPr>
                <w:color w:val="000000"/>
                <w:sz w:val="22"/>
                <w:szCs w:val="22"/>
                <w:vertAlign w:val="superscript"/>
              </w:rPr>
              <w:t>2</w:t>
            </w:r>
          </w:p>
        </w:tc>
      </w:tr>
      <w:tr w:rsidR="00181081" w:rsidRPr="009B143B" w14:paraId="77B98E0A" w14:textId="77777777" w:rsidTr="004959A5">
        <w:tc>
          <w:tcPr>
            <w:tcW w:w="4248" w:type="dxa"/>
            <w:shd w:val="clear" w:color="auto" w:fill="F2F2F2" w:themeFill="background1" w:themeFillShade="F2"/>
            <w:vAlign w:val="center"/>
          </w:tcPr>
          <w:p w14:paraId="5C670A54" w14:textId="77777777" w:rsidR="00181081" w:rsidRPr="00D71552" w:rsidRDefault="00181081" w:rsidP="004959A5">
            <w:pPr>
              <w:pStyle w:val="11"/>
              <w:keepLines/>
              <w:tabs>
                <w:tab w:val="clear" w:pos="1106"/>
                <w:tab w:val="clear" w:pos="1276"/>
              </w:tabs>
              <w:spacing w:after="40" w:line="276" w:lineRule="auto"/>
              <w:ind w:firstLine="0"/>
              <w:rPr>
                <w:sz w:val="22"/>
                <w:szCs w:val="22"/>
                <w:highlight w:val="yellow"/>
              </w:rPr>
            </w:pPr>
            <w:r w:rsidRPr="00D71552">
              <w:rPr>
                <w:sz w:val="22"/>
                <w:szCs w:val="22"/>
                <w:highlight w:val="yellow"/>
              </w:rPr>
              <w:t>Площадь балкона (м</w:t>
            </w:r>
            <w:r w:rsidRPr="00D71552">
              <w:rPr>
                <w:sz w:val="22"/>
                <w:szCs w:val="22"/>
                <w:highlight w:val="yellow"/>
                <w:vertAlign w:val="superscript"/>
              </w:rPr>
              <w:t>2</w:t>
            </w:r>
            <w:r w:rsidRPr="00D71552">
              <w:rPr>
                <w:sz w:val="22"/>
                <w:szCs w:val="22"/>
                <w:highlight w:val="yellow"/>
              </w:rPr>
              <w:t>)</w:t>
            </w:r>
          </w:p>
        </w:tc>
        <w:tc>
          <w:tcPr>
            <w:tcW w:w="1417" w:type="dxa"/>
            <w:shd w:val="clear" w:color="auto" w:fill="FFFFFF" w:themeFill="background1"/>
          </w:tcPr>
          <w:p w14:paraId="78041499" w14:textId="77777777" w:rsidR="00181081" w:rsidRPr="009B143B" w:rsidRDefault="00181081" w:rsidP="004959A5">
            <w:pPr>
              <w:pStyle w:val="11"/>
              <w:keepLines/>
              <w:tabs>
                <w:tab w:val="clear" w:pos="1106"/>
                <w:tab w:val="clear" w:pos="1276"/>
              </w:tabs>
              <w:spacing w:after="40" w:line="276" w:lineRule="auto"/>
              <w:ind w:firstLine="0"/>
              <w:jc w:val="left"/>
              <w:rPr>
                <w:sz w:val="22"/>
                <w:szCs w:val="22"/>
              </w:rPr>
            </w:pPr>
            <w:r w:rsidRPr="006E79DB">
              <w:rPr>
                <w:color w:val="000000"/>
                <w:sz w:val="22"/>
                <w:szCs w:val="22"/>
                <w:highlight w:val="yellow"/>
              </w:rPr>
              <w:t>-/-</w:t>
            </w:r>
          </w:p>
        </w:tc>
        <w:tc>
          <w:tcPr>
            <w:tcW w:w="4111" w:type="dxa"/>
            <w:gridSpan w:val="2"/>
            <w:shd w:val="clear" w:color="auto" w:fill="FFFFFF" w:themeFill="background1"/>
            <w:vAlign w:val="center"/>
          </w:tcPr>
          <w:p w14:paraId="4F973ADA" w14:textId="77777777" w:rsidR="00181081" w:rsidRPr="009B143B" w:rsidRDefault="00181081" w:rsidP="004959A5">
            <w:pPr>
              <w:pStyle w:val="11"/>
              <w:keepLines/>
              <w:tabs>
                <w:tab w:val="clear" w:pos="1106"/>
                <w:tab w:val="clear" w:pos="1276"/>
              </w:tabs>
              <w:spacing w:after="40" w:line="276" w:lineRule="auto"/>
              <w:ind w:firstLine="0"/>
              <w:rPr>
                <w:sz w:val="22"/>
                <w:szCs w:val="22"/>
              </w:rPr>
            </w:pPr>
            <w:r w:rsidRPr="00B34F10">
              <w:rPr>
                <w:color w:val="000000"/>
                <w:sz w:val="22"/>
                <w:szCs w:val="22"/>
              </w:rPr>
              <w:t xml:space="preserve">с </w:t>
            </w:r>
            <w:proofErr w:type="spellStart"/>
            <w:r w:rsidRPr="00B34F10">
              <w:rPr>
                <w:color w:val="000000"/>
                <w:sz w:val="22"/>
                <w:szCs w:val="22"/>
              </w:rPr>
              <w:t>коэф</w:t>
            </w:r>
            <w:proofErr w:type="spellEnd"/>
            <w:r w:rsidRPr="00B34F10">
              <w:rPr>
                <w:color w:val="000000"/>
                <w:sz w:val="22"/>
                <w:szCs w:val="22"/>
              </w:rPr>
              <w:t>. 0,</w:t>
            </w:r>
            <w:r>
              <w:rPr>
                <w:color w:val="000000"/>
                <w:sz w:val="22"/>
                <w:szCs w:val="22"/>
              </w:rPr>
              <w:t>3</w:t>
            </w:r>
            <w:r w:rsidRPr="00B34F10">
              <w:rPr>
                <w:color w:val="000000"/>
                <w:sz w:val="22"/>
                <w:szCs w:val="22"/>
              </w:rPr>
              <w:t xml:space="preserve"> - </w:t>
            </w:r>
            <w:r w:rsidRPr="00801CAE">
              <w:rPr>
                <w:color w:val="000000"/>
                <w:sz w:val="22"/>
                <w:szCs w:val="22"/>
                <w:highlight w:val="yellow"/>
              </w:rPr>
              <w:t>__</w:t>
            </w:r>
            <w:r w:rsidRPr="00B34F10">
              <w:rPr>
                <w:color w:val="000000"/>
                <w:sz w:val="22"/>
                <w:szCs w:val="22"/>
              </w:rPr>
              <w:t xml:space="preserve"> </w:t>
            </w:r>
            <w:r w:rsidRPr="009B143B">
              <w:rPr>
                <w:color w:val="000000"/>
                <w:sz w:val="22"/>
                <w:szCs w:val="22"/>
              </w:rPr>
              <w:t>м</w:t>
            </w:r>
            <w:r w:rsidRPr="009B143B">
              <w:rPr>
                <w:color w:val="000000"/>
                <w:sz w:val="22"/>
                <w:szCs w:val="22"/>
                <w:vertAlign w:val="superscript"/>
              </w:rPr>
              <w:t>2</w:t>
            </w:r>
          </w:p>
        </w:tc>
      </w:tr>
      <w:tr w:rsidR="00181081" w:rsidRPr="009B143B" w14:paraId="07719E73" w14:textId="77777777" w:rsidTr="004959A5">
        <w:tc>
          <w:tcPr>
            <w:tcW w:w="4248" w:type="dxa"/>
            <w:shd w:val="clear" w:color="auto" w:fill="F2F2F2" w:themeFill="background1" w:themeFillShade="F2"/>
            <w:vAlign w:val="center"/>
          </w:tcPr>
          <w:p w14:paraId="248B1576" w14:textId="77777777" w:rsidR="00181081" w:rsidRPr="003230AE" w:rsidRDefault="00181081" w:rsidP="004959A5">
            <w:pPr>
              <w:pStyle w:val="11"/>
              <w:keepLines/>
              <w:tabs>
                <w:tab w:val="clear" w:pos="1106"/>
                <w:tab w:val="clear" w:pos="1276"/>
              </w:tabs>
              <w:spacing w:after="40" w:line="276" w:lineRule="auto"/>
              <w:ind w:firstLine="0"/>
              <w:rPr>
                <w:sz w:val="22"/>
                <w:szCs w:val="22"/>
              </w:rPr>
            </w:pPr>
            <w:r w:rsidRPr="003230AE">
              <w:rPr>
                <w:sz w:val="22"/>
                <w:szCs w:val="22"/>
              </w:rPr>
              <w:t>Общая приведенная площадь Помещения (м</w:t>
            </w:r>
            <w:r w:rsidRPr="003230AE">
              <w:rPr>
                <w:sz w:val="22"/>
                <w:szCs w:val="22"/>
                <w:vertAlign w:val="superscript"/>
              </w:rPr>
              <w:t>2</w:t>
            </w:r>
            <w:r w:rsidRPr="003230AE">
              <w:rPr>
                <w:sz w:val="22"/>
                <w:szCs w:val="22"/>
              </w:rPr>
              <w:t>)</w:t>
            </w:r>
          </w:p>
        </w:tc>
        <w:tc>
          <w:tcPr>
            <w:tcW w:w="5528" w:type="dxa"/>
            <w:gridSpan w:val="3"/>
            <w:shd w:val="clear" w:color="auto" w:fill="FFFFFF" w:themeFill="background1"/>
            <w:vAlign w:val="center"/>
          </w:tcPr>
          <w:p w14:paraId="06C32511" w14:textId="77777777" w:rsidR="00181081" w:rsidRPr="009B143B" w:rsidRDefault="00181081" w:rsidP="004959A5">
            <w:pPr>
              <w:pStyle w:val="11"/>
              <w:keepLines/>
              <w:tabs>
                <w:tab w:val="clear" w:pos="1106"/>
                <w:tab w:val="clear" w:pos="1276"/>
              </w:tabs>
              <w:spacing w:after="40" w:line="276" w:lineRule="auto"/>
              <w:ind w:firstLine="0"/>
              <w:rPr>
                <w:sz w:val="22"/>
                <w:szCs w:val="22"/>
              </w:rPr>
            </w:pPr>
            <w:r w:rsidRPr="00DD3A8A">
              <w:rPr>
                <w:sz w:val="22"/>
                <w:szCs w:val="22"/>
              </w:rPr>
              <w:t>&lt;</w:t>
            </w:r>
            <w:proofErr w:type="spellStart"/>
            <w:r w:rsidRPr="00DD3A8A">
              <w:rPr>
                <w:sz w:val="22"/>
                <w:szCs w:val="22"/>
              </w:rPr>
              <w:t>ПлощадьКвартиры</w:t>
            </w:r>
            <w:proofErr w:type="spellEnd"/>
            <w:r w:rsidRPr="00DD3A8A">
              <w:rPr>
                <w:sz w:val="22"/>
                <w:szCs w:val="22"/>
              </w:rPr>
              <w:t>&gt;</w:t>
            </w:r>
          </w:p>
        </w:tc>
      </w:tr>
    </w:tbl>
    <w:p w14:paraId="40B657AE" w14:textId="2CD847C4" w:rsidR="00352B70" w:rsidRPr="009B143B" w:rsidRDefault="00181081" w:rsidP="00201427">
      <w:pPr>
        <w:widowControl/>
        <w:tabs>
          <w:tab w:val="clear" w:pos="1106"/>
          <w:tab w:val="clear" w:pos="1276"/>
        </w:tabs>
        <w:spacing w:before="80" w:after="80" w:line="276" w:lineRule="auto"/>
        <w:ind w:firstLine="0"/>
        <w:rPr>
          <w:sz w:val="22"/>
          <w:szCs w:val="22"/>
        </w:rPr>
      </w:pPr>
      <w:r w:rsidRPr="009B143B">
        <w:rPr>
          <w:sz w:val="22"/>
          <w:szCs w:val="22"/>
        </w:rPr>
        <w:t xml:space="preserve"> </w:t>
      </w:r>
      <w:r w:rsidR="00352B70" w:rsidRPr="009B143B">
        <w:rPr>
          <w:sz w:val="22"/>
          <w:szCs w:val="22"/>
        </w:rPr>
        <w:t>«</w:t>
      </w:r>
      <w:r w:rsidR="00352B70" w:rsidRPr="009B143B">
        <w:rPr>
          <w:b/>
          <w:sz w:val="22"/>
          <w:szCs w:val="22"/>
        </w:rPr>
        <w:t xml:space="preserve">План-схема </w:t>
      </w:r>
      <w:r w:rsidR="00352B70" w:rsidRPr="004A1A57">
        <w:rPr>
          <w:b/>
          <w:sz w:val="22"/>
          <w:szCs w:val="22"/>
        </w:rPr>
        <w:t>Помещения</w:t>
      </w:r>
      <w:r w:rsidR="00352B70" w:rsidRPr="004A1A57">
        <w:rPr>
          <w:sz w:val="22"/>
          <w:szCs w:val="22"/>
        </w:rPr>
        <w:t xml:space="preserve">» – приложение № 1 к Договору, содержащее </w:t>
      </w:r>
      <w:r w:rsidR="00B1728F">
        <w:rPr>
          <w:sz w:val="22"/>
          <w:szCs w:val="22"/>
        </w:rPr>
        <w:t xml:space="preserve">условное </w:t>
      </w:r>
      <w:r w:rsidR="00352B70" w:rsidRPr="004A1A57">
        <w:rPr>
          <w:sz w:val="22"/>
          <w:szCs w:val="22"/>
        </w:rPr>
        <w:t xml:space="preserve">графическое описание расположения частей Помещения по отношению друг к другу, а именно: </w:t>
      </w:r>
      <w:r w:rsidR="004A1A57">
        <w:rPr>
          <w:sz w:val="22"/>
          <w:szCs w:val="22"/>
        </w:rPr>
        <w:t xml:space="preserve">жилых </w:t>
      </w:r>
      <w:r w:rsidR="00352B70" w:rsidRPr="004A1A57">
        <w:rPr>
          <w:sz w:val="22"/>
          <w:szCs w:val="22"/>
        </w:rPr>
        <w:t>комнат, помещений вспомогательного использования, лоджий, балконов, а также местоположение Помещения на этаже Жилого дома.</w:t>
      </w:r>
    </w:p>
    <w:p w14:paraId="4299BA20" w14:textId="70FF3C65" w:rsidR="00E61ED2" w:rsidRPr="00E61ED2" w:rsidRDefault="004A0944" w:rsidP="00E61ED2">
      <w:pPr>
        <w:widowControl/>
        <w:tabs>
          <w:tab w:val="clear" w:pos="1106"/>
          <w:tab w:val="clear" w:pos="1276"/>
        </w:tabs>
        <w:spacing w:after="80" w:line="276" w:lineRule="auto"/>
        <w:ind w:firstLine="0"/>
        <w:rPr>
          <w:sz w:val="22"/>
          <w:szCs w:val="22"/>
          <w:highlight w:val="green"/>
        </w:rPr>
      </w:pPr>
      <w:r w:rsidRPr="004A0944">
        <w:rPr>
          <w:sz w:val="22"/>
          <w:szCs w:val="22"/>
        </w:rPr>
        <w:t>«</w:t>
      </w:r>
      <w:r w:rsidRPr="004A0944">
        <w:rPr>
          <w:b/>
          <w:sz w:val="22"/>
          <w:szCs w:val="22"/>
        </w:rPr>
        <w:t>Стандарт организации</w:t>
      </w:r>
      <w:r w:rsidRPr="004A0944">
        <w:rPr>
          <w:sz w:val="22"/>
          <w:szCs w:val="22"/>
        </w:rPr>
        <w:t>» – обязательный к применению документ по стандартизации «Работы строительно-монтажные и отделочные строящегося объекта: жилой дом «GRANDO». Правила производства и приемки работ» № 08/22 от 15.03.2022. Опубликован на официальном сайте Застройщика (режим доступа</w:t>
      </w:r>
      <w:r w:rsidRPr="004A0944">
        <w:rPr>
          <w:sz w:val="22"/>
          <w:szCs w:val="22"/>
          <w:u w:val="single"/>
        </w:rPr>
        <w:t xml:space="preserve">: </w:t>
      </w:r>
      <w:hyperlink r:id="rId9" w:history="1">
        <w:r w:rsidRPr="004A0944">
          <w:rPr>
            <w:rStyle w:val="aff1"/>
            <w:sz w:val="22"/>
            <w:szCs w:val="22"/>
          </w:rPr>
          <w:t>https://www.vira-stroy.ru/docs/vira-stroy/</w:t>
        </w:r>
      </w:hyperlink>
      <w:r w:rsidRPr="004A0944">
        <w:rPr>
          <w:sz w:val="22"/>
          <w:szCs w:val="22"/>
        </w:rPr>
        <w:t xml:space="preserve">, а также на сайте ЕИСЖС (режим доступа: </w:t>
      </w:r>
      <w:proofErr w:type="spellStart"/>
      <w:r w:rsidRPr="004A0944">
        <w:rPr>
          <w:sz w:val="22"/>
          <w:szCs w:val="22"/>
          <w:u w:val="single"/>
        </w:rPr>
        <w:t>наш.дом.рф</w:t>
      </w:r>
      <w:proofErr w:type="spellEnd"/>
      <w:r w:rsidRPr="004A0944">
        <w:rPr>
          <w:sz w:val="22"/>
          <w:szCs w:val="22"/>
          <w:u w:val="single"/>
        </w:rPr>
        <w:t>/сервисы/каталог-новостроек/объект/43882</w:t>
      </w:r>
      <w:r w:rsidRPr="004A0944">
        <w:rPr>
          <w:sz w:val="22"/>
          <w:szCs w:val="22"/>
        </w:rPr>
        <w:t xml:space="preserve"> в разделе «Документы – Прочие документы»). Зарегистрирован Федеральным агентством по техническому регулированию и метрологии (Росстандарт РФ) «Российским институтом стандартизации» (ФБГУ «РСТ») и внесен в реестр добровольной регистрации стандартов организации за № 328-СТО от 05.09.2022 (режим доступа: </w:t>
      </w:r>
      <w:hyperlink r:id="rId10" w:history="1">
        <w:r w:rsidRPr="004A0944">
          <w:rPr>
            <w:rStyle w:val="aff1"/>
            <w:sz w:val="22"/>
            <w:szCs w:val="22"/>
          </w:rPr>
          <w:t>https://www.gostinfo.ru/pages/Catalogs/register_sto/</w:t>
        </w:r>
      </w:hyperlink>
      <w:r w:rsidRPr="004A0944">
        <w:rPr>
          <w:sz w:val="22"/>
          <w:szCs w:val="22"/>
        </w:rPr>
        <w:t>). Устанавливает требования к качеству Помещения, с указанием допустимых параметров и отклонений.</w:t>
      </w:r>
    </w:p>
    <w:p w14:paraId="1298B0FF" w14:textId="0625D202" w:rsidR="00352B70" w:rsidRPr="009B143B" w:rsidRDefault="00352B7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Инструкци</w:t>
      </w:r>
      <w:r w:rsidR="00D23AAE">
        <w:rPr>
          <w:b/>
          <w:sz w:val="22"/>
          <w:szCs w:val="22"/>
        </w:rPr>
        <w:t>я</w:t>
      </w:r>
      <w:r w:rsidRPr="009B143B">
        <w:rPr>
          <w:b/>
          <w:sz w:val="22"/>
          <w:szCs w:val="22"/>
        </w:rPr>
        <w:t xml:space="preserve"> по эксплуатации</w:t>
      </w:r>
      <w:r w:rsidR="00544020" w:rsidRPr="009B143B">
        <w:rPr>
          <w:sz w:val="22"/>
          <w:szCs w:val="22"/>
        </w:rPr>
        <w:t xml:space="preserve">» – </w:t>
      </w:r>
      <w:r w:rsidR="00274524" w:rsidRPr="009B143B">
        <w:rPr>
          <w:sz w:val="22"/>
          <w:szCs w:val="22"/>
        </w:rPr>
        <w:t xml:space="preserve">документ, передаваемый Застройщиком Участнику </w:t>
      </w:r>
      <w:r w:rsidR="00552597" w:rsidRPr="009B143B">
        <w:rPr>
          <w:sz w:val="22"/>
          <w:szCs w:val="22"/>
        </w:rPr>
        <w:t>при передаче помещения по Акту приема-передачи</w:t>
      </w:r>
      <w:r w:rsidRPr="009B143B">
        <w:rPr>
          <w:sz w:val="22"/>
          <w:szCs w:val="22"/>
        </w:rPr>
        <w:t>, содержащ</w:t>
      </w:r>
      <w:r w:rsidR="00274524" w:rsidRPr="009B143B">
        <w:rPr>
          <w:sz w:val="22"/>
          <w:szCs w:val="22"/>
        </w:rPr>
        <w:t>ий</w:t>
      </w:r>
      <w:r w:rsidR="00D371CE" w:rsidRPr="009B143B">
        <w:rPr>
          <w:sz w:val="22"/>
          <w:szCs w:val="22"/>
        </w:rPr>
        <w:t xml:space="preserve"> необходимую и достоверную</w:t>
      </w:r>
      <w:r w:rsidRPr="009B143B">
        <w:rPr>
          <w:sz w:val="22"/>
          <w:szCs w:val="22"/>
        </w:rPr>
        <w:t xml:space="preserve">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14:paraId="06CAE907" w14:textId="15FBD6A4" w:rsidR="00552597" w:rsidRPr="0020705A" w:rsidRDefault="00552597"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Акт приема-передачи</w:t>
      </w:r>
      <w:r w:rsidRPr="009B143B">
        <w:rPr>
          <w:sz w:val="22"/>
          <w:szCs w:val="22"/>
        </w:rPr>
        <w:t xml:space="preserve">» – документ, </w:t>
      </w:r>
      <w:r w:rsidRPr="009B143B">
        <w:rPr>
          <w:sz w:val="22"/>
          <w:szCs w:val="22"/>
          <w:lang w:bidi="ru-RU"/>
        </w:rPr>
        <w:t>составляемый и подписываемый между Застройщиком и Участником</w:t>
      </w:r>
      <w:r w:rsidRPr="009B143B">
        <w:rPr>
          <w:sz w:val="22"/>
          <w:szCs w:val="22"/>
        </w:rPr>
        <w:t xml:space="preserve"> не ранее чем после момента ввода в эксплуатацию Жилого дома, подтверждающий факт передачи Застройщиком Помещения и е</w:t>
      </w:r>
      <w:r w:rsidRPr="0020705A">
        <w:rPr>
          <w:sz w:val="22"/>
          <w:szCs w:val="22"/>
        </w:rPr>
        <w:t>го принятия Участником.</w:t>
      </w:r>
    </w:p>
    <w:p w14:paraId="3A5E04EF" w14:textId="009E4381" w:rsidR="00405C11" w:rsidRDefault="0075507A" w:rsidP="00201427">
      <w:pPr>
        <w:widowControl/>
        <w:tabs>
          <w:tab w:val="clear" w:pos="1106"/>
          <w:tab w:val="clear" w:pos="1276"/>
        </w:tabs>
        <w:spacing w:after="80" w:line="276" w:lineRule="auto"/>
        <w:ind w:firstLine="0"/>
      </w:pPr>
      <w:r w:rsidRPr="0020705A">
        <w:rPr>
          <w:sz w:val="22"/>
          <w:szCs w:val="22"/>
        </w:rPr>
        <w:t>«</w:t>
      </w:r>
      <w:r w:rsidRPr="0020705A">
        <w:rPr>
          <w:b/>
          <w:bCs/>
          <w:sz w:val="22"/>
          <w:szCs w:val="22"/>
        </w:rPr>
        <w:t>Односторонний Акт о передаче</w:t>
      </w:r>
      <w:r w:rsidR="00E61ED2">
        <w:rPr>
          <w:b/>
          <w:bCs/>
          <w:sz w:val="22"/>
          <w:szCs w:val="22"/>
        </w:rPr>
        <w:t xml:space="preserve"> </w:t>
      </w:r>
      <w:r w:rsidRPr="0020705A">
        <w:rPr>
          <w:b/>
          <w:bCs/>
          <w:sz w:val="22"/>
          <w:szCs w:val="22"/>
        </w:rPr>
        <w:t>Помещения</w:t>
      </w:r>
      <w:r w:rsidRPr="0020705A">
        <w:rPr>
          <w:sz w:val="22"/>
          <w:szCs w:val="22"/>
        </w:rPr>
        <w:t xml:space="preserve">» </w:t>
      </w:r>
      <w:r w:rsidR="0020705A" w:rsidRPr="009B143B">
        <w:rPr>
          <w:sz w:val="22"/>
          <w:szCs w:val="22"/>
        </w:rPr>
        <w:t xml:space="preserve">– </w:t>
      </w:r>
      <w:r w:rsidR="00405C11" w:rsidRPr="0020705A">
        <w:rPr>
          <w:sz w:val="22"/>
          <w:szCs w:val="22"/>
        </w:rPr>
        <w:t xml:space="preserve">документ, </w:t>
      </w:r>
      <w:r w:rsidR="00405C11" w:rsidRPr="0020705A">
        <w:rPr>
          <w:sz w:val="22"/>
          <w:szCs w:val="22"/>
          <w:lang w:bidi="ru-RU"/>
        </w:rPr>
        <w:t xml:space="preserve">составляемый и подписываемый Застройщиком </w:t>
      </w:r>
      <w:r w:rsidR="00D63672" w:rsidRPr="0020705A">
        <w:rPr>
          <w:sz w:val="22"/>
          <w:szCs w:val="22"/>
          <w:lang w:bidi="ru-RU"/>
        </w:rPr>
        <w:t xml:space="preserve">в </w:t>
      </w:r>
      <w:r w:rsidR="00D63672" w:rsidRPr="0020705A">
        <w:rPr>
          <w:sz w:val="22"/>
          <w:szCs w:val="22"/>
        </w:rPr>
        <w:t>случае необоснованного уклонения или отказа Участника от принятия Помещения в установленный срок, по истечении 2 (двух) месяцев со дня</w:t>
      </w:r>
      <w:r w:rsidR="00D63672" w:rsidRPr="009B143B">
        <w:rPr>
          <w:sz w:val="22"/>
          <w:szCs w:val="22"/>
        </w:rPr>
        <w:t>, когда Участник обязан был приступить к принятию Помещения</w:t>
      </w:r>
      <w:r w:rsidR="00D63672">
        <w:rPr>
          <w:sz w:val="22"/>
          <w:szCs w:val="22"/>
        </w:rPr>
        <w:t>.</w:t>
      </w:r>
    </w:p>
    <w:p w14:paraId="7653E436" w14:textId="77777777" w:rsidR="00F0572B" w:rsidRDefault="00552597" w:rsidP="00201427">
      <w:pPr>
        <w:widowControl/>
        <w:tabs>
          <w:tab w:val="clear" w:pos="1106"/>
          <w:tab w:val="clear" w:pos="1276"/>
        </w:tabs>
        <w:spacing w:after="80" w:line="276" w:lineRule="auto"/>
        <w:ind w:firstLine="0"/>
        <w:rPr>
          <w:sz w:val="22"/>
          <w:szCs w:val="22"/>
          <w:lang w:bidi="ru-RU"/>
        </w:rPr>
      </w:pPr>
      <w:r w:rsidRPr="009B143B">
        <w:rPr>
          <w:b/>
          <w:bCs/>
          <w:sz w:val="22"/>
          <w:szCs w:val="22"/>
          <w:lang w:bidi="ru-RU"/>
        </w:rPr>
        <w:t>«Акт осмотра»</w:t>
      </w:r>
      <w:r w:rsidRPr="009B143B">
        <w:rPr>
          <w:sz w:val="22"/>
          <w:szCs w:val="22"/>
          <w:lang w:bidi="ru-RU"/>
        </w:rPr>
        <w:t xml:space="preserve"> – документ, составляемый и подписываемый между Застройщиком, Участником и иными привлекаемыми ими третьими лицами до фактической передачи Помещения Участнику и подписания Сторонами Акта приема-передачи, подтверждающий проведение Сторонами осмотра Помещения на предмет выявления </w:t>
      </w:r>
      <w:r w:rsidRPr="009B143B">
        <w:rPr>
          <w:sz w:val="22"/>
          <w:szCs w:val="22"/>
        </w:rPr>
        <w:t>недостатков Помещения.</w:t>
      </w:r>
    </w:p>
    <w:p w14:paraId="3476DB86" w14:textId="676F194E" w:rsidR="00F0572B" w:rsidRPr="009B143B" w:rsidRDefault="00F0572B" w:rsidP="00201427">
      <w:pPr>
        <w:widowControl/>
        <w:tabs>
          <w:tab w:val="clear" w:pos="1106"/>
          <w:tab w:val="clear" w:pos="1276"/>
        </w:tabs>
        <w:spacing w:after="80" w:line="276" w:lineRule="auto"/>
        <w:ind w:firstLine="0"/>
        <w:rPr>
          <w:sz w:val="22"/>
          <w:szCs w:val="22"/>
          <w:lang w:bidi="ru-RU"/>
        </w:rPr>
      </w:pPr>
      <w:r>
        <w:rPr>
          <w:sz w:val="22"/>
          <w:szCs w:val="22"/>
        </w:rPr>
        <w:t>«</w:t>
      </w:r>
      <w:r w:rsidRPr="00F0572B">
        <w:rPr>
          <w:b/>
          <w:bCs/>
          <w:sz w:val="22"/>
          <w:szCs w:val="22"/>
        </w:rPr>
        <w:t>Явные недостатки</w:t>
      </w:r>
      <w:r>
        <w:rPr>
          <w:sz w:val="22"/>
          <w:szCs w:val="22"/>
        </w:rPr>
        <w:t xml:space="preserve">» </w:t>
      </w:r>
      <w:r w:rsidRPr="009B143B">
        <w:rPr>
          <w:sz w:val="22"/>
          <w:szCs w:val="22"/>
          <w:lang w:bidi="ru-RU"/>
        </w:rPr>
        <w:t>–</w:t>
      </w:r>
      <w:r>
        <w:rPr>
          <w:sz w:val="22"/>
          <w:szCs w:val="22"/>
          <w:lang w:bidi="ru-RU"/>
        </w:rPr>
        <w:t xml:space="preserve"> </w:t>
      </w:r>
      <w:r w:rsidRPr="009B143B">
        <w:rPr>
          <w:sz w:val="22"/>
          <w:szCs w:val="22"/>
        </w:rPr>
        <w:t>недостатки</w:t>
      </w:r>
      <w:r>
        <w:rPr>
          <w:sz w:val="22"/>
          <w:szCs w:val="22"/>
        </w:rPr>
        <w:t xml:space="preserve"> Помещения</w:t>
      </w:r>
      <w:r w:rsidRPr="009B143B">
        <w:rPr>
          <w:sz w:val="22"/>
          <w:szCs w:val="22"/>
        </w:rPr>
        <w:t xml:space="preserve">, которые могут и должны быть выявлены Участником </w:t>
      </w:r>
      <w:r w:rsidRPr="00F0572B">
        <w:rPr>
          <w:sz w:val="22"/>
          <w:szCs w:val="22"/>
        </w:rPr>
        <w:t>при визуальном осмотре Помещения без использования специализированного измерительного и вспомогательного оборудования.</w:t>
      </w:r>
    </w:p>
    <w:p w14:paraId="7C870876" w14:textId="75130103" w:rsidR="002216E4" w:rsidRDefault="009B5109" w:rsidP="00201427">
      <w:pPr>
        <w:widowControl/>
        <w:tabs>
          <w:tab w:val="clear" w:pos="1106"/>
          <w:tab w:val="clear" w:pos="1276"/>
        </w:tabs>
        <w:spacing w:after="80" w:line="276" w:lineRule="auto"/>
        <w:ind w:firstLine="0"/>
        <w:rPr>
          <w:sz w:val="22"/>
          <w:szCs w:val="22"/>
          <w:lang w:bidi="ru-RU"/>
        </w:rPr>
      </w:pPr>
      <w:r>
        <w:rPr>
          <w:sz w:val="22"/>
          <w:szCs w:val="22"/>
          <w:lang w:bidi="ru-RU"/>
        </w:rPr>
        <w:lastRenderedPageBreak/>
        <w:t>«</w:t>
      </w:r>
      <w:r w:rsidRPr="00774D6A">
        <w:rPr>
          <w:b/>
          <w:bCs/>
          <w:sz w:val="22"/>
          <w:szCs w:val="22"/>
          <w:lang w:bidi="ru-RU"/>
        </w:rPr>
        <w:t>Устранимы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несущественны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недостатк</w:t>
      </w:r>
      <w:r w:rsidR="00F0572B">
        <w:rPr>
          <w:b/>
          <w:bCs/>
          <w:sz w:val="22"/>
          <w:szCs w:val="22"/>
          <w:lang w:bidi="ru-RU"/>
        </w:rPr>
        <w:t>и</w:t>
      </w:r>
      <w:r w:rsidR="00774D6A">
        <w:rPr>
          <w:sz w:val="22"/>
          <w:szCs w:val="22"/>
          <w:lang w:bidi="ru-RU"/>
        </w:rPr>
        <w:t xml:space="preserve">» </w:t>
      </w:r>
      <w:r w:rsidR="00774D6A" w:rsidRPr="009B143B">
        <w:rPr>
          <w:sz w:val="22"/>
          <w:szCs w:val="22"/>
          <w:lang w:bidi="ru-RU"/>
        </w:rPr>
        <w:t>–</w:t>
      </w:r>
      <w:r w:rsidR="00774D6A">
        <w:rPr>
          <w:sz w:val="22"/>
          <w:szCs w:val="22"/>
          <w:lang w:bidi="ru-RU"/>
        </w:rPr>
        <w:t xml:space="preserve"> </w:t>
      </w:r>
      <w:r w:rsidR="00774D6A" w:rsidRPr="00774D6A">
        <w:rPr>
          <w:sz w:val="22"/>
          <w:szCs w:val="22"/>
          <w:lang w:bidi="ru-RU"/>
        </w:rPr>
        <w:t>устранимы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Pr>
          <w:sz w:val="22"/>
          <w:szCs w:val="22"/>
          <w:lang w:bidi="ru-RU"/>
        </w:rPr>
        <w:t xml:space="preserve"> Помещения</w:t>
      </w:r>
      <w:r w:rsidR="00774D6A" w:rsidRPr="00774D6A">
        <w:rPr>
          <w:sz w:val="22"/>
          <w:szCs w:val="22"/>
          <w:lang w:bidi="ru-RU"/>
        </w:rPr>
        <w:t xml:space="preserve"> (в т.ч. </w:t>
      </w:r>
      <w:r w:rsidR="00F0572B">
        <w:rPr>
          <w:sz w:val="22"/>
          <w:szCs w:val="22"/>
          <w:lang w:bidi="ru-RU"/>
        </w:rPr>
        <w:t>Я</w:t>
      </w:r>
      <w:r w:rsidR="00774D6A" w:rsidRPr="00774D6A">
        <w:rPr>
          <w:sz w:val="22"/>
          <w:szCs w:val="22"/>
          <w:lang w:bidi="ru-RU"/>
        </w:rPr>
        <w:t>вны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sidRPr="00774D6A">
        <w:rPr>
          <w:sz w:val="22"/>
          <w:szCs w:val="22"/>
          <w:lang w:bidi="ru-RU"/>
        </w:rPr>
        <w:t>), не являющи</w:t>
      </w:r>
      <w:r w:rsidR="00F0572B">
        <w:rPr>
          <w:sz w:val="22"/>
          <w:szCs w:val="22"/>
          <w:lang w:bidi="ru-RU"/>
        </w:rPr>
        <w:t>е</w:t>
      </w:r>
      <w:r w:rsidR="00774D6A" w:rsidRPr="00774D6A">
        <w:rPr>
          <w:sz w:val="22"/>
          <w:szCs w:val="22"/>
          <w:lang w:bidi="ru-RU"/>
        </w:rPr>
        <w:t>ся существенным нарушением требований к качеству Помещения по смыслу ч</w:t>
      </w:r>
      <w:r w:rsidR="00F0572B">
        <w:rPr>
          <w:sz w:val="22"/>
          <w:szCs w:val="22"/>
          <w:lang w:bidi="ru-RU"/>
        </w:rPr>
        <w:t>.</w:t>
      </w:r>
      <w:r w:rsidR="00774D6A" w:rsidRPr="00774D6A">
        <w:rPr>
          <w:sz w:val="22"/>
          <w:szCs w:val="22"/>
          <w:lang w:bidi="ru-RU"/>
        </w:rPr>
        <w:t xml:space="preserve"> 3 ст</w:t>
      </w:r>
      <w:r w:rsidR="00F0572B">
        <w:rPr>
          <w:sz w:val="22"/>
          <w:szCs w:val="22"/>
          <w:lang w:bidi="ru-RU"/>
        </w:rPr>
        <w:t>.</w:t>
      </w:r>
      <w:r w:rsidR="00774D6A" w:rsidRPr="00774D6A">
        <w:rPr>
          <w:sz w:val="22"/>
          <w:szCs w:val="22"/>
          <w:lang w:bidi="ru-RU"/>
        </w:rPr>
        <w:t xml:space="preserve"> 7 Закона № 214-ФЗ</w:t>
      </w:r>
      <w:r w:rsidR="002216E4" w:rsidRPr="00201427">
        <w:rPr>
          <w:sz w:val="22"/>
          <w:szCs w:val="22"/>
          <w:lang w:bidi="ru-RU"/>
        </w:rPr>
        <w:t>, наличие которых не является основанием для признания Поме</w:t>
      </w:r>
      <w:r w:rsidR="002216E4" w:rsidRPr="000E4EB2">
        <w:rPr>
          <w:sz w:val="22"/>
          <w:szCs w:val="22"/>
          <w:lang w:bidi="ru-RU"/>
        </w:rPr>
        <w:t>щения непригодным для проживания, не влияет на возможность его эксплуатации по назначению,</w:t>
      </w:r>
      <w:r w:rsidR="002216E4" w:rsidRPr="00201427">
        <w:rPr>
          <w:sz w:val="22"/>
          <w:szCs w:val="22"/>
          <w:lang w:bidi="ru-RU"/>
        </w:rPr>
        <w:t xml:space="preserve"> а следовательно, не является основанием </w:t>
      </w:r>
      <w:r w:rsidR="00201427" w:rsidRPr="00201427">
        <w:rPr>
          <w:sz w:val="22"/>
          <w:szCs w:val="22"/>
          <w:lang w:bidi="ru-RU"/>
        </w:rPr>
        <w:t>для</w:t>
      </w:r>
      <w:r w:rsidR="002216E4" w:rsidRPr="00201427">
        <w:rPr>
          <w:sz w:val="22"/>
          <w:szCs w:val="22"/>
          <w:lang w:bidi="ru-RU"/>
        </w:rPr>
        <w:t xml:space="preserve"> отказа от при</w:t>
      </w:r>
      <w:r w:rsidR="007524BF">
        <w:rPr>
          <w:sz w:val="22"/>
          <w:szCs w:val="22"/>
          <w:lang w:bidi="ru-RU"/>
        </w:rPr>
        <w:t>нятия</w:t>
      </w:r>
      <w:r w:rsidR="002216E4" w:rsidRPr="00201427">
        <w:rPr>
          <w:sz w:val="22"/>
          <w:szCs w:val="22"/>
          <w:lang w:bidi="ru-RU"/>
        </w:rPr>
        <w:t xml:space="preserve"> Помещения</w:t>
      </w:r>
      <w:r w:rsidR="00201427" w:rsidRPr="00201427">
        <w:rPr>
          <w:sz w:val="22"/>
          <w:szCs w:val="22"/>
          <w:lang w:bidi="ru-RU"/>
        </w:rPr>
        <w:t>.</w:t>
      </w:r>
    </w:p>
    <w:p w14:paraId="738086E2" w14:textId="77777777" w:rsidR="00266083"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Общее имущество в Жилом доме</w:t>
      </w:r>
      <w:r w:rsidRPr="009B143B">
        <w:rPr>
          <w:sz w:val="22"/>
          <w:szCs w:val="22"/>
        </w:rPr>
        <w:t xml:space="preserve">» – </w:t>
      </w:r>
      <w:r w:rsidR="001E67CA" w:rsidRPr="009B143B">
        <w:rPr>
          <w:sz w:val="22"/>
          <w:szCs w:val="22"/>
        </w:rPr>
        <w:t>имущество Жилого дома</w:t>
      </w:r>
      <w:r w:rsidR="00266083" w:rsidRPr="009B143B">
        <w:rPr>
          <w:sz w:val="22"/>
          <w:szCs w:val="22"/>
        </w:rPr>
        <w:t>, к</w:t>
      </w:r>
      <w:r w:rsidR="001E67CA" w:rsidRPr="009B143B">
        <w:rPr>
          <w:sz w:val="22"/>
          <w:szCs w:val="22"/>
        </w:rPr>
        <w:t xml:space="preserve">оторое после </w:t>
      </w:r>
      <w:r w:rsidR="00266083" w:rsidRPr="009B143B">
        <w:rPr>
          <w:sz w:val="22"/>
          <w:szCs w:val="22"/>
        </w:rPr>
        <w:t xml:space="preserve">составления и </w:t>
      </w:r>
      <w:r w:rsidR="001E67CA" w:rsidRPr="009B143B">
        <w:rPr>
          <w:sz w:val="22"/>
          <w:szCs w:val="22"/>
        </w:rPr>
        <w:t>подписания Акта приема-передачи</w:t>
      </w:r>
      <w:r w:rsidR="00266083" w:rsidRPr="009B143B">
        <w:t xml:space="preserve"> </w:t>
      </w:r>
      <w:r w:rsidR="00266083" w:rsidRPr="009B143B">
        <w:rPr>
          <w:sz w:val="22"/>
          <w:szCs w:val="22"/>
        </w:rPr>
        <w:t>будет принадлежать Участнику</w:t>
      </w:r>
      <w:r w:rsidR="001E67CA" w:rsidRPr="009B143B">
        <w:rPr>
          <w:sz w:val="22"/>
          <w:szCs w:val="22"/>
        </w:rPr>
        <w:t xml:space="preserve"> на праве общей долевой собственности</w:t>
      </w:r>
      <w:r w:rsidR="00BC4F6A" w:rsidRPr="009B143B">
        <w:rPr>
          <w:sz w:val="22"/>
          <w:szCs w:val="22"/>
        </w:rPr>
        <w:t>, с</w:t>
      </w:r>
      <w:r w:rsidR="00266083" w:rsidRPr="009B143B">
        <w:rPr>
          <w:sz w:val="22"/>
          <w:szCs w:val="22"/>
        </w:rPr>
        <w:t xml:space="preserve">остав </w:t>
      </w:r>
      <w:r w:rsidR="00BC4F6A" w:rsidRPr="009B143B">
        <w:rPr>
          <w:sz w:val="22"/>
          <w:szCs w:val="22"/>
        </w:rPr>
        <w:t>которого</w:t>
      </w:r>
      <w:r w:rsidR="00266083" w:rsidRPr="009B143B">
        <w:rPr>
          <w:sz w:val="22"/>
          <w:szCs w:val="22"/>
        </w:rPr>
        <w:t xml:space="preserve"> определяется в соответствии с частью 1 статьи 36 Жилищного кодекса РФ.</w:t>
      </w:r>
    </w:p>
    <w:p w14:paraId="24C37E85" w14:textId="30B3DAF1"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Уполномоченный представитель</w:t>
      </w:r>
      <w:r w:rsidRPr="009B143B">
        <w:rPr>
          <w:sz w:val="22"/>
          <w:szCs w:val="22"/>
        </w:rPr>
        <w:t>» – физическое лицо, действующее от имени и</w:t>
      </w:r>
      <w:r w:rsidR="008663E7">
        <w:rPr>
          <w:sz w:val="22"/>
          <w:szCs w:val="22"/>
        </w:rPr>
        <w:t xml:space="preserve"> </w:t>
      </w:r>
      <w:r w:rsidRPr="009B143B">
        <w:rPr>
          <w:sz w:val="22"/>
          <w:szCs w:val="22"/>
        </w:rPr>
        <w:t>в</w:t>
      </w:r>
      <w:r w:rsidR="008663E7">
        <w:rPr>
          <w:sz w:val="22"/>
          <w:szCs w:val="22"/>
        </w:rPr>
        <w:t xml:space="preserve"> </w:t>
      </w:r>
      <w:r w:rsidRPr="009B143B">
        <w:rPr>
          <w:sz w:val="22"/>
          <w:szCs w:val="22"/>
        </w:rPr>
        <w:t>интересах Участника на основании нотариально удостоверенной доверенности и уполномоченное Участником совершать все необходимые юридические и фактические действия, направленные на заключение, изменение, расторжение и</w:t>
      </w:r>
      <w:r w:rsidR="00374F77" w:rsidRPr="009B143B">
        <w:rPr>
          <w:sz w:val="22"/>
          <w:szCs w:val="22"/>
        </w:rPr>
        <w:t xml:space="preserve"> </w:t>
      </w:r>
      <w:r w:rsidRPr="009B143B">
        <w:rPr>
          <w:sz w:val="22"/>
          <w:szCs w:val="22"/>
        </w:rPr>
        <w:t>/</w:t>
      </w:r>
      <w:r w:rsidR="00374F77" w:rsidRPr="009B143B">
        <w:rPr>
          <w:sz w:val="22"/>
          <w:szCs w:val="22"/>
        </w:rPr>
        <w:t xml:space="preserve"> </w:t>
      </w:r>
      <w:r w:rsidRPr="009B143B">
        <w:rPr>
          <w:sz w:val="22"/>
          <w:szCs w:val="22"/>
        </w:rPr>
        <w:t>или государственную регистрацию Договора, приложений, дополнений и изменений к нему.</w:t>
      </w:r>
    </w:p>
    <w:p w14:paraId="7AD975E0" w14:textId="1FCCC45C"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Управляющая организация</w:t>
      </w:r>
      <w:r w:rsidRPr="009B143B">
        <w:rPr>
          <w:sz w:val="22"/>
          <w:szCs w:val="22"/>
        </w:rPr>
        <w:t xml:space="preserve">» </w:t>
      </w:r>
      <w:r w:rsidR="005A160E" w:rsidRPr="009B143B">
        <w:rPr>
          <w:sz w:val="22"/>
          <w:szCs w:val="22"/>
        </w:rPr>
        <w:t xml:space="preserve">– </w:t>
      </w:r>
      <w:r w:rsidRPr="009B143B">
        <w:rPr>
          <w:sz w:val="22"/>
          <w:szCs w:val="22"/>
        </w:rPr>
        <w:t xml:space="preserve">юридическое лицо, имеющее лицензию </w:t>
      </w:r>
      <w:r w:rsidR="005A160E" w:rsidRPr="009B143B">
        <w:rPr>
          <w:sz w:val="22"/>
          <w:szCs w:val="22"/>
        </w:rPr>
        <w:t xml:space="preserve">на управление многоквартирными домами </w:t>
      </w:r>
      <w:r w:rsidRPr="009B143B">
        <w:rPr>
          <w:sz w:val="22"/>
          <w:szCs w:val="22"/>
        </w:rPr>
        <w:t>и оказывающее услуги по управление Жилым домом на основании заключенного с Застройщиком договора управления многоквартирным домом.</w:t>
      </w:r>
    </w:p>
    <w:p w14:paraId="038C101C" w14:textId="77777777" w:rsidR="00352B70" w:rsidRPr="009B143B" w:rsidRDefault="00352B70" w:rsidP="00201427">
      <w:pPr>
        <w:widowControl/>
        <w:spacing w:after="80" w:line="276" w:lineRule="auto"/>
        <w:ind w:firstLine="0"/>
        <w:rPr>
          <w:sz w:val="22"/>
          <w:szCs w:val="22"/>
        </w:rPr>
      </w:pPr>
      <w:r w:rsidRPr="009B143B">
        <w:rPr>
          <w:b/>
          <w:sz w:val="22"/>
          <w:szCs w:val="22"/>
        </w:rPr>
        <w:t>«</w:t>
      </w:r>
      <w:r w:rsidR="00374F77" w:rsidRPr="009B143B">
        <w:rPr>
          <w:b/>
          <w:sz w:val="22"/>
          <w:szCs w:val="22"/>
        </w:rPr>
        <w:t>Орган регистрации</w:t>
      </w:r>
      <w:r w:rsidRPr="009B143B">
        <w:rPr>
          <w:b/>
          <w:sz w:val="22"/>
          <w:szCs w:val="22"/>
        </w:rPr>
        <w:t xml:space="preserve">» </w:t>
      </w:r>
      <w:r w:rsidR="00374F77" w:rsidRPr="009B143B">
        <w:rPr>
          <w:sz w:val="22"/>
          <w:szCs w:val="22"/>
        </w:rPr>
        <w:t>–</w:t>
      </w:r>
      <w:r w:rsidR="00374F77" w:rsidRPr="009B143B">
        <w:rPr>
          <w:b/>
          <w:sz w:val="22"/>
          <w:szCs w:val="22"/>
        </w:rPr>
        <w:t xml:space="preserve"> </w:t>
      </w:r>
      <w:r w:rsidRPr="009B143B">
        <w:rPr>
          <w:sz w:val="22"/>
          <w:szCs w:val="22"/>
        </w:rPr>
        <w:t>Управление Федеральной службы государственной регистрации, кадастра и картографии по Новосибирской области (Росреестр по НСО).</w:t>
      </w:r>
    </w:p>
    <w:p w14:paraId="11E4806E" w14:textId="6A0386E5"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площадь Помещения</w:t>
      </w:r>
      <w:r w:rsidRPr="009B143B">
        <w:rPr>
          <w:sz w:val="22"/>
          <w:szCs w:val="22"/>
        </w:rPr>
        <w:t>» – состоит из суммы площади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за исключением площади лоджии с понижающим коэффициентом - 0,5 и / или балкона с понижающими коэффициентом - 0,3.</w:t>
      </w:r>
    </w:p>
    <w:p w14:paraId="061FB596" w14:textId="039FCDCF"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приведенная площадь Помещения</w:t>
      </w:r>
      <w:r w:rsidRPr="009B143B">
        <w:rPr>
          <w:sz w:val="22"/>
          <w:szCs w:val="22"/>
        </w:rPr>
        <w:t>» – состоит из суммы Общей площади Помещения и площади лоджии с понижающим коэффициентом - 0,5 и / или балкона с понижающими коэффициентом - 0,3.</w:t>
      </w:r>
    </w:p>
    <w:p w14:paraId="57CB14E3" w14:textId="38D463F1" w:rsidR="00E16C1D" w:rsidRPr="008C583F" w:rsidRDefault="00E16C1D" w:rsidP="00201427">
      <w:pPr>
        <w:pStyle w:val="11"/>
        <w:keepLines/>
        <w:spacing w:after="80" w:line="276" w:lineRule="auto"/>
        <w:ind w:firstLine="0"/>
        <w:rPr>
          <w:sz w:val="22"/>
          <w:szCs w:val="22"/>
        </w:rPr>
      </w:pPr>
      <w:r>
        <w:rPr>
          <w:sz w:val="22"/>
          <w:szCs w:val="22"/>
        </w:rPr>
        <w:t>«</w:t>
      </w:r>
      <w:r w:rsidRPr="00E16C1D">
        <w:rPr>
          <w:b/>
          <w:bCs/>
          <w:sz w:val="22"/>
          <w:szCs w:val="22"/>
        </w:rPr>
        <w:t>Договор НКЛ</w:t>
      </w:r>
      <w:r>
        <w:rPr>
          <w:sz w:val="22"/>
          <w:szCs w:val="22"/>
        </w:rPr>
        <w:t>»</w:t>
      </w:r>
      <w:r w:rsidR="00E06277">
        <w:rPr>
          <w:sz w:val="22"/>
          <w:szCs w:val="22"/>
        </w:rPr>
        <w:t xml:space="preserve"> – </w:t>
      </w:r>
      <w:r>
        <w:rPr>
          <w:sz w:val="22"/>
          <w:szCs w:val="22"/>
        </w:rPr>
        <w:t>д</w:t>
      </w:r>
      <w:r w:rsidRPr="00365B87">
        <w:rPr>
          <w:sz w:val="22"/>
          <w:szCs w:val="22"/>
        </w:rPr>
        <w:t>оговор об открытии невозобновляемой кредитной линии</w:t>
      </w:r>
      <w:r>
        <w:rPr>
          <w:sz w:val="22"/>
          <w:szCs w:val="22"/>
        </w:rPr>
        <w:t xml:space="preserve"> № </w:t>
      </w:r>
      <w:r w:rsidRPr="00365B87">
        <w:rPr>
          <w:sz w:val="22"/>
          <w:szCs w:val="22"/>
        </w:rPr>
        <w:t>8047.02-21/163</w:t>
      </w:r>
      <w:r>
        <w:rPr>
          <w:sz w:val="22"/>
          <w:szCs w:val="22"/>
        </w:rPr>
        <w:t xml:space="preserve"> от </w:t>
      </w:r>
      <w:r w:rsidRPr="00365B87">
        <w:rPr>
          <w:sz w:val="22"/>
          <w:szCs w:val="22"/>
        </w:rPr>
        <w:t>«10» декабря 2021 года</w:t>
      </w:r>
      <w:r>
        <w:rPr>
          <w:sz w:val="22"/>
          <w:szCs w:val="22"/>
        </w:rPr>
        <w:t xml:space="preserve">, </w:t>
      </w:r>
      <w:r w:rsidR="00DF184F">
        <w:rPr>
          <w:sz w:val="22"/>
          <w:szCs w:val="22"/>
        </w:rPr>
        <w:t>заключённый</w:t>
      </w:r>
      <w:r>
        <w:rPr>
          <w:sz w:val="22"/>
          <w:szCs w:val="22"/>
        </w:rPr>
        <w:t xml:space="preserve"> между Застройщиком и ПАО Сбербанк на финансирование затрат по строительству </w:t>
      </w:r>
      <w:r w:rsidRPr="008C583F">
        <w:rPr>
          <w:sz w:val="22"/>
          <w:szCs w:val="22"/>
        </w:rPr>
        <w:t>Жилого дома.</w:t>
      </w:r>
    </w:p>
    <w:p w14:paraId="187F7A9B" w14:textId="2ACABD2B" w:rsidR="00D23AAE" w:rsidRPr="00AB21C3" w:rsidRDefault="00E06277" w:rsidP="00201427">
      <w:pPr>
        <w:pStyle w:val="11"/>
        <w:keepLines/>
        <w:spacing w:after="80" w:line="276" w:lineRule="auto"/>
        <w:ind w:firstLine="0"/>
        <w:rPr>
          <w:sz w:val="22"/>
          <w:szCs w:val="22"/>
        </w:rPr>
      </w:pPr>
      <w:r w:rsidRPr="008C583F">
        <w:rPr>
          <w:sz w:val="22"/>
          <w:szCs w:val="22"/>
        </w:rPr>
        <w:t>«</w:t>
      </w:r>
      <w:r w:rsidRPr="008C583F">
        <w:rPr>
          <w:b/>
          <w:bCs/>
          <w:sz w:val="22"/>
          <w:szCs w:val="22"/>
        </w:rPr>
        <w:t>Соглашение об уступке</w:t>
      </w:r>
      <w:r w:rsidRPr="008C583F">
        <w:rPr>
          <w:sz w:val="22"/>
          <w:szCs w:val="22"/>
        </w:rPr>
        <w:t xml:space="preserve">» – </w:t>
      </w:r>
      <w:r w:rsidR="00D23AAE" w:rsidRPr="008C583F">
        <w:rPr>
          <w:sz w:val="22"/>
          <w:szCs w:val="22"/>
        </w:rPr>
        <w:t>договор, по которому</w:t>
      </w:r>
      <w:r w:rsidR="00D23AAE" w:rsidRPr="00D23AAE">
        <w:rPr>
          <w:sz w:val="22"/>
          <w:szCs w:val="22"/>
        </w:rPr>
        <w:t xml:space="preserve"> </w:t>
      </w:r>
      <w:r w:rsidR="00D23AAE">
        <w:rPr>
          <w:sz w:val="22"/>
          <w:szCs w:val="22"/>
        </w:rPr>
        <w:t>Участник</w:t>
      </w:r>
      <w:r w:rsidR="00D23AAE" w:rsidRPr="00D23AAE">
        <w:rPr>
          <w:sz w:val="22"/>
          <w:szCs w:val="22"/>
        </w:rPr>
        <w:t xml:space="preserve"> передает </w:t>
      </w:r>
      <w:r w:rsidR="001B7BDC">
        <w:rPr>
          <w:sz w:val="22"/>
          <w:szCs w:val="22"/>
        </w:rPr>
        <w:t>н</w:t>
      </w:r>
      <w:r w:rsidR="00D23AAE" w:rsidRPr="00D23AAE">
        <w:rPr>
          <w:sz w:val="22"/>
          <w:szCs w:val="22"/>
        </w:rPr>
        <w:t xml:space="preserve">овому </w:t>
      </w:r>
      <w:r w:rsidR="001B7BDC">
        <w:rPr>
          <w:sz w:val="22"/>
          <w:szCs w:val="22"/>
        </w:rPr>
        <w:t>У</w:t>
      </w:r>
      <w:r w:rsidR="00D23AAE">
        <w:rPr>
          <w:sz w:val="22"/>
          <w:szCs w:val="22"/>
        </w:rPr>
        <w:t>частнику</w:t>
      </w:r>
      <w:r w:rsidR="00D23AAE" w:rsidRPr="00D23AAE">
        <w:rPr>
          <w:sz w:val="22"/>
          <w:szCs w:val="22"/>
        </w:rPr>
        <w:t xml:space="preserve"> свое право требовать </w:t>
      </w:r>
      <w:r w:rsidR="00D23AAE" w:rsidRPr="00AB21C3">
        <w:rPr>
          <w:sz w:val="22"/>
          <w:szCs w:val="22"/>
        </w:rPr>
        <w:t>от Застройщика передачи Помещения после завершения строительства Жилого дома.</w:t>
      </w:r>
    </w:p>
    <w:p w14:paraId="3DCFAA7E" w14:textId="290EAE73" w:rsidR="00226546" w:rsidRPr="009B143B" w:rsidRDefault="00640B92" w:rsidP="00201427">
      <w:pPr>
        <w:pStyle w:val="11"/>
        <w:keepLines/>
        <w:tabs>
          <w:tab w:val="clear" w:pos="1106"/>
          <w:tab w:val="clear" w:pos="1276"/>
          <w:tab w:val="left" w:pos="-5"/>
        </w:tabs>
        <w:spacing w:after="80" w:line="276" w:lineRule="auto"/>
        <w:ind w:firstLine="0"/>
        <w:rPr>
          <w:sz w:val="22"/>
          <w:szCs w:val="22"/>
        </w:rPr>
      </w:pPr>
      <w:r w:rsidRPr="00AB21C3">
        <w:rPr>
          <w:sz w:val="22"/>
          <w:szCs w:val="22"/>
        </w:rPr>
        <w:t>«</w:t>
      </w:r>
      <w:r w:rsidRPr="00AB21C3">
        <w:rPr>
          <w:b/>
          <w:bCs/>
          <w:sz w:val="22"/>
          <w:szCs w:val="22"/>
        </w:rPr>
        <w:t>Официальный представитель Застройщика</w:t>
      </w:r>
      <w:r w:rsidRPr="00AB21C3">
        <w:rPr>
          <w:sz w:val="22"/>
          <w:szCs w:val="22"/>
        </w:rPr>
        <w:t xml:space="preserve">» – </w:t>
      </w:r>
      <w:r w:rsidR="004263D8" w:rsidRPr="00AB21C3">
        <w:rPr>
          <w:sz w:val="22"/>
          <w:szCs w:val="22"/>
        </w:rPr>
        <w:t xml:space="preserve">лицо, </w:t>
      </w:r>
      <w:r w:rsidR="001B7BDC" w:rsidRPr="00AB21C3">
        <w:rPr>
          <w:sz w:val="22"/>
          <w:szCs w:val="22"/>
        </w:rPr>
        <w:t xml:space="preserve">к </w:t>
      </w:r>
      <w:r w:rsidR="004263D8" w:rsidRPr="00AB21C3">
        <w:rPr>
          <w:sz w:val="22"/>
          <w:szCs w:val="22"/>
        </w:rPr>
        <w:t>которому</w:t>
      </w:r>
      <w:r w:rsidR="001B7BDC" w:rsidRPr="00AB21C3">
        <w:rPr>
          <w:sz w:val="22"/>
          <w:szCs w:val="22"/>
        </w:rPr>
        <w:t xml:space="preserve"> Участник может обратиться за оказанием услуг, направленных на подготовку и оформление документов, а также совершение юридических и фактических</w:t>
      </w:r>
      <w:r w:rsidR="001B7BDC" w:rsidRPr="001B7BDC">
        <w:rPr>
          <w:sz w:val="22"/>
          <w:szCs w:val="22"/>
        </w:rPr>
        <w:t xml:space="preserve"> действий, необходимых для заключения Соглашения об уступке</w:t>
      </w:r>
      <w:r w:rsidR="005A31D5">
        <w:rPr>
          <w:sz w:val="22"/>
          <w:szCs w:val="22"/>
        </w:rPr>
        <w:t>. А</w:t>
      </w:r>
      <w:r w:rsidR="005A31D5" w:rsidRPr="005A31D5">
        <w:rPr>
          <w:sz w:val="22"/>
          <w:szCs w:val="22"/>
        </w:rPr>
        <w:t>дресом (местом нахождения) официальн</w:t>
      </w:r>
      <w:r w:rsidR="005A31D5">
        <w:rPr>
          <w:sz w:val="22"/>
          <w:szCs w:val="22"/>
        </w:rPr>
        <w:t>ого</w:t>
      </w:r>
      <w:r w:rsidR="005A31D5" w:rsidRPr="005A31D5">
        <w:rPr>
          <w:sz w:val="22"/>
          <w:szCs w:val="22"/>
        </w:rPr>
        <w:t xml:space="preserve"> представител</w:t>
      </w:r>
      <w:r w:rsidR="005A31D5">
        <w:rPr>
          <w:sz w:val="22"/>
          <w:szCs w:val="22"/>
        </w:rPr>
        <w:t>я</w:t>
      </w:r>
      <w:r w:rsidR="005A31D5" w:rsidRPr="005A31D5">
        <w:rPr>
          <w:sz w:val="22"/>
          <w:szCs w:val="22"/>
        </w:rPr>
        <w:t xml:space="preserve"> Застройщика является </w:t>
      </w:r>
      <w:r w:rsidR="005A31D5" w:rsidRPr="00AB21C3">
        <w:rPr>
          <w:sz w:val="22"/>
          <w:szCs w:val="22"/>
        </w:rPr>
        <w:t>адрес офиса VS-Недвижимость: 630112, г. Новосибирск, ул. Фрунзе, д. 63, офис 35</w:t>
      </w:r>
      <w:r w:rsidR="00AB21C3" w:rsidRPr="00AB21C3">
        <w:rPr>
          <w:sz w:val="22"/>
          <w:szCs w:val="22"/>
        </w:rPr>
        <w:t xml:space="preserve">. </w:t>
      </w:r>
      <w:r w:rsidR="004263D8" w:rsidRPr="00AB21C3">
        <w:rPr>
          <w:sz w:val="22"/>
          <w:szCs w:val="22"/>
        </w:rPr>
        <w:t>С</w:t>
      </w:r>
      <w:r w:rsidR="00226546" w:rsidRPr="00AB21C3">
        <w:rPr>
          <w:sz w:val="22"/>
          <w:szCs w:val="22"/>
        </w:rPr>
        <w:t>ведения и контактная информация об официальн</w:t>
      </w:r>
      <w:r w:rsidR="00AB21C3" w:rsidRPr="00AB21C3">
        <w:rPr>
          <w:sz w:val="22"/>
          <w:szCs w:val="22"/>
        </w:rPr>
        <w:t>ом</w:t>
      </w:r>
      <w:r w:rsidR="00226546" w:rsidRPr="00AB21C3">
        <w:rPr>
          <w:sz w:val="22"/>
          <w:szCs w:val="22"/>
        </w:rPr>
        <w:t xml:space="preserve"> представител</w:t>
      </w:r>
      <w:r w:rsidR="00AB21C3" w:rsidRPr="00AB21C3">
        <w:rPr>
          <w:sz w:val="22"/>
          <w:szCs w:val="22"/>
        </w:rPr>
        <w:t>и</w:t>
      </w:r>
      <w:r w:rsidR="00226546" w:rsidRPr="00AB21C3">
        <w:rPr>
          <w:sz w:val="22"/>
          <w:szCs w:val="22"/>
        </w:rPr>
        <w:t xml:space="preserve"> Застройщика указаны на сайте Застройщика</w:t>
      </w:r>
      <w:r w:rsidR="005A31D5" w:rsidRPr="00AB21C3">
        <w:rPr>
          <w:sz w:val="22"/>
          <w:szCs w:val="22"/>
        </w:rPr>
        <w:t>.</w:t>
      </w:r>
    </w:p>
    <w:p w14:paraId="7058E6D8" w14:textId="1A3F60E5" w:rsidR="00443907" w:rsidRPr="00FB7E3D" w:rsidRDefault="00D031A2" w:rsidP="00FB7E3D">
      <w:pPr>
        <w:pStyle w:val="aff2"/>
        <w:keepNext/>
        <w:widowControl/>
        <w:numPr>
          <w:ilvl w:val="0"/>
          <w:numId w:val="2"/>
        </w:numPr>
        <w:tabs>
          <w:tab w:val="clear" w:pos="1106"/>
          <w:tab w:val="clear" w:pos="1276"/>
        </w:tabs>
        <w:suppressAutoHyphens/>
        <w:spacing w:before="240" w:after="120" w:line="276" w:lineRule="auto"/>
        <w:contextualSpacing w:val="0"/>
        <w:jc w:val="left"/>
        <w:rPr>
          <w:b/>
          <w:sz w:val="24"/>
          <w:szCs w:val="24"/>
        </w:rPr>
      </w:pPr>
      <w:r w:rsidRPr="00FB7E3D">
        <w:rPr>
          <w:b/>
          <w:sz w:val="24"/>
          <w:szCs w:val="24"/>
        </w:rPr>
        <w:t xml:space="preserve">Общие </w:t>
      </w:r>
      <w:r w:rsidR="003A514E" w:rsidRPr="00FB7E3D">
        <w:rPr>
          <w:b/>
          <w:sz w:val="24"/>
          <w:szCs w:val="24"/>
        </w:rPr>
        <w:t>условия</w:t>
      </w:r>
    </w:p>
    <w:p w14:paraId="1D9CD96B" w14:textId="26A9C7F0" w:rsidR="00443907" w:rsidRPr="009B143B" w:rsidRDefault="00D031A2" w:rsidP="00BF4A79">
      <w:pPr>
        <w:pStyle w:val="aff2"/>
        <w:widowControl/>
        <w:numPr>
          <w:ilvl w:val="1"/>
          <w:numId w:val="2"/>
        </w:numPr>
        <w:spacing w:after="80" w:line="276" w:lineRule="auto"/>
        <w:contextualSpacing w:val="0"/>
        <w:rPr>
          <w:i/>
          <w:sz w:val="22"/>
          <w:szCs w:val="22"/>
        </w:rPr>
      </w:pPr>
      <w:r w:rsidRPr="009B143B">
        <w:rPr>
          <w:i/>
          <w:sz w:val="22"/>
          <w:szCs w:val="22"/>
        </w:rPr>
        <w:t>Регулирование отношений</w:t>
      </w:r>
      <w:r w:rsidR="009B1007">
        <w:rPr>
          <w:i/>
          <w:sz w:val="22"/>
          <w:szCs w:val="22"/>
        </w:rPr>
        <w:t>:</w:t>
      </w:r>
    </w:p>
    <w:p w14:paraId="254D958B" w14:textId="722DAD99" w:rsidR="00311DFB" w:rsidRPr="009B143B" w:rsidRDefault="00D031A2" w:rsidP="00BF4A79">
      <w:pPr>
        <w:widowControl/>
        <w:spacing w:after="80" w:line="276" w:lineRule="auto"/>
        <w:ind w:firstLine="0"/>
        <w:rPr>
          <w:sz w:val="22"/>
          <w:szCs w:val="22"/>
        </w:rPr>
      </w:pPr>
      <w:r w:rsidRPr="009B143B">
        <w:rPr>
          <w:sz w:val="22"/>
          <w:szCs w:val="22"/>
        </w:rPr>
        <w:t>При заключении и исполнении Договора Стороны руководствуются действующим законодательством Российской Федерации, в том числе: Гражданским кодексом</w:t>
      </w:r>
      <w:r w:rsidR="00B61359" w:rsidRPr="009B143B">
        <w:rPr>
          <w:sz w:val="22"/>
          <w:szCs w:val="22"/>
        </w:rPr>
        <w:t xml:space="preserve"> РФ</w:t>
      </w:r>
      <w:r w:rsidRPr="009B143B">
        <w:rPr>
          <w:sz w:val="22"/>
          <w:szCs w:val="22"/>
        </w:rPr>
        <w:t>,</w:t>
      </w:r>
      <w:r w:rsidR="00B61359" w:rsidRPr="009B143B">
        <w:rPr>
          <w:sz w:val="22"/>
          <w:szCs w:val="22"/>
        </w:rPr>
        <w:t xml:space="preserve"> </w:t>
      </w:r>
      <w:r w:rsidRPr="009B143B">
        <w:rPr>
          <w:sz w:val="22"/>
          <w:szCs w:val="22"/>
        </w:rPr>
        <w:t>Жилищным кодексом</w:t>
      </w:r>
      <w:r w:rsidR="00B61359" w:rsidRPr="009B143B">
        <w:rPr>
          <w:sz w:val="22"/>
          <w:szCs w:val="22"/>
        </w:rPr>
        <w:t xml:space="preserve"> РФ</w:t>
      </w:r>
      <w:r w:rsidRPr="009B143B">
        <w:rPr>
          <w:sz w:val="22"/>
          <w:szCs w:val="22"/>
        </w:rPr>
        <w:t>,</w:t>
      </w:r>
      <w:r w:rsidR="00B61359" w:rsidRPr="009B143B">
        <w:rPr>
          <w:sz w:val="22"/>
          <w:szCs w:val="22"/>
        </w:rPr>
        <w:t xml:space="preserve"> Законом №</w:t>
      </w:r>
      <w:r w:rsidR="00EF7C6E" w:rsidRPr="009B143B">
        <w:rPr>
          <w:sz w:val="22"/>
          <w:szCs w:val="22"/>
        </w:rPr>
        <w:t xml:space="preserve"> </w:t>
      </w:r>
      <w:r w:rsidR="00B61359" w:rsidRPr="009B143B">
        <w:rPr>
          <w:sz w:val="22"/>
          <w:szCs w:val="22"/>
        </w:rPr>
        <w:t>214-ФЗ, Зак</w:t>
      </w:r>
      <w:r w:rsidR="00311DFB" w:rsidRPr="009B143B">
        <w:rPr>
          <w:sz w:val="22"/>
          <w:szCs w:val="22"/>
        </w:rPr>
        <w:t>оном о защите прав потребителей – в случаях, ко</w:t>
      </w:r>
      <w:r w:rsidR="000E4EB2">
        <w:rPr>
          <w:sz w:val="22"/>
          <w:szCs w:val="22"/>
        </w:rPr>
        <w:t>гда</w:t>
      </w:r>
      <w:r w:rsidR="00311DFB" w:rsidRPr="009B143B">
        <w:rPr>
          <w:sz w:val="22"/>
          <w:szCs w:val="22"/>
        </w:rPr>
        <w:t xml:space="preserve"> Участником является гражданин</w:t>
      </w:r>
      <w:r w:rsidR="00FB7E3D">
        <w:rPr>
          <w:sz w:val="22"/>
          <w:szCs w:val="22"/>
        </w:rPr>
        <w:t>,</w:t>
      </w:r>
      <w:r w:rsidR="00311DFB" w:rsidRPr="009B143B">
        <w:rPr>
          <w:sz w:val="22"/>
          <w:szCs w:val="22"/>
        </w:rPr>
        <w:t xml:space="preserve"> приобретающий Помещение исключительно для личных, семейных, домашних и иных нужд, не связанных с осуществлением предпринимательской деятельности.</w:t>
      </w:r>
    </w:p>
    <w:p w14:paraId="2C6ECDC3" w14:textId="5A67FB0F" w:rsidR="00443907" w:rsidRPr="009B143B" w:rsidRDefault="00B61359" w:rsidP="00BF4A79">
      <w:pPr>
        <w:pStyle w:val="aff2"/>
        <w:widowControl/>
        <w:numPr>
          <w:ilvl w:val="1"/>
          <w:numId w:val="2"/>
        </w:numPr>
        <w:spacing w:after="80" w:line="276" w:lineRule="auto"/>
        <w:contextualSpacing w:val="0"/>
        <w:rPr>
          <w:i/>
          <w:sz w:val="22"/>
          <w:szCs w:val="22"/>
        </w:rPr>
      </w:pPr>
      <w:r w:rsidRPr="009B143B">
        <w:rPr>
          <w:i/>
          <w:sz w:val="22"/>
          <w:szCs w:val="22"/>
        </w:rPr>
        <w:t>Разрешительная документация Застройщика</w:t>
      </w:r>
      <w:r w:rsidR="009B1007">
        <w:rPr>
          <w:i/>
          <w:sz w:val="22"/>
          <w:szCs w:val="22"/>
        </w:rPr>
        <w:t>:</w:t>
      </w:r>
    </w:p>
    <w:p w14:paraId="31D88AA2" w14:textId="77777777" w:rsidR="00EF7C6E" w:rsidRPr="009B143B" w:rsidRDefault="00B61359" w:rsidP="00BF4A79">
      <w:pPr>
        <w:pStyle w:val="aff2"/>
        <w:widowControl/>
        <w:spacing w:after="80" w:line="276" w:lineRule="auto"/>
        <w:ind w:left="0" w:firstLine="0"/>
        <w:contextualSpacing w:val="0"/>
        <w:rPr>
          <w:sz w:val="22"/>
          <w:szCs w:val="22"/>
        </w:rPr>
      </w:pPr>
      <w:r w:rsidRPr="009B143B">
        <w:rPr>
          <w:sz w:val="22"/>
          <w:szCs w:val="22"/>
        </w:rPr>
        <w:t>Застройщик организует строительство Жилого дома на основании</w:t>
      </w:r>
      <w:r w:rsidR="00EF7C6E" w:rsidRPr="009B143B">
        <w:rPr>
          <w:sz w:val="22"/>
          <w:szCs w:val="22"/>
        </w:rPr>
        <w:t>:</w:t>
      </w:r>
    </w:p>
    <w:p w14:paraId="338B2FCC" w14:textId="6248825D" w:rsidR="00B61359" w:rsidRPr="009B143B" w:rsidRDefault="00EF7C6E" w:rsidP="00BF4A79">
      <w:pPr>
        <w:widowControl/>
        <w:tabs>
          <w:tab w:val="clear" w:pos="1106"/>
          <w:tab w:val="left" w:pos="567"/>
        </w:tabs>
        <w:spacing w:after="80" w:line="276" w:lineRule="auto"/>
        <w:ind w:firstLine="0"/>
        <w:rPr>
          <w:sz w:val="22"/>
          <w:szCs w:val="22"/>
        </w:rPr>
      </w:pPr>
      <w:r w:rsidRPr="009B143B">
        <w:rPr>
          <w:sz w:val="22"/>
          <w:szCs w:val="22"/>
        </w:rPr>
        <w:lastRenderedPageBreak/>
        <w:t>2.2.</w:t>
      </w:r>
      <w:r w:rsidR="00910532">
        <w:rPr>
          <w:sz w:val="22"/>
          <w:szCs w:val="22"/>
        </w:rPr>
        <w:t>1</w:t>
      </w:r>
      <w:r w:rsidRPr="009B143B">
        <w:rPr>
          <w:sz w:val="22"/>
          <w:szCs w:val="22"/>
        </w:rPr>
        <w:t xml:space="preserve">. </w:t>
      </w:r>
      <w:r w:rsidR="00587C2C" w:rsidRPr="009B143B">
        <w:rPr>
          <w:sz w:val="22"/>
          <w:szCs w:val="22"/>
        </w:rPr>
        <w:t>Р</w:t>
      </w:r>
      <w:r w:rsidRPr="009B143B">
        <w:rPr>
          <w:sz w:val="22"/>
          <w:szCs w:val="22"/>
        </w:rPr>
        <w:t>азрешения на строительство</w:t>
      </w:r>
    </w:p>
    <w:tbl>
      <w:tblPr>
        <w:tblStyle w:val="-11"/>
        <w:tblW w:w="9776" w:type="dxa"/>
        <w:tblLayout w:type="fixed"/>
        <w:tblLook w:val="0400" w:firstRow="0" w:lastRow="0" w:firstColumn="0" w:lastColumn="0" w:noHBand="0" w:noVBand="1"/>
      </w:tblPr>
      <w:tblGrid>
        <w:gridCol w:w="4106"/>
        <w:gridCol w:w="5670"/>
      </w:tblGrid>
      <w:tr w:rsidR="00EF7C6E" w:rsidRPr="009B143B" w14:paraId="45FCA7BF" w14:textId="77777777" w:rsidTr="00801CAE">
        <w:tc>
          <w:tcPr>
            <w:tcW w:w="4106" w:type="dxa"/>
            <w:shd w:val="clear" w:color="auto" w:fill="F2F2F2" w:themeFill="background1" w:themeFillShade="F2"/>
            <w:vAlign w:val="center"/>
          </w:tcPr>
          <w:p w14:paraId="7DB5616C"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Кем выдано</w:t>
            </w:r>
          </w:p>
        </w:tc>
        <w:tc>
          <w:tcPr>
            <w:tcW w:w="5670" w:type="dxa"/>
            <w:vAlign w:val="center"/>
          </w:tcPr>
          <w:p w14:paraId="326774E8" w14:textId="58A01A85"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Мэрия города Новосибирска</w:t>
            </w:r>
          </w:p>
        </w:tc>
      </w:tr>
      <w:tr w:rsidR="00EF7C6E" w:rsidRPr="009B143B" w14:paraId="1663F6D6" w14:textId="77777777" w:rsidTr="00801CAE">
        <w:tc>
          <w:tcPr>
            <w:tcW w:w="4106" w:type="dxa"/>
            <w:shd w:val="clear" w:color="auto" w:fill="F2F2F2" w:themeFill="background1" w:themeFillShade="F2"/>
            <w:vAlign w:val="center"/>
          </w:tcPr>
          <w:p w14:paraId="08BC1E76"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Дата выдачи</w:t>
            </w:r>
          </w:p>
        </w:tc>
        <w:tc>
          <w:tcPr>
            <w:tcW w:w="5670" w:type="dxa"/>
            <w:vAlign w:val="center"/>
          </w:tcPr>
          <w:p w14:paraId="33E940B4" w14:textId="5077AA6E"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«03» апреля 2020 года</w:t>
            </w:r>
          </w:p>
        </w:tc>
      </w:tr>
      <w:tr w:rsidR="00EF7C6E" w:rsidRPr="009B143B" w14:paraId="30CDF6E8" w14:textId="77777777" w:rsidTr="00801CAE">
        <w:tc>
          <w:tcPr>
            <w:tcW w:w="4106" w:type="dxa"/>
            <w:shd w:val="clear" w:color="auto" w:fill="F2F2F2" w:themeFill="background1" w:themeFillShade="F2"/>
            <w:vAlign w:val="center"/>
          </w:tcPr>
          <w:p w14:paraId="1401211F"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Номер</w:t>
            </w:r>
          </w:p>
        </w:tc>
        <w:tc>
          <w:tcPr>
            <w:tcW w:w="5670" w:type="dxa"/>
            <w:vAlign w:val="center"/>
          </w:tcPr>
          <w:p w14:paraId="0A6070A4" w14:textId="2CBFFD97" w:rsidR="00EF7C6E" w:rsidRPr="00910532" w:rsidRDefault="00910532" w:rsidP="00BE2D5D">
            <w:pPr>
              <w:pStyle w:val="11"/>
              <w:keepLines/>
              <w:tabs>
                <w:tab w:val="clear" w:pos="1106"/>
                <w:tab w:val="clear" w:pos="1276"/>
              </w:tabs>
              <w:spacing w:after="40" w:line="276" w:lineRule="auto"/>
              <w:ind w:firstLine="0"/>
              <w:rPr>
                <w:sz w:val="22"/>
                <w:szCs w:val="22"/>
                <w:lang w:val="en-US"/>
              </w:rPr>
            </w:pPr>
            <w:r>
              <w:rPr>
                <w:sz w:val="22"/>
                <w:szCs w:val="22"/>
              </w:rPr>
              <w:t>54-</w:t>
            </w:r>
            <w:r>
              <w:rPr>
                <w:sz w:val="22"/>
                <w:szCs w:val="22"/>
                <w:lang w:val="en-US"/>
              </w:rPr>
              <w:t>Ru54303000-86-2020</w:t>
            </w:r>
          </w:p>
        </w:tc>
      </w:tr>
      <w:tr w:rsidR="00910532" w:rsidRPr="009B143B" w14:paraId="3157BBF6" w14:textId="77777777" w:rsidTr="00801CAE">
        <w:tc>
          <w:tcPr>
            <w:tcW w:w="4106" w:type="dxa"/>
            <w:shd w:val="clear" w:color="auto" w:fill="F2F2F2" w:themeFill="background1" w:themeFillShade="F2"/>
            <w:vAlign w:val="center"/>
          </w:tcPr>
          <w:p w14:paraId="025FF48B" w14:textId="77777777" w:rsidR="00910532" w:rsidRPr="009B143B" w:rsidRDefault="00910532" w:rsidP="00910532">
            <w:pPr>
              <w:pStyle w:val="11"/>
              <w:keepLines/>
              <w:tabs>
                <w:tab w:val="clear" w:pos="1106"/>
                <w:tab w:val="clear" w:pos="1276"/>
              </w:tabs>
              <w:spacing w:after="40" w:line="276" w:lineRule="auto"/>
              <w:ind w:firstLine="0"/>
              <w:rPr>
                <w:sz w:val="22"/>
                <w:szCs w:val="22"/>
              </w:rPr>
            </w:pPr>
            <w:r w:rsidRPr="009B143B">
              <w:rPr>
                <w:sz w:val="22"/>
                <w:szCs w:val="22"/>
              </w:rPr>
              <w:t>Срок действия</w:t>
            </w:r>
          </w:p>
        </w:tc>
        <w:tc>
          <w:tcPr>
            <w:tcW w:w="5670" w:type="dxa"/>
            <w:vAlign w:val="center"/>
          </w:tcPr>
          <w:p w14:paraId="36352EF8" w14:textId="50476CA0" w:rsidR="00910532" w:rsidRPr="009B143B" w:rsidRDefault="00910532" w:rsidP="00910532">
            <w:pPr>
              <w:pStyle w:val="11"/>
              <w:keepLines/>
              <w:tabs>
                <w:tab w:val="clear" w:pos="1106"/>
                <w:tab w:val="clear" w:pos="1276"/>
              </w:tabs>
              <w:spacing w:after="40" w:line="276" w:lineRule="auto"/>
              <w:ind w:firstLine="0"/>
              <w:rPr>
                <w:sz w:val="22"/>
                <w:szCs w:val="22"/>
              </w:rPr>
            </w:pPr>
            <w:r>
              <w:rPr>
                <w:sz w:val="22"/>
                <w:szCs w:val="22"/>
              </w:rPr>
              <w:t>«03» июня 202</w:t>
            </w:r>
            <w:r w:rsidR="006B2A72">
              <w:rPr>
                <w:sz w:val="22"/>
                <w:szCs w:val="22"/>
              </w:rPr>
              <w:t>4</w:t>
            </w:r>
            <w:r>
              <w:rPr>
                <w:sz w:val="22"/>
                <w:szCs w:val="22"/>
              </w:rPr>
              <w:t xml:space="preserve"> года</w:t>
            </w:r>
          </w:p>
        </w:tc>
      </w:tr>
    </w:tbl>
    <w:p w14:paraId="0DD28B03" w14:textId="2138C4CC" w:rsidR="00D031A2" w:rsidRPr="009B143B" w:rsidRDefault="00EF7C6E" w:rsidP="00BF4A79">
      <w:pPr>
        <w:spacing w:before="80" w:after="80" w:line="276" w:lineRule="auto"/>
        <w:ind w:firstLine="0"/>
        <w:rPr>
          <w:sz w:val="22"/>
          <w:szCs w:val="22"/>
        </w:rPr>
      </w:pPr>
      <w:r w:rsidRPr="009B143B">
        <w:rPr>
          <w:sz w:val="22"/>
          <w:szCs w:val="22"/>
        </w:rPr>
        <w:t>2.2.</w:t>
      </w:r>
      <w:r w:rsidR="00910532">
        <w:rPr>
          <w:sz w:val="22"/>
          <w:szCs w:val="22"/>
        </w:rPr>
        <w:t>2</w:t>
      </w:r>
      <w:r w:rsidRPr="009B143B">
        <w:rPr>
          <w:sz w:val="22"/>
          <w:szCs w:val="22"/>
        </w:rPr>
        <w:t xml:space="preserve">. </w:t>
      </w:r>
      <w:r w:rsidR="00587C2C" w:rsidRPr="009B143B">
        <w:rPr>
          <w:sz w:val="22"/>
          <w:szCs w:val="22"/>
        </w:rPr>
        <w:t>П</w:t>
      </w:r>
      <w:r w:rsidRPr="009B143B">
        <w:rPr>
          <w:sz w:val="22"/>
          <w:szCs w:val="22"/>
        </w:rPr>
        <w:t>роектной декларации</w:t>
      </w:r>
    </w:p>
    <w:tbl>
      <w:tblPr>
        <w:tblStyle w:val="-11"/>
        <w:tblW w:w="9776" w:type="dxa"/>
        <w:tblLayout w:type="fixed"/>
        <w:tblLook w:val="0400" w:firstRow="0" w:lastRow="0" w:firstColumn="0" w:lastColumn="0" w:noHBand="0" w:noVBand="1"/>
      </w:tblPr>
      <w:tblGrid>
        <w:gridCol w:w="4106"/>
        <w:gridCol w:w="5670"/>
      </w:tblGrid>
      <w:tr w:rsidR="00544020" w:rsidRPr="009B143B" w14:paraId="799D2907" w14:textId="77777777" w:rsidTr="00801CAE">
        <w:tc>
          <w:tcPr>
            <w:tcW w:w="4106" w:type="dxa"/>
            <w:shd w:val="clear" w:color="auto" w:fill="F2F2F2" w:themeFill="background1" w:themeFillShade="F2"/>
            <w:vAlign w:val="center"/>
          </w:tcPr>
          <w:p w14:paraId="612B9FDF" w14:textId="4E654FD8" w:rsidR="00544020" w:rsidRPr="009B143B" w:rsidRDefault="00544020" w:rsidP="00187412">
            <w:pPr>
              <w:pStyle w:val="11"/>
              <w:keepLines/>
              <w:tabs>
                <w:tab w:val="clear" w:pos="1106"/>
                <w:tab w:val="clear" w:pos="1276"/>
              </w:tabs>
              <w:spacing w:after="40" w:line="276" w:lineRule="auto"/>
              <w:ind w:firstLine="0"/>
              <w:jc w:val="left"/>
              <w:rPr>
                <w:sz w:val="22"/>
                <w:szCs w:val="22"/>
              </w:rPr>
            </w:pPr>
            <w:r w:rsidRPr="009B143B">
              <w:rPr>
                <w:sz w:val="22"/>
                <w:szCs w:val="22"/>
              </w:rPr>
              <w:t xml:space="preserve">Адрес </w:t>
            </w:r>
            <w:r w:rsidR="002E6E59" w:rsidRPr="009B143B">
              <w:rPr>
                <w:sz w:val="22"/>
                <w:szCs w:val="22"/>
              </w:rPr>
              <w:t>на сайте</w:t>
            </w:r>
            <w:r w:rsidRPr="009B143B">
              <w:rPr>
                <w:sz w:val="22"/>
                <w:szCs w:val="22"/>
              </w:rPr>
              <w:t xml:space="preserve"> ЕИ</w:t>
            </w:r>
            <w:r w:rsidR="00550761">
              <w:rPr>
                <w:sz w:val="22"/>
                <w:szCs w:val="22"/>
              </w:rPr>
              <w:t>С</w:t>
            </w:r>
            <w:r w:rsidRPr="009B143B">
              <w:rPr>
                <w:sz w:val="22"/>
                <w:szCs w:val="22"/>
              </w:rPr>
              <w:t>ЖС, где размещена проектная декларация со всеми изменениями</w:t>
            </w:r>
          </w:p>
        </w:tc>
        <w:tc>
          <w:tcPr>
            <w:tcW w:w="5670" w:type="dxa"/>
            <w:vAlign w:val="center"/>
          </w:tcPr>
          <w:p w14:paraId="61A1072D" w14:textId="3ACC06E7" w:rsidR="00C66BD2" w:rsidRPr="009B143B" w:rsidRDefault="003839F7" w:rsidP="00187412">
            <w:pPr>
              <w:pStyle w:val="11"/>
              <w:keepLines/>
              <w:tabs>
                <w:tab w:val="clear" w:pos="1106"/>
                <w:tab w:val="clear" w:pos="1276"/>
              </w:tabs>
              <w:spacing w:after="40" w:line="276" w:lineRule="auto"/>
              <w:ind w:firstLine="0"/>
              <w:jc w:val="left"/>
              <w:rPr>
                <w:sz w:val="22"/>
                <w:szCs w:val="22"/>
              </w:rPr>
            </w:pPr>
            <w:proofErr w:type="spellStart"/>
            <w:r>
              <w:rPr>
                <w:sz w:val="22"/>
                <w:szCs w:val="22"/>
              </w:rPr>
              <w:t>наш.дом.рф</w:t>
            </w:r>
            <w:proofErr w:type="spellEnd"/>
            <w:r>
              <w:rPr>
                <w:sz w:val="22"/>
                <w:szCs w:val="22"/>
              </w:rPr>
              <w:t>/сервисы/каталог-новостроек/объект/43882</w:t>
            </w:r>
          </w:p>
        </w:tc>
      </w:tr>
    </w:tbl>
    <w:p w14:paraId="3BC609CC" w14:textId="7E79EDEE" w:rsidR="00443907" w:rsidRPr="009B143B" w:rsidRDefault="00CC4261" w:rsidP="0099036F">
      <w:pPr>
        <w:pStyle w:val="aff2"/>
        <w:keepNext/>
        <w:widowControl/>
        <w:numPr>
          <w:ilvl w:val="1"/>
          <w:numId w:val="2"/>
        </w:numPr>
        <w:tabs>
          <w:tab w:val="clear" w:pos="1106"/>
          <w:tab w:val="clear" w:pos="1276"/>
        </w:tabs>
        <w:suppressAutoHyphens/>
        <w:spacing w:before="80" w:after="80" w:line="276" w:lineRule="auto"/>
        <w:contextualSpacing w:val="0"/>
        <w:rPr>
          <w:i/>
          <w:sz w:val="22"/>
          <w:szCs w:val="22"/>
        </w:rPr>
      </w:pPr>
      <w:r w:rsidRPr="009B143B">
        <w:rPr>
          <w:i/>
          <w:sz w:val="22"/>
          <w:szCs w:val="22"/>
        </w:rPr>
        <w:t>Информация о Помещении</w:t>
      </w:r>
      <w:r w:rsidR="009B1007">
        <w:rPr>
          <w:i/>
          <w:sz w:val="22"/>
          <w:szCs w:val="22"/>
        </w:rPr>
        <w:t>:</w:t>
      </w:r>
    </w:p>
    <w:p w14:paraId="3772ACC1" w14:textId="53A7F279" w:rsidR="00CC4261" w:rsidRPr="000C18A3" w:rsidRDefault="006245ED" w:rsidP="000C18A3">
      <w:pPr>
        <w:pStyle w:val="aff2"/>
        <w:keepNext/>
        <w:widowControl/>
        <w:numPr>
          <w:ilvl w:val="2"/>
          <w:numId w:val="2"/>
        </w:numPr>
        <w:tabs>
          <w:tab w:val="clear" w:pos="568"/>
          <w:tab w:val="clear" w:pos="1106"/>
          <w:tab w:val="clear" w:pos="1276"/>
          <w:tab w:val="left" w:pos="567"/>
          <w:tab w:val="num" w:pos="709"/>
        </w:tabs>
        <w:suppressAutoHyphens/>
        <w:spacing w:after="80" w:line="276" w:lineRule="auto"/>
        <w:ind w:left="0"/>
        <w:rPr>
          <w:b/>
          <w:sz w:val="22"/>
          <w:szCs w:val="22"/>
        </w:rPr>
      </w:pPr>
      <w:r w:rsidRPr="000C18A3">
        <w:rPr>
          <w:sz w:val="22"/>
          <w:szCs w:val="22"/>
        </w:rPr>
        <w:t>Застройщик выполняет следующие строительны</w:t>
      </w:r>
      <w:r w:rsidR="006815CF" w:rsidRPr="000C18A3">
        <w:rPr>
          <w:sz w:val="22"/>
          <w:szCs w:val="22"/>
        </w:rPr>
        <w:t>е</w:t>
      </w:r>
      <w:r w:rsidRPr="000C18A3">
        <w:rPr>
          <w:sz w:val="22"/>
          <w:szCs w:val="22"/>
        </w:rPr>
        <w:t xml:space="preserve"> и отделочные работы в Помещении:</w:t>
      </w:r>
    </w:p>
    <w:tbl>
      <w:tblPr>
        <w:tblStyle w:val="-11"/>
        <w:tblW w:w="9776" w:type="dxa"/>
        <w:tblLayout w:type="fixed"/>
        <w:tblLook w:val="0400" w:firstRow="0" w:lastRow="0" w:firstColumn="0" w:lastColumn="0" w:noHBand="0" w:noVBand="1"/>
      </w:tblPr>
      <w:tblGrid>
        <w:gridCol w:w="2405"/>
        <w:gridCol w:w="7371"/>
      </w:tblGrid>
      <w:tr w:rsidR="00CC4261" w:rsidRPr="003A1CAE" w14:paraId="093FFCFF" w14:textId="77777777" w:rsidTr="00E668CF">
        <w:tc>
          <w:tcPr>
            <w:tcW w:w="2405" w:type="dxa"/>
            <w:shd w:val="clear" w:color="auto" w:fill="F2F2F2" w:themeFill="background1" w:themeFillShade="F2"/>
            <w:vAlign w:val="center"/>
          </w:tcPr>
          <w:p w14:paraId="455A3331" w14:textId="45CEE196" w:rsidR="00CC4261" w:rsidRPr="00086571" w:rsidRDefault="00CC4261" w:rsidP="00BE2D5D">
            <w:pPr>
              <w:pStyle w:val="11"/>
              <w:keepLines/>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086571">
              <w:rPr>
                <w:color w:val="000000"/>
                <w:sz w:val="22"/>
                <w:szCs w:val="22"/>
              </w:rPr>
              <w:t xml:space="preserve">Остекление балконов </w:t>
            </w:r>
            <w:r w:rsidR="00187412" w:rsidRPr="00086571">
              <w:rPr>
                <w:color w:val="000000"/>
                <w:sz w:val="22"/>
                <w:szCs w:val="22"/>
              </w:rPr>
              <w:t xml:space="preserve">и </w:t>
            </w:r>
            <w:r w:rsidRPr="00086571">
              <w:rPr>
                <w:color w:val="000000"/>
                <w:sz w:val="22"/>
                <w:szCs w:val="22"/>
              </w:rPr>
              <w:t>лоджий</w:t>
            </w:r>
          </w:p>
        </w:tc>
        <w:tc>
          <w:tcPr>
            <w:tcW w:w="7371" w:type="dxa"/>
            <w:vAlign w:val="center"/>
          </w:tcPr>
          <w:p w14:paraId="306AB8CA" w14:textId="56A18797" w:rsidR="00CC4261" w:rsidRPr="00086571" w:rsidRDefault="006815CF" w:rsidP="00BE2D5D">
            <w:pPr>
              <w:pStyle w:val="11"/>
              <w:keepLines/>
              <w:pBdr>
                <w:top w:val="nil"/>
                <w:left w:val="nil"/>
                <w:bottom w:val="nil"/>
                <w:right w:val="nil"/>
                <w:between w:val="nil"/>
              </w:pBdr>
              <w:tabs>
                <w:tab w:val="clear" w:pos="1106"/>
                <w:tab w:val="clear" w:pos="1276"/>
              </w:tabs>
              <w:spacing w:after="40" w:line="276" w:lineRule="auto"/>
              <w:ind w:firstLine="0"/>
              <w:rPr>
                <w:color w:val="000000"/>
                <w:sz w:val="22"/>
                <w:szCs w:val="22"/>
              </w:rPr>
            </w:pPr>
            <w:r w:rsidRPr="00086571">
              <w:rPr>
                <w:color w:val="000000"/>
                <w:sz w:val="22"/>
                <w:szCs w:val="22"/>
              </w:rPr>
              <w:t>остекление алюминиевым профилем</w:t>
            </w:r>
          </w:p>
        </w:tc>
      </w:tr>
      <w:tr w:rsidR="00CC4261" w:rsidRPr="003A1CAE" w14:paraId="6B80B779" w14:textId="77777777" w:rsidTr="00E668CF">
        <w:trPr>
          <w:trHeight w:val="166"/>
        </w:trPr>
        <w:tc>
          <w:tcPr>
            <w:tcW w:w="2405" w:type="dxa"/>
            <w:shd w:val="clear" w:color="auto" w:fill="F2F2F2" w:themeFill="background1" w:themeFillShade="F2"/>
            <w:vAlign w:val="center"/>
          </w:tcPr>
          <w:p w14:paraId="76D96D6B" w14:textId="44A74EB7"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265AD1">
              <w:rPr>
                <w:color w:val="000000"/>
                <w:sz w:val="22"/>
                <w:szCs w:val="22"/>
              </w:rPr>
              <w:t>М</w:t>
            </w:r>
            <w:r w:rsidR="00CC4261" w:rsidRPr="00265AD1">
              <w:rPr>
                <w:color w:val="000000"/>
                <w:sz w:val="22"/>
                <w:szCs w:val="22"/>
              </w:rPr>
              <w:t xml:space="preserve">ежквартирные </w:t>
            </w:r>
            <w:r w:rsidR="00975113">
              <w:rPr>
                <w:color w:val="000000"/>
                <w:sz w:val="22"/>
                <w:szCs w:val="22"/>
              </w:rPr>
              <w:t xml:space="preserve">стены </w:t>
            </w:r>
            <w:r w:rsidR="00CC4261" w:rsidRPr="00265AD1">
              <w:rPr>
                <w:color w:val="000000"/>
                <w:sz w:val="22"/>
                <w:szCs w:val="22"/>
              </w:rPr>
              <w:t xml:space="preserve">и </w:t>
            </w:r>
            <w:r w:rsidR="00E668CF">
              <w:rPr>
                <w:color w:val="000000"/>
                <w:sz w:val="22"/>
                <w:szCs w:val="22"/>
              </w:rPr>
              <w:t>внутрик</w:t>
            </w:r>
            <w:r w:rsidR="00CC4261" w:rsidRPr="00265AD1">
              <w:rPr>
                <w:color w:val="000000"/>
                <w:sz w:val="22"/>
                <w:szCs w:val="22"/>
              </w:rPr>
              <w:t>омнатные перегородки</w:t>
            </w:r>
          </w:p>
        </w:tc>
        <w:tc>
          <w:tcPr>
            <w:tcW w:w="7371" w:type="dxa"/>
            <w:vAlign w:val="center"/>
          </w:tcPr>
          <w:p w14:paraId="492154C1" w14:textId="7EA7BBE8" w:rsidR="00AD23BA" w:rsidRPr="003F0FC7" w:rsidRDefault="00382624"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color w:val="000000"/>
                <w:sz w:val="22"/>
                <w:szCs w:val="22"/>
              </w:rPr>
              <w:t>оштукатуривание стен</w:t>
            </w:r>
            <w:r w:rsidR="00265AD1" w:rsidRPr="003F0FC7">
              <w:rPr>
                <w:color w:val="000000"/>
                <w:sz w:val="22"/>
                <w:szCs w:val="22"/>
              </w:rPr>
              <w:t>;</w:t>
            </w:r>
          </w:p>
          <w:p w14:paraId="1127EDB4" w14:textId="03E0AC98" w:rsidR="00265AD1" w:rsidRPr="003F0FC7" w:rsidRDefault="00265AD1"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sz w:val="22"/>
                <w:szCs w:val="22"/>
              </w:rPr>
              <w:t>возведение перегородок санузла;</w:t>
            </w:r>
          </w:p>
          <w:p w14:paraId="0E479736" w14:textId="5D49F9B1" w:rsidR="00CC4261" w:rsidRPr="003F0FC7" w:rsidRDefault="00AD23BA"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3F0FC7">
              <w:rPr>
                <w:sz w:val="22"/>
                <w:szCs w:val="22"/>
              </w:rPr>
              <w:t xml:space="preserve">возведение </w:t>
            </w:r>
            <w:r w:rsidR="00826B3A" w:rsidRPr="003F0FC7">
              <w:rPr>
                <w:sz w:val="22"/>
                <w:szCs w:val="22"/>
              </w:rPr>
              <w:t>межкомнатных перегородок</w:t>
            </w:r>
            <w:r w:rsidRPr="003F0FC7">
              <w:rPr>
                <w:sz w:val="22"/>
                <w:szCs w:val="22"/>
              </w:rPr>
              <w:t xml:space="preserve"> не осуществляется</w:t>
            </w:r>
          </w:p>
        </w:tc>
      </w:tr>
      <w:tr w:rsidR="00CC4261" w:rsidRPr="003A1CAE" w14:paraId="7469A8D9" w14:textId="77777777" w:rsidTr="00E668CF">
        <w:tc>
          <w:tcPr>
            <w:tcW w:w="2405" w:type="dxa"/>
            <w:shd w:val="clear" w:color="auto" w:fill="F2F2F2" w:themeFill="background1" w:themeFillShade="F2"/>
            <w:vAlign w:val="center"/>
          </w:tcPr>
          <w:p w14:paraId="440B9A63" w14:textId="0B53D646"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Полы</w:t>
            </w:r>
          </w:p>
        </w:tc>
        <w:tc>
          <w:tcPr>
            <w:tcW w:w="7371" w:type="dxa"/>
            <w:vAlign w:val="center"/>
          </w:tcPr>
          <w:p w14:paraId="0C2EA481" w14:textId="1D864D4E"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устройство </w:t>
            </w:r>
            <w:r w:rsidR="006245ED" w:rsidRPr="00086571">
              <w:rPr>
                <w:color w:val="000000"/>
                <w:sz w:val="22"/>
                <w:szCs w:val="22"/>
              </w:rPr>
              <w:t>цементно-песчаной стяжки</w:t>
            </w:r>
          </w:p>
        </w:tc>
      </w:tr>
      <w:tr w:rsidR="00CC4261" w:rsidRPr="003A1CAE" w14:paraId="34E17308" w14:textId="77777777" w:rsidTr="00E668CF">
        <w:tc>
          <w:tcPr>
            <w:tcW w:w="2405" w:type="dxa"/>
            <w:shd w:val="clear" w:color="auto" w:fill="F2F2F2" w:themeFill="background1" w:themeFillShade="F2"/>
            <w:vAlign w:val="center"/>
          </w:tcPr>
          <w:p w14:paraId="147F91AF" w14:textId="58D79D14"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Потолки</w:t>
            </w:r>
          </w:p>
        </w:tc>
        <w:tc>
          <w:tcPr>
            <w:tcW w:w="7371" w:type="dxa"/>
            <w:vAlign w:val="center"/>
          </w:tcPr>
          <w:p w14:paraId="7D049BFF" w14:textId="494F52B7"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без отделки</w:t>
            </w:r>
          </w:p>
        </w:tc>
      </w:tr>
      <w:tr w:rsidR="00CC4261" w:rsidRPr="003A1CAE" w14:paraId="37872DE8" w14:textId="77777777" w:rsidTr="00E668CF">
        <w:tc>
          <w:tcPr>
            <w:tcW w:w="2405" w:type="dxa"/>
            <w:shd w:val="clear" w:color="auto" w:fill="F2F2F2" w:themeFill="background1" w:themeFillShade="F2"/>
            <w:vAlign w:val="center"/>
          </w:tcPr>
          <w:p w14:paraId="4806DB3D" w14:textId="60E22D73"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Окна</w:t>
            </w:r>
          </w:p>
        </w:tc>
        <w:tc>
          <w:tcPr>
            <w:tcW w:w="7371" w:type="dxa"/>
            <w:vAlign w:val="center"/>
          </w:tcPr>
          <w:p w14:paraId="4A158B20" w14:textId="722309AA"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пластиковых оконных блоков</w:t>
            </w:r>
          </w:p>
        </w:tc>
      </w:tr>
      <w:tr w:rsidR="00CC4261" w:rsidRPr="003A1CAE" w14:paraId="41F26379" w14:textId="77777777" w:rsidTr="00E668CF">
        <w:tc>
          <w:tcPr>
            <w:tcW w:w="2405" w:type="dxa"/>
            <w:shd w:val="clear" w:color="auto" w:fill="F2F2F2" w:themeFill="background1" w:themeFillShade="F2"/>
            <w:vAlign w:val="center"/>
          </w:tcPr>
          <w:p w14:paraId="57F8EA9B" w14:textId="0C6E9008"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Двери</w:t>
            </w:r>
          </w:p>
        </w:tc>
        <w:tc>
          <w:tcPr>
            <w:tcW w:w="7371" w:type="dxa"/>
            <w:vAlign w:val="center"/>
          </w:tcPr>
          <w:p w14:paraId="034D2789" w14:textId="4352A29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w:t>
            </w:r>
            <w:r w:rsidR="00AB21C3" w:rsidRPr="00086571">
              <w:rPr>
                <w:color w:val="000000"/>
                <w:sz w:val="22"/>
                <w:szCs w:val="22"/>
              </w:rPr>
              <w:t>становка входной двери</w:t>
            </w:r>
          </w:p>
        </w:tc>
      </w:tr>
      <w:tr w:rsidR="00CC4261" w:rsidRPr="003A1CAE" w14:paraId="16EEFCEA" w14:textId="77777777" w:rsidTr="00E668CF">
        <w:tc>
          <w:tcPr>
            <w:tcW w:w="2405" w:type="dxa"/>
            <w:shd w:val="clear" w:color="auto" w:fill="F2F2F2" w:themeFill="background1" w:themeFillShade="F2"/>
            <w:vAlign w:val="center"/>
          </w:tcPr>
          <w:p w14:paraId="0ADEF559"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Теплоснабжение</w:t>
            </w:r>
          </w:p>
        </w:tc>
        <w:tc>
          <w:tcPr>
            <w:tcW w:w="7371" w:type="dxa"/>
            <w:vAlign w:val="center"/>
          </w:tcPr>
          <w:p w14:paraId="010441FB" w14:textId="600F15FF"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отопления;</w:t>
            </w:r>
          </w:p>
          <w:p w14:paraId="432253A0" w14:textId="4B785A94"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отопления</w:t>
            </w:r>
          </w:p>
        </w:tc>
      </w:tr>
      <w:tr w:rsidR="00CC4261" w:rsidRPr="003A1CAE" w14:paraId="2F1E72F2" w14:textId="77777777" w:rsidTr="00E668CF">
        <w:trPr>
          <w:trHeight w:val="172"/>
        </w:trPr>
        <w:tc>
          <w:tcPr>
            <w:tcW w:w="2405" w:type="dxa"/>
            <w:shd w:val="clear" w:color="auto" w:fill="F2F2F2" w:themeFill="background1" w:themeFillShade="F2"/>
            <w:vAlign w:val="center"/>
          </w:tcPr>
          <w:p w14:paraId="6969640A"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Электроснабжение</w:t>
            </w:r>
          </w:p>
        </w:tc>
        <w:tc>
          <w:tcPr>
            <w:tcW w:w="7371" w:type="dxa"/>
            <w:vAlign w:val="center"/>
          </w:tcPr>
          <w:p w14:paraId="59BB0392" w14:textId="57574872" w:rsidR="00CC426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монтаж электропроводки с вводом в Помещение </w:t>
            </w:r>
            <w:r w:rsidR="00421277">
              <w:rPr>
                <w:color w:val="000000"/>
                <w:sz w:val="22"/>
                <w:szCs w:val="22"/>
              </w:rPr>
              <w:t>до щита квартирного</w:t>
            </w:r>
            <w:r w:rsidRPr="00086571">
              <w:rPr>
                <w:color w:val="000000"/>
                <w:sz w:val="22"/>
                <w:szCs w:val="22"/>
              </w:rPr>
              <w:t>;</w:t>
            </w:r>
          </w:p>
          <w:p w14:paraId="4A8324F7" w14:textId="4BB40BA4" w:rsidR="00421277" w:rsidRPr="00086571" w:rsidRDefault="00421277"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установка щита квартирного;</w:t>
            </w:r>
          </w:p>
          <w:p w14:paraId="403E3FB2" w14:textId="06C1839C" w:rsidR="00382624"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установка приборов учета электроэнергии (в </w:t>
            </w:r>
            <w:proofErr w:type="spellStart"/>
            <w:r w:rsidRPr="00086571">
              <w:rPr>
                <w:color w:val="000000"/>
                <w:sz w:val="22"/>
                <w:szCs w:val="22"/>
              </w:rPr>
              <w:t>электронише</w:t>
            </w:r>
            <w:proofErr w:type="spellEnd"/>
            <w:r w:rsidRPr="00086571">
              <w:rPr>
                <w:color w:val="000000"/>
                <w:sz w:val="22"/>
                <w:szCs w:val="22"/>
              </w:rPr>
              <w:t xml:space="preserve"> МОП)</w:t>
            </w:r>
          </w:p>
        </w:tc>
      </w:tr>
      <w:tr w:rsidR="00CC4261" w:rsidRPr="003A1CAE" w14:paraId="20655883" w14:textId="77777777" w:rsidTr="00E668CF">
        <w:tc>
          <w:tcPr>
            <w:tcW w:w="2405" w:type="dxa"/>
            <w:shd w:val="clear" w:color="auto" w:fill="F2F2F2" w:themeFill="background1" w:themeFillShade="F2"/>
            <w:vAlign w:val="center"/>
          </w:tcPr>
          <w:p w14:paraId="3E2C7B3E"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Водоснабжение</w:t>
            </w:r>
          </w:p>
        </w:tc>
        <w:tc>
          <w:tcPr>
            <w:tcW w:w="7371" w:type="dxa"/>
            <w:vAlign w:val="center"/>
          </w:tcPr>
          <w:p w14:paraId="36B5C42F" w14:textId="39C80C8B"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горячего водоснабжения и холодного водоснабжения</w:t>
            </w:r>
            <w:r w:rsidR="00086571" w:rsidRPr="00086571">
              <w:rPr>
                <w:color w:val="000000"/>
                <w:sz w:val="22"/>
                <w:szCs w:val="22"/>
              </w:rPr>
              <w:t xml:space="preserve"> с вводом в Помещение без разводки по Помещению</w:t>
            </w:r>
            <w:r w:rsidR="00421277">
              <w:rPr>
                <w:color w:val="000000"/>
                <w:sz w:val="22"/>
                <w:szCs w:val="22"/>
              </w:rPr>
              <w:t>,</w:t>
            </w:r>
            <w:r w:rsidR="00086571" w:rsidRPr="00086571">
              <w:rPr>
                <w:color w:val="000000"/>
                <w:sz w:val="22"/>
                <w:szCs w:val="22"/>
              </w:rPr>
              <w:t xml:space="preserve"> </w:t>
            </w:r>
            <w:r w:rsidRPr="00086571">
              <w:rPr>
                <w:color w:val="000000"/>
                <w:sz w:val="22"/>
                <w:szCs w:val="22"/>
              </w:rPr>
              <w:t>без установки сантехнических приборов и смесителей (в том числе без установки полотенцесушителя)</w:t>
            </w:r>
            <w:r w:rsidR="00421277">
              <w:rPr>
                <w:color w:val="000000"/>
                <w:sz w:val="22"/>
                <w:szCs w:val="22"/>
              </w:rPr>
              <w:t>,</w:t>
            </w:r>
            <w:r w:rsidR="0007313A">
              <w:rPr>
                <w:color w:val="000000"/>
                <w:sz w:val="22"/>
                <w:szCs w:val="22"/>
              </w:rPr>
              <w:t xml:space="preserve"> а</w:t>
            </w:r>
            <w:r w:rsidR="00421277">
              <w:rPr>
                <w:color w:val="000000"/>
                <w:sz w:val="22"/>
                <w:szCs w:val="22"/>
              </w:rPr>
              <w:t xml:space="preserve"> также без </w:t>
            </w:r>
            <w:r w:rsidR="0007313A">
              <w:rPr>
                <w:color w:val="000000"/>
                <w:sz w:val="22"/>
                <w:szCs w:val="22"/>
              </w:rPr>
              <w:t>подводки к санитарно-техническим приборам</w:t>
            </w:r>
            <w:r w:rsidRPr="00086571">
              <w:rPr>
                <w:color w:val="000000"/>
                <w:sz w:val="22"/>
                <w:szCs w:val="22"/>
              </w:rPr>
              <w:t>;</w:t>
            </w:r>
          </w:p>
          <w:p w14:paraId="25148CAC" w14:textId="3AA893E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учета холодной, горячей воды</w:t>
            </w:r>
            <w:r w:rsidR="00086571" w:rsidRPr="00086571">
              <w:rPr>
                <w:color w:val="000000"/>
                <w:sz w:val="22"/>
                <w:szCs w:val="22"/>
              </w:rPr>
              <w:t xml:space="preserve"> (в нише МОП)</w:t>
            </w:r>
          </w:p>
        </w:tc>
      </w:tr>
      <w:tr w:rsidR="00CC4261" w:rsidRPr="003A1CAE" w14:paraId="03C4F0F4" w14:textId="77777777" w:rsidTr="00E668CF">
        <w:tc>
          <w:tcPr>
            <w:tcW w:w="2405" w:type="dxa"/>
            <w:shd w:val="clear" w:color="auto" w:fill="F2F2F2" w:themeFill="background1" w:themeFillShade="F2"/>
            <w:vAlign w:val="center"/>
          </w:tcPr>
          <w:p w14:paraId="6B014BA4"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Водоотведение</w:t>
            </w:r>
          </w:p>
        </w:tc>
        <w:tc>
          <w:tcPr>
            <w:tcW w:w="7371" w:type="dxa"/>
            <w:vAlign w:val="center"/>
          </w:tcPr>
          <w:p w14:paraId="7534C05F" w14:textId="618878D8"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канализации с установкой заглушки на отводной тройник на канализационный стояк, без установки унитаза, раковины</w:t>
            </w:r>
            <w:r w:rsidR="00F764AA">
              <w:rPr>
                <w:color w:val="000000"/>
                <w:sz w:val="22"/>
                <w:szCs w:val="22"/>
              </w:rPr>
              <w:t>, без подводки к санитарно-техническим приборам</w:t>
            </w:r>
          </w:p>
        </w:tc>
      </w:tr>
    </w:tbl>
    <w:p w14:paraId="4CB3AACC" w14:textId="77777777" w:rsidR="000C18A3" w:rsidRDefault="00CC4261"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sz w:val="22"/>
          <w:szCs w:val="22"/>
        </w:rPr>
        <w:t>Строительный номер Помещения может быть изменен по результатам технической инвент</w:t>
      </w:r>
      <w:r w:rsidR="007B00A2" w:rsidRPr="000C18A3">
        <w:rPr>
          <w:sz w:val="22"/>
          <w:szCs w:val="22"/>
        </w:rPr>
        <w:t xml:space="preserve">аризации Жилого дома. Застройщик указывает измененный номер Помещения в Акте приема-передачи, </w:t>
      </w:r>
      <w:r w:rsidRPr="000C18A3">
        <w:rPr>
          <w:sz w:val="22"/>
          <w:szCs w:val="22"/>
        </w:rPr>
        <w:t xml:space="preserve">при этом </w:t>
      </w:r>
      <w:r w:rsidR="00AE4529" w:rsidRPr="000C18A3">
        <w:rPr>
          <w:sz w:val="22"/>
          <w:szCs w:val="22"/>
        </w:rPr>
        <w:t xml:space="preserve">заключение какого-либо </w:t>
      </w:r>
      <w:r w:rsidRPr="000C18A3">
        <w:rPr>
          <w:sz w:val="22"/>
          <w:szCs w:val="22"/>
        </w:rPr>
        <w:t>дополнительно</w:t>
      </w:r>
      <w:r w:rsidR="00AE4529" w:rsidRPr="000C18A3">
        <w:rPr>
          <w:sz w:val="22"/>
          <w:szCs w:val="22"/>
        </w:rPr>
        <w:t>го</w:t>
      </w:r>
      <w:r w:rsidRPr="000C18A3">
        <w:rPr>
          <w:sz w:val="22"/>
          <w:szCs w:val="22"/>
        </w:rPr>
        <w:t xml:space="preserve"> соглашени</w:t>
      </w:r>
      <w:r w:rsidR="00AE4529" w:rsidRPr="000C18A3">
        <w:rPr>
          <w:sz w:val="22"/>
          <w:szCs w:val="22"/>
        </w:rPr>
        <w:t>я к Договору</w:t>
      </w:r>
      <w:r w:rsidR="00352121" w:rsidRPr="000C18A3">
        <w:rPr>
          <w:sz w:val="22"/>
          <w:szCs w:val="22"/>
        </w:rPr>
        <w:t>,</w:t>
      </w:r>
      <w:r w:rsidRPr="000C18A3">
        <w:rPr>
          <w:sz w:val="22"/>
          <w:szCs w:val="22"/>
        </w:rPr>
        <w:t xml:space="preserve"> уточняюще</w:t>
      </w:r>
      <w:r w:rsidR="00AE4529" w:rsidRPr="000C18A3">
        <w:rPr>
          <w:sz w:val="22"/>
          <w:szCs w:val="22"/>
        </w:rPr>
        <w:t>го</w:t>
      </w:r>
      <w:r w:rsidRPr="000C18A3">
        <w:rPr>
          <w:sz w:val="22"/>
          <w:szCs w:val="22"/>
        </w:rPr>
        <w:t xml:space="preserve"> номер Помещения, </w:t>
      </w:r>
      <w:r w:rsidR="00AE4529" w:rsidRPr="000C18A3">
        <w:rPr>
          <w:sz w:val="22"/>
          <w:szCs w:val="22"/>
        </w:rPr>
        <w:t>не требуется</w:t>
      </w:r>
      <w:r w:rsidRPr="000C18A3">
        <w:rPr>
          <w:sz w:val="22"/>
          <w:szCs w:val="22"/>
        </w:rPr>
        <w:t>.</w:t>
      </w:r>
    </w:p>
    <w:p w14:paraId="2419878A" w14:textId="77777777" w:rsidR="000C18A3" w:rsidRPr="00A264A3" w:rsidRDefault="00827C37"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bCs/>
          <w:sz w:val="22"/>
          <w:szCs w:val="22"/>
        </w:rPr>
        <w:t xml:space="preserve">Стороны пришли к соглашению, что в случае, если Общая площадь Помещения по результатам замеров, произведенных органами технической инвентаризации, будет отличаться в большую или меньшую сторону от проектной площади, но в пределах 5 (пяти) процентов, это не повлечет изменения цены </w:t>
      </w:r>
      <w:r w:rsidRPr="00A264A3">
        <w:rPr>
          <w:bCs/>
          <w:sz w:val="22"/>
          <w:szCs w:val="22"/>
        </w:rPr>
        <w:t>Договора.</w:t>
      </w:r>
    </w:p>
    <w:p w14:paraId="013DF5FD" w14:textId="2F51BBA9" w:rsidR="000C18A3" w:rsidRPr="00A264A3" w:rsidRDefault="008A4E88"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A264A3">
        <w:rPr>
          <w:sz w:val="22"/>
          <w:szCs w:val="22"/>
        </w:rPr>
        <w:t>У</w:t>
      </w:r>
      <w:r w:rsidR="00686AD3" w:rsidRPr="00A264A3">
        <w:rPr>
          <w:sz w:val="22"/>
          <w:szCs w:val="22"/>
        </w:rPr>
        <w:t>частник самостоятельно и за свой счет устанавливает внутриквартирные перегородки или</w:t>
      </w:r>
      <w:r w:rsidR="00EE070E">
        <w:rPr>
          <w:sz w:val="22"/>
          <w:szCs w:val="22"/>
        </w:rPr>
        <w:t xml:space="preserve"> </w:t>
      </w:r>
      <w:r w:rsidR="00686AD3" w:rsidRPr="00A264A3">
        <w:rPr>
          <w:sz w:val="22"/>
          <w:szCs w:val="22"/>
        </w:rPr>
        <w:t xml:space="preserve">меняет проектную планировку </w:t>
      </w:r>
      <w:r w:rsidR="00A264A3">
        <w:rPr>
          <w:sz w:val="22"/>
          <w:szCs w:val="22"/>
        </w:rPr>
        <w:t>Помещения</w:t>
      </w:r>
      <w:r w:rsidR="00686AD3" w:rsidRPr="00A264A3">
        <w:rPr>
          <w:sz w:val="22"/>
          <w:szCs w:val="22"/>
        </w:rPr>
        <w:t xml:space="preserve"> по своему усмотрению</w:t>
      </w:r>
      <w:r w:rsidR="00EE070E" w:rsidRPr="00A264A3">
        <w:rPr>
          <w:sz w:val="22"/>
          <w:szCs w:val="22"/>
        </w:rPr>
        <w:t>, в установленном законодательством порядке,</w:t>
      </w:r>
      <w:r w:rsidR="000C18A3" w:rsidRPr="00A264A3">
        <w:rPr>
          <w:sz w:val="22"/>
          <w:szCs w:val="22"/>
        </w:rPr>
        <w:t xml:space="preserve"> </w:t>
      </w:r>
      <w:r w:rsidR="00EE070E">
        <w:rPr>
          <w:sz w:val="22"/>
          <w:szCs w:val="22"/>
        </w:rPr>
        <w:t>с учётом</w:t>
      </w:r>
      <w:r w:rsidR="000C18A3" w:rsidRPr="00A264A3">
        <w:rPr>
          <w:sz w:val="22"/>
          <w:szCs w:val="22"/>
        </w:rPr>
        <w:t xml:space="preserve"> с требовани</w:t>
      </w:r>
      <w:r w:rsidR="00EE070E">
        <w:rPr>
          <w:sz w:val="22"/>
          <w:szCs w:val="22"/>
        </w:rPr>
        <w:t>й, установленных</w:t>
      </w:r>
      <w:r w:rsidR="000C18A3" w:rsidRPr="00A264A3">
        <w:rPr>
          <w:sz w:val="22"/>
          <w:szCs w:val="22"/>
        </w:rPr>
        <w:t xml:space="preserve"> Постановлени</w:t>
      </w:r>
      <w:r w:rsidR="00EE070E">
        <w:rPr>
          <w:sz w:val="22"/>
          <w:szCs w:val="22"/>
        </w:rPr>
        <w:t>ем</w:t>
      </w:r>
      <w:r w:rsidR="000C18A3" w:rsidRPr="00A264A3">
        <w:rPr>
          <w:sz w:val="22"/>
          <w:szCs w:val="22"/>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0C18A3" w:rsidRPr="00A264A3">
        <w:rPr>
          <w:sz w:val="22"/>
          <w:szCs w:val="22"/>
        </w:rPr>
        <w:lastRenderedPageBreak/>
        <w:t xml:space="preserve">реконструкции», в том числе в части </w:t>
      </w:r>
      <w:r w:rsidR="00EE070E">
        <w:rPr>
          <w:sz w:val="22"/>
          <w:szCs w:val="22"/>
        </w:rPr>
        <w:t xml:space="preserve">недопущения </w:t>
      </w:r>
      <w:r w:rsidR="000C18A3" w:rsidRPr="00A264A3">
        <w:rPr>
          <w:sz w:val="22"/>
          <w:szCs w:val="22"/>
        </w:rPr>
        <w:t>размещения над жилыми комнатами помещений санузлов, ванной (душевой) и кухни.</w:t>
      </w:r>
    </w:p>
    <w:p w14:paraId="0B21D4CE" w14:textId="6217431E" w:rsidR="00D11D04" w:rsidRPr="009B143B" w:rsidRDefault="001E67CA" w:rsidP="00BF4A79">
      <w:pPr>
        <w:keepNext/>
        <w:widowControl/>
        <w:tabs>
          <w:tab w:val="clear" w:pos="1106"/>
          <w:tab w:val="clear" w:pos="1276"/>
        </w:tabs>
        <w:suppressAutoHyphens/>
        <w:spacing w:after="80" w:line="276" w:lineRule="auto"/>
        <w:ind w:firstLine="0"/>
        <w:rPr>
          <w:sz w:val="22"/>
          <w:szCs w:val="22"/>
        </w:rPr>
      </w:pPr>
      <w:r w:rsidRPr="009B143B">
        <w:rPr>
          <w:sz w:val="22"/>
          <w:szCs w:val="22"/>
        </w:rPr>
        <w:t xml:space="preserve">2.4. </w:t>
      </w:r>
      <w:r w:rsidR="009A248C" w:rsidRPr="009B143B">
        <w:rPr>
          <w:i/>
          <w:sz w:val="22"/>
          <w:szCs w:val="22"/>
        </w:rPr>
        <w:t>Сроки</w:t>
      </w:r>
      <w:r w:rsidRPr="009B143B">
        <w:rPr>
          <w:i/>
          <w:sz w:val="22"/>
          <w:szCs w:val="22"/>
        </w:rPr>
        <w:t xml:space="preserve"> по Договору</w:t>
      </w:r>
      <w:r w:rsidR="009B1007">
        <w:rPr>
          <w:i/>
          <w:sz w:val="22"/>
          <w:szCs w:val="22"/>
        </w:rPr>
        <w:t>:</w:t>
      </w:r>
    </w:p>
    <w:tbl>
      <w:tblPr>
        <w:tblStyle w:val="-11"/>
        <w:tblW w:w="9776" w:type="dxa"/>
        <w:tblLayout w:type="fixed"/>
        <w:tblLook w:val="0400" w:firstRow="0" w:lastRow="0" w:firstColumn="0" w:lastColumn="0" w:noHBand="0" w:noVBand="1"/>
      </w:tblPr>
      <w:tblGrid>
        <w:gridCol w:w="5382"/>
        <w:gridCol w:w="4394"/>
      </w:tblGrid>
      <w:tr w:rsidR="00D11D04" w:rsidRPr="009B143B" w14:paraId="2C89C098" w14:textId="77777777" w:rsidTr="00801CAE">
        <w:tc>
          <w:tcPr>
            <w:tcW w:w="5382" w:type="dxa"/>
            <w:shd w:val="clear" w:color="auto" w:fill="F2F2F2" w:themeFill="background1" w:themeFillShade="F2"/>
            <w:vAlign w:val="center"/>
          </w:tcPr>
          <w:p w14:paraId="453B6E2E" w14:textId="77777777" w:rsidR="00D11D04" w:rsidRPr="009B143B" w:rsidRDefault="009A248C" w:rsidP="00BE2D5D">
            <w:pPr>
              <w:pStyle w:val="11"/>
              <w:keepLines/>
              <w:tabs>
                <w:tab w:val="clear" w:pos="1106"/>
                <w:tab w:val="clear" w:pos="1276"/>
              </w:tabs>
              <w:spacing w:after="40" w:line="276" w:lineRule="auto"/>
              <w:ind w:firstLine="0"/>
              <w:jc w:val="left"/>
              <w:rPr>
                <w:sz w:val="22"/>
                <w:szCs w:val="22"/>
              </w:rPr>
            </w:pPr>
            <w:r w:rsidRPr="009B143B">
              <w:rPr>
                <w:sz w:val="22"/>
                <w:szCs w:val="22"/>
              </w:rPr>
              <w:t>Срок ввода в эксплуатацию</w:t>
            </w:r>
            <w:r w:rsidR="0066014D" w:rsidRPr="009B143B">
              <w:rPr>
                <w:sz w:val="22"/>
                <w:szCs w:val="22"/>
              </w:rPr>
              <w:t xml:space="preserve"> Жилого дома</w:t>
            </w:r>
          </w:p>
        </w:tc>
        <w:tc>
          <w:tcPr>
            <w:tcW w:w="4394" w:type="dxa"/>
            <w:vAlign w:val="center"/>
          </w:tcPr>
          <w:p w14:paraId="13FEAEEF" w14:textId="39CE20F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00EC1EF1" w:rsidRPr="00FF1C09">
              <w:rPr>
                <w:b/>
                <w:bCs/>
                <w:sz w:val="22"/>
                <w:szCs w:val="22"/>
              </w:rPr>
              <w:t>«0</w:t>
            </w:r>
            <w:r w:rsidR="00E63D30" w:rsidRPr="00FF1C09">
              <w:rPr>
                <w:b/>
                <w:bCs/>
                <w:sz w:val="22"/>
                <w:szCs w:val="22"/>
              </w:rPr>
              <w:t>1</w:t>
            </w:r>
            <w:r w:rsidRPr="00FF1C09">
              <w:rPr>
                <w:b/>
                <w:bCs/>
                <w:sz w:val="22"/>
                <w:szCs w:val="22"/>
              </w:rPr>
              <w:t>»</w:t>
            </w:r>
            <w:r w:rsidR="00EC1EF1" w:rsidRPr="00FF1C09">
              <w:rPr>
                <w:b/>
                <w:bCs/>
                <w:sz w:val="22"/>
                <w:szCs w:val="22"/>
              </w:rPr>
              <w:t xml:space="preserve"> июня </w:t>
            </w:r>
            <w:r w:rsidRPr="00FF1C09">
              <w:rPr>
                <w:b/>
                <w:bCs/>
                <w:sz w:val="22"/>
                <w:szCs w:val="22"/>
              </w:rPr>
              <w:t>20</w:t>
            </w:r>
            <w:r w:rsidR="00EC1EF1" w:rsidRPr="00FF1C09">
              <w:rPr>
                <w:b/>
                <w:bCs/>
                <w:sz w:val="22"/>
                <w:szCs w:val="22"/>
              </w:rPr>
              <w:t>24</w:t>
            </w:r>
            <w:r w:rsidRPr="00FF1C09">
              <w:rPr>
                <w:b/>
                <w:bCs/>
                <w:sz w:val="22"/>
                <w:szCs w:val="22"/>
              </w:rPr>
              <w:t xml:space="preserve"> года</w:t>
            </w:r>
          </w:p>
        </w:tc>
      </w:tr>
      <w:tr w:rsidR="00D11D04" w:rsidRPr="009B143B" w14:paraId="0CEB5824" w14:textId="77777777" w:rsidTr="00801CAE">
        <w:trPr>
          <w:trHeight w:val="50"/>
        </w:trPr>
        <w:tc>
          <w:tcPr>
            <w:tcW w:w="5382" w:type="dxa"/>
            <w:shd w:val="clear" w:color="auto" w:fill="F2F2F2" w:themeFill="background1" w:themeFillShade="F2"/>
            <w:vAlign w:val="center"/>
          </w:tcPr>
          <w:p w14:paraId="3BAE62C8" w14:textId="77777777" w:rsidR="00D11D04" w:rsidRPr="009B143B" w:rsidRDefault="009A248C" w:rsidP="00BE2D5D">
            <w:pPr>
              <w:pStyle w:val="11"/>
              <w:keepLines/>
              <w:tabs>
                <w:tab w:val="clear" w:pos="1106"/>
                <w:tab w:val="clear" w:pos="1276"/>
              </w:tabs>
              <w:spacing w:after="40" w:line="276" w:lineRule="auto"/>
              <w:ind w:firstLine="0"/>
              <w:jc w:val="left"/>
              <w:rPr>
                <w:i/>
                <w:sz w:val="22"/>
                <w:szCs w:val="22"/>
              </w:rPr>
            </w:pPr>
            <w:r w:rsidRPr="009B143B">
              <w:rPr>
                <w:sz w:val="22"/>
                <w:szCs w:val="22"/>
              </w:rPr>
              <w:t xml:space="preserve">Срок передачи </w:t>
            </w:r>
            <w:r w:rsidR="00746E28" w:rsidRPr="009B143B">
              <w:rPr>
                <w:sz w:val="22"/>
                <w:szCs w:val="22"/>
              </w:rPr>
              <w:t xml:space="preserve">Застройщиком </w:t>
            </w:r>
            <w:r w:rsidRPr="009B143B">
              <w:rPr>
                <w:sz w:val="22"/>
                <w:szCs w:val="22"/>
              </w:rPr>
              <w:t xml:space="preserve">Помещения Участнику </w:t>
            </w:r>
          </w:p>
        </w:tc>
        <w:tc>
          <w:tcPr>
            <w:tcW w:w="4394" w:type="dxa"/>
            <w:vAlign w:val="center"/>
          </w:tcPr>
          <w:p w14:paraId="2C106B26" w14:textId="479A9C7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Pr="00FF1C09">
              <w:rPr>
                <w:b/>
                <w:bCs/>
                <w:sz w:val="22"/>
                <w:szCs w:val="22"/>
              </w:rPr>
              <w:t>«</w:t>
            </w:r>
            <w:r w:rsidR="00E63D30" w:rsidRPr="00FF1C09">
              <w:rPr>
                <w:b/>
                <w:bCs/>
                <w:sz w:val="22"/>
                <w:szCs w:val="22"/>
              </w:rPr>
              <w:t>01</w:t>
            </w:r>
            <w:r w:rsidRPr="00FF1C09">
              <w:rPr>
                <w:b/>
                <w:bCs/>
                <w:sz w:val="22"/>
                <w:szCs w:val="22"/>
              </w:rPr>
              <w:t>»</w:t>
            </w:r>
            <w:r w:rsidR="00EC1EF1" w:rsidRPr="00FF1C09">
              <w:rPr>
                <w:b/>
                <w:bCs/>
                <w:sz w:val="22"/>
                <w:szCs w:val="22"/>
              </w:rPr>
              <w:t xml:space="preserve"> </w:t>
            </w:r>
            <w:r w:rsidR="00E63D30" w:rsidRPr="00FF1C09">
              <w:rPr>
                <w:b/>
                <w:bCs/>
                <w:sz w:val="22"/>
                <w:szCs w:val="22"/>
              </w:rPr>
              <w:t>июля</w:t>
            </w:r>
            <w:r w:rsidR="00EC1EF1" w:rsidRPr="00FF1C09">
              <w:rPr>
                <w:b/>
                <w:bCs/>
                <w:sz w:val="22"/>
                <w:szCs w:val="22"/>
              </w:rPr>
              <w:t xml:space="preserve"> </w:t>
            </w:r>
            <w:r w:rsidRPr="00FF1C09">
              <w:rPr>
                <w:b/>
                <w:bCs/>
                <w:sz w:val="22"/>
                <w:szCs w:val="22"/>
              </w:rPr>
              <w:t>20</w:t>
            </w:r>
            <w:r w:rsidR="00EC1EF1" w:rsidRPr="00FF1C09">
              <w:rPr>
                <w:b/>
                <w:bCs/>
                <w:sz w:val="22"/>
                <w:szCs w:val="22"/>
              </w:rPr>
              <w:t>24</w:t>
            </w:r>
            <w:r w:rsidRPr="00FF1C09">
              <w:rPr>
                <w:b/>
                <w:bCs/>
                <w:sz w:val="22"/>
                <w:szCs w:val="22"/>
              </w:rPr>
              <w:t xml:space="preserve"> года</w:t>
            </w:r>
          </w:p>
        </w:tc>
      </w:tr>
    </w:tbl>
    <w:p w14:paraId="2C91EE6F" w14:textId="3176B97B" w:rsidR="00443907" w:rsidRPr="009B143B" w:rsidRDefault="009C2A14" w:rsidP="00654A1E">
      <w:pPr>
        <w:pStyle w:val="11"/>
        <w:keepNext/>
        <w:keepLines/>
        <w:numPr>
          <w:ilvl w:val="1"/>
          <w:numId w:val="4"/>
        </w:numPr>
        <w:pBdr>
          <w:top w:val="nil"/>
          <w:left w:val="nil"/>
          <w:bottom w:val="nil"/>
          <w:right w:val="nil"/>
          <w:between w:val="nil"/>
        </w:pBdr>
        <w:tabs>
          <w:tab w:val="clear" w:pos="1106"/>
          <w:tab w:val="clear" w:pos="1276"/>
        </w:tabs>
        <w:spacing w:before="80" w:after="80" w:line="240" w:lineRule="auto"/>
        <w:ind w:left="357" w:hanging="357"/>
        <w:rPr>
          <w:i/>
          <w:sz w:val="22"/>
          <w:szCs w:val="22"/>
        </w:rPr>
      </w:pPr>
      <w:r w:rsidRPr="009B143B">
        <w:rPr>
          <w:i/>
          <w:sz w:val="22"/>
          <w:szCs w:val="22"/>
        </w:rPr>
        <w:t>Финансирование строительства Жилого дома</w:t>
      </w:r>
      <w:r w:rsidR="009B1007">
        <w:rPr>
          <w:i/>
          <w:sz w:val="22"/>
          <w:szCs w:val="22"/>
        </w:rPr>
        <w:t>:</w:t>
      </w:r>
    </w:p>
    <w:p w14:paraId="7574D6BD" w14:textId="4964C912" w:rsidR="009C2A14" w:rsidRPr="009B143B" w:rsidRDefault="009C2A14" w:rsidP="00BF4A79">
      <w:pPr>
        <w:pStyle w:val="11"/>
        <w:keepNext/>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Застройщик строит Жилой дом за счет собственных и </w:t>
      </w:r>
      <w:r w:rsidR="00352121" w:rsidRPr="009B143B">
        <w:rPr>
          <w:sz w:val="22"/>
          <w:szCs w:val="22"/>
        </w:rPr>
        <w:t xml:space="preserve">привлеченных </w:t>
      </w:r>
      <w:r w:rsidR="00F27A20" w:rsidRPr="009B143B">
        <w:rPr>
          <w:sz w:val="22"/>
          <w:szCs w:val="22"/>
        </w:rPr>
        <w:t>кредитных</w:t>
      </w:r>
      <w:r w:rsidRPr="009B143B">
        <w:rPr>
          <w:sz w:val="22"/>
          <w:szCs w:val="22"/>
        </w:rPr>
        <w:t xml:space="preserve"> </w:t>
      </w:r>
      <w:r w:rsidR="00566D4E" w:rsidRPr="009B143B">
        <w:rPr>
          <w:sz w:val="22"/>
          <w:szCs w:val="22"/>
        </w:rPr>
        <w:t xml:space="preserve">денежных </w:t>
      </w:r>
      <w:r w:rsidRPr="009B143B">
        <w:rPr>
          <w:sz w:val="22"/>
          <w:szCs w:val="22"/>
        </w:rPr>
        <w:t>средств</w:t>
      </w:r>
      <w:r w:rsidR="00E16C1D">
        <w:rPr>
          <w:sz w:val="22"/>
          <w:szCs w:val="22"/>
        </w:rPr>
        <w:t>, предоставленных на основании Договора НКЛ.</w:t>
      </w:r>
    </w:p>
    <w:p w14:paraId="1B1C272E" w14:textId="32B66685" w:rsidR="00443907" w:rsidRPr="008663E7" w:rsidRDefault="000D7B44" w:rsidP="00654A1E">
      <w:pPr>
        <w:pStyle w:val="30"/>
        <w:numPr>
          <w:ilvl w:val="1"/>
          <w:numId w:val="4"/>
        </w:numPr>
        <w:spacing w:after="80" w:line="240" w:lineRule="auto"/>
        <w:ind w:left="357" w:hanging="357"/>
        <w:rPr>
          <w:i/>
          <w:iCs/>
          <w:sz w:val="22"/>
          <w:szCs w:val="22"/>
          <w:shd w:val="clear" w:color="auto" w:fill="FFFFFF"/>
        </w:rPr>
      </w:pPr>
      <w:r w:rsidRPr="008663E7">
        <w:rPr>
          <w:i/>
          <w:iCs/>
          <w:sz w:val="22"/>
          <w:szCs w:val="22"/>
          <w:shd w:val="clear" w:color="auto" w:fill="FFFFFF"/>
        </w:rPr>
        <w:t>Услови</w:t>
      </w:r>
      <w:r w:rsidR="0049516C" w:rsidRPr="008663E7">
        <w:rPr>
          <w:i/>
          <w:iCs/>
          <w:sz w:val="22"/>
          <w:szCs w:val="22"/>
          <w:shd w:val="clear" w:color="auto" w:fill="FFFFFF"/>
        </w:rPr>
        <w:t>я</w:t>
      </w:r>
      <w:r w:rsidRPr="008663E7">
        <w:rPr>
          <w:i/>
          <w:iCs/>
          <w:sz w:val="22"/>
          <w:szCs w:val="22"/>
          <w:shd w:val="clear" w:color="auto" w:fill="FFFFFF"/>
        </w:rPr>
        <w:t xml:space="preserve"> привлечения денежных средств </w:t>
      </w:r>
      <w:r w:rsidR="0049516C" w:rsidRPr="008663E7">
        <w:rPr>
          <w:i/>
          <w:iCs/>
          <w:sz w:val="22"/>
          <w:szCs w:val="22"/>
          <w:shd w:val="clear" w:color="auto" w:fill="FFFFFF"/>
        </w:rPr>
        <w:t>участников долевого строительства</w:t>
      </w:r>
      <w:r w:rsidR="009B1007">
        <w:rPr>
          <w:i/>
          <w:iCs/>
          <w:sz w:val="22"/>
          <w:szCs w:val="22"/>
          <w:shd w:val="clear" w:color="auto" w:fill="FFFFFF"/>
        </w:rPr>
        <w:t>:</w:t>
      </w:r>
    </w:p>
    <w:p w14:paraId="2217DB3E" w14:textId="77777777" w:rsidR="000D7B44" w:rsidRPr="008663E7" w:rsidRDefault="0049516C" w:rsidP="00BF4A79">
      <w:pPr>
        <w:pStyle w:val="30"/>
        <w:spacing w:after="80" w:line="276" w:lineRule="auto"/>
        <w:ind w:left="0" w:firstLine="0"/>
        <w:rPr>
          <w:iCs/>
          <w:sz w:val="22"/>
          <w:szCs w:val="22"/>
          <w:shd w:val="clear" w:color="auto" w:fill="FFFFFF"/>
        </w:rPr>
      </w:pPr>
      <w:r w:rsidRPr="008663E7">
        <w:rPr>
          <w:iCs/>
          <w:sz w:val="22"/>
          <w:szCs w:val="22"/>
          <w:shd w:val="clear" w:color="auto" w:fill="FFFFFF"/>
        </w:rPr>
        <w:t>Р</w:t>
      </w:r>
      <w:r w:rsidR="000D7B44" w:rsidRPr="008663E7">
        <w:rPr>
          <w:iCs/>
          <w:sz w:val="22"/>
          <w:szCs w:val="22"/>
          <w:shd w:val="clear" w:color="auto" w:fill="FFFFFF"/>
        </w:rPr>
        <w:t xml:space="preserve">азмещение денежных средств </w:t>
      </w:r>
      <w:r w:rsidRPr="008663E7">
        <w:rPr>
          <w:iCs/>
          <w:sz w:val="22"/>
          <w:szCs w:val="22"/>
          <w:shd w:val="clear" w:color="auto" w:fill="FFFFFF"/>
        </w:rPr>
        <w:t xml:space="preserve">участников долевого строительства на счетах </w:t>
      </w:r>
      <w:r w:rsidR="000D7B44" w:rsidRPr="008663E7">
        <w:rPr>
          <w:iCs/>
          <w:sz w:val="22"/>
          <w:szCs w:val="22"/>
          <w:shd w:val="clear" w:color="auto" w:fill="FFFFFF"/>
        </w:rPr>
        <w:t xml:space="preserve">эскроу в порядке, предусмотренном статьей 15.4 Закона </w:t>
      </w:r>
      <w:r w:rsidR="00566D4E" w:rsidRPr="008663E7">
        <w:rPr>
          <w:iCs/>
          <w:sz w:val="22"/>
          <w:szCs w:val="22"/>
          <w:shd w:val="clear" w:color="auto" w:fill="FFFFFF"/>
        </w:rPr>
        <w:t>№ 214-ФЗ</w:t>
      </w:r>
      <w:r w:rsidR="000D7B44" w:rsidRPr="008663E7">
        <w:rPr>
          <w:iCs/>
          <w:sz w:val="22"/>
          <w:szCs w:val="22"/>
          <w:shd w:val="clear" w:color="auto" w:fill="FFFFFF"/>
        </w:rPr>
        <w:t>.</w:t>
      </w:r>
    </w:p>
    <w:p w14:paraId="7CB20476" w14:textId="1A87D70F" w:rsidR="00443907" w:rsidRPr="008663E7" w:rsidRDefault="000D74C4" w:rsidP="00654A1E">
      <w:pPr>
        <w:pStyle w:val="30"/>
        <w:numPr>
          <w:ilvl w:val="1"/>
          <w:numId w:val="4"/>
        </w:numPr>
        <w:tabs>
          <w:tab w:val="num" w:pos="1440"/>
        </w:tabs>
        <w:spacing w:after="80" w:line="240" w:lineRule="auto"/>
        <w:ind w:left="357" w:hanging="357"/>
        <w:rPr>
          <w:i/>
          <w:iCs/>
          <w:sz w:val="22"/>
          <w:szCs w:val="22"/>
          <w:shd w:val="clear" w:color="auto" w:fill="FFFFFF"/>
        </w:rPr>
      </w:pPr>
      <w:r w:rsidRPr="008663E7">
        <w:rPr>
          <w:i/>
          <w:iCs/>
          <w:sz w:val="22"/>
          <w:szCs w:val="22"/>
          <w:shd w:val="clear" w:color="auto" w:fill="FFFFFF"/>
        </w:rPr>
        <w:t>Обеспечение кредитных обязательств Застройщика</w:t>
      </w:r>
      <w:r w:rsidR="009B1007">
        <w:rPr>
          <w:i/>
          <w:iCs/>
          <w:sz w:val="22"/>
          <w:szCs w:val="22"/>
          <w:shd w:val="clear" w:color="auto" w:fill="FFFFFF"/>
        </w:rPr>
        <w:t>:</w:t>
      </w:r>
    </w:p>
    <w:p w14:paraId="54621CA0" w14:textId="3BD304E1" w:rsidR="000D74C4" w:rsidRPr="005E1D1C" w:rsidRDefault="000D74C4" w:rsidP="00BF4A79">
      <w:pPr>
        <w:pStyle w:val="30"/>
        <w:spacing w:after="80" w:line="276" w:lineRule="auto"/>
        <w:ind w:left="0" w:firstLine="0"/>
        <w:rPr>
          <w:iCs/>
          <w:sz w:val="22"/>
          <w:szCs w:val="22"/>
          <w:shd w:val="clear" w:color="auto" w:fill="FFFFFF"/>
        </w:rPr>
      </w:pPr>
      <w:r w:rsidRPr="005E1D1C">
        <w:rPr>
          <w:iCs/>
          <w:sz w:val="22"/>
          <w:szCs w:val="22"/>
          <w:shd w:val="clear" w:color="auto" w:fill="FFFFFF"/>
        </w:rPr>
        <w:t xml:space="preserve">Кредитные обязательства Застройщика </w:t>
      </w:r>
      <w:r w:rsidR="0050325C" w:rsidRPr="005E1D1C">
        <w:rPr>
          <w:iCs/>
          <w:sz w:val="22"/>
          <w:szCs w:val="22"/>
          <w:shd w:val="clear" w:color="auto" w:fill="FFFFFF"/>
        </w:rPr>
        <w:t>перед</w:t>
      </w:r>
      <w:r w:rsidRPr="005E1D1C">
        <w:rPr>
          <w:iCs/>
          <w:sz w:val="22"/>
          <w:szCs w:val="22"/>
          <w:shd w:val="clear" w:color="auto" w:fill="FFFFFF"/>
        </w:rPr>
        <w:t xml:space="preserve"> ПАО Сбербанк </w:t>
      </w:r>
      <w:r w:rsidR="0050325C" w:rsidRPr="005E1D1C">
        <w:rPr>
          <w:iCs/>
          <w:sz w:val="22"/>
          <w:szCs w:val="22"/>
          <w:shd w:val="clear" w:color="auto" w:fill="FFFFFF"/>
        </w:rPr>
        <w:t>обеспечены в том числе залогом Земельного участка</w:t>
      </w:r>
      <w:r w:rsidR="005E1D1C">
        <w:rPr>
          <w:iCs/>
          <w:sz w:val="22"/>
          <w:szCs w:val="22"/>
          <w:shd w:val="clear" w:color="auto" w:fill="FFFFFF"/>
        </w:rPr>
        <w:t>:</w:t>
      </w:r>
    </w:p>
    <w:tbl>
      <w:tblPr>
        <w:tblStyle w:val="-1"/>
        <w:tblW w:w="9780" w:type="dxa"/>
        <w:tblLayout w:type="fixed"/>
        <w:tblLook w:val="0400" w:firstRow="0" w:lastRow="0" w:firstColumn="0" w:lastColumn="0" w:noHBand="0" w:noVBand="1"/>
      </w:tblPr>
      <w:tblGrid>
        <w:gridCol w:w="2690"/>
        <w:gridCol w:w="2977"/>
        <w:gridCol w:w="4113"/>
      </w:tblGrid>
      <w:tr w:rsidR="00FD4A5B" w14:paraId="20E8D2EF" w14:textId="77777777" w:rsidTr="00FD4A5B">
        <w:trPr>
          <w:trHeight w:val="52"/>
        </w:trPr>
        <w:tc>
          <w:tcPr>
            <w:tcW w:w="5665"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66EA0CE9" w14:textId="77777777" w:rsidR="00FD4A5B" w:rsidRDefault="00FD4A5B">
            <w:pPr>
              <w:pStyle w:val="11"/>
              <w:keepLines/>
              <w:tabs>
                <w:tab w:val="left" w:pos="708"/>
              </w:tabs>
              <w:spacing w:after="40" w:line="276" w:lineRule="auto"/>
              <w:ind w:firstLine="0"/>
              <w:rPr>
                <w:sz w:val="22"/>
                <w:szCs w:val="22"/>
              </w:rPr>
            </w:pPr>
            <w:r>
              <w:rPr>
                <w:sz w:val="22"/>
                <w:szCs w:val="22"/>
              </w:rPr>
              <w:t>Залогодержатель</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FE2BF3" w14:textId="77777777" w:rsidR="00FD4A5B" w:rsidRDefault="00FD4A5B">
            <w:pPr>
              <w:pStyle w:val="11"/>
              <w:keepLines/>
              <w:tabs>
                <w:tab w:val="left" w:pos="708"/>
              </w:tabs>
              <w:spacing w:after="40" w:line="276" w:lineRule="auto"/>
              <w:ind w:firstLine="0"/>
              <w:jc w:val="left"/>
              <w:rPr>
                <w:sz w:val="22"/>
                <w:szCs w:val="22"/>
              </w:rPr>
            </w:pPr>
            <w:r>
              <w:rPr>
                <w:sz w:val="22"/>
                <w:szCs w:val="22"/>
              </w:rPr>
              <w:t>ПАО Сбербанк</w:t>
            </w:r>
          </w:p>
        </w:tc>
      </w:tr>
      <w:tr w:rsidR="00FD4A5B" w14:paraId="5CE1147C" w14:textId="77777777" w:rsidTr="00FD4A5B">
        <w:trPr>
          <w:trHeight w:val="171"/>
        </w:trPr>
        <w:tc>
          <w:tcPr>
            <w:tcW w:w="2689"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1EF0E382" w14:textId="77777777" w:rsidR="00FD4A5B" w:rsidRDefault="00FD4A5B">
            <w:pPr>
              <w:pStyle w:val="11"/>
              <w:keepLines/>
              <w:tabs>
                <w:tab w:val="left" w:pos="708"/>
              </w:tabs>
              <w:spacing w:after="40" w:line="276" w:lineRule="auto"/>
              <w:ind w:firstLine="0"/>
              <w:rPr>
                <w:sz w:val="22"/>
                <w:szCs w:val="22"/>
              </w:rPr>
            </w:pPr>
            <w:r>
              <w:rPr>
                <w:sz w:val="22"/>
                <w:szCs w:val="22"/>
              </w:rPr>
              <w:t>Договор ипотеки</w:t>
            </w:r>
          </w:p>
        </w:tc>
        <w:tc>
          <w:tcPr>
            <w:tcW w:w="2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1A54AD0C" w14:textId="77777777" w:rsidR="00FD4A5B" w:rsidRDefault="00FD4A5B">
            <w:pPr>
              <w:pStyle w:val="11"/>
              <w:keepLines/>
              <w:tabs>
                <w:tab w:val="left" w:pos="708"/>
              </w:tabs>
              <w:spacing w:after="40" w:line="276" w:lineRule="auto"/>
              <w:ind w:firstLine="0"/>
              <w:rPr>
                <w:sz w:val="22"/>
                <w:szCs w:val="22"/>
              </w:rPr>
            </w:pPr>
            <w:r>
              <w:rPr>
                <w:sz w:val="22"/>
                <w:szCs w:val="22"/>
              </w:rPr>
              <w:t>Дата</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D7F6F64" w14:textId="77777777" w:rsidR="00FD4A5B" w:rsidRDefault="00FD4A5B">
            <w:pPr>
              <w:pStyle w:val="11"/>
              <w:keepLines/>
              <w:tabs>
                <w:tab w:val="left" w:pos="708"/>
              </w:tabs>
              <w:spacing w:after="40" w:line="276" w:lineRule="auto"/>
              <w:ind w:firstLine="0"/>
              <w:jc w:val="left"/>
              <w:rPr>
                <w:sz w:val="22"/>
                <w:szCs w:val="22"/>
              </w:rPr>
            </w:pPr>
            <w:r>
              <w:rPr>
                <w:sz w:val="22"/>
                <w:szCs w:val="22"/>
              </w:rPr>
              <w:t>«10» декабря 2021 года</w:t>
            </w:r>
          </w:p>
        </w:tc>
      </w:tr>
      <w:tr w:rsidR="00FD4A5B" w14:paraId="292F05F6" w14:textId="77777777" w:rsidTr="00FD4A5B">
        <w:trPr>
          <w:trHeight w:val="86"/>
        </w:trPr>
        <w:tc>
          <w:tcPr>
            <w:tcW w:w="5665"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DBCBFD" w14:textId="77777777" w:rsidR="00FD4A5B" w:rsidRDefault="00FD4A5B">
            <w:pPr>
              <w:rPr>
                <w:sz w:val="22"/>
                <w:szCs w:val="22"/>
              </w:rPr>
            </w:pPr>
          </w:p>
        </w:tc>
        <w:tc>
          <w:tcPr>
            <w:tcW w:w="2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282D74D0" w14:textId="77777777" w:rsidR="00FD4A5B" w:rsidRDefault="00FD4A5B">
            <w:pPr>
              <w:pStyle w:val="11"/>
              <w:keepLines/>
              <w:tabs>
                <w:tab w:val="left" w:pos="708"/>
              </w:tabs>
              <w:spacing w:after="40" w:line="276" w:lineRule="auto"/>
              <w:ind w:firstLine="0"/>
              <w:rPr>
                <w:sz w:val="22"/>
                <w:szCs w:val="22"/>
              </w:rPr>
            </w:pPr>
            <w:r>
              <w:rPr>
                <w:sz w:val="22"/>
                <w:szCs w:val="22"/>
              </w:rPr>
              <w:t>Номер</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E72979" w14:textId="77777777" w:rsidR="00FD4A5B" w:rsidRDefault="00FD4A5B">
            <w:pPr>
              <w:pStyle w:val="11"/>
              <w:keepLines/>
              <w:tabs>
                <w:tab w:val="left" w:pos="708"/>
              </w:tabs>
              <w:spacing w:after="40" w:line="276" w:lineRule="auto"/>
              <w:ind w:firstLine="0"/>
              <w:jc w:val="left"/>
              <w:rPr>
                <w:sz w:val="22"/>
                <w:szCs w:val="22"/>
              </w:rPr>
            </w:pPr>
            <w:r>
              <w:rPr>
                <w:sz w:val="22"/>
                <w:szCs w:val="22"/>
              </w:rPr>
              <w:t>8047.02-21/163-1И</w:t>
            </w:r>
          </w:p>
        </w:tc>
      </w:tr>
      <w:tr w:rsidR="00FD4A5B" w14:paraId="16798079" w14:textId="77777777" w:rsidTr="00FD4A5B">
        <w:trPr>
          <w:trHeight w:val="165"/>
        </w:trPr>
        <w:tc>
          <w:tcPr>
            <w:tcW w:w="2689"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0C0483B7" w14:textId="77777777" w:rsidR="00FD4A5B" w:rsidRDefault="00FD4A5B">
            <w:pPr>
              <w:pStyle w:val="11"/>
              <w:keepLines/>
              <w:tabs>
                <w:tab w:val="left" w:pos="708"/>
              </w:tabs>
              <w:spacing w:after="40" w:line="276" w:lineRule="auto"/>
              <w:ind w:firstLine="0"/>
              <w:rPr>
                <w:sz w:val="22"/>
                <w:szCs w:val="22"/>
              </w:rPr>
            </w:pPr>
            <w:r>
              <w:rPr>
                <w:sz w:val="22"/>
                <w:szCs w:val="22"/>
              </w:rPr>
              <w:t>Гос. регистрация договора</w:t>
            </w:r>
          </w:p>
        </w:tc>
        <w:tc>
          <w:tcPr>
            <w:tcW w:w="2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243DB2B0" w14:textId="77777777" w:rsidR="00FD4A5B" w:rsidRDefault="00FD4A5B">
            <w:pPr>
              <w:pStyle w:val="11"/>
              <w:keepLines/>
              <w:tabs>
                <w:tab w:val="left" w:pos="708"/>
              </w:tabs>
              <w:spacing w:after="40" w:line="276" w:lineRule="auto"/>
              <w:ind w:firstLine="0"/>
              <w:rPr>
                <w:sz w:val="22"/>
                <w:szCs w:val="22"/>
              </w:rPr>
            </w:pPr>
            <w:r>
              <w:rPr>
                <w:sz w:val="22"/>
                <w:szCs w:val="22"/>
              </w:rPr>
              <w:t>Дата внесения записи в ЕГРН</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FCCE0B" w14:textId="77777777" w:rsidR="00FD4A5B" w:rsidRDefault="00FD4A5B">
            <w:pPr>
              <w:pStyle w:val="11"/>
              <w:keepLines/>
              <w:tabs>
                <w:tab w:val="left" w:pos="708"/>
              </w:tabs>
              <w:spacing w:after="40" w:line="276" w:lineRule="auto"/>
              <w:ind w:firstLine="0"/>
              <w:jc w:val="left"/>
              <w:rPr>
                <w:sz w:val="22"/>
                <w:szCs w:val="22"/>
              </w:rPr>
            </w:pPr>
            <w:r>
              <w:rPr>
                <w:sz w:val="22"/>
                <w:szCs w:val="22"/>
              </w:rPr>
              <w:t>«06» июля 2023 года</w:t>
            </w:r>
          </w:p>
        </w:tc>
      </w:tr>
      <w:tr w:rsidR="00FD4A5B" w14:paraId="3C2B2D5E" w14:textId="77777777" w:rsidTr="00FD4A5B">
        <w:trPr>
          <w:trHeight w:val="165"/>
        </w:trPr>
        <w:tc>
          <w:tcPr>
            <w:tcW w:w="5665"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E425AD4" w14:textId="77777777" w:rsidR="00FD4A5B" w:rsidRDefault="00FD4A5B">
            <w:pPr>
              <w:rPr>
                <w:sz w:val="22"/>
                <w:szCs w:val="22"/>
              </w:rPr>
            </w:pPr>
          </w:p>
        </w:tc>
        <w:tc>
          <w:tcPr>
            <w:tcW w:w="2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62A34BAF" w14:textId="77777777" w:rsidR="00FD4A5B" w:rsidRDefault="00FD4A5B">
            <w:pPr>
              <w:pStyle w:val="11"/>
              <w:keepLines/>
              <w:tabs>
                <w:tab w:val="left" w:pos="708"/>
              </w:tabs>
              <w:spacing w:after="40" w:line="276" w:lineRule="auto"/>
              <w:ind w:firstLine="0"/>
              <w:rPr>
                <w:sz w:val="22"/>
                <w:szCs w:val="22"/>
              </w:rPr>
            </w:pPr>
            <w:r>
              <w:rPr>
                <w:sz w:val="22"/>
                <w:szCs w:val="22"/>
              </w:rPr>
              <w:t>№ записи в ЕГРН</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9B5C28" w14:textId="77777777" w:rsidR="00FD4A5B" w:rsidRDefault="00FD4A5B">
            <w:pPr>
              <w:pStyle w:val="11"/>
              <w:keepLines/>
              <w:tabs>
                <w:tab w:val="left" w:pos="708"/>
              </w:tabs>
              <w:spacing w:after="40" w:line="276" w:lineRule="auto"/>
              <w:ind w:firstLine="0"/>
              <w:jc w:val="left"/>
              <w:rPr>
                <w:sz w:val="22"/>
                <w:szCs w:val="22"/>
              </w:rPr>
            </w:pPr>
            <w:r>
              <w:rPr>
                <w:sz w:val="22"/>
                <w:szCs w:val="22"/>
              </w:rPr>
              <w:t>54:35:014125:1462-54/167/2023-94</w:t>
            </w:r>
          </w:p>
        </w:tc>
      </w:tr>
      <w:tr w:rsidR="00FD4A5B" w14:paraId="58A712F9" w14:textId="77777777" w:rsidTr="00FD4A5B">
        <w:trPr>
          <w:trHeight w:val="165"/>
        </w:trPr>
        <w:tc>
          <w:tcPr>
            <w:tcW w:w="5665"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F7849E3" w14:textId="77777777" w:rsidR="00FD4A5B" w:rsidRDefault="00FD4A5B">
            <w:pPr>
              <w:rPr>
                <w:sz w:val="22"/>
                <w:szCs w:val="22"/>
              </w:rPr>
            </w:pPr>
          </w:p>
        </w:tc>
        <w:tc>
          <w:tcPr>
            <w:tcW w:w="2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24B76208" w14:textId="77777777" w:rsidR="00FD4A5B" w:rsidRDefault="00FD4A5B">
            <w:pPr>
              <w:pStyle w:val="11"/>
              <w:keepLines/>
              <w:tabs>
                <w:tab w:val="left" w:pos="708"/>
              </w:tabs>
              <w:spacing w:after="40" w:line="276" w:lineRule="auto"/>
              <w:ind w:firstLine="0"/>
              <w:rPr>
                <w:sz w:val="22"/>
                <w:szCs w:val="22"/>
              </w:rPr>
            </w:pPr>
            <w:r>
              <w:rPr>
                <w:sz w:val="22"/>
                <w:szCs w:val="22"/>
              </w:rPr>
              <w:t>Дата внесения записи в ЕГРН</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A389B35" w14:textId="77777777" w:rsidR="00FD4A5B" w:rsidRDefault="00FD4A5B">
            <w:pPr>
              <w:pStyle w:val="11"/>
              <w:keepLines/>
              <w:tabs>
                <w:tab w:val="left" w:pos="708"/>
              </w:tabs>
              <w:spacing w:after="40" w:line="276" w:lineRule="auto"/>
              <w:ind w:firstLine="0"/>
              <w:jc w:val="left"/>
              <w:rPr>
                <w:sz w:val="22"/>
                <w:szCs w:val="22"/>
              </w:rPr>
            </w:pPr>
            <w:r>
              <w:rPr>
                <w:sz w:val="22"/>
                <w:szCs w:val="22"/>
              </w:rPr>
              <w:t>«06» июля 2023 года</w:t>
            </w:r>
          </w:p>
        </w:tc>
      </w:tr>
      <w:tr w:rsidR="00FD4A5B" w14:paraId="5590583C" w14:textId="77777777" w:rsidTr="00FD4A5B">
        <w:trPr>
          <w:trHeight w:val="165"/>
        </w:trPr>
        <w:tc>
          <w:tcPr>
            <w:tcW w:w="5665"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C8FC8AE" w14:textId="77777777" w:rsidR="00FD4A5B" w:rsidRDefault="00FD4A5B">
            <w:pPr>
              <w:rPr>
                <w:sz w:val="22"/>
                <w:szCs w:val="22"/>
              </w:rPr>
            </w:pPr>
          </w:p>
        </w:tc>
        <w:tc>
          <w:tcPr>
            <w:tcW w:w="2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5312761B" w14:textId="77777777" w:rsidR="00FD4A5B" w:rsidRDefault="00FD4A5B">
            <w:pPr>
              <w:pStyle w:val="11"/>
              <w:keepLines/>
              <w:tabs>
                <w:tab w:val="left" w:pos="708"/>
              </w:tabs>
              <w:spacing w:after="40" w:line="276" w:lineRule="auto"/>
              <w:ind w:firstLine="0"/>
              <w:rPr>
                <w:sz w:val="22"/>
                <w:szCs w:val="22"/>
              </w:rPr>
            </w:pPr>
            <w:r>
              <w:rPr>
                <w:sz w:val="22"/>
                <w:szCs w:val="22"/>
              </w:rPr>
              <w:t>№ записи в ЕГРН</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49BACF" w14:textId="77777777" w:rsidR="00FD4A5B" w:rsidRDefault="00FD4A5B">
            <w:pPr>
              <w:pStyle w:val="11"/>
              <w:keepLines/>
              <w:tabs>
                <w:tab w:val="left" w:pos="708"/>
              </w:tabs>
              <w:spacing w:after="40" w:line="276" w:lineRule="auto"/>
              <w:ind w:firstLine="0"/>
              <w:jc w:val="left"/>
              <w:rPr>
                <w:sz w:val="22"/>
                <w:szCs w:val="22"/>
              </w:rPr>
            </w:pPr>
            <w:r>
              <w:rPr>
                <w:sz w:val="22"/>
                <w:szCs w:val="22"/>
              </w:rPr>
              <w:t>54:35:014125:1463-54/167/2023-2</w:t>
            </w:r>
          </w:p>
        </w:tc>
      </w:tr>
    </w:tbl>
    <w:p w14:paraId="30540D24" w14:textId="29191765" w:rsidR="00443907" w:rsidRPr="009B143B" w:rsidRDefault="00235213" w:rsidP="00FB7E3D">
      <w:pPr>
        <w:pStyle w:val="11"/>
        <w:keepLines/>
        <w:numPr>
          <w:ilvl w:val="0"/>
          <w:numId w:val="2"/>
        </w:numPr>
        <w:tabs>
          <w:tab w:val="clear" w:pos="1106"/>
          <w:tab w:val="clear" w:pos="1276"/>
        </w:tabs>
        <w:spacing w:before="240" w:after="120" w:line="240" w:lineRule="auto"/>
        <w:rPr>
          <w:b/>
          <w:sz w:val="24"/>
          <w:szCs w:val="24"/>
        </w:rPr>
      </w:pPr>
      <w:r w:rsidRPr="009B143B">
        <w:rPr>
          <w:b/>
          <w:sz w:val="24"/>
          <w:szCs w:val="24"/>
        </w:rPr>
        <w:t>Предмет Договора</w:t>
      </w:r>
    </w:p>
    <w:p w14:paraId="2388E377" w14:textId="2872ACE7" w:rsidR="00235213" w:rsidRPr="009B143B" w:rsidRDefault="00842B07" w:rsidP="00BF4A79">
      <w:pPr>
        <w:pStyle w:val="11"/>
        <w:keepLines/>
        <w:tabs>
          <w:tab w:val="clear" w:pos="1106"/>
          <w:tab w:val="clear" w:pos="1276"/>
        </w:tabs>
        <w:spacing w:after="80" w:line="276" w:lineRule="auto"/>
        <w:ind w:firstLine="0"/>
        <w:rPr>
          <w:i/>
          <w:sz w:val="22"/>
          <w:szCs w:val="22"/>
        </w:rPr>
      </w:pPr>
      <w:r w:rsidRPr="009B143B">
        <w:rPr>
          <w:sz w:val="22"/>
          <w:szCs w:val="22"/>
        </w:rPr>
        <w:t>3</w:t>
      </w:r>
      <w:r w:rsidR="00235213" w:rsidRPr="009B143B">
        <w:rPr>
          <w:sz w:val="22"/>
          <w:szCs w:val="22"/>
        </w:rPr>
        <w:t>.1</w:t>
      </w:r>
      <w:r w:rsidR="00235213" w:rsidRPr="009B143B">
        <w:rPr>
          <w:i/>
          <w:sz w:val="22"/>
          <w:szCs w:val="22"/>
        </w:rPr>
        <w:t>.</w:t>
      </w:r>
      <w:r w:rsidR="008663E7">
        <w:rPr>
          <w:i/>
          <w:sz w:val="22"/>
          <w:szCs w:val="22"/>
        </w:rPr>
        <w:t xml:space="preserve"> </w:t>
      </w:r>
      <w:r w:rsidR="00235213" w:rsidRPr="009B143B">
        <w:rPr>
          <w:i/>
          <w:sz w:val="22"/>
          <w:szCs w:val="22"/>
        </w:rPr>
        <w:t>По Договору Застройщик обязуется:</w:t>
      </w:r>
    </w:p>
    <w:p w14:paraId="558B0759"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3.1.1. </w:t>
      </w:r>
      <w:r w:rsidR="00235213" w:rsidRPr="009B143B">
        <w:rPr>
          <w:sz w:val="22"/>
          <w:szCs w:val="22"/>
        </w:rPr>
        <w:t>построить Жилой дом, в предусмотренный Договором срок;</w:t>
      </w:r>
    </w:p>
    <w:p w14:paraId="199D0598" w14:textId="77777777" w:rsidR="00181081" w:rsidRPr="009B143B" w:rsidRDefault="00181081" w:rsidP="00181081">
      <w:pPr>
        <w:pStyle w:val="11"/>
        <w:keepLines/>
        <w:tabs>
          <w:tab w:val="clear" w:pos="1106"/>
          <w:tab w:val="clear" w:pos="1276"/>
        </w:tabs>
        <w:spacing w:after="80" w:line="276" w:lineRule="auto"/>
        <w:ind w:firstLine="0"/>
        <w:rPr>
          <w:sz w:val="22"/>
          <w:szCs w:val="22"/>
        </w:rPr>
      </w:pPr>
      <w:r w:rsidRPr="009B143B">
        <w:rPr>
          <w:sz w:val="22"/>
          <w:szCs w:val="22"/>
        </w:rPr>
        <w:t xml:space="preserve">3.1.2. передать Помещение в </w:t>
      </w:r>
      <w:r w:rsidRPr="00117524">
        <w:rPr>
          <w:sz w:val="22"/>
          <w:szCs w:val="22"/>
        </w:rPr>
        <w:t>&lt;</w:t>
      </w:r>
      <w:proofErr w:type="spellStart"/>
      <w:r w:rsidRPr="00117524">
        <w:rPr>
          <w:sz w:val="22"/>
          <w:szCs w:val="22"/>
        </w:rPr>
        <w:t>ВидСобственностиДДУ</w:t>
      </w:r>
      <w:proofErr w:type="spellEnd"/>
      <w:r w:rsidRPr="00117524">
        <w:rPr>
          <w:sz w:val="22"/>
          <w:szCs w:val="22"/>
        </w:rPr>
        <w:t>&gt; собственность &lt;</w:t>
      </w:r>
      <w:proofErr w:type="spellStart"/>
      <w:r w:rsidRPr="00117524">
        <w:rPr>
          <w:sz w:val="22"/>
          <w:szCs w:val="22"/>
        </w:rPr>
        <w:t>ДолиУчастников</w:t>
      </w:r>
      <w:proofErr w:type="spellEnd"/>
      <w:r w:rsidRPr="00117524">
        <w:rPr>
          <w:sz w:val="22"/>
          <w:szCs w:val="22"/>
        </w:rPr>
        <w:t>&gt;</w:t>
      </w:r>
      <w:r>
        <w:rPr>
          <w:sz w:val="22"/>
          <w:szCs w:val="22"/>
        </w:rPr>
        <w:t xml:space="preserve"> </w:t>
      </w:r>
      <w:r w:rsidRPr="00117524">
        <w:rPr>
          <w:sz w:val="22"/>
          <w:szCs w:val="22"/>
        </w:rPr>
        <w:t>Участнику</w:t>
      </w:r>
      <w:r w:rsidRPr="009B143B">
        <w:rPr>
          <w:sz w:val="22"/>
          <w:szCs w:val="22"/>
        </w:rPr>
        <w:t>, после получения разрешения на</w:t>
      </w:r>
      <w:r>
        <w:rPr>
          <w:sz w:val="22"/>
          <w:szCs w:val="22"/>
        </w:rPr>
        <w:t xml:space="preserve"> </w:t>
      </w:r>
      <w:r w:rsidRPr="009B143B">
        <w:rPr>
          <w:sz w:val="22"/>
          <w:szCs w:val="22"/>
        </w:rPr>
        <w:t>ввод в эксплуатацию Жилого дома.</w:t>
      </w:r>
    </w:p>
    <w:p w14:paraId="5FD923D5" w14:textId="5A10AE9F" w:rsidR="00842B07" w:rsidRPr="009B143B" w:rsidRDefault="0050325C" w:rsidP="00BF4A79">
      <w:pPr>
        <w:pStyle w:val="11"/>
        <w:keepLines/>
        <w:tabs>
          <w:tab w:val="clear" w:pos="1106"/>
          <w:tab w:val="clear" w:pos="1276"/>
        </w:tabs>
        <w:spacing w:after="80" w:line="276" w:lineRule="auto"/>
        <w:ind w:firstLine="0"/>
        <w:rPr>
          <w:sz w:val="22"/>
          <w:szCs w:val="22"/>
        </w:rPr>
      </w:pPr>
      <w:r w:rsidRPr="009B143B">
        <w:rPr>
          <w:sz w:val="22"/>
          <w:szCs w:val="22"/>
        </w:rPr>
        <w:t>3.2.</w:t>
      </w:r>
      <w:r w:rsidR="008663E7">
        <w:rPr>
          <w:sz w:val="22"/>
          <w:szCs w:val="22"/>
        </w:rPr>
        <w:t xml:space="preserve"> </w:t>
      </w:r>
      <w:r w:rsidR="00235213" w:rsidRPr="009B143B">
        <w:rPr>
          <w:i/>
          <w:sz w:val="22"/>
          <w:szCs w:val="22"/>
        </w:rPr>
        <w:t>По Договору Участник обязуется:</w:t>
      </w:r>
    </w:p>
    <w:p w14:paraId="284096D2" w14:textId="26911B8A"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3.2.1. </w:t>
      </w:r>
      <w:r w:rsidR="00235213" w:rsidRPr="009B143B">
        <w:rPr>
          <w:sz w:val="22"/>
          <w:szCs w:val="22"/>
        </w:rPr>
        <w:t xml:space="preserve">уплатить </w:t>
      </w:r>
      <w:r w:rsidR="00B641E6" w:rsidRPr="009B143B">
        <w:rPr>
          <w:sz w:val="22"/>
          <w:szCs w:val="22"/>
        </w:rPr>
        <w:t>ц</w:t>
      </w:r>
      <w:r w:rsidR="00235213" w:rsidRPr="009B143B">
        <w:rPr>
          <w:sz w:val="22"/>
          <w:szCs w:val="22"/>
        </w:rPr>
        <w:t xml:space="preserve">ену Договора, в порядке и сроки, согласованные Сторонами в </w:t>
      </w:r>
      <w:r w:rsidRPr="009B143B">
        <w:rPr>
          <w:sz w:val="22"/>
          <w:szCs w:val="22"/>
        </w:rPr>
        <w:t>р</w:t>
      </w:r>
      <w:r w:rsidR="00235213" w:rsidRPr="009B143B">
        <w:rPr>
          <w:sz w:val="22"/>
          <w:szCs w:val="22"/>
        </w:rPr>
        <w:t xml:space="preserve">азделе </w:t>
      </w:r>
      <w:r w:rsidR="0050325C" w:rsidRPr="009B143B">
        <w:rPr>
          <w:sz w:val="22"/>
          <w:szCs w:val="22"/>
        </w:rPr>
        <w:t>4</w:t>
      </w:r>
      <w:r w:rsidRPr="009B143B">
        <w:rPr>
          <w:sz w:val="22"/>
          <w:szCs w:val="22"/>
        </w:rPr>
        <w:t xml:space="preserve"> </w:t>
      </w:r>
      <w:r w:rsidR="00B07427" w:rsidRPr="009B143B">
        <w:rPr>
          <w:sz w:val="22"/>
          <w:szCs w:val="22"/>
        </w:rPr>
        <w:t xml:space="preserve">Договора. </w:t>
      </w:r>
    </w:p>
    <w:p w14:paraId="50E6B41B" w14:textId="3ABA8846"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3.2.2. </w:t>
      </w:r>
      <w:r w:rsidR="00A947F2" w:rsidRPr="009B143B">
        <w:rPr>
          <w:sz w:val="22"/>
          <w:szCs w:val="22"/>
        </w:rPr>
        <w:t xml:space="preserve">осмотреть и </w:t>
      </w:r>
      <w:r w:rsidR="00235213" w:rsidRPr="009B143B">
        <w:rPr>
          <w:sz w:val="22"/>
          <w:szCs w:val="22"/>
        </w:rPr>
        <w:t xml:space="preserve">принять </w:t>
      </w:r>
      <w:r w:rsidR="00235213" w:rsidRPr="009235E3">
        <w:rPr>
          <w:sz w:val="22"/>
          <w:szCs w:val="22"/>
        </w:rPr>
        <w:t xml:space="preserve">Помещение </w:t>
      </w:r>
      <w:r w:rsidR="00BB7A44" w:rsidRPr="009235E3">
        <w:rPr>
          <w:sz w:val="22"/>
          <w:szCs w:val="22"/>
        </w:rPr>
        <w:t xml:space="preserve">в собственность </w:t>
      </w:r>
      <w:r w:rsidR="00235213" w:rsidRPr="009235E3">
        <w:rPr>
          <w:sz w:val="22"/>
          <w:szCs w:val="22"/>
        </w:rPr>
        <w:t>в порядке</w:t>
      </w:r>
      <w:r w:rsidR="00235213" w:rsidRPr="009B143B">
        <w:rPr>
          <w:sz w:val="22"/>
          <w:szCs w:val="22"/>
        </w:rPr>
        <w:t xml:space="preserve"> и сроки, согласованные Сторонами в раздел</w:t>
      </w:r>
      <w:r w:rsidR="00A947F2" w:rsidRPr="009B143B">
        <w:rPr>
          <w:sz w:val="22"/>
          <w:szCs w:val="22"/>
        </w:rPr>
        <w:t>ах</w:t>
      </w:r>
      <w:r w:rsidR="00235213" w:rsidRPr="009B143B">
        <w:rPr>
          <w:sz w:val="22"/>
          <w:szCs w:val="22"/>
        </w:rPr>
        <w:t xml:space="preserve"> </w:t>
      </w:r>
      <w:r w:rsidR="0050325C" w:rsidRPr="009B143B">
        <w:rPr>
          <w:sz w:val="22"/>
          <w:szCs w:val="22"/>
        </w:rPr>
        <w:t>5</w:t>
      </w:r>
      <w:r w:rsidR="00A947F2" w:rsidRPr="009B143B">
        <w:rPr>
          <w:sz w:val="22"/>
          <w:szCs w:val="22"/>
        </w:rPr>
        <w:t xml:space="preserve"> и </w:t>
      </w:r>
      <w:r w:rsidR="0050325C" w:rsidRPr="009B143B">
        <w:rPr>
          <w:sz w:val="22"/>
          <w:szCs w:val="22"/>
        </w:rPr>
        <w:t>6</w:t>
      </w:r>
      <w:r w:rsidR="00A947F2" w:rsidRPr="009B143B">
        <w:rPr>
          <w:sz w:val="22"/>
          <w:szCs w:val="22"/>
        </w:rPr>
        <w:t xml:space="preserve"> </w:t>
      </w:r>
      <w:r w:rsidR="00235213" w:rsidRPr="009B143B">
        <w:rPr>
          <w:sz w:val="22"/>
          <w:szCs w:val="22"/>
        </w:rPr>
        <w:t>Договора.</w:t>
      </w:r>
    </w:p>
    <w:p w14:paraId="3D984407"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3.3.</w:t>
      </w:r>
      <w:r w:rsidRPr="009B143B">
        <w:rPr>
          <w:i/>
          <w:sz w:val="22"/>
          <w:szCs w:val="22"/>
        </w:rPr>
        <w:t xml:space="preserve"> </w:t>
      </w:r>
      <w:r w:rsidR="00235213" w:rsidRPr="009B143B">
        <w:rPr>
          <w:sz w:val="22"/>
          <w:szCs w:val="22"/>
        </w:rPr>
        <w:t>Помещение передается Участнику вместе с долей в праве общей долевой собственности на Общее имущество Жилого дома</w:t>
      </w:r>
      <w:r w:rsidR="006D389A" w:rsidRPr="009B143B">
        <w:rPr>
          <w:sz w:val="22"/>
          <w:szCs w:val="22"/>
        </w:rPr>
        <w:t>.</w:t>
      </w:r>
      <w:r w:rsidR="00235213" w:rsidRPr="009B143B">
        <w:rPr>
          <w:sz w:val="22"/>
          <w:szCs w:val="22"/>
        </w:rPr>
        <w:t xml:space="preserve"> </w:t>
      </w:r>
    </w:p>
    <w:p w14:paraId="1576A0AE" w14:textId="33BE256A" w:rsidR="00235213"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3.4. </w:t>
      </w:r>
      <w:r w:rsidR="00235213" w:rsidRPr="009B143B">
        <w:rPr>
          <w:sz w:val="22"/>
          <w:szCs w:val="22"/>
        </w:rPr>
        <w:t xml:space="preserve">Доля в праве общей долевой собственности на Общее имущество в Жилом доме возникает у Участника одновременно с возникновением </w:t>
      </w:r>
      <w:r w:rsidR="00235213" w:rsidRPr="00CB4A3D">
        <w:rPr>
          <w:sz w:val="22"/>
          <w:szCs w:val="22"/>
        </w:rPr>
        <w:t>права собственности на Помещение и не может быть отчуждена или передана отдельно от права собственности</w:t>
      </w:r>
      <w:r w:rsidR="00235213" w:rsidRPr="009B143B">
        <w:rPr>
          <w:sz w:val="22"/>
          <w:szCs w:val="22"/>
        </w:rPr>
        <w:t xml:space="preserve"> на Помещение.</w:t>
      </w:r>
    </w:p>
    <w:p w14:paraId="55EB208C" w14:textId="3B1CE261" w:rsidR="00235213" w:rsidRPr="009B143B" w:rsidRDefault="003A514E" w:rsidP="00FB7E3D">
      <w:pPr>
        <w:pStyle w:val="11"/>
        <w:keepLines/>
        <w:numPr>
          <w:ilvl w:val="0"/>
          <w:numId w:val="2"/>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Цена Договора,</w:t>
      </w:r>
      <w:r w:rsidR="008663E7">
        <w:rPr>
          <w:b/>
          <w:sz w:val="24"/>
          <w:szCs w:val="24"/>
        </w:rPr>
        <w:t xml:space="preserve"> </w:t>
      </w:r>
      <w:r w:rsidRPr="009B143B">
        <w:rPr>
          <w:b/>
          <w:sz w:val="24"/>
          <w:szCs w:val="24"/>
        </w:rPr>
        <w:t>порядок расчетов по Д</w:t>
      </w:r>
      <w:r w:rsidR="00235213" w:rsidRPr="009B143B">
        <w:rPr>
          <w:b/>
          <w:sz w:val="24"/>
          <w:szCs w:val="24"/>
        </w:rPr>
        <w:t>оговор</w:t>
      </w:r>
      <w:r w:rsidR="00B07427" w:rsidRPr="009B143B">
        <w:rPr>
          <w:b/>
          <w:sz w:val="24"/>
          <w:szCs w:val="24"/>
        </w:rPr>
        <w:t>у</w:t>
      </w:r>
    </w:p>
    <w:p w14:paraId="3C9EBC9E" w14:textId="5C22B6AD" w:rsidR="00181081" w:rsidRPr="004D726F" w:rsidRDefault="00181081" w:rsidP="00181081">
      <w:pPr>
        <w:pStyle w:val="11"/>
        <w:keepLines/>
        <w:pBdr>
          <w:top w:val="nil"/>
          <w:left w:val="nil"/>
          <w:bottom w:val="nil"/>
          <w:right w:val="nil"/>
          <w:between w:val="nil"/>
        </w:pBdr>
        <w:tabs>
          <w:tab w:val="clear" w:pos="1106"/>
          <w:tab w:val="clear" w:pos="1276"/>
        </w:tabs>
        <w:spacing w:after="80" w:line="276" w:lineRule="auto"/>
        <w:ind w:firstLine="0"/>
        <w:rPr>
          <w:b/>
          <w:sz w:val="22"/>
          <w:szCs w:val="22"/>
        </w:rPr>
      </w:pPr>
      <w:r w:rsidRPr="009B143B">
        <w:rPr>
          <w:sz w:val="22"/>
          <w:szCs w:val="22"/>
        </w:rPr>
        <w:t>4.1.</w:t>
      </w:r>
      <w:r>
        <w:rPr>
          <w:sz w:val="22"/>
          <w:szCs w:val="22"/>
        </w:rPr>
        <w:t xml:space="preserve"> </w:t>
      </w:r>
      <w:r w:rsidRPr="009B143B">
        <w:rPr>
          <w:sz w:val="22"/>
          <w:szCs w:val="22"/>
        </w:rPr>
        <w:t xml:space="preserve">Цена Договора составляет </w:t>
      </w:r>
      <w:r w:rsidRPr="00117524">
        <w:rPr>
          <w:b/>
          <w:sz w:val="22"/>
          <w:szCs w:val="22"/>
        </w:rPr>
        <w:t>&lt;</w:t>
      </w:r>
      <w:proofErr w:type="spellStart"/>
      <w:r w:rsidRPr="00117524">
        <w:rPr>
          <w:b/>
          <w:sz w:val="22"/>
          <w:szCs w:val="22"/>
        </w:rPr>
        <w:t>ЦенаКвартиры</w:t>
      </w:r>
      <w:proofErr w:type="spellEnd"/>
      <w:r w:rsidRPr="00117524">
        <w:rPr>
          <w:b/>
          <w:sz w:val="22"/>
          <w:szCs w:val="22"/>
        </w:rPr>
        <w:t>&gt; &lt;</w:t>
      </w:r>
      <w:proofErr w:type="spellStart"/>
      <w:r w:rsidRPr="00117524">
        <w:rPr>
          <w:b/>
          <w:sz w:val="22"/>
          <w:szCs w:val="22"/>
        </w:rPr>
        <w:t>ЦенаКвартирыПрописью</w:t>
      </w:r>
      <w:proofErr w:type="spellEnd"/>
      <w:r w:rsidRPr="00117524">
        <w:rPr>
          <w:b/>
          <w:sz w:val="22"/>
          <w:szCs w:val="22"/>
        </w:rPr>
        <w:t>&gt;</w:t>
      </w:r>
      <w:r>
        <w:rPr>
          <w:b/>
          <w:sz w:val="22"/>
          <w:szCs w:val="22"/>
        </w:rPr>
        <w:t>.</w:t>
      </w:r>
    </w:p>
    <w:p w14:paraId="0237E40A" w14:textId="34B21531" w:rsidR="005D65E3" w:rsidRPr="009B143B" w:rsidRDefault="005D65E3"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2</w:t>
      </w:r>
      <w:r w:rsidRPr="009B143B">
        <w:rPr>
          <w:sz w:val="22"/>
          <w:szCs w:val="22"/>
        </w:rPr>
        <w:t>. В цену Договора включена сумма денежных средств, уплачиваемых Участником для строительства (создания) Помещения.</w:t>
      </w:r>
    </w:p>
    <w:p w14:paraId="35340F80" w14:textId="70F292ED" w:rsidR="005A0B9C" w:rsidRPr="009B143B" w:rsidRDefault="00603BB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3</w:t>
      </w:r>
      <w:r w:rsidRPr="009B143B">
        <w:rPr>
          <w:sz w:val="22"/>
          <w:szCs w:val="22"/>
        </w:rPr>
        <w:t xml:space="preserve">. </w:t>
      </w:r>
      <w:r w:rsidR="005A0B9C" w:rsidRPr="009B143B">
        <w:rPr>
          <w:sz w:val="22"/>
          <w:szCs w:val="22"/>
        </w:rPr>
        <w:t xml:space="preserve">Цена Договора является фиксированной и изменению не подлежит на весь срок действия Договора. </w:t>
      </w:r>
    </w:p>
    <w:p w14:paraId="2943805D" w14:textId="379DE16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lastRenderedPageBreak/>
        <w:t>4.</w:t>
      </w:r>
      <w:r w:rsidR="004D726F">
        <w:rPr>
          <w:sz w:val="22"/>
          <w:szCs w:val="22"/>
        </w:rPr>
        <w:t>4</w:t>
      </w:r>
      <w:r w:rsidRPr="009B143B">
        <w:rPr>
          <w:sz w:val="22"/>
          <w:szCs w:val="22"/>
        </w:rPr>
        <w:t xml:space="preserve">.Участник </w:t>
      </w:r>
      <w:r w:rsidR="00F85F31" w:rsidRPr="009B143B">
        <w:rPr>
          <w:sz w:val="22"/>
          <w:szCs w:val="22"/>
        </w:rPr>
        <w:t>оплачивает</w:t>
      </w:r>
      <w:r w:rsidRPr="009B143B">
        <w:rPr>
          <w:sz w:val="22"/>
          <w:szCs w:val="22"/>
        </w:rPr>
        <w:t xml:space="preserve"> </w:t>
      </w:r>
      <w:r w:rsidR="00F85F31" w:rsidRPr="009B143B">
        <w:rPr>
          <w:sz w:val="22"/>
          <w:szCs w:val="22"/>
        </w:rPr>
        <w:t>цену Договора</w:t>
      </w:r>
      <w:r w:rsidRPr="009B143B">
        <w:rPr>
          <w:sz w:val="22"/>
          <w:szCs w:val="22"/>
        </w:rPr>
        <w:t xml:space="preserve">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w:t>
      </w:r>
      <w:r w:rsidR="004A1110" w:rsidRPr="009B143B">
        <w:rPr>
          <w:sz w:val="22"/>
          <w:szCs w:val="22"/>
        </w:rPr>
        <w:t>ц</w:t>
      </w:r>
      <w:r w:rsidRPr="009B143B">
        <w:rPr>
          <w:sz w:val="22"/>
          <w:szCs w:val="22"/>
        </w:rPr>
        <w:t>ены Договора,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1DA0389E" w14:textId="6E123269" w:rsidR="00FC63E4"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.1.</w:t>
      </w:r>
      <w:r w:rsidR="00F85F31" w:rsidRPr="009B143B">
        <w:rPr>
          <w:sz w:val="22"/>
          <w:szCs w:val="22"/>
        </w:rPr>
        <w:t xml:space="preserve"> </w:t>
      </w:r>
      <w:r w:rsidRPr="009B143B">
        <w:rPr>
          <w:sz w:val="22"/>
          <w:szCs w:val="22"/>
        </w:rPr>
        <w:t>Эскроу-агент:</w:t>
      </w:r>
      <w:r w:rsidR="00443907" w:rsidRPr="009B143B">
        <w:rPr>
          <w:sz w:val="22"/>
          <w:szCs w:val="22"/>
        </w:rPr>
        <w:t xml:space="preserve"> Публичное акционерное общество «Сбербанк России» (сокращенное наименование ПАО Сбербанк), место </w:t>
      </w:r>
      <w:r w:rsidR="00443907" w:rsidRPr="006132B2">
        <w:rPr>
          <w:sz w:val="22"/>
          <w:szCs w:val="22"/>
        </w:rPr>
        <w:t>нахождения: г</w:t>
      </w:r>
      <w:r w:rsidR="00F85F31" w:rsidRPr="006132B2">
        <w:rPr>
          <w:sz w:val="22"/>
          <w:szCs w:val="22"/>
        </w:rPr>
        <w:t>ород</w:t>
      </w:r>
      <w:r w:rsidR="00443907" w:rsidRPr="006132B2">
        <w:rPr>
          <w:sz w:val="22"/>
          <w:szCs w:val="22"/>
        </w:rPr>
        <w:t xml:space="preserve"> Москва; адрес: 117997, г</w:t>
      </w:r>
      <w:r w:rsidR="00F85F31" w:rsidRPr="006132B2">
        <w:rPr>
          <w:sz w:val="22"/>
          <w:szCs w:val="22"/>
        </w:rPr>
        <w:t>ород</w:t>
      </w:r>
      <w:r w:rsidR="00443907" w:rsidRPr="006132B2">
        <w:rPr>
          <w:sz w:val="22"/>
          <w:szCs w:val="22"/>
        </w:rPr>
        <w:t xml:space="preserve"> Москва, ул</w:t>
      </w:r>
      <w:r w:rsidR="00F85F31" w:rsidRPr="006132B2">
        <w:rPr>
          <w:sz w:val="22"/>
          <w:szCs w:val="22"/>
        </w:rPr>
        <w:t>ица</w:t>
      </w:r>
      <w:r w:rsidR="00443907" w:rsidRPr="006132B2">
        <w:rPr>
          <w:sz w:val="22"/>
          <w:szCs w:val="22"/>
        </w:rPr>
        <w:t xml:space="preserve"> Вавилова, д</w:t>
      </w:r>
      <w:r w:rsidR="00F85F31" w:rsidRPr="006132B2">
        <w:rPr>
          <w:sz w:val="22"/>
          <w:szCs w:val="22"/>
        </w:rPr>
        <w:t>ом</w:t>
      </w:r>
      <w:r w:rsidR="00443907" w:rsidRPr="006132B2">
        <w:rPr>
          <w:sz w:val="22"/>
          <w:szCs w:val="22"/>
        </w:rPr>
        <w:t xml:space="preserve"> 19; адрес электронной почты: </w:t>
      </w:r>
      <w:hyperlink r:id="rId11" w:history="1">
        <w:r w:rsidR="00443907" w:rsidRPr="006132B2">
          <w:rPr>
            <w:sz w:val="22"/>
            <w:szCs w:val="22"/>
          </w:rPr>
          <w:t>Escrow_Sberbank@sberbank.ru</w:t>
        </w:r>
      </w:hyperlink>
      <w:r w:rsidR="00443907" w:rsidRPr="006132B2">
        <w:rPr>
          <w:sz w:val="22"/>
          <w:szCs w:val="22"/>
        </w:rPr>
        <w:t>, номер те</w:t>
      </w:r>
      <w:r w:rsidR="00F85F31" w:rsidRPr="006132B2">
        <w:rPr>
          <w:sz w:val="22"/>
          <w:szCs w:val="22"/>
        </w:rPr>
        <w:t>лефона: 900 – для мобильных, 8 /800/</w:t>
      </w:r>
      <w:r w:rsidR="00443907" w:rsidRPr="006132B2">
        <w:rPr>
          <w:sz w:val="22"/>
          <w:szCs w:val="22"/>
        </w:rPr>
        <w:t xml:space="preserve"> 555</w:t>
      </w:r>
      <w:r w:rsidR="00F85F31" w:rsidRPr="006132B2">
        <w:rPr>
          <w:sz w:val="22"/>
          <w:szCs w:val="22"/>
        </w:rPr>
        <w:t>-55-</w:t>
      </w:r>
      <w:r w:rsidR="00443907" w:rsidRPr="006132B2">
        <w:rPr>
          <w:sz w:val="22"/>
          <w:szCs w:val="22"/>
        </w:rPr>
        <w:t>50 – для мобильных и городских</w:t>
      </w:r>
      <w:r w:rsidRPr="006132B2">
        <w:rPr>
          <w:sz w:val="22"/>
          <w:szCs w:val="22"/>
        </w:rPr>
        <w:t>.</w:t>
      </w:r>
    </w:p>
    <w:p w14:paraId="694725FB" w14:textId="743D4E43" w:rsidR="00F85F31"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6132B2">
        <w:rPr>
          <w:sz w:val="22"/>
          <w:szCs w:val="22"/>
        </w:rPr>
        <w:t>4.</w:t>
      </w:r>
      <w:r w:rsidR="004D726F">
        <w:rPr>
          <w:sz w:val="22"/>
          <w:szCs w:val="22"/>
        </w:rPr>
        <w:t>4</w:t>
      </w:r>
      <w:r w:rsidRPr="006132B2">
        <w:rPr>
          <w:sz w:val="22"/>
          <w:szCs w:val="22"/>
        </w:rPr>
        <w:t xml:space="preserve">.2. Бенефициар: </w:t>
      </w:r>
      <w:r w:rsidR="006132B2" w:rsidRPr="006132B2">
        <w:rPr>
          <w:sz w:val="22"/>
          <w:szCs w:val="22"/>
        </w:rPr>
        <w:t xml:space="preserve">Общество с ограниченной ответственностью Специализированный </w:t>
      </w:r>
      <w:r w:rsidR="006132B2">
        <w:rPr>
          <w:sz w:val="22"/>
          <w:szCs w:val="22"/>
        </w:rPr>
        <w:t>З</w:t>
      </w:r>
      <w:r w:rsidR="006132B2" w:rsidRPr="006132B2">
        <w:rPr>
          <w:sz w:val="22"/>
          <w:szCs w:val="22"/>
        </w:rPr>
        <w:t>астройщик «ВИРА</w:t>
      </w:r>
      <w:r w:rsidR="00801CAE">
        <w:rPr>
          <w:sz w:val="22"/>
          <w:szCs w:val="22"/>
        </w:rPr>
        <w:t xml:space="preserve"> </w:t>
      </w:r>
      <w:r w:rsidR="006132B2">
        <w:rPr>
          <w:sz w:val="22"/>
          <w:szCs w:val="22"/>
        </w:rPr>
        <w:t>Инвест</w:t>
      </w:r>
      <w:r w:rsidR="006132B2" w:rsidRPr="006132B2">
        <w:rPr>
          <w:sz w:val="22"/>
          <w:szCs w:val="22"/>
        </w:rPr>
        <w:t>» (Сокращенное фирменное наименование: ООО СЗ «ВИРА</w:t>
      </w:r>
      <w:r w:rsidR="00801CAE">
        <w:rPr>
          <w:sz w:val="22"/>
          <w:szCs w:val="22"/>
        </w:rPr>
        <w:t xml:space="preserve"> </w:t>
      </w:r>
      <w:r w:rsidR="006132B2">
        <w:rPr>
          <w:sz w:val="22"/>
          <w:szCs w:val="22"/>
        </w:rPr>
        <w:t>Инвест</w:t>
      </w:r>
      <w:r w:rsidR="006132B2" w:rsidRPr="006132B2">
        <w:rPr>
          <w:sz w:val="22"/>
          <w:szCs w:val="22"/>
        </w:rPr>
        <w:t xml:space="preserve">»), адрес: </w:t>
      </w:r>
      <w:r w:rsidR="004D48B9" w:rsidRPr="004D48B9">
        <w:rPr>
          <w:sz w:val="22"/>
          <w:szCs w:val="22"/>
        </w:rPr>
        <w:t>630110, г. Новосибирск, ул. Театральная, д. 42, офис 103</w:t>
      </w:r>
      <w:r w:rsidR="006132B2" w:rsidRPr="00165607">
        <w:rPr>
          <w:sz w:val="22"/>
          <w:szCs w:val="22"/>
        </w:rPr>
        <w:t xml:space="preserve">, адрес электронной </w:t>
      </w:r>
      <w:r w:rsidR="006132B2" w:rsidRPr="00113257">
        <w:rPr>
          <w:sz w:val="22"/>
          <w:szCs w:val="22"/>
        </w:rPr>
        <w:t xml:space="preserve">поты: </w:t>
      </w:r>
      <w:hyperlink r:id="rId12" w:history="1">
        <w:r w:rsidR="006132B2" w:rsidRPr="00113257">
          <w:rPr>
            <w:rStyle w:val="aff1"/>
            <w:color w:val="auto"/>
            <w:sz w:val="22"/>
            <w:szCs w:val="22"/>
            <w:u w:val="none"/>
          </w:rPr>
          <w:t>vira-stroy@bk.ru</w:t>
        </w:r>
      </w:hyperlink>
      <w:r w:rsidR="006132B2" w:rsidRPr="00113257">
        <w:rPr>
          <w:sz w:val="22"/>
          <w:szCs w:val="22"/>
        </w:rPr>
        <w:t>.</w:t>
      </w:r>
    </w:p>
    <w:p w14:paraId="7153F702" w14:textId="69FF1393" w:rsidR="00181081" w:rsidRPr="009B143B" w:rsidRDefault="00181081" w:rsidP="00181081">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.3. Депонируемая сумма: </w:t>
      </w:r>
      <w:r w:rsidRPr="00117524">
        <w:rPr>
          <w:b/>
          <w:sz w:val="22"/>
          <w:szCs w:val="22"/>
        </w:rPr>
        <w:t>&lt;</w:t>
      </w:r>
      <w:proofErr w:type="spellStart"/>
      <w:r w:rsidRPr="00117524">
        <w:rPr>
          <w:b/>
          <w:sz w:val="22"/>
          <w:szCs w:val="22"/>
        </w:rPr>
        <w:t>ЦенаКвартиры</w:t>
      </w:r>
      <w:proofErr w:type="spellEnd"/>
      <w:r w:rsidRPr="00117524">
        <w:rPr>
          <w:b/>
          <w:sz w:val="22"/>
          <w:szCs w:val="22"/>
        </w:rPr>
        <w:t>&gt; &lt;</w:t>
      </w:r>
      <w:proofErr w:type="spellStart"/>
      <w:r w:rsidRPr="00117524">
        <w:rPr>
          <w:b/>
          <w:sz w:val="22"/>
          <w:szCs w:val="22"/>
        </w:rPr>
        <w:t>ЦенаКвартирыПрописью</w:t>
      </w:r>
      <w:proofErr w:type="spellEnd"/>
      <w:r w:rsidRPr="00117524">
        <w:rPr>
          <w:b/>
          <w:sz w:val="22"/>
          <w:szCs w:val="22"/>
        </w:rPr>
        <w:t>&gt;.</w:t>
      </w:r>
    </w:p>
    <w:p w14:paraId="66088DB2" w14:textId="02256FE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.4. Срок </w:t>
      </w:r>
      <w:r w:rsidR="00165607">
        <w:rPr>
          <w:sz w:val="22"/>
          <w:szCs w:val="22"/>
        </w:rPr>
        <w:t xml:space="preserve">и порядок </w:t>
      </w:r>
      <w:r w:rsidRPr="009B143B">
        <w:rPr>
          <w:sz w:val="22"/>
          <w:szCs w:val="22"/>
        </w:rPr>
        <w:t xml:space="preserve">перечисления Депонентом Суммы депонирования: в соответствии с пунктом </w:t>
      </w:r>
      <w:r w:rsidR="00EE1113" w:rsidRPr="009B143B">
        <w:rPr>
          <w:sz w:val="22"/>
          <w:szCs w:val="22"/>
        </w:rPr>
        <w:t>4.</w:t>
      </w:r>
      <w:r w:rsidR="004D726F">
        <w:rPr>
          <w:sz w:val="22"/>
          <w:szCs w:val="22"/>
        </w:rPr>
        <w:t>5</w:t>
      </w:r>
      <w:r w:rsidR="00847A93">
        <w:rPr>
          <w:sz w:val="22"/>
          <w:szCs w:val="22"/>
        </w:rPr>
        <w:t>.</w:t>
      </w:r>
      <w:r w:rsidRPr="009B143B">
        <w:rPr>
          <w:sz w:val="22"/>
          <w:szCs w:val="22"/>
        </w:rPr>
        <w:t xml:space="preserve"> Договора.</w:t>
      </w:r>
    </w:p>
    <w:p w14:paraId="7130D18F" w14:textId="3CE6BF9A"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.5. Срок </w:t>
      </w:r>
      <w:r w:rsidR="009F7695" w:rsidRPr="009B143B">
        <w:rPr>
          <w:sz w:val="22"/>
          <w:szCs w:val="22"/>
        </w:rPr>
        <w:t>оконч</w:t>
      </w:r>
      <w:r w:rsidR="009F7695" w:rsidRPr="00971102">
        <w:rPr>
          <w:sz w:val="22"/>
          <w:szCs w:val="22"/>
        </w:rPr>
        <w:t xml:space="preserve">ания </w:t>
      </w:r>
      <w:r w:rsidRPr="00971102">
        <w:rPr>
          <w:sz w:val="22"/>
          <w:szCs w:val="22"/>
        </w:rPr>
        <w:t xml:space="preserve">условного депонирования денежных средств на счете эскроу: </w:t>
      </w:r>
      <w:r w:rsidR="00F86B1C" w:rsidRPr="00971102">
        <w:rPr>
          <w:b/>
          <w:bCs/>
          <w:sz w:val="22"/>
          <w:szCs w:val="22"/>
        </w:rPr>
        <w:t>«</w:t>
      </w:r>
      <w:r w:rsidR="006E04FA" w:rsidRPr="00971102">
        <w:rPr>
          <w:b/>
          <w:bCs/>
          <w:sz w:val="22"/>
          <w:szCs w:val="22"/>
        </w:rPr>
        <w:t>0</w:t>
      </w:r>
      <w:r w:rsidR="007970BA">
        <w:rPr>
          <w:b/>
          <w:bCs/>
          <w:sz w:val="22"/>
          <w:szCs w:val="22"/>
        </w:rPr>
        <w:t>1</w:t>
      </w:r>
      <w:r w:rsidR="00F86B1C" w:rsidRPr="00971102">
        <w:rPr>
          <w:b/>
          <w:bCs/>
          <w:sz w:val="22"/>
          <w:szCs w:val="22"/>
        </w:rPr>
        <w:t>»</w:t>
      </w:r>
      <w:r w:rsidR="006E04FA" w:rsidRPr="00971102">
        <w:rPr>
          <w:b/>
          <w:bCs/>
          <w:sz w:val="22"/>
          <w:szCs w:val="22"/>
        </w:rPr>
        <w:t xml:space="preserve"> декабря</w:t>
      </w:r>
      <w:r w:rsidR="00F86B1C" w:rsidRPr="00971102">
        <w:rPr>
          <w:b/>
          <w:bCs/>
          <w:sz w:val="22"/>
          <w:szCs w:val="22"/>
        </w:rPr>
        <w:t xml:space="preserve"> 20</w:t>
      </w:r>
      <w:r w:rsidR="006E04FA" w:rsidRPr="00971102">
        <w:rPr>
          <w:b/>
          <w:bCs/>
          <w:sz w:val="22"/>
          <w:szCs w:val="22"/>
        </w:rPr>
        <w:t>24</w:t>
      </w:r>
      <w:r w:rsidR="00F86B1C" w:rsidRPr="00971102">
        <w:rPr>
          <w:b/>
          <w:bCs/>
          <w:sz w:val="22"/>
          <w:szCs w:val="22"/>
        </w:rPr>
        <w:t xml:space="preserve"> года.</w:t>
      </w:r>
    </w:p>
    <w:p w14:paraId="78E44A5D" w14:textId="41DBE182"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.6. Основания перечисл</w:t>
      </w:r>
      <w:r w:rsidR="00F85F31" w:rsidRPr="009B143B">
        <w:rPr>
          <w:sz w:val="22"/>
          <w:szCs w:val="22"/>
        </w:rPr>
        <w:t>ения З</w:t>
      </w:r>
      <w:r w:rsidR="00071499" w:rsidRPr="009B143B">
        <w:rPr>
          <w:sz w:val="22"/>
          <w:szCs w:val="22"/>
        </w:rPr>
        <w:t>астройщику (</w:t>
      </w:r>
      <w:r w:rsidR="00452F18" w:rsidRPr="009B143B">
        <w:rPr>
          <w:sz w:val="22"/>
          <w:szCs w:val="22"/>
        </w:rPr>
        <w:t>Б</w:t>
      </w:r>
      <w:r w:rsidR="00071499" w:rsidRPr="009B143B">
        <w:rPr>
          <w:sz w:val="22"/>
          <w:szCs w:val="22"/>
        </w:rPr>
        <w:t>енефициару) Д</w:t>
      </w:r>
      <w:r w:rsidRPr="009B143B">
        <w:rPr>
          <w:sz w:val="22"/>
          <w:szCs w:val="22"/>
        </w:rPr>
        <w:t xml:space="preserve">епонированной суммы </w:t>
      </w:r>
      <w:r w:rsidR="00071499" w:rsidRPr="009B143B">
        <w:rPr>
          <w:sz w:val="22"/>
          <w:szCs w:val="22"/>
        </w:rPr>
        <w:t>является р</w:t>
      </w:r>
      <w:r w:rsidRPr="009B143B">
        <w:rPr>
          <w:sz w:val="22"/>
          <w:szCs w:val="22"/>
        </w:rPr>
        <w:t>азрешение на ввод в эксплуатацию Жилого дома или сведения о размещении в ЕИ</w:t>
      </w:r>
      <w:r w:rsidR="0094693F">
        <w:rPr>
          <w:sz w:val="22"/>
          <w:szCs w:val="22"/>
        </w:rPr>
        <w:t>С</w:t>
      </w:r>
      <w:r w:rsidRPr="009B143B">
        <w:rPr>
          <w:sz w:val="22"/>
          <w:szCs w:val="22"/>
        </w:rPr>
        <w:t>ЖС этой информации.</w:t>
      </w:r>
    </w:p>
    <w:p w14:paraId="6905D5E2" w14:textId="7CED1122" w:rsidR="00FC63E4"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.7. </w:t>
      </w:r>
      <w:r w:rsidR="00FC63E4" w:rsidRPr="009B143B">
        <w:rPr>
          <w:sz w:val="22"/>
          <w:szCs w:val="22"/>
        </w:rPr>
        <w:t xml:space="preserve">Реквизиты для погашения задолженности Бенефициаром по целевому кредиту, предоставленному Банком в рамках </w:t>
      </w:r>
      <w:r w:rsidR="00DF184F">
        <w:rPr>
          <w:sz w:val="22"/>
          <w:szCs w:val="22"/>
        </w:rPr>
        <w:t>Договора НКЛ</w:t>
      </w:r>
      <w:r w:rsidR="00E5154B" w:rsidRPr="00637D68">
        <w:rPr>
          <w:sz w:val="22"/>
          <w:szCs w:val="22"/>
        </w:rPr>
        <w:t>:</w:t>
      </w:r>
      <w:r w:rsidR="00E5154B">
        <w:rPr>
          <w:sz w:val="22"/>
          <w:szCs w:val="22"/>
        </w:rPr>
        <w:t xml:space="preserve"> </w:t>
      </w:r>
      <w:r w:rsidR="00E5154B" w:rsidRPr="00E5154B">
        <w:rPr>
          <w:sz w:val="22"/>
          <w:szCs w:val="22"/>
        </w:rPr>
        <w:t>ПАО Сбербанк</w:t>
      </w:r>
      <w:r w:rsidR="00E5154B">
        <w:rPr>
          <w:sz w:val="22"/>
          <w:szCs w:val="22"/>
        </w:rPr>
        <w:t xml:space="preserve">, </w:t>
      </w:r>
      <w:r w:rsidR="00E5154B" w:rsidRPr="00E5154B">
        <w:rPr>
          <w:sz w:val="22"/>
          <w:szCs w:val="22"/>
        </w:rPr>
        <w:t>Адрес: 117312, г. Москва, ул. Вавилова, д. 19</w:t>
      </w:r>
      <w:r w:rsidR="00E5154B">
        <w:rPr>
          <w:sz w:val="22"/>
          <w:szCs w:val="22"/>
        </w:rPr>
        <w:t xml:space="preserve">, </w:t>
      </w:r>
      <w:r w:rsidR="00E5154B" w:rsidRPr="00E5154B">
        <w:rPr>
          <w:sz w:val="22"/>
          <w:szCs w:val="22"/>
        </w:rPr>
        <w:t>ИНН 7707083893, ОГРН 1027700132195, КПП 540645005, Корреспондентский счет: №30101810500000000653 в Северо-Западном ГУ Банка России</w:t>
      </w:r>
      <w:r w:rsidR="00DF184F">
        <w:rPr>
          <w:sz w:val="22"/>
          <w:szCs w:val="22"/>
        </w:rPr>
        <w:t>.</w:t>
      </w:r>
    </w:p>
    <w:p w14:paraId="1FEB21EF" w14:textId="5442F66B" w:rsidR="001F29AB"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 xml:space="preserve">.8. </w:t>
      </w:r>
      <w:r w:rsidR="00FC63E4" w:rsidRPr="009B143B">
        <w:rPr>
          <w:sz w:val="22"/>
          <w:szCs w:val="22"/>
        </w:rPr>
        <w:t xml:space="preserve">Реквизиты для перечисления Депонируемой суммы (в случае отсутствия задолженности по кредиту </w:t>
      </w:r>
      <w:r w:rsidR="00FC63E4" w:rsidRPr="00DF184F">
        <w:rPr>
          <w:sz w:val="22"/>
          <w:szCs w:val="22"/>
        </w:rPr>
        <w:t xml:space="preserve">Бенефициара): </w:t>
      </w:r>
      <w:r w:rsidR="00DF184F" w:rsidRPr="00DF184F">
        <w:rPr>
          <w:sz w:val="22"/>
          <w:szCs w:val="22"/>
        </w:rPr>
        <w:t>ООО СЗ «ВИРА</w:t>
      </w:r>
      <w:r w:rsidR="00801CAE">
        <w:rPr>
          <w:sz w:val="22"/>
          <w:szCs w:val="22"/>
        </w:rPr>
        <w:t xml:space="preserve"> </w:t>
      </w:r>
      <w:r w:rsidR="00DF184F" w:rsidRPr="00DF184F">
        <w:rPr>
          <w:sz w:val="22"/>
          <w:szCs w:val="22"/>
        </w:rPr>
        <w:t xml:space="preserve">Инвест», ИНН 5405053909, КПП </w:t>
      </w:r>
      <w:r w:rsidR="00F2759A" w:rsidRPr="00F2759A">
        <w:rPr>
          <w:sz w:val="22"/>
          <w:szCs w:val="22"/>
        </w:rPr>
        <w:t>541001001</w:t>
      </w:r>
      <w:r w:rsidR="00DF184F" w:rsidRPr="00DF184F">
        <w:rPr>
          <w:sz w:val="22"/>
          <w:szCs w:val="22"/>
        </w:rPr>
        <w:t xml:space="preserve">, </w:t>
      </w:r>
      <w:r w:rsidR="00FE69B1" w:rsidRPr="00DF184F">
        <w:rPr>
          <w:sz w:val="22"/>
          <w:szCs w:val="22"/>
        </w:rPr>
        <w:t>Расчетный счет:</w:t>
      </w:r>
      <w:r w:rsidR="00FC63E4" w:rsidRPr="00DF184F">
        <w:rPr>
          <w:sz w:val="22"/>
          <w:szCs w:val="22"/>
        </w:rPr>
        <w:t xml:space="preserve"> </w:t>
      </w:r>
      <w:r w:rsidR="00C3576A" w:rsidRPr="00C3576A">
        <w:rPr>
          <w:sz w:val="22"/>
          <w:szCs w:val="22"/>
        </w:rPr>
        <w:t>40702810144050049659</w:t>
      </w:r>
      <w:r w:rsidR="00FC63E4" w:rsidRPr="00DF184F">
        <w:rPr>
          <w:sz w:val="22"/>
          <w:szCs w:val="22"/>
        </w:rPr>
        <w:t>,</w:t>
      </w:r>
      <w:r w:rsidR="001F29AB" w:rsidRPr="00DF184F">
        <w:rPr>
          <w:sz w:val="22"/>
          <w:szCs w:val="22"/>
        </w:rPr>
        <w:t xml:space="preserve"> </w:t>
      </w:r>
      <w:r w:rsidR="00FC63E4" w:rsidRPr="00043AF0">
        <w:rPr>
          <w:sz w:val="22"/>
          <w:szCs w:val="22"/>
        </w:rPr>
        <w:t xml:space="preserve">СИБИРСКИЙ БАНК ПАО СБЕРБАНК, </w:t>
      </w:r>
      <w:r w:rsidR="00FE69B1" w:rsidRPr="00043AF0">
        <w:rPr>
          <w:sz w:val="22"/>
          <w:szCs w:val="22"/>
        </w:rPr>
        <w:t>Корреспондентский счет:</w:t>
      </w:r>
      <w:r w:rsidR="00FC63E4" w:rsidRPr="00043AF0">
        <w:rPr>
          <w:sz w:val="22"/>
          <w:szCs w:val="22"/>
        </w:rPr>
        <w:t xml:space="preserve"> </w:t>
      </w:r>
      <w:r w:rsidR="00043AF0" w:rsidRPr="00043AF0">
        <w:rPr>
          <w:sz w:val="22"/>
          <w:szCs w:val="22"/>
        </w:rPr>
        <w:t>101810500000000641</w:t>
      </w:r>
      <w:r w:rsidR="00043AF0">
        <w:rPr>
          <w:sz w:val="22"/>
          <w:szCs w:val="22"/>
        </w:rPr>
        <w:t xml:space="preserve">, БИК </w:t>
      </w:r>
      <w:r w:rsidR="00043AF0" w:rsidRPr="00043AF0">
        <w:rPr>
          <w:sz w:val="22"/>
          <w:szCs w:val="22"/>
        </w:rPr>
        <w:t>045004641</w:t>
      </w:r>
      <w:r w:rsidR="0029625D">
        <w:rPr>
          <w:sz w:val="22"/>
          <w:szCs w:val="22"/>
        </w:rPr>
        <w:t>.</w:t>
      </w:r>
    </w:p>
    <w:p w14:paraId="1A8197B5" w14:textId="3F91742E"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4</w:t>
      </w:r>
      <w:r w:rsidRPr="009B143B">
        <w:rPr>
          <w:sz w:val="22"/>
          <w:szCs w:val="22"/>
        </w:rPr>
        <w:t>.</w:t>
      </w:r>
      <w:r w:rsidR="00F85F31" w:rsidRPr="009B143B">
        <w:rPr>
          <w:sz w:val="22"/>
          <w:szCs w:val="22"/>
        </w:rPr>
        <w:t>9</w:t>
      </w:r>
      <w:r w:rsidRPr="009B143B">
        <w:rPr>
          <w:sz w:val="22"/>
          <w:szCs w:val="22"/>
        </w:rPr>
        <w:t>. Основания прекращения условного депонирования денежных средств:</w:t>
      </w:r>
    </w:p>
    <w:p w14:paraId="78A5B1F9" w14:textId="6BE7F091"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истечение срока условного депонирования;</w:t>
      </w:r>
    </w:p>
    <w:p w14:paraId="07A998A5" w14:textId="1AC0F31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перечи</w:t>
      </w:r>
      <w:r w:rsidR="00FE69B1" w:rsidRPr="009B143B">
        <w:rPr>
          <w:sz w:val="22"/>
          <w:szCs w:val="22"/>
        </w:rPr>
        <w:t>сление Д</w:t>
      </w:r>
      <w:r w:rsidR="00FC63E4" w:rsidRPr="009B143B">
        <w:rPr>
          <w:sz w:val="22"/>
          <w:szCs w:val="22"/>
        </w:rPr>
        <w:t>епонируемой суммы в полном объеме в</w:t>
      </w:r>
      <w:r w:rsidR="00FE69B1" w:rsidRPr="009B143B">
        <w:rPr>
          <w:sz w:val="22"/>
          <w:szCs w:val="22"/>
        </w:rPr>
        <w:t xml:space="preserve"> соо</w:t>
      </w:r>
      <w:r w:rsidR="00452F18" w:rsidRPr="009B143B">
        <w:rPr>
          <w:sz w:val="22"/>
          <w:szCs w:val="22"/>
        </w:rPr>
        <w:t xml:space="preserve">тветствии с Договором счета </w:t>
      </w:r>
      <w:r w:rsidR="00FC63E4" w:rsidRPr="009B143B">
        <w:rPr>
          <w:sz w:val="22"/>
          <w:szCs w:val="22"/>
        </w:rPr>
        <w:t>эскроу;</w:t>
      </w:r>
    </w:p>
    <w:p w14:paraId="105196BC" w14:textId="1C2466E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 </w:t>
      </w:r>
      <w:r w:rsidR="00FC63E4" w:rsidRPr="009B143B">
        <w:rPr>
          <w:sz w:val="22"/>
          <w:szCs w:val="22"/>
        </w:rPr>
        <w:t xml:space="preserve">прекращение </w:t>
      </w:r>
      <w:r w:rsidR="00FE69B1" w:rsidRPr="009B143B">
        <w:rPr>
          <w:sz w:val="22"/>
          <w:szCs w:val="22"/>
        </w:rPr>
        <w:t>Договора</w:t>
      </w:r>
      <w:r w:rsidR="00FC63E4" w:rsidRPr="009B143B">
        <w:rPr>
          <w:sz w:val="22"/>
          <w:szCs w:val="22"/>
        </w:rPr>
        <w:t xml:space="preserve"> по основаниям, предусмотренным Законом</w:t>
      </w:r>
      <w:r w:rsidR="00FE69B1" w:rsidRPr="009B143B">
        <w:rPr>
          <w:sz w:val="22"/>
          <w:szCs w:val="22"/>
        </w:rPr>
        <w:t xml:space="preserve"> № 214-ФЗ</w:t>
      </w:r>
      <w:r w:rsidR="00FC63E4" w:rsidRPr="009B143B">
        <w:rPr>
          <w:sz w:val="22"/>
          <w:szCs w:val="22"/>
        </w:rPr>
        <w:t>;</w:t>
      </w:r>
    </w:p>
    <w:p w14:paraId="251064E5" w14:textId="0AFD7356"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 xml:space="preserve">возникновение иных оснований, предусмотренных действующим законодательством </w:t>
      </w:r>
      <w:r w:rsidR="00FE69B1" w:rsidRPr="009B143B">
        <w:rPr>
          <w:sz w:val="22"/>
          <w:szCs w:val="22"/>
        </w:rPr>
        <w:t>РФ.</w:t>
      </w:r>
    </w:p>
    <w:p w14:paraId="00FB5A52" w14:textId="52EFABD5" w:rsidR="00FC63E4" w:rsidRPr="009B143B" w:rsidRDefault="00FE69B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5</w:t>
      </w:r>
      <w:r w:rsidR="00FC63E4" w:rsidRPr="009B143B">
        <w:rPr>
          <w:sz w:val="22"/>
          <w:szCs w:val="22"/>
        </w:rPr>
        <w:t xml:space="preserve">. Участник перечисляет </w:t>
      </w:r>
      <w:r w:rsidRPr="009B143B">
        <w:rPr>
          <w:sz w:val="22"/>
          <w:szCs w:val="22"/>
        </w:rPr>
        <w:t>Депонируемую сумму</w:t>
      </w:r>
      <w:r w:rsidR="00FC63E4" w:rsidRPr="009B143B">
        <w:rPr>
          <w:sz w:val="22"/>
          <w:szCs w:val="22"/>
        </w:rPr>
        <w:t xml:space="preserve"> путем перевода денежных сре</w:t>
      </w:r>
      <w:r w:rsidR="00FC63E4" w:rsidRPr="00F86B1C">
        <w:rPr>
          <w:sz w:val="22"/>
          <w:szCs w:val="22"/>
        </w:rPr>
        <w:t xml:space="preserve">дств на специальный </w:t>
      </w:r>
      <w:r w:rsidR="00452F18" w:rsidRPr="00F86B1C">
        <w:rPr>
          <w:sz w:val="22"/>
          <w:szCs w:val="22"/>
        </w:rPr>
        <w:t>эскроу счет</w:t>
      </w:r>
      <w:r w:rsidR="00FC63E4" w:rsidRPr="00F86B1C">
        <w:rPr>
          <w:sz w:val="22"/>
          <w:szCs w:val="22"/>
        </w:rPr>
        <w:t>, открытый в ПАО Сбербанк на имя Участника</w:t>
      </w:r>
      <w:r w:rsidRPr="00F86B1C">
        <w:rPr>
          <w:sz w:val="22"/>
          <w:szCs w:val="22"/>
        </w:rPr>
        <w:t>,</w:t>
      </w:r>
      <w:r w:rsidR="00FC63E4" w:rsidRPr="00F86B1C">
        <w:rPr>
          <w:sz w:val="22"/>
          <w:szCs w:val="22"/>
        </w:rPr>
        <w:t xml:space="preserve"> в следующе</w:t>
      </w:r>
      <w:r w:rsidR="00F86B1C" w:rsidRPr="00F86B1C">
        <w:rPr>
          <w:sz w:val="22"/>
          <w:szCs w:val="22"/>
        </w:rPr>
        <w:t>м</w:t>
      </w:r>
      <w:r w:rsidR="00FC63E4" w:rsidRPr="00F86B1C">
        <w:rPr>
          <w:sz w:val="22"/>
          <w:szCs w:val="22"/>
        </w:rPr>
        <w:t xml:space="preserve"> </w:t>
      </w:r>
      <w:r w:rsidR="00F86B1C" w:rsidRPr="00F86B1C">
        <w:rPr>
          <w:sz w:val="22"/>
          <w:szCs w:val="22"/>
        </w:rPr>
        <w:t>порядке</w:t>
      </w:r>
      <w:r w:rsidR="00FC63E4" w:rsidRPr="00F86B1C">
        <w:rPr>
          <w:sz w:val="22"/>
          <w:szCs w:val="22"/>
        </w:rPr>
        <w:t>:</w:t>
      </w:r>
    </w:p>
    <w:p w14:paraId="71140C9A" w14:textId="6E772A52" w:rsidR="00F85F31"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5</w:t>
      </w:r>
      <w:r w:rsidRPr="009B143B">
        <w:rPr>
          <w:sz w:val="22"/>
          <w:szCs w:val="22"/>
        </w:rPr>
        <w:t xml:space="preserve">.1. </w:t>
      </w:r>
      <w:r w:rsidR="00FE69B1" w:rsidRPr="009B143B">
        <w:rPr>
          <w:sz w:val="22"/>
          <w:szCs w:val="22"/>
        </w:rPr>
        <w:t xml:space="preserve">денежную сумму </w:t>
      </w:r>
      <w:r w:rsidRPr="009B143B">
        <w:rPr>
          <w:sz w:val="22"/>
          <w:szCs w:val="22"/>
        </w:rPr>
        <w:t xml:space="preserve">в размере </w:t>
      </w:r>
      <w:r w:rsidR="00310CFF" w:rsidRPr="00310CFF">
        <w:rPr>
          <w:b/>
          <w:bCs/>
          <w:sz w:val="22"/>
          <w:szCs w:val="22"/>
        </w:rPr>
        <w:t>&lt;</w:t>
      </w:r>
      <w:proofErr w:type="spellStart"/>
      <w:r w:rsidR="00310CFF" w:rsidRPr="00310CFF">
        <w:rPr>
          <w:b/>
          <w:bCs/>
          <w:sz w:val="22"/>
          <w:szCs w:val="22"/>
        </w:rPr>
        <w:t>ЦенаКвартиры</w:t>
      </w:r>
      <w:proofErr w:type="spellEnd"/>
      <w:r w:rsidR="00310CFF" w:rsidRPr="00310CFF">
        <w:rPr>
          <w:b/>
          <w:bCs/>
          <w:sz w:val="22"/>
          <w:szCs w:val="22"/>
        </w:rPr>
        <w:t>&gt; &lt;</w:t>
      </w:r>
      <w:proofErr w:type="spellStart"/>
      <w:r w:rsidR="00310CFF" w:rsidRPr="00310CFF">
        <w:rPr>
          <w:b/>
          <w:bCs/>
          <w:sz w:val="22"/>
          <w:szCs w:val="22"/>
        </w:rPr>
        <w:t>ЦенаКвартирыПрописью</w:t>
      </w:r>
      <w:proofErr w:type="spellEnd"/>
      <w:r w:rsidR="00310CFF" w:rsidRPr="00310CFF">
        <w:rPr>
          <w:b/>
          <w:bCs/>
          <w:sz w:val="22"/>
          <w:szCs w:val="22"/>
        </w:rPr>
        <w:t>&gt;</w:t>
      </w:r>
      <w:r w:rsidR="00181081" w:rsidRPr="00117524">
        <w:rPr>
          <w:b/>
          <w:bCs/>
          <w:sz w:val="22"/>
          <w:szCs w:val="22"/>
        </w:rPr>
        <w:t xml:space="preserve"> </w:t>
      </w:r>
      <w:r w:rsidR="00F85F31" w:rsidRPr="009B143B">
        <w:rPr>
          <w:sz w:val="22"/>
          <w:szCs w:val="22"/>
        </w:rPr>
        <w:t xml:space="preserve"> </w:t>
      </w:r>
      <w:r w:rsidR="00FE69B1" w:rsidRPr="009B143B">
        <w:rPr>
          <w:sz w:val="22"/>
          <w:szCs w:val="22"/>
        </w:rPr>
        <w:t xml:space="preserve">Участник </w:t>
      </w:r>
      <w:r w:rsidRPr="009B143B">
        <w:rPr>
          <w:sz w:val="22"/>
          <w:szCs w:val="22"/>
        </w:rPr>
        <w:t xml:space="preserve">выплачивает за счет собственных средств в </w:t>
      </w:r>
      <w:r w:rsidRPr="00C3576A">
        <w:rPr>
          <w:sz w:val="22"/>
          <w:szCs w:val="22"/>
        </w:rPr>
        <w:t xml:space="preserve">течении </w:t>
      </w:r>
      <w:r w:rsidR="00C3576A" w:rsidRPr="00C3576A">
        <w:rPr>
          <w:sz w:val="22"/>
          <w:szCs w:val="22"/>
        </w:rPr>
        <w:t>3</w:t>
      </w:r>
      <w:r w:rsidR="00723F41" w:rsidRPr="00C3576A">
        <w:rPr>
          <w:sz w:val="22"/>
          <w:szCs w:val="22"/>
        </w:rPr>
        <w:t xml:space="preserve"> (</w:t>
      </w:r>
      <w:r w:rsidR="00C3576A" w:rsidRPr="00C3576A">
        <w:rPr>
          <w:sz w:val="22"/>
          <w:szCs w:val="22"/>
        </w:rPr>
        <w:t>трех</w:t>
      </w:r>
      <w:r w:rsidRPr="00C3576A">
        <w:rPr>
          <w:sz w:val="22"/>
          <w:szCs w:val="22"/>
        </w:rPr>
        <w:t>) рабочих</w:t>
      </w:r>
      <w:r w:rsidRPr="009B143B">
        <w:rPr>
          <w:sz w:val="22"/>
          <w:szCs w:val="22"/>
        </w:rPr>
        <w:t xml:space="preserve"> дней с момента государственной регистрации Договора</w:t>
      </w:r>
      <w:r w:rsidR="00FE69B1" w:rsidRPr="009B143B">
        <w:rPr>
          <w:sz w:val="22"/>
          <w:szCs w:val="22"/>
        </w:rPr>
        <w:t xml:space="preserve"> в Органе регистрации</w:t>
      </w:r>
      <w:r w:rsidR="00554265">
        <w:rPr>
          <w:sz w:val="22"/>
          <w:szCs w:val="22"/>
        </w:rPr>
        <w:t>.</w:t>
      </w:r>
    </w:p>
    <w:p w14:paraId="244583BC" w14:textId="44388314" w:rsidR="00FC63E4" w:rsidRDefault="00031BF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4D726F">
        <w:rPr>
          <w:sz w:val="22"/>
          <w:szCs w:val="22"/>
        </w:rPr>
        <w:t>6</w:t>
      </w:r>
      <w:r w:rsidR="00FC63E4" w:rsidRPr="009B143B">
        <w:rPr>
          <w:sz w:val="22"/>
          <w:szCs w:val="22"/>
        </w:rPr>
        <w:t xml:space="preserve">. </w:t>
      </w:r>
      <w:r w:rsidRPr="009B143B">
        <w:rPr>
          <w:sz w:val="22"/>
          <w:szCs w:val="22"/>
        </w:rPr>
        <w:t>Участник</w:t>
      </w:r>
      <w:r w:rsidR="00FC63E4" w:rsidRPr="009B143B">
        <w:rPr>
          <w:sz w:val="22"/>
          <w:szCs w:val="22"/>
        </w:rPr>
        <w:t xml:space="preserve"> </w:t>
      </w:r>
      <w:r w:rsidRPr="009B143B">
        <w:rPr>
          <w:sz w:val="22"/>
          <w:szCs w:val="22"/>
        </w:rPr>
        <w:t>считается исполнившим свои обязательства</w:t>
      </w:r>
      <w:r w:rsidR="00FC63E4" w:rsidRPr="009B143B">
        <w:rPr>
          <w:sz w:val="22"/>
          <w:szCs w:val="22"/>
        </w:rPr>
        <w:t xml:space="preserve"> по оплате </w:t>
      </w:r>
      <w:r w:rsidR="004A1110" w:rsidRPr="009B143B">
        <w:rPr>
          <w:sz w:val="22"/>
          <w:szCs w:val="22"/>
        </w:rPr>
        <w:t>ц</w:t>
      </w:r>
      <w:r w:rsidR="00FC63E4" w:rsidRPr="009B143B">
        <w:rPr>
          <w:sz w:val="22"/>
          <w:szCs w:val="22"/>
        </w:rPr>
        <w:t>ены Договора надлежащим образом и в полном объеме</w:t>
      </w:r>
      <w:r w:rsidRPr="009B143B">
        <w:rPr>
          <w:sz w:val="22"/>
          <w:szCs w:val="22"/>
        </w:rPr>
        <w:t>,</w:t>
      </w:r>
      <w:r w:rsidR="00FC63E4" w:rsidRPr="009B143B">
        <w:rPr>
          <w:sz w:val="22"/>
          <w:szCs w:val="22"/>
        </w:rPr>
        <w:t xml:space="preserve"> с момента </w:t>
      </w:r>
      <w:r w:rsidRPr="009B143B">
        <w:rPr>
          <w:sz w:val="22"/>
          <w:szCs w:val="22"/>
        </w:rPr>
        <w:t xml:space="preserve">полной уплаты </w:t>
      </w:r>
      <w:r w:rsidR="004A1110" w:rsidRPr="009B143B">
        <w:rPr>
          <w:sz w:val="22"/>
          <w:szCs w:val="22"/>
        </w:rPr>
        <w:t>ц</w:t>
      </w:r>
      <w:r w:rsidRPr="009B143B">
        <w:rPr>
          <w:sz w:val="22"/>
          <w:szCs w:val="22"/>
        </w:rPr>
        <w:t xml:space="preserve">ены Договора, </w:t>
      </w:r>
      <w:r w:rsidR="00FC63E4" w:rsidRPr="009B143B">
        <w:rPr>
          <w:sz w:val="22"/>
          <w:szCs w:val="22"/>
        </w:rPr>
        <w:t>в соответствии с условиями Договора.</w:t>
      </w:r>
    </w:p>
    <w:p w14:paraId="2B43A887" w14:textId="461B57F8" w:rsidR="00EF2DBD" w:rsidRPr="009B143B" w:rsidRDefault="00452F18" w:rsidP="00654A1E">
      <w:pPr>
        <w:pStyle w:val="11"/>
        <w:keepLines/>
        <w:numPr>
          <w:ilvl w:val="0"/>
          <w:numId w:val="6"/>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О</w:t>
      </w:r>
      <w:r w:rsidR="00721979" w:rsidRPr="009B143B">
        <w:rPr>
          <w:b/>
          <w:sz w:val="24"/>
          <w:szCs w:val="24"/>
        </w:rPr>
        <w:t>смотр</w:t>
      </w:r>
      <w:r w:rsidRPr="009B143B">
        <w:rPr>
          <w:b/>
          <w:sz w:val="24"/>
          <w:szCs w:val="24"/>
        </w:rPr>
        <w:t xml:space="preserve"> Помещения перед его принятием </w:t>
      </w:r>
      <w:r w:rsidR="00EF2DBD" w:rsidRPr="009B143B">
        <w:rPr>
          <w:b/>
          <w:sz w:val="24"/>
          <w:szCs w:val="24"/>
        </w:rPr>
        <w:t>Участником</w:t>
      </w:r>
    </w:p>
    <w:p w14:paraId="5D50E607" w14:textId="0E5841C0"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До момента фактического принятия Помещения и подписания Акта приема-передачи Стороны производят совместный осмотр Помещения</w:t>
      </w:r>
      <w:r w:rsidR="00F0572B" w:rsidRPr="00155AA2">
        <w:rPr>
          <w:sz w:val="22"/>
          <w:szCs w:val="22"/>
        </w:rPr>
        <w:t xml:space="preserve"> в порядке, установленным настоящим разделом Договора</w:t>
      </w:r>
      <w:r w:rsidRPr="00155AA2">
        <w:rPr>
          <w:sz w:val="22"/>
          <w:szCs w:val="22"/>
        </w:rPr>
        <w:t>.</w:t>
      </w:r>
    </w:p>
    <w:p w14:paraId="6ADF0D9B" w14:textId="74FE62A9" w:rsidR="00155AA2"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7F4F0F">
        <w:rPr>
          <w:sz w:val="22"/>
          <w:szCs w:val="22"/>
        </w:rPr>
        <w:lastRenderedPageBreak/>
        <w:t xml:space="preserve">Участник выражает свое согласие на использование Застройщиком средств фото-, видеофиксации при принятии </w:t>
      </w:r>
      <w:r>
        <w:rPr>
          <w:sz w:val="22"/>
          <w:szCs w:val="22"/>
        </w:rPr>
        <w:t>П</w:t>
      </w:r>
      <w:r w:rsidRPr="007F4F0F">
        <w:rPr>
          <w:sz w:val="22"/>
          <w:szCs w:val="22"/>
        </w:rPr>
        <w:t>омещения и любых осмотрах.</w:t>
      </w:r>
    </w:p>
    <w:p w14:paraId="473E2D96" w14:textId="77777777"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Для целей осмотра Помещения Участник может привлекать оценщика, эксперта или иного третьего лица, обладающего специальными познаниями, только при условии предоставления на ознакомление Застройщику документов, подтверждающих личность, а также квалификацию или специальные познания указанных лиц. Если Участник не предоставит Застройщику возможность ознакомления с указанными документами, то Застройщик вправе отказать таким лицам участвовать в осмотре Помещения</w:t>
      </w:r>
      <w:r w:rsidR="00721979" w:rsidRPr="00155AA2">
        <w:rPr>
          <w:sz w:val="22"/>
          <w:szCs w:val="22"/>
        </w:rPr>
        <w:t>.</w:t>
      </w:r>
    </w:p>
    <w:p w14:paraId="241EC245" w14:textId="77777777" w:rsidR="00155AA2" w:rsidRDefault="00EF2DB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 xml:space="preserve">Все выявленные недостатки Помещения, в том числе </w:t>
      </w:r>
      <w:r w:rsidR="00155AA2" w:rsidRPr="00155AA2">
        <w:rPr>
          <w:sz w:val="22"/>
          <w:szCs w:val="22"/>
        </w:rPr>
        <w:t>Я</w:t>
      </w:r>
      <w:r w:rsidRPr="00155AA2">
        <w:rPr>
          <w:sz w:val="22"/>
          <w:szCs w:val="22"/>
        </w:rPr>
        <w:t xml:space="preserve">вные недостатки Помещения, Стороны фиксируют в Акте осмотра. </w:t>
      </w:r>
    </w:p>
    <w:p w14:paraId="69C12903" w14:textId="2F767C72" w:rsidR="00DF7D4D"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 xml:space="preserve">Отсутствие Явных недостатков в Помещении также фиксируется Сторонами в Акте осмотра. </w:t>
      </w:r>
      <w:r w:rsidR="00AF23EB" w:rsidRPr="00DF7D4D">
        <w:rPr>
          <w:sz w:val="22"/>
          <w:szCs w:val="22"/>
        </w:rPr>
        <w:t>Отсутствие Явных недостатков подтверждает</w:t>
      </w:r>
      <w:r w:rsidRPr="00DF7D4D">
        <w:rPr>
          <w:sz w:val="22"/>
          <w:szCs w:val="22"/>
        </w:rPr>
        <w:t xml:space="preserve">, что качество Помещения в отношении </w:t>
      </w:r>
      <w:r w:rsidR="00DF7D4D" w:rsidRPr="00DF7D4D">
        <w:rPr>
          <w:sz w:val="22"/>
          <w:szCs w:val="22"/>
        </w:rPr>
        <w:t xml:space="preserve">контролируемых параметров, определяемых визуальным </w:t>
      </w:r>
      <w:r w:rsidR="000B7948">
        <w:rPr>
          <w:sz w:val="22"/>
          <w:szCs w:val="22"/>
        </w:rPr>
        <w:t>методом контроля</w:t>
      </w:r>
      <w:r w:rsidR="00DF7D4D" w:rsidRPr="00DF7D4D">
        <w:rPr>
          <w:sz w:val="22"/>
          <w:szCs w:val="22"/>
        </w:rPr>
        <w:t xml:space="preserve">, </w:t>
      </w:r>
      <w:r w:rsidRPr="00DF7D4D">
        <w:rPr>
          <w:sz w:val="22"/>
          <w:szCs w:val="22"/>
        </w:rPr>
        <w:t>соответствует условиям Договора, проектной документации, градостроительным регламентам, иным обязательным требованиям и Стандарту Организации.</w:t>
      </w:r>
    </w:p>
    <w:p w14:paraId="637B2A8F" w14:textId="03034D33" w:rsidR="00DF7D4D" w:rsidRPr="00DF7D4D" w:rsidRDefault="00DF7D4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В случае, если Сторонами составлен Акт осмотра с указанием строительных недостатков</w:t>
      </w:r>
      <w:r w:rsidR="0043659F">
        <w:rPr>
          <w:sz w:val="22"/>
          <w:szCs w:val="22"/>
        </w:rPr>
        <w:t xml:space="preserve"> Помещения</w:t>
      </w:r>
      <w:r w:rsidRPr="00DF7D4D">
        <w:rPr>
          <w:sz w:val="22"/>
          <w:szCs w:val="22"/>
        </w:rPr>
        <w:t>, в связи с чем Участник отказался от принятия Помещения, у Застройщика возникает обязанность согласно ч. 6 ст. 7 Закона № 214-ФЗ по приведению Помещения в соответствие с требованиями, предъявляемыми к качеству По</w:t>
      </w:r>
      <w:r w:rsidRPr="002D2630">
        <w:rPr>
          <w:sz w:val="22"/>
          <w:szCs w:val="22"/>
        </w:rPr>
        <w:t>мещения (п</w:t>
      </w:r>
      <w:r w:rsidR="002D2630" w:rsidRPr="002D2630">
        <w:rPr>
          <w:sz w:val="22"/>
          <w:szCs w:val="22"/>
        </w:rPr>
        <w:t xml:space="preserve">ункт </w:t>
      </w:r>
      <w:r w:rsidRPr="002D2630">
        <w:rPr>
          <w:sz w:val="22"/>
          <w:szCs w:val="22"/>
        </w:rPr>
        <w:t>7.1 Договора).</w:t>
      </w:r>
    </w:p>
    <w:p w14:paraId="21B224D6" w14:textId="3EF428BC" w:rsidR="00DF7D4D" w:rsidRDefault="002216E4"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BF4A79">
        <w:rPr>
          <w:sz w:val="22"/>
          <w:szCs w:val="22"/>
        </w:rPr>
        <w:t>В случае в</w:t>
      </w:r>
      <w:r w:rsidR="00DF7D4D" w:rsidRPr="00BF4A79">
        <w:rPr>
          <w:sz w:val="22"/>
          <w:szCs w:val="22"/>
        </w:rPr>
        <w:t>ыявлен</w:t>
      </w:r>
      <w:r w:rsidRPr="00BF4A79">
        <w:rPr>
          <w:sz w:val="22"/>
          <w:szCs w:val="22"/>
        </w:rPr>
        <w:t>ия</w:t>
      </w:r>
      <w:r w:rsidR="00DF7D4D" w:rsidRPr="00BF4A79">
        <w:rPr>
          <w:sz w:val="22"/>
          <w:szCs w:val="22"/>
        </w:rPr>
        <w:t xml:space="preserve"> в ходе </w:t>
      </w:r>
      <w:r w:rsidRPr="00BF4A79">
        <w:rPr>
          <w:sz w:val="22"/>
          <w:szCs w:val="22"/>
        </w:rPr>
        <w:t>о</w:t>
      </w:r>
      <w:r w:rsidR="00DF7D4D" w:rsidRPr="00BF4A79">
        <w:rPr>
          <w:sz w:val="22"/>
          <w:szCs w:val="22"/>
        </w:rPr>
        <w:t xml:space="preserve">смотра </w:t>
      </w:r>
      <w:r w:rsidR="00792E38">
        <w:rPr>
          <w:sz w:val="22"/>
          <w:szCs w:val="22"/>
        </w:rPr>
        <w:t>У</w:t>
      </w:r>
      <w:r w:rsidR="00DF7D4D" w:rsidRPr="00BF4A79">
        <w:rPr>
          <w:sz w:val="22"/>
          <w:szCs w:val="22"/>
        </w:rPr>
        <w:t>странимы</w:t>
      </w:r>
      <w:r w:rsidRPr="00BF4A79">
        <w:rPr>
          <w:sz w:val="22"/>
          <w:szCs w:val="22"/>
        </w:rPr>
        <w:t>х</w:t>
      </w:r>
      <w:r w:rsidR="00DF7D4D" w:rsidRPr="00BF4A79">
        <w:rPr>
          <w:sz w:val="22"/>
          <w:szCs w:val="22"/>
        </w:rPr>
        <w:t xml:space="preserve"> </w:t>
      </w:r>
      <w:r w:rsidRPr="00BF4A79">
        <w:rPr>
          <w:sz w:val="22"/>
          <w:szCs w:val="22"/>
        </w:rPr>
        <w:t>нес</w:t>
      </w:r>
      <w:r w:rsidRPr="002D2630">
        <w:rPr>
          <w:sz w:val="22"/>
          <w:szCs w:val="22"/>
        </w:rPr>
        <w:t>ущественных</w:t>
      </w:r>
      <w:r w:rsidR="00DF7D4D" w:rsidRPr="002D2630">
        <w:rPr>
          <w:sz w:val="22"/>
          <w:szCs w:val="22"/>
        </w:rPr>
        <w:t xml:space="preserve"> недостатк</w:t>
      </w:r>
      <w:r w:rsidRPr="002D2630">
        <w:rPr>
          <w:sz w:val="22"/>
          <w:szCs w:val="22"/>
        </w:rPr>
        <w:t xml:space="preserve">ов Застройщик </w:t>
      </w:r>
      <w:r w:rsidR="00DF7D4D" w:rsidRPr="002D2630">
        <w:rPr>
          <w:sz w:val="22"/>
          <w:szCs w:val="22"/>
        </w:rPr>
        <w:t>привод</w:t>
      </w:r>
      <w:r w:rsidRPr="002D2630">
        <w:rPr>
          <w:sz w:val="22"/>
          <w:szCs w:val="22"/>
        </w:rPr>
        <w:t>ит</w:t>
      </w:r>
      <w:r w:rsidR="00DF7D4D" w:rsidRPr="002D2630">
        <w:rPr>
          <w:sz w:val="22"/>
          <w:szCs w:val="22"/>
        </w:rPr>
        <w:t xml:space="preserve"> </w:t>
      </w:r>
      <w:r w:rsidRPr="002D2630">
        <w:rPr>
          <w:sz w:val="22"/>
          <w:szCs w:val="22"/>
        </w:rPr>
        <w:t>Помещение</w:t>
      </w:r>
      <w:r w:rsidR="00DF7D4D" w:rsidRPr="002D2630">
        <w:rPr>
          <w:sz w:val="22"/>
          <w:szCs w:val="22"/>
        </w:rPr>
        <w:t xml:space="preserve"> в соответствие с требованиями п</w:t>
      </w:r>
      <w:r w:rsidR="002D2630" w:rsidRPr="002D2630">
        <w:rPr>
          <w:sz w:val="22"/>
          <w:szCs w:val="22"/>
        </w:rPr>
        <w:t xml:space="preserve">ункта </w:t>
      </w:r>
      <w:r w:rsidR="00DF7D4D" w:rsidRPr="002D2630">
        <w:rPr>
          <w:sz w:val="22"/>
          <w:szCs w:val="22"/>
        </w:rPr>
        <w:t>7.1</w:t>
      </w:r>
      <w:r w:rsidR="00DF7D4D" w:rsidRPr="00BF4A79">
        <w:rPr>
          <w:sz w:val="22"/>
          <w:szCs w:val="22"/>
        </w:rPr>
        <w:t xml:space="preserve"> Договора </w:t>
      </w:r>
      <w:r w:rsidR="0043659F">
        <w:rPr>
          <w:sz w:val="22"/>
          <w:szCs w:val="22"/>
        </w:rPr>
        <w:t xml:space="preserve">в течение 25 (двадцати пяти) рабочих дней </w:t>
      </w:r>
      <w:r w:rsidR="00DF7D4D" w:rsidRPr="00BF4A79">
        <w:rPr>
          <w:sz w:val="22"/>
          <w:szCs w:val="22"/>
        </w:rPr>
        <w:t>после принятия Участником Помещения по Акту-приема передачи</w:t>
      </w:r>
      <w:r w:rsidR="0043659F">
        <w:rPr>
          <w:sz w:val="22"/>
          <w:szCs w:val="22"/>
        </w:rPr>
        <w:t>.</w:t>
      </w:r>
    </w:p>
    <w:p w14:paraId="61954C57" w14:textId="0AD2F242" w:rsidR="00BF4A79" w:rsidRPr="00BF4A79" w:rsidRDefault="0043659F"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Pr>
          <w:sz w:val="22"/>
          <w:szCs w:val="22"/>
        </w:rPr>
        <w:t xml:space="preserve">Выявление Участником новых строительных недостатков при повторном осмотре Помещения </w:t>
      </w:r>
      <w:r w:rsidR="007524BF">
        <w:rPr>
          <w:sz w:val="22"/>
          <w:szCs w:val="22"/>
        </w:rPr>
        <w:t>не является основанием для отказа от принятия Помещения</w:t>
      </w:r>
      <w:r w:rsidR="00CA3284">
        <w:rPr>
          <w:sz w:val="22"/>
          <w:szCs w:val="22"/>
        </w:rPr>
        <w:t>.</w:t>
      </w:r>
    </w:p>
    <w:p w14:paraId="0DBECE11" w14:textId="4168685B" w:rsidR="00452F18" w:rsidRPr="009235E3" w:rsidRDefault="00452F18" w:rsidP="00654A1E">
      <w:pPr>
        <w:pStyle w:val="11"/>
        <w:keepNext/>
        <w:keepLines/>
        <w:numPr>
          <w:ilvl w:val="0"/>
          <w:numId w:val="3"/>
        </w:numPr>
        <w:tabs>
          <w:tab w:val="clear" w:pos="1106"/>
          <w:tab w:val="clear" w:pos="1276"/>
          <w:tab w:val="left" w:pos="284"/>
        </w:tabs>
        <w:spacing w:before="240" w:after="120" w:line="276" w:lineRule="auto"/>
        <w:ind w:left="0" w:firstLine="0"/>
        <w:rPr>
          <w:b/>
          <w:sz w:val="24"/>
          <w:szCs w:val="24"/>
        </w:rPr>
      </w:pPr>
      <w:r w:rsidRPr="009235E3">
        <w:rPr>
          <w:b/>
          <w:sz w:val="24"/>
          <w:szCs w:val="24"/>
        </w:rPr>
        <w:t>Порядок и условия передачи Застройщиком Помещения Участнику</w:t>
      </w:r>
    </w:p>
    <w:p w14:paraId="2EF54A9A" w14:textId="22BFBD3D" w:rsidR="00723F41" w:rsidRPr="009B143B" w:rsidRDefault="00723F41"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 </w:t>
      </w:r>
      <w:r w:rsidR="009A248C" w:rsidRPr="009B143B">
        <w:rPr>
          <w:sz w:val="22"/>
          <w:szCs w:val="22"/>
        </w:rPr>
        <w:t xml:space="preserve">Срок ввода в </w:t>
      </w:r>
      <w:r w:rsidR="000D7B44" w:rsidRPr="009B143B">
        <w:rPr>
          <w:sz w:val="22"/>
          <w:szCs w:val="22"/>
        </w:rPr>
        <w:t>эксплуатацию Жилого</w:t>
      </w:r>
      <w:r w:rsidR="0066014D" w:rsidRPr="009B143B">
        <w:rPr>
          <w:sz w:val="22"/>
          <w:szCs w:val="22"/>
        </w:rPr>
        <w:t xml:space="preserve"> дома указан</w:t>
      </w:r>
      <w:r w:rsidR="00746E28" w:rsidRPr="009B143B">
        <w:rPr>
          <w:sz w:val="22"/>
          <w:szCs w:val="22"/>
        </w:rPr>
        <w:t xml:space="preserve"> </w:t>
      </w:r>
      <w:r w:rsidR="009A248C" w:rsidRPr="009B143B">
        <w:rPr>
          <w:sz w:val="22"/>
          <w:szCs w:val="22"/>
        </w:rPr>
        <w:t>в пункте</w:t>
      </w:r>
      <w:r w:rsidR="00746E28" w:rsidRPr="009B143B">
        <w:rPr>
          <w:sz w:val="22"/>
          <w:szCs w:val="22"/>
        </w:rPr>
        <w:t xml:space="preserve"> 2.4</w:t>
      </w:r>
      <w:r w:rsidR="0084072F">
        <w:rPr>
          <w:sz w:val="22"/>
          <w:szCs w:val="22"/>
        </w:rPr>
        <w:t>.</w:t>
      </w:r>
      <w:r w:rsidR="009A248C" w:rsidRPr="009B143B">
        <w:rPr>
          <w:sz w:val="22"/>
          <w:szCs w:val="22"/>
        </w:rPr>
        <w:t xml:space="preserve"> Договора.</w:t>
      </w:r>
    </w:p>
    <w:p w14:paraId="6227B292" w14:textId="5BEA8AB4" w:rsidR="00723F41"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Срок передачи Помещения указан в пункте 2.4</w:t>
      </w:r>
      <w:r w:rsidR="0084072F">
        <w:rPr>
          <w:sz w:val="22"/>
          <w:szCs w:val="22"/>
        </w:rPr>
        <w:t>.</w:t>
      </w:r>
      <w:r w:rsidRPr="009B143B">
        <w:rPr>
          <w:sz w:val="22"/>
          <w:szCs w:val="22"/>
        </w:rPr>
        <w:t xml:space="preserve"> Договора. </w:t>
      </w:r>
      <w:r w:rsidR="009A248C" w:rsidRPr="009B143B">
        <w:rPr>
          <w:sz w:val="22"/>
          <w:szCs w:val="22"/>
        </w:rPr>
        <w:t xml:space="preserve">Застройщик </w:t>
      </w:r>
      <w:r w:rsidR="008453D4" w:rsidRPr="009B143B">
        <w:rPr>
          <w:sz w:val="22"/>
          <w:szCs w:val="22"/>
        </w:rPr>
        <w:t xml:space="preserve">вправе досрочно </w:t>
      </w:r>
      <w:r w:rsidR="009A248C" w:rsidRPr="009B143B">
        <w:rPr>
          <w:sz w:val="22"/>
          <w:szCs w:val="22"/>
        </w:rPr>
        <w:t xml:space="preserve">передать Помещение Участнику, но не ранее </w:t>
      </w:r>
      <w:r w:rsidR="008453D4" w:rsidRPr="009B143B">
        <w:rPr>
          <w:sz w:val="22"/>
          <w:szCs w:val="22"/>
        </w:rPr>
        <w:t xml:space="preserve">даты </w:t>
      </w:r>
      <w:r w:rsidR="009A248C" w:rsidRPr="009B143B">
        <w:rPr>
          <w:sz w:val="22"/>
          <w:szCs w:val="22"/>
        </w:rPr>
        <w:t>получения разрешения на ввод в эксплуатацию Жилого дома.</w:t>
      </w:r>
    </w:p>
    <w:p w14:paraId="6E9E7A09" w14:textId="7B728832" w:rsidR="00443907"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Застройщик </w:t>
      </w:r>
      <w:r w:rsidR="00761F37" w:rsidRPr="009B143B">
        <w:rPr>
          <w:sz w:val="22"/>
          <w:szCs w:val="22"/>
        </w:rPr>
        <w:t>обязан</w:t>
      </w:r>
      <w:r w:rsidR="008453D4" w:rsidRPr="009B143B">
        <w:rPr>
          <w:sz w:val="22"/>
          <w:szCs w:val="22"/>
        </w:rPr>
        <w:t xml:space="preserve"> </w:t>
      </w:r>
      <w:r w:rsidR="00761F37" w:rsidRPr="009B143B">
        <w:rPr>
          <w:sz w:val="22"/>
          <w:szCs w:val="22"/>
        </w:rPr>
        <w:t>не</w:t>
      </w:r>
      <w:r w:rsidR="00303A3B">
        <w:rPr>
          <w:sz w:val="22"/>
          <w:szCs w:val="22"/>
        </w:rPr>
        <w:t xml:space="preserve"> </w:t>
      </w:r>
      <w:r w:rsidR="009A248C" w:rsidRPr="009B143B">
        <w:rPr>
          <w:sz w:val="22"/>
          <w:szCs w:val="22"/>
        </w:rPr>
        <w:t xml:space="preserve">менее чем за 1 (один) месяц до наступления </w:t>
      </w:r>
      <w:r w:rsidR="008453D4" w:rsidRPr="009B143B">
        <w:rPr>
          <w:sz w:val="22"/>
          <w:szCs w:val="22"/>
        </w:rPr>
        <w:t>с</w:t>
      </w:r>
      <w:r w:rsidR="0066014D" w:rsidRPr="009B143B">
        <w:rPr>
          <w:sz w:val="22"/>
          <w:szCs w:val="22"/>
        </w:rPr>
        <w:t>рока передачи Помещения</w:t>
      </w:r>
      <w:r w:rsidR="008453D4" w:rsidRPr="009B143B">
        <w:rPr>
          <w:sz w:val="22"/>
          <w:szCs w:val="22"/>
        </w:rPr>
        <w:t>:</w:t>
      </w:r>
    </w:p>
    <w:p w14:paraId="50BC9272" w14:textId="52590487" w:rsidR="00443907"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66014D" w:rsidRPr="009B143B">
        <w:rPr>
          <w:sz w:val="22"/>
          <w:szCs w:val="22"/>
        </w:rPr>
        <w:t xml:space="preserve">направить </w:t>
      </w:r>
      <w:r w:rsidR="009A248C" w:rsidRPr="009B143B">
        <w:rPr>
          <w:sz w:val="22"/>
          <w:szCs w:val="22"/>
        </w:rPr>
        <w:t xml:space="preserve">сообщение о завершении строительства Жилого дома и готовности </w:t>
      </w:r>
      <w:r w:rsidR="0066014D" w:rsidRPr="009B143B">
        <w:rPr>
          <w:sz w:val="22"/>
          <w:szCs w:val="22"/>
        </w:rPr>
        <w:t>передать Помещение Участнику;</w:t>
      </w:r>
    </w:p>
    <w:p w14:paraId="079FA628" w14:textId="7069E155" w:rsidR="00723F41"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9A248C" w:rsidRPr="009B143B">
        <w:rPr>
          <w:sz w:val="22"/>
          <w:szCs w:val="22"/>
        </w:rPr>
        <w:t>предупредить Участника о необходимости принят</w:t>
      </w:r>
      <w:r w:rsidR="0066014D" w:rsidRPr="009B143B">
        <w:rPr>
          <w:sz w:val="22"/>
          <w:szCs w:val="22"/>
        </w:rPr>
        <w:t>ь</w:t>
      </w:r>
      <w:r w:rsidR="009A248C" w:rsidRPr="009B143B">
        <w:rPr>
          <w:sz w:val="22"/>
          <w:szCs w:val="22"/>
        </w:rPr>
        <w:t xml:space="preserve"> Помещени</w:t>
      </w:r>
      <w:r w:rsidR="0066014D" w:rsidRPr="009B143B">
        <w:rPr>
          <w:sz w:val="22"/>
          <w:szCs w:val="22"/>
        </w:rPr>
        <w:t>е</w:t>
      </w:r>
      <w:r w:rsidR="009A248C" w:rsidRPr="009B143B">
        <w:rPr>
          <w:sz w:val="22"/>
          <w:szCs w:val="22"/>
        </w:rPr>
        <w:t xml:space="preserve"> и о последствиях бездействия Участника, предусмотренных частью 6 статьи 8 Закона </w:t>
      </w:r>
      <w:r w:rsidR="00F9215B" w:rsidRPr="009B143B">
        <w:rPr>
          <w:sz w:val="22"/>
          <w:szCs w:val="22"/>
        </w:rPr>
        <w:t>№ 214-ФЗ</w:t>
      </w:r>
      <w:r w:rsidRPr="009B143B">
        <w:rPr>
          <w:sz w:val="22"/>
          <w:szCs w:val="22"/>
        </w:rPr>
        <w:t>.</w:t>
      </w:r>
    </w:p>
    <w:p w14:paraId="0F4E4B4F" w14:textId="6E67A38C"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Сообщение о завершении строительства Жилого дома и готовности Помещения к передаче, </w:t>
      </w:r>
      <w:r w:rsidR="00F9215B" w:rsidRPr="009B143B">
        <w:rPr>
          <w:sz w:val="22"/>
          <w:szCs w:val="22"/>
        </w:rPr>
        <w:t xml:space="preserve">Застройщик направляет </w:t>
      </w:r>
      <w:r w:rsidR="00AC0749" w:rsidRPr="009B143B">
        <w:rPr>
          <w:sz w:val="22"/>
          <w:szCs w:val="22"/>
        </w:rPr>
        <w:t xml:space="preserve">по Почтовому адресу </w:t>
      </w:r>
      <w:r w:rsidR="00F9215B" w:rsidRPr="00303A3B">
        <w:rPr>
          <w:sz w:val="22"/>
          <w:szCs w:val="22"/>
        </w:rPr>
        <w:t>Участник</w:t>
      </w:r>
      <w:r w:rsidR="00AC0749" w:rsidRPr="00303A3B">
        <w:rPr>
          <w:sz w:val="22"/>
          <w:szCs w:val="22"/>
        </w:rPr>
        <w:t>а</w:t>
      </w:r>
      <w:r w:rsidR="0066014D" w:rsidRPr="00303A3B">
        <w:rPr>
          <w:sz w:val="22"/>
          <w:szCs w:val="22"/>
        </w:rPr>
        <w:t xml:space="preserve"> </w:t>
      </w:r>
      <w:r w:rsidRPr="00303A3B">
        <w:rPr>
          <w:sz w:val="22"/>
          <w:szCs w:val="22"/>
        </w:rPr>
        <w:t>заказ</w:t>
      </w:r>
      <w:r w:rsidR="00761F37" w:rsidRPr="00303A3B">
        <w:rPr>
          <w:sz w:val="22"/>
          <w:szCs w:val="22"/>
        </w:rPr>
        <w:t>ным письмом с описью вложения и</w:t>
      </w:r>
      <w:r w:rsidR="00303A3B" w:rsidRPr="00303A3B">
        <w:rPr>
          <w:sz w:val="22"/>
          <w:szCs w:val="22"/>
        </w:rPr>
        <w:t xml:space="preserve"> </w:t>
      </w:r>
      <w:r w:rsidRPr="00303A3B">
        <w:rPr>
          <w:sz w:val="22"/>
          <w:szCs w:val="22"/>
        </w:rPr>
        <w:t>уведомлением о вручении или вруч</w:t>
      </w:r>
      <w:r w:rsidR="00F9215B" w:rsidRPr="00303A3B">
        <w:rPr>
          <w:sz w:val="22"/>
          <w:szCs w:val="22"/>
        </w:rPr>
        <w:t>ает</w:t>
      </w:r>
      <w:r w:rsidRPr="00303A3B">
        <w:rPr>
          <w:sz w:val="22"/>
          <w:szCs w:val="22"/>
        </w:rPr>
        <w:t xml:space="preserve"> Участнику лично под расписку.</w:t>
      </w:r>
    </w:p>
    <w:p w14:paraId="0A93D044" w14:textId="77777777" w:rsidR="00723F41" w:rsidRPr="00554265"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Участник, получивший сообщение Застройщика о завершении строительства Жилого дома и готовности Помещения к </w:t>
      </w:r>
      <w:r w:rsidRPr="00554265">
        <w:rPr>
          <w:sz w:val="22"/>
          <w:szCs w:val="22"/>
        </w:rPr>
        <w:t xml:space="preserve">передаче, обязан приступить к принятию Помещения в течение 7 (семи) рабочих дней со дня </w:t>
      </w:r>
      <w:r w:rsidR="00AC0749" w:rsidRPr="00554265">
        <w:rPr>
          <w:sz w:val="22"/>
          <w:szCs w:val="22"/>
        </w:rPr>
        <w:t xml:space="preserve">следующего за днем </w:t>
      </w:r>
      <w:r w:rsidRPr="00554265">
        <w:rPr>
          <w:sz w:val="22"/>
          <w:szCs w:val="22"/>
        </w:rPr>
        <w:t>получения соответствующего сообщения</w:t>
      </w:r>
      <w:r w:rsidR="00F9215B" w:rsidRPr="00554265">
        <w:rPr>
          <w:sz w:val="22"/>
          <w:szCs w:val="22"/>
        </w:rPr>
        <w:t xml:space="preserve"> от Застройщика.</w:t>
      </w:r>
    </w:p>
    <w:p w14:paraId="3EA3F486" w14:textId="77777777" w:rsidR="00723F41" w:rsidRPr="00554265" w:rsidRDefault="00AC0749"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Застройщик передает Помещение Участнику по Акту приема-передачи.</w:t>
      </w:r>
    </w:p>
    <w:p w14:paraId="7C0EB3C3" w14:textId="77777777" w:rsidR="00554265" w:rsidRPr="00554265" w:rsidRDefault="00554265"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554265">
        <w:rPr>
          <w:sz w:val="22"/>
          <w:szCs w:val="22"/>
        </w:rPr>
        <w:t>Обязанность Застройщика передать Помещение является встречной по отношению к обязанности Участника уплатить цену Договора (статья 328 Гражданского кодекса РФ). Застройщик вправе не передавать Участнику Помещение до момента полной уплаты Участником цены Договора.</w:t>
      </w:r>
    </w:p>
    <w:p w14:paraId="3AC9E68D" w14:textId="3221B662"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lastRenderedPageBreak/>
        <w:t>В случае необоснованного уклонения или отказа Учас</w:t>
      </w:r>
      <w:r w:rsidR="00761F37" w:rsidRPr="00554265">
        <w:rPr>
          <w:sz w:val="22"/>
          <w:szCs w:val="22"/>
        </w:rPr>
        <w:t>тника от</w:t>
      </w:r>
      <w:r w:rsidR="00303A3B" w:rsidRPr="00554265">
        <w:rPr>
          <w:sz w:val="22"/>
          <w:szCs w:val="22"/>
        </w:rPr>
        <w:t xml:space="preserve"> </w:t>
      </w:r>
      <w:r w:rsidRPr="00554265">
        <w:rPr>
          <w:sz w:val="22"/>
          <w:szCs w:val="22"/>
        </w:rPr>
        <w:t xml:space="preserve">принятия Помещения в срок, предусмотренный </w:t>
      </w:r>
      <w:r w:rsidR="00F9215B" w:rsidRPr="00554265">
        <w:rPr>
          <w:sz w:val="22"/>
          <w:szCs w:val="22"/>
        </w:rPr>
        <w:t>пунктом 6.</w:t>
      </w:r>
      <w:r w:rsidR="0084072F" w:rsidRPr="00554265">
        <w:rPr>
          <w:sz w:val="22"/>
          <w:szCs w:val="22"/>
        </w:rPr>
        <w:t>5.</w:t>
      </w:r>
      <w:r w:rsidRPr="00554265">
        <w:rPr>
          <w:sz w:val="22"/>
          <w:szCs w:val="22"/>
        </w:rPr>
        <w:t xml:space="preserve"> </w:t>
      </w:r>
      <w:r w:rsidR="000D7B44" w:rsidRPr="00554265">
        <w:rPr>
          <w:sz w:val="22"/>
          <w:szCs w:val="22"/>
        </w:rPr>
        <w:t>Договора</w:t>
      </w:r>
      <w:r w:rsidRPr="0075507A">
        <w:rPr>
          <w:sz w:val="22"/>
          <w:szCs w:val="22"/>
        </w:rPr>
        <w:t>, Застрой</w:t>
      </w:r>
      <w:r w:rsidRPr="009B143B">
        <w:rPr>
          <w:sz w:val="22"/>
          <w:szCs w:val="22"/>
        </w:rPr>
        <w:t>щик по истечении 2 (двух) месяцев со дня, когда Участник обязан был приступить к принятию Помещения, вправе составить</w:t>
      </w:r>
      <w:r w:rsidR="0020705A">
        <w:rPr>
          <w:sz w:val="22"/>
          <w:szCs w:val="22"/>
        </w:rPr>
        <w:t xml:space="preserve"> О</w:t>
      </w:r>
      <w:r w:rsidRPr="009B143B">
        <w:rPr>
          <w:sz w:val="22"/>
          <w:szCs w:val="22"/>
        </w:rPr>
        <w:t>дн</w:t>
      </w:r>
      <w:r w:rsidR="00723F41" w:rsidRPr="009B143B">
        <w:rPr>
          <w:sz w:val="22"/>
          <w:szCs w:val="22"/>
        </w:rPr>
        <w:t xml:space="preserve">осторонний Акт </w:t>
      </w:r>
      <w:r w:rsidR="0075507A">
        <w:rPr>
          <w:sz w:val="22"/>
          <w:szCs w:val="22"/>
        </w:rPr>
        <w:t xml:space="preserve">о </w:t>
      </w:r>
      <w:r w:rsidR="00723F41" w:rsidRPr="009B143B">
        <w:rPr>
          <w:sz w:val="22"/>
          <w:szCs w:val="22"/>
        </w:rPr>
        <w:t>передач</w:t>
      </w:r>
      <w:r w:rsidR="0075507A">
        <w:rPr>
          <w:sz w:val="22"/>
          <w:szCs w:val="22"/>
        </w:rPr>
        <w:t>е Помещения</w:t>
      </w:r>
      <w:r w:rsidR="00723F41" w:rsidRPr="009B143B">
        <w:rPr>
          <w:sz w:val="22"/>
          <w:szCs w:val="22"/>
        </w:rPr>
        <w:t>.</w:t>
      </w:r>
    </w:p>
    <w:p w14:paraId="73E320B8" w14:textId="525EA3FE" w:rsidR="00723F41" w:rsidRPr="009B143B" w:rsidRDefault="00F9215B"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В случае </w:t>
      </w:r>
      <w:r w:rsidR="00D6274D" w:rsidRPr="009B143B">
        <w:rPr>
          <w:sz w:val="22"/>
          <w:szCs w:val="22"/>
        </w:rPr>
        <w:t xml:space="preserve">составления Застройщиком </w:t>
      </w:r>
      <w:r w:rsidR="0020705A">
        <w:rPr>
          <w:sz w:val="22"/>
          <w:szCs w:val="22"/>
        </w:rPr>
        <w:t>О</w:t>
      </w:r>
      <w:r w:rsidR="00D6274D" w:rsidRPr="009B143B">
        <w:rPr>
          <w:sz w:val="22"/>
          <w:szCs w:val="22"/>
        </w:rPr>
        <w:t xml:space="preserve">дностороннего Акта </w:t>
      </w:r>
      <w:r w:rsidR="0075507A">
        <w:rPr>
          <w:sz w:val="22"/>
          <w:szCs w:val="22"/>
        </w:rPr>
        <w:t xml:space="preserve">о </w:t>
      </w:r>
      <w:r w:rsidR="00D6274D" w:rsidRPr="009B143B">
        <w:rPr>
          <w:sz w:val="22"/>
          <w:szCs w:val="22"/>
        </w:rPr>
        <w:t>передач</w:t>
      </w:r>
      <w:r w:rsidR="0075507A">
        <w:rPr>
          <w:sz w:val="22"/>
          <w:szCs w:val="22"/>
        </w:rPr>
        <w:t>е Помещения</w:t>
      </w:r>
      <w:r w:rsidR="00D6274D" w:rsidRPr="009B143B">
        <w:rPr>
          <w:sz w:val="22"/>
          <w:szCs w:val="22"/>
        </w:rPr>
        <w:t xml:space="preserve"> </w:t>
      </w:r>
      <w:r w:rsidR="009A248C" w:rsidRPr="009B143B">
        <w:rPr>
          <w:sz w:val="22"/>
          <w:szCs w:val="22"/>
        </w:rPr>
        <w:t xml:space="preserve">риск случайной гибели </w:t>
      </w:r>
      <w:r w:rsidR="006D6A6B" w:rsidRPr="009B143B">
        <w:rPr>
          <w:sz w:val="22"/>
          <w:szCs w:val="22"/>
        </w:rPr>
        <w:t xml:space="preserve">или повреждения </w:t>
      </w:r>
      <w:r w:rsidR="009A248C" w:rsidRPr="009B143B">
        <w:rPr>
          <w:sz w:val="22"/>
          <w:szCs w:val="22"/>
        </w:rPr>
        <w:t xml:space="preserve">Помещения признается перешедшим к Участнику со дня составления Застройщиком </w:t>
      </w:r>
      <w:r w:rsidR="00D6274D" w:rsidRPr="009B143B">
        <w:rPr>
          <w:sz w:val="22"/>
          <w:szCs w:val="22"/>
        </w:rPr>
        <w:t xml:space="preserve">такого </w:t>
      </w:r>
      <w:r w:rsidR="009A248C" w:rsidRPr="009B143B">
        <w:rPr>
          <w:sz w:val="22"/>
          <w:szCs w:val="22"/>
        </w:rPr>
        <w:t>Акта.</w:t>
      </w:r>
    </w:p>
    <w:p w14:paraId="5F62E60D" w14:textId="356C6AA0" w:rsidR="00723F41" w:rsidRPr="009B143B"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Право составить </w:t>
      </w:r>
      <w:r w:rsidR="0020705A">
        <w:rPr>
          <w:sz w:val="22"/>
          <w:szCs w:val="22"/>
        </w:rPr>
        <w:t>О</w:t>
      </w:r>
      <w:r w:rsidRPr="009B143B">
        <w:rPr>
          <w:sz w:val="22"/>
          <w:szCs w:val="22"/>
        </w:rPr>
        <w:t xml:space="preserve">дносторонний Акт </w:t>
      </w:r>
      <w:r w:rsidR="0075507A">
        <w:rPr>
          <w:sz w:val="22"/>
          <w:szCs w:val="22"/>
        </w:rPr>
        <w:t xml:space="preserve">о </w:t>
      </w:r>
      <w:r w:rsidRPr="009B143B">
        <w:rPr>
          <w:sz w:val="22"/>
          <w:szCs w:val="22"/>
        </w:rPr>
        <w:t>передач</w:t>
      </w:r>
      <w:r w:rsidR="0075507A">
        <w:rPr>
          <w:sz w:val="22"/>
          <w:szCs w:val="22"/>
        </w:rPr>
        <w:t>е Помещения</w:t>
      </w:r>
      <w:r w:rsidRPr="009B143B">
        <w:rPr>
          <w:sz w:val="22"/>
          <w:szCs w:val="22"/>
        </w:rPr>
        <w:t xml:space="preserve"> возникает у Застройщика только в</w:t>
      </w:r>
      <w:r w:rsidR="0075507A">
        <w:rPr>
          <w:sz w:val="22"/>
          <w:szCs w:val="22"/>
        </w:rPr>
        <w:t xml:space="preserve"> </w:t>
      </w:r>
      <w:r w:rsidRPr="009B143B">
        <w:rPr>
          <w:sz w:val="22"/>
          <w:szCs w:val="22"/>
        </w:rPr>
        <w:t>случае, если Застройщик обладает сведениями о получении Участником сообщения о завершении строительства Жилого дома и готов</w:t>
      </w:r>
      <w:r w:rsidR="00761F37" w:rsidRPr="009B143B">
        <w:rPr>
          <w:sz w:val="22"/>
          <w:szCs w:val="22"/>
        </w:rPr>
        <w:t>ности Помещения к передаче либо</w:t>
      </w:r>
      <w:r w:rsidR="00BB4D09">
        <w:rPr>
          <w:sz w:val="22"/>
          <w:szCs w:val="22"/>
        </w:rPr>
        <w:t xml:space="preserve"> </w:t>
      </w:r>
      <w:r w:rsidRPr="009B143B">
        <w:rPr>
          <w:sz w:val="22"/>
          <w:szCs w:val="22"/>
        </w:rPr>
        <w:t>отправленное Застройщиком заказное письмо возвращено о</w:t>
      </w:r>
      <w:r w:rsidR="00761F37" w:rsidRPr="009B143B">
        <w:rPr>
          <w:sz w:val="22"/>
          <w:szCs w:val="22"/>
        </w:rPr>
        <w:t>ператором почтовой связи с</w:t>
      </w:r>
      <w:r w:rsidR="0075507A">
        <w:rPr>
          <w:sz w:val="22"/>
          <w:szCs w:val="22"/>
        </w:rPr>
        <w:t xml:space="preserve"> </w:t>
      </w:r>
      <w:r w:rsidRPr="009B143B">
        <w:rPr>
          <w:sz w:val="22"/>
          <w:szCs w:val="22"/>
        </w:rPr>
        <w:t xml:space="preserve">сообщением об отказе Участника </w:t>
      </w:r>
      <w:r w:rsidR="00761F37" w:rsidRPr="009B143B">
        <w:rPr>
          <w:sz w:val="22"/>
          <w:szCs w:val="22"/>
        </w:rPr>
        <w:t>от его получения или в связи с</w:t>
      </w:r>
      <w:r w:rsidR="0075507A">
        <w:rPr>
          <w:sz w:val="22"/>
          <w:szCs w:val="22"/>
        </w:rPr>
        <w:t xml:space="preserve"> </w:t>
      </w:r>
      <w:r w:rsidRPr="009B143B">
        <w:rPr>
          <w:sz w:val="22"/>
          <w:szCs w:val="22"/>
        </w:rPr>
        <w:t xml:space="preserve">отсутствием Участника по указанному им </w:t>
      </w:r>
      <w:r w:rsidR="00D6274D" w:rsidRPr="009B143B">
        <w:rPr>
          <w:sz w:val="22"/>
          <w:szCs w:val="22"/>
        </w:rPr>
        <w:t>Почтовому адресу</w:t>
      </w:r>
      <w:r w:rsidRPr="009B143B">
        <w:rPr>
          <w:sz w:val="22"/>
          <w:szCs w:val="22"/>
        </w:rPr>
        <w:t>.</w:t>
      </w:r>
    </w:p>
    <w:p w14:paraId="4A97CD4D" w14:textId="0A6B9568" w:rsidR="0084072F" w:rsidRPr="0084072F" w:rsidRDefault="0084072F" w:rsidP="00654A1E">
      <w:pPr>
        <w:pStyle w:val="aff2"/>
        <w:numPr>
          <w:ilvl w:val="1"/>
          <w:numId w:val="3"/>
        </w:numPr>
        <w:tabs>
          <w:tab w:val="clear" w:pos="1106"/>
          <w:tab w:val="clear" w:pos="1276"/>
          <w:tab w:val="left" w:pos="142"/>
          <w:tab w:val="left" w:pos="426"/>
        </w:tabs>
        <w:spacing w:after="80" w:line="276" w:lineRule="auto"/>
        <w:ind w:left="0" w:firstLine="0"/>
        <w:contextualSpacing w:val="0"/>
        <w:rPr>
          <w:sz w:val="22"/>
          <w:szCs w:val="22"/>
        </w:rPr>
      </w:pPr>
      <w:r w:rsidRPr="0084072F">
        <w:rPr>
          <w:sz w:val="22"/>
          <w:szCs w:val="22"/>
        </w:rPr>
        <w:t xml:space="preserve">После получения </w:t>
      </w:r>
      <w:r w:rsidR="0020705A">
        <w:rPr>
          <w:sz w:val="22"/>
          <w:szCs w:val="22"/>
        </w:rPr>
        <w:t>О</w:t>
      </w:r>
      <w:r w:rsidR="00847A93">
        <w:rPr>
          <w:sz w:val="22"/>
          <w:szCs w:val="22"/>
        </w:rPr>
        <w:t xml:space="preserve">дностороннего </w:t>
      </w:r>
      <w:r w:rsidRPr="0084072F">
        <w:rPr>
          <w:sz w:val="22"/>
          <w:szCs w:val="22"/>
        </w:rPr>
        <w:t xml:space="preserve">Акта </w:t>
      </w:r>
      <w:r w:rsidR="00847A93">
        <w:rPr>
          <w:sz w:val="22"/>
          <w:szCs w:val="22"/>
        </w:rPr>
        <w:t xml:space="preserve">о </w:t>
      </w:r>
      <w:r w:rsidRPr="0084072F">
        <w:rPr>
          <w:sz w:val="22"/>
          <w:szCs w:val="22"/>
        </w:rPr>
        <w:t>передач</w:t>
      </w:r>
      <w:r w:rsidR="00847A93">
        <w:rPr>
          <w:sz w:val="22"/>
          <w:szCs w:val="22"/>
        </w:rPr>
        <w:t>е Помещения</w:t>
      </w:r>
      <w:r w:rsidRPr="0084072F">
        <w:rPr>
          <w:sz w:val="22"/>
          <w:szCs w:val="22"/>
        </w:rPr>
        <w:t xml:space="preserve">, </w:t>
      </w:r>
      <w:r w:rsidR="00847A93">
        <w:rPr>
          <w:sz w:val="22"/>
          <w:szCs w:val="22"/>
        </w:rPr>
        <w:t xml:space="preserve">Участник вправе </w:t>
      </w:r>
      <w:r w:rsidRPr="0084072F">
        <w:rPr>
          <w:sz w:val="22"/>
          <w:szCs w:val="22"/>
        </w:rPr>
        <w:t xml:space="preserve">обратиться к Застройщику за получением ключей от Помещения, в целях </w:t>
      </w:r>
      <w:r w:rsidR="007524BF">
        <w:rPr>
          <w:sz w:val="22"/>
          <w:szCs w:val="22"/>
        </w:rPr>
        <w:t xml:space="preserve">получения </w:t>
      </w:r>
      <w:r w:rsidRPr="0084072F">
        <w:rPr>
          <w:sz w:val="22"/>
          <w:szCs w:val="22"/>
        </w:rPr>
        <w:t xml:space="preserve">доступа в него. Факт передачи Застройщиком ключей от Помещения Участнику оформляется Сторонами соответствующим актом приема-передачи. </w:t>
      </w:r>
      <w:r w:rsidR="00847A93" w:rsidRPr="00847A93">
        <w:rPr>
          <w:sz w:val="22"/>
          <w:szCs w:val="22"/>
        </w:rPr>
        <w:t xml:space="preserve">После подписания акта-приема передачи ключей, Застройщик и Участник осуществляют осмотр </w:t>
      </w:r>
      <w:r w:rsidR="00847A93">
        <w:rPr>
          <w:sz w:val="22"/>
          <w:szCs w:val="22"/>
        </w:rPr>
        <w:t>Помещения</w:t>
      </w:r>
      <w:r w:rsidR="00847A93" w:rsidRPr="00847A93">
        <w:rPr>
          <w:sz w:val="22"/>
          <w:szCs w:val="22"/>
        </w:rPr>
        <w:t xml:space="preserve"> в порядке, </w:t>
      </w:r>
      <w:r w:rsidR="00847A93">
        <w:rPr>
          <w:sz w:val="22"/>
          <w:szCs w:val="22"/>
        </w:rPr>
        <w:t>установленным разделом 5 Договора.</w:t>
      </w:r>
    </w:p>
    <w:p w14:paraId="450FFED9" w14:textId="1ADFA00C" w:rsidR="00443907"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Обязательства Застройщика по Договору считаются надлежащим образом и в полном объеме исполненными, с даты </w:t>
      </w:r>
      <w:r w:rsidR="00A23576" w:rsidRPr="009B143B">
        <w:rPr>
          <w:sz w:val="22"/>
          <w:szCs w:val="22"/>
        </w:rPr>
        <w:t xml:space="preserve">фактической </w:t>
      </w:r>
      <w:r w:rsidRPr="009B143B">
        <w:rPr>
          <w:sz w:val="22"/>
          <w:szCs w:val="22"/>
        </w:rPr>
        <w:t>передачи Помещения Уча</w:t>
      </w:r>
      <w:r w:rsidR="00A23576" w:rsidRPr="009B143B">
        <w:rPr>
          <w:sz w:val="22"/>
          <w:szCs w:val="22"/>
        </w:rPr>
        <w:t xml:space="preserve">стнику </w:t>
      </w:r>
      <w:r w:rsidR="0062445C" w:rsidRPr="009B143B">
        <w:rPr>
          <w:sz w:val="22"/>
          <w:szCs w:val="22"/>
        </w:rPr>
        <w:t>и</w:t>
      </w:r>
      <w:r w:rsidR="0084072F">
        <w:rPr>
          <w:sz w:val="22"/>
          <w:szCs w:val="22"/>
        </w:rPr>
        <w:t xml:space="preserve"> </w:t>
      </w:r>
      <w:r w:rsidRPr="009B143B">
        <w:rPr>
          <w:sz w:val="22"/>
          <w:szCs w:val="22"/>
        </w:rPr>
        <w:t xml:space="preserve">подписания </w:t>
      </w:r>
      <w:r w:rsidR="00591D7C" w:rsidRPr="009B143B">
        <w:rPr>
          <w:sz w:val="22"/>
          <w:szCs w:val="22"/>
        </w:rPr>
        <w:t xml:space="preserve">Сторонами </w:t>
      </w:r>
      <w:r w:rsidRPr="009B143B">
        <w:rPr>
          <w:sz w:val="22"/>
          <w:szCs w:val="22"/>
        </w:rPr>
        <w:t>Акта приема-передачи либо</w:t>
      </w:r>
      <w:r w:rsidR="00A23576" w:rsidRPr="009B143B">
        <w:rPr>
          <w:sz w:val="22"/>
          <w:szCs w:val="22"/>
        </w:rPr>
        <w:t xml:space="preserve"> с даты составления</w:t>
      </w:r>
      <w:r w:rsidRPr="009B143B">
        <w:rPr>
          <w:sz w:val="22"/>
          <w:szCs w:val="22"/>
        </w:rPr>
        <w:t xml:space="preserve"> З</w:t>
      </w:r>
      <w:r w:rsidR="00761F37" w:rsidRPr="009B143B">
        <w:rPr>
          <w:sz w:val="22"/>
          <w:szCs w:val="22"/>
        </w:rPr>
        <w:t xml:space="preserve">астройщиком </w:t>
      </w:r>
      <w:r w:rsidR="0020705A">
        <w:rPr>
          <w:sz w:val="22"/>
          <w:szCs w:val="22"/>
        </w:rPr>
        <w:t>О</w:t>
      </w:r>
      <w:r w:rsidR="00761F37" w:rsidRPr="009B143B">
        <w:rPr>
          <w:sz w:val="22"/>
          <w:szCs w:val="22"/>
        </w:rPr>
        <w:t>дностороннего Акта</w:t>
      </w:r>
      <w:r w:rsidR="002C58CC">
        <w:rPr>
          <w:sz w:val="22"/>
          <w:szCs w:val="22"/>
        </w:rPr>
        <w:t xml:space="preserve"> о </w:t>
      </w:r>
      <w:r w:rsidRPr="009B143B">
        <w:rPr>
          <w:sz w:val="22"/>
          <w:szCs w:val="22"/>
        </w:rPr>
        <w:t>передач</w:t>
      </w:r>
      <w:r w:rsidR="002C58CC">
        <w:rPr>
          <w:sz w:val="22"/>
          <w:szCs w:val="22"/>
        </w:rPr>
        <w:t>е Помещения</w:t>
      </w:r>
      <w:r w:rsidRPr="009B143B">
        <w:rPr>
          <w:sz w:val="22"/>
          <w:szCs w:val="22"/>
        </w:rPr>
        <w:t xml:space="preserve"> в порядке и по основаниям, предусмотренным </w:t>
      </w:r>
      <w:r w:rsidR="00A23576" w:rsidRPr="009B143B">
        <w:rPr>
          <w:sz w:val="22"/>
          <w:szCs w:val="22"/>
        </w:rPr>
        <w:t>данным</w:t>
      </w:r>
      <w:r w:rsidRPr="009B143B">
        <w:rPr>
          <w:sz w:val="22"/>
          <w:szCs w:val="22"/>
        </w:rPr>
        <w:t xml:space="preserve"> разделом Договора.</w:t>
      </w:r>
    </w:p>
    <w:p w14:paraId="429DBDB3" w14:textId="77777777" w:rsidR="004C0606" w:rsidRPr="009B143B" w:rsidRDefault="004C060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9B143B">
        <w:rPr>
          <w:b/>
          <w:sz w:val="24"/>
          <w:szCs w:val="24"/>
        </w:rPr>
        <w:t>Гарантии качества</w:t>
      </w:r>
    </w:p>
    <w:p w14:paraId="38835258" w14:textId="65BC98FD" w:rsidR="004C0606"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2D2630">
        <w:rPr>
          <w:sz w:val="22"/>
          <w:szCs w:val="22"/>
        </w:rPr>
        <w:t>Качество передаваемого Участнику Помещения должно соответствовать условиям Договора, проектной документации и градостроительны</w:t>
      </w:r>
      <w:r w:rsidR="002D2630">
        <w:rPr>
          <w:sz w:val="22"/>
          <w:szCs w:val="22"/>
        </w:rPr>
        <w:t>м</w:t>
      </w:r>
      <w:r w:rsidRPr="002D2630">
        <w:rPr>
          <w:sz w:val="22"/>
          <w:szCs w:val="22"/>
        </w:rPr>
        <w:t xml:space="preserve"> регламент</w:t>
      </w:r>
      <w:r w:rsidR="002D2630">
        <w:rPr>
          <w:sz w:val="22"/>
          <w:szCs w:val="22"/>
        </w:rPr>
        <w:t>ам</w:t>
      </w:r>
      <w:r w:rsidRPr="002D2630">
        <w:rPr>
          <w:sz w:val="22"/>
          <w:szCs w:val="22"/>
        </w:rPr>
        <w:t>, а также ины</w:t>
      </w:r>
      <w:r w:rsidR="002D2630" w:rsidRPr="002D2630">
        <w:rPr>
          <w:sz w:val="22"/>
          <w:szCs w:val="22"/>
        </w:rPr>
        <w:t>м</w:t>
      </w:r>
      <w:r w:rsidRPr="002D2630">
        <w:rPr>
          <w:sz w:val="22"/>
          <w:szCs w:val="22"/>
        </w:rPr>
        <w:t xml:space="preserve"> обязательны</w:t>
      </w:r>
      <w:r w:rsidR="002D2630" w:rsidRPr="002D2630">
        <w:rPr>
          <w:sz w:val="22"/>
          <w:szCs w:val="22"/>
        </w:rPr>
        <w:t>м</w:t>
      </w:r>
      <w:r w:rsidRPr="002D2630">
        <w:rPr>
          <w:sz w:val="22"/>
          <w:szCs w:val="22"/>
        </w:rPr>
        <w:t xml:space="preserve"> требовани</w:t>
      </w:r>
      <w:r w:rsidR="002D2630" w:rsidRPr="002D2630">
        <w:rPr>
          <w:sz w:val="22"/>
          <w:szCs w:val="22"/>
        </w:rPr>
        <w:t xml:space="preserve">ям, в том числе </w:t>
      </w:r>
      <w:r w:rsidRPr="002D2630">
        <w:rPr>
          <w:sz w:val="22"/>
          <w:szCs w:val="22"/>
        </w:rPr>
        <w:t>норм</w:t>
      </w:r>
      <w:r w:rsidR="002D2630" w:rsidRPr="002D2630">
        <w:rPr>
          <w:sz w:val="22"/>
          <w:szCs w:val="22"/>
        </w:rPr>
        <w:t>ам</w:t>
      </w:r>
      <w:r w:rsidRPr="002D2630">
        <w:rPr>
          <w:sz w:val="22"/>
          <w:szCs w:val="22"/>
        </w:rPr>
        <w:t xml:space="preserve"> и правил</w:t>
      </w:r>
      <w:r w:rsidR="002D2630" w:rsidRPr="002D2630">
        <w:rPr>
          <w:sz w:val="22"/>
          <w:szCs w:val="22"/>
        </w:rPr>
        <w:t>ам</w:t>
      </w:r>
      <w:r w:rsidRPr="002D2630">
        <w:rPr>
          <w:sz w:val="22"/>
          <w:szCs w:val="22"/>
        </w:rPr>
        <w:t>, включенны</w:t>
      </w:r>
      <w:r w:rsidR="00186426">
        <w:rPr>
          <w:sz w:val="22"/>
          <w:szCs w:val="22"/>
        </w:rPr>
        <w:t>м</w:t>
      </w:r>
      <w:r w:rsidRPr="002D2630">
        <w:rPr>
          <w:sz w:val="22"/>
          <w:szCs w:val="22"/>
        </w:rPr>
        <w:t xml:space="preserve"> в Перечень национальных стандартов и сводов правил (частей таких стандартов и сводов правил), в результате применения которых на </w:t>
      </w:r>
      <w:r w:rsidRPr="002D2630">
        <w:rPr>
          <w:i/>
          <w:iCs/>
          <w:sz w:val="22"/>
          <w:szCs w:val="22"/>
        </w:rPr>
        <w:t>обязательной основе</w:t>
      </w:r>
      <w:r w:rsidRPr="002D2630">
        <w:rPr>
          <w:sz w:val="22"/>
          <w:szCs w:val="22"/>
        </w:rPr>
        <w:t xml:space="preserve">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w:t>
      </w:r>
      <w:r w:rsidR="002D2630">
        <w:rPr>
          <w:sz w:val="22"/>
          <w:szCs w:val="22"/>
        </w:rPr>
        <w:t>,</w:t>
      </w:r>
      <w:r w:rsidRPr="002D2630">
        <w:rPr>
          <w:sz w:val="22"/>
          <w:szCs w:val="22"/>
        </w:rPr>
        <w:t xml:space="preserve"> а в части </w:t>
      </w:r>
      <w:r w:rsidR="00186426" w:rsidRPr="00186426">
        <w:rPr>
          <w:i/>
          <w:iCs/>
          <w:sz w:val="22"/>
          <w:szCs w:val="22"/>
        </w:rPr>
        <w:t>необязательных (</w:t>
      </w:r>
      <w:r w:rsidRPr="00186426">
        <w:rPr>
          <w:i/>
          <w:iCs/>
          <w:sz w:val="22"/>
          <w:szCs w:val="22"/>
        </w:rPr>
        <w:t>рекомендуемых</w:t>
      </w:r>
      <w:r w:rsidR="00186426">
        <w:rPr>
          <w:i/>
          <w:iCs/>
          <w:sz w:val="22"/>
          <w:szCs w:val="22"/>
        </w:rPr>
        <w:t>)</w:t>
      </w:r>
      <w:r w:rsidRPr="002D2630">
        <w:rPr>
          <w:i/>
          <w:iCs/>
          <w:sz w:val="22"/>
          <w:szCs w:val="22"/>
        </w:rPr>
        <w:t xml:space="preserve"> требований</w:t>
      </w:r>
      <w:r w:rsidRPr="002D2630">
        <w:rPr>
          <w:sz w:val="22"/>
          <w:szCs w:val="22"/>
        </w:rPr>
        <w:t xml:space="preserve"> </w:t>
      </w:r>
      <w:r w:rsidR="00186426">
        <w:rPr>
          <w:sz w:val="22"/>
          <w:szCs w:val="22"/>
        </w:rPr>
        <w:t xml:space="preserve">– </w:t>
      </w:r>
      <w:r w:rsidRPr="002D2630">
        <w:rPr>
          <w:sz w:val="22"/>
          <w:szCs w:val="22"/>
        </w:rPr>
        <w:t>Стандарту организации.</w:t>
      </w:r>
    </w:p>
    <w:p w14:paraId="3500BE0D" w14:textId="19A38027" w:rsidR="002D2630" w:rsidRPr="002D2630" w:rsidRDefault="00067F3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497CF2">
        <w:rPr>
          <w:sz w:val="22"/>
          <w:szCs w:val="22"/>
        </w:rPr>
        <w:t xml:space="preserve">Перед подписанием </w:t>
      </w:r>
      <w:r>
        <w:rPr>
          <w:sz w:val="22"/>
          <w:szCs w:val="22"/>
        </w:rPr>
        <w:t>Д</w:t>
      </w:r>
      <w:r w:rsidRPr="00497CF2">
        <w:rPr>
          <w:sz w:val="22"/>
          <w:szCs w:val="22"/>
        </w:rPr>
        <w:t>оговора, Участник ознакомился с содержанием</w:t>
      </w:r>
      <w:r>
        <w:rPr>
          <w:sz w:val="22"/>
          <w:szCs w:val="22"/>
        </w:rPr>
        <w:t xml:space="preserve"> Стандарта организации, получил разъяснения от Застройщика по всем вопросам относительно качества и потребительских свойств Помещения, имел возможность и время до заключения Договора обратиться за получением разъяснений иных лиц со специальными познаниями в области строительства, стандартизации, юриспруденции </w:t>
      </w:r>
      <w:r w:rsidRPr="00497CF2">
        <w:rPr>
          <w:sz w:val="22"/>
          <w:szCs w:val="22"/>
        </w:rPr>
        <w:t>и подтверждает свое сог</w:t>
      </w:r>
      <w:r>
        <w:rPr>
          <w:sz w:val="22"/>
          <w:szCs w:val="22"/>
        </w:rPr>
        <w:t>ласие на заключение Д</w:t>
      </w:r>
      <w:r w:rsidRPr="00497CF2">
        <w:rPr>
          <w:sz w:val="22"/>
          <w:szCs w:val="22"/>
        </w:rPr>
        <w:t xml:space="preserve">оговора с учетом требований к качеству </w:t>
      </w:r>
      <w:r>
        <w:rPr>
          <w:sz w:val="22"/>
          <w:szCs w:val="22"/>
        </w:rPr>
        <w:t>Помещения</w:t>
      </w:r>
      <w:r w:rsidRPr="00497CF2">
        <w:rPr>
          <w:sz w:val="22"/>
          <w:szCs w:val="22"/>
        </w:rPr>
        <w:t>, указан</w:t>
      </w:r>
      <w:r>
        <w:rPr>
          <w:sz w:val="22"/>
          <w:szCs w:val="22"/>
        </w:rPr>
        <w:t>ных в Стандарте Организации.</w:t>
      </w:r>
    </w:p>
    <w:p w14:paraId="20FADD67" w14:textId="77777777" w:rsidR="004C0606" w:rsidRPr="00F50B0B" w:rsidRDefault="004C0606" w:rsidP="00654A1E">
      <w:pPr>
        <w:pStyle w:val="aff2"/>
        <w:numPr>
          <w:ilvl w:val="1"/>
          <w:numId w:val="3"/>
        </w:numPr>
        <w:tabs>
          <w:tab w:val="left" w:pos="567"/>
        </w:tabs>
        <w:spacing w:after="80" w:line="276" w:lineRule="auto"/>
        <w:ind w:left="0" w:firstLine="0"/>
        <w:contextualSpacing w:val="0"/>
        <w:rPr>
          <w:sz w:val="22"/>
          <w:szCs w:val="22"/>
        </w:rPr>
      </w:pPr>
      <w:r w:rsidRPr="00F50B0B">
        <w:rPr>
          <w:sz w:val="22"/>
          <w:szCs w:val="22"/>
        </w:rPr>
        <w:t>Гарантийный срок по Договору составляет:</w:t>
      </w:r>
    </w:p>
    <w:p w14:paraId="530C6D51" w14:textId="30781AEE" w:rsidR="004C0606" w:rsidRPr="00F50B0B" w:rsidRDefault="004C0606" w:rsidP="00654A1E">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На Помещение, за исключением технологического и инженерного оборудования, входящего в состав Помещения, согласно действующему на момент заключения Договора законодательству, составляет 5 (пять) лет. Указанный гарантийный срок исчисляется с даты передачи Застройщиком Помещения Участнику.</w:t>
      </w:r>
    </w:p>
    <w:p w14:paraId="7EBF09A5" w14:textId="77777777" w:rsidR="00F37414" w:rsidRPr="006B09B5" w:rsidRDefault="004C0606" w:rsidP="008B0CB4">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 xml:space="preserve">На технологическое и инженерное оборудование (в т.ч. противопожарное), входящее в состав Помещения, согласно действующему на момент заключения Договора законодательству, составляет 3 (три) </w:t>
      </w:r>
      <w:r w:rsidRPr="006B09B5">
        <w:rPr>
          <w:sz w:val="22"/>
          <w:szCs w:val="22"/>
        </w:rPr>
        <w:t>года. Указанный гарантийный срок исчисляется со дня подписания первого передаточного акта или иного документа о передаче любого Помещения, являющегося частью Жилого дома.</w:t>
      </w:r>
    </w:p>
    <w:p w14:paraId="127D3C2F" w14:textId="77777777" w:rsidR="00CE0E75" w:rsidRDefault="00F37414" w:rsidP="0040308F">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Н</w:t>
      </w:r>
      <w:r w:rsidR="008B0CB4" w:rsidRPr="006B09B5">
        <w:rPr>
          <w:sz w:val="22"/>
          <w:szCs w:val="22"/>
        </w:rPr>
        <w:t>а материалы, оборудование и комплектующие изделия</w:t>
      </w:r>
      <w:r w:rsidRPr="006B09B5">
        <w:rPr>
          <w:sz w:val="22"/>
          <w:szCs w:val="22"/>
        </w:rPr>
        <w:t>, установленные в Помещении и Общем имуществе Жилого дома</w:t>
      </w:r>
      <w:r w:rsidR="00CE0E75">
        <w:rPr>
          <w:sz w:val="22"/>
          <w:szCs w:val="22"/>
        </w:rPr>
        <w:t>:</w:t>
      </w:r>
    </w:p>
    <w:p w14:paraId="21130781" w14:textId="201F104C"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CE0E75">
        <w:rPr>
          <w:sz w:val="22"/>
          <w:szCs w:val="22"/>
        </w:rPr>
        <w:t>при установлении изготовителем гарантийного срока соответствует такому гарантийному сроку;</w:t>
      </w:r>
    </w:p>
    <w:p w14:paraId="647C61F0" w14:textId="40176EE0"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lastRenderedPageBreak/>
        <w:t>—</w:t>
      </w:r>
      <w:r>
        <w:rPr>
          <w:sz w:val="22"/>
          <w:szCs w:val="22"/>
        </w:rPr>
        <w:t xml:space="preserve"> </w:t>
      </w:r>
      <w:r w:rsidR="00B149A6">
        <w:rPr>
          <w:sz w:val="22"/>
          <w:szCs w:val="22"/>
        </w:rPr>
        <w:t>если гарантийный срок не установлен изготовителем</w:t>
      </w:r>
      <w:r w:rsidR="00CE0E75">
        <w:rPr>
          <w:sz w:val="22"/>
          <w:szCs w:val="22"/>
        </w:rPr>
        <w:t xml:space="preserve"> </w:t>
      </w:r>
      <w:r>
        <w:rPr>
          <w:sz w:val="22"/>
          <w:szCs w:val="22"/>
        </w:rPr>
        <w:t>составляет</w:t>
      </w:r>
      <w:r w:rsidR="00CE0E75">
        <w:rPr>
          <w:sz w:val="22"/>
          <w:szCs w:val="22"/>
        </w:rPr>
        <w:t xml:space="preserve"> </w:t>
      </w:r>
      <w:r w:rsidR="00B149A6">
        <w:rPr>
          <w:sz w:val="22"/>
          <w:szCs w:val="22"/>
        </w:rPr>
        <w:t xml:space="preserve">1 (один) год и начинает исчисляться </w:t>
      </w:r>
      <w:r w:rsidR="00B149A6" w:rsidRPr="00F50B0B">
        <w:rPr>
          <w:sz w:val="22"/>
          <w:szCs w:val="22"/>
        </w:rPr>
        <w:t>с даты передачи Застройщиком Помещения Участнику</w:t>
      </w:r>
      <w:r>
        <w:rPr>
          <w:sz w:val="22"/>
          <w:szCs w:val="22"/>
        </w:rPr>
        <w:t>.</w:t>
      </w:r>
    </w:p>
    <w:p w14:paraId="06750333" w14:textId="61BE1063" w:rsidR="00CE0E75" w:rsidRPr="006B09B5" w:rsidRDefault="00CE0E75" w:rsidP="00CE0E75">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 xml:space="preserve">На </w:t>
      </w:r>
      <w:r w:rsidR="00FD674D">
        <w:rPr>
          <w:sz w:val="22"/>
          <w:szCs w:val="22"/>
        </w:rPr>
        <w:t xml:space="preserve">отделочные работы, указанные в пункте 2.3.1 Договора </w:t>
      </w:r>
      <w:r w:rsidR="00FD674D" w:rsidRPr="00FD674D">
        <w:rPr>
          <w:sz w:val="22"/>
          <w:szCs w:val="22"/>
        </w:rPr>
        <w:t>составляет 1 (один) год и начинает исчисляться с даты передачи Застройщиком Помещения Участнику.</w:t>
      </w:r>
    </w:p>
    <w:p w14:paraId="0C1CEE7B" w14:textId="2C53ED86" w:rsidR="004C0606" w:rsidRPr="00741FE1"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D434A2">
        <w:rPr>
          <w:sz w:val="22"/>
          <w:szCs w:val="22"/>
        </w:rPr>
        <w:t xml:space="preserve">Застройщик не несет ответственности за недостатки Помещения, выявленные Участником в процессе </w:t>
      </w:r>
      <w:r w:rsidRPr="00741FE1">
        <w:rPr>
          <w:sz w:val="22"/>
          <w:szCs w:val="22"/>
        </w:rPr>
        <w:t>эксплуатации Помещения, но в пределах гарантийного срока, а именно за:</w:t>
      </w:r>
    </w:p>
    <w:p w14:paraId="4CF5923D" w14:textId="6B5B63C3" w:rsidR="004C0606" w:rsidRPr="0005351C"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которые </w:t>
      </w:r>
      <w:r w:rsidRPr="0005351C">
        <w:rPr>
          <w:sz w:val="22"/>
          <w:szCs w:val="22"/>
        </w:rPr>
        <w:t xml:space="preserve">возникли в ходе нормального износа Помещения или входящих в его состав элементов </w:t>
      </w:r>
      <w:r w:rsidR="005241E5" w:rsidRPr="0005351C">
        <w:rPr>
          <w:sz w:val="22"/>
          <w:szCs w:val="22"/>
        </w:rPr>
        <w:t xml:space="preserve">отделки, </w:t>
      </w:r>
      <w:r w:rsidRPr="0005351C">
        <w:rPr>
          <w:sz w:val="22"/>
          <w:szCs w:val="22"/>
        </w:rPr>
        <w:t>систем инженерно-технического обеспечения, конструктивных элементов, изделий (</w:t>
      </w:r>
      <w:r w:rsidR="00741FE1" w:rsidRPr="0005351C">
        <w:rPr>
          <w:sz w:val="22"/>
          <w:szCs w:val="22"/>
        </w:rPr>
        <w:t xml:space="preserve">в т.ч. </w:t>
      </w:r>
      <w:r w:rsidRPr="0005351C">
        <w:rPr>
          <w:sz w:val="22"/>
          <w:szCs w:val="22"/>
        </w:rPr>
        <w:t>входных дверей, окон) и прочего;</w:t>
      </w:r>
    </w:p>
    <w:p w14:paraId="03F818C9" w14:textId="58CAC055"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возникшие в результате нарушения Участником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 / или входящих в его состав </w:t>
      </w:r>
      <w:r w:rsidR="00741FE1" w:rsidRPr="00741FE1">
        <w:rPr>
          <w:sz w:val="22"/>
          <w:szCs w:val="22"/>
        </w:rPr>
        <w:t>элементов отделки, систем инженерно-технического обеспечения, конструктивных элементов, изделий (в т.ч. входных дверей, окон) и прочего</w:t>
      </w:r>
      <w:r w:rsidRPr="00741FE1">
        <w:rPr>
          <w:sz w:val="22"/>
          <w:szCs w:val="22"/>
        </w:rPr>
        <w:t>;</w:t>
      </w:r>
    </w:p>
    <w:p w14:paraId="5FDB9CB4" w14:textId="6EB59586"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ремонта Помещения, проведенного Участником и / или привлеченными им третьими лицами;</w:t>
      </w:r>
    </w:p>
    <w:p w14:paraId="07177C63" w14:textId="4E838F51"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повреждения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и / или привлекаемыми им третьими лицами;</w:t>
      </w:r>
    </w:p>
    <w:p w14:paraId="2B0B9105" w14:textId="7B10DA30"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сервисных работ, необходимых для функционирования оборудования, в соответствии с Инструкцией по эксплуатации;</w:t>
      </w:r>
    </w:p>
    <w:p w14:paraId="75C7495A" w14:textId="2ECE53A4"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5018D471" w14:textId="43D7E2C9" w:rsidR="00741FE1"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самовольной перепланировки или переустройства Помещения Участником и / или привлекаемыми им третьими лицами</w:t>
      </w:r>
      <w:r w:rsidR="00741FE1" w:rsidRPr="00741FE1">
        <w:rPr>
          <w:sz w:val="22"/>
          <w:szCs w:val="22"/>
        </w:rPr>
        <w:t>;</w:t>
      </w:r>
    </w:p>
    <w:p w14:paraId="7621104A" w14:textId="35864A8F" w:rsidR="00741FE1"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обстоятельств непреодолимой силы;</w:t>
      </w:r>
    </w:p>
    <w:p w14:paraId="100BB4F8" w14:textId="4EA4FB57" w:rsidR="004C0606"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третьих лиц</w:t>
      </w:r>
      <w:r w:rsidR="000D4643">
        <w:rPr>
          <w:sz w:val="22"/>
          <w:szCs w:val="22"/>
        </w:rPr>
        <w:t>.</w:t>
      </w:r>
    </w:p>
    <w:p w14:paraId="65B07715" w14:textId="2932DE10" w:rsidR="000D4643" w:rsidRPr="000D4643" w:rsidRDefault="000D4643"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0D4643">
        <w:rPr>
          <w:b/>
          <w:sz w:val="24"/>
          <w:szCs w:val="24"/>
        </w:rPr>
        <w:t>Порядок взаимо</w:t>
      </w:r>
      <w:r>
        <w:rPr>
          <w:b/>
          <w:sz w:val="24"/>
          <w:szCs w:val="24"/>
        </w:rPr>
        <w:t>действия</w:t>
      </w:r>
      <w:r w:rsidRPr="000D4643">
        <w:rPr>
          <w:b/>
          <w:sz w:val="24"/>
          <w:szCs w:val="24"/>
        </w:rPr>
        <w:t xml:space="preserve"> Сторон в </w:t>
      </w:r>
      <w:r>
        <w:rPr>
          <w:b/>
          <w:sz w:val="24"/>
          <w:szCs w:val="24"/>
        </w:rPr>
        <w:t>течение</w:t>
      </w:r>
      <w:r w:rsidRPr="000D4643">
        <w:rPr>
          <w:b/>
          <w:sz w:val="24"/>
          <w:szCs w:val="24"/>
        </w:rPr>
        <w:t xml:space="preserve"> гарантийного срока</w:t>
      </w:r>
    </w:p>
    <w:p w14:paraId="6B83BCBD"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Pr>
          <w:sz w:val="22"/>
          <w:szCs w:val="22"/>
        </w:rPr>
        <w:t xml:space="preserve">Стороны, руководствуясь </w:t>
      </w:r>
      <w:r w:rsidRPr="006323AE">
        <w:rPr>
          <w:sz w:val="22"/>
          <w:szCs w:val="22"/>
        </w:rPr>
        <w:t xml:space="preserve">ч. 2 ст. 7 </w:t>
      </w:r>
      <w:r>
        <w:rPr>
          <w:sz w:val="22"/>
          <w:szCs w:val="22"/>
        </w:rPr>
        <w:t xml:space="preserve">Закона </w:t>
      </w:r>
      <w:r w:rsidRPr="006323AE">
        <w:rPr>
          <w:sz w:val="22"/>
          <w:szCs w:val="22"/>
        </w:rPr>
        <w:t>№ 214-ФЗ</w:t>
      </w:r>
      <w:r>
        <w:rPr>
          <w:sz w:val="22"/>
          <w:szCs w:val="22"/>
        </w:rPr>
        <w:t>,</w:t>
      </w:r>
      <w:r w:rsidRPr="006323AE">
        <w:rPr>
          <w:sz w:val="22"/>
          <w:szCs w:val="22"/>
        </w:rPr>
        <w:t xml:space="preserve"> </w:t>
      </w:r>
      <w:r>
        <w:rPr>
          <w:sz w:val="22"/>
          <w:szCs w:val="22"/>
        </w:rPr>
        <w:t xml:space="preserve">пришли к соглашению определить </w:t>
      </w:r>
      <w:r w:rsidR="00416866">
        <w:rPr>
          <w:sz w:val="22"/>
          <w:szCs w:val="22"/>
        </w:rPr>
        <w:t xml:space="preserve">настоящим разделом Договора </w:t>
      </w:r>
      <w:r>
        <w:rPr>
          <w:sz w:val="22"/>
          <w:szCs w:val="22"/>
        </w:rPr>
        <w:t>порядок</w:t>
      </w:r>
      <w:r w:rsidRPr="006323AE">
        <w:rPr>
          <w:sz w:val="22"/>
          <w:szCs w:val="22"/>
        </w:rPr>
        <w:t xml:space="preserve"> взаимодействи</w:t>
      </w:r>
      <w:r>
        <w:rPr>
          <w:sz w:val="22"/>
          <w:szCs w:val="22"/>
        </w:rPr>
        <w:t>я</w:t>
      </w:r>
      <w:r w:rsidRPr="006323AE">
        <w:rPr>
          <w:sz w:val="22"/>
          <w:szCs w:val="22"/>
        </w:rPr>
        <w:t xml:space="preserve"> в </w:t>
      </w:r>
      <w:r>
        <w:rPr>
          <w:sz w:val="22"/>
          <w:szCs w:val="22"/>
        </w:rPr>
        <w:t>течение</w:t>
      </w:r>
      <w:r w:rsidRPr="006323AE">
        <w:rPr>
          <w:sz w:val="22"/>
          <w:szCs w:val="22"/>
        </w:rPr>
        <w:t xml:space="preserve"> гарантийного срока</w:t>
      </w:r>
      <w:r w:rsidR="00C12D2C">
        <w:rPr>
          <w:sz w:val="22"/>
          <w:szCs w:val="22"/>
        </w:rPr>
        <w:t xml:space="preserve">, в случае обнаружения Участником </w:t>
      </w:r>
      <w:r w:rsidR="00792E38">
        <w:rPr>
          <w:sz w:val="22"/>
          <w:szCs w:val="22"/>
        </w:rPr>
        <w:t xml:space="preserve">Устранимых </w:t>
      </w:r>
      <w:r w:rsidR="00792E38" w:rsidRPr="00614ADB">
        <w:rPr>
          <w:sz w:val="22"/>
          <w:szCs w:val="22"/>
        </w:rPr>
        <w:t>несущественных недостатков.</w:t>
      </w:r>
    </w:p>
    <w:p w14:paraId="5576DF18" w14:textId="77777777" w:rsidR="00E86480" w:rsidRPr="00554265"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Участник </w:t>
      </w:r>
      <w:r w:rsidRPr="00554265">
        <w:rPr>
          <w:sz w:val="22"/>
          <w:szCs w:val="22"/>
        </w:rPr>
        <w:t>направляет Застройщику в письменной форме требование в течение гарантийного срока.</w:t>
      </w:r>
    </w:p>
    <w:p w14:paraId="6C5CD641" w14:textId="6BD3C5DF"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554265">
        <w:rPr>
          <w:sz w:val="22"/>
          <w:szCs w:val="22"/>
        </w:rPr>
        <w:t xml:space="preserve">Срок </w:t>
      </w:r>
      <w:proofErr w:type="gramStart"/>
      <w:r w:rsidR="00E86480" w:rsidRPr="00554265">
        <w:rPr>
          <w:sz w:val="22"/>
          <w:szCs w:val="22"/>
        </w:rPr>
        <w:t>для рассмотрения</w:t>
      </w:r>
      <w:proofErr w:type="gramEnd"/>
      <w:r w:rsidRPr="00554265">
        <w:rPr>
          <w:sz w:val="22"/>
          <w:szCs w:val="22"/>
        </w:rPr>
        <w:t xml:space="preserve"> предъявленн</w:t>
      </w:r>
      <w:r w:rsidR="00614ADB" w:rsidRPr="00554265">
        <w:rPr>
          <w:sz w:val="22"/>
          <w:szCs w:val="22"/>
        </w:rPr>
        <w:t>ого</w:t>
      </w:r>
      <w:r w:rsidRPr="00554265">
        <w:rPr>
          <w:sz w:val="22"/>
          <w:szCs w:val="22"/>
        </w:rPr>
        <w:t xml:space="preserve"> Участником </w:t>
      </w:r>
      <w:r w:rsidR="00E86480" w:rsidRPr="00554265">
        <w:rPr>
          <w:sz w:val="22"/>
          <w:szCs w:val="22"/>
        </w:rPr>
        <w:t>Застройщику требования</w:t>
      </w:r>
      <w:r w:rsidRPr="00554265">
        <w:rPr>
          <w:sz w:val="22"/>
          <w:szCs w:val="22"/>
        </w:rPr>
        <w:t xml:space="preserve"> составляет </w:t>
      </w:r>
      <w:r w:rsidR="00891627">
        <w:rPr>
          <w:sz w:val="22"/>
          <w:szCs w:val="22"/>
        </w:rPr>
        <w:t>5</w:t>
      </w:r>
      <w:r w:rsidRPr="00554265">
        <w:rPr>
          <w:sz w:val="22"/>
          <w:szCs w:val="22"/>
        </w:rPr>
        <w:t xml:space="preserve"> (</w:t>
      </w:r>
      <w:r w:rsidR="00891627">
        <w:rPr>
          <w:sz w:val="22"/>
          <w:szCs w:val="22"/>
        </w:rPr>
        <w:t>пять</w:t>
      </w:r>
      <w:r w:rsidRPr="00554265">
        <w:rPr>
          <w:sz w:val="22"/>
          <w:szCs w:val="22"/>
        </w:rPr>
        <w:t>) рабочих дней с даты получения Застройщиком требования.</w:t>
      </w:r>
    </w:p>
    <w:p w14:paraId="68D5D0C5" w14:textId="4CB8E335" w:rsidR="00E86480"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Ответ на требование Застройщик вправе направить Участнику или его уполномоченному представителю в письменной форме либо посредством отправки на электронную почту скана ответа, либо по каналам связи путем отправки SMS-сообщения по номеру телефона Участника, указанного в Договоре.</w:t>
      </w:r>
    </w:p>
    <w:p w14:paraId="6C8F5D7B" w14:textId="1D82FD5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Общий срок для прибытия Застройщика (его представителя) в целях проверки </w:t>
      </w:r>
      <w:r w:rsidR="00614ADB" w:rsidRPr="00E86480">
        <w:rPr>
          <w:sz w:val="22"/>
          <w:szCs w:val="22"/>
        </w:rPr>
        <w:t xml:space="preserve">обоснованности </w:t>
      </w:r>
      <w:r w:rsidRPr="00E86480">
        <w:rPr>
          <w:sz w:val="22"/>
          <w:szCs w:val="22"/>
        </w:rPr>
        <w:t xml:space="preserve">требований Участника составляет </w:t>
      </w:r>
      <w:r w:rsidR="00891627">
        <w:rPr>
          <w:sz w:val="22"/>
          <w:szCs w:val="22"/>
        </w:rPr>
        <w:t>3</w:t>
      </w:r>
      <w:r w:rsidRPr="00E86480">
        <w:rPr>
          <w:sz w:val="22"/>
          <w:szCs w:val="22"/>
        </w:rPr>
        <w:t xml:space="preserve"> (</w:t>
      </w:r>
      <w:r w:rsidR="00891627">
        <w:rPr>
          <w:sz w:val="22"/>
          <w:szCs w:val="22"/>
        </w:rPr>
        <w:t>три</w:t>
      </w:r>
      <w:r w:rsidRPr="00E86480">
        <w:rPr>
          <w:sz w:val="22"/>
          <w:szCs w:val="22"/>
        </w:rPr>
        <w:t>) рабочих дней с момента истечения срока на рассмотрение предъявленных Застройщику требований.</w:t>
      </w:r>
    </w:p>
    <w:p w14:paraId="78E94FB1"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lastRenderedPageBreak/>
        <w:t xml:space="preserve">Если Участник не </w:t>
      </w:r>
      <w:r w:rsidR="00614ADB" w:rsidRPr="00E86480">
        <w:rPr>
          <w:sz w:val="22"/>
          <w:szCs w:val="22"/>
        </w:rPr>
        <w:t>может</w:t>
      </w:r>
      <w:r w:rsidRPr="00E86480">
        <w:rPr>
          <w:sz w:val="22"/>
          <w:szCs w:val="22"/>
        </w:rPr>
        <w:t xml:space="preserve"> обеспечить доступ в Помещение для целей проверки требований в указанный в ответе срок</w:t>
      </w:r>
      <w:r w:rsidR="00614ADB" w:rsidRPr="00E86480">
        <w:rPr>
          <w:sz w:val="22"/>
          <w:szCs w:val="22"/>
        </w:rPr>
        <w:t>,</w:t>
      </w:r>
      <w:r w:rsidRPr="00E86480">
        <w:rPr>
          <w:sz w:val="22"/>
          <w:szCs w:val="22"/>
        </w:rPr>
        <w:t xml:space="preserve"> либо препятствует </w:t>
      </w:r>
      <w:r w:rsidR="00E86480" w:rsidRPr="00E86480">
        <w:rPr>
          <w:sz w:val="22"/>
          <w:szCs w:val="22"/>
        </w:rPr>
        <w:t>такой проверке</w:t>
      </w:r>
      <w:r w:rsidRPr="00E86480">
        <w:rPr>
          <w:sz w:val="22"/>
          <w:szCs w:val="22"/>
        </w:rPr>
        <w:t xml:space="preserve">, срок продлевается на соответствующий период. В случае, если Участник повторно не </w:t>
      </w:r>
      <w:r w:rsidR="00E86480" w:rsidRPr="00E86480">
        <w:rPr>
          <w:sz w:val="22"/>
          <w:szCs w:val="22"/>
        </w:rPr>
        <w:t>предоставляет</w:t>
      </w:r>
      <w:r w:rsidRPr="00E86480">
        <w:rPr>
          <w:sz w:val="22"/>
          <w:szCs w:val="22"/>
        </w:rPr>
        <w:t xml:space="preserve"> доступ в Помещение в указанный срок, либо препятствует </w:t>
      </w:r>
      <w:r w:rsidR="00E86480" w:rsidRPr="00E86480">
        <w:rPr>
          <w:sz w:val="22"/>
          <w:szCs w:val="22"/>
        </w:rPr>
        <w:t>проверке</w:t>
      </w:r>
      <w:r w:rsidRPr="00E86480">
        <w:rPr>
          <w:sz w:val="22"/>
          <w:szCs w:val="22"/>
        </w:rPr>
        <w:t xml:space="preserve">, требование об устранении недостатков считается </w:t>
      </w:r>
      <w:r w:rsidRPr="00E86480">
        <w:rPr>
          <w:bCs/>
          <w:iCs/>
          <w:sz w:val="22"/>
          <w:szCs w:val="22"/>
        </w:rPr>
        <w:t>отозванным</w:t>
      </w:r>
      <w:r w:rsidRPr="00E86480">
        <w:rPr>
          <w:b/>
          <w:i/>
          <w:sz w:val="22"/>
          <w:szCs w:val="22"/>
        </w:rPr>
        <w:t xml:space="preserve"> </w:t>
      </w:r>
      <w:r w:rsidR="00E86480" w:rsidRPr="00E86480">
        <w:rPr>
          <w:sz w:val="22"/>
          <w:szCs w:val="22"/>
        </w:rPr>
        <w:t>Участни</w:t>
      </w:r>
      <w:r w:rsidRPr="00E86480">
        <w:rPr>
          <w:sz w:val="22"/>
          <w:szCs w:val="22"/>
        </w:rPr>
        <w:t>ком</w:t>
      </w:r>
      <w:r w:rsidR="00E86480" w:rsidRPr="00E86480">
        <w:rPr>
          <w:sz w:val="22"/>
          <w:szCs w:val="22"/>
        </w:rPr>
        <w:t>.</w:t>
      </w:r>
    </w:p>
    <w:p w14:paraId="3BCC50A6"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При проверке обоснованности заявленных требований Участника, Стороны составляют Акт обследования с указанием характера недостатка и его наиболее вероятной причины возникновения. При отказе Участника от подписания Акта обследования, в нем делается соответствующая отметка.</w:t>
      </w:r>
    </w:p>
    <w:p w14:paraId="1E1DA63C"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Застройщик в течение 3 (трех) рабочих дней после составления Акта обследования принимает решение о признании (или непризнании) недостатка гарантийным случаем и об удовлетворении (неудовлетворении) требований, о чем уведомляет Участника.</w:t>
      </w:r>
    </w:p>
    <w:p w14:paraId="2F290CAF"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В случае признания выявленных и заявленных недостатков гарантийным случаем, Стороны предусмотрели действовать согласно части 6 статьи 7 Закона № 214-ФЗ. Участник согласовывает с Застройщиком разумные сроки устранения с учетом характера недостатков и времени, необходимого для его устранения, в том числе, для </w:t>
      </w:r>
      <w:r w:rsidRPr="0022761A">
        <w:rPr>
          <w:sz w:val="22"/>
          <w:szCs w:val="22"/>
        </w:rPr>
        <w:t>поставки нового материала.</w:t>
      </w:r>
    </w:p>
    <w:p w14:paraId="69F4B14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Сторонами дополнительно не согласован срок устранения недостатков, разумный срок для устранения недостатков составляет 25 (</w:t>
      </w:r>
      <w:r w:rsidR="0022761A" w:rsidRPr="00E06D6A">
        <w:rPr>
          <w:sz w:val="22"/>
          <w:szCs w:val="22"/>
        </w:rPr>
        <w:t>д</w:t>
      </w:r>
      <w:r w:rsidRPr="00E06D6A">
        <w:rPr>
          <w:sz w:val="22"/>
          <w:szCs w:val="22"/>
        </w:rPr>
        <w:t xml:space="preserve">вадцать пять) рабочих дней с даты </w:t>
      </w:r>
      <w:r w:rsidR="0022761A" w:rsidRPr="00E06D6A">
        <w:rPr>
          <w:sz w:val="22"/>
          <w:szCs w:val="22"/>
        </w:rPr>
        <w:t>принятия</w:t>
      </w:r>
      <w:r w:rsidRPr="00E06D6A">
        <w:rPr>
          <w:sz w:val="22"/>
          <w:szCs w:val="22"/>
        </w:rPr>
        <w:t xml:space="preserve"> решения Застройщиком о признании недостатков гарантийным случаем</w:t>
      </w:r>
      <w:r w:rsidR="0022761A" w:rsidRPr="00E06D6A">
        <w:rPr>
          <w:sz w:val="22"/>
          <w:szCs w:val="22"/>
        </w:rPr>
        <w:t>.</w:t>
      </w:r>
    </w:p>
    <w:p w14:paraId="19AC64E0"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Устранение недостатк</w:t>
      </w:r>
      <w:r w:rsidR="0022761A" w:rsidRPr="00E06D6A">
        <w:rPr>
          <w:sz w:val="22"/>
          <w:szCs w:val="22"/>
        </w:rPr>
        <w:t>ов</w:t>
      </w:r>
      <w:r w:rsidRPr="00E06D6A">
        <w:rPr>
          <w:sz w:val="22"/>
          <w:szCs w:val="22"/>
        </w:rPr>
        <w:t xml:space="preserve"> осуществляется силами Застройщика, либо привлеченного им третьего лица.</w:t>
      </w:r>
    </w:p>
    <w:p w14:paraId="24370ACA"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Работы по устранению недостатк</w:t>
      </w:r>
      <w:r w:rsidR="0022761A" w:rsidRPr="00E06D6A">
        <w:rPr>
          <w:sz w:val="22"/>
          <w:szCs w:val="22"/>
        </w:rPr>
        <w:t>ов</w:t>
      </w:r>
      <w:r w:rsidRPr="00E06D6A">
        <w:rPr>
          <w:sz w:val="22"/>
          <w:szCs w:val="22"/>
        </w:rPr>
        <w:t xml:space="preserve"> выполняются в рабочие дни в рабочее время. Участник обязан не препятствовать выполнению работ по приведению Помещения в соответствие с требованиями, предъявляемыми к качеству Помещения.</w:t>
      </w:r>
    </w:p>
    <w:p w14:paraId="58430326" w14:textId="1B9E447C"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Участник препятствует выполнению работ</w:t>
      </w:r>
      <w:r w:rsidR="0022761A" w:rsidRPr="00E06D6A">
        <w:rPr>
          <w:sz w:val="22"/>
          <w:szCs w:val="22"/>
        </w:rPr>
        <w:t xml:space="preserve"> по устранению недостатков</w:t>
      </w:r>
      <w:r w:rsidR="00554265">
        <w:rPr>
          <w:sz w:val="22"/>
          <w:szCs w:val="22"/>
        </w:rPr>
        <w:t xml:space="preserve"> / не предоставляет доступ в Помещение</w:t>
      </w:r>
      <w:r w:rsidRPr="00E06D6A">
        <w:rPr>
          <w:sz w:val="22"/>
          <w:szCs w:val="22"/>
        </w:rPr>
        <w:t>,</w:t>
      </w:r>
      <w:r w:rsidR="0022761A" w:rsidRPr="00E06D6A">
        <w:rPr>
          <w:sz w:val="22"/>
          <w:szCs w:val="22"/>
        </w:rPr>
        <w:t xml:space="preserve"> об этом </w:t>
      </w:r>
      <w:r w:rsidRPr="00E06D6A">
        <w:rPr>
          <w:sz w:val="22"/>
          <w:szCs w:val="22"/>
        </w:rPr>
        <w:t xml:space="preserve">составляется соответствующий </w:t>
      </w:r>
      <w:r w:rsidR="0022761A" w:rsidRPr="00E06D6A">
        <w:rPr>
          <w:sz w:val="22"/>
          <w:szCs w:val="22"/>
        </w:rPr>
        <w:t>а</w:t>
      </w:r>
      <w:r w:rsidRPr="00E06D6A">
        <w:rPr>
          <w:sz w:val="22"/>
          <w:szCs w:val="22"/>
        </w:rPr>
        <w:t>кт, а сроки устранения недостатков продл</w:t>
      </w:r>
      <w:r w:rsidR="00A657ED">
        <w:rPr>
          <w:sz w:val="22"/>
          <w:szCs w:val="22"/>
        </w:rPr>
        <w:t>еваю</w:t>
      </w:r>
      <w:r w:rsidRPr="00E06D6A">
        <w:rPr>
          <w:sz w:val="22"/>
          <w:szCs w:val="22"/>
        </w:rPr>
        <w:t xml:space="preserve">тся на </w:t>
      </w:r>
      <w:r w:rsidR="0022761A" w:rsidRPr="00E06D6A">
        <w:rPr>
          <w:sz w:val="22"/>
          <w:szCs w:val="22"/>
        </w:rPr>
        <w:t>7 (семь) рабочих дней</w:t>
      </w:r>
      <w:r w:rsidRPr="00E06D6A">
        <w:rPr>
          <w:sz w:val="22"/>
          <w:szCs w:val="22"/>
        </w:rPr>
        <w:t>. В случае, если Участник повторно препятствует выполнению работ по устранению недостатков</w:t>
      </w:r>
      <w:r w:rsidR="00554265">
        <w:rPr>
          <w:sz w:val="22"/>
          <w:szCs w:val="22"/>
        </w:rPr>
        <w:t xml:space="preserve"> / не предоставляет доступ в Помещение</w:t>
      </w:r>
      <w:r w:rsidRPr="00E06D6A">
        <w:rPr>
          <w:sz w:val="22"/>
          <w:szCs w:val="22"/>
        </w:rPr>
        <w:t>, требования считаются исполненным</w:t>
      </w:r>
      <w:r w:rsidR="0022761A" w:rsidRPr="00E06D6A">
        <w:rPr>
          <w:sz w:val="22"/>
          <w:szCs w:val="22"/>
        </w:rPr>
        <w:t>и</w:t>
      </w:r>
      <w:r w:rsidRPr="00E06D6A">
        <w:rPr>
          <w:sz w:val="22"/>
          <w:szCs w:val="22"/>
        </w:rPr>
        <w:t xml:space="preserve"> </w:t>
      </w:r>
      <w:r w:rsidRPr="00516454">
        <w:rPr>
          <w:sz w:val="22"/>
          <w:szCs w:val="22"/>
        </w:rPr>
        <w:t xml:space="preserve">Застройщиком. </w:t>
      </w:r>
      <w:r w:rsidR="00516454" w:rsidRPr="00516454">
        <w:rPr>
          <w:sz w:val="22"/>
          <w:szCs w:val="22"/>
        </w:rPr>
        <w:t>Предъявление Участником повторных требований по исполненному удовлетворению не допускается.</w:t>
      </w:r>
    </w:p>
    <w:p w14:paraId="1155DF3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После </w:t>
      </w:r>
      <w:r w:rsidR="0022761A" w:rsidRPr="00E06D6A">
        <w:rPr>
          <w:sz w:val="22"/>
          <w:szCs w:val="22"/>
        </w:rPr>
        <w:t>устранения недостатков</w:t>
      </w:r>
      <w:r w:rsidRPr="00E06D6A">
        <w:rPr>
          <w:sz w:val="22"/>
          <w:szCs w:val="22"/>
        </w:rPr>
        <w:t xml:space="preserve"> в Акте обследования делается отметка о видах и объеме </w:t>
      </w:r>
      <w:r w:rsidR="0022761A" w:rsidRPr="00E06D6A">
        <w:rPr>
          <w:sz w:val="22"/>
          <w:szCs w:val="22"/>
        </w:rPr>
        <w:t>выполнен</w:t>
      </w:r>
      <w:r w:rsidRPr="00E06D6A">
        <w:rPr>
          <w:sz w:val="22"/>
          <w:szCs w:val="22"/>
        </w:rPr>
        <w:t xml:space="preserve">ных работ, который подписывается Участником и лицом, </w:t>
      </w:r>
      <w:r w:rsidR="00E06D6A" w:rsidRPr="00E06D6A">
        <w:rPr>
          <w:sz w:val="22"/>
          <w:szCs w:val="22"/>
        </w:rPr>
        <w:t>устранившим недостатки</w:t>
      </w:r>
      <w:r w:rsidRPr="00E06D6A">
        <w:rPr>
          <w:sz w:val="22"/>
          <w:szCs w:val="22"/>
        </w:rPr>
        <w:t>.</w:t>
      </w:r>
    </w:p>
    <w:p w14:paraId="5A49F6A8" w14:textId="77777777"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В </w:t>
      </w:r>
      <w:r w:rsidRPr="00446F5D">
        <w:rPr>
          <w:sz w:val="22"/>
          <w:szCs w:val="22"/>
        </w:rPr>
        <w:t>случае отказа Застройщика удовлетворить требования Участника полностью или частично, либо в случае неудовлетворения полностью или частично указанных требований в предусмотренный Договором срок, Участник вправе обратиться в суд.</w:t>
      </w:r>
    </w:p>
    <w:p w14:paraId="43BD0061" w14:textId="70391E3D" w:rsidR="00446F5D"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Стороны предусмотрели и согласовали порядок возмещения расходов по устранению строительных недостатков в случае подачи иска в суд с соответствующим требованием (в т.ч. при изменении первоначального требования на требование о возмещении расходов по устранению строительных недостатков). Расчет расходов по устранению строительных недостатков производится по отделочным работам (с учетом всех строительно-монтажных работ и затрат), предусмотренным Застройщиком в рабочей документации и исчисляется в расценках (в т.ч. по материалам, работам и т.п.)</w:t>
      </w:r>
      <w:r w:rsidR="00446F5D" w:rsidRPr="00B62ED6">
        <w:rPr>
          <w:sz w:val="22"/>
          <w:szCs w:val="22"/>
        </w:rPr>
        <w:t>, действовавших</w:t>
      </w:r>
      <w:r w:rsidRPr="00B62ED6">
        <w:rPr>
          <w:sz w:val="22"/>
          <w:szCs w:val="22"/>
        </w:rPr>
        <w:t xml:space="preserve"> на дату подписания Акта приема-передачи Помещения. При этом расчет производится с учетом согласованных Сторонами </w:t>
      </w:r>
      <w:r w:rsidR="00446F5D" w:rsidRPr="00B62ED6">
        <w:rPr>
          <w:sz w:val="22"/>
          <w:szCs w:val="22"/>
        </w:rPr>
        <w:t>требований к качеству Помещения, указанных в Стандарте Организации.</w:t>
      </w:r>
    </w:p>
    <w:p w14:paraId="41C6BF5A" w14:textId="72BF0532" w:rsidR="00443907" w:rsidRPr="004D62D7" w:rsidRDefault="004868E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4D62D7">
        <w:rPr>
          <w:b/>
          <w:sz w:val="24"/>
          <w:szCs w:val="24"/>
        </w:rPr>
        <w:t xml:space="preserve">Уступка прав </w:t>
      </w:r>
      <w:r w:rsidR="004548F9" w:rsidRPr="004D62D7">
        <w:rPr>
          <w:b/>
          <w:sz w:val="24"/>
          <w:szCs w:val="24"/>
        </w:rPr>
        <w:t xml:space="preserve">требований по </w:t>
      </w:r>
      <w:r w:rsidRPr="004D62D7">
        <w:rPr>
          <w:b/>
          <w:sz w:val="24"/>
          <w:szCs w:val="24"/>
        </w:rPr>
        <w:t>Договору</w:t>
      </w:r>
    </w:p>
    <w:p w14:paraId="00A7C71A" w14:textId="20E39817" w:rsidR="00443907" w:rsidRPr="004D62D7" w:rsidRDefault="004868E6" w:rsidP="00654A1E">
      <w:pPr>
        <w:pStyle w:val="11"/>
        <w:keepLines/>
        <w:numPr>
          <w:ilvl w:val="1"/>
          <w:numId w:val="3"/>
        </w:numPr>
        <w:tabs>
          <w:tab w:val="clear" w:pos="1106"/>
          <w:tab w:val="clear" w:pos="1276"/>
          <w:tab w:val="left" w:pos="284"/>
          <w:tab w:val="num" w:pos="426"/>
        </w:tabs>
        <w:spacing w:after="80" w:line="276" w:lineRule="auto"/>
        <w:ind w:left="0" w:firstLine="0"/>
        <w:rPr>
          <w:sz w:val="22"/>
          <w:szCs w:val="22"/>
        </w:rPr>
      </w:pPr>
      <w:r w:rsidRPr="004D62D7">
        <w:rPr>
          <w:sz w:val="22"/>
          <w:szCs w:val="22"/>
        </w:rPr>
        <w:t xml:space="preserve">Участник </w:t>
      </w:r>
      <w:r w:rsidR="004D62D7" w:rsidRPr="004D62D7">
        <w:rPr>
          <w:sz w:val="22"/>
          <w:szCs w:val="22"/>
        </w:rPr>
        <w:t>вправе</w:t>
      </w:r>
      <w:r w:rsidRPr="004D62D7">
        <w:rPr>
          <w:sz w:val="22"/>
          <w:szCs w:val="22"/>
        </w:rPr>
        <w:t xml:space="preserve"> уступить права требования по Договору новому Участнику </w:t>
      </w:r>
      <w:r w:rsidR="004B707A" w:rsidRPr="004D62D7">
        <w:rPr>
          <w:sz w:val="22"/>
          <w:szCs w:val="22"/>
        </w:rPr>
        <w:t>с момента государственной регистрации Договора и до момента подписания Сторонами Акта приема-передачи Помещения</w:t>
      </w:r>
      <w:r w:rsidR="004548F9" w:rsidRPr="004D62D7">
        <w:rPr>
          <w:sz w:val="22"/>
          <w:szCs w:val="22"/>
        </w:rPr>
        <w:t>,</w:t>
      </w:r>
      <w:r w:rsidR="004B707A" w:rsidRPr="004D62D7">
        <w:rPr>
          <w:sz w:val="22"/>
          <w:szCs w:val="22"/>
        </w:rPr>
        <w:t xml:space="preserve"> </w:t>
      </w:r>
      <w:r w:rsidR="004B707A" w:rsidRPr="004D62D7">
        <w:rPr>
          <w:bCs/>
          <w:sz w:val="22"/>
          <w:szCs w:val="22"/>
        </w:rPr>
        <w:t xml:space="preserve">в том числе до момента составления Застройщиком </w:t>
      </w:r>
      <w:r w:rsidR="0020705A">
        <w:rPr>
          <w:bCs/>
          <w:sz w:val="22"/>
          <w:szCs w:val="22"/>
        </w:rPr>
        <w:t>О</w:t>
      </w:r>
      <w:r w:rsidR="004B707A" w:rsidRPr="004D62D7">
        <w:rPr>
          <w:bCs/>
          <w:sz w:val="22"/>
          <w:szCs w:val="22"/>
        </w:rPr>
        <w:t xml:space="preserve">дностороннего Акта </w:t>
      </w:r>
      <w:r w:rsidR="00DD67FC" w:rsidRPr="004D62D7">
        <w:rPr>
          <w:bCs/>
          <w:sz w:val="22"/>
          <w:szCs w:val="22"/>
        </w:rPr>
        <w:t xml:space="preserve">о </w:t>
      </w:r>
      <w:r w:rsidR="004B707A" w:rsidRPr="004D62D7">
        <w:rPr>
          <w:bCs/>
          <w:sz w:val="22"/>
          <w:szCs w:val="22"/>
        </w:rPr>
        <w:t>п</w:t>
      </w:r>
      <w:r w:rsidR="004548F9" w:rsidRPr="004D62D7">
        <w:rPr>
          <w:bCs/>
          <w:sz w:val="22"/>
          <w:szCs w:val="22"/>
        </w:rPr>
        <w:t>е</w:t>
      </w:r>
      <w:r w:rsidR="004B707A" w:rsidRPr="004D62D7">
        <w:rPr>
          <w:bCs/>
          <w:sz w:val="22"/>
          <w:szCs w:val="22"/>
        </w:rPr>
        <w:t>р</w:t>
      </w:r>
      <w:r w:rsidR="004548F9" w:rsidRPr="004D62D7">
        <w:rPr>
          <w:bCs/>
          <w:sz w:val="22"/>
          <w:szCs w:val="22"/>
        </w:rPr>
        <w:t>е</w:t>
      </w:r>
      <w:r w:rsidR="004B707A" w:rsidRPr="004D62D7">
        <w:rPr>
          <w:bCs/>
          <w:sz w:val="22"/>
          <w:szCs w:val="22"/>
        </w:rPr>
        <w:t>дач</w:t>
      </w:r>
      <w:r w:rsidR="00DD67FC" w:rsidRPr="004D62D7">
        <w:rPr>
          <w:bCs/>
          <w:sz w:val="22"/>
          <w:szCs w:val="22"/>
        </w:rPr>
        <w:t>е Помещения</w:t>
      </w:r>
      <w:r w:rsidR="004B707A" w:rsidRPr="004D62D7">
        <w:rPr>
          <w:bCs/>
          <w:sz w:val="22"/>
          <w:szCs w:val="22"/>
        </w:rPr>
        <w:t>.</w:t>
      </w:r>
    </w:p>
    <w:p w14:paraId="3F06DA44" w14:textId="77777777" w:rsidR="005600D3" w:rsidRDefault="004B707A"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lastRenderedPageBreak/>
        <w:t xml:space="preserve">Уступка прав требований новому Участнику возможна </w:t>
      </w:r>
      <w:r w:rsidR="004868E6" w:rsidRPr="004D62D7">
        <w:rPr>
          <w:sz w:val="22"/>
          <w:szCs w:val="22"/>
        </w:rPr>
        <w:t xml:space="preserve">только </w:t>
      </w:r>
      <w:r w:rsidR="004548F9" w:rsidRPr="004D62D7">
        <w:rPr>
          <w:sz w:val="22"/>
          <w:szCs w:val="22"/>
        </w:rPr>
        <w:t xml:space="preserve">после </w:t>
      </w:r>
      <w:r w:rsidR="004868E6" w:rsidRPr="004D62D7">
        <w:rPr>
          <w:sz w:val="22"/>
          <w:szCs w:val="22"/>
        </w:rPr>
        <w:t xml:space="preserve">уплаты Участником </w:t>
      </w:r>
      <w:r w:rsidR="00591D7C" w:rsidRPr="004D62D7">
        <w:rPr>
          <w:sz w:val="22"/>
          <w:szCs w:val="22"/>
        </w:rPr>
        <w:t>ц</w:t>
      </w:r>
      <w:r w:rsidR="004868E6" w:rsidRPr="004D62D7">
        <w:rPr>
          <w:sz w:val="22"/>
          <w:szCs w:val="22"/>
        </w:rPr>
        <w:t xml:space="preserve">ены Договора или </w:t>
      </w:r>
      <w:r w:rsidR="004868E6" w:rsidRPr="004D62D7">
        <w:rPr>
          <w:bCs/>
          <w:sz w:val="22"/>
          <w:szCs w:val="22"/>
        </w:rPr>
        <w:t>одновременно с пере</w:t>
      </w:r>
      <w:r w:rsidR="00B75A3C" w:rsidRPr="004D62D7">
        <w:rPr>
          <w:bCs/>
          <w:sz w:val="22"/>
          <w:szCs w:val="22"/>
        </w:rPr>
        <w:t>водом долга на нового Участника.</w:t>
      </w:r>
    </w:p>
    <w:p w14:paraId="7CF14240" w14:textId="31F642E2" w:rsidR="005600D3" w:rsidRPr="005600D3"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5600D3">
        <w:rPr>
          <w:bCs/>
          <w:sz w:val="22"/>
          <w:szCs w:val="22"/>
        </w:rPr>
        <w:t xml:space="preserve">В случае неуплаты Участником Цены договора Застройщику уступка Участником прав требований по Договору </w:t>
      </w:r>
      <w:r>
        <w:rPr>
          <w:bCs/>
          <w:sz w:val="22"/>
          <w:szCs w:val="22"/>
        </w:rPr>
        <w:t>новому Участнику</w:t>
      </w:r>
      <w:r w:rsidRPr="005600D3">
        <w:rPr>
          <w:bCs/>
          <w:sz w:val="22"/>
          <w:szCs w:val="22"/>
        </w:rPr>
        <w:t xml:space="preserve"> допускается только после получения письменного согласия Застройщика одновременно с переводом долга на нового </w:t>
      </w:r>
      <w:r>
        <w:rPr>
          <w:bCs/>
          <w:sz w:val="22"/>
          <w:szCs w:val="22"/>
        </w:rPr>
        <w:t>У</w:t>
      </w:r>
      <w:r w:rsidRPr="005600D3">
        <w:rPr>
          <w:bCs/>
          <w:sz w:val="22"/>
          <w:szCs w:val="22"/>
        </w:rPr>
        <w:t>частника</w:t>
      </w:r>
      <w:r>
        <w:rPr>
          <w:bCs/>
          <w:sz w:val="22"/>
          <w:szCs w:val="22"/>
        </w:rPr>
        <w:t xml:space="preserve">. </w:t>
      </w:r>
      <w:r w:rsidRPr="005600D3">
        <w:rPr>
          <w:bCs/>
          <w:sz w:val="22"/>
          <w:szCs w:val="22"/>
        </w:rPr>
        <w:t>Срок рассмотрения Застройщиком заявления об уступке с переводом долга составляет 10 (десять) рабочих дней с момента его получения.</w:t>
      </w:r>
    </w:p>
    <w:p w14:paraId="2845C609" w14:textId="3E10AD0B" w:rsidR="00640B92" w:rsidRPr="00750BD7" w:rsidRDefault="004D62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Участник обязан в письменной форме известить Застройщика о намерении уступить прав</w:t>
      </w:r>
      <w:r w:rsidR="001A7A0A">
        <w:rPr>
          <w:bCs/>
          <w:sz w:val="22"/>
          <w:szCs w:val="22"/>
        </w:rPr>
        <w:t>а требования</w:t>
      </w:r>
      <w:r w:rsidR="00E06277">
        <w:rPr>
          <w:bCs/>
          <w:sz w:val="22"/>
          <w:szCs w:val="22"/>
        </w:rPr>
        <w:t xml:space="preserve"> по Дог</w:t>
      </w:r>
      <w:r w:rsidR="00E06277" w:rsidRPr="00640B92">
        <w:rPr>
          <w:bCs/>
          <w:sz w:val="22"/>
          <w:szCs w:val="22"/>
        </w:rPr>
        <w:t>овору</w:t>
      </w:r>
      <w:r w:rsidRPr="00640B92">
        <w:rPr>
          <w:bCs/>
          <w:sz w:val="22"/>
          <w:szCs w:val="22"/>
        </w:rPr>
        <w:t xml:space="preserve"> новому Участнику за </w:t>
      </w:r>
      <w:r w:rsidR="00B52A11">
        <w:rPr>
          <w:bCs/>
          <w:sz w:val="22"/>
          <w:szCs w:val="22"/>
        </w:rPr>
        <w:t>20</w:t>
      </w:r>
      <w:r w:rsidRPr="00640B92">
        <w:rPr>
          <w:bCs/>
          <w:sz w:val="22"/>
          <w:szCs w:val="22"/>
        </w:rPr>
        <w:t xml:space="preserve"> </w:t>
      </w:r>
      <w:r w:rsidR="005600D3" w:rsidRPr="00640B92">
        <w:rPr>
          <w:bCs/>
          <w:sz w:val="22"/>
          <w:szCs w:val="22"/>
        </w:rPr>
        <w:t>(</w:t>
      </w:r>
      <w:r w:rsidR="00B52A11">
        <w:rPr>
          <w:bCs/>
          <w:sz w:val="22"/>
          <w:szCs w:val="22"/>
        </w:rPr>
        <w:t>два</w:t>
      </w:r>
      <w:r w:rsidR="00640B92" w:rsidRPr="00640B92">
        <w:rPr>
          <w:bCs/>
          <w:sz w:val="22"/>
          <w:szCs w:val="22"/>
        </w:rPr>
        <w:t>дцать</w:t>
      </w:r>
      <w:r w:rsidR="005600D3" w:rsidRPr="00640B92">
        <w:rPr>
          <w:bCs/>
          <w:sz w:val="22"/>
          <w:szCs w:val="22"/>
        </w:rPr>
        <w:t xml:space="preserve">) рабочих </w:t>
      </w:r>
      <w:r w:rsidRPr="00640B92">
        <w:rPr>
          <w:bCs/>
          <w:sz w:val="22"/>
          <w:szCs w:val="22"/>
        </w:rPr>
        <w:t xml:space="preserve">дней до даты подписания </w:t>
      </w:r>
      <w:r w:rsidR="001A7A0A" w:rsidRPr="00640B92">
        <w:rPr>
          <w:bCs/>
          <w:sz w:val="22"/>
          <w:szCs w:val="22"/>
        </w:rPr>
        <w:t>С</w:t>
      </w:r>
      <w:r w:rsidRPr="00640B92">
        <w:rPr>
          <w:bCs/>
          <w:sz w:val="22"/>
          <w:szCs w:val="22"/>
        </w:rPr>
        <w:t>оглашения об уступке</w:t>
      </w:r>
      <w:r w:rsidR="00750BD7">
        <w:rPr>
          <w:bCs/>
          <w:sz w:val="22"/>
          <w:szCs w:val="22"/>
        </w:rPr>
        <w:t xml:space="preserve"> с </w:t>
      </w:r>
      <w:r w:rsidR="00750BD7" w:rsidRPr="00750BD7">
        <w:rPr>
          <w:bCs/>
          <w:sz w:val="22"/>
          <w:szCs w:val="22"/>
        </w:rPr>
        <w:t>указанием цены предложения новому Участнику</w:t>
      </w:r>
      <w:r w:rsidRPr="00750BD7">
        <w:rPr>
          <w:bCs/>
          <w:sz w:val="22"/>
          <w:szCs w:val="22"/>
        </w:rPr>
        <w:t>.</w:t>
      </w:r>
    </w:p>
    <w:p w14:paraId="703F9481" w14:textId="332827DB" w:rsidR="00750BD7" w:rsidRPr="00750BD7" w:rsidRDefault="00750B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Pr>
          <w:bCs/>
          <w:sz w:val="22"/>
          <w:szCs w:val="22"/>
        </w:rPr>
        <w:t xml:space="preserve">Застройщик, извещенный Участником </w:t>
      </w:r>
      <w:r w:rsidRPr="004D62D7">
        <w:rPr>
          <w:bCs/>
          <w:sz w:val="22"/>
          <w:szCs w:val="22"/>
        </w:rPr>
        <w:t>о намерении уступить прав</w:t>
      </w:r>
      <w:r>
        <w:rPr>
          <w:bCs/>
          <w:sz w:val="22"/>
          <w:szCs w:val="22"/>
        </w:rPr>
        <w:t>а требования по Договору,</w:t>
      </w:r>
      <w:r w:rsidRPr="00640B92">
        <w:rPr>
          <w:bCs/>
          <w:sz w:val="22"/>
          <w:szCs w:val="22"/>
        </w:rPr>
        <w:t xml:space="preserve"> </w:t>
      </w:r>
      <w:r>
        <w:rPr>
          <w:bCs/>
          <w:sz w:val="22"/>
          <w:szCs w:val="22"/>
        </w:rPr>
        <w:t xml:space="preserve">вправе </w:t>
      </w:r>
      <w:r w:rsidRPr="00750BD7">
        <w:rPr>
          <w:bCs/>
          <w:sz w:val="22"/>
          <w:szCs w:val="22"/>
        </w:rPr>
        <w:t>воспользоваться преимущественным правом и заключить с Участником соответствующее Соглашение об уступке по цене предложения новому Участнику.</w:t>
      </w:r>
    </w:p>
    <w:p w14:paraId="47A9D746" w14:textId="43884460" w:rsidR="00640B92" w:rsidRPr="00AD2BF8"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640B92">
        <w:rPr>
          <w:sz w:val="22"/>
          <w:szCs w:val="22"/>
        </w:rPr>
        <w:t xml:space="preserve">Участник может </w:t>
      </w:r>
      <w:r w:rsidR="00640B92" w:rsidRPr="00D93FCE">
        <w:rPr>
          <w:sz w:val="22"/>
          <w:szCs w:val="22"/>
        </w:rPr>
        <w:t>обратиться к Официальному представителю Застройщика за оказанием</w:t>
      </w:r>
      <w:r w:rsidR="00640B92" w:rsidRPr="00640B92">
        <w:rPr>
          <w:sz w:val="22"/>
          <w:szCs w:val="22"/>
        </w:rPr>
        <w:t xml:space="preserve"> услуг, направленных на подготовку и оформление документов, а также совершение юридических и фактических действий, необходимых для заключения Соглашения об уступке с новым Участником</w:t>
      </w:r>
      <w:r w:rsidR="00640B92">
        <w:rPr>
          <w:sz w:val="22"/>
          <w:szCs w:val="22"/>
        </w:rPr>
        <w:t>. С</w:t>
      </w:r>
      <w:r w:rsidR="00640B92" w:rsidRPr="00640B92">
        <w:rPr>
          <w:sz w:val="22"/>
          <w:szCs w:val="22"/>
        </w:rPr>
        <w:t>тоимость услуг определя</w:t>
      </w:r>
      <w:r w:rsidR="00640B92">
        <w:rPr>
          <w:sz w:val="22"/>
          <w:szCs w:val="22"/>
        </w:rPr>
        <w:t>е</w:t>
      </w:r>
      <w:r w:rsidR="00640B92" w:rsidRPr="00640B92">
        <w:rPr>
          <w:sz w:val="22"/>
          <w:szCs w:val="22"/>
        </w:rPr>
        <w:t xml:space="preserve">тся в соответствии с прейскурантом стоимости услуг, утвержденным </w:t>
      </w:r>
      <w:r w:rsidR="00640B92">
        <w:rPr>
          <w:sz w:val="22"/>
          <w:szCs w:val="22"/>
        </w:rPr>
        <w:t>О</w:t>
      </w:r>
      <w:r w:rsidR="00640B92" w:rsidRPr="00640B92">
        <w:rPr>
          <w:sz w:val="22"/>
          <w:szCs w:val="22"/>
        </w:rPr>
        <w:t xml:space="preserve">фициальным представителем </w:t>
      </w:r>
      <w:r w:rsidR="00640B92" w:rsidRPr="00AD2BF8">
        <w:rPr>
          <w:sz w:val="22"/>
          <w:szCs w:val="22"/>
        </w:rPr>
        <w:t>Застройщика на дату обращения Участника за оказанием услуг.</w:t>
      </w:r>
    </w:p>
    <w:p w14:paraId="515FA2FC" w14:textId="03BADADE" w:rsidR="00B52A11" w:rsidRPr="00AD2BF8" w:rsidRDefault="00B52A11" w:rsidP="00B52A11">
      <w:pPr>
        <w:pStyle w:val="11"/>
        <w:keepLines/>
        <w:tabs>
          <w:tab w:val="clear" w:pos="1106"/>
          <w:tab w:val="clear" w:pos="1276"/>
          <w:tab w:val="left" w:pos="426"/>
        </w:tabs>
        <w:spacing w:after="80" w:line="276" w:lineRule="auto"/>
        <w:ind w:firstLine="0"/>
        <w:rPr>
          <w:bCs/>
          <w:sz w:val="22"/>
          <w:szCs w:val="22"/>
        </w:rPr>
      </w:pPr>
      <w:r w:rsidRPr="00AD2BF8">
        <w:rPr>
          <w:sz w:val="22"/>
          <w:szCs w:val="22"/>
        </w:rPr>
        <w:t xml:space="preserve">В случае обращения Участника к Официальному представителю Застройщика и заключения между ними договора на оказание платных услуг, направление Уведомления о намерении совершить уступку в адрес Застройщика </w:t>
      </w:r>
      <w:r w:rsidR="003F6976" w:rsidRPr="00AD2BF8">
        <w:rPr>
          <w:sz w:val="22"/>
          <w:szCs w:val="22"/>
        </w:rPr>
        <w:t xml:space="preserve">(пункт </w:t>
      </w:r>
      <w:r w:rsidR="00750BD7" w:rsidRPr="00AD2BF8">
        <w:rPr>
          <w:sz w:val="22"/>
          <w:szCs w:val="22"/>
        </w:rPr>
        <w:t>9</w:t>
      </w:r>
      <w:r w:rsidR="003F6976" w:rsidRPr="00AD2BF8">
        <w:rPr>
          <w:sz w:val="22"/>
          <w:szCs w:val="22"/>
        </w:rPr>
        <w:t xml:space="preserve">.4. Договора) </w:t>
      </w:r>
      <w:r w:rsidRPr="00AD2BF8">
        <w:rPr>
          <w:sz w:val="22"/>
          <w:szCs w:val="22"/>
        </w:rPr>
        <w:t>не требуется.</w:t>
      </w:r>
    </w:p>
    <w:p w14:paraId="3FAFCC42" w14:textId="7FD33518" w:rsidR="001A7A0A" w:rsidRPr="00AD2BF8" w:rsidRDefault="001C7B14"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Соглашение об уступке подлежит государственной регистрации в </w:t>
      </w:r>
      <w:r w:rsidR="009238B2" w:rsidRPr="00AD2BF8">
        <w:rPr>
          <w:bCs/>
          <w:sz w:val="22"/>
          <w:szCs w:val="22"/>
        </w:rPr>
        <w:t>О</w:t>
      </w:r>
      <w:r w:rsidRPr="00AD2BF8">
        <w:rPr>
          <w:bCs/>
          <w:sz w:val="22"/>
          <w:szCs w:val="22"/>
        </w:rPr>
        <w:t>ргане</w:t>
      </w:r>
      <w:r w:rsidR="009238B2" w:rsidRPr="00AD2BF8">
        <w:rPr>
          <w:bCs/>
          <w:sz w:val="22"/>
          <w:szCs w:val="22"/>
        </w:rPr>
        <w:t xml:space="preserve"> регистрации</w:t>
      </w:r>
      <w:r w:rsidRPr="00AD2BF8">
        <w:rPr>
          <w:bCs/>
          <w:sz w:val="22"/>
          <w:szCs w:val="22"/>
        </w:rPr>
        <w:t xml:space="preserve"> в порядке, предусмотренном действующим законодательством РФ.</w:t>
      </w:r>
    </w:p>
    <w:p w14:paraId="64A8DA25" w14:textId="2D603567" w:rsidR="00AD2BF8" w:rsidRPr="00AD2BF8" w:rsidRDefault="00AD2BF8"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К новому Участнику с момента государственной регистрации Соглашения об уступке переходят все права и обязанности по договору счета эскроу, заключенному Участником.</w:t>
      </w:r>
    </w:p>
    <w:p w14:paraId="46CFEFE2" w14:textId="3DDEEE6D" w:rsidR="001A7A0A" w:rsidRPr="00450479" w:rsidRDefault="001A7A0A"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sz w:val="22"/>
          <w:szCs w:val="22"/>
        </w:rPr>
        <w:t>В течение 5 (пяти) рабочих дней с момента государственной</w:t>
      </w:r>
      <w:r w:rsidRPr="001A7A0A">
        <w:rPr>
          <w:sz w:val="22"/>
          <w:szCs w:val="22"/>
        </w:rPr>
        <w:t xml:space="preserve"> регистрации </w:t>
      </w:r>
      <w:r>
        <w:rPr>
          <w:sz w:val="22"/>
          <w:szCs w:val="22"/>
        </w:rPr>
        <w:t>С</w:t>
      </w:r>
      <w:r w:rsidRPr="001A7A0A">
        <w:rPr>
          <w:sz w:val="22"/>
          <w:szCs w:val="22"/>
        </w:rPr>
        <w:t>оглашения об уступке в Органе регистрации, Участник обязан уведомить Застройщика о состоявшейся уступке прав требований по Договору, предоставить Застройщику подлинный экземпляр Соглашения об уступке со штампом Органа регистрации, а также уведомить Эскроу-агента в письменной форме.</w:t>
      </w:r>
    </w:p>
    <w:p w14:paraId="2A13C571" w14:textId="318EE8C3" w:rsidR="00443907" w:rsidRPr="009B143B" w:rsidRDefault="007329BC" w:rsidP="00654A1E">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Иные обязанности Сторон</w:t>
      </w:r>
    </w:p>
    <w:p w14:paraId="538A4AC1" w14:textId="23B432FD" w:rsidR="00443907" w:rsidRPr="009B143B" w:rsidRDefault="007329BC" w:rsidP="00654A1E">
      <w:pPr>
        <w:pStyle w:val="11"/>
        <w:keepNext/>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обязан:</w:t>
      </w:r>
    </w:p>
    <w:p w14:paraId="3ACFD42C" w14:textId="7F1143A6" w:rsidR="00443907" w:rsidRPr="009B143B"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в назначенный Застройщиком день, явиться лично или обеспечить явку Уполномоченного представителя в </w:t>
      </w:r>
      <w:r w:rsidR="00B46AF3" w:rsidRPr="009B143B">
        <w:rPr>
          <w:sz w:val="22"/>
          <w:szCs w:val="22"/>
        </w:rPr>
        <w:t>м</w:t>
      </w:r>
      <w:r w:rsidR="00C855D7" w:rsidRPr="009B143B">
        <w:rPr>
          <w:sz w:val="22"/>
          <w:szCs w:val="22"/>
        </w:rPr>
        <w:t>ногофункциональный центр</w:t>
      </w:r>
      <w:r w:rsidRPr="009B143B">
        <w:rPr>
          <w:sz w:val="22"/>
          <w:szCs w:val="22"/>
        </w:rPr>
        <w:t xml:space="preserve"> или </w:t>
      </w:r>
      <w:r w:rsidR="00C855D7" w:rsidRPr="009B143B">
        <w:rPr>
          <w:sz w:val="22"/>
          <w:szCs w:val="22"/>
        </w:rPr>
        <w:t xml:space="preserve">непосредственно </w:t>
      </w:r>
      <w:r w:rsidR="00B46AF3" w:rsidRPr="009B143B">
        <w:rPr>
          <w:sz w:val="22"/>
          <w:szCs w:val="22"/>
        </w:rPr>
        <w:t xml:space="preserve">в </w:t>
      </w:r>
      <w:r w:rsidR="00C855D7" w:rsidRPr="009B143B">
        <w:rPr>
          <w:sz w:val="22"/>
          <w:szCs w:val="22"/>
        </w:rPr>
        <w:t>Орган регистрации</w:t>
      </w:r>
      <w:r w:rsidRPr="009B143B">
        <w:rPr>
          <w:sz w:val="22"/>
          <w:szCs w:val="22"/>
        </w:rPr>
        <w:t>, с целью подачи заявления и</w:t>
      </w:r>
      <w:r w:rsidR="00C33767">
        <w:rPr>
          <w:sz w:val="22"/>
          <w:szCs w:val="22"/>
        </w:rPr>
        <w:t xml:space="preserve"> </w:t>
      </w:r>
      <w:r w:rsidR="0059658F" w:rsidRPr="009B143B">
        <w:rPr>
          <w:sz w:val="22"/>
          <w:szCs w:val="22"/>
        </w:rPr>
        <w:t xml:space="preserve">документов </w:t>
      </w:r>
      <w:r w:rsidRPr="009B143B">
        <w:rPr>
          <w:sz w:val="22"/>
          <w:szCs w:val="22"/>
        </w:rPr>
        <w:t>необходимых для государственной регистрации Договора;</w:t>
      </w:r>
    </w:p>
    <w:p w14:paraId="520B5D2C" w14:textId="54D774FD" w:rsidR="00443907" w:rsidRPr="009B143B" w:rsidRDefault="0059658F"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при </w:t>
      </w:r>
      <w:r w:rsidR="008A1AAD" w:rsidRPr="009B143B">
        <w:rPr>
          <w:sz w:val="22"/>
          <w:szCs w:val="22"/>
        </w:rPr>
        <w:t>наличи</w:t>
      </w:r>
      <w:r w:rsidR="008A1AAD">
        <w:rPr>
          <w:sz w:val="22"/>
          <w:szCs w:val="22"/>
        </w:rPr>
        <w:t>и</w:t>
      </w:r>
      <w:r w:rsidR="008A1AAD" w:rsidRPr="009B143B">
        <w:rPr>
          <w:sz w:val="22"/>
          <w:szCs w:val="22"/>
        </w:rPr>
        <w:t xml:space="preserve"> каких-либо причин,</w:t>
      </w:r>
      <w:r w:rsidRPr="009B143B">
        <w:rPr>
          <w:sz w:val="22"/>
          <w:szCs w:val="22"/>
        </w:rPr>
        <w:t xml:space="preserve"> по которым Участник или Уполномоченный представитель не могут явиться в </w:t>
      </w:r>
      <w:r w:rsidR="00B46AF3" w:rsidRPr="009B143B">
        <w:rPr>
          <w:sz w:val="22"/>
          <w:szCs w:val="22"/>
        </w:rPr>
        <w:t>м</w:t>
      </w:r>
      <w:r w:rsidRPr="009B143B">
        <w:rPr>
          <w:sz w:val="22"/>
          <w:szCs w:val="22"/>
        </w:rPr>
        <w:t xml:space="preserve">ногофункциональный центр или непосредственно </w:t>
      </w:r>
      <w:r w:rsidR="00B46AF3" w:rsidRPr="009B143B">
        <w:rPr>
          <w:sz w:val="22"/>
          <w:szCs w:val="22"/>
        </w:rPr>
        <w:t xml:space="preserve">в </w:t>
      </w:r>
      <w:r w:rsidRPr="009B143B">
        <w:rPr>
          <w:sz w:val="22"/>
          <w:szCs w:val="22"/>
        </w:rPr>
        <w:t>Орган регистрации, с целью подачи заявления и</w:t>
      </w:r>
      <w:r w:rsidR="00C33767">
        <w:rPr>
          <w:sz w:val="22"/>
          <w:szCs w:val="22"/>
        </w:rPr>
        <w:t xml:space="preserve"> </w:t>
      </w:r>
      <w:r w:rsidRPr="009B143B">
        <w:rPr>
          <w:sz w:val="22"/>
          <w:szCs w:val="22"/>
        </w:rPr>
        <w:t>документов необходимых для государственной регистрации Договора, письменно уведомить об этом Застройщика;</w:t>
      </w:r>
    </w:p>
    <w:p w14:paraId="194916C7" w14:textId="77777777" w:rsidR="005A4B39" w:rsidRPr="005A4B39"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самостоятельно и за свой счет производить все необходимые действия, связанные с</w:t>
      </w:r>
      <w:r w:rsidR="00C33767" w:rsidRPr="005A4B39">
        <w:rPr>
          <w:sz w:val="22"/>
          <w:szCs w:val="22"/>
        </w:rPr>
        <w:t xml:space="preserve"> </w:t>
      </w:r>
      <w:r w:rsidRPr="005A4B39">
        <w:rPr>
          <w:sz w:val="22"/>
          <w:szCs w:val="22"/>
        </w:rPr>
        <w:t xml:space="preserve">государственной регистрацией Договора, изменений и дополнений к нему, </w:t>
      </w:r>
      <w:r w:rsidR="00C33767" w:rsidRPr="005A4B39">
        <w:rPr>
          <w:sz w:val="22"/>
          <w:szCs w:val="22"/>
        </w:rPr>
        <w:t>С</w:t>
      </w:r>
      <w:r w:rsidRPr="005A4B39">
        <w:rPr>
          <w:sz w:val="22"/>
          <w:szCs w:val="22"/>
        </w:rPr>
        <w:t>оглашени</w:t>
      </w:r>
      <w:r w:rsidR="00C33767" w:rsidRPr="005A4B39">
        <w:rPr>
          <w:sz w:val="22"/>
          <w:szCs w:val="22"/>
        </w:rPr>
        <w:t>я</w:t>
      </w:r>
      <w:r w:rsidRPr="005A4B39">
        <w:rPr>
          <w:sz w:val="22"/>
          <w:szCs w:val="22"/>
        </w:rPr>
        <w:t xml:space="preserve"> </w:t>
      </w:r>
      <w:r w:rsidR="00C33767" w:rsidRPr="005A4B39">
        <w:rPr>
          <w:sz w:val="22"/>
          <w:szCs w:val="22"/>
        </w:rPr>
        <w:t>о</w:t>
      </w:r>
      <w:r w:rsidRPr="005A4B39">
        <w:rPr>
          <w:sz w:val="22"/>
          <w:szCs w:val="22"/>
        </w:rPr>
        <w:t>б</w:t>
      </w:r>
      <w:r w:rsidR="00C33767" w:rsidRPr="005A4B39">
        <w:rPr>
          <w:sz w:val="22"/>
          <w:szCs w:val="22"/>
        </w:rPr>
        <w:t xml:space="preserve"> </w:t>
      </w:r>
      <w:r w:rsidR="0059658F" w:rsidRPr="005A4B39">
        <w:rPr>
          <w:sz w:val="22"/>
          <w:szCs w:val="22"/>
        </w:rPr>
        <w:t>уступке</w:t>
      </w:r>
      <w:r w:rsidRPr="005A4B39">
        <w:rPr>
          <w:sz w:val="22"/>
          <w:szCs w:val="22"/>
        </w:rPr>
        <w:t xml:space="preserve">, </w:t>
      </w:r>
      <w:r w:rsidR="0059658F" w:rsidRPr="005A4B39">
        <w:rPr>
          <w:sz w:val="22"/>
          <w:szCs w:val="22"/>
        </w:rPr>
        <w:t xml:space="preserve">а также </w:t>
      </w:r>
      <w:r w:rsidRPr="005A4B39">
        <w:rPr>
          <w:sz w:val="22"/>
          <w:szCs w:val="22"/>
        </w:rPr>
        <w:t>пр</w:t>
      </w:r>
      <w:r w:rsidR="0059658F" w:rsidRPr="005A4B39">
        <w:rPr>
          <w:sz w:val="22"/>
          <w:szCs w:val="22"/>
        </w:rPr>
        <w:t>ава собственности на Помещение;</w:t>
      </w:r>
    </w:p>
    <w:p w14:paraId="141374D0" w14:textId="0BA30AB6" w:rsidR="005A4B39" w:rsidRPr="005A4B39" w:rsidRDefault="005A4B39"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 момента принятия Помещения выбрать один из способов управления Жилым домом, предусмотренных действующим законодательством РФ</w:t>
      </w:r>
      <w:r w:rsidR="000B7948">
        <w:rPr>
          <w:sz w:val="22"/>
          <w:szCs w:val="22"/>
        </w:rPr>
        <w:t>;</w:t>
      </w:r>
    </w:p>
    <w:p w14:paraId="3051BF4A" w14:textId="2987AF27" w:rsidR="00443907" w:rsidRDefault="00B00E53"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у</w:t>
      </w:r>
      <w:r w:rsidR="009C7475" w:rsidRPr="009B143B">
        <w:rPr>
          <w:sz w:val="22"/>
          <w:szCs w:val="22"/>
        </w:rPr>
        <w:t xml:space="preserve">ведомить Застройщика об изменении своих реквизитов и / или контактных данных, а именно: телефона, </w:t>
      </w:r>
      <w:r w:rsidR="00607831" w:rsidRPr="009B143B">
        <w:rPr>
          <w:sz w:val="22"/>
          <w:szCs w:val="22"/>
        </w:rPr>
        <w:t>е</w:t>
      </w:r>
      <w:r w:rsidR="009C7475" w:rsidRPr="009B143B">
        <w:rPr>
          <w:sz w:val="22"/>
          <w:szCs w:val="22"/>
        </w:rPr>
        <w:t>-</w:t>
      </w:r>
      <w:r w:rsidR="009C7475" w:rsidRPr="009B143B">
        <w:rPr>
          <w:sz w:val="22"/>
          <w:szCs w:val="22"/>
          <w:lang w:val="en-US"/>
        </w:rPr>
        <w:t>mail</w:t>
      </w:r>
      <w:r w:rsidR="009C7475" w:rsidRPr="009B143B">
        <w:rPr>
          <w:sz w:val="22"/>
          <w:szCs w:val="22"/>
        </w:rPr>
        <w:t xml:space="preserve">, адреса регистрации или </w:t>
      </w:r>
      <w:r w:rsidR="00607831" w:rsidRPr="009B143B">
        <w:rPr>
          <w:sz w:val="22"/>
          <w:szCs w:val="22"/>
        </w:rPr>
        <w:t>Почтового адреса</w:t>
      </w:r>
      <w:r w:rsidR="009C7475" w:rsidRPr="009B143B">
        <w:rPr>
          <w:sz w:val="22"/>
          <w:szCs w:val="22"/>
        </w:rPr>
        <w:t xml:space="preserve">, </w:t>
      </w:r>
      <w:r w:rsidR="00607831" w:rsidRPr="009B143B">
        <w:rPr>
          <w:sz w:val="22"/>
          <w:szCs w:val="22"/>
        </w:rPr>
        <w:t>указанных</w:t>
      </w:r>
      <w:r w:rsidR="009C7475" w:rsidRPr="009B143B">
        <w:rPr>
          <w:sz w:val="22"/>
          <w:szCs w:val="22"/>
        </w:rPr>
        <w:t xml:space="preserve"> в Договор</w:t>
      </w:r>
      <w:r w:rsidR="00607831" w:rsidRPr="009B143B">
        <w:rPr>
          <w:sz w:val="22"/>
          <w:szCs w:val="22"/>
        </w:rPr>
        <w:t>е</w:t>
      </w:r>
      <w:r w:rsidR="009C7475" w:rsidRPr="009B143B">
        <w:rPr>
          <w:sz w:val="22"/>
          <w:szCs w:val="22"/>
        </w:rPr>
        <w:t>. Участник уведомляет Застройщика об изменении своих реквизитов и / или контактных данных в течение 3 (трех) рабочих дней с даты их изменения</w:t>
      </w:r>
      <w:r w:rsidR="000B7948">
        <w:rPr>
          <w:sz w:val="22"/>
          <w:szCs w:val="22"/>
        </w:rPr>
        <w:t>;</w:t>
      </w:r>
    </w:p>
    <w:p w14:paraId="55572D54" w14:textId="44DF39C9" w:rsidR="000B7948" w:rsidRPr="00554265" w:rsidRDefault="000B7948"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54265">
        <w:rPr>
          <w:sz w:val="22"/>
          <w:szCs w:val="22"/>
        </w:rPr>
        <w:lastRenderedPageBreak/>
        <w:t>В случае предъявления требований, связанных с качество</w:t>
      </w:r>
      <w:r w:rsidR="00554265" w:rsidRPr="00554265">
        <w:rPr>
          <w:sz w:val="22"/>
          <w:szCs w:val="22"/>
        </w:rPr>
        <w:t>м</w:t>
      </w:r>
      <w:r w:rsidRPr="00554265">
        <w:rPr>
          <w:sz w:val="22"/>
          <w:szCs w:val="22"/>
        </w:rPr>
        <w:t xml:space="preserve"> Помещения предоставить </w:t>
      </w:r>
      <w:r w:rsidR="00554265" w:rsidRPr="00554265">
        <w:rPr>
          <w:sz w:val="22"/>
          <w:szCs w:val="22"/>
        </w:rPr>
        <w:t xml:space="preserve">Застройщику </w:t>
      </w:r>
      <w:r w:rsidRPr="00554265">
        <w:rPr>
          <w:sz w:val="22"/>
          <w:szCs w:val="22"/>
        </w:rPr>
        <w:t xml:space="preserve">доступ в Помещение </w:t>
      </w:r>
      <w:r w:rsidR="00554265" w:rsidRPr="00554265">
        <w:rPr>
          <w:sz w:val="22"/>
          <w:szCs w:val="22"/>
        </w:rPr>
        <w:t xml:space="preserve">в целях проверки обоснованности заявленных требований </w:t>
      </w:r>
      <w:r w:rsidRPr="00554265">
        <w:rPr>
          <w:sz w:val="22"/>
          <w:szCs w:val="22"/>
        </w:rPr>
        <w:t xml:space="preserve">и </w:t>
      </w:r>
      <w:r w:rsidR="00554265">
        <w:rPr>
          <w:sz w:val="22"/>
          <w:szCs w:val="22"/>
        </w:rPr>
        <w:t xml:space="preserve">последующего </w:t>
      </w:r>
      <w:r w:rsidR="00554265" w:rsidRPr="00554265">
        <w:rPr>
          <w:sz w:val="22"/>
          <w:szCs w:val="22"/>
        </w:rPr>
        <w:t>устранения строительных недостатков.</w:t>
      </w:r>
    </w:p>
    <w:p w14:paraId="75E87804" w14:textId="77777777" w:rsidR="00443907" w:rsidRPr="005A4B39" w:rsidRDefault="007329BC" w:rsidP="00654A1E">
      <w:pPr>
        <w:pStyle w:val="11"/>
        <w:keepNext/>
        <w:keepLines/>
        <w:numPr>
          <w:ilvl w:val="1"/>
          <w:numId w:val="3"/>
        </w:numPr>
        <w:tabs>
          <w:tab w:val="clear" w:pos="1106"/>
          <w:tab w:val="clear" w:pos="1276"/>
          <w:tab w:val="left" w:pos="709"/>
        </w:tabs>
        <w:spacing w:after="80" w:line="276" w:lineRule="auto"/>
        <w:ind w:left="0" w:firstLine="0"/>
        <w:rPr>
          <w:i/>
          <w:sz w:val="22"/>
          <w:szCs w:val="22"/>
        </w:rPr>
      </w:pPr>
      <w:r w:rsidRPr="009B143B">
        <w:rPr>
          <w:i/>
          <w:sz w:val="22"/>
          <w:szCs w:val="22"/>
        </w:rPr>
        <w:t>Зас</w:t>
      </w:r>
      <w:r w:rsidRPr="005A4B39">
        <w:rPr>
          <w:i/>
          <w:sz w:val="22"/>
          <w:szCs w:val="22"/>
        </w:rPr>
        <w:t>тройщик обязан:</w:t>
      </w:r>
    </w:p>
    <w:p w14:paraId="2F470C58" w14:textId="7E92167E" w:rsidR="00C33767" w:rsidRPr="00484E35" w:rsidRDefault="005A4B39" w:rsidP="00654A1E">
      <w:pPr>
        <w:pStyle w:val="11"/>
        <w:keepNext/>
        <w:keepLines/>
        <w:numPr>
          <w:ilvl w:val="2"/>
          <w:numId w:val="3"/>
        </w:numPr>
        <w:tabs>
          <w:tab w:val="clear" w:pos="1106"/>
          <w:tab w:val="clear" w:pos="1276"/>
          <w:tab w:val="left" w:pos="709"/>
        </w:tabs>
        <w:spacing w:after="80" w:line="276" w:lineRule="auto"/>
        <w:ind w:left="0" w:firstLine="0"/>
        <w:rPr>
          <w:sz w:val="22"/>
          <w:szCs w:val="22"/>
        </w:rPr>
      </w:pPr>
      <w:r w:rsidRPr="00484E35">
        <w:rPr>
          <w:sz w:val="22"/>
          <w:szCs w:val="22"/>
        </w:rPr>
        <w:t>Предоставить</w:t>
      </w:r>
      <w:r w:rsidR="00D108F4" w:rsidRPr="00484E35">
        <w:rPr>
          <w:sz w:val="22"/>
          <w:szCs w:val="22"/>
        </w:rPr>
        <w:t xml:space="preserve"> все документы, необходимые для регистрации Договора в Органе регистрации</w:t>
      </w:r>
      <w:r w:rsidRPr="00484E35">
        <w:rPr>
          <w:sz w:val="22"/>
          <w:szCs w:val="22"/>
        </w:rPr>
        <w:t>.</w:t>
      </w:r>
    </w:p>
    <w:p w14:paraId="49D8DA72" w14:textId="63326C69" w:rsidR="00443907" w:rsidRPr="00484E35" w:rsidRDefault="007329BC" w:rsidP="00654A1E">
      <w:pPr>
        <w:pStyle w:val="11"/>
        <w:keepNext/>
        <w:keepLines/>
        <w:numPr>
          <w:ilvl w:val="0"/>
          <w:numId w:val="3"/>
        </w:numPr>
        <w:tabs>
          <w:tab w:val="clear" w:pos="1106"/>
          <w:tab w:val="clear" w:pos="1276"/>
        </w:tabs>
        <w:spacing w:before="240" w:after="120" w:line="276" w:lineRule="auto"/>
        <w:ind w:left="448" w:hanging="448"/>
        <w:rPr>
          <w:b/>
          <w:sz w:val="24"/>
          <w:szCs w:val="24"/>
        </w:rPr>
      </w:pPr>
      <w:r w:rsidRPr="00484E35">
        <w:rPr>
          <w:b/>
          <w:sz w:val="24"/>
          <w:szCs w:val="24"/>
        </w:rPr>
        <w:t>Ответственность Сторон</w:t>
      </w:r>
    </w:p>
    <w:p w14:paraId="3B131E7E" w14:textId="508E9B82" w:rsidR="00484E35" w:rsidRPr="00484E35" w:rsidRDefault="00484E35" w:rsidP="00654A1E">
      <w:pPr>
        <w:pStyle w:val="aff2"/>
        <w:numPr>
          <w:ilvl w:val="1"/>
          <w:numId w:val="3"/>
        </w:numPr>
        <w:tabs>
          <w:tab w:val="clear" w:pos="1106"/>
          <w:tab w:val="left" w:pos="709"/>
        </w:tabs>
        <w:spacing w:after="80" w:line="276" w:lineRule="auto"/>
        <w:ind w:left="0" w:firstLine="0"/>
        <w:rPr>
          <w:sz w:val="22"/>
          <w:szCs w:val="22"/>
        </w:rPr>
      </w:pPr>
      <w:r w:rsidRPr="00484E35">
        <w:rPr>
          <w:sz w:val="22"/>
          <w:szCs w:val="22"/>
        </w:rPr>
        <w:t>За несвоевременное совершение действий со стороны Участника по при</w:t>
      </w:r>
      <w:r w:rsidR="007524BF">
        <w:rPr>
          <w:sz w:val="22"/>
          <w:szCs w:val="22"/>
        </w:rPr>
        <w:t>нятию</w:t>
      </w:r>
      <w:r w:rsidRPr="00484E35">
        <w:rPr>
          <w:sz w:val="22"/>
          <w:szCs w:val="22"/>
        </w:rPr>
        <w:t xml:space="preserve"> Помещения, установленных пунктом 6.5 Договора </w:t>
      </w:r>
      <w:r w:rsidR="00DD0661" w:rsidRPr="00484E35">
        <w:rPr>
          <w:sz w:val="22"/>
          <w:szCs w:val="22"/>
        </w:rPr>
        <w:t xml:space="preserve">Застройщик вправе потребовать от Участника уплатить неустойку в размере </w:t>
      </w:r>
      <w:r w:rsidRPr="00484E35">
        <w:rPr>
          <w:sz w:val="22"/>
          <w:szCs w:val="22"/>
        </w:rPr>
        <w:t xml:space="preserve">1/150 (одной </w:t>
      </w:r>
      <w:proofErr w:type="spellStart"/>
      <w:r w:rsidRPr="00484E35">
        <w:rPr>
          <w:sz w:val="22"/>
          <w:szCs w:val="22"/>
        </w:rPr>
        <w:t>стопятидесятой</w:t>
      </w:r>
      <w:proofErr w:type="spellEnd"/>
      <w:r w:rsidRPr="00484E35">
        <w:rPr>
          <w:sz w:val="22"/>
          <w:szCs w:val="22"/>
        </w:rPr>
        <w:t xml:space="preserve">) ключевой ставки ЦБ РФ, действующей на день исполнения обязательства, от </w:t>
      </w:r>
      <w:r w:rsidR="00B00E53" w:rsidRPr="00484E35">
        <w:rPr>
          <w:sz w:val="22"/>
          <w:szCs w:val="22"/>
        </w:rPr>
        <w:t>ц</w:t>
      </w:r>
      <w:r w:rsidR="00DD0661" w:rsidRPr="00484E35">
        <w:rPr>
          <w:sz w:val="22"/>
          <w:szCs w:val="22"/>
        </w:rPr>
        <w:t>ены Договора, за каждый день просрочки</w:t>
      </w:r>
      <w:r w:rsidRPr="00484E35">
        <w:rPr>
          <w:sz w:val="22"/>
          <w:szCs w:val="22"/>
        </w:rPr>
        <w:t>, начиная со дня просрочки по день прибытия Участника для при</w:t>
      </w:r>
      <w:r w:rsidR="007524BF">
        <w:rPr>
          <w:sz w:val="22"/>
          <w:szCs w:val="22"/>
        </w:rPr>
        <w:t>нятия</w:t>
      </w:r>
      <w:r w:rsidRPr="00484E35">
        <w:rPr>
          <w:sz w:val="22"/>
          <w:szCs w:val="22"/>
        </w:rPr>
        <w:t xml:space="preserve"> Помещения.</w:t>
      </w:r>
    </w:p>
    <w:p w14:paraId="603325E2" w14:textId="2FEC396E" w:rsidR="00D37DFC" w:rsidRPr="00484E35" w:rsidRDefault="007329BC" w:rsidP="00654A1E">
      <w:pPr>
        <w:pStyle w:val="11"/>
        <w:keepLines/>
        <w:numPr>
          <w:ilvl w:val="1"/>
          <w:numId w:val="3"/>
        </w:numPr>
        <w:tabs>
          <w:tab w:val="clear" w:pos="1106"/>
          <w:tab w:val="clear" w:pos="1276"/>
          <w:tab w:val="left" w:pos="-5"/>
        </w:tabs>
        <w:spacing w:after="80" w:line="276" w:lineRule="auto"/>
        <w:ind w:left="0" w:firstLine="0"/>
        <w:rPr>
          <w:sz w:val="22"/>
          <w:szCs w:val="22"/>
        </w:rPr>
      </w:pPr>
      <w:r w:rsidRPr="00484E35">
        <w:rPr>
          <w:sz w:val="22"/>
          <w:szCs w:val="22"/>
        </w:rPr>
        <w:t>Застройщик не несет ответственност</w:t>
      </w:r>
      <w:r w:rsidR="000D74C4" w:rsidRPr="00484E35">
        <w:rPr>
          <w:sz w:val="22"/>
          <w:szCs w:val="22"/>
        </w:rPr>
        <w:t>ь</w:t>
      </w:r>
      <w:r w:rsidRPr="00484E35">
        <w:rPr>
          <w:sz w:val="22"/>
          <w:szCs w:val="22"/>
        </w:rPr>
        <w:t xml:space="preserve"> за нарушение сроков передачи </w:t>
      </w:r>
      <w:r w:rsidR="0066018E">
        <w:rPr>
          <w:sz w:val="22"/>
          <w:szCs w:val="22"/>
        </w:rPr>
        <w:t>П</w:t>
      </w:r>
      <w:r w:rsidRPr="00484E35">
        <w:rPr>
          <w:sz w:val="22"/>
          <w:szCs w:val="22"/>
        </w:rPr>
        <w:t>омещения в</w:t>
      </w:r>
      <w:r w:rsidR="00484E35">
        <w:rPr>
          <w:sz w:val="22"/>
          <w:szCs w:val="22"/>
        </w:rPr>
        <w:t xml:space="preserve"> </w:t>
      </w:r>
      <w:r w:rsidRPr="00484E35">
        <w:rPr>
          <w:sz w:val="22"/>
          <w:szCs w:val="22"/>
        </w:rPr>
        <w:t xml:space="preserve">случае неисполнения или ненадлежащего исполнения Участником обязательств по уплате </w:t>
      </w:r>
      <w:r w:rsidR="000D74C4" w:rsidRPr="00484E35">
        <w:rPr>
          <w:sz w:val="22"/>
          <w:szCs w:val="22"/>
        </w:rPr>
        <w:t>ц</w:t>
      </w:r>
      <w:r w:rsidRPr="00484E35">
        <w:rPr>
          <w:sz w:val="22"/>
          <w:szCs w:val="22"/>
        </w:rPr>
        <w:t>ены Договора в полном объеме</w:t>
      </w:r>
      <w:r w:rsidR="00912CB5">
        <w:rPr>
          <w:sz w:val="22"/>
          <w:szCs w:val="22"/>
        </w:rPr>
        <w:t>, а также при необоснованном уклонении от принятия Помещения.</w:t>
      </w:r>
      <w:r w:rsidR="00A01830">
        <w:rPr>
          <w:sz w:val="22"/>
          <w:szCs w:val="22"/>
        </w:rPr>
        <w:t xml:space="preserve"> </w:t>
      </w:r>
    </w:p>
    <w:p w14:paraId="14A5DCB1" w14:textId="312C9FB6" w:rsidR="00443907" w:rsidRPr="009B143B" w:rsidRDefault="007329BC" w:rsidP="00654A1E">
      <w:pPr>
        <w:pStyle w:val="11"/>
        <w:keepLines/>
        <w:numPr>
          <w:ilvl w:val="0"/>
          <w:numId w:val="3"/>
        </w:numPr>
        <w:tabs>
          <w:tab w:val="clear" w:pos="1106"/>
          <w:tab w:val="clear" w:pos="1276"/>
        </w:tabs>
        <w:spacing w:before="240" w:after="120" w:line="276" w:lineRule="auto"/>
        <w:ind w:left="448" w:hanging="448"/>
        <w:rPr>
          <w:b/>
          <w:sz w:val="24"/>
          <w:szCs w:val="24"/>
        </w:rPr>
      </w:pPr>
      <w:r w:rsidRPr="009B143B">
        <w:rPr>
          <w:b/>
          <w:sz w:val="24"/>
          <w:szCs w:val="24"/>
        </w:rPr>
        <w:t>Заверения Застройщика</w:t>
      </w:r>
    </w:p>
    <w:p w14:paraId="3A104133" w14:textId="77777777" w:rsidR="00443907" w:rsidRPr="009B143B" w:rsidRDefault="007329BC" w:rsidP="00654A1E">
      <w:pPr>
        <w:pStyle w:val="11"/>
        <w:keepLines/>
        <w:numPr>
          <w:ilvl w:val="1"/>
          <w:numId w:val="3"/>
        </w:numPr>
        <w:tabs>
          <w:tab w:val="clear" w:pos="1106"/>
          <w:tab w:val="clear" w:pos="1276"/>
          <w:tab w:val="left" w:pos="709"/>
        </w:tabs>
        <w:spacing w:after="80" w:line="276" w:lineRule="auto"/>
        <w:ind w:left="0" w:firstLine="0"/>
        <w:rPr>
          <w:sz w:val="22"/>
          <w:szCs w:val="22"/>
        </w:rPr>
      </w:pPr>
      <w:r w:rsidRPr="009B143B">
        <w:rPr>
          <w:i/>
          <w:sz w:val="22"/>
          <w:szCs w:val="22"/>
        </w:rPr>
        <w:t>Застройщик заверяет, что на момент подписания Договора:</w:t>
      </w:r>
    </w:p>
    <w:p w14:paraId="5991A7C6"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9B143B">
        <w:rPr>
          <w:sz w:val="22"/>
          <w:szCs w:val="22"/>
        </w:rPr>
        <w:t>Застройщик соответствует требованиям, предъявляем</w:t>
      </w:r>
      <w:r w:rsidR="00761F37" w:rsidRPr="009B143B">
        <w:rPr>
          <w:sz w:val="22"/>
          <w:szCs w:val="22"/>
        </w:rPr>
        <w:t xml:space="preserve">ым к застройщикам Законом </w:t>
      </w:r>
      <w:r w:rsidR="007329BC" w:rsidRPr="009B143B">
        <w:rPr>
          <w:sz w:val="22"/>
          <w:szCs w:val="22"/>
        </w:rPr>
        <w:t>№ 214-ФЗ</w:t>
      </w:r>
      <w:r w:rsidR="00C91644" w:rsidRPr="009B143B">
        <w:rPr>
          <w:sz w:val="22"/>
          <w:szCs w:val="22"/>
        </w:rPr>
        <w:t>;</w:t>
      </w:r>
    </w:p>
    <w:p w14:paraId="1730EE2F"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sidR="00761F37" w:rsidRPr="00023F6A">
        <w:rPr>
          <w:sz w:val="22"/>
          <w:szCs w:val="22"/>
        </w:rPr>
        <w:t>лу закона совершить действия по</w:t>
      </w:r>
      <w:r w:rsidR="000212CB" w:rsidRPr="00023F6A">
        <w:rPr>
          <w:sz w:val="22"/>
          <w:szCs w:val="22"/>
        </w:rPr>
        <w:t xml:space="preserve"> </w:t>
      </w:r>
      <w:r w:rsidRPr="00023F6A">
        <w:rPr>
          <w:sz w:val="22"/>
          <w:szCs w:val="22"/>
        </w:rPr>
        <w:t>признанию себя банкротом;</w:t>
      </w:r>
    </w:p>
    <w:p w14:paraId="44211AB3" w14:textId="3FEE72AC" w:rsidR="00D11D04"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скрыл от Участника какого-либо финансового, технического, юридического или иного факта, вопроса или</w:t>
      </w:r>
      <w:r w:rsidR="00761F37" w:rsidRPr="00023F6A">
        <w:rPr>
          <w:sz w:val="22"/>
          <w:szCs w:val="22"/>
        </w:rPr>
        <w:t xml:space="preserve"> основания, которые могли бы по</w:t>
      </w:r>
      <w:r w:rsidR="00DD4109" w:rsidRPr="00023F6A">
        <w:rPr>
          <w:sz w:val="22"/>
          <w:szCs w:val="22"/>
        </w:rPr>
        <w:t xml:space="preserve"> </w:t>
      </w:r>
      <w:r w:rsidRPr="00023F6A">
        <w:rPr>
          <w:sz w:val="22"/>
          <w:szCs w:val="22"/>
        </w:rPr>
        <w:t xml:space="preserve">существу повлиять на решение Участника </w:t>
      </w:r>
      <w:r w:rsidR="00C91644" w:rsidRPr="00023F6A">
        <w:rPr>
          <w:sz w:val="22"/>
          <w:szCs w:val="22"/>
        </w:rPr>
        <w:t>заключить Договор</w:t>
      </w:r>
      <w:r w:rsidR="000212CB" w:rsidRPr="00023F6A">
        <w:rPr>
          <w:sz w:val="22"/>
          <w:szCs w:val="22"/>
        </w:rPr>
        <w:t>.</w:t>
      </w:r>
    </w:p>
    <w:p w14:paraId="39B2006F" w14:textId="4461F8E8" w:rsidR="00876F1E" w:rsidRPr="00023F6A" w:rsidRDefault="00876F1E" w:rsidP="00654A1E">
      <w:pPr>
        <w:pStyle w:val="11"/>
        <w:keepLines/>
        <w:numPr>
          <w:ilvl w:val="2"/>
          <w:numId w:val="3"/>
        </w:numPr>
        <w:tabs>
          <w:tab w:val="clear" w:pos="1106"/>
          <w:tab w:val="clear" w:pos="1276"/>
          <w:tab w:val="left" w:pos="709"/>
        </w:tabs>
        <w:spacing w:after="80" w:line="276" w:lineRule="auto"/>
        <w:ind w:left="0" w:firstLine="0"/>
        <w:rPr>
          <w:sz w:val="22"/>
          <w:szCs w:val="22"/>
        </w:rPr>
      </w:pPr>
      <w:r>
        <w:rPr>
          <w:sz w:val="22"/>
          <w:szCs w:val="22"/>
        </w:rPr>
        <w:t>Права на Помещение, подлежащее передаче Участнику по Договору, не являются предметом залога, под запретом или арестом не состоят, не переданы (не обещаны быть переданными) третьим лицам.</w:t>
      </w:r>
    </w:p>
    <w:p w14:paraId="267A44D9" w14:textId="41113AB0" w:rsidR="00443907" w:rsidRPr="009B143B" w:rsidRDefault="00321530" w:rsidP="00654A1E">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Заверения Участника</w:t>
      </w:r>
    </w:p>
    <w:p w14:paraId="3BAFEEB5"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Участник</w:t>
      </w:r>
      <w:r w:rsidR="00321530" w:rsidRPr="009B143B">
        <w:rPr>
          <w:i/>
          <w:sz w:val="22"/>
          <w:szCs w:val="22"/>
        </w:rPr>
        <w:t xml:space="preserve"> заверяет, что на момент</w:t>
      </w:r>
      <w:r w:rsidRPr="009B143B">
        <w:rPr>
          <w:i/>
          <w:sz w:val="22"/>
          <w:szCs w:val="22"/>
        </w:rPr>
        <w:t xml:space="preserve"> подписания Договора:</w:t>
      </w:r>
    </w:p>
    <w:p w14:paraId="6765603B" w14:textId="5E215A4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w:t>
      </w:r>
      <w:r w:rsidR="00761F37" w:rsidRPr="009B143B">
        <w:rPr>
          <w:sz w:val="22"/>
          <w:szCs w:val="22"/>
        </w:rPr>
        <w:t>бстоятельств его заключения, не</w:t>
      </w:r>
      <w:r w:rsidR="00DD4109">
        <w:rPr>
          <w:sz w:val="22"/>
          <w:szCs w:val="22"/>
        </w:rPr>
        <w:t xml:space="preserve"> </w:t>
      </w:r>
      <w:r w:rsidRPr="009B143B">
        <w:rPr>
          <w:sz w:val="22"/>
          <w:szCs w:val="22"/>
        </w:rPr>
        <w:t xml:space="preserve">находится в состоянии наркотического, токсического или алкогольного опьянения, полностью понимает значение </w:t>
      </w:r>
      <w:r w:rsidR="00C91644" w:rsidRPr="009B143B">
        <w:rPr>
          <w:sz w:val="22"/>
          <w:szCs w:val="22"/>
        </w:rPr>
        <w:t>своих действий и руководит ими;</w:t>
      </w:r>
    </w:p>
    <w:p w14:paraId="3729A667" w14:textId="77777777" w:rsidR="00443907" w:rsidRPr="009B143B" w:rsidRDefault="00C91644"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w:t>
      </w:r>
      <w:r w:rsidR="009A248C" w:rsidRPr="009B143B">
        <w:rPr>
          <w:sz w:val="22"/>
          <w:szCs w:val="22"/>
        </w:rPr>
        <w:t xml:space="preserve"> Участника отсутствуют обстоятельства, вынуждающие совершить данную сделку на крайне невыгодных для него условиях;</w:t>
      </w:r>
    </w:p>
    <w:p w14:paraId="53E197A1" w14:textId="7777777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1082F001" w14:textId="3867C419"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Участник </w:t>
      </w:r>
      <w:r w:rsidRPr="00CE6ACE">
        <w:rPr>
          <w:sz w:val="22"/>
          <w:szCs w:val="22"/>
        </w:rPr>
        <w:t>ознакомлен со всеми страницами Договора</w:t>
      </w:r>
      <w:r w:rsidR="00095A05" w:rsidRPr="00CE6ACE">
        <w:rPr>
          <w:sz w:val="22"/>
          <w:szCs w:val="22"/>
        </w:rPr>
        <w:t>, п</w:t>
      </w:r>
      <w:r w:rsidR="00321530" w:rsidRPr="00CE6ACE">
        <w:rPr>
          <w:sz w:val="22"/>
          <w:szCs w:val="22"/>
        </w:rPr>
        <w:t>риложений к нему</w:t>
      </w:r>
      <w:r w:rsidR="00DD11FA" w:rsidRPr="00CE6ACE">
        <w:rPr>
          <w:sz w:val="22"/>
          <w:szCs w:val="22"/>
        </w:rPr>
        <w:t xml:space="preserve">, осознает, </w:t>
      </w:r>
      <w:r w:rsidRPr="00CE6ACE">
        <w:rPr>
          <w:sz w:val="22"/>
          <w:szCs w:val="22"/>
        </w:rPr>
        <w:t xml:space="preserve">принимает </w:t>
      </w:r>
      <w:r w:rsidR="00DD11FA" w:rsidRPr="00CE6ACE">
        <w:rPr>
          <w:sz w:val="22"/>
          <w:szCs w:val="22"/>
        </w:rPr>
        <w:t xml:space="preserve">и согласен со </w:t>
      </w:r>
      <w:r w:rsidRPr="00CE6ACE">
        <w:rPr>
          <w:sz w:val="22"/>
          <w:szCs w:val="22"/>
        </w:rPr>
        <w:t>все</w:t>
      </w:r>
      <w:r w:rsidR="00DD11FA" w:rsidRPr="00CE6ACE">
        <w:rPr>
          <w:sz w:val="22"/>
          <w:szCs w:val="22"/>
        </w:rPr>
        <w:t>ми</w:t>
      </w:r>
      <w:r w:rsidRPr="00CE6ACE">
        <w:rPr>
          <w:sz w:val="22"/>
          <w:szCs w:val="22"/>
        </w:rPr>
        <w:t xml:space="preserve"> его </w:t>
      </w:r>
      <w:r w:rsidR="00321530" w:rsidRPr="00CE6ACE">
        <w:rPr>
          <w:sz w:val="22"/>
          <w:szCs w:val="22"/>
        </w:rPr>
        <w:t>условия</w:t>
      </w:r>
      <w:r w:rsidR="00DD11FA" w:rsidRPr="00CE6ACE">
        <w:rPr>
          <w:sz w:val="22"/>
          <w:szCs w:val="22"/>
        </w:rPr>
        <w:t xml:space="preserve">ми, в том числе с </w:t>
      </w:r>
      <w:r w:rsidR="00F75ECA">
        <w:rPr>
          <w:sz w:val="22"/>
          <w:szCs w:val="22"/>
        </w:rPr>
        <w:t>требованиями к к</w:t>
      </w:r>
      <w:r w:rsidR="003824D4" w:rsidRPr="00CE6ACE">
        <w:rPr>
          <w:sz w:val="22"/>
          <w:szCs w:val="22"/>
        </w:rPr>
        <w:t>ачеств</w:t>
      </w:r>
      <w:r w:rsidR="00F75ECA">
        <w:rPr>
          <w:sz w:val="22"/>
          <w:szCs w:val="22"/>
        </w:rPr>
        <w:t>у</w:t>
      </w:r>
      <w:r w:rsidR="003824D4" w:rsidRPr="00CE6ACE">
        <w:rPr>
          <w:sz w:val="22"/>
          <w:szCs w:val="22"/>
        </w:rPr>
        <w:t xml:space="preserve"> Помещения, указанными</w:t>
      </w:r>
      <w:r w:rsidR="00095A05" w:rsidRPr="00CE6ACE">
        <w:rPr>
          <w:sz w:val="22"/>
          <w:szCs w:val="22"/>
        </w:rPr>
        <w:t xml:space="preserve"> </w:t>
      </w:r>
      <w:r w:rsidR="003824D4" w:rsidRPr="00CE6ACE">
        <w:rPr>
          <w:sz w:val="22"/>
          <w:szCs w:val="22"/>
        </w:rPr>
        <w:t xml:space="preserve">в </w:t>
      </w:r>
      <w:r w:rsidR="00CE6ACE" w:rsidRPr="00CE6ACE">
        <w:rPr>
          <w:sz w:val="22"/>
          <w:szCs w:val="22"/>
        </w:rPr>
        <w:t>Стандарте организации</w:t>
      </w:r>
      <w:r w:rsidR="003824D4" w:rsidRPr="00CE6ACE">
        <w:rPr>
          <w:sz w:val="22"/>
          <w:szCs w:val="22"/>
        </w:rPr>
        <w:t>.</w:t>
      </w:r>
    </w:p>
    <w:p w14:paraId="0A3E1B27" w14:textId="214118F6"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lastRenderedPageBreak/>
        <w:t xml:space="preserve"> </w:t>
      </w:r>
      <w:r w:rsidR="00C91644" w:rsidRPr="009B143B">
        <w:rPr>
          <w:sz w:val="22"/>
          <w:szCs w:val="22"/>
        </w:rPr>
        <w:t>д</w:t>
      </w:r>
      <w:r w:rsidR="00DD11FA" w:rsidRPr="009B143B">
        <w:rPr>
          <w:sz w:val="22"/>
          <w:szCs w:val="22"/>
        </w:rPr>
        <w:t xml:space="preserve">о подписания Договора </w:t>
      </w:r>
      <w:r w:rsidRPr="009B143B">
        <w:rPr>
          <w:sz w:val="22"/>
          <w:szCs w:val="22"/>
        </w:rPr>
        <w:t xml:space="preserve">Участник получил </w:t>
      </w:r>
      <w:r w:rsidR="00DD11FA" w:rsidRPr="009B143B">
        <w:rPr>
          <w:sz w:val="22"/>
          <w:szCs w:val="22"/>
        </w:rPr>
        <w:t xml:space="preserve">от Застройщика </w:t>
      </w:r>
      <w:r w:rsidRPr="009B143B">
        <w:rPr>
          <w:sz w:val="22"/>
          <w:szCs w:val="22"/>
        </w:rPr>
        <w:t>удовлетворяющие его ответы на все заданные вопросы, вытек</w:t>
      </w:r>
      <w:r w:rsidR="00761F37" w:rsidRPr="009B143B">
        <w:rPr>
          <w:sz w:val="22"/>
          <w:szCs w:val="22"/>
        </w:rPr>
        <w:t>ающие из Договора и связанные с</w:t>
      </w:r>
      <w:r w:rsidR="00DD4109">
        <w:rPr>
          <w:sz w:val="22"/>
          <w:szCs w:val="22"/>
        </w:rPr>
        <w:t xml:space="preserve"> </w:t>
      </w:r>
      <w:r w:rsidRPr="009B143B">
        <w:rPr>
          <w:sz w:val="22"/>
          <w:szCs w:val="22"/>
        </w:rPr>
        <w:t>его заключением, исполнением и расторжением</w:t>
      </w:r>
      <w:r w:rsidR="00C91644" w:rsidRPr="009B143B">
        <w:rPr>
          <w:sz w:val="22"/>
          <w:szCs w:val="22"/>
        </w:rPr>
        <w:t>;</w:t>
      </w:r>
    </w:p>
    <w:p w14:paraId="0BA450E8" w14:textId="6A4E390B"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имеет намерения принимать на себя обязательств, исполнение которых он не мог бы осуществить надлежа</w:t>
      </w:r>
      <w:r w:rsidR="00761F37" w:rsidRPr="009B143B">
        <w:rPr>
          <w:sz w:val="22"/>
          <w:szCs w:val="22"/>
        </w:rPr>
        <w:t>щим образом и в полном объеме</w:t>
      </w:r>
      <w:r w:rsidR="00DD11FA" w:rsidRPr="009B143B">
        <w:rPr>
          <w:sz w:val="22"/>
          <w:szCs w:val="22"/>
        </w:rPr>
        <w:t>,</w:t>
      </w:r>
      <w:r w:rsidR="00761F37" w:rsidRPr="009B143B">
        <w:rPr>
          <w:sz w:val="22"/>
          <w:szCs w:val="22"/>
        </w:rPr>
        <w:t xml:space="preserve"> в</w:t>
      </w:r>
      <w:r w:rsidR="00DD4109">
        <w:rPr>
          <w:sz w:val="22"/>
          <w:szCs w:val="22"/>
        </w:rPr>
        <w:t xml:space="preserve"> </w:t>
      </w:r>
      <w:r w:rsidRPr="009B143B">
        <w:rPr>
          <w:sz w:val="22"/>
          <w:szCs w:val="22"/>
        </w:rPr>
        <w:t>обусловл</w:t>
      </w:r>
      <w:r w:rsidR="00DD11FA" w:rsidRPr="009B143B">
        <w:rPr>
          <w:sz w:val="22"/>
          <w:szCs w:val="22"/>
        </w:rPr>
        <w:t>е</w:t>
      </w:r>
      <w:r w:rsidR="00C91644" w:rsidRPr="009B143B">
        <w:rPr>
          <w:sz w:val="22"/>
          <w:szCs w:val="22"/>
        </w:rPr>
        <w:t>нные Договором порядке и сроки;</w:t>
      </w:r>
    </w:p>
    <w:p w14:paraId="2B24C3A4" w14:textId="77777777" w:rsidR="00443907" w:rsidRPr="00DD4109"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Участником получена вся информация о потребительских свойствах и качественных характеристиках Помещения</w:t>
      </w:r>
      <w:r w:rsidR="003824D4" w:rsidRPr="009B143B">
        <w:rPr>
          <w:sz w:val="22"/>
          <w:szCs w:val="22"/>
        </w:rPr>
        <w:t xml:space="preserve"> и Жилого дома,</w:t>
      </w:r>
      <w:r w:rsidRPr="009B143B">
        <w:rPr>
          <w:sz w:val="22"/>
          <w:szCs w:val="22"/>
        </w:rPr>
        <w:t xml:space="preserve"> о местоположении Жилого дома с учетом окружающей обстановки, инфраструктуре вблизи Жилого дома</w:t>
      </w:r>
      <w:r w:rsidR="00761F37" w:rsidRPr="009B143B">
        <w:rPr>
          <w:sz w:val="22"/>
          <w:szCs w:val="22"/>
        </w:rPr>
        <w:t>,</w:t>
      </w:r>
      <w:r w:rsidRPr="009B143B">
        <w:rPr>
          <w:sz w:val="22"/>
          <w:szCs w:val="22"/>
        </w:rPr>
        <w:t xml:space="preserve"> о составе и месте расположен</w:t>
      </w:r>
      <w:r w:rsidR="00C91644" w:rsidRPr="009B143B">
        <w:rPr>
          <w:sz w:val="22"/>
          <w:szCs w:val="22"/>
        </w:rPr>
        <w:t xml:space="preserve">ия </w:t>
      </w:r>
      <w:r w:rsidR="00C91644" w:rsidRPr="00DD4109">
        <w:rPr>
          <w:sz w:val="22"/>
          <w:szCs w:val="22"/>
        </w:rPr>
        <w:t>Общего имущества Жилого дома</w:t>
      </w:r>
      <w:r w:rsidR="003824D4" w:rsidRPr="00DD4109">
        <w:rPr>
          <w:sz w:val="22"/>
          <w:szCs w:val="22"/>
        </w:rPr>
        <w:t xml:space="preserve"> и прочего</w:t>
      </w:r>
      <w:r w:rsidR="00C91644" w:rsidRPr="00DD4109">
        <w:rPr>
          <w:sz w:val="22"/>
          <w:szCs w:val="22"/>
        </w:rPr>
        <w:t>;</w:t>
      </w:r>
    </w:p>
    <w:p w14:paraId="04E43A6A" w14:textId="77777777" w:rsidR="00D95881" w:rsidRPr="00DD4109" w:rsidRDefault="00DD11FA"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sz w:val="22"/>
          <w:szCs w:val="22"/>
        </w:rPr>
        <w:t>Участник ознакомлен с проектной декларацией, а т</w:t>
      </w:r>
      <w:r w:rsidR="003824D4" w:rsidRPr="00DD4109">
        <w:rPr>
          <w:sz w:val="22"/>
          <w:szCs w:val="22"/>
        </w:rPr>
        <w:t>акже со всеми изменениями к ней, имеющимися на дату подписания Договора</w:t>
      </w:r>
      <w:r w:rsidR="00D95881" w:rsidRPr="00DD4109">
        <w:rPr>
          <w:sz w:val="22"/>
          <w:szCs w:val="22"/>
        </w:rPr>
        <w:t>.</w:t>
      </w:r>
    </w:p>
    <w:p w14:paraId="0ABA4277" w14:textId="6021DA68" w:rsidR="00D95881" w:rsidRPr="00DD4109" w:rsidRDefault="00D95881"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color w:val="000000" w:themeColor="text1"/>
          <w:sz w:val="22"/>
          <w:szCs w:val="22"/>
        </w:rPr>
        <w:t xml:space="preserve">Участник уведомлен о том, что до момента выбора способа управления </w:t>
      </w:r>
      <w:r w:rsidR="00DD4109" w:rsidRPr="00DD4109">
        <w:rPr>
          <w:color w:val="000000" w:themeColor="text1"/>
          <w:sz w:val="22"/>
          <w:szCs w:val="22"/>
        </w:rPr>
        <w:t>Жилым домом</w:t>
      </w:r>
      <w:r w:rsidRPr="00DD4109">
        <w:rPr>
          <w:color w:val="000000" w:themeColor="text1"/>
          <w:sz w:val="22"/>
          <w:szCs w:val="22"/>
        </w:rPr>
        <w:t xml:space="preserve"> в установленном законом порядке, управление </w:t>
      </w:r>
      <w:r w:rsidR="00DD4109" w:rsidRPr="00DD4109">
        <w:rPr>
          <w:color w:val="000000" w:themeColor="text1"/>
          <w:sz w:val="22"/>
          <w:szCs w:val="22"/>
        </w:rPr>
        <w:t>Жилым домом</w:t>
      </w:r>
      <w:r w:rsidRPr="00DD4109">
        <w:rPr>
          <w:color w:val="000000" w:themeColor="text1"/>
          <w:sz w:val="22"/>
          <w:szCs w:val="22"/>
        </w:rPr>
        <w:t xml:space="preserve"> осуществляется управляющей организацией, с которой </w:t>
      </w:r>
      <w:r w:rsidR="00DD4109" w:rsidRPr="00DD4109">
        <w:rPr>
          <w:color w:val="000000" w:themeColor="text1"/>
          <w:sz w:val="22"/>
          <w:szCs w:val="22"/>
        </w:rPr>
        <w:t>З</w:t>
      </w:r>
      <w:r w:rsidRPr="00DD4109">
        <w:rPr>
          <w:color w:val="000000" w:themeColor="text1"/>
          <w:sz w:val="22"/>
          <w:szCs w:val="22"/>
        </w:rPr>
        <w:t>астройщик заключает договор управления многоквартирным домом.</w:t>
      </w:r>
    </w:p>
    <w:p w14:paraId="0C134CA1" w14:textId="77777777" w:rsidR="00443907" w:rsidRPr="009B143B" w:rsidRDefault="00DD11FA" w:rsidP="00654A1E">
      <w:pPr>
        <w:pStyle w:val="11"/>
        <w:keepLines/>
        <w:numPr>
          <w:ilvl w:val="0"/>
          <w:numId w:val="3"/>
        </w:numPr>
        <w:tabs>
          <w:tab w:val="clear" w:pos="1106"/>
          <w:tab w:val="clear" w:pos="1276"/>
          <w:tab w:val="left" w:pos="-5"/>
        </w:tabs>
        <w:spacing w:before="240" w:after="120" w:line="240" w:lineRule="auto"/>
        <w:ind w:left="448" w:hanging="448"/>
        <w:rPr>
          <w:b/>
          <w:sz w:val="24"/>
          <w:szCs w:val="24"/>
        </w:rPr>
      </w:pPr>
      <w:r w:rsidRPr="009B143B">
        <w:rPr>
          <w:b/>
          <w:sz w:val="24"/>
          <w:szCs w:val="24"/>
        </w:rPr>
        <w:t xml:space="preserve">Подтверждения Участника </w:t>
      </w:r>
    </w:p>
    <w:p w14:paraId="5B6F792E" w14:textId="77777777" w:rsidR="00443907" w:rsidRPr="009B143B" w:rsidRDefault="00DD11FA" w:rsidP="00654A1E">
      <w:pPr>
        <w:pStyle w:val="11"/>
        <w:keepNext/>
        <w:keepLines/>
        <w:numPr>
          <w:ilvl w:val="1"/>
          <w:numId w:val="3"/>
        </w:numPr>
        <w:tabs>
          <w:tab w:val="clear" w:pos="1106"/>
          <w:tab w:val="clear" w:pos="1276"/>
        </w:tabs>
        <w:spacing w:line="276" w:lineRule="auto"/>
        <w:ind w:left="0" w:firstLine="0"/>
        <w:rPr>
          <w:i/>
          <w:sz w:val="22"/>
          <w:szCs w:val="22"/>
        </w:rPr>
      </w:pPr>
      <w:r w:rsidRPr="009B143B">
        <w:rPr>
          <w:i/>
          <w:sz w:val="22"/>
          <w:szCs w:val="22"/>
        </w:rPr>
        <w:t>Участник подтверждает, что на момент подписания Договора он проинформирован Застройщиком о том, что:</w:t>
      </w:r>
    </w:p>
    <w:p w14:paraId="5E88B87E" w14:textId="3C7BFB04" w:rsidR="00443907" w:rsidRPr="00CE6ACE"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9B143B">
        <w:rPr>
          <w:sz w:val="22"/>
          <w:szCs w:val="22"/>
        </w:rPr>
        <w:t>с</w:t>
      </w:r>
      <w:r w:rsidR="009A248C" w:rsidRPr="009B143B">
        <w:rPr>
          <w:sz w:val="22"/>
          <w:szCs w:val="22"/>
        </w:rPr>
        <w:t>о всеми документами и информацией о строительств</w:t>
      </w:r>
      <w:r w:rsidR="00F75ECA">
        <w:rPr>
          <w:sz w:val="22"/>
          <w:szCs w:val="22"/>
        </w:rPr>
        <w:t>е</w:t>
      </w:r>
      <w:r w:rsidR="009A248C" w:rsidRPr="009B143B">
        <w:rPr>
          <w:sz w:val="22"/>
          <w:szCs w:val="22"/>
        </w:rPr>
        <w:t xml:space="preserve"> Жилого дома, а</w:t>
      </w:r>
      <w:r w:rsidR="00761F37" w:rsidRPr="009B143B">
        <w:rPr>
          <w:sz w:val="22"/>
          <w:szCs w:val="22"/>
        </w:rPr>
        <w:t xml:space="preserve"> также изменениями, вносимыми в</w:t>
      </w:r>
      <w:r w:rsidR="00226546">
        <w:rPr>
          <w:sz w:val="22"/>
          <w:szCs w:val="22"/>
        </w:rPr>
        <w:t xml:space="preserve"> </w:t>
      </w:r>
      <w:r w:rsidR="009A248C" w:rsidRPr="00CE6ACE">
        <w:rPr>
          <w:sz w:val="22"/>
          <w:szCs w:val="22"/>
        </w:rPr>
        <w:t xml:space="preserve">такие документы и информацию, Участник </w:t>
      </w:r>
      <w:r w:rsidR="00761F37" w:rsidRPr="00CE6ACE">
        <w:rPr>
          <w:sz w:val="22"/>
          <w:szCs w:val="22"/>
        </w:rPr>
        <w:t xml:space="preserve">может </w:t>
      </w:r>
      <w:r w:rsidR="00F75ECA">
        <w:rPr>
          <w:sz w:val="22"/>
          <w:szCs w:val="22"/>
        </w:rPr>
        <w:t xml:space="preserve">ознакомиться </w:t>
      </w:r>
      <w:r w:rsidR="003824D4" w:rsidRPr="00CE6ACE">
        <w:rPr>
          <w:sz w:val="22"/>
          <w:szCs w:val="22"/>
        </w:rPr>
        <w:t>на сайте</w:t>
      </w:r>
      <w:r w:rsidR="009A248C" w:rsidRPr="00CE6ACE">
        <w:rPr>
          <w:sz w:val="22"/>
          <w:szCs w:val="22"/>
        </w:rPr>
        <w:t xml:space="preserve"> </w:t>
      </w:r>
      <w:r w:rsidR="00DD11FA" w:rsidRPr="00CE6ACE">
        <w:rPr>
          <w:sz w:val="22"/>
          <w:szCs w:val="22"/>
        </w:rPr>
        <w:t>ЕИ</w:t>
      </w:r>
      <w:r w:rsidR="00F75ECA">
        <w:rPr>
          <w:sz w:val="22"/>
          <w:szCs w:val="22"/>
        </w:rPr>
        <w:t>С</w:t>
      </w:r>
      <w:r w:rsidR="00DD11FA" w:rsidRPr="00CE6ACE">
        <w:rPr>
          <w:sz w:val="22"/>
          <w:szCs w:val="22"/>
        </w:rPr>
        <w:t>ЖС</w:t>
      </w:r>
      <w:r w:rsidRPr="00CE6ACE">
        <w:rPr>
          <w:sz w:val="22"/>
          <w:szCs w:val="22"/>
        </w:rPr>
        <w:t>;</w:t>
      </w:r>
    </w:p>
    <w:p w14:paraId="3E1AB15C" w14:textId="2A7243D7" w:rsidR="00443907" w:rsidRPr="00F75ECA"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CE6ACE">
        <w:rPr>
          <w:sz w:val="22"/>
          <w:szCs w:val="22"/>
        </w:rPr>
        <w:t>и</w:t>
      </w:r>
      <w:r w:rsidR="009A248C" w:rsidRPr="00CE6ACE">
        <w:rPr>
          <w:sz w:val="22"/>
          <w:szCs w:val="22"/>
        </w:rPr>
        <w:t xml:space="preserve">нженерно-технические сети, обслуживающие исключительно Жилой дом, в составе которого находится </w:t>
      </w:r>
      <w:r w:rsidR="004F288C" w:rsidRPr="00CE6ACE">
        <w:rPr>
          <w:sz w:val="22"/>
          <w:szCs w:val="22"/>
        </w:rPr>
        <w:t xml:space="preserve">передаваемое Участнику </w:t>
      </w:r>
      <w:r w:rsidR="009A248C" w:rsidRPr="00CE6ACE">
        <w:rPr>
          <w:sz w:val="22"/>
          <w:szCs w:val="22"/>
        </w:rPr>
        <w:t>Помещение, остаются в общей долевой собствен</w:t>
      </w:r>
      <w:r w:rsidR="00761F37" w:rsidRPr="00CE6ACE">
        <w:rPr>
          <w:sz w:val="22"/>
          <w:szCs w:val="22"/>
        </w:rPr>
        <w:t xml:space="preserve">ности собственников </w:t>
      </w:r>
      <w:r w:rsidR="00761F37" w:rsidRPr="00F75ECA">
        <w:rPr>
          <w:sz w:val="22"/>
          <w:szCs w:val="22"/>
        </w:rPr>
        <w:t>помещений в</w:t>
      </w:r>
      <w:r w:rsidR="00226546" w:rsidRPr="00F75ECA">
        <w:rPr>
          <w:sz w:val="22"/>
          <w:szCs w:val="22"/>
        </w:rPr>
        <w:t xml:space="preserve"> </w:t>
      </w:r>
      <w:r w:rsidR="009A248C" w:rsidRPr="00F75ECA">
        <w:rPr>
          <w:sz w:val="22"/>
          <w:szCs w:val="22"/>
        </w:rPr>
        <w:t>этом Жилом доме, а расходы по содержанию таких сетей включаются</w:t>
      </w:r>
      <w:r w:rsidR="00C855D7" w:rsidRPr="00F75ECA">
        <w:rPr>
          <w:sz w:val="22"/>
          <w:szCs w:val="22"/>
        </w:rPr>
        <w:t xml:space="preserve"> в стоимость коммунальных услуг;</w:t>
      </w:r>
    </w:p>
    <w:p w14:paraId="5BD3E7A8" w14:textId="3AF09A98" w:rsidR="00F75ECA" w:rsidRPr="00F75EC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самовольная перепланировка Помещения, как и самовольный демонтаж конструктивных элементов, входящих в каркасную систему Жилого дома, в том числе демонтаж металлических связей, железобетонных элементов могут повлечь ослабление несущей способности конструкций Жилого дома, и, как след</w:t>
      </w:r>
      <w:r w:rsidR="00ED5BF4" w:rsidRPr="00F75ECA">
        <w:rPr>
          <w:sz w:val="22"/>
          <w:szCs w:val="22"/>
        </w:rPr>
        <w:t>ствие его разрушение</w:t>
      </w:r>
      <w:r w:rsidR="00F75ECA" w:rsidRPr="00F75ECA">
        <w:rPr>
          <w:sz w:val="22"/>
          <w:szCs w:val="22"/>
        </w:rPr>
        <w:t>;</w:t>
      </w:r>
    </w:p>
    <w:p w14:paraId="5BEDBEDB" w14:textId="77777777" w:rsidR="00F75ECA" w:rsidRP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Установка систем кондиционирования и прочих приборов и систем на фасадах Жилого дома осуществляется согласно полученным разрешениям соответствующих органов в установленном законом порядке;</w:t>
      </w:r>
    </w:p>
    <w:p w14:paraId="35AEABB5" w14:textId="3385EAD3" w:rsid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 xml:space="preserve">Самовольные изменения фасадов Жилого дома, изменений окраски, формы и материала окон и лоджий, может повлиять на единство проектного решения Жилого дома и повлечь нарушение прав и законных интересов собственников </w:t>
      </w:r>
      <w:r w:rsidR="00B1170E">
        <w:rPr>
          <w:sz w:val="22"/>
          <w:szCs w:val="22"/>
        </w:rPr>
        <w:t>О</w:t>
      </w:r>
      <w:r w:rsidRPr="00F75ECA">
        <w:rPr>
          <w:sz w:val="22"/>
          <w:szCs w:val="22"/>
        </w:rPr>
        <w:t>бщего имущества Жилого дома.</w:t>
      </w:r>
    </w:p>
    <w:p w14:paraId="720DA0D9" w14:textId="77777777" w:rsidR="00443907" w:rsidRPr="009B143B" w:rsidRDefault="004F288C" w:rsidP="00654A1E">
      <w:pPr>
        <w:pStyle w:val="11"/>
        <w:keepLines/>
        <w:numPr>
          <w:ilvl w:val="0"/>
          <w:numId w:val="3"/>
        </w:numPr>
        <w:tabs>
          <w:tab w:val="clear" w:pos="1106"/>
          <w:tab w:val="clear" w:pos="1276"/>
          <w:tab w:val="left" w:pos="-5"/>
        </w:tabs>
        <w:spacing w:before="240" w:after="120" w:line="276" w:lineRule="auto"/>
        <w:ind w:left="448" w:hanging="448"/>
        <w:rPr>
          <w:b/>
          <w:sz w:val="24"/>
          <w:szCs w:val="24"/>
        </w:rPr>
      </w:pPr>
      <w:r w:rsidRPr="009B143B">
        <w:rPr>
          <w:b/>
          <w:sz w:val="24"/>
          <w:szCs w:val="24"/>
        </w:rPr>
        <w:t>Согласия Участника</w:t>
      </w:r>
    </w:p>
    <w:p w14:paraId="0FE0978D"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дает Застройщику бессрочное, безотзывное согласие на</w:t>
      </w:r>
      <w:r w:rsidR="004F288C" w:rsidRPr="009B143B">
        <w:rPr>
          <w:i/>
          <w:sz w:val="22"/>
          <w:szCs w:val="22"/>
        </w:rPr>
        <w:t xml:space="preserve"> изменени</w:t>
      </w:r>
      <w:r w:rsidR="00B92AA2" w:rsidRPr="009B143B">
        <w:rPr>
          <w:i/>
          <w:sz w:val="22"/>
          <w:szCs w:val="22"/>
        </w:rPr>
        <w:t>е</w:t>
      </w:r>
      <w:r w:rsidRPr="009B143B">
        <w:rPr>
          <w:i/>
          <w:sz w:val="22"/>
          <w:szCs w:val="22"/>
        </w:rPr>
        <w:t>:</w:t>
      </w:r>
    </w:p>
    <w:p w14:paraId="516CF042" w14:textId="77777777" w:rsidR="00FB1528" w:rsidRPr="00CD040A" w:rsidRDefault="00FB1528" w:rsidP="00FB1528">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B35BA1">
        <w:rPr>
          <w:sz w:val="22"/>
          <w:szCs w:val="22"/>
        </w:rPr>
        <w:t xml:space="preserve">проектной документации, в случаях и порядке, предусмотренных законодательством Российской </w:t>
      </w:r>
      <w:r w:rsidRPr="00CD040A">
        <w:rPr>
          <w:sz w:val="22"/>
          <w:szCs w:val="22"/>
        </w:rPr>
        <w:t>Федерации, при условии обеспечения Застройщиком соответствия параметров Помещения условиям Договора;</w:t>
      </w:r>
    </w:p>
    <w:p w14:paraId="3622B34C" w14:textId="01507FD9" w:rsidR="00443907" w:rsidRPr="00DD035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DD035A">
        <w:rPr>
          <w:sz w:val="22"/>
          <w:szCs w:val="22"/>
        </w:rPr>
        <w:t>х</w:t>
      </w:r>
      <w:r w:rsidR="00B92AA2" w:rsidRPr="00DD035A">
        <w:rPr>
          <w:sz w:val="22"/>
          <w:szCs w:val="22"/>
        </w:rPr>
        <w:t xml:space="preserve">арактеристик Помещения и Общего имущества в </w:t>
      </w:r>
      <w:r w:rsidR="003B7618" w:rsidRPr="00DD035A">
        <w:rPr>
          <w:sz w:val="22"/>
          <w:szCs w:val="22"/>
        </w:rPr>
        <w:t xml:space="preserve">Жилом </w:t>
      </w:r>
      <w:r w:rsidR="00B92AA2" w:rsidRPr="00DD035A">
        <w:rPr>
          <w:sz w:val="22"/>
          <w:szCs w:val="22"/>
        </w:rPr>
        <w:t>доме, а также на уменьшение, либо увеличение их площадей</w:t>
      </w:r>
      <w:r w:rsidR="00B9190D" w:rsidRPr="00B9190D">
        <w:rPr>
          <w:sz w:val="22"/>
          <w:szCs w:val="22"/>
        </w:rPr>
        <w:t xml:space="preserve"> </w:t>
      </w:r>
      <w:r w:rsidR="00B9190D" w:rsidRPr="005F717D">
        <w:rPr>
          <w:sz w:val="22"/>
          <w:szCs w:val="22"/>
        </w:rPr>
        <w:t>и общей площади Жилого дома</w:t>
      </w:r>
      <w:r w:rsidR="00B92AA2" w:rsidRPr="00DD035A">
        <w:rPr>
          <w:sz w:val="22"/>
          <w:szCs w:val="22"/>
        </w:rPr>
        <w:t>, вызванных изменениями проектной документации</w:t>
      </w:r>
      <w:r w:rsidRPr="00DD035A">
        <w:rPr>
          <w:sz w:val="22"/>
          <w:szCs w:val="22"/>
        </w:rPr>
        <w:t>;</w:t>
      </w:r>
    </w:p>
    <w:p w14:paraId="3E22B15C" w14:textId="77777777" w:rsidR="00CD040A" w:rsidRPr="00CD040A" w:rsidRDefault="00BB20BA"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sz w:val="22"/>
          <w:szCs w:val="22"/>
        </w:rPr>
        <w:t>х</w:t>
      </w:r>
      <w:r w:rsidR="00C91644" w:rsidRPr="00CD040A">
        <w:rPr>
          <w:sz w:val="22"/>
          <w:szCs w:val="22"/>
        </w:rPr>
        <w:t xml:space="preserve">арактеристик Земельного участка </w:t>
      </w:r>
      <w:r w:rsidR="001161BD" w:rsidRPr="00CD040A">
        <w:rPr>
          <w:sz w:val="22"/>
          <w:szCs w:val="22"/>
        </w:rPr>
        <w:t xml:space="preserve">(в том числе путем присоединения иного земельного участка, выделения земельного участка, раздела </w:t>
      </w:r>
      <w:r w:rsidR="00CD040A" w:rsidRPr="00CD040A">
        <w:rPr>
          <w:sz w:val="22"/>
          <w:szCs w:val="22"/>
        </w:rPr>
        <w:t>земельного участка</w:t>
      </w:r>
      <w:r w:rsidR="001161BD" w:rsidRPr="00CD040A">
        <w:rPr>
          <w:sz w:val="22"/>
          <w:szCs w:val="22"/>
        </w:rPr>
        <w:t xml:space="preserve">) </w:t>
      </w:r>
      <w:r w:rsidR="00C91644" w:rsidRPr="00CD040A">
        <w:rPr>
          <w:bCs/>
          <w:sz w:val="22"/>
          <w:szCs w:val="22"/>
        </w:rPr>
        <w:t>по результатам его межевания и постановки на кадастровый учет, при этом площадь Земельного участка может быть увеличена или уменьше</w:t>
      </w:r>
      <w:r w:rsidRPr="00CD040A">
        <w:rPr>
          <w:bCs/>
          <w:sz w:val="22"/>
          <w:szCs w:val="22"/>
        </w:rPr>
        <w:t>на</w:t>
      </w:r>
      <w:r w:rsidR="00DD035A" w:rsidRPr="00CD040A">
        <w:rPr>
          <w:bCs/>
          <w:sz w:val="22"/>
          <w:szCs w:val="22"/>
        </w:rPr>
        <w:t xml:space="preserve"> без дополнительного согласования и уведомления Участника</w:t>
      </w:r>
      <w:r w:rsidRPr="00CD040A">
        <w:rPr>
          <w:bCs/>
          <w:sz w:val="22"/>
          <w:szCs w:val="22"/>
        </w:rPr>
        <w:t>;</w:t>
      </w:r>
    </w:p>
    <w:p w14:paraId="5C255458" w14:textId="1BAAAFDC" w:rsidR="00923D8D" w:rsidRPr="00CD040A" w:rsidRDefault="00923D8D"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bCs/>
          <w:sz w:val="22"/>
          <w:szCs w:val="22"/>
        </w:rPr>
        <w:lastRenderedPageBreak/>
        <w:t>разрешенно</w:t>
      </w:r>
      <w:r w:rsidR="00CD040A" w:rsidRPr="00CD040A">
        <w:rPr>
          <w:bCs/>
          <w:sz w:val="22"/>
          <w:szCs w:val="22"/>
        </w:rPr>
        <w:t>го</w:t>
      </w:r>
      <w:r w:rsidRPr="00CD040A">
        <w:rPr>
          <w:bCs/>
          <w:sz w:val="22"/>
          <w:szCs w:val="22"/>
        </w:rPr>
        <w:t xml:space="preserve"> использовани</w:t>
      </w:r>
      <w:r w:rsidR="00CD040A" w:rsidRPr="00CD040A">
        <w:rPr>
          <w:bCs/>
          <w:sz w:val="22"/>
          <w:szCs w:val="22"/>
        </w:rPr>
        <w:t>я</w:t>
      </w:r>
      <w:r w:rsidRPr="00CD040A">
        <w:rPr>
          <w:bCs/>
          <w:sz w:val="22"/>
          <w:szCs w:val="22"/>
        </w:rPr>
        <w:t xml:space="preserve"> </w:t>
      </w:r>
      <w:r w:rsidR="00CD040A" w:rsidRPr="00CD040A">
        <w:rPr>
          <w:bCs/>
          <w:sz w:val="22"/>
          <w:szCs w:val="22"/>
        </w:rPr>
        <w:t>З</w:t>
      </w:r>
      <w:r w:rsidRPr="00CD040A">
        <w:rPr>
          <w:bCs/>
          <w:sz w:val="22"/>
          <w:szCs w:val="22"/>
        </w:rPr>
        <w:t>емельного участка без дополнительного согласования и уведомления Участника.</w:t>
      </w:r>
    </w:p>
    <w:p w14:paraId="50F68BE7" w14:textId="6FF898EB" w:rsidR="00443907" w:rsidRPr="00CD040A" w:rsidRDefault="003B7618" w:rsidP="00654A1E">
      <w:pPr>
        <w:pStyle w:val="11"/>
        <w:keepLines/>
        <w:numPr>
          <w:ilvl w:val="1"/>
          <w:numId w:val="3"/>
        </w:numPr>
        <w:tabs>
          <w:tab w:val="clear" w:pos="1106"/>
          <w:tab w:val="clear" w:pos="1276"/>
          <w:tab w:val="left" w:pos="284"/>
        </w:tabs>
        <w:spacing w:after="80" w:line="276" w:lineRule="auto"/>
        <w:ind w:left="0" w:firstLine="0"/>
        <w:rPr>
          <w:sz w:val="22"/>
          <w:szCs w:val="22"/>
        </w:rPr>
      </w:pPr>
      <w:r w:rsidRPr="00B1170E">
        <w:rPr>
          <w:i/>
          <w:sz w:val="22"/>
          <w:szCs w:val="22"/>
        </w:rPr>
        <w:t xml:space="preserve">Участник </w:t>
      </w:r>
      <w:r w:rsidRPr="00CD040A">
        <w:rPr>
          <w:i/>
          <w:sz w:val="22"/>
          <w:szCs w:val="22"/>
        </w:rPr>
        <w:t>дает Застройщику бессрочное, безотзывное согласие на:</w:t>
      </w:r>
    </w:p>
    <w:p w14:paraId="200983AC" w14:textId="50ED4DD2" w:rsidR="00B1170E" w:rsidRPr="00CD040A" w:rsidRDefault="00DD035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CD040A">
        <w:rPr>
          <w:bCs/>
          <w:sz w:val="22"/>
          <w:szCs w:val="22"/>
        </w:rPr>
        <w:t xml:space="preserve">на образование </w:t>
      </w:r>
      <w:r w:rsidR="00B1170E" w:rsidRPr="00CD040A">
        <w:rPr>
          <w:bCs/>
          <w:sz w:val="22"/>
          <w:szCs w:val="22"/>
        </w:rPr>
        <w:t>з</w:t>
      </w:r>
      <w:r w:rsidRPr="00CD040A">
        <w:rPr>
          <w:bCs/>
          <w:sz w:val="22"/>
          <w:szCs w:val="22"/>
        </w:rPr>
        <w:t xml:space="preserve">емельного участка под </w:t>
      </w:r>
      <w:r w:rsidR="00C50110" w:rsidRPr="00CD040A">
        <w:rPr>
          <w:bCs/>
          <w:sz w:val="22"/>
          <w:szCs w:val="22"/>
        </w:rPr>
        <w:t>Жилым</w:t>
      </w:r>
      <w:r w:rsidRPr="00CD040A">
        <w:rPr>
          <w:bCs/>
          <w:sz w:val="22"/>
          <w:szCs w:val="22"/>
        </w:rPr>
        <w:t xml:space="preserve"> домом (путем раздела, объединения, перераспределения, выдела)</w:t>
      </w:r>
      <w:r w:rsidR="00C50110" w:rsidRPr="00CD040A">
        <w:rPr>
          <w:bCs/>
          <w:sz w:val="22"/>
          <w:szCs w:val="22"/>
        </w:rPr>
        <w:t>;</w:t>
      </w:r>
    </w:p>
    <w:p w14:paraId="1D62066B" w14:textId="5326EA32" w:rsidR="00443907" w:rsidRDefault="00BB20B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B1170E">
        <w:rPr>
          <w:sz w:val="22"/>
          <w:szCs w:val="22"/>
        </w:rPr>
        <w:t>п</w:t>
      </w:r>
      <w:r w:rsidR="009A248C" w:rsidRPr="00B1170E">
        <w:rPr>
          <w:sz w:val="22"/>
          <w:szCs w:val="22"/>
        </w:rPr>
        <w:t>ередачу в муниципальную собственность внутриквартальных инженерно-технических сетей, предназначенных для обслуживания Жилого до</w:t>
      </w:r>
      <w:r w:rsidR="00146B92" w:rsidRPr="00B1170E">
        <w:rPr>
          <w:sz w:val="22"/>
          <w:szCs w:val="22"/>
        </w:rPr>
        <w:t>ма и иных объектов недвижимости</w:t>
      </w:r>
      <w:r w:rsidR="00B1170E">
        <w:rPr>
          <w:sz w:val="22"/>
          <w:szCs w:val="22"/>
        </w:rPr>
        <w:t>.</w:t>
      </w:r>
    </w:p>
    <w:p w14:paraId="16F35223" w14:textId="16D6B763" w:rsidR="009C4907" w:rsidRPr="00B1170E" w:rsidRDefault="009C4907" w:rsidP="00654A1E">
      <w:pPr>
        <w:pStyle w:val="11"/>
        <w:keepLines/>
        <w:numPr>
          <w:ilvl w:val="2"/>
          <w:numId w:val="3"/>
        </w:numPr>
        <w:tabs>
          <w:tab w:val="clear" w:pos="1106"/>
          <w:tab w:val="clear" w:pos="1276"/>
          <w:tab w:val="left" w:pos="284"/>
        </w:tabs>
        <w:spacing w:after="80" w:line="276" w:lineRule="auto"/>
        <w:ind w:left="0" w:firstLine="0"/>
        <w:rPr>
          <w:sz w:val="22"/>
          <w:szCs w:val="22"/>
        </w:rPr>
      </w:pPr>
      <w:r>
        <w:rPr>
          <w:sz w:val="22"/>
          <w:szCs w:val="22"/>
        </w:rPr>
        <w:t>получение Инструкции по эксплуатации от Застройщика в электронном виде. При передаче Помещения Застройщик направляет Инструкцию по эксплуатации на адрес электронной почты Участника.</w:t>
      </w:r>
    </w:p>
    <w:p w14:paraId="2726F858" w14:textId="77777777" w:rsidR="00443907" w:rsidRPr="0047040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47040B">
        <w:rPr>
          <w:i/>
          <w:sz w:val="22"/>
          <w:szCs w:val="22"/>
        </w:rPr>
        <w:t>Участник дает Застройщику бессрочное согласие на обработку своих персональных данных на следующих условиях:</w:t>
      </w:r>
    </w:p>
    <w:p w14:paraId="1D1217C5" w14:textId="4E8011E2" w:rsidR="00443907" w:rsidRPr="0047040B" w:rsidRDefault="00BB20BA" w:rsidP="00654A1E">
      <w:pPr>
        <w:pStyle w:val="11"/>
        <w:keepLines/>
        <w:numPr>
          <w:ilvl w:val="2"/>
          <w:numId w:val="3"/>
        </w:numPr>
        <w:tabs>
          <w:tab w:val="clear" w:pos="1106"/>
          <w:tab w:val="clear" w:pos="1276"/>
          <w:tab w:val="left" w:pos="-5"/>
          <w:tab w:val="num" w:pos="426"/>
        </w:tabs>
        <w:spacing w:after="80" w:line="276" w:lineRule="auto"/>
        <w:ind w:left="0" w:firstLine="0"/>
        <w:rPr>
          <w:sz w:val="22"/>
          <w:szCs w:val="22"/>
        </w:rPr>
      </w:pPr>
      <w:r w:rsidRPr="0047040B">
        <w:rPr>
          <w:sz w:val="22"/>
          <w:szCs w:val="22"/>
        </w:rPr>
        <w:t>п</w:t>
      </w:r>
      <w:r w:rsidR="009A248C" w:rsidRPr="0047040B">
        <w:rPr>
          <w:sz w:val="22"/>
          <w:szCs w:val="22"/>
        </w:rPr>
        <w:t>еречень данных, передаваемых Застройщику на обработк</w:t>
      </w:r>
      <w:r w:rsidR="00761F37" w:rsidRPr="0047040B">
        <w:rPr>
          <w:sz w:val="22"/>
          <w:szCs w:val="22"/>
        </w:rPr>
        <w:t>у: фамилия, имя, отчество; дата</w:t>
      </w:r>
      <w:r w:rsidR="00F450CD" w:rsidRPr="0047040B">
        <w:rPr>
          <w:sz w:val="22"/>
          <w:szCs w:val="22"/>
        </w:rPr>
        <w:t xml:space="preserve"> </w:t>
      </w:r>
      <w:r w:rsidR="009A248C" w:rsidRPr="0047040B">
        <w:rPr>
          <w:sz w:val="22"/>
          <w:szCs w:val="22"/>
        </w:rPr>
        <w:t xml:space="preserve">рождения; паспортные данные; </w:t>
      </w:r>
      <w:r w:rsidR="00C625AF" w:rsidRPr="0047040B">
        <w:rPr>
          <w:sz w:val="22"/>
          <w:szCs w:val="22"/>
        </w:rPr>
        <w:t xml:space="preserve">СНИЛС; </w:t>
      </w:r>
      <w:r w:rsidR="009A248C" w:rsidRPr="0047040B">
        <w:rPr>
          <w:sz w:val="22"/>
          <w:szCs w:val="22"/>
        </w:rPr>
        <w:t>контактные телефоны; адрес электронной почты; адрес места регистрации; фактический адрес проживан</w:t>
      </w:r>
      <w:r w:rsidR="00B92AA2" w:rsidRPr="0047040B">
        <w:rPr>
          <w:sz w:val="22"/>
          <w:szCs w:val="22"/>
        </w:rPr>
        <w:t>ия; прочие сведения об Участнике</w:t>
      </w:r>
      <w:r w:rsidR="00F450CD" w:rsidRPr="0047040B">
        <w:rPr>
          <w:sz w:val="22"/>
          <w:szCs w:val="22"/>
        </w:rPr>
        <w:t>,</w:t>
      </w:r>
      <w:r w:rsidR="009A248C" w:rsidRPr="0047040B">
        <w:rPr>
          <w:sz w:val="22"/>
          <w:szCs w:val="22"/>
        </w:rPr>
        <w:t xml:space="preserve"> указанные в </w:t>
      </w:r>
      <w:r w:rsidRPr="0047040B">
        <w:rPr>
          <w:sz w:val="22"/>
          <w:szCs w:val="22"/>
        </w:rPr>
        <w:t>Договоре;</w:t>
      </w:r>
    </w:p>
    <w:p w14:paraId="5A26A533" w14:textId="0CC8C6AC" w:rsidR="00443907" w:rsidRPr="0047040B"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Застройщик осуществляет обработку персональных данных Участника в целях заключения, исполнения, изменения или прекращения Договора, а также организации надлежащего обслуживан</w:t>
      </w:r>
      <w:r w:rsidR="00761F37" w:rsidRPr="0047040B">
        <w:rPr>
          <w:sz w:val="22"/>
          <w:szCs w:val="22"/>
        </w:rPr>
        <w:t>ия и эксплуатации Жилого дома и</w:t>
      </w:r>
      <w:r w:rsidR="00DD4109" w:rsidRPr="0047040B">
        <w:rPr>
          <w:sz w:val="22"/>
          <w:szCs w:val="22"/>
        </w:rPr>
        <w:t xml:space="preserve"> </w:t>
      </w:r>
      <w:r w:rsidR="00BB20BA" w:rsidRPr="0047040B">
        <w:rPr>
          <w:sz w:val="22"/>
          <w:szCs w:val="22"/>
        </w:rPr>
        <w:t>Помещения;</w:t>
      </w:r>
    </w:p>
    <w:p w14:paraId="179C7E0E" w14:textId="5328355B" w:rsidR="00443907" w:rsidRPr="007C48C2"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Участник</w:t>
      </w:r>
      <w:r w:rsidRPr="007C48C2">
        <w:rPr>
          <w:sz w:val="22"/>
          <w:szCs w:val="22"/>
        </w:rPr>
        <w:t xml:space="preserve">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r w:rsidRPr="0047040B">
        <w:rPr>
          <w:sz w:val="22"/>
          <w:szCs w:val="22"/>
        </w:rPr>
        <w:t xml:space="preserve">законе от «27» июля 2006 года № 152-ФЗ «О персональных данных», а также на передачу такой информации </w:t>
      </w:r>
      <w:r w:rsidR="00B92AA2" w:rsidRPr="0047040B">
        <w:rPr>
          <w:sz w:val="22"/>
          <w:szCs w:val="22"/>
        </w:rPr>
        <w:t>Органу регистрации</w:t>
      </w:r>
      <w:r w:rsidRPr="0047040B">
        <w:rPr>
          <w:sz w:val="22"/>
          <w:szCs w:val="22"/>
        </w:rPr>
        <w:t xml:space="preserve">, </w:t>
      </w:r>
      <w:r w:rsidR="007C48C2" w:rsidRPr="0047040B">
        <w:rPr>
          <w:sz w:val="22"/>
          <w:szCs w:val="22"/>
        </w:rPr>
        <w:t xml:space="preserve">Официальному представителю </w:t>
      </w:r>
      <w:r w:rsidRPr="0047040B">
        <w:rPr>
          <w:sz w:val="22"/>
          <w:szCs w:val="22"/>
        </w:rPr>
        <w:t>и</w:t>
      </w:r>
      <w:r w:rsidR="00B92AA2" w:rsidRPr="0047040B">
        <w:rPr>
          <w:sz w:val="22"/>
          <w:szCs w:val="22"/>
        </w:rPr>
        <w:t xml:space="preserve"> </w:t>
      </w:r>
      <w:r w:rsidRPr="0047040B">
        <w:rPr>
          <w:sz w:val="22"/>
          <w:szCs w:val="22"/>
        </w:rPr>
        <w:t>/</w:t>
      </w:r>
      <w:r w:rsidR="00B92AA2" w:rsidRPr="0047040B">
        <w:rPr>
          <w:sz w:val="22"/>
          <w:szCs w:val="22"/>
        </w:rPr>
        <w:t xml:space="preserve"> </w:t>
      </w:r>
      <w:r w:rsidR="00BB20BA" w:rsidRPr="0047040B">
        <w:rPr>
          <w:sz w:val="22"/>
          <w:szCs w:val="22"/>
        </w:rPr>
        <w:t>или Управляющей организации;</w:t>
      </w:r>
    </w:p>
    <w:p w14:paraId="38EB7640" w14:textId="087EDDF8" w:rsidR="00443907" w:rsidRPr="007C48C2" w:rsidRDefault="00B92AA2" w:rsidP="00654A1E">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7C48C2">
        <w:rPr>
          <w:sz w:val="22"/>
          <w:szCs w:val="22"/>
        </w:rPr>
        <w:t>П</w:t>
      </w:r>
      <w:r w:rsidR="009A248C" w:rsidRPr="007C48C2">
        <w:rPr>
          <w:sz w:val="22"/>
          <w:szCs w:val="22"/>
        </w:rPr>
        <w:t xml:space="preserve">рекращение Договора по любым основаниям не </w:t>
      </w:r>
      <w:r w:rsidR="00761F37" w:rsidRPr="007C48C2">
        <w:rPr>
          <w:sz w:val="22"/>
          <w:szCs w:val="22"/>
        </w:rPr>
        <w:t>прекращает действия согласия на</w:t>
      </w:r>
      <w:r w:rsidR="00C50110" w:rsidRPr="007C48C2">
        <w:rPr>
          <w:sz w:val="22"/>
          <w:szCs w:val="22"/>
        </w:rPr>
        <w:t xml:space="preserve"> </w:t>
      </w:r>
      <w:r w:rsidR="009A248C" w:rsidRPr="007C48C2">
        <w:rPr>
          <w:sz w:val="22"/>
          <w:szCs w:val="22"/>
        </w:rPr>
        <w:t>обработку персональных данных, данного Участником в рамках Дог</w:t>
      </w:r>
      <w:r w:rsidR="006A50D0" w:rsidRPr="007C48C2">
        <w:rPr>
          <w:sz w:val="22"/>
          <w:szCs w:val="22"/>
        </w:rPr>
        <w:t>овора;</w:t>
      </w:r>
    </w:p>
    <w:p w14:paraId="3C24402E" w14:textId="77777777" w:rsidR="00443907" w:rsidRPr="007C48C2" w:rsidRDefault="00BB20BA" w:rsidP="00654A1E">
      <w:pPr>
        <w:pStyle w:val="11"/>
        <w:keepLines/>
        <w:numPr>
          <w:ilvl w:val="2"/>
          <w:numId w:val="3"/>
        </w:numPr>
        <w:tabs>
          <w:tab w:val="clear" w:pos="1106"/>
          <w:tab w:val="clear" w:pos="1276"/>
          <w:tab w:val="left" w:pos="-5"/>
          <w:tab w:val="num" w:pos="709"/>
        </w:tabs>
        <w:spacing w:after="80" w:line="276" w:lineRule="auto"/>
        <w:ind w:left="0" w:firstLine="0"/>
        <w:rPr>
          <w:sz w:val="22"/>
          <w:szCs w:val="22"/>
        </w:rPr>
      </w:pPr>
      <w:r w:rsidRPr="007C48C2">
        <w:rPr>
          <w:sz w:val="22"/>
          <w:szCs w:val="22"/>
        </w:rPr>
        <w:t xml:space="preserve">Согласие на обработку персональных данных </w:t>
      </w:r>
      <w:r w:rsidR="009A248C" w:rsidRPr="007C48C2">
        <w:rPr>
          <w:sz w:val="22"/>
          <w:szCs w:val="22"/>
        </w:rPr>
        <w:t>может быть отозвано на основании письменного заявления</w:t>
      </w:r>
      <w:r w:rsidR="00B92AA2" w:rsidRPr="007C48C2">
        <w:rPr>
          <w:sz w:val="22"/>
          <w:szCs w:val="22"/>
        </w:rPr>
        <w:t xml:space="preserve"> Участника.</w:t>
      </w:r>
    </w:p>
    <w:p w14:paraId="192750B1" w14:textId="16C6A235" w:rsidR="00443907" w:rsidRPr="00F50B0B" w:rsidRDefault="00E45C5A" w:rsidP="00654A1E">
      <w:pPr>
        <w:pStyle w:val="aff2"/>
        <w:numPr>
          <w:ilvl w:val="0"/>
          <w:numId w:val="3"/>
        </w:numPr>
        <w:tabs>
          <w:tab w:val="left" w:pos="426"/>
        </w:tabs>
        <w:spacing w:before="240" w:after="120" w:line="276" w:lineRule="auto"/>
        <w:ind w:left="0" w:firstLine="0"/>
        <w:contextualSpacing w:val="0"/>
        <w:rPr>
          <w:b/>
          <w:bCs/>
          <w:sz w:val="22"/>
          <w:szCs w:val="22"/>
        </w:rPr>
      </w:pPr>
      <w:r w:rsidRPr="00F50B0B">
        <w:rPr>
          <w:b/>
          <w:bCs/>
          <w:sz w:val="22"/>
          <w:szCs w:val="22"/>
        </w:rPr>
        <w:t>Форс-мажор</w:t>
      </w:r>
    </w:p>
    <w:p w14:paraId="144F66B4" w14:textId="2897E821" w:rsidR="00443907" w:rsidRPr="00F50B0B" w:rsidRDefault="009A248C" w:rsidP="00654A1E">
      <w:pPr>
        <w:pStyle w:val="aff2"/>
        <w:numPr>
          <w:ilvl w:val="1"/>
          <w:numId w:val="3"/>
        </w:numPr>
        <w:tabs>
          <w:tab w:val="left" w:pos="709"/>
        </w:tabs>
        <w:spacing w:after="80" w:line="276" w:lineRule="auto"/>
        <w:ind w:left="0" w:firstLine="0"/>
        <w:contextualSpacing w:val="0"/>
        <w:rPr>
          <w:i/>
          <w:iCs/>
          <w:sz w:val="22"/>
          <w:szCs w:val="22"/>
        </w:rPr>
      </w:pPr>
      <w:r w:rsidRPr="00F50B0B">
        <w:rPr>
          <w:i/>
          <w:iCs/>
          <w:sz w:val="22"/>
          <w:szCs w:val="22"/>
        </w:rPr>
        <w:t>Чрезвычайные и непредотвратимые обстоятельства:</w:t>
      </w:r>
    </w:p>
    <w:p w14:paraId="3C2E96FD" w14:textId="6867834B"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 xml:space="preserve">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w:t>
      </w:r>
      <w:r w:rsidR="00C55429">
        <w:rPr>
          <w:sz w:val="22"/>
          <w:szCs w:val="22"/>
        </w:rPr>
        <w:t>забастовки, диверсии</w:t>
      </w:r>
      <w:r w:rsidR="008B2912">
        <w:rPr>
          <w:sz w:val="22"/>
          <w:szCs w:val="22"/>
        </w:rPr>
        <w:t>, террористические акты</w:t>
      </w:r>
      <w:r w:rsidRPr="00F50B0B">
        <w:rPr>
          <w:sz w:val="22"/>
          <w:szCs w:val="22"/>
        </w:rPr>
        <w:t>,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56007FF2"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5E20DF3C"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w:t>
      </w:r>
      <w:r w:rsidR="00761F37" w:rsidRPr="00F50B0B">
        <w:rPr>
          <w:sz w:val="22"/>
          <w:szCs w:val="22"/>
        </w:rPr>
        <w:t xml:space="preserve"> Сторон не будет иметь право н</w:t>
      </w:r>
      <w:r w:rsidR="00C50110" w:rsidRPr="00F50B0B">
        <w:rPr>
          <w:sz w:val="22"/>
          <w:szCs w:val="22"/>
        </w:rPr>
        <w:t xml:space="preserve">а </w:t>
      </w:r>
      <w:r w:rsidRPr="00F50B0B">
        <w:rPr>
          <w:sz w:val="22"/>
          <w:szCs w:val="22"/>
        </w:rPr>
        <w:t>возмещение другой Стороной возможных убытков.</w:t>
      </w:r>
    </w:p>
    <w:p w14:paraId="5EA35798" w14:textId="202C4A08" w:rsidR="00443907"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lastRenderedPageBreak/>
        <w:t>Сторона, которая не исполняет своего обязательства всл</w:t>
      </w:r>
      <w:r w:rsidR="00761F37" w:rsidRPr="00F50B0B">
        <w:rPr>
          <w:sz w:val="22"/>
          <w:szCs w:val="22"/>
        </w:rPr>
        <w:t>едствие действия чрезвычайных и</w:t>
      </w:r>
      <w:r w:rsidR="00C50110" w:rsidRPr="00F50B0B">
        <w:rPr>
          <w:sz w:val="22"/>
          <w:szCs w:val="22"/>
        </w:rPr>
        <w:t xml:space="preserve"> </w:t>
      </w:r>
      <w:r w:rsidRPr="00F50B0B">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sidR="00761F37" w:rsidRPr="00F50B0B">
        <w:rPr>
          <w:sz w:val="22"/>
          <w:szCs w:val="22"/>
        </w:rPr>
        <w:t>вии и его влиянии на</w:t>
      </w:r>
      <w:r w:rsidR="00C50110" w:rsidRPr="00F50B0B">
        <w:rPr>
          <w:sz w:val="22"/>
          <w:szCs w:val="22"/>
        </w:rPr>
        <w:t xml:space="preserve"> </w:t>
      </w:r>
      <w:r w:rsidR="00761F37" w:rsidRPr="00F50B0B">
        <w:rPr>
          <w:sz w:val="22"/>
          <w:szCs w:val="22"/>
        </w:rPr>
        <w:t>исполнение</w:t>
      </w:r>
      <w:r w:rsidR="00C50110" w:rsidRPr="00F50B0B">
        <w:rPr>
          <w:sz w:val="22"/>
          <w:szCs w:val="22"/>
        </w:rPr>
        <w:t xml:space="preserve"> </w:t>
      </w:r>
      <w:r w:rsidRPr="00F50B0B">
        <w:rPr>
          <w:sz w:val="22"/>
          <w:szCs w:val="22"/>
        </w:rPr>
        <w:t>обязательств по Договору.</w:t>
      </w:r>
    </w:p>
    <w:p w14:paraId="3B64481F" w14:textId="77777777" w:rsidR="00443907" w:rsidRPr="00F50B0B" w:rsidRDefault="009A248C" w:rsidP="00F50B0B">
      <w:pPr>
        <w:tabs>
          <w:tab w:val="left" w:pos="709"/>
        </w:tabs>
        <w:spacing w:after="80" w:line="276" w:lineRule="auto"/>
        <w:ind w:firstLine="0"/>
        <w:rPr>
          <w:sz w:val="22"/>
          <w:szCs w:val="22"/>
        </w:rPr>
      </w:pPr>
      <w:r w:rsidRPr="00F50B0B">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58600C" w14:textId="77777777" w:rsidR="00443907" w:rsidRPr="009B143B" w:rsidRDefault="000365D2"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Разрешение споров и разногласий по Договору</w:t>
      </w:r>
    </w:p>
    <w:p w14:paraId="1569908B"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Все споры и разногласия по Договору Стороны обязуется решать путем переговоров.</w:t>
      </w:r>
    </w:p>
    <w:p w14:paraId="0DDAD26E" w14:textId="77777777" w:rsidR="00443907" w:rsidRPr="009B143B" w:rsidRDefault="000365D2"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w:t>
      </w:r>
      <w:r w:rsidR="009A248C" w:rsidRPr="009B143B">
        <w:rPr>
          <w:sz w:val="22"/>
          <w:szCs w:val="22"/>
        </w:rPr>
        <w:t>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1EC786B4" w14:textId="77777777" w:rsidR="00443907" w:rsidRPr="00086571"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Участник </w:t>
      </w:r>
      <w:r w:rsidR="000365D2" w:rsidRPr="00086571">
        <w:rPr>
          <w:sz w:val="22"/>
          <w:szCs w:val="22"/>
        </w:rPr>
        <w:t xml:space="preserve">до обращения в </w:t>
      </w:r>
      <w:r w:rsidR="000365D2" w:rsidRPr="0090759E">
        <w:rPr>
          <w:sz w:val="22"/>
          <w:szCs w:val="22"/>
        </w:rPr>
        <w:t>суд</w:t>
      </w:r>
      <w:r w:rsidRPr="0090759E">
        <w:rPr>
          <w:sz w:val="22"/>
          <w:szCs w:val="22"/>
        </w:rPr>
        <w:t xml:space="preserve"> вправе направить Застройщику письменную претензию.</w:t>
      </w:r>
    </w:p>
    <w:p w14:paraId="67875877" w14:textId="6795C241"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Застройщик, </w:t>
      </w:r>
      <w:r w:rsidR="000365D2" w:rsidRPr="00086571">
        <w:rPr>
          <w:sz w:val="22"/>
          <w:szCs w:val="22"/>
        </w:rPr>
        <w:t xml:space="preserve">получивший </w:t>
      </w:r>
      <w:r w:rsidR="0047040B" w:rsidRPr="00086571">
        <w:rPr>
          <w:sz w:val="22"/>
          <w:szCs w:val="22"/>
        </w:rPr>
        <w:t>письменную претензию,</w:t>
      </w:r>
      <w:r w:rsidRPr="00086571">
        <w:rPr>
          <w:sz w:val="22"/>
          <w:szCs w:val="22"/>
        </w:rPr>
        <w:t xml:space="preserve"> </w:t>
      </w:r>
      <w:r w:rsidR="00ED5BF4" w:rsidRPr="00086571">
        <w:rPr>
          <w:sz w:val="22"/>
          <w:szCs w:val="22"/>
        </w:rPr>
        <w:t>направляет</w:t>
      </w:r>
      <w:r w:rsidR="00A01065" w:rsidRPr="00086571">
        <w:rPr>
          <w:sz w:val="22"/>
          <w:szCs w:val="22"/>
        </w:rPr>
        <w:t xml:space="preserve"> ответ Участнику</w:t>
      </w:r>
      <w:r w:rsidRPr="00086571">
        <w:rPr>
          <w:sz w:val="22"/>
          <w:szCs w:val="22"/>
        </w:rPr>
        <w:t xml:space="preserve"> в течение 10 (десяти) </w:t>
      </w:r>
      <w:r w:rsidR="00086571" w:rsidRPr="00086571">
        <w:rPr>
          <w:sz w:val="22"/>
          <w:szCs w:val="22"/>
        </w:rPr>
        <w:t>рабочих</w:t>
      </w:r>
      <w:r w:rsidRPr="00086571">
        <w:rPr>
          <w:sz w:val="22"/>
          <w:szCs w:val="22"/>
        </w:rPr>
        <w:t xml:space="preserve"> дней с даты</w:t>
      </w:r>
      <w:r w:rsidRPr="009B143B">
        <w:rPr>
          <w:sz w:val="22"/>
          <w:szCs w:val="22"/>
        </w:rPr>
        <w:t xml:space="preserve"> получения претензии.</w:t>
      </w:r>
    </w:p>
    <w:p w14:paraId="66058EAD" w14:textId="77777777" w:rsidR="00443907" w:rsidRPr="009B143B" w:rsidRDefault="009A248C" w:rsidP="007152D3">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Сообщения, направляемые Сторонами по Договору</w:t>
      </w:r>
    </w:p>
    <w:p w14:paraId="64A007E8"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0DB8BC31"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Письменная форма сообщения предполагает отправку сообщений Почтой России либо курьером по </w:t>
      </w:r>
      <w:r w:rsidR="00A01065" w:rsidRPr="009B143B">
        <w:rPr>
          <w:sz w:val="22"/>
          <w:szCs w:val="22"/>
        </w:rPr>
        <w:t>Почтовым адресам</w:t>
      </w:r>
      <w:r w:rsidRPr="009B143B">
        <w:rPr>
          <w:sz w:val="22"/>
          <w:szCs w:val="22"/>
        </w:rPr>
        <w:t xml:space="preserve">, указанным </w:t>
      </w:r>
      <w:r w:rsidR="000365D2" w:rsidRPr="009B143B">
        <w:rPr>
          <w:sz w:val="22"/>
          <w:szCs w:val="22"/>
        </w:rPr>
        <w:t xml:space="preserve">Сторонами </w:t>
      </w:r>
      <w:r w:rsidRPr="009B143B">
        <w:rPr>
          <w:sz w:val="22"/>
          <w:szCs w:val="22"/>
        </w:rPr>
        <w:t xml:space="preserve">в </w:t>
      </w:r>
      <w:r w:rsidR="000365D2" w:rsidRPr="009B143B">
        <w:rPr>
          <w:sz w:val="22"/>
          <w:szCs w:val="22"/>
        </w:rPr>
        <w:t>Договора.</w:t>
      </w:r>
    </w:p>
    <w:p w14:paraId="07E2BBCD" w14:textId="050A2A10" w:rsid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Электронная форма сообщения предполагает отправку сообщений посредством электронной почты на </w:t>
      </w:r>
      <w:r w:rsidR="00A01065" w:rsidRPr="009B143B">
        <w:rPr>
          <w:sz w:val="22"/>
          <w:szCs w:val="22"/>
          <w:lang w:val="en-US"/>
        </w:rPr>
        <w:t>e</w:t>
      </w:r>
      <w:r w:rsidR="00A01065" w:rsidRPr="009B143B">
        <w:rPr>
          <w:sz w:val="22"/>
          <w:szCs w:val="22"/>
        </w:rPr>
        <w:t>-</w:t>
      </w:r>
      <w:r w:rsidR="00A01065" w:rsidRPr="009B143B">
        <w:rPr>
          <w:sz w:val="22"/>
          <w:szCs w:val="22"/>
          <w:lang w:val="en-US"/>
        </w:rPr>
        <w:t>mail</w:t>
      </w:r>
      <w:r w:rsidRPr="009B143B">
        <w:rPr>
          <w:sz w:val="22"/>
          <w:szCs w:val="22"/>
        </w:rPr>
        <w:t>, указанные Сторонами в Договоре. Отправка сообщений с помощью иных электронных сервисов, таких как</w:t>
      </w:r>
      <w:r w:rsidR="00761F37" w:rsidRPr="009B143B">
        <w:rPr>
          <w:sz w:val="22"/>
          <w:szCs w:val="22"/>
        </w:rPr>
        <w:t xml:space="preserve"> мессенджеры, социальные сети и</w:t>
      </w:r>
      <w:r w:rsidR="00EA41D1">
        <w:rPr>
          <w:sz w:val="22"/>
          <w:szCs w:val="22"/>
        </w:rPr>
        <w:t xml:space="preserve"> </w:t>
      </w:r>
      <w:r w:rsidRPr="009B143B">
        <w:rPr>
          <w:sz w:val="22"/>
          <w:szCs w:val="22"/>
        </w:rPr>
        <w:t>тому подобное, не признается надлежащим сообщением</w:t>
      </w:r>
      <w:r w:rsidR="00B1170E">
        <w:rPr>
          <w:sz w:val="22"/>
          <w:szCs w:val="22"/>
        </w:rPr>
        <w:t>.</w:t>
      </w:r>
    </w:p>
    <w:p w14:paraId="7CA022DA" w14:textId="06B5CF6A" w:rsidR="00443907" w:rsidRP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B1170E">
        <w:rPr>
          <w:sz w:val="22"/>
          <w:szCs w:val="22"/>
        </w:rPr>
        <w:t xml:space="preserve">Если в тексте </w:t>
      </w:r>
      <w:r w:rsidR="003E1562" w:rsidRPr="00B1170E">
        <w:rPr>
          <w:sz w:val="22"/>
          <w:szCs w:val="22"/>
        </w:rPr>
        <w:t>Д</w:t>
      </w:r>
      <w:r w:rsidRPr="00B1170E">
        <w:rPr>
          <w:sz w:val="22"/>
          <w:szCs w:val="22"/>
        </w:rPr>
        <w:t xml:space="preserve">оговора не </w:t>
      </w:r>
      <w:r w:rsidR="000365D2" w:rsidRPr="00B1170E">
        <w:rPr>
          <w:sz w:val="22"/>
          <w:szCs w:val="22"/>
        </w:rPr>
        <w:t>указано</w:t>
      </w:r>
      <w:r w:rsidRPr="00B1170E">
        <w:rPr>
          <w:sz w:val="22"/>
          <w:szCs w:val="22"/>
        </w:rPr>
        <w:t xml:space="preserve"> иное, то Стороны признают, что сообщение считается доставленным Стороне в следующий момент времени:</w:t>
      </w:r>
    </w:p>
    <w:p w14:paraId="2665EFF8" w14:textId="2EBC30F8" w:rsidR="00D11D04" w:rsidRPr="00C55429"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9A248C" w:rsidRPr="009B143B">
        <w:rPr>
          <w:sz w:val="22"/>
          <w:szCs w:val="22"/>
        </w:rPr>
        <w:t>в случае отправки сообщения в электронной форме</w:t>
      </w:r>
      <w:r w:rsidR="00761F37" w:rsidRPr="009B143B">
        <w:rPr>
          <w:sz w:val="22"/>
          <w:szCs w:val="22"/>
        </w:rPr>
        <w:t xml:space="preserve"> – </w:t>
      </w:r>
      <w:r w:rsidR="00761F37" w:rsidRPr="00C55429">
        <w:rPr>
          <w:sz w:val="22"/>
          <w:szCs w:val="22"/>
        </w:rPr>
        <w:t>с даты отправки, указанной в</w:t>
      </w:r>
      <w:r w:rsidR="009B1007" w:rsidRPr="00C55429">
        <w:rPr>
          <w:sz w:val="22"/>
          <w:szCs w:val="22"/>
        </w:rPr>
        <w:t xml:space="preserve"> </w:t>
      </w:r>
      <w:r w:rsidR="009A248C" w:rsidRPr="00C55429">
        <w:rPr>
          <w:sz w:val="22"/>
          <w:szCs w:val="22"/>
        </w:rPr>
        <w:t>электронном сообщении отправителя;</w:t>
      </w:r>
    </w:p>
    <w:p w14:paraId="2FB3D0CA" w14:textId="46DD3E14"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C55429">
        <w:rPr>
          <w:sz w:val="22"/>
          <w:szCs w:val="22"/>
        </w:rPr>
        <w:t xml:space="preserve">— </w:t>
      </w:r>
      <w:r w:rsidR="003E1562" w:rsidRPr="00C55429">
        <w:rPr>
          <w:sz w:val="22"/>
          <w:szCs w:val="22"/>
        </w:rPr>
        <w:t xml:space="preserve">в случае </w:t>
      </w:r>
      <w:r w:rsidR="009A248C" w:rsidRPr="00C55429">
        <w:rPr>
          <w:sz w:val="22"/>
          <w:szCs w:val="22"/>
        </w:rPr>
        <w:t>отправки сообщения курьером – с даты получения сообщения Стороной;</w:t>
      </w:r>
    </w:p>
    <w:p w14:paraId="205DAB1A" w14:textId="387B83C6"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 xml:space="preserve">отправки сообщения Почтой России – с даты получения </w:t>
      </w:r>
      <w:r w:rsidR="00761F37" w:rsidRPr="009B143B">
        <w:rPr>
          <w:sz w:val="22"/>
          <w:szCs w:val="22"/>
        </w:rPr>
        <w:t>сообщения Стороной, указанной в</w:t>
      </w:r>
      <w:r w:rsidR="009E4F6B">
        <w:rPr>
          <w:sz w:val="22"/>
          <w:szCs w:val="22"/>
        </w:rPr>
        <w:t xml:space="preserve"> </w:t>
      </w:r>
      <w:r w:rsidR="009A248C" w:rsidRPr="009B143B">
        <w:rPr>
          <w:sz w:val="22"/>
          <w:szCs w:val="22"/>
        </w:rPr>
        <w:t>уведомлении о вручении сообщения;</w:t>
      </w:r>
    </w:p>
    <w:p w14:paraId="4479D67E" w14:textId="59C05CDD"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отправки сообщения Почтой России</w:t>
      </w:r>
      <w:r w:rsidR="00E67A9E" w:rsidRPr="009B143B">
        <w:rPr>
          <w:sz w:val="22"/>
          <w:szCs w:val="22"/>
        </w:rPr>
        <w:t>, если это сообщение не было вручено адресату</w:t>
      </w:r>
      <w:r w:rsidR="009A248C" w:rsidRPr="009B143B">
        <w:rPr>
          <w:sz w:val="22"/>
          <w:szCs w:val="22"/>
        </w:rPr>
        <w:t xml:space="preserve"> – по истечении 5 (пят</w:t>
      </w:r>
      <w:r w:rsidR="00E67A9E" w:rsidRPr="009B143B">
        <w:rPr>
          <w:sz w:val="22"/>
          <w:szCs w:val="22"/>
        </w:rPr>
        <w:t>и) рабочих дней</w:t>
      </w:r>
      <w:r w:rsidR="009A248C" w:rsidRPr="009B143B">
        <w:rPr>
          <w:sz w:val="22"/>
          <w:szCs w:val="22"/>
        </w:rPr>
        <w:t xml:space="preserve"> с момента отправки сообщения отправителем, </w:t>
      </w:r>
      <w:r w:rsidR="00E67A9E" w:rsidRPr="009B143B">
        <w:rPr>
          <w:sz w:val="22"/>
          <w:szCs w:val="22"/>
        </w:rPr>
        <w:t xml:space="preserve">но </w:t>
      </w:r>
      <w:r w:rsidR="009A248C" w:rsidRPr="009B143B">
        <w:rPr>
          <w:sz w:val="22"/>
          <w:szCs w:val="22"/>
        </w:rPr>
        <w:t xml:space="preserve">при условии, что иное не </w:t>
      </w:r>
      <w:r w:rsidR="00E67A9E" w:rsidRPr="009B143B">
        <w:rPr>
          <w:sz w:val="22"/>
          <w:szCs w:val="22"/>
        </w:rPr>
        <w:t>предусмотрено</w:t>
      </w:r>
      <w:r w:rsidR="009A248C" w:rsidRPr="009B143B">
        <w:rPr>
          <w:sz w:val="22"/>
          <w:szCs w:val="22"/>
        </w:rPr>
        <w:t xml:space="preserve"> Закон</w:t>
      </w:r>
      <w:r w:rsidR="00E67A9E" w:rsidRPr="009B143B">
        <w:rPr>
          <w:sz w:val="22"/>
          <w:szCs w:val="22"/>
        </w:rPr>
        <w:t>ом</w:t>
      </w:r>
      <w:r w:rsidR="009A248C" w:rsidRPr="009B143B">
        <w:rPr>
          <w:sz w:val="22"/>
          <w:szCs w:val="22"/>
        </w:rPr>
        <w:t xml:space="preserve"> </w:t>
      </w:r>
      <w:r w:rsidR="000365D2" w:rsidRPr="009B143B">
        <w:rPr>
          <w:sz w:val="22"/>
          <w:szCs w:val="22"/>
        </w:rPr>
        <w:t>№ 214-ФЗ</w:t>
      </w:r>
      <w:r w:rsidR="009A248C" w:rsidRPr="009B143B">
        <w:rPr>
          <w:sz w:val="22"/>
          <w:szCs w:val="22"/>
        </w:rPr>
        <w:t>.</w:t>
      </w:r>
    </w:p>
    <w:p w14:paraId="0B7BF491" w14:textId="77777777" w:rsidR="00443907" w:rsidRPr="009B143B" w:rsidRDefault="00C234EE"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Заключительные положения</w:t>
      </w:r>
    </w:p>
    <w:p w14:paraId="2D6205F1"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Сила переписки Сторон до даты составления и подписания Договора:</w:t>
      </w:r>
    </w:p>
    <w:p w14:paraId="248AA8EC" w14:textId="54C6E5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Переписка Сторон, содержащая предложения, условия, сроки, взаимные обязательства Сторон, осуществляемая Сторонами до </w:t>
      </w:r>
      <w:r w:rsidR="00E67A9E" w:rsidRPr="009B143B">
        <w:rPr>
          <w:sz w:val="22"/>
          <w:szCs w:val="22"/>
        </w:rPr>
        <w:t xml:space="preserve">даты составления и </w:t>
      </w:r>
      <w:r w:rsidRPr="009B143B">
        <w:rPr>
          <w:sz w:val="22"/>
          <w:szCs w:val="22"/>
        </w:rPr>
        <w:t>подписания Договора т</w:t>
      </w:r>
      <w:r w:rsidR="00761F37" w:rsidRPr="009B143B">
        <w:rPr>
          <w:sz w:val="22"/>
          <w:szCs w:val="22"/>
        </w:rPr>
        <w:t>еряет силу с даты составления и</w:t>
      </w:r>
      <w:r w:rsidR="00B1170E">
        <w:rPr>
          <w:sz w:val="22"/>
          <w:szCs w:val="22"/>
        </w:rPr>
        <w:t xml:space="preserve"> </w:t>
      </w:r>
      <w:r w:rsidRPr="009B143B">
        <w:rPr>
          <w:sz w:val="22"/>
          <w:szCs w:val="22"/>
        </w:rPr>
        <w:t>подписания Договора Сторонами.</w:t>
      </w:r>
    </w:p>
    <w:p w14:paraId="767F2C50" w14:textId="77777777" w:rsidR="00443907" w:rsidRPr="009B143B" w:rsidRDefault="009A248C" w:rsidP="00654A1E">
      <w:pPr>
        <w:pStyle w:val="11"/>
        <w:keepLines/>
        <w:numPr>
          <w:ilvl w:val="1"/>
          <w:numId w:val="3"/>
        </w:numPr>
        <w:tabs>
          <w:tab w:val="clear" w:pos="1106"/>
          <w:tab w:val="clear" w:pos="1276"/>
          <w:tab w:val="left" w:pos="567"/>
        </w:tabs>
        <w:spacing w:after="80" w:line="276" w:lineRule="auto"/>
        <w:ind w:left="0" w:firstLine="0"/>
        <w:rPr>
          <w:sz w:val="22"/>
          <w:szCs w:val="22"/>
        </w:rPr>
      </w:pPr>
      <w:r w:rsidRPr="009B143B">
        <w:rPr>
          <w:i/>
          <w:sz w:val="22"/>
          <w:szCs w:val="22"/>
        </w:rPr>
        <w:t>Экономия Застройщика:</w:t>
      </w:r>
    </w:p>
    <w:p w14:paraId="07D3FD51" w14:textId="5DB533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Экономия, полученная Застройщиком при строит</w:t>
      </w:r>
      <w:r w:rsidR="00761F37" w:rsidRPr="009B143B">
        <w:rPr>
          <w:sz w:val="22"/>
          <w:szCs w:val="22"/>
        </w:rPr>
        <w:t>ельстве Жилого дома, остается в</w:t>
      </w:r>
      <w:r w:rsidR="00B1170E">
        <w:rPr>
          <w:sz w:val="22"/>
          <w:szCs w:val="22"/>
        </w:rPr>
        <w:t xml:space="preserve"> </w:t>
      </w:r>
      <w:r w:rsidRPr="009B143B">
        <w:rPr>
          <w:sz w:val="22"/>
          <w:szCs w:val="22"/>
        </w:rPr>
        <w:t>распоряжении Застройщика.</w:t>
      </w:r>
    </w:p>
    <w:p w14:paraId="6AA9B077"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lastRenderedPageBreak/>
        <w:t>Количество экземпляров Договора:</w:t>
      </w:r>
    </w:p>
    <w:p w14:paraId="0AE3AD3C" w14:textId="0BC9E134"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Договор составлен и подписан Сторонами в </w:t>
      </w:r>
      <w:r w:rsidR="009E4F6B">
        <w:rPr>
          <w:sz w:val="22"/>
          <w:szCs w:val="22"/>
        </w:rPr>
        <w:t>2</w:t>
      </w:r>
      <w:r w:rsidRPr="009B143B">
        <w:rPr>
          <w:sz w:val="22"/>
          <w:szCs w:val="22"/>
        </w:rPr>
        <w:t xml:space="preserve"> (</w:t>
      </w:r>
      <w:r w:rsidR="009E4F6B">
        <w:rPr>
          <w:sz w:val="22"/>
          <w:szCs w:val="22"/>
        </w:rPr>
        <w:t>дву</w:t>
      </w:r>
      <w:r w:rsidR="005A160E" w:rsidRPr="009B143B">
        <w:rPr>
          <w:sz w:val="22"/>
          <w:szCs w:val="22"/>
        </w:rPr>
        <w:t>х</w:t>
      </w:r>
      <w:r w:rsidRPr="009B143B">
        <w:rPr>
          <w:sz w:val="22"/>
          <w:szCs w:val="22"/>
        </w:rPr>
        <w:t xml:space="preserve">) подлинных экземплярах, имеющих равную юридическую силу, </w:t>
      </w:r>
      <w:r w:rsidR="009E4F6B">
        <w:rPr>
          <w:sz w:val="22"/>
          <w:szCs w:val="22"/>
        </w:rPr>
        <w:t>по одному для каждой из Сторон.</w:t>
      </w:r>
    </w:p>
    <w:p w14:paraId="4441A651" w14:textId="7CACF7EE" w:rsidR="00C234EE" w:rsidRDefault="009A248C" w:rsidP="0047040B">
      <w:pPr>
        <w:pStyle w:val="11"/>
        <w:keepLines/>
        <w:tabs>
          <w:tab w:val="clear" w:pos="1106"/>
          <w:tab w:val="clear" w:pos="1276"/>
        </w:tabs>
        <w:spacing w:before="240" w:after="120" w:line="276" w:lineRule="auto"/>
        <w:ind w:firstLine="0"/>
        <w:rPr>
          <w:b/>
          <w:sz w:val="24"/>
          <w:szCs w:val="24"/>
        </w:rPr>
      </w:pPr>
      <w:r w:rsidRPr="009B143B">
        <w:rPr>
          <w:b/>
          <w:sz w:val="24"/>
          <w:szCs w:val="24"/>
        </w:rPr>
        <w:t>П</w:t>
      </w:r>
      <w:r w:rsidR="00C234EE" w:rsidRPr="009B143B">
        <w:rPr>
          <w:b/>
          <w:sz w:val="24"/>
          <w:szCs w:val="24"/>
        </w:rPr>
        <w:t>риложения, являющиеся неотъемлемой частью Договора</w:t>
      </w:r>
      <w:r w:rsidR="0047040B">
        <w:rPr>
          <w:b/>
          <w:sz w:val="24"/>
          <w:szCs w:val="24"/>
        </w:rPr>
        <w:t>:</w:t>
      </w:r>
    </w:p>
    <w:p w14:paraId="78E2BECF" w14:textId="77777777" w:rsidR="009E4F6B" w:rsidRPr="009169F6" w:rsidRDefault="0047040B"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169F6">
        <w:rPr>
          <w:sz w:val="22"/>
          <w:szCs w:val="22"/>
        </w:rPr>
        <w:t>План-схема Помещения;</w:t>
      </w:r>
    </w:p>
    <w:p w14:paraId="4353FD13" w14:textId="6211A7CD" w:rsidR="009169F6" w:rsidRPr="009169F6" w:rsidRDefault="00FF7914"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A3CF8">
        <w:rPr>
          <w:sz w:val="22"/>
          <w:szCs w:val="22"/>
        </w:rPr>
        <w:t>Требования к качеству Помещения (предъявляемые в соответствии со Стандартом организации (СТО) ООО СЗ «ВИРА Инвест» на проведение строительно-монтажных и отделочных работ строящегося объекта: Жилой дом «GRANDO» № 08/22 от «15» марта 2022 года).</w:t>
      </w:r>
    </w:p>
    <w:p w14:paraId="1D82486C" w14:textId="6E094AEF" w:rsidR="00E67A9E" w:rsidRPr="009B143B" w:rsidRDefault="00E67A9E" w:rsidP="00971102">
      <w:pPr>
        <w:spacing w:before="240" w:after="120"/>
        <w:ind w:firstLine="0"/>
        <w:rPr>
          <w:b/>
          <w:sz w:val="24"/>
          <w:szCs w:val="24"/>
        </w:rPr>
      </w:pPr>
      <w:r w:rsidRPr="009B143B">
        <w:rPr>
          <w:b/>
          <w:sz w:val="24"/>
          <w:szCs w:val="24"/>
        </w:rPr>
        <w:t>Подписи Сторон</w:t>
      </w:r>
    </w:p>
    <w:p w14:paraId="6E377882" w14:textId="7D2BDB55" w:rsidR="00B61936" w:rsidRPr="007152D3" w:rsidRDefault="00B61936" w:rsidP="00971102">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4C485E38" w14:textId="6889F762" w:rsidR="00B61936" w:rsidRPr="004D5EC2" w:rsidRDefault="00B61936" w:rsidP="00971102">
      <w:pPr>
        <w:pStyle w:val="11"/>
        <w:keepNext/>
        <w:keepLines/>
        <w:tabs>
          <w:tab w:val="clear" w:pos="1106"/>
          <w:tab w:val="clear" w:pos="1276"/>
        </w:tabs>
        <w:spacing w:after="80" w:line="276" w:lineRule="auto"/>
        <w:ind w:firstLine="0"/>
        <w:jc w:val="left"/>
        <w:rPr>
          <w:bCs/>
          <w:sz w:val="22"/>
          <w:szCs w:val="22"/>
        </w:rPr>
      </w:pPr>
      <w:r w:rsidRPr="004D5EC2">
        <w:rPr>
          <w:bCs/>
          <w:sz w:val="22"/>
          <w:szCs w:val="22"/>
        </w:rPr>
        <w:t>Представитель по доверенности ____________________/Савельева М.П./</w:t>
      </w:r>
    </w:p>
    <w:p w14:paraId="0F5377BE" w14:textId="77777777" w:rsidR="00B61936" w:rsidRPr="00B61936" w:rsidRDefault="00B61936" w:rsidP="00971102">
      <w:pPr>
        <w:pStyle w:val="11"/>
        <w:keepNext/>
        <w:keepLines/>
        <w:tabs>
          <w:tab w:val="clear" w:pos="1106"/>
          <w:tab w:val="clear" w:pos="1276"/>
        </w:tabs>
        <w:spacing w:after="80" w:line="276" w:lineRule="auto"/>
        <w:ind w:firstLine="0"/>
        <w:jc w:val="center"/>
        <w:rPr>
          <w:b/>
          <w:sz w:val="22"/>
          <w:szCs w:val="22"/>
        </w:rPr>
      </w:pPr>
    </w:p>
    <w:p w14:paraId="6C9DAD70" w14:textId="4343588E" w:rsidR="00B61936" w:rsidRDefault="00B61936" w:rsidP="00971102">
      <w:pPr>
        <w:pStyle w:val="11"/>
        <w:keepNext/>
        <w:keepLines/>
        <w:tabs>
          <w:tab w:val="clear" w:pos="1106"/>
          <w:tab w:val="clear" w:pos="1276"/>
        </w:tabs>
        <w:spacing w:after="80" w:line="276" w:lineRule="auto"/>
        <w:ind w:left="2160" w:firstLine="0"/>
        <w:jc w:val="left"/>
        <w:rPr>
          <w:bCs/>
          <w:color w:val="D9D9D9" w:themeColor="background1" w:themeShade="D9"/>
          <w:sz w:val="22"/>
          <w:szCs w:val="22"/>
        </w:rPr>
      </w:pPr>
      <w:r w:rsidRPr="00B61936">
        <w:rPr>
          <w:bCs/>
          <w:color w:val="D9D9D9" w:themeColor="background1" w:themeShade="D9"/>
          <w:sz w:val="22"/>
          <w:szCs w:val="22"/>
        </w:rPr>
        <w:t>М.П.</w:t>
      </w:r>
    </w:p>
    <w:p w14:paraId="74546165" w14:textId="09E7A625" w:rsidR="00E67A9E" w:rsidRPr="007152D3" w:rsidRDefault="00E67A9E" w:rsidP="00971102">
      <w:pPr>
        <w:ind w:firstLine="0"/>
        <w:rPr>
          <w:sz w:val="22"/>
          <w:szCs w:val="22"/>
          <w:vertAlign w:val="superscript"/>
        </w:rPr>
      </w:pPr>
      <w:r w:rsidRPr="007152D3">
        <w:rPr>
          <w:b/>
          <w:sz w:val="22"/>
          <w:szCs w:val="22"/>
        </w:rPr>
        <w:t>У</w:t>
      </w:r>
      <w:r w:rsidR="0011005A" w:rsidRPr="007152D3">
        <w:rPr>
          <w:b/>
          <w:sz w:val="22"/>
          <w:szCs w:val="22"/>
        </w:rPr>
        <w:t>частник</w:t>
      </w:r>
      <w:r w:rsidR="0011005A" w:rsidRPr="007152D3">
        <w:rPr>
          <w:sz w:val="22"/>
          <w:szCs w:val="22"/>
        </w:rPr>
        <w:t>:</w:t>
      </w:r>
    </w:p>
    <w:p w14:paraId="6FE712F8" w14:textId="77777777" w:rsidR="00E67A9E" w:rsidRPr="009B143B" w:rsidRDefault="00E67A9E" w:rsidP="0011005A">
      <w:pPr>
        <w:pStyle w:val="11"/>
        <w:keepNext/>
        <w:keepLines/>
        <w:tabs>
          <w:tab w:val="clear" w:pos="1106"/>
          <w:tab w:val="clear" w:pos="1276"/>
        </w:tabs>
        <w:spacing w:after="80" w:line="276" w:lineRule="auto"/>
        <w:rPr>
          <w:sz w:val="22"/>
          <w:szCs w:val="22"/>
          <w:vertAlign w:val="superscript"/>
        </w:rPr>
      </w:pPr>
    </w:p>
    <w:p w14:paraId="455B6B71" w14:textId="77777777" w:rsidR="00530149" w:rsidRDefault="00530149" w:rsidP="00530149">
      <w:pPr>
        <w:pStyle w:val="11"/>
        <w:keepNext/>
        <w:keepLines/>
        <w:tabs>
          <w:tab w:val="left" w:pos="708"/>
        </w:tabs>
        <w:spacing w:after="80" w:line="276" w:lineRule="auto"/>
        <w:ind w:firstLine="0"/>
        <w:rPr>
          <w:b/>
          <w:sz w:val="22"/>
          <w:szCs w:val="22"/>
        </w:rPr>
      </w:pPr>
      <w:r>
        <w:rPr>
          <w:b/>
          <w:sz w:val="22"/>
          <w:szCs w:val="22"/>
        </w:rPr>
        <w:t>________________/___________________________________________________________________/</w:t>
      </w:r>
    </w:p>
    <w:p w14:paraId="5F35A08C" w14:textId="77777777" w:rsidR="00530149" w:rsidRDefault="00530149" w:rsidP="00530149">
      <w:pPr>
        <w:pStyle w:val="11"/>
        <w:keepNext/>
        <w:keepLines/>
        <w:tabs>
          <w:tab w:val="left" w:pos="708"/>
        </w:tabs>
        <w:spacing w:after="80" w:line="276" w:lineRule="auto"/>
        <w:ind w:firstLine="0"/>
        <w:jc w:val="left"/>
        <w:rPr>
          <w:color w:val="A6A6A6" w:themeColor="background1" w:themeShade="A6"/>
          <w:sz w:val="22"/>
          <w:szCs w:val="22"/>
          <w:vertAlign w:val="superscript"/>
        </w:rPr>
      </w:pPr>
      <w:r>
        <w:rPr>
          <w:color w:val="A6A6A6" w:themeColor="background1" w:themeShade="A6"/>
          <w:sz w:val="22"/>
          <w:szCs w:val="22"/>
          <w:vertAlign w:val="superscript"/>
        </w:rPr>
        <w:t xml:space="preserve">                Подпись                                                                                                      Фамилия Имя Отчество</w:t>
      </w:r>
    </w:p>
    <w:p w14:paraId="31E50AC1" w14:textId="77777777" w:rsidR="00E437AF" w:rsidRDefault="00E437AF">
      <w:pPr>
        <w:rPr>
          <w:color w:val="A6A6A6" w:themeColor="background1" w:themeShade="A6"/>
          <w:sz w:val="22"/>
          <w:szCs w:val="22"/>
          <w:vertAlign w:val="superscript"/>
        </w:rPr>
      </w:pPr>
      <w:r>
        <w:rPr>
          <w:color w:val="A6A6A6" w:themeColor="background1" w:themeShade="A6"/>
          <w:sz w:val="22"/>
          <w:szCs w:val="22"/>
          <w:vertAlign w:val="superscript"/>
        </w:rPr>
        <w:br w:type="page"/>
      </w:r>
    </w:p>
    <w:p w14:paraId="52935B69" w14:textId="2A39470A"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5040455A" w14:textId="7777777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0895C145" w14:textId="6D3033CC" w:rsidR="00E437AF" w:rsidRPr="0003362D" w:rsidRDefault="00E437AF" w:rsidP="00E437AF">
      <w:pPr>
        <w:pStyle w:val="11"/>
        <w:keepNext/>
        <w:keepLines/>
        <w:tabs>
          <w:tab w:val="clear" w:pos="1106"/>
          <w:tab w:val="clear" w:pos="1276"/>
        </w:tabs>
        <w:spacing w:after="80" w:line="276" w:lineRule="auto"/>
        <w:ind w:firstLine="0"/>
        <w:jc w:val="center"/>
        <w:rPr>
          <w:b/>
          <w:bCs/>
          <w:sz w:val="22"/>
          <w:szCs w:val="22"/>
        </w:rPr>
      </w:pPr>
      <w:r w:rsidRPr="0003362D">
        <w:rPr>
          <w:b/>
          <w:bCs/>
          <w:sz w:val="22"/>
          <w:szCs w:val="22"/>
        </w:rPr>
        <w:t>ПРИЛОЖЕНИЕ №</w:t>
      </w:r>
      <w:r w:rsidR="005324C9" w:rsidRPr="0003362D">
        <w:rPr>
          <w:b/>
          <w:bCs/>
          <w:sz w:val="22"/>
          <w:szCs w:val="22"/>
        </w:rPr>
        <w:t xml:space="preserve"> </w:t>
      </w:r>
      <w:r w:rsidRPr="0003362D">
        <w:rPr>
          <w:b/>
          <w:bCs/>
          <w:sz w:val="22"/>
          <w:szCs w:val="22"/>
        </w:rPr>
        <w:t>1 К ДОГОВОРУ</w:t>
      </w:r>
    </w:p>
    <w:p w14:paraId="1D316D5F" w14:textId="7AE0A894" w:rsidR="00387BE7" w:rsidRDefault="00E437AF" w:rsidP="00E437AF">
      <w:pPr>
        <w:pStyle w:val="11"/>
        <w:keepNext/>
        <w:keepLines/>
        <w:tabs>
          <w:tab w:val="clear" w:pos="1106"/>
          <w:tab w:val="clear" w:pos="1276"/>
        </w:tabs>
        <w:spacing w:after="80" w:line="276" w:lineRule="auto"/>
        <w:ind w:firstLine="0"/>
        <w:jc w:val="center"/>
        <w:rPr>
          <w:sz w:val="22"/>
          <w:szCs w:val="22"/>
        </w:rPr>
      </w:pPr>
      <w:r>
        <w:rPr>
          <w:sz w:val="22"/>
          <w:szCs w:val="22"/>
        </w:rPr>
        <w:t>ПЛАН-СХЕМА ПОМЕЩЕНИЯ</w:t>
      </w:r>
    </w:p>
    <w:p w14:paraId="17B029E8" w14:textId="71EA7DE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BECED7F" w14:textId="33D99D7F" w:rsidR="00E25A7D" w:rsidRDefault="00E25A7D" w:rsidP="00E437AF">
      <w:pPr>
        <w:pStyle w:val="11"/>
        <w:keepNext/>
        <w:keepLines/>
        <w:tabs>
          <w:tab w:val="clear" w:pos="1106"/>
          <w:tab w:val="clear" w:pos="1276"/>
        </w:tabs>
        <w:spacing w:after="80" w:line="276" w:lineRule="auto"/>
        <w:ind w:firstLine="0"/>
        <w:jc w:val="center"/>
        <w:rPr>
          <w:sz w:val="22"/>
          <w:szCs w:val="22"/>
        </w:rPr>
      </w:pPr>
    </w:p>
    <w:p w14:paraId="3E7BE50F" w14:textId="320F34B6"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C65EFCE" w14:textId="3DAD6277"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A744A6" w14:textId="0F0170D8"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552CE75" w14:textId="14C73CF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A7B91A0" w14:textId="318E673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1981E4" w14:textId="5098DF6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3BFF2AD" w14:textId="45CD926A"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A76D5DB" w14:textId="3BF71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1DC9D33" w14:textId="57875D2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F0E9BA1" w14:textId="6E755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39EE6E" w14:textId="747CBF8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0CBDE5A" w14:textId="581E13E9"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4EEBD2B" w14:textId="25DBE73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0415B6F" w14:textId="665D64DF"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F3BE05" w14:textId="4CCD831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32B92FB" w14:textId="39B25770"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9D13CA2" w14:textId="3B0FCE45"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6869087A" w14:textId="2077213D"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542F0BD" w14:textId="6017A81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6977CEE" w14:textId="77777777" w:rsidR="006C44CE" w:rsidRDefault="006C44CE" w:rsidP="00E437AF">
      <w:pPr>
        <w:pStyle w:val="11"/>
        <w:keepNext/>
        <w:keepLines/>
        <w:tabs>
          <w:tab w:val="clear" w:pos="1106"/>
          <w:tab w:val="clear" w:pos="1276"/>
        </w:tabs>
        <w:spacing w:after="80" w:line="276" w:lineRule="auto"/>
        <w:ind w:firstLine="0"/>
        <w:jc w:val="center"/>
        <w:rPr>
          <w:sz w:val="22"/>
          <w:szCs w:val="22"/>
        </w:rPr>
      </w:pPr>
    </w:p>
    <w:p w14:paraId="3C0BF4DB" w14:textId="31BD36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2ECF825" w14:textId="17F885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432B616" w14:textId="188039F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A3BA520" w14:textId="77777777" w:rsidR="00EB5B3F" w:rsidRPr="00E668CF" w:rsidRDefault="00EB5B3F" w:rsidP="00E437AF">
      <w:pPr>
        <w:pStyle w:val="11"/>
        <w:keepNext/>
        <w:keepLines/>
        <w:tabs>
          <w:tab w:val="clear" w:pos="1106"/>
          <w:tab w:val="clear" w:pos="1276"/>
        </w:tabs>
        <w:spacing w:after="80" w:line="276" w:lineRule="auto"/>
        <w:ind w:firstLine="0"/>
        <w:jc w:val="center"/>
        <w:rPr>
          <w:sz w:val="22"/>
          <w:szCs w:val="22"/>
        </w:rPr>
      </w:pPr>
    </w:p>
    <w:p w14:paraId="6DE7908A" w14:textId="7F188269" w:rsidR="00E437AF" w:rsidRPr="00E668CF" w:rsidRDefault="00EB5B3F" w:rsidP="00EB5B3F">
      <w:pPr>
        <w:keepNext/>
        <w:widowControl/>
        <w:tabs>
          <w:tab w:val="clear" w:pos="1106"/>
          <w:tab w:val="clear" w:pos="1276"/>
        </w:tabs>
        <w:suppressAutoHyphens/>
        <w:spacing w:after="80" w:line="276" w:lineRule="auto"/>
        <w:ind w:firstLine="0"/>
        <w:rPr>
          <w:sz w:val="22"/>
          <w:szCs w:val="22"/>
        </w:rPr>
      </w:pPr>
      <w:r w:rsidRPr="00E668CF">
        <w:rPr>
          <w:sz w:val="22"/>
          <w:szCs w:val="22"/>
        </w:rPr>
        <w:t>Н</w:t>
      </w:r>
      <w:r w:rsidR="00E25A7D" w:rsidRPr="00E668CF">
        <w:rPr>
          <w:sz w:val="22"/>
          <w:szCs w:val="22"/>
        </w:rPr>
        <w:t>аличи</w:t>
      </w:r>
      <w:r w:rsidRPr="00E668CF">
        <w:rPr>
          <w:sz w:val="22"/>
          <w:szCs w:val="22"/>
        </w:rPr>
        <w:t>е</w:t>
      </w:r>
      <w:r w:rsidR="00E25A7D" w:rsidRPr="00E668CF">
        <w:rPr>
          <w:sz w:val="22"/>
          <w:szCs w:val="22"/>
        </w:rPr>
        <w:t xml:space="preserve"> на </w:t>
      </w:r>
      <w:r w:rsidRPr="00E668CF">
        <w:rPr>
          <w:sz w:val="22"/>
          <w:szCs w:val="22"/>
        </w:rPr>
        <w:t>п</w:t>
      </w:r>
      <w:r w:rsidR="00E25A7D" w:rsidRPr="00E668CF">
        <w:rPr>
          <w:sz w:val="22"/>
          <w:szCs w:val="22"/>
        </w:rPr>
        <w:t>лан</w:t>
      </w:r>
      <w:r w:rsidRPr="00E668CF">
        <w:rPr>
          <w:sz w:val="22"/>
          <w:szCs w:val="22"/>
        </w:rPr>
        <w:t>-схеме</w:t>
      </w:r>
      <w:r w:rsidR="00E25A7D" w:rsidRPr="00E668CF">
        <w:rPr>
          <w:sz w:val="22"/>
          <w:szCs w:val="22"/>
        </w:rPr>
        <w:t xml:space="preserve"> </w:t>
      </w:r>
      <w:r w:rsidRPr="00E668CF">
        <w:rPr>
          <w:sz w:val="22"/>
          <w:szCs w:val="22"/>
        </w:rPr>
        <w:t>Помещения</w:t>
      </w:r>
      <w:r w:rsidR="00E25A7D" w:rsidRPr="00E668CF">
        <w:rPr>
          <w:sz w:val="22"/>
          <w:szCs w:val="22"/>
        </w:rPr>
        <w:t xml:space="preserve"> обозначений внутриквартирных перегородок</w:t>
      </w:r>
      <w:r w:rsidRPr="00E668CF">
        <w:rPr>
          <w:sz w:val="22"/>
          <w:szCs w:val="22"/>
        </w:rPr>
        <w:t xml:space="preserve"> (пунктирные линии)</w:t>
      </w:r>
      <w:r w:rsidR="00E25A7D" w:rsidRPr="00E668CF">
        <w:rPr>
          <w:sz w:val="22"/>
          <w:szCs w:val="22"/>
        </w:rPr>
        <w:t>, ванн, унитазов, умывальников, раковин</w:t>
      </w:r>
      <w:r w:rsidR="00754235">
        <w:rPr>
          <w:sz w:val="22"/>
          <w:szCs w:val="22"/>
        </w:rPr>
        <w:t>, межкомнатных дверей</w:t>
      </w:r>
      <w:r w:rsidRPr="00E668CF">
        <w:rPr>
          <w:sz w:val="22"/>
          <w:szCs w:val="22"/>
        </w:rPr>
        <w:t xml:space="preserve"> </w:t>
      </w:r>
      <w:r w:rsidR="00E25A7D" w:rsidRPr="00E668CF">
        <w:rPr>
          <w:sz w:val="22"/>
          <w:szCs w:val="22"/>
        </w:rPr>
        <w:t>носит условный характер и не созда</w:t>
      </w:r>
      <w:r w:rsidRPr="00E668CF">
        <w:rPr>
          <w:sz w:val="22"/>
          <w:szCs w:val="22"/>
        </w:rPr>
        <w:t>ет</w:t>
      </w:r>
      <w:r w:rsidR="00E25A7D" w:rsidRPr="00E668CF">
        <w:rPr>
          <w:sz w:val="22"/>
          <w:szCs w:val="22"/>
        </w:rPr>
        <w:t xml:space="preserve"> для Застройщика каких-либо обязательств по </w:t>
      </w:r>
      <w:r w:rsidRPr="00E668CF">
        <w:rPr>
          <w:sz w:val="22"/>
          <w:szCs w:val="22"/>
        </w:rPr>
        <w:t>устройству перегородок</w:t>
      </w:r>
      <w:r w:rsidR="00E25A7D" w:rsidRPr="00E668CF">
        <w:rPr>
          <w:sz w:val="22"/>
          <w:szCs w:val="22"/>
        </w:rPr>
        <w:t xml:space="preserve"> и установке/поставке указ</w:t>
      </w:r>
      <w:r w:rsidRPr="00E668CF">
        <w:rPr>
          <w:sz w:val="22"/>
          <w:szCs w:val="22"/>
        </w:rPr>
        <w:t>анн</w:t>
      </w:r>
      <w:r w:rsidR="00E25A7D" w:rsidRPr="00E668CF">
        <w:rPr>
          <w:sz w:val="22"/>
          <w:szCs w:val="22"/>
        </w:rPr>
        <w:t>ых объектов.</w:t>
      </w:r>
    </w:p>
    <w:p w14:paraId="48CC2BF0" w14:textId="5BBE6C94" w:rsidR="00E437AF" w:rsidRDefault="00E437AF" w:rsidP="00E437AF">
      <w:pPr>
        <w:pStyle w:val="11"/>
        <w:keepNext/>
        <w:keepLines/>
        <w:tabs>
          <w:tab w:val="clear" w:pos="1106"/>
          <w:tab w:val="clear" w:pos="1276"/>
        </w:tabs>
        <w:spacing w:after="80" w:line="276" w:lineRule="auto"/>
        <w:ind w:firstLine="0"/>
        <w:jc w:val="center"/>
        <w:rPr>
          <w:sz w:val="22"/>
          <w:szCs w:val="22"/>
        </w:rPr>
      </w:pPr>
    </w:p>
    <w:tbl>
      <w:tblPr>
        <w:tblStyle w:val="af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85"/>
      </w:tblGrid>
      <w:tr w:rsidR="00E437AF" w14:paraId="3932E68B" w14:textId="77777777" w:rsidTr="005D55FA">
        <w:trPr>
          <w:trHeight w:val="1495"/>
        </w:trPr>
        <w:tc>
          <w:tcPr>
            <w:tcW w:w="5027" w:type="dxa"/>
          </w:tcPr>
          <w:p w14:paraId="336FCDCA" w14:textId="77777777"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115CF46A" w14:textId="77777777" w:rsidR="00E437AF"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 xml:space="preserve">Представитель по доверенности </w:t>
            </w:r>
          </w:p>
          <w:p w14:paraId="63368B08" w14:textId="03D1C7B1"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___/Савельева М.П./</w:t>
            </w:r>
          </w:p>
          <w:p w14:paraId="70301810" w14:textId="4BAE9907" w:rsidR="00E437AF" w:rsidRDefault="00E437AF" w:rsidP="00E437AF">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B61936">
              <w:rPr>
                <w:bCs/>
                <w:color w:val="D9D9D9" w:themeColor="background1" w:themeShade="D9"/>
                <w:sz w:val="22"/>
                <w:szCs w:val="22"/>
              </w:rPr>
              <w:t>М.П.</w:t>
            </w:r>
          </w:p>
        </w:tc>
        <w:tc>
          <w:tcPr>
            <w:tcW w:w="4885" w:type="dxa"/>
          </w:tcPr>
          <w:p w14:paraId="299D57CC" w14:textId="3B9B3496"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Участник</w:t>
            </w:r>
            <w:r w:rsidRPr="007152D3">
              <w:rPr>
                <w:sz w:val="22"/>
                <w:szCs w:val="22"/>
              </w:rPr>
              <w:t>:</w:t>
            </w:r>
            <w:r w:rsidRPr="007152D3">
              <w:rPr>
                <w:b/>
                <w:sz w:val="22"/>
                <w:szCs w:val="22"/>
              </w:rPr>
              <w:t xml:space="preserve"> </w:t>
            </w:r>
          </w:p>
          <w:p w14:paraId="4C3D419F" w14:textId="77777777" w:rsidR="00E437AF" w:rsidRPr="009B143B" w:rsidRDefault="00E437AF" w:rsidP="00E437AF">
            <w:pPr>
              <w:pStyle w:val="11"/>
              <w:keepNext/>
              <w:keepLines/>
              <w:tabs>
                <w:tab w:val="clear" w:pos="1106"/>
                <w:tab w:val="clear" w:pos="1276"/>
              </w:tabs>
              <w:spacing w:after="80" w:line="276" w:lineRule="auto"/>
              <w:ind w:firstLine="0"/>
              <w:rPr>
                <w:b/>
                <w:sz w:val="22"/>
                <w:szCs w:val="22"/>
              </w:rPr>
            </w:pPr>
          </w:p>
          <w:p w14:paraId="26AF5737" w14:textId="764B236E"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w:t>
            </w:r>
            <w:r>
              <w:rPr>
                <w:bCs/>
                <w:sz w:val="22"/>
                <w:szCs w:val="22"/>
              </w:rPr>
              <w:t>_____________________</w:t>
            </w:r>
            <w:r w:rsidRPr="004D5EC2">
              <w:rPr>
                <w:bCs/>
                <w:sz w:val="22"/>
                <w:szCs w:val="22"/>
              </w:rPr>
              <w:t>/</w:t>
            </w:r>
          </w:p>
          <w:p w14:paraId="0018243D" w14:textId="1A6AA1D0" w:rsidR="00E437AF" w:rsidRDefault="00E437AF" w:rsidP="00E437AF">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3358542A" w14:textId="7B19DC1E" w:rsidR="008C65B6" w:rsidRDefault="008C65B6" w:rsidP="00E437AF">
      <w:pPr>
        <w:pStyle w:val="11"/>
        <w:keepNext/>
        <w:keepLines/>
        <w:tabs>
          <w:tab w:val="clear" w:pos="1106"/>
          <w:tab w:val="clear" w:pos="1276"/>
        </w:tabs>
        <w:spacing w:after="80" w:line="276" w:lineRule="auto"/>
        <w:ind w:firstLine="0"/>
        <w:rPr>
          <w:color w:val="A6A6A6" w:themeColor="background1" w:themeShade="A6"/>
          <w:sz w:val="22"/>
          <w:szCs w:val="22"/>
        </w:rPr>
      </w:pPr>
    </w:p>
    <w:p w14:paraId="2A1E52C0" w14:textId="77777777" w:rsidR="008C65B6" w:rsidRDefault="008C65B6">
      <w:pPr>
        <w:rPr>
          <w:color w:val="A6A6A6" w:themeColor="background1" w:themeShade="A6"/>
          <w:sz w:val="22"/>
          <w:szCs w:val="22"/>
        </w:rPr>
      </w:pPr>
      <w:r>
        <w:rPr>
          <w:color w:val="A6A6A6" w:themeColor="background1" w:themeShade="A6"/>
          <w:sz w:val="22"/>
          <w:szCs w:val="22"/>
        </w:rPr>
        <w:br w:type="page"/>
      </w:r>
    </w:p>
    <w:p w14:paraId="2B554C20" w14:textId="77777777" w:rsidR="00E1762E" w:rsidRPr="00E41422" w:rsidRDefault="00E1762E" w:rsidP="00E1762E">
      <w:pPr>
        <w:keepNext/>
        <w:keepLines/>
        <w:tabs>
          <w:tab w:val="clear" w:pos="1106"/>
          <w:tab w:val="clear" w:pos="1276"/>
        </w:tabs>
        <w:spacing w:line="276" w:lineRule="auto"/>
        <w:ind w:firstLine="0"/>
        <w:jc w:val="center"/>
        <w:rPr>
          <w:b/>
          <w:bCs/>
          <w:sz w:val="22"/>
          <w:szCs w:val="22"/>
        </w:rPr>
      </w:pPr>
      <w:bookmarkStart w:id="0" w:name="_Toc94101938"/>
      <w:bookmarkStart w:id="1" w:name="_Toc97742028"/>
      <w:bookmarkStart w:id="2" w:name="_Toc97742188"/>
      <w:r w:rsidRPr="00E41422">
        <w:rPr>
          <w:b/>
          <w:bCs/>
          <w:sz w:val="22"/>
          <w:szCs w:val="22"/>
        </w:rPr>
        <w:lastRenderedPageBreak/>
        <w:t>ПРИЛОЖЕНИЕ № 2 К ДОГОВОРУ</w:t>
      </w:r>
    </w:p>
    <w:p w14:paraId="02562C6A" w14:textId="77777777" w:rsidR="00E1762E" w:rsidRPr="00E41422" w:rsidRDefault="00E1762E" w:rsidP="00E1762E">
      <w:pPr>
        <w:keepNext/>
        <w:keepLines/>
        <w:spacing w:after="120" w:line="276" w:lineRule="auto"/>
        <w:ind w:firstLine="0"/>
        <w:jc w:val="center"/>
        <w:rPr>
          <w:b/>
          <w:sz w:val="22"/>
          <w:szCs w:val="22"/>
        </w:rPr>
      </w:pPr>
      <w:r w:rsidRPr="00E41422">
        <w:rPr>
          <w:b/>
          <w:sz w:val="22"/>
          <w:szCs w:val="22"/>
        </w:rPr>
        <w:t>ТРЕБОВАНИЯ К СТРОИТЕЛЬНО-МОНТАЖНЫМ И ОТДЕЛОЧНЫМ РАБОТАМ СТРОЯЩЕГОСЯ ОБЪЕКТА: ЖИЛОЙ ДОМ «GRANDO»</w:t>
      </w:r>
    </w:p>
    <w:p w14:paraId="3EF2883E" w14:textId="77777777" w:rsidR="00E1762E" w:rsidRPr="00E41422" w:rsidRDefault="00E1762E" w:rsidP="00E1762E">
      <w:pPr>
        <w:keepNext/>
        <w:keepLines/>
        <w:tabs>
          <w:tab w:val="clear" w:pos="1106"/>
          <w:tab w:val="clear" w:pos="1276"/>
        </w:tabs>
        <w:spacing w:after="120" w:line="276" w:lineRule="auto"/>
        <w:ind w:firstLine="0"/>
        <w:jc w:val="center"/>
        <w:rPr>
          <w:sz w:val="22"/>
          <w:szCs w:val="22"/>
        </w:rPr>
      </w:pPr>
      <w:r w:rsidRPr="00E41422">
        <w:rPr>
          <w:sz w:val="22"/>
          <w:szCs w:val="22"/>
        </w:rPr>
        <w:t>(Предъявляемые в соответствии с внутренними стандартами качества ООО СЗ «ВИРА Инвест» № 08/22 от 15.03.2022 «РАБОТЫ СТРОИТЕЛЬНО-МОНТАЖНЫЕ И ОТДЕЛОЧНЫЕ СТРОЯЩЕГОСЯ ОБЪЕКТА: ЖИЛОЙ ДОМ «GRANDO». Правила производства и приемки работ»)</w:t>
      </w:r>
    </w:p>
    <w:p w14:paraId="79619308" w14:textId="4C0BBA36" w:rsidR="00E1762E" w:rsidRPr="00E41422" w:rsidRDefault="00AB1FEB" w:rsidP="00E1762E">
      <w:pPr>
        <w:keepNext/>
        <w:keepLines/>
        <w:tabs>
          <w:tab w:val="clear" w:pos="1106"/>
          <w:tab w:val="clear" w:pos="1276"/>
        </w:tabs>
        <w:spacing w:after="80" w:line="276" w:lineRule="auto"/>
        <w:ind w:firstLine="720"/>
        <w:rPr>
          <w:sz w:val="22"/>
          <w:szCs w:val="22"/>
        </w:rPr>
      </w:pPr>
      <w:r w:rsidRPr="00AB1FEB">
        <w:rPr>
          <w:bCs/>
          <w:sz w:val="22"/>
          <w:szCs w:val="22"/>
        </w:rPr>
        <w:t xml:space="preserve">Требования к порядку производства отделочных работ, заполнению оконных и дверных проемов, а также к условиям их выполнения, обеспечивающим уровень качества отделочных работ и заполнения оконных и дверных проемов, определены Застройщиком в Стандарте организации, размещенном на сайте Застройщика по адресу: </w:t>
      </w:r>
      <w:hyperlink r:id="rId13" w:history="1">
        <w:r w:rsidRPr="00AB1FEB">
          <w:rPr>
            <w:rStyle w:val="aff1"/>
            <w:bCs/>
            <w:sz w:val="22"/>
            <w:szCs w:val="22"/>
          </w:rPr>
          <w:t>www.vira-stroy.ru/docs/vira-stroy/</w:t>
        </w:r>
      </w:hyperlink>
      <w:r w:rsidRPr="00AB1FEB">
        <w:rPr>
          <w:bCs/>
          <w:sz w:val="22"/>
          <w:szCs w:val="22"/>
        </w:rPr>
        <w:t xml:space="preserve">, а также на сайте ЕИСЖС (режим доступа: </w:t>
      </w:r>
      <w:proofErr w:type="spellStart"/>
      <w:r w:rsidRPr="00AB1FEB">
        <w:rPr>
          <w:bCs/>
          <w:sz w:val="22"/>
          <w:szCs w:val="22"/>
          <w:u w:val="single"/>
        </w:rPr>
        <w:t>наш.дом.рф</w:t>
      </w:r>
      <w:proofErr w:type="spellEnd"/>
      <w:r w:rsidRPr="00AB1FEB">
        <w:rPr>
          <w:bCs/>
          <w:sz w:val="22"/>
          <w:szCs w:val="22"/>
          <w:u w:val="single"/>
        </w:rPr>
        <w:t>/сервисы/каталог-новостроек/объект/43882</w:t>
      </w:r>
      <w:r w:rsidRPr="00AB1FEB">
        <w:rPr>
          <w:bCs/>
          <w:sz w:val="22"/>
          <w:szCs w:val="22"/>
        </w:rPr>
        <w:t xml:space="preserve"> в разделе «Документы – Прочие документы»). Стандарт организации зарегистрирован Федеральным агентством по техническому регулированию и метрологии (Росстандарт РФ) «Российским институтом стандартизации» (ФБГУ «РСТ») и внесен в реестр добровольной регистрации стандартов организации за № 328-СТО от 05.09.2022 (режим доступа: </w:t>
      </w:r>
      <w:hyperlink r:id="rId14" w:history="1">
        <w:r w:rsidRPr="00AB1FEB">
          <w:rPr>
            <w:rStyle w:val="aff1"/>
            <w:bCs/>
            <w:sz w:val="22"/>
            <w:szCs w:val="22"/>
          </w:rPr>
          <w:t>https://www.gostinfo.ru/pages/Catalogs/register_sto/</w:t>
        </w:r>
      </w:hyperlink>
      <w:r w:rsidRPr="00AB1FEB">
        <w:rPr>
          <w:bCs/>
          <w:sz w:val="22"/>
          <w:szCs w:val="22"/>
        </w:rPr>
        <w:t xml:space="preserve"> ).</w:t>
      </w:r>
      <w:r w:rsidR="00E1762E" w:rsidRPr="00E41422">
        <w:rPr>
          <w:sz w:val="22"/>
          <w:szCs w:val="22"/>
        </w:rPr>
        <w:t xml:space="preserve"> </w:t>
      </w:r>
    </w:p>
    <w:p w14:paraId="2F5288F4" w14:textId="77777777" w:rsidR="00E1762E" w:rsidRPr="00E41422" w:rsidRDefault="00E1762E" w:rsidP="00E1762E">
      <w:pPr>
        <w:keepNext/>
        <w:keepLines/>
        <w:spacing w:before="120" w:line="276" w:lineRule="auto"/>
        <w:ind w:firstLine="0"/>
        <w:jc w:val="center"/>
        <w:outlineLvl w:val="0"/>
        <w:rPr>
          <w:rFonts w:eastAsia="Arial"/>
          <w:b/>
          <w:color w:val="000000"/>
          <w:sz w:val="22"/>
          <w:szCs w:val="22"/>
        </w:rPr>
      </w:pPr>
      <w:r w:rsidRPr="00E41422">
        <w:rPr>
          <w:rFonts w:eastAsia="Arial"/>
          <w:b/>
          <w:color w:val="000000"/>
          <w:sz w:val="22"/>
          <w:szCs w:val="22"/>
        </w:rPr>
        <w:t>1. ОТДЕЛОЧНЫЕ РАБОТЫ</w:t>
      </w:r>
      <w:bookmarkEnd w:id="0"/>
      <w:bookmarkEnd w:id="1"/>
      <w:bookmarkEnd w:id="2"/>
      <w:r w:rsidRPr="00E41422">
        <w:rPr>
          <w:rFonts w:eastAsia="Arial"/>
          <w:b/>
          <w:color w:val="000000"/>
          <w:sz w:val="22"/>
          <w:szCs w:val="22"/>
        </w:rPr>
        <w:t xml:space="preserve">. </w:t>
      </w:r>
      <w:bookmarkStart w:id="3" w:name="_Toc94101939"/>
      <w:bookmarkStart w:id="4" w:name="_Toc97742029"/>
      <w:bookmarkStart w:id="5" w:name="_Toc97742189"/>
      <w:r w:rsidRPr="00E41422">
        <w:rPr>
          <w:rFonts w:eastAsia="Arial"/>
          <w:b/>
          <w:color w:val="000000"/>
          <w:sz w:val="22"/>
          <w:szCs w:val="22"/>
        </w:rPr>
        <w:t>ОБЩИЕ ТРЕБОВАНИЯ</w:t>
      </w:r>
      <w:bookmarkEnd w:id="3"/>
      <w:bookmarkEnd w:id="4"/>
      <w:bookmarkEnd w:id="5"/>
    </w:p>
    <w:p w14:paraId="0C5CB39D" w14:textId="77777777" w:rsidR="00E1762E" w:rsidRPr="00E41422" w:rsidRDefault="00E1762E" w:rsidP="00E1762E">
      <w:pPr>
        <w:keepNext/>
        <w:keepLines/>
        <w:numPr>
          <w:ilvl w:val="1"/>
          <w:numId w:val="7"/>
        </w:numPr>
        <w:tabs>
          <w:tab w:val="clear" w:pos="1106"/>
          <w:tab w:val="clear" w:pos="1276"/>
          <w:tab w:val="left" w:pos="993"/>
        </w:tabs>
        <w:spacing w:line="276" w:lineRule="auto"/>
        <w:ind w:left="0" w:firstLine="567"/>
        <w:rPr>
          <w:sz w:val="22"/>
          <w:szCs w:val="22"/>
        </w:rPr>
      </w:pPr>
      <w:r w:rsidRPr="00E41422">
        <w:rPr>
          <w:color w:val="000000"/>
          <w:sz w:val="22"/>
          <w:szCs w:val="22"/>
        </w:rPr>
        <w:t xml:space="preserve">Общие требования к отделочным работам приведены в разделе 5 </w:t>
      </w:r>
      <w:r w:rsidRPr="00E41422">
        <w:rPr>
          <w:sz w:val="22"/>
          <w:szCs w:val="22"/>
        </w:rPr>
        <w:t>Стандарта Организации.</w:t>
      </w:r>
    </w:p>
    <w:p w14:paraId="5B633FA3" w14:textId="77777777" w:rsidR="00E1762E" w:rsidRPr="00E41422" w:rsidRDefault="00E1762E" w:rsidP="00E1762E">
      <w:pPr>
        <w:keepNext/>
        <w:keepLines/>
        <w:numPr>
          <w:ilvl w:val="1"/>
          <w:numId w:val="7"/>
        </w:numPr>
        <w:tabs>
          <w:tab w:val="clear" w:pos="1106"/>
          <w:tab w:val="clear" w:pos="1276"/>
          <w:tab w:val="left" w:pos="993"/>
        </w:tabs>
        <w:spacing w:line="276" w:lineRule="auto"/>
        <w:ind w:left="0" w:firstLine="567"/>
        <w:rPr>
          <w:sz w:val="22"/>
          <w:szCs w:val="22"/>
        </w:rPr>
      </w:pPr>
      <w:r w:rsidRPr="00E41422">
        <w:rPr>
          <w:color w:val="000000"/>
          <w:sz w:val="22"/>
          <w:szCs w:val="22"/>
        </w:rPr>
        <w:t xml:space="preserve">Все виды отделочных работ в Жилом помещении и на Объекте должны выполняться Застройщиком в порядке и в соответствии с требованиями проекта и настоящего Стандарта Организации. </w:t>
      </w:r>
      <w:r w:rsidRPr="00E41422">
        <w:rPr>
          <w:sz w:val="22"/>
          <w:szCs w:val="22"/>
        </w:rPr>
        <w:t>До начала</w:t>
      </w:r>
      <w:r w:rsidRPr="00E41422">
        <w:rPr>
          <w:color w:val="000000"/>
          <w:sz w:val="22"/>
          <w:szCs w:val="22"/>
        </w:rPr>
        <w:t xml:space="preserve"> выполнения отделочных работ Застройщиком должны быть выполнены следующие работы: полностью завершены работы по монтажу строительных конструкций; смонтированы и </w:t>
      </w:r>
      <w:proofErr w:type="spellStart"/>
      <w:r w:rsidRPr="00E41422">
        <w:rPr>
          <w:color w:val="000000"/>
          <w:sz w:val="22"/>
          <w:szCs w:val="22"/>
        </w:rPr>
        <w:t>опрессованы</w:t>
      </w:r>
      <w:proofErr w:type="spellEnd"/>
      <w:r w:rsidRPr="00E41422">
        <w:rPr>
          <w:color w:val="000000"/>
          <w:sz w:val="22"/>
          <w:szCs w:val="22"/>
        </w:rPr>
        <w:t xml:space="preserve"> предусмотренные санитарно-технические коммуникации; смонтированы и опробованы скрытые электротехнические сети; проведена заделка швов между блоками и панелями; заделаны и изолированы места сопряжений оконных, дверных и балконных блоков;  остеклены световые проемы; смонтированы предусмотренные проектом закладные изделия.</w:t>
      </w:r>
    </w:p>
    <w:p w14:paraId="098D3380" w14:textId="77777777" w:rsidR="00E1762E" w:rsidRPr="00E41422" w:rsidRDefault="00E1762E" w:rsidP="00E1762E">
      <w:pPr>
        <w:keepNext/>
        <w:keepLines/>
        <w:numPr>
          <w:ilvl w:val="1"/>
          <w:numId w:val="7"/>
        </w:numPr>
        <w:tabs>
          <w:tab w:val="clear" w:pos="1106"/>
          <w:tab w:val="clear" w:pos="1276"/>
          <w:tab w:val="left" w:pos="993"/>
        </w:tabs>
        <w:spacing w:line="276" w:lineRule="auto"/>
        <w:ind w:left="0" w:firstLine="567"/>
        <w:rPr>
          <w:sz w:val="22"/>
          <w:szCs w:val="22"/>
        </w:rPr>
      </w:pPr>
      <w:r w:rsidRPr="00E41422">
        <w:rPr>
          <w:sz w:val="22"/>
          <w:szCs w:val="22"/>
        </w:rPr>
        <w:t xml:space="preserve">Работы по защите строительных конструкций от коррозии осуществляются в соответствии с требованиями </w:t>
      </w:r>
      <w:hyperlink r:id="rId15" w:tooltip="СП 28.13330.2012 Защита строительных конструкций от коррозии" w:history="1">
        <w:r w:rsidRPr="00E41422">
          <w:rPr>
            <w:color w:val="0000FF"/>
            <w:sz w:val="22"/>
            <w:szCs w:val="22"/>
            <w:u w:val="single"/>
          </w:rPr>
          <w:t>СП 28.13330</w:t>
        </w:r>
      </w:hyperlink>
      <w:r w:rsidRPr="00E41422">
        <w:rPr>
          <w:sz w:val="22"/>
          <w:szCs w:val="22"/>
        </w:rPr>
        <w:t xml:space="preserve"> и </w:t>
      </w:r>
      <w:hyperlink r:id="rId16" w:tooltip="СП 72.13330.2016 Защита строительных конструкций и сооружений от коррозии" w:history="1">
        <w:r w:rsidRPr="00E41422">
          <w:rPr>
            <w:color w:val="0000FF"/>
            <w:sz w:val="22"/>
            <w:szCs w:val="22"/>
            <w:u w:val="single"/>
          </w:rPr>
          <w:t>СП 72.13330</w:t>
        </w:r>
      </w:hyperlink>
      <w:r w:rsidRPr="00E41422">
        <w:rPr>
          <w:sz w:val="22"/>
          <w:szCs w:val="22"/>
        </w:rPr>
        <w:t>.</w:t>
      </w:r>
    </w:p>
    <w:p w14:paraId="08FD5C77" w14:textId="77777777" w:rsidR="00E1762E" w:rsidRPr="00E41422" w:rsidRDefault="00E1762E" w:rsidP="00E1762E">
      <w:pPr>
        <w:spacing w:before="120" w:after="120"/>
        <w:ind w:firstLine="0"/>
        <w:jc w:val="center"/>
        <w:rPr>
          <w:b/>
          <w:bCs/>
          <w:sz w:val="22"/>
          <w:szCs w:val="22"/>
        </w:rPr>
      </w:pPr>
      <w:bookmarkStart w:id="6" w:name="i243965"/>
      <w:r w:rsidRPr="00E41422">
        <w:rPr>
          <w:b/>
          <w:bCs/>
          <w:sz w:val="22"/>
          <w:szCs w:val="22"/>
        </w:rPr>
        <w:t>2. ТРЕБОВАНИЯ К ПОДГОТОВКЕ ОСНОВАНИЙ СТЕН И ПОТОЛКОВ ПОД ОТДЕЛКУ</w:t>
      </w:r>
    </w:p>
    <w:p w14:paraId="7AD10616" w14:textId="77777777" w:rsidR="00E1762E" w:rsidRPr="00E41422" w:rsidRDefault="00E1762E" w:rsidP="00E1762E">
      <w:pPr>
        <w:spacing w:before="120"/>
        <w:rPr>
          <w:sz w:val="22"/>
          <w:szCs w:val="22"/>
        </w:rPr>
      </w:pPr>
      <w:r w:rsidRPr="00E41422">
        <w:rPr>
          <w:sz w:val="22"/>
          <w:szCs w:val="22"/>
        </w:rPr>
        <w:t>Общие требования к производству подготовительных работ основания приведены в разделе 5.2 Стандарта Организации.</w:t>
      </w:r>
    </w:p>
    <w:p w14:paraId="3FE3776C" w14:textId="77777777" w:rsidR="00E1762E" w:rsidRPr="00E41422" w:rsidRDefault="00E1762E" w:rsidP="00E1762E">
      <w:pPr>
        <w:numPr>
          <w:ilvl w:val="1"/>
          <w:numId w:val="5"/>
        </w:numPr>
        <w:tabs>
          <w:tab w:val="clear" w:pos="1106"/>
          <w:tab w:val="left" w:pos="567"/>
        </w:tabs>
        <w:spacing w:line="276" w:lineRule="auto"/>
        <w:ind w:left="0" w:firstLine="567"/>
        <w:contextualSpacing/>
        <w:rPr>
          <w:sz w:val="22"/>
          <w:szCs w:val="22"/>
        </w:rPr>
      </w:pPr>
      <w:r w:rsidRPr="00E41422">
        <w:rPr>
          <w:sz w:val="22"/>
          <w:szCs w:val="22"/>
        </w:rPr>
        <w:t xml:space="preserve">Перед началом производства подготовительных работ проводится проверка соответствия смонтированных конструкций. В случае установления наличия недостатков принимаются меры для их устранения. Перед нанесением растворов в зависимости от типа конструкций и применяемых материалов проводится подготовка основания. Сильно впитывающие влагу конструкции из керамического или силикатного кирпича, газо- или пеноблоков и т.д. обрабатываются грунтовочным составом, нанося его на поверхность стены с помощью валиков, кистей или распылителей. Не допускается начинать подготовительные работы до высыхания нижележащего слоя. После нанесения грунтовочного слоя и до его высыхания основание защищается от попадания на него пыли. Перед началом работ повторно определяется впитывающая способность основания. </w:t>
      </w:r>
    </w:p>
    <w:p w14:paraId="146946C6" w14:textId="77777777" w:rsidR="00E1762E" w:rsidRPr="00E41422" w:rsidRDefault="00E1762E" w:rsidP="00E1762E">
      <w:pPr>
        <w:numPr>
          <w:ilvl w:val="1"/>
          <w:numId w:val="5"/>
        </w:numPr>
        <w:tabs>
          <w:tab w:val="clear" w:pos="1106"/>
          <w:tab w:val="left" w:pos="567"/>
        </w:tabs>
        <w:spacing w:line="276" w:lineRule="auto"/>
        <w:ind w:left="0" w:firstLine="567"/>
        <w:contextualSpacing/>
        <w:rPr>
          <w:sz w:val="22"/>
          <w:szCs w:val="22"/>
        </w:rPr>
      </w:pPr>
      <w:r w:rsidRPr="00E41422">
        <w:rPr>
          <w:sz w:val="22"/>
          <w:szCs w:val="22"/>
        </w:rPr>
        <w:t xml:space="preserve">Штукатурный раствор на цементном или известково-цементном вяжущем </w:t>
      </w:r>
      <w:proofErr w:type="spellStart"/>
      <w:r w:rsidRPr="00E41422">
        <w:rPr>
          <w:sz w:val="22"/>
          <w:szCs w:val="22"/>
        </w:rPr>
        <w:t>наноситcя</w:t>
      </w:r>
      <w:proofErr w:type="spellEnd"/>
      <w:r w:rsidRPr="00E41422">
        <w:rPr>
          <w:sz w:val="22"/>
          <w:szCs w:val="22"/>
        </w:rPr>
        <w:t xml:space="preserve"> как в один слой, так и послойно согласно инструкции производителя материала. При устройстве многослойного покрытия каждый слой наносится после схватывания предыдущего. Штукатурные растворы не допускается наносить непосредственно на стальные детали, которые являются элементами конструкции. Стальные детали (опоры или несущие балки), интегрированные в конструкцию, должны защищаются от коррозии с помощью антикоррозионного покрытия или грунтовочного состава. </w:t>
      </w:r>
    </w:p>
    <w:p w14:paraId="25CCD9EC" w14:textId="77777777" w:rsidR="00E1762E" w:rsidRPr="00E41422" w:rsidRDefault="00E1762E" w:rsidP="00E1762E">
      <w:pPr>
        <w:numPr>
          <w:ilvl w:val="1"/>
          <w:numId w:val="5"/>
        </w:numPr>
        <w:tabs>
          <w:tab w:val="clear" w:pos="1106"/>
          <w:tab w:val="left" w:pos="567"/>
        </w:tabs>
        <w:spacing w:line="276" w:lineRule="auto"/>
        <w:ind w:left="0" w:firstLine="567"/>
        <w:contextualSpacing/>
        <w:rPr>
          <w:sz w:val="22"/>
          <w:szCs w:val="22"/>
        </w:rPr>
      </w:pPr>
      <w:r w:rsidRPr="00E41422">
        <w:rPr>
          <w:sz w:val="22"/>
          <w:szCs w:val="22"/>
        </w:rPr>
        <w:t>Стальные детали укрываются металлической сеткой в качестве основания под раствор. Бетонные поверхности стен (монолитные ЖБ-стены), кирпичное заполнение штукатурятся. Качество подготовленной поверхности не должны превышать величин, приведенных в Таблице № 1.</w:t>
      </w:r>
    </w:p>
    <w:p w14:paraId="3ED0EADB" w14:textId="77777777" w:rsidR="00E1762E" w:rsidRPr="00E41422" w:rsidRDefault="00E1762E" w:rsidP="00E1762E">
      <w:pPr>
        <w:spacing w:before="120" w:line="276" w:lineRule="auto"/>
        <w:ind w:firstLine="0"/>
        <w:rPr>
          <w:b/>
          <w:color w:val="000000"/>
          <w:sz w:val="22"/>
          <w:szCs w:val="22"/>
        </w:rPr>
      </w:pPr>
      <w:r w:rsidRPr="00E41422">
        <w:rPr>
          <w:b/>
          <w:color w:val="000000"/>
          <w:spacing w:val="20"/>
          <w:sz w:val="22"/>
          <w:szCs w:val="22"/>
        </w:rPr>
        <w:t>Таблица № 1</w:t>
      </w:r>
      <w:r w:rsidRPr="00E41422">
        <w:rPr>
          <w:color w:val="000000"/>
          <w:spacing w:val="20"/>
          <w:sz w:val="22"/>
          <w:szCs w:val="22"/>
        </w:rPr>
        <w:t>.</w:t>
      </w:r>
      <w:r w:rsidRPr="00E41422">
        <w:rPr>
          <w:b/>
          <w:color w:val="000000"/>
          <w:sz w:val="22"/>
          <w:szCs w:val="22"/>
        </w:rPr>
        <w:t> Требования к оштукатуренным основаниям</w:t>
      </w:r>
    </w:p>
    <w:tbl>
      <w:tblPr>
        <w:tblStyle w:val="afff0"/>
        <w:tblW w:w="9770" w:type="dxa"/>
        <w:tblLook w:val="04A0" w:firstRow="1" w:lastRow="0" w:firstColumn="1" w:lastColumn="0" w:noHBand="0" w:noVBand="1"/>
      </w:tblPr>
      <w:tblGrid>
        <w:gridCol w:w="1980"/>
        <w:gridCol w:w="3451"/>
        <w:gridCol w:w="4339"/>
      </w:tblGrid>
      <w:tr w:rsidR="00E1762E" w:rsidRPr="00E41422" w14:paraId="02370389" w14:textId="77777777" w:rsidTr="006552D7">
        <w:trPr>
          <w:trHeight w:val="227"/>
        </w:trPr>
        <w:tc>
          <w:tcPr>
            <w:tcW w:w="1980" w:type="dxa"/>
            <w:shd w:val="clear" w:color="auto" w:fill="F2F2F2" w:themeFill="background1" w:themeFillShade="F2"/>
            <w:vAlign w:val="center"/>
            <w:hideMark/>
          </w:tcPr>
          <w:p w14:paraId="6FCEAF45" w14:textId="77777777" w:rsidR="00E1762E" w:rsidRPr="00E41422" w:rsidRDefault="00E1762E" w:rsidP="006552D7">
            <w:pPr>
              <w:spacing w:line="216" w:lineRule="auto"/>
              <w:ind w:left="-142" w:right="-143" w:firstLine="90"/>
              <w:jc w:val="center"/>
              <w:rPr>
                <w:b/>
                <w:bCs/>
                <w:color w:val="000000"/>
                <w:sz w:val="19"/>
                <w:szCs w:val="19"/>
              </w:rPr>
            </w:pPr>
            <w:r w:rsidRPr="00E41422">
              <w:rPr>
                <w:b/>
                <w:bCs/>
                <w:color w:val="000000"/>
                <w:sz w:val="19"/>
                <w:szCs w:val="19"/>
              </w:rPr>
              <w:t xml:space="preserve">Контролируемый </w:t>
            </w:r>
            <w:r w:rsidRPr="00E41422">
              <w:rPr>
                <w:b/>
                <w:bCs/>
                <w:color w:val="000000"/>
                <w:sz w:val="19"/>
                <w:szCs w:val="19"/>
              </w:rPr>
              <w:lastRenderedPageBreak/>
              <w:t>параметр</w:t>
            </w:r>
          </w:p>
        </w:tc>
        <w:tc>
          <w:tcPr>
            <w:tcW w:w="3451" w:type="dxa"/>
            <w:shd w:val="clear" w:color="auto" w:fill="F2F2F2" w:themeFill="background1" w:themeFillShade="F2"/>
            <w:vAlign w:val="center"/>
            <w:hideMark/>
          </w:tcPr>
          <w:p w14:paraId="6726D07E" w14:textId="77777777" w:rsidR="00E1762E" w:rsidRPr="00E41422" w:rsidRDefault="00E1762E" w:rsidP="006552D7">
            <w:pPr>
              <w:spacing w:line="216" w:lineRule="auto"/>
              <w:ind w:left="-142" w:right="-143" w:hanging="157"/>
              <w:jc w:val="center"/>
              <w:rPr>
                <w:b/>
                <w:bCs/>
                <w:color w:val="000000"/>
                <w:sz w:val="19"/>
                <w:szCs w:val="19"/>
              </w:rPr>
            </w:pPr>
            <w:r w:rsidRPr="00E41422">
              <w:rPr>
                <w:b/>
                <w:bCs/>
                <w:color w:val="000000"/>
                <w:sz w:val="19"/>
                <w:szCs w:val="19"/>
              </w:rPr>
              <w:lastRenderedPageBreak/>
              <w:t>Предельные отклонения</w:t>
            </w:r>
          </w:p>
        </w:tc>
        <w:tc>
          <w:tcPr>
            <w:tcW w:w="4339" w:type="dxa"/>
            <w:shd w:val="clear" w:color="auto" w:fill="F2F2F2" w:themeFill="background1" w:themeFillShade="F2"/>
            <w:vAlign w:val="center"/>
            <w:hideMark/>
          </w:tcPr>
          <w:p w14:paraId="5719574D" w14:textId="77777777" w:rsidR="00E1762E" w:rsidRPr="00E41422" w:rsidRDefault="00E1762E" w:rsidP="006552D7">
            <w:pPr>
              <w:spacing w:line="216" w:lineRule="auto"/>
              <w:ind w:left="-142" w:right="-143" w:hanging="157"/>
              <w:jc w:val="center"/>
              <w:rPr>
                <w:b/>
                <w:bCs/>
                <w:color w:val="000000"/>
                <w:sz w:val="19"/>
                <w:szCs w:val="19"/>
              </w:rPr>
            </w:pPr>
            <w:r w:rsidRPr="00E41422">
              <w:rPr>
                <w:b/>
                <w:bCs/>
                <w:color w:val="000000"/>
                <w:sz w:val="19"/>
                <w:szCs w:val="19"/>
              </w:rPr>
              <w:t>Контроль (метод, объём, вид регистрации)</w:t>
            </w:r>
          </w:p>
        </w:tc>
      </w:tr>
      <w:tr w:rsidR="00E1762E" w:rsidRPr="00E41422" w14:paraId="7DA63D4C" w14:textId="77777777" w:rsidTr="006552D7">
        <w:trPr>
          <w:trHeight w:val="227"/>
        </w:trPr>
        <w:tc>
          <w:tcPr>
            <w:tcW w:w="0" w:type="auto"/>
            <w:gridSpan w:val="3"/>
            <w:shd w:val="clear" w:color="auto" w:fill="F2F2F2" w:themeFill="background1" w:themeFillShade="F2"/>
            <w:vAlign w:val="center"/>
          </w:tcPr>
          <w:p w14:paraId="138F5B17" w14:textId="77777777" w:rsidR="00E1762E" w:rsidRPr="00E41422" w:rsidRDefault="00E1762E" w:rsidP="006552D7">
            <w:pPr>
              <w:spacing w:line="216" w:lineRule="auto"/>
              <w:ind w:left="-142" w:right="-143" w:hanging="52"/>
              <w:jc w:val="center"/>
              <w:rPr>
                <w:b/>
                <w:color w:val="000000"/>
                <w:sz w:val="19"/>
                <w:szCs w:val="19"/>
              </w:rPr>
            </w:pPr>
            <w:r w:rsidRPr="00E41422">
              <w:rPr>
                <w:b/>
                <w:color w:val="000000"/>
                <w:sz w:val="19"/>
                <w:szCs w:val="19"/>
              </w:rPr>
              <w:t>Подготовка основания</w:t>
            </w:r>
          </w:p>
        </w:tc>
      </w:tr>
      <w:tr w:rsidR="00E1762E" w:rsidRPr="00E41422" w14:paraId="4F7A1644" w14:textId="77777777" w:rsidTr="006552D7">
        <w:trPr>
          <w:trHeight w:val="227"/>
        </w:trPr>
        <w:tc>
          <w:tcPr>
            <w:tcW w:w="1980" w:type="dxa"/>
            <w:vAlign w:val="center"/>
          </w:tcPr>
          <w:p w14:paraId="6D8A8970" w14:textId="77777777" w:rsidR="00E1762E" w:rsidRPr="00E41422" w:rsidRDefault="00E1762E" w:rsidP="006552D7">
            <w:pPr>
              <w:spacing w:line="216" w:lineRule="auto"/>
              <w:ind w:right="6" w:firstLine="0"/>
              <w:jc w:val="center"/>
              <w:rPr>
                <w:b/>
                <w:color w:val="000000"/>
                <w:sz w:val="19"/>
                <w:szCs w:val="19"/>
              </w:rPr>
            </w:pPr>
            <w:r w:rsidRPr="00E41422">
              <w:rPr>
                <w:b/>
                <w:color w:val="000000"/>
                <w:sz w:val="19"/>
                <w:szCs w:val="19"/>
              </w:rPr>
              <w:t>Отклонения от вертикали</w:t>
            </w:r>
          </w:p>
        </w:tc>
        <w:tc>
          <w:tcPr>
            <w:tcW w:w="3451" w:type="dxa"/>
            <w:vAlign w:val="center"/>
          </w:tcPr>
          <w:p w14:paraId="76C77F33" w14:textId="77777777" w:rsidR="00E1762E" w:rsidRPr="00E41422" w:rsidRDefault="00E1762E" w:rsidP="006552D7">
            <w:pPr>
              <w:spacing w:line="216" w:lineRule="auto"/>
              <w:ind w:left="91" w:right="47" w:firstLine="0"/>
              <w:jc w:val="center"/>
              <w:rPr>
                <w:color w:val="000000"/>
                <w:sz w:val="19"/>
                <w:szCs w:val="19"/>
              </w:rPr>
            </w:pPr>
            <w:r w:rsidRPr="00E41422">
              <w:rPr>
                <w:color w:val="000000"/>
                <w:sz w:val="19"/>
                <w:szCs w:val="19"/>
              </w:rPr>
              <w:t>Не более 10 мм на 1 м, но не более 20 мм на всю длину поверхности</w:t>
            </w:r>
          </w:p>
        </w:tc>
        <w:tc>
          <w:tcPr>
            <w:tcW w:w="4339" w:type="dxa"/>
            <w:vMerge w:val="restart"/>
            <w:vAlign w:val="center"/>
          </w:tcPr>
          <w:p w14:paraId="5E67CEEC" w14:textId="77777777" w:rsidR="00E1762E" w:rsidRPr="00E41422" w:rsidRDefault="00E1762E" w:rsidP="006552D7">
            <w:pPr>
              <w:spacing w:line="216" w:lineRule="auto"/>
              <w:ind w:left="107" w:right="141" w:hanging="5"/>
              <w:rPr>
                <w:sz w:val="19"/>
                <w:szCs w:val="19"/>
                <w:vertAlign w:val="superscript"/>
              </w:rPr>
            </w:pPr>
            <w:r w:rsidRPr="00E41422">
              <w:rPr>
                <w:color w:val="000000"/>
                <w:sz w:val="19"/>
                <w:szCs w:val="19"/>
              </w:rPr>
              <w:t>Измерительный</w:t>
            </w:r>
            <w:r w:rsidRPr="00E41422">
              <w:rPr>
                <w:sz w:val="19"/>
                <w:szCs w:val="19"/>
              </w:rPr>
              <w:t>, контроль правилом с уровнем и линейкой или двухметровым уровнем и линейкой, не менее пяти измерений на каждый элемент</w:t>
            </w:r>
          </w:p>
        </w:tc>
      </w:tr>
      <w:tr w:rsidR="00E1762E" w:rsidRPr="00E41422" w14:paraId="63311F83" w14:textId="77777777" w:rsidTr="006552D7">
        <w:trPr>
          <w:trHeight w:val="227"/>
        </w:trPr>
        <w:tc>
          <w:tcPr>
            <w:tcW w:w="1980" w:type="dxa"/>
            <w:vAlign w:val="center"/>
          </w:tcPr>
          <w:p w14:paraId="19B50313" w14:textId="77777777" w:rsidR="00E1762E" w:rsidRPr="00E41422" w:rsidRDefault="00E1762E" w:rsidP="006552D7">
            <w:pPr>
              <w:spacing w:line="216" w:lineRule="auto"/>
              <w:ind w:right="6" w:firstLine="0"/>
              <w:jc w:val="center"/>
              <w:rPr>
                <w:b/>
                <w:color w:val="000000"/>
                <w:sz w:val="19"/>
                <w:szCs w:val="19"/>
              </w:rPr>
            </w:pPr>
            <w:r w:rsidRPr="00E41422">
              <w:rPr>
                <w:b/>
                <w:color w:val="000000"/>
                <w:sz w:val="19"/>
                <w:szCs w:val="19"/>
              </w:rPr>
              <w:t>Отклонения по горизонтали</w:t>
            </w:r>
          </w:p>
        </w:tc>
        <w:tc>
          <w:tcPr>
            <w:tcW w:w="3451" w:type="dxa"/>
            <w:vAlign w:val="center"/>
          </w:tcPr>
          <w:p w14:paraId="5043B79C" w14:textId="77777777" w:rsidR="00E1762E" w:rsidRPr="00E41422" w:rsidRDefault="00E1762E" w:rsidP="006552D7">
            <w:pPr>
              <w:spacing w:line="216" w:lineRule="auto"/>
              <w:ind w:left="91" w:right="47" w:firstLine="0"/>
              <w:jc w:val="center"/>
              <w:rPr>
                <w:color w:val="000000"/>
                <w:sz w:val="19"/>
                <w:szCs w:val="19"/>
              </w:rPr>
            </w:pPr>
            <w:r w:rsidRPr="00E41422">
              <w:rPr>
                <w:color w:val="000000"/>
                <w:sz w:val="19"/>
                <w:szCs w:val="19"/>
              </w:rPr>
              <w:t>Не более 10 мм на 1 м, но не более 20 мм на всю длину поверхности</w:t>
            </w:r>
          </w:p>
        </w:tc>
        <w:tc>
          <w:tcPr>
            <w:tcW w:w="4339" w:type="dxa"/>
            <w:vMerge/>
            <w:vAlign w:val="center"/>
          </w:tcPr>
          <w:p w14:paraId="50E7AEFE" w14:textId="77777777" w:rsidR="00E1762E" w:rsidRPr="00E41422" w:rsidRDefault="00E1762E" w:rsidP="006552D7">
            <w:pPr>
              <w:spacing w:line="216" w:lineRule="auto"/>
              <w:ind w:left="107" w:right="141" w:hanging="5"/>
              <w:rPr>
                <w:color w:val="000000"/>
                <w:sz w:val="19"/>
                <w:szCs w:val="19"/>
              </w:rPr>
            </w:pPr>
          </w:p>
        </w:tc>
      </w:tr>
      <w:tr w:rsidR="00E1762E" w:rsidRPr="00E41422" w14:paraId="3B6E0A1F" w14:textId="77777777" w:rsidTr="006552D7">
        <w:trPr>
          <w:trHeight w:val="227"/>
        </w:trPr>
        <w:tc>
          <w:tcPr>
            <w:tcW w:w="1980" w:type="dxa"/>
            <w:vAlign w:val="center"/>
          </w:tcPr>
          <w:p w14:paraId="6E92CB3D" w14:textId="77777777" w:rsidR="00E1762E" w:rsidRPr="00E41422" w:rsidRDefault="00E1762E" w:rsidP="006552D7">
            <w:pPr>
              <w:spacing w:line="216" w:lineRule="auto"/>
              <w:ind w:right="6" w:firstLine="0"/>
              <w:jc w:val="center"/>
              <w:rPr>
                <w:b/>
                <w:color w:val="000000"/>
                <w:sz w:val="19"/>
                <w:szCs w:val="19"/>
              </w:rPr>
            </w:pPr>
            <w:r w:rsidRPr="00E41422">
              <w:rPr>
                <w:b/>
                <w:color w:val="000000"/>
                <w:sz w:val="19"/>
                <w:szCs w:val="19"/>
              </w:rPr>
              <w:t>Неровность поверхности плавного очертания</w:t>
            </w:r>
          </w:p>
        </w:tc>
        <w:tc>
          <w:tcPr>
            <w:tcW w:w="3451" w:type="dxa"/>
            <w:vAlign w:val="center"/>
          </w:tcPr>
          <w:p w14:paraId="108BDD85" w14:textId="77777777" w:rsidR="00E1762E" w:rsidRPr="00E41422" w:rsidRDefault="00E1762E" w:rsidP="006552D7">
            <w:pPr>
              <w:spacing w:line="216" w:lineRule="auto"/>
              <w:ind w:left="91" w:right="47" w:firstLine="0"/>
              <w:jc w:val="center"/>
              <w:rPr>
                <w:color w:val="000000"/>
                <w:sz w:val="19"/>
                <w:szCs w:val="19"/>
              </w:rPr>
            </w:pPr>
            <w:r w:rsidRPr="00E41422">
              <w:rPr>
                <w:color w:val="000000"/>
                <w:sz w:val="19"/>
                <w:szCs w:val="19"/>
              </w:rPr>
              <w:t>Просветы между контрольной рейкой/правилом/уровнем и проверяемой поверхностью: не более 15 мм</w:t>
            </w:r>
          </w:p>
        </w:tc>
        <w:tc>
          <w:tcPr>
            <w:tcW w:w="4339" w:type="dxa"/>
            <w:vAlign w:val="center"/>
          </w:tcPr>
          <w:p w14:paraId="60BE029E" w14:textId="77777777" w:rsidR="00E1762E" w:rsidRPr="00E41422" w:rsidRDefault="00E1762E" w:rsidP="006552D7">
            <w:pPr>
              <w:spacing w:line="216" w:lineRule="auto"/>
              <w:ind w:left="107" w:right="141" w:hanging="5"/>
              <w:rPr>
                <w:color w:val="000000"/>
                <w:sz w:val="19"/>
                <w:szCs w:val="19"/>
              </w:rPr>
            </w:pPr>
            <w:r w:rsidRPr="00E41422">
              <w:rPr>
                <w:color w:val="000000"/>
                <w:sz w:val="19"/>
                <w:szCs w:val="19"/>
              </w:rPr>
              <w:t>Измерительный, двухметровой рейкой и линейкой или правилом и линейкой, или двухметровым уровнем и линейкой, не менее пяти измерений на элемент.</w:t>
            </w:r>
          </w:p>
          <w:p w14:paraId="7477564A" w14:textId="77777777" w:rsidR="00E1762E" w:rsidRPr="00E41422" w:rsidRDefault="00E1762E" w:rsidP="006552D7">
            <w:pPr>
              <w:spacing w:line="216" w:lineRule="auto"/>
              <w:ind w:left="107" w:right="141" w:hanging="5"/>
              <w:rPr>
                <w:b/>
                <w:color w:val="000000"/>
                <w:sz w:val="19"/>
                <w:szCs w:val="19"/>
              </w:rPr>
            </w:pPr>
            <w:r w:rsidRPr="00E41422">
              <w:rPr>
                <w:color w:val="000000"/>
                <w:sz w:val="19"/>
                <w:szCs w:val="19"/>
              </w:rPr>
              <w:t>Расположение рейки (правила/уровня) должно быть такое, чтобы отклонение от наиболее удаленной точки поверхности в пределах нормируемого участка имело минимальное значение.</w:t>
            </w:r>
          </w:p>
          <w:p w14:paraId="21364E7E" w14:textId="77777777" w:rsidR="00E1762E" w:rsidRPr="00E41422" w:rsidRDefault="00E1762E" w:rsidP="006552D7">
            <w:pPr>
              <w:spacing w:line="216" w:lineRule="auto"/>
              <w:ind w:left="107" w:right="141" w:hanging="5"/>
              <w:rPr>
                <w:color w:val="000000"/>
                <w:sz w:val="19"/>
                <w:szCs w:val="19"/>
              </w:rPr>
            </w:pPr>
            <w:r w:rsidRPr="00E41422">
              <w:rPr>
                <w:color w:val="000000"/>
                <w:sz w:val="19"/>
                <w:szCs w:val="19"/>
              </w:rPr>
              <w:t>Рейку (правило/уровень) требуется приложить плотно к измеряемой поверхности, сделав замеры просвета, при этом концы инструмента</w:t>
            </w:r>
            <w:r w:rsidRPr="00E41422">
              <w:rPr>
                <w:sz w:val="19"/>
                <w:szCs w:val="19"/>
              </w:rPr>
              <w:t xml:space="preserve"> </w:t>
            </w:r>
            <w:r w:rsidRPr="00E41422">
              <w:rPr>
                <w:color w:val="000000"/>
                <w:sz w:val="19"/>
                <w:szCs w:val="19"/>
              </w:rPr>
              <w:t>должны касаться измеряемой поверхности</w:t>
            </w:r>
          </w:p>
        </w:tc>
      </w:tr>
    </w:tbl>
    <w:bookmarkEnd w:id="6"/>
    <w:p w14:paraId="078712A5" w14:textId="77777777" w:rsidR="00E1762E" w:rsidRPr="00E41422" w:rsidRDefault="00E1762E" w:rsidP="00E1762E">
      <w:pPr>
        <w:numPr>
          <w:ilvl w:val="1"/>
          <w:numId w:val="5"/>
        </w:numPr>
        <w:tabs>
          <w:tab w:val="clear" w:pos="1106"/>
          <w:tab w:val="left" w:pos="567"/>
          <w:tab w:val="left" w:pos="709"/>
        </w:tabs>
        <w:spacing w:before="120" w:line="276" w:lineRule="auto"/>
        <w:ind w:left="0" w:firstLine="567"/>
        <w:contextualSpacing/>
        <w:rPr>
          <w:strike/>
          <w:color w:val="000000"/>
          <w:sz w:val="22"/>
          <w:szCs w:val="22"/>
        </w:rPr>
      </w:pPr>
      <w:r w:rsidRPr="00E41422">
        <w:rPr>
          <w:color w:val="000000"/>
          <w:sz w:val="22"/>
          <w:szCs w:val="22"/>
        </w:rPr>
        <w:t>После проведения подготовительных работ основания качество полученной поверхности также должно соответствовать параметрам, представленным в Таблице № 2.</w:t>
      </w:r>
    </w:p>
    <w:p w14:paraId="63E2ED13" w14:textId="77777777" w:rsidR="00E1762E" w:rsidRPr="00E41422" w:rsidRDefault="00E1762E" w:rsidP="00E1762E">
      <w:pPr>
        <w:tabs>
          <w:tab w:val="left" w:pos="709"/>
        </w:tabs>
        <w:spacing w:line="276" w:lineRule="auto"/>
        <w:ind w:firstLine="0"/>
        <w:rPr>
          <w:b/>
          <w:color w:val="000000"/>
          <w:sz w:val="22"/>
          <w:szCs w:val="22"/>
        </w:rPr>
      </w:pPr>
      <w:r w:rsidRPr="00E41422">
        <w:rPr>
          <w:b/>
          <w:color w:val="000000"/>
          <w:spacing w:val="20"/>
          <w:sz w:val="22"/>
          <w:szCs w:val="22"/>
        </w:rPr>
        <w:t>Таблица № 2</w:t>
      </w:r>
    </w:p>
    <w:tbl>
      <w:tblPr>
        <w:tblStyle w:val="afff0"/>
        <w:tblW w:w="9775" w:type="dxa"/>
        <w:tblLook w:val="04A0" w:firstRow="1" w:lastRow="0" w:firstColumn="1" w:lastColumn="0" w:noHBand="0" w:noVBand="1"/>
      </w:tblPr>
      <w:tblGrid>
        <w:gridCol w:w="1616"/>
        <w:gridCol w:w="4078"/>
        <w:gridCol w:w="4081"/>
      </w:tblGrid>
      <w:tr w:rsidR="00E1762E" w:rsidRPr="00E41422" w14:paraId="16584122" w14:textId="77777777" w:rsidTr="006552D7">
        <w:trPr>
          <w:trHeight w:val="227"/>
        </w:trPr>
        <w:tc>
          <w:tcPr>
            <w:tcW w:w="1616" w:type="dxa"/>
            <w:vMerge w:val="restart"/>
            <w:vAlign w:val="center"/>
            <w:hideMark/>
          </w:tcPr>
          <w:p w14:paraId="13ADE765"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Категория качества поверхности</w:t>
            </w:r>
          </w:p>
        </w:tc>
        <w:tc>
          <w:tcPr>
            <w:tcW w:w="4078" w:type="dxa"/>
            <w:shd w:val="clear" w:color="auto" w:fill="F2F2F2" w:themeFill="background1" w:themeFillShade="F2"/>
            <w:vAlign w:val="center"/>
            <w:hideMark/>
          </w:tcPr>
          <w:p w14:paraId="1192B9FA" w14:textId="77777777" w:rsidR="00E1762E" w:rsidRPr="00E41422" w:rsidRDefault="00E1762E" w:rsidP="006552D7">
            <w:pPr>
              <w:tabs>
                <w:tab w:val="left" w:pos="709"/>
              </w:tabs>
              <w:spacing w:line="216" w:lineRule="auto"/>
              <w:ind w:left="128" w:right="111" w:firstLine="100"/>
              <w:jc w:val="center"/>
              <w:rPr>
                <w:b/>
                <w:bCs/>
                <w:color w:val="000000"/>
                <w:sz w:val="19"/>
                <w:szCs w:val="19"/>
              </w:rPr>
            </w:pPr>
            <w:r w:rsidRPr="00E41422">
              <w:rPr>
                <w:b/>
                <w:bCs/>
                <w:color w:val="000000"/>
                <w:sz w:val="19"/>
                <w:szCs w:val="19"/>
              </w:rPr>
              <w:t>Назначение</w:t>
            </w:r>
          </w:p>
        </w:tc>
        <w:tc>
          <w:tcPr>
            <w:tcW w:w="4081" w:type="dxa"/>
            <w:shd w:val="clear" w:color="auto" w:fill="F2F2F2" w:themeFill="background1" w:themeFillShade="F2"/>
            <w:vAlign w:val="center"/>
            <w:hideMark/>
          </w:tcPr>
          <w:p w14:paraId="44F56CB5"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Требования (метод контроля)</w:t>
            </w:r>
          </w:p>
        </w:tc>
      </w:tr>
      <w:tr w:rsidR="00E1762E" w:rsidRPr="00E41422" w14:paraId="17A9C69F" w14:textId="77777777" w:rsidTr="006552D7">
        <w:trPr>
          <w:trHeight w:val="1212"/>
        </w:trPr>
        <w:tc>
          <w:tcPr>
            <w:tcW w:w="1616" w:type="dxa"/>
            <w:vMerge/>
            <w:vAlign w:val="center"/>
          </w:tcPr>
          <w:p w14:paraId="52C785F9" w14:textId="77777777" w:rsidR="00E1762E" w:rsidRPr="00E41422" w:rsidRDefault="00E1762E" w:rsidP="006552D7">
            <w:pPr>
              <w:tabs>
                <w:tab w:val="left" w:pos="709"/>
              </w:tabs>
              <w:spacing w:line="216" w:lineRule="auto"/>
              <w:jc w:val="center"/>
              <w:rPr>
                <w:color w:val="000000"/>
                <w:sz w:val="19"/>
                <w:szCs w:val="19"/>
              </w:rPr>
            </w:pPr>
          </w:p>
        </w:tc>
        <w:tc>
          <w:tcPr>
            <w:tcW w:w="4078" w:type="dxa"/>
            <w:vAlign w:val="center"/>
          </w:tcPr>
          <w:p w14:paraId="4B6B8C61" w14:textId="77777777" w:rsidR="00E1762E" w:rsidRPr="00E41422" w:rsidRDefault="00E1762E" w:rsidP="006552D7">
            <w:pPr>
              <w:tabs>
                <w:tab w:val="left" w:pos="709"/>
              </w:tabs>
              <w:spacing w:line="216" w:lineRule="auto"/>
              <w:ind w:left="86" w:right="111" w:firstLine="0"/>
              <w:rPr>
                <w:color w:val="000000"/>
                <w:sz w:val="19"/>
                <w:szCs w:val="19"/>
              </w:rPr>
            </w:pPr>
            <w:r w:rsidRPr="00E41422">
              <w:rPr>
                <w:color w:val="000000"/>
                <w:sz w:val="19"/>
                <w:szCs w:val="19"/>
              </w:rPr>
              <w:t>Поверхности, к декоративным свойствам которых требования не предъявляются (поверхности предназначены под выполнение отделочных работ различными типами материалов)</w:t>
            </w:r>
          </w:p>
        </w:tc>
        <w:tc>
          <w:tcPr>
            <w:tcW w:w="4081" w:type="dxa"/>
            <w:vAlign w:val="center"/>
          </w:tcPr>
          <w:p w14:paraId="77F546CB" w14:textId="77777777" w:rsidR="00E1762E" w:rsidRPr="00E41422" w:rsidRDefault="00E1762E" w:rsidP="006552D7">
            <w:pPr>
              <w:tabs>
                <w:tab w:val="left" w:pos="709"/>
              </w:tabs>
              <w:spacing w:line="216" w:lineRule="auto"/>
              <w:ind w:left="115" w:right="66" w:firstLine="0"/>
              <w:rPr>
                <w:color w:val="000000"/>
                <w:sz w:val="19"/>
                <w:szCs w:val="19"/>
              </w:rPr>
            </w:pPr>
            <w:r w:rsidRPr="00E41422">
              <w:rPr>
                <w:color w:val="000000"/>
                <w:sz w:val="19"/>
                <w:szCs w:val="19"/>
              </w:rPr>
              <w:t xml:space="preserve">Допускается наличие царапин, раковин, </w:t>
            </w:r>
            <w:proofErr w:type="spellStart"/>
            <w:r w:rsidRPr="00E41422">
              <w:rPr>
                <w:color w:val="000000"/>
                <w:sz w:val="19"/>
                <w:szCs w:val="19"/>
              </w:rPr>
              <w:t>задиров</w:t>
            </w:r>
            <w:proofErr w:type="spellEnd"/>
            <w:r w:rsidRPr="00E41422">
              <w:rPr>
                <w:color w:val="000000"/>
                <w:sz w:val="19"/>
                <w:szCs w:val="19"/>
              </w:rPr>
              <w:t>, следов от инструмента, шероховатости, трещин (в т.ч. усадочных), волосяных трещин глубиной не более 3 мм (сплошной визуальный осмотр и измерительный метод контроля).</w:t>
            </w:r>
          </w:p>
        </w:tc>
      </w:tr>
    </w:tbl>
    <w:p w14:paraId="67357263" w14:textId="77777777" w:rsidR="00E1762E" w:rsidRPr="00E41422" w:rsidRDefault="00E1762E" w:rsidP="00E1762E">
      <w:pPr>
        <w:spacing w:before="120" w:line="276" w:lineRule="auto"/>
        <w:ind w:firstLine="0"/>
        <w:jc w:val="center"/>
        <w:rPr>
          <w:b/>
          <w:bCs/>
          <w:sz w:val="22"/>
          <w:szCs w:val="22"/>
        </w:rPr>
      </w:pPr>
      <w:bookmarkStart w:id="7" w:name="_Toc94101943"/>
      <w:bookmarkStart w:id="8" w:name="_Toc97742031"/>
      <w:bookmarkStart w:id="9" w:name="_Toc97742191"/>
      <w:bookmarkStart w:id="10" w:name="i343803"/>
      <w:bookmarkStart w:id="11" w:name="_Toc46396192"/>
      <w:r w:rsidRPr="00E41422">
        <w:rPr>
          <w:b/>
          <w:bCs/>
          <w:sz w:val="22"/>
          <w:szCs w:val="22"/>
        </w:rPr>
        <w:t>3. УСТРОЙСТВО ПОЛОВ</w:t>
      </w:r>
      <w:bookmarkEnd w:id="7"/>
      <w:bookmarkEnd w:id="8"/>
      <w:bookmarkEnd w:id="9"/>
      <w:r w:rsidRPr="00E41422">
        <w:rPr>
          <w:b/>
          <w:bCs/>
          <w:sz w:val="22"/>
          <w:szCs w:val="22"/>
        </w:rPr>
        <w:t>.</w:t>
      </w:r>
      <w:bookmarkStart w:id="12" w:name="i355687"/>
      <w:bookmarkStart w:id="13" w:name="_Toc94101944"/>
      <w:bookmarkStart w:id="14" w:name="_Toc97742032"/>
      <w:bookmarkStart w:id="15" w:name="_Toc97742192"/>
      <w:r w:rsidRPr="00E41422">
        <w:rPr>
          <w:b/>
          <w:bCs/>
          <w:sz w:val="22"/>
          <w:szCs w:val="22"/>
        </w:rPr>
        <w:t xml:space="preserve"> </w:t>
      </w:r>
      <w:bookmarkEnd w:id="12"/>
      <w:r w:rsidRPr="00E41422">
        <w:rPr>
          <w:b/>
          <w:bCs/>
          <w:sz w:val="22"/>
          <w:szCs w:val="22"/>
        </w:rPr>
        <w:t>ОБЩИЕ ТРЕБОВАНИЯ</w:t>
      </w:r>
      <w:bookmarkEnd w:id="13"/>
      <w:bookmarkEnd w:id="14"/>
      <w:bookmarkEnd w:id="15"/>
    </w:p>
    <w:p w14:paraId="08723BC0" w14:textId="77777777" w:rsidR="00E1762E" w:rsidRPr="00E41422" w:rsidRDefault="00E1762E" w:rsidP="00E1762E">
      <w:pPr>
        <w:numPr>
          <w:ilvl w:val="1"/>
          <w:numId w:val="8"/>
        </w:numPr>
        <w:spacing w:line="276" w:lineRule="auto"/>
        <w:ind w:left="0" w:firstLine="567"/>
        <w:contextualSpacing/>
        <w:rPr>
          <w:sz w:val="22"/>
          <w:szCs w:val="22"/>
        </w:rPr>
      </w:pPr>
      <w:r w:rsidRPr="00E41422">
        <w:rPr>
          <w:sz w:val="22"/>
          <w:szCs w:val="22"/>
        </w:rPr>
        <w:t>Общие требования к устройству полов приведены в разделе 6 Стандарта Организации.</w:t>
      </w:r>
    </w:p>
    <w:p w14:paraId="216AEAED" w14:textId="77777777" w:rsidR="00E1762E" w:rsidRPr="00E41422" w:rsidRDefault="00E1762E" w:rsidP="00E1762E">
      <w:pPr>
        <w:numPr>
          <w:ilvl w:val="1"/>
          <w:numId w:val="8"/>
        </w:numPr>
        <w:spacing w:line="276" w:lineRule="auto"/>
        <w:ind w:left="0" w:firstLine="567"/>
        <w:contextualSpacing/>
        <w:rPr>
          <w:sz w:val="22"/>
          <w:szCs w:val="22"/>
        </w:rPr>
      </w:pPr>
      <w:r w:rsidRPr="00E41422">
        <w:rPr>
          <w:sz w:val="22"/>
          <w:szCs w:val="22"/>
        </w:rPr>
        <w:t>Устройство полов допускается при температуре укладываемых элементов и материалов пола, а также воздуха в помещении и на уровне пола, не ниже: 10°С - при устройстве покрытий из полимерных материалов; эту температуру следует поддерживать в течение не менее суток после окончания работ; 5°С - при устройстве элементов пола с применением битумных мастик и их смесей, в состав которых входит цемент; эту температуру следует поддерживать до приобретения материалом прочности не менее 50 % проектной; при устройстве покрытий полов с упрочненным верхним слоем температура должна быть на 5 °С выше указанной минимальной; 5°С - при устройстве элементов пола с применением сухих смесей на основе гипсового, цементного, смешанного вяжущего; эту температуру следует поддерживать до высыхания слоя. Требования к температуре воздуха и основания могут быть скорректированы согласно рекомендациям производителя материала. При устройстве полов на неутепленных перекрытиях температура воздуха в нижерасположенном помещении должна быть не ниже указанной.</w:t>
      </w:r>
    </w:p>
    <w:p w14:paraId="1DC34617" w14:textId="77777777" w:rsidR="00E1762E" w:rsidRPr="00E41422" w:rsidRDefault="00E1762E" w:rsidP="00E1762E">
      <w:pPr>
        <w:numPr>
          <w:ilvl w:val="1"/>
          <w:numId w:val="8"/>
        </w:numPr>
        <w:spacing w:line="276" w:lineRule="auto"/>
        <w:ind w:left="0" w:firstLine="567"/>
        <w:contextualSpacing/>
        <w:rPr>
          <w:sz w:val="22"/>
          <w:szCs w:val="22"/>
        </w:rPr>
      </w:pPr>
      <w:r w:rsidRPr="00E41422">
        <w:rPr>
          <w:sz w:val="22"/>
          <w:szCs w:val="22"/>
        </w:rPr>
        <w:t>Подстилающие слои, прослойки, стяжки и монолитные покрытия на цементном вяжущем в течение не менее 7 суток после укладки выдерживают во влажных условиях, под слоем водоудерживающего материала, если иное не предусмотрено производителем материала. Устройство полов с помощью средств малой механизации выполняют в соответствии с технологической картой производителя материала и инструкцией производителя оборудования.</w:t>
      </w:r>
    </w:p>
    <w:p w14:paraId="6764987A" w14:textId="77777777" w:rsidR="00E1762E" w:rsidRPr="00E41422" w:rsidRDefault="00E1762E" w:rsidP="00E1762E">
      <w:pPr>
        <w:keepNext/>
        <w:keepLines/>
        <w:tabs>
          <w:tab w:val="left" w:pos="709"/>
        </w:tabs>
        <w:spacing w:before="120" w:line="276" w:lineRule="auto"/>
        <w:ind w:firstLine="0"/>
        <w:jc w:val="center"/>
        <w:outlineLvl w:val="1"/>
        <w:rPr>
          <w:rFonts w:eastAsia="Arial"/>
          <w:b/>
          <w:color w:val="000000"/>
          <w:sz w:val="22"/>
          <w:szCs w:val="22"/>
        </w:rPr>
      </w:pPr>
      <w:bookmarkStart w:id="16" w:name="_Toc94101945"/>
      <w:bookmarkStart w:id="17" w:name="_Toc97742033"/>
      <w:bookmarkStart w:id="18" w:name="_Toc97742193"/>
      <w:r w:rsidRPr="00E41422">
        <w:rPr>
          <w:rFonts w:eastAsia="Arial"/>
          <w:b/>
          <w:color w:val="000000"/>
          <w:sz w:val="22"/>
          <w:szCs w:val="22"/>
        </w:rPr>
        <w:t>4. УСТРОЙСТВО СТЯЖЕК</w:t>
      </w:r>
      <w:bookmarkEnd w:id="16"/>
      <w:bookmarkEnd w:id="17"/>
      <w:bookmarkEnd w:id="18"/>
    </w:p>
    <w:p w14:paraId="193A5C09" w14:textId="77777777" w:rsidR="00E1762E" w:rsidRPr="00E41422" w:rsidRDefault="00E1762E" w:rsidP="00E1762E">
      <w:pPr>
        <w:keepNext/>
        <w:keepLines/>
        <w:numPr>
          <w:ilvl w:val="1"/>
          <w:numId w:val="2"/>
        </w:numPr>
        <w:tabs>
          <w:tab w:val="clear" w:pos="1106"/>
          <w:tab w:val="clear" w:pos="1276"/>
          <w:tab w:val="left" w:pos="1134"/>
        </w:tabs>
        <w:spacing w:line="276" w:lineRule="auto"/>
        <w:ind w:firstLine="567"/>
        <w:rPr>
          <w:sz w:val="22"/>
          <w:szCs w:val="22"/>
        </w:rPr>
      </w:pPr>
      <w:r w:rsidRPr="00E41422">
        <w:rPr>
          <w:color w:val="000000"/>
          <w:sz w:val="22"/>
          <w:szCs w:val="22"/>
        </w:rPr>
        <w:t xml:space="preserve">Требования к устройству стяжек приведены в разделе 6.2 </w:t>
      </w:r>
      <w:r w:rsidRPr="00E41422">
        <w:rPr>
          <w:sz w:val="22"/>
          <w:szCs w:val="22"/>
        </w:rPr>
        <w:t>Стандарта Организации.</w:t>
      </w:r>
    </w:p>
    <w:p w14:paraId="6EE98555" w14:textId="77777777" w:rsidR="00E1762E" w:rsidRPr="00E41422" w:rsidRDefault="00E1762E" w:rsidP="00E1762E">
      <w:pPr>
        <w:keepNext/>
        <w:keepLines/>
        <w:numPr>
          <w:ilvl w:val="1"/>
          <w:numId w:val="2"/>
        </w:numPr>
        <w:tabs>
          <w:tab w:val="clear" w:pos="1106"/>
          <w:tab w:val="clear" w:pos="1276"/>
          <w:tab w:val="left" w:pos="1134"/>
        </w:tabs>
        <w:spacing w:line="240" w:lineRule="auto"/>
        <w:ind w:firstLine="567"/>
        <w:rPr>
          <w:sz w:val="22"/>
          <w:szCs w:val="22"/>
        </w:rPr>
      </w:pPr>
      <w:r w:rsidRPr="00E41422">
        <w:rPr>
          <w:color w:val="000000"/>
          <w:sz w:val="22"/>
          <w:szCs w:val="22"/>
        </w:rPr>
        <w:t>Монолитные стяжки из бетона, цементно-песчаного раствора и сборные стяжки из хризотилцементных плит выполняют с соблюдением правил по их устройству. Перед укладкой стяжек необходимо производить подготовку поверхности, а именно, уборку мусора и обеспыливание. При устройстве стяжек должны быть соблюдены требования, представленные в Таблице № 3.</w:t>
      </w:r>
    </w:p>
    <w:p w14:paraId="0FACF356" w14:textId="77777777" w:rsidR="00E1762E" w:rsidRPr="00E41422" w:rsidRDefault="00E1762E" w:rsidP="00E1762E">
      <w:pPr>
        <w:tabs>
          <w:tab w:val="left" w:pos="709"/>
        </w:tabs>
        <w:spacing w:before="120" w:line="240" w:lineRule="auto"/>
        <w:ind w:firstLine="0"/>
        <w:rPr>
          <w:b/>
          <w:color w:val="000000"/>
          <w:spacing w:val="20"/>
          <w:sz w:val="22"/>
          <w:szCs w:val="22"/>
        </w:rPr>
      </w:pPr>
      <w:r w:rsidRPr="00E41422">
        <w:rPr>
          <w:b/>
          <w:color w:val="000000"/>
          <w:spacing w:val="20"/>
          <w:sz w:val="22"/>
          <w:szCs w:val="22"/>
        </w:rPr>
        <w:t>Таблица № 3 Требования по устройству стяжек</w:t>
      </w:r>
    </w:p>
    <w:tbl>
      <w:tblPr>
        <w:tblStyle w:val="afff0"/>
        <w:tblW w:w="0" w:type="auto"/>
        <w:tblLook w:val="04A0" w:firstRow="1" w:lastRow="0" w:firstColumn="1" w:lastColumn="0" w:noHBand="0" w:noVBand="1"/>
      </w:tblPr>
      <w:tblGrid>
        <w:gridCol w:w="6658"/>
        <w:gridCol w:w="3112"/>
      </w:tblGrid>
      <w:tr w:rsidR="00E1762E" w:rsidRPr="00E41422" w14:paraId="31FEE58E" w14:textId="77777777" w:rsidTr="006552D7">
        <w:trPr>
          <w:trHeight w:val="227"/>
        </w:trPr>
        <w:tc>
          <w:tcPr>
            <w:tcW w:w="6658" w:type="dxa"/>
            <w:shd w:val="clear" w:color="auto" w:fill="F2F2F2" w:themeFill="background1" w:themeFillShade="F2"/>
            <w:vAlign w:val="center"/>
            <w:hideMark/>
          </w:tcPr>
          <w:p w14:paraId="78FFDB9E"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3112" w:type="dxa"/>
            <w:shd w:val="clear" w:color="auto" w:fill="F2F2F2" w:themeFill="background1" w:themeFillShade="F2"/>
            <w:vAlign w:val="center"/>
            <w:hideMark/>
          </w:tcPr>
          <w:p w14:paraId="0A993124"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4889D9A1" w14:textId="77777777" w:rsidTr="006552D7">
        <w:trPr>
          <w:trHeight w:val="227"/>
        </w:trPr>
        <w:tc>
          <w:tcPr>
            <w:tcW w:w="6658" w:type="dxa"/>
            <w:vAlign w:val="center"/>
            <w:hideMark/>
          </w:tcPr>
          <w:p w14:paraId="1AB94A43"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 xml:space="preserve">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w:t>
            </w:r>
            <w:r w:rsidRPr="00E41422">
              <w:rPr>
                <w:color w:val="000000"/>
                <w:sz w:val="19"/>
                <w:szCs w:val="19"/>
              </w:rPr>
              <w:lastRenderedPageBreak/>
              <w:t>стяжки и заполнить аналогичным звукоизоляционным материалом.</w:t>
            </w:r>
          </w:p>
          <w:p w14:paraId="51629F5E"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Монолитные стяжки должны быть изолированы от стен и перегородок полосами из гидроизоляционных материалов и демпферными лентами</w:t>
            </w:r>
          </w:p>
        </w:tc>
        <w:tc>
          <w:tcPr>
            <w:tcW w:w="3112" w:type="dxa"/>
            <w:vAlign w:val="center"/>
            <w:hideMark/>
          </w:tcPr>
          <w:p w14:paraId="4F88A75F"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lastRenderedPageBreak/>
              <w:t>Визуальный и измерительный, линейкой, всех мест примыканий</w:t>
            </w:r>
          </w:p>
        </w:tc>
      </w:tr>
      <w:tr w:rsidR="00E1762E" w:rsidRPr="00E41422" w14:paraId="21AFD422" w14:textId="77777777" w:rsidTr="006552D7">
        <w:trPr>
          <w:trHeight w:val="227"/>
        </w:trPr>
        <w:tc>
          <w:tcPr>
            <w:tcW w:w="6658" w:type="dxa"/>
            <w:vAlign w:val="center"/>
            <w:hideMark/>
          </w:tcPr>
          <w:p w14:paraId="6B6EC177"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w:t>
            </w:r>
            <w:proofErr w:type="spellStart"/>
            <w:r w:rsidRPr="00E41422">
              <w:rPr>
                <w:color w:val="000000"/>
                <w:sz w:val="19"/>
                <w:szCs w:val="19"/>
              </w:rPr>
              <w:t>огрунтованы</w:t>
            </w:r>
            <w:proofErr w:type="spellEnd"/>
            <w:r w:rsidRPr="00E41422">
              <w:rPr>
                <w:color w:val="000000"/>
                <w:sz w:val="19"/>
                <w:szCs w:val="19"/>
              </w:rPr>
              <w:t xml:space="preserve"> </w:t>
            </w:r>
            <w:r w:rsidRPr="00E41422">
              <w:rPr>
                <w:sz w:val="19"/>
                <w:szCs w:val="19"/>
              </w:rPr>
              <w:t>или увлажнены</w:t>
            </w:r>
            <w:r w:rsidRPr="00E41422">
              <w:rPr>
                <w:color w:val="000000"/>
                <w:sz w:val="19"/>
                <w:szCs w:val="19"/>
              </w:rPr>
              <w:t>, а рабочий шов заглажен так, чтобы он был незаметен.</w:t>
            </w:r>
          </w:p>
        </w:tc>
        <w:tc>
          <w:tcPr>
            <w:tcW w:w="3112" w:type="dxa"/>
            <w:vAlign w:val="center"/>
            <w:hideMark/>
          </w:tcPr>
          <w:p w14:paraId="1300D31E"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Визуальный, не реже четырех раз в смену</w:t>
            </w:r>
          </w:p>
        </w:tc>
      </w:tr>
      <w:tr w:rsidR="00E1762E" w:rsidRPr="00E41422" w14:paraId="23B18C5C" w14:textId="77777777" w:rsidTr="006552D7">
        <w:trPr>
          <w:trHeight w:val="952"/>
        </w:trPr>
        <w:tc>
          <w:tcPr>
            <w:tcW w:w="6658" w:type="dxa"/>
            <w:vAlign w:val="center"/>
            <w:hideMark/>
          </w:tcPr>
          <w:p w14:paraId="7169D299" w14:textId="77777777" w:rsidR="00E1762E" w:rsidRPr="00E41422" w:rsidRDefault="00E1762E" w:rsidP="006552D7">
            <w:pPr>
              <w:tabs>
                <w:tab w:val="left" w:pos="709"/>
              </w:tabs>
              <w:spacing w:line="216" w:lineRule="auto"/>
              <w:ind w:left="29" w:right="75" w:firstLine="0"/>
              <w:rPr>
                <w:color w:val="000000"/>
                <w:sz w:val="19"/>
                <w:szCs w:val="19"/>
              </w:rPr>
            </w:pPr>
            <w:r w:rsidRPr="00E41422">
              <w:rPr>
                <w:color w:val="000000"/>
                <w:sz w:val="19"/>
                <w:szCs w:val="19"/>
              </w:rPr>
              <w:t>Заглаживание поверхности монолитных стяжек следует выполнять до схватывания смесей</w:t>
            </w:r>
          </w:p>
        </w:tc>
        <w:tc>
          <w:tcPr>
            <w:tcW w:w="3112" w:type="dxa"/>
            <w:vAlign w:val="center"/>
            <w:hideMark/>
          </w:tcPr>
          <w:p w14:paraId="03C124E8"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Визуальный, всей поверхности стяжек, не реже четырех раз в смену</w:t>
            </w:r>
          </w:p>
        </w:tc>
      </w:tr>
    </w:tbl>
    <w:p w14:paraId="6D62621D" w14:textId="77777777" w:rsidR="00E1762E" w:rsidRPr="00E41422" w:rsidRDefault="00E1762E" w:rsidP="00E1762E">
      <w:pPr>
        <w:keepNext/>
        <w:keepLines/>
        <w:tabs>
          <w:tab w:val="left" w:pos="709"/>
        </w:tabs>
        <w:spacing w:before="120" w:line="276" w:lineRule="auto"/>
        <w:ind w:firstLine="0"/>
        <w:jc w:val="center"/>
        <w:outlineLvl w:val="1"/>
        <w:rPr>
          <w:rFonts w:eastAsia="Arial"/>
          <w:b/>
          <w:color w:val="000000"/>
          <w:sz w:val="22"/>
          <w:szCs w:val="22"/>
        </w:rPr>
      </w:pPr>
      <w:bookmarkStart w:id="19" w:name="i415301"/>
      <w:bookmarkStart w:id="20" w:name="_Toc94101946"/>
      <w:bookmarkStart w:id="21" w:name="_Toc97742034"/>
      <w:bookmarkStart w:id="22" w:name="_Toc97742194"/>
      <w:r w:rsidRPr="00E41422">
        <w:rPr>
          <w:rFonts w:eastAsia="Arial"/>
          <w:b/>
          <w:color w:val="000000"/>
          <w:sz w:val="22"/>
          <w:szCs w:val="22"/>
        </w:rPr>
        <w:t xml:space="preserve">5. </w:t>
      </w:r>
      <w:bookmarkEnd w:id="19"/>
      <w:r w:rsidRPr="00E41422">
        <w:rPr>
          <w:rFonts w:eastAsia="Arial"/>
          <w:b/>
          <w:color w:val="000000"/>
          <w:sz w:val="22"/>
          <w:szCs w:val="22"/>
        </w:rPr>
        <w:t>УСТРОЙСТВО ЗВУКОИЗОЛЯЦИИ</w:t>
      </w:r>
      <w:bookmarkEnd w:id="20"/>
      <w:bookmarkEnd w:id="21"/>
      <w:bookmarkEnd w:id="22"/>
    </w:p>
    <w:p w14:paraId="725AD151" w14:textId="77777777" w:rsidR="00E1762E" w:rsidRPr="00E41422" w:rsidRDefault="00E1762E" w:rsidP="00E1762E">
      <w:pPr>
        <w:keepNext/>
        <w:keepLines/>
        <w:numPr>
          <w:ilvl w:val="1"/>
          <w:numId w:val="9"/>
        </w:numPr>
        <w:tabs>
          <w:tab w:val="clear" w:pos="1106"/>
          <w:tab w:val="clear" w:pos="1276"/>
          <w:tab w:val="left" w:pos="993"/>
        </w:tabs>
        <w:spacing w:line="276" w:lineRule="auto"/>
        <w:ind w:left="0" w:firstLine="567"/>
        <w:rPr>
          <w:color w:val="000000"/>
          <w:sz w:val="22"/>
          <w:szCs w:val="22"/>
        </w:rPr>
      </w:pPr>
      <w:r w:rsidRPr="00E41422">
        <w:rPr>
          <w:color w:val="000000"/>
          <w:sz w:val="22"/>
          <w:szCs w:val="22"/>
        </w:rPr>
        <w:t xml:space="preserve">Требования к устройству звукоизоляции приведены в разделе 6.3 </w:t>
      </w:r>
      <w:r w:rsidRPr="00E41422">
        <w:rPr>
          <w:sz w:val="22"/>
          <w:szCs w:val="22"/>
        </w:rPr>
        <w:t>Стандарта Организации.</w:t>
      </w:r>
    </w:p>
    <w:p w14:paraId="211D0817" w14:textId="77777777" w:rsidR="00E1762E" w:rsidRPr="00E41422" w:rsidRDefault="00E1762E" w:rsidP="00E1762E">
      <w:pPr>
        <w:keepNext/>
        <w:keepLines/>
        <w:numPr>
          <w:ilvl w:val="1"/>
          <w:numId w:val="9"/>
        </w:numPr>
        <w:tabs>
          <w:tab w:val="clear" w:pos="1106"/>
          <w:tab w:val="clear" w:pos="1276"/>
          <w:tab w:val="left" w:pos="993"/>
        </w:tabs>
        <w:spacing w:line="276" w:lineRule="auto"/>
        <w:ind w:left="0" w:firstLine="567"/>
        <w:rPr>
          <w:color w:val="000000"/>
          <w:sz w:val="22"/>
          <w:szCs w:val="22"/>
        </w:rPr>
      </w:pPr>
      <w:r w:rsidRPr="00E41422">
        <w:rPr>
          <w:color w:val="000000"/>
          <w:sz w:val="22"/>
          <w:szCs w:val="22"/>
        </w:rPr>
        <w:t>Сыпучий звукоизоляционный материал должен быть без органических примесей. Применять засыпки из пылевидных материалов запрещается. Прокладки укладывают без приклейки к плитам перекрытия, а плиты и маты - насухо или с приклейкой. Ленточные прокладки под сборные стяжки располагают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 При устройстве звукоизоляции должны быть соблюдены требования, представленные в Таблице № 4.</w:t>
      </w:r>
    </w:p>
    <w:p w14:paraId="71CC10FA" w14:textId="77777777" w:rsidR="00E1762E" w:rsidRPr="00E41422" w:rsidRDefault="00E1762E" w:rsidP="00E1762E">
      <w:pPr>
        <w:tabs>
          <w:tab w:val="left" w:pos="709"/>
        </w:tabs>
        <w:spacing w:before="120" w:line="276" w:lineRule="auto"/>
        <w:ind w:firstLine="0"/>
        <w:rPr>
          <w:b/>
          <w:color w:val="000000"/>
          <w:sz w:val="22"/>
          <w:szCs w:val="22"/>
        </w:rPr>
      </w:pPr>
      <w:r w:rsidRPr="00E41422">
        <w:rPr>
          <w:b/>
          <w:color w:val="000000"/>
          <w:spacing w:val="20"/>
          <w:sz w:val="22"/>
          <w:szCs w:val="22"/>
        </w:rPr>
        <w:t xml:space="preserve">Таблица № 4 </w:t>
      </w:r>
      <w:r w:rsidRPr="00E41422">
        <w:rPr>
          <w:b/>
          <w:color w:val="000000"/>
          <w:sz w:val="22"/>
          <w:szCs w:val="22"/>
        </w:rPr>
        <w:t>Требования по устройству звукоизоляции</w:t>
      </w:r>
    </w:p>
    <w:tbl>
      <w:tblPr>
        <w:tblStyle w:val="afff0"/>
        <w:tblW w:w="0" w:type="auto"/>
        <w:tblLook w:val="04A0" w:firstRow="1" w:lastRow="0" w:firstColumn="1" w:lastColumn="0" w:noHBand="0" w:noVBand="1"/>
      </w:tblPr>
      <w:tblGrid>
        <w:gridCol w:w="3612"/>
        <w:gridCol w:w="1604"/>
        <w:gridCol w:w="4554"/>
      </w:tblGrid>
      <w:tr w:rsidR="00E1762E" w:rsidRPr="00E41422" w14:paraId="54FFA217" w14:textId="77777777" w:rsidTr="006552D7">
        <w:trPr>
          <w:trHeight w:val="227"/>
        </w:trPr>
        <w:tc>
          <w:tcPr>
            <w:tcW w:w="0" w:type="auto"/>
            <w:shd w:val="clear" w:color="auto" w:fill="F2F2F2" w:themeFill="background1" w:themeFillShade="F2"/>
            <w:vAlign w:val="center"/>
            <w:hideMark/>
          </w:tcPr>
          <w:p w14:paraId="3CB4309F" w14:textId="77777777" w:rsidR="00E1762E" w:rsidRPr="00E41422" w:rsidRDefault="00E1762E" w:rsidP="006552D7">
            <w:pPr>
              <w:tabs>
                <w:tab w:val="left" w:pos="709"/>
              </w:tabs>
              <w:spacing w:line="276" w:lineRule="auto"/>
              <w:ind w:firstLine="0"/>
              <w:jc w:val="center"/>
              <w:rPr>
                <w:b/>
                <w:bCs/>
                <w:color w:val="000000"/>
                <w:sz w:val="19"/>
                <w:szCs w:val="19"/>
              </w:rPr>
            </w:pPr>
            <w:r w:rsidRPr="00E41422">
              <w:rPr>
                <w:b/>
                <w:bCs/>
                <w:color w:val="000000"/>
                <w:sz w:val="19"/>
                <w:szCs w:val="19"/>
              </w:rPr>
              <w:t>Технические требования</w:t>
            </w:r>
          </w:p>
        </w:tc>
        <w:tc>
          <w:tcPr>
            <w:tcW w:w="0" w:type="auto"/>
            <w:shd w:val="clear" w:color="auto" w:fill="F2F2F2" w:themeFill="background1" w:themeFillShade="F2"/>
            <w:vAlign w:val="center"/>
            <w:hideMark/>
          </w:tcPr>
          <w:p w14:paraId="67BA0985" w14:textId="77777777" w:rsidR="00E1762E" w:rsidRPr="00E41422" w:rsidRDefault="00E1762E" w:rsidP="006552D7">
            <w:pPr>
              <w:tabs>
                <w:tab w:val="left" w:pos="709"/>
              </w:tabs>
              <w:spacing w:line="276" w:lineRule="auto"/>
              <w:ind w:hanging="3"/>
              <w:jc w:val="center"/>
              <w:rPr>
                <w:b/>
                <w:bCs/>
                <w:color w:val="000000"/>
                <w:sz w:val="19"/>
                <w:szCs w:val="19"/>
              </w:rPr>
            </w:pPr>
            <w:r w:rsidRPr="00E41422">
              <w:rPr>
                <w:b/>
                <w:bCs/>
                <w:color w:val="000000"/>
                <w:sz w:val="19"/>
                <w:szCs w:val="19"/>
              </w:rPr>
              <w:t>Предельные отклонения</w:t>
            </w:r>
          </w:p>
        </w:tc>
        <w:tc>
          <w:tcPr>
            <w:tcW w:w="0" w:type="auto"/>
            <w:shd w:val="clear" w:color="auto" w:fill="F2F2F2" w:themeFill="background1" w:themeFillShade="F2"/>
            <w:vAlign w:val="center"/>
            <w:hideMark/>
          </w:tcPr>
          <w:p w14:paraId="670C1146" w14:textId="77777777" w:rsidR="00E1762E" w:rsidRPr="00E41422" w:rsidRDefault="00E1762E" w:rsidP="006552D7">
            <w:pPr>
              <w:tabs>
                <w:tab w:val="left" w:pos="709"/>
              </w:tabs>
              <w:spacing w:line="276" w:lineRule="auto"/>
              <w:ind w:left="133" w:right="141" w:firstLine="29"/>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4458C2C3" w14:textId="77777777" w:rsidTr="006552D7">
        <w:trPr>
          <w:trHeight w:val="227"/>
        </w:trPr>
        <w:tc>
          <w:tcPr>
            <w:tcW w:w="0" w:type="auto"/>
            <w:vAlign w:val="center"/>
            <w:hideMark/>
          </w:tcPr>
          <w:p w14:paraId="6DFA2944"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Ширина, толщина звукоизоляционных прокладок</w:t>
            </w:r>
          </w:p>
        </w:tc>
        <w:tc>
          <w:tcPr>
            <w:tcW w:w="0" w:type="auto"/>
            <w:vAlign w:val="center"/>
            <w:hideMark/>
          </w:tcPr>
          <w:p w14:paraId="310DF889"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Согласно проекта</w:t>
            </w:r>
          </w:p>
        </w:tc>
        <w:tc>
          <w:tcPr>
            <w:tcW w:w="0" w:type="auto"/>
            <w:vAlign w:val="center"/>
            <w:hideMark/>
          </w:tcPr>
          <w:p w14:paraId="000469BA" w14:textId="77777777" w:rsidR="00E1762E" w:rsidRPr="00E41422" w:rsidRDefault="00E1762E" w:rsidP="006552D7">
            <w:pPr>
              <w:tabs>
                <w:tab w:val="left" w:pos="709"/>
              </w:tabs>
              <w:spacing w:line="216" w:lineRule="auto"/>
              <w:ind w:right="141" w:firstLine="0"/>
              <w:jc w:val="center"/>
              <w:rPr>
                <w:color w:val="000000"/>
                <w:sz w:val="19"/>
                <w:szCs w:val="19"/>
              </w:rPr>
            </w:pPr>
            <w:r w:rsidRPr="00E41422">
              <w:rPr>
                <w:color w:val="000000"/>
                <w:sz w:val="19"/>
                <w:szCs w:val="19"/>
              </w:rPr>
              <w:t>Измерительный, линейкой или рулеткой (контроль проводят при необходимости), не менее пяти измерений на каждую комнату</w:t>
            </w:r>
          </w:p>
        </w:tc>
      </w:tr>
      <w:tr w:rsidR="00E1762E" w:rsidRPr="00E41422" w14:paraId="2B0A3809" w14:textId="77777777" w:rsidTr="006552D7">
        <w:trPr>
          <w:trHeight w:val="227"/>
        </w:trPr>
        <w:tc>
          <w:tcPr>
            <w:tcW w:w="0" w:type="auto"/>
            <w:vAlign w:val="center"/>
            <w:hideMark/>
          </w:tcPr>
          <w:p w14:paraId="1C34838B"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Расстояние между осями полос звукоизоляционных прокладок внутри периметра сборных стяжек</w:t>
            </w:r>
          </w:p>
        </w:tc>
        <w:tc>
          <w:tcPr>
            <w:tcW w:w="0" w:type="auto"/>
            <w:vAlign w:val="center"/>
            <w:hideMark/>
          </w:tcPr>
          <w:p w14:paraId="25A71E86"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Согласно проекта</w:t>
            </w:r>
          </w:p>
        </w:tc>
        <w:tc>
          <w:tcPr>
            <w:tcW w:w="0" w:type="auto"/>
            <w:vAlign w:val="center"/>
            <w:hideMark/>
          </w:tcPr>
          <w:p w14:paraId="174AC8E8" w14:textId="77777777" w:rsidR="00E1762E" w:rsidRPr="00E41422" w:rsidRDefault="00E1762E" w:rsidP="006552D7">
            <w:pPr>
              <w:tabs>
                <w:tab w:val="left" w:pos="709"/>
              </w:tabs>
              <w:spacing w:line="216" w:lineRule="auto"/>
              <w:ind w:right="141" w:firstLine="0"/>
              <w:jc w:val="center"/>
              <w:rPr>
                <w:color w:val="000000"/>
                <w:sz w:val="19"/>
                <w:szCs w:val="19"/>
              </w:rPr>
            </w:pPr>
            <w:r w:rsidRPr="00E41422">
              <w:rPr>
                <w:color w:val="000000"/>
                <w:sz w:val="19"/>
                <w:szCs w:val="19"/>
              </w:rPr>
              <w:t>Измерительный, линейкой или рулеткой (контроль проводят при необходимости), не менее пяти измерений на каждой плите сборной стяжки</w:t>
            </w:r>
          </w:p>
        </w:tc>
      </w:tr>
    </w:tbl>
    <w:p w14:paraId="42147D3F" w14:textId="77777777" w:rsidR="00E1762E" w:rsidRPr="00E41422" w:rsidRDefault="00E1762E" w:rsidP="00E1762E">
      <w:pPr>
        <w:keepNext/>
        <w:keepLines/>
        <w:tabs>
          <w:tab w:val="left" w:pos="709"/>
        </w:tabs>
        <w:spacing w:before="120" w:line="276" w:lineRule="auto"/>
        <w:ind w:firstLine="0"/>
        <w:jc w:val="center"/>
        <w:outlineLvl w:val="1"/>
        <w:rPr>
          <w:rFonts w:eastAsia="Arial"/>
          <w:b/>
          <w:color w:val="000000"/>
          <w:sz w:val="22"/>
          <w:szCs w:val="22"/>
        </w:rPr>
      </w:pPr>
      <w:bookmarkStart w:id="23" w:name="_Toc94101947"/>
      <w:bookmarkStart w:id="24" w:name="_Toc97742035"/>
      <w:bookmarkStart w:id="25" w:name="_Toc97742195"/>
      <w:r w:rsidRPr="00E41422">
        <w:rPr>
          <w:rFonts w:eastAsia="Arial"/>
          <w:b/>
          <w:color w:val="000000"/>
          <w:sz w:val="22"/>
          <w:szCs w:val="22"/>
        </w:rPr>
        <w:t>6. ТРЕБОВАНИЯ К ПРОМЕЖУТОЧНЫМ ЭЛЕМЕНТАМ ПОЛА</w:t>
      </w:r>
      <w:bookmarkEnd w:id="23"/>
      <w:bookmarkEnd w:id="24"/>
      <w:bookmarkEnd w:id="25"/>
    </w:p>
    <w:p w14:paraId="2715BAC5" w14:textId="77777777" w:rsidR="00E1762E" w:rsidRPr="00E41422" w:rsidRDefault="00E1762E" w:rsidP="00E1762E">
      <w:pPr>
        <w:keepNext/>
        <w:keepLines/>
        <w:numPr>
          <w:ilvl w:val="1"/>
          <w:numId w:val="16"/>
        </w:numPr>
        <w:tabs>
          <w:tab w:val="clear" w:pos="1106"/>
          <w:tab w:val="clear" w:pos="1276"/>
          <w:tab w:val="left" w:pos="709"/>
          <w:tab w:val="left" w:pos="993"/>
        </w:tabs>
        <w:spacing w:line="240" w:lineRule="auto"/>
        <w:ind w:left="0" w:firstLine="567"/>
        <w:rPr>
          <w:color w:val="000000"/>
          <w:sz w:val="22"/>
          <w:szCs w:val="22"/>
        </w:rPr>
      </w:pPr>
      <w:r w:rsidRPr="00E41422">
        <w:rPr>
          <w:color w:val="000000"/>
          <w:sz w:val="22"/>
          <w:szCs w:val="22"/>
        </w:rPr>
        <w:t xml:space="preserve">Требования к промежуточным элементам пола приведены в разделе 6.4 </w:t>
      </w:r>
      <w:r w:rsidRPr="00E41422">
        <w:rPr>
          <w:sz w:val="22"/>
          <w:szCs w:val="22"/>
        </w:rPr>
        <w:t>Стандарта Организации. П</w:t>
      </w:r>
      <w:r w:rsidRPr="00E41422">
        <w:rPr>
          <w:color w:val="000000"/>
          <w:sz w:val="22"/>
          <w:szCs w:val="22"/>
        </w:rPr>
        <w:t>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Таблице № 5.</w:t>
      </w:r>
    </w:p>
    <w:p w14:paraId="07AAEC17" w14:textId="77777777" w:rsidR="00E1762E" w:rsidRPr="00E41422" w:rsidRDefault="00E1762E" w:rsidP="00E1762E">
      <w:pPr>
        <w:tabs>
          <w:tab w:val="left" w:pos="709"/>
        </w:tabs>
        <w:spacing w:before="120" w:line="240" w:lineRule="auto"/>
        <w:ind w:firstLine="0"/>
        <w:rPr>
          <w:b/>
          <w:color w:val="000000"/>
          <w:sz w:val="22"/>
          <w:szCs w:val="22"/>
        </w:rPr>
      </w:pPr>
      <w:r w:rsidRPr="00E41422">
        <w:rPr>
          <w:b/>
          <w:color w:val="000000"/>
          <w:spacing w:val="20"/>
          <w:sz w:val="22"/>
          <w:szCs w:val="22"/>
        </w:rPr>
        <w:t>Таблица № 5</w:t>
      </w:r>
      <w:r w:rsidRPr="00E41422">
        <w:rPr>
          <w:b/>
          <w:color w:val="000000"/>
          <w:sz w:val="22"/>
          <w:szCs w:val="22"/>
        </w:rPr>
        <w:t> Требования к промежуточным элементам пола</w:t>
      </w:r>
    </w:p>
    <w:tbl>
      <w:tblPr>
        <w:tblStyle w:val="afff0"/>
        <w:tblW w:w="9761" w:type="dxa"/>
        <w:tblLook w:val="04A0" w:firstRow="1" w:lastRow="0" w:firstColumn="1" w:lastColumn="0" w:noHBand="0" w:noVBand="1"/>
      </w:tblPr>
      <w:tblGrid>
        <w:gridCol w:w="3114"/>
        <w:gridCol w:w="2977"/>
        <w:gridCol w:w="3670"/>
      </w:tblGrid>
      <w:tr w:rsidR="00E1762E" w:rsidRPr="00E41422" w14:paraId="74688167" w14:textId="77777777" w:rsidTr="006552D7">
        <w:trPr>
          <w:trHeight w:val="227"/>
        </w:trPr>
        <w:tc>
          <w:tcPr>
            <w:tcW w:w="3114" w:type="dxa"/>
            <w:hideMark/>
          </w:tcPr>
          <w:p w14:paraId="432FDDA3"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2977" w:type="dxa"/>
            <w:hideMark/>
          </w:tcPr>
          <w:p w14:paraId="1E56814C"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Предельные отклонения</w:t>
            </w:r>
          </w:p>
        </w:tc>
        <w:tc>
          <w:tcPr>
            <w:tcW w:w="3670" w:type="dxa"/>
            <w:hideMark/>
          </w:tcPr>
          <w:p w14:paraId="77AAF43B" w14:textId="77777777" w:rsidR="00E1762E" w:rsidRPr="00E41422" w:rsidRDefault="00E1762E" w:rsidP="006552D7">
            <w:pPr>
              <w:tabs>
                <w:tab w:val="left" w:pos="709"/>
              </w:tabs>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1E0E86B1" w14:textId="77777777" w:rsidTr="006552D7">
        <w:trPr>
          <w:trHeight w:val="3898"/>
        </w:trPr>
        <w:tc>
          <w:tcPr>
            <w:tcW w:w="3114" w:type="dxa"/>
            <w:hideMark/>
          </w:tcPr>
          <w:p w14:paraId="683943ED"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Просветы между контрольной двухметровой рейкой (правилом) и проверяемой поверхностью элемента пола:</w:t>
            </w:r>
          </w:p>
          <w:p w14:paraId="77EFD082" w14:textId="77777777" w:rsidR="00E1762E" w:rsidRPr="00E41422" w:rsidRDefault="00E1762E" w:rsidP="006552D7">
            <w:pPr>
              <w:shd w:val="clear" w:color="auto" w:fill="FFFFFF"/>
              <w:tabs>
                <w:tab w:val="left" w:pos="709"/>
              </w:tabs>
              <w:spacing w:line="216" w:lineRule="auto"/>
              <w:ind w:firstLine="0"/>
              <w:jc w:val="center"/>
              <w:rPr>
                <w:color w:val="000000"/>
                <w:sz w:val="19"/>
                <w:szCs w:val="19"/>
              </w:rPr>
            </w:pPr>
            <w:r w:rsidRPr="00E41422">
              <w:rPr>
                <w:color w:val="000000"/>
                <w:sz w:val="19"/>
                <w:szCs w:val="19"/>
              </w:rP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p w14:paraId="461EFD44" w14:textId="77777777" w:rsidR="00E1762E" w:rsidRPr="00E41422" w:rsidRDefault="00E1762E" w:rsidP="006552D7">
            <w:pPr>
              <w:shd w:val="clear" w:color="auto" w:fill="FFFFFF"/>
              <w:tabs>
                <w:tab w:val="left" w:pos="709"/>
              </w:tabs>
              <w:spacing w:line="216" w:lineRule="auto"/>
              <w:ind w:firstLine="0"/>
              <w:jc w:val="center"/>
              <w:rPr>
                <w:color w:val="000000"/>
                <w:sz w:val="19"/>
                <w:szCs w:val="19"/>
              </w:rPr>
            </w:pPr>
          </w:p>
          <w:p w14:paraId="2DE7053A" w14:textId="77777777" w:rsidR="00E1762E" w:rsidRPr="00E41422" w:rsidRDefault="00E1762E" w:rsidP="006552D7">
            <w:pPr>
              <w:shd w:val="clear" w:color="auto" w:fill="FFFFFF"/>
              <w:tabs>
                <w:tab w:val="left" w:pos="709"/>
              </w:tabs>
              <w:spacing w:line="216" w:lineRule="auto"/>
              <w:ind w:firstLine="0"/>
              <w:jc w:val="center"/>
              <w:rPr>
                <w:color w:val="000000"/>
                <w:sz w:val="19"/>
                <w:szCs w:val="19"/>
              </w:rPr>
            </w:pPr>
            <w:r w:rsidRPr="00E41422">
              <w:rPr>
                <w:color w:val="000000"/>
                <w:sz w:val="19"/>
                <w:szCs w:val="19"/>
              </w:rPr>
              <w:t>- стяжек и выравнивающих слоев под покрытия других типов</w:t>
            </w:r>
          </w:p>
        </w:tc>
        <w:tc>
          <w:tcPr>
            <w:tcW w:w="2977" w:type="dxa"/>
            <w:hideMark/>
          </w:tcPr>
          <w:p w14:paraId="12C04EA6" w14:textId="77777777" w:rsidR="00E1762E" w:rsidRPr="00E41422" w:rsidRDefault="00E1762E" w:rsidP="006552D7">
            <w:pPr>
              <w:tabs>
                <w:tab w:val="left" w:pos="709"/>
              </w:tabs>
              <w:spacing w:line="216" w:lineRule="auto"/>
              <w:jc w:val="center"/>
              <w:rPr>
                <w:color w:val="000000"/>
                <w:sz w:val="19"/>
                <w:szCs w:val="19"/>
              </w:rPr>
            </w:pPr>
          </w:p>
          <w:p w14:paraId="76960234" w14:textId="77777777" w:rsidR="00E1762E" w:rsidRPr="00E41422" w:rsidRDefault="00E1762E" w:rsidP="006552D7">
            <w:pPr>
              <w:tabs>
                <w:tab w:val="left" w:pos="709"/>
              </w:tabs>
              <w:spacing w:line="216" w:lineRule="auto"/>
              <w:jc w:val="center"/>
              <w:rPr>
                <w:color w:val="000000"/>
                <w:sz w:val="19"/>
                <w:szCs w:val="19"/>
              </w:rPr>
            </w:pPr>
          </w:p>
          <w:p w14:paraId="73DF852A" w14:textId="77777777" w:rsidR="00E1762E" w:rsidRPr="00E41422" w:rsidRDefault="00E1762E" w:rsidP="006552D7">
            <w:pPr>
              <w:tabs>
                <w:tab w:val="left" w:pos="709"/>
              </w:tabs>
              <w:spacing w:line="216" w:lineRule="auto"/>
              <w:ind w:firstLine="0"/>
              <w:jc w:val="center"/>
              <w:rPr>
                <w:color w:val="000000"/>
                <w:sz w:val="19"/>
                <w:szCs w:val="19"/>
              </w:rPr>
            </w:pPr>
          </w:p>
          <w:p w14:paraId="61049B42" w14:textId="77777777" w:rsidR="00E1762E" w:rsidRPr="00E41422" w:rsidRDefault="00E1762E" w:rsidP="006552D7">
            <w:pPr>
              <w:tabs>
                <w:tab w:val="left" w:pos="709"/>
              </w:tabs>
              <w:spacing w:line="216" w:lineRule="auto"/>
              <w:ind w:firstLine="0"/>
              <w:jc w:val="center"/>
              <w:rPr>
                <w:color w:val="000000"/>
                <w:sz w:val="19"/>
                <w:szCs w:val="19"/>
              </w:rPr>
            </w:pPr>
          </w:p>
          <w:p w14:paraId="08C52EB0"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15 мм</w:t>
            </w:r>
          </w:p>
          <w:p w14:paraId="0F9CC525" w14:textId="77777777" w:rsidR="00E1762E" w:rsidRPr="00E41422" w:rsidRDefault="00E1762E" w:rsidP="006552D7">
            <w:pPr>
              <w:tabs>
                <w:tab w:val="left" w:pos="709"/>
              </w:tabs>
              <w:spacing w:line="216" w:lineRule="auto"/>
              <w:ind w:firstLine="0"/>
              <w:jc w:val="center"/>
              <w:rPr>
                <w:color w:val="000000"/>
                <w:sz w:val="19"/>
                <w:szCs w:val="19"/>
              </w:rPr>
            </w:pPr>
          </w:p>
          <w:p w14:paraId="0C43E08E" w14:textId="77777777" w:rsidR="00E1762E" w:rsidRPr="00E41422" w:rsidRDefault="00E1762E" w:rsidP="006552D7">
            <w:pPr>
              <w:tabs>
                <w:tab w:val="left" w:pos="709"/>
              </w:tabs>
              <w:spacing w:line="216" w:lineRule="auto"/>
              <w:ind w:firstLine="0"/>
              <w:jc w:val="center"/>
              <w:rPr>
                <w:color w:val="000000"/>
                <w:sz w:val="19"/>
                <w:szCs w:val="19"/>
              </w:rPr>
            </w:pPr>
          </w:p>
          <w:p w14:paraId="230A5F56" w14:textId="77777777" w:rsidR="00E1762E" w:rsidRPr="00E41422" w:rsidRDefault="00E1762E" w:rsidP="006552D7">
            <w:pPr>
              <w:tabs>
                <w:tab w:val="left" w:pos="709"/>
              </w:tabs>
              <w:spacing w:line="216" w:lineRule="auto"/>
              <w:ind w:firstLine="0"/>
              <w:jc w:val="center"/>
              <w:rPr>
                <w:color w:val="000000"/>
                <w:sz w:val="19"/>
                <w:szCs w:val="19"/>
              </w:rPr>
            </w:pPr>
          </w:p>
          <w:p w14:paraId="5FF81F1C" w14:textId="77777777" w:rsidR="00E1762E" w:rsidRPr="00E41422" w:rsidRDefault="00E1762E" w:rsidP="006552D7">
            <w:pPr>
              <w:tabs>
                <w:tab w:val="left" w:pos="709"/>
              </w:tabs>
              <w:spacing w:line="216" w:lineRule="auto"/>
              <w:ind w:firstLine="0"/>
              <w:jc w:val="center"/>
              <w:rPr>
                <w:color w:val="000000"/>
                <w:sz w:val="19"/>
                <w:szCs w:val="19"/>
              </w:rPr>
            </w:pPr>
          </w:p>
          <w:p w14:paraId="4CCE7034" w14:textId="77777777" w:rsidR="00E1762E" w:rsidRPr="00E41422" w:rsidRDefault="00E1762E" w:rsidP="006552D7">
            <w:pPr>
              <w:tabs>
                <w:tab w:val="left" w:pos="709"/>
              </w:tabs>
              <w:spacing w:line="216" w:lineRule="auto"/>
              <w:ind w:firstLine="0"/>
              <w:jc w:val="center"/>
              <w:rPr>
                <w:color w:val="000000"/>
                <w:sz w:val="19"/>
                <w:szCs w:val="19"/>
              </w:rPr>
            </w:pPr>
          </w:p>
          <w:p w14:paraId="26B35E79" w14:textId="77777777" w:rsidR="00E1762E" w:rsidRPr="00E41422" w:rsidRDefault="00E1762E" w:rsidP="006552D7">
            <w:pPr>
              <w:tabs>
                <w:tab w:val="left" w:pos="709"/>
              </w:tabs>
              <w:spacing w:line="216" w:lineRule="auto"/>
              <w:ind w:firstLine="0"/>
              <w:jc w:val="center"/>
              <w:rPr>
                <w:color w:val="000000"/>
                <w:sz w:val="19"/>
                <w:szCs w:val="19"/>
              </w:rPr>
            </w:pPr>
          </w:p>
          <w:p w14:paraId="4A3C0ACB" w14:textId="77777777" w:rsidR="00E1762E" w:rsidRPr="00E41422" w:rsidRDefault="00E1762E" w:rsidP="006552D7">
            <w:pPr>
              <w:tabs>
                <w:tab w:val="left" w:pos="709"/>
              </w:tabs>
              <w:spacing w:line="216" w:lineRule="auto"/>
              <w:ind w:firstLine="0"/>
              <w:jc w:val="center"/>
              <w:rPr>
                <w:color w:val="000000"/>
                <w:sz w:val="19"/>
                <w:szCs w:val="19"/>
              </w:rPr>
            </w:pPr>
          </w:p>
          <w:p w14:paraId="7C76E87B" w14:textId="77777777" w:rsidR="00E1762E" w:rsidRPr="00E41422" w:rsidRDefault="00E1762E" w:rsidP="006552D7">
            <w:pPr>
              <w:tabs>
                <w:tab w:val="left" w:pos="709"/>
              </w:tabs>
              <w:spacing w:line="216" w:lineRule="auto"/>
              <w:ind w:firstLine="0"/>
              <w:jc w:val="center"/>
              <w:rPr>
                <w:color w:val="000000"/>
                <w:sz w:val="19"/>
                <w:szCs w:val="19"/>
              </w:rPr>
            </w:pPr>
          </w:p>
          <w:p w14:paraId="78C1B59C"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15 мм</w:t>
            </w:r>
          </w:p>
          <w:p w14:paraId="3A61167C" w14:textId="77777777" w:rsidR="00E1762E" w:rsidRPr="00E41422" w:rsidRDefault="00E1762E" w:rsidP="006552D7">
            <w:pPr>
              <w:tabs>
                <w:tab w:val="left" w:pos="709"/>
              </w:tabs>
              <w:spacing w:line="216" w:lineRule="auto"/>
              <w:jc w:val="center"/>
              <w:rPr>
                <w:color w:val="000000"/>
                <w:sz w:val="19"/>
                <w:szCs w:val="19"/>
              </w:rPr>
            </w:pPr>
          </w:p>
        </w:tc>
        <w:tc>
          <w:tcPr>
            <w:tcW w:w="3670" w:type="dxa"/>
            <w:hideMark/>
          </w:tcPr>
          <w:p w14:paraId="39A873C8"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Измерительный, контрольной двухметровой рейкой или правилом и линейкой, не менее пяти измерений на каждые 50 - 70 м</w:t>
            </w:r>
            <w:r w:rsidRPr="00E41422">
              <w:rPr>
                <w:color w:val="000000"/>
                <w:sz w:val="19"/>
                <w:szCs w:val="19"/>
                <w:vertAlign w:val="superscript"/>
              </w:rPr>
              <w:t>2</w:t>
            </w:r>
            <w:r w:rsidRPr="00E41422">
              <w:rPr>
                <w:color w:val="000000"/>
                <w:sz w:val="19"/>
                <w:szCs w:val="19"/>
              </w:rPr>
              <w:t> поверхности пола или в одном помещении меньшей площади в местах, выявленных визуальным контролем.</w:t>
            </w:r>
          </w:p>
          <w:p w14:paraId="0E6E863E" w14:textId="77777777" w:rsidR="00E1762E" w:rsidRPr="00E41422" w:rsidRDefault="00E1762E" w:rsidP="006552D7">
            <w:pPr>
              <w:tabs>
                <w:tab w:val="left" w:pos="709"/>
              </w:tabs>
              <w:spacing w:line="216" w:lineRule="auto"/>
              <w:ind w:firstLine="0"/>
              <w:jc w:val="center"/>
              <w:rPr>
                <w:b/>
                <w:color w:val="000000"/>
                <w:sz w:val="19"/>
                <w:szCs w:val="19"/>
              </w:rPr>
            </w:pPr>
            <w:r w:rsidRPr="00E41422">
              <w:rPr>
                <w:color w:val="000000"/>
                <w:sz w:val="19"/>
                <w:szCs w:val="19"/>
              </w:rPr>
              <w:t>Расположение контрольной рейки должно быть такое, чтобы отклонение от наиболее удаленной точки стяжки в пределах нормируемого участка имело минимальное значение.</w:t>
            </w:r>
          </w:p>
          <w:p w14:paraId="4120B00C"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r>
      <w:tr w:rsidR="00E1762E" w:rsidRPr="00E41422" w14:paraId="547D4DF4" w14:textId="77777777" w:rsidTr="006552D7">
        <w:trPr>
          <w:trHeight w:val="227"/>
        </w:trPr>
        <w:tc>
          <w:tcPr>
            <w:tcW w:w="3114" w:type="dxa"/>
            <w:vAlign w:val="center"/>
          </w:tcPr>
          <w:p w14:paraId="2E51EEF9"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Отклонение плоскости элемента от горизонтали</w:t>
            </w:r>
          </w:p>
        </w:tc>
        <w:tc>
          <w:tcPr>
            <w:tcW w:w="2977" w:type="dxa"/>
            <w:vAlign w:val="center"/>
          </w:tcPr>
          <w:p w14:paraId="1849828D"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50 мм</w:t>
            </w:r>
          </w:p>
        </w:tc>
        <w:tc>
          <w:tcPr>
            <w:tcW w:w="3670" w:type="dxa"/>
            <w:vAlign w:val="center"/>
          </w:tcPr>
          <w:p w14:paraId="5722289F"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Измерительный, уровень и линейка</w:t>
            </w:r>
          </w:p>
        </w:tc>
      </w:tr>
      <w:tr w:rsidR="00E1762E" w:rsidRPr="00E41422" w14:paraId="558F7259" w14:textId="77777777" w:rsidTr="006552D7">
        <w:trPr>
          <w:trHeight w:val="227"/>
        </w:trPr>
        <w:tc>
          <w:tcPr>
            <w:tcW w:w="3114" w:type="dxa"/>
            <w:vAlign w:val="center"/>
          </w:tcPr>
          <w:p w14:paraId="66245C96"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Отклонение по толщине подстилающих и выравнивающих слоев</w:t>
            </w:r>
          </w:p>
        </w:tc>
        <w:tc>
          <w:tcPr>
            <w:tcW w:w="2977" w:type="dxa"/>
            <w:vAlign w:val="center"/>
          </w:tcPr>
          <w:p w14:paraId="1C00C342"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Не более 25% проектного значения</w:t>
            </w:r>
          </w:p>
        </w:tc>
        <w:tc>
          <w:tcPr>
            <w:tcW w:w="3670" w:type="dxa"/>
            <w:vAlign w:val="center"/>
          </w:tcPr>
          <w:p w14:paraId="644F6981" w14:textId="77777777" w:rsidR="00E1762E" w:rsidRPr="00E41422" w:rsidRDefault="00E1762E" w:rsidP="006552D7">
            <w:pPr>
              <w:tabs>
                <w:tab w:val="left" w:pos="709"/>
              </w:tabs>
              <w:spacing w:line="216" w:lineRule="auto"/>
              <w:ind w:firstLine="0"/>
              <w:jc w:val="center"/>
              <w:rPr>
                <w:color w:val="000000"/>
                <w:sz w:val="19"/>
                <w:szCs w:val="19"/>
              </w:rPr>
            </w:pPr>
            <w:r w:rsidRPr="00E41422">
              <w:rPr>
                <w:color w:val="000000"/>
                <w:sz w:val="19"/>
                <w:szCs w:val="19"/>
              </w:rPr>
              <w:t>Измерительный, рулетка или линейка</w:t>
            </w:r>
          </w:p>
        </w:tc>
      </w:tr>
    </w:tbl>
    <w:p w14:paraId="7B229D2A" w14:textId="77777777" w:rsidR="00E1762E" w:rsidRPr="00E41422" w:rsidRDefault="00E1762E" w:rsidP="00E1762E">
      <w:pPr>
        <w:keepNext/>
        <w:keepLines/>
        <w:spacing w:before="120" w:line="276" w:lineRule="auto"/>
        <w:ind w:firstLine="0"/>
        <w:jc w:val="center"/>
        <w:outlineLvl w:val="0"/>
        <w:rPr>
          <w:rFonts w:eastAsia="Arial"/>
          <w:b/>
          <w:color w:val="000000"/>
          <w:sz w:val="22"/>
          <w:szCs w:val="22"/>
        </w:rPr>
      </w:pPr>
      <w:bookmarkStart w:id="26" w:name="_Toc97742036"/>
      <w:bookmarkStart w:id="27" w:name="_Toc97742196"/>
      <w:bookmarkEnd w:id="10"/>
      <w:bookmarkEnd w:id="11"/>
      <w:r w:rsidRPr="00E41422">
        <w:rPr>
          <w:rFonts w:eastAsia="Arial"/>
          <w:b/>
          <w:color w:val="000000"/>
          <w:sz w:val="22"/>
          <w:szCs w:val="22"/>
        </w:rPr>
        <w:lastRenderedPageBreak/>
        <w:t>7. ТРЕБОВАНИЯ К ОКНАМ И ДВЕРЯМ ПВХ, ВИТРАЖАМ, ВХОДНЫМ ДВЕРЯМ</w:t>
      </w:r>
      <w:bookmarkEnd w:id="26"/>
      <w:bookmarkEnd w:id="27"/>
    </w:p>
    <w:p w14:paraId="79F4567B" w14:textId="77777777" w:rsidR="00E1762E" w:rsidRPr="00E41422" w:rsidRDefault="00E1762E" w:rsidP="00E1762E">
      <w:pPr>
        <w:keepNext/>
        <w:keepLines/>
        <w:numPr>
          <w:ilvl w:val="1"/>
          <w:numId w:val="10"/>
        </w:numPr>
        <w:tabs>
          <w:tab w:val="clear" w:pos="1106"/>
          <w:tab w:val="clear" w:pos="1276"/>
          <w:tab w:val="left" w:pos="993"/>
        </w:tabs>
        <w:spacing w:line="276" w:lineRule="auto"/>
        <w:ind w:left="0" w:firstLine="567"/>
        <w:rPr>
          <w:color w:val="000000"/>
          <w:sz w:val="22"/>
          <w:szCs w:val="22"/>
        </w:rPr>
      </w:pPr>
      <w:r w:rsidRPr="00E41422">
        <w:rPr>
          <w:color w:val="000000"/>
          <w:sz w:val="22"/>
          <w:szCs w:val="22"/>
        </w:rPr>
        <w:t xml:space="preserve">Требования к окнам и дверям ПВХ, витражам, входным дверям приведены в разделе 7 </w:t>
      </w:r>
      <w:r w:rsidRPr="00E41422">
        <w:rPr>
          <w:sz w:val="22"/>
          <w:szCs w:val="22"/>
        </w:rPr>
        <w:t>Стандарта Организации.</w:t>
      </w:r>
    </w:p>
    <w:p w14:paraId="2DA6A133" w14:textId="77777777" w:rsidR="00E1762E" w:rsidRPr="00E41422" w:rsidRDefault="00E1762E" w:rsidP="00E1762E">
      <w:pPr>
        <w:keepNext/>
        <w:keepLines/>
        <w:numPr>
          <w:ilvl w:val="1"/>
          <w:numId w:val="10"/>
        </w:numPr>
        <w:tabs>
          <w:tab w:val="clear" w:pos="1106"/>
          <w:tab w:val="clear" w:pos="1276"/>
          <w:tab w:val="left" w:pos="993"/>
        </w:tabs>
        <w:spacing w:line="276" w:lineRule="auto"/>
        <w:ind w:left="0" w:firstLine="567"/>
        <w:rPr>
          <w:color w:val="000000"/>
          <w:sz w:val="22"/>
          <w:szCs w:val="22"/>
        </w:rPr>
      </w:pPr>
      <w:r w:rsidRPr="00E41422">
        <w:rPr>
          <w:color w:val="000000"/>
          <w:sz w:val="22"/>
          <w:szCs w:val="22"/>
        </w:rPr>
        <w:t>Технические требования к изделиям оконных и балконных блоков ПВХ, витражам (в т.ч. алюминиевым), а также к их монтажу приведены в Таблице № 6.</w:t>
      </w:r>
    </w:p>
    <w:p w14:paraId="6C82E662" w14:textId="77777777" w:rsidR="00E1762E" w:rsidRPr="00E41422" w:rsidRDefault="00E1762E" w:rsidP="00E1762E">
      <w:pPr>
        <w:spacing w:before="120" w:line="276" w:lineRule="auto"/>
        <w:ind w:firstLine="0"/>
        <w:rPr>
          <w:b/>
          <w:color w:val="000000"/>
          <w:sz w:val="22"/>
          <w:szCs w:val="22"/>
        </w:rPr>
      </w:pPr>
      <w:r w:rsidRPr="00E41422">
        <w:rPr>
          <w:b/>
          <w:color w:val="000000"/>
          <w:spacing w:val="20"/>
          <w:sz w:val="22"/>
          <w:szCs w:val="22"/>
        </w:rPr>
        <w:t>Таблица № 6</w:t>
      </w:r>
      <w:r w:rsidRPr="00E41422">
        <w:rPr>
          <w:b/>
          <w:color w:val="000000"/>
          <w:sz w:val="22"/>
          <w:szCs w:val="22"/>
        </w:rPr>
        <w:t> Технические требования к изделиям оконных и балконных блоков ПВХ,</w:t>
      </w:r>
      <w:r w:rsidRPr="00E41422">
        <w:rPr>
          <w:color w:val="000000"/>
          <w:sz w:val="22"/>
          <w:szCs w:val="22"/>
        </w:rPr>
        <w:t xml:space="preserve"> </w:t>
      </w:r>
      <w:r w:rsidRPr="00E41422">
        <w:rPr>
          <w:b/>
          <w:color w:val="000000"/>
          <w:sz w:val="22"/>
          <w:szCs w:val="22"/>
        </w:rPr>
        <w:t>витражам (в т.ч. алюминиевым)</w:t>
      </w:r>
    </w:p>
    <w:tbl>
      <w:tblPr>
        <w:tblStyle w:val="afff0"/>
        <w:tblW w:w="9781" w:type="dxa"/>
        <w:tblLook w:val="04A0" w:firstRow="1" w:lastRow="0" w:firstColumn="1" w:lastColumn="0" w:noHBand="0" w:noVBand="1"/>
      </w:tblPr>
      <w:tblGrid>
        <w:gridCol w:w="2410"/>
        <w:gridCol w:w="3402"/>
        <w:gridCol w:w="3969"/>
      </w:tblGrid>
      <w:tr w:rsidR="00E1762E" w:rsidRPr="00E41422" w14:paraId="71CA7CC6" w14:textId="77777777" w:rsidTr="006552D7">
        <w:tc>
          <w:tcPr>
            <w:tcW w:w="2410" w:type="dxa"/>
            <w:shd w:val="clear" w:color="auto" w:fill="F2F2F2" w:themeFill="background1" w:themeFillShade="F2"/>
            <w:vAlign w:val="center"/>
          </w:tcPr>
          <w:p w14:paraId="74CD3B07" w14:textId="77777777" w:rsidR="00E1762E" w:rsidRPr="00E41422" w:rsidRDefault="00E1762E" w:rsidP="006552D7">
            <w:pPr>
              <w:spacing w:line="216" w:lineRule="auto"/>
              <w:ind w:firstLine="0"/>
              <w:jc w:val="center"/>
              <w:rPr>
                <w:b/>
                <w:bCs/>
                <w:sz w:val="19"/>
                <w:szCs w:val="19"/>
              </w:rPr>
            </w:pPr>
            <w:r w:rsidRPr="00E41422">
              <w:rPr>
                <w:b/>
                <w:bCs/>
                <w:sz w:val="19"/>
                <w:szCs w:val="19"/>
              </w:rPr>
              <w:t>Технические требования</w:t>
            </w:r>
          </w:p>
        </w:tc>
        <w:tc>
          <w:tcPr>
            <w:tcW w:w="3402" w:type="dxa"/>
            <w:shd w:val="clear" w:color="auto" w:fill="F2F2F2" w:themeFill="background1" w:themeFillShade="F2"/>
            <w:vAlign w:val="center"/>
          </w:tcPr>
          <w:p w14:paraId="005E7E72" w14:textId="77777777" w:rsidR="00E1762E" w:rsidRPr="00E41422" w:rsidRDefault="00E1762E" w:rsidP="006552D7">
            <w:pPr>
              <w:spacing w:line="216" w:lineRule="auto"/>
              <w:ind w:firstLine="0"/>
              <w:jc w:val="center"/>
              <w:rPr>
                <w:b/>
                <w:bCs/>
                <w:sz w:val="19"/>
                <w:szCs w:val="19"/>
              </w:rPr>
            </w:pPr>
            <w:r w:rsidRPr="00E41422">
              <w:rPr>
                <w:b/>
                <w:bCs/>
                <w:sz w:val="19"/>
                <w:szCs w:val="19"/>
              </w:rPr>
              <w:t>Предельные отклонения</w:t>
            </w:r>
          </w:p>
        </w:tc>
        <w:tc>
          <w:tcPr>
            <w:tcW w:w="3969" w:type="dxa"/>
            <w:shd w:val="clear" w:color="auto" w:fill="F2F2F2" w:themeFill="background1" w:themeFillShade="F2"/>
            <w:vAlign w:val="center"/>
          </w:tcPr>
          <w:p w14:paraId="44259B7A" w14:textId="77777777" w:rsidR="00E1762E" w:rsidRPr="00E41422" w:rsidRDefault="00E1762E" w:rsidP="006552D7">
            <w:pPr>
              <w:spacing w:line="216" w:lineRule="auto"/>
              <w:ind w:firstLine="0"/>
              <w:jc w:val="center"/>
              <w:rPr>
                <w:b/>
                <w:bCs/>
                <w:sz w:val="19"/>
                <w:szCs w:val="19"/>
              </w:rPr>
            </w:pPr>
            <w:r w:rsidRPr="00E41422">
              <w:rPr>
                <w:b/>
                <w:bCs/>
                <w:sz w:val="19"/>
                <w:szCs w:val="19"/>
              </w:rPr>
              <w:t>Контроль (метод, объем, вид регистрации)</w:t>
            </w:r>
          </w:p>
        </w:tc>
      </w:tr>
      <w:tr w:rsidR="00E1762E" w:rsidRPr="00E41422" w14:paraId="76A73592" w14:textId="77777777" w:rsidTr="006552D7">
        <w:trPr>
          <w:trHeight w:val="1118"/>
        </w:trPr>
        <w:tc>
          <w:tcPr>
            <w:tcW w:w="2410" w:type="dxa"/>
            <w:vAlign w:val="center"/>
          </w:tcPr>
          <w:p w14:paraId="00219DE9" w14:textId="77777777" w:rsidR="00E1762E" w:rsidRPr="00E41422" w:rsidRDefault="00E1762E" w:rsidP="006552D7">
            <w:pPr>
              <w:spacing w:line="216" w:lineRule="auto"/>
              <w:ind w:firstLine="0"/>
              <w:jc w:val="center"/>
              <w:rPr>
                <w:sz w:val="19"/>
                <w:szCs w:val="19"/>
              </w:rPr>
            </w:pPr>
            <w:r w:rsidRPr="00E41422">
              <w:rPr>
                <w:sz w:val="19"/>
                <w:szCs w:val="19"/>
              </w:rPr>
              <w:t>Отклонение от вертикали и горизонтали смонтированных оконных и балконных блоков из ПВХ изделий</w:t>
            </w:r>
          </w:p>
        </w:tc>
        <w:tc>
          <w:tcPr>
            <w:tcW w:w="3402" w:type="dxa"/>
            <w:vAlign w:val="center"/>
          </w:tcPr>
          <w:p w14:paraId="24B3AF5D" w14:textId="77777777" w:rsidR="00E1762E" w:rsidRPr="00E41422" w:rsidRDefault="00E1762E" w:rsidP="006552D7">
            <w:pPr>
              <w:spacing w:line="216" w:lineRule="auto"/>
              <w:ind w:firstLine="0"/>
              <w:jc w:val="center"/>
              <w:rPr>
                <w:sz w:val="19"/>
                <w:szCs w:val="19"/>
              </w:rPr>
            </w:pPr>
            <w:r w:rsidRPr="00E41422">
              <w:rPr>
                <w:sz w:val="19"/>
                <w:szCs w:val="19"/>
              </w:rPr>
              <w:t>Не более 5 мм на 1 м длины изделия, но не более 12 мм на всю длину</w:t>
            </w:r>
          </w:p>
        </w:tc>
        <w:tc>
          <w:tcPr>
            <w:tcW w:w="3969" w:type="dxa"/>
            <w:vAlign w:val="center"/>
          </w:tcPr>
          <w:p w14:paraId="1C5B53B6"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контроль правилом с уровнем и линейкой или уровнем и линейкой</w:t>
            </w:r>
          </w:p>
        </w:tc>
      </w:tr>
      <w:tr w:rsidR="00E1762E" w:rsidRPr="00E41422" w14:paraId="67C68FEE" w14:textId="77777777" w:rsidTr="006552D7">
        <w:trPr>
          <w:trHeight w:val="354"/>
        </w:trPr>
        <w:tc>
          <w:tcPr>
            <w:tcW w:w="2410" w:type="dxa"/>
            <w:vAlign w:val="center"/>
          </w:tcPr>
          <w:p w14:paraId="07BF14AF" w14:textId="77777777" w:rsidR="00E1762E" w:rsidRPr="00E41422" w:rsidRDefault="00E1762E" w:rsidP="006552D7">
            <w:pPr>
              <w:spacing w:line="216" w:lineRule="auto"/>
              <w:ind w:firstLine="0"/>
              <w:jc w:val="center"/>
              <w:rPr>
                <w:sz w:val="19"/>
                <w:szCs w:val="19"/>
              </w:rPr>
            </w:pPr>
            <w:bookmarkStart w:id="28" w:name="_Toc46396198"/>
            <w:bookmarkStart w:id="29" w:name="_Toc94101952"/>
            <w:bookmarkStart w:id="30" w:name="_Toc97742037"/>
            <w:r w:rsidRPr="00E41422">
              <w:rPr>
                <w:sz w:val="19"/>
                <w:szCs w:val="19"/>
              </w:rPr>
              <w:t>Отклонение от прямолинейности кромок деталей рамочных элементов</w:t>
            </w:r>
            <w:bookmarkEnd w:id="28"/>
            <w:bookmarkEnd w:id="29"/>
            <w:bookmarkEnd w:id="30"/>
          </w:p>
        </w:tc>
        <w:tc>
          <w:tcPr>
            <w:tcW w:w="3402" w:type="dxa"/>
            <w:vAlign w:val="center"/>
          </w:tcPr>
          <w:p w14:paraId="48892DC1" w14:textId="77777777" w:rsidR="00E1762E" w:rsidRPr="00E41422" w:rsidRDefault="00E1762E" w:rsidP="006552D7">
            <w:pPr>
              <w:spacing w:line="216" w:lineRule="auto"/>
              <w:ind w:firstLine="0"/>
              <w:jc w:val="center"/>
              <w:rPr>
                <w:sz w:val="19"/>
                <w:szCs w:val="19"/>
              </w:rPr>
            </w:pPr>
            <w:bookmarkStart w:id="31" w:name="_Toc46396199"/>
            <w:bookmarkStart w:id="32" w:name="_Toc94101953"/>
            <w:bookmarkStart w:id="33" w:name="_Toc97742038"/>
            <w:r w:rsidRPr="00E41422">
              <w:rPr>
                <w:sz w:val="19"/>
                <w:szCs w:val="19"/>
              </w:rPr>
              <w:t>Не более 5 мм на 1 м длины на любом участке, но не более 9 мм на всю длину детали</w:t>
            </w:r>
            <w:bookmarkEnd w:id="31"/>
            <w:bookmarkEnd w:id="32"/>
            <w:bookmarkEnd w:id="33"/>
          </w:p>
        </w:tc>
        <w:tc>
          <w:tcPr>
            <w:tcW w:w="3969" w:type="dxa"/>
            <w:vAlign w:val="center"/>
          </w:tcPr>
          <w:p w14:paraId="51AD1716"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w:t>
            </w:r>
          </w:p>
          <w:p w14:paraId="785B75E3" w14:textId="77777777" w:rsidR="00E1762E" w:rsidRPr="00E41422" w:rsidRDefault="00E1762E" w:rsidP="006552D7">
            <w:pPr>
              <w:spacing w:line="216" w:lineRule="auto"/>
              <w:ind w:firstLine="0"/>
              <w:jc w:val="center"/>
              <w:rPr>
                <w:sz w:val="19"/>
                <w:szCs w:val="19"/>
              </w:rPr>
            </w:pPr>
            <w:r w:rsidRPr="00E41422">
              <w:rPr>
                <w:sz w:val="19"/>
                <w:szCs w:val="19"/>
              </w:rPr>
              <w:t>Измерение линейных размеров следует производить при температуре воздуха изделий 20 +- 4 °С (эталонное значение температуры). В случае необходимости произведения измерений при других температурах следует учитывать температурное изменение линейных размеров профилей: 1,00 мм/м на каждые 10°С отклонения от указанной эталонной температуры</w:t>
            </w:r>
          </w:p>
        </w:tc>
      </w:tr>
      <w:tr w:rsidR="00E1762E" w:rsidRPr="00E41422" w14:paraId="58227DEE" w14:textId="77777777" w:rsidTr="006552D7">
        <w:tc>
          <w:tcPr>
            <w:tcW w:w="2410" w:type="dxa"/>
            <w:vAlign w:val="center"/>
          </w:tcPr>
          <w:p w14:paraId="478C9113" w14:textId="77777777" w:rsidR="00E1762E" w:rsidRPr="00E41422" w:rsidRDefault="00E1762E" w:rsidP="006552D7">
            <w:pPr>
              <w:spacing w:line="216" w:lineRule="auto"/>
              <w:ind w:firstLine="0"/>
              <w:jc w:val="center"/>
              <w:rPr>
                <w:sz w:val="19"/>
                <w:szCs w:val="19"/>
              </w:rPr>
            </w:pPr>
            <w:bookmarkStart w:id="34" w:name="_Toc94101954"/>
            <w:bookmarkStart w:id="35" w:name="_Toc97742039"/>
            <w:r w:rsidRPr="00E41422">
              <w:rPr>
                <w:sz w:val="19"/>
                <w:szCs w:val="19"/>
              </w:rPr>
              <w:t>К качеству окон, балконов и лоджий</w:t>
            </w:r>
            <w:bookmarkEnd w:id="34"/>
            <w:r w:rsidRPr="00E41422">
              <w:rPr>
                <w:sz w:val="19"/>
                <w:szCs w:val="19"/>
              </w:rPr>
              <w:t>, витражам</w:t>
            </w:r>
            <w:bookmarkEnd w:id="35"/>
          </w:p>
        </w:tc>
        <w:tc>
          <w:tcPr>
            <w:tcW w:w="3402" w:type="dxa"/>
            <w:vAlign w:val="center"/>
          </w:tcPr>
          <w:p w14:paraId="76A66A27" w14:textId="77777777" w:rsidR="00E1762E" w:rsidRPr="00E41422" w:rsidRDefault="00E1762E" w:rsidP="006552D7">
            <w:pPr>
              <w:spacing w:line="216" w:lineRule="auto"/>
              <w:ind w:firstLine="0"/>
              <w:jc w:val="center"/>
              <w:rPr>
                <w:sz w:val="19"/>
                <w:szCs w:val="19"/>
              </w:rPr>
            </w:pPr>
            <w:bookmarkStart w:id="36" w:name="_Toc94101955"/>
            <w:bookmarkStart w:id="37" w:name="_Toc97742040"/>
            <w:r w:rsidRPr="00E41422">
              <w:rPr>
                <w:sz w:val="19"/>
                <w:szCs w:val="19"/>
              </w:rPr>
              <w:t>Допускаются окалины от сварки</w:t>
            </w:r>
            <w:bookmarkEnd w:id="36"/>
            <w:r w:rsidRPr="00E41422">
              <w:rPr>
                <w:sz w:val="19"/>
                <w:szCs w:val="19"/>
              </w:rPr>
              <w:t>, вмятины, царапины, шероховатости, задиры, следы монтажной пены не более 10% от общей площади поверхности</w:t>
            </w:r>
            <w:bookmarkEnd w:id="37"/>
          </w:p>
        </w:tc>
        <w:tc>
          <w:tcPr>
            <w:tcW w:w="3969" w:type="dxa"/>
            <w:vAlign w:val="center"/>
          </w:tcPr>
          <w:p w14:paraId="69435BB7" w14:textId="77777777" w:rsidR="00E1762E" w:rsidRPr="00E41422" w:rsidRDefault="00E1762E" w:rsidP="006552D7">
            <w:pPr>
              <w:spacing w:line="216" w:lineRule="auto"/>
              <w:ind w:firstLine="0"/>
              <w:jc w:val="center"/>
              <w:rPr>
                <w:sz w:val="19"/>
                <w:szCs w:val="19"/>
              </w:rPr>
            </w:pPr>
            <w:r w:rsidRPr="00E41422">
              <w:rPr>
                <w:sz w:val="19"/>
                <w:szCs w:val="19"/>
              </w:rPr>
              <w:t>Сплошной визуальный осмотр, измерительный, металлической линейкой</w:t>
            </w:r>
          </w:p>
        </w:tc>
      </w:tr>
      <w:tr w:rsidR="00E1762E" w:rsidRPr="00E41422" w14:paraId="7077EEA3" w14:textId="77777777" w:rsidTr="006552D7">
        <w:tc>
          <w:tcPr>
            <w:tcW w:w="2410" w:type="dxa"/>
            <w:vAlign w:val="center"/>
          </w:tcPr>
          <w:p w14:paraId="3E45F65E" w14:textId="77777777" w:rsidR="00E1762E" w:rsidRPr="00E41422" w:rsidRDefault="00E1762E" w:rsidP="006552D7">
            <w:pPr>
              <w:spacing w:line="216" w:lineRule="auto"/>
              <w:ind w:firstLine="0"/>
              <w:jc w:val="center"/>
              <w:rPr>
                <w:sz w:val="19"/>
                <w:szCs w:val="19"/>
              </w:rPr>
            </w:pPr>
            <w:bookmarkStart w:id="38" w:name="_Toc94101956"/>
            <w:bookmarkStart w:id="39" w:name="_Toc97742041"/>
            <w:r w:rsidRPr="00E41422">
              <w:rPr>
                <w:sz w:val="19"/>
                <w:szCs w:val="19"/>
              </w:rPr>
              <w:t>Примыкание створки окна к раме</w:t>
            </w:r>
            <w:bookmarkEnd w:id="38"/>
            <w:bookmarkEnd w:id="39"/>
          </w:p>
        </w:tc>
        <w:tc>
          <w:tcPr>
            <w:tcW w:w="3402" w:type="dxa"/>
            <w:vAlign w:val="center"/>
          </w:tcPr>
          <w:p w14:paraId="1D094500" w14:textId="77777777" w:rsidR="00E1762E" w:rsidRPr="00E41422" w:rsidRDefault="00E1762E" w:rsidP="006552D7">
            <w:pPr>
              <w:spacing w:line="216" w:lineRule="auto"/>
              <w:ind w:firstLine="0"/>
              <w:jc w:val="center"/>
              <w:rPr>
                <w:sz w:val="19"/>
                <w:szCs w:val="19"/>
              </w:rPr>
            </w:pPr>
            <w:bookmarkStart w:id="40" w:name="_Toc94101957"/>
            <w:bookmarkStart w:id="41" w:name="_Toc97742042"/>
            <w:r w:rsidRPr="00E41422">
              <w:rPr>
                <w:sz w:val="19"/>
                <w:szCs w:val="19"/>
              </w:rPr>
              <w:t>Допускается зазор не более 4 мм для обеспечения притока наружного воздуха с целью обеспечения воздухообмена в помещении. В монтажном зазоре допускаются пустоты, щели, отслоения</w:t>
            </w:r>
            <w:bookmarkEnd w:id="40"/>
            <w:bookmarkEnd w:id="41"/>
          </w:p>
        </w:tc>
        <w:tc>
          <w:tcPr>
            <w:tcW w:w="3969" w:type="dxa"/>
            <w:vAlign w:val="center"/>
          </w:tcPr>
          <w:p w14:paraId="07A8C41B"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 или щупом</w:t>
            </w:r>
          </w:p>
        </w:tc>
      </w:tr>
      <w:tr w:rsidR="00E1762E" w:rsidRPr="00E41422" w14:paraId="7FD02390" w14:textId="77777777" w:rsidTr="006552D7">
        <w:tc>
          <w:tcPr>
            <w:tcW w:w="2410" w:type="dxa"/>
            <w:vAlign w:val="center"/>
          </w:tcPr>
          <w:p w14:paraId="440AD136" w14:textId="77777777" w:rsidR="00E1762E" w:rsidRPr="00E41422" w:rsidRDefault="00E1762E" w:rsidP="006552D7">
            <w:pPr>
              <w:spacing w:line="216" w:lineRule="auto"/>
              <w:ind w:firstLine="0"/>
              <w:jc w:val="center"/>
              <w:rPr>
                <w:sz w:val="19"/>
                <w:szCs w:val="19"/>
              </w:rPr>
            </w:pPr>
            <w:bookmarkStart w:id="42" w:name="_Toc94101958"/>
            <w:bookmarkStart w:id="43" w:name="_Toc97742043"/>
            <w:r w:rsidRPr="00E41422">
              <w:rPr>
                <w:sz w:val="19"/>
                <w:szCs w:val="19"/>
              </w:rPr>
              <w:t>Расстояние от угла изделия до первого крепежного элемента</w:t>
            </w:r>
            <w:bookmarkEnd w:id="42"/>
            <w:bookmarkEnd w:id="43"/>
          </w:p>
        </w:tc>
        <w:tc>
          <w:tcPr>
            <w:tcW w:w="3402" w:type="dxa"/>
            <w:vAlign w:val="center"/>
          </w:tcPr>
          <w:p w14:paraId="6E08D0F7" w14:textId="77777777" w:rsidR="00E1762E" w:rsidRPr="00E41422" w:rsidRDefault="00E1762E" w:rsidP="006552D7">
            <w:pPr>
              <w:spacing w:line="216" w:lineRule="auto"/>
              <w:ind w:firstLine="0"/>
              <w:jc w:val="center"/>
              <w:rPr>
                <w:sz w:val="19"/>
                <w:szCs w:val="19"/>
              </w:rPr>
            </w:pPr>
            <w:bookmarkStart w:id="44" w:name="_Toc94101959"/>
            <w:bookmarkStart w:id="45" w:name="_Toc97742044"/>
            <w:r w:rsidRPr="00E41422">
              <w:rPr>
                <w:sz w:val="19"/>
                <w:szCs w:val="19"/>
              </w:rPr>
              <w:t>Не более 500 мм</w:t>
            </w:r>
            <w:bookmarkEnd w:id="44"/>
            <w:bookmarkEnd w:id="45"/>
          </w:p>
        </w:tc>
        <w:tc>
          <w:tcPr>
            <w:tcW w:w="3969" w:type="dxa"/>
            <w:vAlign w:val="center"/>
          </w:tcPr>
          <w:p w14:paraId="63459774"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w:t>
            </w:r>
          </w:p>
        </w:tc>
      </w:tr>
      <w:tr w:rsidR="00E1762E" w:rsidRPr="00E41422" w14:paraId="4D731842" w14:textId="77777777" w:rsidTr="006552D7">
        <w:tc>
          <w:tcPr>
            <w:tcW w:w="2410" w:type="dxa"/>
            <w:vAlign w:val="center"/>
          </w:tcPr>
          <w:p w14:paraId="6EF15720" w14:textId="77777777" w:rsidR="00E1762E" w:rsidRPr="00E41422" w:rsidRDefault="00E1762E" w:rsidP="006552D7">
            <w:pPr>
              <w:spacing w:line="216" w:lineRule="auto"/>
              <w:ind w:firstLine="0"/>
              <w:jc w:val="center"/>
              <w:rPr>
                <w:sz w:val="19"/>
                <w:szCs w:val="19"/>
              </w:rPr>
            </w:pPr>
            <w:bookmarkStart w:id="46" w:name="_Toc94101960"/>
            <w:bookmarkStart w:id="47" w:name="_Toc97742045"/>
            <w:r w:rsidRPr="00E41422">
              <w:rPr>
                <w:sz w:val="19"/>
                <w:szCs w:val="19"/>
              </w:rPr>
              <w:t>Расстояние между крепежными элементами</w:t>
            </w:r>
            <w:bookmarkEnd w:id="46"/>
            <w:bookmarkEnd w:id="47"/>
          </w:p>
        </w:tc>
        <w:tc>
          <w:tcPr>
            <w:tcW w:w="3402" w:type="dxa"/>
            <w:vAlign w:val="center"/>
          </w:tcPr>
          <w:p w14:paraId="3BA864BB" w14:textId="77777777" w:rsidR="00E1762E" w:rsidRPr="00E41422" w:rsidRDefault="00E1762E" w:rsidP="006552D7">
            <w:pPr>
              <w:spacing w:line="216" w:lineRule="auto"/>
              <w:ind w:firstLine="0"/>
              <w:jc w:val="center"/>
              <w:rPr>
                <w:sz w:val="19"/>
                <w:szCs w:val="19"/>
              </w:rPr>
            </w:pPr>
            <w:bookmarkStart w:id="48" w:name="_Toc94101961"/>
            <w:bookmarkStart w:id="49" w:name="_Toc97742046"/>
            <w:r w:rsidRPr="00E41422">
              <w:rPr>
                <w:sz w:val="19"/>
                <w:szCs w:val="19"/>
              </w:rPr>
              <w:t>Не более 700 мм</w:t>
            </w:r>
            <w:bookmarkEnd w:id="48"/>
            <w:bookmarkEnd w:id="49"/>
          </w:p>
        </w:tc>
        <w:tc>
          <w:tcPr>
            <w:tcW w:w="3969" w:type="dxa"/>
            <w:vAlign w:val="center"/>
          </w:tcPr>
          <w:p w14:paraId="462D2862"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w:t>
            </w:r>
          </w:p>
        </w:tc>
      </w:tr>
      <w:tr w:rsidR="00E1762E" w:rsidRPr="00E41422" w14:paraId="01169189" w14:textId="77777777" w:rsidTr="006552D7">
        <w:tc>
          <w:tcPr>
            <w:tcW w:w="2410" w:type="dxa"/>
            <w:vAlign w:val="center"/>
          </w:tcPr>
          <w:p w14:paraId="537681F4" w14:textId="77777777" w:rsidR="00E1762E" w:rsidRPr="00E41422" w:rsidRDefault="00E1762E" w:rsidP="006552D7">
            <w:pPr>
              <w:spacing w:line="216" w:lineRule="auto"/>
              <w:ind w:firstLine="0"/>
              <w:jc w:val="center"/>
              <w:rPr>
                <w:sz w:val="19"/>
                <w:szCs w:val="19"/>
              </w:rPr>
            </w:pPr>
            <w:bookmarkStart w:id="50" w:name="_Toc97742047"/>
            <w:r w:rsidRPr="00E41422">
              <w:rPr>
                <w:sz w:val="19"/>
                <w:szCs w:val="19"/>
              </w:rPr>
              <w:t>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w:t>
            </w:r>
            <w:bookmarkEnd w:id="50"/>
          </w:p>
        </w:tc>
        <w:tc>
          <w:tcPr>
            <w:tcW w:w="3402" w:type="dxa"/>
            <w:vAlign w:val="center"/>
          </w:tcPr>
          <w:p w14:paraId="04644FA7" w14:textId="77777777" w:rsidR="00E1762E" w:rsidRPr="00E41422" w:rsidRDefault="00E1762E" w:rsidP="006552D7">
            <w:pPr>
              <w:spacing w:line="216" w:lineRule="auto"/>
              <w:ind w:firstLine="0"/>
              <w:jc w:val="center"/>
              <w:rPr>
                <w:sz w:val="19"/>
                <w:szCs w:val="19"/>
              </w:rPr>
            </w:pPr>
            <w:bookmarkStart w:id="51" w:name="_Toc97742048"/>
            <w:r w:rsidRPr="00E41422">
              <w:rPr>
                <w:sz w:val="19"/>
                <w:szCs w:val="19"/>
              </w:rPr>
              <w:t>Не должен превышать 2 мм</w:t>
            </w:r>
            <w:bookmarkEnd w:id="51"/>
          </w:p>
        </w:tc>
        <w:tc>
          <w:tcPr>
            <w:tcW w:w="3969" w:type="dxa"/>
            <w:vAlign w:val="center"/>
          </w:tcPr>
          <w:p w14:paraId="17505D43"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 или щупом</w:t>
            </w:r>
          </w:p>
        </w:tc>
      </w:tr>
      <w:tr w:rsidR="00E1762E" w:rsidRPr="00E41422" w14:paraId="2426904F" w14:textId="77777777" w:rsidTr="006552D7">
        <w:tc>
          <w:tcPr>
            <w:tcW w:w="2410" w:type="dxa"/>
            <w:vAlign w:val="center"/>
          </w:tcPr>
          <w:p w14:paraId="59D9DF1A" w14:textId="77777777" w:rsidR="00E1762E" w:rsidRPr="00E41422" w:rsidRDefault="00E1762E" w:rsidP="006552D7">
            <w:pPr>
              <w:spacing w:line="216" w:lineRule="auto"/>
              <w:ind w:firstLine="0"/>
              <w:jc w:val="center"/>
              <w:rPr>
                <w:sz w:val="19"/>
                <w:szCs w:val="19"/>
              </w:rPr>
            </w:pPr>
            <w:bookmarkStart w:id="52" w:name="_Toc97742049"/>
            <w:r w:rsidRPr="00E41422">
              <w:rPr>
                <w:sz w:val="19"/>
                <w:szCs w:val="19"/>
              </w:rPr>
              <w:t>Зазоры в местах угловых и Т-образных соединений профилей</w:t>
            </w:r>
            <w:bookmarkEnd w:id="52"/>
          </w:p>
        </w:tc>
        <w:tc>
          <w:tcPr>
            <w:tcW w:w="3402" w:type="dxa"/>
            <w:vAlign w:val="center"/>
          </w:tcPr>
          <w:p w14:paraId="1650DA57" w14:textId="77777777" w:rsidR="00E1762E" w:rsidRPr="00E41422" w:rsidRDefault="00E1762E" w:rsidP="006552D7">
            <w:pPr>
              <w:spacing w:line="216" w:lineRule="auto"/>
              <w:ind w:firstLine="0"/>
              <w:jc w:val="center"/>
              <w:rPr>
                <w:sz w:val="19"/>
                <w:szCs w:val="19"/>
              </w:rPr>
            </w:pPr>
            <w:bookmarkStart w:id="53" w:name="_Toc97742050"/>
            <w:r w:rsidRPr="00E41422">
              <w:rPr>
                <w:sz w:val="19"/>
                <w:szCs w:val="19"/>
              </w:rPr>
              <w:t>Не должен превышать 1,5 мм</w:t>
            </w:r>
            <w:bookmarkEnd w:id="53"/>
          </w:p>
        </w:tc>
        <w:tc>
          <w:tcPr>
            <w:tcW w:w="3969" w:type="dxa"/>
            <w:vAlign w:val="center"/>
          </w:tcPr>
          <w:p w14:paraId="36D4FE25"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линейкой или щупом</w:t>
            </w:r>
          </w:p>
        </w:tc>
      </w:tr>
    </w:tbl>
    <w:p w14:paraId="767AE962" w14:textId="77777777" w:rsidR="00E1762E" w:rsidRPr="00E41422" w:rsidRDefault="00E1762E" w:rsidP="00E1762E">
      <w:pPr>
        <w:numPr>
          <w:ilvl w:val="1"/>
          <w:numId w:val="10"/>
        </w:numPr>
        <w:tabs>
          <w:tab w:val="left" w:pos="993"/>
        </w:tabs>
        <w:spacing w:before="120" w:line="276" w:lineRule="auto"/>
        <w:ind w:left="0" w:firstLine="567"/>
        <w:contextualSpacing/>
        <w:rPr>
          <w:color w:val="000000"/>
          <w:sz w:val="22"/>
          <w:szCs w:val="22"/>
        </w:rPr>
      </w:pPr>
      <w:r w:rsidRPr="00E41422">
        <w:rPr>
          <w:color w:val="000000"/>
          <w:sz w:val="22"/>
          <w:szCs w:val="22"/>
        </w:rPr>
        <w:t>Допускается образование конденсата на нижней части стекол окон в холодное время года. Образование конденсата является естественным процессом перехода вещества из газообразного состояния в жидкое и не относится к строительным-монтажным недостаткам.</w:t>
      </w:r>
    </w:p>
    <w:p w14:paraId="645847C4" w14:textId="77777777" w:rsidR="00E1762E" w:rsidRPr="00E41422" w:rsidRDefault="00E1762E" w:rsidP="00E1762E">
      <w:pPr>
        <w:numPr>
          <w:ilvl w:val="1"/>
          <w:numId w:val="10"/>
        </w:numPr>
        <w:tabs>
          <w:tab w:val="left" w:pos="993"/>
        </w:tabs>
        <w:spacing w:before="120" w:line="276" w:lineRule="auto"/>
        <w:ind w:left="0" w:firstLine="567"/>
        <w:contextualSpacing/>
        <w:rPr>
          <w:color w:val="000000"/>
          <w:sz w:val="22"/>
          <w:szCs w:val="22"/>
        </w:rPr>
      </w:pPr>
      <w:r w:rsidRPr="00E41422">
        <w:rPr>
          <w:color w:val="000000"/>
          <w:sz w:val="22"/>
          <w:szCs w:val="22"/>
        </w:rPr>
        <w:t xml:space="preserve">Регулировка створок оконных и балконных блоков после ввода объекта в эксплуатацию и передачи Участнику производится квалифицированным специалистом за счет Участника по мере необходимости. За недостатки в виде затрудненного закрывания, открывания створок оконных и балконных блоков после принятия Жилого помещения по Акту приема-передачи при неисполнении Участником обязательства по своевременной регулировке створок, Застройщик ответственности не </w:t>
      </w:r>
      <w:r w:rsidRPr="00E41422">
        <w:rPr>
          <w:color w:val="000000"/>
          <w:sz w:val="22"/>
          <w:szCs w:val="22"/>
        </w:rPr>
        <w:lastRenderedPageBreak/>
        <w:t>несет. Уплотнители створок являются расходным материалом и подлежат замене квалифицированным специалистом за счет собственников Жилого помещения по мере необходимости. За недостатки уплотнителей створок оконных и балконных блоков после принятия Жилого помещения по Акту приема-передачи при неисполнении Участником по своевременной замене, застройщик ответственности не несет.</w:t>
      </w:r>
    </w:p>
    <w:p w14:paraId="29C60B16" w14:textId="77777777" w:rsidR="00E1762E" w:rsidRPr="00705728" w:rsidRDefault="00E1762E" w:rsidP="00E1762E">
      <w:pPr>
        <w:numPr>
          <w:ilvl w:val="1"/>
          <w:numId w:val="10"/>
        </w:numPr>
        <w:tabs>
          <w:tab w:val="left" w:pos="993"/>
        </w:tabs>
        <w:spacing w:line="276" w:lineRule="auto"/>
        <w:ind w:left="0" w:firstLine="567"/>
        <w:contextualSpacing/>
        <w:rPr>
          <w:b/>
          <w:color w:val="000000"/>
          <w:sz w:val="22"/>
          <w:szCs w:val="22"/>
        </w:rPr>
      </w:pPr>
      <w:r w:rsidRPr="00705728">
        <w:rPr>
          <w:b/>
          <w:color w:val="000000"/>
          <w:sz w:val="22"/>
          <w:szCs w:val="22"/>
        </w:rPr>
        <w:t>По количеству и размерам неразрушающих пороков стекло должно соответствовать требованиям, указанным в Таблице № 7.</w:t>
      </w:r>
    </w:p>
    <w:p w14:paraId="2DA41F83" w14:textId="77777777" w:rsidR="00E1762E" w:rsidRPr="00E41422" w:rsidRDefault="00E1762E" w:rsidP="00E1762E">
      <w:pPr>
        <w:spacing w:line="276" w:lineRule="auto"/>
        <w:ind w:firstLine="0"/>
        <w:rPr>
          <w:b/>
          <w:color w:val="000000"/>
          <w:sz w:val="22"/>
          <w:szCs w:val="22"/>
        </w:rPr>
      </w:pPr>
      <w:r w:rsidRPr="00E41422">
        <w:rPr>
          <w:b/>
          <w:color w:val="000000"/>
          <w:spacing w:val="20"/>
          <w:sz w:val="22"/>
          <w:szCs w:val="22"/>
        </w:rPr>
        <w:t>Таблица № 7</w:t>
      </w:r>
      <w:r w:rsidRPr="00E41422">
        <w:rPr>
          <w:b/>
          <w:color w:val="000000"/>
          <w:sz w:val="22"/>
          <w:szCs w:val="22"/>
        </w:rPr>
        <w:t xml:space="preserve"> </w:t>
      </w:r>
    </w:p>
    <w:tbl>
      <w:tblPr>
        <w:tblStyle w:val="afff0"/>
        <w:tblW w:w="9629" w:type="dxa"/>
        <w:tblLayout w:type="fixed"/>
        <w:tblLook w:val="0000" w:firstRow="0" w:lastRow="0" w:firstColumn="0" w:lastColumn="0" w:noHBand="0" w:noVBand="0"/>
      </w:tblPr>
      <w:tblGrid>
        <w:gridCol w:w="851"/>
        <w:gridCol w:w="1134"/>
        <w:gridCol w:w="1856"/>
        <w:gridCol w:w="1116"/>
        <w:gridCol w:w="1098"/>
        <w:gridCol w:w="1033"/>
        <w:gridCol w:w="1188"/>
        <w:gridCol w:w="1353"/>
      </w:tblGrid>
      <w:tr w:rsidR="00E1762E" w:rsidRPr="00E41422" w14:paraId="32C7EBD7" w14:textId="77777777" w:rsidTr="006552D7">
        <w:trPr>
          <w:trHeight w:hRule="exact" w:val="504"/>
        </w:trPr>
        <w:tc>
          <w:tcPr>
            <w:tcW w:w="851" w:type="dxa"/>
            <w:vMerge w:val="restart"/>
            <w:shd w:val="clear" w:color="auto" w:fill="F2F2F2" w:themeFill="background1" w:themeFillShade="F2"/>
            <w:vAlign w:val="center"/>
          </w:tcPr>
          <w:p w14:paraId="0C59BA3D" w14:textId="77777777" w:rsidR="00E1762E" w:rsidRPr="00E41422" w:rsidRDefault="00E1762E" w:rsidP="006552D7">
            <w:pPr>
              <w:spacing w:line="216" w:lineRule="auto"/>
              <w:ind w:firstLine="5"/>
              <w:jc w:val="center"/>
              <w:rPr>
                <w:b/>
                <w:bCs/>
                <w:sz w:val="19"/>
                <w:szCs w:val="19"/>
              </w:rPr>
            </w:pPr>
            <w:r w:rsidRPr="00E41422">
              <w:rPr>
                <w:b/>
                <w:bCs/>
                <w:sz w:val="19"/>
                <w:szCs w:val="19"/>
              </w:rPr>
              <w:t>Марка стекла</w:t>
            </w:r>
          </w:p>
        </w:tc>
        <w:tc>
          <w:tcPr>
            <w:tcW w:w="1134" w:type="dxa"/>
            <w:vMerge w:val="restart"/>
            <w:shd w:val="clear" w:color="auto" w:fill="F2F2F2" w:themeFill="background1" w:themeFillShade="F2"/>
            <w:vAlign w:val="center"/>
          </w:tcPr>
          <w:p w14:paraId="694A5ADF" w14:textId="77777777" w:rsidR="00E1762E" w:rsidRPr="00E41422" w:rsidRDefault="00E1762E" w:rsidP="006552D7">
            <w:pPr>
              <w:spacing w:line="216" w:lineRule="auto"/>
              <w:ind w:firstLine="5"/>
              <w:jc w:val="center"/>
              <w:rPr>
                <w:b/>
                <w:bCs/>
                <w:sz w:val="19"/>
                <w:szCs w:val="19"/>
              </w:rPr>
            </w:pPr>
            <w:r w:rsidRPr="00E41422">
              <w:rPr>
                <w:b/>
                <w:bCs/>
                <w:sz w:val="19"/>
                <w:szCs w:val="19"/>
              </w:rPr>
              <w:t>Категория размеров стекла</w:t>
            </w:r>
          </w:p>
        </w:tc>
        <w:tc>
          <w:tcPr>
            <w:tcW w:w="5103" w:type="dxa"/>
            <w:gridSpan w:val="4"/>
            <w:shd w:val="clear" w:color="auto" w:fill="F2F2F2" w:themeFill="background1" w:themeFillShade="F2"/>
            <w:vAlign w:val="center"/>
          </w:tcPr>
          <w:p w14:paraId="648D1D5D" w14:textId="77777777" w:rsidR="00E1762E" w:rsidRPr="00E41422" w:rsidRDefault="00E1762E" w:rsidP="006552D7">
            <w:pPr>
              <w:spacing w:line="216" w:lineRule="auto"/>
              <w:ind w:firstLine="5"/>
              <w:jc w:val="center"/>
              <w:rPr>
                <w:b/>
                <w:bCs/>
                <w:sz w:val="19"/>
                <w:szCs w:val="19"/>
              </w:rPr>
            </w:pPr>
            <w:r w:rsidRPr="00E41422">
              <w:rPr>
                <w:b/>
                <w:bCs/>
                <w:sz w:val="19"/>
                <w:szCs w:val="19"/>
              </w:rPr>
              <w:t>Локальные пороки (кроме скопов, выступов, отбитых углов)</w:t>
            </w:r>
          </w:p>
        </w:tc>
        <w:tc>
          <w:tcPr>
            <w:tcW w:w="2541" w:type="dxa"/>
            <w:gridSpan w:val="2"/>
            <w:shd w:val="clear" w:color="auto" w:fill="F2F2F2" w:themeFill="background1" w:themeFillShade="F2"/>
            <w:vAlign w:val="center"/>
          </w:tcPr>
          <w:p w14:paraId="14AC5866" w14:textId="77777777" w:rsidR="00E1762E" w:rsidRPr="00E41422" w:rsidRDefault="00E1762E" w:rsidP="006552D7">
            <w:pPr>
              <w:spacing w:line="216" w:lineRule="auto"/>
              <w:ind w:firstLine="5"/>
              <w:jc w:val="center"/>
              <w:rPr>
                <w:b/>
                <w:bCs/>
                <w:sz w:val="19"/>
                <w:szCs w:val="19"/>
              </w:rPr>
            </w:pPr>
            <w:r w:rsidRPr="00E41422">
              <w:rPr>
                <w:b/>
                <w:bCs/>
                <w:sz w:val="19"/>
                <w:szCs w:val="19"/>
              </w:rPr>
              <w:t>Линейные пороки</w:t>
            </w:r>
          </w:p>
        </w:tc>
      </w:tr>
      <w:tr w:rsidR="00E1762E" w:rsidRPr="00E41422" w14:paraId="2FF94360" w14:textId="77777777" w:rsidTr="006552D7">
        <w:trPr>
          <w:trHeight w:hRule="exact" w:val="666"/>
        </w:trPr>
        <w:tc>
          <w:tcPr>
            <w:tcW w:w="851" w:type="dxa"/>
            <w:vMerge/>
            <w:shd w:val="clear" w:color="auto" w:fill="F2F2F2" w:themeFill="background1" w:themeFillShade="F2"/>
            <w:vAlign w:val="center"/>
          </w:tcPr>
          <w:p w14:paraId="3AAF6615" w14:textId="77777777" w:rsidR="00E1762E" w:rsidRPr="00E41422" w:rsidRDefault="00E1762E" w:rsidP="006552D7">
            <w:pPr>
              <w:spacing w:line="216" w:lineRule="auto"/>
              <w:ind w:firstLine="5"/>
              <w:jc w:val="center"/>
              <w:rPr>
                <w:sz w:val="19"/>
                <w:szCs w:val="19"/>
              </w:rPr>
            </w:pPr>
          </w:p>
        </w:tc>
        <w:tc>
          <w:tcPr>
            <w:tcW w:w="1134" w:type="dxa"/>
            <w:vMerge/>
            <w:shd w:val="clear" w:color="auto" w:fill="F2F2F2" w:themeFill="background1" w:themeFillShade="F2"/>
            <w:vAlign w:val="center"/>
          </w:tcPr>
          <w:p w14:paraId="75EBF856" w14:textId="77777777" w:rsidR="00E1762E" w:rsidRPr="00E41422" w:rsidRDefault="00E1762E" w:rsidP="006552D7">
            <w:pPr>
              <w:spacing w:line="216" w:lineRule="auto"/>
              <w:ind w:firstLine="5"/>
              <w:jc w:val="center"/>
              <w:rPr>
                <w:sz w:val="19"/>
                <w:szCs w:val="19"/>
              </w:rPr>
            </w:pPr>
          </w:p>
        </w:tc>
        <w:tc>
          <w:tcPr>
            <w:tcW w:w="1856" w:type="dxa"/>
            <w:vMerge w:val="restart"/>
            <w:vAlign w:val="center"/>
          </w:tcPr>
          <w:p w14:paraId="78A2EABB" w14:textId="77777777" w:rsidR="00E1762E" w:rsidRPr="00E41422" w:rsidRDefault="00E1762E" w:rsidP="006552D7">
            <w:pPr>
              <w:spacing w:line="216" w:lineRule="auto"/>
              <w:ind w:firstLine="5"/>
              <w:jc w:val="center"/>
              <w:rPr>
                <w:sz w:val="19"/>
                <w:szCs w:val="19"/>
              </w:rPr>
            </w:pPr>
            <w:r w:rsidRPr="00E41422">
              <w:rPr>
                <w:sz w:val="19"/>
                <w:szCs w:val="19"/>
              </w:rPr>
              <w:t>Размер, мм</w:t>
            </w:r>
          </w:p>
        </w:tc>
        <w:tc>
          <w:tcPr>
            <w:tcW w:w="3247" w:type="dxa"/>
            <w:gridSpan w:val="3"/>
            <w:vAlign w:val="center"/>
          </w:tcPr>
          <w:p w14:paraId="1D1412EE" w14:textId="77777777" w:rsidR="00E1762E" w:rsidRPr="00E41422" w:rsidRDefault="00E1762E" w:rsidP="006552D7">
            <w:pPr>
              <w:spacing w:line="216" w:lineRule="auto"/>
              <w:ind w:firstLine="5"/>
              <w:jc w:val="center"/>
              <w:rPr>
                <w:sz w:val="19"/>
                <w:szCs w:val="19"/>
              </w:rPr>
            </w:pPr>
            <w:r w:rsidRPr="00E41422">
              <w:rPr>
                <w:sz w:val="19"/>
                <w:szCs w:val="19"/>
              </w:rPr>
              <w:t>Количество, шт. не более, на один лист стекла площадью, м2</w:t>
            </w:r>
          </w:p>
        </w:tc>
        <w:tc>
          <w:tcPr>
            <w:tcW w:w="1188" w:type="dxa"/>
            <w:vMerge w:val="restart"/>
            <w:vAlign w:val="center"/>
          </w:tcPr>
          <w:p w14:paraId="2626E5D7" w14:textId="77777777" w:rsidR="00E1762E" w:rsidRPr="00E41422" w:rsidRDefault="00E1762E" w:rsidP="006552D7">
            <w:pPr>
              <w:spacing w:line="216" w:lineRule="auto"/>
              <w:ind w:firstLine="5"/>
              <w:jc w:val="center"/>
              <w:rPr>
                <w:sz w:val="19"/>
                <w:szCs w:val="19"/>
              </w:rPr>
            </w:pPr>
            <w:r w:rsidRPr="00E41422">
              <w:rPr>
                <w:sz w:val="19"/>
                <w:szCs w:val="19"/>
              </w:rPr>
              <w:t>Размер, мм</w:t>
            </w:r>
          </w:p>
        </w:tc>
        <w:tc>
          <w:tcPr>
            <w:tcW w:w="1353" w:type="dxa"/>
            <w:vMerge w:val="restart"/>
            <w:vAlign w:val="center"/>
          </w:tcPr>
          <w:p w14:paraId="3D4C377B" w14:textId="77777777" w:rsidR="00E1762E" w:rsidRPr="00E41422" w:rsidRDefault="00E1762E" w:rsidP="006552D7">
            <w:pPr>
              <w:spacing w:line="216" w:lineRule="auto"/>
              <w:ind w:firstLine="5"/>
              <w:jc w:val="center"/>
              <w:rPr>
                <w:sz w:val="19"/>
                <w:szCs w:val="19"/>
              </w:rPr>
            </w:pPr>
            <w:r w:rsidRPr="00E41422">
              <w:rPr>
                <w:sz w:val="19"/>
                <w:szCs w:val="19"/>
              </w:rPr>
              <w:t>Количество, шт. на один лист стекла</w:t>
            </w:r>
          </w:p>
        </w:tc>
      </w:tr>
      <w:tr w:rsidR="00E1762E" w:rsidRPr="00E41422" w14:paraId="3B171B86" w14:textId="77777777" w:rsidTr="006552D7">
        <w:trPr>
          <w:trHeight w:hRule="exact" w:val="690"/>
        </w:trPr>
        <w:tc>
          <w:tcPr>
            <w:tcW w:w="851" w:type="dxa"/>
            <w:vMerge/>
            <w:shd w:val="clear" w:color="auto" w:fill="F2F2F2" w:themeFill="background1" w:themeFillShade="F2"/>
            <w:vAlign w:val="center"/>
          </w:tcPr>
          <w:p w14:paraId="089A7D9D" w14:textId="77777777" w:rsidR="00E1762E" w:rsidRPr="00E41422" w:rsidRDefault="00E1762E" w:rsidP="006552D7">
            <w:pPr>
              <w:spacing w:line="216" w:lineRule="auto"/>
              <w:ind w:firstLine="5"/>
              <w:jc w:val="center"/>
              <w:rPr>
                <w:sz w:val="19"/>
                <w:szCs w:val="19"/>
              </w:rPr>
            </w:pPr>
          </w:p>
        </w:tc>
        <w:tc>
          <w:tcPr>
            <w:tcW w:w="1134" w:type="dxa"/>
            <w:vMerge/>
            <w:shd w:val="clear" w:color="auto" w:fill="F2F2F2" w:themeFill="background1" w:themeFillShade="F2"/>
            <w:vAlign w:val="center"/>
          </w:tcPr>
          <w:p w14:paraId="29D1AB4E" w14:textId="77777777" w:rsidR="00E1762E" w:rsidRPr="00E41422" w:rsidRDefault="00E1762E" w:rsidP="006552D7">
            <w:pPr>
              <w:spacing w:line="216" w:lineRule="auto"/>
              <w:ind w:firstLine="5"/>
              <w:jc w:val="center"/>
              <w:rPr>
                <w:sz w:val="19"/>
                <w:szCs w:val="19"/>
              </w:rPr>
            </w:pPr>
          </w:p>
        </w:tc>
        <w:tc>
          <w:tcPr>
            <w:tcW w:w="1856" w:type="dxa"/>
            <w:vMerge/>
            <w:vAlign w:val="center"/>
          </w:tcPr>
          <w:p w14:paraId="6BA59CCF" w14:textId="77777777" w:rsidR="00E1762E" w:rsidRPr="00E41422" w:rsidRDefault="00E1762E" w:rsidP="006552D7">
            <w:pPr>
              <w:spacing w:line="216" w:lineRule="auto"/>
              <w:ind w:firstLine="5"/>
              <w:jc w:val="center"/>
              <w:rPr>
                <w:sz w:val="19"/>
                <w:szCs w:val="19"/>
              </w:rPr>
            </w:pPr>
          </w:p>
        </w:tc>
        <w:tc>
          <w:tcPr>
            <w:tcW w:w="1116" w:type="dxa"/>
            <w:vAlign w:val="center"/>
          </w:tcPr>
          <w:p w14:paraId="4B7DAA5C" w14:textId="77777777" w:rsidR="00E1762E" w:rsidRPr="00E41422" w:rsidRDefault="00E1762E" w:rsidP="006552D7">
            <w:pPr>
              <w:spacing w:line="216" w:lineRule="auto"/>
              <w:ind w:firstLine="5"/>
              <w:jc w:val="center"/>
              <w:rPr>
                <w:sz w:val="19"/>
                <w:szCs w:val="19"/>
              </w:rPr>
            </w:pPr>
            <w:r w:rsidRPr="00E41422">
              <w:rPr>
                <w:sz w:val="19"/>
                <w:szCs w:val="19"/>
              </w:rPr>
              <w:t xml:space="preserve">до 5 </w:t>
            </w:r>
            <w:proofErr w:type="spellStart"/>
            <w:r w:rsidRPr="00E41422">
              <w:rPr>
                <w:sz w:val="19"/>
                <w:szCs w:val="19"/>
              </w:rPr>
              <w:t>включ</w:t>
            </w:r>
            <w:proofErr w:type="spellEnd"/>
            <w:r w:rsidRPr="00E41422">
              <w:rPr>
                <w:sz w:val="19"/>
                <w:szCs w:val="19"/>
              </w:rPr>
              <w:t>.</w:t>
            </w:r>
          </w:p>
        </w:tc>
        <w:tc>
          <w:tcPr>
            <w:tcW w:w="1098" w:type="dxa"/>
            <w:vAlign w:val="center"/>
          </w:tcPr>
          <w:p w14:paraId="2EFD5A53" w14:textId="77777777" w:rsidR="00E1762E" w:rsidRPr="00E41422" w:rsidRDefault="00E1762E" w:rsidP="006552D7">
            <w:pPr>
              <w:spacing w:line="216" w:lineRule="auto"/>
              <w:ind w:firstLine="5"/>
              <w:jc w:val="center"/>
              <w:rPr>
                <w:sz w:val="19"/>
                <w:szCs w:val="19"/>
              </w:rPr>
            </w:pPr>
            <w:r w:rsidRPr="00E41422">
              <w:rPr>
                <w:sz w:val="19"/>
                <w:szCs w:val="19"/>
              </w:rPr>
              <w:t xml:space="preserve">св. 5 до 10 </w:t>
            </w:r>
            <w:proofErr w:type="spellStart"/>
            <w:r w:rsidRPr="00E41422">
              <w:rPr>
                <w:sz w:val="19"/>
                <w:szCs w:val="19"/>
              </w:rPr>
              <w:t>включ</w:t>
            </w:r>
            <w:proofErr w:type="spellEnd"/>
            <w:r w:rsidRPr="00E41422">
              <w:rPr>
                <w:sz w:val="19"/>
                <w:szCs w:val="19"/>
              </w:rPr>
              <w:t>.</w:t>
            </w:r>
          </w:p>
        </w:tc>
        <w:tc>
          <w:tcPr>
            <w:tcW w:w="1033" w:type="dxa"/>
            <w:vAlign w:val="center"/>
          </w:tcPr>
          <w:p w14:paraId="487EDFE5" w14:textId="77777777" w:rsidR="00E1762E" w:rsidRPr="00E41422" w:rsidRDefault="00E1762E" w:rsidP="006552D7">
            <w:pPr>
              <w:spacing w:line="216" w:lineRule="auto"/>
              <w:ind w:firstLine="5"/>
              <w:jc w:val="center"/>
              <w:rPr>
                <w:sz w:val="19"/>
                <w:szCs w:val="19"/>
              </w:rPr>
            </w:pPr>
            <w:r w:rsidRPr="00E41422">
              <w:rPr>
                <w:sz w:val="19"/>
                <w:szCs w:val="19"/>
              </w:rPr>
              <w:t>св. 10</w:t>
            </w:r>
          </w:p>
        </w:tc>
        <w:tc>
          <w:tcPr>
            <w:tcW w:w="1188" w:type="dxa"/>
            <w:vMerge/>
            <w:vAlign w:val="center"/>
          </w:tcPr>
          <w:p w14:paraId="46602171" w14:textId="77777777" w:rsidR="00E1762E" w:rsidRPr="00E41422" w:rsidRDefault="00E1762E" w:rsidP="006552D7">
            <w:pPr>
              <w:spacing w:line="216" w:lineRule="auto"/>
              <w:ind w:firstLine="5"/>
              <w:jc w:val="center"/>
              <w:rPr>
                <w:sz w:val="19"/>
                <w:szCs w:val="19"/>
              </w:rPr>
            </w:pPr>
          </w:p>
        </w:tc>
        <w:tc>
          <w:tcPr>
            <w:tcW w:w="1353" w:type="dxa"/>
            <w:vMerge/>
            <w:vAlign w:val="center"/>
          </w:tcPr>
          <w:p w14:paraId="70EFD04D" w14:textId="77777777" w:rsidR="00E1762E" w:rsidRPr="00E41422" w:rsidRDefault="00E1762E" w:rsidP="006552D7">
            <w:pPr>
              <w:spacing w:line="216" w:lineRule="auto"/>
              <w:ind w:firstLine="5"/>
              <w:jc w:val="center"/>
              <w:rPr>
                <w:sz w:val="19"/>
                <w:szCs w:val="19"/>
              </w:rPr>
            </w:pPr>
          </w:p>
        </w:tc>
      </w:tr>
      <w:tr w:rsidR="00E1762E" w:rsidRPr="00E41422" w14:paraId="60CCAE4B" w14:textId="77777777" w:rsidTr="006552D7">
        <w:trPr>
          <w:trHeight w:hRule="exact" w:val="381"/>
        </w:trPr>
        <w:tc>
          <w:tcPr>
            <w:tcW w:w="851" w:type="dxa"/>
            <w:vMerge w:val="restart"/>
            <w:vAlign w:val="center"/>
          </w:tcPr>
          <w:p w14:paraId="0087BFC5" w14:textId="77777777" w:rsidR="00E1762E" w:rsidRPr="00E41422" w:rsidRDefault="00E1762E" w:rsidP="006552D7">
            <w:pPr>
              <w:spacing w:line="216" w:lineRule="auto"/>
              <w:ind w:firstLine="5"/>
              <w:jc w:val="center"/>
              <w:rPr>
                <w:sz w:val="19"/>
                <w:szCs w:val="19"/>
              </w:rPr>
            </w:pPr>
            <w:r w:rsidRPr="00E41422">
              <w:rPr>
                <w:sz w:val="19"/>
                <w:szCs w:val="19"/>
              </w:rPr>
              <w:t>М4</w:t>
            </w:r>
          </w:p>
        </w:tc>
        <w:tc>
          <w:tcPr>
            <w:tcW w:w="1134" w:type="dxa"/>
            <w:vMerge w:val="restart"/>
            <w:vAlign w:val="center"/>
          </w:tcPr>
          <w:p w14:paraId="72D4A51B" w14:textId="77777777" w:rsidR="00E1762E" w:rsidRPr="00E41422" w:rsidRDefault="00E1762E" w:rsidP="006552D7">
            <w:pPr>
              <w:spacing w:line="216" w:lineRule="auto"/>
              <w:ind w:firstLine="5"/>
              <w:jc w:val="center"/>
              <w:rPr>
                <w:sz w:val="19"/>
                <w:szCs w:val="19"/>
              </w:rPr>
            </w:pPr>
            <w:r w:rsidRPr="00E41422">
              <w:rPr>
                <w:sz w:val="19"/>
                <w:szCs w:val="19"/>
              </w:rPr>
              <w:t>СВР; ТР</w:t>
            </w:r>
          </w:p>
        </w:tc>
        <w:tc>
          <w:tcPr>
            <w:tcW w:w="1856" w:type="dxa"/>
            <w:vAlign w:val="center"/>
          </w:tcPr>
          <w:p w14:paraId="62CEF405" w14:textId="77777777" w:rsidR="00E1762E" w:rsidRPr="00E41422" w:rsidRDefault="00E1762E" w:rsidP="006552D7">
            <w:pPr>
              <w:spacing w:line="216" w:lineRule="auto"/>
              <w:ind w:firstLine="5"/>
              <w:jc w:val="center"/>
              <w:rPr>
                <w:sz w:val="19"/>
                <w:szCs w:val="19"/>
              </w:rPr>
            </w:pPr>
            <w:r w:rsidRPr="00E41422">
              <w:rPr>
                <w:sz w:val="19"/>
                <w:szCs w:val="19"/>
              </w:rPr>
              <w:t xml:space="preserve">До 1.0 </w:t>
            </w:r>
            <w:proofErr w:type="spellStart"/>
            <w:r w:rsidRPr="00E41422">
              <w:rPr>
                <w:sz w:val="19"/>
                <w:szCs w:val="19"/>
              </w:rPr>
              <w:t>включ</w:t>
            </w:r>
            <w:proofErr w:type="spellEnd"/>
            <w:r w:rsidRPr="00E41422">
              <w:rPr>
                <w:sz w:val="19"/>
                <w:szCs w:val="19"/>
              </w:rPr>
              <w:t>.</w:t>
            </w:r>
          </w:p>
        </w:tc>
        <w:tc>
          <w:tcPr>
            <w:tcW w:w="3247" w:type="dxa"/>
            <w:gridSpan w:val="3"/>
            <w:vAlign w:val="center"/>
          </w:tcPr>
          <w:p w14:paraId="387448E5" w14:textId="77777777" w:rsidR="00E1762E" w:rsidRPr="00E41422" w:rsidRDefault="00E1762E" w:rsidP="006552D7">
            <w:pPr>
              <w:spacing w:line="216" w:lineRule="auto"/>
              <w:ind w:firstLine="5"/>
              <w:jc w:val="center"/>
              <w:rPr>
                <w:sz w:val="19"/>
                <w:szCs w:val="19"/>
              </w:rPr>
            </w:pPr>
            <w:r w:rsidRPr="00E41422">
              <w:rPr>
                <w:sz w:val="19"/>
                <w:szCs w:val="19"/>
              </w:rPr>
              <w:t>Не нормируются</w:t>
            </w:r>
          </w:p>
        </w:tc>
        <w:tc>
          <w:tcPr>
            <w:tcW w:w="1188" w:type="dxa"/>
            <w:vMerge w:val="restart"/>
            <w:vAlign w:val="center"/>
          </w:tcPr>
          <w:p w14:paraId="601D544D" w14:textId="77777777" w:rsidR="00E1762E" w:rsidRPr="00E41422" w:rsidRDefault="00E1762E" w:rsidP="006552D7">
            <w:pPr>
              <w:spacing w:line="216" w:lineRule="auto"/>
              <w:ind w:firstLine="5"/>
              <w:jc w:val="center"/>
              <w:rPr>
                <w:sz w:val="19"/>
                <w:szCs w:val="19"/>
              </w:rPr>
            </w:pPr>
            <w:r w:rsidRPr="00E41422">
              <w:rPr>
                <w:sz w:val="19"/>
                <w:szCs w:val="19"/>
              </w:rPr>
              <w:t xml:space="preserve">До 30 </w:t>
            </w:r>
            <w:proofErr w:type="spellStart"/>
            <w:r w:rsidRPr="00E41422">
              <w:rPr>
                <w:sz w:val="19"/>
                <w:szCs w:val="19"/>
              </w:rPr>
              <w:t>включ</w:t>
            </w:r>
            <w:proofErr w:type="spellEnd"/>
            <w:r w:rsidRPr="00E41422">
              <w:rPr>
                <w:sz w:val="19"/>
                <w:szCs w:val="19"/>
              </w:rPr>
              <w:t>.</w:t>
            </w:r>
          </w:p>
        </w:tc>
        <w:tc>
          <w:tcPr>
            <w:tcW w:w="1353" w:type="dxa"/>
            <w:vMerge w:val="restart"/>
            <w:vAlign w:val="center"/>
          </w:tcPr>
          <w:p w14:paraId="60380961" w14:textId="77777777" w:rsidR="00E1762E" w:rsidRPr="00E41422" w:rsidRDefault="00E1762E" w:rsidP="006552D7">
            <w:pPr>
              <w:spacing w:line="216" w:lineRule="auto"/>
              <w:ind w:firstLine="5"/>
              <w:jc w:val="center"/>
              <w:rPr>
                <w:sz w:val="19"/>
                <w:szCs w:val="19"/>
              </w:rPr>
            </w:pPr>
            <w:r w:rsidRPr="00E41422">
              <w:rPr>
                <w:sz w:val="19"/>
                <w:szCs w:val="19"/>
              </w:rPr>
              <w:t>Включают общее количество локальных пороков, но не более 5</w:t>
            </w:r>
          </w:p>
        </w:tc>
      </w:tr>
      <w:tr w:rsidR="00E1762E" w:rsidRPr="00E41422" w14:paraId="1A5DE050" w14:textId="77777777" w:rsidTr="006552D7">
        <w:trPr>
          <w:trHeight w:hRule="exact" w:val="1138"/>
        </w:trPr>
        <w:tc>
          <w:tcPr>
            <w:tcW w:w="851" w:type="dxa"/>
            <w:vMerge/>
            <w:vAlign w:val="center"/>
          </w:tcPr>
          <w:p w14:paraId="27476E35" w14:textId="77777777" w:rsidR="00E1762E" w:rsidRPr="00E41422" w:rsidRDefault="00E1762E" w:rsidP="006552D7">
            <w:pPr>
              <w:spacing w:line="216" w:lineRule="auto"/>
              <w:ind w:firstLine="5"/>
              <w:rPr>
                <w:sz w:val="19"/>
                <w:szCs w:val="19"/>
              </w:rPr>
            </w:pPr>
          </w:p>
        </w:tc>
        <w:tc>
          <w:tcPr>
            <w:tcW w:w="1134" w:type="dxa"/>
            <w:vMerge/>
            <w:vAlign w:val="center"/>
          </w:tcPr>
          <w:p w14:paraId="7A5B9D80" w14:textId="77777777" w:rsidR="00E1762E" w:rsidRPr="00E41422" w:rsidRDefault="00E1762E" w:rsidP="006552D7">
            <w:pPr>
              <w:spacing w:line="216" w:lineRule="auto"/>
              <w:ind w:firstLine="5"/>
              <w:jc w:val="center"/>
              <w:rPr>
                <w:sz w:val="19"/>
                <w:szCs w:val="19"/>
              </w:rPr>
            </w:pPr>
          </w:p>
        </w:tc>
        <w:tc>
          <w:tcPr>
            <w:tcW w:w="1856" w:type="dxa"/>
            <w:vAlign w:val="center"/>
          </w:tcPr>
          <w:p w14:paraId="27B624D2" w14:textId="77777777" w:rsidR="00E1762E" w:rsidRPr="00E41422" w:rsidRDefault="00E1762E" w:rsidP="006552D7">
            <w:pPr>
              <w:spacing w:line="216" w:lineRule="auto"/>
              <w:ind w:firstLine="5"/>
              <w:jc w:val="center"/>
              <w:rPr>
                <w:sz w:val="19"/>
                <w:szCs w:val="19"/>
              </w:rPr>
            </w:pPr>
            <w:r w:rsidRPr="00E41422">
              <w:rPr>
                <w:sz w:val="19"/>
                <w:szCs w:val="19"/>
              </w:rPr>
              <w:t xml:space="preserve">Св. 1.0 до 6.0 </w:t>
            </w:r>
            <w:proofErr w:type="spellStart"/>
            <w:r w:rsidRPr="00E41422">
              <w:rPr>
                <w:sz w:val="19"/>
                <w:szCs w:val="19"/>
              </w:rPr>
              <w:t>включ</w:t>
            </w:r>
            <w:proofErr w:type="spellEnd"/>
            <w:r w:rsidRPr="00E41422">
              <w:rPr>
                <w:sz w:val="19"/>
                <w:szCs w:val="19"/>
              </w:rPr>
              <w:t>.</w:t>
            </w:r>
          </w:p>
        </w:tc>
        <w:tc>
          <w:tcPr>
            <w:tcW w:w="1116" w:type="dxa"/>
            <w:vAlign w:val="center"/>
          </w:tcPr>
          <w:p w14:paraId="11AF66BB" w14:textId="77777777" w:rsidR="00E1762E" w:rsidRPr="00E41422" w:rsidRDefault="00E1762E" w:rsidP="006552D7">
            <w:pPr>
              <w:spacing w:line="216" w:lineRule="auto"/>
              <w:ind w:firstLine="5"/>
              <w:jc w:val="center"/>
              <w:rPr>
                <w:sz w:val="19"/>
                <w:szCs w:val="19"/>
              </w:rPr>
            </w:pPr>
            <w:r w:rsidRPr="00E41422">
              <w:rPr>
                <w:sz w:val="19"/>
                <w:szCs w:val="19"/>
              </w:rPr>
              <w:t>10</w:t>
            </w:r>
          </w:p>
        </w:tc>
        <w:tc>
          <w:tcPr>
            <w:tcW w:w="1098" w:type="dxa"/>
            <w:vAlign w:val="center"/>
          </w:tcPr>
          <w:p w14:paraId="1104D0A1" w14:textId="77777777" w:rsidR="00E1762E" w:rsidRPr="00E41422" w:rsidRDefault="00E1762E" w:rsidP="006552D7">
            <w:pPr>
              <w:spacing w:line="216" w:lineRule="auto"/>
              <w:ind w:firstLine="5"/>
              <w:jc w:val="center"/>
              <w:rPr>
                <w:sz w:val="19"/>
                <w:szCs w:val="19"/>
              </w:rPr>
            </w:pPr>
            <w:r w:rsidRPr="00E41422">
              <w:rPr>
                <w:sz w:val="19"/>
                <w:szCs w:val="19"/>
              </w:rPr>
              <w:t>15</w:t>
            </w:r>
          </w:p>
        </w:tc>
        <w:tc>
          <w:tcPr>
            <w:tcW w:w="1033" w:type="dxa"/>
            <w:vAlign w:val="center"/>
          </w:tcPr>
          <w:p w14:paraId="00C468EA" w14:textId="77777777" w:rsidR="00E1762E" w:rsidRPr="00E41422" w:rsidRDefault="00E1762E" w:rsidP="006552D7">
            <w:pPr>
              <w:spacing w:line="216" w:lineRule="auto"/>
              <w:ind w:firstLine="5"/>
              <w:jc w:val="center"/>
              <w:rPr>
                <w:sz w:val="19"/>
                <w:szCs w:val="19"/>
              </w:rPr>
            </w:pPr>
            <w:r w:rsidRPr="00E41422">
              <w:rPr>
                <w:sz w:val="19"/>
                <w:szCs w:val="19"/>
              </w:rPr>
              <w:t>20</w:t>
            </w:r>
          </w:p>
        </w:tc>
        <w:tc>
          <w:tcPr>
            <w:tcW w:w="1188" w:type="dxa"/>
            <w:vMerge/>
            <w:vAlign w:val="center"/>
          </w:tcPr>
          <w:p w14:paraId="09F983DF" w14:textId="77777777" w:rsidR="00E1762E" w:rsidRPr="00E41422" w:rsidRDefault="00E1762E" w:rsidP="006552D7">
            <w:pPr>
              <w:spacing w:line="216" w:lineRule="auto"/>
              <w:ind w:firstLine="5"/>
              <w:jc w:val="center"/>
              <w:rPr>
                <w:sz w:val="19"/>
                <w:szCs w:val="19"/>
              </w:rPr>
            </w:pPr>
          </w:p>
        </w:tc>
        <w:tc>
          <w:tcPr>
            <w:tcW w:w="1353" w:type="dxa"/>
            <w:vMerge/>
            <w:vAlign w:val="center"/>
          </w:tcPr>
          <w:p w14:paraId="4444B198" w14:textId="77777777" w:rsidR="00E1762E" w:rsidRPr="00E41422" w:rsidRDefault="00E1762E" w:rsidP="006552D7">
            <w:pPr>
              <w:spacing w:line="216" w:lineRule="auto"/>
              <w:ind w:firstLine="5"/>
              <w:jc w:val="center"/>
              <w:rPr>
                <w:sz w:val="19"/>
                <w:szCs w:val="19"/>
              </w:rPr>
            </w:pPr>
          </w:p>
        </w:tc>
      </w:tr>
      <w:tr w:rsidR="00E1762E" w:rsidRPr="00E41422" w14:paraId="5E445FC1" w14:textId="77777777" w:rsidTr="006552D7">
        <w:trPr>
          <w:trHeight w:hRule="exact" w:val="429"/>
        </w:trPr>
        <w:tc>
          <w:tcPr>
            <w:tcW w:w="851" w:type="dxa"/>
            <w:vMerge/>
            <w:vAlign w:val="center"/>
          </w:tcPr>
          <w:p w14:paraId="1E730ED1" w14:textId="77777777" w:rsidR="00E1762E" w:rsidRPr="00E41422" w:rsidRDefault="00E1762E" w:rsidP="006552D7">
            <w:pPr>
              <w:spacing w:line="216" w:lineRule="auto"/>
              <w:ind w:firstLine="5"/>
              <w:rPr>
                <w:sz w:val="19"/>
                <w:szCs w:val="19"/>
              </w:rPr>
            </w:pPr>
          </w:p>
        </w:tc>
        <w:tc>
          <w:tcPr>
            <w:tcW w:w="1134" w:type="dxa"/>
            <w:vMerge/>
            <w:vAlign w:val="center"/>
          </w:tcPr>
          <w:p w14:paraId="3F0C32C8" w14:textId="77777777" w:rsidR="00E1762E" w:rsidRPr="00E41422" w:rsidRDefault="00E1762E" w:rsidP="006552D7">
            <w:pPr>
              <w:spacing w:line="216" w:lineRule="auto"/>
              <w:ind w:firstLine="5"/>
              <w:jc w:val="center"/>
              <w:rPr>
                <w:sz w:val="19"/>
                <w:szCs w:val="19"/>
              </w:rPr>
            </w:pPr>
          </w:p>
        </w:tc>
        <w:tc>
          <w:tcPr>
            <w:tcW w:w="1856" w:type="dxa"/>
            <w:vAlign w:val="center"/>
          </w:tcPr>
          <w:p w14:paraId="5204E7BD" w14:textId="77777777" w:rsidR="00E1762E" w:rsidRPr="00E41422" w:rsidRDefault="00E1762E" w:rsidP="006552D7">
            <w:pPr>
              <w:spacing w:line="216" w:lineRule="auto"/>
              <w:ind w:firstLine="5"/>
              <w:jc w:val="center"/>
              <w:rPr>
                <w:sz w:val="19"/>
                <w:szCs w:val="19"/>
              </w:rPr>
            </w:pPr>
            <w:r w:rsidRPr="00E41422">
              <w:rPr>
                <w:sz w:val="19"/>
                <w:szCs w:val="19"/>
              </w:rPr>
              <w:t>Св. 6.0</w:t>
            </w:r>
          </w:p>
        </w:tc>
        <w:tc>
          <w:tcPr>
            <w:tcW w:w="1116" w:type="dxa"/>
            <w:vAlign w:val="center"/>
          </w:tcPr>
          <w:p w14:paraId="213B29A2" w14:textId="77777777" w:rsidR="00E1762E" w:rsidRPr="00E41422" w:rsidRDefault="00E1762E" w:rsidP="006552D7">
            <w:pPr>
              <w:spacing w:line="216" w:lineRule="auto"/>
              <w:ind w:firstLine="5"/>
              <w:jc w:val="center"/>
              <w:rPr>
                <w:sz w:val="19"/>
                <w:szCs w:val="19"/>
              </w:rPr>
            </w:pPr>
            <w:r w:rsidRPr="00E41422">
              <w:rPr>
                <w:sz w:val="19"/>
                <w:szCs w:val="19"/>
              </w:rPr>
              <w:t>0</w:t>
            </w:r>
          </w:p>
        </w:tc>
        <w:tc>
          <w:tcPr>
            <w:tcW w:w="1098" w:type="dxa"/>
            <w:vAlign w:val="center"/>
          </w:tcPr>
          <w:p w14:paraId="75B8FBDF" w14:textId="77777777" w:rsidR="00E1762E" w:rsidRPr="00E41422" w:rsidRDefault="00E1762E" w:rsidP="006552D7">
            <w:pPr>
              <w:spacing w:line="216" w:lineRule="auto"/>
              <w:ind w:firstLine="5"/>
              <w:jc w:val="center"/>
              <w:rPr>
                <w:sz w:val="19"/>
                <w:szCs w:val="19"/>
              </w:rPr>
            </w:pPr>
            <w:r w:rsidRPr="00E41422">
              <w:rPr>
                <w:sz w:val="19"/>
                <w:szCs w:val="19"/>
              </w:rPr>
              <w:t>0</w:t>
            </w:r>
          </w:p>
        </w:tc>
        <w:tc>
          <w:tcPr>
            <w:tcW w:w="1033" w:type="dxa"/>
            <w:vAlign w:val="center"/>
          </w:tcPr>
          <w:p w14:paraId="54A399EA" w14:textId="77777777" w:rsidR="00E1762E" w:rsidRPr="00E41422" w:rsidRDefault="00E1762E" w:rsidP="006552D7">
            <w:pPr>
              <w:spacing w:line="216" w:lineRule="auto"/>
              <w:ind w:firstLine="5"/>
              <w:jc w:val="center"/>
              <w:rPr>
                <w:sz w:val="19"/>
                <w:szCs w:val="19"/>
              </w:rPr>
            </w:pPr>
            <w:r w:rsidRPr="00E41422">
              <w:rPr>
                <w:sz w:val="19"/>
                <w:szCs w:val="19"/>
              </w:rPr>
              <w:t>0</w:t>
            </w:r>
          </w:p>
        </w:tc>
        <w:tc>
          <w:tcPr>
            <w:tcW w:w="1188" w:type="dxa"/>
            <w:vAlign w:val="center"/>
          </w:tcPr>
          <w:p w14:paraId="2354823F" w14:textId="77777777" w:rsidR="00E1762E" w:rsidRPr="00E41422" w:rsidRDefault="00E1762E" w:rsidP="006552D7">
            <w:pPr>
              <w:spacing w:line="216" w:lineRule="auto"/>
              <w:ind w:firstLine="5"/>
              <w:jc w:val="center"/>
              <w:rPr>
                <w:sz w:val="19"/>
                <w:szCs w:val="19"/>
              </w:rPr>
            </w:pPr>
            <w:r w:rsidRPr="00E41422">
              <w:rPr>
                <w:sz w:val="19"/>
                <w:szCs w:val="19"/>
              </w:rPr>
              <w:t>Св. 30</w:t>
            </w:r>
          </w:p>
        </w:tc>
        <w:tc>
          <w:tcPr>
            <w:tcW w:w="1353" w:type="dxa"/>
            <w:vAlign w:val="center"/>
          </w:tcPr>
          <w:p w14:paraId="7C15755D" w14:textId="77777777" w:rsidR="00E1762E" w:rsidRPr="00E41422" w:rsidRDefault="00E1762E" w:rsidP="006552D7">
            <w:pPr>
              <w:spacing w:line="216" w:lineRule="auto"/>
              <w:ind w:firstLine="5"/>
              <w:jc w:val="center"/>
              <w:rPr>
                <w:sz w:val="19"/>
                <w:szCs w:val="19"/>
              </w:rPr>
            </w:pPr>
            <w:r w:rsidRPr="00E41422">
              <w:rPr>
                <w:sz w:val="19"/>
                <w:szCs w:val="19"/>
              </w:rPr>
              <w:t>0</w:t>
            </w:r>
          </w:p>
        </w:tc>
      </w:tr>
    </w:tbl>
    <w:p w14:paraId="001A4968" w14:textId="77777777" w:rsidR="00E1762E" w:rsidRPr="00E41422" w:rsidRDefault="00E1762E" w:rsidP="00E1762E">
      <w:pPr>
        <w:spacing w:line="276" w:lineRule="auto"/>
        <w:ind w:firstLine="0"/>
        <w:rPr>
          <w:sz w:val="20"/>
          <w:szCs w:val="22"/>
        </w:rPr>
      </w:pPr>
      <w:r w:rsidRPr="00E41422">
        <w:rPr>
          <w:sz w:val="20"/>
          <w:szCs w:val="22"/>
        </w:rPr>
        <w:t>Примечание: Допускается по согласованию изготовителя с потребителем устанавливать дополнительные требования к порокам. Термины и определения пороков приведены в ГОСТ 32361.</w:t>
      </w:r>
    </w:p>
    <w:p w14:paraId="0B7EC98A" w14:textId="77777777" w:rsidR="00E1762E" w:rsidRPr="00E41422" w:rsidRDefault="00E1762E" w:rsidP="00E1762E">
      <w:pPr>
        <w:numPr>
          <w:ilvl w:val="1"/>
          <w:numId w:val="10"/>
        </w:numPr>
        <w:spacing w:line="276" w:lineRule="auto"/>
        <w:ind w:left="0" w:firstLine="567"/>
        <w:contextualSpacing/>
        <w:rPr>
          <w:color w:val="000000"/>
          <w:sz w:val="22"/>
          <w:szCs w:val="22"/>
        </w:rPr>
      </w:pPr>
      <w:r w:rsidRPr="00E41422">
        <w:rPr>
          <w:color w:val="000000"/>
          <w:sz w:val="22"/>
          <w:szCs w:val="22"/>
        </w:rPr>
        <w:t>Технические требования к монтажу металлических входных дверных блоков приведены в Таблице № 8 и № 9.</w:t>
      </w:r>
    </w:p>
    <w:p w14:paraId="1A0673CD" w14:textId="77777777" w:rsidR="00E1762E" w:rsidRPr="00E41422" w:rsidRDefault="00E1762E" w:rsidP="00E1762E">
      <w:pPr>
        <w:spacing w:line="276" w:lineRule="auto"/>
        <w:rPr>
          <w:b/>
          <w:color w:val="000000"/>
          <w:sz w:val="22"/>
          <w:szCs w:val="22"/>
        </w:rPr>
      </w:pPr>
      <w:r w:rsidRPr="00E41422">
        <w:rPr>
          <w:b/>
          <w:color w:val="000000"/>
          <w:spacing w:val="20"/>
          <w:sz w:val="22"/>
          <w:szCs w:val="22"/>
        </w:rPr>
        <w:t>Таблица № 8</w:t>
      </w:r>
      <w:r w:rsidRPr="00E41422">
        <w:rPr>
          <w:b/>
          <w:color w:val="000000"/>
          <w:sz w:val="22"/>
          <w:szCs w:val="22"/>
        </w:rPr>
        <w:t xml:space="preserve"> Технические требования к дверным блокам</w:t>
      </w:r>
    </w:p>
    <w:tbl>
      <w:tblPr>
        <w:tblStyle w:val="afff0"/>
        <w:tblW w:w="0" w:type="auto"/>
        <w:tblLook w:val="04A0" w:firstRow="1" w:lastRow="0" w:firstColumn="1" w:lastColumn="0" w:noHBand="0" w:noVBand="1"/>
      </w:tblPr>
      <w:tblGrid>
        <w:gridCol w:w="1854"/>
        <w:gridCol w:w="3670"/>
        <w:gridCol w:w="4246"/>
      </w:tblGrid>
      <w:tr w:rsidR="00E1762E" w:rsidRPr="00E41422" w14:paraId="79865340" w14:textId="77777777" w:rsidTr="006552D7">
        <w:tc>
          <w:tcPr>
            <w:tcW w:w="0" w:type="auto"/>
            <w:shd w:val="clear" w:color="auto" w:fill="F2F2F2" w:themeFill="background1" w:themeFillShade="F2"/>
            <w:vAlign w:val="center"/>
          </w:tcPr>
          <w:p w14:paraId="049537F7" w14:textId="77777777" w:rsidR="00E1762E" w:rsidRPr="00E41422" w:rsidRDefault="00E1762E" w:rsidP="006552D7">
            <w:pPr>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3670" w:type="dxa"/>
            <w:shd w:val="clear" w:color="auto" w:fill="F2F2F2" w:themeFill="background1" w:themeFillShade="F2"/>
            <w:vAlign w:val="center"/>
          </w:tcPr>
          <w:p w14:paraId="6B90A14F" w14:textId="77777777" w:rsidR="00E1762E" w:rsidRPr="00E41422" w:rsidRDefault="00E1762E" w:rsidP="006552D7">
            <w:pPr>
              <w:spacing w:line="216" w:lineRule="auto"/>
              <w:ind w:firstLine="0"/>
              <w:jc w:val="center"/>
              <w:rPr>
                <w:b/>
                <w:bCs/>
                <w:color w:val="000000"/>
                <w:sz w:val="19"/>
                <w:szCs w:val="19"/>
              </w:rPr>
            </w:pPr>
            <w:r w:rsidRPr="00E41422">
              <w:rPr>
                <w:b/>
                <w:bCs/>
                <w:color w:val="000000"/>
                <w:sz w:val="19"/>
                <w:szCs w:val="19"/>
              </w:rPr>
              <w:t>Предельные отклонения</w:t>
            </w:r>
          </w:p>
        </w:tc>
        <w:tc>
          <w:tcPr>
            <w:tcW w:w="4246" w:type="dxa"/>
            <w:shd w:val="clear" w:color="auto" w:fill="F2F2F2" w:themeFill="background1" w:themeFillShade="F2"/>
            <w:vAlign w:val="center"/>
          </w:tcPr>
          <w:p w14:paraId="26893A17" w14:textId="77777777" w:rsidR="00E1762E" w:rsidRPr="00E41422" w:rsidRDefault="00E1762E" w:rsidP="006552D7">
            <w:pPr>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E1762E" w:rsidRPr="00E41422" w14:paraId="2E727FA5" w14:textId="77777777" w:rsidTr="006552D7">
        <w:tc>
          <w:tcPr>
            <w:tcW w:w="0" w:type="auto"/>
            <w:vAlign w:val="center"/>
          </w:tcPr>
          <w:p w14:paraId="3134C8B8" w14:textId="77777777" w:rsidR="00E1762E" w:rsidRPr="00E41422" w:rsidRDefault="00E1762E" w:rsidP="006552D7">
            <w:pPr>
              <w:spacing w:line="216" w:lineRule="auto"/>
              <w:ind w:firstLine="0"/>
              <w:jc w:val="center"/>
              <w:rPr>
                <w:color w:val="000000"/>
                <w:sz w:val="19"/>
                <w:szCs w:val="19"/>
              </w:rPr>
            </w:pPr>
            <w:r w:rsidRPr="00E41422">
              <w:rPr>
                <w:color w:val="000000"/>
                <w:sz w:val="19"/>
                <w:szCs w:val="19"/>
              </w:rPr>
              <w:t>Отклонение от вертикали и горизонтали смонтированных изделий (дверных блоков)</w:t>
            </w:r>
          </w:p>
        </w:tc>
        <w:tc>
          <w:tcPr>
            <w:tcW w:w="3670" w:type="dxa"/>
            <w:vAlign w:val="center"/>
          </w:tcPr>
          <w:p w14:paraId="51050818" w14:textId="77777777" w:rsidR="00E1762E" w:rsidRPr="00E41422" w:rsidRDefault="00E1762E" w:rsidP="006552D7">
            <w:pPr>
              <w:spacing w:line="216" w:lineRule="auto"/>
              <w:ind w:firstLine="0"/>
              <w:jc w:val="center"/>
              <w:rPr>
                <w:color w:val="000000"/>
                <w:sz w:val="19"/>
                <w:szCs w:val="19"/>
              </w:rPr>
            </w:pPr>
            <w:r w:rsidRPr="00E41422">
              <w:rPr>
                <w:color w:val="000000"/>
                <w:sz w:val="19"/>
                <w:szCs w:val="19"/>
              </w:rPr>
              <w:t xml:space="preserve">Не </w:t>
            </w:r>
            <w:r w:rsidRPr="00E41422">
              <w:rPr>
                <w:color w:val="000000"/>
                <w:sz w:val="19"/>
                <w:szCs w:val="19"/>
                <w:shd w:val="clear" w:color="auto" w:fill="FFFFFF"/>
              </w:rPr>
              <w:t>более 5 мм на 1 м длины изделия, но не более 15 мм на</w:t>
            </w:r>
            <w:r w:rsidRPr="00E41422">
              <w:rPr>
                <w:color w:val="000000"/>
                <w:sz w:val="19"/>
                <w:szCs w:val="19"/>
              </w:rPr>
              <w:t xml:space="preserve"> </w:t>
            </w:r>
            <w:proofErr w:type="spellStart"/>
            <w:r w:rsidRPr="00E41422">
              <w:rPr>
                <w:color w:val="000000"/>
                <w:sz w:val="19"/>
                <w:szCs w:val="19"/>
              </w:rPr>
              <w:t>на</w:t>
            </w:r>
            <w:proofErr w:type="spellEnd"/>
            <w:r w:rsidRPr="00E41422">
              <w:rPr>
                <w:color w:val="000000"/>
                <w:sz w:val="19"/>
                <w:szCs w:val="19"/>
              </w:rPr>
              <w:t xml:space="preserve"> всю длину. При этом, если противоположные профили дверной коробки отклонены в разные стороны (скручивание коробки), их суммарное отклонение не должно превышать 15 мм</w:t>
            </w:r>
          </w:p>
        </w:tc>
        <w:tc>
          <w:tcPr>
            <w:tcW w:w="4246" w:type="dxa"/>
            <w:vAlign w:val="center"/>
          </w:tcPr>
          <w:p w14:paraId="491464F9" w14:textId="77777777" w:rsidR="00E1762E" w:rsidRPr="00E41422" w:rsidRDefault="00E1762E" w:rsidP="006552D7">
            <w:pPr>
              <w:spacing w:line="216" w:lineRule="auto"/>
              <w:ind w:firstLine="0"/>
              <w:jc w:val="center"/>
              <w:rPr>
                <w:color w:val="000000"/>
                <w:sz w:val="19"/>
                <w:szCs w:val="19"/>
              </w:rPr>
            </w:pPr>
            <w:r w:rsidRPr="00E41422">
              <w:rPr>
                <w:color w:val="000000"/>
                <w:sz w:val="19"/>
                <w:szCs w:val="19"/>
              </w:rPr>
              <w:t>Измерительный, уровнем и линейкой.</w:t>
            </w:r>
          </w:p>
        </w:tc>
      </w:tr>
      <w:tr w:rsidR="00E1762E" w:rsidRPr="00E41422" w14:paraId="23700342" w14:textId="77777777" w:rsidTr="006552D7">
        <w:tc>
          <w:tcPr>
            <w:tcW w:w="0" w:type="auto"/>
            <w:vAlign w:val="center"/>
          </w:tcPr>
          <w:p w14:paraId="7997B8F3" w14:textId="77777777" w:rsidR="00E1762E" w:rsidRPr="00E41422" w:rsidRDefault="00E1762E" w:rsidP="006552D7">
            <w:pPr>
              <w:spacing w:line="216" w:lineRule="auto"/>
              <w:ind w:firstLine="0"/>
              <w:jc w:val="center"/>
              <w:rPr>
                <w:sz w:val="19"/>
                <w:szCs w:val="19"/>
              </w:rPr>
            </w:pPr>
            <w:r w:rsidRPr="00E41422">
              <w:rPr>
                <w:sz w:val="19"/>
                <w:szCs w:val="19"/>
              </w:rPr>
              <w:t>Зазор в притворе дверей между полотном двери и коробкой</w:t>
            </w:r>
          </w:p>
        </w:tc>
        <w:tc>
          <w:tcPr>
            <w:tcW w:w="3670" w:type="dxa"/>
            <w:vAlign w:val="center"/>
          </w:tcPr>
          <w:p w14:paraId="4C9F4494" w14:textId="77777777" w:rsidR="00E1762E" w:rsidRPr="00E41422" w:rsidRDefault="00E1762E" w:rsidP="006552D7">
            <w:pPr>
              <w:spacing w:line="216" w:lineRule="auto"/>
              <w:ind w:firstLine="0"/>
              <w:jc w:val="center"/>
              <w:rPr>
                <w:sz w:val="19"/>
                <w:szCs w:val="19"/>
              </w:rPr>
            </w:pPr>
            <w:r w:rsidRPr="00E41422">
              <w:rPr>
                <w:sz w:val="19"/>
                <w:szCs w:val="19"/>
              </w:rPr>
              <w:t>Допускается не более 8 мм</w:t>
            </w:r>
          </w:p>
        </w:tc>
        <w:tc>
          <w:tcPr>
            <w:tcW w:w="4246" w:type="dxa"/>
            <w:vAlign w:val="center"/>
          </w:tcPr>
          <w:p w14:paraId="1516B6D0" w14:textId="77777777" w:rsidR="00E1762E" w:rsidRPr="00E41422" w:rsidRDefault="00E1762E" w:rsidP="006552D7">
            <w:pPr>
              <w:spacing w:line="216" w:lineRule="auto"/>
              <w:ind w:firstLine="0"/>
              <w:jc w:val="center"/>
              <w:rPr>
                <w:sz w:val="19"/>
                <w:szCs w:val="19"/>
              </w:rPr>
            </w:pPr>
            <w:r w:rsidRPr="00E41422">
              <w:rPr>
                <w:sz w:val="19"/>
                <w:szCs w:val="19"/>
              </w:rPr>
              <w:t>Измерительный, металлической линейкой</w:t>
            </w:r>
          </w:p>
        </w:tc>
      </w:tr>
      <w:tr w:rsidR="00E1762E" w:rsidRPr="00E41422" w14:paraId="59F6BD7D" w14:textId="77777777" w:rsidTr="006552D7">
        <w:tc>
          <w:tcPr>
            <w:tcW w:w="0" w:type="auto"/>
            <w:vAlign w:val="center"/>
          </w:tcPr>
          <w:p w14:paraId="1B39CF93" w14:textId="77777777" w:rsidR="00E1762E" w:rsidRPr="00E41422" w:rsidRDefault="00E1762E" w:rsidP="006552D7">
            <w:pPr>
              <w:spacing w:line="216" w:lineRule="auto"/>
              <w:ind w:firstLine="0"/>
              <w:jc w:val="center"/>
              <w:rPr>
                <w:sz w:val="19"/>
                <w:szCs w:val="19"/>
              </w:rPr>
            </w:pPr>
            <w:r w:rsidRPr="00E41422">
              <w:rPr>
                <w:sz w:val="19"/>
                <w:szCs w:val="19"/>
              </w:rPr>
              <w:t>Отклонение от прямолинейности кромок деталей элементов</w:t>
            </w:r>
          </w:p>
        </w:tc>
        <w:tc>
          <w:tcPr>
            <w:tcW w:w="3670" w:type="dxa"/>
            <w:vAlign w:val="center"/>
          </w:tcPr>
          <w:p w14:paraId="13DCF0A7" w14:textId="77777777" w:rsidR="00E1762E" w:rsidRPr="00E41422" w:rsidRDefault="00E1762E" w:rsidP="006552D7">
            <w:pPr>
              <w:spacing w:line="216" w:lineRule="auto"/>
              <w:ind w:firstLine="0"/>
              <w:jc w:val="center"/>
              <w:rPr>
                <w:sz w:val="19"/>
                <w:szCs w:val="19"/>
              </w:rPr>
            </w:pPr>
            <w:r w:rsidRPr="00E41422">
              <w:rPr>
                <w:sz w:val="19"/>
                <w:szCs w:val="19"/>
              </w:rPr>
              <w:t>Не более 5 мм на 1 м длины на любом участке, но не более 9 мм на всю длину детали</w:t>
            </w:r>
          </w:p>
        </w:tc>
        <w:tc>
          <w:tcPr>
            <w:tcW w:w="4246" w:type="dxa"/>
            <w:vAlign w:val="center"/>
          </w:tcPr>
          <w:p w14:paraId="1E08FDA1" w14:textId="77777777" w:rsidR="00E1762E" w:rsidRPr="00E41422" w:rsidRDefault="00E1762E" w:rsidP="006552D7">
            <w:pPr>
              <w:spacing w:line="216" w:lineRule="auto"/>
              <w:ind w:firstLine="0"/>
              <w:rPr>
                <w:sz w:val="19"/>
                <w:szCs w:val="19"/>
              </w:rPr>
            </w:pPr>
            <w:r w:rsidRPr="00E41422">
              <w:rPr>
                <w:sz w:val="19"/>
                <w:szCs w:val="19"/>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 или линейки.</w:t>
            </w:r>
          </w:p>
        </w:tc>
      </w:tr>
    </w:tbl>
    <w:p w14:paraId="69D0407F" w14:textId="77777777" w:rsidR="00E1762E" w:rsidRPr="00E41422" w:rsidRDefault="00E1762E" w:rsidP="00E1762E">
      <w:pPr>
        <w:spacing w:before="120" w:line="276" w:lineRule="auto"/>
        <w:ind w:firstLine="0"/>
        <w:rPr>
          <w:b/>
          <w:sz w:val="22"/>
          <w:szCs w:val="22"/>
        </w:rPr>
      </w:pPr>
      <w:r w:rsidRPr="00E41422">
        <w:rPr>
          <w:b/>
          <w:color w:val="000000"/>
          <w:spacing w:val="20"/>
          <w:sz w:val="22"/>
          <w:szCs w:val="22"/>
        </w:rPr>
        <w:t xml:space="preserve">Таблица № 9 </w:t>
      </w:r>
      <w:r w:rsidRPr="00E41422">
        <w:rPr>
          <w:b/>
          <w:color w:val="000000"/>
          <w:sz w:val="22"/>
          <w:szCs w:val="22"/>
        </w:rPr>
        <w:t>Технические требования к дверным блокам</w:t>
      </w:r>
    </w:p>
    <w:tbl>
      <w:tblPr>
        <w:tblStyle w:val="afff0"/>
        <w:tblW w:w="5000" w:type="pct"/>
        <w:tblLook w:val="04A0" w:firstRow="1" w:lastRow="0" w:firstColumn="1" w:lastColumn="0" w:noHBand="0" w:noVBand="1"/>
      </w:tblPr>
      <w:tblGrid>
        <w:gridCol w:w="1411"/>
        <w:gridCol w:w="2833"/>
        <w:gridCol w:w="5526"/>
      </w:tblGrid>
      <w:tr w:rsidR="00E1762E" w:rsidRPr="00E41422" w14:paraId="7B3EFDE3" w14:textId="77777777" w:rsidTr="006552D7">
        <w:trPr>
          <w:trHeight w:val="227"/>
        </w:trPr>
        <w:tc>
          <w:tcPr>
            <w:tcW w:w="722" w:type="pct"/>
            <w:vMerge w:val="restart"/>
            <w:vAlign w:val="center"/>
            <w:hideMark/>
          </w:tcPr>
          <w:p w14:paraId="75472B0A" w14:textId="77777777" w:rsidR="00E1762E" w:rsidRPr="00E41422" w:rsidRDefault="00E1762E" w:rsidP="006552D7">
            <w:pPr>
              <w:spacing w:line="216" w:lineRule="auto"/>
              <w:ind w:firstLine="0"/>
              <w:jc w:val="center"/>
              <w:rPr>
                <w:color w:val="000000"/>
                <w:sz w:val="18"/>
                <w:szCs w:val="18"/>
              </w:rPr>
            </w:pPr>
            <w:r w:rsidRPr="00E41422">
              <w:rPr>
                <w:color w:val="000000"/>
                <w:sz w:val="18"/>
                <w:szCs w:val="18"/>
              </w:rPr>
              <w:t>Категория качества поверхности</w:t>
            </w:r>
          </w:p>
        </w:tc>
        <w:tc>
          <w:tcPr>
            <w:tcW w:w="1450" w:type="pct"/>
            <w:shd w:val="clear" w:color="auto" w:fill="F2F2F2" w:themeFill="background1" w:themeFillShade="F2"/>
            <w:vAlign w:val="center"/>
            <w:hideMark/>
          </w:tcPr>
          <w:p w14:paraId="464B15D8" w14:textId="77777777" w:rsidR="00E1762E" w:rsidRPr="00E41422" w:rsidRDefault="00E1762E" w:rsidP="006552D7">
            <w:pPr>
              <w:spacing w:line="216" w:lineRule="auto"/>
              <w:ind w:left="74"/>
              <w:rPr>
                <w:b/>
                <w:color w:val="000000"/>
                <w:sz w:val="18"/>
                <w:szCs w:val="18"/>
              </w:rPr>
            </w:pPr>
            <w:r w:rsidRPr="00E41422">
              <w:rPr>
                <w:b/>
                <w:color w:val="000000"/>
                <w:sz w:val="18"/>
                <w:szCs w:val="18"/>
              </w:rPr>
              <w:t>Наименование</w:t>
            </w:r>
          </w:p>
        </w:tc>
        <w:tc>
          <w:tcPr>
            <w:tcW w:w="2827" w:type="pct"/>
            <w:shd w:val="clear" w:color="auto" w:fill="F2F2F2" w:themeFill="background1" w:themeFillShade="F2"/>
            <w:vAlign w:val="center"/>
            <w:hideMark/>
          </w:tcPr>
          <w:p w14:paraId="4991D902" w14:textId="77777777" w:rsidR="00E1762E" w:rsidRPr="00E41422" w:rsidRDefault="00E1762E" w:rsidP="006552D7">
            <w:pPr>
              <w:spacing w:line="216" w:lineRule="auto"/>
              <w:ind w:left="83"/>
              <w:rPr>
                <w:b/>
                <w:color w:val="000000"/>
                <w:sz w:val="18"/>
                <w:szCs w:val="18"/>
              </w:rPr>
            </w:pPr>
            <w:r w:rsidRPr="00E41422">
              <w:rPr>
                <w:b/>
                <w:sz w:val="18"/>
                <w:szCs w:val="18"/>
              </w:rPr>
              <w:t>Контроль (метод, объем, вид регистрации)</w:t>
            </w:r>
          </w:p>
        </w:tc>
      </w:tr>
      <w:tr w:rsidR="00E1762E" w:rsidRPr="00E41422" w14:paraId="4CA5C09F" w14:textId="77777777" w:rsidTr="006552D7">
        <w:trPr>
          <w:trHeight w:val="227"/>
        </w:trPr>
        <w:tc>
          <w:tcPr>
            <w:tcW w:w="722" w:type="pct"/>
            <w:vMerge/>
            <w:vAlign w:val="center"/>
          </w:tcPr>
          <w:p w14:paraId="3A9ED757" w14:textId="77777777" w:rsidR="00E1762E" w:rsidRPr="00E41422" w:rsidRDefault="00E1762E" w:rsidP="006552D7">
            <w:pPr>
              <w:spacing w:line="216" w:lineRule="auto"/>
              <w:jc w:val="center"/>
              <w:rPr>
                <w:color w:val="000000"/>
                <w:sz w:val="18"/>
                <w:szCs w:val="18"/>
              </w:rPr>
            </w:pPr>
          </w:p>
        </w:tc>
        <w:tc>
          <w:tcPr>
            <w:tcW w:w="1450" w:type="pct"/>
            <w:vAlign w:val="center"/>
          </w:tcPr>
          <w:p w14:paraId="7AB7F167" w14:textId="77777777" w:rsidR="00E1762E" w:rsidRPr="00E41422" w:rsidRDefault="00E1762E" w:rsidP="006552D7">
            <w:pPr>
              <w:spacing w:line="216" w:lineRule="auto"/>
              <w:ind w:left="74" w:firstLine="0"/>
              <w:jc w:val="center"/>
              <w:rPr>
                <w:color w:val="000000"/>
                <w:sz w:val="18"/>
                <w:szCs w:val="18"/>
              </w:rPr>
            </w:pPr>
            <w:r w:rsidRPr="00E41422">
              <w:rPr>
                <w:color w:val="000000"/>
                <w:sz w:val="18"/>
                <w:szCs w:val="18"/>
              </w:rPr>
              <w:t>Поверхности полотна двери, короба и наличников</w:t>
            </w:r>
          </w:p>
        </w:tc>
        <w:tc>
          <w:tcPr>
            <w:tcW w:w="2827" w:type="pct"/>
            <w:vAlign w:val="center"/>
          </w:tcPr>
          <w:p w14:paraId="7DB50396" w14:textId="77777777" w:rsidR="00E1762E" w:rsidRPr="00E41422" w:rsidRDefault="00E1762E" w:rsidP="006552D7">
            <w:pPr>
              <w:spacing w:line="216" w:lineRule="auto"/>
              <w:ind w:left="83" w:firstLine="0"/>
              <w:jc w:val="center"/>
              <w:rPr>
                <w:color w:val="000000"/>
                <w:sz w:val="18"/>
                <w:szCs w:val="18"/>
              </w:rPr>
            </w:pPr>
            <w:r w:rsidRPr="00E41422">
              <w:rPr>
                <w:color w:val="000000"/>
                <w:sz w:val="18"/>
                <w:szCs w:val="18"/>
              </w:rPr>
              <w:t>На поверхности полотна двери, короба и наличников допускаются вмятины, царапины, задиры, следы монтажной пены не более 10% от общей площади поверхности.</w:t>
            </w:r>
          </w:p>
          <w:p w14:paraId="24578569" w14:textId="77777777" w:rsidR="00E1762E" w:rsidRPr="00E41422" w:rsidRDefault="00E1762E" w:rsidP="006552D7">
            <w:pPr>
              <w:spacing w:line="216" w:lineRule="auto"/>
              <w:ind w:left="83" w:firstLine="0"/>
              <w:jc w:val="center"/>
              <w:rPr>
                <w:color w:val="000000"/>
                <w:sz w:val="18"/>
                <w:szCs w:val="18"/>
              </w:rPr>
            </w:pPr>
            <w:r w:rsidRPr="00E41422">
              <w:rPr>
                <w:color w:val="000000"/>
                <w:sz w:val="18"/>
                <w:szCs w:val="18"/>
              </w:rPr>
              <w:t>Сплошной визуальный осмотр, измерительный, металлической линейкой</w:t>
            </w:r>
          </w:p>
        </w:tc>
      </w:tr>
    </w:tbl>
    <w:p w14:paraId="0DDB6570" w14:textId="77777777" w:rsidR="00E1762E" w:rsidRPr="00E41422" w:rsidRDefault="00E1762E" w:rsidP="00E1762E">
      <w:pPr>
        <w:keepNext/>
        <w:keepLines/>
        <w:spacing w:before="120" w:line="276" w:lineRule="auto"/>
        <w:ind w:firstLine="0"/>
        <w:jc w:val="center"/>
        <w:outlineLvl w:val="0"/>
        <w:rPr>
          <w:rFonts w:eastAsia="Arial"/>
          <w:b/>
          <w:color w:val="000000"/>
          <w:sz w:val="22"/>
          <w:szCs w:val="22"/>
        </w:rPr>
      </w:pPr>
      <w:bookmarkStart w:id="54" w:name="_Toc94101962"/>
      <w:bookmarkStart w:id="55" w:name="_Toc97742051"/>
      <w:bookmarkStart w:id="56" w:name="_Toc97742197"/>
      <w:r w:rsidRPr="00E41422">
        <w:rPr>
          <w:rFonts w:eastAsia="Arial"/>
          <w:b/>
          <w:color w:val="000000"/>
          <w:sz w:val="22"/>
          <w:szCs w:val="22"/>
        </w:rPr>
        <w:t xml:space="preserve">8. ТРЕБОВАНИЯ К </w:t>
      </w:r>
      <w:bookmarkEnd w:id="54"/>
      <w:r w:rsidRPr="00E41422">
        <w:rPr>
          <w:rFonts w:eastAsia="Arial"/>
          <w:b/>
          <w:color w:val="000000"/>
          <w:sz w:val="22"/>
          <w:szCs w:val="22"/>
        </w:rPr>
        <w:t>КАЧЕСТВУ ВНУТРЕННИХ ИНЖЕНЕРНЫХ КОММУНИКАЦИЙ И ПРИБОРОВ ОТОПЛЕНИЯ</w:t>
      </w:r>
      <w:bookmarkEnd w:id="55"/>
      <w:bookmarkEnd w:id="56"/>
    </w:p>
    <w:p w14:paraId="34CF2CB7" w14:textId="77777777" w:rsidR="00E1762E" w:rsidRPr="00E41422" w:rsidRDefault="00E1762E" w:rsidP="00E1762E">
      <w:pPr>
        <w:numPr>
          <w:ilvl w:val="1"/>
          <w:numId w:val="11"/>
        </w:numPr>
        <w:spacing w:line="276" w:lineRule="auto"/>
        <w:ind w:left="0" w:firstLine="567"/>
        <w:contextualSpacing/>
        <w:rPr>
          <w:sz w:val="22"/>
          <w:szCs w:val="22"/>
        </w:rPr>
      </w:pPr>
      <w:r w:rsidRPr="00E41422">
        <w:rPr>
          <w:sz w:val="22"/>
          <w:szCs w:val="22"/>
        </w:rPr>
        <w:t xml:space="preserve">Требования к качеству внутренних инженерных коммуникаций и приборов отопления </w:t>
      </w:r>
      <w:r w:rsidRPr="00E41422">
        <w:rPr>
          <w:color w:val="000000"/>
          <w:sz w:val="22"/>
          <w:szCs w:val="22"/>
        </w:rPr>
        <w:t xml:space="preserve">приведены в разделе 8 </w:t>
      </w:r>
      <w:r w:rsidRPr="00E41422">
        <w:rPr>
          <w:sz w:val="22"/>
          <w:szCs w:val="22"/>
        </w:rPr>
        <w:t>Стандарта Организации. Предусмотрены следующие требования к качеству внутренних инженерных коммуникаций и приборов отопления:</w:t>
      </w:r>
    </w:p>
    <w:p w14:paraId="0AF336B6" w14:textId="77777777" w:rsidR="00E1762E" w:rsidRPr="00E41422" w:rsidRDefault="00E1762E" w:rsidP="00E1762E">
      <w:pPr>
        <w:spacing w:line="276" w:lineRule="auto"/>
        <w:rPr>
          <w:sz w:val="22"/>
          <w:szCs w:val="22"/>
        </w:rPr>
      </w:pPr>
      <w:r w:rsidRPr="00E41422">
        <w:rPr>
          <w:sz w:val="22"/>
          <w:szCs w:val="22"/>
        </w:rPr>
        <w:lastRenderedPageBreak/>
        <w:t xml:space="preserve">-Расстояние от стены до оси смонтированных трубопроводов в помещении допускается не более 200 мм. </w:t>
      </w:r>
    </w:p>
    <w:p w14:paraId="2F868982" w14:textId="77777777" w:rsidR="00E1762E" w:rsidRPr="00E41422" w:rsidRDefault="00E1762E" w:rsidP="00E1762E">
      <w:pPr>
        <w:spacing w:line="276" w:lineRule="auto"/>
        <w:rPr>
          <w:sz w:val="22"/>
          <w:szCs w:val="22"/>
        </w:rPr>
      </w:pPr>
      <w:r w:rsidRPr="00E41422">
        <w:rPr>
          <w:sz w:val="22"/>
          <w:szCs w:val="22"/>
        </w:rPr>
        <w:t>- Допускаются отклонения от вертикали и горизонтали смонтированных приборов отопления не более 15 мм.</w:t>
      </w:r>
    </w:p>
    <w:p w14:paraId="57560C34" w14:textId="77777777" w:rsidR="00E1762E" w:rsidRPr="00E41422" w:rsidRDefault="00E1762E" w:rsidP="00E1762E">
      <w:pPr>
        <w:spacing w:line="276" w:lineRule="auto"/>
        <w:rPr>
          <w:sz w:val="22"/>
          <w:szCs w:val="22"/>
        </w:rPr>
      </w:pPr>
      <w:r w:rsidRPr="00E41422">
        <w:rPr>
          <w:sz w:val="22"/>
          <w:szCs w:val="22"/>
        </w:rPr>
        <w:t>- Гильзы на трубах могут выступать за пределы отделочного слоя не более 50 мм. В целях эстетических соображений гильзы на трубах могут не выступать за пределы отделочного слоя. Данное решение не является дефектом и не свидетельствует об отсутствии установленных гильз.</w:t>
      </w:r>
    </w:p>
    <w:p w14:paraId="1B1F07C7" w14:textId="77777777" w:rsidR="00E1762E" w:rsidRPr="00E41422" w:rsidRDefault="00E1762E" w:rsidP="00E1762E">
      <w:pPr>
        <w:spacing w:line="276" w:lineRule="auto"/>
        <w:rPr>
          <w:sz w:val="22"/>
          <w:szCs w:val="22"/>
        </w:rPr>
      </w:pPr>
      <w:r w:rsidRPr="00E41422">
        <w:rPr>
          <w:sz w:val="22"/>
          <w:szCs w:val="22"/>
        </w:rPr>
        <w:t>- Допускается выпадение конденсата на трубах холодного водоснабжения и водоотведения.</w:t>
      </w:r>
    </w:p>
    <w:p w14:paraId="107A0B74" w14:textId="77777777" w:rsidR="00E1762E" w:rsidRPr="00E41422" w:rsidRDefault="00E1762E" w:rsidP="00E1762E">
      <w:pPr>
        <w:keepNext/>
        <w:keepLines/>
        <w:spacing w:before="120" w:after="120" w:line="276" w:lineRule="auto"/>
        <w:ind w:firstLine="0"/>
        <w:jc w:val="center"/>
        <w:outlineLvl w:val="0"/>
        <w:rPr>
          <w:rFonts w:eastAsia="Arial"/>
          <w:b/>
          <w:color w:val="000000"/>
          <w:sz w:val="22"/>
          <w:szCs w:val="22"/>
        </w:rPr>
      </w:pPr>
      <w:bookmarkStart w:id="57" w:name="_Toc46396191"/>
      <w:bookmarkStart w:id="58" w:name="_Toc97742052"/>
      <w:bookmarkStart w:id="59" w:name="_Toc97742198"/>
      <w:r w:rsidRPr="00E41422">
        <w:rPr>
          <w:rFonts w:eastAsia="Arial"/>
          <w:b/>
          <w:color w:val="000000"/>
          <w:sz w:val="22"/>
          <w:szCs w:val="22"/>
        </w:rPr>
        <w:t>9. ПРОИЗВОДСТВО ОТДЕЛОЧНЫХ РАБОТ</w:t>
      </w:r>
      <w:bookmarkEnd w:id="57"/>
      <w:r w:rsidRPr="00E41422">
        <w:rPr>
          <w:rFonts w:eastAsia="Arial"/>
          <w:b/>
          <w:color w:val="000000"/>
          <w:sz w:val="22"/>
          <w:szCs w:val="22"/>
        </w:rPr>
        <w:t xml:space="preserve"> МЕСТ ОБЩЕГО ПОЛЬЗОВАНИЯ (МОП)</w:t>
      </w:r>
      <w:bookmarkEnd w:id="58"/>
      <w:bookmarkEnd w:id="59"/>
      <w:r w:rsidRPr="00E41422">
        <w:rPr>
          <w:rFonts w:eastAsia="Arial"/>
          <w:b/>
          <w:color w:val="000000"/>
          <w:sz w:val="22"/>
          <w:szCs w:val="22"/>
        </w:rPr>
        <w:t xml:space="preserve">. </w:t>
      </w:r>
      <w:bookmarkStart w:id="60" w:name="_Toc97742053"/>
      <w:bookmarkStart w:id="61" w:name="_Toc97742199"/>
      <w:r w:rsidRPr="00E41422">
        <w:rPr>
          <w:rFonts w:eastAsia="Arial"/>
          <w:b/>
          <w:color w:val="000000"/>
          <w:sz w:val="22"/>
          <w:szCs w:val="22"/>
        </w:rPr>
        <w:t>ПРОИЗВОДСТВО ПОДГОТОВИТЕЛЬНЫХ РАБОТ</w:t>
      </w:r>
      <w:bookmarkEnd w:id="60"/>
      <w:bookmarkEnd w:id="61"/>
    </w:p>
    <w:p w14:paraId="3516106C" w14:textId="77777777" w:rsidR="00E1762E" w:rsidRPr="00E41422" w:rsidRDefault="00E1762E" w:rsidP="00E1762E">
      <w:pPr>
        <w:numPr>
          <w:ilvl w:val="1"/>
          <w:numId w:val="12"/>
        </w:numPr>
        <w:tabs>
          <w:tab w:val="clear" w:pos="1106"/>
          <w:tab w:val="left" w:pos="993"/>
        </w:tabs>
        <w:spacing w:line="276" w:lineRule="auto"/>
        <w:ind w:left="0" w:right="-143" w:firstLine="567"/>
        <w:contextualSpacing/>
        <w:rPr>
          <w:color w:val="000000"/>
          <w:sz w:val="22"/>
          <w:szCs w:val="22"/>
        </w:rPr>
      </w:pPr>
      <w:r w:rsidRPr="00E41422">
        <w:rPr>
          <w:sz w:val="22"/>
          <w:szCs w:val="22"/>
        </w:rPr>
        <w:t xml:space="preserve">Требования производству подготовительных работ </w:t>
      </w:r>
      <w:r w:rsidRPr="00E41422">
        <w:rPr>
          <w:color w:val="000000"/>
          <w:sz w:val="22"/>
          <w:szCs w:val="22"/>
        </w:rPr>
        <w:t xml:space="preserve">приведены в разделе 9.1 </w:t>
      </w:r>
      <w:r w:rsidRPr="00E41422">
        <w:rPr>
          <w:sz w:val="22"/>
          <w:szCs w:val="22"/>
        </w:rPr>
        <w:t>Стандарта Организации и совпадают с требованиями раздела 5.2 Стандарта Организации, предусмотренными для производства подготовительных работ в Помещении (раздел 2 настоящего Приложения).</w:t>
      </w:r>
    </w:p>
    <w:p w14:paraId="2A80CA50" w14:textId="77777777" w:rsidR="00E1762E" w:rsidRPr="00E41422" w:rsidRDefault="00E1762E" w:rsidP="00E1762E">
      <w:pPr>
        <w:numPr>
          <w:ilvl w:val="1"/>
          <w:numId w:val="12"/>
        </w:numPr>
        <w:tabs>
          <w:tab w:val="clear" w:pos="1106"/>
          <w:tab w:val="left" w:pos="993"/>
        </w:tabs>
        <w:spacing w:line="276" w:lineRule="auto"/>
        <w:ind w:left="0" w:right="-143" w:firstLine="567"/>
        <w:contextualSpacing/>
        <w:rPr>
          <w:color w:val="000000"/>
          <w:sz w:val="22"/>
          <w:szCs w:val="22"/>
        </w:rPr>
      </w:pPr>
      <w:r w:rsidRPr="00E41422">
        <w:rPr>
          <w:color w:val="000000"/>
          <w:sz w:val="22"/>
          <w:szCs w:val="22"/>
        </w:rPr>
        <w:t>Качество подготовленной поверхности не должны превышать величин, приведенных в Таблице №1</w:t>
      </w:r>
      <w:r w:rsidRPr="00E41422">
        <w:rPr>
          <w:sz w:val="22"/>
          <w:szCs w:val="22"/>
        </w:rPr>
        <w:t xml:space="preserve"> Стандарта Организации и настоящего Приложения</w:t>
      </w:r>
      <w:r w:rsidRPr="00E41422">
        <w:rPr>
          <w:color w:val="000000"/>
          <w:sz w:val="22"/>
          <w:szCs w:val="22"/>
        </w:rPr>
        <w:t>. После проведения подготовительных работ основания качество полученной поверхности также должно соответствовать также требованиям, представленным в Таблице № 2</w:t>
      </w:r>
      <w:r w:rsidRPr="00E41422">
        <w:rPr>
          <w:sz w:val="22"/>
          <w:szCs w:val="22"/>
        </w:rPr>
        <w:t xml:space="preserve"> Стандарта Организации и настоящего Приложения</w:t>
      </w:r>
      <w:r w:rsidRPr="00E41422">
        <w:rPr>
          <w:color w:val="000000"/>
          <w:sz w:val="22"/>
          <w:szCs w:val="22"/>
        </w:rPr>
        <w:t>.</w:t>
      </w:r>
    </w:p>
    <w:p w14:paraId="29DE390E" w14:textId="77777777" w:rsidR="00E1762E" w:rsidRPr="00E41422" w:rsidRDefault="00E1762E" w:rsidP="00E1762E">
      <w:pPr>
        <w:keepNext/>
        <w:keepLines/>
        <w:spacing w:before="120" w:line="276" w:lineRule="auto"/>
        <w:ind w:firstLine="0"/>
        <w:jc w:val="center"/>
        <w:outlineLvl w:val="1"/>
        <w:rPr>
          <w:rFonts w:eastAsia="Arial"/>
          <w:b/>
          <w:color w:val="000000"/>
          <w:sz w:val="22"/>
          <w:szCs w:val="22"/>
        </w:rPr>
      </w:pPr>
      <w:bookmarkStart w:id="62" w:name="_Toc97742054"/>
      <w:bookmarkStart w:id="63" w:name="_Toc97742200"/>
      <w:r w:rsidRPr="00E41422">
        <w:rPr>
          <w:rFonts w:eastAsia="Arial"/>
          <w:b/>
          <w:color w:val="000000"/>
          <w:sz w:val="22"/>
          <w:szCs w:val="22"/>
        </w:rPr>
        <w:t>10. ПРОИЗВОДСТВО МАЛЯРНЫХ РАБОТ</w:t>
      </w:r>
      <w:bookmarkEnd w:id="62"/>
      <w:bookmarkEnd w:id="63"/>
      <w:r w:rsidRPr="00E41422">
        <w:rPr>
          <w:rFonts w:eastAsia="Arial"/>
          <w:b/>
          <w:color w:val="000000"/>
          <w:sz w:val="22"/>
          <w:szCs w:val="22"/>
        </w:rPr>
        <w:t xml:space="preserve"> В МОП</w:t>
      </w:r>
    </w:p>
    <w:p w14:paraId="4D3F8755" w14:textId="77777777" w:rsidR="00E1762E" w:rsidRPr="00E41422" w:rsidRDefault="00E1762E" w:rsidP="00E1762E">
      <w:pPr>
        <w:numPr>
          <w:ilvl w:val="1"/>
          <w:numId w:val="13"/>
        </w:numPr>
        <w:spacing w:line="276" w:lineRule="auto"/>
        <w:ind w:left="0" w:firstLine="567"/>
        <w:contextualSpacing/>
        <w:rPr>
          <w:sz w:val="22"/>
          <w:szCs w:val="22"/>
        </w:rPr>
      </w:pPr>
      <w:r w:rsidRPr="00E41422">
        <w:rPr>
          <w:sz w:val="22"/>
          <w:szCs w:val="22"/>
        </w:rPr>
        <w:t xml:space="preserve">Требования к качеству малярных работ </w:t>
      </w:r>
      <w:r w:rsidRPr="00E41422">
        <w:rPr>
          <w:color w:val="000000"/>
          <w:sz w:val="22"/>
          <w:szCs w:val="22"/>
        </w:rPr>
        <w:t xml:space="preserve">приведены в разделе 9.2 </w:t>
      </w:r>
      <w:r w:rsidRPr="00E41422">
        <w:rPr>
          <w:sz w:val="22"/>
          <w:szCs w:val="22"/>
        </w:rPr>
        <w:t>Стандарта Организации.</w:t>
      </w:r>
    </w:p>
    <w:p w14:paraId="19379907" w14:textId="77777777" w:rsidR="00E1762E" w:rsidRPr="00E41422" w:rsidRDefault="00E1762E" w:rsidP="00E1762E">
      <w:pPr>
        <w:numPr>
          <w:ilvl w:val="1"/>
          <w:numId w:val="13"/>
        </w:numPr>
        <w:spacing w:line="276" w:lineRule="auto"/>
        <w:ind w:left="0" w:firstLine="567"/>
        <w:contextualSpacing/>
        <w:rPr>
          <w:sz w:val="22"/>
          <w:szCs w:val="22"/>
        </w:rPr>
      </w:pPr>
      <w:r w:rsidRPr="00E41422">
        <w:rPr>
          <w:sz w:val="22"/>
          <w:szCs w:val="22"/>
        </w:rPr>
        <w:t xml:space="preserve">Перед началом производства малярных работ необходимо обеспечить защиту поверхности (вплоть до высыхания состава) от действия прямых солнечных лучей. Грунтовочные и малярные составы следует наносить в соответствии с инструкцией производителя. </w:t>
      </w:r>
      <w:proofErr w:type="spellStart"/>
      <w:r w:rsidRPr="00E41422">
        <w:rPr>
          <w:sz w:val="22"/>
          <w:szCs w:val="22"/>
        </w:rPr>
        <w:t>Огрунтовку</w:t>
      </w:r>
      <w:proofErr w:type="spellEnd"/>
      <w:r w:rsidRPr="00E41422">
        <w:rPr>
          <w:sz w:val="22"/>
          <w:szCs w:val="22"/>
        </w:rPr>
        <w:t xml:space="preserve"> поверхности проводят перед окраской поверхности малярным составом. </w:t>
      </w:r>
      <w:proofErr w:type="spellStart"/>
      <w:r w:rsidRPr="00E41422">
        <w:rPr>
          <w:sz w:val="22"/>
          <w:szCs w:val="22"/>
        </w:rPr>
        <w:t>Огрунтованная</w:t>
      </w:r>
      <w:proofErr w:type="spellEnd"/>
      <w:r w:rsidRPr="00E41422">
        <w:rPr>
          <w:sz w:val="22"/>
          <w:szCs w:val="22"/>
        </w:rPr>
        <w:t xml:space="preserve">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14:paraId="04F67085" w14:textId="77777777" w:rsidR="00E1762E" w:rsidRPr="00E41422" w:rsidRDefault="00E1762E" w:rsidP="00E1762E">
      <w:pPr>
        <w:numPr>
          <w:ilvl w:val="1"/>
          <w:numId w:val="13"/>
        </w:numPr>
        <w:spacing w:line="276" w:lineRule="auto"/>
        <w:ind w:left="0" w:firstLine="567"/>
        <w:contextualSpacing/>
        <w:rPr>
          <w:sz w:val="22"/>
          <w:szCs w:val="22"/>
        </w:rPr>
      </w:pPr>
      <w:r w:rsidRPr="00E41422">
        <w:rPr>
          <w:sz w:val="22"/>
          <w:szCs w:val="22"/>
        </w:rPr>
        <w:t>Приемка малярных работ осуществляется сплошным визуальным осмотром с учетом требований к окрашенным поверхностям, приведенных в Таблице № 10.</w:t>
      </w:r>
    </w:p>
    <w:p w14:paraId="7D476306" w14:textId="77777777" w:rsidR="00E1762E" w:rsidRPr="00E41422" w:rsidRDefault="00E1762E" w:rsidP="00E1762E">
      <w:pPr>
        <w:spacing w:line="276" w:lineRule="auto"/>
        <w:ind w:firstLine="0"/>
        <w:rPr>
          <w:b/>
          <w:bCs/>
          <w:sz w:val="22"/>
          <w:szCs w:val="22"/>
        </w:rPr>
      </w:pPr>
      <w:r w:rsidRPr="00E41422">
        <w:rPr>
          <w:b/>
          <w:bCs/>
          <w:sz w:val="22"/>
          <w:szCs w:val="22"/>
        </w:rPr>
        <w:t>Таблица № 10 Требования к качеству выполненных малярных работ</w:t>
      </w:r>
    </w:p>
    <w:tbl>
      <w:tblPr>
        <w:tblStyle w:val="afff0"/>
        <w:tblW w:w="0" w:type="auto"/>
        <w:tblLook w:val="04A0" w:firstRow="1" w:lastRow="0" w:firstColumn="1" w:lastColumn="0" w:noHBand="0" w:noVBand="1"/>
      </w:tblPr>
      <w:tblGrid>
        <w:gridCol w:w="2077"/>
        <w:gridCol w:w="5148"/>
        <w:gridCol w:w="2545"/>
      </w:tblGrid>
      <w:tr w:rsidR="00E1762E" w:rsidRPr="00E41422" w14:paraId="34D84173" w14:textId="77777777" w:rsidTr="006552D7">
        <w:trPr>
          <w:trHeight w:val="72"/>
        </w:trPr>
        <w:tc>
          <w:tcPr>
            <w:tcW w:w="2077" w:type="dxa"/>
            <w:shd w:val="clear" w:color="auto" w:fill="F2F2F2" w:themeFill="background1" w:themeFillShade="F2"/>
            <w:vAlign w:val="center"/>
            <w:hideMark/>
          </w:tcPr>
          <w:p w14:paraId="36AECCAD" w14:textId="77777777" w:rsidR="00E1762E" w:rsidRPr="00E41422" w:rsidRDefault="00E1762E" w:rsidP="006552D7">
            <w:pPr>
              <w:widowControl/>
              <w:tabs>
                <w:tab w:val="clear" w:pos="1106"/>
                <w:tab w:val="clear" w:pos="1276"/>
              </w:tabs>
              <w:ind w:left="-7" w:right="-142" w:firstLine="7"/>
              <w:jc w:val="center"/>
              <w:textAlignment w:val="baseline"/>
              <w:rPr>
                <w:b/>
                <w:bCs/>
                <w:color w:val="000000"/>
                <w:sz w:val="19"/>
                <w:szCs w:val="19"/>
              </w:rPr>
            </w:pPr>
            <w:r w:rsidRPr="00E41422">
              <w:rPr>
                <w:b/>
                <w:bCs/>
                <w:color w:val="000000"/>
                <w:sz w:val="19"/>
                <w:szCs w:val="19"/>
              </w:rPr>
              <w:t>Технические требования</w:t>
            </w:r>
          </w:p>
        </w:tc>
        <w:tc>
          <w:tcPr>
            <w:tcW w:w="5148" w:type="dxa"/>
            <w:shd w:val="clear" w:color="auto" w:fill="F2F2F2" w:themeFill="background1" w:themeFillShade="F2"/>
            <w:vAlign w:val="center"/>
            <w:hideMark/>
          </w:tcPr>
          <w:p w14:paraId="6AEEC71C" w14:textId="77777777" w:rsidR="00E1762E" w:rsidRPr="00E41422" w:rsidRDefault="00E1762E" w:rsidP="006552D7">
            <w:pPr>
              <w:widowControl/>
              <w:tabs>
                <w:tab w:val="clear" w:pos="1106"/>
                <w:tab w:val="clear" w:pos="1276"/>
              </w:tabs>
              <w:ind w:left="-7" w:right="-142" w:firstLine="7"/>
              <w:jc w:val="center"/>
              <w:textAlignment w:val="baseline"/>
              <w:rPr>
                <w:b/>
                <w:bCs/>
                <w:color w:val="000000"/>
                <w:sz w:val="19"/>
                <w:szCs w:val="19"/>
              </w:rPr>
            </w:pPr>
            <w:r w:rsidRPr="00E41422">
              <w:rPr>
                <w:b/>
                <w:bCs/>
                <w:color w:val="000000"/>
                <w:sz w:val="19"/>
                <w:szCs w:val="19"/>
              </w:rPr>
              <w:t>Допустимые отклонения</w:t>
            </w:r>
          </w:p>
        </w:tc>
        <w:tc>
          <w:tcPr>
            <w:tcW w:w="2545" w:type="dxa"/>
            <w:shd w:val="clear" w:color="auto" w:fill="F2F2F2" w:themeFill="background1" w:themeFillShade="F2"/>
            <w:vAlign w:val="center"/>
          </w:tcPr>
          <w:p w14:paraId="65597B33" w14:textId="77777777" w:rsidR="00E1762E" w:rsidRPr="00E41422" w:rsidRDefault="00E1762E" w:rsidP="006552D7">
            <w:pPr>
              <w:widowControl/>
              <w:tabs>
                <w:tab w:val="clear" w:pos="1106"/>
                <w:tab w:val="clear" w:pos="1276"/>
              </w:tabs>
              <w:ind w:left="-7" w:firstLine="7"/>
              <w:jc w:val="center"/>
              <w:textAlignment w:val="baseline"/>
              <w:rPr>
                <w:b/>
                <w:bCs/>
                <w:color w:val="000000"/>
                <w:sz w:val="19"/>
                <w:szCs w:val="19"/>
              </w:rPr>
            </w:pPr>
            <w:r w:rsidRPr="00E41422">
              <w:rPr>
                <w:b/>
                <w:bCs/>
                <w:sz w:val="19"/>
                <w:szCs w:val="19"/>
              </w:rPr>
              <w:t>Контроль (метод, объем, вид регистрации)</w:t>
            </w:r>
          </w:p>
        </w:tc>
      </w:tr>
      <w:tr w:rsidR="00E1762E" w:rsidRPr="00E41422" w14:paraId="0DE76C61" w14:textId="77777777" w:rsidTr="006552D7">
        <w:trPr>
          <w:trHeight w:val="425"/>
        </w:trPr>
        <w:tc>
          <w:tcPr>
            <w:tcW w:w="9770" w:type="dxa"/>
            <w:gridSpan w:val="3"/>
            <w:vAlign w:val="center"/>
            <w:hideMark/>
          </w:tcPr>
          <w:p w14:paraId="67539E29" w14:textId="77777777" w:rsidR="00E1762E" w:rsidRPr="00E41422" w:rsidRDefault="00E1762E" w:rsidP="006552D7">
            <w:pPr>
              <w:widowControl/>
              <w:tabs>
                <w:tab w:val="clear" w:pos="1106"/>
                <w:tab w:val="clear" w:pos="1276"/>
              </w:tabs>
              <w:ind w:left="-7" w:right="-142" w:firstLine="7"/>
              <w:jc w:val="center"/>
              <w:textAlignment w:val="baseline"/>
              <w:rPr>
                <w:color w:val="000000"/>
                <w:sz w:val="19"/>
                <w:szCs w:val="19"/>
              </w:rPr>
            </w:pPr>
            <w:r w:rsidRPr="00E41422">
              <w:rPr>
                <w:color w:val="000000"/>
                <w:sz w:val="19"/>
                <w:szCs w:val="19"/>
              </w:rPr>
              <w:t>Поверхности, окрашенные водоэмульсионными красками, безводными составами</w:t>
            </w:r>
          </w:p>
        </w:tc>
      </w:tr>
      <w:tr w:rsidR="00E1762E" w:rsidRPr="00E41422" w14:paraId="4D5B16D2" w14:textId="77777777" w:rsidTr="006552D7">
        <w:trPr>
          <w:trHeight w:val="1330"/>
        </w:trPr>
        <w:tc>
          <w:tcPr>
            <w:tcW w:w="2077" w:type="dxa"/>
            <w:vAlign w:val="center"/>
            <w:hideMark/>
          </w:tcPr>
          <w:p w14:paraId="023584C8" w14:textId="77777777" w:rsidR="00E1762E" w:rsidRPr="00E41422" w:rsidRDefault="00E1762E"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Отличия по цвету</w:t>
            </w:r>
          </w:p>
        </w:tc>
        <w:tc>
          <w:tcPr>
            <w:tcW w:w="5148" w:type="dxa"/>
            <w:vAlign w:val="center"/>
            <w:hideMark/>
          </w:tcPr>
          <w:p w14:paraId="5A33A154" w14:textId="77777777" w:rsidR="00E1762E" w:rsidRPr="00E41422" w:rsidRDefault="00E1762E" w:rsidP="006552D7">
            <w:pPr>
              <w:widowControl/>
              <w:tabs>
                <w:tab w:val="clear" w:pos="1106"/>
                <w:tab w:val="clear" w:pos="1276"/>
              </w:tabs>
              <w:spacing w:before="100" w:beforeAutospacing="1" w:afterAutospacing="1"/>
              <w:ind w:left="-7" w:firstLine="7"/>
              <w:jc w:val="center"/>
              <w:textAlignment w:val="baseline"/>
              <w:rPr>
                <w:color w:val="000000"/>
                <w:sz w:val="19"/>
                <w:szCs w:val="19"/>
              </w:rPr>
            </w:pPr>
            <w:r w:rsidRPr="00E41422">
              <w:rPr>
                <w:color w:val="000000"/>
                <w:sz w:val="19"/>
                <w:szCs w:val="19"/>
              </w:rPr>
              <w:t>Не допускается применение краски разного оттенка (цвета), тона, фактуры в пределах одной стены. Допускается применение краски разного оттенка (цвета), тона, фактуры на смежных и несмежных стенах в пределах одного помещения как при производстве отделочных работ, так и при работах по устранению недостатков отделочных работ в случае их возникновения</w:t>
            </w:r>
          </w:p>
        </w:tc>
        <w:tc>
          <w:tcPr>
            <w:tcW w:w="2545" w:type="dxa"/>
            <w:vAlign w:val="center"/>
          </w:tcPr>
          <w:p w14:paraId="09C107F6" w14:textId="77777777" w:rsidR="00E1762E" w:rsidRPr="00E41422" w:rsidRDefault="00E1762E"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w:t>
            </w:r>
          </w:p>
        </w:tc>
      </w:tr>
      <w:tr w:rsidR="00E1762E" w:rsidRPr="00E41422" w14:paraId="5AD19464" w14:textId="77777777" w:rsidTr="006552D7">
        <w:trPr>
          <w:trHeight w:val="734"/>
        </w:trPr>
        <w:tc>
          <w:tcPr>
            <w:tcW w:w="2077" w:type="dxa"/>
            <w:vAlign w:val="center"/>
            <w:hideMark/>
          </w:tcPr>
          <w:p w14:paraId="3A8767CE" w14:textId="77777777" w:rsidR="00E1762E" w:rsidRPr="00E41422" w:rsidRDefault="00E1762E"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 xml:space="preserve">Полосы, пятна, подтеки, брызги, </w:t>
            </w:r>
            <w:proofErr w:type="spellStart"/>
            <w:r w:rsidRPr="00E41422">
              <w:rPr>
                <w:color w:val="000000"/>
                <w:sz w:val="19"/>
                <w:szCs w:val="19"/>
              </w:rPr>
              <w:t>непрокрас</w:t>
            </w:r>
            <w:proofErr w:type="spellEnd"/>
          </w:p>
        </w:tc>
        <w:tc>
          <w:tcPr>
            <w:tcW w:w="5148" w:type="dxa"/>
            <w:vAlign w:val="center"/>
            <w:hideMark/>
          </w:tcPr>
          <w:p w14:paraId="77A62ACA" w14:textId="77777777" w:rsidR="00E1762E" w:rsidRPr="00E41422" w:rsidRDefault="00E1762E" w:rsidP="006552D7">
            <w:pPr>
              <w:widowControl/>
              <w:tabs>
                <w:tab w:val="clear" w:pos="1106"/>
                <w:tab w:val="clear" w:pos="1276"/>
              </w:tabs>
              <w:ind w:left="-7" w:firstLine="7"/>
              <w:textAlignment w:val="baseline"/>
              <w:rPr>
                <w:color w:val="000000"/>
                <w:sz w:val="19"/>
                <w:szCs w:val="19"/>
              </w:rPr>
            </w:pPr>
            <w:r w:rsidRPr="00E41422">
              <w:rPr>
                <w:color w:val="000000"/>
                <w:sz w:val="19"/>
                <w:szCs w:val="19"/>
              </w:rPr>
              <w:t>Допускаются не более 10% от общей площади поверхности</w:t>
            </w:r>
          </w:p>
        </w:tc>
        <w:tc>
          <w:tcPr>
            <w:tcW w:w="2545" w:type="dxa"/>
            <w:vAlign w:val="center"/>
          </w:tcPr>
          <w:p w14:paraId="3CC4893C" w14:textId="77777777" w:rsidR="00E1762E" w:rsidRPr="00E41422" w:rsidRDefault="00E1762E"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 измерительный, металлической линейкой</w:t>
            </w:r>
          </w:p>
        </w:tc>
      </w:tr>
      <w:tr w:rsidR="00E1762E" w:rsidRPr="00E41422" w14:paraId="703E3A2E" w14:textId="77777777" w:rsidTr="006552D7">
        <w:trPr>
          <w:trHeight w:val="138"/>
        </w:trPr>
        <w:tc>
          <w:tcPr>
            <w:tcW w:w="2077" w:type="dxa"/>
            <w:vAlign w:val="center"/>
            <w:hideMark/>
          </w:tcPr>
          <w:p w14:paraId="3536B91D" w14:textId="77777777" w:rsidR="00E1762E" w:rsidRPr="00E41422" w:rsidRDefault="00E1762E" w:rsidP="006552D7">
            <w:pPr>
              <w:widowControl/>
              <w:tabs>
                <w:tab w:val="clear" w:pos="1106"/>
                <w:tab w:val="clear" w:pos="1276"/>
              </w:tabs>
              <w:ind w:left="-7" w:firstLine="7"/>
              <w:jc w:val="center"/>
              <w:textAlignment w:val="baseline"/>
              <w:rPr>
                <w:sz w:val="19"/>
                <w:szCs w:val="19"/>
              </w:rPr>
            </w:pPr>
            <w:proofErr w:type="spellStart"/>
            <w:r w:rsidRPr="00E41422">
              <w:rPr>
                <w:sz w:val="19"/>
                <w:szCs w:val="19"/>
              </w:rPr>
              <w:t>Меление</w:t>
            </w:r>
            <w:proofErr w:type="spellEnd"/>
            <w:r w:rsidRPr="00E41422">
              <w:rPr>
                <w:sz w:val="19"/>
                <w:szCs w:val="19"/>
              </w:rPr>
              <w:t xml:space="preserve"> поверхности</w:t>
            </w:r>
          </w:p>
        </w:tc>
        <w:tc>
          <w:tcPr>
            <w:tcW w:w="5148" w:type="dxa"/>
            <w:vAlign w:val="center"/>
            <w:hideMark/>
          </w:tcPr>
          <w:p w14:paraId="0F685FE2" w14:textId="77777777" w:rsidR="00E1762E" w:rsidRPr="00E41422" w:rsidRDefault="00E1762E" w:rsidP="006552D7">
            <w:pPr>
              <w:widowControl/>
              <w:tabs>
                <w:tab w:val="clear" w:pos="1106"/>
                <w:tab w:val="clear" w:pos="1276"/>
              </w:tabs>
              <w:ind w:left="-7" w:firstLine="7"/>
              <w:jc w:val="center"/>
              <w:textAlignment w:val="baseline"/>
              <w:rPr>
                <w:sz w:val="19"/>
                <w:szCs w:val="19"/>
              </w:rPr>
            </w:pPr>
            <w:r w:rsidRPr="00E41422">
              <w:rPr>
                <w:sz w:val="19"/>
                <w:szCs w:val="19"/>
              </w:rPr>
              <w:t>Не допускается</w:t>
            </w:r>
          </w:p>
        </w:tc>
        <w:tc>
          <w:tcPr>
            <w:tcW w:w="2545" w:type="dxa"/>
            <w:vAlign w:val="center"/>
          </w:tcPr>
          <w:p w14:paraId="32332C7B" w14:textId="77777777" w:rsidR="00E1762E" w:rsidRPr="00E41422" w:rsidRDefault="00E1762E" w:rsidP="006552D7">
            <w:pPr>
              <w:widowControl/>
              <w:tabs>
                <w:tab w:val="clear" w:pos="1106"/>
                <w:tab w:val="clear" w:pos="1276"/>
              </w:tabs>
              <w:ind w:left="-7" w:right="141" w:firstLine="7"/>
              <w:jc w:val="center"/>
              <w:textAlignment w:val="baseline"/>
              <w:rPr>
                <w:sz w:val="19"/>
                <w:szCs w:val="19"/>
              </w:rPr>
            </w:pPr>
          </w:p>
        </w:tc>
      </w:tr>
      <w:tr w:rsidR="00E1762E" w:rsidRPr="00E41422" w14:paraId="21C8112D" w14:textId="77777777" w:rsidTr="006552D7">
        <w:trPr>
          <w:trHeight w:val="556"/>
        </w:trPr>
        <w:tc>
          <w:tcPr>
            <w:tcW w:w="2077" w:type="dxa"/>
            <w:vAlign w:val="center"/>
            <w:hideMark/>
          </w:tcPr>
          <w:p w14:paraId="1E4AEC33" w14:textId="77777777" w:rsidR="00E1762E" w:rsidRPr="00E41422" w:rsidRDefault="00E1762E"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Исправления, выделяющиеся на общем фоне</w:t>
            </w:r>
          </w:p>
        </w:tc>
        <w:tc>
          <w:tcPr>
            <w:tcW w:w="5148" w:type="dxa"/>
            <w:vAlign w:val="center"/>
            <w:hideMark/>
          </w:tcPr>
          <w:p w14:paraId="3B54332D" w14:textId="77777777" w:rsidR="00E1762E" w:rsidRPr="00E41422" w:rsidRDefault="00E1762E" w:rsidP="006552D7">
            <w:pPr>
              <w:widowControl/>
              <w:tabs>
                <w:tab w:val="clear" w:pos="1106"/>
                <w:tab w:val="clear" w:pos="1276"/>
              </w:tabs>
              <w:ind w:left="-7" w:firstLine="7"/>
              <w:textAlignment w:val="baseline"/>
              <w:rPr>
                <w:color w:val="000000"/>
                <w:sz w:val="19"/>
                <w:szCs w:val="19"/>
              </w:rPr>
            </w:pPr>
            <w:r w:rsidRPr="00E41422">
              <w:rPr>
                <w:color w:val="000000"/>
                <w:sz w:val="19"/>
                <w:szCs w:val="19"/>
              </w:rPr>
              <w:t>Допускаются не более 10% от общей площади поверхности</w:t>
            </w:r>
          </w:p>
        </w:tc>
        <w:tc>
          <w:tcPr>
            <w:tcW w:w="2545" w:type="dxa"/>
            <w:vAlign w:val="center"/>
          </w:tcPr>
          <w:p w14:paraId="283C063D" w14:textId="77777777" w:rsidR="00E1762E" w:rsidRPr="00E41422" w:rsidRDefault="00E1762E"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 измерительный, металлической линейкой</w:t>
            </w:r>
          </w:p>
        </w:tc>
      </w:tr>
    </w:tbl>
    <w:p w14:paraId="1347BBF9" w14:textId="77777777" w:rsidR="00E1762E" w:rsidRPr="00E41422" w:rsidRDefault="00E1762E" w:rsidP="00E1762E">
      <w:pPr>
        <w:keepNext/>
        <w:keepLines/>
        <w:spacing w:before="120" w:line="276" w:lineRule="auto"/>
        <w:ind w:firstLine="0"/>
        <w:jc w:val="center"/>
        <w:outlineLvl w:val="1"/>
        <w:rPr>
          <w:rFonts w:eastAsia="Arial"/>
          <w:b/>
          <w:color w:val="000000"/>
          <w:sz w:val="22"/>
          <w:szCs w:val="22"/>
        </w:rPr>
      </w:pPr>
      <w:bookmarkStart w:id="64" w:name="_Toc97742055"/>
      <w:bookmarkStart w:id="65" w:name="_Toc97742201"/>
      <w:r w:rsidRPr="00E41422">
        <w:rPr>
          <w:rFonts w:eastAsia="Arial"/>
          <w:b/>
          <w:color w:val="000000"/>
          <w:sz w:val="22"/>
          <w:szCs w:val="22"/>
        </w:rPr>
        <w:t>11. ПРОИЗВОДСТВО ОБЛИЦОВОЧНЫХ РАБОТ СТЕН И ПОЛА</w:t>
      </w:r>
      <w:bookmarkEnd w:id="64"/>
      <w:bookmarkEnd w:id="65"/>
      <w:r w:rsidRPr="00E41422">
        <w:rPr>
          <w:rFonts w:eastAsia="Arial"/>
          <w:b/>
          <w:color w:val="000000"/>
          <w:sz w:val="22"/>
          <w:szCs w:val="22"/>
        </w:rPr>
        <w:t xml:space="preserve"> В МОП</w:t>
      </w:r>
    </w:p>
    <w:p w14:paraId="42030404" w14:textId="77777777" w:rsidR="00E1762E" w:rsidRPr="00E41422" w:rsidRDefault="00E1762E" w:rsidP="00E1762E">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sz w:val="22"/>
          <w:szCs w:val="22"/>
        </w:rPr>
        <w:t xml:space="preserve">Требования к производству облицовочных работ </w:t>
      </w:r>
      <w:r w:rsidRPr="00E41422">
        <w:rPr>
          <w:color w:val="000000"/>
          <w:sz w:val="22"/>
          <w:szCs w:val="22"/>
        </w:rPr>
        <w:t xml:space="preserve">приведены в разделе 9.3 </w:t>
      </w:r>
      <w:r w:rsidRPr="00E41422">
        <w:rPr>
          <w:sz w:val="22"/>
          <w:szCs w:val="22"/>
        </w:rPr>
        <w:t>Стандарта Организации.</w:t>
      </w:r>
    </w:p>
    <w:p w14:paraId="08BDEF03" w14:textId="77777777" w:rsidR="00E1762E" w:rsidRPr="00E41422" w:rsidRDefault="00E1762E" w:rsidP="00E1762E">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color w:val="000000"/>
          <w:sz w:val="22"/>
          <w:szCs w:val="22"/>
        </w:rPr>
        <w:t>Материалы, применяемые для крепления облицовочных плит по клеевой прослойке, должны соответствовать: ГОСТ Р 56387 - для плиточных клеев на цементном вяжущем; техническим условиям производителя - для мастик и дисперсных клеев.</w:t>
      </w:r>
    </w:p>
    <w:p w14:paraId="79870C98"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 xml:space="preserve">Клеевой раствор наносят на </w:t>
      </w:r>
      <w:proofErr w:type="spellStart"/>
      <w:r w:rsidRPr="00E41422">
        <w:rPr>
          <w:color w:val="000000"/>
          <w:sz w:val="22"/>
          <w:szCs w:val="22"/>
        </w:rPr>
        <w:t>поврехность</w:t>
      </w:r>
      <w:proofErr w:type="spellEnd"/>
      <w:r w:rsidRPr="00E41422">
        <w:rPr>
          <w:color w:val="000000"/>
          <w:sz w:val="22"/>
          <w:szCs w:val="22"/>
        </w:rPr>
        <w:t xml:space="preserve"> равномерно гладкой теркой или шпателем, после чего выравнивают зубчатым шпателем (размер зубчатого шпателя выбирают исходя из размера </w:t>
      </w:r>
      <w:r w:rsidRPr="00E41422">
        <w:rPr>
          <w:color w:val="000000"/>
          <w:sz w:val="22"/>
          <w:szCs w:val="22"/>
        </w:rPr>
        <w:lastRenderedPageBreak/>
        <w:t xml:space="preserve">облицовочного материала так, чтобы обеспечить </w:t>
      </w:r>
      <w:proofErr w:type="spellStart"/>
      <w:r w:rsidRPr="00E41422">
        <w:rPr>
          <w:color w:val="000000"/>
          <w:sz w:val="22"/>
          <w:szCs w:val="22"/>
        </w:rPr>
        <w:t>беспустотное</w:t>
      </w:r>
      <w:proofErr w:type="spellEnd"/>
      <w:r w:rsidRPr="00E41422">
        <w:rPr>
          <w:color w:val="000000"/>
          <w:sz w:val="22"/>
          <w:szCs w:val="22"/>
        </w:rPr>
        <w:t xml:space="preserve"> пространство между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раствора.</w:t>
      </w:r>
    </w:p>
    <w:p w14:paraId="4CFB2080"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14:paraId="591A9CF3"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14:paraId="6D03F6EF" w14:textId="77777777" w:rsidR="00E1762E" w:rsidRPr="00E41422" w:rsidRDefault="00E1762E" w:rsidP="00E1762E">
      <w:pPr>
        <w:shd w:val="clear" w:color="auto" w:fill="FFFFFF"/>
        <w:tabs>
          <w:tab w:val="clear" w:pos="1106"/>
          <w:tab w:val="left" w:pos="1134"/>
        </w:tabs>
        <w:spacing w:line="276" w:lineRule="auto"/>
        <w:rPr>
          <w:color w:val="000000"/>
          <w:sz w:val="22"/>
          <w:szCs w:val="22"/>
        </w:rPr>
      </w:pPr>
      <w:r w:rsidRPr="00E41422">
        <w:rPr>
          <w:color w:val="000000"/>
          <w:sz w:val="22"/>
          <w:szCs w:val="22"/>
        </w:rPr>
        <w:t xml:space="preserve">Не допускается применение плитки разного оттенка (цвета), тона, фактуры в пределах одной стены. 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 Допускается применение мозаики (боя плитки), если такое архитектурное решение предусмотрено проектом. </w:t>
      </w:r>
    </w:p>
    <w:p w14:paraId="4C2514CD" w14:textId="77777777" w:rsidR="00E1762E" w:rsidRPr="00E41422" w:rsidRDefault="00E1762E" w:rsidP="00E1762E">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color w:val="000000"/>
          <w:sz w:val="22"/>
          <w:szCs w:val="22"/>
        </w:rPr>
        <w:t>При производстве облицовочных работ должны быть соблюдены требования, представленные в Таблице № 11.</w:t>
      </w:r>
    </w:p>
    <w:p w14:paraId="459BDE8E" w14:textId="77777777" w:rsidR="00E1762E" w:rsidRPr="00E41422" w:rsidRDefault="00E1762E" w:rsidP="00E1762E">
      <w:pPr>
        <w:shd w:val="clear" w:color="auto" w:fill="FFFFFF"/>
        <w:spacing w:line="276" w:lineRule="auto"/>
        <w:ind w:right="-143"/>
        <w:rPr>
          <w:b/>
          <w:color w:val="000000"/>
          <w:sz w:val="22"/>
          <w:szCs w:val="22"/>
        </w:rPr>
      </w:pPr>
      <w:r w:rsidRPr="00E41422">
        <w:rPr>
          <w:b/>
          <w:color w:val="000000"/>
          <w:spacing w:val="20"/>
          <w:sz w:val="22"/>
          <w:szCs w:val="22"/>
        </w:rPr>
        <w:t>Таблица № 11 Требования к производству облицовочных работ в МОП</w:t>
      </w:r>
    </w:p>
    <w:tbl>
      <w:tblPr>
        <w:tblStyle w:val="afff0"/>
        <w:tblW w:w="9776" w:type="dxa"/>
        <w:tblLayout w:type="fixed"/>
        <w:tblLook w:val="04A0" w:firstRow="1" w:lastRow="0" w:firstColumn="1" w:lastColumn="0" w:noHBand="0" w:noVBand="1"/>
      </w:tblPr>
      <w:tblGrid>
        <w:gridCol w:w="1560"/>
        <w:gridCol w:w="1129"/>
        <w:gridCol w:w="1134"/>
        <w:gridCol w:w="2268"/>
        <w:gridCol w:w="1134"/>
        <w:gridCol w:w="992"/>
        <w:gridCol w:w="1559"/>
      </w:tblGrid>
      <w:tr w:rsidR="00E1762E" w:rsidRPr="00E41422" w14:paraId="40616178" w14:textId="77777777" w:rsidTr="006552D7">
        <w:tc>
          <w:tcPr>
            <w:tcW w:w="1560" w:type="dxa"/>
            <w:vMerge w:val="restart"/>
            <w:shd w:val="clear" w:color="auto" w:fill="F2F2F2" w:themeFill="background1" w:themeFillShade="F2"/>
            <w:vAlign w:val="center"/>
          </w:tcPr>
          <w:p w14:paraId="07B5BE83" w14:textId="77777777" w:rsidR="00E1762E" w:rsidRPr="00E41422" w:rsidRDefault="00E1762E" w:rsidP="006552D7">
            <w:pPr>
              <w:spacing w:line="216" w:lineRule="auto"/>
              <w:ind w:right="34" w:firstLine="0"/>
              <w:jc w:val="center"/>
              <w:rPr>
                <w:b/>
                <w:bCs/>
                <w:color w:val="000000"/>
                <w:sz w:val="19"/>
                <w:szCs w:val="19"/>
              </w:rPr>
            </w:pPr>
            <w:r w:rsidRPr="00E41422">
              <w:rPr>
                <w:b/>
                <w:bCs/>
                <w:color w:val="000000"/>
                <w:sz w:val="19"/>
                <w:szCs w:val="19"/>
              </w:rPr>
              <w:t>Облицованная поверхность</w:t>
            </w:r>
          </w:p>
        </w:tc>
        <w:tc>
          <w:tcPr>
            <w:tcW w:w="8216" w:type="dxa"/>
            <w:gridSpan w:val="6"/>
            <w:shd w:val="clear" w:color="auto" w:fill="F2F2F2" w:themeFill="background1" w:themeFillShade="F2"/>
            <w:vAlign w:val="center"/>
          </w:tcPr>
          <w:p w14:paraId="625A61A8" w14:textId="77777777" w:rsidR="00E1762E" w:rsidRPr="00E41422" w:rsidRDefault="00E1762E" w:rsidP="006552D7">
            <w:pPr>
              <w:spacing w:line="216" w:lineRule="auto"/>
              <w:ind w:right="34"/>
              <w:jc w:val="center"/>
              <w:rPr>
                <w:color w:val="000000"/>
                <w:sz w:val="19"/>
                <w:szCs w:val="19"/>
              </w:rPr>
            </w:pPr>
            <w:r w:rsidRPr="00E41422">
              <w:rPr>
                <w:b/>
                <w:bCs/>
                <w:color w:val="000000"/>
                <w:sz w:val="19"/>
                <w:szCs w:val="19"/>
              </w:rPr>
              <w:t>Параметры и требуемые значения</w:t>
            </w:r>
          </w:p>
        </w:tc>
      </w:tr>
      <w:tr w:rsidR="00E1762E" w:rsidRPr="00E41422" w14:paraId="2D582DD0" w14:textId="77777777" w:rsidTr="006552D7">
        <w:tc>
          <w:tcPr>
            <w:tcW w:w="1560" w:type="dxa"/>
            <w:vMerge/>
            <w:shd w:val="clear" w:color="auto" w:fill="F2F2F2" w:themeFill="background1" w:themeFillShade="F2"/>
            <w:vAlign w:val="center"/>
          </w:tcPr>
          <w:p w14:paraId="72E50099" w14:textId="77777777" w:rsidR="00E1762E" w:rsidRPr="00E41422" w:rsidRDefault="00E1762E" w:rsidP="006552D7">
            <w:pPr>
              <w:spacing w:line="216" w:lineRule="auto"/>
              <w:ind w:right="34"/>
              <w:jc w:val="center"/>
              <w:rPr>
                <w:color w:val="000000"/>
                <w:sz w:val="19"/>
                <w:szCs w:val="19"/>
              </w:rPr>
            </w:pPr>
          </w:p>
        </w:tc>
        <w:tc>
          <w:tcPr>
            <w:tcW w:w="1129" w:type="dxa"/>
            <w:vAlign w:val="center"/>
          </w:tcPr>
          <w:p w14:paraId="5654DCC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Отклонения от вертикали и горизонтали, мм на 1 м длины, не более</w:t>
            </w:r>
          </w:p>
        </w:tc>
        <w:tc>
          <w:tcPr>
            <w:tcW w:w="1134" w:type="dxa"/>
            <w:vAlign w:val="center"/>
          </w:tcPr>
          <w:p w14:paraId="10A6870D"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Отклонение расположения швов от вертикали и горизонтали, мм на 1 м длины, не более</w:t>
            </w:r>
          </w:p>
        </w:tc>
        <w:tc>
          <w:tcPr>
            <w:tcW w:w="2268" w:type="dxa"/>
            <w:vAlign w:val="center"/>
          </w:tcPr>
          <w:p w14:paraId="5F97BF82" w14:textId="77777777" w:rsidR="00E1762E" w:rsidRPr="00E41422" w:rsidRDefault="00E1762E" w:rsidP="006552D7">
            <w:pPr>
              <w:spacing w:line="216" w:lineRule="auto"/>
              <w:ind w:left="-52" w:right="34" w:firstLine="0"/>
              <w:jc w:val="center"/>
              <w:rPr>
                <w:color w:val="000000"/>
                <w:sz w:val="19"/>
                <w:szCs w:val="19"/>
              </w:rPr>
            </w:pPr>
            <w:r w:rsidRPr="00E41422">
              <w:rPr>
                <w:color w:val="000000"/>
                <w:sz w:val="19"/>
                <w:szCs w:val="19"/>
              </w:rPr>
              <w:t>Неровность плоскости облицовки (при контроле двухметровой рейкой), мм, не более</w:t>
            </w:r>
          </w:p>
        </w:tc>
        <w:tc>
          <w:tcPr>
            <w:tcW w:w="1134" w:type="dxa"/>
            <w:vAlign w:val="center"/>
          </w:tcPr>
          <w:p w14:paraId="5B9ACA7F"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Уступы между смежными изделиями покрытий из облицовочных плит, мм на 1 м длины, не более</w:t>
            </w:r>
          </w:p>
        </w:tc>
        <w:tc>
          <w:tcPr>
            <w:tcW w:w="992" w:type="dxa"/>
            <w:vAlign w:val="center"/>
          </w:tcPr>
          <w:p w14:paraId="5C575608"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Отклонение ширины шва, мм, не более</w:t>
            </w:r>
          </w:p>
        </w:tc>
        <w:tc>
          <w:tcPr>
            <w:tcW w:w="1559" w:type="dxa"/>
            <w:vAlign w:val="center"/>
          </w:tcPr>
          <w:p w14:paraId="1D8C6054"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Сцепление монолитных покрытий и покрытий из жестких плиточных материалов с нижележащими элементами</w:t>
            </w:r>
          </w:p>
        </w:tc>
      </w:tr>
      <w:tr w:rsidR="00E1762E" w:rsidRPr="00E41422" w14:paraId="7A01AEBE" w14:textId="77777777" w:rsidTr="006552D7">
        <w:trPr>
          <w:trHeight w:val="946"/>
        </w:trPr>
        <w:tc>
          <w:tcPr>
            <w:tcW w:w="1560" w:type="dxa"/>
            <w:tcBorders>
              <w:bottom w:val="single" w:sz="4" w:space="0" w:color="FFFFFF" w:themeColor="background1"/>
            </w:tcBorders>
            <w:vAlign w:val="center"/>
          </w:tcPr>
          <w:p w14:paraId="2AE2605A"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Из керамических, стеклокерамических и других изделий:</w:t>
            </w:r>
          </w:p>
        </w:tc>
        <w:tc>
          <w:tcPr>
            <w:tcW w:w="1129" w:type="dxa"/>
            <w:tcBorders>
              <w:bottom w:val="single" w:sz="4" w:space="0" w:color="FFFFFF" w:themeColor="background1"/>
            </w:tcBorders>
            <w:vAlign w:val="center"/>
          </w:tcPr>
          <w:p w14:paraId="499723BA" w14:textId="77777777" w:rsidR="00E1762E" w:rsidRPr="00E41422" w:rsidRDefault="00E1762E" w:rsidP="006552D7">
            <w:pPr>
              <w:spacing w:line="216" w:lineRule="auto"/>
              <w:ind w:right="34" w:firstLine="0"/>
              <w:jc w:val="center"/>
              <w:rPr>
                <w:color w:val="000000"/>
                <w:sz w:val="19"/>
                <w:szCs w:val="19"/>
              </w:rPr>
            </w:pPr>
          </w:p>
        </w:tc>
        <w:tc>
          <w:tcPr>
            <w:tcW w:w="1134" w:type="dxa"/>
            <w:tcBorders>
              <w:bottom w:val="single" w:sz="4" w:space="0" w:color="FFFFFF" w:themeColor="background1"/>
            </w:tcBorders>
            <w:vAlign w:val="center"/>
          </w:tcPr>
          <w:p w14:paraId="464277E7" w14:textId="77777777" w:rsidR="00E1762E" w:rsidRPr="00E41422" w:rsidRDefault="00E1762E" w:rsidP="006552D7">
            <w:pPr>
              <w:spacing w:line="216" w:lineRule="auto"/>
              <w:ind w:right="34" w:firstLine="0"/>
              <w:jc w:val="center"/>
              <w:rPr>
                <w:b/>
                <w:color w:val="000000"/>
                <w:sz w:val="19"/>
                <w:szCs w:val="19"/>
              </w:rPr>
            </w:pPr>
          </w:p>
        </w:tc>
        <w:tc>
          <w:tcPr>
            <w:tcW w:w="2268" w:type="dxa"/>
            <w:tcBorders>
              <w:bottom w:val="single" w:sz="4" w:space="0" w:color="FFFFFF" w:themeColor="background1"/>
            </w:tcBorders>
            <w:vAlign w:val="center"/>
          </w:tcPr>
          <w:p w14:paraId="7EFEB0E1" w14:textId="77777777" w:rsidR="00E1762E" w:rsidRPr="00E41422" w:rsidRDefault="00E1762E" w:rsidP="006552D7">
            <w:pPr>
              <w:spacing w:line="216" w:lineRule="auto"/>
              <w:ind w:right="34" w:firstLine="0"/>
              <w:jc w:val="center"/>
              <w:rPr>
                <w:color w:val="000000"/>
                <w:sz w:val="19"/>
                <w:szCs w:val="19"/>
              </w:rPr>
            </w:pPr>
          </w:p>
        </w:tc>
        <w:tc>
          <w:tcPr>
            <w:tcW w:w="1134" w:type="dxa"/>
            <w:tcBorders>
              <w:bottom w:val="single" w:sz="4" w:space="0" w:color="FFFFFF" w:themeColor="background1"/>
            </w:tcBorders>
            <w:vAlign w:val="center"/>
          </w:tcPr>
          <w:p w14:paraId="0BD4B163" w14:textId="77777777" w:rsidR="00E1762E" w:rsidRPr="00E41422" w:rsidRDefault="00E1762E" w:rsidP="006552D7">
            <w:pPr>
              <w:spacing w:line="216" w:lineRule="auto"/>
              <w:ind w:right="34" w:firstLine="0"/>
              <w:jc w:val="center"/>
              <w:rPr>
                <w:color w:val="000000"/>
                <w:sz w:val="19"/>
                <w:szCs w:val="19"/>
              </w:rPr>
            </w:pPr>
          </w:p>
        </w:tc>
        <w:tc>
          <w:tcPr>
            <w:tcW w:w="992" w:type="dxa"/>
            <w:tcBorders>
              <w:bottom w:val="single" w:sz="4" w:space="0" w:color="FFFFFF" w:themeColor="background1"/>
            </w:tcBorders>
            <w:vAlign w:val="center"/>
          </w:tcPr>
          <w:p w14:paraId="79A5CA00" w14:textId="77777777" w:rsidR="00E1762E" w:rsidRPr="00E41422" w:rsidRDefault="00E1762E" w:rsidP="006552D7">
            <w:pPr>
              <w:spacing w:line="216" w:lineRule="auto"/>
              <w:ind w:right="34" w:firstLine="0"/>
              <w:jc w:val="center"/>
              <w:rPr>
                <w:color w:val="000000"/>
                <w:sz w:val="19"/>
                <w:szCs w:val="19"/>
              </w:rPr>
            </w:pPr>
          </w:p>
        </w:tc>
        <w:tc>
          <w:tcPr>
            <w:tcW w:w="1559" w:type="dxa"/>
            <w:vMerge w:val="restart"/>
            <w:vAlign w:val="center"/>
          </w:tcPr>
          <w:p w14:paraId="68435430" w14:textId="77777777" w:rsidR="00E1762E" w:rsidRPr="00E41422" w:rsidRDefault="00E1762E" w:rsidP="006552D7">
            <w:pPr>
              <w:spacing w:line="216" w:lineRule="auto"/>
              <w:ind w:firstLine="0"/>
              <w:rPr>
                <w:sz w:val="19"/>
                <w:szCs w:val="19"/>
              </w:rPr>
            </w:pPr>
            <w:r w:rsidRPr="00E41422">
              <w:rPr>
                <w:sz w:val="19"/>
                <w:szCs w:val="19"/>
              </w:rPr>
              <w:t>При проверке сцепления простукиванием допускается изменение характера звучания на площади поверхности не более 10% от общей площади помещения</w:t>
            </w:r>
          </w:p>
        </w:tc>
      </w:tr>
      <w:tr w:rsidR="00E1762E" w:rsidRPr="00E41422" w14:paraId="5E6CFA36" w14:textId="77777777" w:rsidTr="006552D7">
        <w:trPr>
          <w:trHeight w:val="1177"/>
        </w:trPr>
        <w:tc>
          <w:tcPr>
            <w:tcW w:w="1560" w:type="dxa"/>
            <w:tcBorders>
              <w:top w:val="single" w:sz="4" w:space="0" w:color="FFFFFF" w:themeColor="background1"/>
              <w:bottom w:val="single" w:sz="4" w:space="0" w:color="FFFFFF" w:themeColor="background1"/>
            </w:tcBorders>
            <w:vAlign w:val="center"/>
          </w:tcPr>
          <w:p w14:paraId="2D99B22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-наружная облицовка</w:t>
            </w:r>
          </w:p>
        </w:tc>
        <w:tc>
          <w:tcPr>
            <w:tcW w:w="1129" w:type="dxa"/>
            <w:tcBorders>
              <w:top w:val="single" w:sz="4" w:space="0" w:color="FFFFFF" w:themeColor="background1"/>
              <w:bottom w:val="single" w:sz="4" w:space="0" w:color="FFFFFF" w:themeColor="background1"/>
            </w:tcBorders>
            <w:vAlign w:val="center"/>
          </w:tcPr>
          <w:p w14:paraId="7C5430D8"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6</w:t>
            </w:r>
          </w:p>
        </w:tc>
        <w:tc>
          <w:tcPr>
            <w:tcW w:w="1134" w:type="dxa"/>
            <w:tcBorders>
              <w:top w:val="single" w:sz="4" w:space="0" w:color="FFFFFF" w:themeColor="background1"/>
              <w:bottom w:val="single" w:sz="4" w:space="0" w:color="FFFFFF" w:themeColor="background1"/>
            </w:tcBorders>
            <w:vAlign w:val="center"/>
          </w:tcPr>
          <w:p w14:paraId="44E2D4E4"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2268" w:type="dxa"/>
            <w:tcBorders>
              <w:top w:val="single" w:sz="4" w:space="0" w:color="FFFFFF" w:themeColor="background1"/>
              <w:bottom w:val="single" w:sz="4" w:space="0" w:color="FFFFFF" w:themeColor="background1"/>
            </w:tcBorders>
            <w:vAlign w:val="center"/>
          </w:tcPr>
          <w:p w14:paraId="4D0E0392"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bottom w:val="single" w:sz="4" w:space="0" w:color="FFFFFF" w:themeColor="background1"/>
            </w:tcBorders>
            <w:vAlign w:val="center"/>
          </w:tcPr>
          <w:p w14:paraId="2DABE297"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992" w:type="dxa"/>
            <w:tcBorders>
              <w:top w:val="single" w:sz="4" w:space="0" w:color="FFFFFF" w:themeColor="background1"/>
              <w:bottom w:val="single" w:sz="4" w:space="0" w:color="FFFFFF" w:themeColor="background1"/>
            </w:tcBorders>
            <w:vAlign w:val="center"/>
          </w:tcPr>
          <w:p w14:paraId="36207992"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 5</w:t>
            </w:r>
          </w:p>
        </w:tc>
        <w:tc>
          <w:tcPr>
            <w:tcW w:w="1559" w:type="dxa"/>
            <w:vMerge/>
            <w:vAlign w:val="center"/>
          </w:tcPr>
          <w:p w14:paraId="16E4B128" w14:textId="77777777" w:rsidR="00E1762E" w:rsidRPr="00E41422" w:rsidRDefault="00E1762E" w:rsidP="006552D7">
            <w:pPr>
              <w:spacing w:line="216" w:lineRule="auto"/>
              <w:ind w:right="34"/>
              <w:rPr>
                <w:color w:val="000000"/>
                <w:sz w:val="19"/>
                <w:szCs w:val="19"/>
              </w:rPr>
            </w:pPr>
          </w:p>
        </w:tc>
      </w:tr>
      <w:tr w:rsidR="00E1762E" w:rsidRPr="00E41422" w14:paraId="72C63566" w14:textId="77777777" w:rsidTr="006552D7">
        <w:trPr>
          <w:trHeight w:val="1335"/>
        </w:trPr>
        <w:tc>
          <w:tcPr>
            <w:tcW w:w="1560" w:type="dxa"/>
            <w:tcBorders>
              <w:top w:val="single" w:sz="4" w:space="0" w:color="FFFFFF" w:themeColor="background1"/>
            </w:tcBorders>
            <w:vAlign w:val="center"/>
          </w:tcPr>
          <w:p w14:paraId="15C7C9AE"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-внутренняя облицовка</w:t>
            </w:r>
          </w:p>
        </w:tc>
        <w:tc>
          <w:tcPr>
            <w:tcW w:w="1129" w:type="dxa"/>
            <w:tcBorders>
              <w:top w:val="single" w:sz="4" w:space="0" w:color="FFFFFF" w:themeColor="background1"/>
            </w:tcBorders>
            <w:vAlign w:val="center"/>
          </w:tcPr>
          <w:p w14:paraId="2C90C671"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tcBorders>
            <w:vAlign w:val="center"/>
          </w:tcPr>
          <w:p w14:paraId="4919B9A9"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2268" w:type="dxa"/>
            <w:tcBorders>
              <w:top w:val="single" w:sz="4" w:space="0" w:color="FFFFFF" w:themeColor="background1"/>
            </w:tcBorders>
            <w:vAlign w:val="center"/>
          </w:tcPr>
          <w:p w14:paraId="7AF475B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tcBorders>
            <w:vAlign w:val="center"/>
          </w:tcPr>
          <w:p w14:paraId="0F54C7D9"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5</w:t>
            </w:r>
          </w:p>
        </w:tc>
        <w:tc>
          <w:tcPr>
            <w:tcW w:w="992" w:type="dxa"/>
            <w:tcBorders>
              <w:top w:val="single" w:sz="4" w:space="0" w:color="FFFFFF" w:themeColor="background1"/>
            </w:tcBorders>
            <w:vAlign w:val="center"/>
          </w:tcPr>
          <w:p w14:paraId="428385B5"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 5</w:t>
            </w:r>
          </w:p>
        </w:tc>
        <w:tc>
          <w:tcPr>
            <w:tcW w:w="1559" w:type="dxa"/>
            <w:vMerge/>
            <w:vAlign w:val="center"/>
          </w:tcPr>
          <w:p w14:paraId="4AAD3B3B" w14:textId="77777777" w:rsidR="00E1762E" w:rsidRPr="00E41422" w:rsidRDefault="00E1762E" w:rsidP="006552D7">
            <w:pPr>
              <w:spacing w:line="216" w:lineRule="auto"/>
              <w:ind w:right="34"/>
              <w:rPr>
                <w:color w:val="000000"/>
                <w:sz w:val="19"/>
                <w:szCs w:val="19"/>
              </w:rPr>
            </w:pPr>
          </w:p>
        </w:tc>
      </w:tr>
      <w:tr w:rsidR="00E1762E" w:rsidRPr="00E41422" w14:paraId="508B4396" w14:textId="77777777" w:rsidTr="006552D7">
        <w:trPr>
          <w:trHeight w:val="1354"/>
        </w:trPr>
        <w:tc>
          <w:tcPr>
            <w:tcW w:w="1560" w:type="dxa"/>
            <w:vAlign w:val="center"/>
          </w:tcPr>
          <w:p w14:paraId="38FB8AA2" w14:textId="77777777" w:rsidR="00E1762E" w:rsidRPr="00E41422" w:rsidRDefault="00E1762E" w:rsidP="006552D7">
            <w:pPr>
              <w:spacing w:line="216" w:lineRule="auto"/>
              <w:ind w:right="34" w:firstLine="0"/>
              <w:jc w:val="center"/>
              <w:rPr>
                <w:color w:val="000000"/>
                <w:sz w:val="19"/>
                <w:szCs w:val="19"/>
              </w:rPr>
            </w:pPr>
            <w:r w:rsidRPr="00E41422">
              <w:rPr>
                <w:b/>
                <w:color w:val="000000"/>
                <w:sz w:val="19"/>
                <w:szCs w:val="19"/>
              </w:rPr>
              <w:t>Контроль (метод, объём, вид регистрация)</w:t>
            </w:r>
          </w:p>
        </w:tc>
        <w:tc>
          <w:tcPr>
            <w:tcW w:w="2263" w:type="dxa"/>
            <w:gridSpan w:val="2"/>
            <w:vAlign w:val="center"/>
          </w:tcPr>
          <w:p w14:paraId="25023701" w14:textId="77777777" w:rsidR="00E1762E" w:rsidRPr="00E41422" w:rsidRDefault="00E1762E" w:rsidP="006552D7">
            <w:pPr>
              <w:spacing w:line="216" w:lineRule="auto"/>
              <w:ind w:left="-108" w:right="34" w:firstLine="0"/>
              <w:jc w:val="center"/>
              <w:rPr>
                <w:color w:val="000000"/>
                <w:sz w:val="19"/>
                <w:szCs w:val="19"/>
              </w:rPr>
            </w:pPr>
            <w:r w:rsidRPr="00E41422">
              <w:rPr>
                <w:color w:val="000000"/>
                <w:sz w:val="19"/>
                <w:szCs w:val="19"/>
              </w:rPr>
              <w:t>Измерительный, уровень строительный и линейка или правило с уровнем и линейка, не менее пяти измерений на каждые 50 - 70 м</w:t>
            </w:r>
            <w:r w:rsidRPr="00E41422">
              <w:rPr>
                <w:color w:val="000000"/>
                <w:sz w:val="19"/>
                <w:szCs w:val="19"/>
                <w:vertAlign w:val="superscript"/>
              </w:rPr>
              <w:t>2</w:t>
            </w:r>
            <w:r w:rsidRPr="00E41422">
              <w:rPr>
                <w:color w:val="000000"/>
                <w:sz w:val="19"/>
                <w:szCs w:val="19"/>
              </w:rPr>
              <w:t xml:space="preserve"> поверхности или на отдельном участке меньшей площади в местах, выявленных сплошным визуальным осмотром.</w:t>
            </w:r>
          </w:p>
        </w:tc>
        <w:tc>
          <w:tcPr>
            <w:tcW w:w="2268" w:type="dxa"/>
            <w:vAlign w:val="center"/>
          </w:tcPr>
          <w:p w14:paraId="6104E625" w14:textId="77777777" w:rsidR="00E1762E" w:rsidRPr="00E41422" w:rsidRDefault="00E1762E" w:rsidP="006552D7">
            <w:pPr>
              <w:spacing w:line="216" w:lineRule="auto"/>
              <w:ind w:left="33" w:right="34" w:firstLine="52"/>
              <w:jc w:val="center"/>
              <w:rPr>
                <w:color w:val="000000"/>
                <w:sz w:val="19"/>
                <w:szCs w:val="19"/>
              </w:rPr>
            </w:pPr>
            <w:r w:rsidRPr="00E41422">
              <w:rPr>
                <w:color w:val="000000"/>
                <w:sz w:val="19"/>
                <w:szCs w:val="19"/>
              </w:rPr>
              <w:t>Измерительный, контрольной двухметровой рейкой или правилом и линейкой, не менее пяти измерений на каждые 50 - 70 м</w:t>
            </w:r>
            <w:r w:rsidRPr="00E41422">
              <w:rPr>
                <w:color w:val="000000"/>
                <w:sz w:val="19"/>
                <w:szCs w:val="19"/>
                <w:vertAlign w:val="superscript"/>
              </w:rPr>
              <w:t xml:space="preserve">2 </w:t>
            </w:r>
            <w:r w:rsidRPr="00E41422">
              <w:rPr>
                <w:color w:val="000000"/>
                <w:sz w:val="19"/>
                <w:szCs w:val="19"/>
              </w:rPr>
              <w:t>поверхности пола или в одном помещении меньшей площади в местах, выявленных визуальным контролем.</w:t>
            </w:r>
          </w:p>
          <w:p w14:paraId="13FE0FE8" w14:textId="77777777" w:rsidR="00E1762E" w:rsidRPr="00E41422" w:rsidRDefault="00E1762E" w:rsidP="006552D7">
            <w:pPr>
              <w:spacing w:line="216" w:lineRule="auto"/>
              <w:ind w:left="33" w:right="34" w:firstLine="52"/>
              <w:jc w:val="center"/>
              <w:rPr>
                <w:color w:val="000000"/>
                <w:sz w:val="19"/>
                <w:szCs w:val="19"/>
              </w:rPr>
            </w:pPr>
            <w:r w:rsidRPr="00E41422">
              <w:rPr>
                <w:color w:val="000000"/>
                <w:sz w:val="19"/>
                <w:szCs w:val="19"/>
              </w:rPr>
              <w:t xml:space="preserve">Расположение контрольной рейки должно быть такое, </w:t>
            </w:r>
            <w:r w:rsidRPr="00E41422">
              <w:rPr>
                <w:color w:val="000000"/>
                <w:sz w:val="19"/>
                <w:szCs w:val="19"/>
              </w:rPr>
              <w:lastRenderedPageBreak/>
              <w:t>чтобы отклонение от наиболее удаленной точки стяжки в пределах нормируемого участка имело минимальное значение.</w:t>
            </w:r>
          </w:p>
          <w:p w14:paraId="14B4F16E" w14:textId="77777777" w:rsidR="00E1762E" w:rsidRPr="00E41422" w:rsidRDefault="00E1762E" w:rsidP="006552D7">
            <w:pPr>
              <w:spacing w:line="216" w:lineRule="auto"/>
              <w:ind w:left="33" w:right="34" w:firstLine="52"/>
              <w:jc w:val="center"/>
              <w:rPr>
                <w:color w:val="000000"/>
                <w:sz w:val="19"/>
                <w:szCs w:val="19"/>
              </w:rPr>
            </w:pPr>
            <w:r w:rsidRPr="00E41422">
              <w:rPr>
                <w:color w:val="000000"/>
                <w:sz w:val="19"/>
                <w:szCs w:val="19"/>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c>
          <w:tcPr>
            <w:tcW w:w="2126" w:type="dxa"/>
            <w:gridSpan w:val="2"/>
            <w:vAlign w:val="center"/>
          </w:tcPr>
          <w:p w14:paraId="7C9EBAA3"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lastRenderedPageBreak/>
              <w:t>Измерительный, линейкой, не менее пяти измерений на каждые 70 м</w:t>
            </w:r>
            <w:r w:rsidRPr="00E41422">
              <w:rPr>
                <w:color w:val="000000"/>
                <w:sz w:val="19"/>
                <w:szCs w:val="19"/>
                <w:vertAlign w:val="superscript"/>
              </w:rPr>
              <w:t>2</w:t>
            </w:r>
            <w:r w:rsidRPr="00E41422">
              <w:rPr>
                <w:color w:val="000000"/>
                <w:sz w:val="19"/>
                <w:szCs w:val="19"/>
              </w:rPr>
              <w:t xml:space="preserve"> поверхности или на отдельном участке меньшей площади в местах, выявленных сплошным визуальным осмотром.</w:t>
            </w:r>
          </w:p>
        </w:tc>
        <w:tc>
          <w:tcPr>
            <w:tcW w:w="1559" w:type="dxa"/>
            <w:vAlign w:val="center"/>
          </w:tcPr>
          <w:p w14:paraId="706AE976" w14:textId="77777777" w:rsidR="00E1762E" w:rsidRPr="00E41422" w:rsidRDefault="00E1762E" w:rsidP="006552D7">
            <w:pPr>
              <w:spacing w:line="216" w:lineRule="auto"/>
              <w:ind w:right="34" w:firstLine="0"/>
              <w:jc w:val="center"/>
              <w:rPr>
                <w:color w:val="000000"/>
                <w:sz w:val="19"/>
                <w:szCs w:val="19"/>
              </w:rPr>
            </w:pPr>
            <w:r w:rsidRPr="00E41422">
              <w:rPr>
                <w:color w:val="000000"/>
                <w:sz w:val="19"/>
                <w:szCs w:val="19"/>
              </w:rPr>
              <w:t>Простукиванием всей поверхности в центе квадратов по условной сетке с ячейкой размерами не менее 50*50 см</w:t>
            </w:r>
          </w:p>
        </w:tc>
      </w:tr>
    </w:tbl>
    <w:p w14:paraId="09ACA4BE" w14:textId="77777777" w:rsidR="00E1762E" w:rsidRPr="00E41422" w:rsidRDefault="00E1762E" w:rsidP="00E1762E">
      <w:pPr>
        <w:keepNext/>
        <w:keepLines/>
        <w:spacing w:before="120" w:line="276" w:lineRule="auto"/>
        <w:ind w:firstLine="0"/>
        <w:jc w:val="center"/>
        <w:outlineLvl w:val="1"/>
        <w:rPr>
          <w:rFonts w:eastAsia="Arial"/>
          <w:b/>
          <w:color w:val="000000"/>
          <w:sz w:val="22"/>
          <w:szCs w:val="22"/>
        </w:rPr>
      </w:pPr>
      <w:bookmarkStart w:id="66" w:name="_Toc97742056"/>
      <w:bookmarkStart w:id="67" w:name="_Toc97742202"/>
      <w:r w:rsidRPr="00E41422">
        <w:rPr>
          <w:rFonts w:eastAsia="Arial"/>
          <w:b/>
          <w:color w:val="000000"/>
          <w:sz w:val="22"/>
          <w:szCs w:val="22"/>
        </w:rPr>
        <w:t>12. УСТРОЙСТВО ПОДВЕСНЫХ ПОТОЛКОВ</w:t>
      </w:r>
      <w:bookmarkEnd w:id="66"/>
      <w:bookmarkEnd w:id="67"/>
      <w:r w:rsidRPr="00E41422">
        <w:rPr>
          <w:rFonts w:eastAsia="Arial"/>
          <w:b/>
          <w:color w:val="000000"/>
          <w:sz w:val="22"/>
          <w:szCs w:val="22"/>
        </w:rPr>
        <w:t xml:space="preserve"> В МОП</w:t>
      </w:r>
    </w:p>
    <w:p w14:paraId="3F38B8EF" w14:textId="77777777" w:rsidR="00E1762E" w:rsidRPr="00E41422" w:rsidRDefault="00E1762E" w:rsidP="00E1762E">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 xml:space="preserve">Требования к устройству подвесных потолков в МОП </w:t>
      </w:r>
      <w:r w:rsidRPr="00E41422">
        <w:rPr>
          <w:color w:val="000000"/>
          <w:sz w:val="22"/>
          <w:szCs w:val="22"/>
        </w:rPr>
        <w:t xml:space="preserve">приведены в разделе 9.4 </w:t>
      </w:r>
      <w:r w:rsidRPr="00E41422">
        <w:rPr>
          <w:sz w:val="22"/>
          <w:szCs w:val="22"/>
        </w:rPr>
        <w:t>Стандарта Организации.</w:t>
      </w:r>
    </w:p>
    <w:p w14:paraId="7E1B6D3B" w14:textId="77777777" w:rsidR="00E1762E" w:rsidRPr="00E41422" w:rsidRDefault="00E1762E" w:rsidP="00E1762E">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 Устройство плит, панелей стен и элементов подвесного потолка следует проводить после разметки поверхности и начинать от угла облицовываемой плоскости.</w:t>
      </w:r>
    </w:p>
    <w:p w14:paraId="7D3A6A6A" w14:textId="77777777" w:rsidR="00E1762E" w:rsidRPr="00E41422" w:rsidRDefault="00E1762E" w:rsidP="00E1762E">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 xml:space="preserve">Плоскость поверхности, облицованная панелями и плитами, должна быть ровной, без провесов в стыках, жесткой, без вибрации панелей и </w:t>
      </w:r>
      <w:proofErr w:type="gramStart"/>
      <w:r w:rsidRPr="00E41422">
        <w:rPr>
          <w:sz w:val="22"/>
          <w:szCs w:val="22"/>
        </w:rPr>
        <w:t>листов</w:t>
      </w:r>
      <w:proofErr w:type="gramEnd"/>
      <w:r w:rsidRPr="00E41422">
        <w:rPr>
          <w:sz w:val="22"/>
          <w:szCs w:val="22"/>
        </w:rPr>
        <w:t xml:space="preserve"> и отслоений от поверхности (при приклейке). При устройстве подвесных потолков, панелей и плит с лицевой отделкой в интерьерах зданий должны быть соблюдены требования, приведенные в Таблице № 12.</w:t>
      </w:r>
    </w:p>
    <w:p w14:paraId="4511599F" w14:textId="77777777" w:rsidR="00E1762E" w:rsidRPr="00E41422" w:rsidRDefault="00E1762E" w:rsidP="00E1762E">
      <w:pPr>
        <w:spacing w:line="276" w:lineRule="auto"/>
        <w:ind w:firstLine="0"/>
        <w:rPr>
          <w:b/>
          <w:bCs/>
          <w:sz w:val="22"/>
          <w:szCs w:val="22"/>
        </w:rPr>
      </w:pPr>
      <w:r w:rsidRPr="00E41422">
        <w:rPr>
          <w:b/>
          <w:bCs/>
          <w:sz w:val="22"/>
          <w:szCs w:val="22"/>
        </w:rPr>
        <w:t>Таблица № 12 Требования к устройству подвесных потолков, панелей и плит</w:t>
      </w:r>
    </w:p>
    <w:tbl>
      <w:tblPr>
        <w:tblStyle w:val="afff0"/>
        <w:tblW w:w="9918" w:type="dxa"/>
        <w:tblLook w:val="04A0" w:firstRow="1" w:lastRow="0" w:firstColumn="1" w:lastColumn="0" w:noHBand="0" w:noVBand="1"/>
      </w:tblPr>
      <w:tblGrid>
        <w:gridCol w:w="3860"/>
        <w:gridCol w:w="1594"/>
        <w:gridCol w:w="4464"/>
      </w:tblGrid>
      <w:tr w:rsidR="00E1762E" w:rsidRPr="00E41422" w14:paraId="331C8EE0" w14:textId="77777777" w:rsidTr="006552D7">
        <w:trPr>
          <w:trHeight w:val="547"/>
        </w:trPr>
        <w:tc>
          <w:tcPr>
            <w:tcW w:w="3860" w:type="dxa"/>
            <w:shd w:val="clear" w:color="auto" w:fill="F2F2F2" w:themeFill="background1" w:themeFillShade="F2"/>
            <w:vAlign w:val="center"/>
            <w:hideMark/>
          </w:tcPr>
          <w:p w14:paraId="45A7FF01" w14:textId="77777777" w:rsidR="00E1762E" w:rsidRPr="00E41422" w:rsidRDefault="00E1762E" w:rsidP="006552D7">
            <w:pPr>
              <w:widowControl/>
              <w:tabs>
                <w:tab w:val="clear" w:pos="1106"/>
                <w:tab w:val="clear" w:pos="1276"/>
              </w:tabs>
              <w:ind w:firstLine="0"/>
              <w:jc w:val="center"/>
              <w:textAlignment w:val="baseline"/>
              <w:rPr>
                <w:b/>
                <w:bCs/>
                <w:sz w:val="19"/>
                <w:szCs w:val="19"/>
              </w:rPr>
            </w:pPr>
            <w:r w:rsidRPr="00E41422">
              <w:rPr>
                <w:b/>
                <w:bCs/>
                <w:sz w:val="19"/>
                <w:szCs w:val="19"/>
              </w:rPr>
              <w:t>Технические требования</w:t>
            </w:r>
          </w:p>
        </w:tc>
        <w:tc>
          <w:tcPr>
            <w:tcW w:w="1594" w:type="dxa"/>
            <w:shd w:val="clear" w:color="auto" w:fill="F2F2F2" w:themeFill="background1" w:themeFillShade="F2"/>
            <w:vAlign w:val="center"/>
          </w:tcPr>
          <w:p w14:paraId="58EEA5D3" w14:textId="77777777" w:rsidR="00E1762E" w:rsidRPr="00E41422" w:rsidRDefault="00E1762E" w:rsidP="006552D7">
            <w:pPr>
              <w:widowControl/>
              <w:tabs>
                <w:tab w:val="clear" w:pos="1106"/>
                <w:tab w:val="clear" w:pos="1276"/>
              </w:tabs>
              <w:ind w:firstLine="0"/>
              <w:jc w:val="center"/>
              <w:textAlignment w:val="baseline"/>
              <w:rPr>
                <w:b/>
                <w:bCs/>
                <w:sz w:val="19"/>
                <w:szCs w:val="19"/>
              </w:rPr>
            </w:pPr>
            <w:r w:rsidRPr="00E41422">
              <w:rPr>
                <w:b/>
                <w:bCs/>
                <w:sz w:val="19"/>
                <w:szCs w:val="19"/>
              </w:rPr>
              <w:t>Предельные отклонения, мм, не более</w:t>
            </w:r>
          </w:p>
        </w:tc>
        <w:tc>
          <w:tcPr>
            <w:tcW w:w="4464" w:type="dxa"/>
            <w:shd w:val="clear" w:color="auto" w:fill="F2F2F2" w:themeFill="background1" w:themeFillShade="F2"/>
            <w:vAlign w:val="center"/>
          </w:tcPr>
          <w:p w14:paraId="565C6F09" w14:textId="77777777" w:rsidR="00E1762E" w:rsidRPr="00E41422" w:rsidRDefault="00E1762E" w:rsidP="006552D7">
            <w:pPr>
              <w:widowControl/>
              <w:tabs>
                <w:tab w:val="clear" w:pos="1106"/>
                <w:tab w:val="clear" w:pos="1276"/>
              </w:tabs>
              <w:ind w:firstLine="0"/>
              <w:jc w:val="center"/>
              <w:textAlignment w:val="baseline"/>
              <w:rPr>
                <w:b/>
                <w:bCs/>
                <w:sz w:val="19"/>
                <w:szCs w:val="19"/>
              </w:rPr>
            </w:pPr>
            <w:r w:rsidRPr="00E41422">
              <w:rPr>
                <w:b/>
                <w:bCs/>
                <w:sz w:val="19"/>
                <w:szCs w:val="19"/>
              </w:rPr>
              <w:t>Контроль (метод, объем, вид регистрации)</w:t>
            </w:r>
          </w:p>
        </w:tc>
      </w:tr>
      <w:tr w:rsidR="00E1762E" w:rsidRPr="00E41422" w14:paraId="4D957DBB" w14:textId="77777777" w:rsidTr="006552D7">
        <w:trPr>
          <w:trHeight w:val="364"/>
        </w:trPr>
        <w:tc>
          <w:tcPr>
            <w:tcW w:w="3860" w:type="dxa"/>
            <w:vAlign w:val="center"/>
            <w:hideMark/>
          </w:tcPr>
          <w:p w14:paraId="69A202B6"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Максимальные значения уступов готовой облицовки между плитами и панелями, а также рейками (подвесных потолков)</w:t>
            </w:r>
          </w:p>
        </w:tc>
        <w:tc>
          <w:tcPr>
            <w:tcW w:w="1594" w:type="dxa"/>
            <w:vAlign w:val="center"/>
          </w:tcPr>
          <w:p w14:paraId="074EEA12"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5</w:t>
            </w:r>
          </w:p>
        </w:tc>
        <w:tc>
          <w:tcPr>
            <w:tcW w:w="4464" w:type="dxa"/>
            <w:vAlign w:val="center"/>
            <w:hideMark/>
          </w:tcPr>
          <w:p w14:paraId="797661DE"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Измерительный, линейкой и щупом, не менее пяти измерений на 50-70 м</w:t>
            </w:r>
            <w:r w:rsidRPr="00E41422">
              <w:rPr>
                <w:sz w:val="19"/>
                <w:szCs w:val="19"/>
                <w:vertAlign w:val="superscript"/>
              </w:rPr>
              <w:t>2</w:t>
            </w:r>
            <w:r w:rsidRPr="00E41422">
              <w:rPr>
                <w:sz w:val="19"/>
                <w:szCs w:val="19"/>
              </w:rPr>
              <w:t xml:space="preserve"> поверхности или отдельных участков меньшей площади, выявленных сплошным визуальным осмотром, журнал работ</w:t>
            </w:r>
          </w:p>
        </w:tc>
      </w:tr>
      <w:tr w:rsidR="00E1762E" w:rsidRPr="00E41422" w14:paraId="4A59821F" w14:textId="77777777" w:rsidTr="006552D7">
        <w:trPr>
          <w:trHeight w:val="651"/>
        </w:trPr>
        <w:tc>
          <w:tcPr>
            <w:tcW w:w="3860" w:type="dxa"/>
            <w:vAlign w:val="center"/>
            <w:hideMark/>
          </w:tcPr>
          <w:p w14:paraId="7B0540FA"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Отклонение плоскости всего поля отделки по диагонали, вертикали и горизонтали (от проектной) на 1 м длины</w:t>
            </w:r>
          </w:p>
        </w:tc>
        <w:tc>
          <w:tcPr>
            <w:tcW w:w="1594" w:type="dxa"/>
            <w:vAlign w:val="center"/>
          </w:tcPr>
          <w:p w14:paraId="139AB30E"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5 (15 - на всю поверхность)</w:t>
            </w:r>
          </w:p>
        </w:tc>
        <w:tc>
          <w:tcPr>
            <w:tcW w:w="4464" w:type="dxa"/>
            <w:vAlign w:val="center"/>
            <w:hideMark/>
          </w:tcPr>
          <w:p w14:paraId="30D3D9DB" w14:textId="77777777" w:rsidR="00E1762E" w:rsidRPr="00E41422" w:rsidRDefault="00E1762E" w:rsidP="006552D7">
            <w:pPr>
              <w:spacing w:line="216" w:lineRule="auto"/>
              <w:ind w:left="85" w:right="176" w:firstLine="0"/>
              <w:jc w:val="center"/>
              <w:rPr>
                <w:color w:val="000000"/>
                <w:sz w:val="19"/>
                <w:szCs w:val="19"/>
              </w:rPr>
            </w:pPr>
            <w:r w:rsidRPr="00E41422">
              <w:rPr>
                <w:color w:val="000000"/>
                <w:sz w:val="19"/>
                <w:szCs w:val="19"/>
              </w:rPr>
              <w:t>Измерительный,</w:t>
            </w:r>
            <w:r w:rsidRPr="00E41422">
              <w:rPr>
                <w:sz w:val="19"/>
                <w:szCs w:val="19"/>
              </w:rPr>
              <w:t xml:space="preserve"> </w:t>
            </w:r>
            <w:r w:rsidRPr="00E41422">
              <w:rPr>
                <w:color w:val="000000"/>
                <w:sz w:val="19"/>
                <w:szCs w:val="19"/>
              </w:rPr>
              <w:t>контроль правилом с уровнем и линейкой или уровнем и линейкой</w:t>
            </w:r>
          </w:p>
        </w:tc>
      </w:tr>
      <w:tr w:rsidR="00E1762E" w:rsidRPr="00E41422" w14:paraId="3E428589" w14:textId="77777777" w:rsidTr="006552D7">
        <w:trPr>
          <w:trHeight w:val="350"/>
        </w:trPr>
        <w:tc>
          <w:tcPr>
            <w:tcW w:w="3860" w:type="dxa"/>
            <w:vAlign w:val="center"/>
            <w:hideMark/>
          </w:tcPr>
          <w:p w14:paraId="66E1B7C0"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Отклонение направления стыка элементов облицовки стен от вертикали на 1 м длины</w:t>
            </w:r>
          </w:p>
        </w:tc>
        <w:tc>
          <w:tcPr>
            <w:tcW w:w="1594" w:type="dxa"/>
            <w:vAlign w:val="center"/>
          </w:tcPr>
          <w:p w14:paraId="7C532E71"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3</w:t>
            </w:r>
          </w:p>
        </w:tc>
        <w:tc>
          <w:tcPr>
            <w:tcW w:w="4464" w:type="dxa"/>
            <w:vAlign w:val="center"/>
            <w:hideMark/>
          </w:tcPr>
          <w:p w14:paraId="1E29A242" w14:textId="77777777" w:rsidR="00E1762E" w:rsidRPr="00E41422" w:rsidRDefault="00E1762E" w:rsidP="006552D7">
            <w:pPr>
              <w:widowControl/>
              <w:tabs>
                <w:tab w:val="clear" w:pos="1106"/>
                <w:tab w:val="clear" w:pos="1276"/>
              </w:tabs>
              <w:ind w:firstLine="0"/>
              <w:jc w:val="center"/>
              <w:textAlignment w:val="baseline"/>
              <w:rPr>
                <w:sz w:val="19"/>
                <w:szCs w:val="19"/>
              </w:rPr>
            </w:pPr>
            <w:r w:rsidRPr="00E41422">
              <w:rPr>
                <w:sz w:val="19"/>
                <w:szCs w:val="19"/>
              </w:rPr>
              <w:t>Измерительный, линейкой и щупом, не менее пяти измерений на 50-70 м</w:t>
            </w:r>
            <w:r w:rsidRPr="00E41422">
              <w:rPr>
                <w:sz w:val="19"/>
                <w:szCs w:val="19"/>
                <w:vertAlign w:val="superscript"/>
              </w:rPr>
              <w:t>2</w:t>
            </w:r>
            <w:r w:rsidRPr="00E41422">
              <w:rPr>
                <w:sz w:val="19"/>
                <w:szCs w:val="19"/>
              </w:rPr>
              <w:t> поверхности или отдельных участков меньшей площади, выявленных сплошным визуальным осмотром, журнал работ</w:t>
            </w:r>
          </w:p>
        </w:tc>
      </w:tr>
    </w:tbl>
    <w:p w14:paraId="6B19A02E" w14:textId="7489996B" w:rsidR="007527CC" w:rsidRDefault="007527CC" w:rsidP="007527CC">
      <w:pPr>
        <w:pStyle w:val="aff2"/>
        <w:tabs>
          <w:tab w:val="left" w:pos="284"/>
        </w:tabs>
        <w:spacing w:after="80" w:line="276" w:lineRule="auto"/>
        <w:ind w:left="0" w:firstLine="0"/>
        <w:contextualSpacing w:val="0"/>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527CC" w14:paraId="048B5F56" w14:textId="77777777" w:rsidTr="00647CBD">
        <w:trPr>
          <w:trHeight w:val="1495"/>
        </w:trPr>
        <w:tc>
          <w:tcPr>
            <w:tcW w:w="4885" w:type="dxa"/>
          </w:tcPr>
          <w:p w14:paraId="72EEC015"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Застройщик</w:t>
            </w:r>
            <w:r w:rsidRPr="009F0775">
              <w:rPr>
                <w:sz w:val="22"/>
                <w:szCs w:val="22"/>
              </w:rPr>
              <w:t>:</w:t>
            </w:r>
            <w:r w:rsidRPr="009F0775">
              <w:rPr>
                <w:b/>
                <w:sz w:val="22"/>
                <w:szCs w:val="22"/>
              </w:rPr>
              <w:t xml:space="preserve"> </w:t>
            </w:r>
          </w:p>
          <w:p w14:paraId="4C4BC84F" w14:textId="064FC8C8" w:rsidR="007527CC"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Представитель по доверенности</w:t>
            </w:r>
          </w:p>
          <w:p w14:paraId="3DD64D9D" w14:textId="77777777" w:rsidR="00486EF4" w:rsidRPr="009F0775" w:rsidRDefault="00486EF4" w:rsidP="006C6FBE">
            <w:pPr>
              <w:pStyle w:val="11"/>
              <w:keepNext/>
              <w:keepLines/>
              <w:tabs>
                <w:tab w:val="clear" w:pos="1106"/>
                <w:tab w:val="clear" w:pos="1276"/>
              </w:tabs>
              <w:spacing w:after="80" w:line="276" w:lineRule="auto"/>
              <w:ind w:firstLine="0"/>
              <w:jc w:val="left"/>
              <w:rPr>
                <w:bCs/>
                <w:sz w:val="22"/>
                <w:szCs w:val="22"/>
              </w:rPr>
            </w:pPr>
          </w:p>
          <w:p w14:paraId="12506115"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_________________/Савельева М.П./</w:t>
            </w:r>
          </w:p>
          <w:p w14:paraId="30A92910" w14:textId="77777777" w:rsidR="007527CC" w:rsidRPr="009F0775" w:rsidRDefault="007527CC" w:rsidP="006C6FBE">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9F0775">
              <w:rPr>
                <w:bCs/>
                <w:color w:val="D9D9D9" w:themeColor="background1" w:themeShade="D9"/>
                <w:sz w:val="22"/>
                <w:szCs w:val="22"/>
              </w:rPr>
              <w:t>М.П.</w:t>
            </w:r>
          </w:p>
        </w:tc>
        <w:tc>
          <w:tcPr>
            <w:tcW w:w="4885" w:type="dxa"/>
          </w:tcPr>
          <w:p w14:paraId="64991AC2"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Участник</w:t>
            </w:r>
            <w:r w:rsidRPr="009F0775">
              <w:rPr>
                <w:sz w:val="22"/>
                <w:szCs w:val="22"/>
              </w:rPr>
              <w:t>:</w:t>
            </w:r>
            <w:r w:rsidRPr="009F0775">
              <w:rPr>
                <w:b/>
                <w:sz w:val="22"/>
                <w:szCs w:val="22"/>
              </w:rPr>
              <w:t xml:space="preserve"> </w:t>
            </w:r>
          </w:p>
          <w:p w14:paraId="60A47D69"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p>
          <w:p w14:paraId="216C056E"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_________________/_____________________/</w:t>
            </w:r>
          </w:p>
          <w:p w14:paraId="48191019" w14:textId="77777777" w:rsidR="007527CC" w:rsidRPr="009F0775" w:rsidRDefault="007527CC" w:rsidP="006C6FBE">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43A3833E" w14:textId="77777777" w:rsidR="007527CC" w:rsidRPr="007527CC" w:rsidRDefault="007527CC" w:rsidP="007527CC">
      <w:pPr>
        <w:pStyle w:val="aff2"/>
        <w:tabs>
          <w:tab w:val="left" w:pos="284"/>
        </w:tabs>
        <w:spacing w:after="80" w:line="276" w:lineRule="auto"/>
        <w:ind w:left="0" w:firstLine="0"/>
        <w:contextualSpacing w:val="0"/>
        <w:rPr>
          <w:sz w:val="22"/>
          <w:szCs w:val="22"/>
        </w:rPr>
      </w:pPr>
    </w:p>
    <w:sectPr w:rsidR="007527CC" w:rsidRPr="007527CC" w:rsidSect="005D55FA">
      <w:headerReference w:type="default" r:id="rId17"/>
      <w:footerReference w:type="default" r:id="rId18"/>
      <w:pgSz w:w="11906" w:h="16838" w:code="9"/>
      <w:pgMar w:top="709" w:right="850" w:bottom="709" w:left="1276" w:header="397" w:footer="397"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1959" w14:textId="77777777" w:rsidR="005902DF" w:rsidRDefault="005902DF" w:rsidP="00D11D04">
      <w:pPr>
        <w:spacing w:line="240" w:lineRule="auto"/>
      </w:pPr>
      <w:r>
        <w:separator/>
      </w:r>
    </w:p>
  </w:endnote>
  <w:endnote w:type="continuationSeparator" w:id="0">
    <w:p w14:paraId="1DF08C3F" w14:textId="77777777" w:rsidR="005902DF" w:rsidRDefault="005902DF" w:rsidP="00D1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AC6" w14:textId="77777777" w:rsidR="00B62ED6" w:rsidRPr="00B62ED6" w:rsidRDefault="00B62ED6" w:rsidP="00B62ED6">
    <w:pPr>
      <w:pStyle w:val="aff"/>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3274" w14:textId="77777777" w:rsidR="005902DF" w:rsidRDefault="005902DF" w:rsidP="00D11D04">
      <w:pPr>
        <w:spacing w:line="240" w:lineRule="auto"/>
      </w:pPr>
      <w:r>
        <w:separator/>
      </w:r>
    </w:p>
  </w:footnote>
  <w:footnote w:type="continuationSeparator" w:id="0">
    <w:p w14:paraId="587A70F7" w14:textId="77777777" w:rsidR="005902DF" w:rsidRDefault="005902DF" w:rsidP="00D11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2A00" w14:textId="5F53A64C" w:rsidR="0033066A" w:rsidRPr="008D6520" w:rsidRDefault="0033066A" w:rsidP="00194F88">
    <w:pPr>
      <w:pStyle w:val="afd"/>
      <w:jc w:val="right"/>
      <w:rPr>
        <w:sz w:val="18"/>
        <w:szCs w:val="18"/>
      </w:rPr>
    </w:pPr>
    <w:r w:rsidRPr="008D6520">
      <w:rPr>
        <w:sz w:val="18"/>
        <w:szCs w:val="18"/>
      </w:rPr>
      <w:t xml:space="preserve">Договор участия в долевом строительстве № </w:t>
    </w:r>
    <w:r w:rsidR="00181081" w:rsidRPr="00DA10A4">
      <w:rPr>
        <w:sz w:val="18"/>
        <w:szCs w:val="18"/>
      </w:rPr>
      <w:t>&lt;НомерДокумента&gt; от &lt;ДатаДокумента&gt;</w:t>
    </w:r>
  </w:p>
  <w:p w14:paraId="5693FADD" w14:textId="23D5C19D" w:rsidR="0033066A" w:rsidRDefault="0033066A" w:rsidP="00E90FE7">
    <w:pPr>
      <w:pStyle w:val="afd"/>
      <w:jc w:val="right"/>
      <w:rPr>
        <w:b/>
        <w:bCs/>
        <w:sz w:val="18"/>
        <w:szCs w:val="18"/>
      </w:rPr>
    </w:pPr>
    <w:r w:rsidRPr="008D6520">
      <w:rPr>
        <w:sz w:val="18"/>
        <w:szCs w:val="18"/>
      </w:rPr>
      <w:t xml:space="preserve">Страница </w:t>
    </w:r>
    <w:r w:rsidRPr="008D6520">
      <w:rPr>
        <w:b/>
        <w:bCs/>
        <w:sz w:val="18"/>
        <w:szCs w:val="18"/>
      </w:rPr>
      <w:fldChar w:fldCharType="begin"/>
    </w:r>
    <w:r w:rsidRPr="008D6520">
      <w:rPr>
        <w:b/>
        <w:bCs/>
        <w:sz w:val="18"/>
        <w:szCs w:val="18"/>
      </w:rPr>
      <w:instrText>PAGE</w:instrText>
    </w:r>
    <w:r w:rsidRPr="008D6520">
      <w:rPr>
        <w:b/>
        <w:bCs/>
        <w:sz w:val="18"/>
        <w:szCs w:val="18"/>
      </w:rPr>
      <w:fldChar w:fldCharType="separate"/>
    </w:r>
    <w:r w:rsidR="00FD4A5B">
      <w:rPr>
        <w:b/>
        <w:bCs/>
        <w:noProof/>
        <w:sz w:val="18"/>
        <w:szCs w:val="18"/>
      </w:rPr>
      <w:t>20</w:t>
    </w:r>
    <w:r w:rsidRPr="008D6520">
      <w:rPr>
        <w:b/>
        <w:bCs/>
        <w:sz w:val="18"/>
        <w:szCs w:val="18"/>
      </w:rPr>
      <w:fldChar w:fldCharType="end"/>
    </w:r>
    <w:r w:rsidRPr="008D6520">
      <w:rPr>
        <w:sz w:val="18"/>
        <w:szCs w:val="18"/>
      </w:rPr>
      <w:t xml:space="preserve"> из </w:t>
    </w:r>
    <w:r w:rsidRPr="008D6520">
      <w:rPr>
        <w:b/>
        <w:bCs/>
        <w:sz w:val="18"/>
        <w:szCs w:val="18"/>
      </w:rPr>
      <w:fldChar w:fldCharType="begin"/>
    </w:r>
    <w:r w:rsidRPr="008D6520">
      <w:rPr>
        <w:b/>
        <w:bCs/>
        <w:sz w:val="18"/>
        <w:szCs w:val="18"/>
      </w:rPr>
      <w:instrText>NUMPAGES</w:instrText>
    </w:r>
    <w:r w:rsidRPr="008D6520">
      <w:rPr>
        <w:b/>
        <w:bCs/>
        <w:sz w:val="18"/>
        <w:szCs w:val="18"/>
      </w:rPr>
      <w:fldChar w:fldCharType="separate"/>
    </w:r>
    <w:r w:rsidR="00FD4A5B">
      <w:rPr>
        <w:b/>
        <w:bCs/>
        <w:noProof/>
        <w:sz w:val="18"/>
        <w:szCs w:val="18"/>
      </w:rPr>
      <w:t>26</w:t>
    </w:r>
    <w:r w:rsidRPr="008D6520">
      <w:rPr>
        <w:b/>
        <w:bCs/>
        <w:sz w:val="18"/>
        <w:szCs w:val="18"/>
      </w:rPr>
      <w:fldChar w:fldCharType="end"/>
    </w:r>
  </w:p>
  <w:p w14:paraId="3758DF21" w14:textId="36E2C945" w:rsidR="00E90FE7" w:rsidRDefault="00E90FE7" w:rsidP="00E90FE7">
    <w:pPr>
      <w:pStyle w:val="afd"/>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267"/>
    <w:multiLevelType w:val="multilevel"/>
    <w:tmpl w:val="ADAAD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64A7F"/>
    <w:multiLevelType w:val="multilevel"/>
    <w:tmpl w:val="50D0ACB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535CE7"/>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653230"/>
    <w:multiLevelType w:val="multilevel"/>
    <w:tmpl w:val="1710163C"/>
    <w:lvl w:ilvl="0">
      <w:start w:val="1"/>
      <w:numFmt w:val="decimal"/>
      <w:lvlText w:val="%1."/>
      <w:lvlJc w:val="left"/>
      <w:pPr>
        <w:ind w:left="720" w:hanging="360"/>
      </w:pPr>
      <w:rPr>
        <w:rFonts w:hint="default"/>
        <w:sz w:val="22"/>
      </w:rPr>
    </w:lvl>
    <w:lvl w:ilvl="1">
      <w:start w:val="1"/>
      <w:numFmt w:val="decimal"/>
      <w:isLgl/>
      <w:lvlText w:val="%1.%2."/>
      <w:lvlJc w:val="left"/>
      <w:pPr>
        <w:ind w:left="972" w:hanging="405"/>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5" w15:restartNumberingAfterBreak="0">
    <w:nsid w:val="2982081F"/>
    <w:multiLevelType w:val="multilevel"/>
    <w:tmpl w:val="21562CA6"/>
    <w:lvl w:ilvl="0">
      <w:start w:val="2"/>
      <w:numFmt w:val="decimal"/>
      <w:lvlText w:val="%1."/>
      <w:lvlJc w:val="left"/>
      <w:pPr>
        <w:ind w:left="360" w:hanging="360"/>
      </w:pPr>
      <w:rPr>
        <w:rFonts w:hint="default"/>
      </w:rPr>
    </w:lvl>
    <w:lvl w:ilvl="1">
      <w:start w:val="5"/>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787FF5"/>
    <w:multiLevelType w:val="multilevel"/>
    <w:tmpl w:val="DD4EA374"/>
    <w:lvl w:ilvl="0">
      <w:start w:val="6"/>
      <w:numFmt w:val="decimal"/>
      <w:lvlText w:val="%1."/>
      <w:lvlJc w:val="left"/>
      <w:pPr>
        <w:ind w:left="360" w:hanging="360"/>
      </w:pPr>
      <w:rPr>
        <w:rFonts w:hint="default"/>
        <w:b/>
        <w:bCs/>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D0A7C"/>
    <w:multiLevelType w:val="multilevel"/>
    <w:tmpl w:val="CC2A23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F611D8"/>
    <w:multiLevelType w:val="multilevel"/>
    <w:tmpl w:val="68D8B96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7C37F1"/>
    <w:multiLevelType w:val="multilevel"/>
    <w:tmpl w:val="B8E24EC2"/>
    <w:lvl w:ilvl="0">
      <w:start w:val="1"/>
      <w:numFmt w:val="decimal"/>
      <w:lvlText w:val="%1."/>
      <w:lvlJc w:val="left"/>
      <w:pPr>
        <w:ind w:left="405" w:hanging="405"/>
      </w:pPr>
      <w:rPr>
        <w:rFonts w:hint="default"/>
        <w:color w:val="000000"/>
      </w:rPr>
    </w:lvl>
    <w:lvl w:ilvl="1">
      <w:start w:val="1"/>
      <w:numFmt w:val="decimal"/>
      <w:lvlText w:val="%1.%2."/>
      <w:lvlJc w:val="left"/>
      <w:pPr>
        <w:ind w:left="972" w:hanging="40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39413DDC"/>
    <w:multiLevelType w:val="multilevel"/>
    <w:tmpl w:val="AB2C56F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42E17489"/>
    <w:multiLevelType w:val="multilevel"/>
    <w:tmpl w:val="E9088544"/>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4D724194"/>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237C0"/>
    <w:multiLevelType w:val="multilevel"/>
    <w:tmpl w:val="3082398A"/>
    <w:lvl w:ilvl="0">
      <w:start w:val="5"/>
      <w:numFmt w:val="decimal"/>
      <w:lvlText w:val="%1."/>
      <w:lvlJc w:val="left"/>
      <w:pPr>
        <w:ind w:left="360" w:hanging="360"/>
      </w:pPr>
      <w:rPr>
        <w:rFonts w:hint="default"/>
        <w:b/>
        <w:bCs/>
        <w:sz w:val="22"/>
      </w:rPr>
    </w:lvl>
    <w:lvl w:ilvl="1">
      <w:start w:val="1"/>
      <w:numFmt w:val="decimal"/>
      <w:lvlText w:val="%1.%2."/>
      <w:lvlJc w:val="left"/>
      <w:pPr>
        <w:ind w:left="1778"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54366246"/>
    <w:multiLevelType w:val="multilevel"/>
    <w:tmpl w:val="CA8CEC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B745ED"/>
    <w:multiLevelType w:val="multilevel"/>
    <w:tmpl w:val="9094F1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3757E"/>
    <w:multiLevelType w:val="multilevel"/>
    <w:tmpl w:val="7612046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568619562">
    <w:abstractNumId w:val="4"/>
  </w:num>
  <w:num w:numId="2" w16cid:durableId="1060595029">
    <w:abstractNumId w:val="2"/>
  </w:num>
  <w:num w:numId="3" w16cid:durableId="1319578290">
    <w:abstractNumId w:val="6"/>
  </w:num>
  <w:num w:numId="4" w16cid:durableId="284040528">
    <w:abstractNumId w:val="5"/>
  </w:num>
  <w:num w:numId="5" w16cid:durableId="693724539">
    <w:abstractNumId w:val="3"/>
  </w:num>
  <w:num w:numId="6" w16cid:durableId="497312439">
    <w:abstractNumId w:val="13"/>
  </w:num>
  <w:num w:numId="7" w16cid:durableId="1535582405">
    <w:abstractNumId w:val="9"/>
  </w:num>
  <w:num w:numId="8" w16cid:durableId="1967276195">
    <w:abstractNumId w:val="8"/>
  </w:num>
  <w:num w:numId="9" w16cid:durableId="546185057">
    <w:abstractNumId w:val="1"/>
  </w:num>
  <w:num w:numId="10" w16cid:durableId="1968505996">
    <w:abstractNumId w:val="11"/>
  </w:num>
  <w:num w:numId="11" w16cid:durableId="22365543">
    <w:abstractNumId w:val="0"/>
  </w:num>
  <w:num w:numId="12" w16cid:durableId="1378818266">
    <w:abstractNumId w:val="14"/>
  </w:num>
  <w:num w:numId="13" w16cid:durableId="1268005896">
    <w:abstractNumId w:val="15"/>
  </w:num>
  <w:num w:numId="14" w16cid:durableId="840974851">
    <w:abstractNumId w:val="10"/>
  </w:num>
  <w:num w:numId="15" w16cid:durableId="1103457735">
    <w:abstractNumId w:val="7"/>
  </w:num>
  <w:num w:numId="16" w16cid:durableId="768962147">
    <w:abstractNumId w:val="16"/>
  </w:num>
  <w:num w:numId="17" w16cid:durableId="208379705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04"/>
    <w:rsid w:val="00003A49"/>
    <w:rsid w:val="00010CC9"/>
    <w:rsid w:val="000115F9"/>
    <w:rsid w:val="00015B3F"/>
    <w:rsid w:val="00017563"/>
    <w:rsid w:val="00017990"/>
    <w:rsid w:val="000212CB"/>
    <w:rsid w:val="00023F6A"/>
    <w:rsid w:val="00025ABF"/>
    <w:rsid w:val="00031BF7"/>
    <w:rsid w:val="0003362D"/>
    <w:rsid w:val="00033FFE"/>
    <w:rsid w:val="000365D2"/>
    <w:rsid w:val="00043AF0"/>
    <w:rsid w:val="00045EB0"/>
    <w:rsid w:val="0005351C"/>
    <w:rsid w:val="00055A25"/>
    <w:rsid w:val="00064906"/>
    <w:rsid w:val="00064F8E"/>
    <w:rsid w:val="00067F36"/>
    <w:rsid w:val="00071499"/>
    <w:rsid w:val="0007313A"/>
    <w:rsid w:val="00075163"/>
    <w:rsid w:val="00080500"/>
    <w:rsid w:val="00083F59"/>
    <w:rsid w:val="00084418"/>
    <w:rsid w:val="00086048"/>
    <w:rsid w:val="00086571"/>
    <w:rsid w:val="00095A05"/>
    <w:rsid w:val="000A2850"/>
    <w:rsid w:val="000B088D"/>
    <w:rsid w:val="000B197E"/>
    <w:rsid w:val="000B2409"/>
    <w:rsid w:val="000B2A1C"/>
    <w:rsid w:val="000B532D"/>
    <w:rsid w:val="000B7948"/>
    <w:rsid w:val="000C0DF7"/>
    <w:rsid w:val="000C18A3"/>
    <w:rsid w:val="000C3B6B"/>
    <w:rsid w:val="000D4643"/>
    <w:rsid w:val="000D4AE0"/>
    <w:rsid w:val="000D4F77"/>
    <w:rsid w:val="000D74C4"/>
    <w:rsid w:val="000D7785"/>
    <w:rsid w:val="000D7B44"/>
    <w:rsid w:val="000E4EB2"/>
    <w:rsid w:val="000E6DC7"/>
    <w:rsid w:val="000E7509"/>
    <w:rsid w:val="000F6BDD"/>
    <w:rsid w:val="001033F4"/>
    <w:rsid w:val="0011005A"/>
    <w:rsid w:val="0011314F"/>
    <w:rsid w:val="00113257"/>
    <w:rsid w:val="00113A9A"/>
    <w:rsid w:val="00113F35"/>
    <w:rsid w:val="001152B2"/>
    <w:rsid w:val="001160E0"/>
    <w:rsid w:val="001161BD"/>
    <w:rsid w:val="0012320B"/>
    <w:rsid w:val="00126846"/>
    <w:rsid w:val="00127BE7"/>
    <w:rsid w:val="0014667A"/>
    <w:rsid w:val="00146B92"/>
    <w:rsid w:val="00151483"/>
    <w:rsid w:val="00155AA2"/>
    <w:rsid w:val="00165607"/>
    <w:rsid w:val="001676FD"/>
    <w:rsid w:val="0017605B"/>
    <w:rsid w:val="00177E03"/>
    <w:rsid w:val="00181081"/>
    <w:rsid w:val="001827FD"/>
    <w:rsid w:val="00186426"/>
    <w:rsid w:val="00187412"/>
    <w:rsid w:val="001912EA"/>
    <w:rsid w:val="00194F88"/>
    <w:rsid w:val="001A1F83"/>
    <w:rsid w:val="001A7A0A"/>
    <w:rsid w:val="001B0861"/>
    <w:rsid w:val="001B7BDC"/>
    <w:rsid w:val="001C0449"/>
    <w:rsid w:val="001C6424"/>
    <w:rsid w:val="001C708B"/>
    <w:rsid w:val="001C7B14"/>
    <w:rsid w:val="001D3D3E"/>
    <w:rsid w:val="001E11AC"/>
    <w:rsid w:val="001E31CE"/>
    <w:rsid w:val="001E67CA"/>
    <w:rsid w:val="001E79D0"/>
    <w:rsid w:val="001F01EA"/>
    <w:rsid w:val="001F29AB"/>
    <w:rsid w:val="001F5B1F"/>
    <w:rsid w:val="00201427"/>
    <w:rsid w:val="0020705A"/>
    <w:rsid w:val="00210FDD"/>
    <w:rsid w:val="0021213F"/>
    <w:rsid w:val="002205B3"/>
    <w:rsid w:val="002216E4"/>
    <w:rsid w:val="00226546"/>
    <w:rsid w:val="0022761A"/>
    <w:rsid w:val="0023394B"/>
    <w:rsid w:val="00235213"/>
    <w:rsid w:val="002358F4"/>
    <w:rsid w:val="00241855"/>
    <w:rsid w:val="00242062"/>
    <w:rsid w:val="0025235D"/>
    <w:rsid w:val="00265AD1"/>
    <w:rsid w:val="00266083"/>
    <w:rsid w:val="002703E0"/>
    <w:rsid w:val="002720F9"/>
    <w:rsid w:val="00272A18"/>
    <w:rsid w:val="00272B15"/>
    <w:rsid w:val="00274524"/>
    <w:rsid w:val="00274BEA"/>
    <w:rsid w:val="00275EED"/>
    <w:rsid w:val="002772A9"/>
    <w:rsid w:val="00287C35"/>
    <w:rsid w:val="00290E88"/>
    <w:rsid w:val="002921C3"/>
    <w:rsid w:val="00292283"/>
    <w:rsid w:val="002949EE"/>
    <w:rsid w:val="002952E5"/>
    <w:rsid w:val="0029625D"/>
    <w:rsid w:val="00296C67"/>
    <w:rsid w:val="002977ED"/>
    <w:rsid w:val="00297BA7"/>
    <w:rsid w:val="002A129F"/>
    <w:rsid w:val="002A2BC4"/>
    <w:rsid w:val="002C3624"/>
    <w:rsid w:val="002C58CC"/>
    <w:rsid w:val="002D2630"/>
    <w:rsid w:val="002D3887"/>
    <w:rsid w:val="002D4B7C"/>
    <w:rsid w:val="002D729D"/>
    <w:rsid w:val="002E117B"/>
    <w:rsid w:val="002E6576"/>
    <w:rsid w:val="002E6E59"/>
    <w:rsid w:val="00303A3B"/>
    <w:rsid w:val="00310CFF"/>
    <w:rsid w:val="00311DFB"/>
    <w:rsid w:val="003149A1"/>
    <w:rsid w:val="003163FE"/>
    <w:rsid w:val="00320590"/>
    <w:rsid w:val="00321530"/>
    <w:rsid w:val="003230AE"/>
    <w:rsid w:val="00325062"/>
    <w:rsid w:val="00325DA9"/>
    <w:rsid w:val="0033066A"/>
    <w:rsid w:val="0034760B"/>
    <w:rsid w:val="00347DE7"/>
    <w:rsid w:val="0035147E"/>
    <w:rsid w:val="00351D68"/>
    <w:rsid w:val="00352121"/>
    <w:rsid w:val="00352B70"/>
    <w:rsid w:val="003544A7"/>
    <w:rsid w:val="00363E7A"/>
    <w:rsid w:val="00365B87"/>
    <w:rsid w:val="003716CC"/>
    <w:rsid w:val="003746DB"/>
    <w:rsid w:val="00374F77"/>
    <w:rsid w:val="00377A6B"/>
    <w:rsid w:val="00381421"/>
    <w:rsid w:val="003824D4"/>
    <w:rsid w:val="00382624"/>
    <w:rsid w:val="003839F7"/>
    <w:rsid w:val="00385B14"/>
    <w:rsid w:val="00386891"/>
    <w:rsid w:val="00387BE7"/>
    <w:rsid w:val="00390A74"/>
    <w:rsid w:val="00390D00"/>
    <w:rsid w:val="00393EB0"/>
    <w:rsid w:val="003A09DC"/>
    <w:rsid w:val="003A1CAE"/>
    <w:rsid w:val="003A514E"/>
    <w:rsid w:val="003A5B8B"/>
    <w:rsid w:val="003A7669"/>
    <w:rsid w:val="003B4FC5"/>
    <w:rsid w:val="003B7618"/>
    <w:rsid w:val="003B7690"/>
    <w:rsid w:val="003D4662"/>
    <w:rsid w:val="003D48A2"/>
    <w:rsid w:val="003E1562"/>
    <w:rsid w:val="003E364E"/>
    <w:rsid w:val="003F0FC7"/>
    <w:rsid w:val="003F171C"/>
    <w:rsid w:val="003F2F09"/>
    <w:rsid w:val="003F5C99"/>
    <w:rsid w:val="003F6976"/>
    <w:rsid w:val="00405C11"/>
    <w:rsid w:val="0040737F"/>
    <w:rsid w:val="00416866"/>
    <w:rsid w:val="00421277"/>
    <w:rsid w:val="004228C7"/>
    <w:rsid w:val="00424F6F"/>
    <w:rsid w:val="004263D8"/>
    <w:rsid w:val="0043659F"/>
    <w:rsid w:val="00442B50"/>
    <w:rsid w:val="00443907"/>
    <w:rsid w:val="00446F5D"/>
    <w:rsid w:val="00450479"/>
    <w:rsid w:val="00452F18"/>
    <w:rsid w:val="004548F9"/>
    <w:rsid w:val="00457443"/>
    <w:rsid w:val="00457746"/>
    <w:rsid w:val="004607D4"/>
    <w:rsid w:val="00466866"/>
    <w:rsid w:val="00467BE7"/>
    <w:rsid w:val="0047040B"/>
    <w:rsid w:val="00484A53"/>
    <w:rsid w:val="00484E35"/>
    <w:rsid w:val="004868E6"/>
    <w:rsid w:val="00486EF4"/>
    <w:rsid w:val="00490476"/>
    <w:rsid w:val="0049516C"/>
    <w:rsid w:val="004A0944"/>
    <w:rsid w:val="004A1110"/>
    <w:rsid w:val="004A1A57"/>
    <w:rsid w:val="004B707A"/>
    <w:rsid w:val="004C0606"/>
    <w:rsid w:val="004C3140"/>
    <w:rsid w:val="004D39CF"/>
    <w:rsid w:val="004D48B9"/>
    <w:rsid w:val="004D4EFB"/>
    <w:rsid w:val="004D5E39"/>
    <w:rsid w:val="004D5EC2"/>
    <w:rsid w:val="004D62D7"/>
    <w:rsid w:val="004D6761"/>
    <w:rsid w:val="004D726F"/>
    <w:rsid w:val="004E2DC5"/>
    <w:rsid w:val="004F288C"/>
    <w:rsid w:val="00501655"/>
    <w:rsid w:val="0050171D"/>
    <w:rsid w:val="00501845"/>
    <w:rsid w:val="0050325C"/>
    <w:rsid w:val="005040B1"/>
    <w:rsid w:val="005075BE"/>
    <w:rsid w:val="00511666"/>
    <w:rsid w:val="00511FA4"/>
    <w:rsid w:val="005148D3"/>
    <w:rsid w:val="0051606D"/>
    <w:rsid w:val="00516454"/>
    <w:rsid w:val="005167FB"/>
    <w:rsid w:val="005241E5"/>
    <w:rsid w:val="00524AE4"/>
    <w:rsid w:val="00530149"/>
    <w:rsid w:val="005324C9"/>
    <w:rsid w:val="00540160"/>
    <w:rsid w:val="00544020"/>
    <w:rsid w:val="00545F9D"/>
    <w:rsid w:val="00546D33"/>
    <w:rsid w:val="00550761"/>
    <w:rsid w:val="00552597"/>
    <w:rsid w:val="00553CB9"/>
    <w:rsid w:val="00554009"/>
    <w:rsid w:val="00554265"/>
    <w:rsid w:val="00557DA9"/>
    <w:rsid w:val="005600D3"/>
    <w:rsid w:val="0056391E"/>
    <w:rsid w:val="005653FA"/>
    <w:rsid w:val="00566644"/>
    <w:rsid w:val="00566D4E"/>
    <w:rsid w:val="00567657"/>
    <w:rsid w:val="00567DD1"/>
    <w:rsid w:val="0057330F"/>
    <w:rsid w:val="00576063"/>
    <w:rsid w:val="00581C86"/>
    <w:rsid w:val="00585371"/>
    <w:rsid w:val="005860F2"/>
    <w:rsid w:val="00586C3B"/>
    <w:rsid w:val="0058709E"/>
    <w:rsid w:val="00587C2C"/>
    <w:rsid w:val="005902DF"/>
    <w:rsid w:val="00590BAC"/>
    <w:rsid w:val="00591D7C"/>
    <w:rsid w:val="0059658F"/>
    <w:rsid w:val="005A0B9C"/>
    <w:rsid w:val="005A160E"/>
    <w:rsid w:val="005A31D5"/>
    <w:rsid w:val="005A4B39"/>
    <w:rsid w:val="005B2E02"/>
    <w:rsid w:val="005B3FC2"/>
    <w:rsid w:val="005B41C0"/>
    <w:rsid w:val="005B636B"/>
    <w:rsid w:val="005C42D1"/>
    <w:rsid w:val="005C62EF"/>
    <w:rsid w:val="005D3C81"/>
    <w:rsid w:val="005D55FA"/>
    <w:rsid w:val="005D65E3"/>
    <w:rsid w:val="005E1D1C"/>
    <w:rsid w:val="005E3371"/>
    <w:rsid w:val="005E4080"/>
    <w:rsid w:val="005E5DC0"/>
    <w:rsid w:val="005F0E3B"/>
    <w:rsid w:val="005F15F7"/>
    <w:rsid w:val="005F3AFF"/>
    <w:rsid w:val="005F3C76"/>
    <w:rsid w:val="00603BB7"/>
    <w:rsid w:val="00607831"/>
    <w:rsid w:val="00607BAC"/>
    <w:rsid w:val="006132B2"/>
    <w:rsid w:val="00614ADB"/>
    <w:rsid w:val="006230B0"/>
    <w:rsid w:val="0062445C"/>
    <w:rsid w:val="006245ED"/>
    <w:rsid w:val="00637D68"/>
    <w:rsid w:val="00640B92"/>
    <w:rsid w:val="00647CBD"/>
    <w:rsid w:val="006548F5"/>
    <w:rsid w:val="00654A1E"/>
    <w:rsid w:val="006556CD"/>
    <w:rsid w:val="00657CFD"/>
    <w:rsid w:val="0066014D"/>
    <w:rsid w:val="0066018E"/>
    <w:rsid w:val="00661E26"/>
    <w:rsid w:val="00666319"/>
    <w:rsid w:val="0066682C"/>
    <w:rsid w:val="00673E3F"/>
    <w:rsid w:val="006815CF"/>
    <w:rsid w:val="00682483"/>
    <w:rsid w:val="006829B4"/>
    <w:rsid w:val="00686AD3"/>
    <w:rsid w:val="00690D52"/>
    <w:rsid w:val="006A50D0"/>
    <w:rsid w:val="006A6FC0"/>
    <w:rsid w:val="006A7DD8"/>
    <w:rsid w:val="006B09B5"/>
    <w:rsid w:val="006B2A72"/>
    <w:rsid w:val="006C0881"/>
    <w:rsid w:val="006C44CE"/>
    <w:rsid w:val="006D389A"/>
    <w:rsid w:val="006D6082"/>
    <w:rsid w:val="006D6A6B"/>
    <w:rsid w:val="006E04FA"/>
    <w:rsid w:val="006E330C"/>
    <w:rsid w:val="006F437B"/>
    <w:rsid w:val="00703495"/>
    <w:rsid w:val="0071122C"/>
    <w:rsid w:val="00711AE9"/>
    <w:rsid w:val="0071435E"/>
    <w:rsid w:val="007152D3"/>
    <w:rsid w:val="00717085"/>
    <w:rsid w:val="007205F2"/>
    <w:rsid w:val="00721979"/>
    <w:rsid w:val="00722BFB"/>
    <w:rsid w:val="00722BFE"/>
    <w:rsid w:val="00723F41"/>
    <w:rsid w:val="007311A9"/>
    <w:rsid w:val="00731B6C"/>
    <w:rsid w:val="007329BC"/>
    <w:rsid w:val="00735428"/>
    <w:rsid w:val="00741FE1"/>
    <w:rsid w:val="00742E39"/>
    <w:rsid w:val="00746E28"/>
    <w:rsid w:val="007471E4"/>
    <w:rsid w:val="00747DAC"/>
    <w:rsid w:val="00750BD7"/>
    <w:rsid w:val="007524BF"/>
    <w:rsid w:val="007527CC"/>
    <w:rsid w:val="00754235"/>
    <w:rsid w:val="0075507A"/>
    <w:rsid w:val="007560CA"/>
    <w:rsid w:val="00761F37"/>
    <w:rsid w:val="00766556"/>
    <w:rsid w:val="00774D6A"/>
    <w:rsid w:val="00784B35"/>
    <w:rsid w:val="00784F75"/>
    <w:rsid w:val="00785161"/>
    <w:rsid w:val="00792E38"/>
    <w:rsid w:val="00793D9B"/>
    <w:rsid w:val="007959C8"/>
    <w:rsid w:val="007970BA"/>
    <w:rsid w:val="007A5BC4"/>
    <w:rsid w:val="007B00A2"/>
    <w:rsid w:val="007B32F6"/>
    <w:rsid w:val="007B4D47"/>
    <w:rsid w:val="007C48C2"/>
    <w:rsid w:val="007D1CF0"/>
    <w:rsid w:val="007D2685"/>
    <w:rsid w:val="007D3F96"/>
    <w:rsid w:val="007D5FEA"/>
    <w:rsid w:val="007E0DC4"/>
    <w:rsid w:val="007E2C9E"/>
    <w:rsid w:val="007E45B6"/>
    <w:rsid w:val="007F0AD9"/>
    <w:rsid w:val="007F2656"/>
    <w:rsid w:val="00801CAE"/>
    <w:rsid w:val="00802158"/>
    <w:rsid w:val="00802EC5"/>
    <w:rsid w:val="00803169"/>
    <w:rsid w:val="00803373"/>
    <w:rsid w:val="00803E56"/>
    <w:rsid w:val="00806FE0"/>
    <w:rsid w:val="008223C2"/>
    <w:rsid w:val="00826B3A"/>
    <w:rsid w:val="00827C37"/>
    <w:rsid w:val="00832950"/>
    <w:rsid w:val="0084006C"/>
    <w:rsid w:val="0084072F"/>
    <w:rsid w:val="00842B07"/>
    <w:rsid w:val="008453D4"/>
    <w:rsid w:val="00847A93"/>
    <w:rsid w:val="008552C3"/>
    <w:rsid w:val="00861185"/>
    <w:rsid w:val="00861E2E"/>
    <w:rsid w:val="008663E7"/>
    <w:rsid w:val="00875DDC"/>
    <w:rsid w:val="00876F1E"/>
    <w:rsid w:val="00880E45"/>
    <w:rsid w:val="00891627"/>
    <w:rsid w:val="00892EE9"/>
    <w:rsid w:val="008976A4"/>
    <w:rsid w:val="008A1AAD"/>
    <w:rsid w:val="008A4E88"/>
    <w:rsid w:val="008A7022"/>
    <w:rsid w:val="008B0CB4"/>
    <w:rsid w:val="008B2912"/>
    <w:rsid w:val="008C583F"/>
    <w:rsid w:val="008C65B6"/>
    <w:rsid w:val="008D6520"/>
    <w:rsid w:val="008D67FF"/>
    <w:rsid w:val="008D7DF8"/>
    <w:rsid w:val="008F289A"/>
    <w:rsid w:val="008F397B"/>
    <w:rsid w:val="009033F3"/>
    <w:rsid w:val="0090759E"/>
    <w:rsid w:val="00910532"/>
    <w:rsid w:val="0091195A"/>
    <w:rsid w:val="00911A66"/>
    <w:rsid w:val="00912CB5"/>
    <w:rsid w:val="009169F6"/>
    <w:rsid w:val="009235E3"/>
    <w:rsid w:val="009238B2"/>
    <w:rsid w:val="00923D8D"/>
    <w:rsid w:val="00926233"/>
    <w:rsid w:val="0092624C"/>
    <w:rsid w:val="00934805"/>
    <w:rsid w:val="00934A7F"/>
    <w:rsid w:val="00945C2D"/>
    <w:rsid w:val="00946828"/>
    <w:rsid w:val="0094693F"/>
    <w:rsid w:val="009707AD"/>
    <w:rsid w:val="00971102"/>
    <w:rsid w:val="00974FA7"/>
    <w:rsid w:val="00975113"/>
    <w:rsid w:val="0097709C"/>
    <w:rsid w:val="009807BC"/>
    <w:rsid w:val="00983C04"/>
    <w:rsid w:val="0099036F"/>
    <w:rsid w:val="009A248C"/>
    <w:rsid w:val="009B1007"/>
    <w:rsid w:val="009B143B"/>
    <w:rsid w:val="009B4D06"/>
    <w:rsid w:val="009B5109"/>
    <w:rsid w:val="009B61DD"/>
    <w:rsid w:val="009B69B0"/>
    <w:rsid w:val="009C2A14"/>
    <w:rsid w:val="009C4907"/>
    <w:rsid w:val="009C4A07"/>
    <w:rsid w:val="009C4B72"/>
    <w:rsid w:val="009C7475"/>
    <w:rsid w:val="009D1C15"/>
    <w:rsid w:val="009D6DF1"/>
    <w:rsid w:val="009D7626"/>
    <w:rsid w:val="009D7B84"/>
    <w:rsid w:val="009E0DD5"/>
    <w:rsid w:val="009E0F53"/>
    <w:rsid w:val="009E4F6B"/>
    <w:rsid w:val="009E74A8"/>
    <w:rsid w:val="009F0775"/>
    <w:rsid w:val="009F7695"/>
    <w:rsid w:val="00A01065"/>
    <w:rsid w:val="00A01830"/>
    <w:rsid w:val="00A11B00"/>
    <w:rsid w:val="00A143CC"/>
    <w:rsid w:val="00A228A3"/>
    <w:rsid w:val="00A23576"/>
    <w:rsid w:val="00A23F40"/>
    <w:rsid w:val="00A264A3"/>
    <w:rsid w:val="00A322D0"/>
    <w:rsid w:val="00A41014"/>
    <w:rsid w:val="00A447B7"/>
    <w:rsid w:val="00A510CD"/>
    <w:rsid w:val="00A5558D"/>
    <w:rsid w:val="00A657ED"/>
    <w:rsid w:val="00A7132F"/>
    <w:rsid w:val="00A752F7"/>
    <w:rsid w:val="00A856A6"/>
    <w:rsid w:val="00A90460"/>
    <w:rsid w:val="00A92203"/>
    <w:rsid w:val="00A92251"/>
    <w:rsid w:val="00A947F2"/>
    <w:rsid w:val="00AA50D8"/>
    <w:rsid w:val="00AB1FEB"/>
    <w:rsid w:val="00AB21C3"/>
    <w:rsid w:val="00AB7A71"/>
    <w:rsid w:val="00AC03C9"/>
    <w:rsid w:val="00AC0749"/>
    <w:rsid w:val="00AC46EE"/>
    <w:rsid w:val="00AC475E"/>
    <w:rsid w:val="00AC68CE"/>
    <w:rsid w:val="00AD0918"/>
    <w:rsid w:val="00AD23BA"/>
    <w:rsid w:val="00AD26EC"/>
    <w:rsid w:val="00AD2BF8"/>
    <w:rsid w:val="00AD31C2"/>
    <w:rsid w:val="00AD3CC2"/>
    <w:rsid w:val="00AD402E"/>
    <w:rsid w:val="00AE2B91"/>
    <w:rsid w:val="00AE4529"/>
    <w:rsid w:val="00AE5A62"/>
    <w:rsid w:val="00AE635A"/>
    <w:rsid w:val="00AF0A8C"/>
    <w:rsid w:val="00AF23EB"/>
    <w:rsid w:val="00B00E53"/>
    <w:rsid w:val="00B01FD4"/>
    <w:rsid w:val="00B024E8"/>
    <w:rsid w:val="00B02CF5"/>
    <w:rsid w:val="00B07427"/>
    <w:rsid w:val="00B1170E"/>
    <w:rsid w:val="00B149A6"/>
    <w:rsid w:val="00B14B27"/>
    <w:rsid w:val="00B1728F"/>
    <w:rsid w:val="00B17337"/>
    <w:rsid w:val="00B24A22"/>
    <w:rsid w:val="00B34527"/>
    <w:rsid w:val="00B34F10"/>
    <w:rsid w:val="00B35BA1"/>
    <w:rsid w:val="00B46AF3"/>
    <w:rsid w:val="00B51DA3"/>
    <w:rsid w:val="00B52A11"/>
    <w:rsid w:val="00B5719E"/>
    <w:rsid w:val="00B61359"/>
    <w:rsid w:val="00B61936"/>
    <w:rsid w:val="00B62ED6"/>
    <w:rsid w:val="00B641E6"/>
    <w:rsid w:val="00B6598F"/>
    <w:rsid w:val="00B65EB5"/>
    <w:rsid w:val="00B675F4"/>
    <w:rsid w:val="00B718BF"/>
    <w:rsid w:val="00B71BF4"/>
    <w:rsid w:val="00B75A3C"/>
    <w:rsid w:val="00B81AC2"/>
    <w:rsid w:val="00B91555"/>
    <w:rsid w:val="00B9190D"/>
    <w:rsid w:val="00B92AA2"/>
    <w:rsid w:val="00BA4018"/>
    <w:rsid w:val="00BB20BA"/>
    <w:rsid w:val="00BB4060"/>
    <w:rsid w:val="00BB4D09"/>
    <w:rsid w:val="00BB7A44"/>
    <w:rsid w:val="00BC4F00"/>
    <w:rsid w:val="00BC4F6A"/>
    <w:rsid w:val="00BD240C"/>
    <w:rsid w:val="00BD3ACF"/>
    <w:rsid w:val="00BD63FE"/>
    <w:rsid w:val="00BD7524"/>
    <w:rsid w:val="00BE2D5D"/>
    <w:rsid w:val="00BE635E"/>
    <w:rsid w:val="00BE6C3B"/>
    <w:rsid w:val="00BF2126"/>
    <w:rsid w:val="00BF4A79"/>
    <w:rsid w:val="00C02D90"/>
    <w:rsid w:val="00C03313"/>
    <w:rsid w:val="00C12D2C"/>
    <w:rsid w:val="00C1536F"/>
    <w:rsid w:val="00C17BFA"/>
    <w:rsid w:val="00C234EE"/>
    <w:rsid w:val="00C302D5"/>
    <w:rsid w:val="00C33767"/>
    <w:rsid w:val="00C35182"/>
    <w:rsid w:val="00C3576A"/>
    <w:rsid w:val="00C35F12"/>
    <w:rsid w:val="00C43DD4"/>
    <w:rsid w:val="00C45399"/>
    <w:rsid w:val="00C47DC5"/>
    <w:rsid w:val="00C50110"/>
    <w:rsid w:val="00C5357C"/>
    <w:rsid w:val="00C53653"/>
    <w:rsid w:val="00C55429"/>
    <w:rsid w:val="00C576EC"/>
    <w:rsid w:val="00C625AF"/>
    <w:rsid w:val="00C64842"/>
    <w:rsid w:val="00C66BD2"/>
    <w:rsid w:val="00C70FB0"/>
    <w:rsid w:val="00C767D8"/>
    <w:rsid w:val="00C802A7"/>
    <w:rsid w:val="00C81E46"/>
    <w:rsid w:val="00C82DAB"/>
    <w:rsid w:val="00C8355C"/>
    <w:rsid w:val="00C855D7"/>
    <w:rsid w:val="00C903D5"/>
    <w:rsid w:val="00C91644"/>
    <w:rsid w:val="00C9184B"/>
    <w:rsid w:val="00C91A43"/>
    <w:rsid w:val="00C971FC"/>
    <w:rsid w:val="00C975A7"/>
    <w:rsid w:val="00CA1526"/>
    <w:rsid w:val="00CA3284"/>
    <w:rsid w:val="00CA6356"/>
    <w:rsid w:val="00CB4A3D"/>
    <w:rsid w:val="00CC4261"/>
    <w:rsid w:val="00CC7677"/>
    <w:rsid w:val="00CD040A"/>
    <w:rsid w:val="00CD5B40"/>
    <w:rsid w:val="00CE03B4"/>
    <w:rsid w:val="00CE0E75"/>
    <w:rsid w:val="00CE1C52"/>
    <w:rsid w:val="00CE6ACE"/>
    <w:rsid w:val="00CE75BA"/>
    <w:rsid w:val="00D031A2"/>
    <w:rsid w:val="00D03BF0"/>
    <w:rsid w:val="00D059C1"/>
    <w:rsid w:val="00D108F4"/>
    <w:rsid w:val="00D11D04"/>
    <w:rsid w:val="00D14B90"/>
    <w:rsid w:val="00D22BA1"/>
    <w:rsid w:val="00D23AAE"/>
    <w:rsid w:val="00D2484A"/>
    <w:rsid w:val="00D24E33"/>
    <w:rsid w:val="00D30A53"/>
    <w:rsid w:val="00D322CB"/>
    <w:rsid w:val="00D3332B"/>
    <w:rsid w:val="00D339D4"/>
    <w:rsid w:val="00D371CE"/>
    <w:rsid w:val="00D37541"/>
    <w:rsid w:val="00D37DFC"/>
    <w:rsid w:val="00D4078D"/>
    <w:rsid w:val="00D434A2"/>
    <w:rsid w:val="00D45D7C"/>
    <w:rsid w:val="00D50B3F"/>
    <w:rsid w:val="00D575B0"/>
    <w:rsid w:val="00D6274D"/>
    <w:rsid w:val="00D63672"/>
    <w:rsid w:val="00D65521"/>
    <w:rsid w:val="00D65A2C"/>
    <w:rsid w:val="00D711CF"/>
    <w:rsid w:val="00D71552"/>
    <w:rsid w:val="00D76A3F"/>
    <w:rsid w:val="00D80C56"/>
    <w:rsid w:val="00D8259D"/>
    <w:rsid w:val="00D864BC"/>
    <w:rsid w:val="00D866F1"/>
    <w:rsid w:val="00D934FA"/>
    <w:rsid w:val="00D93FCE"/>
    <w:rsid w:val="00D95881"/>
    <w:rsid w:val="00DA3D88"/>
    <w:rsid w:val="00DA45DA"/>
    <w:rsid w:val="00DB3730"/>
    <w:rsid w:val="00DB40CE"/>
    <w:rsid w:val="00DB7CC5"/>
    <w:rsid w:val="00DC0E4F"/>
    <w:rsid w:val="00DC331C"/>
    <w:rsid w:val="00DC7CA9"/>
    <w:rsid w:val="00DD035A"/>
    <w:rsid w:val="00DD0661"/>
    <w:rsid w:val="00DD11FA"/>
    <w:rsid w:val="00DD32A1"/>
    <w:rsid w:val="00DD4109"/>
    <w:rsid w:val="00DD62A3"/>
    <w:rsid w:val="00DD67FC"/>
    <w:rsid w:val="00DE1913"/>
    <w:rsid w:val="00DE32D3"/>
    <w:rsid w:val="00DE39FE"/>
    <w:rsid w:val="00DE5256"/>
    <w:rsid w:val="00DF184F"/>
    <w:rsid w:val="00DF7D4D"/>
    <w:rsid w:val="00DF7E61"/>
    <w:rsid w:val="00E06277"/>
    <w:rsid w:val="00E06D6A"/>
    <w:rsid w:val="00E13141"/>
    <w:rsid w:val="00E152AE"/>
    <w:rsid w:val="00E16C1D"/>
    <w:rsid w:val="00E1762E"/>
    <w:rsid w:val="00E2239A"/>
    <w:rsid w:val="00E25A7D"/>
    <w:rsid w:val="00E26E67"/>
    <w:rsid w:val="00E30A1E"/>
    <w:rsid w:val="00E324BC"/>
    <w:rsid w:val="00E339FC"/>
    <w:rsid w:val="00E437AF"/>
    <w:rsid w:val="00E45C5A"/>
    <w:rsid w:val="00E46CA2"/>
    <w:rsid w:val="00E473E1"/>
    <w:rsid w:val="00E507A3"/>
    <w:rsid w:val="00E5154B"/>
    <w:rsid w:val="00E53378"/>
    <w:rsid w:val="00E606CF"/>
    <w:rsid w:val="00E61ED2"/>
    <w:rsid w:val="00E62540"/>
    <w:rsid w:val="00E63D30"/>
    <w:rsid w:val="00E641D1"/>
    <w:rsid w:val="00E64BB8"/>
    <w:rsid w:val="00E657E9"/>
    <w:rsid w:val="00E6589A"/>
    <w:rsid w:val="00E668CF"/>
    <w:rsid w:val="00E67A9E"/>
    <w:rsid w:val="00E70131"/>
    <w:rsid w:val="00E7087A"/>
    <w:rsid w:val="00E756AC"/>
    <w:rsid w:val="00E76594"/>
    <w:rsid w:val="00E76FF6"/>
    <w:rsid w:val="00E80700"/>
    <w:rsid w:val="00E8210A"/>
    <w:rsid w:val="00E84E83"/>
    <w:rsid w:val="00E86480"/>
    <w:rsid w:val="00E90FE7"/>
    <w:rsid w:val="00E9169A"/>
    <w:rsid w:val="00E91DE8"/>
    <w:rsid w:val="00E9431D"/>
    <w:rsid w:val="00EA41D1"/>
    <w:rsid w:val="00EB41B9"/>
    <w:rsid w:val="00EB47DE"/>
    <w:rsid w:val="00EB5B3F"/>
    <w:rsid w:val="00EC1EF1"/>
    <w:rsid w:val="00EC2C2C"/>
    <w:rsid w:val="00EC658C"/>
    <w:rsid w:val="00ED0878"/>
    <w:rsid w:val="00ED1081"/>
    <w:rsid w:val="00ED52D6"/>
    <w:rsid w:val="00ED53B2"/>
    <w:rsid w:val="00ED5BF4"/>
    <w:rsid w:val="00ED685E"/>
    <w:rsid w:val="00EE070E"/>
    <w:rsid w:val="00EE0EAD"/>
    <w:rsid w:val="00EE1113"/>
    <w:rsid w:val="00EF2DBD"/>
    <w:rsid w:val="00EF47C1"/>
    <w:rsid w:val="00EF7C6E"/>
    <w:rsid w:val="00F0572B"/>
    <w:rsid w:val="00F116C6"/>
    <w:rsid w:val="00F130F2"/>
    <w:rsid w:val="00F15536"/>
    <w:rsid w:val="00F211D4"/>
    <w:rsid w:val="00F240B3"/>
    <w:rsid w:val="00F24A10"/>
    <w:rsid w:val="00F2759A"/>
    <w:rsid w:val="00F2799D"/>
    <w:rsid w:val="00F27A20"/>
    <w:rsid w:val="00F3740A"/>
    <w:rsid w:val="00F37414"/>
    <w:rsid w:val="00F41C54"/>
    <w:rsid w:val="00F435BA"/>
    <w:rsid w:val="00F43899"/>
    <w:rsid w:val="00F450CD"/>
    <w:rsid w:val="00F50B0B"/>
    <w:rsid w:val="00F51EFC"/>
    <w:rsid w:val="00F62F72"/>
    <w:rsid w:val="00F66BEC"/>
    <w:rsid w:val="00F73676"/>
    <w:rsid w:val="00F73EC1"/>
    <w:rsid w:val="00F75ECA"/>
    <w:rsid w:val="00F764AA"/>
    <w:rsid w:val="00F82750"/>
    <w:rsid w:val="00F8384D"/>
    <w:rsid w:val="00F83CA8"/>
    <w:rsid w:val="00F85F31"/>
    <w:rsid w:val="00F86B1C"/>
    <w:rsid w:val="00F86E72"/>
    <w:rsid w:val="00F9215B"/>
    <w:rsid w:val="00F93086"/>
    <w:rsid w:val="00F93D51"/>
    <w:rsid w:val="00F964B0"/>
    <w:rsid w:val="00F97754"/>
    <w:rsid w:val="00FA264F"/>
    <w:rsid w:val="00FA2E6F"/>
    <w:rsid w:val="00FB1528"/>
    <w:rsid w:val="00FB7E3D"/>
    <w:rsid w:val="00FC63E4"/>
    <w:rsid w:val="00FC75EF"/>
    <w:rsid w:val="00FD4A5B"/>
    <w:rsid w:val="00FD5A44"/>
    <w:rsid w:val="00FD5BCA"/>
    <w:rsid w:val="00FD674D"/>
    <w:rsid w:val="00FD7D6C"/>
    <w:rsid w:val="00FE69B1"/>
    <w:rsid w:val="00FF1C09"/>
    <w:rsid w:val="00FF44E0"/>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27D1"/>
  <w15:docId w15:val="{4AA1950C-95A5-4747-BCBD-14C4C8AC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ru-RU" w:eastAsia="ru-RU" w:bidi="ar-SA"/>
      </w:rPr>
    </w:rPrDefault>
    <w:pPrDefault>
      <w:pPr>
        <w:widowControl w:val="0"/>
        <w:tabs>
          <w:tab w:val="left" w:pos="1106"/>
          <w:tab w:val="left" w:pos="1276"/>
        </w:tabs>
        <w:spacing w:line="21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C6E"/>
  </w:style>
  <w:style w:type="paragraph" w:styleId="10">
    <w:name w:val="heading 1"/>
    <w:basedOn w:val="11"/>
    <w:next w:val="11"/>
    <w:link w:val="12"/>
    <w:uiPriority w:val="9"/>
    <w:qFormat/>
    <w:rsid w:val="00D11D04"/>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uiPriority w:val="9"/>
    <w:qFormat/>
    <w:rsid w:val="00D11D04"/>
    <w:pPr>
      <w:keepNext/>
      <w:keepLines/>
      <w:spacing w:before="240"/>
      <w:outlineLvl w:val="1"/>
    </w:pPr>
    <w:rPr>
      <w:rFonts w:ascii="Arial" w:eastAsia="Arial" w:hAnsi="Arial" w:cs="Arial"/>
      <w:b/>
      <w:color w:val="000000"/>
      <w:sz w:val="28"/>
      <w:szCs w:val="28"/>
    </w:rPr>
  </w:style>
  <w:style w:type="paragraph" w:styleId="3">
    <w:name w:val="heading 3"/>
    <w:basedOn w:val="11"/>
    <w:next w:val="11"/>
    <w:rsid w:val="00D11D04"/>
    <w:pPr>
      <w:keepNext/>
      <w:keepLines/>
      <w:spacing w:before="280" w:after="80"/>
      <w:outlineLvl w:val="2"/>
    </w:pPr>
    <w:rPr>
      <w:b/>
      <w:sz w:val="28"/>
      <w:szCs w:val="28"/>
    </w:rPr>
  </w:style>
  <w:style w:type="paragraph" w:styleId="4">
    <w:name w:val="heading 4"/>
    <w:basedOn w:val="11"/>
    <w:next w:val="11"/>
    <w:rsid w:val="00D11D04"/>
    <w:pPr>
      <w:keepNext/>
      <w:keepLines/>
      <w:spacing w:before="240" w:after="40"/>
      <w:outlineLvl w:val="3"/>
    </w:pPr>
    <w:rPr>
      <w:b/>
      <w:sz w:val="24"/>
      <w:szCs w:val="24"/>
    </w:rPr>
  </w:style>
  <w:style w:type="paragraph" w:styleId="5">
    <w:name w:val="heading 5"/>
    <w:basedOn w:val="11"/>
    <w:next w:val="11"/>
    <w:rsid w:val="00D11D04"/>
    <w:pPr>
      <w:keepNext/>
      <w:keepLines/>
      <w:spacing w:before="220" w:after="40"/>
      <w:outlineLvl w:val="4"/>
    </w:pPr>
    <w:rPr>
      <w:b/>
      <w:sz w:val="22"/>
      <w:szCs w:val="22"/>
    </w:rPr>
  </w:style>
  <w:style w:type="paragraph" w:styleId="6">
    <w:name w:val="heading 6"/>
    <w:basedOn w:val="11"/>
    <w:next w:val="11"/>
    <w:rsid w:val="00D11D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1D04"/>
  </w:style>
  <w:style w:type="table" w:customStyle="1" w:styleId="TableNormal">
    <w:name w:val="Table Normal"/>
    <w:rsid w:val="00D11D04"/>
    <w:tblPr>
      <w:tblCellMar>
        <w:top w:w="0" w:type="dxa"/>
        <w:left w:w="0" w:type="dxa"/>
        <w:bottom w:w="0" w:type="dxa"/>
        <w:right w:w="0" w:type="dxa"/>
      </w:tblCellMar>
    </w:tblPr>
  </w:style>
  <w:style w:type="paragraph" w:styleId="a3">
    <w:name w:val="Title"/>
    <w:basedOn w:val="11"/>
    <w:next w:val="11"/>
    <w:link w:val="a4"/>
    <w:uiPriority w:val="10"/>
    <w:qFormat/>
    <w:rsid w:val="00D11D04"/>
    <w:pPr>
      <w:keepNext/>
      <w:keepLines/>
      <w:spacing w:before="480" w:after="120"/>
    </w:pPr>
    <w:rPr>
      <w:b/>
      <w:sz w:val="72"/>
      <w:szCs w:val="72"/>
    </w:rPr>
  </w:style>
  <w:style w:type="paragraph" w:styleId="a5">
    <w:name w:val="Subtitle"/>
    <w:basedOn w:val="11"/>
    <w:next w:val="11"/>
    <w:link w:val="a6"/>
    <w:uiPriority w:val="11"/>
    <w:qFormat/>
    <w:rsid w:val="00D11D04"/>
    <w:pPr>
      <w:keepNext/>
      <w:keepLines/>
      <w:spacing w:before="360" w:after="80"/>
    </w:pPr>
    <w:rPr>
      <w:rFonts w:ascii="Georgia" w:eastAsia="Georgia" w:hAnsi="Georgia" w:cs="Georgia"/>
      <w:i/>
      <w:color w:val="666666"/>
      <w:sz w:val="48"/>
      <w:szCs w:val="48"/>
    </w:rPr>
  </w:style>
  <w:style w:type="table" w:customStyle="1" w:styleId="a7">
    <w:basedOn w:val="TableNormal"/>
    <w:rsid w:val="00D11D04"/>
    <w:tblPr>
      <w:tblStyleRowBandSize w:val="1"/>
      <w:tblStyleColBandSize w:val="1"/>
      <w:tblCellMar>
        <w:left w:w="115" w:type="dxa"/>
        <w:right w:w="115" w:type="dxa"/>
      </w:tblCellMar>
    </w:tblPr>
  </w:style>
  <w:style w:type="table" w:customStyle="1" w:styleId="a8">
    <w:basedOn w:val="TableNormal"/>
    <w:rsid w:val="00D11D04"/>
    <w:pPr>
      <w:spacing w:line="240" w:lineRule="auto"/>
    </w:pPr>
    <w:tblPr>
      <w:tblStyleRowBandSize w:val="1"/>
      <w:tblStyleColBandSize w:val="1"/>
      <w:tblCellMar>
        <w:left w:w="108" w:type="dxa"/>
        <w:right w:w="108" w:type="dxa"/>
      </w:tblCellMar>
    </w:tblPr>
  </w:style>
  <w:style w:type="table" w:customStyle="1" w:styleId="a9">
    <w:basedOn w:val="TableNormal"/>
    <w:rsid w:val="00D11D04"/>
    <w:pPr>
      <w:spacing w:line="240" w:lineRule="auto"/>
    </w:pPr>
    <w:tblPr>
      <w:tblStyleRowBandSize w:val="1"/>
      <w:tblStyleColBandSize w:val="1"/>
      <w:tblCellMar>
        <w:left w:w="108" w:type="dxa"/>
        <w:right w:w="108" w:type="dxa"/>
      </w:tblCellMar>
    </w:tblPr>
  </w:style>
  <w:style w:type="table" w:customStyle="1" w:styleId="aa">
    <w:basedOn w:val="TableNormal"/>
    <w:rsid w:val="00D11D04"/>
    <w:pPr>
      <w:spacing w:line="240" w:lineRule="auto"/>
    </w:pPr>
    <w:tblPr>
      <w:tblStyleRowBandSize w:val="1"/>
      <w:tblStyleColBandSize w:val="1"/>
      <w:tblCellMar>
        <w:left w:w="108" w:type="dxa"/>
        <w:right w:w="108" w:type="dxa"/>
      </w:tblCellMar>
    </w:tblPr>
  </w:style>
  <w:style w:type="table" w:customStyle="1" w:styleId="ab">
    <w:basedOn w:val="TableNormal"/>
    <w:rsid w:val="00D11D04"/>
    <w:pPr>
      <w:spacing w:line="240" w:lineRule="auto"/>
    </w:pPr>
    <w:tblPr>
      <w:tblStyleRowBandSize w:val="1"/>
      <w:tblStyleColBandSize w:val="1"/>
      <w:tblCellMar>
        <w:left w:w="108" w:type="dxa"/>
        <w:right w:w="108" w:type="dxa"/>
      </w:tblCellMar>
    </w:tblPr>
  </w:style>
  <w:style w:type="table" w:customStyle="1" w:styleId="ac">
    <w:basedOn w:val="TableNormal"/>
    <w:rsid w:val="00D11D04"/>
    <w:tblPr>
      <w:tblStyleRowBandSize w:val="1"/>
      <w:tblStyleColBandSize w:val="1"/>
      <w:tblCellMar>
        <w:left w:w="115" w:type="dxa"/>
        <w:right w:w="115" w:type="dxa"/>
      </w:tblCellMar>
    </w:tblPr>
  </w:style>
  <w:style w:type="table" w:customStyle="1" w:styleId="ad">
    <w:basedOn w:val="TableNormal"/>
    <w:rsid w:val="00D11D04"/>
    <w:tblPr>
      <w:tblStyleRowBandSize w:val="1"/>
      <w:tblStyleColBandSize w:val="1"/>
      <w:tblCellMar>
        <w:left w:w="115" w:type="dxa"/>
        <w:right w:w="115" w:type="dxa"/>
      </w:tblCellMar>
    </w:tblPr>
  </w:style>
  <w:style w:type="table" w:customStyle="1" w:styleId="ae">
    <w:basedOn w:val="TableNormal"/>
    <w:rsid w:val="00D11D04"/>
    <w:tblPr>
      <w:tblStyleRowBandSize w:val="1"/>
      <w:tblStyleColBandSize w:val="1"/>
      <w:tblCellMar>
        <w:left w:w="115" w:type="dxa"/>
        <w:right w:w="115" w:type="dxa"/>
      </w:tblCellMar>
    </w:tblPr>
  </w:style>
  <w:style w:type="table" w:customStyle="1" w:styleId="af">
    <w:basedOn w:val="TableNormal"/>
    <w:rsid w:val="00D11D04"/>
    <w:pPr>
      <w:spacing w:line="240" w:lineRule="auto"/>
    </w:pPr>
    <w:tblPr>
      <w:tblStyleRowBandSize w:val="1"/>
      <w:tblStyleColBandSize w:val="1"/>
      <w:tblCellMar>
        <w:left w:w="108" w:type="dxa"/>
        <w:right w:w="108" w:type="dxa"/>
      </w:tblCellMar>
    </w:tblPr>
  </w:style>
  <w:style w:type="table" w:customStyle="1" w:styleId="af0">
    <w:basedOn w:val="TableNormal"/>
    <w:rsid w:val="00D11D04"/>
    <w:pPr>
      <w:spacing w:line="240" w:lineRule="auto"/>
    </w:pPr>
    <w:tblPr>
      <w:tblStyleRowBandSize w:val="1"/>
      <w:tblStyleColBandSize w:val="1"/>
      <w:tblCellMar>
        <w:left w:w="108" w:type="dxa"/>
        <w:right w:w="108" w:type="dxa"/>
      </w:tblCellMar>
    </w:tblPr>
  </w:style>
  <w:style w:type="table" w:customStyle="1" w:styleId="af1">
    <w:basedOn w:val="TableNormal"/>
    <w:rsid w:val="00D11D04"/>
    <w:pPr>
      <w:spacing w:line="240" w:lineRule="auto"/>
    </w:pPr>
    <w:tblPr>
      <w:tblStyleRowBandSize w:val="1"/>
      <w:tblStyleColBandSize w:val="1"/>
      <w:tblCellMar>
        <w:left w:w="108" w:type="dxa"/>
        <w:right w:w="108" w:type="dxa"/>
      </w:tblCellMar>
    </w:tblPr>
  </w:style>
  <w:style w:type="table" w:customStyle="1" w:styleId="af2">
    <w:basedOn w:val="TableNormal"/>
    <w:rsid w:val="00D11D04"/>
    <w:pPr>
      <w:spacing w:line="240" w:lineRule="auto"/>
    </w:pPr>
    <w:tblPr>
      <w:tblStyleRowBandSize w:val="1"/>
      <w:tblStyleColBandSize w:val="1"/>
      <w:tblCellMar>
        <w:left w:w="108" w:type="dxa"/>
        <w:right w:w="108" w:type="dxa"/>
      </w:tblCellMar>
    </w:tblPr>
  </w:style>
  <w:style w:type="table" w:customStyle="1" w:styleId="af3">
    <w:basedOn w:val="TableNormal"/>
    <w:rsid w:val="00D11D04"/>
    <w:tblPr>
      <w:tblStyleRowBandSize w:val="1"/>
      <w:tblStyleColBandSize w:val="1"/>
      <w:tblCellMar>
        <w:top w:w="100" w:type="dxa"/>
        <w:left w:w="100" w:type="dxa"/>
        <w:bottom w:w="100" w:type="dxa"/>
        <w:right w:w="100" w:type="dxa"/>
      </w:tblCellMar>
    </w:tblPr>
  </w:style>
  <w:style w:type="table" w:customStyle="1" w:styleId="af4">
    <w:basedOn w:val="TableNormal"/>
    <w:rsid w:val="00D11D04"/>
    <w:tblPr>
      <w:tblStyleRowBandSize w:val="1"/>
      <w:tblStyleColBandSize w:val="1"/>
      <w:tblCellMar>
        <w:top w:w="100" w:type="dxa"/>
        <w:left w:w="100" w:type="dxa"/>
        <w:bottom w:w="100" w:type="dxa"/>
        <w:right w:w="100" w:type="dxa"/>
      </w:tblCellMar>
    </w:tblPr>
  </w:style>
  <w:style w:type="table" w:customStyle="1" w:styleId="af5">
    <w:basedOn w:val="TableNormal"/>
    <w:rsid w:val="00D11D04"/>
    <w:tblPr>
      <w:tblStyleRowBandSize w:val="1"/>
      <w:tblStyleColBandSize w:val="1"/>
      <w:tblCellMar>
        <w:left w:w="115" w:type="dxa"/>
        <w:right w:w="115" w:type="dxa"/>
      </w:tblCellMar>
    </w:tblPr>
  </w:style>
  <w:style w:type="table" w:customStyle="1" w:styleId="af6">
    <w:basedOn w:val="TableNormal"/>
    <w:rsid w:val="00D11D04"/>
    <w:tblPr>
      <w:tblStyleRowBandSize w:val="1"/>
      <w:tblStyleColBandSize w:val="1"/>
      <w:tblCellMar>
        <w:left w:w="115" w:type="dxa"/>
        <w:right w:w="115" w:type="dxa"/>
      </w:tblCellMar>
    </w:tblPr>
  </w:style>
  <w:style w:type="table" w:customStyle="1" w:styleId="af7">
    <w:basedOn w:val="TableNormal"/>
    <w:rsid w:val="00D11D04"/>
    <w:tblPr>
      <w:tblStyleRowBandSize w:val="1"/>
      <w:tblStyleColBandSize w:val="1"/>
      <w:tblCellMar>
        <w:top w:w="100" w:type="dxa"/>
        <w:left w:w="100" w:type="dxa"/>
        <w:bottom w:w="100" w:type="dxa"/>
        <w:right w:w="100" w:type="dxa"/>
      </w:tblCellMar>
    </w:tblPr>
  </w:style>
  <w:style w:type="table" w:customStyle="1" w:styleId="af8">
    <w:basedOn w:val="TableNormal"/>
    <w:rsid w:val="00D11D04"/>
    <w:tblPr>
      <w:tblStyleRowBandSize w:val="1"/>
      <w:tblStyleColBandSize w:val="1"/>
      <w:tblCellMar>
        <w:top w:w="100" w:type="dxa"/>
        <w:left w:w="100" w:type="dxa"/>
        <w:bottom w:w="100" w:type="dxa"/>
        <w:right w:w="100" w:type="dxa"/>
      </w:tblCellMar>
    </w:tblPr>
  </w:style>
  <w:style w:type="table" w:customStyle="1" w:styleId="af9">
    <w:basedOn w:val="TableNormal"/>
    <w:rsid w:val="00D11D04"/>
    <w:tblPr>
      <w:tblStyleRowBandSize w:val="1"/>
      <w:tblStyleColBandSize w:val="1"/>
      <w:tblCellMar>
        <w:top w:w="100" w:type="dxa"/>
        <w:left w:w="100" w:type="dxa"/>
        <w:bottom w:w="100" w:type="dxa"/>
        <w:right w:w="100" w:type="dxa"/>
      </w:tblCellMar>
    </w:tblPr>
  </w:style>
  <w:style w:type="numbering" w:customStyle="1" w:styleId="1">
    <w:name w:val="Стиль1"/>
    <w:uiPriority w:val="99"/>
    <w:rsid w:val="002949EE"/>
    <w:pPr>
      <w:numPr>
        <w:numId w:val="1"/>
      </w:numPr>
    </w:pPr>
  </w:style>
  <w:style w:type="paragraph" w:styleId="afa">
    <w:name w:val="Balloon Text"/>
    <w:basedOn w:val="a"/>
    <w:link w:val="afb"/>
    <w:uiPriority w:val="99"/>
    <w:semiHidden/>
    <w:unhideWhenUsed/>
    <w:rsid w:val="006230B0"/>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230B0"/>
    <w:rPr>
      <w:rFonts w:ascii="Tahoma" w:hAnsi="Tahoma" w:cs="Tahoma"/>
      <w:sz w:val="16"/>
      <w:szCs w:val="16"/>
    </w:rPr>
  </w:style>
  <w:style w:type="table" w:styleId="afc">
    <w:name w:val="Table Grid"/>
    <w:basedOn w:val="a1"/>
    <w:uiPriority w:val="39"/>
    <w:rsid w:val="006A7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0D7B44"/>
    <w:pPr>
      <w:spacing w:after="120"/>
      <w:ind w:left="283"/>
    </w:pPr>
    <w:rPr>
      <w:sz w:val="16"/>
      <w:szCs w:val="16"/>
    </w:rPr>
  </w:style>
  <w:style w:type="character" w:customStyle="1" w:styleId="31">
    <w:name w:val="Основной текст с отступом 3 Знак"/>
    <w:basedOn w:val="a0"/>
    <w:link w:val="30"/>
    <w:uiPriority w:val="99"/>
    <w:rsid w:val="000D7B44"/>
    <w:rPr>
      <w:sz w:val="16"/>
      <w:szCs w:val="16"/>
    </w:rPr>
  </w:style>
  <w:style w:type="paragraph" w:styleId="afd">
    <w:name w:val="header"/>
    <w:basedOn w:val="a"/>
    <w:link w:val="afe"/>
    <w:uiPriority w:val="99"/>
    <w:unhideWhenUsed/>
    <w:rsid w:val="00194F88"/>
    <w:pPr>
      <w:tabs>
        <w:tab w:val="clear" w:pos="1106"/>
        <w:tab w:val="clear" w:pos="1276"/>
        <w:tab w:val="center" w:pos="4677"/>
        <w:tab w:val="right" w:pos="9355"/>
      </w:tabs>
      <w:spacing w:line="240" w:lineRule="auto"/>
    </w:pPr>
  </w:style>
  <w:style w:type="character" w:customStyle="1" w:styleId="afe">
    <w:name w:val="Верхний колонтитул Знак"/>
    <w:basedOn w:val="a0"/>
    <w:link w:val="afd"/>
    <w:uiPriority w:val="99"/>
    <w:rsid w:val="00194F88"/>
  </w:style>
  <w:style w:type="paragraph" w:styleId="aff">
    <w:name w:val="footer"/>
    <w:basedOn w:val="a"/>
    <w:link w:val="aff0"/>
    <w:uiPriority w:val="99"/>
    <w:unhideWhenUsed/>
    <w:rsid w:val="00194F88"/>
    <w:pPr>
      <w:tabs>
        <w:tab w:val="clear" w:pos="1106"/>
        <w:tab w:val="clear" w:pos="1276"/>
        <w:tab w:val="center" w:pos="4677"/>
        <w:tab w:val="right" w:pos="9355"/>
      </w:tabs>
      <w:spacing w:line="240" w:lineRule="auto"/>
    </w:pPr>
  </w:style>
  <w:style w:type="character" w:customStyle="1" w:styleId="aff0">
    <w:name w:val="Нижний колонтитул Знак"/>
    <w:basedOn w:val="a0"/>
    <w:link w:val="aff"/>
    <w:uiPriority w:val="99"/>
    <w:rsid w:val="00194F88"/>
  </w:style>
  <w:style w:type="character" w:styleId="aff1">
    <w:name w:val="Hyperlink"/>
    <w:basedOn w:val="a0"/>
    <w:uiPriority w:val="99"/>
    <w:unhideWhenUsed/>
    <w:rsid w:val="00FD5A44"/>
    <w:rPr>
      <w:color w:val="0000FF"/>
      <w:u w:val="single"/>
    </w:rPr>
  </w:style>
  <w:style w:type="character" w:customStyle="1" w:styleId="smalltext">
    <w:name w:val="smalltext"/>
    <w:basedOn w:val="a0"/>
    <w:rsid w:val="00FD5A44"/>
  </w:style>
  <w:style w:type="character" w:customStyle="1" w:styleId="hover-underline">
    <w:name w:val="hover-underline"/>
    <w:basedOn w:val="a0"/>
    <w:rsid w:val="00FD5A44"/>
  </w:style>
  <w:style w:type="paragraph" w:styleId="aff2">
    <w:name w:val="List Paragraph"/>
    <w:basedOn w:val="a"/>
    <w:qFormat/>
    <w:rsid w:val="00D031A2"/>
    <w:pPr>
      <w:ind w:left="720"/>
      <w:contextualSpacing/>
    </w:pPr>
  </w:style>
  <w:style w:type="paragraph" w:styleId="aff3">
    <w:name w:val="Body Text"/>
    <w:basedOn w:val="a"/>
    <w:link w:val="aff4"/>
    <w:uiPriority w:val="99"/>
    <w:semiHidden/>
    <w:unhideWhenUsed/>
    <w:rsid w:val="005A0B9C"/>
    <w:pPr>
      <w:spacing w:after="120"/>
    </w:pPr>
  </w:style>
  <w:style w:type="character" w:customStyle="1" w:styleId="aff4">
    <w:name w:val="Основной текст Знак"/>
    <w:basedOn w:val="a0"/>
    <w:link w:val="aff3"/>
    <w:uiPriority w:val="99"/>
    <w:semiHidden/>
    <w:rsid w:val="005A0B9C"/>
  </w:style>
  <w:style w:type="character" w:styleId="aff5">
    <w:name w:val="annotation reference"/>
    <w:basedOn w:val="a0"/>
    <w:uiPriority w:val="99"/>
    <w:semiHidden/>
    <w:unhideWhenUsed/>
    <w:rsid w:val="00352121"/>
    <w:rPr>
      <w:sz w:val="16"/>
      <w:szCs w:val="16"/>
    </w:rPr>
  </w:style>
  <w:style w:type="paragraph" w:styleId="aff6">
    <w:name w:val="annotation text"/>
    <w:basedOn w:val="a"/>
    <w:link w:val="aff7"/>
    <w:uiPriority w:val="99"/>
    <w:semiHidden/>
    <w:unhideWhenUsed/>
    <w:rsid w:val="00352121"/>
    <w:pPr>
      <w:spacing w:line="240" w:lineRule="auto"/>
    </w:pPr>
    <w:rPr>
      <w:sz w:val="20"/>
      <w:szCs w:val="20"/>
    </w:rPr>
  </w:style>
  <w:style w:type="character" w:customStyle="1" w:styleId="aff7">
    <w:name w:val="Текст примечания Знак"/>
    <w:basedOn w:val="a0"/>
    <w:link w:val="aff6"/>
    <w:uiPriority w:val="99"/>
    <w:semiHidden/>
    <w:rsid w:val="00352121"/>
    <w:rPr>
      <w:sz w:val="20"/>
      <w:szCs w:val="20"/>
    </w:rPr>
  </w:style>
  <w:style w:type="paragraph" w:styleId="aff8">
    <w:name w:val="annotation subject"/>
    <w:basedOn w:val="aff6"/>
    <w:next w:val="aff6"/>
    <w:link w:val="aff9"/>
    <w:uiPriority w:val="99"/>
    <w:semiHidden/>
    <w:unhideWhenUsed/>
    <w:rsid w:val="00352121"/>
    <w:rPr>
      <w:b/>
      <w:bCs/>
    </w:rPr>
  </w:style>
  <w:style w:type="character" w:customStyle="1" w:styleId="aff9">
    <w:name w:val="Тема примечания Знак"/>
    <w:basedOn w:val="aff7"/>
    <w:link w:val="aff8"/>
    <w:uiPriority w:val="99"/>
    <w:semiHidden/>
    <w:rsid w:val="00352121"/>
    <w:rPr>
      <w:b/>
      <w:bCs/>
      <w:sz w:val="20"/>
      <w:szCs w:val="20"/>
    </w:rPr>
  </w:style>
  <w:style w:type="paragraph" w:styleId="affa">
    <w:name w:val="Revision"/>
    <w:hidden/>
    <w:uiPriority w:val="99"/>
    <w:semiHidden/>
    <w:rsid w:val="00080500"/>
    <w:pPr>
      <w:widowControl/>
      <w:tabs>
        <w:tab w:val="clear" w:pos="1106"/>
        <w:tab w:val="clear" w:pos="1276"/>
      </w:tabs>
      <w:spacing w:line="240" w:lineRule="auto"/>
      <w:ind w:firstLine="0"/>
      <w:jc w:val="left"/>
    </w:pPr>
  </w:style>
  <w:style w:type="paragraph" w:styleId="affb">
    <w:name w:val="No Spacing"/>
    <w:link w:val="affc"/>
    <w:uiPriority w:val="1"/>
    <w:qFormat/>
    <w:rsid w:val="009B143B"/>
    <w:pPr>
      <w:widowControl/>
      <w:tabs>
        <w:tab w:val="clear" w:pos="1106"/>
        <w:tab w:val="clear" w:pos="1276"/>
      </w:tabs>
      <w:spacing w:line="240" w:lineRule="auto"/>
      <w:ind w:firstLine="0"/>
      <w:jc w:val="left"/>
    </w:pPr>
    <w:rPr>
      <w:rFonts w:asciiTheme="minorHAnsi" w:eastAsiaTheme="minorEastAsia" w:hAnsiTheme="minorHAnsi" w:cstheme="minorBidi"/>
      <w:sz w:val="22"/>
      <w:szCs w:val="22"/>
    </w:rPr>
  </w:style>
  <w:style w:type="character" w:customStyle="1" w:styleId="affc">
    <w:name w:val="Без интервала Знак"/>
    <w:basedOn w:val="a0"/>
    <w:link w:val="affb"/>
    <w:uiPriority w:val="1"/>
    <w:rsid w:val="009B143B"/>
    <w:rPr>
      <w:rFonts w:asciiTheme="minorHAnsi" w:eastAsiaTheme="minorEastAsia" w:hAnsiTheme="minorHAnsi" w:cstheme="minorBidi"/>
      <w:sz w:val="22"/>
      <w:szCs w:val="22"/>
    </w:rPr>
  </w:style>
  <w:style w:type="table" w:customStyle="1" w:styleId="-11">
    <w:name w:val="Таблица-сетка 1 светлая1"/>
    <w:basedOn w:val="a1"/>
    <w:uiPriority w:val="46"/>
    <w:rsid w:val="0078516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Заголовок Знак"/>
    <w:basedOn w:val="a0"/>
    <w:link w:val="a3"/>
    <w:uiPriority w:val="10"/>
    <w:rsid w:val="0097709C"/>
    <w:rPr>
      <w:b/>
      <w:sz w:val="72"/>
      <w:szCs w:val="72"/>
    </w:rPr>
  </w:style>
  <w:style w:type="character" w:customStyle="1" w:styleId="a6">
    <w:name w:val="Подзаголовок Знак"/>
    <w:basedOn w:val="a0"/>
    <w:link w:val="a5"/>
    <w:uiPriority w:val="11"/>
    <w:rsid w:val="0097709C"/>
    <w:rPr>
      <w:rFonts w:ascii="Georgia" w:eastAsia="Georgia" w:hAnsi="Georgia" w:cs="Georgia"/>
      <w:i/>
      <w:color w:val="666666"/>
      <w:sz w:val="48"/>
      <w:szCs w:val="48"/>
    </w:rPr>
  </w:style>
  <w:style w:type="paragraph" w:customStyle="1" w:styleId="21">
    <w:name w:val="Основной текст 21"/>
    <w:basedOn w:val="a"/>
    <w:qFormat/>
    <w:rsid w:val="00B6598F"/>
    <w:pPr>
      <w:widowControl/>
      <w:tabs>
        <w:tab w:val="clear" w:pos="1106"/>
        <w:tab w:val="clear" w:pos="1276"/>
      </w:tabs>
      <w:suppressAutoHyphens/>
      <w:spacing w:line="100" w:lineRule="atLeast"/>
      <w:ind w:firstLine="0"/>
    </w:pPr>
    <w:rPr>
      <w:rFonts w:ascii="Arial" w:hAnsi="Arial" w:cs="Arial"/>
      <w:kern w:val="2"/>
      <w:sz w:val="28"/>
      <w:szCs w:val="24"/>
      <w:lang w:eastAsia="hi-IN" w:bidi="hi-IN"/>
    </w:rPr>
  </w:style>
  <w:style w:type="paragraph" w:customStyle="1" w:styleId="13">
    <w:name w:val="Обычный (веб)1"/>
    <w:basedOn w:val="a"/>
    <w:qFormat/>
    <w:rsid w:val="00B6598F"/>
    <w:pPr>
      <w:widowControl/>
      <w:tabs>
        <w:tab w:val="clear" w:pos="1106"/>
        <w:tab w:val="clear" w:pos="1276"/>
      </w:tabs>
      <w:suppressAutoHyphens/>
      <w:spacing w:before="280" w:after="119" w:line="100" w:lineRule="atLeast"/>
      <w:ind w:firstLine="0"/>
      <w:jc w:val="left"/>
    </w:pPr>
    <w:rPr>
      <w:rFonts w:ascii="Liberation Serif" w:eastAsia="SimSun" w:hAnsi="Liberation Serif" w:cs="Mangal"/>
      <w:kern w:val="2"/>
      <w:sz w:val="24"/>
      <w:szCs w:val="24"/>
      <w:lang w:eastAsia="hi-IN" w:bidi="hi-IN"/>
    </w:rPr>
  </w:style>
  <w:style w:type="table" w:customStyle="1" w:styleId="14">
    <w:name w:val="Сетка таблицы светлая1"/>
    <w:basedOn w:val="a1"/>
    <w:uiPriority w:val="40"/>
    <w:rsid w:val="004D676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Заголовок 1 Знак"/>
    <w:link w:val="10"/>
    <w:uiPriority w:val="9"/>
    <w:rsid w:val="00B5719E"/>
    <w:rPr>
      <w:rFonts w:ascii="Arial" w:eastAsia="Arial" w:hAnsi="Arial" w:cs="Arial"/>
      <w:b/>
      <w:color w:val="000000"/>
      <w:sz w:val="32"/>
      <w:szCs w:val="32"/>
    </w:rPr>
  </w:style>
  <w:style w:type="character" w:customStyle="1" w:styleId="20">
    <w:name w:val="Заголовок 2 Знак"/>
    <w:link w:val="2"/>
    <w:uiPriority w:val="9"/>
    <w:rsid w:val="00B5719E"/>
    <w:rPr>
      <w:rFonts w:ascii="Arial" w:eastAsia="Arial" w:hAnsi="Arial" w:cs="Arial"/>
      <w:b/>
      <w:color w:val="000000"/>
      <w:sz w:val="28"/>
      <w:szCs w:val="28"/>
    </w:rPr>
  </w:style>
  <w:style w:type="paragraph" w:customStyle="1" w:styleId="22">
    <w:name w:val="Обычный2"/>
    <w:rsid w:val="00B5719E"/>
    <w:pPr>
      <w:widowControl/>
      <w:tabs>
        <w:tab w:val="clear" w:pos="1106"/>
        <w:tab w:val="clear" w:pos="1276"/>
      </w:tabs>
      <w:spacing w:line="240" w:lineRule="auto"/>
      <w:ind w:firstLine="0"/>
      <w:jc w:val="left"/>
    </w:pPr>
    <w:rPr>
      <w:sz w:val="20"/>
      <w:szCs w:val="20"/>
    </w:rPr>
  </w:style>
  <w:style w:type="paragraph" w:styleId="23">
    <w:name w:val="toc 2"/>
    <w:basedOn w:val="a"/>
    <w:next w:val="a"/>
    <w:autoRedefine/>
    <w:uiPriority w:val="39"/>
    <w:unhideWhenUsed/>
    <w:rsid w:val="00B5719E"/>
    <w:pPr>
      <w:keepLines/>
      <w:widowControl/>
      <w:tabs>
        <w:tab w:val="clear" w:pos="1106"/>
        <w:tab w:val="clear" w:pos="1276"/>
        <w:tab w:val="right" w:leader="dot" w:pos="10479"/>
      </w:tabs>
      <w:suppressAutoHyphens/>
      <w:spacing w:after="160" w:line="259" w:lineRule="auto"/>
      <w:ind w:left="221" w:right="-568" w:firstLine="0"/>
      <w:jc w:val="left"/>
    </w:pPr>
    <w:rPr>
      <w:rFonts w:ascii="Calibri" w:eastAsia="Calibri" w:hAnsi="Calibri"/>
      <w:sz w:val="22"/>
      <w:szCs w:val="22"/>
      <w:lang w:eastAsia="en-US"/>
    </w:rPr>
  </w:style>
  <w:style w:type="paragraph" w:styleId="15">
    <w:name w:val="toc 1"/>
    <w:basedOn w:val="a"/>
    <w:next w:val="a"/>
    <w:autoRedefine/>
    <w:uiPriority w:val="39"/>
    <w:unhideWhenUsed/>
    <w:rsid w:val="00B5719E"/>
    <w:pPr>
      <w:widowControl/>
      <w:shd w:val="clear" w:color="auto" w:fill="FFFFFF"/>
      <w:tabs>
        <w:tab w:val="clear" w:pos="1106"/>
        <w:tab w:val="clear" w:pos="1276"/>
        <w:tab w:val="right" w:leader="dot" w:pos="10065"/>
      </w:tabs>
      <w:spacing w:after="160" w:line="259" w:lineRule="auto"/>
      <w:ind w:hanging="284"/>
      <w:jc w:val="center"/>
    </w:pPr>
    <w:rPr>
      <w:rFonts w:ascii="Calibri" w:eastAsia="Calibri" w:hAnsi="Calibri"/>
      <w:sz w:val="22"/>
      <w:szCs w:val="22"/>
      <w:lang w:eastAsia="en-US"/>
    </w:rPr>
  </w:style>
  <w:style w:type="character" w:customStyle="1" w:styleId="24">
    <w:name w:val="Основной текст (2)_"/>
    <w:link w:val="210"/>
    <w:uiPriority w:val="99"/>
    <w:rsid w:val="00B5719E"/>
    <w:rPr>
      <w:rFonts w:ascii="Arial" w:hAnsi="Arial" w:cs="Arial"/>
      <w:b/>
      <w:bCs/>
      <w:sz w:val="18"/>
      <w:szCs w:val="18"/>
      <w:shd w:val="clear" w:color="auto" w:fill="FFFFFF"/>
    </w:rPr>
  </w:style>
  <w:style w:type="paragraph" w:customStyle="1" w:styleId="210">
    <w:name w:val="Основной текст (2)1"/>
    <w:basedOn w:val="a"/>
    <w:link w:val="24"/>
    <w:uiPriority w:val="99"/>
    <w:rsid w:val="00B5719E"/>
    <w:pPr>
      <w:shd w:val="clear" w:color="auto" w:fill="FFFFFF"/>
      <w:tabs>
        <w:tab w:val="clear" w:pos="1106"/>
        <w:tab w:val="clear" w:pos="1276"/>
      </w:tabs>
      <w:spacing w:line="234" w:lineRule="exact"/>
      <w:ind w:firstLine="0"/>
      <w:jc w:val="right"/>
    </w:pPr>
    <w:rPr>
      <w:rFonts w:ascii="Arial" w:hAnsi="Arial" w:cs="Arial"/>
      <w:b/>
      <w:bCs/>
      <w:sz w:val="18"/>
      <w:szCs w:val="18"/>
    </w:rPr>
  </w:style>
  <w:style w:type="character" w:customStyle="1" w:styleId="16">
    <w:name w:val="Неразрешенное упоминание1"/>
    <w:basedOn w:val="a0"/>
    <w:uiPriority w:val="99"/>
    <w:semiHidden/>
    <w:unhideWhenUsed/>
    <w:rsid w:val="00B5719E"/>
    <w:rPr>
      <w:color w:val="605E5C"/>
      <w:shd w:val="clear" w:color="auto" w:fill="E1DFDD"/>
    </w:rPr>
  </w:style>
  <w:style w:type="paragraph" w:customStyle="1" w:styleId="affd">
    <w:basedOn w:val="a"/>
    <w:next w:val="affe"/>
    <w:rsid w:val="00A856A6"/>
    <w:pPr>
      <w:widowControl/>
      <w:tabs>
        <w:tab w:val="clear" w:pos="1106"/>
        <w:tab w:val="clear" w:pos="1276"/>
      </w:tabs>
      <w:spacing w:line="240" w:lineRule="auto"/>
      <w:ind w:firstLine="0"/>
      <w:jc w:val="left"/>
    </w:pPr>
    <w:rPr>
      <w:sz w:val="24"/>
      <w:szCs w:val="24"/>
    </w:rPr>
  </w:style>
  <w:style w:type="paragraph" w:styleId="affe">
    <w:name w:val="Normal (Web)"/>
    <w:basedOn w:val="a"/>
    <w:uiPriority w:val="99"/>
    <w:semiHidden/>
    <w:unhideWhenUsed/>
    <w:rsid w:val="00A856A6"/>
    <w:rPr>
      <w:sz w:val="24"/>
      <w:szCs w:val="24"/>
    </w:rPr>
  </w:style>
  <w:style w:type="paragraph" w:customStyle="1" w:styleId="ConsNormal">
    <w:name w:val="ConsNormal"/>
    <w:qFormat/>
    <w:rsid w:val="001161BD"/>
    <w:pPr>
      <w:tabs>
        <w:tab w:val="clear" w:pos="1106"/>
        <w:tab w:val="clear" w:pos="1276"/>
      </w:tabs>
      <w:suppressAutoHyphens/>
      <w:spacing w:line="100" w:lineRule="atLeast"/>
      <w:ind w:right="19772" w:firstLine="720"/>
      <w:jc w:val="left"/>
    </w:pPr>
    <w:rPr>
      <w:rFonts w:ascii="Arial" w:hAnsi="Arial" w:cs="Arial"/>
      <w:kern w:val="2"/>
      <w:sz w:val="20"/>
      <w:szCs w:val="20"/>
      <w:lang w:eastAsia="ar-SA"/>
    </w:rPr>
  </w:style>
  <w:style w:type="paragraph" w:customStyle="1" w:styleId="formattext">
    <w:name w:val="formattext"/>
    <w:basedOn w:val="a"/>
    <w:rsid w:val="009169F6"/>
    <w:pPr>
      <w:widowControl/>
      <w:tabs>
        <w:tab w:val="clear" w:pos="1106"/>
        <w:tab w:val="clear" w:pos="1276"/>
      </w:tabs>
      <w:spacing w:before="100" w:beforeAutospacing="1" w:after="100" w:afterAutospacing="1" w:line="240" w:lineRule="auto"/>
      <w:ind w:firstLine="0"/>
      <w:jc w:val="left"/>
    </w:pPr>
    <w:rPr>
      <w:sz w:val="24"/>
      <w:szCs w:val="24"/>
    </w:rPr>
  </w:style>
  <w:style w:type="character" w:styleId="afff">
    <w:name w:val="FollowedHyperlink"/>
    <w:basedOn w:val="a0"/>
    <w:uiPriority w:val="99"/>
    <w:semiHidden/>
    <w:unhideWhenUsed/>
    <w:rsid w:val="009169F6"/>
    <w:rPr>
      <w:color w:val="800080" w:themeColor="followedHyperlink"/>
      <w:u w:val="single"/>
    </w:rPr>
  </w:style>
  <w:style w:type="table" w:styleId="afff0">
    <w:name w:val="Grid Table Light"/>
    <w:basedOn w:val="a1"/>
    <w:uiPriority w:val="40"/>
    <w:rsid w:val="00FD5BC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50165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486">
      <w:bodyDiv w:val="1"/>
      <w:marLeft w:val="0"/>
      <w:marRight w:val="0"/>
      <w:marTop w:val="0"/>
      <w:marBottom w:val="0"/>
      <w:divBdr>
        <w:top w:val="none" w:sz="0" w:space="0" w:color="auto"/>
        <w:left w:val="none" w:sz="0" w:space="0" w:color="auto"/>
        <w:bottom w:val="none" w:sz="0" w:space="0" w:color="auto"/>
        <w:right w:val="none" w:sz="0" w:space="0" w:color="auto"/>
      </w:divBdr>
      <w:divsChild>
        <w:div w:id="838353366">
          <w:marLeft w:val="0"/>
          <w:marRight w:val="0"/>
          <w:marTop w:val="0"/>
          <w:marBottom w:val="0"/>
          <w:divBdr>
            <w:top w:val="none" w:sz="0" w:space="0" w:color="auto"/>
            <w:left w:val="none" w:sz="0" w:space="0" w:color="auto"/>
            <w:bottom w:val="none" w:sz="0" w:space="0" w:color="auto"/>
            <w:right w:val="none" w:sz="0" w:space="0" w:color="auto"/>
          </w:divBdr>
        </w:div>
        <w:div w:id="1523010635">
          <w:marLeft w:val="0"/>
          <w:marRight w:val="0"/>
          <w:marTop w:val="0"/>
          <w:marBottom w:val="0"/>
          <w:divBdr>
            <w:top w:val="none" w:sz="0" w:space="0" w:color="auto"/>
            <w:left w:val="none" w:sz="0" w:space="0" w:color="auto"/>
            <w:bottom w:val="none" w:sz="0" w:space="0" w:color="auto"/>
            <w:right w:val="none" w:sz="0" w:space="0" w:color="auto"/>
          </w:divBdr>
        </w:div>
        <w:div w:id="182013482">
          <w:marLeft w:val="0"/>
          <w:marRight w:val="0"/>
          <w:marTop w:val="0"/>
          <w:marBottom w:val="0"/>
          <w:divBdr>
            <w:top w:val="none" w:sz="0" w:space="0" w:color="auto"/>
            <w:left w:val="none" w:sz="0" w:space="0" w:color="auto"/>
            <w:bottom w:val="none" w:sz="0" w:space="0" w:color="auto"/>
            <w:right w:val="none" w:sz="0" w:space="0" w:color="auto"/>
          </w:divBdr>
        </w:div>
        <w:div w:id="1181895095">
          <w:marLeft w:val="0"/>
          <w:marRight w:val="0"/>
          <w:marTop w:val="0"/>
          <w:marBottom w:val="0"/>
          <w:divBdr>
            <w:top w:val="none" w:sz="0" w:space="0" w:color="auto"/>
            <w:left w:val="none" w:sz="0" w:space="0" w:color="auto"/>
            <w:bottom w:val="none" w:sz="0" w:space="0" w:color="auto"/>
            <w:right w:val="none" w:sz="0" w:space="0" w:color="auto"/>
          </w:divBdr>
        </w:div>
      </w:divsChild>
    </w:div>
    <w:div w:id="292252744">
      <w:bodyDiv w:val="1"/>
      <w:marLeft w:val="0"/>
      <w:marRight w:val="0"/>
      <w:marTop w:val="0"/>
      <w:marBottom w:val="0"/>
      <w:divBdr>
        <w:top w:val="none" w:sz="0" w:space="0" w:color="auto"/>
        <w:left w:val="none" w:sz="0" w:space="0" w:color="auto"/>
        <w:bottom w:val="none" w:sz="0" w:space="0" w:color="auto"/>
        <w:right w:val="none" w:sz="0" w:space="0" w:color="auto"/>
      </w:divBdr>
    </w:div>
    <w:div w:id="374813461">
      <w:bodyDiv w:val="1"/>
      <w:marLeft w:val="0"/>
      <w:marRight w:val="0"/>
      <w:marTop w:val="0"/>
      <w:marBottom w:val="0"/>
      <w:divBdr>
        <w:top w:val="none" w:sz="0" w:space="0" w:color="auto"/>
        <w:left w:val="none" w:sz="0" w:space="0" w:color="auto"/>
        <w:bottom w:val="none" w:sz="0" w:space="0" w:color="auto"/>
        <w:right w:val="none" w:sz="0" w:space="0" w:color="auto"/>
      </w:divBdr>
    </w:div>
    <w:div w:id="384763096">
      <w:bodyDiv w:val="1"/>
      <w:marLeft w:val="0"/>
      <w:marRight w:val="0"/>
      <w:marTop w:val="0"/>
      <w:marBottom w:val="0"/>
      <w:divBdr>
        <w:top w:val="none" w:sz="0" w:space="0" w:color="auto"/>
        <w:left w:val="none" w:sz="0" w:space="0" w:color="auto"/>
        <w:bottom w:val="none" w:sz="0" w:space="0" w:color="auto"/>
        <w:right w:val="none" w:sz="0" w:space="0" w:color="auto"/>
      </w:divBdr>
    </w:div>
    <w:div w:id="412161346">
      <w:bodyDiv w:val="1"/>
      <w:marLeft w:val="0"/>
      <w:marRight w:val="0"/>
      <w:marTop w:val="0"/>
      <w:marBottom w:val="0"/>
      <w:divBdr>
        <w:top w:val="none" w:sz="0" w:space="0" w:color="auto"/>
        <w:left w:val="none" w:sz="0" w:space="0" w:color="auto"/>
        <w:bottom w:val="none" w:sz="0" w:space="0" w:color="auto"/>
        <w:right w:val="none" w:sz="0" w:space="0" w:color="auto"/>
      </w:divBdr>
      <w:divsChild>
        <w:div w:id="1454327884">
          <w:marLeft w:val="0"/>
          <w:marRight w:val="0"/>
          <w:marTop w:val="0"/>
          <w:marBottom w:val="0"/>
          <w:divBdr>
            <w:top w:val="none" w:sz="0" w:space="0" w:color="auto"/>
            <w:left w:val="none" w:sz="0" w:space="0" w:color="auto"/>
            <w:bottom w:val="none" w:sz="0" w:space="0" w:color="auto"/>
            <w:right w:val="none" w:sz="0" w:space="0" w:color="auto"/>
          </w:divBdr>
          <w:divsChild>
            <w:div w:id="1724017183">
              <w:marLeft w:val="0"/>
              <w:marRight w:val="0"/>
              <w:marTop w:val="0"/>
              <w:marBottom w:val="75"/>
              <w:divBdr>
                <w:top w:val="none" w:sz="0" w:space="0" w:color="auto"/>
                <w:left w:val="none" w:sz="0" w:space="0" w:color="auto"/>
                <w:bottom w:val="none" w:sz="0" w:space="0" w:color="auto"/>
                <w:right w:val="none" w:sz="0" w:space="0" w:color="auto"/>
              </w:divBdr>
              <w:divsChild>
                <w:div w:id="955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622">
      <w:bodyDiv w:val="1"/>
      <w:marLeft w:val="0"/>
      <w:marRight w:val="0"/>
      <w:marTop w:val="0"/>
      <w:marBottom w:val="0"/>
      <w:divBdr>
        <w:top w:val="none" w:sz="0" w:space="0" w:color="auto"/>
        <w:left w:val="none" w:sz="0" w:space="0" w:color="auto"/>
        <w:bottom w:val="none" w:sz="0" w:space="0" w:color="auto"/>
        <w:right w:val="none" w:sz="0" w:space="0" w:color="auto"/>
      </w:divBdr>
      <w:divsChild>
        <w:div w:id="1801026770">
          <w:marLeft w:val="0"/>
          <w:marRight w:val="0"/>
          <w:marTop w:val="0"/>
          <w:marBottom w:val="0"/>
          <w:divBdr>
            <w:top w:val="none" w:sz="0" w:space="0" w:color="auto"/>
            <w:left w:val="none" w:sz="0" w:space="0" w:color="auto"/>
            <w:bottom w:val="none" w:sz="0" w:space="0" w:color="auto"/>
            <w:right w:val="none" w:sz="0" w:space="0" w:color="auto"/>
          </w:divBdr>
          <w:divsChild>
            <w:div w:id="773667573">
              <w:marLeft w:val="0"/>
              <w:marRight w:val="0"/>
              <w:marTop w:val="0"/>
              <w:marBottom w:val="75"/>
              <w:divBdr>
                <w:top w:val="none" w:sz="0" w:space="0" w:color="auto"/>
                <w:left w:val="none" w:sz="0" w:space="0" w:color="auto"/>
                <w:bottom w:val="none" w:sz="0" w:space="0" w:color="auto"/>
                <w:right w:val="none" w:sz="0" w:space="0" w:color="auto"/>
              </w:divBdr>
              <w:divsChild>
                <w:div w:id="9916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337">
      <w:bodyDiv w:val="1"/>
      <w:marLeft w:val="0"/>
      <w:marRight w:val="0"/>
      <w:marTop w:val="0"/>
      <w:marBottom w:val="0"/>
      <w:divBdr>
        <w:top w:val="none" w:sz="0" w:space="0" w:color="auto"/>
        <w:left w:val="none" w:sz="0" w:space="0" w:color="auto"/>
        <w:bottom w:val="none" w:sz="0" w:space="0" w:color="auto"/>
        <w:right w:val="none" w:sz="0" w:space="0" w:color="auto"/>
      </w:divBdr>
      <w:divsChild>
        <w:div w:id="1346634746">
          <w:marLeft w:val="0"/>
          <w:marRight w:val="0"/>
          <w:marTop w:val="192"/>
          <w:marBottom w:val="0"/>
          <w:divBdr>
            <w:top w:val="none" w:sz="0" w:space="0" w:color="auto"/>
            <w:left w:val="none" w:sz="0" w:space="0" w:color="auto"/>
            <w:bottom w:val="none" w:sz="0" w:space="0" w:color="auto"/>
            <w:right w:val="none" w:sz="0" w:space="0" w:color="auto"/>
          </w:divBdr>
        </w:div>
        <w:div w:id="364449335">
          <w:marLeft w:val="0"/>
          <w:marRight w:val="0"/>
          <w:marTop w:val="192"/>
          <w:marBottom w:val="0"/>
          <w:divBdr>
            <w:top w:val="none" w:sz="0" w:space="0" w:color="auto"/>
            <w:left w:val="none" w:sz="0" w:space="0" w:color="auto"/>
            <w:bottom w:val="none" w:sz="0" w:space="0" w:color="auto"/>
            <w:right w:val="none" w:sz="0" w:space="0" w:color="auto"/>
          </w:divBdr>
        </w:div>
        <w:div w:id="1665892226">
          <w:marLeft w:val="0"/>
          <w:marRight w:val="0"/>
          <w:marTop w:val="192"/>
          <w:marBottom w:val="0"/>
          <w:divBdr>
            <w:top w:val="none" w:sz="0" w:space="0" w:color="auto"/>
            <w:left w:val="none" w:sz="0" w:space="0" w:color="auto"/>
            <w:bottom w:val="none" w:sz="0" w:space="0" w:color="auto"/>
            <w:right w:val="none" w:sz="0" w:space="0" w:color="auto"/>
          </w:divBdr>
        </w:div>
      </w:divsChild>
    </w:div>
    <w:div w:id="1388341024">
      <w:bodyDiv w:val="1"/>
      <w:marLeft w:val="0"/>
      <w:marRight w:val="0"/>
      <w:marTop w:val="0"/>
      <w:marBottom w:val="0"/>
      <w:divBdr>
        <w:top w:val="none" w:sz="0" w:space="0" w:color="auto"/>
        <w:left w:val="none" w:sz="0" w:space="0" w:color="auto"/>
        <w:bottom w:val="none" w:sz="0" w:space="0" w:color="auto"/>
        <w:right w:val="none" w:sz="0" w:space="0" w:color="auto"/>
      </w:divBdr>
    </w:div>
    <w:div w:id="1417478517">
      <w:bodyDiv w:val="1"/>
      <w:marLeft w:val="0"/>
      <w:marRight w:val="0"/>
      <w:marTop w:val="0"/>
      <w:marBottom w:val="0"/>
      <w:divBdr>
        <w:top w:val="none" w:sz="0" w:space="0" w:color="auto"/>
        <w:left w:val="none" w:sz="0" w:space="0" w:color="auto"/>
        <w:bottom w:val="none" w:sz="0" w:space="0" w:color="auto"/>
        <w:right w:val="none" w:sz="0" w:space="0" w:color="auto"/>
      </w:divBdr>
    </w:div>
    <w:div w:id="1636108341">
      <w:bodyDiv w:val="1"/>
      <w:marLeft w:val="0"/>
      <w:marRight w:val="0"/>
      <w:marTop w:val="0"/>
      <w:marBottom w:val="0"/>
      <w:divBdr>
        <w:top w:val="none" w:sz="0" w:space="0" w:color="auto"/>
        <w:left w:val="none" w:sz="0" w:space="0" w:color="auto"/>
        <w:bottom w:val="none" w:sz="0" w:space="0" w:color="auto"/>
        <w:right w:val="none" w:sz="0" w:space="0" w:color="auto"/>
      </w:divBdr>
    </w:div>
    <w:div w:id="1729912380">
      <w:bodyDiv w:val="1"/>
      <w:marLeft w:val="0"/>
      <w:marRight w:val="0"/>
      <w:marTop w:val="0"/>
      <w:marBottom w:val="0"/>
      <w:divBdr>
        <w:top w:val="none" w:sz="0" w:space="0" w:color="auto"/>
        <w:left w:val="none" w:sz="0" w:space="0" w:color="auto"/>
        <w:bottom w:val="none" w:sz="0" w:space="0" w:color="auto"/>
        <w:right w:val="none" w:sz="0" w:space="0" w:color="auto"/>
      </w:divBdr>
    </w:div>
    <w:div w:id="1959140897">
      <w:bodyDiv w:val="1"/>
      <w:marLeft w:val="0"/>
      <w:marRight w:val="0"/>
      <w:marTop w:val="0"/>
      <w:marBottom w:val="0"/>
      <w:divBdr>
        <w:top w:val="none" w:sz="0" w:space="0" w:color="auto"/>
        <w:left w:val="none" w:sz="0" w:space="0" w:color="auto"/>
        <w:bottom w:val="none" w:sz="0" w:space="0" w:color="auto"/>
        <w:right w:val="none" w:sz="0" w:space="0" w:color="auto"/>
      </w:divBdr>
    </w:div>
    <w:div w:id="21165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ra-stroy.ru/docs/vira-stro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a-stroy@b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les.stroyinf.ru/Data2/1/4293747/429374763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hyperlink" Target="http://files.stroyinf.ru/Data2/1/4293801/4293801659.htm" TargetMode="External"/><Relationship Id="rId10" Type="http://schemas.openxmlformats.org/officeDocument/2006/relationships/hyperlink" Target="https://www.gostinfo.ru/pages/Catalogs/register_s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ra-stroy.ru/docs/vira-stroy/" TargetMode="External"/><Relationship Id="rId14" Type="http://schemas.openxmlformats.org/officeDocument/2006/relationships/hyperlink" Target="https://www.gostinfo.ru/pages/Catalogs/register_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C4D4-5862-484D-80E7-F916D184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11548</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Договор участия в довлее строительстве №</vt:lpstr>
    </vt:vector>
  </TitlesOfParts>
  <Company>Krokoz™</Company>
  <LinksUpToDate>false</LinksUpToDate>
  <CharactersWithSpaces>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довлее строительстве №</dc:title>
  <dc:creator>Solomon</dc:creator>
  <cp:lastModifiedBy>user</cp:lastModifiedBy>
  <cp:revision>2</cp:revision>
  <cp:lastPrinted>2022-03-16T08:37:00Z</cp:lastPrinted>
  <dcterms:created xsi:type="dcterms:W3CDTF">2023-08-23T10:22:00Z</dcterms:created>
  <dcterms:modified xsi:type="dcterms:W3CDTF">2023-08-23T10:22:00Z</dcterms:modified>
</cp:coreProperties>
</file>