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1" w:rsidRPr="008170B7" w:rsidRDefault="00494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170B7">
        <w:rPr>
          <w:rFonts w:ascii="Times New Roman" w:eastAsia="Times New Roman" w:hAnsi="Times New Roman" w:cs="Times New Roman"/>
          <w:b/>
          <w:sz w:val="21"/>
        </w:rPr>
        <w:t>ДОГОВОР №</w:t>
      </w:r>
      <w:r w:rsidR="00655FD3" w:rsidRPr="008170B7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E94849" w:rsidRPr="008170B7">
        <w:rPr>
          <w:rFonts w:ascii="Times New Roman" w:eastAsia="Times New Roman" w:hAnsi="Times New Roman" w:cs="Times New Roman"/>
          <w:b/>
          <w:sz w:val="21"/>
        </w:rPr>
        <w:t>П</w:t>
      </w:r>
      <w:r w:rsidR="00890CD0" w:rsidRPr="008170B7">
        <w:rPr>
          <w:rFonts w:ascii="Times New Roman" w:eastAsia="Times New Roman" w:hAnsi="Times New Roman" w:cs="Times New Roman"/>
          <w:b/>
          <w:sz w:val="21"/>
        </w:rPr>
        <w:t>-</w:t>
      </w:r>
      <w:r w:rsidR="00A423B5" w:rsidRPr="008170B7">
        <w:rPr>
          <w:rFonts w:ascii="Times New Roman" w:eastAsia="Times New Roman" w:hAnsi="Times New Roman" w:cs="Times New Roman"/>
          <w:b/>
          <w:sz w:val="21"/>
        </w:rPr>
        <w:t>2/</w:t>
      </w:r>
      <w:r w:rsidR="00507E47" w:rsidRPr="008170B7">
        <w:rPr>
          <w:rFonts w:ascii="Times New Roman" w:eastAsia="Times New Roman" w:hAnsi="Times New Roman" w:cs="Times New Roman"/>
          <w:b/>
          <w:sz w:val="21"/>
        </w:rPr>
        <w:t>4-</w:t>
      </w:r>
      <w:r w:rsidR="00A423B5" w:rsidRPr="008170B7">
        <w:rPr>
          <w:rFonts w:ascii="Times New Roman" w:eastAsia="Times New Roman" w:hAnsi="Times New Roman" w:cs="Times New Roman"/>
          <w:b/>
          <w:sz w:val="21"/>
        </w:rPr>
        <w:t>___</w:t>
      </w:r>
      <w:r w:rsidR="004E5E7C" w:rsidRPr="008170B7">
        <w:rPr>
          <w:rFonts w:ascii="Times New Roman" w:eastAsia="Times New Roman" w:hAnsi="Times New Roman" w:cs="Times New Roman"/>
          <w:b/>
          <w:sz w:val="21"/>
        </w:rPr>
        <w:t>__</w:t>
      </w:r>
    </w:p>
    <w:p w:rsidR="00827081" w:rsidRPr="008170B7" w:rsidRDefault="004945E4" w:rsidP="00CA06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170B7">
        <w:rPr>
          <w:rFonts w:ascii="Times New Roman" w:eastAsia="Times New Roman" w:hAnsi="Times New Roman" w:cs="Times New Roman"/>
          <w:b/>
          <w:sz w:val="21"/>
        </w:rPr>
        <w:t>участия в долевом строительстве</w:t>
      </w:r>
    </w:p>
    <w:p w:rsidR="00655FD3" w:rsidRPr="008170B7" w:rsidRDefault="00655FD3" w:rsidP="00655F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A0619" w:rsidRPr="008170B7" w:rsidRDefault="00A423B5" w:rsidP="00655F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8170B7">
        <w:rPr>
          <w:rFonts w:ascii="Times New Roman" w:eastAsia="Times New Roman" w:hAnsi="Times New Roman" w:cs="Times New Roman"/>
          <w:sz w:val="21"/>
        </w:rPr>
        <w:t xml:space="preserve">город </w:t>
      </w:r>
      <w:r w:rsidR="00EC0FDD" w:rsidRPr="008170B7">
        <w:rPr>
          <w:rFonts w:ascii="Times New Roman" w:eastAsia="Times New Roman" w:hAnsi="Times New Roman" w:cs="Times New Roman"/>
          <w:sz w:val="21"/>
        </w:rPr>
        <w:t>Липецк</w:t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3203CE" w:rsidRPr="008170B7">
        <w:rPr>
          <w:rFonts w:ascii="Times New Roman" w:eastAsia="Times New Roman" w:hAnsi="Times New Roman" w:cs="Times New Roman"/>
          <w:sz w:val="21"/>
        </w:rPr>
        <w:tab/>
      </w:r>
      <w:r w:rsidR="004945E4" w:rsidRPr="008170B7">
        <w:rPr>
          <w:rFonts w:ascii="Times New Roman" w:eastAsia="Times New Roman" w:hAnsi="Times New Roman" w:cs="Times New Roman"/>
          <w:sz w:val="21"/>
        </w:rPr>
        <w:t>«</w:t>
      </w:r>
      <w:r w:rsidRPr="008170B7">
        <w:rPr>
          <w:rFonts w:ascii="Times New Roman" w:eastAsia="Times New Roman" w:hAnsi="Times New Roman" w:cs="Times New Roman"/>
          <w:sz w:val="21"/>
        </w:rPr>
        <w:t>___</w:t>
      </w:r>
      <w:r w:rsidR="004945E4" w:rsidRPr="008170B7">
        <w:rPr>
          <w:rFonts w:ascii="Times New Roman" w:eastAsia="Times New Roman" w:hAnsi="Times New Roman" w:cs="Times New Roman"/>
          <w:sz w:val="21"/>
        </w:rPr>
        <w:t>»</w:t>
      </w:r>
      <w:r w:rsidR="00FC0D4D" w:rsidRPr="008170B7">
        <w:rPr>
          <w:rFonts w:ascii="Times New Roman" w:eastAsia="Times New Roman" w:hAnsi="Times New Roman" w:cs="Times New Roman"/>
          <w:sz w:val="21"/>
        </w:rPr>
        <w:t xml:space="preserve"> </w:t>
      </w:r>
      <w:r w:rsidRPr="008170B7">
        <w:rPr>
          <w:rFonts w:ascii="Times New Roman" w:eastAsia="Times New Roman" w:hAnsi="Times New Roman" w:cs="Times New Roman"/>
          <w:sz w:val="21"/>
        </w:rPr>
        <w:t>_</w:t>
      </w:r>
      <w:r w:rsidR="00655FD3" w:rsidRPr="008170B7">
        <w:rPr>
          <w:rFonts w:ascii="Times New Roman" w:eastAsia="Times New Roman" w:hAnsi="Times New Roman" w:cs="Times New Roman"/>
          <w:sz w:val="21"/>
        </w:rPr>
        <w:t>________</w:t>
      </w:r>
      <w:r w:rsidRPr="008170B7">
        <w:rPr>
          <w:rFonts w:ascii="Times New Roman" w:eastAsia="Times New Roman" w:hAnsi="Times New Roman" w:cs="Times New Roman"/>
          <w:sz w:val="21"/>
        </w:rPr>
        <w:t>_______</w:t>
      </w:r>
      <w:r w:rsidR="00655FD3" w:rsidRPr="008170B7">
        <w:rPr>
          <w:rFonts w:ascii="Times New Roman" w:eastAsia="Times New Roman" w:hAnsi="Times New Roman" w:cs="Times New Roman"/>
          <w:sz w:val="21"/>
        </w:rPr>
        <w:t xml:space="preserve"> </w:t>
      </w:r>
      <w:r w:rsidRPr="008170B7">
        <w:rPr>
          <w:rFonts w:ascii="Times New Roman" w:eastAsia="Times New Roman" w:hAnsi="Times New Roman" w:cs="Times New Roman"/>
          <w:sz w:val="21"/>
        </w:rPr>
        <w:t>20___</w:t>
      </w:r>
      <w:r w:rsidR="004945E4" w:rsidRPr="008170B7">
        <w:rPr>
          <w:rFonts w:ascii="Times New Roman" w:eastAsia="Times New Roman" w:hAnsi="Times New Roman" w:cs="Times New Roman"/>
          <w:sz w:val="21"/>
        </w:rPr>
        <w:t xml:space="preserve"> года</w:t>
      </w:r>
    </w:p>
    <w:p w:rsidR="006D1853" w:rsidRPr="008170B7" w:rsidRDefault="006D1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827081" w:rsidRDefault="00DE2FC5" w:rsidP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8170B7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F53643" w:rsidRPr="008170B7">
        <w:rPr>
          <w:rFonts w:ascii="Times New Roman" w:hAnsi="Times New Roman" w:cs="Times New Roman"/>
          <w:b/>
          <w:sz w:val="21"/>
          <w:szCs w:val="21"/>
        </w:rPr>
        <w:t>СПЕЦИАЛИЗИРОВАННЫЙ ЗАСТРОЙЩИК «ТОРГИНВЕСТ»</w:t>
      </w:r>
      <w:r w:rsidRPr="008170B7">
        <w:rPr>
          <w:rFonts w:ascii="Times New Roman" w:hAnsi="Times New Roman" w:cs="Times New Roman"/>
          <w:bCs/>
          <w:sz w:val="21"/>
          <w:szCs w:val="21"/>
        </w:rPr>
        <w:t>,</w:t>
      </w:r>
      <w:r w:rsidRPr="008170B7">
        <w:rPr>
          <w:rFonts w:ascii="Times New Roman" w:hAnsi="Times New Roman" w:cs="Times New Roman"/>
          <w:sz w:val="21"/>
          <w:szCs w:val="21"/>
        </w:rPr>
        <w:t xml:space="preserve"> в лице генерального директора </w:t>
      </w:r>
      <w:proofErr w:type="spellStart"/>
      <w:r w:rsidRPr="008170B7">
        <w:rPr>
          <w:rFonts w:ascii="Times New Roman" w:hAnsi="Times New Roman" w:cs="Times New Roman"/>
          <w:b/>
          <w:sz w:val="21"/>
          <w:szCs w:val="21"/>
        </w:rPr>
        <w:t>Абарина</w:t>
      </w:r>
      <w:proofErr w:type="spellEnd"/>
      <w:r w:rsidRPr="008170B7">
        <w:rPr>
          <w:rFonts w:ascii="Times New Roman" w:hAnsi="Times New Roman" w:cs="Times New Roman"/>
          <w:b/>
          <w:sz w:val="21"/>
          <w:szCs w:val="21"/>
        </w:rPr>
        <w:t xml:space="preserve"> Юрия Александровича</w:t>
      </w:r>
      <w:r w:rsidR="004945E4" w:rsidRPr="008170B7">
        <w:rPr>
          <w:rFonts w:ascii="Times New Roman" w:eastAsia="Times New Roman" w:hAnsi="Times New Roman" w:cs="Times New Roman"/>
          <w:sz w:val="21"/>
          <w:szCs w:val="21"/>
        </w:rPr>
        <w:t xml:space="preserve">, действующего на основании Устава, именуемое в дальнейшем </w:t>
      </w:r>
      <w:r w:rsidR="004945E4" w:rsidRPr="008170B7">
        <w:rPr>
          <w:rFonts w:ascii="Times New Roman" w:eastAsia="Times New Roman" w:hAnsi="Times New Roman" w:cs="Times New Roman"/>
          <w:b/>
          <w:sz w:val="21"/>
          <w:szCs w:val="21"/>
        </w:rPr>
        <w:t>«Застройщик»</w:t>
      </w:r>
      <w:r w:rsidR="00DF413D" w:rsidRPr="008170B7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="00D32F1D" w:rsidRPr="008170B7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945E4" w:rsidRPr="008170B7">
        <w:rPr>
          <w:rFonts w:ascii="Times New Roman" w:eastAsia="Times New Roman" w:hAnsi="Times New Roman" w:cs="Times New Roman"/>
          <w:sz w:val="21"/>
          <w:szCs w:val="21"/>
        </w:rPr>
        <w:t xml:space="preserve">с одной стороны </w:t>
      </w:r>
      <w:r w:rsidRPr="008170B7">
        <w:rPr>
          <w:rFonts w:ascii="Times New Roman" w:eastAsia="Times New Roman" w:hAnsi="Times New Roman" w:cs="Times New Roman"/>
          <w:sz w:val="21"/>
          <w:szCs w:val="21"/>
        </w:rPr>
        <w:t>и граждан</w:t>
      </w:r>
      <w:r w:rsidR="00F53643" w:rsidRPr="008170B7">
        <w:rPr>
          <w:rFonts w:ascii="Times New Roman" w:eastAsia="Times New Roman" w:hAnsi="Times New Roman" w:cs="Times New Roman"/>
          <w:sz w:val="21"/>
          <w:szCs w:val="21"/>
        </w:rPr>
        <w:t>и</w:t>
      </w:r>
      <w:proofErr w:type="gramStart"/>
      <w:r w:rsidR="00F53643" w:rsidRPr="008170B7"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 w:rsidR="00F53643" w:rsidRPr="008170B7">
        <w:rPr>
          <w:rFonts w:ascii="Times New Roman" w:eastAsia="Times New Roman" w:hAnsi="Times New Roman" w:cs="Times New Roman"/>
          <w:sz w:val="21"/>
          <w:szCs w:val="21"/>
        </w:rPr>
        <w:t>-ка)</w:t>
      </w:r>
      <w:r w:rsidRPr="008170B7">
        <w:rPr>
          <w:rFonts w:ascii="Times New Roman" w:eastAsia="Times New Roman" w:hAnsi="Times New Roman" w:cs="Times New Roman"/>
          <w:sz w:val="21"/>
          <w:szCs w:val="21"/>
        </w:rPr>
        <w:t xml:space="preserve"> РФ </w:t>
      </w:r>
      <w:r w:rsidRPr="008170B7">
        <w:rPr>
          <w:rFonts w:ascii="Times New Roman" w:eastAsia="Times New Roman" w:hAnsi="Times New Roman" w:cs="Times New Roman"/>
          <w:b/>
          <w:sz w:val="21"/>
          <w:szCs w:val="21"/>
        </w:rPr>
        <w:t>______________________</w:t>
      </w:r>
      <w:r w:rsidR="00F53643" w:rsidRPr="008170B7">
        <w:rPr>
          <w:rFonts w:ascii="Times New Roman" w:eastAsia="Times New Roman" w:hAnsi="Times New Roman" w:cs="Times New Roman"/>
          <w:b/>
          <w:sz w:val="21"/>
          <w:szCs w:val="21"/>
        </w:rPr>
        <w:t>_______________</w:t>
      </w:r>
      <w:r w:rsidR="004E5E7C" w:rsidRPr="008170B7">
        <w:rPr>
          <w:rFonts w:ascii="Times New Roman" w:eastAsia="Times New Roman" w:hAnsi="Times New Roman" w:cs="Times New Roman"/>
          <w:b/>
          <w:sz w:val="21"/>
          <w:szCs w:val="21"/>
        </w:rPr>
        <w:t>________</w:t>
      </w:r>
      <w:r w:rsidR="00F53643" w:rsidRPr="008170B7">
        <w:rPr>
          <w:rFonts w:ascii="Times New Roman" w:eastAsia="Times New Roman" w:hAnsi="Times New Roman" w:cs="Times New Roman"/>
          <w:b/>
          <w:sz w:val="21"/>
          <w:szCs w:val="21"/>
        </w:rPr>
        <w:t>______________________</w:t>
      </w:r>
      <w:r w:rsidR="00F53643" w:rsidRPr="008170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170B7">
        <w:rPr>
          <w:rFonts w:ascii="Times New Roman" w:eastAsia="Times New Roman" w:hAnsi="Times New Roman" w:cs="Times New Roman"/>
          <w:sz w:val="21"/>
          <w:szCs w:val="21"/>
        </w:rPr>
        <w:t xml:space="preserve"> именуем</w:t>
      </w:r>
      <w:r w:rsidR="00E751D4" w:rsidRPr="008170B7">
        <w:rPr>
          <w:rFonts w:ascii="Times New Roman" w:eastAsia="Times New Roman" w:hAnsi="Times New Roman" w:cs="Times New Roman"/>
          <w:sz w:val="21"/>
          <w:szCs w:val="21"/>
        </w:rPr>
        <w:t>ый(-</w:t>
      </w:r>
      <w:proofErr w:type="spellStart"/>
      <w:r w:rsidR="00E751D4" w:rsidRPr="008170B7">
        <w:rPr>
          <w:rFonts w:ascii="Times New Roman" w:eastAsia="Times New Roman" w:hAnsi="Times New Roman" w:cs="Times New Roman"/>
          <w:sz w:val="21"/>
          <w:szCs w:val="21"/>
        </w:rPr>
        <w:t>ая</w:t>
      </w:r>
      <w:proofErr w:type="spellEnd"/>
      <w:r w:rsidR="00E751D4" w:rsidRPr="008170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170B7">
        <w:rPr>
          <w:rFonts w:ascii="Times New Roman" w:eastAsia="Times New Roman" w:hAnsi="Times New Roman" w:cs="Times New Roman"/>
          <w:sz w:val="21"/>
          <w:szCs w:val="21"/>
        </w:rPr>
        <w:t xml:space="preserve"> в дальнейшем </w:t>
      </w:r>
      <w:r w:rsidRPr="008170B7">
        <w:rPr>
          <w:rFonts w:ascii="Times New Roman" w:eastAsia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8170B7">
        <w:rPr>
          <w:rFonts w:ascii="Times New Roman" w:eastAsia="Times New Roman" w:hAnsi="Times New Roman" w:cs="Times New Roman"/>
          <w:sz w:val="21"/>
          <w:szCs w:val="21"/>
        </w:rPr>
        <w:t>, с друго</w:t>
      </w:r>
      <w:r w:rsidR="00FC0D4D" w:rsidRPr="008170B7">
        <w:rPr>
          <w:rFonts w:ascii="Times New Roman" w:eastAsia="Times New Roman" w:hAnsi="Times New Roman" w:cs="Times New Roman"/>
          <w:sz w:val="21"/>
        </w:rPr>
        <w:t xml:space="preserve">й стороны </w:t>
      </w:r>
      <w:r w:rsidR="004945E4" w:rsidRPr="008170B7">
        <w:rPr>
          <w:rFonts w:ascii="Times New Roman" w:eastAsia="Times New Roman" w:hAnsi="Times New Roman" w:cs="Times New Roman"/>
          <w:sz w:val="21"/>
        </w:rPr>
        <w:t>заключили настоящий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договор о нижеследующем:</w:t>
      </w:r>
    </w:p>
    <w:p w:rsidR="00120423" w:rsidRPr="00EC0FDD" w:rsidRDefault="00120423" w:rsidP="00CA06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5FD3" w:rsidRDefault="00E751D4" w:rsidP="00E751D4">
      <w:pPr>
        <w:pStyle w:val="aa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1. </w:t>
      </w:r>
      <w:r w:rsidR="00DE2FC5" w:rsidRPr="00DE2FC5">
        <w:rPr>
          <w:rFonts w:ascii="Times New Roman" w:eastAsia="Times New Roman" w:hAnsi="Times New Roman" w:cs="Times New Roman"/>
          <w:b/>
          <w:sz w:val="21"/>
        </w:rPr>
        <w:t xml:space="preserve">Понятия и определения, используемые в </w:t>
      </w:r>
      <w:r w:rsidR="00646F45">
        <w:rPr>
          <w:rFonts w:ascii="Times New Roman" w:eastAsia="Times New Roman" w:hAnsi="Times New Roman" w:cs="Times New Roman"/>
          <w:b/>
          <w:sz w:val="21"/>
        </w:rPr>
        <w:t>Д</w:t>
      </w:r>
      <w:r w:rsidR="00DE2FC5" w:rsidRPr="00DE2FC5">
        <w:rPr>
          <w:rFonts w:ascii="Times New Roman" w:eastAsia="Times New Roman" w:hAnsi="Times New Roman" w:cs="Times New Roman"/>
          <w:b/>
          <w:sz w:val="21"/>
        </w:rPr>
        <w:t>оговоре</w:t>
      </w:r>
    </w:p>
    <w:p w:rsidR="00655FD3" w:rsidRDefault="00E94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1.1.</w:t>
      </w:r>
      <w:r w:rsidR="000C697B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105A64">
        <w:rPr>
          <w:rFonts w:ascii="Times New Roman" w:eastAsia="Times New Roman" w:hAnsi="Times New Roman" w:cs="Times New Roman"/>
          <w:b/>
          <w:sz w:val="21"/>
        </w:rPr>
        <w:t>Застройщик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– 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Общество с ограниченной ответственностью </w:t>
      </w:r>
      <w:r w:rsidR="00F53643">
        <w:rPr>
          <w:rFonts w:ascii="Times New Roman" w:eastAsia="Times New Roman" w:hAnsi="Times New Roman" w:cs="Times New Roman"/>
          <w:sz w:val="21"/>
        </w:rPr>
        <w:t>СПЕЦИАЛИЗИРОВАННЫЙ ЗАСТРОЙЩИК «ТОРГИНВЕСТ»</w:t>
      </w:r>
      <w:r w:rsidR="004945E4" w:rsidRPr="005D2AEA">
        <w:rPr>
          <w:rFonts w:ascii="Times New Roman" w:eastAsia="Times New Roman" w:hAnsi="Times New Roman" w:cs="Times New Roman"/>
          <w:sz w:val="21"/>
        </w:rPr>
        <w:t xml:space="preserve">, </w:t>
      </w:r>
      <w:r w:rsidR="00995CAF">
        <w:rPr>
          <w:rFonts w:ascii="Times New Roman" w:eastAsia="Times New Roman" w:hAnsi="Times New Roman" w:cs="Times New Roman"/>
          <w:sz w:val="21"/>
        </w:rPr>
        <w:t>поставленное на учет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>в</w:t>
      </w:r>
      <w:r w:rsidR="00655FD3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>Межрайонной инспекци</w:t>
      </w:r>
      <w:r w:rsidR="00995CAF">
        <w:rPr>
          <w:rFonts w:ascii="Times New Roman" w:eastAsia="Times New Roman" w:hAnsi="Times New Roman" w:cs="Times New Roman"/>
          <w:sz w:val="21"/>
        </w:rPr>
        <w:t>и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Ф</w:t>
      </w:r>
      <w:r w:rsidR="00995CAF">
        <w:rPr>
          <w:rFonts w:ascii="Times New Roman" w:eastAsia="Times New Roman" w:hAnsi="Times New Roman" w:cs="Times New Roman"/>
          <w:sz w:val="21"/>
        </w:rPr>
        <w:t>едеральной налоговой службы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№</w:t>
      </w:r>
      <w:r w:rsidR="00995CAF">
        <w:rPr>
          <w:rFonts w:ascii="Times New Roman" w:eastAsia="Times New Roman" w:hAnsi="Times New Roman" w:cs="Times New Roman"/>
          <w:sz w:val="21"/>
        </w:rPr>
        <w:t xml:space="preserve"> </w:t>
      </w:r>
      <w:r w:rsidR="003A5B16">
        <w:rPr>
          <w:rFonts w:ascii="Times New Roman" w:eastAsia="Times New Roman" w:hAnsi="Times New Roman" w:cs="Times New Roman"/>
          <w:sz w:val="21"/>
        </w:rPr>
        <w:t>6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по </w:t>
      </w:r>
      <w:r w:rsidR="003A5B16">
        <w:rPr>
          <w:rFonts w:ascii="Times New Roman" w:eastAsia="Times New Roman" w:hAnsi="Times New Roman" w:cs="Times New Roman"/>
          <w:sz w:val="21"/>
        </w:rPr>
        <w:t>Липецкой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области </w:t>
      </w:r>
      <w:r w:rsidR="003A5B16">
        <w:rPr>
          <w:rFonts w:ascii="Times New Roman" w:eastAsia="Times New Roman" w:hAnsi="Times New Roman" w:cs="Times New Roman"/>
          <w:sz w:val="21"/>
        </w:rPr>
        <w:t>11.03.2013</w:t>
      </w:r>
      <w:r w:rsidR="00E751D4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>г.</w:t>
      </w:r>
      <w:r w:rsidR="004945E4" w:rsidRPr="00007783">
        <w:rPr>
          <w:rFonts w:ascii="Times New Roman" w:eastAsia="Times New Roman" w:hAnsi="Times New Roman" w:cs="Times New Roman"/>
          <w:sz w:val="21"/>
        </w:rPr>
        <w:t>,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ОГРН </w:t>
      </w:r>
      <w:r w:rsidR="003A5B16">
        <w:rPr>
          <w:rFonts w:ascii="Times New Roman" w:eastAsia="Times New Roman" w:hAnsi="Times New Roman" w:cs="Times New Roman"/>
          <w:sz w:val="21"/>
        </w:rPr>
        <w:t>5107746008563</w:t>
      </w:r>
      <w:r w:rsidR="00DE2FC5" w:rsidRPr="00DE2FC5">
        <w:rPr>
          <w:rFonts w:ascii="Times New Roman" w:eastAsia="Times New Roman" w:hAnsi="Times New Roman" w:cs="Times New Roman"/>
          <w:sz w:val="21"/>
        </w:rPr>
        <w:t>,</w:t>
      </w:r>
      <w:r w:rsidR="004945E4" w:rsidRPr="00800E4A">
        <w:rPr>
          <w:rFonts w:ascii="Times New Roman" w:eastAsia="Times New Roman" w:hAnsi="Times New Roman" w:cs="Times New Roman"/>
          <w:sz w:val="21"/>
        </w:rPr>
        <w:t xml:space="preserve"> имеющее на праве </w:t>
      </w:r>
      <w:r w:rsidR="003A5B16">
        <w:rPr>
          <w:rFonts w:ascii="Times New Roman" w:eastAsia="Times New Roman" w:hAnsi="Times New Roman" w:cs="Times New Roman"/>
          <w:sz w:val="21"/>
        </w:rPr>
        <w:t>собственности</w:t>
      </w:r>
      <w:r w:rsidR="00800E4A" w:rsidRPr="00800E4A">
        <w:rPr>
          <w:rFonts w:ascii="Times New Roman" w:eastAsia="Times New Roman" w:hAnsi="Times New Roman" w:cs="Times New Roman"/>
          <w:sz w:val="21"/>
        </w:rPr>
        <w:t xml:space="preserve"> земельн</w:t>
      </w:r>
      <w:r w:rsidR="003A5B16">
        <w:rPr>
          <w:rFonts w:ascii="Times New Roman" w:eastAsia="Times New Roman" w:hAnsi="Times New Roman" w:cs="Times New Roman"/>
          <w:sz w:val="21"/>
        </w:rPr>
        <w:t>ый</w:t>
      </w:r>
      <w:r w:rsidR="00800E4A" w:rsidRPr="00800E4A">
        <w:rPr>
          <w:rFonts w:ascii="Times New Roman" w:eastAsia="Times New Roman" w:hAnsi="Times New Roman" w:cs="Times New Roman"/>
          <w:sz w:val="21"/>
        </w:rPr>
        <w:t xml:space="preserve"> участ</w:t>
      </w:r>
      <w:r w:rsidR="003A5B16">
        <w:rPr>
          <w:rFonts w:ascii="Times New Roman" w:eastAsia="Times New Roman" w:hAnsi="Times New Roman" w:cs="Times New Roman"/>
          <w:sz w:val="21"/>
        </w:rPr>
        <w:t>ок</w:t>
      </w:r>
      <w:r w:rsidR="00800E4A" w:rsidRPr="00800E4A">
        <w:rPr>
          <w:rFonts w:ascii="Times New Roman" w:eastAsia="Times New Roman" w:hAnsi="Times New Roman" w:cs="Times New Roman"/>
          <w:sz w:val="21"/>
        </w:rPr>
        <w:t xml:space="preserve"> </w:t>
      </w:r>
      <w:r w:rsidR="00C90A34">
        <w:rPr>
          <w:rFonts w:ascii="Times New Roman" w:eastAsia="Times New Roman" w:hAnsi="Times New Roman" w:cs="Times New Roman"/>
          <w:sz w:val="21"/>
        </w:rPr>
        <w:t>площадью</w:t>
      </w:r>
      <w:r w:rsidR="001C13DE" w:rsidRPr="00800E4A">
        <w:rPr>
          <w:rFonts w:ascii="Times New Roman" w:eastAsia="Times New Roman" w:hAnsi="Times New Roman" w:cs="Times New Roman"/>
          <w:sz w:val="21"/>
        </w:rPr>
        <w:t xml:space="preserve"> </w:t>
      </w:r>
      <w:r w:rsidR="003A5B16">
        <w:rPr>
          <w:rFonts w:ascii="Times New Roman" w:eastAsia="Times New Roman" w:hAnsi="Times New Roman" w:cs="Times New Roman"/>
          <w:sz w:val="21"/>
        </w:rPr>
        <w:t>15 314</w:t>
      </w:r>
      <w:r w:rsidR="001C13DE" w:rsidRPr="00800E4A">
        <w:rPr>
          <w:rFonts w:ascii="Times New Roman" w:eastAsia="Times New Roman" w:hAnsi="Times New Roman" w:cs="Times New Roman"/>
          <w:sz w:val="21"/>
        </w:rPr>
        <w:t xml:space="preserve"> кв.</w:t>
      </w:r>
      <w:r w:rsidR="00007783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800E4A">
        <w:rPr>
          <w:rFonts w:ascii="Times New Roman" w:eastAsia="Times New Roman" w:hAnsi="Times New Roman" w:cs="Times New Roman"/>
          <w:sz w:val="21"/>
        </w:rPr>
        <w:t>м,</w:t>
      </w:r>
      <w:r w:rsidR="004945E4" w:rsidRPr="00800E4A">
        <w:rPr>
          <w:rFonts w:ascii="Times New Roman" w:eastAsia="Times New Roman" w:hAnsi="Times New Roman" w:cs="Times New Roman"/>
          <w:sz w:val="21"/>
        </w:rPr>
        <w:t xml:space="preserve"> расположенный по адресу: </w:t>
      </w:r>
      <w:proofErr w:type="gramStart"/>
      <w:r w:rsidR="003A5B16">
        <w:rPr>
          <w:rFonts w:ascii="Times New Roman" w:eastAsia="Times New Roman" w:hAnsi="Times New Roman" w:cs="Times New Roman"/>
          <w:sz w:val="21"/>
        </w:rPr>
        <w:t>Липецкая</w:t>
      </w:r>
      <w:r w:rsidR="003A5B16" w:rsidRPr="00800E4A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00E4A">
        <w:rPr>
          <w:rFonts w:ascii="Times New Roman" w:eastAsia="Times New Roman" w:hAnsi="Times New Roman" w:cs="Times New Roman"/>
          <w:sz w:val="21"/>
        </w:rPr>
        <w:t xml:space="preserve">область, </w:t>
      </w:r>
      <w:r w:rsidR="00F16D51" w:rsidRPr="00800E4A">
        <w:rPr>
          <w:rFonts w:ascii="Times New Roman" w:eastAsia="Times New Roman" w:hAnsi="Times New Roman" w:cs="Times New Roman"/>
          <w:sz w:val="21"/>
        </w:rPr>
        <w:t xml:space="preserve">г. </w:t>
      </w:r>
      <w:r w:rsidR="003A5B16">
        <w:rPr>
          <w:rFonts w:ascii="Times New Roman" w:eastAsia="Times New Roman" w:hAnsi="Times New Roman" w:cs="Times New Roman"/>
          <w:sz w:val="21"/>
        </w:rPr>
        <w:t>Липецк</w:t>
      </w:r>
      <w:r w:rsidR="00F16D51" w:rsidRPr="00800E4A">
        <w:rPr>
          <w:rFonts w:ascii="Times New Roman" w:eastAsia="Times New Roman" w:hAnsi="Times New Roman" w:cs="Times New Roman"/>
          <w:sz w:val="21"/>
        </w:rPr>
        <w:t xml:space="preserve">, ул. </w:t>
      </w:r>
      <w:r w:rsidR="003A5B16">
        <w:rPr>
          <w:rFonts w:ascii="Times New Roman" w:eastAsia="Times New Roman" w:hAnsi="Times New Roman" w:cs="Times New Roman"/>
          <w:sz w:val="21"/>
        </w:rPr>
        <w:t>Игнатьева</w:t>
      </w:r>
      <w:r w:rsidR="00995CAF">
        <w:rPr>
          <w:rFonts w:ascii="Times New Roman" w:eastAsia="Times New Roman" w:hAnsi="Times New Roman" w:cs="Times New Roman"/>
          <w:sz w:val="21"/>
        </w:rPr>
        <w:t>,</w:t>
      </w:r>
      <w:r w:rsidR="003A5B16" w:rsidRPr="00800E4A">
        <w:rPr>
          <w:rFonts w:ascii="Times New Roman" w:eastAsia="Times New Roman" w:hAnsi="Times New Roman" w:cs="Times New Roman"/>
          <w:sz w:val="21"/>
        </w:rPr>
        <w:t xml:space="preserve"> </w:t>
      </w:r>
      <w:r w:rsidR="003A5B16">
        <w:rPr>
          <w:rFonts w:ascii="Times New Roman" w:eastAsia="Times New Roman" w:hAnsi="Times New Roman" w:cs="Times New Roman"/>
          <w:sz w:val="21"/>
        </w:rPr>
        <w:t>владение 33</w:t>
      </w:r>
      <w:r w:rsidR="00800E4A">
        <w:rPr>
          <w:rFonts w:ascii="Times New Roman" w:eastAsia="Times New Roman" w:hAnsi="Times New Roman" w:cs="Times New Roman"/>
          <w:sz w:val="21"/>
        </w:rPr>
        <w:t xml:space="preserve">, </w:t>
      </w:r>
      <w:r w:rsidR="004945E4" w:rsidRPr="00800E4A">
        <w:rPr>
          <w:rFonts w:ascii="Times New Roman" w:eastAsia="Times New Roman" w:hAnsi="Times New Roman" w:cs="Times New Roman"/>
          <w:sz w:val="21"/>
        </w:rPr>
        <w:t>кадастровый номер</w:t>
      </w:r>
      <w:r w:rsidR="00995CAF">
        <w:rPr>
          <w:rFonts w:ascii="Times New Roman" w:eastAsia="Times New Roman" w:hAnsi="Times New Roman" w:cs="Times New Roman"/>
          <w:sz w:val="21"/>
        </w:rPr>
        <w:t>:</w:t>
      </w:r>
      <w:r w:rsidR="004945E4" w:rsidRPr="00800E4A">
        <w:rPr>
          <w:rFonts w:ascii="Times New Roman" w:eastAsia="Times New Roman" w:hAnsi="Times New Roman" w:cs="Times New Roman"/>
          <w:sz w:val="21"/>
        </w:rPr>
        <w:t xml:space="preserve"> </w:t>
      </w:r>
      <w:r w:rsidR="003A5B16">
        <w:rPr>
          <w:rFonts w:ascii="Times New Roman" w:eastAsia="Times New Roman" w:hAnsi="Times New Roman" w:cs="Times New Roman"/>
          <w:sz w:val="21"/>
        </w:rPr>
        <w:t>48</w:t>
      </w:r>
      <w:r w:rsidR="001C13DE" w:rsidRPr="00800E4A">
        <w:rPr>
          <w:rFonts w:ascii="Times New Roman" w:eastAsia="Times New Roman" w:hAnsi="Times New Roman" w:cs="Times New Roman"/>
          <w:sz w:val="21"/>
        </w:rPr>
        <w:t>:</w:t>
      </w:r>
      <w:r w:rsidR="00F16D51" w:rsidRPr="00800E4A">
        <w:rPr>
          <w:rFonts w:ascii="Times New Roman" w:eastAsia="Times New Roman" w:hAnsi="Times New Roman" w:cs="Times New Roman"/>
          <w:sz w:val="21"/>
        </w:rPr>
        <w:t>2</w:t>
      </w:r>
      <w:r w:rsidR="003A5B16">
        <w:rPr>
          <w:rFonts w:ascii="Times New Roman" w:eastAsia="Times New Roman" w:hAnsi="Times New Roman" w:cs="Times New Roman"/>
          <w:sz w:val="21"/>
        </w:rPr>
        <w:t>0</w:t>
      </w:r>
      <w:r w:rsidR="00F16D51" w:rsidRPr="00800E4A">
        <w:rPr>
          <w:rFonts w:ascii="Times New Roman" w:eastAsia="Times New Roman" w:hAnsi="Times New Roman" w:cs="Times New Roman"/>
          <w:sz w:val="21"/>
        </w:rPr>
        <w:t>:0</w:t>
      </w:r>
      <w:r w:rsidR="003A5B16">
        <w:rPr>
          <w:rFonts w:ascii="Times New Roman" w:eastAsia="Times New Roman" w:hAnsi="Times New Roman" w:cs="Times New Roman"/>
          <w:sz w:val="21"/>
        </w:rPr>
        <w:t>013305:102</w:t>
      </w:r>
      <w:r w:rsidR="00995CAF">
        <w:rPr>
          <w:rFonts w:ascii="Times New Roman" w:eastAsia="Times New Roman" w:hAnsi="Times New Roman" w:cs="Times New Roman"/>
          <w:sz w:val="21"/>
        </w:rPr>
        <w:t>,</w:t>
      </w:r>
      <w:r w:rsidR="00D91011" w:rsidRPr="00D91011">
        <w:rPr>
          <w:rFonts w:ascii="Times New Roman" w:eastAsia="Times New Roman" w:hAnsi="Times New Roman" w:cs="Times New Roman"/>
          <w:sz w:val="21"/>
        </w:rPr>
        <w:t xml:space="preserve"> </w:t>
      </w:r>
      <w:r w:rsidR="00995CAF">
        <w:rPr>
          <w:rFonts w:ascii="Times New Roman" w:eastAsia="Times New Roman" w:hAnsi="Times New Roman" w:cs="Times New Roman"/>
          <w:sz w:val="21"/>
        </w:rPr>
        <w:t xml:space="preserve">категория земель: </w:t>
      </w:r>
      <w:r w:rsidR="00E46CED">
        <w:rPr>
          <w:rFonts w:ascii="Times New Roman" w:eastAsia="Times New Roman" w:hAnsi="Times New Roman" w:cs="Times New Roman"/>
          <w:sz w:val="21"/>
        </w:rPr>
        <w:t>з</w:t>
      </w:r>
      <w:r w:rsidR="00995CAF">
        <w:rPr>
          <w:rFonts w:ascii="Times New Roman" w:eastAsia="Times New Roman" w:hAnsi="Times New Roman" w:cs="Times New Roman"/>
          <w:sz w:val="21"/>
        </w:rPr>
        <w:t xml:space="preserve">емли населенных пунктов, виды </w:t>
      </w:r>
      <w:r w:rsidR="005D6EDB">
        <w:rPr>
          <w:rFonts w:ascii="Times New Roman" w:eastAsia="Times New Roman" w:hAnsi="Times New Roman" w:cs="Times New Roman"/>
          <w:sz w:val="21"/>
        </w:rPr>
        <w:t>разрешенно</w:t>
      </w:r>
      <w:r w:rsidR="00995CAF">
        <w:rPr>
          <w:rFonts w:ascii="Times New Roman" w:eastAsia="Times New Roman" w:hAnsi="Times New Roman" w:cs="Times New Roman"/>
          <w:sz w:val="21"/>
        </w:rPr>
        <w:t>го</w:t>
      </w:r>
      <w:r w:rsidR="005D6EDB">
        <w:rPr>
          <w:rFonts w:ascii="Times New Roman" w:eastAsia="Times New Roman" w:hAnsi="Times New Roman" w:cs="Times New Roman"/>
          <w:sz w:val="21"/>
        </w:rPr>
        <w:t xml:space="preserve"> использовани</w:t>
      </w:r>
      <w:r w:rsidR="00995CAF">
        <w:rPr>
          <w:rFonts w:ascii="Times New Roman" w:eastAsia="Times New Roman" w:hAnsi="Times New Roman" w:cs="Times New Roman"/>
          <w:sz w:val="21"/>
        </w:rPr>
        <w:t>я:</w:t>
      </w:r>
      <w:r w:rsidR="005D6EDB">
        <w:rPr>
          <w:rFonts w:ascii="Times New Roman" w:eastAsia="Times New Roman" w:hAnsi="Times New Roman" w:cs="Times New Roman"/>
          <w:sz w:val="21"/>
        </w:rPr>
        <w:t xml:space="preserve"> для многоквартирного жилого дома </w:t>
      </w:r>
      <w:r w:rsidR="00995CAF">
        <w:rPr>
          <w:rFonts w:ascii="Times New Roman" w:eastAsia="Times New Roman" w:hAnsi="Times New Roman" w:cs="Times New Roman"/>
          <w:sz w:val="21"/>
        </w:rPr>
        <w:t>(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далее </w:t>
      </w:r>
      <w:r w:rsidR="00995CAF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DD1665">
        <w:rPr>
          <w:rFonts w:ascii="Times New Roman" w:eastAsia="Times New Roman" w:hAnsi="Times New Roman" w:cs="Times New Roman"/>
          <w:b/>
          <w:sz w:val="21"/>
        </w:rPr>
        <w:t>«Земельный участок»</w:t>
      </w:r>
      <w:r w:rsidR="00995CAF" w:rsidRPr="004E5E7C">
        <w:rPr>
          <w:rFonts w:ascii="Times New Roman" w:eastAsia="Times New Roman" w:hAnsi="Times New Roman" w:cs="Times New Roman"/>
          <w:sz w:val="21"/>
        </w:rPr>
        <w:t>)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и привлекающее денежные средства участников долевого строительства в соответствии с Федеральным законом </w:t>
      </w:r>
      <w:r w:rsidR="00F91F0E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от 30.12.2004 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>№</w:t>
      </w:r>
      <w:r w:rsidR="00A058B2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>214-ФЗ</w:t>
      </w:r>
      <w:r w:rsidR="00655FD3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>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некоторые законодательные акты Российской Федерации» </w:t>
      </w:r>
      <w:r w:rsidR="00A058B2">
        <w:rPr>
          <w:rFonts w:ascii="Times New Roman" w:eastAsia="Times New Roman" w:hAnsi="Times New Roman" w:cs="Times New Roman"/>
          <w:color w:val="000000" w:themeColor="text1"/>
          <w:sz w:val="21"/>
        </w:rPr>
        <w:t>(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далее </w:t>
      </w:r>
      <w:r w:rsidR="00A058B2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– </w:t>
      </w:r>
      <w:r w:rsidR="00DE2FC5"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>ФЗ № 214</w:t>
      </w:r>
      <w:r w:rsidR="00A058B2">
        <w:rPr>
          <w:rFonts w:ascii="Times New Roman" w:eastAsia="Times New Roman" w:hAnsi="Times New Roman" w:cs="Times New Roman"/>
          <w:color w:val="000000" w:themeColor="text1"/>
          <w:sz w:val="21"/>
        </w:rPr>
        <w:t>-</w:t>
      </w:r>
      <w:r w:rsidR="00A058B2" w:rsidRPr="004E5E7C">
        <w:rPr>
          <w:rFonts w:ascii="Times New Roman" w:eastAsia="Times New Roman" w:hAnsi="Times New Roman" w:cs="Times New Roman"/>
          <w:sz w:val="21"/>
        </w:rPr>
        <w:t>ФЗ)</w:t>
      </w:r>
      <w:r w:rsidR="00DE2FC5" w:rsidRPr="004E5E7C">
        <w:rPr>
          <w:rFonts w:ascii="Times New Roman" w:eastAsia="Times New Roman" w:hAnsi="Times New Roman" w:cs="Times New Roman"/>
          <w:sz w:val="21"/>
        </w:rPr>
        <w:t xml:space="preserve"> для </w:t>
      </w:r>
      <w:r w:rsidR="00E751D4" w:rsidRPr="004E5E7C">
        <w:rPr>
          <w:rFonts w:ascii="Times New Roman" w:eastAsia="Times New Roman" w:hAnsi="Times New Roman" w:cs="Times New Roman"/>
          <w:sz w:val="21"/>
        </w:rPr>
        <w:t>возмещения</w:t>
      </w:r>
      <w:r w:rsidR="00032328" w:rsidRPr="004E5E7C">
        <w:rPr>
          <w:rFonts w:ascii="Times New Roman" w:eastAsia="Times New Roman" w:hAnsi="Times New Roman" w:cs="Times New Roman"/>
          <w:sz w:val="21"/>
        </w:rPr>
        <w:t xml:space="preserve"> затрат </w:t>
      </w:r>
      <w:r w:rsidR="00E751D4" w:rsidRPr="004E5E7C">
        <w:rPr>
          <w:rFonts w:ascii="Times New Roman" w:eastAsia="Times New Roman" w:hAnsi="Times New Roman" w:cs="Times New Roman"/>
          <w:sz w:val="21"/>
        </w:rPr>
        <w:t xml:space="preserve">на </w:t>
      </w:r>
      <w:r w:rsidR="00DE2FC5" w:rsidRPr="004E5E7C">
        <w:rPr>
          <w:rFonts w:ascii="Times New Roman" w:eastAsia="Times New Roman" w:hAnsi="Times New Roman" w:cs="Times New Roman"/>
          <w:sz w:val="21"/>
        </w:rPr>
        <w:t>строительств</w:t>
      </w:r>
      <w:r w:rsidR="00E751D4" w:rsidRPr="004E5E7C">
        <w:rPr>
          <w:rFonts w:ascii="Times New Roman" w:eastAsia="Times New Roman" w:hAnsi="Times New Roman" w:cs="Times New Roman"/>
          <w:sz w:val="21"/>
        </w:rPr>
        <w:t>о</w:t>
      </w:r>
      <w:r w:rsidR="00DE2FC5" w:rsidRPr="004E5E7C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4E5E7C">
        <w:rPr>
          <w:rFonts w:ascii="Times New Roman" w:eastAsia="Times New Roman" w:hAnsi="Times New Roman" w:cs="Times New Roman"/>
          <w:sz w:val="21"/>
        </w:rPr>
        <w:t>на Земельном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участке </w:t>
      </w:r>
      <w:r w:rsidR="00A158E9" w:rsidRPr="007337B4">
        <w:rPr>
          <w:rFonts w:ascii="Times New Roman" w:eastAsia="Times New Roman" w:hAnsi="Times New Roman" w:cs="Times New Roman"/>
          <w:sz w:val="21"/>
        </w:rPr>
        <w:t>Многоквартирного жилого комплекса по ул. Игнатьева. 2 этап. Жилое здание № 2 со встроенными нежилыми помещениями и подземной автостоянкой</w:t>
      </w:r>
      <w:r w:rsidR="00E751D4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(далее </w:t>
      </w:r>
      <w:r w:rsidR="00E751D4">
        <w:rPr>
          <w:rFonts w:ascii="Times New Roman" w:eastAsia="Times New Roman" w:hAnsi="Times New Roman" w:cs="Times New Roman"/>
          <w:sz w:val="21"/>
        </w:rPr>
        <w:t>– «</w:t>
      </w:r>
      <w:r w:rsidR="00DE2FC5" w:rsidRPr="00DE2FC5">
        <w:rPr>
          <w:rFonts w:ascii="Times New Roman" w:eastAsia="Times New Roman" w:hAnsi="Times New Roman" w:cs="Times New Roman"/>
          <w:sz w:val="21"/>
        </w:rPr>
        <w:t>Жилой дом</w:t>
      </w:r>
      <w:r w:rsidR="00E751D4">
        <w:rPr>
          <w:rFonts w:ascii="Times New Roman" w:eastAsia="Times New Roman" w:hAnsi="Times New Roman" w:cs="Times New Roman"/>
          <w:sz w:val="21"/>
        </w:rPr>
        <w:t>»</w:t>
      </w:r>
      <w:r w:rsidR="00DE2FC5" w:rsidRPr="00DE2FC5">
        <w:rPr>
          <w:rFonts w:ascii="Times New Roman" w:eastAsia="Times New Roman" w:hAnsi="Times New Roman" w:cs="Times New Roman"/>
          <w:sz w:val="21"/>
        </w:rPr>
        <w:t>)</w:t>
      </w:r>
      <w:r w:rsidR="00655FD3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490991">
        <w:rPr>
          <w:rFonts w:ascii="Times New Roman" w:eastAsia="Times New Roman" w:hAnsi="Times New Roman" w:cs="Times New Roman"/>
          <w:sz w:val="21"/>
        </w:rPr>
        <w:t>на основании Разрешения на строительство №</w:t>
      </w:r>
      <w:r w:rsidR="000B0CE9">
        <w:rPr>
          <w:rFonts w:ascii="Times New Roman" w:eastAsia="Times New Roman" w:hAnsi="Times New Roman" w:cs="Times New Roman"/>
          <w:sz w:val="21"/>
        </w:rPr>
        <w:t xml:space="preserve"> </w:t>
      </w:r>
      <w:r w:rsidR="009D64FB">
        <w:rPr>
          <w:rFonts w:ascii="Times New Roman" w:eastAsia="Times New Roman" w:hAnsi="Times New Roman" w:cs="Times New Roman"/>
          <w:sz w:val="21"/>
        </w:rPr>
        <w:t>48-42 701 000-274-2016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от </w:t>
      </w:r>
      <w:r w:rsidR="009D64FB">
        <w:rPr>
          <w:rFonts w:ascii="Times New Roman" w:eastAsia="Times New Roman" w:hAnsi="Times New Roman" w:cs="Times New Roman"/>
          <w:sz w:val="21"/>
        </w:rPr>
        <w:t>17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902AE8" w:rsidRPr="00490991">
        <w:rPr>
          <w:rFonts w:ascii="Times New Roman" w:eastAsia="Times New Roman" w:hAnsi="Times New Roman" w:cs="Times New Roman"/>
          <w:sz w:val="21"/>
        </w:rPr>
        <w:t>ноября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201</w:t>
      </w:r>
      <w:r w:rsidR="009D64FB">
        <w:rPr>
          <w:rFonts w:ascii="Times New Roman" w:eastAsia="Times New Roman" w:hAnsi="Times New Roman" w:cs="Times New Roman"/>
          <w:sz w:val="21"/>
        </w:rPr>
        <w:t>6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г.</w:t>
      </w:r>
      <w:r w:rsidR="000B0CE9">
        <w:rPr>
          <w:rFonts w:ascii="Times New Roman" w:eastAsia="Times New Roman" w:hAnsi="Times New Roman" w:cs="Times New Roman"/>
          <w:sz w:val="21"/>
        </w:rPr>
        <w:t>,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выданного Администрацией </w:t>
      </w:r>
      <w:r w:rsidR="009D64FB">
        <w:rPr>
          <w:rFonts w:ascii="Times New Roman" w:eastAsia="Times New Roman" w:hAnsi="Times New Roman" w:cs="Times New Roman"/>
          <w:sz w:val="21"/>
        </w:rPr>
        <w:t>города Липецка Липецкой</w:t>
      </w:r>
      <w:r w:rsidR="00902AE8" w:rsidRPr="00490991">
        <w:rPr>
          <w:rFonts w:ascii="Times New Roman" w:eastAsia="Times New Roman" w:hAnsi="Times New Roman" w:cs="Times New Roman"/>
          <w:sz w:val="21"/>
        </w:rPr>
        <w:t xml:space="preserve"> области</w:t>
      </w:r>
      <w:r w:rsidR="000B7396" w:rsidRPr="00490991">
        <w:rPr>
          <w:rFonts w:ascii="Times New Roman" w:eastAsia="Times New Roman" w:hAnsi="Times New Roman" w:cs="Times New Roman"/>
          <w:sz w:val="21"/>
        </w:rPr>
        <w:t>, срок действия</w:t>
      </w:r>
      <w:r w:rsidR="000B0CE9">
        <w:rPr>
          <w:rFonts w:ascii="Times New Roman" w:eastAsia="Times New Roman" w:hAnsi="Times New Roman" w:cs="Times New Roman"/>
          <w:sz w:val="21"/>
        </w:rPr>
        <w:t>:</w:t>
      </w:r>
      <w:r w:rsidR="000B7396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до </w:t>
      </w:r>
      <w:r w:rsidR="005854C1">
        <w:rPr>
          <w:rFonts w:ascii="Times New Roman" w:eastAsia="Times New Roman" w:hAnsi="Times New Roman" w:cs="Times New Roman"/>
          <w:sz w:val="21"/>
        </w:rPr>
        <w:t>01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</w:t>
      </w:r>
      <w:r w:rsidR="005854C1">
        <w:rPr>
          <w:rFonts w:ascii="Times New Roman" w:eastAsia="Times New Roman" w:hAnsi="Times New Roman" w:cs="Times New Roman"/>
          <w:sz w:val="21"/>
        </w:rPr>
        <w:t xml:space="preserve">февраля </w:t>
      </w:r>
      <w:r w:rsidR="00DE2FC5" w:rsidRPr="00DE2FC5">
        <w:rPr>
          <w:rFonts w:ascii="Times New Roman" w:eastAsia="Times New Roman" w:hAnsi="Times New Roman" w:cs="Times New Roman"/>
          <w:sz w:val="21"/>
        </w:rPr>
        <w:t>202</w:t>
      </w:r>
      <w:r w:rsidR="005854C1">
        <w:rPr>
          <w:rFonts w:ascii="Times New Roman" w:eastAsia="Times New Roman" w:hAnsi="Times New Roman" w:cs="Times New Roman"/>
          <w:sz w:val="21"/>
        </w:rPr>
        <w:t>4</w:t>
      </w:r>
      <w:r w:rsidR="000B0CE9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>г.</w:t>
      </w:r>
    </w:p>
    <w:p w:rsidR="00CA0619" w:rsidRPr="00271F43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271F43">
        <w:rPr>
          <w:rFonts w:ascii="Times New Roman" w:eastAsia="Times New Roman" w:hAnsi="Times New Roman" w:cs="Times New Roman"/>
          <w:sz w:val="21"/>
        </w:rPr>
        <w:t>1.1.1. Основные характеристики Жилого дома по проекту: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>- вид – жилая застройка со встроено-пристроенными помещениями общественного назначения (</w:t>
      </w:r>
      <w:r w:rsidR="00047B4A" w:rsidRPr="007337B4">
        <w:rPr>
          <w:rFonts w:ascii="Times New Roman" w:eastAsia="Times New Roman" w:hAnsi="Times New Roman" w:cs="Times New Roman"/>
          <w:sz w:val="21"/>
        </w:rPr>
        <w:t>э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тап 2 </w:t>
      </w:r>
      <w:r w:rsidR="005D2C3C" w:rsidRPr="007337B4">
        <w:rPr>
          <w:rFonts w:ascii="Times New Roman" w:eastAsia="Times New Roman" w:hAnsi="Times New Roman" w:cs="Times New Roman"/>
          <w:sz w:val="21"/>
        </w:rPr>
        <w:t>секция 2</w:t>
      </w:r>
      <w:r w:rsidR="00CE03E9" w:rsidRPr="007337B4">
        <w:rPr>
          <w:rFonts w:ascii="Times New Roman" w:eastAsia="Times New Roman" w:hAnsi="Times New Roman" w:cs="Times New Roman"/>
          <w:sz w:val="21"/>
        </w:rPr>
        <w:t>/</w:t>
      </w:r>
      <w:r w:rsidR="000B5D36" w:rsidRPr="007337B4">
        <w:rPr>
          <w:rFonts w:ascii="Times New Roman" w:eastAsia="Times New Roman" w:hAnsi="Times New Roman" w:cs="Times New Roman"/>
          <w:sz w:val="21"/>
        </w:rPr>
        <w:t>4</w:t>
      </w:r>
      <w:r w:rsidRPr="007337B4">
        <w:rPr>
          <w:rFonts w:ascii="Times New Roman" w:eastAsia="Times New Roman" w:hAnsi="Times New Roman" w:cs="Times New Roman"/>
          <w:sz w:val="21"/>
        </w:rPr>
        <w:t>);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>- назначение – здание жилое с помещениями общественного назначения;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 xml:space="preserve">- общая площадь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0B5D36" w:rsidRPr="007337B4">
        <w:rPr>
          <w:rFonts w:ascii="Times New Roman" w:eastAsia="Times New Roman" w:hAnsi="Times New Roman" w:cs="Times New Roman"/>
          <w:sz w:val="21"/>
        </w:rPr>
        <w:t>17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0B5D36" w:rsidRPr="007337B4">
        <w:rPr>
          <w:rFonts w:ascii="Times New Roman" w:eastAsia="Times New Roman" w:hAnsi="Times New Roman" w:cs="Times New Roman"/>
          <w:sz w:val="21"/>
        </w:rPr>
        <w:t>634</w:t>
      </w:r>
      <w:r w:rsidR="00DE2FC5" w:rsidRPr="007337B4">
        <w:rPr>
          <w:rFonts w:ascii="Times New Roman" w:eastAsia="Times New Roman" w:hAnsi="Times New Roman" w:cs="Times New Roman"/>
          <w:sz w:val="21"/>
        </w:rPr>
        <w:t>,</w:t>
      </w:r>
      <w:r w:rsidR="000B5D36" w:rsidRPr="007337B4">
        <w:rPr>
          <w:rFonts w:ascii="Times New Roman" w:eastAsia="Times New Roman" w:hAnsi="Times New Roman" w:cs="Times New Roman"/>
          <w:sz w:val="21"/>
        </w:rPr>
        <w:t>5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Pr="007337B4">
        <w:rPr>
          <w:rFonts w:ascii="Times New Roman" w:eastAsia="Times New Roman" w:hAnsi="Times New Roman" w:cs="Times New Roman"/>
          <w:sz w:val="21"/>
        </w:rPr>
        <w:t>кв.</w:t>
      </w:r>
      <w:r w:rsidR="00007783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Pr="007337B4">
        <w:rPr>
          <w:rFonts w:ascii="Times New Roman" w:eastAsia="Times New Roman" w:hAnsi="Times New Roman" w:cs="Times New Roman"/>
          <w:sz w:val="21"/>
        </w:rPr>
        <w:t>м.;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 xml:space="preserve">- количество этажей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0B5D36" w:rsidRPr="007337B4">
        <w:rPr>
          <w:rFonts w:ascii="Times New Roman" w:eastAsia="Times New Roman" w:hAnsi="Times New Roman" w:cs="Times New Roman"/>
          <w:sz w:val="21"/>
        </w:rPr>
        <w:t>25</w:t>
      </w:r>
      <w:r w:rsidRPr="007337B4">
        <w:rPr>
          <w:rFonts w:ascii="Times New Roman" w:eastAsia="Times New Roman" w:hAnsi="Times New Roman" w:cs="Times New Roman"/>
          <w:sz w:val="21"/>
        </w:rPr>
        <w:t>;</w:t>
      </w:r>
    </w:p>
    <w:p w:rsidR="004365E9" w:rsidRPr="007337B4" w:rsidRDefault="00CA0619" w:rsidP="0043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 xml:space="preserve">- материал наружных стен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наружные стены ниже отметки 0,00 – монолитные толщиной 200 мм с утеплением плитами из </w:t>
      </w:r>
      <w:proofErr w:type="spellStart"/>
      <w:r w:rsidR="00DE2FC5" w:rsidRPr="007337B4">
        <w:rPr>
          <w:rFonts w:ascii="Times New Roman" w:eastAsia="Times New Roman" w:hAnsi="Times New Roman" w:cs="Times New Roman"/>
          <w:sz w:val="21"/>
        </w:rPr>
        <w:t>экструзионного</w:t>
      </w:r>
      <w:proofErr w:type="spellEnd"/>
      <w:r w:rsidR="00DE2FC5" w:rsidRPr="007337B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DE2FC5" w:rsidRPr="007337B4">
        <w:rPr>
          <w:rFonts w:ascii="Times New Roman" w:eastAsia="Times New Roman" w:hAnsi="Times New Roman" w:cs="Times New Roman"/>
          <w:sz w:val="21"/>
        </w:rPr>
        <w:t>пенополистирола</w:t>
      </w:r>
      <w:proofErr w:type="spellEnd"/>
      <w:r w:rsidR="00DE2FC5" w:rsidRPr="007337B4">
        <w:rPr>
          <w:rFonts w:ascii="Times New Roman" w:eastAsia="Times New Roman" w:hAnsi="Times New Roman" w:cs="Times New Roman"/>
          <w:sz w:val="21"/>
        </w:rPr>
        <w:t xml:space="preserve"> толщиной </w:t>
      </w:r>
      <w:r w:rsidR="00271F43" w:rsidRPr="007337B4">
        <w:rPr>
          <w:rFonts w:ascii="Times New Roman" w:eastAsia="Times New Roman" w:hAnsi="Times New Roman" w:cs="Times New Roman"/>
          <w:sz w:val="21"/>
        </w:rPr>
        <w:t>80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 мм, наружные стены выше отметки 0,00 – из газосиликатных блоков толщиной </w:t>
      </w:r>
      <w:r w:rsidR="00271F43" w:rsidRPr="007337B4">
        <w:rPr>
          <w:rFonts w:ascii="Times New Roman" w:eastAsia="Times New Roman" w:hAnsi="Times New Roman" w:cs="Times New Roman"/>
          <w:sz w:val="21"/>
        </w:rPr>
        <w:t>300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 мм по ГОСТ 31360-2007 с наружной стороны </w:t>
      </w:r>
      <w:r w:rsidR="005D2C3C" w:rsidRPr="007337B4">
        <w:rPr>
          <w:rFonts w:ascii="Times New Roman" w:eastAsia="Times New Roman" w:hAnsi="Times New Roman" w:cs="Times New Roman"/>
          <w:sz w:val="21"/>
        </w:rPr>
        <w:t>утеплены утеплителем толщиной</w:t>
      </w:r>
      <w:r w:rsidR="00994F94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271F43" w:rsidRPr="007337B4">
        <w:rPr>
          <w:rFonts w:ascii="Times New Roman" w:eastAsia="Times New Roman" w:hAnsi="Times New Roman" w:cs="Times New Roman"/>
          <w:sz w:val="21"/>
        </w:rPr>
        <w:t>120</w:t>
      </w:r>
      <w:r w:rsidR="00994F94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5D2C3C" w:rsidRPr="007337B4">
        <w:rPr>
          <w:rFonts w:ascii="Times New Roman" w:eastAsia="Times New Roman" w:hAnsi="Times New Roman" w:cs="Times New Roman"/>
          <w:sz w:val="21"/>
        </w:rPr>
        <w:t xml:space="preserve">мм и </w:t>
      </w:r>
      <w:r w:rsidR="00DE2FC5" w:rsidRPr="007337B4">
        <w:rPr>
          <w:rFonts w:ascii="Times New Roman" w:eastAsia="Times New Roman" w:hAnsi="Times New Roman" w:cs="Times New Roman"/>
          <w:sz w:val="21"/>
        </w:rPr>
        <w:t xml:space="preserve">облицованы </w:t>
      </w:r>
      <w:proofErr w:type="spellStart"/>
      <w:r w:rsidR="005D2C3C" w:rsidRPr="007337B4">
        <w:rPr>
          <w:rFonts w:ascii="Times New Roman" w:eastAsia="Times New Roman" w:hAnsi="Times New Roman" w:cs="Times New Roman"/>
          <w:sz w:val="21"/>
        </w:rPr>
        <w:t>керамогранитными</w:t>
      </w:r>
      <w:proofErr w:type="spellEnd"/>
      <w:r w:rsidR="005D2C3C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4365E9" w:rsidRPr="007337B4">
        <w:rPr>
          <w:rFonts w:ascii="Times New Roman" w:eastAsia="Times New Roman" w:hAnsi="Times New Roman" w:cs="Times New Roman"/>
          <w:sz w:val="21"/>
        </w:rPr>
        <w:t>панелями</w:t>
      </w:r>
      <w:r w:rsidR="000B0CE9" w:rsidRPr="007337B4">
        <w:rPr>
          <w:rFonts w:ascii="Times New Roman" w:eastAsia="Times New Roman" w:hAnsi="Times New Roman" w:cs="Times New Roman"/>
          <w:sz w:val="21"/>
        </w:rPr>
        <w:t>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 xml:space="preserve">- материал поэтажных перекрытий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7337B4">
        <w:rPr>
          <w:rFonts w:ascii="Times New Roman" w:eastAsia="Times New Roman" w:hAnsi="Times New Roman" w:cs="Times New Roman"/>
          <w:sz w:val="21"/>
        </w:rPr>
        <w:t>монолитные</w:t>
      </w:r>
      <w:proofErr w:type="gramEnd"/>
      <w:r w:rsidRPr="007337B4">
        <w:rPr>
          <w:rFonts w:ascii="Times New Roman" w:eastAsia="Times New Roman" w:hAnsi="Times New Roman" w:cs="Times New Roman"/>
          <w:sz w:val="21"/>
        </w:rPr>
        <w:t xml:space="preserve"> железобетонные;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7337B4">
        <w:rPr>
          <w:rFonts w:ascii="Times New Roman" w:eastAsia="Times New Roman" w:hAnsi="Times New Roman" w:cs="Times New Roman"/>
          <w:sz w:val="21"/>
        </w:rPr>
        <w:t xml:space="preserve">- класс </w:t>
      </w:r>
      <w:proofErr w:type="spellStart"/>
      <w:r w:rsidRPr="007337B4">
        <w:rPr>
          <w:rFonts w:ascii="Times New Roman" w:eastAsia="Times New Roman" w:hAnsi="Times New Roman" w:cs="Times New Roman"/>
          <w:sz w:val="21"/>
        </w:rPr>
        <w:t>энергоэффективности</w:t>
      </w:r>
      <w:proofErr w:type="spellEnd"/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="0055024F" w:rsidRPr="007337B4">
        <w:rPr>
          <w:rFonts w:ascii="Times New Roman" w:eastAsia="Times New Roman" w:hAnsi="Times New Roman" w:cs="Times New Roman"/>
          <w:sz w:val="21"/>
        </w:rPr>
        <w:t>А</w:t>
      </w:r>
      <w:r w:rsidR="000B0CE9" w:rsidRPr="007337B4">
        <w:rPr>
          <w:rFonts w:ascii="Times New Roman" w:eastAsia="Times New Roman" w:hAnsi="Times New Roman" w:cs="Times New Roman"/>
          <w:sz w:val="21"/>
        </w:rPr>
        <w:t>;</w:t>
      </w:r>
    </w:p>
    <w:p w:rsidR="00CA0619" w:rsidRPr="007337B4" w:rsidRDefault="00CA06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271F43">
        <w:rPr>
          <w:rFonts w:ascii="Times New Roman" w:eastAsia="Times New Roman" w:hAnsi="Times New Roman" w:cs="Times New Roman"/>
          <w:sz w:val="21"/>
        </w:rPr>
        <w:t xml:space="preserve">- </w:t>
      </w:r>
      <w:r w:rsidRPr="007337B4">
        <w:rPr>
          <w:rFonts w:ascii="Times New Roman" w:eastAsia="Times New Roman" w:hAnsi="Times New Roman" w:cs="Times New Roman"/>
          <w:sz w:val="21"/>
        </w:rPr>
        <w:t xml:space="preserve">класс сейсмостойкости </w:t>
      </w:r>
      <w:r w:rsidR="000B0CE9" w:rsidRPr="007337B4">
        <w:rPr>
          <w:rFonts w:ascii="Times New Roman" w:eastAsia="Times New Roman" w:hAnsi="Times New Roman" w:cs="Times New Roman"/>
          <w:sz w:val="21"/>
        </w:rPr>
        <w:t>–</w:t>
      </w:r>
      <w:r w:rsidRPr="007337B4">
        <w:rPr>
          <w:rFonts w:ascii="Times New Roman" w:eastAsia="Times New Roman" w:hAnsi="Times New Roman" w:cs="Times New Roman"/>
          <w:sz w:val="21"/>
        </w:rPr>
        <w:t xml:space="preserve"> шкала сейсмической интенсивности </w:t>
      </w:r>
      <w:r w:rsidR="00DE2FC5" w:rsidRPr="007337B4">
        <w:rPr>
          <w:rFonts w:ascii="Times New Roman" w:eastAsia="Times New Roman" w:hAnsi="Times New Roman" w:cs="Times New Roman"/>
          <w:sz w:val="21"/>
        </w:rPr>
        <w:t>MSK-64</w:t>
      </w:r>
      <w:r w:rsidR="000B5D36" w:rsidRPr="007337B4">
        <w:rPr>
          <w:rFonts w:ascii="Times New Roman" w:eastAsia="Times New Roman" w:hAnsi="Times New Roman" w:cs="Times New Roman"/>
          <w:sz w:val="21"/>
        </w:rPr>
        <w:t xml:space="preserve"> (&lt;=5)</w:t>
      </w:r>
      <w:r w:rsidR="00DE2FC5" w:rsidRPr="007337B4">
        <w:rPr>
          <w:rFonts w:ascii="Times New Roman" w:eastAsia="Times New Roman" w:hAnsi="Times New Roman" w:cs="Times New Roman"/>
          <w:sz w:val="21"/>
        </w:rPr>
        <w:t>, тип</w:t>
      </w:r>
      <w:proofErr w:type="gramStart"/>
      <w:r w:rsidR="00DE2FC5" w:rsidRPr="007337B4">
        <w:rPr>
          <w:rFonts w:ascii="Times New Roman" w:eastAsia="Times New Roman" w:hAnsi="Times New Roman" w:cs="Times New Roman"/>
          <w:sz w:val="21"/>
        </w:rPr>
        <w:t xml:space="preserve"> В</w:t>
      </w:r>
      <w:proofErr w:type="gramEnd"/>
      <w:r w:rsidR="00DE2FC5" w:rsidRPr="007337B4">
        <w:rPr>
          <w:rFonts w:ascii="Times New Roman" w:eastAsia="Times New Roman" w:hAnsi="Times New Roman" w:cs="Times New Roman"/>
          <w:sz w:val="21"/>
        </w:rPr>
        <w:t xml:space="preserve"> </w:t>
      </w:r>
      <w:r w:rsidRPr="007337B4">
        <w:rPr>
          <w:rFonts w:ascii="Times New Roman" w:eastAsia="Times New Roman" w:hAnsi="Times New Roman" w:cs="Times New Roman"/>
          <w:sz w:val="21"/>
        </w:rPr>
        <w:t>– каркасные железобетонные здания.</w:t>
      </w:r>
    </w:p>
    <w:p w:rsidR="00827081" w:rsidRPr="002807C0" w:rsidRDefault="004945E4" w:rsidP="00E94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1.2.</w:t>
      </w:r>
      <w:r w:rsidR="000C697B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 –</w:t>
      </w:r>
      <w:r w:rsidRPr="00490991">
        <w:rPr>
          <w:rFonts w:ascii="Times New Roman" w:eastAsia="Times New Roman" w:hAnsi="Times New Roman" w:cs="Times New Roman"/>
          <w:sz w:val="21"/>
        </w:rPr>
        <w:t xml:space="preserve"> физическое или юридическое лицо, </w:t>
      </w:r>
      <w:r w:rsidR="00A97A9A">
        <w:rPr>
          <w:rFonts w:ascii="Times New Roman" w:eastAsia="Times New Roman" w:hAnsi="Times New Roman" w:cs="Times New Roman"/>
          <w:sz w:val="21"/>
        </w:rPr>
        <w:t xml:space="preserve">приобретающее право </w:t>
      </w:r>
      <w:r w:rsidR="000B0CE9">
        <w:rPr>
          <w:rFonts w:ascii="Times New Roman" w:eastAsia="Times New Roman" w:hAnsi="Times New Roman" w:cs="Times New Roman"/>
          <w:sz w:val="21"/>
        </w:rPr>
        <w:t xml:space="preserve">собственности на </w:t>
      </w:r>
      <w:r w:rsidR="00A97A9A">
        <w:rPr>
          <w:rFonts w:ascii="Times New Roman" w:eastAsia="Times New Roman" w:hAnsi="Times New Roman" w:cs="Times New Roman"/>
          <w:sz w:val="21"/>
        </w:rPr>
        <w:t>объект долевого строительств</w:t>
      </w:r>
      <w:r w:rsidR="002E5732">
        <w:rPr>
          <w:rFonts w:ascii="Times New Roman" w:eastAsia="Times New Roman" w:hAnsi="Times New Roman" w:cs="Times New Roman"/>
          <w:sz w:val="21"/>
        </w:rPr>
        <w:t>а</w:t>
      </w:r>
      <w:r w:rsidR="00A97A9A">
        <w:rPr>
          <w:rFonts w:ascii="Times New Roman" w:eastAsia="Times New Roman" w:hAnsi="Times New Roman" w:cs="Times New Roman"/>
          <w:sz w:val="21"/>
        </w:rPr>
        <w:t xml:space="preserve"> и </w:t>
      </w:r>
      <w:r w:rsidR="000B0CE9">
        <w:rPr>
          <w:rFonts w:ascii="Times New Roman" w:eastAsia="Times New Roman" w:hAnsi="Times New Roman" w:cs="Times New Roman"/>
          <w:sz w:val="21"/>
        </w:rPr>
        <w:t>право общей долевой собственности на общее имущество в Ж</w:t>
      </w:r>
      <w:r w:rsidR="00943988">
        <w:rPr>
          <w:rFonts w:ascii="Times New Roman" w:eastAsia="Times New Roman" w:hAnsi="Times New Roman" w:cs="Times New Roman"/>
          <w:sz w:val="21"/>
        </w:rPr>
        <w:t xml:space="preserve">илом доме и </w:t>
      </w:r>
      <w:r w:rsidR="00A97A9A">
        <w:rPr>
          <w:rFonts w:ascii="Times New Roman" w:eastAsia="Times New Roman" w:hAnsi="Times New Roman" w:cs="Times New Roman"/>
          <w:sz w:val="21"/>
        </w:rPr>
        <w:t>вносящ</w:t>
      </w:r>
      <w:r w:rsidR="00943988">
        <w:rPr>
          <w:rFonts w:ascii="Times New Roman" w:eastAsia="Times New Roman" w:hAnsi="Times New Roman" w:cs="Times New Roman"/>
          <w:sz w:val="21"/>
        </w:rPr>
        <w:t>ее</w:t>
      </w:r>
      <w:r w:rsidR="00A97A9A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денежные средства </w:t>
      </w:r>
      <w:r w:rsidR="00A97A9A">
        <w:rPr>
          <w:rFonts w:ascii="Times New Roman" w:eastAsia="Times New Roman" w:hAnsi="Times New Roman" w:cs="Times New Roman"/>
          <w:sz w:val="21"/>
        </w:rPr>
        <w:t>на счет</w:t>
      </w:r>
      <w:r w:rsidR="0094398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43988">
        <w:rPr>
          <w:rFonts w:ascii="Times New Roman" w:eastAsia="Times New Roman" w:hAnsi="Times New Roman" w:cs="Times New Roman"/>
          <w:sz w:val="21"/>
        </w:rPr>
        <w:t>эскроу</w:t>
      </w:r>
      <w:proofErr w:type="spellEnd"/>
      <w:r w:rsidR="00943988">
        <w:rPr>
          <w:rFonts w:ascii="Times New Roman" w:eastAsia="Times New Roman" w:hAnsi="Times New Roman" w:cs="Times New Roman"/>
          <w:sz w:val="21"/>
        </w:rPr>
        <w:t>,</w:t>
      </w:r>
      <w:r w:rsidR="00A97A9A">
        <w:rPr>
          <w:rFonts w:ascii="Times New Roman" w:eastAsia="Times New Roman" w:hAnsi="Times New Roman" w:cs="Times New Roman"/>
          <w:sz w:val="21"/>
        </w:rPr>
        <w:t xml:space="preserve"> открыты</w:t>
      </w:r>
      <w:r w:rsidR="00943988">
        <w:rPr>
          <w:rFonts w:ascii="Times New Roman" w:eastAsia="Times New Roman" w:hAnsi="Times New Roman" w:cs="Times New Roman"/>
          <w:sz w:val="21"/>
        </w:rPr>
        <w:t>й</w:t>
      </w:r>
      <w:r w:rsidR="00A97A9A">
        <w:rPr>
          <w:rFonts w:ascii="Times New Roman" w:eastAsia="Times New Roman" w:hAnsi="Times New Roman" w:cs="Times New Roman"/>
          <w:sz w:val="21"/>
        </w:rPr>
        <w:t xml:space="preserve"> </w:t>
      </w:r>
      <w:r w:rsidR="00A97A9A" w:rsidRPr="002807C0">
        <w:rPr>
          <w:rFonts w:ascii="Times New Roman" w:eastAsia="Times New Roman" w:hAnsi="Times New Roman" w:cs="Times New Roman"/>
          <w:sz w:val="21"/>
        </w:rPr>
        <w:t xml:space="preserve">в </w:t>
      </w:r>
      <w:r w:rsidR="00032328" w:rsidRPr="002807C0">
        <w:rPr>
          <w:rFonts w:ascii="Times New Roman" w:eastAsia="Times New Roman" w:hAnsi="Times New Roman" w:cs="Times New Roman"/>
          <w:sz w:val="21"/>
        </w:rPr>
        <w:t>ПАО Сбербанк</w:t>
      </w:r>
      <w:r w:rsidR="00943988" w:rsidRPr="002807C0">
        <w:rPr>
          <w:rFonts w:ascii="Times New Roman" w:eastAsia="Times New Roman" w:hAnsi="Times New Roman" w:cs="Times New Roman"/>
          <w:sz w:val="21"/>
        </w:rPr>
        <w:t>.</w:t>
      </w:r>
    </w:p>
    <w:p w:rsidR="00827081" w:rsidRPr="00490991" w:rsidRDefault="004945E4" w:rsidP="00E94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1.3. </w:t>
      </w:r>
      <w:proofErr w:type="gramStart"/>
      <w:r w:rsidRPr="00490991">
        <w:rPr>
          <w:rFonts w:ascii="Times New Roman" w:eastAsia="Times New Roman" w:hAnsi="Times New Roman" w:cs="Times New Roman"/>
          <w:b/>
          <w:sz w:val="21"/>
        </w:rPr>
        <w:t>Объект долевого строительства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943988">
        <w:rPr>
          <w:rFonts w:ascii="Times New Roman" w:eastAsia="Times New Roman" w:hAnsi="Times New Roman" w:cs="Times New Roman"/>
          <w:sz w:val="21"/>
        </w:rPr>
        <w:t>–</w:t>
      </w:r>
      <w:r w:rsidRPr="00490991">
        <w:rPr>
          <w:rFonts w:ascii="Times New Roman" w:eastAsia="Times New Roman" w:hAnsi="Times New Roman" w:cs="Times New Roman"/>
          <w:sz w:val="21"/>
        </w:rPr>
        <w:t xml:space="preserve"> жилое или нежилое помещение, определенное в п. 2.3 Договора, в Жилом доме</w:t>
      </w:r>
      <w:r w:rsidR="001C13DE" w:rsidRPr="00490991">
        <w:rPr>
          <w:rFonts w:ascii="Times New Roman" w:eastAsia="Times New Roman" w:hAnsi="Times New Roman" w:cs="Times New Roman"/>
          <w:sz w:val="21"/>
        </w:rPr>
        <w:t>,</w:t>
      </w:r>
      <w:r w:rsidR="00FC0D4D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490991">
        <w:rPr>
          <w:rFonts w:ascii="Times New Roman" w:eastAsia="Times New Roman" w:hAnsi="Times New Roman" w:cs="Times New Roman"/>
          <w:sz w:val="21"/>
        </w:rPr>
        <w:t xml:space="preserve">строящемся (создаваемом) на Земельном участке </w:t>
      </w:r>
      <w:r w:rsidRPr="00490991">
        <w:rPr>
          <w:rFonts w:ascii="Times New Roman" w:eastAsia="Times New Roman" w:hAnsi="Times New Roman" w:cs="Times New Roman"/>
          <w:sz w:val="21"/>
        </w:rPr>
        <w:t xml:space="preserve">с привлечением денежных средств </w:t>
      </w:r>
      <w:r w:rsidR="00A97A9A">
        <w:rPr>
          <w:rFonts w:ascii="Times New Roman" w:eastAsia="Times New Roman" w:hAnsi="Times New Roman" w:cs="Times New Roman"/>
          <w:sz w:val="21"/>
        </w:rPr>
        <w:t xml:space="preserve">у ПАО Сбербанк в рамках проектного </w:t>
      </w:r>
      <w:r w:rsidR="00B37BF5">
        <w:rPr>
          <w:rFonts w:ascii="Times New Roman" w:eastAsia="Times New Roman" w:hAnsi="Times New Roman" w:cs="Times New Roman"/>
          <w:sz w:val="21"/>
        </w:rPr>
        <w:t>финансирования</w:t>
      </w:r>
      <w:r w:rsidRPr="00490991">
        <w:rPr>
          <w:rFonts w:ascii="Times New Roman" w:eastAsia="Times New Roman" w:hAnsi="Times New Roman" w:cs="Times New Roman"/>
          <w:sz w:val="21"/>
        </w:rPr>
        <w:t xml:space="preserve"> и подлежащее передаче участнику долевого строительства после получения разрешения на ввод в эксплуатацию Жилого дома, а также общее имущество в Жилом доме пропорционально доле, которую </w:t>
      </w:r>
      <w:r w:rsidR="00943988">
        <w:rPr>
          <w:rFonts w:ascii="Times New Roman" w:eastAsia="Times New Roman" w:hAnsi="Times New Roman" w:cs="Times New Roman"/>
          <w:sz w:val="21"/>
        </w:rPr>
        <w:t>составляет</w:t>
      </w:r>
      <w:r w:rsidRPr="00490991">
        <w:rPr>
          <w:rFonts w:ascii="Times New Roman" w:eastAsia="Times New Roman" w:hAnsi="Times New Roman" w:cs="Times New Roman"/>
          <w:sz w:val="21"/>
        </w:rPr>
        <w:t xml:space="preserve"> площадь жилого/нежилого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помещения относительно общей площади помещений Жилого дома.</w:t>
      </w:r>
    </w:p>
    <w:p w:rsidR="00943988" w:rsidRDefault="004945E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1.4.</w:t>
      </w:r>
      <w:r w:rsidR="000C697B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Общее имущество в многоквартирном доме </w:t>
      </w:r>
      <w:r w:rsidRPr="00490991">
        <w:rPr>
          <w:rFonts w:ascii="Times New Roman" w:eastAsia="Times New Roman" w:hAnsi="Times New Roman" w:cs="Times New Roman"/>
          <w:sz w:val="21"/>
        </w:rPr>
        <w:t>согласно ст. 36 Жилищного кодекса Российской Федерации:</w:t>
      </w:r>
    </w:p>
    <w:p w:rsidR="00943988" w:rsidRDefault="00943988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</w:rPr>
        <w:t xml:space="preserve">- </w:t>
      </w:r>
      <w:r w:rsidR="004945E4" w:rsidRPr="00490991">
        <w:rPr>
          <w:rFonts w:ascii="Times New Roman" w:eastAsia="Times New Roman" w:hAnsi="Times New Roman" w:cs="Times New Roman"/>
          <w:sz w:val="21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2E5732" w:rsidRDefault="00943988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- </w:t>
      </w:r>
      <w:r w:rsidR="004945E4" w:rsidRPr="00490991">
        <w:rPr>
          <w:rFonts w:ascii="Times New Roman" w:eastAsia="Times New Roman" w:hAnsi="Times New Roman" w:cs="Times New Roman"/>
          <w:sz w:val="21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E5732" w:rsidRDefault="002E5732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- </w:t>
      </w:r>
      <w:r w:rsidR="004945E4" w:rsidRPr="00490991">
        <w:rPr>
          <w:rFonts w:ascii="Times New Roman" w:eastAsia="Times New Roman" w:hAnsi="Times New Roman" w:cs="Times New Roman"/>
          <w:sz w:val="21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E94849" w:rsidRPr="00120423" w:rsidRDefault="002E5732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- 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9">
        <w:r w:rsidR="004945E4" w:rsidRPr="00490991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="004945E4" w:rsidRPr="00490991">
        <w:rPr>
          <w:rFonts w:ascii="Times New Roman" w:eastAsia="Times New Roman" w:hAnsi="Times New Roman" w:cs="Times New Roman"/>
          <w:sz w:val="21"/>
        </w:rPr>
        <w:t xml:space="preserve"> и </w:t>
      </w:r>
      <w:hyperlink r:id="rId10">
        <w:r w:rsidR="004945E4" w:rsidRPr="00490991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="004945E4" w:rsidRPr="00490991">
        <w:rPr>
          <w:rFonts w:ascii="Times New Roman" w:eastAsia="Times New Roman" w:hAnsi="Times New Roman" w:cs="Times New Roman"/>
          <w:sz w:val="21"/>
        </w:rPr>
        <w:t xml:space="preserve"> о </w:t>
      </w:r>
      <w:r w:rsidR="004945E4" w:rsidRPr="00120423">
        <w:rPr>
          <w:rFonts w:ascii="Times New Roman" w:eastAsia="Times New Roman" w:hAnsi="Times New Roman" w:cs="Times New Roman"/>
          <w:sz w:val="21"/>
          <w:szCs w:val="21"/>
        </w:rPr>
        <w:t>градостроительной деятельности.</w:t>
      </w:r>
    </w:p>
    <w:p w:rsidR="00827081" w:rsidRPr="00120423" w:rsidRDefault="004945E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1.5. </w:t>
      </w:r>
      <w:r w:rsidRPr="00120423"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Основания для заключения настоящего </w:t>
      </w:r>
      <w:r w:rsidR="00BD2519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Pr="00120423">
        <w:rPr>
          <w:rFonts w:ascii="Times New Roman" w:eastAsia="Times New Roman" w:hAnsi="Times New Roman" w:cs="Times New Roman"/>
          <w:b/>
          <w:sz w:val="21"/>
          <w:szCs w:val="21"/>
        </w:rPr>
        <w:t>оговора:</w:t>
      </w:r>
    </w:p>
    <w:p w:rsidR="00757C94" w:rsidRPr="00120423" w:rsidRDefault="00757C9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9D0841">
        <w:rPr>
          <w:rFonts w:ascii="Times New Roman" w:eastAsia="Times New Roman" w:hAnsi="Times New Roman" w:cs="Times New Roman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оговор купли-продажи земельного участка от 29.08.2011 г., на основании которого </w:t>
      </w:r>
      <w:r w:rsidR="00AC1C57">
        <w:rPr>
          <w:rFonts w:ascii="Times New Roman" w:eastAsia="Times New Roman" w:hAnsi="Times New Roman" w:cs="Times New Roman"/>
          <w:sz w:val="21"/>
          <w:szCs w:val="21"/>
        </w:rPr>
        <w:t xml:space="preserve">Земельный участок принадлежит Застройщику на праве собственности. Право собственности на Земельный участок зарегистрировано Управлением Федерального службы государственной регистрации, кадастра и картографии по Липецкой области, о чем в Едином государственном </w:t>
      </w:r>
      <w:r w:rsidR="006172A6">
        <w:rPr>
          <w:rFonts w:ascii="Times New Roman" w:eastAsia="Times New Roman" w:hAnsi="Times New Roman" w:cs="Times New Roman"/>
          <w:sz w:val="21"/>
          <w:szCs w:val="21"/>
        </w:rPr>
        <w:t xml:space="preserve">реестре </w:t>
      </w:r>
      <w:r w:rsidR="002807C0">
        <w:rPr>
          <w:rFonts w:ascii="Times New Roman" w:eastAsia="Times New Roman" w:hAnsi="Times New Roman" w:cs="Times New Roman"/>
          <w:sz w:val="21"/>
          <w:szCs w:val="21"/>
        </w:rPr>
        <w:t>прав на недвижимое имущество и сделок с ним</w:t>
      </w:r>
      <w:r w:rsidR="006172A6">
        <w:rPr>
          <w:rFonts w:ascii="Times New Roman" w:eastAsia="Times New Roman" w:hAnsi="Times New Roman" w:cs="Times New Roman"/>
          <w:sz w:val="21"/>
          <w:szCs w:val="21"/>
        </w:rPr>
        <w:t xml:space="preserve"> 12.09.2011 </w:t>
      </w:r>
      <w:r w:rsidR="002807C0">
        <w:rPr>
          <w:rFonts w:ascii="Times New Roman" w:eastAsia="Times New Roman" w:hAnsi="Times New Roman" w:cs="Times New Roman"/>
          <w:sz w:val="21"/>
          <w:szCs w:val="21"/>
        </w:rPr>
        <w:t xml:space="preserve">г. </w:t>
      </w:r>
      <w:r w:rsidR="006172A6">
        <w:rPr>
          <w:rFonts w:ascii="Times New Roman" w:eastAsia="Times New Roman" w:hAnsi="Times New Roman" w:cs="Times New Roman"/>
          <w:sz w:val="21"/>
          <w:szCs w:val="21"/>
        </w:rPr>
        <w:t xml:space="preserve">сделана запись регистрации № </w:t>
      </w:r>
      <w:r w:rsidR="006172A6" w:rsidRPr="006172A6">
        <w:rPr>
          <w:rFonts w:ascii="Times New Roman" w:eastAsia="Times New Roman" w:hAnsi="Times New Roman" w:cs="Times New Roman"/>
          <w:sz w:val="21"/>
          <w:szCs w:val="21"/>
        </w:rPr>
        <w:t>48-48-01/107/2011-164</w:t>
      </w:r>
      <w:r w:rsidR="006172A6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B329AE" w:rsidRPr="00120423" w:rsidRDefault="004945E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A478D4">
        <w:rPr>
          <w:rFonts w:ascii="Times New Roman" w:eastAsia="Times New Roman" w:hAnsi="Times New Roman" w:cs="Times New Roman"/>
          <w:sz w:val="21"/>
          <w:szCs w:val="21"/>
        </w:rPr>
        <w:t>р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>азрешение на строительство №</w:t>
      </w:r>
      <w:r w:rsidR="0046768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>48-42 701 000-274-2016 от 17 ноября 2016 г.</w:t>
      </w:r>
      <w:r w:rsidR="00233756">
        <w:rPr>
          <w:rFonts w:ascii="Times New Roman" w:eastAsia="Times New Roman" w:hAnsi="Times New Roman" w:cs="Times New Roman"/>
          <w:sz w:val="21"/>
          <w:szCs w:val="21"/>
        </w:rPr>
        <w:t>,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 xml:space="preserve"> выданно</w:t>
      </w:r>
      <w:r w:rsidR="00233756">
        <w:rPr>
          <w:rFonts w:ascii="Times New Roman" w:eastAsia="Times New Roman" w:hAnsi="Times New Roman" w:cs="Times New Roman"/>
          <w:sz w:val="21"/>
          <w:szCs w:val="21"/>
        </w:rPr>
        <w:t>е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 xml:space="preserve"> Администрацией города Липецка Липецкой области, срок действия</w:t>
      </w:r>
      <w:r w:rsidR="0046768D">
        <w:rPr>
          <w:rFonts w:ascii="Times New Roman" w:eastAsia="Times New Roman" w:hAnsi="Times New Roman" w:cs="Times New Roman"/>
          <w:sz w:val="21"/>
          <w:szCs w:val="21"/>
        </w:rPr>
        <w:t>: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 xml:space="preserve"> до 01 февраля 2024</w:t>
      </w:r>
      <w:r w:rsidR="009D084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329AE" w:rsidRPr="00120423">
        <w:rPr>
          <w:rFonts w:ascii="Times New Roman" w:eastAsia="Times New Roman" w:hAnsi="Times New Roman" w:cs="Times New Roman"/>
          <w:sz w:val="21"/>
          <w:szCs w:val="21"/>
        </w:rPr>
        <w:t>г.</w:t>
      </w:r>
      <w:r w:rsidR="009D0841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994F94" w:rsidRPr="00120423" w:rsidRDefault="004945E4" w:rsidP="00994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A478D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</w:t>
      </w:r>
      <w:r w:rsidR="00DE2FC5" w:rsidRPr="0012042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роектная декларация, ознакомиться с которой можно в соответствии с ФЗ №</w:t>
      </w:r>
      <w:r w:rsidR="00994F9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E2FC5" w:rsidRPr="0012042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214-ФЗ в офисе продаж Застройщика по адресу</w:t>
      </w:r>
      <w:r w:rsidR="00233756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</w:t>
      </w:r>
      <w:r w:rsidR="00DE2FC5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г. Липецк</w:t>
      </w:r>
      <w:r w:rsidR="0046768D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="00DE2FC5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ул. Игнатьева</w:t>
      </w:r>
      <w:r w:rsidR="00233756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</w:t>
      </w:r>
      <w:r w:rsidR="00DE2FC5" w:rsidRPr="005E1F6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33,</w:t>
      </w:r>
      <w:r w:rsidR="00DE2FC5" w:rsidRPr="0012042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а также на сайте </w:t>
      </w:r>
      <w:r w:rsidR="00994F9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</w:t>
      </w:r>
      <w:r w:rsidR="00DE2FC5" w:rsidRPr="0012042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астройщика </w:t>
      </w:r>
      <w:hyperlink r:id="rId11" w:history="1">
        <w:r w:rsidR="00DE2FC5" w:rsidRPr="00120423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gkatmosfera.ru</w:t>
        </w:r>
      </w:hyperlink>
      <w:r w:rsidR="005820FF" w:rsidRPr="00120423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r w:rsidR="00DE2FC5" w:rsidRPr="00120423">
        <w:rPr>
          <w:rFonts w:ascii="Times New Roman" w:eastAsia="Times New Roman" w:hAnsi="Times New Roman" w:cs="Times New Roman"/>
          <w:color w:val="202124"/>
          <w:sz w:val="21"/>
          <w:szCs w:val="21"/>
        </w:rPr>
        <w:t>и на с</w:t>
      </w:r>
      <w:r w:rsidR="005820FF" w:rsidRPr="00120423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айте </w:t>
      </w:r>
      <w:r w:rsidR="006172A6" w:rsidRPr="006172A6">
        <w:rPr>
          <w:rFonts w:ascii="Times New Roman" w:eastAsia="Times New Roman" w:hAnsi="Times New Roman" w:cs="Times New Roman"/>
          <w:color w:val="202124"/>
          <w:sz w:val="21"/>
          <w:szCs w:val="21"/>
        </w:rPr>
        <w:t>единой информационной систем</w:t>
      </w:r>
      <w:r w:rsidR="006172A6">
        <w:rPr>
          <w:rFonts w:ascii="Times New Roman" w:eastAsia="Times New Roman" w:hAnsi="Times New Roman" w:cs="Times New Roman"/>
          <w:color w:val="202124"/>
          <w:sz w:val="21"/>
          <w:szCs w:val="21"/>
        </w:rPr>
        <w:t>ы</w:t>
      </w:r>
      <w:r w:rsidR="006172A6" w:rsidRPr="006172A6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жилищного строительства</w:t>
      </w:r>
      <w:r w:rsidR="006172A6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hyperlink r:id="rId12" w:history="1">
        <w:proofErr w:type="spellStart"/>
        <w:r w:rsidR="00994F94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н</w:t>
        </w:r>
        <w:r w:rsidR="005820FF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аш</w:t>
        </w:r>
        <w:proofErr w:type="gramStart"/>
        <w:r w:rsidR="005820FF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.</w:t>
        </w:r>
        <w:r w:rsidR="00994F94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д</w:t>
        </w:r>
        <w:proofErr w:type="gramEnd"/>
        <w:r w:rsidR="005820FF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ом.</w:t>
        </w:r>
        <w:r w:rsidR="00994F94" w:rsidRPr="00994F94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рф</w:t>
        </w:r>
        <w:proofErr w:type="spellEnd"/>
      </w:hyperlink>
      <w:r w:rsidR="00994F94">
        <w:rPr>
          <w:rFonts w:ascii="Times New Roman" w:eastAsia="Times New Roman" w:hAnsi="Times New Roman" w:cs="Times New Roman"/>
          <w:color w:val="202124"/>
          <w:sz w:val="21"/>
          <w:szCs w:val="21"/>
        </w:rPr>
        <w:t>.</w:t>
      </w:r>
    </w:p>
    <w:p w:rsidR="00655FD3" w:rsidRPr="00120423" w:rsidRDefault="00E94849" w:rsidP="009D7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1.6. </w:t>
      </w:r>
      <w:r w:rsidR="004945E4" w:rsidRPr="00120423">
        <w:rPr>
          <w:rFonts w:ascii="Times New Roman" w:eastAsia="Times New Roman" w:hAnsi="Times New Roman" w:cs="Times New Roman"/>
          <w:sz w:val="21"/>
          <w:szCs w:val="21"/>
        </w:rPr>
        <w:t xml:space="preserve">Цена Договора </w:t>
      </w:r>
      <w:r w:rsidR="009D7C68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4945E4" w:rsidRPr="00120423">
        <w:rPr>
          <w:rFonts w:ascii="Times New Roman" w:eastAsia="Times New Roman" w:hAnsi="Times New Roman" w:cs="Times New Roman"/>
          <w:sz w:val="21"/>
          <w:szCs w:val="21"/>
        </w:rPr>
        <w:t xml:space="preserve"> размер денежных средств, подлежащих уплате Участником долевого строительства 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на счет </w:t>
      </w:r>
      <w:proofErr w:type="spellStart"/>
      <w:r w:rsidR="009D7C68">
        <w:rPr>
          <w:rFonts w:ascii="Times New Roman" w:eastAsia="Times New Roman" w:hAnsi="Times New Roman" w:cs="Times New Roman"/>
          <w:sz w:val="21"/>
          <w:szCs w:val="21"/>
        </w:rPr>
        <w:t>эксроу</w:t>
      </w:r>
      <w:proofErr w:type="spellEnd"/>
      <w:r w:rsidR="009D7C6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открытый в </w:t>
      </w:r>
      <w:r w:rsidR="0013046F">
        <w:rPr>
          <w:rFonts w:ascii="Times New Roman" w:eastAsia="Times New Roman" w:hAnsi="Times New Roman" w:cs="Times New Roman"/>
          <w:sz w:val="21"/>
          <w:szCs w:val="21"/>
        </w:rPr>
        <w:t>ПАО С</w:t>
      </w:r>
      <w:r w:rsidR="008E30B2">
        <w:rPr>
          <w:rFonts w:ascii="Times New Roman" w:eastAsia="Times New Roman" w:hAnsi="Times New Roman" w:cs="Times New Roman"/>
          <w:sz w:val="21"/>
          <w:szCs w:val="21"/>
        </w:rPr>
        <w:t>бербанк</w:t>
      </w:r>
      <w:r w:rsidR="0013046F">
        <w:rPr>
          <w:rFonts w:ascii="Times New Roman" w:eastAsia="Times New Roman" w:hAnsi="Times New Roman" w:cs="Times New Roman"/>
          <w:sz w:val="21"/>
          <w:szCs w:val="21"/>
        </w:rPr>
        <w:t>,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 и дальнейшей передач</w:t>
      </w:r>
      <w:r w:rsidR="0013046F">
        <w:rPr>
          <w:rFonts w:ascii="Times New Roman" w:eastAsia="Times New Roman" w:hAnsi="Times New Roman" w:cs="Times New Roman"/>
          <w:sz w:val="21"/>
          <w:szCs w:val="21"/>
        </w:rPr>
        <w:t>е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78D4">
        <w:rPr>
          <w:rFonts w:ascii="Times New Roman" w:eastAsia="Times New Roman" w:hAnsi="Times New Roman" w:cs="Times New Roman"/>
          <w:sz w:val="21"/>
          <w:szCs w:val="21"/>
        </w:rPr>
        <w:t>З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астройщику после ввода </w:t>
      </w:r>
      <w:r w:rsidR="0013046F">
        <w:rPr>
          <w:rFonts w:ascii="Times New Roman" w:eastAsia="Times New Roman" w:hAnsi="Times New Roman" w:cs="Times New Roman"/>
          <w:sz w:val="21"/>
          <w:szCs w:val="21"/>
        </w:rPr>
        <w:t>Жилого дома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 xml:space="preserve"> в эксплуатацию с целью </w:t>
      </w:r>
      <w:r w:rsidR="004945E4" w:rsidRPr="00120423">
        <w:rPr>
          <w:rFonts w:ascii="Times New Roman" w:eastAsia="Times New Roman" w:hAnsi="Times New Roman" w:cs="Times New Roman"/>
          <w:sz w:val="21"/>
          <w:szCs w:val="21"/>
        </w:rPr>
        <w:t>возмещени</w:t>
      </w:r>
      <w:r w:rsidR="005820FF" w:rsidRPr="00120423">
        <w:rPr>
          <w:rFonts w:ascii="Times New Roman" w:eastAsia="Times New Roman" w:hAnsi="Times New Roman" w:cs="Times New Roman"/>
          <w:sz w:val="21"/>
          <w:szCs w:val="21"/>
        </w:rPr>
        <w:t>я</w:t>
      </w:r>
      <w:r w:rsidR="004945E4" w:rsidRPr="00120423">
        <w:rPr>
          <w:rFonts w:ascii="Times New Roman" w:eastAsia="Times New Roman" w:hAnsi="Times New Roman" w:cs="Times New Roman"/>
          <w:sz w:val="21"/>
          <w:szCs w:val="21"/>
        </w:rPr>
        <w:t xml:space="preserve"> затрат на строительство (создание) Объекта долевого строительства и оплату услуг Застройщика.</w:t>
      </w:r>
    </w:p>
    <w:p w:rsidR="00827081" w:rsidRPr="00BD2519" w:rsidRDefault="004945E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>1.7.</w:t>
      </w:r>
      <w:r w:rsidR="000C697B" w:rsidRPr="00120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26469" w:rsidRPr="00120423">
        <w:rPr>
          <w:rFonts w:ascii="Times New Roman" w:eastAsia="Times New Roman" w:hAnsi="Times New Roman" w:cs="Times New Roman"/>
          <w:sz w:val="21"/>
          <w:szCs w:val="21"/>
        </w:rPr>
        <w:t xml:space="preserve">Подписывая настоящий </w:t>
      </w:r>
      <w:r w:rsidR="00105A64" w:rsidRPr="00120423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>оговор</w:t>
      </w:r>
      <w:r w:rsidR="00C26469" w:rsidRPr="0012042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Участник долевого строительства</w:t>
      </w:r>
      <w:r w:rsidR="00C26469" w:rsidRPr="00120423">
        <w:rPr>
          <w:rFonts w:ascii="Times New Roman" w:eastAsia="Times New Roman" w:hAnsi="Times New Roman" w:cs="Times New Roman"/>
          <w:sz w:val="21"/>
          <w:szCs w:val="21"/>
        </w:rPr>
        <w:t xml:space="preserve"> подтверждает, что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ознакомлен со всей имеющейся у Застройщика проектной, разрешительной и иной необходимой документацией на </w:t>
      </w:r>
      <w:r w:rsidR="003626F3" w:rsidRPr="00120423">
        <w:rPr>
          <w:rFonts w:ascii="Times New Roman" w:eastAsia="Times New Roman" w:hAnsi="Times New Roman" w:cs="Times New Roman"/>
          <w:sz w:val="21"/>
          <w:szCs w:val="21"/>
        </w:rPr>
        <w:t xml:space="preserve">Жилой 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>дом и Объект долевого строительства, в частности, с проектной декларацией, включающей в себя информацию о Застройщике</w:t>
      </w:r>
      <w:r w:rsidR="003626F3" w:rsidRPr="0012042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информацию о проекте строительства, предусмотренн</w:t>
      </w:r>
      <w:r w:rsidR="002807C0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20423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FA3FEC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spellEnd"/>
      <w:r w:rsidR="00FA3FEC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20, 21 Ф</w:t>
      </w:r>
      <w:r w:rsidR="002E5732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№</w:t>
      </w:r>
      <w:r w:rsidR="002E573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>214-Ф3</w:t>
      </w:r>
      <w:r w:rsidR="00FA3FEC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FA3FEC">
        <w:rPr>
          <w:rFonts w:ascii="Times New Roman" w:eastAsia="Times New Roman" w:hAnsi="Times New Roman" w:cs="Times New Roman"/>
          <w:sz w:val="21"/>
        </w:rPr>
        <w:t>Т</w:t>
      </w:r>
      <w:r w:rsidRPr="00490991">
        <w:rPr>
          <w:rFonts w:ascii="Times New Roman" w:eastAsia="Times New Roman" w:hAnsi="Times New Roman" w:cs="Times New Roman"/>
          <w:sz w:val="21"/>
        </w:rPr>
        <w:t xml:space="preserve">акже подписанием настоящего </w:t>
      </w:r>
      <w:r w:rsidR="002807C0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ему в соответствии со </w:t>
      </w:r>
      <w:proofErr w:type="spellStart"/>
      <w:r w:rsidRPr="00490991">
        <w:rPr>
          <w:rFonts w:ascii="Times New Roman" w:eastAsia="Times New Roman" w:hAnsi="Times New Roman" w:cs="Times New Roman"/>
          <w:sz w:val="21"/>
        </w:rPr>
        <w:t>ст.ст</w:t>
      </w:r>
      <w:proofErr w:type="spellEnd"/>
      <w:r w:rsidRPr="00490991">
        <w:rPr>
          <w:rFonts w:ascii="Times New Roman" w:eastAsia="Times New Roman" w:hAnsi="Times New Roman" w:cs="Times New Roman"/>
          <w:sz w:val="21"/>
        </w:rPr>
        <w:t xml:space="preserve">. 8-10 Закона РФ </w:t>
      </w:r>
      <w:r w:rsidR="002807C0" w:rsidRPr="00490991">
        <w:rPr>
          <w:rFonts w:ascii="Times New Roman" w:eastAsia="Times New Roman" w:hAnsi="Times New Roman" w:cs="Times New Roman"/>
          <w:sz w:val="21"/>
        </w:rPr>
        <w:t xml:space="preserve">от 07.02.1992 </w:t>
      </w:r>
      <w:r w:rsidR="00BD2519">
        <w:rPr>
          <w:rFonts w:ascii="Times New Roman" w:eastAsia="Times New Roman" w:hAnsi="Times New Roman" w:cs="Times New Roman"/>
          <w:sz w:val="21"/>
        </w:rPr>
        <w:t>№</w:t>
      </w:r>
      <w:r w:rsidR="00FA3FEC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2300-1 «О защите прав потребителей» предоставлена в полном объеме </w:t>
      </w:r>
      <w:r w:rsidR="002807C0" w:rsidRPr="00BD2519">
        <w:rPr>
          <w:rFonts w:ascii="Times New Roman" w:eastAsia="Times New Roman" w:hAnsi="Times New Roman" w:cs="Times New Roman"/>
          <w:sz w:val="21"/>
        </w:rPr>
        <w:t xml:space="preserve">вся </w:t>
      </w:r>
      <w:r w:rsidR="00DE2FC5" w:rsidRPr="00BD2519">
        <w:rPr>
          <w:rFonts w:ascii="Times New Roman" w:eastAsia="Times New Roman" w:hAnsi="Times New Roman" w:cs="Times New Roman"/>
          <w:sz w:val="21"/>
        </w:rPr>
        <w:t>необходимая информация.</w:t>
      </w:r>
    </w:p>
    <w:p w:rsidR="00E751D4" w:rsidRDefault="00E751D4" w:rsidP="00E751D4">
      <w:pPr>
        <w:pStyle w:val="aa"/>
        <w:tabs>
          <w:tab w:val="left" w:pos="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1"/>
        </w:rPr>
      </w:pPr>
    </w:p>
    <w:p w:rsidR="00827081" w:rsidRPr="00490991" w:rsidRDefault="00E751D4" w:rsidP="00E751D4">
      <w:pPr>
        <w:pStyle w:val="aa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E751D4">
        <w:rPr>
          <w:rFonts w:ascii="Times New Roman" w:eastAsia="Times New Roman" w:hAnsi="Times New Roman" w:cs="Times New Roman"/>
          <w:b/>
          <w:sz w:val="21"/>
        </w:rPr>
        <w:t>2. П</w:t>
      </w:r>
      <w:r w:rsidR="004945E4" w:rsidRPr="00E751D4">
        <w:rPr>
          <w:rFonts w:ascii="Times New Roman" w:eastAsia="Times New Roman" w:hAnsi="Times New Roman" w:cs="Times New Roman"/>
          <w:b/>
          <w:sz w:val="21"/>
        </w:rPr>
        <w:t xml:space="preserve">редмет </w:t>
      </w:r>
      <w:r w:rsidR="004320AF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490991">
        <w:rPr>
          <w:rFonts w:ascii="Times New Roman" w:eastAsia="Times New Roman" w:hAnsi="Times New Roman" w:cs="Times New Roman"/>
          <w:b/>
          <w:sz w:val="21"/>
        </w:rPr>
        <w:t>оговора</w:t>
      </w:r>
    </w:p>
    <w:p w:rsidR="00827081" w:rsidRPr="00490991" w:rsidRDefault="004945E4" w:rsidP="00E9484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2.1. В соответствии с настоящим Договором Застройщик обязуется своими силами и (или) с привлечением других лиц в предусмотренный настоящим Договором срок построить (создать)</w:t>
      </w:r>
      <w:r w:rsidR="003626F3">
        <w:rPr>
          <w:rFonts w:ascii="Times New Roman" w:eastAsia="Times New Roman" w:hAnsi="Times New Roman" w:cs="Times New Roman"/>
          <w:sz w:val="21"/>
        </w:rPr>
        <w:t xml:space="preserve"> </w:t>
      </w:r>
      <w:r w:rsidRPr="00DD43D3">
        <w:rPr>
          <w:rFonts w:ascii="Times New Roman" w:eastAsia="Times New Roman" w:hAnsi="Times New Roman" w:cs="Times New Roman"/>
          <w:sz w:val="21"/>
        </w:rPr>
        <w:t xml:space="preserve">Жилой </w:t>
      </w:r>
      <w:r w:rsidR="00DE2FC5" w:rsidRPr="00DD43D3">
        <w:rPr>
          <w:rFonts w:ascii="Times New Roman" w:eastAsia="Times New Roman" w:hAnsi="Times New Roman" w:cs="Times New Roman"/>
          <w:sz w:val="21"/>
        </w:rPr>
        <w:t xml:space="preserve">дом. После </w:t>
      </w:r>
      <w:r w:rsidR="00FC00A0" w:rsidRPr="00DD43D3">
        <w:rPr>
          <w:rFonts w:ascii="Times New Roman" w:eastAsia="Times New Roman" w:hAnsi="Times New Roman" w:cs="Times New Roman"/>
          <w:sz w:val="21"/>
        </w:rPr>
        <w:t>получ</w:t>
      </w:r>
      <w:r w:rsidR="00FC00A0" w:rsidRPr="00490991">
        <w:rPr>
          <w:rFonts w:ascii="Times New Roman" w:eastAsia="Times New Roman" w:hAnsi="Times New Roman" w:cs="Times New Roman"/>
          <w:sz w:val="21"/>
        </w:rPr>
        <w:t xml:space="preserve">ения разрешения на ввод </w:t>
      </w:r>
      <w:r w:rsidRPr="00490991">
        <w:rPr>
          <w:rFonts w:ascii="Times New Roman" w:eastAsia="Times New Roman" w:hAnsi="Times New Roman" w:cs="Times New Roman"/>
          <w:sz w:val="21"/>
        </w:rPr>
        <w:t xml:space="preserve">в эксплуатацию Жилого дома </w:t>
      </w:r>
      <w:r w:rsidR="00DD43D3">
        <w:rPr>
          <w:rFonts w:ascii="Times New Roman" w:eastAsia="Times New Roman" w:hAnsi="Times New Roman" w:cs="Times New Roman"/>
          <w:sz w:val="21"/>
        </w:rPr>
        <w:t>За</w:t>
      </w:r>
      <w:r w:rsidR="00F40D9B">
        <w:rPr>
          <w:rFonts w:ascii="Times New Roman" w:eastAsia="Times New Roman" w:hAnsi="Times New Roman" w:cs="Times New Roman"/>
          <w:sz w:val="21"/>
        </w:rPr>
        <w:t>стройщик</w:t>
      </w:r>
      <w:r w:rsidR="00DD43D3">
        <w:rPr>
          <w:rFonts w:ascii="Times New Roman" w:eastAsia="Times New Roman" w:hAnsi="Times New Roman" w:cs="Times New Roman"/>
          <w:sz w:val="21"/>
        </w:rPr>
        <w:t xml:space="preserve"> обязан </w:t>
      </w:r>
      <w:r w:rsidRPr="00490991">
        <w:rPr>
          <w:rFonts w:ascii="Times New Roman" w:eastAsia="Times New Roman" w:hAnsi="Times New Roman" w:cs="Times New Roman"/>
          <w:sz w:val="21"/>
        </w:rPr>
        <w:t xml:space="preserve">передать Объект долевого строительства, указанный в п. 2.3 Договора, Участнику долевого строительства при условии надлежащего исполнения </w:t>
      </w:r>
      <w:r w:rsidR="005773BB">
        <w:rPr>
          <w:rFonts w:ascii="Times New Roman" w:eastAsia="Times New Roman" w:hAnsi="Times New Roman" w:cs="Times New Roman"/>
          <w:sz w:val="21"/>
        </w:rPr>
        <w:t>последним</w:t>
      </w:r>
      <w:r w:rsidRPr="00490991">
        <w:rPr>
          <w:rFonts w:ascii="Times New Roman" w:eastAsia="Times New Roman" w:hAnsi="Times New Roman" w:cs="Times New Roman"/>
          <w:sz w:val="21"/>
        </w:rPr>
        <w:t xml:space="preserve"> своих обязательств.</w:t>
      </w:r>
    </w:p>
    <w:p w:rsidR="00827081" w:rsidRPr="00490991" w:rsidRDefault="004945E4" w:rsidP="00E9484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2.2.</w:t>
      </w:r>
      <w:r w:rsidR="00CA339E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Техническое состояние Объекта долевого строительства по проекту:</w:t>
      </w:r>
    </w:p>
    <w:p w:rsidR="00827081" w:rsidRPr="00490991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у</w:t>
      </w:r>
      <w:r w:rsidR="004945E4" w:rsidRPr="00490991">
        <w:rPr>
          <w:rFonts w:ascii="Times New Roman" w:eastAsia="Times New Roman" w:hAnsi="Times New Roman" w:cs="Times New Roman"/>
          <w:sz w:val="21"/>
        </w:rPr>
        <w:t>становлена металлическая входная дверь;</w:t>
      </w:r>
    </w:p>
    <w:p w:rsidR="00171632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н</w:t>
      </w:r>
      <w:r w:rsidR="001D09FE">
        <w:rPr>
          <w:rFonts w:ascii="Times New Roman" w:eastAsia="Times New Roman" w:hAnsi="Times New Roman" w:cs="Times New Roman"/>
          <w:sz w:val="21"/>
        </w:rPr>
        <w:t xml:space="preserve">аружные </w:t>
      </w:r>
      <w:r w:rsidR="00F12FEA">
        <w:rPr>
          <w:rFonts w:ascii="Times New Roman" w:eastAsia="Times New Roman" w:hAnsi="Times New Roman" w:cs="Times New Roman"/>
          <w:sz w:val="21"/>
        </w:rPr>
        <w:t>с</w:t>
      </w:r>
      <w:r w:rsidR="00171632" w:rsidRPr="00587A40">
        <w:rPr>
          <w:rFonts w:ascii="Times New Roman" w:eastAsia="Times New Roman" w:hAnsi="Times New Roman" w:cs="Times New Roman"/>
          <w:sz w:val="21"/>
        </w:rPr>
        <w:t>тены из ГСБ – оштукатурены;</w:t>
      </w:r>
    </w:p>
    <w:p w:rsidR="00335600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п</w:t>
      </w:r>
      <w:r w:rsidR="00335600" w:rsidRPr="00587A40">
        <w:rPr>
          <w:rFonts w:ascii="Times New Roman" w:eastAsia="Times New Roman" w:hAnsi="Times New Roman" w:cs="Times New Roman"/>
          <w:sz w:val="21"/>
        </w:rPr>
        <w:t xml:space="preserve">ерегородки из ПГП </w:t>
      </w:r>
      <w:r w:rsidR="001D09FE">
        <w:rPr>
          <w:rFonts w:ascii="Times New Roman" w:eastAsia="Times New Roman" w:hAnsi="Times New Roman" w:cs="Times New Roman"/>
          <w:sz w:val="21"/>
        </w:rPr>
        <w:t xml:space="preserve">обозначены в один нижний ряд </w:t>
      </w:r>
      <w:r w:rsidR="00335600" w:rsidRPr="00587A40">
        <w:rPr>
          <w:rFonts w:ascii="Times New Roman" w:eastAsia="Times New Roman" w:hAnsi="Times New Roman" w:cs="Times New Roman"/>
          <w:sz w:val="21"/>
        </w:rPr>
        <w:t>– без отделки</w:t>
      </w:r>
      <w:r w:rsidR="001D09FE">
        <w:rPr>
          <w:rFonts w:ascii="Times New Roman" w:eastAsia="Times New Roman" w:hAnsi="Times New Roman" w:cs="Times New Roman"/>
          <w:sz w:val="21"/>
        </w:rPr>
        <w:t xml:space="preserve"> (штукатурка производится </w:t>
      </w:r>
      <w:r w:rsidR="00DD43D3">
        <w:rPr>
          <w:rFonts w:ascii="Times New Roman" w:eastAsia="Times New Roman" w:hAnsi="Times New Roman" w:cs="Times New Roman"/>
          <w:sz w:val="21"/>
        </w:rPr>
        <w:t>У</w:t>
      </w:r>
      <w:r w:rsidR="001D09FE">
        <w:rPr>
          <w:rFonts w:ascii="Times New Roman" w:eastAsia="Times New Roman" w:hAnsi="Times New Roman" w:cs="Times New Roman"/>
          <w:sz w:val="21"/>
        </w:rPr>
        <w:t xml:space="preserve">частником долевого строительства после ввода </w:t>
      </w:r>
      <w:r w:rsidR="00DD43D3">
        <w:rPr>
          <w:rFonts w:ascii="Times New Roman" w:eastAsia="Times New Roman" w:hAnsi="Times New Roman" w:cs="Times New Roman"/>
          <w:sz w:val="21"/>
        </w:rPr>
        <w:t xml:space="preserve">Жилого </w:t>
      </w:r>
      <w:r w:rsidR="001D09FE">
        <w:rPr>
          <w:rFonts w:ascii="Times New Roman" w:eastAsia="Times New Roman" w:hAnsi="Times New Roman" w:cs="Times New Roman"/>
          <w:sz w:val="21"/>
        </w:rPr>
        <w:t>дома в эксплуатацию по 2</w:t>
      </w:r>
      <w:r w:rsidR="00DD43D3">
        <w:rPr>
          <w:rFonts w:ascii="Times New Roman" w:eastAsia="Times New Roman" w:hAnsi="Times New Roman" w:cs="Times New Roman"/>
          <w:sz w:val="21"/>
        </w:rPr>
        <w:t xml:space="preserve"> </w:t>
      </w:r>
      <w:r w:rsidR="001D09FE">
        <w:rPr>
          <w:rFonts w:ascii="Times New Roman" w:eastAsia="Times New Roman" w:hAnsi="Times New Roman" w:cs="Times New Roman"/>
          <w:sz w:val="21"/>
        </w:rPr>
        <w:t>см с каждой стороны гипсовым штукатурным раствором</w:t>
      </w:r>
      <w:r w:rsidR="00DD43D3">
        <w:rPr>
          <w:rFonts w:ascii="Times New Roman" w:eastAsia="Times New Roman" w:hAnsi="Times New Roman" w:cs="Times New Roman"/>
          <w:sz w:val="21"/>
        </w:rPr>
        <w:t>);</w:t>
      </w:r>
      <w:r w:rsidR="001D09FE">
        <w:rPr>
          <w:rFonts w:ascii="Times New Roman" w:eastAsia="Times New Roman" w:hAnsi="Times New Roman" w:cs="Times New Roman"/>
          <w:sz w:val="21"/>
        </w:rPr>
        <w:t xml:space="preserve"> </w:t>
      </w:r>
    </w:p>
    <w:p w:rsidR="00827081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п</w:t>
      </w:r>
      <w:r w:rsidR="004945E4" w:rsidRPr="00587A40">
        <w:rPr>
          <w:rFonts w:ascii="Times New Roman" w:eastAsia="Times New Roman" w:hAnsi="Times New Roman" w:cs="Times New Roman"/>
          <w:sz w:val="21"/>
        </w:rPr>
        <w:t>олы в помещениях – стяжка;</w:t>
      </w:r>
    </w:p>
    <w:p w:rsidR="00827081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э</w:t>
      </w:r>
      <w:r w:rsidR="004945E4" w:rsidRPr="00587A40">
        <w:rPr>
          <w:rFonts w:ascii="Times New Roman" w:eastAsia="Times New Roman" w:hAnsi="Times New Roman" w:cs="Times New Roman"/>
          <w:sz w:val="21"/>
        </w:rPr>
        <w:t>лектрика –</w:t>
      </w:r>
      <w:r w:rsidR="003626F3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587A40">
        <w:rPr>
          <w:rFonts w:ascii="Times New Roman" w:eastAsia="Times New Roman" w:hAnsi="Times New Roman" w:cs="Times New Roman"/>
          <w:sz w:val="21"/>
        </w:rPr>
        <w:t>счетчик, разводка до точек по проекту;</w:t>
      </w:r>
    </w:p>
    <w:p w:rsidR="00007783" w:rsidRPr="00587A40" w:rsidRDefault="00BD251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у</w:t>
      </w:r>
      <w:r w:rsidR="004945E4" w:rsidRPr="00587A40">
        <w:rPr>
          <w:rFonts w:ascii="Times New Roman" w:eastAsia="Times New Roman" w:hAnsi="Times New Roman" w:cs="Times New Roman"/>
          <w:sz w:val="21"/>
        </w:rPr>
        <w:t>станов</w:t>
      </w:r>
      <w:r w:rsidR="00A42B85">
        <w:rPr>
          <w:rFonts w:ascii="Times New Roman" w:eastAsia="Times New Roman" w:hAnsi="Times New Roman" w:cs="Times New Roman"/>
          <w:sz w:val="21"/>
        </w:rPr>
        <w:t>лены</w:t>
      </w:r>
      <w:r w:rsidR="004945E4" w:rsidRPr="00587A40">
        <w:rPr>
          <w:rFonts w:ascii="Times New Roman" w:eastAsia="Times New Roman" w:hAnsi="Times New Roman" w:cs="Times New Roman"/>
          <w:sz w:val="21"/>
        </w:rPr>
        <w:t xml:space="preserve"> прибор</w:t>
      </w:r>
      <w:r w:rsidR="00A42B85">
        <w:rPr>
          <w:rFonts w:ascii="Times New Roman" w:eastAsia="Times New Roman" w:hAnsi="Times New Roman" w:cs="Times New Roman"/>
          <w:sz w:val="21"/>
        </w:rPr>
        <w:t>ы</w:t>
      </w:r>
      <w:r w:rsidR="004945E4" w:rsidRPr="00587A40">
        <w:rPr>
          <w:rFonts w:ascii="Times New Roman" w:eastAsia="Times New Roman" w:hAnsi="Times New Roman" w:cs="Times New Roman"/>
          <w:sz w:val="21"/>
        </w:rPr>
        <w:t xml:space="preserve"> учета горячего и холодного водоснабжения</w:t>
      </w:r>
      <w:r w:rsidR="00A42B85">
        <w:rPr>
          <w:rFonts w:ascii="Times New Roman" w:eastAsia="Times New Roman" w:hAnsi="Times New Roman" w:cs="Times New Roman"/>
          <w:sz w:val="21"/>
        </w:rPr>
        <w:t>;</w:t>
      </w:r>
      <w:r w:rsidR="000E6F84" w:rsidRPr="00587A40">
        <w:rPr>
          <w:rFonts w:ascii="Times New Roman" w:eastAsia="Times New Roman" w:hAnsi="Times New Roman" w:cs="Times New Roman"/>
          <w:sz w:val="21"/>
        </w:rPr>
        <w:t xml:space="preserve"> </w:t>
      </w:r>
    </w:p>
    <w:p w:rsidR="00827081" w:rsidRPr="00587A40" w:rsidRDefault="00BD251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о</w:t>
      </w:r>
      <w:r w:rsidR="00F12FEA">
        <w:rPr>
          <w:rFonts w:ascii="Times New Roman" w:eastAsia="Times New Roman" w:hAnsi="Times New Roman" w:cs="Times New Roman"/>
          <w:sz w:val="21"/>
        </w:rPr>
        <w:t xml:space="preserve">существлена </w:t>
      </w:r>
      <w:r w:rsidR="00DE2FC5" w:rsidRPr="00DE2FC5">
        <w:rPr>
          <w:rFonts w:ascii="Times New Roman" w:eastAsia="Times New Roman" w:hAnsi="Times New Roman" w:cs="Times New Roman"/>
          <w:sz w:val="21"/>
        </w:rPr>
        <w:t>разводка ГВС и ХВС до приборов учёта (</w:t>
      </w:r>
      <w:r w:rsidR="00A42B85">
        <w:rPr>
          <w:rFonts w:ascii="Times New Roman" w:eastAsia="Times New Roman" w:hAnsi="Times New Roman" w:cs="Times New Roman"/>
          <w:sz w:val="21"/>
        </w:rPr>
        <w:t xml:space="preserve">разводка 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по </w:t>
      </w:r>
      <w:r w:rsidR="00507E47">
        <w:rPr>
          <w:rFonts w:ascii="Times New Roman" w:eastAsia="Times New Roman" w:hAnsi="Times New Roman" w:cs="Times New Roman"/>
          <w:sz w:val="21"/>
        </w:rPr>
        <w:t>Объекту долевого строительства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не производится)</w:t>
      </w:r>
      <w:r w:rsidR="004945E4" w:rsidRPr="00587A40">
        <w:rPr>
          <w:rFonts w:ascii="Times New Roman" w:eastAsia="Times New Roman" w:hAnsi="Times New Roman" w:cs="Times New Roman"/>
          <w:sz w:val="21"/>
        </w:rPr>
        <w:t>;</w:t>
      </w:r>
    </w:p>
    <w:p w:rsidR="00827081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п</w:t>
      </w:r>
      <w:r w:rsidR="004945E4" w:rsidRPr="00587A40">
        <w:rPr>
          <w:rFonts w:ascii="Times New Roman" w:eastAsia="Times New Roman" w:hAnsi="Times New Roman" w:cs="Times New Roman"/>
          <w:sz w:val="21"/>
        </w:rPr>
        <w:t>отолок – монолитная железобетонная плита;</w:t>
      </w:r>
    </w:p>
    <w:p w:rsidR="00827081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о</w:t>
      </w:r>
      <w:r w:rsidR="004945E4" w:rsidRPr="00587A40">
        <w:rPr>
          <w:rFonts w:ascii="Times New Roman" w:eastAsia="Times New Roman" w:hAnsi="Times New Roman" w:cs="Times New Roman"/>
          <w:sz w:val="21"/>
        </w:rPr>
        <w:t>конное заполнение – конструкции из ПВХ-профилей со стеклопакетами;</w:t>
      </w:r>
    </w:p>
    <w:p w:rsidR="00827081" w:rsidRPr="00587A40" w:rsidRDefault="00A42B85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установлены</w:t>
      </w:r>
      <w:r w:rsidR="004945E4" w:rsidRPr="00587A40">
        <w:rPr>
          <w:rFonts w:ascii="Times New Roman" w:eastAsia="Times New Roman" w:hAnsi="Times New Roman" w:cs="Times New Roman"/>
          <w:sz w:val="21"/>
        </w:rPr>
        <w:t xml:space="preserve"> необходимые отопительные приборы (радиаторы – стальные па</w:t>
      </w:r>
      <w:r w:rsidR="000E6F84" w:rsidRPr="00587A40">
        <w:rPr>
          <w:rFonts w:ascii="Times New Roman" w:eastAsia="Times New Roman" w:hAnsi="Times New Roman" w:cs="Times New Roman"/>
          <w:sz w:val="21"/>
        </w:rPr>
        <w:t>нельные</w:t>
      </w:r>
      <w:r w:rsidR="004945E4" w:rsidRPr="00587A40">
        <w:rPr>
          <w:rFonts w:ascii="Times New Roman" w:eastAsia="Times New Roman" w:hAnsi="Times New Roman" w:cs="Times New Roman"/>
          <w:sz w:val="21"/>
        </w:rPr>
        <w:t>);</w:t>
      </w:r>
    </w:p>
    <w:p w:rsidR="00827081" w:rsidRPr="00587A40" w:rsidRDefault="00BD2519" w:rsidP="00E948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</w:t>
      </w:r>
      <w:r w:rsidR="004945E4" w:rsidRPr="00587A40">
        <w:rPr>
          <w:rFonts w:ascii="Times New Roman" w:eastAsia="Times New Roman" w:hAnsi="Times New Roman" w:cs="Times New Roman"/>
          <w:sz w:val="21"/>
        </w:rPr>
        <w:t>лаботочные системы – в объеме проекта</w:t>
      </w:r>
      <w:r w:rsidR="00DD43D3">
        <w:rPr>
          <w:rFonts w:ascii="Times New Roman" w:eastAsia="Times New Roman" w:hAnsi="Times New Roman" w:cs="Times New Roman"/>
          <w:sz w:val="21"/>
        </w:rPr>
        <w:t>.</w:t>
      </w:r>
    </w:p>
    <w:p w:rsidR="00827081" w:rsidRPr="00587A40" w:rsidRDefault="004945E4" w:rsidP="00E9484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</w:rPr>
      </w:pPr>
      <w:r w:rsidRPr="00587A40">
        <w:rPr>
          <w:rFonts w:ascii="Times New Roman" w:eastAsia="Times New Roman" w:hAnsi="Times New Roman" w:cs="Times New Roman"/>
          <w:i/>
          <w:sz w:val="21"/>
        </w:rPr>
        <w:t>Стороны допускают возможность отклонения в технических характеристиках Объекта долевого строительства от проектной документации в силу непредвиденных обстоятельств, изменений проектной документации и строительных решений в ходе реализации проекта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.</w:t>
      </w:r>
      <w:r w:rsidRPr="00587A40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 xml:space="preserve">В проект </w:t>
      </w:r>
      <w:r w:rsidR="006172A6">
        <w:rPr>
          <w:rFonts w:ascii="Times New Roman" w:eastAsia="Times New Roman" w:hAnsi="Times New Roman" w:cs="Times New Roman"/>
          <w:i/>
          <w:sz w:val="21"/>
        </w:rPr>
        <w:t>Ж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илого дома могут быть внесены изменения и дополнен</w:t>
      </w:r>
      <w:r w:rsidR="00DE2FC5" w:rsidRPr="00DE2FC5">
        <w:rPr>
          <w:rFonts w:ascii="Times New Roman" w:eastAsia="Times New Roman" w:hAnsi="Times New Roman" w:cs="Times New Roman"/>
          <w:i/>
          <w:sz w:val="21"/>
        </w:rPr>
        <w:t>ия, в результате чего возможны изменения конструктивных решений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, конфигураци</w:t>
      </w:r>
      <w:r w:rsidR="00A42B85">
        <w:rPr>
          <w:rFonts w:ascii="Times New Roman" w:eastAsia="Times New Roman" w:hAnsi="Times New Roman" w:cs="Times New Roman"/>
          <w:i/>
          <w:sz w:val="21"/>
        </w:rPr>
        <w:t>и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, площад</w:t>
      </w:r>
      <w:r w:rsidR="00A42B85">
        <w:rPr>
          <w:rFonts w:ascii="Times New Roman" w:eastAsia="Times New Roman" w:hAnsi="Times New Roman" w:cs="Times New Roman"/>
          <w:i/>
          <w:sz w:val="21"/>
        </w:rPr>
        <w:t>и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 xml:space="preserve"> Объекта</w:t>
      </w:r>
      <w:r w:rsidR="00655FD3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долевого строительства</w:t>
      </w:r>
      <w:r w:rsidR="00DE2FC5" w:rsidRPr="00DE2FC5">
        <w:rPr>
          <w:rFonts w:ascii="Times New Roman" w:eastAsia="Times New Roman" w:hAnsi="Times New Roman" w:cs="Times New Roman"/>
          <w:i/>
          <w:sz w:val="21"/>
        </w:rPr>
        <w:t xml:space="preserve">, о чём </w:t>
      </w:r>
      <w:r w:rsidR="00A42B85">
        <w:rPr>
          <w:rFonts w:ascii="Times New Roman" w:eastAsia="Times New Roman" w:hAnsi="Times New Roman" w:cs="Times New Roman"/>
          <w:i/>
          <w:sz w:val="21"/>
        </w:rPr>
        <w:t>У</w:t>
      </w:r>
      <w:r w:rsidR="00DE2FC5" w:rsidRPr="00DE2FC5">
        <w:rPr>
          <w:rFonts w:ascii="Times New Roman" w:eastAsia="Times New Roman" w:hAnsi="Times New Roman" w:cs="Times New Roman"/>
          <w:i/>
          <w:sz w:val="21"/>
        </w:rPr>
        <w:t xml:space="preserve">частник </w:t>
      </w:r>
      <w:r w:rsidR="00A42B85">
        <w:rPr>
          <w:rFonts w:ascii="Times New Roman" w:eastAsia="Times New Roman" w:hAnsi="Times New Roman" w:cs="Times New Roman"/>
          <w:i/>
          <w:sz w:val="21"/>
        </w:rPr>
        <w:t>д</w:t>
      </w:r>
      <w:r w:rsidR="00DE2FC5" w:rsidRPr="00DE2FC5">
        <w:rPr>
          <w:rFonts w:ascii="Times New Roman" w:eastAsia="Times New Roman" w:hAnsi="Times New Roman" w:cs="Times New Roman"/>
          <w:i/>
          <w:sz w:val="21"/>
        </w:rPr>
        <w:t xml:space="preserve">олевого строительства дополнительно информируется. </w:t>
      </w:r>
      <w:r w:rsidR="000E6F84" w:rsidRPr="00587A40">
        <w:rPr>
          <w:rFonts w:ascii="Times New Roman" w:eastAsia="Times New Roman" w:hAnsi="Times New Roman" w:cs="Times New Roman"/>
          <w:i/>
          <w:sz w:val="21"/>
        </w:rPr>
        <w:t>Стороны пришли к соглашению не признавать такие изменения существенными изменениями Объекта долевого строительства.</w:t>
      </w:r>
    </w:p>
    <w:p w:rsidR="00827081" w:rsidRPr="00490991" w:rsidRDefault="004945E4" w:rsidP="00E9484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</w:rPr>
      </w:pPr>
      <w:r w:rsidRPr="00587A40">
        <w:rPr>
          <w:rFonts w:ascii="Times New Roman" w:eastAsia="Times New Roman" w:hAnsi="Times New Roman" w:cs="Times New Roman"/>
          <w:i/>
          <w:sz w:val="21"/>
        </w:rPr>
        <w:t>Цвет и номенклатура</w:t>
      </w:r>
      <w:r w:rsidR="00DE2FC5" w:rsidRPr="00DE2FC5">
        <w:rPr>
          <w:rFonts w:ascii="Times New Roman" w:eastAsia="Times New Roman" w:hAnsi="Times New Roman" w:cs="Times New Roman"/>
          <w:i/>
          <w:sz w:val="21"/>
        </w:rPr>
        <w:t xml:space="preserve"> (</w:t>
      </w:r>
      <w:r w:rsidR="00377D63">
        <w:rPr>
          <w:rFonts w:ascii="Times New Roman" w:eastAsia="Times New Roman" w:hAnsi="Times New Roman" w:cs="Times New Roman"/>
          <w:i/>
          <w:sz w:val="21"/>
        </w:rPr>
        <w:t>но</w:t>
      </w:r>
      <w:r w:rsidR="00655FD3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="00377D63">
        <w:rPr>
          <w:rFonts w:ascii="Times New Roman" w:eastAsia="Times New Roman" w:hAnsi="Times New Roman" w:cs="Times New Roman"/>
          <w:i/>
          <w:sz w:val="21"/>
        </w:rPr>
        <w:t>не тип)</w:t>
      </w:r>
      <w:r w:rsidRPr="00587A40">
        <w:rPr>
          <w:rFonts w:ascii="Times New Roman" w:eastAsia="Times New Roman" w:hAnsi="Times New Roman" w:cs="Times New Roman"/>
          <w:i/>
          <w:sz w:val="21"/>
        </w:rPr>
        <w:t xml:space="preserve"> используемых отделочных материалов выбираются Застройщиком самостоятельно,</w:t>
      </w:r>
      <w:r w:rsidRPr="00490991">
        <w:rPr>
          <w:rFonts w:ascii="Times New Roman" w:eastAsia="Times New Roman" w:hAnsi="Times New Roman" w:cs="Times New Roman"/>
          <w:i/>
          <w:sz w:val="21"/>
        </w:rPr>
        <w:t xml:space="preserve"> без согласования с Уча</w:t>
      </w:r>
      <w:r w:rsidR="00BD2519">
        <w:rPr>
          <w:rFonts w:ascii="Times New Roman" w:eastAsia="Times New Roman" w:hAnsi="Times New Roman" w:cs="Times New Roman"/>
          <w:i/>
          <w:sz w:val="21"/>
        </w:rPr>
        <w:t>стником долевого строительства.</w:t>
      </w:r>
    </w:p>
    <w:p w:rsidR="00827081" w:rsidRPr="00490991" w:rsidRDefault="004945E4" w:rsidP="00E9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lastRenderedPageBreak/>
        <w:t>2.2.1.</w:t>
      </w:r>
      <w:r w:rsidR="00CA339E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Остальные отделочные работы, а </w:t>
      </w:r>
      <w:r w:rsidR="00FC0D4D" w:rsidRPr="00490991">
        <w:rPr>
          <w:rFonts w:ascii="Times New Roman" w:eastAsia="Times New Roman" w:hAnsi="Times New Roman" w:cs="Times New Roman"/>
          <w:sz w:val="21"/>
        </w:rPr>
        <w:t>так</w:t>
      </w:r>
      <w:r w:rsidR="00AE5D9D" w:rsidRPr="00490991">
        <w:rPr>
          <w:rFonts w:ascii="Times New Roman" w:eastAsia="Times New Roman" w:hAnsi="Times New Roman" w:cs="Times New Roman"/>
          <w:sz w:val="21"/>
        </w:rPr>
        <w:t xml:space="preserve">же </w:t>
      </w:r>
      <w:r w:rsidRPr="00490991">
        <w:rPr>
          <w:rFonts w:ascii="Times New Roman" w:eastAsia="Times New Roman" w:hAnsi="Times New Roman" w:cs="Times New Roman"/>
          <w:sz w:val="21"/>
        </w:rPr>
        <w:t>установка межкомнатных дверей, кухонной электрической плиты не входят в стоимость Объекта долевого строительства и производ</w:t>
      </w:r>
      <w:r w:rsidR="00DD43D3">
        <w:rPr>
          <w:rFonts w:ascii="Times New Roman" w:eastAsia="Times New Roman" w:hAnsi="Times New Roman" w:cs="Times New Roman"/>
          <w:sz w:val="21"/>
        </w:rPr>
        <w:t>я</w:t>
      </w:r>
      <w:r w:rsidRPr="00490991">
        <w:rPr>
          <w:rFonts w:ascii="Times New Roman" w:eastAsia="Times New Roman" w:hAnsi="Times New Roman" w:cs="Times New Roman"/>
          <w:sz w:val="21"/>
        </w:rPr>
        <w:t xml:space="preserve">тся Участником </w:t>
      </w:r>
      <w:r w:rsidR="00DD43D3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490991">
        <w:rPr>
          <w:rFonts w:ascii="Times New Roman" w:eastAsia="Times New Roman" w:hAnsi="Times New Roman" w:cs="Times New Roman"/>
          <w:sz w:val="21"/>
        </w:rPr>
        <w:t xml:space="preserve">по своему усмотрению самостоятельно и за свой счет после подписания </w:t>
      </w:r>
      <w:r w:rsidR="00B56C12">
        <w:rPr>
          <w:rFonts w:ascii="Times New Roman" w:eastAsia="Times New Roman" w:hAnsi="Times New Roman" w:cs="Times New Roman"/>
          <w:sz w:val="21"/>
        </w:rPr>
        <w:t>а</w:t>
      </w:r>
      <w:r w:rsidRPr="00490991">
        <w:rPr>
          <w:rFonts w:ascii="Times New Roman" w:eastAsia="Times New Roman" w:hAnsi="Times New Roman" w:cs="Times New Roman"/>
          <w:sz w:val="21"/>
        </w:rPr>
        <w:t>кта приема-передачи Объекта</w:t>
      </w:r>
      <w:r w:rsidR="00DD43D3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Pr="00490991">
        <w:rPr>
          <w:rFonts w:ascii="Times New Roman" w:eastAsia="Times New Roman" w:hAnsi="Times New Roman" w:cs="Times New Roman"/>
          <w:sz w:val="21"/>
        </w:rPr>
        <w:t>.</w:t>
      </w:r>
    </w:p>
    <w:p w:rsidR="00CA0619" w:rsidRPr="00120423" w:rsidRDefault="004945E4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2.3. </w:t>
      </w:r>
      <w:r w:rsidR="00CA0619" w:rsidRPr="00CA0619">
        <w:rPr>
          <w:rFonts w:ascii="Times New Roman" w:eastAsia="Times New Roman" w:hAnsi="Times New Roman" w:cs="Times New Roman"/>
          <w:sz w:val="21"/>
        </w:rPr>
        <w:t xml:space="preserve">Объектом долевого строительства (далее </w:t>
      </w:r>
      <w:r w:rsidR="00F12FEA">
        <w:rPr>
          <w:rFonts w:ascii="Times New Roman" w:eastAsia="Times New Roman" w:hAnsi="Times New Roman" w:cs="Times New Roman"/>
          <w:sz w:val="21"/>
        </w:rPr>
        <w:t xml:space="preserve">– </w:t>
      </w:r>
      <w:r w:rsidR="00CA0619" w:rsidRPr="00CA0619">
        <w:rPr>
          <w:rFonts w:ascii="Times New Roman" w:eastAsia="Times New Roman" w:hAnsi="Times New Roman" w:cs="Times New Roman"/>
          <w:sz w:val="21"/>
        </w:rPr>
        <w:t xml:space="preserve">«Объект») </w:t>
      </w:r>
      <w:r w:rsidR="00CA0619" w:rsidRPr="005E1F64">
        <w:rPr>
          <w:rFonts w:ascii="Times New Roman" w:eastAsia="Times New Roman" w:hAnsi="Times New Roman" w:cs="Times New Roman"/>
          <w:sz w:val="21"/>
        </w:rPr>
        <w:t>является жилое</w:t>
      </w:r>
      <w:r w:rsidR="005854BE" w:rsidRPr="005E1F64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5E1F64">
        <w:rPr>
          <w:rFonts w:ascii="Times New Roman" w:eastAsia="Times New Roman" w:hAnsi="Times New Roman" w:cs="Times New Roman"/>
          <w:sz w:val="21"/>
        </w:rPr>
        <w:t>помещение</w:t>
      </w:r>
      <w:r w:rsidR="00CA0619" w:rsidRPr="00CA0619">
        <w:rPr>
          <w:rFonts w:ascii="Times New Roman" w:eastAsia="Times New Roman" w:hAnsi="Times New Roman" w:cs="Times New Roman"/>
          <w:sz w:val="21"/>
        </w:rPr>
        <w:t xml:space="preserve"> в соответствии с п.</w:t>
      </w:r>
      <w:r w:rsidR="00F12FEA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CA0619">
        <w:rPr>
          <w:rFonts w:ascii="Times New Roman" w:eastAsia="Times New Roman" w:hAnsi="Times New Roman" w:cs="Times New Roman"/>
          <w:sz w:val="21"/>
        </w:rPr>
        <w:t xml:space="preserve">1.3 настоящего договора в Жилом доме по адресу: </w:t>
      </w:r>
      <w:r w:rsidR="0055024F">
        <w:rPr>
          <w:rFonts w:ascii="Times New Roman" w:eastAsia="Times New Roman" w:hAnsi="Times New Roman" w:cs="Times New Roman"/>
          <w:sz w:val="21"/>
        </w:rPr>
        <w:t>Липец</w:t>
      </w:r>
      <w:r w:rsidR="00F12FEA">
        <w:rPr>
          <w:rFonts w:ascii="Times New Roman" w:eastAsia="Times New Roman" w:hAnsi="Times New Roman" w:cs="Times New Roman"/>
          <w:sz w:val="21"/>
        </w:rPr>
        <w:t>к</w:t>
      </w:r>
      <w:r w:rsidR="0055024F">
        <w:rPr>
          <w:rFonts w:ascii="Times New Roman" w:eastAsia="Times New Roman" w:hAnsi="Times New Roman" w:cs="Times New Roman"/>
          <w:sz w:val="21"/>
        </w:rPr>
        <w:t>ая</w:t>
      </w:r>
      <w:r w:rsidR="0055024F" w:rsidRPr="00CA0619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CA0619">
        <w:rPr>
          <w:rFonts w:ascii="Times New Roman" w:eastAsia="Times New Roman" w:hAnsi="Times New Roman" w:cs="Times New Roman"/>
          <w:sz w:val="21"/>
        </w:rPr>
        <w:t>область, г.</w:t>
      </w:r>
      <w:r w:rsidR="000E6F84">
        <w:rPr>
          <w:rFonts w:ascii="Times New Roman" w:eastAsia="Times New Roman" w:hAnsi="Times New Roman" w:cs="Times New Roman"/>
          <w:sz w:val="21"/>
        </w:rPr>
        <w:t xml:space="preserve"> </w:t>
      </w:r>
      <w:r w:rsidR="0055024F">
        <w:rPr>
          <w:rFonts w:ascii="Times New Roman" w:eastAsia="Times New Roman" w:hAnsi="Times New Roman" w:cs="Times New Roman"/>
          <w:sz w:val="21"/>
        </w:rPr>
        <w:t>Липецк</w:t>
      </w:r>
      <w:r w:rsidR="00CA0619" w:rsidRPr="00CA0619">
        <w:rPr>
          <w:rFonts w:ascii="Times New Roman" w:eastAsia="Times New Roman" w:hAnsi="Times New Roman" w:cs="Times New Roman"/>
          <w:sz w:val="21"/>
        </w:rPr>
        <w:t>, ул.</w:t>
      </w:r>
      <w:r w:rsidR="000E6F84">
        <w:rPr>
          <w:rFonts w:ascii="Times New Roman" w:eastAsia="Times New Roman" w:hAnsi="Times New Roman" w:cs="Times New Roman"/>
          <w:sz w:val="21"/>
        </w:rPr>
        <w:t xml:space="preserve"> </w:t>
      </w:r>
      <w:r w:rsidR="0055024F">
        <w:rPr>
          <w:rFonts w:ascii="Times New Roman" w:eastAsia="Times New Roman" w:hAnsi="Times New Roman" w:cs="Times New Roman"/>
          <w:sz w:val="21"/>
        </w:rPr>
        <w:t>Игнатьева</w:t>
      </w:r>
      <w:r w:rsidR="00CA0619" w:rsidRPr="00CA0619">
        <w:rPr>
          <w:rFonts w:ascii="Times New Roman" w:eastAsia="Times New Roman" w:hAnsi="Times New Roman" w:cs="Times New Roman"/>
          <w:sz w:val="21"/>
        </w:rPr>
        <w:t>, д.</w:t>
      </w:r>
      <w:r w:rsidR="00F12FEA">
        <w:rPr>
          <w:rFonts w:ascii="Times New Roman" w:eastAsia="Times New Roman" w:hAnsi="Times New Roman" w:cs="Times New Roman"/>
          <w:sz w:val="21"/>
        </w:rPr>
        <w:t xml:space="preserve"> </w:t>
      </w:r>
      <w:r w:rsidR="0055024F">
        <w:rPr>
          <w:rFonts w:ascii="Times New Roman" w:eastAsia="Times New Roman" w:hAnsi="Times New Roman" w:cs="Times New Roman"/>
          <w:sz w:val="21"/>
        </w:rPr>
        <w:t>33</w:t>
      </w:r>
      <w:r w:rsidR="0055024F" w:rsidRPr="00CA0619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CA0619">
        <w:rPr>
          <w:rFonts w:ascii="Times New Roman" w:eastAsia="Times New Roman" w:hAnsi="Times New Roman" w:cs="Times New Roman"/>
          <w:sz w:val="21"/>
        </w:rPr>
        <w:t xml:space="preserve">со следующими </w:t>
      </w:r>
      <w:r w:rsidR="00CA0619" w:rsidRPr="00120423">
        <w:rPr>
          <w:rFonts w:ascii="Times New Roman" w:eastAsia="Times New Roman" w:hAnsi="Times New Roman" w:cs="Times New Roman"/>
          <w:sz w:val="21"/>
          <w:szCs w:val="21"/>
        </w:rPr>
        <w:t>параметрами и характеристиками:</w:t>
      </w:r>
    </w:p>
    <w:p w:rsidR="00CA0619" w:rsidRPr="0083707F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C87A47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>роектный этаж</w:t>
      </w:r>
      <w:r w:rsidR="00C87A4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A0619" w:rsidRPr="0083707F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роектный (строительный) номер квартиры 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CA0619" w:rsidRPr="0083707F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оличество жилых комнат в соответствии с проектом</w:t>
      </w:r>
      <w:proofErr w:type="gramStart"/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;</w:t>
      </w:r>
      <w:proofErr w:type="gramEnd"/>
    </w:p>
    <w:p w:rsidR="00CA0619" w:rsidRPr="0083707F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707F">
        <w:rPr>
          <w:rFonts w:ascii="Times New Roman" w:eastAsia="Times New Roman" w:hAnsi="Times New Roman" w:cs="Times New Roman"/>
          <w:sz w:val="21"/>
          <w:szCs w:val="21"/>
        </w:rPr>
        <w:t>-</w:t>
      </w:r>
      <w:r w:rsidR="0069720E" w:rsidRPr="0083707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бщая проектная (планируемая) площадь (с учетом площади балконов, определяемой с применением коэффициента 0,3</w:t>
      </w:r>
      <w:r w:rsidR="00A42B85" w:rsidRPr="0083707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 и площади лоджий, определяемой с коэффициентом 0,5</w:t>
      </w:r>
      <w:r w:rsidR="00007783" w:rsidRPr="0083707F">
        <w:rPr>
          <w:rFonts w:ascii="Times New Roman" w:eastAsia="Times New Roman" w:hAnsi="Times New Roman" w:cs="Times New Roman"/>
          <w:sz w:val="21"/>
          <w:szCs w:val="21"/>
        </w:rPr>
        <w:t>): _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 кв.</w:t>
      </w:r>
      <w:r w:rsidR="00007783" w:rsidRPr="0083707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м.</w:t>
      </w:r>
    </w:p>
    <w:p w:rsidR="00CA0619" w:rsidRPr="0083707F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бщая проектная (планируемая) площадь жилая: 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 кв.</w:t>
      </w:r>
      <w:r w:rsidR="00007783" w:rsidRPr="0083707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м.</w:t>
      </w:r>
    </w:p>
    <w:p w:rsidR="00827081" w:rsidRPr="00120423" w:rsidRDefault="00CA0619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C87A47" w:rsidRPr="0083707F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83707F">
        <w:rPr>
          <w:rFonts w:ascii="Times New Roman" w:eastAsia="Times New Roman" w:hAnsi="Times New Roman" w:cs="Times New Roman"/>
          <w:sz w:val="21"/>
          <w:szCs w:val="21"/>
        </w:rPr>
        <w:t>си</w:t>
      </w:r>
      <w:proofErr w:type="gramStart"/>
      <w:r w:rsidRPr="0083707F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C90A34" w:rsidRPr="0083707F">
        <w:rPr>
          <w:rFonts w:ascii="Times New Roman" w:eastAsia="Times New Roman" w:hAnsi="Times New Roman" w:cs="Times New Roman"/>
          <w:sz w:val="21"/>
          <w:szCs w:val="21"/>
        </w:rPr>
        <w:t>____________________</w:t>
      </w:r>
      <w:r w:rsidR="002814FF" w:rsidRPr="0083707F">
        <w:rPr>
          <w:rFonts w:ascii="Times New Roman" w:eastAsia="Times New Roman" w:hAnsi="Times New Roman" w:cs="Times New Roman"/>
          <w:sz w:val="21"/>
          <w:szCs w:val="21"/>
        </w:rPr>
        <w:t>;</w:t>
      </w:r>
      <w:proofErr w:type="gramEnd"/>
    </w:p>
    <w:p w:rsidR="002814FF" w:rsidRPr="00120423" w:rsidRDefault="002814FF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70"/>
        <w:gridCol w:w="4536"/>
      </w:tblGrid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5854B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5E1F64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Наименование части Объекта</w:t>
            </w: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Проектная (планируемая)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п</w:t>
            </w: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лощадь (кв. 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Приведенная площадь (с учетом коэффициента 0,3 – для балконов, 0,5 – для лоджий) (кв.</w:t>
            </w:r>
            <w:r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 xml:space="preserve"> </w:t>
            </w: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м)</w:t>
            </w:r>
          </w:p>
        </w:tc>
      </w:tr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Комната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iCs/>
                <w:position w:val="6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Кухня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Прихожая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Совмещенная сантехническая комната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  <w:tr w:rsidR="00C87A47" w:rsidRPr="00120423" w:rsidTr="00C87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position w:val="6"/>
                <w:sz w:val="21"/>
                <w:szCs w:val="21"/>
              </w:rPr>
              <w:t>Лоджия</w:t>
            </w:r>
          </w:p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A47" w:rsidRPr="00120423" w:rsidRDefault="00C87A47" w:rsidP="0012042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position w:val="6"/>
                <w:sz w:val="21"/>
                <w:szCs w:val="21"/>
              </w:rPr>
            </w:pPr>
          </w:p>
        </w:tc>
      </w:tr>
    </w:tbl>
    <w:p w:rsidR="00251724" w:rsidRPr="00641DD8" w:rsidRDefault="00646F45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423">
        <w:rPr>
          <w:rFonts w:ascii="Times New Roman" w:eastAsia="Times New Roman" w:hAnsi="Times New Roman" w:cs="Times New Roman"/>
          <w:sz w:val="21"/>
          <w:szCs w:val="21"/>
        </w:rPr>
        <w:t xml:space="preserve">2.4. </w:t>
      </w:r>
      <w:r w:rsidR="00DE2FC5" w:rsidRPr="00120423">
        <w:rPr>
          <w:rFonts w:ascii="Times New Roman" w:eastAsia="Times New Roman" w:hAnsi="Times New Roman" w:cs="Times New Roman"/>
          <w:sz w:val="21"/>
          <w:szCs w:val="21"/>
        </w:rPr>
        <w:t xml:space="preserve">Объект обозначен на плане </w:t>
      </w:r>
      <w:r w:rsidR="00D32F1D" w:rsidRPr="00641DD8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E2FC5" w:rsidRPr="00641DD8">
        <w:rPr>
          <w:rFonts w:ascii="Times New Roman" w:eastAsia="Times New Roman" w:hAnsi="Times New Roman" w:cs="Times New Roman"/>
          <w:sz w:val="21"/>
          <w:szCs w:val="21"/>
        </w:rPr>
        <w:t xml:space="preserve"> этажа (Приложение к настоящему Договору, являющееся его неотъемлемой частью).</w:t>
      </w:r>
    </w:p>
    <w:p w:rsidR="00120423" w:rsidRPr="00641DD8" w:rsidRDefault="00120423" w:rsidP="0012042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27081" w:rsidRPr="00641DD8" w:rsidRDefault="00E751D4" w:rsidP="00E751D4">
      <w:pPr>
        <w:pStyle w:val="aa"/>
        <w:tabs>
          <w:tab w:val="left" w:pos="142"/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41DD8">
        <w:rPr>
          <w:rFonts w:ascii="Times New Roman" w:eastAsia="Times New Roman" w:hAnsi="Times New Roman" w:cs="Times New Roman"/>
          <w:b/>
          <w:sz w:val="21"/>
          <w:szCs w:val="21"/>
        </w:rPr>
        <w:t xml:space="preserve">3. </w:t>
      </w:r>
      <w:r w:rsidR="004945E4" w:rsidRPr="00641DD8">
        <w:rPr>
          <w:rFonts w:ascii="Times New Roman" w:eastAsia="Times New Roman" w:hAnsi="Times New Roman" w:cs="Times New Roman"/>
          <w:b/>
          <w:sz w:val="21"/>
          <w:szCs w:val="21"/>
        </w:rPr>
        <w:t xml:space="preserve">Цена </w:t>
      </w:r>
      <w:r w:rsidR="004320AF" w:rsidRPr="00641DD8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="004945E4" w:rsidRPr="00641DD8">
        <w:rPr>
          <w:rFonts w:ascii="Times New Roman" w:eastAsia="Times New Roman" w:hAnsi="Times New Roman" w:cs="Times New Roman"/>
          <w:b/>
          <w:sz w:val="21"/>
          <w:szCs w:val="21"/>
        </w:rPr>
        <w:t>оговора, порядок расчетов</w:t>
      </w:r>
    </w:p>
    <w:p w:rsidR="00827081" w:rsidRPr="00641DD8" w:rsidRDefault="004945E4" w:rsidP="00120423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1DD8">
        <w:rPr>
          <w:rFonts w:ascii="Times New Roman" w:eastAsia="Times New Roman" w:hAnsi="Times New Roman" w:cs="Times New Roman"/>
          <w:sz w:val="21"/>
          <w:szCs w:val="21"/>
        </w:rPr>
        <w:t xml:space="preserve">3.1. Участник долевого строительства обязуется уплатить обусловленную настоящим Договором Цену и принять Объект по </w:t>
      </w:r>
      <w:r w:rsidR="00B56C12" w:rsidRPr="00641DD8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641DD8">
        <w:rPr>
          <w:rFonts w:ascii="Times New Roman" w:eastAsia="Times New Roman" w:hAnsi="Times New Roman" w:cs="Times New Roman"/>
          <w:sz w:val="21"/>
          <w:szCs w:val="21"/>
        </w:rPr>
        <w:t>кту приема-передачи в порядке и сроки, установленные настоящим Договором.</w:t>
      </w:r>
    </w:p>
    <w:p w:rsidR="00827081" w:rsidRPr="00641DD8" w:rsidRDefault="004945E4" w:rsidP="00120423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1DD8">
        <w:rPr>
          <w:rFonts w:ascii="Times New Roman" w:eastAsia="Times New Roman" w:hAnsi="Times New Roman" w:cs="Times New Roman"/>
          <w:sz w:val="21"/>
          <w:szCs w:val="21"/>
        </w:rPr>
        <w:t>3.2. Цена 1 (</w:t>
      </w:r>
      <w:r w:rsidR="00C87A47" w:rsidRPr="00641DD8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641DD8">
        <w:rPr>
          <w:rFonts w:ascii="Times New Roman" w:eastAsia="Times New Roman" w:hAnsi="Times New Roman" w:cs="Times New Roman"/>
          <w:sz w:val="21"/>
          <w:szCs w:val="21"/>
        </w:rPr>
        <w:t xml:space="preserve">дного) квадратного метра общей проектной площади Объекта на момент заключения настоящего Договора составляет </w:t>
      </w:r>
      <w:r w:rsidR="00C90A34" w:rsidRPr="00641DD8">
        <w:rPr>
          <w:rFonts w:ascii="Times New Roman" w:eastAsia="Times New Roman" w:hAnsi="Times New Roman" w:cs="Times New Roman"/>
          <w:b/>
          <w:sz w:val="21"/>
          <w:szCs w:val="21"/>
        </w:rPr>
        <w:t>__________</w:t>
      </w:r>
      <w:r w:rsidR="00C1476E" w:rsidRPr="00641DD8">
        <w:rPr>
          <w:rFonts w:ascii="Times New Roman" w:eastAsia="Times New Roman" w:hAnsi="Times New Roman" w:cs="Times New Roman"/>
          <w:b/>
          <w:sz w:val="21"/>
          <w:szCs w:val="21"/>
        </w:rPr>
        <w:t>____________</w:t>
      </w:r>
      <w:r w:rsidR="00C90A34" w:rsidRPr="00641DD8">
        <w:rPr>
          <w:rFonts w:ascii="Times New Roman" w:eastAsia="Times New Roman" w:hAnsi="Times New Roman" w:cs="Times New Roman"/>
          <w:b/>
          <w:sz w:val="21"/>
          <w:szCs w:val="21"/>
        </w:rPr>
        <w:t>________</w:t>
      </w:r>
      <w:r w:rsidRPr="00641DD8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827081" w:rsidRPr="00490991" w:rsidRDefault="004945E4" w:rsidP="00120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641DD8">
        <w:rPr>
          <w:rFonts w:ascii="Times New Roman" w:eastAsia="Times New Roman" w:hAnsi="Times New Roman" w:cs="Times New Roman"/>
          <w:sz w:val="21"/>
          <w:szCs w:val="21"/>
        </w:rPr>
        <w:t>3.3. Цена настоящего Договора определяется как произведение размера общей проектной площади Объекта</w:t>
      </w:r>
      <w:r w:rsidRPr="00641DD8">
        <w:rPr>
          <w:rFonts w:ascii="Times New Roman" w:eastAsia="Times New Roman" w:hAnsi="Times New Roman" w:cs="Times New Roman"/>
          <w:sz w:val="21"/>
        </w:rPr>
        <w:t xml:space="preserve"> (с учетом площади балконов, определяемой с коэффициентом 0,3</w:t>
      </w:r>
      <w:r w:rsidR="00961F20" w:rsidRPr="00641DD8">
        <w:rPr>
          <w:rFonts w:ascii="Times New Roman" w:eastAsia="Times New Roman" w:hAnsi="Times New Roman" w:cs="Times New Roman"/>
          <w:sz w:val="21"/>
        </w:rPr>
        <w:t>,</w:t>
      </w:r>
      <w:r w:rsidRPr="00641DD8">
        <w:rPr>
          <w:rFonts w:ascii="Times New Roman" w:eastAsia="Times New Roman" w:hAnsi="Times New Roman" w:cs="Times New Roman"/>
          <w:sz w:val="21"/>
        </w:rPr>
        <w:t xml:space="preserve"> и площади лоджий, определяемой с коэффициентом 0,5) на стоимость 1 кв.</w:t>
      </w:r>
      <w:r w:rsidR="00007783" w:rsidRPr="00641DD8">
        <w:rPr>
          <w:rFonts w:ascii="Times New Roman" w:eastAsia="Times New Roman" w:hAnsi="Times New Roman" w:cs="Times New Roman"/>
          <w:sz w:val="21"/>
        </w:rPr>
        <w:t xml:space="preserve"> </w:t>
      </w:r>
      <w:r w:rsidRPr="00641DD8">
        <w:rPr>
          <w:rFonts w:ascii="Times New Roman" w:eastAsia="Times New Roman" w:hAnsi="Times New Roman" w:cs="Times New Roman"/>
          <w:sz w:val="21"/>
        </w:rPr>
        <w:t>м общей проектной площади подлежащего передаче Объекта и составляет</w:t>
      </w:r>
      <w:r w:rsidR="007A1CF2" w:rsidRPr="00641DD8">
        <w:rPr>
          <w:rFonts w:ascii="Times New Roman" w:eastAsia="Times New Roman" w:hAnsi="Times New Roman" w:cs="Times New Roman"/>
          <w:sz w:val="21"/>
        </w:rPr>
        <w:t xml:space="preserve"> </w:t>
      </w:r>
      <w:r w:rsidR="00C1476E" w:rsidRPr="00641DD8">
        <w:rPr>
          <w:rFonts w:ascii="Times New Roman" w:eastAsia="Times New Roman" w:hAnsi="Times New Roman" w:cs="Times New Roman"/>
          <w:sz w:val="21"/>
        </w:rPr>
        <w:t>_</w:t>
      </w:r>
      <w:r w:rsidR="00C90A34" w:rsidRPr="00641DD8">
        <w:rPr>
          <w:rFonts w:ascii="Times New Roman" w:eastAsia="Times New Roman" w:hAnsi="Times New Roman" w:cs="Times New Roman"/>
          <w:b/>
          <w:sz w:val="21"/>
        </w:rPr>
        <w:t>_____________________________</w:t>
      </w:r>
      <w:r w:rsidRPr="00641DD8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</w:p>
    <w:p w:rsidR="00827081" w:rsidRPr="00490991" w:rsidRDefault="004945E4" w:rsidP="0065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3.3.1.</w:t>
      </w:r>
      <w:r w:rsidR="00961F20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>В цену настоящего Договора включен</w:t>
      </w:r>
      <w:r w:rsidR="00F40D9B">
        <w:rPr>
          <w:rFonts w:ascii="Times New Roman" w:eastAsia="Times New Roman" w:hAnsi="Times New Roman" w:cs="Times New Roman"/>
          <w:sz w:val="21"/>
        </w:rPr>
        <w:t>ы</w:t>
      </w:r>
      <w:r w:rsidRPr="00490991">
        <w:rPr>
          <w:rFonts w:ascii="Times New Roman" w:eastAsia="Times New Roman" w:hAnsi="Times New Roman" w:cs="Times New Roman"/>
          <w:sz w:val="21"/>
        </w:rPr>
        <w:t xml:space="preserve"> затрат</w:t>
      </w:r>
      <w:r w:rsidR="00F40D9B">
        <w:rPr>
          <w:rFonts w:ascii="Times New Roman" w:eastAsia="Times New Roman" w:hAnsi="Times New Roman" w:cs="Times New Roman"/>
          <w:sz w:val="21"/>
        </w:rPr>
        <w:t>ы</w:t>
      </w:r>
      <w:r w:rsidRPr="00490991">
        <w:rPr>
          <w:rFonts w:ascii="Times New Roman" w:eastAsia="Times New Roman" w:hAnsi="Times New Roman" w:cs="Times New Roman"/>
          <w:sz w:val="21"/>
        </w:rPr>
        <w:t xml:space="preserve"> на строительство Жилого дома, в том числе: непосредственно строительно-монтажные работы по созданию Жилого дома, выполнение функций </w:t>
      </w:r>
      <w:r w:rsidR="00271F43">
        <w:rPr>
          <w:rFonts w:ascii="Times New Roman" w:eastAsia="Times New Roman" w:hAnsi="Times New Roman" w:cs="Times New Roman"/>
          <w:sz w:val="21"/>
        </w:rPr>
        <w:t>з</w:t>
      </w:r>
      <w:r w:rsidRPr="00490991">
        <w:rPr>
          <w:rFonts w:ascii="Times New Roman" w:eastAsia="Times New Roman" w:hAnsi="Times New Roman" w:cs="Times New Roman"/>
          <w:sz w:val="21"/>
        </w:rPr>
        <w:t>аказчика-</w:t>
      </w:r>
      <w:r w:rsidR="00271F43">
        <w:rPr>
          <w:rFonts w:ascii="Times New Roman" w:eastAsia="Times New Roman" w:hAnsi="Times New Roman" w:cs="Times New Roman"/>
          <w:sz w:val="21"/>
        </w:rPr>
        <w:t>з</w:t>
      </w:r>
      <w:r w:rsidRPr="00490991">
        <w:rPr>
          <w:rFonts w:ascii="Times New Roman" w:eastAsia="Times New Roman" w:hAnsi="Times New Roman" w:cs="Times New Roman"/>
          <w:sz w:val="21"/>
        </w:rPr>
        <w:t>астройщика, услуги по техническому надзору за строительством (функции технического заказчика) и авторскому надзору, разработк</w:t>
      </w:r>
      <w:r w:rsidR="00961F20">
        <w:rPr>
          <w:rFonts w:ascii="Times New Roman" w:eastAsia="Times New Roman" w:hAnsi="Times New Roman" w:cs="Times New Roman"/>
          <w:sz w:val="21"/>
        </w:rPr>
        <w:t>а</w:t>
      </w:r>
      <w:r w:rsidRPr="00490991">
        <w:rPr>
          <w:rFonts w:ascii="Times New Roman" w:eastAsia="Times New Roman" w:hAnsi="Times New Roman" w:cs="Times New Roman"/>
          <w:sz w:val="21"/>
        </w:rPr>
        <w:t xml:space="preserve"> проектной документации, проведение необходимых экспертиз и анализов, изготовление топографических съемок, проведение геодезических работ, инженерно-геологических изысканий, исследований, проведение необходимых согласований и получение заключений, проведение землеустроительных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работ; </w:t>
      </w:r>
      <w:r w:rsidR="005773BB">
        <w:rPr>
          <w:rFonts w:ascii="Times New Roman" w:eastAsia="Times New Roman" w:hAnsi="Times New Roman" w:cs="Times New Roman"/>
          <w:sz w:val="21"/>
        </w:rPr>
        <w:t xml:space="preserve">осуществление </w:t>
      </w:r>
      <w:r w:rsidRPr="00490991">
        <w:rPr>
          <w:rFonts w:ascii="Times New Roman" w:eastAsia="Times New Roman" w:hAnsi="Times New Roman" w:cs="Times New Roman"/>
          <w:sz w:val="21"/>
        </w:rPr>
        <w:t xml:space="preserve">мероприятий по обеспечению пожарной безопасности; инженерно-технических мероприятий гражданской </w:t>
      </w:r>
      <w:r w:rsidRPr="00271F43">
        <w:rPr>
          <w:rFonts w:ascii="Times New Roman" w:eastAsia="Times New Roman" w:hAnsi="Times New Roman" w:cs="Times New Roman"/>
          <w:sz w:val="21"/>
        </w:rPr>
        <w:t xml:space="preserve">обороны и пр.; </w:t>
      </w:r>
      <w:r w:rsidR="00D32F1D" w:rsidRPr="00271F43">
        <w:rPr>
          <w:rFonts w:ascii="Times New Roman" w:eastAsia="Times New Roman" w:hAnsi="Times New Roman" w:cs="Times New Roman"/>
          <w:sz w:val="21"/>
        </w:rPr>
        <w:t>арендны</w:t>
      </w:r>
      <w:r w:rsidR="005773BB" w:rsidRPr="00271F43">
        <w:rPr>
          <w:rFonts w:ascii="Times New Roman" w:eastAsia="Times New Roman" w:hAnsi="Times New Roman" w:cs="Times New Roman"/>
          <w:sz w:val="21"/>
        </w:rPr>
        <w:t>е</w:t>
      </w:r>
      <w:r w:rsidR="00D32F1D" w:rsidRPr="00271F43">
        <w:rPr>
          <w:rFonts w:ascii="Times New Roman" w:eastAsia="Times New Roman" w:hAnsi="Times New Roman" w:cs="Times New Roman"/>
          <w:sz w:val="21"/>
        </w:rPr>
        <w:t xml:space="preserve"> платеж</w:t>
      </w:r>
      <w:r w:rsidR="005773BB" w:rsidRPr="00271F43">
        <w:rPr>
          <w:rFonts w:ascii="Times New Roman" w:eastAsia="Times New Roman" w:hAnsi="Times New Roman" w:cs="Times New Roman"/>
          <w:sz w:val="21"/>
        </w:rPr>
        <w:t>и</w:t>
      </w:r>
      <w:r w:rsidRPr="00271F43">
        <w:rPr>
          <w:rFonts w:ascii="Times New Roman" w:eastAsia="Times New Roman" w:hAnsi="Times New Roman" w:cs="Times New Roman"/>
          <w:sz w:val="21"/>
        </w:rPr>
        <w:t>; затраты</w:t>
      </w:r>
      <w:r w:rsidRPr="00490991">
        <w:rPr>
          <w:rFonts w:ascii="Times New Roman" w:eastAsia="Times New Roman" w:hAnsi="Times New Roman" w:cs="Times New Roman"/>
          <w:sz w:val="21"/>
        </w:rPr>
        <w:t xml:space="preserve">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</w:t>
      </w:r>
      <w:r w:rsidR="005773BB">
        <w:rPr>
          <w:rFonts w:ascii="Times New Roman" w:eastAsia="Times New Roman" w:hAnsi="Times New Roman" w:cs="Times New Roman"/>
          <w:sz w:val="21"/>
        </w:rPr>
        <w:t>ы</w:t>
      </w:r>
      <w:r w:rsidRPr="00490991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>
        <w:rPr>
          <w:rFonts w:ascii="Times New Roman" w:eastAsia="Times New Roman" w:hAnsi="Times New Roman" w:cs="Times New Roman"/>
          <w:sz w:val="21"/>
        </w:rPr>
        <w:t>и</w:t>
      </w:r>
      <w:r w:rsidRPr="00490991">
        <w:rPr>
          <w:rFonts w:ascii="Times New Roman" w:eastAsia="Times New Roman" w:hAnsi="Times New Roman" w:cs="Times New Roman"/>
          <w:sz w:val="21"/>
        </w:rPr>
        <w:t xml:space="preserve"> по присоединению и подключению Жилого дома к внешним источникам снабжения</w:t>
      </w:r>
      <w:r w:rsidR="005773BB">
        <w:rPr>
          <w:rFonts w:ascii="Times New Roman" w:eastAsia="Times New Roman" w:hAnsi="Times New Roman" w:cs="Times New Roman"/>
          <w:sz w:val="21"/>
        </w:rPr>
        <w:t>;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работ</w:t>
      </w:r>
      <w:r w:rsidR="005773BB">
        <w:rPr>
          <w:rFonts w:ascii="Times New Roman" w:eastAsia="Times New Roman" w:hAnsi="Times New Roman" w:cs="Times New Roman"/>
          <w:sz w:val="21"/>
        </w:rPr>
        <w:t>ы</w:t>
      </w:r>
      <w:r w:rsidRPr="00490991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>
        <w:rPr>
          <w:rFonts w:ascii="Times New Roman" w:eastAsia="Times New Roman" w:hAnsi="Times New Roman" w:cs="Times New Roman"/>
          <w:sz w:val="21"/>
        </w:rPr>
        <w:t>и</w:t>
      </w:r>
      <w:r w:rsidRPr="00490991">
        <w:rPr>
          <w:rFonts w:ascii="Times New Roman" w:eastAsia="Times New Roman" w:hAnsi="Times New Roman" w:cs="Times New Roman"/>
          <w:sz w:val="21"/>
        </w:rPr>
        <w:t xml:space="preserve"> по вводу Жилого дома в эксплуатацию</w:t>
      </w:r>
      <w:r w:rsidR="005773BB">
        <w:rPr>
          <w:rFonts w:ascii="Times New Roman" w:eastAsia="Times New Roman" w:hAnsi="Times New Roman" w:cs="Times New Roman"/>
          <w:sz w:val="21"/>
        </w:rPr>
        <w:t xml:space="preserve">; </w:t>
      </w:r>
      <w:r w:rsidR="005773BB" w:rsidRPr="005773BB">
        <w:rPr>
          <w:rFonts w:ascii="Times New Roman" w:eastAsia="Times New Roman" w:hAnsi="Times New Roman" w:cs="Times New Roman"/>
          <w:sz w:val="21"/>
        </w:rPr>
        <w:t xml:space="preserve">проценты и иные платежи по кредиту, предоставленному Застройщику </w:t>
      </w:r>
      <w:r w:rsidR="005773BB">
        <w:rPr>
          <w:rFonts w:ascii="Times New Roman" w:eastAsia="Times New Roman" w:hAnsi="Times New Roman" w:cs="Times New Roman"/>
          <w:sz w:val="21"/>
        </w:rPr>
        <w:t>ПАО Сбербанк</w:t>
      </w:r>
      <w:r w:rsidR="005773BB" w:rsidRPr="005773BB">
        <w:rPr>
          <w:rFonts w:ascii="Times New Roman" w:eastAsia="Times New Roman" w:hAnsi="Times New Roman" w:cs="Times New Roman"/>
          <w:sz w:val="21"/>
        </w:rPr>
        <w:t xml:space="preserve"> на цели строительства Жилого дома</w:t>
      </w:r>
      <w:r w:rsidR="005773BB">
        <w:rPr>
          <w:rFonts w:ascii="Times New Roman" w:eastAsia="Times New Roman" w:hAnsi="Times New Roman" w:cs="Times New Roman"/>
          <w:sz w:val="21"/>
        </w:rPr>
        <w:t>;</w:t>
      </w:r>
      <w:r w:rsidRPr="00490991">
        <w:rPr>
          <w:rFonts w:ascii="Times New Roman" w:eastAsia="Times New Roman" w:hAnsi="Times New Roman" w:cs="Times New Roman"/>
          <w:sz w:val="21"/>
        </w:rPr>
        <w:t xml:space="preserve"> осуществлени</w:t>
      </w:r>
      <w:r w:rsidR="00961F20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 информационно-рекламных и иных мероприятий, неотъемлемо связанных с реализацией проекта по строительству Жилого дома.</w:t>
      </w:r>
    </w:p>
    <w:p w:rsidR="00827081" w:rsidRPr="00490991" w:rsidRDefault="008D1D74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Стороны пришли к соглашению о том, что в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случае если по окончани</w:t>
      </w:r>
      <w:r w:rsidR="00961F20">
        <w:rPr>
          <w:rFonts w:ascii="Times New Roman" w:eastAsia="Times New Roman" w:hAnsi="Times New Roman" w:cs="Times New Roman"/>
          <w:sz w:val="21"/>
        </w:rPr>
        <w:t>и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строительства Жилого дома в строгом соответствии с проектной документацией и условиями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оговора в распоряжении Застройщика останутся неиспользованные средства (экономия Застройщика), </w:t>
      </w:r>
      <w:r>
        <w:rPr>
          <w:rFonts w:ascii="Times New Roman" w:eastAsia="Times New Roman" w:hAnsi="Times New Roman" w:cs="Times New Roman"/>
          <w:sz w:val="21"/>
        </w:rPr>
        <w:t>такие средства</w:t>
      </w:r>
      <w:r w:rsidR="00961F20">
        <w:rPr>
          <w:rFonts w:ascii="Times New Roman" w:eastAsia="Times New Roman" w:hAnsi="Times New Roman" w:cs="Times New Roman"/>
          <w:sz w:val="21"/>
        </w:rPr>
        <w:t xml:space="preserve"> являются</w:t>
      </w:r>
      <w:r w:rsidR="00271F43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490991">
        <w:rPr>
          <w:rFonts w:ascii="Times New Roman" w:eastAsia="Times New Roman" w:hAnsi="Times New Roman" w:cs="Times New Roman"/>
          <w:sz w:val="21"/>
        </w:rPr>
        <w:t>вознаграждени</w:t>
      </w:r>
      <w:r w:rsidR="00961F20">
        <w:rPr>
          <w:rFonts w:ascii="Times New Roman" w:eastAsia="Times New Roman" w:hAnsi="Times New Roman" w:cs="Times New Roman"/>
          <w:sz w:val="21"/>
        </w:rPr>
        <w:t>ем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Застройщика.</w:t>
      </w:r>
    </w:p>
    <w:p w:rsidR="00655FD3" w:rsidRPr="00655FD3" w:rsidRDefault="00655FD3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3.4. </w:t>
      </w:r>
      <w:r w:rsidR="00DE2FC5" w:rsidRPr="00655FD3">
        <w:rPr>
          <w:rFonts w:ascii="Times New Roman" w:eastAsia="Times New Roman" w:hAnsi="Times New Roman" w:cs="Times New Roman"/>
          <w:sz w:val="21"/>
        </w:rPr>
        <w:t xml:space="preserve">Цена настоящего </w:t>
      </w:r>
      <w:r w:rsidR="001A7128">
        <w:rPr>
          <w:rFonts w:ascii="Times New Roman" w:eastAsia="Times New Roman" w:hAnsi="Times New Roman" w:cs="Times New Roman"/>
          <w:sz w:val="21"/>
        </w:rPr>
        <w:t>Д</w:t>
      </w:r>
      <w:r w:rsidR="00DE2FC5" w:rsidRPr="00655FD3">
        <w:rPr>
          <w:rFonts w:ascii="Times New Roman" w:eastAsia="Times New Roman" w:hAnsi="Times New Roman" w:cs="Times New Roman"/>
          <w:sz w:val="21"/>
        </w:rPr>
        <w:t>оговора, определенная в п.</w:t>
      </w:r>
      <w:r w:rsidR="00541316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655FD3">
        <w:rPr>
          <w:rFonts w:ascii="Times New Roman" w:eastAsia="Times New Roman" w:hAnsi="Times New Roman" w:cs="Times New Roman"/>
          <w:sz w:val="21"/>
        </w:rPr>
        <w:t>3.3 настоящего Договора, может быть изменена в случае невыполнения Участником долевого строительства сроков платежей, указанных в п.</w:t>
      </w:r>
      <w:r w:rsidR="0042070A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655FD3">
        <w:rPr>
          <w:rFonts w:ascii="Times New Roman" w:eastAsia="Times New Roman" w:hAnsi="Times New Roman" w:cs="Times New Roman"/>
          <w:sz w:val="21"/>
        </w:rPr>
        <w:t xml:space="preserve">3.7 настоящего </w:t>
      </w:r>
      <w:r w:rsidR="0042070A">
        <w:rPr>
          <w:rFonts w:ascii="Times New Roman" w:eastAsia="Times New Roman" w:hAnsi="Times New Roman" w:cs="Times New Roman"/>
          <w:sz w:val="21"/>
        </w:rPr>
        <w:t>Д</w:t>
      </w:r>
      <w:r w:rsidR="00DE2FC5" w:rsidRPr="00655FD3">
        <w:rPr>
          <w:rFonts w:ascii="Times New Roman" w:eastAsia="Times New Roman" w:hAnsi="Times New Roman" w:cs="Times New Roman"/>
          <w:sz w:val="21"/>
        </w:rPr>
        <w:t>оговора, в следующем порядке:</w:t>
      </w:r>
    </w:p>
    <w:p w:rsidR="0072430D" w:rsidRDefault="0072430D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- </w:t>
      </w:r>
      <w:r w:rsidR="001A7128">
        <w:rPr>
          <w:rFonts w:ascii="Times New Roman" w:eastAsia="Times New Roman" w:hAnsi="Times New Roman" w:cs="Times New Roman"/>
          <w:sz w:val="21"/>
        </w:rPr>
        <w:t>в</w:t>
      </w:r>
      <w:r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="001A7128" w:rsidRPr="00655FD3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2 месяца цена неоплаченной части </w:t>
      </w:r>
      <w:r w:rsidR="001A7128">
        <w:rPr>
          <w:rFonts w:ascii="Times New Roman" w:eastAsia="Times New Roman" w:hAnsi="Times New Roman" w:cs="Times New Roman"/>
          <w:sz w:val="21"/>
        </w:rPr>
        <w:t>Д</w:t>
      </w:r>
      <w:r>
        <w:rPr>
          <w:rFonts w:ascii="Times New Roman" w:eastAsia="Times New Roman" w:hAnsi="Times New Roman" w:cs="Times New Roman"/>
          <w:sz w:val="21"/>
        </w:rPr>
        <w:t>оговора увеличивается на 3% (три процента)</w:t>
      </w:r>
      <w:r w:rsidR="001A7128">
        <w:rPr>
          <w:rFonts w:ascii="Times New Roman" w:eastAsia="Times New Roman" w:hAnsi="Times New Roman" w:cs="Times New Roman"/>
          <w:sz w:val="21"/>
        </w:rPr>
        <w:t>;</w:t>
      </w:r>
    </w:p>
    <w:p w:rsidR="0072430D" w:rsidRDefault="0072430D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- </w:t>
      </w:r>
      <w:r w:rsidR="001A7128">
        <w:rPr>
          <w:rFonts w:ascii="Times New Roman" w:eastAsia="Times New Roman" w:hAnsi="Times New Roman" w:cs="Times New Roman"/>
          <w:sz w:val="21"/>
        </w:rPr>
        <w:t>в</w:t>
      </w:r>
      <w:r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="001A7128" w:rsidRPr="00655FD3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3 месяца цена неоплаченной части </w:t>
      </w:r>
      <w:r w:rsidR="001A7128">
        <w:rPr>
          <w:rFonts w:ascii="Times New Roman" w:eastAsia="Times New Roman" w:hAnsi="Times New Roman" w:cs="Times New Roman"/>
          <w:sz w:val="21"/>
        </w:rPr>
        <w:t>Д</w:t>
      </w:r>
      <w:r>
        <w:rPr>
          <w:rFonts w:ascii="Times New Roman" w:eastAsia="Times New Roman" w:hAnsi="Times New Roman" w:cs="Times New Roman"/>
          <w:sz w:val="21"/>
        </w:rPr>
        <w:t>оговора увеличивается на 5% (пять процентов)</w:t>
      </w:r>
      <w:r w:rsidR="001A7128">
        <w:rPr>
          <w:rFonts w:ascii="Times New Roman" w:eastAsia="Times New Roman" w:hAnsi="Times New Roman" w:cs="Times New Roman"/>
          <w:sz w:val="21"/>
        </w:rPr>
        <w:t>;</w:t>
      </w:r>
    </w:p>
    <w:p w:rsidR="0072430D" w:rsidRDefault="0072430D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-</w:t>
      </w:r>
      <w:r w:rsidRPr="0072430D">
        <w:rPr>
          <w:rFonts w:ascii="Times New Roman" w:eastAsia="Times New Roman" w:hAnsi="Times New Roman" w:cs="Times New Roman"/>
          <w:sz w:val="21"/>
        </w:rPr>
        <w:t xml:space="preserve"> </w:t>
      </w:r>
      <w:r w:rsidR="001A7128">
        <w:rPr>
          <w:rFonts w:ascii="Times New Roman" w:eastAsia="Times New Roman" w:hAnsi="Times New Roman" w:cs="Times New Roman"/>
          <w:sz w:val="21"/>
        </w:rPr>
        <w:t>в</w:t>
      </w:r>
      <w:r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="001A7128" w:rsidRPr="00655FD3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4 месяца цена неоплаченной части </w:t>
      </w:r>
      <w:r w:rsidR="001A7128">
        <w:rPr>
          <w:rFonts w:ascii="Times New Roman" w:eastAsia="Times New Roman" w:hAnsi="Times New Roman" w:cs="Times New Roman"/>
          <w:sz w:val="21"/>
        </w:rPr>
        <w:t>Д</w:t>
      </w:r>
      <w:r>
        <w:rPr>
          <w:rFonts w:ascii="Times New Roman" w:eastAsia="Times New Roman" w:hAnsi="Times New Roman" w:cs="Times New Roman"/>
          <w:sz w:val="21"/>
        </w:rPr>
        <w:t>оговора увеличивается на 10% (десять процентов).</w:t>
      </w:r>
    </w:p>
    <w:p w:rsidR="00827081" w:rsidRPr="0072430D" w:rsidRDefault="003870F8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Изменение цены настоящего Договора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оформляется дополнительным соглашением к настоящему Договору. В случае несогласия </w:t>
      </w:r>
      <w:r>
        <w:rPr>
          <w:rFonts w:ascii="Times New Roman" w:eastAsia="Times New Roman" w:hAnsi="Times New Roman" w:cs="Times New Roman"/>
          <w:sz w:val="21"/>
        </w:rPr>
        <w:t>У</w:t>
      </w:r>
      <w:r w:rsidR="00DE2FC5" w:rsidRPr="00DE2FC5">
        <w:rPr>
          <w:rFonts w:ascii="Times New Roman" w:eastAsia="Times New Roman" w:hAnsi="Times New Roman" w:cs="Times New Roman"/>
          <w:sz w:val="21"/>
        </w:rPr>
        <w:t>частника долевого строительства на заключение дополнительного соглашения Застройщик вправе расторгнуть настоящий Договор в одностороннем порядке.</w:t>
      </w:r>
    </w:p>
    <w:p w:rsidR="00C90A34" w:rsidRPr="00385568" w:rsidRDefault="00DE2FC5" w:rsidP="00655F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5568">
        <w:rPr>
          <w:rFonts w:ascii="Times New Roman" w:hAnsi="Times New Roman" w:cs="Times New Roman"/>
          <w:sz w:val="21"/>
          <w:szCs w:val="21"/>
        </w:rPr>
        <w:t xml:space="preserve">3.5. </w:t>
      </w:r>
      <w:proofErr w:type="gramStart"/>
      <w:r w:rsidRPr="00385568">
        <w:rPr>
          <w:rFonts w:ascii="Times New Roman" w:hAnsi="Times New Roman" w:cs="Times New Roman"/>
          <w:sz w:val="21"/>
          <w:szCs w:val="21"/>
        </w:rPr>
        <w:t xml:space="preserve">Если фактическая общая площадь Объекта на момент ввода в эксплуатацию Жилого дома </w:t>
      </w:r>
      <w:r w:rsidRPr="00385568">
        <w:rPr>
          <w:rFonts w:ascii="Times New Roman" w:hAnsi="Times New Roman" w:cs="Times New Roman"/>
          <w:sz w:val="21"/>
          <w:szCs w:val="21"/>
          <w:u w:val="single"/>
        </w:rPr>
        <w:t xml:space="preserve">превысит </w:t>
      </w:r>
      <w:r w:rsidRPr="00385568">
        <w:rPr>
          <w:rFonts w:ascii="Times New Roman" w:hAnsi="Times New Roman" w:cs="Times New Roman"/>
          <w:sz w:val="21"/>
          <w:szCs w:val="21"/>
        </w:rPr>
        <w:t>проектную общую площадь Объекта, указанную в п. 2.3 настоящего Договора, то Участник долевого строительства оплачива</w:t>
      </w:r>
      <w:r w:rsidR="0042070A" w:rsidRPr="00385568">
        <w:rPr>
          <w:rFonts w:ascii="Times New Roman" w:hAnsi="Times New Roman" w:cs="Times New Roman"/>
          <w:sz w:val="21"/>
          <w:szCs w:val="21"/>
        </w:rPr>
        <w:t>е</w:t>
      </w:r>
      <w:r w:rsidRPr="00385568">
        <w:rPr>
          <w:rFonts w:ascii="Times New Roman" w:hAnsi="Times New Roman" w:cs="Times New Roman"/>
          <w:sz w:val="21"/>
          <w:szCs w:val="21"/>
        </w:rPr>
        <w:t xml:space="preserve">т Застройщику разницу по цене за 1 квадратный метр общей площади Объекта, </w:t>
      </w:r>
      <w:r w:rsidRPr="00385568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действующей на момент последнего платежа, </w:t>
      </w:r>
      <w:r w:rsidRPr="00385568">
        <w:rPr>
          <w:rFonts w:ascii="Times New Roman" w:hAnsi="Times New Roman" w:cs="Times New Roman"/>
          <w:sz w:val="21"/>
          <w:szCs w:val="21"/>
        </w:rPr>
        <w:t>оплаченного Участником долевого строительства, в течени</w:t>
      </w:r>
      <w:r w:rsidR="008E30B2" w:rsidRPr="00385568">
        <w:rPr>
          <w:rFonts w:ascii="Times New Roman" w:hAnsi="Times New Roman" w:cs="Times New Roman"/>
          <w:sz w:val="21"/>
          <w:szCs w:val="21"/>
        </w:rPr>
        <w:t>е</w:t>
      </w:r>
      <w:r w:rsidRPr="00385568">
        <w:rPr>
          <w:rFonts w:ascii="Times New Roman" w:hAnsi="Times New Roman" w:cs="Times New Roman"/>
          <w:sz w:val="21"/>
          <w:szCs w:val="21"/>
        </w:rPr>
        <w:t xml:space="preserve"> 10 (десяти) рабочих дней с момента </w:t>
      </w:r>
      <w:r w:rsidR="008E30B2" w:rsidRPr="00385568">
        <w:rPr>
          <w:rFonts w:ascii="Times New Roman" w:hAnsi="Times New Roman" w:cs="Times New Roman"/>
          <w:sz w:val="21"/>
          <w:szCs w:val="21"/>
        </w:rPr>
        <w:t xml:space="preserve">получения письменного </w:t>
      </w:r>
      <w:r w:rsidRPr="00385568">
        <w:rPr>
          <w:rFonts w:ascii="Times New Roman" w:hAnsi="Times New Roman" w:cs="Times New Roman"/>
          <w:sz w:val="21"/>
          <w:szCs w:val="21"/>
        </w:rPr>
        <w:t>извещения</w:t>
      </w:r>
      <w:r w:rsidR="008E30B2" w:rsidRPr="00385568">
        <w:rPr>
          <w:rFonts w:ascii="Times New Roman" w:hAnsi="Times New Roman" w:cs="Times New Roman"/>
          <w:sz w:val="21"/>
          <w:szCs w:val="21"/>
        </w:rPr>
        <w:t xml:space="preserve"> от</w:t>
      </w:r>
      <w:proofErr w:type="gramEnd"/>
      <w:r w:rsidR="008E30B2" w:rsidRPr="00385568">
        <w:rPr>
          <w:rFonts w:ascii="Times New Roman" w:hAnsi="Times New Roman" w:cs="Times New Roman"/>
          <w:sz w:val="21"/>
          <w:szCs w:val="21"/>
        </w:rPr>
        <w:t xml:space="preserve"> Застройщика</w:t>
      </w:r>
      <w:r w:rsidRPr="00385568">
        <w:rPr>
          <w:rFonts w:ascii="Times New Roman" w:hAnsi="Times New Roman" w:cs="Times New Roman"/>
          <w:sz w:val="21"/>
          <w:szCs w:val="21"/>
        </w:rPr>
        <w:t>.</w:t>
      </w:r>
    </w:p>
    <w:p w:rsidR="00C90A34" w:rsidRPr="00385568" w:rsidRDefault="00DE2FC5" w:rsidP="00655F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5568">
        <w:rPr>
          <w:rFonts w:ascii="Times New Roman" w:hAnsi="Times New Roman" w:cs="Times New Roman"/>
          <w:sz w:val="21"/>
          <w:szCs w:val="21"/>
        </w:rPr>
        <w:t xml:space="preserve">3.6. </w:t>
      </w:r>
      <w:proofErr w:type="gramStart"/>
      <w:r w:rsidRPr="00385568">
        <w:rPr>
          <w:rFonts w:ascii="Times New Roman" w:hAnsi="Times New Roman" w:cs="Times New Roman"/>
          <w:sz w:val="21"/>
          <w:szCs w:val="21"/>
        </w:rPr>
        <w:t>Если фактическая общая площадь Объекта на момент ввода в эксплуатацию Жилого дома</w:t>
      </w:r>
      <w:r w:rsidR="00655FD3" w:rsidRPr="00385568">
        <w:rPr>
          <w:rFonts w:ascii="Times New Roman" w:hAnsi="Times New Roman" w:cs="Times New Roman"/>
          <w:sz w:val="21"/>
          <w:szCs w:val="21"/>
        </w:rPr>
        <w:t xml:space="preserve"> </w:t>
      </w:r>
      <w:r w:rsidRPr="00385568">
        <w:rPr>
          <w:rFonts w:ascii="Times New Roman" w:hAnsi="Times New Roman" w:cs="Times New Roman"/>
          <w:sz w:val="21"/>
          <w:szCs w:val="21"/>
          <w:u w:val="single"/>
        </w:rPr>
        <w:t>будет меньше</w:t>
      </w:r>
      <w:r w:rsidRPr="00385568">
        <w:rPr>
          <w:rFonts w:ascii="Times New Roman" w:hAnsi="Times New Roman" w:cs="Times New Roman"/>
          <w:sz w:val="21"/>
          <w:szCs w:val="21"/>
        </w:rPr>
        <w:t xml:space="preserve"> проектной общей площади Объекта, указанной в п. 2.3 настоящего Договора, то Застройщик оплачивает Участнику долевого строительства разницу по цене за квадратный метр общей площади Объекта, действующей на момент последнего платежа, оплаченного Участником долевого строительства, в течени</w:t>
      </w:r>
      <w:r w:rsidR="00B567ED" w:rsidRPr="00385568">
        <w:rPr>
          <w:rFonts w:ascii="Times New Roman" w:hAnsi="Times New Roman" w:cs="Times New Roman"/>
          <w:sz w:val="21"/>
          <w:szCs w:val="21"/>
        </w:rPr>
        <w:t>е</w:t>
      </w:r>
      <w:r w:rsidRPr="00385568">
        <w:rPr>
          <w:rFonts w:ascii="Times New Roman" w:hAnsi="Times New Roman" w:cs="Times New Roman"/>
          <w:sz w:val="21"/>
          <w:szCs w:val="21"/>
        </w:rPr>
        <w:t xml:space="preserve"> 30 (тридцати) дней с момента получения письменного извещения </w:t>
      </w:r>
      <w:r w:rsidR="008E30B2" w:rsidRPr="00385568">
        <w:rPr>
          <w:rFonts w:ascii="Times New Roman" w:hAnsi="Times New Roman" w:cs="Times New Roman"/>
          <w:sz w:val="21"/>
          <w:szCs w:val="21"/>
        </w:rPr>
        <w:t xml:space="preserve">от </w:t>
      </w:r>
      <w:r w:rsidRPr="00385568">
        <w:rPr>
          <w:rFonts w:ascii="Times New Roman" w:hAnsi="Times New Roman" w:cs="Times New Roman"/>
          <w:sz w:val="21"/>
          <w:szCs w:val="21"/>
        </w:rPr>
        <w:t>Участника</w:t>
      </w:r>
      <w:proofErr w:type="gramEnd"/>
      <w:r w:rsidRPr="00385568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="008E30B2" w:rsidRPr="00385568">
        <w:rPr>
          <w:rFonts w:ascii="Times New Roman" w:hAnsi="Times New Roman" w:cs="Times New Roman"/>
          <w:sz w:val="21"/>
          <w:szCs w:val="21"/>
        </w:rPr>
        <w:t>.</w:t>
      </w:r>
    </w:p>
    <w:p w:rsidR="00655FD3" w:rsidRPr="00385568" w:rsidRDefault="00AF242E" w:rsidP="0065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5568">
        <w:rPr>
          <w:rFonts w:ascii="Times New Roman" w:eastAsia="Times New Roman" w:hAnsi="Times New Roman" w:cs="Times New Roman"/>
          <w:sz w:val="21"/>
          <w:szCs w:val="21"/>
        </w:rPr>
        <w:t>3.</w:t>
      </w:r>
      <w:r w:rsidR="00C90A34" w:rsidRPr="00385568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производит оплату </w:t>
      </w:r>
      <w:r w:rsidR="008E30B2" w:rsidRPr="00385568">
        <w:rPr>
          <w:rFonts w:ascii="Times New Roman" w:eastAsia="Times New Roman" w:hAnsi="Times New Roman" w:cs="Times New Roman"/>
          <w:sz w:val="21"/>
          <w:szCs w:val="21"/>
        </w:rPr>
        <w:t>цены Договора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>, указанн</w:t>
      </w:r>
      <w:r w:rsidR="008E30B2" w:rsidRPr="00385568">
        <w:rPr>
          <w:rFonts w:ascii="Times New Roman" w:eastAsia="Times New Roman" w:hAnsi="Times New Roman" w:cs="Times New Roman"/>
          <w:sz w:val="21"/>
          <w:szCs w:val="21"/>
        </w:rPr>
        <w:t>ой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 xml:space="preserve"> в п. 3.3 настоящего Договора, в течени</w:t>
      </w:r>
      <w:r w:rsidR="00B567ED" w:rsidRPr="00385568">
        <w:rPr>
          <w:rFonts w:ascii="Times New Roman" w:eastAsia="Times New Roman" w:hAnsi="Times New Roman" w:cs="Times New Roman"/>
          <w:sz w:val="21"/>
          <w:szCs w:val="21"/>
        </w:rPr>
        <w:t>е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 xml:space="preserve"> 5 (пяти) дней с момента государственной регистрации настоящего </w:t>
      </w:r>
      <w:r w:rsidR="00127BB2" w:rsidRPr="00385568">
        <w:rPr>
          <w:rFonts w:ascii="Times New Roman" w:eastAsia="Times New Roman" w:hAnsi="Times New Roman" w:cs="Times New Roman"/>
          <w:sz w:val="21"/>
          <w:szCs w:val="21"/>
        </w:rPr>
        <w:t>Д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>оговора</w:t>
      </w:r>
      <w:r w:rsidR="008E30B2" w:rsidRPr="00385568">
        <w:rPr>
          <w:rFonts w:ascii="Times New Roman" w:eastAsia="Times New Roman" w:hAnsi="Times New Roman" w:cs="Times New Roman"/>
          <w:sz w:val="21"/>
          <w:szCs w:val="21"/>
        </w:rPr>
        <w:t>,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 xml:space="preserve"> если иное не согласовано </w:t>
      </w:r>
      <w:r w:rsidR="00B567ED" w:rsidRPr="00385568">
        <w:rPr>
          <w:rFonts w:ascii="Times New Roman" w:eastAsia="Times New Roman" w:hAnsi="Times New Roman" w:cs="Times New Roman"/>
          <w:sz w:val="21"/>
          <w:szCs w:val="21"/>
        </w:rPr>
        <w:t>С</w:t>
      </w:r>
      <w:r w:rsidR="00AA61F3" w:rsidRPr="00385568">
        <w:rPr>
          <w:rFonts w:ascii="Times New Roman" w:eastAsia="Times New Roman" w:hAnsi="Times New Roman" w:cs="Times New Roman"/>
          <w:sz w:val="21"/>
          <w:szCs w:val="21"/>
        </w:rPr>
        <w:t>торонами в дополнительном соглашении.</w:t>
      </w:r>
    </w:p>
    <w:p w:rsidR="00C35494" w:rsidRPr="00385568" w:rsidRDefault="00C35494" w:rsidP="0065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5568">
        <w:rPr>
          <w:rFonts w:ascii="Times New Roman" w:eastAsia="Times New Roman" w:hAnsi="Times New Roman" w:cs="Times New Roman"/>
          <w:sz w:val="21"/>
          <w:szCs w:val="21"/>
        </w:rPr>
        <w:t>Оплата в полном размере должна быть произведена до ввода Объекта в эксплуатацию.</w:t>
      </w:r>
    </w:p>
    <w:p w:rsidR="00C35494" w:rsidRPr="00385568" w:rsidRDefault="00C35494" w:rsidP="0065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имеет право </w:t>
      </w:r>
      <w:r w:rsidR="00841AC8" w:rsidRPr="00385568">
        <w:rPr>
          <w:rFonts w:ascii="Times New Roman" w:eastAsia="Times New Roman" w:hAnsi="Times New Roman" w:cs="Times New Roman"/>
          <w:sz w:val="21"/>
          <w:szCs w:val="21"/>
        </w:rPr>
        <w:t xml:space="preserve">исполнить обязательство по оплате 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>досрочно.</w:t>
      </w:r>
    </w:p>
    <w:p w:rsidR="002E5D0F" w:rsidRPr="00385568" w:rsidRDefault="002E5D0F" w:rsidP="002E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5568">
        <w:rPr>
          <w:rFonts w:ascii="Times New Roman" w:eastAsia="Times New Roman" w:hAnsi="Times New Roman" w:cs="Times New Roman"/>
          <w:sz w:val="21"/>
          <w:szCs w:val="21"/>
        </w:rPr>
        <w:t>3.</w:t>
      </w:r>
      <w:r w:rsidR="00A84270" w:rsidRPr="00385568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gramStart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произвести оплату цены Договора путем внесения/перечисления денежных средств на счет </w:t>
      </w: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>, открытый в ПАО Сбербанк (</w:t>
      </w: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-агентом от являющегося владельцем счета Участника долевого строительства (Депонента) в счет уплаты цены </w:t>
      </w:r>
      <w:r w:rsidR="00841AC8" w:rsidRPr="00385568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>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</w:t>
      </w:r>
      <w:proofErr w:type="gram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 30.12.2004</w:t>
      </w:r>
      <w:r w:rsidR="00841AC8" w:rsidRPr="0038556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>г. №</w:t>
      </w:r>
      <w:r w:rsidR="004A5A1A" w:rsidRPr="0038556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>-агентом, с учетом следующего:</w:t>
      </w:r>
    </w:p>
    <w:p w:rsidR="002E5D0F" w:rsidRPr="002E5D0F" w:rsidRDefault="002E5D0F" w:rsidP="002E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85568">
        <w:rPr>
          <w:rFonts w:ascii="Times New Roman" w:eastAsia="Times New Roman" w:hAnsi="Times New Roman" w:cs="Times New Roman"/>
          <w:sz w:val="21"/>
          <w:szCs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-агент: </w:t>
      </w:r>
      <w:proofErr w:type="gramStart"/>
      <w:r w:rsidRPr="00385568">
        <w:rPr>
          <w:rFonts w:ascii="Times New Roman" w:eastAsia="Times New Roman" w:hAnsi="Times New Roman" w:cs="Times New Roman"/>
          <w:sz w:val="21"/>
          <w:szCs w:val="21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385568">
        <w:rPr>
          <w:rFonts w:ascii="Times New Roman" w:eastAsia="Times New Roman" w:hAnsi="Times New Roman" w:cs="Times New Roman"/>
          <w:sz w:val="21"/>
          <w:szCs w:val="21"/>
        </w:rPr>
        <w:t xml:space="preserve"> Escrow_Sberbank@sberbank.ru, номер телефона: 8-800-200-57-03</w:t>
      </w:r>
      <w:r w:rsidR="005768B2" w:rsidRPr="003855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E5D0F" w:rsidRPr="002E5D0F" w:rsidRDefault="002E5D0F" w:rsidP="002E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5D0F">
        <w:rPr>
          <w:rFonts w:ascii="Times New Roman" w:eastAsia="Times New Roman" w:hAnsi="Times New Roman" w:cs="Times New Roman"/>
          <w:sz w:val="21"/>
          <w:szCs w:val="21"/>
        </w:rPr>
        <w:t>Депонент</w:t>
      </w:r>
      <w:r w:rsidRPr="00565A31">
        <w:rPr>
          <w:rFonts w:ascii="Times New Roman" w:eastAsia="Times New Roman" w:hAnsi="Times New Roman" w:cs="Times New Roman"/>
          <w:sz w:val="21"/>
          <w:szCs w:val="21"/>
        </w:rPr>
        <w:t>:</w:t>
      </w:r>
      <w:r w:rsidR="004A5A1A" w:rsidRPr="00565A31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____________________________________________________________________</w:t>
      </w:r>
      <w:r w:rsidR="00081AF7" w:rsidRPr="00565A31">
        <w:rPr>
          <w:rFonts w:ascii="Times New Roman" w:eastAsia="Times New Roman" w:hAnsi="Times New Roman" w:cs="Times New Roman"/>
          <w:sz w:val="21"/>
          <w:szCs w:val="21"/>
        </w:rPr>
        <w:t>__________</w:t>
      </w:r>
      <w:r w:rsidR="004A5A1A" w:rsidRPr="00565A31">
        <w:rPr>
          <w:rFonts w:ascii="Times New Roman" w:eastAsia="Times New Roman" w:hAnsi="Times New Roman" w:cs="Times New Roman"/>
          <w:sz w:val="21"/>
          <w:szCs w:val="21"/>
        </w:rPr>
        <w:t>__</w:t>
      </w:r>
      <w:r w:rsidR="005768B2" w:rsidRPr="00565A3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E5D0F" w:rsidRDefault="002E5D0F" w:rsidP="002E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E5D0F">
        <w:rPr>
          <w:rFonts w:ascii="Times New Roman" w:eastAsia="Times New Roman" w:hAnsi="Times New Roman" w:cs="Times New Roman"/>
          <w:sz w:val="21"/>
          <w:szCs w:val="21"/>
        </w:rPr>
        <w:t>Бенефициар: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E5D0F">
        <w:rPr>
          <w:rFonts w:ascii="Times New Roman" w:eastAsia="Times New Roman" w:hAnsi="Times New Roman" w:cs="Times New Roman"/>
          <w:sz w:val="21"/>
          <w:szCs w:val="21"/>
        </w:rPr>
        <w:t>Общество с ограниченной ответственностью СПЕЦИАЛИЗИРОВАННЫЙ ЗАСТРОЙЩИК «ТОРГИНВЕСТ»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(ООО СЗ «ТИС», </w:t>
      </w:r>
      <w:r w:rsidRPr="00DE2FC5">
        <w:rPr>
          <w:rFonts w:ascii="Times New Roman" w:eastAsia="Times New Roman" w:hAnsi="Times New Roman" w:cs="Times New Roman"/>
          <w:sz w:val="21"/>
        </w:rPr>
        <w:t xml:space="preserve">ОГРН </w:t>
      </w:r>
      <w:r>
        <w:rPr>
          <w:rFonts w:ascii="Times New Roman" w:eastAsia="Times New Roman" w:hAnsi="Times New Roman" w:cs="Times New Roman"/>
          <w:sz w:val="21"/>
        </w:rPr>
        <w:t xml:space="preserve">5107746008563, ИНН </w:t>
      </w:r>
      <w:r w:rsidRPr="002E5D0F">
        <w:rPr>
          <w:rFonts w:ascii="Times New Roman" w:eastAsia="Times New Roman" w:hAnsi="Times New Roman" w:cs="Times New Roman"/>
          <w:sz w:val="21"/>
        </w:rPr>
        <w:t>7709867364</w:t>
      </w:r>
      <w:r>
        <w:rPr>
          <w:rFonts w:ascii="Times New Roman" w:eastAsia="Times New Roman" w:hAnsi="Times New Roman" w:cs="Times New Roman"/>
          <w:sz w:val="21"/>
        </w:rPr>
        <w:t>, место</w:t>
      </w:r>
      <w:r w:rsidR="004A5A1A">
        <w:rPr>
          <w:rFonts w:ascii="Times New Roman" w:eastAsia="Times New Roman" w:hAnsi="Times New Roman" w:cs="Times New Roman"/>
          <w:sz w:val="21"/>
        </w:rPr>
        <w:t xml:space="preserve"> нахождения: </w:t>
      </w:r>
      <w:r w:rsidR="004A5A1A" w:rsidRPr="004A5A1A">
        <w:rPr>
          <w:rFonts w:ascii="Times New Roman" w:eastAsia="Times New Roman" w:hAnsi="Times New Roman" w:cs="Times New Roman"/>
          <w:sz w:val="21"/>
        </w:rPr>
        <w:t>398043, г. Липецк, ул. Гагарина, д. 117А, оф. 210</w:t>
      </w:r>
      <w:r w:rsidR="004A5A1A">
        <w:rPr>
          <w:rFonts w:ascii="Times New Roman" w:eastAsia="Times New Roman" w:hAnsi="Times New Roman" w:cs="Times New Roman"/>
          <w:sz w:val="21"/>
        </w:rPr>
        <w:t>)</w:t>
      </w:r>
      <w:r w:rsidRPr="00655FD3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A5A1A" w:rsidRPr="00385568" w:rsidRDefault="004A5A1A" w:rsidP="004A5A1A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3.</w:t>
      </w:r>
      <w:r w:rsidR="00841AC8" w:rsidRPr="00385568">
        <w:rPr>
          <w:rFonts w:ascii="Times New Roman" w:eastAsia="Times New Roman" w:hAnsi="Times New Roman" w:cs="Times New Roman"/>
          <w:sz w:val="21"/>
        </w:rPr>
        <w:t>9</w:t>
      </w:r>
      <w:r w:rsidRPr="00385568">
        <w:rPr>
          <w:rFonts w:ascii="Times New Roman" w:eastAsia="Times New Roman" w:hAnsi="Times New Roman" w:cs="Times New Roman"/>
          <w:sz w:val="21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ПАО Сбербанк счет </w:t>
      </w:r>
      <w:proofErr w:type="spellStart"/>
      <w:r w:rsidRPr="00385568">
        <w:rPr>
          <w:rFonts w:ascii="Times New Roman" w:eastAsia="Times New Roman" w:hAnsi="Times New Roman" w:cs="Times New Roman"/>
          <w:sz w:val="21"/>
        </w:rPr>
        <w:t>эскроу</w:t>
      </w:r>
      <w:proofErr w:type="spellEnd"/>
      <w:r w:rsidRPr="00385568">
        <w:rPr>
          <w:rFonts w:ascii="Times New Roman" w:eastAsia="Times New Roman" w:hAnsi="Times New Roman" w:cs="Times New Roman"/>
          <w:sz w:val="21"/>
        </w:rPr>
        <w:t>.</w:t>
      </w:r>
    </w:p>
    <w:p w:rsidR="00655FD3" w:rsidRDefault="004A5A1A" w:rsidP="004A5A1A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3.</w:t>
      </w:r>
      <w:r w:rsidR="00841AC8" w:rsidRPr="00385568">
        <w:rPr>
          <w:rFonts w:ascii="Times New Roman" w:eastAsia="Times New Roman" w:hAnsi="Times New Roman" w:cs="Times New Roman"/>
          <w:sz w:val="21"/>
        </w:rPr>
        <w:t>10</w:t>
      </w:r>
      <w:r w:rsidRPr="00385568">
        <w:rPr>
          <w:rFonts w:ascii="Times New Roman" w:eastAsia="Times New Roman" w:hAnsi="Times New Roman" w:cs="Times New Roman"/>
          <w:sz w:val="21"/>
        </w:rPr>
        <w:t>. Проценты</w:t>
      </w:r>
      <w:r w:rsidRPr="004A5A1A">
        <w:rPr>
          <w:rFonts w:ascii="Times New Roman" w:eastAsia="Times New Roman" w:hAnsi="Times New Roman" w:cs="Times New Roman"/>
          <w:sz w:val="21"/>
        </w:rPr>
        <w:t xml:space="preserve"> на сумму денежных средств, находящихся на счете </w:t>
      </w:r>
      <w:proofErr w:type="spellStart"/>
      <w:r w:rsidRPr="004A5A1A">
        <w:rPr>
          <w:rFonts w:ascii="Times New Roman" w:eastAsia="Times New Roman" w:hAnsi="Times New Roman" w:cs="Times New Roman"/>
          <w:sz w:val="21"/>
        </w:rPr>
        <w:t>эскроу</w:t>
      </w:r>
      <w:proofErr w:type="spellEnd"/>
      <w:r w:rsidRPr="004A5A1A">
        <w:rPr>
          <w:rFonts w:ascii="Times New Roman" w:eastAsia="Times New Roman" w:hAnsi="Times New Roman" w:cs="Times New Roman"/>
          <w:sz w:val="21"/>
        </w:rPr>
        <w:t xml:space="preserve">, не начисляются. </w:t>
      </w:r>
      <w:proofErr w:type="gramStart"/>
      <w:r w:rsidRPr="004A5A1A">
        <w:rPr>
          <w:rFonts w:ascii="Times New Roman" w:eastAsia="Times New Roman" w:hAnsi="Times New Roman" w:cs="Times New Roman"/>
          <w:sz w:val="21"/>
        </w:rPr>
        <w:t xml:space="preserve">Вознаграждение </w:t>
      </w:r>
      <w:r>
        <w:rPr>
          <w:rFonts w:ascii="Times New Roman" w:eastAsia="Times New Roman" w:hAnsi="Times New Roman" w:cs="Times New Roman"/>
          <w:sz w:val="21"/>
        </w:rPr>
        <w:t>ПАО Сбербанк</w:t>
      </w:r>
      <w:r w:rsidRPr="004A5A1A">
        <w:rPr>
          <w:rFonts w:ascii="Times New Roman" w:eastAsia="Times New Roman" w:hAnsi="Times New Roman" w:cs="Times New Roman"/>
          <w:sz w:val="21"/>
        </w:rPr>
        <w:t xml:space="preserve">, являющемуся </w:t>
      </w:r>
      <w:proofErr w:type="spellStart"/>
      <w:r w:rsidRPr="004A5A1A">
        <w:rPr>
          <w:rFonts w:ascii="Times New Roman" w:eastAsia="Times New Roman" w:hAnsi="Times New Roman" w:cs="Times New Roman"/>
          <w:sz w:val="21"/>
        </w:rPr>
        <w:t>эскроу</w:t>
      </w:r>
      <w:proofErr w:type="spellEnd"/>
      <w:r w:rsidRPr="004A5A1A">
        <w:rPr>
          <w:rFonts w:ascii="Times New Roman" w:eastAsia="Times New Roman" w:hAnsi="Times New Roman" w:cs="Times New Roman"/>
          <w:sz w:val="21"/>
        </w:rPr>
        <w:t xml:space="preserve">-агентом по счету </w:t>
      </w:r>
      <w:proofErr w:type="spellStart"/>
      <w:r w:rsidRPr="004A5A1A">
        <w:rPr>
          <w:rFonts w:ascii="Times New Roman" w:eastAsia="Times New Roman" w:hAnsi="Times New Roman" w:cs="Times New Roman"/>
          <w:sz w:val="21"/>
        </w:rPr>
        <w:t>эскроу</w:t>
      </w:r>
      <w:proofErr w:type="spellEnd"/>
      <w:r w:rsidRPr="004A5A1A">
        <w:rPr>
          <w:rFonts w:ascii="Times New Roman" w:eastAsia="Times New Roman" w:hAnsi="Times New Roman" w:cs="Times New Roman"/>
          <w:sz w:val="21"/>
        </w:rPr>
        <w:t>, не выплачивается.</w:t>
      </w:r>
      <w:proofErr w:type="gramEnd"/>
    </w:p>
    <w:p w:rsidR="004A5A1A" w:rsidRPr="00801BE2" w:rsidRDefault="004A5A1A" w:rsidP="004A5A1A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827081" w:rsidRPr="00490991" w:rsidRDefault="00494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 xml:space="preserve">4. Права и обязанности </w:t>
      </w:r>
      <w:r w:rsidR="002C6374">
        <w:rPr>
          <w:rFonts w:ascii="Times New Roman" w:eastAsia="Times New Roman" w:hAnsi="Times New Roman" w:cs="Times New Roman"/>
          <w:b/>
          <w:sz w:val="21"/>
        </w:rPr>
        <w:t>С</w:t>
      </w:r>
      <w:r w:rsidRPr="00490991">
        <w:rPr>
          <w:rFonts w:ascii="Times New Roman" w:eastAsia="Times New Roman" w:hAnsi="Times New Roman" w:cs="Times New Roman"/>
          <w:b/>
          <w:sz w:val="21"/>
        </w:rPr>
        <w:t>торон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4.1. Обязательства Застройщика считаются исполненными с момента подписания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>торонами акта о передаче Объекта.</w:t>
      </w:r>
    </w:p>
    <w:p w:rsidR="00827081" w:rsidRPr="00587A40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587A40">
        <w:rPr>
          <w:rFonts w:ascii="Times New Roman" w:eastAsia="Times New Roman" w:hAnsi="Times New Roman" w:cs="Times New Roman"/>
          <w:sz w:val="21"/>
        </w:rPr>
        <w:t xml:space="preserve">4.2. Обязательства Участника долевого строительства считаются исполненными с момента </w:t>
      </w:r>
      <w:r w:rsidR="00587A40" w:rsidRPr="00587A40">
        <w:rPr>
          <w:rFonts w:ascii="Times New Roman" w:eastAsia="Times New Roman" w:hAnsi="Times New Roman" w:cs="Times New Roman"/>
          <w:sz w:val="21"/>
        </w:rPr>
        <w:t>выполнения (оплаты)</w:t>
      </w:r>
      <w:r w:rsidRPr="00587A40">
        <w:rPr>
          <w:rFonts w:ascii="Times New Roman" w:eastAsia="Times New Roman" w:hAnsi="Times New Roman" w:cs="Times New Roman"/>
          <w:sz w:val="21"/>
        </w:rPr>
        <w:t xml:space="preserve"> в полном объеме </w:t>
      </w:r>
      <w:r w:rsidR="00587A40" w:rsidRPr="00587A40">
        <w:rPr>
          <w:rFonts w:ascii="Times New Roman" w:eastAsia="Times New Roman" w:hAnsi="Times New Roman" w:cs="Times New Roman"/>
          <w:sz w:val="21"/>
        </w:rPr>
        <w:t>условий раздела 3 настоящего Договора</w:t>
      </w:r>
      <w:r w:rsidR="00366E64" w:rsidRPr="00587A40">
        <w:rPr>
          <w:rFonts w:ascii="Times New Roman" w:eastAsia="Times New Roman" w:hAnsi="Times New Roman" w:cs="Times New Roman"/>
          <w:sz w:val="21"/>
        </w:rPr>
        <w:t>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u w:val="single"/>
        </w:rPr>
      </w:pPr>
      <w:r w:rsidRPr="00587A40">
        <w:rPr>
          <w:rFonts w:ascii="Times New Roman" w:eastAsia="Times New Roman" w:hAnsi="Times New Roman" w:cs="Times New Roman"/>
          <w:b/>
          <w:sz w:val="21"/>
        </w:rPr>
        <w:t>4.3. Застройщик принимает на себя следующие обязательства</w:t>
      </w:r>
      <w:r w:rsidRPr="00587A40">
        <w:rPr>
          <w:rFonts w:ascii="Times New Roman" w:eastAsia="Times New Roman" w:hAnsi="Times New Roman" w:cs="Times New Roman"/>
          <w:sz w:val="21"/>
        </w:rPr>
        <w:t>:</w:t>
      </w:r>
    </w:p>
    <w:p w:rsidR="00827081" w:rsidRPr="0049099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4.3.1.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Выполнить строительно-монтажные работы по строительству Объекта в Жилом доме своими силами или с привлечением третьих лиц </w:t>
      </w:r>
      <w:r w:rsidR="0024556E">
        <w:rPr>
          <w:rFonts w:ascii="Times New Roman" w:eastAsia="Times New Roman" w:hAnsi="Times New Roman" w:cs="Times New Roman"/>
          <w:sz w:val="21"/>
        </w:rPr>
        <w:t>(</w:t>
      </w:r>
      <w:r w:rsidRPr="00490991">
        <w:rPr>
          <w:rFonts w:ascii="Times New Roman" w:eastAsia="Times New Roman" w:hAnsi="Times New Roman" w:cs="Times New Roman"/>
          <w:sz w:val="21"/>
        </w:rPr>
        <w:t>имеющих надлежащим образом оформленную лицензию в том случае</w:t>
      </w:r>
      <w:r w:rsidR="0024556E">
        <w:rPr>
          <w:rFonts w:ascii="Times New Roman" w:eastAsia="Times New Roman" w:hAnsi="Times New Roman" w:cs="Times New Roman"/>
          <w:sz w:val="21"/>
        </w:rPr>
        <w:t>,</w:t>
      </w:r>
      <w:r w:rsidRPr="00490991">
        <w:rPr>
          <w:rFonts w:ascii="Times New Roman" w:eastAsia="Times New Roman" w:hAnsi="Times New Roman" w:cs="Times New Roman"/>
          <w:sz w:val="21"/>
        </w:rPr>
        <w:t xml:space="preserve"> если наличие лицензии обязательно для осуществления соответствующих видов работ</w:t>
      </w:r>
      <w:r w:rsidR="0024556E">
        <w:rPr>
          <w:rFonts w:ascii="Times New Roman" w:eastAsia="Times New Roman" w:hAnsi="Times New Roman" w:cs="Times New Roman"/>
          <w:sz w:val="21"/>
        </w:rPr>
        <w:t>)</w:t>
      </w:r>
      <w:r w:rsidRPr="00490991">
        <w:rPr>
          <w:rFonts w:ascii="Times New Roman" w:eastAsia="Times New Roman" w:hAnsi="Times New Roman" w:cs="Times New Roman"/>
          <w:sz w:val="21"/>
        </w:rPr>
        <w:t xml:space="preserve"> в соответствии с проектно-сметной документацией, условиями </w:t>
      </w:r>
      <w:r w:rsidR="0024556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оговора, техническим и градостроительным регламентам, а также иным обязательным требованиям в области строительства.</w:t>
      </w:r>
      <w:proofErr w:type="gramEnd"/>
    </w:p>
    <w:p w:rsidR="00827081" w:rsidRPr="00587A40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587A40">
        <w:rPr>
          <w:rFonts w:ascii="Times New Roman" w:eastAsia="Times New Roman" w:hAnsi="Times New Roman" w:cs="Times New Roman"/>
          <w:sz w:val="21"/>
        </w:rPr>
        <w:t>4.3.2. Организовать техническое обслуживание Жилого дома после сдачи в эксплуатацию.</w:t>
      </w:r>
    </w:p>
    <w:p w:rsidR="00827081" w:rsidRPr="00587A40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587A40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4</w:t>
      </w:r>
      <w:r w:rsidRPr="00587A40">
        <w:rPr>
          <w:rFonts w:ascii="Times New Roman" w:eastAsia="Times New Roman" w:hAnsi="Times New Roman" w:cs="Times New Roman"/>
          <w:sz w:val="21"/>
        </w:rPr>
        <w:t>.</w:t>
      </w:r>
      <w:r w:rsidR="000C675C">
        <w:rPr>
          <w:rFonts w:ascii="Times New Roman" w:eastAsia="Times New Roman" w:hAnsi="Times New Roman" w:cs="Times New Roman"/>
          <w:sz w:val="21"/>
        </w:rPr>
        <w:t xml:space="preserve"> </w:t>
      </w:r>
      <w:r w:rsidRPr="00587A40">
        <w:rPr>
          <w:rFonts w:ascii="Times New Roman" w:eastAsia="Times New Roman" w:hAnsi="Times New Roman" w:cs="Times New Roman"/>
          <w:sz w:val="21"/>
        </w:rPr>
        <w:t>Застройщик имеет право на досрочное исполнение обязательства по передаче Объекта.</w:t>
      </w:r>
    </w:p>
    <w:p w:rsidR="0082708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587A40">
        <w:rPr>
          <w:rFonts w:ascii="Times New Roman" w:eastAsia="Times New Roman" w:hAnsi="Times New Roman" w:cs="Times New Roman"/>
          <w:sz w:val="21"/>
        </w:rPr>
        <w:lastRenderedPageBreak/>
        <w:t>4.</w:t>
      </w:r>
      <w:r w:rsidR="005605FE">
        <w:rPr>
          <w:rFonts w:ascii="Times New Roman" w:eastAsia="Times New Roman" w:hAnsi="Times New Roman" w:cs="Times New Roman"/>
          <w:sz w:val="21"/>
        </w:rPr>
        <w:t>5</w:t>
      </w:r>
      <w:r w:rsidRPr="00587A40">
        <w:rPr>
          <w:rFonts w:ascii="Times New Roman" w:eastAsia="Times New Roman" w:hAnsi="Times New Roman" w:cs="Times New Roman"/>
          <w:sz w:val="21"/>
        </w:rPr>
        <w:t xml:space="preserve">. Застройщик имеет право не подписывать </w:t>
      </w:r>
      <w:r w:rsidR="0024556E">
        <w:rPr>
          <w:rFonts w:ascii="Times New Roman" w:eastAsia="Times New Roman" w:hAnsi="Times New Roman" w:cs="Times New Roman"/>
          <w:sz w:val="21"/>
        </w:rPr>
        <w:t>а</w:t>
      </w:r>
      <w:r w:rsidRPr="00587A40">
        <w:rPr>
          <w:rFonts w:ascii="Times New Roman" w:eastAsia="Times New Roman" w:hAnsi="Times New Roman" w:cs="Times New Roman"/>
          <w:sz w:val="21"/>
        </w:rPr>
        <w:t>кт приема-передачи до полной оплаты Участником долевого строительства задолженности по цене Договора</w:t>
      </w:r>
      <w:r w:rsidR="009C26D0" w:rsidRPr="00587A40">
        <w:rPr>
          <w:rFonts w:ascii="Times New Roman" w:eastAsia="Times New Roman" w:hAnsi="Times New Roman" w:cs="Times New Roman"/>
          <w:sz w:val="21"/>
        </w:rPr>
        <w:t>.</w:t>
      </w:r>
    </w:p>
    <w:p w:rsidR="005605FE" w:rsidRPr="00490991" w:rsidRDefault="005605F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4.6. Застройщик имеет право вносить изменения в проектную декларацию, упомянутую в п. 1.5 настоящего Договора, в части уполномоченного банка исключительно с согласия ПАО Сбербанк (</w:t>
      </w:r>
      <w:r w:rsidRPr="00B93BC4">
        <w:rPr>
          <w:rFonts w:ascii="Times New Roman" w:eastAsia="Times New Roman" w:hAnsi="Times New Roman" w:cs="Times New Roman"/>
          <w:sz w:val="21"/>
        </w:rPr>
        <w:t>ИНН 7707083893, ОГРН 1027700132195</w:t>
      </w:r>
      <w:r>
        <w:rPr>
          <w:rFonts w:ascii="Times New Roman" w:eastAsia="Times New Roman" w:hAnsi="Times New Roman" w:cs="Times New Roman"/>
          <w:sz w:val="21"/>
        </w:rPr>
        <w:t>).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4.</w:t>
      </w:r>
      <w:r w:rsidR="005605FE">
        <w:rPr>
          <w:rFonts w:ascii="Times New Roman" w:eastAsia="Times New Roman" w:hAnsi="Times New Roman" w:cs="Times New Roman"/>
          <w:b/>
          <w:sz w:val="21"/>
        </w:rPr>
        <w:t>7</w:t>
      </w:r>
      <w:r w:rsidRPr="00490991">
        <w:rPr>
          <w:rFonts w:ascii="Times New Roman" w:eastAsia="Times New Roman" w:hAnsi="Times New Roman" w:cs="Times New Roman"/>
          <w:b/>
          <w:sz w:val="21"/>
        </w:rPr>
        <w:t>.Участник долевого строительства принимает на себя следующие обязательства:</w:t>
      </w:r>
    </w:p>
    <w:p w:rsidR="00827081" w:rsidRPr="0049099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7</w:t>
      </w:r>
      <w:r w:rsidRPr="00490991">
        <w:rPr>
          <w:rFonts w:ascii="Times New Roman" w:eastAsia="Times New Roman" w:hAnsi="Times New Roman" w:cs="Times New Roman"/>
          <w:sz w:val="21"/>
        </w:rPr>
        <w:t xml:space="preserve">.1. Оплатить Объект в соответствии с </w:t>
      </w:r>
      <w:proofErr w:type="spellStart"/>
      <w:r w:rsidRPr="00490991">
        <w:rPr>
          <w:rFonts w:ascii="Times New Roman" w:eastAsia="Times New Roman" w:hAnsi="Times New Roman" w:cs="Times New Roman"/>
          <w:sz w:val="21"/>
        </w:rPr>
        <w:t>п</w:t>
      </w:r>
      <w:r w:rsidR="00C77CFB">
        <w:rPr>
          <w:rFonts w:ascii="Times New Roman" w:eastAsia="Times New Roman" w:hAnsi="Times New Roman" w:cs="Times New Roman"/>
          <w:sz w:val="21"/>
        </w:rPr>
        <w:t>.п</w:t>
      </w:r>
      <w:proofErr w:type="spellEnd"/>
      <w:r w:rsidR="00C77CFB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007783" w:rsidRPr="00490991">
        <w:rPr>
          <w:rFonts w:ascii="Times New Roman" w:eastAsia="Times New Roman" w:hAnsi="Times New Roman" w:cs="Times New Roman"/>
          <w:sz w:val="21"/>
        </w:rPr>
        <w:t>3.1 - 3.</w:t>
      </w:r>
      <w:r w:rsidR="00933198">
        <w:rPr>
          <w:rFonts w:ascii="Times New Roman" w:eastAsia="Times New Roman" w:hAnsi="Times New Roman" w:cs="Times New Roman"/>
          <w:sz w:val="21"/>
        </w:rPr>
        <w:t>8</w:t>
      </w:r>
      <w:r w:rsidRPr="00490991">
        <w:rPr>
          <w:rFonts w:ascii="Times New Roman" w:eastAsia="Times New Roman" w:hAnsi="Times New Roman" w:cs="Times New Roman"/>
          <w:sz w:val="21"/>
        </w:rPr>
        <w:t xml:space="preserve"> настоящего Договора.</w:t>
      </w:r>
    </w:p>
    <w:p w:rsidR="00827081" w:rsidRPr="0049099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7</w:t>
      </w:r>
      <w:r w:rsidRPr="00490991">
        <w:rPr>
          <w:rFonts w:ascii="Times New Roman" w:eastAsia="Times New Roman" w:hAnsi="Times New Roman" w:cs="Times New Roman"/>
          <w:sz w:val="21"/>
        </w:rPr>
        <w:t>.2.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Pr="00587A40">
        <w:rPr>
          <w:rFonts w:ascii="Times New Roman" w:eastAsia="Times New Roman" w:hAnsi="Times New Roman" w:cs="Times New Roman"/>
          <w:sz w:val="21"/>
        </w:rPr>
        <w:t xml:space="preserve">До </w:t>
      </w:r>
      <w:r w:rsidR="009C26D0" w:rsidRPr="00587A40">
        <w:rPr>
          <w:rFonts w:ascii="Times New Roman" w:eastAsia="Times New Roman" w:hAnsi="Times New Roman" w:cs="Times New Roman"/>
          <w:sz w:val="21"/>
        </w:rPr>
        <w:t>ввода</w:t>
      </w:r>
      <w:r w:rsidRPr="00587A40">
        <w:rPr>
          <w:rFonts w:ascii="Times New Roman" w:eastAsia="Times New Roman" w:hAnsi="Times New Roman" w:cs="Times New Roman"/>
          <w:sz w:val="21"/>
        </w:rPr>
        <w:t xml:space="preserve"> Объекта в эксплуатацию и до принятия Объекта по акту приема-передачи от Застройщика не производить строительно-ремонтные работы без письменного разрешения Застройщика, не врезать в двери замки, не устанавливать двери</w:t>
      </w:r>
      <w:r w:rsidRPr="00490991">
        <w:rPr>
          <w:rFonts w:ascii="Times New Roman" w:eastAsia="Times New Roman" w:hAnsi="Times New Roman" w:cs="Times New Roman"/>
          <w:sz w:val="21"/>
        </w:rPr>
        <w:t xml:space="preserve">, не вселяться в </w:t>
      </w:r>
      <w:r w:rsidR="0021646B">
        <w:rPr>
          <w:rFonts w:ascii="Times New Roman" w:eastAsia="Times New Roman" w:hAnsi="Times New Roman" w:cs="Times New Roman"/>
          <w:sz w:val="21"/>
        </w:rPr>
        <w:t>О</w:t>
      </w:r>
      <w:r w:rsidRPr="00490991">
        <w:rPr>
          <w:rFonts w:ascii="Times New Roman" w:eastAsia="Times New Roman" w:hAnsi="Times New Roman" w:cs="Times New Roman"/>
          <w:sz w:val="21"/>
        </w:rPr>
        <w:t>бъект.</w:t>
      </w:r>
    </w:p>
    <w:p w:rsidR="00827081" w:rsidRPr="0049099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7</w:t>
      </w:r>
      <w:r w:rsidRPr="00490991">
        <w:rPr>
          <w:rFonts w:ascii="Times New Roman" w:eastAsia="Times New Roman" w:hAnsi="Times New Roman" w:cs="Times New Roman"/>
          <w:sz w:val="21"/>
        </w:rPr>
        <w:t>.3. Не производить переустройство инженерных сетей и оборудования, не занимать и не обустраиват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ь помещения общего пользования </w:t>
      </w:r>
      <w:r w:rsidRPr="00490991">
        <w:rPr>
          <w:rFonts w:ascii="Times New Roman" w:eastAsia="Times New Roman" w:hAnsi="Times New Roman" w:cs="Times New Roman"/>
          <w:sz w:val="21"/>
        </w:rPr>
        <w:t>Жилого дома без согласования с Застройщиком.</w:t>
      </w:r>
    </w:p>
    <w:p w:rsidR="00827081" w:rsidRPr="00490991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7</w:t>
      </w:r>
      <w:r w:rsidRPr="00490991">
        <w:rPr>
          <w:rFonts w:ascii="Times New Roman" w:eastAsia="Times New Roman" w:hAnsi="Times New Roman" w:cs="Times New Roman"/>
          <w:sz w:val="21"/>
        </w:rPr>
        <w:t xml:space="preserve">.4. После получения Застройщиком </w:t>
      </w:r>
      <w:r w:rsidR="00C77CFB">
        <w:rPr>
          <w:rFonts w:ascii="Times New Roman" w:eastAsia="Times New Roman" w:hAnsi="Times New Roman" w:cs="Times New Roman"/>
          <w:sz w:val="21"/>
        </w:rPr>
        <w:t>р</w:t>
      </w:r>
      <w:r w:rsidRPr="00490991">
        <w:rPr>
          <w:rFonts w:ascii="Times New Roman" w:eastAsia="Times New Roman" w:hAnsi="Times New Roman" w:cs="Times New Roman"/>
          <w:sz w:val="21"/>
        </w:rPr>
        <w:t xml:space="preserve">азрешения на ввод Жилого дома в эксплуатацию принять Объект от Застройщика по </w:t>
      </w:r>
      <w:r w:rsidR="0024556E">
        <w:rPr>
          <w:rFonts w:ascii="Times New Roman" w:eastAsia="Times New Roman" w:hAnsi="Times New Roman" w:cs="Times New Roman"/>
          <w:sz w:val="21"/>
        </w:rPr>
        <w:t>а</w:t>
      </w:r>
      <w:r w:rsidRPr="00490991">
        <w:rPr>
          <w:rFonts w:ascii="Times New Roman" w:eastAsia="Times New Roman" w:hAnsi="Times New Roman" w:cs="Times New Roman"/>
          <w:sz w:val="21"/>
        </w:rPr>
        <w:t xml:space="preserve">кту приема-передачи Объекта в </w:t>
      </w:r>
      <w:r w:rsidR="0024556E">
        <w:rPr>
          <w:rFonts w:ascii="Times New Roman" w:eastAsia="Times New Roman" w:hAnsi="Times New Roman" w:cs="Times New Roman"/>
          <w:sz w:val="21"/>
        </w:rPr>
        <w:t xml:space="preserve">срок и в порядке, которые </w:t>
      </w:r>
      <w:r w:rsidRPr="00490991">
        <w:rPr>
          <w:rFonts w:ascii="Times New Roman" w:eastAsia="Times New Roman" w:hAnsi="Times New Roman" w:cs="Times New Roman"/>
          <w:sz w:val="21"/>
        </w:rPr>
        <w:t>установлены Договором.</w:t>
      </w:r>
    </w:p>
    <w:p w:rsidR="00D5367D" w:rsidRPr="007D0B95" w:rsidRDefault="004945E4" w:rsidP="007D0B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070AB5">
        <w:rPr>
          <w:rFonts w:ascii="Times New Roman" w:eastAsia="Times New Roman" w:hAnsi="Times New Roman" w:cs="Times New Roman"/>
          <w:sz w:val="21"/>
        </w:rPr>
        <w:t>4.</w:t>
      </w:r>
      <w:r w:rsidR="005605FE">
        <w:rPr>
          <w:rFonts w:ascii="Times New Roman" w:eastAsia="Times New Roman" w:hAnsi="Times New Roman" w:cs="Times New Roman"/>
          <w:sz w:val="21"/>
        </w:rPr>
        <w:t>7</w:t>
      </w:r>
      <w:r w:rsidRPr="00070AB5">
        <w:rPr>
          <w:rFonts w:ascii="Times New Roman" w:eastAsia="Times New Roman" w:hAnsi="Times New Roman" w:cs="Times New Roman"/>
          <w:sz w:val="21"/>
        </w:rPr>
        <w:t xml:space="preserve">.5. </w:t>
      </w:r>
      <w:r w:rsidR="00D5367D" w:rsidRPr="007D0B95">
        <w:rPr>
          <w:rFonts w:ascii="Times New Roman" w:eastAsia="Times New Roman" w:hAnsi="Times New Roman" w:cs="Times New Roman"/>
          <w:sz w:val="21"/>
        </w:rPr>
        <w:t xml:space="preserve">Стороны договорились, что Участник соглашается с подбором Застройщиком формы управления Жилым домом и </w:t>
      </w:r>
      <w:r w:rsidR="0024556E">
        <w:rPr>
          <w:rFonts w:ascii="Times New Roman" w:eastAsia="Times New Roman" w:hAnsi="Times New Roman" w:cs="Times New Roman"/>
          <w:sz w:val="21"/>
        </w:rPr>
        <w:t>о</w:t>
      </w:r>
      <w:r w:rsidR="00D5367D" w:rsidRPr="007D0B95">
        <w:rPr>
          <w:rFonts w:ascii="Times New Roman" w:eastAsia="Times New Roman" w:hAnsi="Times New Roman" w:cs="Times New Roman"/>
          <w:sz w:val="21"/>
        </w:rPr>
        <w:t>рганизаци</w:t>
      </w:r>
      <w:r w:rsidR="0024556E">
        <w:rPr>
          <w:rFonts w:ascii="Times New Roman" w:eastAsia="Times New Roman" w:hAnsi="Times New Roman" w:cs="Times New Roman"/>
          <w:sz w:val="21"/>
        </w:rPr>
        <w:t>и</w:t>
      </w:r>
      <w:r w:rsidR="00D5367D" w:rsidRPr="007D0B95">
        <w:rPr>
          <w:rFonts w:ascii="Times New Roman" w:eastAsia="Times New Roman" w:hAnsi="Times New Roman" w:cs="Times New Roman"/>
          <w:sz w:val="21"/>
        </w:rPr>
        <w:t xml:space="preserve"> для принятия, обслуживания Жилого дома, предоставления услуг по ремонту и содержанию общего имущества Жилого дома</w:t>
      </w:r>
      <w:r w:rsidR="0024556E">
        <w:rPr>
          <w:rFonts w:ascii="Times New Roman" w:eastAsia="Times New Roman" w:hAnsi="Times New Roman" w:cs="Times New Roman"/>
          <w:sz w:val="21"/>
        </w:rPr>
        <w:t>,</w:t>
      </w:r>
      <w:r w:rsidR="00D5367D" w:rsidRPr="007D0B95">
        <w:rPr>
          <w:rFonts w:ascii="Times New Roman" w:eastAsia="Times New Roman" w:hAnsi="Times New Roman" w:cs="Times New Roman"/>
          <w:sz w:val="21"/>
        </w:rPr>
        <w:t xml:space="preserve"> коммунальных услуг (ресурсов). </w:t>
      </w:r>
    </w:p>
    <w:p w:rsidR="00827081" w:rsidRPr="00385568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070AB5">
        <w:rPr>
          <w:rFonts w:ascii="Times New Roman" w:eastAsia="Times New Roman" w:hAnsi="Times New Roman" w:cs="Times New Roman"/>
          <w:sz w:val="21"/>
        </w:rPr>
        <w:t xml:space="preserve">После сдачи Жилого дома в эксплуатацию </w:t>
      </w:r>
      <w:r w:rsidR="00070AB5" w:rsidRPr="00070AB5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строительства» обязуется заключить договор на управление, эксплуатацию и обслуживание Объекта с определенной Застройщиком </w:t>
      </w:r>
      <w:r w:rsidR="0021646B">
        <w:rPr>
          <w:rFonts w:ascii="Times New Roman" w:eastAsia="Times New Roman" w:hAnsi="Times New Roman" w:cs="Times New Roman"/>
          <w:sz w:val="21"/>
        </w:rPr>
        <w:t>у</w:t>
      </w:r>
      <w:r w:rsidR="00070AB5" w:rsidRPr="00070AB5">
        <w:rPr>
          <w:rFonts w:ascii="Times New Roman" w:eastAsia="Times New Roman" w:hAnsi="Times New Roman" w:cs="Times New Roman"/>
          <w:sz w:val="21"/>
        </w:rPr>
        <w:t xml:space="preserve">правляющей организацией или </w:t>
      </w:r>
      <w:r w:rsidR="00070AB5" w:rsidRPr="00385568">
        <w:rPr>
          <w:rFonts w:ascii="Times New Roman" w:eastAsia="Times New Roman" w:hAnsi="Times New Roman" w:cs="Times New Roman"/>
          <w:sz w:val="21"/>
        </w:rPr>
        <w:t>ТСЖ</w:t>
      </w:r>
      <w:r w:rsidRPr="00385568">
        <w:rPr>
          <w:rFonts w:ascii="Times New Roman" w:eastAsia="Times New Roman" w:hAnsi="Times New Roman" w:cs="Times New Roman"/>
          <w:sz w:val="21"/>
        </w:rPr>
        <w:t xml:space="preserve"> пропорционально доле, которую </w:t>
      </w:r>
      <w:r w:rsidR="0021646B" w:rsidRPr="00385568">
        <w:rPr>
          <w:rFonts w:ascii="Times New Roman" w:eastAsia="Times New Roman" w:hAnsi="Times New Roman" w:cs="Times New Roman"/>
          <w:sz w:val="21"/>
        </w:rPr>
        <w:t>составляет</w:t>
      </w:r>
      <w:r w:rsidRPr="00385568">
        <w:rPr>
          <w:rFonts w:ascii="Times New Roman" w:eastAsia="Times New Roman" w:hAnsi="Times New Roman" w:cs="Times New Roman"/>
          <w:sz w:val="21"/>
        </w:rPr>
        <w:t xml:space="preserve"> площадь Объекта относительно общей площади помещений Жилого дома.</w:t>
      </w:r>
      <w:proofErr w:type="gramEnd"/>
    </w:p>
    <w:p w:rsidR="00827081" w:rsidRPr="00385568" w:rsidRDefault="004945E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4.</w:t>
      </w:r>
      <w:r w:rsidR="005605FE" w:rsidRPr="00385568">
        <w:rPr>
          <w:rFonts w:ascii="Times New Roman" w:eastAsia="Times New Roman" w:hAnsi="Times New Roman" w:cs="Times New Roman"/>
          <w:sz w:val="21"/>
        </w:rPr>
        <w:t>7</w:t>
      </w:r>
      <w:r w:rsidRPr="00385568">
        <w:rPr>
          <w:rFonts w:ascii="Times New Roman" w:eastAsia="Times New Roman" w:hAnsi="Times New Roman" w:cs="Times New Roman"/>
          <w:sz w:val="21"/>
        </w:rPr>
        <w:t>.6.</w:t>
      </w:r>
      <w:r w:rsidR="00D5367D" w:rsidRPr="00385568">
        <w:rPr>
          <w:rFonts w:ascii="Times New Roman" w:eastAsia="Times New Roman" w:hAnsi="Times New Roman" w:cs="Times New Roman"/>
          <w:sz w:val="21"/>
        </w:rPr>
        <w:t xml:space="preserve"> </w:t>
      </w:r>
      <w:r w:rsidRPr="00385568">
        <w:rPr>
          <w:rFonts w:ascii="Times New Roman" w:eastAsia="Times New Roman" w:hAnsi="Times New Roman" w:cs="Times New Roman"/>
          <w:sz w:val="21"/>
        </w:rPr>
        <w:t xml:space="preserve">Самостоятельно нести ответственность за вред, причиненный другим </w:t>
      </w:r>
      <w:r w:rsidR="0024556E" w:rsidRPr="00385568">
        <w:rPr>
          <w:rFonts w:ascii="Times New Roman" w:eastAsia="Times New Roman" w:hAnsi="Times New Roman" w:cs="Times New Roman"/>
          <w:sz w:val="21"/>
        </w:rPr>
        <w:t>у</w:t>
      </w:r>
      <w:r w:rsidRPr="00385568">
        <w:rPr>
          <w:rFonts w:ascii="Times New Roman" w:eastAsia="Times New Roman" w:hAnsi="Times New Roman" w:cs="Times New Roman"/>
          <w:sz w:val="21"/>
        </w:rPr>
        <w:t>частникам долевого строительства в результате производства ремонтных работ, переноса/повреждения коммуникаций и т.п.</w:t>
      </w:r>
    </w:p>
    <w:p w:rsidR="00827081" w:rsidRPr="00385568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4.</w:t>
      </w:r>
      <w:r w:rsidR="005605FE" w:rsidRPr="00385568">
        <w:rPr>
          <w:rFonts w:ascii="Times New Roman" w:eastAsia="Times New Roman" w:hAnsi="Times New Roman" w:cs="Times New Roman"/>
          <w:sz w:val="21"/>
        </w:rPr>
        <w:t>7</w:t>
      </w:r>
      <w:r w:rsidRPr="00385568">
        <w:rPr>
          <w:rFonts w:ascii="Times New Roman" w:eastAsia="Times New Roman" w:hAnsi="Times New Roman" w:cs="Times New Roman"/>
          <w:sz w:val="21"/>
        </w:rPr>
        <w:t>.</w:t>
      </w:r>
      <w:r w:rsidR="005937F1" w:rsidRPr="00385568">
        <w:rPr>
          <w:rFonts w:ascii="Times New Roman" w:eastAsia="Times New Roman" w:hAnsi="Times New Roman" w:cs="Times New Roman"/>
          <w:sz w:val="21"/>
        </w:rPr>
        <w:t>7</w:t>
      </w:r>
      <w:r w:rsidRPr="00385568">
        <w:rPr>
          <w:rFonts w:ascii="Times New Roman" w:eastAsia="Times New Roman" w:hAnsi="Times New Roman" w:cs="Times New Roman"/>
          <w:sz w:val="21"/>
        </w:rPr>
        <w:t xml:space="preserve">. </w:t>
      </w:r>
      <w:proofErr w:type="gramStart"/>
      <w:r w:rsidRPr="00385568">
        <w:rPr>
          <w:rFonts w:ascii="Times New Roman" w:eastAsia="Times New Roman" w:hAnsi="Times New Roman" w:cs="Times New Roman"/>
          <w:sz w:val="21"/>
        </w:rPr>
        <w:t>Оплачивать коммунальные услуги (обслуживание лифтов, сантехнического и электротехнического хозяйства, услуги охраны, уборк</w:t>
      </w:r>
      <w:r w:rsidR="00C77CFB" w:rsidRPr="00385568">
        <w:rPr>
          <w:rFonts w:ascii="Times New Roman" w:eastAsia="Times New Roman" w:hAnsi="Times New Roman" w:cs="Times New Roman"/>
          <w:sz w:val="21"/>
        </w:rPr>
        <w:t>у</w:t>
      </w:r>
      <w:r w:rsidRPr="00385568">
        <w:rPr>
          <w:rFonts w:ascii="Times New Roman" w:eastAsia="Times New Roman" w:hAnsi="Times New Roman" w:cs="Times New Roman"/>
          <w:sz w:val="21"/>
        </w:rPr>
        <w:t xml:space="preserve"> лестниц и территории, тепло/электроэнергию</w:t>
      </w:r>
      <w:r w:rsidR="0024556E" w:rsidRPr="00385568">
        <w:rPr>
          <w:rFonts w:ascii="Times New Roman" w:eastAsia="Times New Roman" w:hAnsi="Times New Roman" w:cs="Times New Roman"/>
          <w:sz w:val="21"/>
        </w:rPr>
        <w:t>, водоснабжение, водоотведение, вывоз мусора</w:t>
      </w:r>
      <w:r w:rsidRPr="00385568">
        <w:rPr>
          <w:rFonts w:ascii="Times New Roman" w:eastAsia="Times New Roman" w:hAnsi="Times New Roman" w:cs="Times New Roman"/>
          <w:sz w:val="21"/>
        </w:rPr>
        <w:t xml:space="preserve">) и иные услуги, связанные с эксплуатацией Объекта, а также нести бремя содержания общего имущества в Жилом доме пропорционально доле в этом имуществе с момента </w:t>
      </w:r>
      <w:r w:rsidR="002B2791" w:rsidRPr="00385568">
        <w:rPr>
          <w:rFonts w:ascii="Times New Roman" w:eastAsia="Times New Roman" w:hAnsi="Times New Roman" w:cs="Times New Roman"/>
          <w:sz w:val="21"/>
        </w:rPr>
        <w:t xml:space="preserve">передачи </w:t>
      </w:r>
      <w:r w:rsidR="005854BE" w:rsidRPr="00385568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62160D" w:rsidRPr="00385568">
        <w:rPr>
          <w:rFonts w:ascii="Times New Roman" w:eastAsia="Times New Roman" w:hAnsi="Times New Roman" w:cs="Times New Roman"/>
          <w:sz w:val="21"/>
        </w:rPr>
        <w:t>в соответствии с разделом 5</w:t>
      </w:r>
      <w:r w:rsidRPr="00385568">
        <w:rPr>
          <w:rFonts w:ascii="Times New Roman" w:eastAsia="Times New Roman" w:hAnsi="Times New Roman" w:cs="Times New Roman"/>
          <w:sz w:val="21"/>
        </w:rPr>
        <w:t xml:space="preserve"> </w:t>
      </w:r>
      <w:r w:rsidR="003203CE" w:rsidRPr="00385568">
        <w:rPr>
          <w:rFonts w:ascii="Times New Roman" w:eastAsia="Times New Roman" w:hAnsi="Times New Roman" w:cs="Times New Roman"/>
          <w:sz w:val="21"/>
        </w:rPr>
        <w:t xml:space="preserve">настоящего </w:t>
      </w:r>
      <w:r w:rsidR="000C675C" w:rsidRPr="00385568">
        <w:rPr>
          <w:rFonts w:ascii="Times New Roman" w:eastAsia="Times New Roman" w:hAnsi="Times New Roman" w:cs="Times New Roman"/>
          <w:sz w:val="21"/>
        </w:rPr>
        <w:t>Д</w:t>
      </w:r>
      <w:r w:rsidRPr="00385568">
        <w:rPr>
          <w:rFonts w:ascii="Times New Roman" w:eastAsia="Times New Roman" w:hAnsi="Times New Roman" w:cs="Times New Roman"/>
          <w:sz w:val="21"/>
        </w:rPr>
        <w:t xml:space="preserve">оговора. </w:t>
      </w:r>
      <w:proofErr w:type="gramEnd"/>
    </w:p>
    <w:p w:rsidR="00827081" w:rsidRPr="00385568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4.</w:t>
      </w:r>
      <w:r w:rsidR="005605FE" w:rsidRPr="00385568">
        <w:rPr>
          <w:rFonts w:ascii="Times New Roman" w:eastAsia="Times New Roman" w:hAnsi="Times New Roman" w:cs="Times New Roman"/>
          <w:sz w:val="21"/>
        </w:rPr>
        <w:t>7</w:t>
      </w:r>
      <w:r w:rsidRPr="00385568">
        <w:rPr>
          <w:rFonts w:ascii="Times New Roman" w:eastAsia="Times New Roman" w:hAnsi="Times New Roman" w:cs="Times New Roman"/>
          <w:sz w:val="21"/>
        </w:rPr>
        <w:t>.</w:t>
      </w:r>
      <w:r w:rsidR="005937F1" w:rsidRPr="00385568">
        <w:rPr>
          <w:rFonts w:ascii="Times New Roman" w:eastAsia="Times New Roman" w:hAnsi="Times New Roman" w:cs="Times New Roman"/>
          <w:sz w:val="21"/>
        </w:rPr>
        <w:t>8</w:t>
      </w:r>
      <w:r w:rsidRPr="00385568">
        <w:rPr>
          <w:rFonts w:ascii="Times New Roman" w:eastAsia="Times New Roman" w:hAnsi="Times New Roman" w:cs="Times New Roman"/>
          <w:sz w:val="21"/>
        </w:rPr>
        <w:t xml:space="preserve">. </w:t>
      </w:r>
      <w:r w:rsidR="00355564" w:rsidRPr="00385568">
        <w:rPr>
          <w:rFonts w:ascii="Times New Roman" w:eastAsia="Times New Roman" w:hAnsi="Times New Roman" w:cs="Times New Roman"/>
          <w:sz w:val="21"/>
        </w:rPr>
        <w:t>Обеспечить</w:t>
      </w:r>
      <w:r w:rsidRPr="00385568">
        <w:rPr>
          <w:rFonts w:ascii="Times New Roman" w:eastAsia="Times New Roman" w:hAnsi="Times New Roman" w:cs="Times New Roman"/>
          <w:sz w:val="21"/>
        </w:rPr>
        <w:t xml:space="preserve"> </w:t>
      </w:r>
      <w:r w:rsidR="00355564" w:rsidRPr="00385568">
        <w:rPr>
          <w:rFonts w:ascii="Times New Roman" w:eastAsia="Times New Roman" w:hAnsi="Times New Roman" w:cs="Times New Roman"/>
          <w:sz w:val="21"/>
        </w:rPr>
        <w:t xml:space="preserve">государственную </w:t>
      </w:r>
      <w:r w:rsidRPr="00385568">
        <w:rPr>
          <w:rFonts w:ascii="Times New Roman" w:eastAsia="Times New Roman" w:hAnsi="Times New Roman" w:cs="Times New Roman"/>
          <w:sz w:val="21"/>
        </w:rPr>
        <w:t xml:space="preserve">регистрацию настоящего Договора в </w:t>
      </w:r>
      <w:r w:rsidR="00792577" w:rsidRPr="00385568">
        <w:rPr>
          <w:rFonts w:ascii="Times New Roman" w:eastAsia="Times New Roman" w:hAnsi="Times New Roman" w:cs="Times New Roman"/>
          <w:sz w:val="21"/>
        </w:rPr>
        <w:t>Управлени</w:t>
      </w:r>
      <w:r w:rsidR="000C675C" w:rsidRPr="00385568">
        <w:rPr>
          <w:rFonts w:ascii="Times New Roman" w:eastAsia="Times New Roman" w:hAnsi="Times New Roman" w:cs="Times New Roman"/>
          <w:sz w:val="21"/>
        </w:rPr>
        <w:t>и</w:t>
      </w:r>
      <w:r w:rsidR="00792577" w:rsidRPr="00385568">
        <w:rPr>
          <w:rFonts w:ascii="Times New Roman" w:eastAsia="Times New Roman" w:hAnsi="Times New Roman" w:cs="Times New Roman"/>
          <w:sz w:val="21"/>
        </w:rPr>
        <w:t xml:space="preserve"> Федеральной службы государственной регистрации кадастра и картографии по </w:t>
      </w:r>
      <w:r w:rsidR="0069720E" w:rsidRPr="00385568">
        <w:rPr>
          <w:rFonts w:ascii="Times New Roman" w:eastAsia="Times New Roman" w:hAnsi="Times New Roman" w:cs="Times New Roman"/>
          <w:sz w:val="21"/>
        </w:rPr>
        <w:t>Липецкой</w:t>
      </w:r>
      <w:r w:rsidR="00792577" w:rsidRPr="00385568">
        <w:rPr>
          <w:rFonts w:ascii="Times New Roman" w:eastAsia="Times New Roman" w:hAnsi="Times New Roman" w:cs="Times New Roman"/>
          <w:sz w:val="21"/>
        </w:rPr>
        <w:t xml:space="preserve"> области</w:t>
      </w:r>
      <w:r w:rsidRPr="00385568">
        <w:rPr>
          <w:rFonts w:ascii="Times New Roman" w:eastAsia="Times New Roman" w:hAnsi="Times New Roman" w:cs="Times New Roman"/>
          <w:sz w:val="21"/>
        </w:rPr>
        <w:t xml:space="preserve">. </w:t>
      </w:r>
      <w:r w:rsidR="001B0428" w:rsidRPr="00385568">
        <w:rPr>
          <w:rFonts w:ascii="Times New Roman" w:eastAsia="Times New Roman" w:hAnsi="Times New Roman" w:cs="Times New Roman"/>
          <w:sz w:val="21"/>
        </w:rPr>
        <w:t>В случае выбора Участником долевого строительства электронной регистрации дополнительные расходы</w:t>
      </w:r>
      <w:r w:rsidR="00877096" w:rsidRPr="00385568">
        <w:rPr>
          <w:rFonts w:ascii="Times New Roman" w:eastAsia="Times New Roman" w:hAnsi="Times New Roman" w:cs="Times New Roman"/>
          <w:sz w:val="21"/>
        </w:rPr>
        <w:t xml:space="preserve"> (кроме уплаты государственной пошлины</w:t>
      </w:r>
      <w:r w:rsidR="000C3807" w:rsidRPr="00385568">
        <w:rPr>
          <w:rFonts w:ascii="Times New Roman" w:eastAsia="Times New Roman" w:hAnsi="Times New Roman" w:cs="Times New Roman"/>
          <w:sz w:val="21"/>
        </w:rPr>
        <w:t xml:space="preserve"> со стороны Застройщика</w:t>
      </w:r>
      <w:r w:rsidR="00877096" w:rsidRPr="00385568">
        <w:rPr>
          <w:rFonts w:ascii="Times New Roman" w:eastAsia="Times New Roman" w:hAnsi="Times New Roman" w:cs="Times New Roman"/>
          <w:sz w:val="21"/>
        </w:rPr>
        <w:t>)</w:t>
      </w:r>
      <w:r w:rsidR="001B0428" w:rsidRPr="00385568">
        <w:rPr>
          <w:rFonts w:ascii="Times New Roman" w:eastAsia="Times New Roman" w:hAnsi="Times New Roman" w:cs="Times New Roman"/>
          <w:sz w:val="21"/>
        </w:rPr>
        <w:t>, связанные с представлением в регистрирующий орган документов в форме электронных документов</w:t>
      </w:r>
      <w:r w:rsidR="00877096" w:rsidRPr="00385568">
        <w:rPr>
          <w:rFonts w:ascii="Times New Roman" w:eastAsia="Times New Roman" w:hAnsi="Times New Roman" w:cs="Times New Roman"/>
          <w:sz w:val="21"/>
        </w:rPr>
        <w:t xml:space="preserve"> или</w:t>
      </w:r>
      <w:r w:rsidR="001B0428" w:rsidRPr="00385568">
        <w:rPr>
          <w:rFonts w:ascii="Times New Roman" w:eastAsia="Times New Roman" w:hAnsi="Times New Roman" w:cs="Times New Roman"/>
          <w:sz w:val="21"/>
        </w:rPr>
        <w:t xml:space="preserve"> электронных образов документов, несет Участник долевого строительства.</w:t>
      </w:r>
    </w:p>
    <w:p w:rsidR="0082708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85568">
        <w:rPr>
          <w:rFonts w:ascii="Times New Roman" w:eastAsia="Times New Roman" w:hAnsi="Times New Roman" w:cs="Times New Roman"/>
          <w:sz w:val="21"/>
        </w:rPr>
        <w:t>4.</w:t>
      </w:r>
      <w:r w:rsidR="005605FE" w:rsidRPr="00385568">
        <w:rPr>
          <w:rFonts w:ascii="Times New Roman" w:eastAsia="Times New Roman" w:hAnsi="Times New Roman" w:cs="Times New Roman"/>
          <w:sz w:val="21"/>
        </w:rPr>
        <w:t>8</w:t>
      </w:r>
      <w:r w:rsidRPr="00385568">
        <w:rPr>
          <w:rFonts w:ascii="Times New Roman" w:eastAsia="Times New Roman" w:hAnsi="Times New Roman" w:cs="Times New Roman"/>
          <w:sz w:val="21"/>
        </w:rPr>
        <w:t>. Участник долевого строительства вправе обратиться</w:t>
      </w:r>
      <w:r w:rsidRPr="00490991">
        <w:rPr>
          <w:rFonts w:ascii="Times New Roman" w:eastAsia="Times New Roman" w:hAnsi="Times New Roman" w:cs="Times New Roman"/>
          <w:sz w:val="21"/>
        </w:rPr>
        <w:t xml:space="preserve"> в орган, осуществляющи</w:t>
      </w:r>
      <w:r w:rsidR="005D22B6">
        <w:rPr>
          <w:rFonts w:ascii="Times New Roman" w:eastAsia="Times New Roman" w:hAnsi="Times New Roman" w:cs="Times New Roman"/>
          <w:sz w:val="21"/>
        </w:rPr>
        <w:t>й</w:t>
      </w:r>
      <w:r w:rsidRPr="00490991">
        <w:rPr>
          <w:rFonts w:ascii="Times New Roman" w:eastAsia="Times New Roman" w:hAnsi="Times New Roman" w:cs="Times New Roman"/>
          <w:sz w:val="21"/>
        </w:rPr>
        <w:t xml:space="preserve"> государственную регистрацию прав на недвижимое имущество и сделок с ним, с заявлением о государственной регистрации права собственности на Объект после подписания Застройщиком и Участником долевого строительства документа о передаче Объекта.</w:t>
      </w:r>
    </w:p>
    <w:p w:rsidR="00655FD3" w:rsidRPr="00490991" w:rsidRDefault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827081" w:rsidRPr="00490991" w:rsidRDefault="004945E4" w:rsidP="0012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5.</w:t>
      </w:r>
      <w:r w:rsidR="004A10A7" w:rsidRPr="00490991">
        <w:rPr>
          <w:rFonts w:ascii="Times New Roman" w:eastAsia="Times New Roman" w:hAnsi="Times New Roman" w:cs="Times New Roman"/>
          <w:b/>
          <w:sz w:val="21"/>
        </w:rPr>
        <w:t xml:space="preserve"> Сроки завершения строительства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 и порядок приемки-передачи Объекта 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5.1.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Плановый срок завершения строительства – </w:t>
      </w:r>
      <w:r w:rsidR="008716DE">
        <w:rPr>
          <w:rFonts w:ascii="Times New Roman" w:eastAsia="Times New Roman" w:hAnsi="Times New Roman" w:cs="Times New Roman"/>
          <w:b/>
          <w:sz w:val="21"/>
        </w:rPr>
        <w:t>1</w:t>
      </w:r>
      <w:r w:rsidR="00035003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8716DE">
        <w:rPr>
          <w:rFonts w:ascii="Times New Roman" w:eastAsia="Times New Roman" w:hAnsi="Times New Roman" w:cs="Times New Roman"/>
          <w:b/>
          <w:sz w:val="21"/>
        </w:rPr>
        <w:t>февраля</w:t>
      </w:r>
      <w:r w:rsidR="00087A49" w:rsidRPr="00490991">
        <w:rPr>
          <w:rFonts w:ascii="Times New Roman" w:eastAsia="Times New Roman" w:hAnsi="Times New Roman" w:cs="Times New Roman"/>
          <w:b/>
          <w:sz w:val="21"/>
        </w:rPr>
        <w:t xml:space="preserve"> 20</w:t>
      </w:r>
      <w:r w:rsidR="00C90A34">
        <w:rPr>
          <w:rFonts w:ascii="Times New Roman" w:eastAsia="Times New Roman" w:hAnsi="Times New Roman" w:cs="Times New Roman"/>
          <w:b/>
          <w:sz w:val="21"/>
        </w:rPr>
        <w:t>2</w:t>
      </w:r>
      <w:r w:rsidR="008716DE">
        <w:rPr>
          <w:rFonts w:ascii="Times New Roman" w:eastAsia="Times New Roman" w:hAnsi="Times New Roman" w:cs="Times New Roman"/>
          <w:b/>
          <w:sz w:val="21"/>
        </w:rPr>
        <w:t>4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 г.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5.2.</w:t>
      </w:r>
      <w:r w:rsidR="00994F94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Срок передачи Объекта – </w:t>
      </w:r>
      <w:r w:rsidR="00035003">
        <w:rPr>
          <w:rFonts w:ascii="Times New Roman" w:eastAsia="Times New Roman" w:hAnsi="Times New Roman" w:cs="Times New Roman"/>
          <w:b/>
          <w:sz w:val="21"/>
        </w:rPr>
        <w:t>2 полугодие 202</w:t>
      </w:r>
      <w:r w:rsidR="008716DE">
        <w:rPr>
          <w:rFonts w:ascii="Times New Roman" w:eastAsia="Times New Roman" w:hAnsi="Times New Roman" w:cs="Times New Roman"/>
          <w:b/>
          <w:sz w:val="21"/>
        </w:rPr>
        <w:t>4</w:t>
      </w:r>
      <w:r w:rsidR="00C90A34" w:rsidRPr="00035003">
        <w:rPr>
          <w:rFonts w:ascii="Times New Roman" w:eastAsia="Times New Roman" w:hAnsi="Times New Roman" w:cs="Times New Roman"/>
          <w:b/>
          <w:sz w:val="21"/>
        </w:rPr>
        <w:t xml:space="preserve"> г</w:t>
      </w:r>
      <w:r w:rsidR="00AD2B7D" w:rsidRPr="00035003">
        <w:rPr>
          <w:rFonts w:ascii="Times New Roman" w:eastAsia="Times New Roman" w:hAnsi="Times New Roman" w:cs="Times New Roman"/>
          <w:b/>
          <w:sz w:val="21"/>
        </w:rPr>
        <w:t>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Застройщик вправе досрочно исполнить свою обязанность по передаче Объекта Участнику, а Участник обязан принять Объект в порядке и в сроки, предусмотренные настоящим </w:t>
      </w:r>
      <w:r w:rsidR="001139F7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оговором.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5.3. Передача Объекта Застройщиком и принятие его Участником долевого строительства осуществляется на основании подписываемого Сторонам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и </w:t>
      </w:r>
      <w:r w:rsidR="001139F7">
        <w:rPr>
          <w:rFonts w:ascii="Times New Roman" w:eastAsia="Times New Roman" w:hAnsi="Times New Roman" w:cs="Times New Roman"/>
          <w:sz w:val="21"/>
        </w:rPr>
        <w:t>а</w:t>
      </w:r>
      <w:r w:rsidR="004A10A7" w:rsidRPr="00490991">
        <w:rPr>
          <w:rFonts w:ascii="Times New Roman" w:eastAsia="Times New Roman" w:hAnsi="Times New Roman" w:cs="Times New Roman"/>
          <w:sz w:val="21"/>
        </w:rPr>
        <w:t>кта приема-передачи Объекта.</w:t>
      </w:r>
    </w:p>
    <w:p w:rsidR="00CA2FD9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5.4. В случае отсутствия необходимого финансирования или нарушения календарного графика финансирования со стороны </w:t>
      </w:r>
      <w:r w:rsidR="001139F7">
        <w:rPr>
          <w:rFonts w:ascii="Times New Roman" w:eastAsia="Times New Roman" w:hAnsi="Times New Roman" w:cs="Times New Roman"/>
          <w:sz w:val="21"/>
        </w:rPr>
        <w:t>б</w:t>
      </w:r>
      <w:r w:rsidR="00887627">
        <w:rPr>
          <w:rFonts w:ascii="Times New Roman" w:eastAsia="Times New Roman" w:hAnsi="Times New Roman" w:cs="Times New Roman"/>
          <w:sz w:val="21"/>
        </w:rPr>
        <w:t>анка</w:t>
      </w:r>
      <w:r w:rsidRPr="00490991">
        <w:rPr>
          <w:rFonts w:ascii="Times New Roman" w:eastAsia="Times New Roman" w:hAnsi="Times New Roman" w:cs="Times New Roman"/>
          <w:sz w:val="21"/>
        </w:rPr>
        <w:t>, необходимости внесения и согласования изменений в проектно-сметную документацию, иных изменений существенных условий Договора срок завершения строительства может быть перенесен в следующем порядке: Застройщик не позднее</w:t>
      </w:r>
      <w:r w:rsidR="000C675C">
        <w:rPr>
          <w:rFonts w:ascii="Times New Roman" w:eastAsia="Times New Roman" w:hAnsi="Times New Roman" w:cs="Times New Roman"/>
          <w:sz w:val="21"/>
        </w:rPr>
        <w:t>,</w:t>
      </w:r>
      <w:r w:rsidRPr="00490991">
        <w:rPr>
          <w:rFonts w:ascii="Times New Roman" w:eastAsia="Times New Roman" w:hAnsi="Times New Roman" w:cs="Times New Roman"/>
          <w:sz w:val="21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</w:t>
      </w:r>
      <w:r w:rsidR="00443954" w:rsidRPr="00490991">
        <w:rPr>
          <w:rFonts w:ascii="Times New Roman" w:eastAsia="Times New Roman" w:hAnsi="Times New Roman" w:cs="Times New Roman"/>
          <w:sz w:val="21"/>
        </w:rPr>
        <w:t>и предложение об изменении договора в части переноса срока</w:t>
      </w:r>
      <w:r w:rsidR="00443954">
        <w:rPr>
          <w:rFonts w:ascii="Times New Roman" w:eastAsia="Times New Roman" w:hAnsi="Times New Roman" w:cs="Times New Roman"/>
          <w:sz w:val="21"/>
        </w:rPr>
        <w:t xml:space="preserve"> завершения строительства</w:t>
      </w:r>
      <w:r w:rsidR="00443954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заказным письмом с уведомлением. Изменение предусмотренного </w:t>
      </w:r>
      <w:r w:rsidR="0021646B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оговором срока передачи </w:t>
      </w:r>
      <w:r w:rsidR="0021646B">
        <w:rPr>
          <w:rFonts w:ascii="Times New Roman" w:eastAsia="Times New Roman" w:hAnsi="Times New Roman" w:cs="Times New Roman"/>
          <w:sz w:val="21"/>
        </w:rPr>
        <w:t>З</w:t>
      </w:r>
      <w:r w:rsidRPr="00490991">
        <w:rPr>
          <w:rFonts w:ascii="Times New Roman" w:eastAsia="Times New Roman" w:hAnsi="Times New Roman" w:cs="Times New Roman"/>
          <w:sz w:val="21"/>
        </w:rPr>
        <w:t xml:space="preserve">астройщиком </w:t>
      </w:r>
      <w:r w:rsidR="0021646B">
        <w:rPr>
          <w:rFonts w:ascii="Times New Roman" w:eastAsia="Times New Roman" w:hAnsi="Times New Roman" w:cs="Times New Roman"/>
          <w:sz w:val="21"/>
        </w:rPr>
        <w:t>О</w:t>
      </w:r>
      <w:r w:rsidRPr="00490991">
        <w:rPr>
          <w:rFonts w:ascii="Times New Roman" w:eastAsia="Times New Roman" w:hAnsi="Times New Roman" w:cs="Times New Roman"/>
          <w:sz w:val="21"/>
        </w:rPr>
        <w:t xml:space="preserve">бъекта </w:t>
      </w:r>
      <w:r w:rsidR="0021646B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 xml:space="preserve">частнику долевого строительства осуществляется путем подписания </w:t>
      </w:r>
      <w:r w:rsidR="0021646B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ополнительного соглашения к Договору.</w:t>
      </w:r>
      <w:r w:rsidR="00070AB5">
        <w:rPr>
          <w:rFonts w:ascii="Times New Roman" w:eastAsia="Times New Roman" w:hAnsi="Times New Roman" w:cs="Times New Roman"/>
          <w:sz w:val="21"/>
        </w:rPr>
        <w:t xml:space="preserve"> </w:t>
      </w:r>
    </w:p>
    <w:p w:rsidR="00827081" w:rsidRPr="00490991" w:rsidRDefault="00070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070AB5">
        <w:rPr>
          <w:rFonts w:ascii="Times New Roman" w:eastAsia="Times New Roman" w:hAnsi="Times New Roman" w:cs="Times New Roman"/>
          <w:sz w:val="21"/>
        </w:rPr>
        <w:t>Застройщик имеет право на продление сроков строительства без применения к нему штрафных санкций в следующих случаях: а) если другие работы, не входящие в обязанности Застройщика</w:t>
      </w:r>
      <w:r w:rsidR="001139F7">
        <w:rPr>
          <w:rFonts w:ascii="Times New Roman" w:eastAsia="Times New Roman" w:hAnsi="Times New Roman" w:cs="Times New Roman"/>
          <w:sz w:val="21"/>
        </w:rPr>
        <w:t xml:space="preserve"> и </w:t>
      </w:r>
      <w:r w:rsidR="001139F7" w:rsidRPr="00070AB5">
        <w:rPr>
          <w:rFonts w:ascii="Times New Roman" w:eastAsia="Times New Roman" w:hAnsi="Times New Roman" w:cs="Times New Roman"/>
          <w:sz w:val="21"/>
        </w:rPr>
        <w:t xml:space="preserve">связанные со строительством </w:t>
      </w:r>
      <w:r w:rsidR="001139F7">
        <w:rPr>
          <w:rFonts w:ascii="Times New Roman" w:eastAsia="Times New Roman" w:hAnsi="Times New Roman" w:cs="Times New Roman"/>
          <w:sz w:val="21"/>
        </w:rPr>
        <w:t>Жилого дома</w:t>
      </w:r>
      <w:r w:rsidRPr="00070AB5">
        <w:rPr>
          <w:rFonts w:ascii="Times New Roman" w:eastAsia="Times New Roman" w:hAnsi="Times New Roman" w:cs="Times New Roman"/>
          <w:sz w:val="21"/>
        </w:rPr>
        <w:t xml:space="preserve">, к выполнению которых привлечены третьи лица, задерживают выполнение обязательств Застройщика по настоящему </w:t>
      </w:r>
      <w:r w:rsidR="0021646B">
        <w:rPr>
          <w:rFonts w:ascii="Times New Roman" w:eastAsia="Times New Roman" w:hAnsi="Times New Roman" w:cs="Times New Roman"/>
          <w:sz w:val="21"/>
        </w:rPr>
        <w:t>Д</w:t>
      </w:r>
      <w:r w:rsidRPr="00070AB5">
        <w:rPr>
          <w:rFonts w:ascii="Times New Roman" w:eastAsia="Times New Roman" w:hAnsi="Times New Roman" w:cs="Times New Roman"/>
          <w:sz w:val="21"/>
        </w:rPr>
        <w:t xml:space="preserve">оговору; б) в случае принятия органами государственной власти и (или) органами местного самоуправления </w:t>
      </w:r>
      <w:r w:rsidR="001139F7">
        <w:rPr>
          <w:rFonts w:ascii="Times New Roman" w:eastAsia="Times New Roman" w:hAnsi="Times New Roman" w:cs="Times New Roman"/>
          <w:sz w:val="21"/>
        </w:rPr>
        <w:t xml:space="preserve">таких </w:t>
      </w:r>
      <w:r w:rsidRPr="00070AB5">
        <w:rPr>
          <w:rFonts w:ascii="Times New Roman" w:eastAsia="Times New Roman" w:hAnsi="Times New Roman" w:cs="Times New Roman"/>
          <w:sz w:val="21"/>
        </w:rPr>
        <w:t>законов и</w:t>
      </w:r>
      <w:r w:rsidR="00443954">
        <w:rPr>
          <w:rFonts w:ascii="Times New Roman" w:eastAsia="Times New Roman" w:hAnsi="Times New Roman" w:cs="Times New Roman"/>
          <w:sz w:val="21"/>
        </w:rPr>
        <w:t xml:space="preserve"> </w:t>
      </w:r>
      <w:r w:rsidRPr="00070AB5">
        <w:rPr>
          <w:rFonts w:ascii="Times New Roman" w:eastAsia="Times New Roman" w:hAnsi="Times New Roman" w:cs="Times New Roman"/>
          <w:sz w:val="21"/>
        </w:rPr>
        <w:t xml:space="preserve">(или) иных нормативных правовых актов, а </w:t>
      </w:r>
      <w:proofErr w:type="gramStart"/>
      <w:r w:rsidRPr="00070AB5">
        <w:rPr>
          <w:rFonts w:ascii="Times New Roman" w:eastAsia="Times New Roman" w:hAnsi="Times New Roman" w:cs="Times New Roman"/>
          <w:sz w:val="21"/>
        </w:rPr>
        <w:t>также</w:t>
      </w:r>
      <w:proofErr w:type="gramEnd"/>
      <w:r w:rsidRPr="00070AB5">
        <w:rPr>
          <w:rFonts w:ascii="Times New Roman" w:eastAsia="Times New Roman" w:hAnsi="Times New Roman" w:cs="Times New Roman"/>
          <w:sz w:val="21"/>
        </w:rPr>
        <w:t xml:space="preserve"> в случае если в действующие на момент заключения настоящего </w:t>
      </w:r>
      <w:r w:rsidR="001139F7">
        <w:rPr>
          <w:rFonts w:ascii="Times New Roman" w:eastAsia="Times New Roman" w:hAnsi="Times New Roman" w:cs="Times New Roman"/>
          <w:sz w:val="21"/>
        </w:rPr>
        <w:t>Д</w:t>
      </w:r>
      <w:r w:rsidRPr="00070AB5">
        <w:rPr>
          <w:rFonts w:ascii="Times New Roman" w:eastAsia="Times New Roman" w:hAnsi="Times New Roman" w:cs="Times New Roman"/>
          <w:sz w:val="21"/>
        </w:rPr>
        <w:t xml:space="preserve">оговора законы и (или) иные нормативные правовые акты будут внесены такие изменения, которые воспрепятствуют исполнению обязательств в определённые настоящим </w:t>
      </w:r>
      <w:r w:rsidR="0021646B">
        <w:rPr>
          <w:rFonts w:ascii="Times New Roman" w:eastAsia="Times New Roman" w:hAnsi="Times New Roman" w:cs="Times New Roman"/>
          <w:sz w:val="21"/>
        </w:rPr>
        <w:t>Д</w:t>
      </w:r>
      <w:r w:rsidRPr="00070AB5">
        <w:rPr>
          <w:rFonts w:ascii="Times New Roman" w:eastAsia="Times New Roman" w:hAnsi="Times New Roman" w:cs="Times New Roman"/>
          <w:sz w:val="21"/>
        </w:rPr>
        <w:t>оговором сроки.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</w:p>
    <w:p w:rsidR="00827081" w:rsidRPr="00490991" w:rsidRDefault="0049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490991">
        <w:rPr>
          <w:rFonts w:ascii="Times New Roman" w:eastAsia="Times New Roman" w:hAnsi="Times New Roman" w:cs="Times New Roman"/>
          <w:sz w:val="21"/>
        </w:rPr>
        <w:lastRenderedPageBreak/>
        <w:t xml:space="preserve">В случае отказа Участника долевого строительства от подписания указанного </w:t>
      </w:r>
      <w:r w:rsidR="002C6374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ополнительного соглашения в течени</w:t>
      </w:r>
      <w:r w:rsidR="002C6374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 10 </w:t>
      </w:r>
      <w:r w:rsidR="002C6374">
        <w:rPr>
          <w:rFonts w:ascii="Times New Roman" w:eastAsia="Times New Roman" w:hAnsi="Times New Roman" w:cs="Times New Roman"/>
          <w:sz w:val="21"/>
        </w:rPr>
        <w:t xml:space="preserve">(десяти) </w:t>
      </w:r>
      <w:r w:rsidRPr="00490991">
        <w:rPr>
          <w:rFonts w:ascii="Times New Roman" w:eastAsia="Times New Roman" w:hAnsi="Times New Roman" w:cs="Times New Roman"/>
          <w:sz w:val="21"/>
        </w:rPr>
        <w:t xml:space="preserve">рабочих дней с момента получения извещения Застройщик обращается в суд с </w:t>
      </w:r>
      <w:r w:rsidR="002C6374">
        <w:rPr>
          <w:rFonts w:ascii="Times New Roman" w:eastAsia="Times New Roman" w:hAnsi="Times New Roman" w:cs="Times New Roman"/>
          <w:sz w:val="21"/>
        </w:rPr>
        <w:t>требованием</w:t>
      </w:r>
      <w:r w:rsidRPr="00490991">
        <w:rPr>
          <w:rFonts w:ascii="Times New Roman" w:eastAsia="Times New Roman" w:hAnsi="Times New Roman" w:cs="Times New Roman"/>
          <w:sz w:val="21"/>
        </w:rPr>
        <w:t xml:space="preserve"> об изменении Договор</w:t>
      </w:r>
      <w:r w:rsidR="002C6374">
        <w:rPr>
          <w:rFonts w:ascii="Times New Roman" w:eastAsia="Times New Roman" w:hAnsi="Times New Roman" w:cs="Times New Roman"/>
          <w:sz w:val="21"/>
        </w:rPr>
        <w:t>а</w:t>
      </w:r>
      <w:r w:rsidRPr="00490991">
        <w:rPr>
          <w:rFonts w:ascii="Times New Roman" w:eastAsia="Times New Roman" w:hAnsi="Times New Roman" w:cs="Times New Roman"/>
          <w:sz w:val="21"/>
        </w:rPr>
        <w:t xml:space="preserve"> на основании ст. 452 ГК РФ </w:t>
      </w:r>
      <w:r w:rsidRPr="00490991">
        <w:rPr>
          <w:rFonts w:ascii="Times New Roman" w:eastAsia="Times New Roman" w:hAnsi="Times New Roman" w:cs="Times New Roman"/>
          <w:i/>
          <w:sz w:val="21"/>
        </w:rPr>
        <w:t>(требование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</w:t>
      </w:r>
      <w:proofErr w:type="gramEnd"/>
      <w:r w:rsidRPr="00490991">
        <w:rPr>
          <w:rFonts w:ascii="Times New Roman" w:eastAsia="Times New Roman" w:hAnsi="Times New Roman" w:cs="Times New Roman"/>
          <w:i/>
          <w:sz w:val="21"/>
        </w:rPr>
        <w:t xml:space="preserve"> договор либо неполучения ответа в срок, указанный в предложении или установленный законом либо договором, а при его отсутствии - в тридцатидневный срок) </w:t>
      </w:r>
      <w:r w:rsidRPr="00490991">
        <w:rPr>
          <w:rFonts w:ascii="Times New Roman" w:eastAsia="Times New Roman" w:hAnsi="Times New Roman" w:cs="Times New Roman"/>
          <w:sz w:val="21"/>
        </w:rPr>
        <w:t xml:space="preserve">с возложением </w:t>
      </w:r>
      <w:r w:rsidR="002C6374">
        <w:rPr>
          <w:rFonts w:ascii="Times New Roman" w:eastAsia="Times New Roman" w:hAnsi="Times New Roman" w:cs="Times New Roman"/>
          <w:sz w:val="21"/>
        </w:rPr>
        <w:t xml:space="preserve">судебных </w:t>
      </w:r>
      <w:r w:rsidRPr="00490991">
        <w:rPr>
          <w:rFonts w:ascii="Times New Roman" w:eastAsia="Times New Roman" w:hAnsi="Times New Roman" w:cs="Times New Roman"/>
          <w:sz w:val="21"/>
        </w:rPr>
        <w:t xml:space="preserve">расходов на Участника долевого строительства. </w:t>
      </w:r>
    </w:p>
    <w:p w:rsidR="00827081" w:rsidRPr="00002CB8" w:rsidRDefault="004945E4" w:rsidP="00031E8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002CB8">
        <w:rPr>
          <w:rFonts w:ascii="Times New Roman" w:eastAsia="Times New Roman" w:hAnsi="Times New Roman" w:cs="Times New Roman"/>
          <w:sz w:val="21"/>
        </w:rPr>
        <w:t xml:space="preserve">5.5. </w:t>
      </w:r>
      <w:r w:rsidR="00031E83" w:rsidRPr="00002CB8">
        <w:rPr>
          <w:rFonts w:ascii="Times New Roman" w:eastAsia="Times New Roman" w:hAnsi="Times New Roman" w:cs="Times New Roman"/>
          <w:sz w:val="21"/>
        </w:rPr>
        <w:t>После ввода Объекта в эксплуатацию</w:t>
      </w:r>
      <w:r w:rsidRPr="00002CB8">
        <w:rPr>
          <w:rFonts w:ascii="Times New Roman" w:eastAsia="Times New Roman" w:hAnsi="Times New Roman" w:cs="Times New Roman"/>
          <w:sz w:val="21"/>
        </w:rPr>
        <w:t xml:space="preserve"> Застройщик обязан уведомить Участника долевого строительства о завершении строительства</w:t>
      </w:r>
      <w:r w:rsidR="00B504DD" w:rsidRPr="00002CB8">
        <w:rPr>
          <w:rFonts w:ascii="Times New Roman" w:eastAsia="Times New Roman" w:hAnsi="Times New Roman" w:cs="Times New Roman"/>
          <w:sz w:val="21"/>
        </w:rPr>
        <w:t xml:space="preserve"> и</w:t>
      </w:r>
      <w:r w:rsidRPr="00002CB8">
        <w:rPr>
          <w:rFonts w:ascii="Times New Roman" w:eastAsia="Times New Roman" w:hAnsi="Times New Roman" w:cs="Times New Roman"/>
          <w:sz w:val="21"/>
        </w:rPr>
        <w:t xml:space="preserve"> о готовности Объекта к передаче</w:t>
      </w:r>
      <w:r w:rsidR="00B504DD" w:rsidRPr="00002CB8">
        <w:rPr>
          <w:rFonts w:ascii="Times New Roman" w:eastAsia="Times New Roman" w:hAnsi="Times New Roman" w:cs="Times New Roman"/>
          <w:sz w:val="21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</w:t>
      </w:r>
      <w:r w:rsidRPr="00002CB8">
        <w:rPr>
          <w:rFonts w:ascii="Times New Roman" w:eastAsia="Times New Roman" w:hAnsi="Times New Roman" w:cs="Times New Roman"/>
          <w:sz w:val="21"/>
        </w:rPr>
        <w:t xml:space="preserve"> путем направления заказного письма и/или вручения</w:t>
      </w:r>
      <w:r w:rsidR="008303F4" w:rsidRPr="00002CB8">
        <w:rPr>
          <w:rFonts w:ascii="Times New Roman" w:eastAsia="Times New Roman" w:hAnsi="Times New Roman" w:cs="Times New Roman"/>
          <w:sz w:val="21"/>
        </w:rPr>
        <w:t xml:space="preserve"> уведомления</w:t>
      </w:r>
      <w:r w:rsidRPr="00002CB8">
        <w:rPr>
          <w:rFonts w:ascii="Times New Roman" w:eastAsia="Times New Roman" w:hAnsi="Times New Roman" w:cs="Times New Roman"/>
          <w:sz w:val="21"/>
        </w:rPr>
        <w:t xml:space="preserve"> </w:t>
      </w:r>
      <w:r w:rsidR="00B504DD" w:rsidRPr="00002CB8">
        <w:rPr>
          <w:rFonts w:ascii="Times New Roman" w:eastAsia="Times New Roman" w:hAnsi="Times New Roman" w:cs="Times New Roman"/>
          <w:sz w:val="21"/>
        </w:rPr>
        <w:t xml:space="preserve">лично </w:t>
      </w:r>
      <w:r w:rsidRPr="00002CB8">
        <w:rPr>
          <w:rFonts w:ascii="Times New Roman" w:eastAsia="Times New Roman" w:hAnsi="Times New Roman" w:cs="Times New Roman"/>
          <w:sz w:val="21"/>
        </w:rPr>
        <w:t>под расписку. В уведомлении Застройщик указывает срок, в течени</w:t>
      </w:r>
      <w:r w:rsidR="002C6374" w:rsidRPr="00002CB8">
        <w:rPr>
          <w:rFonts w:ascii="Times New Roman" w:eastAsia="Times New Roman" w:hAnsi="Times New Roman" w:cs="Times New Roman"/>
          <w:sz w:val="21"/>
        </w:rPr>
        <w:t>е</w:t>
      </w:r>
      <w:r w:rsidRPr="00002CB8">
        <w:rPr>
          <w:rFonts w:ascii="Times New Roman" w:eastAsia="Times New Roman" w:hAnsi="Times New Roman" w:cs="Times New Roman"/>
          <w:sz w:val="21"/>
        </w:rPr>
        <w:t xml:space="preserve"> которого Участник долевого строительства обязан принять Объект. В случае </w:t>
      </w:r>
      <w:proofErr w:type="spellStart"/>
      <w:r w:rsidR="002C6374" w:rsidRPr="00002CB8">
        <w:rPr>
          <w:rFonts w:ascii="Times New Roman" w:eastAsia="Times New Roman" w:hAnsi="Times New Roman" w:cs="Times New Roman"/>
          <w:sz w:val="21"/>
        </w:rPr>
        <w:t>неуказания</w:t>
      </w:r>
      <w:proofErr w:type="spellEnd"/>
      <w:r w:rsidR="002C6374" w:rsidRPr="00002CB8">
        <w:rPr>
          <w:rFonts w:ascii="Times New Roman" w:eastAsia="Times New Roman" w:hAnsi="Times New Roman" w:cs="Times New Roman"/>
          <w:sz w:val="21"/>
        </w:rPr>
        <w:t xml:space="preserve"> в уведомлении</w:t>
      </w:r>
      <w:r w:rsidRPr="00002CB8">
        <w:rPr>
          <w:rFonts w:ascii="Times New Roman" w:eastAsia="Times New Roman" w:hAnsi="Times New Roman" w:cs="Times New Roman"/>
          <w:sz w:val="21"/>
        </w:rPr>
        <w:t xml:space="preserve"> срока, он признается равным 7 (семи) рабочим дням с момента получения уведомления.</w:t>
      </w:r>
    </w:p>
    <w:p w:rsidR="00827081" w:rsidRPr="00002CB8" w:rsidRDefault="004945E4" w:rsidP="0003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002CB8">
        <w:rPr>
          <w:rFonts w:ascii="Times New Roman" w:eastAsia="Times New Roman" w:hAnsi="Times New Roman" w:cs="Times New Roman"/>
          <w:sz w:val="21"/>
        </w:rPr>
        <w:t xml:space="preserve">5.6. </w:t>
      </w:r>
      <w:r w:rsidR="00070AB5" w:rsidRPr="00002CB8">
        <w:rPr>
          <w:rFonts w:ascii="Times New Roman" w:eastAsia="Times New Roman" w:hAnsi="Times New Roman" w:cs="Times New Roman"/>
          <w:sz w:val="21"/>
        </w:rPr>
        <w:t>При уклонении Участника долевого строительства от при</w:t>
      </w:r>
      <w:r w:rsidR="00355564" w:rsidRPr="00002CB8">
        <w:rPr>
          <w:rFonts w:ascii="Times New Roman" w:eastAsia="Times New Roman" w:hAnsi="Times New Roman" w:cs="Times New Roman"/>
          <w:sz w:val="21"/>
        </w:rPr>
        <w:t>емки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Объекта в установленный срок, в том числе в случае </w:t>
      </w:r>
      <w:r w:rsidR="008D13FE" w:rsidRPr="00002CB8">
        <w:rPr>
          <w:rFonts w:ascii="Times New Roman" w:eastAsia="Times New Roman" w:hAnsi="Times New Roman" w:cs="Times New Roman"/>
          <w:sz w:val="21"/>
        </w:rPr>
        <w:t>неполучения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извещения </w:t>
      </w:r>
      <w:r w:rsidR="008D13FE" w:rsidRPr="00002CB8">
        <w:rPr>
          <w:rFonts w:ascii="Times New Roman" w:eastAsia="Times New Roman" w:hAnsi="Times New Roman" w:cs="Times New Roman"/>
          <w:sz w:val="21"/>
        </w:rPr>
        <w:t>в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почтово</w:t>
      </w:r>
      <w:r w:rsidR="008D13FE" w:rsidRPr="00002CB8">
        <w:rPr>
          <w:rFonts w:ascii="Times New Roman" w:eastAsia="Times New Roman" w:hAnsi="Times New Roman" w:cs="Times New Roman"/>
          <w:sz w:val="21"/>
        </w:rPr>
        <w:t>м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отделени</w:t>
      </w:r>
      <w:r w:rsidR="008D13FE" w:rsidRPr="00002CB8">
        <w:rPr>
          <w:rFonts w:ascii="Times New Roman" w:eastAsia="Times New Roman" w:hAnsi="Times New Roman" w:cs="Times New Roman"/>
          <w:sz w:val="21"/>
        </w:rPr>
        <w:t>и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, или при отказе Участника долевого строительства от </w:t>
      </w:r>
      <w:r w:rsidR="008303F4" w:rsidRPr="00002CB8">
        <w:rPr>
          <w:rFonts w:ascii="Times New Roman" w:eastAsia="Times New Roman" w:hAnsi="Times New Roman" w:cs="Times New Roman"/>
          <w:sz w:val="21"/>
        </w:rPr>
        <w:t>приемки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Объекта Застройщик по истечении двух недель со дня, предусмотренного </w:t>
      </w:r>
      <w:r w:rsidR="00031E83" w:rsidRPr="00002CB8">
        <w:rPr>
          <w:rFonts w:ascii="Times New Roman" w:eastAsia="Times New Roman" w:hAnsi="Times New Roman" w:cs="Times New Roman"/>
          <w:sz w:val="21"/>
        </w:rPr>
        <w:t xml:space="preserve">п. 5.5 </w:t>
      </w:r>
      <w:r w:rsidR="00105A64" w:rsidRPr="00002CB8">
        <w:rPr>
          <w:rFonts w:ascii="Times New Roman" w:eastAsia="Times New Roman" w:hAnsi="Times New Roman" w:cs="Times New Roman"/>
          <w:sz w:val="21"/>
        </w:rPr>
        <w:t>Д</w:t>
      </w:r>
      <w:r w:rsidR="00070AB5" w:rsidRPr="00002CB8">
        <w:rPr>
          <w:rFonts w:ascii="Times New Roman" w:eastAsia="Times New Roman" w:hAnsi="Times New Roman" w:cs="Times New Roman"/>
          <w:sz w:val="21"/>
        </w:rPr>
        <w:t>оговор</w:t>
      </w:r>
      <w:r w:rsidR="00031E83" w:rsidRPr="00002CB8">
        <w:rPr>
          <w:rFonts w:ascii="Times New Roman" w:eastAsia="Times New Roman" w:hAnsi="Times New Roman" w:cs="Times New Roman"/>
          <w:sz w:val="21"/>
        </w:rPr>
        <w:t>а,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вправе составить односторонний акт о передаче Объекта</w:t>
      </w:r>
      <w:r w:rsidR="006C3FFA" w:rsidRPr="00002CB8">
        <w:rPr>
          <w:rFonts w:ascii="Times New Roman" w:eastAsia="Times New Roman" w:hAnsi="Times New Roman" w:cs="Times New Roman"/>
          <w:sz w:val="21"/>
        </w:rPr>
        <w:t>,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с </w:t>
      </w:r>
      <w:proofErr w:type="gramStart"/>
      <w:r w:rsidR="00070AB5" w:rsidRPr="00002CB8">
        <w:rPr>
          <w:rFonts w:ascii="Times New Roman" w:eastAsia="Times New Roman" w:hAnsi="Times New Roman" w:cs="Times New Roman"/>
          <w:sz w:val="21"/>
        </w:rPr>
        <w:t>момента</w:t>
      </w:r>
      <w:proofErr w:type="gramEnd"/>
      <w:r w:rsidR="00070AB5" w:rsidRPr="00002CB8">
        <w:rPr>
          <w:rFonts w:ascii="Times New Roman" w:eastAsia="Times New Roman" w:hAnsi="Times New Roman" w:cs="Times New Roman"/>
          <w:sz w:val="21"/>
        </w:rPr>
        <w:t xml:space="preserve"> составления которого </w:t>
      </w:r>
      <w:r w:rsidR="0021646B" w:rsidRPr="00002CB8">
        <w:rPr>
          <w:rFonts w:ascii="Times New Roman" w:eastAsia="Times New Roman" w:hAnsi="Times New Roman" w:cs="Times New Roman"/>
          <w:sz w:val="21"/>
        </w:rPr>
        <w:t>О</w:t>
      </w:r>
      <w:r w:rsidR="00070AB5" w:rsidRPr="00002CB8">
        <w:rPr>
          <w:rFonts w:ascii="Times New Roman" w:eastAsia="Times New Roman" w:hAnsi="Times New Roman" w:cs="Times New Roman"/>
          <w:sz w:val="21"/>
        </w:rPr>
        <w:t>бъект считается переданным Участнику долевого строительства</w:t>
      </w:r>
      <w:r w:rsidR="006C3FFA" w:rsidRPr="00002CB8">
        <w:rPr>
          <w:rFonts w:ascii="Times New Roman" w:eastAsia="Times New Roman" w:hAnsi="Times New Roman" w:cs="Times New Roman"/>
          <w:sz w:val="21"/>
        </w:rPr>
        <w:t>. При этом</w:t>
      </w:r>
      <w:r w:rsidR="00070AB5" w:rsidRPr="00002CB8">
        <w:rPr>
          <w:rFonts w:ascii="Times New Roman" w:eastAsia="Times New Roman" w:hAnsi="Times New Roman" w:cs="Times New Roman"/>
          <w:sz w:val="21"/>
        </w:rPr>
        <w:t xml:space="preserve"> риск случайной гибели или ухудшения состояния Объекта признается перешедшим к Участнику долевого строительства.</w:t>
      </w:r>
    </w:p>
    <w:p w:rsidR="00827081" w:rsidRPr="00490991" w:rsidRDefault="004945E4" w:rsidP="00031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</w:rPr>
      </w:pPr>
      <w:r w:rsidRPr="00002CB8">
        <w:rPr>
          <w:rFonts w:ascii="Times New Roman" w:eastAsia="Times New Roman" w:hAnsi="Times New Roman" w:cs="Times New Roman"/>
          <w:sz w:val="21"/>
        </w:rPr>
        <w:t>5.7. В случае необходимости устранения признанных</w:t>
      </w:r>
      <w:r w:rsidRPr="00074FFF">
        <w:rPr>
          <w:rFonts w:ascii="Times New Roman" w:eastAsia="Times New Roman" w:hAnsi="Times New Roman" w:cs="Times New Roman"/>
          <w:sz w:val="21"/>
        </w:rPr>
        <w:t xml:space="preserve"> Застройщиком недостатков качества Объекта</w:t>
      </w:r>
      <w:r w:rsidR="00CB2DCE" w:rsidRPr="00074FFF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074FFF">
        <w:rPr>
          <w:rFonts w:ascii="Times New Roman" w:eastAsia="Times New Roman" w:hAnsi="Times New Roman" w:cs="Times New Roman"/>
          <w:sz w:val="21"/>
        </w:rPr>
        <w:t xml:space="preserve">выявленных и закрепленных </w:t>
      </w:r>
      <w:r w:rsidR="006C3FFA" w:rsidRPr="00074FFF">
        <w:rPr>
          <w:rFonts w:ascii="Times New Roman" w:eastAsia="Times New Roman" w:hAnsi="Times New Roman" w:cs="Times New Roman"/>
          <w:sz w:val="21"/>
        </w:rPr>
        <w:t>а</w:t>
      </w:r>
      <w:r w:rsidR="00DE2FC5" w:rsidRPr="00074FFF">
        <w:rPr>
          <w:rFonts w:ascii="Times New Roman" w:eastAsia="Times New Roman" w:hAnsi="Times New Roman" w:cs="Times New Roman"/>
          <w:sz w:val="21"/>
        </w:rPr>
        <w:t xml:space="preserve">ктом </w:t>
      </w:r>
      <w:r w:rsidRPr="00074FFF">
        <w:rPr>
          <w:rFonts w:ascii="Times New Roman" w:eastAsia="Times New Roman" w:hAnsi="Times New Roman" w:cs="Times New Roman"/>
          <w:sz w:val="21"/>
        </w:rPr>
        <w:t>осмотра</w:t>
      </w:r>
      <w:r w:rsidRPr="00490991">
        <w:rPr>
          <w:rFonts w:ascii="Times New Roman" w:eastAsia="Times New Roman" w:hAnsi="Times New Roman" w:cs="Times New Roman"/>
          <w:sz w:val="21"/>
        </w:rPr>
        <w:t xml:space="preserve"> Объекта, срок передачи </w:t>
      </w:r>
      <w:r w:rsidR="0021646B">
        <w:rPr>
          <w:rFonts w:ascii="Times New Roman" w:eastAsia="Times New Roman" w:hAnsi="Times New Roman" w:cs="Times New Roman"/>
          <w:sz w:val="21"/>
        </w:rPr>
        <w:t>О</w:t>
      </w:r>
      <w:r w:rsidRPr="00490991">
        <w:rPr>
          <w:rFonts w:ascii="Times New Roman" w:eastAsia="Times New Roman" w:hAnsi="Times New Roman" w:cs="Times New Roman"/>
          <w:sz w:val="21"/>
        </w:rPr>
        <w:t>бъекта увеличивается соразмерно сроку на устранение таких недостатков.</w:t>
      </w:r>
    </w:p>
    <w:p w:rsidR="00827081" w:rsidRPr="00A975CE" w:rsidRDefault="004945E4" w:rsidP="00031E83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5.8. Участник долевого строительства не вправе при приемке </w:t>
      </w:r>
      <w:r w:rsidR="0021646B">
        <w:rPr>
          <w:rFonts w:ascii="Times New Roman" w:eastAsia="Times New Roman" w:hAnsi="Times New Roman" w:cs="Times New Roman"/>
          <w:sz w:val="21"/>
        </w:rPr>
        <w:t>Объекта</w:t>
      </w:r>
      <w:r w:rsidRPr="00490991">
        <w:rPr>
          <w:rFonts w:ascii="Times New Roman" w:eastAsia="Times New Roman" w:hAnsi="Times New Roman" w:cs="Times New Roman"/>
          <w:sz w:val="21"/>
        </w:rPr>
        <w:t xml:space="preserve"> предъявить Застройщику претензии и/или потребовать переделки выполненных отделочных работ в случае</w:t>
      </w:r>
      <w:r w:rsidR="0021646B">
        <w:rPr>
          <w:rFonts w:ascii="Times New Roman" w:eastAsia="Times New Roman" w:hAnsi="Times New Roman" w:cs="Times New Roman"/>
          <w:sz w:val="21"/>
        </w:rPr>
        <w:t>,</w:t>
      </w:r>
      <w:r w:rsidRPr="00490991">
        <w:rPr>
          <w:rFonts w:ascii="Times New Roman" w:eastAsia="Times New Roman" w:hAnsi="Times New Roman" w:cs="Times New Roman"/>
          <w:sz w:val="21"/>
        </w:rPr>
        <w:t xml:space="preserve"> если они выполнены с надлежащим качеством, но не устраивают Участника долевого строительства по цветовым решениям и/или иным </w:t>
      </w:r>
      <w:r w:rsidRPr="00A975CE">
        <w:rPr>
          <w:rFonts w:ascii="Times New Roman" w:eastAsia="Times New Roman" w:hAnsi="Times New Roman" w:cs="Times New Roman"/>
          <w:sz w:val="21"/>
        </w:rPr>
        <w:t>характеристикам.</w:t>
      </w:r>
    </w:p>
    <w:p w:rsidR="00655FD3" w:rsidRDefault="001D5D90" w:rsidP="00655FD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035003">
        <w:rPr>
          <w:rFonts w:ascii="Times New Roman" w:hAnsi="Times New Roman" w:cs="Times New Roman"/>
          <w:sz w:val="21"/>
          <w:szCs w:val="21"/>
        </w:rPr>
        <w:t>5.9</w:t>
      </w:r>
      <w:r w:rsidR="00CB2DCE">
        <w:rPr>
          <w:rFonts w:ascii="Times New Roman" w:hAnsi="Times New Roman" w:cs="Times New Roman"/>
          <w:sz w:val="21"/>
          <w:szCs w:val="21"/>
        </w:rPr>
        <w:t>.</w:t>
      </w:r>
      <w:r w:rsidRPr="00035003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DE2FC5">
        <w:rPr>
          <w:rFonts w:ascii="Times New Roman" w:hAnsi="Times New Roman" w:cs="Times New Roman"/>
          <w:sz w:val="21"/>
          <w:szCs w:val="21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обязательных требованиям является </w:t>
      </w:r>
      <w:r w:rsidR="00074FFF">
        <w:rPr>
          <w:rFonts w:ascii="Times New Roman" w:hAnsi="Times New Roman" w:cs="Times New Roman"/>
          <w:sz w:val="21"/>
          <w:szCs w:val="21"/>
        </w:rPr>
        <w:t>р</w:t>
      </w:r>
      <w:r w:rsidR="00DE2FC5" w:rsidRPr="00DE2FC5">
        <w:rPr>
          <w:rFonts w:ascii="Times New Roman" w:hAnsi="Times New Roman" w:cs="Times New Roman"/>
          <w:sz w:val="21"/>
          <w:szCs w:val="21"/>
        </w:rPr>
        <w:t>азрешение на ввод в эксплуатацию Жилого дома, полученное Застройщиком в установленном законодательством порядке.</w:t>
      </w:r>
    </w:p>
    <w:p w:rsidR="00655FD3" w:rsidRPr="00074FFF" w:rsidRDefault="00DE2FC5" w:rsidP="00655FD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DE2FC5">
        <w:rPr>
          <w:rFonts w:ascii="Times New Roman" w:hAnsi="Times New Roman" w:cs="Times New Roman"/>
          <w:sz w:val="21"/>
          <w:szCs w:val="21"/>
        </w:rPr>
        <w:t>5.10.</w:t>
      </w:r>
      <w:r w:rsidRPr="00DE2FC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Оформление права собственности на Объект (п. 4.</w:t>
      </w:r>
      <w:r w:rsidR="005605FE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Pr="00DE2FC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Договора) Участник долевого строительства производит самостоятельно за счет собственных </w:t>
      </w:r>
      <w:r w:rsidRPr="00074FFF">
        <w:rPr>
          <w:rFonts w:ascii="Times New Roman" w:hAnsi="Times New Roman" w:cs="Times New Roman"/>
          <w:sz w:val="21"/>
          <w:szCs w:val="21"/>
        </w:rPr>
        <w:t>средств. Застройщик принимает на себя обязательство по предоставлению находящихся в его распоряжении и необходимых для оформления права собственности документов.</w:t>
      </w:r>
    </w:p>
    <w:p w:rsidR="00655FD3" w:rsidRDefault="00655FD3" w:rsidP="00655FD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27081" w:rsidRPr="00490991" w:rsidRDefault="004945E4" w:rsidP="0012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6. Способ обеспечения обязательств по Договору.</w:t>
      </w:r>
      <w:r w:rsidR="004320AF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>Гарантии качества</w:t>
      </w:r>
    </w:p>
    <w:p w:rsidR="00827081" w:rsidRPr="00490991" w:rsidRDefault="004945E4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6.1. Согласно </w:t>
      </w:r>
      <w:r w:rsidR="00562D9E">
        <w:rPr>
          <w:rFonts w:ascii="Times New Roman" w:eastAsia="Times New Roman" w:hAnsi="Times New Roman" w:cs="Times New Roman"/>
          <w:sz w:val="21"/>
        </w:rPr>
        <w:t>ч</w:t>
      </w:r>
      <w:r w:rsidRPr="00490991">
        <w:rPr>
          <w:rFonts w:ascii="Times New Roman" w:eastAsia="Times New Roman" w:hAnsi="Times New Roman" w:cs="Times New Roman"/>
          <w:sz w:val="21"/>
        </w:rPr>
        <w:t>.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1 ст. 13 ФЗ №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214</w:t>
      </w:r>
      <w:r w:rsidR="002E5732">
        <w:rPr>
          <w:rFonts w:ascii="Times New Roman" w:eastAsia="Times New Roman" w:hAnsi="Times New Roman" w:cs="Times New Roman"/>
          <w:sz w:val="21"/>
        </w:rPr>
        <w:t>-ФЗ</w:t>
      </w:r>
      <w:r w:rsidRPr="00490991">
        <w:rPr>
          <w:rFonts w:ascii="Times New Roman" w:eastAsia="Times New Roman" w:hAnsi="Times New Roman" w:cs="Times New Roman"/>
          <w:sz w:val="21"/>
        </w:rPr>
        <w:t xml:space="preserve"> в обеспечение исполнения обязательств Застройщика по Договору с момента государственной регистрации </w:t>
      </w:r>
      <w:r w:rsidR="00B116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у </w:t>
      </w:r>
      <w:r w:rsidR="00B11645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>частников долевого строительства (залогодержателей) считаются находящимися в залоге Земельный участок и Жилой дом</w:t>
      </w:r>
      <w:r w:rsidR="0069720E">
        <w:rPr>
          <w:rFonts w:ascii="Times New Roman" w:eastAsia="Times New Roman" w:hAnsi="Times New Roman" w:cs="Times New Roman"/>
          <w:sz w:val="21"/>
        </w:rPr>
        <w:t>.</w:t>
      </w:r>
    </w:p>
    <w:p w:rsidR="00827081" w:rsidRPr="00490991" w:rsidRDefault="00DE2FC5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532338">
        <w:rPr>
          <w:rFonts w:ascii="Times New Roman" w:eastAsia="Times New Roman" w:hAnsi="Times New Roman" w:cs="Times New Roman"/>
          <w:sz w:val="21"/>
        </w:rPr>
        <w:t xml:space="preserve">6.2. </w:t>
      </w:r>
      <w:proofErr w:type="gramStart"/>
      <w:r w:rsidR="004945E4" w:rsidRPr="00532338">
        <w:rPr>
          <w:rFonts w:ascii="Times New Roman" w:eastAsia="Times New Roman" w:hAnsi="Times New Roman" w:cs="Times New Roman"/>
          <w:sz w:val="21"/>
        </w:rPr>
        <w:t xml:space="preserve">Застройщик имеет право без получения дополнительного согласия Участника долевого строительства на передачу в залог банку </w:t>
      </w:r>
      <w:r w:rsidR="00B11645" w:rsidRPr="00532338">
        <w:rPr>
          <w:rFonts w:ascii="Times New Roman" w:eastAsia="Times New Roman" w:hAnsi="Times New Roman" w:cs="Times New Roman"/>
          <w:sz w:val="21"/>
        </w:rPr>
        <w:t>Земельн</w:t>
      </w:r>
      <w:r w:rsidR="00597625" w:rsidRPr="00532338">
        <w:rPr>
          <w:rFonts w:ascii="Times New Roman" w:eastAsia="Times New Roman" w:hAnsi="Times New Roman" w:cs="Times New Roman"/>
          <w:sz w:val="21"/>
        </w:rPr>
        <w:t>ого</w:t>
      </w:r>
      <w:r w:rsidR="00B11645" w:rsidRPr="00532338">
        <w:rPr>
          <w:rFonts w:ascii="Times New Roman" w:eastAsia="Times New Roman" w:hAnsi="Times New Roman" w:cs="Times New Roman"/>
          <w:sz w:val="21"/>
        </w:rPr>
        <w:t xml:space="preserve"> участк</w:t>
      </w:r>
      <w:r w:rsidR="00597625" w:rsidRPr="00532338">
        <w:rPr>
          <w:rFonts w:ascii="Times New Roman" w:eastAsia="Times New Roman" w:hAnsi="Times New Roman" w:cs="Times New Roman"/>
          <w:sz w:val="21"/>
        </w:rPr>
        <w:t>а</w:t>
      </w:r>
      <w:r w:rsidR="00B11645" w:rsidRPr="00532338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532338">
        <w:rPr>
          <w:rFonts w:ascii="Times New Roman" w:eastAsia="Times New Roman" w:hAnsi="Times New Roman" w:cs="Times New Roman"/>
          <w:sz w:val="21"/>
        </w:rPr>
        <w:t>в обеспечение возврата кредита, предоставленного банком Застройщику на строительство (создание) Жилого дома, в состав котор</w:t>
      </w:r>
      <w:r w:rsidR="00F73338" w:rsidRPr="00532338">
        <w:rPr>
          <w:rFonts w:ascii="Times New Roman" w:eastAsia="Times New Roman" w:hAnsi="Times New Roman" w:cs="Times New Roman"/>
          <w:sz w:val="21"/>
        </w:rPr>
        <w:t>ого</w:t>
      </w:r>
      <w:r w:rsidR="004945E4" w:rsidRPr="00532338">
        <w:rPr>
          <w:rFonts w:ascii="Times New Roman" w:eastAsia="Times New Roman" w:hAnsi="Times New Roman" w:cs="Times New Roman"/>
          <w:sz w:val="21"/>
        </w:rPr>
        <w:t xml:space="preserve"> вход</w:t>
      </w:r>
      <w:r w:rsidR="00597625" w:rsidRPr="00532338">
        <w:rPr>
          <w:rFonts w:ascii="Times New Roman" w:eastAsia="Times New Roman" w:hAnsi="Times New Roman" w:cs="Times New Roman"/>
          <w:sz w:val="21"/>
        </w:rPr>
        <w:t>и</w:t>
      </w:r>
      <w:r w:rsidR="004945E4" w:rsidRPr="00532338">
        <w:rPr>
          <w:rFonts w:ascii="Times New Roman" w:eastAsia="Times New Roman" w:hAnsi="Times New Roman" w:cs="Times New Roman"/>
          <w:sz w:val="21"/>
        </w:rPr>
        <w:t xml:space="preserve">т </w:t>
      </w:r>
      <w:r w:rsidR="00597625" w:rsidRPr="00532338">
        <w:rPr>
          <w:rFonts w:ascii="Times New Roman" w:eastAsia="Times New Roman" w:hAnsi="Times New Roman" w:cs="Times New Roman"/>
          <w:sz w:val="21"/>
        </w:rPr>
        <w:t>О</w:t>
      </w:r>
      <w:r w:rsidR="004945E4" w:rsidRPr="00532338">
        <w:rPr>
          <w:rFonts w:ascii="Times New Roman" w:eastAsia="Times New Roman" w:hAnsi="Times New Roman" w:cs="Times New Roman"/>
          <w:sz w:val="21"/>
        </w:rPr>
        <w:t>бъект, при условии получения от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банка согласия на удовлетворение своих требований за счет заложенного имущества в соответствии с ч</w:t>
      </w:r>
      <w:r w:rsidR="002E5732">
        <w:rPr>
          <w:rFonts w:ascii="Times New Roman" w:eastAsia="Times New Roman" w:hAnsi="Times New Roman" w:cs="Times New Roman"/>
          <w:sz w:val="21"/>
        </w:rPr>
        <w:t>.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2 ст</w:t>
      </w:r>
      <w:r w:rsidR="002E5732">
        <w:rPr>
          <w:rFonts w:ascii="Times New Roman" w:eastAsia="Times New Roman" w:hAnsi="Times New Roman" w:cs="Times New Roman"/>
          <w:sz w:val="21"/>
        </w:rPr>
        <w:t>.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15 Ф</w:t>
      </w:r>
      <w:r w:rsidR="002E5732">
        <w:rPr>
          <w:rFonts w:ascii="Times New Roman" w:eastAsia="Times New Roman" w:hAnsi="Times New Roman" w:cs="Times New Roman"/>
          <w:sz w:val="21"/>
        </w:rPr>
        <w:t>З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№ 214</w:t>
      </w:r>
      <w:r w:rsidR="002E5732">
        <w:rPr>
          <w:rFonts w:ascii="Times New Roman" w:eastAsia="Times New Roman" w:hAnsi="Times New Roman" w:cs="Times New Roman"/>
          <w:sz w:val="21"/>
        </w:rPr>
        <w:t>-ФЗ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и согласия на</w:t>
      </w:r>
      <w:proofErr w:type="gramEnd"/>
      <w:r w:rsidR="004945E4" w:rsidRPr="00490991">
        <w:rPr>
          <w:rFonts w:ascii="Times New Roman" w:eastAsia="Times New Roman" w:hAnsi="Times New Roman" w:cs="Times New Roman"/>
          <w:sz w:val="21"/>
        </w:rPr>
        <w:t xml:space="preserve"> прекращение права залога на </w:t>
      </w:r>
      <w:r w:rsidR="00F73338">
        <w:rPr>
          <w:rFonts w:ascii="Times New Roman" w:eastAsia="Times New Roman" w:hAnsi="Times New Roman" w:cs="Times New Roman"/>
          <w:sz w:val="21"/>
        </w:rPr>
        <w:t>Объе</w:t>
      </w:r>
      <w:proofErr w:type="gramStart"/>
      <w:r w:rsidR="00F73338">
        <w:rPr>
          <w:rFonts w:ascii="Times New Roman" w:eastAsia="Times New Roman" w:hAnsi="Times New Roman" w:cs="Times New Roman"/>
          <w:sz w:val="21"/>
        </w:rPr>
        <w:t>кт</w:t>
      </w:r>
      <w:r w:rsidR="004945E4" w:rsidRPr="00490991">
        <w:rPr>
          <w:rFonts w:ascii="Times New Roman" w:eastAsia="Times New Roman" w:hAnsi="Times New Roman" w:cs="Times New Roman"/>
          <w:sz w:val="21"/>
        </w:rPr>
        <w:t xml:space="preserve"> в сл</w:t>
      </w:r>
      <w:proofErr w:type="gramEnd"/>
      <w:r w:rsidR="004945E4" w:rsidRPr="00490991">
        <w:rPr>
          <w:rFonts w:ascii="Times New Roman" w:eastAsia="Times New Roman" w:hAnsi="Times New Roman" w:cs="Times New Roman"/>
          <w:sz w:val="21"/>
        </w:rPr>
        <w:t xml:space="preserve">учае, предусмотренном </w:t>
      </w:r>
      <w:r w:rsidR="004945E4" w:rsidRPr="00812339">
        <w:rPr>
          <w:rFonts w:ascii="Times New Roman" w:eastAsia="Times New Roman" w:hAnsi="Times New Roman" w:cs="Times New Roman"/>
          <w:sz w:val="21"/>
        </w:rPr>
        <w:t>ч</w:t>
      </w:r>
      <w:r w:rsidR="002E5732">
        <w:rPr>
          <w:rFonts w:ascii="Times New Roman" w:eastAsia="Times New Roman" w:hAnsi="Times New Roman" w:cs="Times New Roman"/>
          <w:sz w:val="21"/>
        </w:rPr>
        <w:t>.</w:t>
      </w:r>
      <w:r w:rsidR="004945E4" w:rsidRPr="00812339">
        <w:rPr>
          <w:rFonts w:ascii="Times New Roman" w:eastAsia="Times New Roman" w:hAnsi="Times New Roman" w:cs="Times New Roman"/>
          <w:sz w:val="21"/>
        </w:rPr>
        <w:t xml:space="preserve"> 8</w:t>
      </w:r>
      <w:r w:rsidRPr="00DE2FC5">
        <w:rPr>
          <w:rFonts w:ascii="Times New Roman" w:eastAsia="Times New Roman" w:hAnsi="Times New Roman" w:cs="Times New Roman"/>
          <w:sz w:val="21"/>
        </w:rPr>
        <w:t xml:space="preserve"> ст. 13</w:t>
      </w:r>
      <w:r w:rsidR="004945E4" w:rsidRPr="00812339">
        <w:rPr>
          <w:rFonts w:ascii="Times New Roman" w:eastAsia="Times New Roman" w:hAnsi="Times New Roman" w:cs="Times New Roman"/>
          <w:sz w:val="21"/>
        </w:rPr>
        <w:t xml:space="preserve"> ФЗ №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12339">
        <w:rPr>
          <w:rFonts w:ascii="Times New Roman" w:eastAsia="Times New Roman" w:hAnsi="Times New Roman" w:cs="Times New Roman"/>
          <w:sz w:val="21"/>
        </w:rPr>
        <w:t>214</w:t>
      </w:r>
      <w:r w:rsidR="002E5732">
        <w:rPr>
          <w:rFonts w:ascii="Times New Roman" w:eastAsia="Times New Roman" w:hAnsi="Times New Roman" w:cs="Times New Roman"/>
          <w:sz w:val="21"/>
        </w:rPr>
        <w:t>-ФЗ</w:t>
      </w:r>
      <w:r w:rsidR="004945E4" w:rsidRPr="00812339">
        <w:rPr>
          <w:rFonts w:ascii="Times New Roman" w:eastAsia="Times New Roman" w:hAnsi="Times New Roman" w:cs="Times New Roman"/>
          <w:sz w:val="21"/>
        </w:rPr>
        <w:t>.</w:t>
      </w:r>
    </w:p>
    <w:p w:rsidR="00260707" w:rsidRDefault="004945E4" w:rsidP="0026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6.3. </w:t>
      </w:r>
      <w:proofErr w:type="gramStart"/>
      <w:r w:rsidRPr="00AA2B10">
        <w:rPr>
          <w:rFonts w:ascii="Times New Roman" w:eastAsia="Times New Roman" w:hAnsi="Times New Roman" w:cs="Times New Roman"/>
          <w:sz w:val="21"/>
        </w:rPr>
        <w:t>Участник</w:t>
      </w:r>
      <w:r w:rsidRPr="00490991">
        <w:rPr>
          <w:rFonts w:ascii="Times New Roman" w:eastAsia="Times New Roman" w:hAnsi="Times New Roman" w:cs="Times New Roman"/>
          <w:sz w:val="21"/>
        </w:rPr>
        <w:t xml:space="preserve"> долевого строительства подписанием настоящего Договора дает согласие</w:t>
      </w:r>
      <w:r w:rsidR="00874AB7">
        <w:rPr>
          <w:rFonts w:ascii="Times New Roman" w:eastAsia="Times New Roman" w:hAnsi="Times New Roman" w:cs="Times New Roman"/>
          <w:sz w:val="21"/>
        </w:rPr>
        <w:t xml:space="preserve"> на раздел, выдел, объединение, перераспределение </w:t>
      </w:r>
      <w:r w:rsidR="00597625">
        <w:rPr>
          <w:rFonts w:ascii="Times New Roman" w:eastAsia="Times New Roman" w:hAnsi="Times New Roman" w:cs="Times New Roman"/>
          <w:sz w:val="21"/>
        </w:rPr>
        <w:t>в отношении З</w:t>
      </w:r>
      <w:r w:rsidR="00874AB7">
        <w:rPr>
          <w:rFonts w:ascii="Times New Roman" w:eastAsia="Times New Roman" w:hAnsi="Times New Roman" w:cs="Times New Roman"/>
          <w:sz w:val="21"/>
        </w:rPr>
        <w:t xml:space="preserve">емельного участка, на котором осуществляется строительство </w:t>
      </w:r>
      <w:r w:rsidR="00597625">
        <w:rPr>
          <w:rFonts w:ascii="Times New Roman" w:eastAsia="Times New Roman" w:hAnsi="Times New Roman" w:cs="Times New Roman"/>
          <w:sz w:val="21"/>
        </w:rPr>
        <w:t>Жилого дома</w:t>
      </w:r>
      <w:r w:rsidR="00874AB7">
        <w:rPr>
          <w:rFonts w:ascii="Times New Roman" w:eastAsia="Times New Roman" w:hAnsi="Times New Roman" w:cs="Times New Roman"/>
          <w:sz w:val="21"/>
        </w:rPr>
        <w:t>, а также</w:t>
      </w:r>
      <w:r w:rsidRPr="00490991">
        <w:rPr>
          <w:rFonts w:ascii="Times New Roman" w:eastAsia="Times New Roman" w:hAnsi="Times New Roman" w:cs="Times New Roman"/>
          <w:sz w:val="21"/>
        </w:rPr>
        <w:t xml:space="preserve"> на передачу </w:t>
      </w:r>
      <w:r w:rsidR="00597625">
        <w:rPr>
          <w:rFonts w:ascii="Times New Roman" w:eastAsia="Times New Roman" w:hAnsi="Times New Roman" w:cs="Times New Roman"/>
          <w:sz w:val="21"/>
        </w:rPr>
        <w:t>З</w:t>
      </w:r>
      <w:r w:rsidRPr="00490991">
        <w:rPr>
          <w:rFonts w:ascii="Times New Roman" w:eastAsia="Times New Roman" w:hAnsi="Times New Roman" w:cs="Times New Roman"/>
          <w:sz w:val="21"/>
        </w:rPr>
        <w:t>емельного участка и/или объекта незавершенного строительства в залог в качестве обеспечения обязательств Застройщика по основаниям, условиям и с лицом, определенным Застройщиком (</w:t>
      </w:r>
      <w:r w:rsidR="00562D9E">
        <w:rPr>
          <w:rFonts w:ascii="Times New Roman" w:eastAsia="Times New Roman" w:hAnsi="Times New Roman" w:cs="Times New Roman"/>
          <w:sz w:val="21"/>
        </w:rPr>
        <w:t>ч</w:t>
      </w:r>
      <w:r w:rsidRPr="00490991">
        <w:rPr>
          <w:rFonts w:ascii="Times New Roman" w:eastAsia="Times New Roman" w:hAnsi="Times New Roman" w:cs="Times New Roman"/>
          <w:sz w:val="21"/>
        </w:rPr>
        <w:t>. 7 ст. 13 ФЗ №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214</w:t>
      </w:r>
      <w:r w:rsidR="002E5732">
        <w:rPr>
          <w:rFonts w:ascii="Times New Roman" w:eastAsia="Times New Roman" w:hAnsi="Times New Roman" w:cs="Times New Roman"/>
          <w:sz w:val="21"/>
        </w:rPr>
        <w:t>-ФЗ</w:t>
      </w:r>
      <w:r w:rsidRPr="00490991">
        <w:rPr>
          <w:rFonts w:ascii="Times New Roman" w:eastAsia="Times New Roman" w:hAnsi="Times New Roman" w:cs="Times New Roman"/>
          <w:sz w:val="21"/>
        </w:rPr>
        <w:t>).</w:t>
      </w:r>
      <w:r w:rsidR="00874AB7">
        <w:rPr>
          <w:rFonts w:ascii="Times New Roman" w:eastAsia="Times New Roman" w:hAnsi="Times New Roman" w:cs="Times New Roman"/>
          <w:sz w:val="21"/>
        </w:rPr>
        <w:t xml:space="preserve"> </w:t>
      </w:r>
      <w:proofErr w:type="gramEnd"/>
    </w:p>
    <w:p w:rsidR="00655FD3" w:rsidRDefault="00A975C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975CE">
        <w:rPr>
          <w:rFonts w:ascii="Times New Roman" w:eastAsia="Times New Roman" w:hAnsi="Times New Roman" w:cs="Times New Roman"/>
          <w:sz w:val="21"/>
        </w:rPr>
        <w:t xml:space="preserve">6.4. </w:t>
      </w:r>
      <w:proofErr w:type="gramStart"/>
      <w:r w:rsidR="00DE2FC5" w:rsidRPr="00DE2FC5">
        <w:rPr>
          <w:rFonts w:ascii="Times New Roman" w:eastAsia="Times New Roman" w:hAnsi="Times New Roman" w:cs="Times New Roman"/>
          <w:sz w:val="21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 </w:t>
      </w:r>
      <w:r w:rsidR="0022091C">
        <w:rPr>
          <w:rFonts w:ascii="Times New Roman" w:eastAsia="Times New Roman" w:hAnsi="Times New Roman" w:cs="Times New Roman"/>
          <w:sz w:val="21"/>
        </w:rPr>
        <w:t xml:space="preserve">по своему усмотрению </w:t>
      </w:r>
      <w:r w:rsidR="00DE2FC5" w:rsidRPr="00DE2FC5">
        <w:rPr>
          <w:rFonts w:ascii="Times New Roman" w:eastAsia="Times New Roman" w:hAnsi="Times New Roman" w:cs="Times New Roman"/>
          <w:sz w:val="21"/>
        </w:rPr>
        <w:t>всех необходимых действий и мероприятий, связанных с разделом (проведением межевых, кадастровых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и иных необходимых работ) Земельного участка в границах, необходимых Застройщику для строительства (создания) и/или последующей эксплуатации </w:t>
      </w:r>
      <w:r w:rsidR="00597625">
        <w:rPr>
          <w:rFonts w:ascii="Times New Roman" w:eastAsia="Times New Roman" w:hAnsi="Times New Roman" w:cs="Times New Roman"/>
          <w:sz w:val="21"/>
        </w:rPr>
        <w:t>Жилого дома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</w:t>
      </w:r>
      <w:proofErr w:type="gramEnd"/>
      <w:r w:rsidR="00DE2FC5" w:rsidRPr="00DE2FC5">
        <w:rPr>
          <w:rFonts w:ascii="Times New Roman" w:eastAsia="Times New Roman" w:hAnsi="Times New Roman" w:cs="Times New Roman"/>
          <w:sz w:val="21"/>
        </w:rPr>
        <w:t>, сети канализации, ливнестока, телефонизации и други</w:t>
      </w:r>
      <w:r w:rsidR="00532338">
        <w:rPr>
          <w:rFonts w:ascii="Times New Roman" w:eastAsia="Times New Roman" w:hAnsi="Times New Roman" w:cs="Times New Roman"/>
          <w:sz w:val="21"/>
        </w:rPr>
        <w:t>х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коммуникаци</w:t>
      </w:r>
      <w:r w:rsidR="00532338">
        <w:rPr>
          <w:rFonts w:ascii="Times New Roman" w:eastAsia="Times New Roman" w:hAnsi="Times New Roman" w:cs="Times New Roman"/>
          <w:sz w:val="21"/>
        </w:rPr>
        <w:t>й</w:t>
      </w:r>
      <w:r w:rsidR="00DE2FC5" w:rsidRPr="00DE2FC5">
        <w:rPr>
          <w:rFonts w:ascii="Times New Roman" w:eastAsia="Times New Roman" w:hAnsi="Times New Roman" w:cs="Times New Roman"/>
          <w:sz w:val="21"/>
        </w:rPr>
        <w:t>, дорожн</w:t>
      </w:r>
      <w:r w:rsidR="00532338">
        <w:rPr>
          <w:rFonts w:ascii="Times New Roman" w:eastAsia="Times New Roman" w:hAnsi="Times New Roman" w:cs="Times New Roman"/>
          <w:sz w:val="21"/>
        </w:rPr>
        <w:t>ой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инфраструктур</w:t>
      </w:r>
      <w:r w:rsidR="00532338">
        <w:rPr>
          <w:rFonts w:ascii="Times New Roman" w:eastAsia="Times New Roman" w:hAnsi="Times New Roman" w:cs="Times New Roman"/>
          <w:sz w:val="21"/>
        </w:rPr>
        <w:t>ы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и ины</w:t>
      </w:r>
      <w:r w:rsidR="00532338">
        <w:rPr>
          <w:rFonts w:ascii="Times New Roman" w:eastAsia="Times New Roman" w:hAnsi="Times New Roman" w:cs="Times New Roman"/>
          <w:sz w:val="21"/>
        </w:rPr>
        <w:t>х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объект</w:t>
      </w:r>
      <w:r w:rsidR="00532338">
        <w:rPr>
          <w:rFonts w:ascii="Times New Roman" w:eastAsia="Times New Roman" w:hAnsi="Times New Roman" w:cs="Times New Roman"/>
          <w:sz w:val="21"/>
        </w:rPr>
        <w:t>ов</w:t>
      </w:r>
      <w:r w:rsidR="00DE2FC5" w:rsidRPr="00DE2FC5">
        <w:rPr>
          <w:rFonts w:ascii="Times New Roman" w:eastAsia="Times New Roman" w:hAnsi="Times New Roman" w:cs="Times New Roman"/>
          <w:sz w:val="21"/>
        </w:rPr>
        <w:t>, строительство которых необходимо для эксплуатации вышеназванных объектов), передач</w:t>
      </w:r>
      <w:r w:rsidR="0022091C">
        <w:rPr>
          <w:rFonts w:ascii="Times New Roman" w:eastAsia="Times New Roman" w:hAnsi="Times New Roman" w:cs="Times New Roman"/>
          <w:sz w:val="21"/>
        </w:rPr>
        <w:t>ей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Земельного участка в залог Банку, в том числе, </w:t>
      </w:r>
      <w:proofErr w:type="gramStart"/>
      <w:r w:rsidR="00DE2FC5" w:rsidRPr="00DE2FC5">
        <w:rPr>
          <w:rFonts w:ascii="Times New Roman" w:eastAsia="Times New Roman" w:hAnsi="Times New Roman" w:cs="Times New Roman"/>
          <w:sz w:val="21"/>
        </w:rPr>
        <w:t>но</w:t>
      </w:r>
      <w:proofErr w:type="gramEnd"/>
      <w:r w:rsidR="00DE2FC5" w:rsidRPr="00DE2FC5">
        <w:rPr>
          <w:rFonts w:ascii="Times New Roman" w:eastAsia="Times New Roman" w:hAnsi="Times New Roman" w:cs="Times New Roman"/>
          <w:sz w:val="21"/>
        </w:rPr>
        <w:t xml:space="preserve"> не ограничиваясь, в обеспечени</w:t>
      </w:r>
      <w:r w:rsidR="0022091C">
        <w:rPr>
          <w:rFonts w:ascii="Times New Roman" w:eastAsia="Times New Roman" w:hAnsi="Times New Roman" w:cs="Times New Roman"/>
          <w:sz w:val="21"/>
        </w:rPr>
        <w:t>е</w:t>
      </w:r>
      <w:r w:rsidR="00DE2FC5" w:rsidRPr="00DE2FC5">
        <w:rPr>
          <w:rFonts w:ascii="Times New Roman" w:eastAsia="Times New Roman" w:hAnsi="Times New Roman" w:cs="Times New Roman"/>
          <w:sz w:val="21"/>
        </w:rPr>
        <w:t xml:space="preserve"> исполнения обязательств Застройщика по договору об открытии кредитной линии</w:t>
      </w:r>
      <w:r w:rsidR="000D0F16">
        <w:rPr>
          <w:rFonts w:ascii="Times New Roman" w:eastAsia="Times New Roman" w:hAnsi="Times New Roman" w:cs="Times New Roman"/>
          <w:sz w:val="21"/>
        </w:rPr>
        <w:t xml:space="preserve"> (проектного </w:t>
      </w:r>
      <w:r w:rsidR="00D67644">
        <w:rPr>
          <w:rFonts w:ascii="Times New Roman" w:eastAsia="Times New Roman" w:hAnsi="Times New Roman" w:cs="Times New Roman"/>
          <w:sz w:val="21"/>
        </w:rPr>
        <w:t>финансирования</w:t>
      </w:r>
      <w:r w:rsidR="000D0F16">
        <w:rPr>
          <w:rFonts w:ascii="Times New Roman" w:eastAsia="Times New Roman" w:hAnsi="Times New Roman" w:cs="Times New Roman"/>
          <w:sz w:val="21"/>
        </w:rPr>
        <w:t>)</w:t>
      </w:r>
      <w:r w:rsidR="0022091C">
        <w:rPr>
          <w:rFonts w:ascii="Times New Roman" w:eastAsia="Times New Roman" w:hAnsi="Times New Roman" w:cs="Times New Roman"/>
          <w:sz w:val="21"/>
        </w:rPr>
        <w:t xml:space="preserve"> </w:t>
      </w:r>
      <w:r w:rsidR="0022091C" w:rsidRPr="0022091C">
        <w:rPr>
          <w:rFonts w:ascii="Times New Roman" w:eastAsia="Times New Roman" w:hAnsi="Times New Roman" w:cs="Times New Roman"/>
          <w:sz w:val="21"/>
        </w:rPr>
        <w:t>на цели финансирования строительства Жилого дома</w:t>
      </w:r>
      <w:r w:rsidR="00DE2FC5" w:rsidRPr="00DE2FC5">
        <w:rPr>
          <w:rFonts w:ascii="Times New Roman" w:eastAsia="Times New Roman" w:hAnsi="Times New Roman" w:cs="Times New Roman"/>
          <w:sz w:val="21"/>
        </w:rPr>
        <w:t>, а также на совершение в целях обеспечения строительства сделок по распоряжению Земельным участком.</w:t>
      </w:r>
    </w:p>
    <w:p w:rsidR="00260707" w:rsidRPr="00260707" w:rsidRDefault="009E0C5D" w:rsidP="00597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bidi="ru-RU"/>
        </w:rPr>
      </w:pPr>
      <w:r w:rsidRPr="00260707">
        <w:rPr>
          <w:rFonts w:ascii="Times New Roman" w:eastAsia="Times New Roman" w:hAnsi="Times New Roman" w:cs="Times New Roman"/>
          <w:sz w:val="21"/>
        </w:rPr>
        <w:lastRenderedPageBreak/>
        <w:t>6.</w:t>
      </w:r>
      <w:r w:rsidR="00A975CE">
        <w:rPr>
          <w:rFonts w:ascii="Times New Roman" w:eastAsia="Times New Roman" w:hAnsi="Times New Roman" w:cs="Times New Roman"/>
          <w:sz w:val="21"/>
        </w:rPr>
        <w:t>5</w:t>
      </w:r>
      <w:r w:rsidRPr="00260707">
        <w:rPr>
          <w:rFonts w:ascii="Times New Roman" w:eastAsia="Times New Roman" w:hAnsi="Times New Roman" w:cs="Times New Roman"/>
          <w:sz w:val="21"/>
        </w:rPr>
        <w:t xml:space="preserve">. Исполнение обязательств </w:t>
      </w:r>
      <w:r w:rsidR="00597625">
        <w:rPr>
          <w:rFonts w:ascii="Times New Roman" w:eastAsia="Times New Roman" w:hAnsi="Times New Roman" w:cs="Times New Roman"/>
          <w:sz w:val="21"/>
        </w:rPr>
        <w:t>З</w:t>
      </w:r>
      <w:r w:rsidRPr="00260707">
        <w:rPr>
          <w:rFonts w:ascii="Times New Roman" w:eastAsia="Times New Roman" w:hAnsi="Times New Roman" w:cs="Times New Roman"/>
          <w:sz w:val="21"/>
        </w:rPr>
        <w:t xml:space="preserve">астройщика по передаче Объекта Участнику долевого строительства по </w:t>
      </w:r>
      <w:r w:rsidR="00597625">
        <w:rPr>
          <w:rFonts w:ascii="Times New Roman" w:eastAsia="Times New Roman" w:hAnsi="Times New Roman" w:cs="Times New Roman"/>
          <w:sz w:val="21"/>
        </w:rPr>
        <w:t>Д</w:t>
      </w:r>
      <w:r w:rsidRPr="00260707">
        <w:rPr>
          <w:rFonts w:ascii="Times New Roman" w:eastAsia="Times New Roman" w:hAnsi="Times New Roman" w:cs="Times New Roman"/>
          <w:sz w:val="21"/>
        </w:rPr>
        <w:t xml:space="preserve">оговору обеспечивается </w:t>
      </w:r>
      <w:r w:rsidR="00260707" w:rsidRPr="00260707">
        <w:rPr>
          <w:rFonts w:ascii="Times New Roman" w:eastAsia="Times New Roman" w:hAnsi="Times New Roman" w:cs="Times New Roman"/>
          <w:sz w:val="21"/>
          <w:lang w:bidi="ru-RU"/>
        </w:rPr>
        <w:t xml:space="preserve">залогом </w:t>
      </w:r>
      <w:r w:rsidR="00597625">
        <w:rPr>
          <w:rFonts w:ascii="Times New Roman" w:eastAsia="Times New Roman" w:hAnsi="Times New Roman" w:cs="Times New Roman"/>
          <w:sz w:val="21"/>
          <w:lang w:bidi="ru-RU"/>
        </w:rPr>
        <w:t>З</w:t>
      </w:r>
      <w:r w:rsidR="00260707" w:rsidRPr="00260707">
        <w:rPr>
          <w:rFonts w:ascii="Times New Roman" w:eastAsia="Times New Roman" w:hAnsi="Times New Roman" w:cs="Times New Roman"/>
          <w:sz w:val="21"/>
          <w:lang w:bidi="ru-RU"/>
        </w:rPr>
        <w:t xml:space="preserve">емельного участка, на котором осуществляется строительство </w:t>
      </w:r>
      <w:r w:rsidR="00597625">
        <w:rPr>
          <w:rFonts w:ascii="Times New Roman" w:eastAsia="Times New Roman" w:hAnsi="Times New Roman" w:cs="Times New Roman"/>
          <w:sz w:val="21"/>
          <w:lang w:bidi="ru-RU"/>
        </w:rPr>
        <w:t>Жилого дома</w:t>
      </w:r>
      <w:r w:rsidR="004719D0">
        <w:rPr>
          <w:rFonts w:ascii="Times New Roman" w:eastAsia="Times New Roman" w:hAnsi="Times New Roman" w:cs="Times New Roman"/>
          <w:sz w:val="21"/>
          <w:lang w:bidi="ru-RU"/>
        </w:rPr>
        <w:t>, и строящегося (создаваемого) Жилого дома</w:t>
      </w:r>
      <w:r w:rsidR="00597625">
        <w:rPr>
          <w:rFonts w:ascii="Times New Roman" w:eastAsia="Times New Roman" w:hAnsi="Times New Roman" w:cs="Times New Roman"/>
          <w:sz w:val="21"/>
          <w:lang w:bidi="ru-RU"/>
        </w:rPr>
        <w:t>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6.6. Гарантийный срок на Объект составляет 5 (пять) лет со дня передачи Объекта Участнику</w:t>
      </w:r>
      <w:r w:rsidR="00B33639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Pr="00490991">
        <w:rPr>
          <w:rFonts w:ascii="Times New Roman" w:eastAsia="Times New Roman" w:hAnsi="Times New Roman" w:cs="Times New Roman"/>
          <w:sz w:val="21"/>
        </w:rPr>
        <w:t>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6.7. Гарантийный срок на технологическое и инженерное оборудование, входящее в состав передаваемого </w:t>
      </w:r>
      <w:r w:rsidR="00B33639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>частник</w:t>
      </w:r>
      <w:r w:rsidR="00B33639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 xml:space="preserve"> долевого строительства Объекта, </w:t>
      </w:r>
      <w:r w:rsidR="00D67644">
        <w:rPr>
          <w:rFonts w:ascii="Times New Roman" w:eastAsia="Times New Roman" w:hAnsi="Times New Roman" w:cs="Times New Roman"/>
          <w:sz w:val="21"/>
        </w:rPr>
        <w:t xml:space="preserve">соответствует гарантии производителя данного оборудования, </w:t>
      </w:r>
      <w:r w:rsidR="00355564">
        <w:rPr>
          <w:rFonts w:ascii="Times New Roman" w:eastAsia="Times New Roman" w:hAnsi="Times New Roman" w:cs="Times New Roman"/>
          <w:sz w:val="21"/>
        </w:rPr>
        <w:t>но не может составлять менее чем 3 года</w:t>
      </w:r>
      <w:r w:rsidRPr="00490991">
        <w:rPr>
          <w:rFonts w:ascii="Times New Roman" w:eastAsia="Times New Roman" w:hAnsi="Times New Roman" w:cs="Times New Roman"/>
          <w:sz w:val="21"/>
        </w:rPr>
        <w:t>.</w:t>
      </w:r>
    </w:p>
    <w:p w:rsidR="0082708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6.8.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за недостатки (дефекты) </w:t>
      </w:r>
      <w:r w:rsidR="00B33639">
        <w:rPr>
          <w:rFonts w:ascii="Times New Roman" w:eastAsia="Times New Roman" w:hAnsi="Times New Roman" w:cs="Times New Roman"/>
          <w:sz w:val="21"/>
        </w:rPr>
        <w:t>О</w:t>
      </w:r>
      <w:r w:rsidRPr="00490991">
        <w:rPr>
          <w:rFonts w:ascii="Times New Roman" w:eastAsia="Times New Roman" w:hAnsi="Times New Roman" w:cs="Times New Roman"/>
          <w:sz w:val="21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B33639">
        <w:rPr>
          <w:rFonts w:ascii="Times New Roman" w:eastAsia="Times New Roman" w:hAnsi="Times New Roman" w:cs="Times New Roman"/>
          <w:sz w:val="21"/>
        </w:rPr>
        <w:t>О</w:t>
      </w:r>
      <w:r w:rsidRPr="00490991">
        <w:rPr>
          <w:rFonts w:ascii="Times New Roman" w:eastAsia="Times New Roman" w:hAnsi="Times New Roman" w:cs="Times New Roman"/>
          <w:sz w:val="21"/>
        </w:rPr>
        <w:t xml:space="preserve">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B33639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>частником долевого строительства или привлеченными им третьими лицами</w:t>
      </w:r>
      <w:r w:rsidR="00D67644">
        <w:rPr>
          <w:rFonts w:ascii="Times New Roman" w:eastAsia="Times New Roman" w:hAnsi="Times New Roman" w:cs="Times New Roman"/>
          <w:sz w:val="21"/>
        </w:rPr>
        <w:t xml:space="preserve"> или управляющей организацией.</w:t>
      </w:r>
      <w:proofErr w:type="gramEnd"/>
    </w:p>
    <w:p w:rsidR="00655FD3" w:rsidRPr="00490991" w:rsidRDefault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655FD3" w:rsidRPr="00AA2B10" w:rsidRDefault="004945E4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AA2B10">
        <w:rPr>
          <w:rFonts w:ascii="Times New Roman" w:eastAsia="Times New Roman" w:hAnsi="Times New Roman" w:cs="Times New Roman"/>
          <w:b/>
          <w:sz w:val="21"/>
        </w:rPr>
        <w:t xml:space="preserve">7. Уступка прав требований по </w:t>
      </w:r>
      <w:r w:rsidR="004320AF" w:rsidRPr="00AA2B10">
        <w:rPr>
          <w:rFonts w:ascii="Times New Roman" w:eastAsia="Times New Roman" w:hAnsi="Times New Roman" w:cs="Times New Roman"/>
          <w:b/>
          <w:sz w:val="21"/>
        </w:rPr>
        <w:t>Д</w:t>
      </w:r>
      <w:r w:rsidRPr="00AA2B10">
        <w:rPr>
          <w:rFonts w:ascii="Times New Roman" w:eastAsia="Times New Roman" w:hAnsi="Times New Roman" w:cs="Times New Roman"/>
          <w:b/>
          <w:sz w:val="21"/>
        </w:rPr>
        <w:t>оговору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7.1. Уступка Участником долевого строительства прав требований по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оговору допускается только после полной уплаты им цены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>оговора</w:t>
      </w:r>
      <w:r w:rsidR="00F061A7" w:rsidRPr="00AA2B10">
        <w:rPr>
          <w:rFonts w:ascii="Times New Roman" w:eastAsia="Times New Roman" w:hAnsi="Times New Roman" w:cs="Times New Roman"/>
          <w:sz w:val="21"/>
        </w:rPr>
        <w:t xml:space="preserve"> или одновременно с переводом долга на нового участника долевого строительства</w:t>
      </w:r>
      <w:r w:rsidRPr="00AA2B10">
        <w:rPr>
          <w:rFonts w:ascii="Times New Roman" w:eastAsia="Times New Roman" w:hAnsi="Times New Roman" w:cs="Times New Roman"/>
          <w:sz w:val="21"/>
        </w:rPr>
        <w:t>. Уступ</w:t>
      </w:r>
      <w:r w:rsidR="004A10A7" w:rsidRPr="00AA2B10">
        <w:rPr>
          <w:rFonts w:ascii="Times New Roman" w:eastAsia="Times New Roman" w:hAnsi="Times New Roman" w:cs="Times New Roman"/>
          <w:sz w:val="21"/>
        </w:rPr>
        <w:t xml:space="preserve">ка прав требований по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="004A10A7" w:rsidRPr="00AA2B10">
        <w:rPr>
          <w:rFonts w:ascii="Times New Roman" w:eastAsia="Times New Roman" w:hAnsi="Times New Roman" w:cs="Times New Roman"/>
          <w:sz w:val="21"/>
        </w:rPr>
        <w:t xml:space="preserve">оговору </w:t>
      </w:r>
      <w:r w:rsidRPr="00AA2B10">
        <w:rPr>
          <w:rFonts w:ascii="Times New Roman" w:eastAsia="Times New Roman" w:hAnsi="Times New Roman" w:cs="Times New Roman"/>
          <w:sz w:val="21"/>
        </w:rPr>
        <w:t>допускается только после получения Участником предварительного письменного согласия Застройщика.</w:t>
      </w:r>
    </w:p>
    <w:p w:rsidR="00F061A7" w:rsidRPr="00AA2B10" w:rsidRDefault="00E65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>7.1.1. Договор уступки прав требований должен быть согласован с Застройщиком.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>7.1.</w:t>
      </w:r>
      <w:r w:rsidR="00E65631" w:rsidRPr="00AA2B10">
        <w:rPr>
          <w:rFonts w:ascii="Times New Roman" w:eastAsia="Times New Roman" w:hAnsi="Times New Roman" w:cs="Times New Roman"/>
          <w:sz w:val="21"/>
        </w:rPr>
        <w:t>2</w:t>
      </w:r>
      <w:r w:rsidRPr="00AA2B10">
        <w:rPr>
          <w:rFonts w:ascii="Times New Roman" w:eastAsia="Times New Roman" w:hAnsi="Times New Roman" w:cs="Times New Roman"/>
          <w:sz w:val="21"/>
        </w:rPr>
        <w:t xml:space="preserve">. Договор </w:t>
      </w:r>
      <w:r w:rsidR="00E65631" w:rsidRPr="00AA2B10">
        <w:rPr>
          <w:rFonts w:ascii="Times New Roman" w:eastAsia="Times New Roman" w:hAnsi="Times New Roman" w:cs="Times New Roman"/>
          <w:sz w:val="21"/>
        </w:rPr>
        <w:t>уступки прав требований</w:t>
      </w:r>
      <w:r w:rsidRPr="00AA2B10">
        <w:rPr>
          <w:rFonts w:ascii="Times New Roman" w:eastAsia="Times New Roman" w:hAnsi="Times New Roman" w:cs="Times New Roman"/>
          <w:sz w:val="21"/>
        </w:rPr>
        <w:t xml:space="preserve"> </w:t>
      </w:r>
      <w:r w:rsidR="00E65631" w:rsidRPr="00AA2B10">
        <w:rPr>
          <w:rFonts w:ascii="Times New Roman" w:eastAsia="Times New Roman" w:hAnsi="Times New Roman" w:cs="Times New Roman"/>
          <w:sz w:val="21"/>
        </w:rPr>
        <w:t xml:space="preserve">может быть </w:t>
      </w:r>
      <w:r w:rsidR="00335600" w:rsidRPr="00AA2B10">
        <w:rPr>
          <w:rFonts w:ascii="Times New Roman" w:eastAsia="Times New Roman" w:hAnsi="Times New Roman" w:cs="Times New Roman"/>
          <w:sz w:val="21"/>
        </w:rPr>
        <w:t>составл</w:t>
      </w:r>
      <w:r w:rsidR="00E65631" w:rsidRPr="00AA2B10">
        <w:rPr>
          <w:rFonts w:ascii="Times New Roman" w:eastAsia="Times New Roman" w:hAnsi="Times New Roman" w:cs="Times New Roman"/>
          <w:sz w:val="21"/>
        </w:rPr>
        <w:t>ен и оформлен</w:t>
      </w:r>
      <w:r w:rsidRPr="00AA2B10">
        <w:rPr>
          <w:rFonts w:ascii="Times New Roman" w:eastAsia="Times New Roman" w:hAnsi="Times New Roman" w:cs="Times New Roman"/>
          <w:sz w:val="21"/>
        </w:rPr>
        <w:t xml:space="preserve"> Застройщиком. За оказание </w:t>
      </w:r>
      <w:r w:rsidR="00E65631" w:rsidRPr="00AA2B10">
        <w:rPr>
          <w:rFonts w:ascii="Times New Roman" w:eastAsia="Times New Roman" w:hAnsi="Times New Roman" w:cs="Times New Roman"/>
          <w:sz w:val="21"/>
        </w:rPr>
        <w:t xml:space="preserve">указанных </w:t>
      </w:r>
      <w:r w:rsidRPr="00AA2B10">
        <w:rPr>
          <w:rFonts w:ascii="Times New Roman" w:eastAsia="Times New Roman" w:hAnsi="Times New Roman" w:cs="Times New Roman"/>
          <w:sz w:val="21"/>
        </w:rPr>
        <w:t xml:space="preserve">услуг Участник </w:t>
      </w:r>
      <w:r w:rsidR="00672FA7" w:rsidRPr="00AA2B10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AA2B10">
        <w:rPr>
          <w:rFonts w:ascii="Times New Roman" w:eastAsia="Times New Roman" w:hAnsi="Times New Roman" w:cs="Times New Roman"/>
          <w:sz w:val="21"/>
        </w:rPr>
        <w:t xml:space="preserve">уплачивает Застройщику </w:t>
      </w:r>
      <w:r w:rsidR="008777EE" w:rsidRPr="00AA2B10">
        <w:rPr>
          <w:rFonts w:ascii="Times New Roman" w:eastAsia="Times New Roman" w:hAnsi="Times New Roman" w:cs="Times New Roman"/>
          <w:sz w:val="21"/>
        </w:rPr>
        <w:t>5</w:t>
      </w:r>
      <w:r w:rsidR="00C117DB" w:rsidRPr="00AA2B10">
        <w:rPr>
          <w:rFonts w:ascii="Times New Roman" w:eastAsia="Times New Roman" w:hAnsi="Times New Roman" w:cs="Times New Roman"/>
          <w:sz w:val="21"/>
        </w:rPr>
        <w:t> </w:t>
      </w:r>
      <w:r w:rsidRPr="00AA2B10">
        <w:rPr>
          <w:rFonts w:ascii="Times New Roman" w:eastAsia="Times New Roman" w:hAnsi="Times New Roman" w:cs="Times New Roman"/>
          <w:sz w:val="21"/>
        </w:rPr>
        <w:t>000</w:t>
      </w:r>
      <w:r w:rsidR="00C117DB" w:rsidRPr="00AA2B10">
        <w:rPr>
          <w:rFonts w:ascii="Times New Roman" w:eastAsia="Times New Roman" w:hAnsi="Times New Roman" w:cs="Times New Roman"/>
          <w:sz w:val="21"/>
        </w:rPr>
        <w:t xml:space="preserve"> </w:t>
      </w:r>
      <w:r w:rsidR="008777EE" w:rsidRPr="00AA2B10">
        <w:rPr>
          <w:rFonts w:ascii="Times New Roman" w:eastAsia="Times New Roman" w:hAnsi="Times New Roman" w:cs="Times New Roman"/>
          <w:sz w:val="21"/>
        </w:rPr>
        <w:t>(пять</w:t>
      </w:r>
      <w:r w:rsidR="00335600" w:rsidRPr="00AA2B10">
        <w:rPr>
          <w:rFonts w:ascii="Times New Roman" w:eastAsia="Times New Roman" w:hAnsi="Times New Roman" w:cs="Times New Roman"/>
          <w:sz w:val="21"/>
        </w:rPr>
        <w:t xml:space="preserve"> тысяч</w:t>
      </w:r>
      <w:r w:rsidRPr="00AA2B10">
        <w:rPr>
          <w:rFonts w:ascii="Times New Roman" w:eastAsia="Times New Roman" w:hAnsi="Times New Roman" w:cs="Times New Roman"/>
          <w:sz w:val="21"/>
        </w:rPr>
        <w:t>) руб</w:t>
      </w:r>
      <w:r w:rsidR="008777EE" w:rsidRPr="00AA2B10">
        <w:rPr>
          <w:rFonts w:ascii="Times New Roman" w:eastAsia="Times New Roman" w:hAnsi="Times New Roman" w:cs="Times New Roman"/>
          <w:sz w:val="21"/>
        </w:rPr>
        <w:t>лей</w:t>
      </w:r>
      <w:r w:rsidR="00E65631" w:rsidRPr="00AA2B10">
        <w:rPr>
          <w:rFonts w:ascii="Times New Roman" w:eastAsia="Times New Roman" w:hAnsi="Times New Roman" w:cs="Times New Roman"/>
          <w:sz w:val="21"/>
        </w:rPr>
        <w:t xml:space="preserve">, в </w:t>
      </w:r>
      <w:proofErr w:type="spellStart"/>
      <w:r w:rsidR="00E65631" w:rsidRPr="00AA2B10">
        <w:rPr>
          <w:rFonts w:ascii="Times New Roman" w:eastAsia="Times New Roman" w:hAnsi="Times New Roman" w:cs="Times New Roman"/>
          <w:sz w:val="21"/>
        </w:rPr>
        <w:t>т.ч</w:t>
      </w:r>
      <w:proofErr w:type="spellEnd"/>
      <w:r w:rsidR="00E65631" w:rsidRPr="00AA2B10">
        <w:rPr>
          <w:rFonts w:ascii="Times New Roman" w:eastAsia="Times New Roman" w:hAnsi="Times New Roman" w:cs="Times New Roman"/>
          <w:sz w:val="21"/>
        </w:rPr>
        <w:t>. НДС</w:t>
      </w:r>
      <w:r w:rsidR="00A158E9" w:rsidRPr="00AA2B10">
        <w:rPr>
          <w:rFonts w:ascii="Times New Roman" w:eastAsia="Times New Roman" w:hAnsi="Times New Roman" w:cs="Times New Roman"/>
          <w:sz w:val="21"/>
        </w:rPr>
        <w:t xml:space="preserve"> 20%</w:t>
      </w:r>
      <w:r w:rsidRPr="00AA2B10">
        <w:rPr>
          <w:rFonts w:ascii="Times New Roman" w:eastAsia="Times New Roman" w:hAnsi="Times New Roman" w:cs="Times New Roman"/>
          <w:sz w:val="21"/>
        </w:rPr>
        <w:t xml:space="preserve">. Данная сумма оплачивается Участником </w:t>
      </w:r>
      <w:r w:rsidR="00E65631" w:rsidRPr="00AA2B10">
        <w:rPr>
          <w:rFonts w:ascii="Times New Roman" w:eastAsia="Times New Roman" w:hAnsi="Times New Roman" w:cs="Times New Roman"/>
          <w:sz w:val="21"/>
        </w:rPr>
        <w:t>долевого строительства до оказания услуг</w:t>
      </w:r>
      <w:r w:rsidRPr="00AA2B10">
        <w:rPr>
          <w:rFonts w:ascii="Times New Roman" w:eastAsia="Times New Roman" w:hAnsi="Times New Roman" w:cs="Times New Roman"/>
          <w:sz w:val="21"/>
        </w:rPr>
        <w:t xml:space="preserve"> и не входит в цену </w:t>
      </w:r>
      <w:r w:rsidR="00672FA7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оговора, указанную в п. 3.3 настоящего </w:t>
      </w:r>
      <w:r w:rsidR="00672FA7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оговора. 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7.2. Уступка Участником долевого строительства прав требований по </w:t>
      </w:r>
      <w:r w:rsidR="00725AEA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оговору допускается с момента государственной регистрации </w:t>
      </w:r>
      <w:r w:rsidR="00725AEA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оговора до момента подписания </w:t>
      </w:r>
      <w:r w:rsidR="00672FA7" w:rsidRPr="00AA2B10">
        <w:rPr>
          <w:rFonts w:ascii="Times New Roman" w:eastAsia="Times New Roman" w:hAnsi="Times New Roman" w:cs="Times New Roman"/>
          <w:sz w:val="21"/>
        </w:rPr>
        <w:t>С</w:t>
      </w:r>
      <w:r w:rsidRPr="00AA2B10">
        <w:rPr>
          <w:rFonts w:ascii="Times New Roman" w:eastAsia="Times New Roman" w:hAnsi="Times New Roman" w:cs="Times New Roman"/>
          <w:sz w:val="21"/>
        </w:rPr>
        <w:t>торонами акта приема-передачи Объекта.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7.2.1. С момента ввода Жилого дома в эксплуатацию Участник </w:t>
      </w:r>
      <w:r w:rsidR="0022091C" w:rsidRPr="00AA2B10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AA2B10">
        <w:rPr>
          <w:rFonts w:ascii="Times New Roman" w:eastAsia="Times New Roman" w:hAnsi="Times New Roman" w:cs="Times New Roman"/>
          <w:sz w:val="21"/>
        </w:rPr>
        <w:t xml:space="preserve">вправе уступать права требования по настоящему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>оговору при условии оплаты расходов, предусмотренных п. 4.</w:t>
      </w:r>
      <w:r w:rsidR="005605FE" w:rsidRPr="00AA2B10">
        <w:rPr>
          <w:rFonts w:ascii="Times New Roman" w:eastAsia="Times New Roman" w:hAnsi="Times New Roman" w:cs="Times New Roman"/>
          <w:sz w:val="21"/>
        </w:rPr>
        <w:t>7</w:t>
      </w:r>
      <w:r w:rsidRPr="00AA2B10">
        <w:rPr>
          <w:rFonts w:ascii="Times New Roman" w:eastAsia="Times New Roman" w:hAnsi="Times New Roman" w:cs="Times New Roman"/>
          <w:sz w:val="21"/>
        </w:rPr>
        <w:t>.</w:t>
      </w:r>
      <w:r w:rsidR="005937F1" w:rsidRPr="00AA2B10">
        <w:rPr>
          <w:rFonts w:ascii="Times New Roman" w:eastAsia="Times New Roman" w:hAnsi="Times New Roman" w:cs="Times New Roman"/>
          <w:sz w:val="21"/>
        </w:rPr>
        <w:t>7</w:t>
      </w:r>
      <w:r w:rsidRPr="00AA2B10">
        <w:rPr>
          <w:rFonts w:ascii="Times New Roman" w:eastAsia="Times New Roman" w:hAnsi="Times New Roman" w:cs="Times New Roman"/>
          <w:sz w:val="21"/>
        </w:rPr>
        <w:t xml:space="preserve">. настоящего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>оговора</w:t>
      </w:r>
      <w:r w:rsidR="00532338" w:rsidRPr="00AA2B10">
        <w:rPr>
          <w:rFonts w:ascii="Times New Roman" w:eastAsia="Times New Roman" w:hAnsi="Times New Roman" w:cs="Times New Roman"/>
          <w:sz w:val="21"/>
        </w:rPr>
        <w:t>,</w:t>
      </w:r>
      <w:r w:rsidRPr="00AA2B10">
        <w:rPr>
          <w:rFonts w:ascii="Times New Roman" w:eastAsia="Times New Roman" w:hAnsi="Times New Roman" w:cs="Times New Roman"/>
          <w:sz w:val="21"/>
        </w:rPr>
        <w:t xml:space="preserve"> и предоставления </w:t>
      </w:r>
      <w:r w:rsidR="009867DC" w:rsidRPr="00AA2B10">
        <w:rPr>
          <w:rFonts w:ascii="Times New Roman" w:eastAsia="Times New Roman" w:hAnsi="Times New Roman" w:cs="Times New Roman"/>
          <w:sz w:val="21"/>
        </w:rPr>
        <w:t xml:space="preserve">Застройщику </w:t>
      </w:r>
      <w:r w:rsidRPr="00AA2B10">
        <w:rPr>
          <w:rFonts w:ascii="Times New Roman" w:eastAsia="Times New Roman" w:hAnsi="Times New Roman" w:cs="Times New Roman"/>
          <w:sz w:val="21"/>
        </w:rPr>
        <w:t>соответствующей справки об отсутствии задолженности.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7.3. Уступка Участником долевого строительства прав требований по </w:t>
      </w:r>
      <w:r w:rsidR="00C117DB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>оговору подлежит государственной регистрации в уполномоченных органах.</w:t>
      </w:r>
    </w:p>
    <w:p w:rsidR="00827081" w:rsidRPr="00AA2B10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7.4. </w:t>
      </w:r>
      <w:r w:rsidR="00065F9E" w:rsidRPr="00AA2B10">
        <w:rPr>
          <w:rFonts w:ascii="Times New Roman" w:eastAsia="Times New Roman" w:hAnsi="Times New Roman" w:cs="Times New Roman"/>
          <w:sz w:val="21"/>
        </w:rPr>
        <w:t xml:space="preserve">Стороны признают, что личность Участника </w:t>
      </w:r>
      <w:r w:rsidR="0022091C" w:rsidRPr="00AA2B10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065F9E" w:rsidRPr="00AA2B10">
        <w:rPr>
          <w:rFonts w:ascii="Times New Roman" w:eastAsia="Times New Roman" w:hAnsi="Times New Roman" w:cs="Times New Roman"/>
          <w:sz w:val="21"/>
        </w:rPr>
        <w:t xml:space="preserve">имеет существенное значение для </w:t>
      </w:r>
      <w:r w:rsidR="009867DC" w:rsidRPr="00AA2B10">
        <w:rPr>
          <w:rFonts w:ascii="Times New Roman" w:eastAsia="Times New Roman" w:hAnsi="Times New Roman" w:cs="Times New Roman"/>
          <w:sz w:val="21"/>
        </w:rPr>
        <w:t>З</w:t>
      </w:r>
      <w:r w:rsidR="00065F9E" w:rsidRPr="00AA2B10">
        <w:rPr>
          <w:rFonts w:ascii="Times New Roman" w:eastAsia="Times New Roman" w:hAnsi="Times New Roman" w:cs="Times New Roman"/>
          <w:sz w:val="21"/>
        </w:rPr>
        <w:t xml:space="preserve">астройщика. В случае совершения Участником </w:t>
      </w:r>
      <w:r w:rsidR="0022091C" w:rsidRPr="00AA2B10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065F9E" w:rsidRPr="00AA2B10">
        <w:rPr>
          <w:rFonts w:ascii="Times New Roman" w:eastAsia="Times New Roman" w:hAnsi="Times New Roman" w:cs="Times New Roman"/>
          <w:sz w:val="21"/>
        </w:rPr>
        <w:t xml:space="preserve">уступки по </w:t>
      </w:r>
      <w:r w:rsidR="009867DC" w:rsidRPr="00AA2B10">
        <w:rPr>
          <w:rFonts w:ascii="Times New Roman" w:eastAsia="Times New Roman" w:hAnsi="Times New Roman" w:cs="Times New Roman"/>
          <w:sz w:val="21"/>
        </w:rPr>
        <w:t>Д</w:t>
      </w:r>
      <w:r w:rsidR="00065F9E" w:rsidRPr="00AA2B10">
        <w:rPr>
          <w:rFonts w:ascii="Times New Roman" w:eastAsia="Times New Roman" w:hAnsi="Times New Roman" w:cs="Times New Roman"/>
          <w:sz w:val="21"/>
        </w:rPr>
        <w:t xml:space="preserve">оговору без согласия </w:t>
      </w:r>
      <w:r w:rsidR="00AE6CF0" w:rsidRPr="00AA2B10">
        <w:rPr>
          <w:rFonts w:ascii="Times New Roman" w:eastAsia="Times New Roman" w:hAnsi="Times New Roman" w:cs="Times New Roman"/>
          <w:sz w:val="21"/>
        </w:rPr>
        <w:t xml:space="preserve">Застройщика </w:t>
      </w:r>
      <w:proofErr w:type="gramStart"/>
      <w:r w:rsidR="00562D9E" w:rsidRPr="00AA2B10">
        <w:rPr>
          <w:rFonts w:ascii="Times New Roman" w:eastAsia="Times New Roman" w:hAnsi="Times New Roman" w:cs="Times New Roman"/>
          <w:sz w:val="21"/>
        </w:rPr>
        <w:t>последний</w:t>
      </w:r>
      <w:proofErr w:type="gramEnd"/>
      <w:r w:rsidR="00AE6CF0" w:rsidRPr="00AA2B10">
        <w:rPr>
          <w:rFonts w:ascii="Times New Roman" w:eastAsia="Times New Roman" w:hAnsi="Times New Roman" w:cs="Times New Roman"/>
          <w:sz w:val="21"/>
        </w:rPr>
        <w:t xml:space="preserve"> вправе потребовать от Участника </w:t>
      </w:r>
      <w:r w:rsidR="00562D9E" w:rsidRPr="00AA2B10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9867DC" w:rsidRPr="00AA2B10">
        <w:rPr>
          <w:rFonts w:ascii="Times New Roman" w:eastAsia="Times New Roman" w:hAnsi="Times New Roman" w:cs="Times New Roman"/>
          <w:sz w:val="21"/>
        </w:rPr>
        <w:t xml:space="preserve">оплаты </w:t>
      </w:r>
      <w:r w:rsidR="00AE6CF0" w:rsidRPr="00AA2B10">
        <w:rPr>
          <w:rFonts w:ascii="Times New Roman" w:eastAsia="Times New Roman" w:hAnsi="Times New Roman" w:cs="Times New Roman"/>
          <w:sz w:val="21"/>
        </w:rPr>
        <w:t>штраф</w:t>
      </w:r>
      <w:r w:rsidR="009867DC" w:rsidRPr="00AA2B10">
        <w:rPr>
          <w:rFonts w:ascii="Times New Roman" w:eastAsia="Times New Roman" w:hAnsi="Times New Roman" w:cs="Times New Roman"/>
          <w:sz w:val="21"/>
        </w:rPr>
        <w:t>а</w:t>
      </w:r>
      <w:r w:rsidR="00AE6CF0" w:rsidRPr="00AA2B10">
        <w:rPr>
          <w:rFonts w:ascii="Times New Roman" w:eastAsia="Times New Roman" w:hAnsi="Times New Roman" w:cs="Times New Roman"/>
          <w:sz w:val="21"/>
        </w:rPr>
        <w:t xml:space="preserve"> в размере 20% </w:t>
      </w:r>
      <w:r w:rsidR="004320AF" w:rsidRPr="00AA2B10">
        <w:rPr>
          <w:rFonts w:ascii="Times New Roman" w:eastAsia="Times New Roman" w:hAnsi="Times New Roman" w:cs="Times New Roman"/>
          <w:sz w:val="21"/>
        </w:rPr>
        <w:t xml:space="preserve">(двадцать процентов) </w:t>
      </w:r>
      <w:r w:rsidR="00AE6CF0" w:rsidRPr="00AA2B10">
        <w:rPr>
          <w:rFonts w:ascii="Times New Roman" w:eastAsia="Times New Roman" w:hAnsi="Times New Roman" w:cs="Times New Roman"/>
          <w:sz w:val="21"/>
        </w:rPr>
        <w:t>от цены Договора.</w:t>
      </w:r>
    </w:p>
    <w:p w:rsidR="00562D9E" w:rsidRPr="00AA2B10" w:rsidRDefault="004945E4" w:rsidP="00562D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 xml:space="preserve">7.5. Застройщик не несет ответственности перед третьими лицами по договорам уступки прав требований по настоящему </w:t>
      </w:r>
      <w:r w:rsidR="00725AEA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 xml:space="preserve">оговору, заключенным с нарушением условий настоящего </w:t>
      </w:r>
      <w:r w:rsidR="00725AEA" w:rsidRPr="00AA2B10">
        <w:rPr>
          <w:rFonts w:ascii="Times New Roman" w:eastAsia="Times New Roman" w:hAnsi="Times New Roman" w:cs="Times New Roman"/>
          <w:sz w:val="21"/>
        </w:rPr>
        <w:t>Д</w:t>
      </w:r>
      <w:r w:rsidRPr="00AA2B10">
        <w:rPr>
          <w:rFonts w:ascii="Times New Roman" w:eastAsia="Times New Roman" w:hAnsi="Times New Roman" w:cs="Times New Roman"/>
          <w:sz w:val="21"/>
        </w:rPr>
        <w:t>оговора и требований действующего законодательства РФ</w:t>
      </w:r>
      <w:r w:rsidR="00562D9E" w:rsidRPr="00AA2B10">
        <w:rPr>
          <w:rFonts w:ascii="Times New Roman" w:eastAsia="Times New Roman" w:hAnsi="Times New Roman" w:cs="Times New Roman"/>
          <w:sz w:val="21"/>
        </w:rPr>
        <w:t>.</w:t>
      </w:r>
    </w:p>
    <w:p w:rsidR="00655FD3" w:rsidRPr="00AA2B10" w:rsidRDefault="00655FD3" w:rsidP="00340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827081" w:rsidRPr="00490991" w:rsidRDefault="00494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AA2B10">
        <w:rPr>
          <w:rFonts w:ascii="Times New Roman" w:eastAsia="Times New Roman" w:hAnsi="Times New Roman" w:cs="Times New Roman"/>
          <w:b/>
          <w:sz w:val="21"/>
        </w:rPr>
        <w:t>8.</w:t>
      </w:r>
      <w:r w:rsidR="00994F94" w:rsidRPr="00AA2B10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AA2B10">
        <w:rPr>
          <w:rFonts w:ascii="Times New Roman" w:eastAsia="Times New Roman" w:hAnsi="Times New Roman" w:cs="Times New Roman"/>
          <w:b/>
          <w:sz w:val="21"/>
        </w:rPr>
        <w:t>Односторонний отказ от исполнения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4320AF">
        <w:rPr>
          <w:rFonts w:ascii="Times New Roman" w:eastAsia="Times New Roman" w:hAnsi="Times New Roman" w:cs="Times New Roman"/>
          <w:b/>
          <w:sz w:val="21"/>
        </w:rPr>
        <w:t>Д</w:t>
      </w:r>
      <w:r w:rsidRPr="00490991">
        <w:rPr>
          <w:rFonts w:ascii="Times New Roman" w:eastAsia="Times New Roman" w:hAnsi="Times New Roman" w:cs="Times New Roman"/>
          <w:b/>
          <w:sz w:val="21"/>
        </w:rPr>
        <w:t>оговора</w:t>
      </w:r>
      <w:r w:rsidR="00725AEA">
        <w:rPr>
          <w:rFonts w:ascii="Times New Roman" w:eastAsia="Times New Roman" w:hAnsi="Times New Roman" w:cs="Times New Roman"/>
          <w:b/>
          <w:sz w:val="21"/>
        </w:rPr>
        <w:t xml:space="preserve">. </w:t>
      </w:r>
      <w:r w:rsidRPr="00490991">
        <w:rPr>
          <w:rFonts w:ascii="Times New Roman" w:eastAsia="Times New Roman" w:hAnsi="Times New Roman" w:cs="Times New Roman"/>
          <w:b/>
          <w:sz w:val="21"/>
        </w:rPr>
        <w:t xml:space="preserve">Расторжение </w:t>
      </w:r>
      <w:r w:rsidR="004320AF">
        <w:rPr>
          <w:rFonts w:ascii="Times New Roman" w:eastAsia="Times New Roman" w:hAnsi="Times New Roman" w:cs="Times New Roman"/>
          <w:b/>
          <w:sz w:val="21"/>
        </w:rPr>
        <w:t>Д</w:t>
      </w:r>
      <w:r w:rsidRPr="00490991">
        <w:rPr>
          <w:rFonts w:ascii="Times New Roman" w:eastAsia="Times New Roman" w:hAnsi="Times New Roman" w:cs="Times New Roman"/>
          <w:b/>
          <w:sz w:val="21"/>
        </w:rPr>
        <w:t>оговора в судебном порядке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8.1.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</w:t>
      </w:r>
      <w:r w:rsidRPr="00490991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490991">
        <w:rPr>
          <w:rFonts w:ascii="Times New Roman" w:eastAsia="Times New Roman" w:hAnsi="Times New Roman" w:cs="Times New Roman"/>
          <w:sz w:val="21"/>
        </w:rPr>
        <w:t xml:space="preserve">в </w:t>
      </w:r>
      <w:r w:rsidR="00725AEA">
        <w:rPr>
          <w:rFonts w:ascii="Times New Roman" w:eastAsia="Times New Roman" w:hAnsi="Times New Roman" w:cs="Times New Roman"/>
          <w:sz w:val="21"/>
        </w:rPr>
        <w:t xml:space="preserve">следующих </w:t>
      </w:r>
      <w:r w:rsidR="00725AEA" w:rsidRPr="00490991">
        <w:rPr>
          <w:rFonts w:ascii="Times New Roman" w:eastAsia="Times New Roman" w:hAnsi="Times New Roman" w:cs="Times New Roman"/>
          <w:sz w:val="21"/>
        </w:rPr>
        <w:t>случа</w:t>
      </w:r>
      <w:r w:rsidR="00725AEA">
        <w:rPr>
          <w:rFonts w:ascii="Times New Roman" w:eastAsia="Times New Roman" w:hAnsi="Times New Roman" w:cs="Times New Roman"/>
          <w:sz w:val="21"/>
        </w:rPr>
        <w:t>ях</w:t>
      </w:r>
      <w:r w:rsidRPr="00490991">
        <w:rPr>
          <w:rFonts w:ascii="Times New Roman" w:eastAsia="Times New Roman" w:hAnsi="Times New Roman" w:cs="Times New Roman"/>
          <w:sz w:val="21"/>
        </w:rPr>
        <w:t>:</w:t>
      </w:r>
    </w:p>
    <w:p w:rsidR="00827081" w:rsidRDefault="004945E4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1)</w:t>
      </w:r>
      <w:r w:rsidR="00725AEA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неисполнения Застройщиком обязательства по передаче Объекта в срок, превышающий установленный настоящим </w:t>
      </w:r>
      <w:r w:rsidR="00B33639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оговором срок передачи такого Объекта на два месяца;</w:t>
      </w:r>
    </w:p>
    <w:p w:rsidR="00765CB1" w:rsidRPr="00490991" w:rsidRDefault="00765CB1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2) </w:t>
      </w:r>
      <w:r w:rsidRPr="00765CB1">
        <w:rPr>
          <w:rFonts w:ascii="Times New Roman" w:eastAsia="Times New Roman" w:hAnsi="Times New Roman" w:cs="Times New Roman"/>
          <w:sz w:val="21"/>
        </w:rPr>
        <w:t xml:space="preserve">неисполнения </w:t>
      </w:r>
      <w:r>
        <w:rPr>
          <w:rFonts w:ascii="Times New Roman" w:eastAsia="Times New Roman" w:hAnsi="Times New Roman" w:cs="Times New Roman"/>
          <w:sz w:val="21"/>
        </w:rPr>
        <w:t>З</w:t>
      </w:r>
      <w:r w:rsidRPr="00765CB1">
        <w:rPr>
          <w:rFonts w:ascii="Times New Roman" w:eastAsia="Times New Roman" w:hAnsi="Times New Roman" w:cs="Times New Roman"/>
          <w:sz w:val="21"/>
        </w:rPr>
        <w:t>астройщиком обязанностей, предусмотренных ч</w:t>
      </w:r>
      <w:r>
        <w:rPr>
          <w:rFonts w:ascii="Times New Roman" w:eastAsia="Times New Roman" w:hAnsi="Times New Roman" w:cs="Times New Roman"/>
          <w:sz w:val="21"/>
        </w:rPr>
        <w:t>.</w:t>
      </w:r>
      <w:r w:rsidRPr="00765CB1">
        <w:rPr>
          <w:rFonts w:ascii="Times New Roman" w:eastAsia="Times New Roman" w:hAnsi="Times New Roman" w:cs="Times New Roman"/>
          <w:sz w:val="21"/>
        </w:rPr>
        <w:t xml:space="preserve"> 2 ст</w:t>
      </w:r>
      <w:r>
        <w:rPr>
          <w:rFonts w:ascii="Times New Roman" w:eastAsia="Times New Roman" w:hAnsi="Times New Roman" w:cs="Times New Roman"/>
          <w:sz w:val="21"/>
        </w:rPr>
        <w:t>.</w:t>
      </w:r>
      <w:r w:rsidRPr="00765CB1">
        <w:rPr>
          <w:rFonts w:ascii="Times New Roman" w:eastAsia="Times New Roman" w:hAnsi="Times New Roman" w:cs="Times New Roman"/>
          <w:sz w:val="21"/>
        </w:rPr>
        <w:t xml:space="preserve"> 7 Ф</w:t>
      </w:r>
      <w:r>
        <w:rPr>
          <w:rFonts w:ascii="Times New Roman" w:eastAsia="Times New Roman" w:hAnsi="Times New Roman" w:cs="Times New Roman"/>
          <w:sz w:val="21"/>
        </w:rPr>
        <w:t>З № 214-ФЗ;</w:t>
      </w:r>
    </w:p>
    <w:p w:rsidR="00827081" w:rsidRPr="00490991" w:rsidRDefault="00765CB1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3</w:t>
      </w:r>
      <w:r w:rsidR="004945E4" w:rsidRPr="00490991">
        <w:rPr>
          <w:rFonts w:ascii="Times New Roman" w:eastAsia="Times New Roman" w:hAnsi="Times New Roman" w:cs="Times New Roman"/>
          <w:sz w:val="21"/>
        </w:rPr>
        <w:t>)</w:t>
      </w:r>
      <w:r w:rsidR="00725AEA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490991">
        <w:rPr>
          <w:rFonts w:ascii="Times New Roman" w:eastAsia="Times New Roman" w:hAnsi="Times New Roman" w:cs="Times New Roman"/>
          <w:sz w:val="21"/>
        </w:rPr>
        <w:t>существенного нарушения требований к качеству Объекта;</w:t>
      </w:r>
    </w:p>
    <w:p w:rsidR="00827081" w:rsidRPr="00490991" w:rsidRDefault="00765CB1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4</w:t>
      </w:r>
      <w:r w:rsidR="004945E4" w:rsidRPr="00490991">
        <w:rPr>
          <w:rFonts w:ascii="Times New Roman" w:eastAsia="Times New Roman" w:hAnsi="Times New Roman" w:cs="Times New Roman"/>
          <w:sz w:val="21"/>
        </w:rPr>
        <w:t>) в иных предусмотренных действующим законодательством случаях.</w:t>
      </w:r>
    </w:p>
    <w:p w:rsidR="00827081" w:rsidRPr="0049099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8.2.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b/>
          <w:sz w:val="21"/>
        </w:rPr>
        <w:t>Застройщик</w:t>
      </w:r>
      <w:r w:rsidRPr="00490991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490991">
        <w:rPr>
          <w:rFonts w:ascii="Times New Roman" w:eastAsia="Times New Roman" w:hAnsi="Times New Roman" w:cs="Times New Roman"/>
          <w:sz w:val="21"/>
        </w:rPr>
        <w:t>в случае:</w:t>
      </w:r>
    </w:p>
    <w:p w:rsidR="00827081" w:rsidRPr="00490991" w:rsidRDefault="004945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1) если в соответствии с условиями настоящего Договора уплата цены </w:t>
      </w:r>
      <w:r w:rsidR="00E45940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должна производиться Участником долевого строительства путем единовременного внесения платежа</w:t>
      </w:r>
      <w:r w:rsidR="00A158E9">
        <w:rPr>
          <w:rFonts w:ascii="Times New Roman" w:eastAsia="Times New Roman" w:hAnsi="Times New Roman" w:cs="Times New Roman"/>
          <w:sz w:val="21"/>
        </w:rPr>
        <w:t>,</w:t>
      </w:r>
      <w:r w:rsidR="0022091C">
        <w:rPr>
          <w:rFonts w:ascii="Times New Roman" w:eastAsia="Times New Roman" w:hAnsi="Times New Roman" w:cs="Times New Roman"/>
          <w:sz w:val="21"/>
        </w:rPr>
        <w:t xml:space="preserve"> и</w:t>
      </w:r>
      <w:r w:rsidRPr="00490991">
        <w:rPr>
          <w:rFonts w:ascii="Times New Roman" w:eastAsia="Times New Roman" w:hAnsi="Times New Roman" w:cs="Times New Roman"/>
          <w:sz w:val="21"/>
        </w:rPr>
        <w:t xml:space="preserve"> просрочка внесения платежа </w:t>
      </w:r>
      <w:r w:rsidR="0022091C">
        <w:rPr>
          <w:rFonts w:ascii="Times New Roman" w:eastAsia="Times New Roman" w:hAnsi="Times New Roman" w:cs="Times New Roman"/>
          <w:sz w:val="21"/>
        </w:rPr>
        <w:t>составляет</w:t>
      </w:r>
      <w:r w:rsidRPr="00490991">
        <w:rPr>
          <w:rFonts w:ascii="Times New Roman" w:eastAsia="Times New Roman" w:hAnsi="Times New Roman" w:cs="Times New Roman"/>
          <w:sz w:val="21"/>
        </w:rPr>
        <w:t xml:space="preserve"> более чем </w:t>
      </w:r>
      <w:r w:rsidRPr="00490991">
        <w:rPr>
          <w:rFonts w:ascii="Times New Roman" w:eastAsia="Times New Roman" w:hAnsi="Times New Roman" w:cs="Times New Roman"/>
          <w:sz w:val="21"/>
          <w:u w:val="single"/>
        </w:rPr>
        <w:t>два месяца</w:t>
      </w:r>
      <w:r w:rsidRPr="00490991">
        <w:rPr>
          <w:rFonts w:ascii="Times New Roman" w:eastAsia="Times New Roman" w:hAnsi="Times New Roman" w:cs="Times New Roman"/>
          <w:sz w:val="21"/>
        </w:rPr>
        <w:t>;</w:t>
      </w:r>
    </w:p>
    <w:p w:rsidR="00827081" w:rsidRPr="00490991" w:rsidRDefault="004945E4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2) если в соответствии с настоящим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оговором уплата цены Договора должна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производиться </w:t>
      </w:r>
      <w:r w:rsidR="00E45940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 xml:space="preserve">частником долевого строительства путем внесения платежей в предусмотренный </w:t>
      </w:r>
      <w:r w:rsidR="004D6F8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оговором период</w:t>
      </w:r>
      <w:r w:rsidR="004D6F85">
        <w:rPr>
          <w:rFonts w:ascii="Times New Roman" w:eastAsia="Times New Roman" w:hAnsi="Times New Roman" w:cs="Times New Roman"/>
          <w:sz w:val="21"/>
        </w:rPr>
        <w:t xml:space="preserve"> и</w:t>
      </w:r>
      <w:r w:rsidRPr="00490991">
        <w:rPr>
          <w:rFonts w:ascii="Times New Roman" w:eastAsia="Times New Roman" w:hAnsi="Times New Roman" w:cs="Times New Roman"/>
          <w:sz w:val="21"/>
        </w:rPr>
        <w:t xml:space="preserve"> Участником долевого строительства </w:t>
      </w:r>
      <w:r w:rsidR="004D6F85">
        <w:rPr>
          <w:rFonts w:ascii="Times New Roman" w:eastAsia="Times New Roman" w:hAnsi="Times New Roman" w:cs="Times New Roman"/>
          <w:sz w:val="21"/>
        </w:rPr>
        <w:t>допущены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нарушение срока внесения платежа более чем три раза в течение двенадцати месяцев или просрочка внесения платежа в течение более чем два месяца;</w:t>
      </w:r>
    </w:p>
    <w:p w:rsidR="00827081" w:rsidRDefault="004945E4" w:rsidP="00CA061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3) в иных случаях, предусмотренных действующим законодательством.</w:t>
      </w:r>
    </w:p>
    <w:p w:rsidR="00655FD3" w:rsidRDefault="00DE2FC5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A2B10">
        <w:rPr>
          <w:rFonts w:ascii="Times New Roman" w:eastAsia="Times New Roman" w:hAnsi="Times New Roman" w:cs="Times New Roman"/>
          <w:sz w:val="21"/>
        </w:rPr>
        <w:t>8.3</w:t>
      </w:r>
      <w:r w:rsidR="005814E0" w:rsidRPr="00AA2B10">
        <w:rPr>
          <w:rFonts w:ascii="Times New Roman" w:eastAsia="Times New Roman" w:hAnsi="Times New Roman" w:cs="Times New Roman"/>
          <w:sz w:val="21"/>
        </w:rPr>
        <w:t xml:space="preserve">. </w:t>
      </w:r>
      <w:proofErr w:type="gramStart"/>
      <w:r w:rsidR="005814E0" w:rsidRPr="00AA2B10">
        <w:rPr>
          <w:rFonts w:ascii="Times New Roman" w:eastAsia="Times New Roman" w:hAnsi="Times New Roman" w:cs="Times New Roman"/>
          <w:sz w:val="21"/>
        </w:rPr>
        <w:t>В</w:t>
      </w:r>
      <w:r w:rsidRPr="00DE2FC5">
        <w:rPr>
          <w:rFonts w:ascii="Times New Roman" w:eastAsia="Times New Roman" w:hAnsi="Times New Roman" w:cs="Times New Roman"/>
          <w:sz w:val="21"/>
        </w:rPr>
        <w:t xml:space="preserve"> случае одностороннего отказа Участника долевого строительства от исполнения настоящего </w:t>
      </w:r>
      <w:r w:rsidR="00725AEA">
        <w:rPr>
          <w:rFonts w:ascii="Times New Roman" w:eastAsia="Times New Roman" w:hAnsi="Times New Roman" w:cs="Times New Roman"/>
          <w:sz w:val="21"/>
        </w:rPr>
        <w:t>Д</w:t>
      </w:r>
      <w:r w:rsidRPr="00DE2FC5">
        <w:rPr>
          <w:rFonts w:ascii="Times New Roman" w:eastAsia="Times New Roman" w:hAnsi="Times New Roman" w:cs="Times New Roman"/>
          <w:sz w:val="21"/>
        </w:rPr>
        <w:t>оговора по причинам, указанным в п</w:t>
      </w:r>
      <w:r w:rsidR="00335600">
        <w:rPr>
          <w:rFonts w:ascii="Times New Roman" w:eastAsia="Times New Roman" w:hAnsi="Times New Roman" w:cs="Times New Roman"/>
          <w:sz w:val="21"/>
        </w:rPr>
        <w:t>.</w:t>
      </w:r>
      <w:r w:rsidRPr="00DE2FC5">
        <w:rPr>
          <w:rFonts w:ascii="Times New Roman" w:eastAsia="Times New Roman" w:hAnsi="Times New Roman" w:cs="Times New Roman"/>
          <w:sz w:val="21"/>
        </w:rPr>
        <w:t xml:space="preserve"> 5 </w:t>
      </w:r>
      <w:r w:rsidR="001A7128">
        <w:rPr>
          <w:rFonts w:ascii="Times New Roman" w:eastAsia="Times New Roman" w:hAnsi="Times New Roman" w:cs="Times New Roman"/>
          <w:sz w:val="21"/>
        </w:rPr>
        <w:t>ч</w:t>
      </w:r>
      <w:r w:rsidRPr="00DE2FC5">
        <w:rPr>
          <w:rFonts w:ascii="Times New Roman" w:eastAsia="Times New Roman" w:hAnsi="Times New Roman" w:cs="Times New Roman"/>
          <w:sz w:val="21"/>
        </w:rPr>
        <w:t>.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DE2FC5">
        <w:rPr>
          <w:rFonts w:ascii="Times New Roman" w:eastAsia="Times New Roman" w:hAnsi="Times New Roman" w:cs="Times New Roman"/>
          <w:sz w:val="21"/>
        </w:rPr>
        <w:t>1 ст.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DE2FC5">
        <w:rPr>
          <w:rFonts w:ascii="Times New Roman" w:eastAsia="Times New Roman" w:hAnsi="Times New Roman" w:cs="Times New Roman"/>
          <w:sz w:val="21"/>
        </w:rPr>
        <w:t>9 Ф</w:t>
      </w:r>
      <w:r w:rsidR="002E5732">
        <w:rPr>
          <w:rFonts w:ascii="Times New Roman" w:eastAsia="Times New Roman" w:hAnsi="Times New Roman" w:cs="Times New Roman"/>
          <w:sz w:val="21"/>
        </w:rPr>
        <w:t>З</w:t>
      </w:r>
      <w:r w:rsidRPr="00DE2FC5">
        <w:rPr>
          <w:rFonts w:ascii="Times New Roman" w:eastAsia="Times New Roman" w:hAnsi="Times New Roman" w:cs="Times New Roman"/>
          <w:sz w:val="21"/>
        </w:rPr>
        <w:t xml:space="preserve"> </w:t>
      </w:r>
      <w:r w:rsidR="002E5732">
        <w:rPr>
          <w:rFonts w:ascii="Times New Roman" w:eastAsia="Times New Roman" w:hAnsi="Times New Roman" w:cs="Times New Roman"/>
          <w:sz w:val="21"/>
        </w:rPr>
        <w:t xml:space="preserve">№ </w:t>
      </w:r>
      <w:r w:rsidRPr="00DE2FC5">
        <w:rPr>
          <w:rFonts w:ascii="Times New Roman" w:eastAsia="Times New Roman" w:hAnsi="Times New Roman" w:cs="Times New Roman"/>
          <w:sz w:val="21"/>
        </w:rPr>
        <w:t>214-ФЗ, возврат внесенных им ранее денежных средств производится без процентов</w:t>
      </w:r>
      <w:r w:rsidR="00335600" w:rsidRPr="001F3071">
        <w:rPr>
          <w:rFonts w:ascii="Times New Roman" w:eastAsia="Times New Roman" w:hAnsi="Times New Roman" w:cs="Times New Roman"/>
          <w:sz w:val="21"/>
        </w:rPr>
        <w:t xml:space="preserve"> за пользование чужими денежными средствами</w:t>
      </w:r>
      <w:r w:rsidRPr="00DE2FC5">
        <w:rPr>
          <w:rFonts w:ascii="Times New Roman" w:eastAsia="Times New Roman" w:hAnsi="Times New Roman" w:cs="Times New Roman"/>
          <w:sz w:val="21"/>
        </w:rPr>
        <w:t xml:space="preserve"> и индексации в течение 3 (трех) месяцев с момента расторжения </w:t>
      </w:r>
      <w:r w:rsidR="00EB5138">
        <w:rPr>
          <w:rFonts w:ascii="Times New Roman" w:eastAsia="Times New Roman" w:hAnsi="Times New Roman" w:cs="Times New Roman"/>
          <w:sz w:val="21"/>
        </w:rPr>
        <w:t>Д</w:t>
      </w:r>
      <w:r w:rsidRPr="00DE2FC5">
        <w:rPr>
          <w:rFonts w:ascii="Times New Roman" w:eastAsia="Times New Roman" w:hAnsi="Times New Roman" w:cs="Times New Roman"/>
          <w:sz w:val="21"/>
        </w:rPr>
        <w:t xml:space="preserve">оговора, если иные правила возврата денежных средств не установлены </w:t>
      </w:r>
      <w:r w:rsidRPr="00DE2FC5">
        <w:rPr>
          <w:rFonts w:ascii="Times New Roman" w:eastAsia="Times New Roman" w:hAnsi="Times New Roman" w:cs="Times New Roman"/>
          <w:sz w:val="21"/>
        </w:rPr>
        <w:lastRenderedPageBreak/>
        <w:t>действующим законодательством.</w:t>
      </w:r>
      <w:proofErr w:type="gramEnd"/>
      <w:r w:rsidRPr="00DE2FC5">
        <w:rPr>
          <w:rFonts w:ascii="Times New Roman" w:eastAsia="Times New Roman" w:hAnsi="Times New Roman" w:cs="Times New Roman"/>
          <w:sz w:val="21"/>
        </w:rPr>
        <w:t xml:space="preserve"> При этом все банковские расходы </w:t>
      </w:r>
      <w:r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по возврату </w:t>
      </w:r>
      <w:r w:rsidR="00007783" w:rsidRPr="00335600">
        <w:rPr>
          <w:rFonts w:ascii="Times New Roman" w:eastAsia="Times New Roman" w:hAnsi="Times New Roman" w:cs="Times New Roman"/>
          <w:color w:val="000000" w:themeColor="text1"/>
          <w:sz w:val="21"/>
        </w:rPr>
        <w:t>денежных средств</w:t>
      </w:r>
      <w:r w:rsidR="00D30DE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EB5138">
        <w:rPr>
          <w:rFonts w:ascii="Times New Roman" w:eastAsia="Times New Roman" w:hAnsi="Times New Roman" w:cs="Times New Roman"/>
          <w:color w:val="000000" w:themeColor="text1"/>
          <w:sz w:val="21"/>
        </w:rPr>
        <w:t>про</w:t>
      </w:r>
      <w:r w:rsidR="002774D2">
        <w:rPr>
          <w:rFonts w:ascii="Times New Roman" w:eastAsia="Times New Roman" w:hAnsi="Times New Roman" w:cs="Times New Roman"/>
          <w:color w:val="000000" w:themeColor="text1"/>
          <w:sz w:val="21"/>
        </w:rPr>
        <w:t>ц</w:t>
      </w:r>
      <w:r w:rsidR="00EB5138">
        <w:rPr>
          <w:rFonts w:ascii="Times New Roman" w:eastAsia="Times New Roman" w:hAnsi="Times New Roman" w:cs="Times New Roman"/>
          <w:color w:val="000000" w:themeColor="text1"/>
          <w:sz w:val="21"/>
        </w:rPr>
        <w:t>енты</w:t>
      </w:r>
      <w:r w:rsidR="00D30DE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по кредиту</w:t>
      </w:r>
      <w:r w:rsidR="00EB5138">
        <w:rPr>
          <w:rFonts w:ascii="Times New Roman" w:eastAsia="Times New Roman" w:hAnsi="Times New Roman" w:cs="Times New Roman"/>
          <w:color w:val="000000" w:themeColor="text1"/>
          <w:sz w:val="21"/>
        </w:rPr>
        <w:t>,</w:t>
      </w:r>
      <w:r w:rsidR="00D30DE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связанные с действием </w:t>
      </w:r>
      <w:r w:rsidR="00EB5138">
        <w:rPr>
          <w:rFonts w:ascii="Times New Roman" w:eastAsia="Times New Roman" w:hAnsi="Times New Roman" w:cs="Times New Roman"/>
          <w:color w:val="000000" w:themeColor="text1"/>
          <w:sz w:val="21"/>
        </w:rPr>
        <w:t>Договора,</w:t>
      </w:r>
      <w:r w:rsidRPr="00DE2FC5">
        <w:rPr>
          <w:rFonts w:ascii="Times New Roman" w:eastAsia="Times New Roman" w:hAnsi="Times New Roman" w:cs="Times New Roman"/>
          <w:sz w:val="21"/>
        </w:rPr>
        <w:t xml:space="preserve"> оплачивает Участник долевого строительства. </w:t>
      </w:r>
    </w:p>
    <w:p w:rsidR="00760D9E" w:rsidRDefault="00DE2FC5" w:rsidP="00760D9E">
      <w:p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DE2FC5">
        <w:rPr>
          <w:rFonts w:ascii="Times New Roman" w:eastAsia="Times New Roman" w:hAnsi="Times New Roman" w:cs="Times New Roman"/>
          <w:color w:val="000000" w:themeColor="text1"/>
          <w:sz w:val="21"/>
        </w:rPr>
        <w:t>8.4. Стороны договорились, что Участник долевого строительства не вправе уступать права требования к Застройщику по неустойке и иным штрафным санкциям.</w:t>
      </w:r>
    </w:p>
    <w:p w:rsidR="00655FD3" w:rsidRPr="00335600" w:rsidRDefault="00655FD3" w:rsidP="00760D9E">
      <w:p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:rsidR="00827081" w:rsidRPr="00490991" w:rsidRDefault="004945E4" w:rsidP="0012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9. Ответственность за нарушение обязательств по договору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9.1.</w:t>
      </w:r>
      <w:r w:rsidR="00725AEA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В случае неисполнения или ненадлежащего исполнения обязательств по </w:t>
      </w:r>
      <w:r w:rsidR="006D091F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оговору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>торона, не исполнившая своих обязате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льств или ненадлежащим образом </w:t>
      </w:r>
      <w:r w:rsidRPr="00490991">
        <w:rPr>
          <w:rFonts w:ascii="Times New Roman" w:eastAsia="Times New Roman" w:hAnsi="Times New Roman" w:cs="Times New Roman"/>
          <w:sz w:val="21"/>
        </w:rPr>
        <w:t xml:space="preserve">исполнившая свои обязательства, обязана уплатить другой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 xml:space="preserve">тороне предусмотренные </w:t>
      </w:r>
      <w:r w:rsidR="006D091F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оговором неустойки (штрафы, пени) и возместить в полном объеме причиненные убытки сверх неустойки.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9.2.</w:t>
      </w:r>
      <w:r w:rsidR="00725AEA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В случае нарушения установленного Договором срока внесения платежа Участник долевого строительства уплачива</w:t>
      </w:r>
      <w:r w:rsidR="00E65631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т Застройщику неустойку (пени) в размере одной трехсотой ставки рефинансирования </w:t>
      </w:r>
      <w:r w:rsidR="00EB5138">
        <w:rPr>
          <w:rFonts w:ascii="Times New Roman" w:eastAsia="Times New Roman" w:hAnsi="Times New Roman" w:cs="Times New Roman"/>
          <w:sz w:val="21"/>
        </w:rPr>
        <w:t>Банка России</w:t>
      </w:r>
      <w:r w:rsidRPr="00490991">
        <w:rPr>
          <w:rFonts w:ascii="Times New Roman" w:eastAsia="Times New Roman" w:hAnsi="Times New Roman" w:cs="Times New Roman"/>
          <w:sz w:val="21"/>
        </w:rPr>
        <w:t>, действующей на день исполнения обязательства, от суммы просроченного платежа за каждый день просрочки.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9.3.</w:t>
      </w:r>
      <w:r w:rsidR="00725AEA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За любые изменения, связанные с перепланировкой Объекта или инженерных сетей до подписания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B56C12">
        <w:rPr>
          <w:rFonts w:ascii="Times New Roman" w:eastAsia="Times New Roman" w:hAnsi="Times New Roman" w:cs="Times New Roman"/>
          <w:sz w:val="21"/>
        </w:rPr>
        <w:t>а</w:t>
      </w:r>
      <w:r w:rsidR="00646F45" w:rsidRPr="00490991">
        <w:rPr>
          <w:rFonts w:ascii="Times New Roman" w:eastAsia="Times New Roman" w:hAnsi="Times New Roman" w:cs="Times New Roman"/>
          <w:sz w:val="21"/>
        </w:rPr>
        <w:t xml:space="preserve">кта </w:t>
      </w:r>
      <w:r w:rsidRPr="00490991">
        <w:rPr>
          <w:rFonts w:ascii="Times New Roman" w:eastAsia="Times New Roman" w:hAnsi="Times New Roman" w:cs="Times New Roman"/>
          <w:sz w:val="21"/>
        </w:rPr>
        <w:t>приема-передачи Объекта без согласования с Застройщиком</w:t>
      </w:r>
      <w:r w:rsidR="008C484A">
        <w:rPr>
          <w:rFonts w:ascii="Times New Roman" w:eastAsia="Times New Roman" w:hAnsi="Times New Roman" w:cs="Times New Roman"/>
          <w:sz w:val="21"/>
        </w:rPr>
        <w:t>,</w:t>
      </w:r>
      <w:r w:rsidRPr="00490991">
        <w:rPr>
          <w:rFonts w:ascii="Times New Roman" w:eastAsia="Times New Roman" w:hAnsi="Times New Roman" w:cs="Times New Roman"/>
          <w:sz w:val="21"/>
        </w:rPr>
        <w:t xml:space="preserve"> Участник долевого строительства выплачивает Застройщику штраф в размере 10% от стоимости Объекта.</w:t>
      </w:r>
    </w:p>
    <w:p w:rsidR="00827081" w:rsidRPr="00490991" w:rsidRDefault="004945E4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9.4. За самовольное занятие лифтовых холлов и других помещений общего пользования до подписания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EB5138">
        <w:rPr>
          <w:rFonts w:ascii="Times New Roman" w:eastAsia="Times New Roman" w:hAnsi="Times New Roman" w:cs="Times New Roman"/>
          <w:sz w:val="21"/>
        </w:rPr>
        <w:t>а</w:t>
      </w:r>
      <w:r w:rsidRPr="00490991">
        <w:rPr>
          <w:rFonts w:ascii="Times New Roman" w:eastAsia="Times New Roman" w:hAnsi="Times New Roman" w:cs="Times New Roman"/>
          <w:sz w:val="21"/>
        </w:rPr>
        <w:t>кта приема-передачи Объекта Участник долевого строительства выплачивает Застройщику штраф в размере 2% от стоимости Объекта и самостоятельно демонтирует произведенные изменения.</w:t>
      </w:r>
    </w:p>
    <w:p w:rsidR="00827081" w:rsidRPr="0049099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9.5.</w:t>
      </w:r>
      <w:r w:rsidR="00994F94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В соответствии со ст.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6 ФЗ №</w:t>
      </w:r>
      <w:r w:rsidR="002E5732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214-ФЗ в случае нарушения предусмотренного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оговором срока передачи Участнику долевого строительства Объекта Застройщик уплачивает Участнику долевого строительства неустойку (пени) в размере одной трехсотой ставки рефинансирования </w:t>
      </w:r>
      <w:r w:rsidR="00EB5138">
        <w:rPr>
          <w:rFonts w:ascii="Times New Roman" w:eastAsia="Times New Roman" w:hAnsi="Times New Roman" w:cs="Times New Roman"/>
          <w:sz w:val="21"/>
        </w:rPr>
        <w:t>Банка России</w:t>
      </w:r>
      <w:r w:rsidRPr="00490991">
        <w:rPr>
          <w:rFonts w:ascii="Times New Roman" w:eastAsia="Times New Roman" w:hAnsi="Times New Roman" w:cs="Times New Roman"/>
          <w:sz w:val="21"/>
        </w:rPr>
        <w:t xml:space="preserve">, действующей на день исполнения обязательства, от цены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за каждый день просрочки</w:t>
      </w:r>
      <w:r w:rsidR="00EB5138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EB5138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сли Участником долевого строительства является </w:t>
      </w:r>
      <w:r w:rsidR="00E65631">
        <w:rPr>
          <w:rFonts w:ascii="Times New Roman" w:eastAsia="Times New Roman" w:hAnsi="Times New Roman" w:cs="Times New Roman"/>
          <w:sz w:val="21"/>
        </w:rPr>
        <w:t>физическое лицо</w:t>
      </w:r>
      <w:r w:rsidRPr="00490991">
        <w:rPr>
          <w:rFonts w:ascii="Times New Roman" w:eastAsia="Times New Roman" w:hAnsi="Times New Roman" w:cs="Times New Roman"/>
          <w:sz w:val="21"/>
        </w:rPr>
        <w:t xml:space="preserve">, предусмотренная настоящим пунктом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неустойка (пени) уплачивается Застройщиком в двойном размере.</w:t>
      </w:r>
    </w:p>
    <w:p w:rsidR="00827081" w:rsidRPr="0049099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9.6.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Ни одна из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 xml:space="preserve">торон настоящего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не несет </w:t>
      </w:r>
      <w:r w:rsidR="00AC0EA6" w:rsidRPr="00490991">
        <w:rPr>
          <w:rFonts w:ascii="Times New Roman" w:eastAsia="Times New Roman" w:hAnsi="Times New Roman" w:cs="Times New Roman"/>
          <w:sz w:val="21"/>
        </w:rPr>
        <w:t>ответственности</w:t>
      </w:r>
      <w:r w:rsidRPr="00490991">
        <w:rPr>
          <w:rFonts w:ascii="Times New Roman" w:eastAsia="Times New Roman" w:hAnsi="Times New Roman" w:cs="Times New Roman"/>
          <w:sz w:val="21"/>
        </w:rPr>
        <w:t xml:space="preserve"> перед другой Стороной за невыполнение </w:t>
      </w:r>
      <w:r w:rsidR="007F27F7" w:rsidRPr="00490991">
        <w:rPr>
          <w:rFonts w:ascii="Times New Roman" w:eastAsia="Times New Roman" w:hAnsi="Times New Roman" w:cs="Times New Roman"/>
          <w:sz w:val="21"/>
        </w:rPr>
        <w:t>обязательств</w:t>
      </w:r>
      <w:r w:rsidRPr="00490991">
        <w:rPr>
          <w:rFonts w:ascii="Times New Roman" w:eastAsia="Times New Roman" w:hAnsi="Times New Roman" w:cs="Times New Roman"/>
          <w:sz w:val="21"/>
        </w:rPr>
        <w:t xml:space="preserve"> по </w:t>
      </w:r>
      <w:r w:rsidR="00646F45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оговору, обусловленное </w:t>
      </w:r>
      <w:r w:rsidR="00AC0EA6" w:rsidRPr="00490991">
        <w:rPr>
          <w:rFonts w:ascii="Times New Roman" w:eastAsia="Times New Roman" w:hAnsi="Times New Roman" w:cs="Times New Roman"/>
          <w:sz w:val="21"/>
        </w:rPr>
        <w:t>непреодолимой</w:t>
      </w:r>
      <w:r w:rsidRPr="00490991">
        <w:rPr>
          <w:rFonts w:ascii="Times New Roman" w:eastAsia="Times New Roman" w:hAnsi="Times New Roman" w:cs="Times New Roman"/>
          <w:sz w:val="21"/>
        </w:rPr>
        <w:t xml:space="preserve"> силой, то есть чрезвычайными и непредотвратимыми при данных условиях обстоятельствами, возникшими помимо воли и желания </w:t>
      </w:r>
      <w:r w:rsidR="002C6374">
        <w:rPr>
          <w:rFonts w:ascii="Times New Roman" w:eastAsia="Times New Roman" w:hAnsi="Times New Roman" w:cs="Times New Roman"/>
          <w:sz w:val="21"/>
        </w:rPr>
        <w:t>С</w:t>
      </w:r>
      <w:r w:rsidRPr="00490991">
        <w:rPr>
          <w:rFonts w:ascii="Times New Roman" w:eastAsia="Times New Roman" w:hAnsi="Times New Roman" w:cs="Times New Roman"/>
          <w:sz w:val="21"/>
        </w:rPr>
        <w:t>торон, которые нельзя было предвидеть или избежать, включая какие-либо постановления, приказы, распоряжения, иные акты или действия (бездействия) государственных и муниципальных органов прямо или косвенно связанные с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осуществлением строительства Жилого дома или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>распоряжением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 выделенным для строительства Жилого дома </w:t>
      </w:r>
      <w:r w:rsidR="00EB5138">
        <w:rPr>
          <w:rFonts w:ascii="Times New Roman" w:eastAsia="Times New Roman" w:hAnsi="Times New Roman" w:cs="Times New Roman"/>
          <w:sz w:val="21"/>
        </w:rPr>
        <w:t>З</w:t>
      </w:r>
      <w:r w:rsidRPr="00490991">
        <w:rPr>
          <w:rFonts w:ascii="Times New Roman" w:eastAsia="Times New Roman" w:hAnsi="Times New Roman" w:cs="Times New Roman"/>
          <w:sz w:val="21"/>
        </w:rPr>
        <w:t xml:space="preserve">емельным участком, объявленную или фактическую войну, гражданские волнения, эпидемии, эмбарго, блокаду, землетрясения, наводнения, пожары и др. стихийные бедствия. </w:t>
      </w:r>
    </w:p>
    <w:p w:rsidR="00827081" w:rsidRPr="0049099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9.7.</w:t>
      </w:r>
      <w:r w:rsidR="00646F45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В случае возникновения обстоятельств непреодолимой силы срок выполнения обязательств по настоящему Договору </w:t>
      </w:r>
      <w:r w:rsidR="00DE2FC5" w:rsidRPr="005E2E9D">
        <w:rPr>
          <w:rFonts w:ascii="Times New Roman" w:eastAsia="Times New Roman" w:hAnsi="Times New Roman" w:cs="Times New Roman"/>
          <w:sz w:val="21"/>
        </w:rPr>
        <w:t>увеличивается</w:t>
      </w:r>
      <w:r w:rsidR="00646F45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соразмерно времени, в течение которого действуют такие обстоятельства и их последствия.</w:t>
      </w:r>
    </w:p>
    <w:p w:rsidR="00827081" w:rsidRDefault="00494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9.8.</w:t>
      </w:r>
      <w:r w:rsidR="00646F45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Если обстоятельства непреодолимой силы продолжают действовать более трех месяцев подряд, то каждая Сторона имеет право расторгнуть настоящий Договор и возвратить все п</w:t>
      </w:r>
      <w:r w:rsidR="004A10A7" w:rsidRPr="00490991">
        <w:rPr>
          <w:rFonts w:ascii="Times New Roman" w:eastAsia="Times New Roman" w:hAnsi="Times New Roman" w:cs="Times New Roman"/>
          <w:sz w:val="21"/>
        </w:rPr>
        <w:t>ереданное другой Стороне </w:t>
      </w:r>
      <w:r w:rsidRPr="00490991">
        <w:rPr>
          <w:rFonts w:ascii="Times New Roman" w:eastAsia="Times New Roman" w:hAnsi="Times New Roman" w:cs="Times New Roman"/>
          <w:sz w:val="21"/>
        </w:rPr>
        <w:t>по настоящему Договору.</w:t>
      </w:r>
    </w:p>
    <w:p w:rsidR="00655FD3" w:rsidRPr="00490991" w:rsidRDefault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827081" w:rsidRPr="00490991" w:rsidRDefault="004945E4" w:rsidP="0012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10. Заключительные положения</w:t>
      </w:r>
    </w:p>
    <w:p w:rsidR="00827081" w:rsidRPr="00490991" w:rsidRDefault="004945E4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10.1. Настоящий Договор подлежит государственной регистрации и считается заключенным с момента </w:t>
      </w:r>
      <w:r w:rsidR="00962E2E">
        <w:rPr>
          <w:rFonts w:ascii="Times New Roman" w:eastAsia="Times New Roman" w:hAnsi="Times New Roman" w:cs="Times New Roman"/>
          <w:sz w:val="21"/>
        </w:rPr>
        <w:t xml:space="preserve">государственной </w:t>
      </w:r>
      <w:r w:rsidRPr="00490991">
        <w:rPr>
          <w:rFonts w:ascii="Times New Roman" w:eastAsia="Times New Roman" w:hAnsi="Times New Roman" w:cs="Times New Roman"/>
          <w:sz w:val="21"/>
        </w:rPr>
        <w:t>регистрации. С этого момента Договор становится обязательным для заключивших его Сторон.</w:t>
      </w:r>
    </w:p>
    <w:p w:rsidR="00827081" w:rsidRDefault="004945E4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 xml:space="preserve">10.2.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</w:t>
      </w:r>
      <w:r w:rsidR="00962E2E">
        <w:rPr>
          <w:rFonts w:ascii="Times New Roman" w:eastAsia="Times New Roman" w:hAnsi="Times New Roman" w:cs="Times New Roman"/>
          <w:sz w:val="21"/>
        </w:rPr>
        <w:t xml:space="preserve">по </w:t>
      </w:r>
      <w:r w:rsidRPr="00490991">
        <w:rPr>
          <w:rFonts w:ascii="Times New Roman" w:eastAsia="Times New Roman" w:hAnsi="Times New Roman" w:cs="Times New Roman"/>
          <w:sz w:val="21"/>
        </w:rPr>
        <w:t>подготовк</w:t>
      </w:r>
      <w:r w:rsidR="00962E2E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 документов, необходимых для государственной регистрации дополнительных соглашений к настоящему Договору</w:t>
      </w:r>
      <w:r w:rsidR="00962E2E">
        <w:rPr>
          <w:rFonts w:ascii="Times New Roman" w:eastAsia="Times New Roman" w:hAnsi="Times New Roman" w:cs="Times New Roman"/>
          <w:sz w:val="21"/>
        </w:rPr>
        <w:t>,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962E2E">
        <w:rPr>
          <w:rFonts w:ascii="Times New Roman" w:eastAsia="Times New Roman" w:hAnsi="Times New Roman" w:cs="Times New Roman"/>
          <w:sz w:val="21"/>
        </w:rPr>
        <w:t xml:space="preserve">и </w:t>
      </w:r>
      <w:r w:rsidRPr="00490991">
        <w:rPr>
          <w:rFonts w:ascii="Times New Roman" w:eastAsia="Times New Roman" w:hAnsi="Times New Roman" w:cs="Times New Roman"/>
          <w:sz w:val="21"/>
        </w:rPr>
        <w:t>их передач</w:t>
      </w:r>
      <w:r w:rsidR="00962E2E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 в орган, осуществляющий государственную регистрацию прав на недвижимое </w:t>
      </w:r>
      <w:r w:rsidR="004A10A7" w:rsidRPr="00490991">
        <w:rPr>
          <w:rFonts w:ascii="Times New Roman" w:eastAsia="Times New Roman" w:hAnsi="Times New Roman" w:cs="Times New Roman"/>
          <w:sz w:val="21"/>
        </w:rPr>
        <w:t>имущество и сделок с ним, а так</w:t>
      </w:r>
      <w:r w:rsidRPr="00490991">
        <w:rPr>
          <w:rFonts w:ascii="Times New Roman" w:eastAsia="Times New Roman" w:hAnsi="Times New Roman" w:cs="Times New Roman"/>
          <w:sz w:val="21"/>
        </w:rPr>
        <w:t>же расходы по оплате государственной пошлины за государственную регистрацию дополнительных соглашений определяется дополнительным соглашением.</w:t>
      </w:r>
    </w:p>
    <w:p w:rsidR="00841AC8" w:rsidRPr="00490991" w:rsidRDefault="00841AC8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10.3. </w:t>
      </w:r>
      <w:r w:rsidRPr="00841AC8">
        <w:rPr>
          <w:rFonts w:ascii="Times New Roman" w:eastAsia="Times New Roman" w:hAnsi="Times New Roman" w:cs="Times New Roman"/>
          <w:sz w:val="21"/>
        </w:rPr>
        <w:t>Застройщик обяз</w:t>
      </w:r>
      <w:r>
        <w:rPr>
          <w:rFonts w:ascii="Times New Roman" w:eastAsia="Times New Roman" w:hAnsi="Times New Roman" w:cs="Times New Roman"/>
          <w:sz w:val="21"/>
        </w:rPr>
        <w:t>ан</w:t>
      </w:r>
      <w:r w:rsidRPr="00841AC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про</w:t>
      </w:r>
      <w:r w:rsidRPr="00841AC8">
        <w:rPr>
          <w:rFonts w:ascii="Times New Roman" w:eastAsia="Times New Roman" w:hAnsi="Times New Roman" w:cs="Times New Roman"/>
          <w:sz w:val="21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1"/>
        </w:rPr>
        <w:t>ПАО Сбербанк</w:t>
      </w:r>
      <w:r w:rsidRPr="00841AC8">
        <w:rPr>
          <w:rFonts w:ascii="Times New Roman" w:eastAsia="Times New Roman" w:hAnsi="Times New Roman" w:cs="Times New Roman"/>
          <w:sz w:val="21"/>
        </w:rPr>
        <w:t xml:space="preserve"> о расторжении/прекращении настоящего Договора не позднее 3 (</w:t>
      </w:r>
      <w:r>
        <w:rPr>
          <w:rFonts w:ascii="Times New Roman" w:eastAsia="Times New Roman" w:hAnsi="Times New Roman" w:cs="Times New Roman"/>
          <w:sz w:val="21"/>
        </w:rPr>
        <w:t>т</w:t>
      </w:r>
      <w:r w:rsidRPr="00841AC8">
        <w:rPr>
          <w:rFonts w:ascii="Times New Roman" w:eastAsia="Times New Roman" w:hAnsi="Times New Roman" w:cs="Times New Roman"/>
          <w:sz w:val="21"/>
        </w:rPr>
        <w:t>рех) рабочих дней с момента расторжения/прекращения настоящего Договора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827081" w:rsidRDefault="004945E4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841AC8">
        <w:rPr>
          <w:rFonts w:ascii="Times New Roman" w:eastAsia="Times New Roman" w:hAnsi="Times New Roman" w:cs="Times New Roman"/>
          <w:sz w:val="21"/>
        </w:rPr>
        <w:t>4</w:t>
      </w:r>
      <w:r w:rsidRPr="00490991">
        <w:rPr>
          <w:rFonts w:ascii="Times New Roman" w:eastAsia="Times New Roman" w:hAnsi="Times New Roman" w:cs="Times New Roman"/>
          <w:sz w:val="21"/>
        </w:rPr>
        <w:t xml:space="preserve">. Участник </w:t>
      </w:r>
      <w:r w:rsidRPr="008C484A">
        <w:rPr>
          <w:rFonts w:ascii="Times New Roman" w:eastAsia="Times New Roman" w:hAnsi="Times New Roman" w:cs="Times New Roman"/>
          <w:sz w:val="21"/>
        </w:rPr>
        <w:t>долевого строительства обязан известить Застройщика о</w:t>
      </w:r>
      <w:r w:rsidR="00962E2E" w:rsidRPr="008C484A">
        <w:rPr>
          <w:rFonts w:ascii="Times New Roman" w:eastAsia="Times New Roman" w:hAnsi="Times New Roman" w:cs="Times New Roman"/>
          <w:sz w:val="21"/>
        </w:rPr>
        <w:t>б изменени</w:t>
      </w:r>
      <w:r w:rsidR="00E65631" w:rsidRPr="008C484A">
        <w:rPr>
          <w:rFonts w:ascii="Times New Roman" w:eastAsia="Times New Roman" w:hAnsi="Times New Roman" w:cs="Times New Roman"/>
          <w:sz w:val="21"/>
        </w:rPr>
        <w:t>и</w:t>
      </w:r>
      <w:r w:rsidRPr="008C484A">
        <w:rPr>
          <w:rFonts w:ascii="Times New Roman" w:eastAsia="Times New Roman" w:hAnsi="Times New Roman" w:cs="Times New Roman"/>
          <w:sz w:val="21"/>
        </w:rPr>
        <w:t xml:space="preserve"> паспортных данных</w:t>
      </w:r>
      <w:r w:rsidR="00E65631" w:rsidRPr="008C484A">
        <w:rPr>
          <w:rFonts w:ascii="Times New Roman" w:eastAsia="Times New Roman" w:hAnsi="Times New Roman" w:cs="Times New Roman"/>
          <w:sz w:val="21"/>
        </w:rPr>
        <w:t>,</w:t>
      </w:r>
      <w:r w:rsidRPr="008C484A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C484A">
        <w:rPr>
          <w:rFonts w:ascii="Times New Roman" w:eastAsia="Times New Roman" w:hAnsi="Times New Roman" w:cs="Times New Roman"/>
          <w:sz w:val="21"/>
        </w:rPr>
        <w:t xml:space="preserve">адреса регистрации </w:t>
      </w:r>
      <w:r w:rsidRPr="008C484A">
        <w:rPr>
          <w:rFonts w:ascii="Times New Roman" w:eastAsia="Times New Roman" w:hAnsi="Times New Roman" w:cs="Times New Roman"/>
          <w:sz w:val="21"/>
        </w:rPr>
        <w:t>и</w:t>
      </w:r>
      <w:r w:rsidR="008C484A">
        <w:rPr>
          <w:rFonts w:ascii="Times New Roman" w:eastAsia="Times New Roman" w:hAnsi="Times New Roman" w:cs="Times New Roman"/>
          <w:sz w:val="21"/>
        </w:rPr>
        <w:t>ли</w:t>
      </w:r>
      <w:r w:rsidRPr="008C484A">
        <w:rPr>
          <w:rFonts w:ascii="Times New Roman" w:eastAsia="Times New Roman" w:hAnsi="Times New Roman" w:cs="Times New Roman"/>
          <w:sz w:val="21"/>
        </w:rPr>
        <w:t xml:space="preserve"> проживания, номер</w:t>
      </w:r>
      <w:r w:rsidR="00962E2E" w:rsidRPr="008C484A">
        <w:rPr>
          <w:rFonts w:ascii="Times New Roman" w:eastAsia="Times New Roman" w:hAnsi="Times New Roman" w:cs="Times New Roman"/>
          <w:sz w:val="21"/>
        </w:rPr>
        <w:t>а</w:t>
      </w:r>
      <w:r w:rsidRPr="008C484A">
        <w:rPr>
          <w:rFonts w:ascii="Times New Roman" w:eastAsia="Times New Roman" w:hAnsi="Times New Roman" w:cs="Times New Roman"/>
          <w:sz w:val="21"/>
        </w:rPr>
        <w:t xml:space="preserve"> телефона</w:t>
      </w:r>
      <w:r w:rsidRPr="00490991">
        <w:rPr>
          <w:rFonts w:ascii="Times New Roman" w:eastAsia="Times New Roman" w:hAnsi="Times New Roman" w:cs="Times New Roman"/>
          <w:sz w:val="21"/>
        </w:rPr>
        <w:t xml:space="preserve"> и т</w:t>
      </w:r>
      <w:r w:rsidR="0069720E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>п</w:t>
      </w:r>
      <w:r w:rsidR="0069720E">
        <w:rPr>
          <w:rFonts w:ascii="Times New Roman" w:eastAsia="Times New Roman" w:hAnsi="Times New Roman" w:cs="Times New Roman"/>
          <w:sz w:val="21"/>
        </w:rPr>
        <w:t>.</w:t>
      </w:r>
      <w:r w:rsidRPr="00490991">
        <w:rPr>
          <w:rFonts w:ascii="Times New Roman" w:eastAsia="Times New Roman" w:hAnsi="Times New Roman" w:cs="Times New Roman"/>
          <w:sz w:val="21"/>
        </w:rPr>
        <w:t xml:space="preserve"> в течени</w:t>
      </w:r>
      <w:r w:rsidR="0069720E">
        <w:rPr>
          <w:rFonts w:ascii="Times New Roman" w:eastAsia="Times New Roman" w:hAnsi="Times New Roman" w:cs="Times New Roman"/>
          <w:sz w:val="21"/>
        </w:rPr>
        <w:t>е</w:t>
      </w:r>
      <w:r w:rsidRPr="00490991">
        <w:rPr>
          <w:rFonts w:ascii="Times New Roman" w:eastAsia="Times New Roman" w:hAnsi="Times New Roman" w:cs="Times New Roman"/>
          <w:sz w:val="21"/>
        </w:rPr>
        <w:t xml:space="preserve"> 5 (пяти) рабочих дней с момента таких изменений.</w:t>
      </w:r>
    </w:p>
    <w:p w:rsidR="00081AF7" w:rsidRPr="00081AF7" w:rsidRDefault="00081AF7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35779F">
        <w:rPr>
          <w:rFonts w:ascii="Times New Roman" w:eastAsia="Times New Roman" w:hAnsi="Times New Roman" w:cs="Times New Roman"/>
          <w:sz w:val="21"/>
        </w:rPr>
        <w:t xml:space="preserve">10.5. Обмен информацией и документами по настоящему Договору может осуществляться Сторонами с использованием электронной почты, </w:t>
      </w:r>
      <w:proofErr w:type="spellStart"/>
      <w:r w:rsidRPr="0035779F">
        <w:rPr>
          <w:rFonts w:ascii="Times New Roman" w:eastAsia="Times New Roman" w:hAnsi="Times New Roman" w:cs="Times New Roman"/>
          <w:sz w:val="21"/>
          <w:lang w:val="en-US"/>
        </w:rPr>
        <w:t>WhatsApp</w:t>
      </w:r>
      <w:proofErr w:type="spellEnd"/>
      <w:r w:rsidRPr="0035779F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Pr="0035779F">
        <w:rPr>
          <w:rFonts w:ascii="Times New Roman" w:eastAsia="Times New Roman" w:hAnsi="Times New Roman" w:cs="Times New Roman"/>
          <w:sz w:val="21"/>
          <w:lang w:val="en-US"/>
        </w:rPr>
        <w:t>Viber</w:t>
      </w:r>
      <w:proofErr w:type="spellEnd"/>
      <w:r w:rsidRPr="0035779F">
        <w:rPr>
          <w:rFonts w:ascii="Times New Roman" w:eastAsia="Times New Roman" w:hAnsi="Times New Roman" w:cs="Times New Roman"/>
          <w:sz w:val="21"/>
        </w:rPr>
        <w:t xml:space="preserve">, </w:t>
      </w:r>
      <w:r w:rsidRPr="0035779F">
        <w:rPr>
          <w:rFonts w:ascii="Times New Roman" w:eastAsia="Times New Roman" w:hAnsi="Times New Roman" w:cs="Times New Roman"/>
          <w:sz w:val="21"/>
          <w:lang w:val="en-US"/>
        </w:rPr>
        <w:t>Telegram</w:t>
      </w:r>
      <w:r w:rsidRPr="0035779F">
        <w:rPr>
          <w:rFonts w:ascii="Times New Roman" w:eastAsia="Times New Roman" w:hAnsi="Times New Roman" w:cs="Times New Roman"/>
          <w:sz w:val="21"/>
        </w:rPr>
        <w:t>.</w:t>
      </w:r>
    </w:p>
    <w:p w:rsidR="00827081" w:rsidRPr="00490991" w:rsidRDefault="004945E4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081AF7">
        <w:rPr>
          <w:rFonts w:ascii="Times New Roman" w:eastAsia="Times New Roman" w:hAnsi="Times New Roman" w:cs="Times New Roman"/>
          <w:sz w:val="21"/>
        </w:rPr>
        <w:t>6</w:t>
      </w:r>
      <w:r w:rsidRPr="00490991">
        <w:rPr>
          <w:rFonts w:ascii="Times New Roman" w:eastAsia="Times New Roman" w:hAnsi="Times New Roman" w:cs="Times New Roman"/>
          <w:sz w:val="21"/>
        </w:rPr>
        <w:t>. Приложения к настоящему Договору являются его неотъемлемой частью.</w:t>
      </w:r>
    </w:p>
    <w:p w:rsidR="00827081" w:rsidRPr="00490991" w:rsidRDefault="004945E4" w:rsidP="00655F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081AF7">
        <w:rPr>
          <w:rFonts w:ascii="Times New Roman" w:eastAsia="Times New Roman" w:hAnsi="Times New Roman" w:cs="Times New Roman"/>
          <w:sz w:val="21"/>
        </w:rPr>
        <w:t>7</w:t>
      </w:r>
      <w:r w:rsidRPr="00490991">
        <w:rPr>
          <w:rFonts w:ascii="Times New Roman" w:eastAsia="Times New Roman" w:hAnsi="Times New Roman" w:cs="Times New Roman"/>
          <w:sz w:val="21"/>
        </w:rPr>
        <w:t xml:space="preserve">. Любая информация о финансовом положении Сторон и условиях </w:t>
      </w:r>
      <w:r w:rsidR="00962E2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оговоров с третьими лицами, участвующими в строительстве Жилого дома, будет считаться конфиденциальной и не подлежащей разглашению.</w:t>
      </w:r>
    </w:p>
    <w:p w:rsidR="00827081" w:rsidRPr="00490991" w:rsidRDefault="004945E4" w:rsidP="00655FD3">
      <w:p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lastRenderedPageBreak/>
        <w:t>10.</w:t>
      </w:r>
      <w:r w:rsidR="00081AF7">
        <w:rPr>
          <w:rFonts w:ascii="Times New Roman" w:eastAsia="Times New Roman" w:hAnsi="Times New Roman" w:cs="Times New Roman"/>
          <w:sz w:val="21"/>
        </w:rPr>
        <w:t>8</w:t>
      </w:r>
      <w:r w:rsidRPr="00490991">
        <w:rPr>
          <w:rFonts w:ascii="Times New Roman" w:eastAsia="Times New Roman" w:hAnsi="Times New Roman" w:cs="Times New Roman"/>
          <w:sz w:val="21"/>
        </w:rPr>
        <w:t xml:space="preserve">.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962E2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приобретает и осуществляет свои гражданские права своей волей и в своем интересе, свободен в восстановлении своих прав и обязанностей на основе настоящего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и в определении любых, не противоречащих законодательству условий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оговора, что он не лишен дееспособности, не состоит под опекой и попечительством, не страдает заболеваниями, препятствующими осознать суть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оговора, а также</w:t>
      </w:r>
      <w:proofErr w:type="gramEnd"/>
      <w:r w:rsidRPr="00490991">
        <w:rPr>
          <w:rFonts w:ascii="Times New Roman" w:eastAsia="Times New Roman" w:hAnsi="Times New Roman" w:cs="Times New Roman"/>
          <w:sz w:val="21"/>
        </w:rPr>
        <w:t xml:space="preserve">, что у него отсутствуют обстоятельства, вынуждающие совершить данную сделку на крайне невыгодных для себя условиях. При подписании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 xml:space="preserve">оговора </w:t>
      </w:r>
      <w:r w:rsidR="00E65631">
        <w:rPr>
          <w:rFonts w:ascii="Times New Roman" w:eastAsia="Times New Roman" w:hAnsi="Times New Roman" w:cs="Times New Roman"/>
          <w:sz w:val="21"/>
        </w:rPr>
        <w:t>Участник долевого строительства</w:t>
      </w:r>
      <w:r w:rsidR="00962E2E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>не подвергался угрозам, насилию и давлению с чьей-либо стороны. Содержание и</w:t>
      </w:r>
      <w:r w:rsidR="004A10A7"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Pr="00490991">
        <w:rPr>
          <w:rFonts w:ascii="Times New Roman" w:eastAsia="Times New Roman" w:hAnsi="Times New Roman" w:cs="Times New Roman"/>
          <w:sz w:val="21"/>
        </w:rPr>
        <w:t xml:space="preserve">правовые последствия заключаемого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Участнику долевого строительства известны и понятны.</w:t>
      </w:r>
    </w:p>
    <w:p w:rsidR="00655FD3" w:rsidRDefault="000E5826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081AF7">
        <w:rPr>
          <w:rFonts w:ascii="Times New Roman" w:eastAsia="Times New Roman" w:hAnsi="Times New Roman" w:cs="Times New Roman"/>
          <w:sz w:val="21"/>
        </w:rPr>
        <w:t>9</w:t>
      </w:r>
      <w:r w:rsidRPr="00490991">
        <w:rPr>
          <w:rFonts w:ascii="Times New Roman" w:eastAsia="Times New Roman" w:hAnsi="Times New Roman" w:cs="Times New Roman"/>
          <w:sz w:val="21"/>
        </w:rPr>
        <w:t xml:space="preserve">. Подписание настоящего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означает согласие Участника долевого строительства на использование его персональных данных (паспортных данных), необходимых для оформления отношений по настоящему Договору.</w:t>
      </w:r>
    </w:p>
    <w:p w:rsidR="00655FD3" w:rsidRDefault="000E5826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081AF7">
        <w:rPr>
          <w:rFonts w:ascii="Times New Roman" w:eastAsia="Times New Roman" w:hAnsi="Times New Roman" w:cs="Times New Roman"/>
          <w:sz w:val="21"/>
        </w:rPr>
        <w:t>10</w:t>
      </w:r>
      <w:r w:rsidRPr="00490991">
        <w:rPr>
          <w:rFonts w:ascii="Times New Roman" w:eastAsia="Times New Roman" w:hAnsi="Times New Roman" w:cs="Times New Roman"/>
          <w:sz w:val="21"/>
        </w:rPr>
        <w:t>.</w:t>
      </w:r>
      <w:r w:rsidR="00C1518E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C1518E">
        <w:rPr>
          <w:rFonts w:ascii="Times New Roman" w:eastAsia="Times New Roman" w:hAnsi="Times New Roman" w:cs="Times New Roman"/>
          <w:sz w:val="21"/>
        </w:rPr>
        <w:t>Д</w:t>
      </w:r>
      <w:r w:rsidRPr="00490991">
        <w:rPr>
          <w:rFonts w:ascii="Times New Roman" w:eastAsia="Times New Roman" w:hAnsi="Times New Roman" w:cs="Times New Roman"/>
          <w:sz w:val="21"/>
        </w:rPr>
        <w:t>оговора Участник долевого строительства дает свое согласие Застройщику на межевание,</w:t>
      </w:r>
      <w:r w:rsidR="002A05BC">
        <w:rPr>
          <w:rFonts w:ascii="Times New Roman" w:eastAsia="Times New Roman" w:hAnsi="Times New Roman" w:cs="Times New Roman"/>
          <w:sz w:val="21"/>
        </w:rPr>
        <w:t xml:space="preserve"> уточнение, перераспределение границ,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E65631">
        <w:rPr>
          <w:rFonts w:ascii="Times New Roman" w:eastAsia="Times New Roman" w:hAnsi="Times New Roman" w:cs="Times New Roman"/>
          <w:sz w:val="21"/>
        </w:rPr>
        <w:t>передачу в аренду (полностью или в части)</w:t>
      </w:r>
      <w:r w:rsidRPr="00490991">
        <w:rPr>
          <w:rFonts w:ascii="Times New Roman" w:eastAsia="Times New Roman" w:hAnsi="Times New Roman" w:cs="Times New Roman"/>
          <w:sz w:val="21"/>
        </w:rPr>
        <w:t xml:space="preserve"> Земельного участка, внесение изменений в Государственный кадастр недвижимости, в Единый государственный реестр прав на недвижимое имущество в отношении Земельного участка, изменение разрешенного использования Земельного участка, раздел</w:t>
      </w:r>
      <w:r w:rsidR="002A05BC">
        <w:rPr>
          <w:rFonts w:ascii="Times New Roman" w:eastAsia="Times New Roman" w:hAnsi="Times New Roman" w:cs="Times New Roman"/>
          <w:sz w:val="21"/>
        </w:rPr>
        <w:t>/объединение</w:t>
      </w:r>
      <w:r w:rsidRPr="00490991">
        <w:rPr>
          <w:rFonts w:ascii="Times New Roman" w:eastAsia="Times New Roman" w:hAnsi="Times New Roman" w:cs="Times New Roman"/>
          <w:sz w:val="21"/>
        </w:rPr>
        <w:t>, а также иные действия, направленные на изменение границ Земельного участка.</w:t>
      </w:r>
      <w:proofErr w:type="gramEnd"/>
    </w:p>
    <w:p w:rsidR="00655FD3" w:rsidRDefault="000E5826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841AC8">
        <w:rPr>
          <w:rFonts w:ascii="Times New Roman" w:eastAsia="Times New Roman" w:hAnsi="Times New Roman" w:cs="Times New Roman"/>
          <w:sz w:val="21"/>
        </w:rPr>
        <w:t>1</w:t>
      </w:r>
      <w:r w:rsidR="00081AF7">
        <w:rPr>
          <w:rFonts w:ascii="Times New Roman" w:eastAsia="Times New Roman" w:hAnsi="Times New Roman" w:cs="Times New Roman"/>
          <w:sz w:val="21"/>
        </w:rPr>
        <w:t>1</w:t>
      </w:r>
      <w:r w:rsidRPr="00490991">
        <w:rPr>
          <w:rFonts w:ascii="Times New Roman" w:eastAsia="Times New Roman" w:hAnsi="Times New Roman" w:cs="Times New Roman"/>
          <w:sz w:val="21"/>
        </w:rPr>
        <w:t xml:space="preserve">. Общий реестр Участников долевого строительства ведется и хранится </w:t>
      </w:r>
      <w:r w:rsidR="00280E96">
        <w:rPr>
          <w:rFonts w:ascii="Times New Roman" w:eastAsia="Times New Roman" w:hAnsi="Times New Roman" w:cs="Times New Roman"/>
          <w:sz w:val="21"/>
        </w:rPr>
        <w:t>у</w:t>
      </w:r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280E96">
        <w:rPr>
          <w:rFonts w:ascii="Times New Roman" w:eastAsia="Times New Roman" w:hAnsi="Times New Roman" w:cs="Times New Roman"/>
          <w:sz w:val="21"/>
        </w:rPr>
        <w:t>Застройщика</w:t>
      </w:r>
      <w:r w:rsidR="00007783" w:rsidRPr="00260707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07783" w:rsidRPr="00490991">
        <w:rPr>
          <w:rFonts w:ascii="Times New Roman" w:eastAsia="Times New Roman" w:hAnsi="Times New Roman" w:cs="Times New Roman"/>
          <w:sz w:val="21"/>
        </w:rPr>
        <w:t>по</w:t>
      </w:r>
      <w:r w:rsidRPr="00490991">
        <w:rPr>
          <w:rFonts w:ascii="Times New Roman" w:eastAsia="Times New Roman" w:hAnsi="Times New Roman" w:cs="Times New Roman"/>
          <w:sz w:val="21"/>
        </w:rPr>
        <w:t xml:space="preserve"> адресу места нахождения </w:t>
      </w:r>
      <w:r w:rsidR="00622513">
        <w:rPr>
          <w:rFonts w:ascii="Times New Roman" w:eastAsia="Times New Roman" w:hAnsi="Times New Roman" w:cs="Times New Roman"/>
          <w:sz w:val="21"/>
        </w:rPr>
        <w:t xml:space="preserve">его </w:t>
      </w:r>
      <w:r w:rsidRPr="00490991">
        <w:rPr>
          <w:rFonts w:ascii="Times New Roman" w:eastAsia="Times New Roman" w:hAnsi="Times New Roman" w:cs="Times New Roman"/>
          <w:sz w:val="21"/>
        </w:rPr>
        <w:t>офиса.</w:t>
      </w:r>
    </w:p>
    <w:p w:rsidR="00655FD3" w:rsidRDefault="000E5826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</w:t>
      </w:r>
      <w:r w:rsidR="00841AC8">
        <w:rPr>
          <w:rFonts w:ascii="Times New Roman" w:eastAsia="Times New Roman" w:hAnsi="Times New Roman" w:cs="Times New Roman"/>
          <w:sz w:val="21"/>
        </w:rPr>
        <w:t>1</w:t>
      </w:r>
      <w:r w:rsidR="00081AF7">
        <w:rPr>
          <w:rFonts w:ascii="Times New Roman" w:eastAsia="Times New Roman" w:hAnsi="Times New Roman" w:cs="Times New Roman"/>
          <w:sz w:val="21"/>
        </w:rPr>
        <w:t>2</w:t>
      </w:r>
      <w:r w:rsidRPr="00490991">
        <w:rPr>
          <w:rFonts w:ascii="Times New Roman" w:eastAsia="Times New Roman" w:hAnsi="Times New Roman" w:cs="Times New Roman"/>
          <w:sz w:val="21"/>
        </w:rPr>
        <w:t>. По всем вопросам, не урегулированным настоящим Договором, Стороны руководствуются действующим законодательством РФ.</w:t>
      </w:r>
    </w:p>
    <w:p w:rsidR="00655FD3" w:rsidRDefault="000E5826" w:rsidP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490991">
        <w:rPr>
          <w:rFonts w:ascii="Times New Roman" w:eastAsia="Times New Roman" w:hAnsi="Times New Roman" w:cs="Times New Roman"/>
          <w:sz w:val="21"/>
        </w:rPr>
        <w:t>10.1</w:t>
      </w:r>
      <w:r w:rsidR="00081AF7">
        <w:rPr>
          <w:rFonts w:ascii="Times New Roman" w:eastAsia="Times New Roman" w:hAnsi="Times New Roman" w:cs="Times New Roman"/>
          <w:sz w:val="21"/>
        </w:rPr>
        <w:t>3</w:t>
      </w:r>
      <w:r w:rsidRPr="00490991">
        <w:rPr>
          <w:rFonts w:ascii="Times New Roman" w:eastAsia="Times New Roman" w:hAnsi="Times New Roman" w:cs="Times New Roman"/>
          <w:sz w:val="21"/>
        </w:rPr>
        <w:t xml:space="preserve">. Настоящий Договор составлен в </w:t>
      </w:r>
      <w:r w:rsidR="0069720E">
        <w:rPr>
          <w:rFonts w:ascii="Times New Roman" w:eastAsia="Times New Roman" w:hAnsi="Times New Roman" w:cs="Times New Roman"/>
          <w:sz w:val="21"/>
        </w:rPr>
        <w:t>4 (четырех)</w:t>
      </w:r>
      <w:r w:rsidRPr="00490991">
        <w:rPr>
          <w:rFonts w:ascii="Times New Roman" w:eastAsia="Times New Roman" w:hAnsi="Times New Roman" w:cs="Times New Roman"/>
          <w:sz w:val="21"/>
        </w:rPr>
        <w:t xml:space="preserve"> экземплярах, каждый на</w:t>
      </w:r>
      <w:proofErr w:type="gramStart"/>
      <w:r w:rsidRPr="00490991">
        <w:rPr>
          <w:rFonts w:ascii="Times New Roman" w:eastAsia="Times New Roman" w:hAnsi="Times New Roman" w:cs="Times New Roman"/>
          <w:sz w:val="21"/>
        </w:rPr>
        <w:t xml:space="preserve"> </w:t>
      </w:r>
      <w:r w:rsidR="00335600" w:rsidRPr="00E85932">
        <w:rPr>
          <w:rFonts w:ascii="Times New Roman" w:eastAsia="Times New Roman" w:hAnsi="Times New Roman" w:cs="Times New Roman"/>
          <w:sz w:val="21"/>
        </w:rPr>
        <w:t>__</w:t>
      </w:r>
      <w:r w:rsidRPr="00E85932">
        <w:rPr>
          <w:rFonts w:ascii="Times New Roman" w:eastAsia="Times New Roman" w:hAnsi="Times New Roman" w:cs="Times New Roman"/>
          <w:sz w:val="21"/>
        </w:rPr>
        <w:t xml:space="preserve"> (</w:t>
      </w:r>
      <w:r w:rsidR="00335600" w:rsidRPr="00E85932">
        <w:rPr>
          <w:rFonts w:ascii="Times New Roman" w:eastAsia="Times New Roman" w:hAnsi="Times New Roman" w:cs="Times New Roman"/>
          <w:sz w:val="21"/>
        </w:rPr>
        <w:t>__________</w:t>
      </w:r>
      <w:r w:rsidRPr="00E85932">
        <w:rPr>
          <w:rFonts w:ascii="Times New Roman" w:eastAsia="Times New Roman" w:hAnsi="Times New Roman" w:cs="Times New Roman"/>
          <w:sz w:val="21"/>
        </w:rPr>
        <w:t>)</w:t>
      </w:r>
      <w:r w:rsidRPr="001F3071">
        <w:rPr>
          <w:rFonts w:ascii="Times New Roman" w:eastAsia="Times New Roman" w:hAnsi="Times New Roman" w:cs="Times New Roman"/>
          <w:sz w:val="21"/>
        </w:rPr>
        <w:t xml:space="preserve"> </w:t>
      </w:r>
      <w:proofErr w:type="gramEnd"/>
      <w:r w:rsidRPr="001F3071">
        <w:rPr>
          <w:rFonts w:ascii="Times New Roman" w:eastAsia="Times New Roman" w:hAnsi="Times New Roman" w:cs="Times New Roman"/>
          <w:sz w:val="21"/>
        </w:rPr>
        <w:t>листах, имеющих</w:t>
      </w:r>
      <w:r w:rsidRPr="00490991">
        <w:rPr>
          <w:rFonts w:ascii="Times New Roman" w:eastAsia="Times New Roman" w:hAnsi="Times New Roman" w:cs="Times New Roman"/>
          <w:sz w:val="21"/>
        </w:rPr>
        <w:t xml:space="preserve"> одинаковую юридическую силу, один экземпляр для предоставления в орган, осуществляющий государственную регистрацию прав на недвижимое имущество и сделок с ним, один экземпляр для Участника долевого строительства и два экземпляра для Застройщика.</w:t>
      </w:r>
    </w:p>
    <w:p w:rsidR="00655FD3" w:rsidRDefault="0065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827081" w:rsidRPr="00490991" w:rsidRDefault="008B774E" w:rsidP="00AC0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  <w:r w:rsidRPr="00490991">
        <w:rPr>
          <w:rFonts w:ascii="Times New Roman" w:eastAsia="Times New Roman" w:hAnsi="Times New Roman" w:cs="Times New Roman"/>
          <w:b/>
          <w:sz w:val="21"/>
        </w:rPr>
        <w:t>1</w:t>
      </w:r>
      <w:r w:rsidRPr="00490991">
        <w:rPr>
          <w:rFonts w:ascii="Times New Roman" w:eastAsia="Times New Roman" w:hAnsi="Times New Roman" w:cs="Times New Roman"/>
          <w:b/>
          <w:sz w:val="21"/>
          <w:lang w:val="en-US"/>
        </w:rPr>
        <w:t>1</w:t>
      </w:r>
      <w:r w:rsidR="004945E4" w:rsidRPr="00490991">
        <w:rPr>
          <w:rFonts w:ascii="Times New Roman" w:eastAsia="Times New Roman" w:hAnsi="Times New Roman" w:cs="Times New Roman"/>
          <w:b/>
          <w:sz w:val="21"/>
        </w:rPr>
        <w:t xml:space="preserve">. Адреса и реквизиты </w:t>
      </w:r>
      <w:r w:rsidR="002C6374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490991">
        <w:rPr>
          <w:rFonts w:ascii="Times New Roman" w:eastAsia="Times New Roman" w:hAnsi="Times New Roman" w:cs="Times New Roman"/>
          <w:b/>
          <w:sz w:val="21"/>
        </w:rPr>
        <w:t>торон</w:t>
      </w:r>
    </w:p>
    <w:p w:rsidR="00827081" w:rsidRPr="00490991" w:rsidRDefault="0082708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</w:rPr>
      </w:pPr>
    </w:p>
    <w:tbl>
      <w:tblPr>
        <w:tblW w:w="9933" w:type="dxa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961"/>
      </w:tblGrid>
      <w:tr w:rsidR="00AF2484" w:rsidRPr="00490991" w:rsidTr="00081AF7">
        <w:trPr>
          <w:trHeight w:val="345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F2484" w:rsidRPr="00081AF7" w:rsidRDefault="00AF2484" w:rsidP="00AF24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1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</w:t>
            </w:r>
          </w:p>
          <w:p w:rsidR="00081AF7" w:rsidRPr="00120423" w:rsidRDefault="00081AF7" w:rsidP="00AF24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484" w:rsidRDefault="00B340CC" w:rsidP="00081AF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04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ООО </w:t>
            </w:r>
            <w:r w:rsidR="00081A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СЗ «ТИС»</w:t>
            </w:r>
          </w:p>
          <w:p w:rsidR="00081AF7" w:rsidRPr="00120423" w:rsidRDefault="00081AF7" w:rsidP="00081AF7">
            <w:pPr>
              <w:suppressLineNumbers/>
              <w:suppressAutoHyphens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AF2484">
            <w:pPr>
              <w:suppressLineNumbers/>
              <w:suppressAutoHyphens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1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C484A" w:rsidRDefault="00AF2484" w:rsidP="008C484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места нахождения:</w:t>
            </w:r>
            <w:r w:rsidR="00B340CC" w:rsidRPr="00120423">
              <w:rPr>
                <w:sz w:val="21"/>
                <w:szCs w:val="21"/>
              </w:rPr>
              <w:t xml:space="preserve"> </w:t>
            </w:r>
            <w:r w:rsidR="008C484A" w:rsidRPr="008C484A">
              <w:rPr>
                <w:rFonts w:ascii="Times New Roman" w:hAnsi="Times New Roman" w:cs="Times New Roman"/>
                <w:bCs/>
                <w:sz w:val="21"/>
                <w:szCs w:val="21"/>
              </w:rPr>
              <w:t>398043, г. Липецк,</w:t>
            </w:r>
          </w:p>
          <w:p w:rsidR="00B340CC" w:rsidRPr="008C484A" w:rsidRDefault="008C484A" w:rsidP="008C484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484A">
              <w:rPr>
                <w:rFonts w:ascii="Times New Roman" w:hAnsi="Times New Roman" w:cs="Times New Roman"/>
                <w:bCs/>
                <w:sz w:val="21"/>
                <w:szCs w:val="21"/>
              </w:rPr>
              <w:t>ул. Гагарина, д. 117А, оф. 210</w:t>
            </w:r>
          </w:p>
          <w:p w:rsidR="00AF2484" w:rsidRPr="00120423" w:rsidRDefault="00AF2484" w:rsidP="008C484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8468C2">
            <w:pPr>
              <w:suppressAutoHyphens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1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F2484" w:rsidRPr="00120423" w:rsidRDefault="00B340CC" w:rsidP="008C484A">
            <w:pPr>
              <w:suppressAutoHyphens/>
              <w:spacing w:after="0" w:line="240" w:lineRule="auto"/>
              <w:ind w:right="-81"/>
              <w:rPr>
                <w:rFonts w:ascii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ОГРН 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5107746008563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8468C2">
            <w:pPr>
              <w:suppressAutoHyphens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401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F2484" w:rsidRPr="008C484A" w:rsidRDefault="00B340CC" w:rsidP="008C4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C484A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ИНН </w:t>
            </w:r>
            <w:r w:rsidR="002A05BC" w:rsidRPr="008C48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7709867364</w:t>
            </w:r>
            <w:r w:rsidR="008C48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8C484A" w:rsidRPr="008C48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C484A" w:rsidRPr="008C484A">
              <w:rPr>
                <w:rFonts w:ascii="Times New Roman" w:eastAsia="Lucida Sans Unicode" w:hAnsi="Times New Roman" w:cs="Times New Roman"/>
                <w:sz w:val="21"/>
                <w:szCs w:val="21"/>
              </w:rPr>
              <w:t>КПП 482601001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9E763A">
            <w:pPr>
              <w:suppressAutoHyphens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1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40CC" w:rsidRPr="00120423" w:rsidRDefault="00B340CC" w:rsidP="008C484A">
            <w:pPr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\с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</w:t>
            </w: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филиале (ПАО)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Сбербанк</w:t>
            </w: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="00007783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Липецк</w:t>
            </w:r>
          </w:p>
          <w:p w:rsidR="00B340CC" w:rsidRPr="00120423" w:rsidRDefault="00B340CC" w:rsidP="008C484A">
            <w:pPr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к/с </w:t>
            </w:r>
          </w:p>
          <w:p w:rsidR="00AF2484" w:rsidRPr="00120423" w:rsidRDefault="00B340CC" w:rsidP="008C4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    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9E763A">
            <w:pPr>
              <w:suppressAutoHyphens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1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F2484" w:rsidRPr="00120423" w:rsidRDefault="00AF2484" w:rsidP="008C484A">
            <w:pPr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Тел: (47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r w:rsidR="00B340C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B340C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 w:rsidR="00B340C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  <w:p w:rsidR="008C484A" w:rsidRPr="008C484A" w:rsidRDefault="00AF2484" w:rsidP="008C484A">
            <w:pPr>
              <w:suppressAutoHyphens/>
              <w:spacing w:after="0" w:line="240" w:lineRule="auto"/>
              <w:ind w:right="-81"/>
              <w:rPr>
                <w:rFonts w:ascii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  <w:hyperlink r:id="rId13" w:history="1">
              <w:r w:rsidR="008C484A" w:rsidRPr="00302EA6">
                <w:rPr>
                  <w:rStyle w:val="af0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mail</w:t>
              </w:r>
              <w:r w:rsidR="008C484A" w:rsidRPr="00302EA6">
                <w:rPr>
                  <w:rStyle w:val="af0"/>
                  <w:rFonts w:ascii="Times New Roman" w:eastAsia="Times New Roman" w:hAnsi="Times New Roman" w:cs="Times New Roman"/>
                  <w:sz w:val="21"/>
                  <w:szCs w:val="21"/>
                </w:rPr>
                <w:t>@</w:t>
              </w:r>
              <w:proofErr w:type="spellStart"/>
              <w:r w:rsidR="008C484A" w:rsidRPr="00302EA6">
                <w:rPr>
                  <w:rStyle w:val="af0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gkatmosphera</w:t>
              </w:r>
              <w:proofErr w:type="spellEnd"/>
              <w:r w:rsidR="008C484A" w:rsidRPr="00302EA6">
                <w:rPr>
                  <w:rStyle w:val="af0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="008C484A" w:rsidRPr="00302EA6">
                <w:rPr>
                  <w:rStyle w:val="af0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9E763A">
            <w:pPr>
              <w:suppressAutoHyphens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F2484" w:rsidRPr="00490991" w:rsidTr="00081AF7">
        <w:trPr>
          <w:trHeight w:val="692"/>
        </w:trPr>
        <w:tc>
          <w:tcPr>
            <w:tcW w:w="4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31B2" w:rsidRPr="00120423" w:rsidRDefault="00CD31B2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31B2" w:rsidRPr="00120423" w:rsidRDefault="00CD31B2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C484A" w:rsidRDefault="002A05BC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Генеральный </w:t>
            </w:r>
            <w:r w:rsidR="00994F94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="00AF2484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иректор</w:t>
            </w:r>
          </w:p>
          <w:p w:rsidR="008C484A" w:rsidRDefault="008C484A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94F94" w:rsidRDefault="008C484A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</w:t>
            </w:r>
            <w:r w:rsidR="00AF2484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____</w:t>
            </w:r>
            <w:r w:rsidR="00CD31B2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="00AF2484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______</w:t>
            </w:r>
            <w:r w:rsidR="00CD31B2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A05B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="00B340C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CD31B2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B340CC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007783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D31B2"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Абарин</w:t>
            </w:r>
            <w:proofErr w:type="spellEnd"/>
          </w:p>
          <w:p w:rsidR="00994F94" w:rsidRDefault="00994F94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484" w:rsidRPr="00120423" w:rsidRDefault="00AF2484" w:rsidP="008C484A">
            <w:pPr>
              <w:suppressAutoHyphens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0423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AF2484" w:rsidRPr="00120423" w:rsidRDefault="00AF2484" w:rsidP="00AF2484">
            <w:pPr>
              <w:suppressAutoHyphens/>
              <w:spacing w:after="0" w:line="240" w:lineRule="auto"/>
              <w:ind w:right="-10"/>
              <w:jc w:val="center"/>
              <w:rPr>
                <w:sz w:val="21"/>
                <w:szCs w:val="21"/>
              </w:rPr>
            </w:pPr>
          </w:p>
        </w:tc>
      </w:tr>
    </w:tbl>
    <w:p w:rsidR="00655FD3" w:rsidRDefault="00655FD3">
      <w:pPr>
        <w:rPr>
          <w:rFonts w:ascii="Times New Roman" w:eastAsia="Times New Roman" w:hAnsi="Times New Roman" w:cs="Times New Roman"/>
          <w:b/>
          <w:noProof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1"/>
        </w:rPr>
        <w:br w:type="page"/>
      </w:r>
    </w:p>
    <w:p w:rsidR="00E751D4" w:rsidRDefault="00251724" w:rsidP="008B77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1"/>
        </w:rPr>
      </w:pPr>
      <w:r w:rsidRPr="00490991">
        <w:rPr>
          <w:rFonts w:ascii="Times New Roman" w:eastAsia="Times New Roman" w:hAnsi="Times New Roman" w:cs="Times New Roman"/>
          <w:b/>
          <w:noProof/>
          <w:sz w:val="21"/>
        </w:rPr>
        <w:lastRenderedPageBreak/>
        <w:t>При</w:t>
      </w:r>
      <w:r w:rsidR="008B774E" w:rsidRPr="00490991">
        <w:rPr>
          <w:rFonts w:ascii="Times New Roman" w:eastAsia="Times New Roman" w:hAnsi="Times New Roman" w:cs="Times New Roman"/>
          <w:b/>
          <w:noProof/>
          <w:sz w:val="21"/>
        </w:rPr>
        <w:t>ложение №</w:t>
      </w:r>
      <w:r w:rsidR="00655FD3">
        <w:rPr>
          <w:rFonts w:ascii="Times New Roman" w:eastAsia="Times New Roman" w:hAnsi="Times New Roman" w:cs="Times New Roman"/>
          <w:b/>
          <w:noProof/>
          <w:sz w:val="21"/>
        </w:rPr>
        <w:t xml:space="preserve"> </w:t>
      </w:r>
      <w:r w:rsidR="008B774E" w:rsidRPr="00490991">
        <w:rPr>
          <w:rFonts w:ascii="Times New Roman" w:eastAsia="Times New Roman" w:hAnsi="Times New Roman" w:cs="Times New Roman"/>
          <w:b/>
          <w:noProof/>
          <w:sz w:val="21"/>
        </w:rPr>
        <w:t>1</w:t>
      </w:r>
    </w:p>
    <w:p w:rsidR="00B110D0" w:rsidRPr="00490991" w:rsidRDefault="00E751D4" w:rsidP="008B77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1"/>
        </w:rPr>
        <w:t xml:space="preserve">к </w:t>
      </w:r>
      <w:r w:rsidR="008B774E" w:rsidRPr="00490991">
        <w:rPr>
          <w:rFonts w:ascii="Times New Roman" w:eastAsia="Times New Roman" w:hAnsi="Times New Roman" w:cs="Times New Roman"/>
          <w:b/>
          <w:noProof/>
          <w:sz w:val="21"/>
        </w:rPr>
        <w:t>Договору</w:t>
      </w:r>
      <w:r>
        <w:rPr>
          <w:rFonts w:ascii="Times New Roman" w:eastAsia="Times New Roman" w:hAnsi="Times New Roman" w:cs="Times New Roman"/>
          <w:b/>
          <w:noProof/>
          <w:sz w:val="21"/>
        </w:rPr>
        <w:t xml:space="preserve"> </w:t>
      </w:r>
      <w:r w:rsidR="00054550" w:rsidRPr="00490991">
        <w:rPr>
          <w:rFonts w:ascii="Times New Roman" w:eastAsia="Times New Roman" w:hAnsi="Times New Roman" w:cs="Times New Roman"/>
          <w:b/>
          <w:noProof/>
          <w:sz w:val="21"/>
        </w:rPr>
        <w:t>у</w:t>
      </w:r>
      <w:r w:rsidR="00B110D0" w:rsidRPr="00490991">
        <w:rPr>
          <w:rFonts w:ascii="Times New Roman" w:eastAsia="Times New Roman" w:hAnsi="Times New Roman" w:cs="Times New Roman"/>
          <w:b/>
          <w:noProof/>
          <w:sz w:val="21"/>
        </w:rPr>
        <w:t>частия в долевом строительстве</w:t>
      </w:r>
    </w:p>
    <w:p w:rsidR="00B110D0" w:rsidRPr="00E87F8B" w:rsidRDefault="00E751D4" w:rsidP="008B77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1"/>
        </w:rPr>
      </w:pPr>
      <w:r w:rsidRPr="00490991">
        <w:rPr>
          <w:rFonts w:ascii="Times New Roman" w:eastAsia="Times New Roman" w:hAnsi="Times New Roman" w:cs="Times New Roman"/>
          <w:b/>
          <w:noProof/>
          <w:sz w:val="21"/>
        </w:rPr>
        <w:t xml:space="preserve"> </w:t>
      </w:r>
      <w:r w:rsidRPr="00E87F8B">
        <w:rPr>
          <w:rFonts w:ascii="Times New Roman" w:eastAsia="Times New Roman" w:hAnsi="Times New Roman" w:cs="Times New Roman"/>
          <w:b/>
          <w:noProof/>
          <w:sz w:val="21"/>
        </w:rPr>
        <w:t xml:space="preserve">№ П-2/______ от </w:t>
      </w:r>
      <w:r w:rsidR="00D32F1D" w:rsidRPr="00E87F8B">
        <w:rPr>
          <w:rFonts w:ascii="Times New Roman" w:eastAsia="Times New Roman" w:hAnsi="Times New Roman" w:cs="Times New Roman"/>
          <w:b/>
          <w:noProof/>
          <w:sz w:val="21"/>
        </w:rPr>
        <w:t>____</w:t>
      </w:r>
      <w:r w:rsidRPr="00E87F8B">
        <w:rPr>
          <w:rFonts w:ascii="Times New Roman" w:eastAsia="Times New Roman" w:hAnsi="Times New Roman" w:cs="Times New Roman"/>
          <w:b/>
          <w:noProof/>
          <w:sz w:val="21"/>
        </w:rPr>
        <w:t>.</w:t>
      </w:r>
      <w:r w:rsidR="00D32F1D" w:rsidRPr="00E87F8B">
        <w:rPr>
          <w:rFonts w:ascii="Times New Roman" w:eastAsia="Times New Roman" w:hAnsi="Times New Roman" w:cs="Times New Roman"/>
          <w:b/>
          <w:noProof/>
          <w:sz w:val="21"/>
        </w:rPr>
        <w:t>_____</w:t>
      </w:r>
      <w:r w:rsidRPr="00E87F8B">
        <w:rPr>
          <w:rFonts w:ascii="Times New Roman" w:eastAsia="Times New Roman" w:hAnsi="Times New Roman" w:cs="Times New Roman"/>
          <w:b/>
          <w:noProof/>
          <w:sz w:val="21"/>
        </w:rPr>
        <w:t>.20</w:t>
      </w:r>
      <w:r w:rsidR="00D32F1D" w:rsidRPr="00E87F8B">
        <w:rPr>
          <w:rFonts w:ascii="Times New Roman" w:eastAsia="Times New Roman" w:hAnsi="Times New Roman" w:cs="Times New Roman"/>
          <w:b/>
          <w:noProof/>
          <w:sz w:val="21"/>
        </w:rPr>
        <w:t>___</w:t>
      </w:r>
      <w:r w:rsidRPr="00E87F8B">
        <w:rPr>
          <w:rFonts w:ascii="Times New Roman" w:eastAsia="Times New Roman" w:hAnsi="Times New Roman" w:cs="Times New Roman"/>
          <w:b/>
          <w:noProof/>
          <w:sz w:val="21"/>
        </w:rPr>
        <w:t xml:space="preserve"> </w:t>
      </w:r>
      <w:r w:rsidR="00D32F1D" w:rsidRPr="00E87F8B">
        <w:rPr>
          <w:rFonts w:ascii="Times New Roman" w:eastAsia="Times New Roman" w:hAnsi="Times New Roman" w:cs="Times New Roman"/>
          <w:b/>
          <w:noProof/>
          <w:sz w:val="21"/>
        </w:rPr>
        <w:t>г.</w:t>
      </w:r>
    </w:p>
    <w:p w:rsidR="00CA0619" w:rsidRPr="00E87F8B" w:rsidRDefault="00CA0619" w:rsidP="008B77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1"/>
        </w:rPr>
      </w:pPr>
    </w:p>
    <w:p w:rsidR="008B774E" w:rsidRDefault="001B1253" w:rsidP="00B1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1"/>
        </w:rPr>
      </w:pPr>
      <w:r w:rsidRPr="00E87F8B">
        <w:rPr>
          <w:rFonts w:ascii="Times New Roman" w:eastAsia="Times New Roman" w:hAnsi="Times New Roman" w:cs="Times New Roman"/>
          <w:noProof/>
          <w:sz w:val="21"/>
        </w:rPr>
        <w:t xml:space="preserve">План </w:t>
      </w:r>
      <w:r w:rsidR="00F67BC3" w:rsidRPr="00E87F8B">
        <w:rPr>
          <w:rFonts w:ascii="Times New Roman" w:eastAsia="Times New Roman" w:hAnsi="Times New Roman" w:cs="Times New Roman"/>
          <w:noProof/>
          <w:sz w:val="21"/>
        </w:rPr>
        <w:t xml:space="preserve">___ </w:t>
      </w:r>
      <w:r w:rsidRPr="00E87F8B">
        <w:rPr>
          <w:rFonts w:ascii="Times New Roman" w:eastAsia="Times New Roman" w:hAnsi="Times New Roman" w:cs="Times New Roman"/>
          <w:noProof/>
          <w:sz w:val="21"/>
        </w:rPr>
        <w:t>этажа и место расположения квартиры на этаже</w:t>
      </w:r>
      <w:bookmarkStart w:id="0" w:name="_GoBack"/>
      <w:bookmarkEnd w:id="0"/>
    </w:p>
    <w:p w:rsidR="00E751D4" w:rsidRPr="00490991" w:rsidRDefault="00E751D4" w:rsidP="00B1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1"/>
        </w:rPr>
      </w:pPr>
    </w:p>
    <w:p w:rsidR="005A695F" w:rsidRPr="00490991" w:rsidRDefault="00047B4A" w:rsidP="00B11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1"/>
        </w:rPr>
      </w:pPr>
      <w:r>
        <w:rPr>
          <w:noProof/>
        </w:rPr>
        <w:drawing>
          <wp:inline distT="0" distB="0" distL="0" distR="0">
            <wp:extent cx="6290945" cy="4871720"/>
            <wp:effectExtent l="19050" t="0" r="0" b="0"/>
            <wp:docPr id="1" name="Рисунок 1" descr="S:\Музалевских\Договоры\ДДУ\план 3-19 эта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Музалевских\Договоры\ДДУ\план 3-19 этаже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4A" w:rsidRDefault="00047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p w:rsidR="00655FD3" w:rsidRDefault="001B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План квартиры</w:t>
      </w:r>
    </w:p>
    <w:p w:rsidR="00047B4A" w:rsidRDefault="00047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</w:p>
    <w:p w:rsidR="00AC0EA6" w:rsidRPr="00490991" w:rsidRDefault="00047B4A" w:rsidP="00047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1"/>
        </w:rPr>
      </w:pPr>
      <w:r>
        <w:rPr>
          <w:noProof/>
        </w:rPr>
        <w:drawing>
          <wp:inline distT="0" distB="0" distL="0" distR="0">
            <wp:extent cx="3111856" cy="2512574"/>
            <wp:effectExtent l="19050" t="0" r="0" b="0"/>
            <wp:docPr id="4" name="Рисунок 2" descr="S:\Музалевских\Договоры\ДДУ\кварт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Музалевских\Договоры\ДДУ\квартир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38" cy="251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A6" w:rsidRPr="00490991" w:rsidRDefault="00AC0EA6" w:rsidP="00E75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</w:rPr>
      </w:pPr>
    </w:p>
    <w:p w:rsidR="00753E92" w:rsidRPr="00655FD3" w:rsidRDefault="00753E92" w:rsidP="00E75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F2484" w:rsidRPr="00655FD3" w:rsidRDefault="000A7E26" w:rsidP="00AF2484">
      <w:pPr>
        <w:suppressAutoHyphens/>
        <w:spacing w:after="0" w:line="240" w:lineRule="auto"/>
        <w:ind w:right="-10"/>
        <w:rPr>
          <w:rFonts w:ascii="Times New Roman" w:eastAsia="Times New Roman" w:hAnsi="Times New Roman" w:cs="Times New Roman"/>
          <w:sz w:val="21"/>
          <w:szCs w:val="21"/>
        </w:rPr>
      </w:pPr>
      <w:r w:rsidRPr="00655FD3">
        <w:rPr>
          <w:rFonts w:ascii="Times New Roman" w:eastAsia="Times New Roman" w:hAnsi="Times New Roman" w:cs="Times New Roman"/>
          <w:sz w:val="21"/>
          <w:szCs w:val="21"/>
        </w:rPr>
        <w:t xml:space="preserve">Генеральный </w:t>
      </w:r>
      <w:r w:rsidR="00655FD3">
        <w:rPr>
          <w:rFonts w:ascii="Times New Roman" w:eastAsia="Times New Roman" w:hAnsi="Times New Roman" w:cs="Times New Roman"/>
          <w:sz w:val="21"/>
          <w:szCs w:val="21"/>
        </w:rPr>
        <w:t>д</w:t>
      </w:r>
      <w:r w:rsidR="00AF2484" w:rsidRPr="00655FD3">
        <w:rPr>
          <w:rFonts w:ascii="Times New Roman" w:eastAsia="Times New Roman" w:hAnsi="Times New Roman" w:cs="Times New Roman"/>
          <w:sz w:val="21"/>
          <w:szCs w:val="21"/>
        </w:rPr>
        <w:t>иректор</w:t>
      </w:r>
      <w:r w:rsidR="001204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F2484" w:rsidRPr="00655FD3">
        <w:rPr>
          <w:rFonts w:ascii="Times New Roman" w:eastAsia="Times New Roman" w:hAnsi="Times New Roman" w:cs="Times New Roman"/>
          <w:sz w:val="21"/>
          <w:szCs w:val="21"/>
        </w:rPr>
        <w:t>_______________</w:t>
      </w:r>
      <w:r w:rsidR="00B340CC" w:rsidRPr="00655FD3">
        <w:rPr>
          <w:rFonts w:ascii="Times New Roman" w:hAnsi="Times New Roman" w:cs="Times New Roman"/>
          <w:sz w:val="21"/>
          <w:szCs w:val="21"/>
        </w:rPr>
        <w:t xml:space="preserve"> </w:t>
      </w:r>
      <w:r w:rsidRPr="00655FD3">
        <w:rPr>
          <w:rFonts w:ascii="Times New Roman" w:hAnsi="Times New Roman" w:cs="Times New Roman"/>
          <w:sz w:val="21"/>
          <w:szCs w:val="21"/>
        </w:rPr>
        <w:t>Ю</w:t>
      </w:r>
      <w:r w:rsidR="00B340CC" w:rsidRPr="00655FD3">
        <w:rPr>
          <w:rFonts w:ascii="Times New Roman" w:hAnsi="Times New Roman" w:cs="Times New Roman"/>
          <w:sz w:val="21"/>
          <w:szCs w:val="21"/>
        </w:rPr>
        <w:t>.</w:t>
      </w:r>
      <w:r w:rsidRPr="00655FD3">
        <w:rPr>
          <w:rFonts w:ascii="Times New Roman" w:hAnsi="Times New Roman" w:cs="Times New Roman"/>
          <w:sz w:val="21"/>
          <w:szCs w:val="21"/>
        </w:rPr>
        <w:t>А</w:t>
      </w:r>
      <w:r w:rsidR="00B340CC" w:rsidRPr="00655FD3">
        <w:rPr>
          <w:rFonts w:ascii="Times New Roman" w:hAnsi="Times New Roman" w:cs="Times New Roman"/>
          <w:sz w:val="21"/>
          <w:szCs w:val="21"/>
        </w:rPr>
        <w:t>.</w:t>
      </w:r>
      <w:r w:rsidR="00655FD3" w:rsidRPr="00655FD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55FD3">
        <w:rPr>
          <w:rFonts w:ascii="Times New Roman" w:hAnsi="Times New Roman" w:cs="Times New Roman"/>
          <w:sz w:val="21"/>
          <w:szCs w:val="21"/>
        </w:rPr>
        <w:t>Абарин</w:t>
      </w:r>
      <w:proofErr w:type="spellEnd"/>
      <w:r w:rsidR="00007783" w:rsidRPr="00655FD3">
        <w:rPr>
          <w:rFonts w:ascii="Times New Roman" w:hAnsi="Times New Roman" w:cs="Times New Roman"/>
          <w:sz w:val="21"/>
          <w:szCs w:val="21"/>
        </w:rPr>
        <w:t xml:space="preserve"> </w:t>
      </w:r>
      <w:r w:rsidR="00AF2484" w:rsidRPr="00655FD3"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 w:rsidR="00C90A34" w:rsidRPr="00655FD3">
        <w:rPr>
          <w:rFonts w:ascii="Times New Roman" w:eastAsia="Times New Roman" w:hAnsi="Times New Roman" w:cs="Times New Roman"/>
          <w:sz w:val="21"/>
          <w:szCs w:val="21"/>
        </w:rPr>
        <w:t xml:space="preserve">      __________________________________</w:t>
      </w:r>
    </w:p>
    <w:p w:rsidR="00047B4A" w:rsidRDefault="00047B4A" w:rsidP="00E751D4">
      <w:pPr>
        <w:suppressAutoHyphens/>
        <w:spacing w:after="0" w:line="240" w:lineRule="auto"/>
        <w:ind w:right="-10"/>
        <w:rPr>
          <w:rFonts w:ascii="Times New Roman" w:eastAsia="Times New Roman" w:hAnsi="Times New Roman" w:cs="Times New Roman"/>
          <w:sz w:val="21"/>
          <w:szCs w:val="21"/>
        </w:rPr>
      </w:pPr>
    </w:p>
    <w:p w:rsidR="00827081" w:rsidRPr="00655FD3" w:rsidRDefault="00AF2484" w:rsidP="00E751D4">
      <w:pPr>
        <w:suppressAutoHyphens/>
        <w:spacing w:after="0" w:line="240" w:lineRule="auto"/>
        <w:ind w:right="-10"/>
        <w:rPr>
          <w:rFonts w:ascii="Times New Roman" w:eastAsia="Times New Roman" w:hAnsi="Times New Roman" w:cs="Times New Roman"/>
          <w:sz w:val="21"/>
          <w:szCs w:val="21"/>
        </w:rPr>
      </w:pPr>
      <w:r w:rsidRPr="00655FD3">
        <w:rPr>
          <w:rFonts w:ascii="Times New Roman" w:eastAsia="Times New Roman" w:hAnsi="Times New Roman" w:cs="Times New Roman"/>
          <w:sz w:val="21"/>
          <w:szCs w:val="21"/>
        </w:rPr>
        <w:t>М.П.</w:t>
      </w:r>
    </w:p>
    <w:sectPr w:rsidR="00827081" w:rsidRPr="00655FD3" w:rsidSect="002C6374">
      <w:footerReference w:type="default" r:id="rId16"/>
      <w:pgSz w:w="11906" w:h="16838"/>
      <w:pgMar w:top="851" w:right="851" w:bottom="851" w:left="1134" w:header="561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911E3" w15:done="0"/>
  <w15:commentEx w15:paraId="3155FF7F" w15:done="0"/>
  <w15:commentEx w15:paraId="6996D921" w15:done="0"/>
  <w15:commentEx w15:paraId="5B14ABB1" w15:done="0"/>
  <w15:commentEx w15:paraId="137670CE" w15:paraIdParent="5B14ABB1" w15:done="0"/>
  <w15:commentEx w15:paraId="430B83EF" w15:done="0"/>
  <w15:commentEx w15:paraId="26AE7C1D" w15:paraIdParent="430B83EF" w15:done="0"/>
  <w15:commentEx w15:paraId="2BD1517A" w15:done="0"/>
  <w15:commentEx w15:paraId="4E156E7F" w15:paraIdParent="2BD1517A" w15:done="0"/>
  <w15:commentEx w15:paraId="182F6D25" w15:done="0"/>
  <w15:commentEx w15:paraId="0157A676" w15:paraIdParent="182F6D25" w15:done="0"/>
  <w15:commentEx w15:paraId="20F1F11C" w15:done="0"/>
  <w15:commentEx w15:paraId="6E7AE447" w15:done="0"/>
  <w15:commentEx w15:paraId="7B946EB3" w15:done="0"/>
  <w15:commentEx w15:paraId="0867D36C" w15:done="0"/>
  <w15:commentEx w15:paraId="12269C98" w15:done="0"/>
  <w15:commentEx w15:paraId="6EB5E5E9" w15:done="0"/>
  <w15:commentEx w15:paraId="10AAAAC3" w15:done="0"/>
  <w15:commentEx w15:paraId="4018970C" w15:done="0"/>
  <w15:commentEx w15:paraId="1B873D26" w15:done="0"/>
  <w15:commentEx w15:paraId="0B9BCCF5" w15:done="0"/>
  <w15:commentEx w15:paraId="096929A1" w15:done="0"/>
  <w15:commentEx w15:paraId="6E523C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42716" w16cid:durableId="2526BE03"/>
  <w16cid:commentId w16cid:paraId="1B75EC62" w16cid:durableId="2526BE04"/>
  <w16cid:commentId w16cid:paraId="608CF2D7" w16cid:durableId="2526BE06"/>
  <w16cid:commentId w16cid:paraId="494FC3A5" w16cid:durableId="2526BE07"/>
  <w16cid:commentId w16cid:paraId="7E1E37D4" w16cid:durableId="2526BE08"/>
  <w16cid:commentId w16cid:paraId="61544AC4" w16cid:durableId="2526BE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BF" w:rsidRDefault="00FA72BF" w:rsidP="00C85546">
      <w:pPr>
        <w:spacing w:after="0" w:line="240" w:lineRule="auto"/>
      </w:pPr>
      <w:r>
        <w:separator/>
      </w:r>
    </w:p>
  </w:endnote>
  <w:endnote w:type="continuationSeparator" w:id="0">
    <w:p w:rsidR="00FA72BF" w:rsidRDefault="00FA72BF" w:rsidP="00C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1E83" w:rsidRDefault="00E732E9">
        <w:pPr>
          <w:pStyle w:val="ad"/>
          <w:jc w:val="right"/>
        </w:pPr>
        <w:r w:rsidRPr="00DA57F3">
          <w:rPr>
            <w:rFonts w:ascii="Times New Roman" w:hAnsi="Times New Roman" w:cs="Times New Roman"/>
          </w:rPr>
          <w:fldChar w:fldCharType="begin"/>
        </w:r>
        <w:r w:rsidR="00031E83" w:rsidRPr="00DA57F3">
          <w:rPr>
            <w:rFonts w:ascii="Times New Roman" w:hAnsi="Times New Roman" w:cs="Times New Roman"/>
          </w:rPr>
          <w:instrText xml:space="preserve"> PAGE   \* MERGEFORMAT </w:instrText>
        </w:r>
        <w:r w:rsidRPr="00DA57F3">
          <w:rPr>
            <w:rFonts w:ascii="Times New Roman" w:hAnsi="Times New Roman" w:cs="Times New Roman"/>
          </w:rPr>
          <w:fldChar w:fldCharType="separate"/>
        </w:r>
        <w:r w:rsidR="00E87F8B">
          <w:rPr>
            <w:rFonts w:ascii="Times New Roman" w:hAnsi="Times New Roman" w:cs="Times New Roman"/>
            <w:noProof/>
          </w:rPr>
          <w:t>10</w:t>
        </w:r>
        <w:r w:rsidRPr="00DA57F3">
          <w:rPr>
            <w:rFonts w:ascii="Times New Roman" w:hAnsi="Times New Roman" w:cs="Times New Roman"/>
          </w:rPr>
          <w:fldChar w:fldCharType="end"/>
        </w:r>
      </w:p>
    </w:sdtContent>
  </w:sdt>
  <w:p w:rsidR="00031E83" w:rsidRDefault="00031E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BF" w:rsidRDefault="00FA72BF" w:rsidP="00C85546">
      <w:pPr>
        <w:spacing w:after="0" w:line="240" w:lineRule="auto"/>
      </w:pPr>
      <w:r>
        <w:separator/>
      </w:r>
    </w:p>
  </w:footnote>
  <w:footnote w:type="continuationSeparator" w:id="0">
    <w:p w:rsidR="00FA72BF" w:rsidRDefault="00FA72BF" w:rsidP="00C8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ED4"/>
    <w:multiLevelType w:val="multilevel"/>
    <w:tmpl w:val="4F7CB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14CE3"/>
    <w:multiLevelType w:val="multilevel"/>
    <w:tmpl w:val="CD7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3A5C14B3"/>
    <w:multiLevelType w:val="multilevel"/>
    <w:tmpl w:val="7BFAC1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C7B20"/>
    <w:multiLevelType w:val="multilevel"/>
    <w:tmpl w:val="A3440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86BF9"/>
    <w:multiLevelType w:val="multilevel"/>
    <w:tmpl w:val="746A9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666390"/>
    <w:multiLevelType w:val="multilevel"/>
    <w:tmpl w:val="C390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C6071"/>
    <w:multiLevelType w:val="multilevel"/>
    <w:tmpl w:val="1986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F0062"/>
    <w:multiLevelType w:val="hybridMultilevel"/>
    <w:tmpl w:val="94E22456"/>
    <w:lvl w:ilvl="0" w:tplc="9B5A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.А. Вожова">
    <w15:presenceInfo w15:providerId="None" w15:userId="Д.А. Вожова"/>
  </w15:person>
  <w15:person w15:author="ret">
    <w15:presenceInfo w15:providerId="None" w15:userId="r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1"/>
    <w:rsid w:val="00001443"/>
    <w:rsid w:val="00002CB8"/>
    <w:rsid w:val="00007783"/>
    <w:rsid w:val="00017000"/>
    <w:rsid w:val="00022AC2"/>
    <w:rsid w:val="00022E16"/>
    <w:rsid w:val="000233EB"/>
    <w:rsid w:val="00031E83"/>
    <w:rsid w:val="00032328"/>
    <w:rsid w:val="00035003"/>
    <w:rsid w:val="000372AD"/>
    <w:rsid w:val="000403A0"/>
    <w:rsid w:val="00041BA1"/>
    <w:rsid w:val="0004243B"/>
    <w:rsid w:val="000479EB"/>
    <w:rsid w:val="00047B4A"/>
    <w:rsid w:val="00054438"/>
    <w:rsid w:val="00054550"/>
    <w:rsid w:val="00064325"/>
    <w:rsid w:val="00065F9E"/>
    <w:rsid w:val="00070AB5"/>
    <w:rsid w:val="00073B15"/>
    <w:rsid w:val="00074FFF"/>
    <w:rsid w:val="000810C1"/>
    <w:rsid w:val="00081AF7"/>
    <w:rsid w:val="0008524A"/>
    <w:rsid w:val="00087A49"/>
    <w:rsid w:val="00091D1D"/>
    <w:rsid w:val="000A10BF"/>
    <w:rsid w:val="000A7E26"/>
    <w:rsid w:val="000B0CE9"/>
    <w:rsid w:val="000B5D36"/>
    <w:rsid w:val="000B7396"/>
    <w:rsid w:val="000C3807"/>
    <w:rsid w:val="000C675C"/>
    <w:rsid w:val="000C697B"/>
    <w:rsid w:val="000C7F9D"/>
    <w:rsid w:val="000D0F16"/>
    <w:rsid w:val="000D730F"/>
    <w:rsid w:val="000D773C"/>
    <w:rsid w:val="000E5826"/>
    <w:rsid w:val="000E6F84"/>
    <w:rsid w:val="000F4425"/>
    <w:rsid w:val="00105A64"/>
    <w:rsid w:val="001135CE"/>
    <w:rsid w:val="001139F7"/>
    <w:rsid w:val="00120423"/>
    <w:rsid w:val="00127BB2"/>
    <w:rsid w:val="0013046F"/>
    <w:rsid w:val="0013597C"/>
    <w:rsid w:val="001520D9"/>
    <w:rsid w:val="00154248"/>
    <w:rsid w:val="00171632"/>
    <w:rsid w:val="001905E0"/>
    <w:rsid w:val="00194D76"/>
    <w:rsid w:val="001A5119"/>
    <w:rsid w:val="001A56CB"/>
    <w:rsid w:val="001A7128"/>
    <w:rsid w:val="001B0428"/>
    <w:rsid w:val="001B1253"/>
    <w:rsid w:val="001C13DE"/>
    <w:rsid w:val="001C4F84"/>
    <w:rsid w:val="001C557F"/>
    <w:rsid w:val="001D09FE"/>
    <w:rsid w:val="001D5D90"/>
    <w:rsid w:val="001E5C3C"/>
    <w:rsid w:val="001F23A1"/>
    <w:rsid w:val="001F3071"/>
    <w:rsid w:val="001F41CF"/>
    <w:rsid w:val="00215E1B"/>
    <w:rsid w:val="0021646B"/>
    <w:rsid w:val="0022091C"/>
    <w:rsid w:val="00233756"/>
    <w:rsid w:val="00235E25"/>
    <w:rsid w:val="0024556E"/>
    <w:rsid w:val="00247158"/>
    <w:rsid w:val="00251724"/>
    <w:rsid w:val="00260707"/>
    <w:rsid w:val="00264564"/>
    <w:rsid w:val="00271F43"/>
    <w:rsid w:val="00272F15"/>
    <w:rsid w:val="002774D2"/>
    <w:rsid w:val="002807C0"/>
    <w:rsid w:val="00280E96"/>
    <w:rsid w:val="002814FF"/>
    <w:rsid w:val="00293E4D"/>
    <w:rsid w:val="002A05BC"/>
    <w:rsid w:val="002B19EB"/>
    <w:rsid w:val="002B2791"/>
    <w:rsid w:val="002C6374"/>
    <w:rsid w:val="002E5732"/>
    <w:rsid w:val="002E5D0F"/>
    <w:rsid w:val="002E600B"/>
    <w:rsid w:val="002F1E36"/>
    <w:rsid w:val="003203CE"/>
    <w:rsid w:val="00326F31"/>
    <w:rsid w:val="0033103E"/>
    <w:rsid w:val="00335600"/>
    <w:rsid w:val="0033639C"/>
    <w:rsid w:val="00340232"/>
    <w:rsid w:val="00343E50"/>
    <w:rsid w:val="00355564"/>
    <w:rsid w:val="0035779F"/>
    <w:rsid w:val="0036049C"/>
    <w:rsid w:val="003626F3"/>
    <w:rsid w:val="00366E64"/>
    <w:rsid w:val="00377D63"/>
    <w:rsid w:val="0038239A"/>
    <w:rsid w:val="00385568"/>
    <w:rsid w:val="003870F8"/>
    <w:rsid w:val="00392DD8"/>
    <w:rsid w:val="003A0D43"/>
    <w:rsid w:val="003A4149"/>
    <w:rsid w:val="003A5B16"/>
    <w:rsid w:val="003B0722"/>
    <w:rsid w:val="003B490A"/>
    <w:rsid w:val="003C5B07"/>
    <w:rsid w:val="003D22A6"/>
    <w:rsid w:val="003E6088"/>
    <w:rsid w:val="003E70D5"/>
    <w:rsid w:val="003E79F8"/>
    <w:rsid w:val="003F6112"/>
    <w:rsid w:val="00400144"/>
    <w:rsid w:val="00411F43"/>
    <w:rsid w:val="0042070A"/>
    <w:rsid w:val="004320AF"/>
    <w:rsid w:val="00433F63"/>
    <w:rsid w:val="004365E9"/>
    <w:rsid w:val="0044296E"/>
    <w:rsid w:val="00443954"/>
    <w:rsid w:val="00457A04"/>
    <w:rsid w:val="00462FD8"/>
    <w:rsid w:val="0046768D"/>
    <w:rsid w:val="004719D0"/>
    <w:rsid w:val="00476D02"/>
    <w:rsid w:val="004812CA"/>
    <w:rsid w:val="00490991"/>
    <w:rsid w:val="00492123"/>
    <w:rsid w:val="004945E4"/>
    <w:rsid w:val="004A10A7"/>
    <w:rsid w:val="004A5A1A"/>
    <w:rsid w:val="004A71BF"/>
    <w:rsid w:val="004C5892"/>
    <w:rsid w:val="004D6F85"/>
    <w:rsid w:val="004E2B1B"/>
    <w:rsid w:val="004E5E7C"/>
    <w:rsid w:val="004F3F40"/>
    <w:rsid w:val="004F4019"/>
    <w:rsid w:val="004F4307"/>
    <w:rsid w:val="004F7F33"/>
    <w:rsid w:val="00505087"/>
    <w:rsid w:val="00506845"/>
    <w:rsid w:val="00507E47"/>
    <w:rsid w:val="00526224"/>
    <w:rsid w:val="005264A0"/>
    <w:rsid w:val="00532338"/>
    <w:rsid w:val="00536635"/>
    <w:rsid w:val="00541316"/>
    <w:rsid w:val="0055024F"/>
    <w:rsid w:val="00554F0D"/>
    <w:rsid w:val="005554F9"/>
    <w:rsid w:val="005605FE"/>
    <w:rsid w:val="00562D9E"/>
    <w:rsid w:val="00565A31"/>
    <w:rsid w:val="005768B2"/>
    <w:rsid w:val="005773BB"/>
    <w:rsid w:val="005814E0"/>
    <w:rsid w:val="005820FF"/>
    <w:rsid w:val="005854BE"/>
    <w:rsid w:val="005854C1"/>
    <w:rsid w:val="00587A40"/>
    <w:rsid w:val="005937F1"/>
    <w:rsid w:val="00597625"/>
    <w:rsid w:val="005A695F"/>
    <w:rsid w:val="005D22B6"/>
    <w:rsid w:val="005D2AEA"/>
    <w:rsid w:val="005D2C3C"/>
    <w:rsid w:val="005D6EDB"/>
    <w:rsid w:val="005E1F64"/>
    <w:rsid w:val="005E2E9D"/>
    <w:rsid w:val="0060126D"/>
    <w:rsid w:val="00605C07"/>
    <w:rsid w:val="006172A6"/>
    <w:rsid w:val="00620A24"/>
    <w:rsid w:val="00620C1A"/>
    <w:rsid w:val="0062160D"/>
    <w:rsid w:val="00622513"/>
    <w:rsid w:val="00636772"/>
    <w:rsid w:val="00641DD8"/>
    <w:rsid w:val="00646F45"/>
    <w:rsid w:val="00655FD3"/>
    <w:rsid w:val="00672FA7"/>
    <w:rsid w:val="0069313F"/>
    <w:rsid w:val="00696AE9"/>
    <w:rsid w:val="0069720E"/>
    <w:rsid w:val="006A5B50"/>
    <w:rsid w:val="006C3FFA"/>
    <w:rsid w:val="006D0057"/>
    <w:rsid w:val="006D091F"/>
    <w:rsid w:val="006D1853"/>
    <w:rsid w:val="006E7B5B"/>
    <w:rsid w:val="006F3D39"/>
    <w:rsid w:val="007201C9"/>
    <w:rsid w:val="0072430D"/>
    <w:rsid w:val="00724F58"/>
    <w:rsid w:val="00725AEA"/>
    <w:rsid w:val="00727187"/>
    <w:rsid w:val="007337B4"/>
    <w:rsid w:val="00734AA6"/>
    <w:rsid w:val="00753E92"/>
    <w:rsid w:val="00757C94"/>
    <w:rsid w:val="00760D9E"/>
    <w:rsid w:val="00765CB1"/>
    <w:rsid w:val="0077212A"/>
    <w:rsid w:val="00783725"/>
    <w:rsid w:val="00792577"/>
    <w:rsid w:val="007A1CF2"/>
    <w:rsid w:val="007A638F"/>
    <w:rsid w:val="007D0B95"/>
    <w:rsid w:val="007D4EE0"/>
    <w:rsid w:val="007E5BD6"/>
    <w:rsid w:val="007E7820"/>
    <w:rsid w:val="007F1CD5"/>
    <w:rsid w:val="007F27F7"/>
    <w:rsid w:val="00800E4A"/>
    <w:rsid w:val="00812339"/>
    <w:rsid w:val="008170B7"/>
    <w:rsid w:val="008174B0"/>
    <w:rsid w:val="0082437E"/>
    <w:rsid w:val="00827081"/>
    <w:rsid w:val="008303F4"/>
    <w:rsid w:val="0083707F"/>
    <w:rsid w:val="008377C4"/>
    <w:rsid w:val="00841AC8"/>
    <w:rsid w:val="008461D1"/>
    <w:rsid w:val="008468C2"/>
    <w:rsid w:val="00856796"/>
    <w:rsid w:val="00866D79"/>
    <w:rsid w:val="008716DE"/>
    <w:rsid w:val="00874AB7"/>
    <w:rsid w:val="00877096"/>
    <w:rsid w:val="008777EE"/>
    <w:rsid w:val="00887627"/>
    <w:rsid w:val="00890CD0"/>
    <w:rsid w:val="00892722"/>
    <w:rsid w:val="00893C50"/>
    <w:rsid w:val="00895430"/>
    <w:rsid w:val="008B774E"/>
    <w:rsid w:val="008C0495"/>
    <w:rsid w:val="008C484A"/>
    <w:rsid w:val="008D13FE"/>
    <w:rsid w:val="008D1D74"/>
    <w:rsid w:val="008E0667"/>
    <w:rsid w:val="008E30B2"/>
    <w:rsid w:val="008F0838"/>
    <w:rsid w:val="00902AE8"/>
    <w:rsid w:val="009064BB"/>
    <w:rsid w:val="00911E3B"/>
    <w:rsid w:val="00925E26"/>
    <w:rsid w:val="00933198"/>
    <w:rsid w:val="00943988"/>
    <w:rsid w:val="009468D9"/>
    <w:rsid w:val="00961F20"/>
    <w:rsid w:val="00962E2E"/>
    <w:rsid w:val="00976CDB"/>
    <w:rsid w:val="0098666D"/>
    <w:rsid w:val="009867DC"/>
    <w:rsid w:val="0099035E"/>
    <w:rsid w:val="00991A35"/>
    <w:rsid w:val="00991AF1"/>
    <w:rsid w:val="00994F94"/>
    <w:rsid w:val="00995CAF"/>
    <w:rsid w:val="009C26D0"/>
    <w:rsid w:val="009D0841"/>
    <w:rsid w:val="009D64FB"/>
    <w:rsid w:val="009D7C68"/>
    <w:rsid w:val="009E0C5D"/>
    <w:rsid w:val="009E763A"/>
    <w:rsid w:val="009F07F1"/>
    <w:rsid w:val="00A058B2"/>
    <w:rsid w:val="00A152F5"/>
    <w:rsid w:val="00A158E9"/>
    <w:rsid w:val="00A279BA"/>
    <w:rsid w:val="00A423B5"/>
    <w:rsid w:val="00A42B85"/>
    <w:rsid w:val="00A42BD4"/>
    <w:rsid w:val="00A478D4"/>
    <w:rsid w:val="00A547CA"/>
    <w:rsid w:val="00A815C0"/>
    <w:rsid w:val="00A82282"/>
    <w:rsid w:val="00A84270"/>
    <w:rsid w:val="00A9387C"/>
    <w:rsid w:val="00A975CE"/>
    <w:rsid w:val="00A97A9A"/>
    <w:rsid w:val="00AA2B10"/>
    <w:rsid w:val="00AA61F3"/>
    <w:rsid w:val="00AB47C9"/>
    <w:rsid w:val="00AB573F"/>
    <w:rsid w:val="00AC0EA6"/>
    <w:rsid w:val="00AC1C57"/>
    <w:rsid w:val="00AC2112"/>
    <w:rsid w:val="00AD2B7D"/>
    <w:rsid w:val="00AD3701"/>
    <w:rsid w:val="00AE5D9D"/>
    <w:rsid w:val="00AE6CF0"/>
    <w:rsid w:val="00AF242E"/>
    <w:rsid w:val="00AF2484"/>
    <w:rsid w:val="00AF5CC9"/>
    <w:rsid w:val="00B02B9B"/>
    <w:rsid w:val="00B03F93"/>
    <w:rsid w:val="00B110D0"/>
    <w:rsid w:val="00B11645"/>
    <w:rsid w:val="00B15AA3"/>
    <w:rsid w:val="00B25008"/>
    <w:rsid w:val="00B329AE"/>
    <w:rsid w:val="00B33639"/>
    <w:rsid w:val="00B340CC"/>
    <w:rsid w:val="00B370DF"/>
    <w:rsid w:val="00B37BF5"/>
    <w:rsid w:val="00B45557"/>
    <w:rsid w:val="00B504DD"/>
    <w:rsid w:val="00B567ED"/>
    <w:rsid w:val="00B56C12"/>
    <w:rsid w:val="00B83B96"/>
    <w:rsid w:val="00B85FA0"/>
    <w:rsid w:val="00BA15D5"/>
    <w:rsid w:val="00BA5C86"/>
    <w:rsid w:val="00BD2519"/>
    <w:rsid w:val="00BD254C"/>
    <w:rsid w:val="00BF4A32"/>
    <w:rsid w:val="00C015B7"/>
    <w:rsid w:val="00C117DB"/>
    <w:rsid w:val="00C12FE5"/>
    <w:rsid w:val="00C1476E"/>
    <w:rsid w:val="00C1518E"/>
    <w:rsid w:val="00C26469"/>
    <w:rsid w:val="00C27168"/>
    <w:rsid w:val="00C27416"/>
    <w:rsid w:val="00C3050A"/>
    <w:rsid w:val="00C3106F"/>
    <w:rsid w:val="00C35494"/>
    <w:rsid w:val="00C60D83"/>
    <w:rsid w:val="00C77CFB"/>
    <w:rsid w:val="00C85546"/>
    <w:rsid w:val="00C8740C"/>
    <w:rsid w:val="00C87A47"/>
    <w:rsid w:val="00C90A34"/>
    <w:rsid w:val="00CA0619"/>
    <w:rsid w:val="00CA2CE4"/>
    <w:rsid w:val="00CA2FD9"/>
    <w:rsid w:val="00CA339E"/>
    <w:rsid w:val="00CB2DCE"/>
    <w:rsid w:val="00CB3C3A"/>
    <w:rsid w:val="00CB59E8"/>
    <w:rsid w:val="00CC2F29"/>
    <w:rsid w:val="00CC3334"/>
    <w:rsid w:val="00CC6370"/>
    <w:rsid w:val="00CC6902"/>
    <w:rsid w:val="00CD31B2"/>
    <w:rsid w:val="00CE03E9"/>
    <w:rsid w:val="00CE57C5"/>
    <w:rsid w:val="00CE7B5A"/>
    <w:rsid w:val="00CF5CB7"/>
    <w:rsid w:val="00D078D4"/>
    <w:rsid w:val="00D12B76"/>
    <w:rsid w:val="00D30DED"/>
    <w:rsid w:val="00D32F1D"/>
    <w:rsid w:val="00D37BCE"/>
    <w:rsid w:val="00D434CD"/>
    <w:rsid w:val="00D5367D"/>
    <w:rsid w:val="00D537E0"/>
    <w:rsid w:val="00D67644"/>
    <w:rsid w:val="00D83C49"/>
    <w:rsid w:val="00D87A19"/>
    <w:rsid w:val="00D91011"/>
    <w:rsid w:val="00DA1B91"/>
    <w:rsid w:val="00DA3B79"/>
    <w:rsid w:val="00DA57F3"/>
    <w:rsid w:val="00DC2F38"/>
    <w:rsid w:val="00DD1665"/>
    <w:rsid w:val="00DD43D3"/>
    <w:rsid w:val="00DE2FC5"/>
    <w:rsid w:val="00DE6A5E"/>
    <w:rsid w:val="00DF3A0D"/>
    <w:rsid w:val="00DF413D"/>
    <w:rsid w:val="00DF627E"/>
    <w:rsid w:val="00E06E3E"/>
    <w:rsid w:val="00E25F12"/>
    <w:rsid w:val="00E315E7"/>
    <w:rsid w:val="00E45940"/>
    <w:rsid w:val="00E46CED"/>
    <w:rsid w:val="00E52763"/>
    <w:rsid w:val="00E65631"/>
    <w:rsid w:val="00E729F9"/>
    <w:rsid w:val="00E732E9"/>
    <w:rsid w:val="00E751D4"/>
    <w:rsid w:val="00E85932"/>
    <w:rsid w:val="00E85BC5"/>
    <w:rsid w:val="00E87F60"/>
    <w:rsid w:val="00E87F8B"/>
    <w:rsid w:val="00E920CE"/>
    <w:rsid w:val="00E94849"/>
    <w:rsid w:val="00EA37B4"/>
    <w:rsid w:val="00EB5138"/>
    <w:rsid w:val="00EC0FDD"/>
    <w:rsid w:val="00ED0107"/>
    <w:rsid w:val="00EF0DFA"/>
    <w:rsid w:val="00F061A7"/>
    <w:rsid w:val="00F07A94"/>
    <w:rsid w:val="00F12FEA"/>
    <w:rsid w:val="00F16D51"/>
    <w:rsid w:val="00F40D9B"/>
    <w:rsid w:val="00F46A4D"/>
    <w:rsid w:val="00F53643"/>
    <w:rsid w:val="00F61027"/>
    <w:rsid w:val="00F67BC3"/>
    <w:rsid w:val="00F73338"/>
    <w:rsid w:val="00F77891"/>
    <w:rsid w:val="00F91F0E"/>
    <w:rsid w:val="00F9256F"/>
    <w:rsid w:val="00FA0145"/>
    <w:rsid w:val="00FA3FEC"/>
    <w:rsid w:val="00FA72BF"/>
    <w:rsid w:val="00FB45F5"/>
    <w:rsid w:val="00FC00A0"/>
    <w:rsid w:val="00FC0D4D"/>
    <w:rsid w:val="00FC11E6"/>
    <w:rsid w:val="00FF7201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50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305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05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05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05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3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46"/>
  </w:style>
  <w:style w:type="paragraph" w:styleId="ad">
    <w:name w:val="footer"/>
    <w:basedOn w:val="a"/>
    <w:link w:val="ae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546"/>
  </w:style>
  <w:style w:type="paragraph" w:customStyle="1" w:styleId="ConsPlusNormal">
    <w:name w:val="ConsPlusNormal"/>
    <w:rsid w:val="00F46A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 с отступом1"/>
    <w:basedOn w:val="a"/>
    <w:rsid w:val="005814E0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127BB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0323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23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7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50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305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05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05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05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3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46"/>
  </w:style>
  <w:style w:type="paragraph" w:styleId="ad">
    <w:name w:val="footer"/>
    <w:basedOn w:val="a"/>
    <w:link w:val="ae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546"/>
  </w:style>
  <w:style w:type="paragraph" w:customStyle="1" w:styleId="ConsPlusNormal">
    <w:name w:val="ConsPlusNormal"/>
    <w:rsid w:val="00F46A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 с отступом1"/>
    <w:basedOn w:val="a"/>
    <w:rsid w:val="005814E0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127BB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0323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23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7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gkatmospher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&#1085;&#1072;&#1096;.&#1076;&#1086;&#1084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katmosfer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43611E4CCE40F487E709E93CA76C6BB7900AA9F580E84A0739512377B3037EA286FD06D1D83CE0E73BI6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11E4CCE40F487E709E93CA76C6BB7900AA9F487EA4A0739512377B3037EA286FD06D1DE33I9L" TargetMode="External"/><Relationship Id="rId14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2157-2E61-4905-A4FF-349173F0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Family</cp:lastModifiedBy>
  <cp:revision>2</cp:revision>
  <cp:lastPrinted>2021-11-18T07:39:00Z</cp:lastPrinted>
  <dcterms:created xsi:type="dcterms:W3CDTF">2021-11-24T07:52:00Z</dcterms:created>
  <dcterms:modified xsi:type="dcterms:W3CDTF">2021-11-24T07:52:00Z</dcterms:modified>
</cp:coreProperties>
</file>