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DC2B" w14:textId="77777777" w:rsidR="00A102C0" w:rsidRPr="00CF117D" w:rsidRDefault="00A102C0" w:rsidP="00061286">
      <w:pPr>
        <w:pStyle w:val="ConsNonformat"/>
        <w:ind w:firstLine="567"/>
        <w:jc w:val="center"/>
        <w:rPr>
          <w:rFonts w:ascii="Times New Roman" w:hAnsi="Times New Roman"/>
          <w:b/>
        </w:rPr>
      </w:pPr>
      <w:bookmarkStart w:id="0" w:name="_Hlk487047803"/>
      <w:bookmarkStart w:id="1" w:name="_Hlk485743900"/>
    </w:p>
    <w:p w14:paraId="0271BE41" w14:textId="61877667" w:rsidR="00371B97" w:rsidRPr="002124CD" w:rsidRDefault="007C57EE" w:rsidP="00061286">
      <w:pPr>
        <w:pStyle w:val="ConsNonformat"/>
        <w:ind w:firstLine="567"/>
        <w:jc w:val="center"/>
        <w:rPr>
          <w:rFonts w:ascii="Times New Roman" w:hAnsi="Times New Roman"/>
          <w:b/>
        </w:rPr>
      </w:pPr>
      <w:r w:rsidRPr="002124CD">
        <w:rPr>
          <w:rFonts w:ascii="Times New Roman" w:hAnsi="Times New Roman"/>
          <w:b/>
        </w:rPr>
        <w:t xml:space="preserve">ДОГОВОР УЧАСТИЯ В ДОЛЕВОМ </w:t>
      </w:r>
      <w:bookmarkEnd w:id="0"/>
      <w:bookmarkEnd w:id="1"/>
      <w:r w:rsidR="00CF117D" w:rsidRPr="002124CD">
        <w:rPr>
          <w:rFonts w:ascii="Times New Roman" w:hAnsi="Times New Roman"/>
          <w:b/>
        </w:rPr>
        <w:t>СТРОИТЕЛЬСТВЕ № Е-___-___</w:t>
      </w:r>
    </w:p>
    <w:p w14:paraId="4A7124B5" w14:textId="77777777" w:rsidR="00371B97" w:rsidRPr="002124CD" w:rsidRDefault="00371B97" w:rsidP="00061286">
      <w:pPr>
        <w:pStyle w:val="ConsNonformat"/>
        <w:ind w:firstLine="567"/>
        <w:jc w:val="center"/>
        <w:rPr>
          <w:rFonts w:ascii="Times New Roman" w:hAnsi="Times New Roman"/>
          <w:b/>
        </w:rPr>
      </w:pPr>
    </w:p>
    <w:p w14:paraId="689B69B7" w14:textId="77777777" w:rsidR="00CF117D" w:rsidRPr="002124CD" w:rsidRDefault="00CF117D" w:rsidP="00CF117D">
      <w:pPr>
        <w:pStyle w:val="ConsNonformat"/>
        <w:spacing w:after="120"/>
        <w:jc w:val="both"/>
        <w:rPr>
          <w:rFonts w:ascii="Times New Roman" w:hAnsi="Times New Roman"/>
          <w:b/>
          <w:bCs/>
          <w:lang w:eastAsia="en-US"/>
        </w:rPr>
      </w:pPr>
      <w:r w:rsidRPr="002124CD">
        <w:rPr>
          <w:rFonts w:ascii="Times New Roman" w:hAnsi="Times New Roman"/>
          <w:b/>
          <w:bCs/>
          <w:lang w:eastAsia="en-US"/>
        </w:rPr>
        <w:t>г. Санкт-Петербург</w:t>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r>
      <w:r w:rsidRPr="002124CD">
        <w:rPr>
          <w:rFonts w:ascii="Times New Roman" w:hAnsi="Times New Roman"/>
          <w:b/>
          <w:bCs/>
          <w:lang w:eastAsia="en-US"/>
        </w:rPr>
        <w:tab/>
        <w:t xml:space="preserve"> </w:t>
      </w:r>
      <w:proofErr w:type="gramStart"/>
      <w:r w:rsidRPr="002124CD">
        <w:rPr>
          <w:rFonts w:ascii="Times New Roman" w:hAnsi="Times New Roman"/>
          <w:b/>
          <w:bCs/>
          <w:lang w:eastAsia="en-US"/>
        </w:rPr>
        <w:t xml:space="preserve">   «</w:t>
      </w:r>
      <w:proofErr w:type="gramEnd"/>
      <w:r w:rsidRPr="002124CD">
        <w:rPr>
          <w:rFonts w:ascii="Times New Roman" w:hAnsi="Times New Roman"/>
          <w:b/>
          <w:bCs/>
          <w:lang w:eastAsia="en-US"/>
        </w:rPr>
        <w:t>__» __________202_ г.</w:t>
      </w:r>
    </w:p>
    <w:p w14:paraId="4176F8A4" w14:textId="77777777" w:rsidR="002124CD" w:rsidRDefault="00CF117D" w:rsidP="00CF117D">
      <w:pPr>
        <w:pStyle w:val="ConsNonformat"/>
        <w:ind w:firstLine="567"/>
        <w:jc w:val="both"/>
        <w:rPr>
          <w:rFonts w:ascii="Times New Roman" w:hAnsi="Times New Roman"/>
          <w:b/>
        </w:rPr>
      </w:pPr>
      <w:r w:rsidRPr="002124CD">
        <w:rPr>
          <w:rFonts w:ascii="Times New Roman" w:hAnsi="Times New Roman"/>
          <w:b/>
        </w:rPr>
        <w:t xml:space="preserve">Общество с ограниченной ответственностью «Специализированный застройщик «СТРУКТУРА-2», </w:t>
      </w:r>
    </w:p>
    <w:p w14:paraId="59E046A8" w14:textId="43312AC7" w:rsidR="00CF117D" w:rsidRPr="002124CD" w:rsidRDefault="00CF117D" w:rsidP="002124CD">
      <w:pPr>
        <w:pStyle w:val="ConsNonformat"/>
        <w:jc w:val="both"/>
        <w:rPr>
          <w:rFonts w:ascii="Times New Roman" w:hAnsi="Times New Roman"/>
        </w:rPr>
      </w:pPr>
      <w:r w:rsidRPr="002124CD">
        <w:rPr>
          <w:rFonts w:ascii="Times New Roman" w:hAnsi="Times New Roman"/>
        </w:rPr>
        <w:t xml:space="preserve">ОГРН </w:t>
      </w:r>
      <w:bookmarkStart w:id="2" w:name="_Hlk83808673"/>
      <w:r w:rsidRPr="002124CD">
        <w:rPr>
          <w:rFonts w:ascii="Times New Roman" w:hAnsi="Times New Roman"/>
        </w:rPr>
        <w:t>1167847468348</w:t>
      </w:r>
      <w:bookmarkEnd w:id="2"/>
      <w:r w:rsidRPr="002124CD">
        <w:rPr>
          <w:rFonts w:ascii="Times New Roman" w:hAnsi="Times New Roman"/>
        </w:rPr>
        <w:t xml:space="preserve">, </w:t>
      </w:r>
      <w:bookmarkStart w:id="3" w:name="_Hlk83808683"/>
      <w:r w:rsidRPr="002124CD">
        <w:rPr>
          <w:rFonts w:ascii="Times New Roman" w:hAnsi="Times New Roman"/>
        </w:rPr>
        <w:t xml:space="preserve">ИНН 7814674379, КПП 780101001, местонахождение юридического лица: </w:t>
      </w:r>
      <w:r w:rsidRPr="002124CD">
        <w:rPr>
          <w:rFonts w:ascii="Times New Roman" w:hAnsi="Times New Roman"/>
          <w:bCs/>
        </w:rPr>
        <w:t xml:space="preserve">199226, Санкт-Петербург, муниципальный округ Морской, б-р Александра Грина, д. 1, стр. 1, </w:t>
      </w:r>
      <w:proofErr w:type="spellStart"/>
      <w:r w:rsidRPr="002124CD">
        <w:rPr>
          <w:rFonts w:ascii="Times New Roman" w:hAnsi="Times New Roman"/>
          <w:bCs/>
        </w:rPr>
        <w:t>помещ</w:t>
      </w:r>
      <w:proofErr w:type="spellEnd"/>
      <w:r w:rsidRPr="002124CD">
        <w:rPr>
          <w:rFonts w:ascii="Times New Roman" w:hAnsi="Times New Roman"/>
          <w:bCs/>
        </w:rPr>
        <w:t>. 14-Н, этаж 4, офис 1</w:t>
      </w:r>
      <w:bookmarkEnd w:id="3"/>
      <w:r w:rsidRPr="002124CD">
        <w:rPr>
          <w:rFonts w:ascii="Times New Roman" w:hAnsi="Times New Roman"/>
        </w:rPr>
        <w:t xml:space="preserve">, далее по тексту – </w:t>
      </w:r>
      <w:r w:rsidRPr="002124CD">
        <w:rPr>
          <w:rFonts w:ascii="Times New Roman" w:eastAsia="Cambria" w:hAnsi="Times New Roman"/>
          <w:lang w:eastAsia="en-US"/>
        </w:rPr>
        <w:t xml:space="preserve">«Общество», </w:t>
      </w:r>
      <w:r w:rsidRPr="002124CD">
        <w:rPr>
          <w:rFonts w:ascii="Times New Roman" w:hAnsi="Times New Roman"/>
        </w:rPr>
        <w:t xml:space="preserve">в лице </w:t>
      </w:r>
      <w:proofErr w:type="spellStart"/>
      <w:r w:rsidRPr="002124CD">
        <w:rPr>
          <w:rFonts w:ascii="Times New Roman" w:hAnsi="Times New Roman"/>
        </w:rPr>
        <w:t>Левановой</w:t>
      </w:r>
      <w:proofErr w:type="spellEnd"/>
      <w:r w:rsidRPr="002124CD">
        <w:rPr>
          <w:rFonts w:ascii="Times New Roman" w:hAnsi="Times New Roman"/>
        </w:rPr>
        <w:t xml:space="preserve"> Елены Викторовны, действующей на основании Доверенности, удостоверенной 01.10.2021г., зарегистрировано в реестре за № 78/627-н/78-2021-6-727, именуемое в дальнейшем </w:t>
      </w:r>
      <w:r w:rsidRPr="002124CD">
        <w:rPr>
          <w:rFonts w:ascii="Times New Roman" w:hAnsi="Times New Roman"/>
          <w:b/>
        </w:rPr>
        <w:t>«Застройщик»</w:t>
      </w:r>
      <w:r w:rsidRPr="002124CD">
        <w:rPr>
          <w:rFonts w:ascii="Times New Roman" w:hAnsi="Times New Roman"/>
        </w:rPr>
        <w:t>, с одной стороны, и</w:t>
      </w:r>
    </w:p>
    <w:p w14:paraId="72E42FB0" w14:textId="0C036F08" w:rsidR="00371B97" w:rsidRPr="002124CD" w:rsidRDefault="00CF117D" w:rsidP="00CF117D">
      <w:pPr>
        <w:pStyle w:val="ConsNonformat"/>
        <w:ind w:firstLine="567"/>
        <w:jc w:val="both"/>
        <w:rPr>
          <w:rFonts w:ascii="Times New Roman" w:hAnsi="Times New Roman"/>
        </w:rPr>
      </w:pPr>
      <w:bookmarkStart w:id="4" w:name="_Hlk59796269"/>
      <w:r w:rsidRPr="002124CD">
        <w:rPr>
          <w:rFonts w:ascii="Times New Roman" w:hAnsi="Times New Roman"/>
          <w:b/>
          <w:lang w:eastAsia="ja-JP"/>
        </w:rPr>
        <w:t>Гражданин/ка РФ ______________________________</w:t>
      </w:r>
      <w:r w:rsidRPr="002124CD">
        <w:rPr>
          <w:rFonts w:ascii="Times New Roman" w:hAnsi="Times New Roman"/>
          <w:lang w:eastAsia="ja-JP"/>
        </w:rPr>
        <w:t>,</w:t>
      </w:r>
      <w:r w:rsidRPr="002124CD">
        <w:rPr>
          <w:rFonts w:ascii="Times New Roman" w:hAnsi="Times New Roman"/>
          <w:b/>
          <w:lang w:eastAsia="ja-JP"/>
        </w:rPr>
        <w:t xml:space="preserve"> </w:t>
      </w:r>
      <w:r w:rsidRPr="002124CD">
        <w:rPr>
          <w:rFonts w:ascii="Times New Roman" w:hAnsi="Times New Roman"/>
          <w:lang w:eastAsia="ja-JP"/>
        </w:rPr>
        <w:t>пол: __________, дата рождения: ___________ года, место рождения: _________________________, паспорт: ___________ выдан: ___________________________ дата выдачи: ________________, код подразделения: _____________, адрес регистрации: _______________________________</w:t>
      </w:r>
      <w:r w:rsidRPr="002124CD">
        <w:rPr>
          <w:rFonts w:ascii="Times New Roman" w:hAnsi="Times New Roman"/>
          <w:u w:val="single"/>
          <w:lang w:eastAsia="ja-JP"/>
        </w:rPr>
        <w:t>,</w:t>
      </w:r>
      <w:r w:rsidRPr="002124CD">
        <w:rPr>
          <w:rFonts w:ascii="Times New Roman" w:hAnsi="Times New Roman"/>
          <w:b/>
        </w:rPr>
        <w:t xml:space="preserve"> </w:t>
      </w:r>
      <w:r w:rsidRPr="002124CD">
        <w:rPr>
          <w:rFonts w:ascii="Times New Roman" w:hAnsi="Times New Roman"/>
        </w:rPr>
        <w:t>именуемый/</w:t>
      </w:r>
      <w:proofErr w:type="spellStart"/>
      <w:r w:rsidRPr="002124CD">
        <w:rPr>
          <w:rFonts w:ascii="Times New Roman" w:hAnsi="Times New Roman"/>
        </w:rPr>
        <w:t>ая</w:t>
      </w:r>
      <w:bookmarkEnd w:id="4"/>
      <w:proofErr w:type="spellEnd"/>
      <w:r w:rsidRPr="002124CD">
        <w:rPr>
          <w:rFonts w:ascii="Times New Roman" w:hAnsi="Times New Roman"/>
        </w:rPr>
        <w:t xml:space="preserve"> в дальнейшем «Участник», с другой стороны, вместе именуемые «Стороны», а по отдельности - «Сторона», заключили настоящий Договор, (далее – «Договор»), о нижеследующем</w:t>
      </w:r>
      <w:r w:rsidR="00371B97" w:rsidRPr="002124CD">
        <w:rPr>
          <w:rFonts w:ascii="Times New Roman" w:hAnsi="Times New Roman"/>
        </w:rPr>
        <w:t>:</w:t>
      </w:r>
    </w:p>
    <w:p w14:paraId="00986658" w14:textId="77777777" w:rsidR="00FA5D80" w:rsidRPr="002124CD" w:rsidRDefault="00FA5D80" w:rsidP="0007677D">
      <w:pPr>
        <w:pStyle w:val="ConsNonformat"/>
        <w:ind w:firstLine="567"/>
        <w:jc w:val="both"/>
        <w:rPr>
          <w:rFonts w:ascii="Times New Roman" w:hAnsi="Times New Roman"/>
        </w:rPr>
      </w:pPr>
    </w:p>
    <w:p w14:paraId="777F8C5B" w14:textId="4A0013D9" w:rsidR="00326168" w:rsidRPr="002124CD" w:rsidRDefault="008D43F9" w:rsidP="00326168">
      <w:pPr>
        <w:pStyle w:val="ConsPlusNormal"/>
        <w:widowControl/>
        <w:numPr>
          <w:ilvl w:val="0"/>
          <w:numId w:val="2"/>
        </w:numPr>
        <w:jc w:val="center"/>
        <w:rPr>
          <w:rFonts w:ascii="Times New Roman" w:hAnsi="Times New Roman" w:cs="Times New Roman"/>
          <w:b/>
          <w:bCs/>
          <w:spacing w:val="20"/>
        </w:rPr>
      </w:pPr>
      <w:r w:rsidRPr="002124CD">
        <w:rPr>
          <w:rFonts w:ascii="Times New Roman" w:hAnsi="Times New Roman" w:cs="Times New Roman"/>
          <w:b/>
          <w:bCs/>
          <w:spacing w:val="20"/>
        </w:rPr>
        <w:t>ТЕРМИНЫ И ОПРЕДЕЛЕНИЯ</w:t>
      </w:r>
    </w:p>
    <w:p w14:paraId="73F08DB2" w14:textId="586C5B59" w:rsidR="001832A9" w:rsidRPr="002124CD" w:rsidRDefault="001832A9" w:rsidP="001832A9">
      <w:pPr>
        <w:pStyle w:val="ConsPlusNormal"/>
        <w:numPr>
          <w:ilvl w:val="1"/>
          <w:numId w:val="2"/>
        </w:numPr>
        <w:ind w:left="0" w:firstLine="567"/>
        <w:jc w:val="both"/>
        <w:rPr>
          <w:rFonts w:ascii="Times New Roman" w:hAnsi="Times New Roman" w:cs="Times New Roman"/>
          <w:color w:val="000000" w:themeColor="text1"/>
        </w:rPr>
      </w:pPr>
      <w:r w:rsidRPr="002124CD">
        <w:rPr>
          <w:rFonts w:ascii="Times New Roman" w:hAnsi="Times New Roman" w:cs="Times New Roman"/>
          <w:b/>
          <w:color w:val="000000" w:themeColor="text1"/>
        </w:rPr>
        <w:t>Земельный участок</w:t>
      </w:r>
      <w:r w:rsidRPr="002124CD">
        <w:rPr>
          <w:rFonts w:ascii="Times New Roman" w:hAnsi="Times New Roman" w:cs="Times New Roman"/>
          <w:color w:val="000000" w:themeColor="text1"/>
        </w:rPr>
        <w:t xml:space="preserve"> – земельный участок с кадастровым номером 78:14:0007531:24, площадью 26 301 (двадцать шесть тысяч триста один) кв. м., категория земель: земли населенных пунктов, вид разрешенного использования: Многоэтажная жилая застройка (высотная застройка), дошкольное, начальное и среднее общее образование, по адресу: Санкт-Петербург, Московский район, Московский проспект, дом 114, литера Б, на котором Застройщик осуществляет строительство объекта, указанного в п.1.2 настоящего Договора</w:t>
      </w:r>
      <w:r w:rsidR="00341470" w:rsidRPr="002124CD">
        <w:rPr>
          <w:rFonts w:ascii="Times New Roman" w:hAnsi="Times New Roman" w:cs="Times New Roman"/>
          <w:color w:val="000000" w:themeColor="text1"/>
        </w:rPr>
        <w:t>.</w:t>
      </w:r>
    </w:p>
    <w:p w14:paraId="6E78CB7D" w14:textId="3304BFA8" w:rsidR="001832A9" w:rsidRPr="002124CD" w:rsidRDefault="001832A9" w:rsidP="001832A9">
      <w:pPr>
        <w:pStyle w:val="ConsPlusNormal"/>
        <w:ind w:firstLine="567"/>
        <w:jc w:val="both"/>
        <w:rPr>
          <w:rFonts w:ascii="Times New Roman" w:hAnsi="Times New Roman" w:cs="Times New Roman"/>
          <w:color w:val="000000" w:themeColor="text1"/>
        </w:rPr>
      </w:pPr>
      <w:r w:rsidRPr="002124CD">
        <w:rPr>
          <w:rFonts w:ascii="Times New Roman" w:hAnsi="Times New Roman" w:cs="Times New Roman"/>
          <w:color w:val="000000" w:themeColor="text1"/>
        </w:rPr>
        <w:t>Застройщик владеет Земельным участком на праве общей долевой собственности на основании договора купли-продажи недвижимого имущества б/н от 27.07.2020 г. Доля Застройщика в праве общей долевой соб</w:t>
      </w:r>
      <w:r w:rsidR="002124CD">
        <w:rPr>
          <w:rFonts w:ascii="Times New Roman" w:hAnsi="Times New Roman" w:cs="Times New Roman"/>
          <w:color w:val="000000" w:themeColor="text1"/>
        </w:rPr>
        <w:t xml:space="preserve">ственности на Земельный участок составляет </w:t>
      </w:r>
      <w:r w:rsidRPr="002124CD">
        <w:rPr>
          <w:rFonts w:ascii="Times New Roman" w:hAnsi="Times New Roman" w:cs="Times New Roman"/>
          <w:color w:val="000000" w:themeColor="text1"/>
        </w:rPr>
        <w:t>21013/26301. Порядок владения и пользования Земельным участком   определен в соответствии с Соглашением о порядке пользования земельным участком от 27.07.2020 г. (далее – «Соглашение»), заключенным между Застройщиком и ООО «</w:t>
      </w:r>
      <w:proofErr w:type="spellStart"/>
      <w:r w:rsidRPr="002124CD">
        <w:rPr>
          <w:rFonts w:ascii="Times New Roman" w:hAnsi="Times New Roman" w:cs="Times New Roman"/>
          <w:color w:val="000000" w:themeColor="text1"/>
        </w:rPr>
        <w:t>КьюБиЭф</w:t>
      </w:r>
      <w:proofErr w:type="spellEnd"/>
      <w:r w:rsidRPr="002124CD">
        <w:rPr>
          <w:rFonts w:ascii="Times New Roman" w:hAnsi="Times New Roman" w:cs="Times New Roman"/>
          <w:color w:val="000000" w:themeColor="text1"/>
        </w:rPr>
        <w:t xml:space="preserve"> Управление Активами» Д.У.ЗПИФ комбинированный «Базовые инвестиции-М». Согласно п. 3.2.1 Соглашения Застройщику предоставлено право на части Земельного участка (границы части Земельного участка установлены Соглашением) осуществить строительство и эксплуатацию многоквартирного жилого дома со встроенным объектом детского дошкольного образования и подземным гаражом.</w:t>
      </w:r>
    </w:p>
    <w:p w14:paraId="73387D3C" w14:textId="2B2374EB" w:rsidR="00326168" w:rsidRPr="002124CD" w:rsidRDefault="001832A9" w:rsidP="001832A9">
      <w:pPr>
        <w:pStyle w:val="ConsPlusNormal"/>
        <w:ind w:firstLine="567"/>
        <w:jc w:val="both"/>
        <w:rPr>
          <w:rFonts w:ascii="Times New Roman" w:hAnsi="Times New Roman" w:cs="Times New Roman"/>
          <w:color w:val="FF0000"/>
        </w:rPr>
      </w:pPr>
      <w:r w:rsidRPr="002124CD">
        <w:rPr>
          <w:rFonts w:ascii="Times New Roman" w:hAnsi="Times New Roman" w:cs="Times New Roman"/>
          <w:color w:val="000000" w:themeColor="text1"/>
        </w:rPr>
        <w:t>Кроме того, часть Земельного участка передана во временное владение и пользование Застройщику в соответствии с Договором аренды части земельного участка б/н от 26.05.2020г., (в редакции Дополнительного соглашения от 16.12.2021 г.).</w:t>
      </w:r>
    </w:p>
    <w:p w14:paraId="72050C7A" w14:textId="5D34E8F9" w:rsidR="00326168" w:rsidRPr="002124CD" w:rsidRDefault="00326168" w:rsidP="00C53153">
      <w:pPr>
        <w:pStyle w:val="ConsPlusNormal"/>
        <w:numPr>
          <w:ilvl w:val="1"/>
          <w:numId w:val="2"/>
        </w:numPr>
        <w:ind w:left="0" w:firstLine="567"/>
        <w:jc w:val="both"/>
        <w:rPr>
          <w:rFonts w:ascii="Times New Roman" w:hAnsi="Times New Roman" w:cs="Times New Roman"/>
          <w:color w:val="0070C0"/>
        </w:rPr>
      </w:pPr>
      <w:r w:rsidRPr="002124CD">
        <w:rPr>
          <w:rFonts w:ascii="Times New Roman" w:hAnsi="Times New Roman" w:cs="Times New Roman"/>
          <w:b/>
        </w:rPr>
        <w:t>Жилой дом</w:t>
      </w:r>
      <w:r w:rsidRPr="002124CD">
        <w:rPr>
          <w:rFonts w:ascii="Times New Roman" w:hAnsi="Times New Roman" w:cs="Times New Roman"/>
        </w:rPr>
        <w:t xml:space="preserve"> –</w:t>
      </w:r>
      <w:r w:rsidR="001832A9" w:rsidRPr="002124CD">
        <w:rPr>
          <w:rFonts w:ascii="Times New Roman" w:hAnsi="Times New Roman" w:cs="Times New Roman"/>
        </w:rPr>
        <w:t xml:space="preserve"> </w:t>
      </w:r>
      <w:r w:rsidR="001832A9" w:rsidRPr="002124CD">
        <w:rPr>
          <w:rFonts w:ascii="Times New Roman" w:hAnsi="Times New Roman" w:cs="Times New Roman"/>
          <w:color w:val="000000" w:themeColor="text1"/>
        </w:rPr>
        <w:t xml:space="preserve">многоквартирный жилой дом со встроенным объектом детского дошкольного образования и подземным гаражом, </w:t>
      </w:r>
      <w:r w:rsidR="002124CD">
        <w:rPr>
          <w:rFonts w:ascii="Times New Roman" w:hAnsi="Times New Roman" w:cs="Times New Roman"/>
          <w:color w:val="000000" w:themeColor="text1"/>
        </w:rPr>
        <w:t>строящийся на Земельном участке</w:t>
      </w:r>
      <w:r w:rsidR="001832A9" w:rsidRPr="002124CD">
        <w:rPr>
          <w:rFonts w:ascii="Times New Roman" w:hAnsi="Times New Roman" w:cs="Times New Roman"/>
          <w:color w:val="000000" w:themeColor="text1"/>
        </w:rPr>
        <w:t>,</w:t>
      </w:r>
      <w:r w:rsidR="002124CD">
        <w:rPr>
          <w:rFonts w:ascii="Times New Roman" w:hAnsi="Times New Roman" w:cs="Times New Roman"/>
          <w:color w:val="000000" w:themeColor="text1"/>
        </w:rPr>
        <w:t xml:space="preserve"> </w:t>
      </w:r>
      <w:r w:rsidR="001832A9" w:rsidRPr="002124CD">
        <w:rPr>
          <w:rFonts w:ascii="Times New Roman" w:hAnsi="Times New Roman" w:cs="Times New Roman"/>
          <w:color w:val="000000" w:themeColor="text1"/>
        </w:rPr>
        <w:t>в соответствии с проектной и разрешительной документацией с привлечением денежных средств Участника, по строительному адресу: Санкт-Петербург, Московский район, Московский проспект, дом 114, литера Б</w:t>
      </w:r>
      <w:r w:rsidR="00D45965" w:rsidRPr="002124CD">
        <w:rPr>
          <w:rFonts w:ascii="Times New Roman" w:hAnsi="Times New Roman" w:cs="Times New Roman"/>
          <w:color w:val="0070C0"/>
        </w:rPr>
        <w:t>.</w:t>
      </w:r>
    </w:p>
    <w:p w14:paraId="23B4C482" w14:textId="51B922B4" w:rsidR="00326168" w:rsidRPr="002124CD" w:rsidRDefault="00326168" w:rsidP="00326168">
      <w:pPr>
        <w:pStyle w:val="ConsPlusNormal"/>
        <w:ind w:firstLine="567"/>
        <w:jc w:val="both"/>
        <w:rPr>
          <w:rFonts w:ascii="Times New Roman" w:hAnsi="Times New Roman" w:cs="Times New Roman"/>
        </w:rPr>
      </w:pPr>
      <w:r w:rsidRPr="002124CD">
        <w:rPr>
          <w:rFonts w:ascii="Times New Roman" w:hAnsi="Times New Roman" w:cs="Times New Roman"/>
        </w:rPr>
        <w:t>Основные характеристики Жилого дома содержатся в Приложении № 1 к Договору.</w:t>
      </w:r>
    </w:p>
    <w:p w14:paraId="67DB79F8" w14:textId="77777777" w:rsidR="00326168" w:rsidRPr="002124CD" w:rsidRDefault="00326168" w:rsidP="00326168">
      <w:pPr>
        <w:pStyle w:val="ConsPlusNormal"/>
        <w:widowControl/>
        <w:numPr>
          <w:ilvl w:val="1"/>
          <w:numId w:val="2"/>
        </w:numPr>
        <w:ind w:left="0" w:firstLine="567"/>
        <w:jc w:val="both"/>
        <w:rPr>
          <w:rFonts w:ascii="Times New Roman" w:hAnsi="Times New Roman" w:cs="Times New Roman"/>
        </w:rPr>
      </w:pPr>
      <w:r w:rsidRPr="002124CD">
        <w:rPr>
          <w:rFonts w:ascii="Times New Roman" w:hAnsi="Times New Roman" w:cs="Times New Roman"/>
        </w:rPr>
        <w:t>Указанный в настоящем Договоре адрес Жилого дома является адресом строительной площадки, на которой производится строительство Жилого дома. Почтовый адрес будет присвоен Жилому дому после его ввода в эксплуатацию.</w:t>
      </w:r>
    </w:p>
    <w:p w14:paraId="4DB29098" w14:textId="081AE823" w:rsidR="00BE2C1E" w:rsidRPr="002124CD" w:rsidRDefault="008D43F9" w:rsidP="00326168">
      <w:pPr>
        <w:pStyle w:val="ConsPlusNormal"/>
        <w:widowControl/>
        <w:numPr>
          <w:ilvl w:val="1"/>
          <w:numId w:val="2"/>
        </w:numPr>
        <w:ind w:left="0" w:firstLine="567"/>
        <w:jc w:val="both"/>
        <w:rPr>
          <w:rFonts w:ascii="Times New Roman" w:hAnsi="Times New Roman" w:cs="Times New Roman"/>
        </w:rPr>
      </w:pPr>
      <w:r w:rsidRPr="002124CD">
        <w:rPr>
          <w:rFonts w:ascii="Times New Roman" w:hAnsi="Times New Roman" w:cs="Times New Roman"/>
          <w:b/>
          <w:bCs/>
        </w:rPr>
        <w:t>Объект долевого строительства</w:t>
      </w:r>
      <w:r w:rsidR="007572CC" w:rsidRPr="002124CD">
        <w:rPr>
          <w:rFonts w:ascii="Times New Roman" w:hAnsi="Times New Roman" w:cs="Times New Roman"/>
          <w:b/>
          <w:bCs/>
        </w:rPr>
        <w:t xml:space="preserve"> (Квартира)</w:t>
      </w:r>
      <w:r w:rsidR="003A6CF9" w:rsidRPr="002124CD">
        <w:rPr>
          <w:rFonts w:ascii="Times New Roman" w:hAnsi="Times New Roman" w:cs="Times New Roman"/>
          <w:b/>
          <w:bCs/>
        </w:rPr>
        <w:t xml:space="preserve"> </w:t>
      </w:r>
      <w:r w:rsidRPr="002124CD">
        <w:rPr>
          <w:rFonts w:ascii="Times New Roman" w:hAnsi="Times New Roman" w:cs="Times New Roman"/>
        </w:rPr>
        <w:t>– жилое помещение,</w:t>
      </w:r>
      <w:r w:rsidR="000E12DF" w:rsidRPr="002124CD">
        <w:rPr>
          <w:rFonts w:ascii="Times New Roman" w:hAnsi="Times New Roman" w:cs="Times New Roman"/>
        </w:rPr>
        <w:t xml:space="preserve"> </w:t>
      </w:r>
      <w:bookmarkStart w:id="5" w:name="_Hlk83816837"/>
      <w:r w:rsidR="000E12DF" w:rsidRPr="002124CD">
        <w:rPr>
          <w:rFonts w:ascii="Times New Roman" w:hAnsi="Times New Roman" w:cs="Times New Roman"/>
        </w:rPr>
        <w:t>расположенное в соответствии с проектной документацией в Жилом доме</w:t>
      </w:r>
      <w:r w:rsidR="00BE2C1E" w:rsidRPr="002124CD">
        <w:rPr>
          <w:rFonts w:ascii="Times New Roman" w:hAnsi="Times New Roman" w:cs="Times New Roman"/>
        </w:rPr>
        <w:t>.</w:t>
      </w:r>
      <w:bookmarkEnd w:id="5"/>
      <w:r w:rsidR="000E12DF" w:rsidRPr="002124CD">
        <w:rPr>
          <w:rFonts w:ascii="Times New Roman" w:hAnsi="Times New Roman" w:cs="Times New Roman"/>
        </w:rPr>
        <w:t xml:space="preserve"> </w:t>
      </w:r>
    </w:p>
    <w:p w14:paraId="30DDB4D4" w14:textId="4021012D" w:rsidR="008D43F9" w:rsidRPr="002124CD" w:rsidRDefault="003373E0" w:rsidP="003A167F">
      <w:pPr>
        <w:pStyle w:val="ConsPlusNormal"/>
        <w:widowControl/>
        <w:ind w:firstLine="567"/>
        <w:jc w:val="both"/>
        <w:rPr>
          <w:rFonts w:ascii="Times New Roman" w:hAnsi="Times New Roman" w:cs="Times New Roman"/>
        </w:rPr>
      </w:pPr>
      <w:r w:rsidRPr="002124CD">
        <w:rPr>
          <w:rFonts w:ascii="Times New Roman" w:hAnsi="Times New Roman" w:cs="Times New Roman"/>
          <w:bCs/>
        </w:rPr>
        <w:t>Объект</w:t>
      </w:r>
      <w:r w:rsidR="000550D1" w:rsidRPr="002124CD">
        <w:rPr>
          <w:rFonts w:ascii="Times New Roman" w:hAnsi="Times New Roman" w:cs="Times New Roman"/>
          <w:bCs/>
        </w:rPr>
        <w:t xml:space="preserve"> долевого строительства</w:t>
      </w:r>
      <w:r w:rsidRPr="002124CD">
        <w:rPr>
          <w:rFonts w:ascii="Times New Roman" w:hAnsi="Times New Roman" w:cs="Times New Roman"/>
          <w:bCs/>
        </w:rPr>
        <w:t xml:space="preserve"> </w:t>
      </w:r>
      <w:r w:rsidR="001536D1" w:rsidRPr="002124CD">
        <w:rPr>
          <w:rFonts w:ascii="Times New Roman" w:hAnsi="Times New Roman" w:cs="Times New Roman"/>
        </w:rPr>
        <w:t>подлеж</w:t>
      </w:r>
      <w:r w:rsidR="000E12DF" w:rsidRPr="002124CD">
        <w:rPr>
          <w:rFonts w:ascii="Times New Roman" w:hAnsi="Times New Roman" w:cs="Times New Roman"/>
        </w:rPr>
        <w:t>ит</w:t>
      </w:r>
      <w:r w:rsidR="001536D1" w:rsidRPr="002124CD">
        <w:rPr>
          <w:rFonts w:ascii="Times New Roman" w:hAnsi="Times New Roman" w:cs="Times New Roman"/>
        </w:rPr>
        <w:t xml:space="preserve"> передаче Участнику после получения </w:t>
      </w:r>
      <w:r w:rsidR="007572CC" w:rsidRPr="002124CD">
        <w:rPr>
          <w:rFonts w:ascii="Times New Roman" w:hAnsi="Times New Roman" w:cs="Times New Roman"/>
        </w:rPr>
        <w:t>Р</w:t>
      </w:r>
      <w:r w:rsidR="001536D1" w:rsidRPr="002124CD">
        <w:rPr>
          <w:rFonts w:ascii="Times New Roman" w:hAnsi="Times New Roman" w:cs="Times New Roman"/>
        </w:rPr>
        <w:t xml:space="preserve">азрешения на </w:t>
      </w:r>
      <w:r w:rsidR="000E12DF" w:rsidRPr="002124CD">
        <w:rPr>
          <w:rFonts w:ascii="Times New Roman" w:hAnsi="Times New Roman" w:cs="Times New Roman"/>
        </w:rPr>
        <w:t xml:space="preserve">ввод </w:t>
      </w:r>
      <w:r w:rsidR="007572CC" w:rsidRPr="002124CD">
        <w:rPr>
          <w:rFonts w:ascii="Times New Roman" w:hAnsi="Times New Roman" w:cs="Times New Roman"/>
        </w:rPr>
        <w:t xml:space="preserve">Жилого дома </w:t>
      </w:r>
      <w:r w:rsidR="000E12DF" w:rsidRPr="002124CD">
        <w:rPr>
          <w:rFonts w:ascii="Times New Roman" w:hAnsi="Times New Roman" w:cs="Times New Roman"/>
        </w:rPr>
        <w:t>в эксплуатацию</w:t>
      </w:r>
      <w:r w:rsidR="008D43F9" w:rsidRPr="002124CD">
        <w:rPr>
          <w:rFonts w:ascii="Times New Roman" w:hAnsi="Times New Roman" w:cs="Times New Roman"/>
        </w:rPr>
        <w:t>.</w:t>
      </w:r>
    </w:p>
    <w:p w14:paraId="44DA6D92" w14:textId="0E753FD4" w:rsidR="000E12DF" w:rsidRPr="002124CD" w:rsidRDefault="000E12DF" w:rsidP="003A167F">
      <w:pPr>
        <w:ind w:firstLine="567"/>
        <w:jc w:val="both"/>
        <w:rPr>
          <w:sz w:val="20"/>
          <w:szCs w:val="20"/>
        </w:rPr>
      </w:pPr>
      <w:r w:rsidRPr="002124CD">
        <w:rPr>
          <w:sz w:val="20"/>
          <w:szCs w:val="20"/>
        </w:rPr>
        <w:t xml:space="preserve">Характеристики </w:t>
      </w:r>
      <w:r w:rsidR="003373E0" w:rsidRPr="002124CD">
        <w:rPr>
          <w:sz w:val="20"/>
          <w:szCs w:val="20"/>
        </w:rPr>
        <w:t>Объекта</w:t>
      </w:r>
      <w:r w:rsidR="000550D1" w:rsidRPr="002124CD">
        <w:rPr>
          <w:sz w:val="20"/>
          <w:szCs w:val="20"/>
        </w:rPr>
        <w:t xml:space="preserve"> долевого строительства</w:t>
      </w:r>
      <w:r w:rsidRPr="002124CD">
        <w:rPr>
          <w:sz w:val="20"/>
          <w:szCs w:val="20"/>
        </w:rPr>
        <w:t>, указанные в Приложении №1</w:t>
      </w:r>
      <w:r w:rsidR="000550D1" w:rsidRPr="002124CD">
        <w:rPr>
          <w:sz w:val="20"/>
          <w:szCs w:val="20"/>
        </w:rPr>
        <w:t xml:space="preserve"> к Договору,</w:t>
      </w:r>
      <w:r w:rsidRPr="002124CD">
        <w:rPr>
          <w:sz w:val="20"/>
          <w:szCs w:val="20"/>
        </w:rPr>
        <w:t xml:space="preserve">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w:t>
      </w:r>
      <w:r w:rsidR="003373E0" w:rsidRPr="002124CD">
        <w:rPr>
          <w:sz w:val="20"/>
          <w:szCs w:val="20"/>
        </w:rPr>
        <w:t>Объекта</w:t>
      </w:r>
      <w:r w:rsidRPr="002124CD">
        <w:rPr>
          <w:sz w:val="20"/>
          <w:szCs w:val="20"/>
        </w:rPr>
        <w:t xml:space="preserve"> </w:t>
      </w:r>
      <w:r w:rsidR="000550D1" w:rsidRPr="002124CD">
        <w:rPr>
          <w:sz w:val="20"/>
          <w:szCs w:val="20"/>
        </w:rPr>
        <w:t xml:space="preserve">долевого строительства </w:t>
      </w:r>
      <w:r w:rsidRPr="002124CD">
        <w:rPr>
          <w:sz w:val="20"/>
          <w:szCs w:val="20"/>
        </w:rPr>
        <w:t xml:space="preserve">будут определены после завершения строительства </w:t>
      </w:r>
      <w:r w:rsidR="000F6CC8" w:rsidRPr="002124CD">
        <w:rPr>
          <w:sz w:val="20"/>
          <w:szCs w:val="20"/>
        </w:rPr>
        <w:t>Жилого дома</w:t>
      </w:r>
      <w:r w:rsidRPr="002124CD">
        <w:rPr>
          <w:sz w:val="20"/>
          <w:szCs w:val="20"/>
        </w:rPr>
        <w:t xml:space="preserve"> по результатам обмеров </w:t>
      </w:r>
      <w:r w:rsidR="003373E0" w:rsidRPr="002124CD">
        <w:rPr>
          <w:sz w:val="20"/>
          <w:szCs w:val="20"/>
        </w:rPr>
        <w:t>Объекта</w:t>
      </w:r>
      <w:r w:rsidR="000550D1" w:rsidRPr="002124CD">
        <w:rPr>
          <w:sz w:val="20"/>
          <w:szCs w:val="20"/>
        </w:rPr>
        <w:t xml:space="preserve"> долевого строительства</w:t>
      </w:r>
      <w:r w:rsidR="00587AAF" w:rsidRPr="002124CD">
        <w:rPr>
          <w:sz w:val="20"/>
          <w:szCs w:val="20"/>
        </w:rPr>
        <w:t xml:space="preserve"> лицом, </w:t>
      </w:r>
      <w:r w:rsidRPr="002124CD">
        <w:rPr>
          <w:sz w:val="20"/>
          <w:szCs w:val="20"/>
        </w:rPr>
        <w:t>оказывающим услуги в сфере технической инвентаризации и/или кадастрового учета.</w:t>
      </w:r>
    </w:p>
    <w:p w14:paraId="1C71B7B8" w14:textId="77777777" w:rsidR="00D14792" w:rsidRPr="002124CD" w:rsidRDefault="00D14792" w:rsidP="00D14792">
      <w:pPr>
        <w:pStyle w:val="ConsPlusNormal"/>
        <w:widowControl/>
        <w:ind w:firstLine="567"/>
        <w:jc w:val="both"/>
        <w:rPr>
          <w:rFonts w:ascii="Times New Roman" w:hAnsi="Times New Roman" w:cs="Times New Roman"/>
        </w:rPr>
      </w:pPr>
      <w:r w:rsidRPr="002124CD">
        <w:rPr>
          <w:rFonts w:ascii="Times New Roman" w:hAnsi="Times New Roman" w:cs="Times New Roman"/>
        </w:rPr>
        <w:t>Основные характеристики и техническое описание Квартиры, содержатся в Приложении №1 к настоящему Договору.</w:t>
      </w:r>
    </w:p>
    <w:p w14:paraId="48342B1F" w14:textId="6B2FBC58" w:rsidR="00D14792" w:rsidRPr="002124CD" w:rsidRDefault="00D14792" w:rsidP="00D14792">
      <w:pPr>
        <w:pStyle w:val="ConsPlusNormal"/>
        <w:widowControl/>
        <w:ind w:firstLine="567"/>
        <w:jc w:val="both"/>
        <w:rPr>
          <w:rFonts w:ascii="Times New Roman" w:hAnsi="Times New Roman" w:cs="Times New Roman"/>
        </w:rPr>
      </w:pPr>
      <w:r w:rsidRPr="002124CD">
        <w:rPr>
          <w:rFonts w:ascii="Times New Roman" w:hAnsi="Times New Roman" w:cs="Times New Roman"/>
        </w:rPr>
        <w:t>План Объекта долевого строительства, отображающий в графической форме расположение по отношению друг к другу частей Объекта долевого строительства: комнат, помещений вспомогательного использования, лоджий, балконов (при их наличии), местоположение Объекта долевого строительства на плане этажа содержится в Приложении №2 к Договору.</w:t>
      </w:r>
    </w:p>
    <w:p w14:paraId="67A3FAEC" w14:textId="1CD059F4" w:rsidR="00663766" w:rsidRPr="002124CD" w:rsidRDefault="001832A9" w:rsidP="00326168">
      <w:pPr>
        <w:pStyle w:val="ConsPlusNormal"/>
        <w:widowControl/>
        <w:numPr>
          <w:ilvl w:val="1"/>
          <w:numId w:val="2"/>
        </w:numPr>
        <w:ind w:left="0" w:firstLine="567"/>
        <w:jc w:val="both"/>
        <w:rPr>
          <w:rFonts w:ascii="Times New Roman" w:hAnsi="Times New Roman" w:cs="Times New Roman"/>
        </w:rPr>
      </w:pPr>
      <w:r w:rsidRPr="002124CD">
        <w:rPr>
          <w:rFonts w:ascii="Times New Roman" w:hAnsi="Times New Roman" w:cs="Times New Roman"/>
          <w:b/>
          <w:bCs/>
          <w:color w:val="000000" w:themeColor="text1"/>
        </w:rPr>
        <w:t>Общее имущество -</w:t>
      </w:r>
      <w:r w:rsidRPr="002124CD">
        <w:rPr>
          <w:rFonts w:ascii="Times New Roman" w:hAnsi="Times New Roman" w:cs="Times New Roman"/>
          <w:color w:val="000000" w:themeColor="text1"/>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часть Земельного участка, на которой будет расположен данный Жилой дом, </w:t>
      </w:r>
      <w:r w:rsidRPr="002124CD">
        <w:rPr>
          <w:rFonts w:ascii="Times New Roman" w:hAnsi="Times New Roman" w:cs="Times New Roman"/>
          <w:color w:val="000000" w:themeColor="text1"/>
        </w:rPr>
        <w:lastRenderedPageBreak/>
        <w:t>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w:t>
      </w:r>
      <w:r w:rsidR="002124CD">
        <w:rPr>
          <w:rFonts w:ascii="Times New Roman" w:hAnsi="Times New Roman" w:cs="Times New Roman"/>
          <w:color w:val="000000" w:themeColor="text1"/>
        </w:rPr>
        <w:t xml:space="preserve">о дома принадлежности. Границы </w:t>
      </w:r>
      <w:bookmarkStart w:id="6" w:name="_GoBack"/>
      <w:bookmarkEnd w:id="6"/>
      <w:r w:rsidRPr="002124CD">
        <w:rPr>
          <w:rFonts w:ascii="Times New Roman" w:hAnsi="Times New Roman" w:cs="Times New Roman"/>
          <w:color w:val="000000" w:themeColor="text1"/>
        </w:rPr>
        <w:t xml:space="preserve">части Земельного участка, на которой будет расположен Жилой дом и которая будет входить в состав общего имущества Жилого дома после формирований части Земельного участка в самостоятельный земельный участок, определяются Застройщиком в соответствии с проектной документацией, требованиями законодательства, а также с учётом требований, установленных  Соглашением о порядке пользования Земельным участком от 27.07.2020 г. (см. п.1.1 настоящего Договора). Настоящим Участники дают согласие Застройщику  на осуществление (не ранее даты получения разрешения на ввод Жилого дома в эксплуатацию и не позднее подписания акта приёма-передачи Объекта долевого строительства)  раздела, объединения, перераспределения Земельного участка и выдела из Земельного участка других (другого) земельных участков и на последующую регистрацию права собственности Застройщика на вновь образованные (преобразованные) земельные участки, включая работы по межеванию и кадастровому учёту, для целей формирования самостоятельного земельного </w:t>
      </w:r>
      <w:r w:rsidRPr="002124CD">
        <w:rPr>
          <w:rFonts w:ascii="Times New Roman" w:hAnsi="Times New Roman" w:cs="Times New Roman"/>
        </w:rPr>
        <w:t>участка, необходимого для эксплуатации Жилого дома</w:t>
      </w:r>
      <w:r w:rsidR="001256CA" w:rsidRPr="002124CD">
        <w:rPr>
          <w:rFonts w:ascii="Times New Roman" w:hAnsi="Times New Roman" w:cs="Times New Roman"/>
        </w:rPr>
        <w:t>.</w:t>
      </w:r>
    </w:p>
    <w:p w14:paraId="261A22A4" w14:textId="3BF2485A" w:rsidR="00326168" w:rsidRPr="002124CD" w:rsidRDefault="00326168" w:rsidP="00326168">
      <w:pPr>
        <w:pStyle w:val="af1"/>
        <w:numPr>
          <w:ilvl w:val="1"/>
          <w:numId w:val="2"/>
        </w:numPr>
        <w:ind w:left="0" w:firstLine="567"/>
        <w:jc w:val="both"/>
        <w:rPr>
          <w:sz w:val="20"/>
          <w:szCs w:val="20"/>
        </w:rPr>
      </w:pPr>
      <w:r w:rsidRPr="002124CD">
        <w:rPr>
          <w:b/>
          <w:sz w:val="20"/>
          <w:szCs w:val="20"/>
        </w:rPr>
        <w:t>Разрешение на строительство</w:t>
      </w:r>
      <w:r w:rsidRPr="002124CD">
        <w:rPr>
          <w:sz w:val="20"/>
          <w:szCs w:val="20"/>
        </w:rPr>
        <w:t xml:space="preserve"> – Разрешение на строительство №</w:t>
      </w:r>
      <w:r w:rsidR="00D45965" w:rsidRPr="002124CD">
        <w:rPr>
          <w:sz w:val="20"/>
          <w:szCs w:val="20"/>
        </w:rPr>
        <w:t xml:space="preserve"> </w:t>
      </w:r>
      <w:r w:rsidR="00091F72" w:rsidRPr="002124CD">
        <w:rPr>
          <w:sz w:val="20"/>
          <w:szCs w:val="20"/>
        </w:rPr>
        <w:t xml:space="preserve">78-011-0321.1-2017 </w:t>
      </w:r>
      <w:r w:rsidRPr="002124CD">
        <w:rPr>
          <w:sz w:val="20"/>
          <w:szCs w:val="20"/>
        </w:rPr>
        <w:t xml:space="preserve">от </w:t>
      </w:r>
      <w:r w:rsidR="00091F72" w:rsidRPr="002124CD">
        <w:rPr>
          <w:sz w:val="20"/>
          <w:szCs w:val="20"/>
        </w:rPr>
        <w:t xml:space="preserve">18.12.2017 </w:t>
      </w:r>
      <w:r w:rsidRPr="002124CD">
        <w:rPr>
          <w:sz w:val="20"/>
          <w:szCs w:val="20"/>
        </w:rPr>
        <w:t>года.</w:t>
      </w:r>
    </w:p>
    <w:p w14:paraId="7DCB1C23" w14:textId="3B3BDE71" w:rsidR="003C4F4B" w:rsidRPr="002124CD" w:rsidRDefault="008D43F9" w:rsidP="00326168">
      <w:pPr>
        <w:pStyle w:val="ConsPlusNormal"/>
        <w:widowControl/>
        <w:numPr>
          <w:ilvl w:val="1"/>
          <w:numId w:val="2"/>
        </w:numPr>
        <w:ind w:left="0" w:firstLine="567"/>
        <w:jc w:val="both"/>
        <w:rPr>
          <w:rFonts w:ascii="Times New Roman" w:hAnsi="Times New Roman" w:cs="Times New Roman"/>
        </w:rPr>
      </w:pPr>
      <w:r w:rsidRPr="002124CD">
        <w:rPr>
          <w:rFonts w:ascii="Times New Roman" w:hAnsi="Times New Roman" w:cs="Times New Roman"/>
          <w:b/>
          <w:bCs/>
        </w:rPr>
        <w:t xml:space="preserve">Разрешение на ввод </w:t>
      </w:r>
      <w:r w:rsidR="00722F52" w:rsidRPr="002124CD">
        <w:rPr>
          <w:rFonts w:ascii="Times New Roman" w:hAnsi="Times New Roman" w:cs="Times New Roman"/>
          <w:b/>
          <w:bCs/>
        </w:rPr>
        <w:t>Ж</w:t>
      </w:r>
      <w:r w:rsidRPr="002124CD">
        <w:rPr>
          <w:rFonts w:ascii="Times New Roman" w:hAnsi="Times New Roman" w:cs="Times New Roman"/>
          <w:b/>
          <w:bCs/>
        </w:rPr>
        <w:t>илого дома в эксплуатацию</w:t>
      </w:r>
      <w:r w:rsidRPr="002124CD">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D14792" w:rsidRPr="002124CD">
        <w:rPr>
          <w:rFonts w:ascii="Times New Roman" w:hAnsi="Times New Roman" w:cs="Times New Roman"/>
        </w:rPr>
        <w:t>з</w:t>
      </w:r>
      <w:r w:rsidRPr="002124CD">
        <w:rPr>
          <w:rFonts w:ascii="Times New Roman" w:hAnsi="Times New Roman" w:cs="Times New Roman"/>
        </w:rPr>
        <w:t>емельного участка и проектной документации.</w:t>
      </w:r>
    </w:p>
    <w:p w14:paraId="00E19C87" w14:textId="63F8C8DA" w:rsidR="003C4F4B" w:rsidRPr="002124CD" w:rsidRDefault="003C4F4B" w:rsidP="00326168">
      <w:pPr>
        <w:pStyle w:val="ConsPlusNormal"/>
        <w:widowControl/>
        <w:numPr>
          <w:ilvl w:val="1"/>
          <w:numId w:val="2"/>
        </w:numPr>
        <w:ind w:left="0" w:firstLine="567"/>
        <w:jc w:val="both"/>
        <w:rPr>
          <w:rFonts w:ascii="Times New Roman" w:hAnsi="Times New Roman" w:cs="Times New Roman"/>
        </w:rPr>
      </w:pPr>
      <w:r w:rsidRPr="002124CD">
        <w:rPr>
          <w:rFonts w:ascii="Times New Roman" w:hAnsi="Times New Roman" w:cs="Times New Roman"/>
          <w:b/>
        </w:rPr>
        <w:t xml:space="preserve">Проектная общая площадь </w:t>
      </w:r>
      <w:r w:rsidR="00F51DF4" w:rsidRPr="002124CD">
        <w:rPr>
          <w:rFonts w:ascii="Times New Roman" w:hAnsi="Times New Roman" w:cs="Times New Roman"/>
          <w:b/>
        </w:rPr>
        <w:t>Объекта долевого строительства</w:t>
      </w:r>
      <w:r w:rsidRPr="002124CD">
        <w:rPr>
          <w:rFonts w:ascii="Times New Roman" w:hAnsi="Times New Roman" w:cs="Times New Roman"/>
        </w:rPr>
        <w:t>, указанная в Приложении №1</w:t>
      </w:r>
      <w:r w:rsidR="000550D1" w:rsidRPr="002124CD">
        <w:rPr>
          <w:rFonts w:ascii="Times New Roman" w:hAnsi="Times New Roman" w:cs="Times New Roman"/>
        </w:rPr>
        <w:t xml:space="preserve"> к Договору</w:t>
      </w:r>
      <w:r w:rsidRPr="002124CD">
        <w:rPr>
          <w:rFonts w:ascii="Times New Roman" w:hAnsi="Times New Roman" w:cs="Times New Roman"/>
        </w:rPr>
        <w:t xml:space="preserve"> (далее - </w:t>
      </w:r>
      <w:r w:rsidRPr="002124CD">
        <w:rPr>
          <w:rFonts w:ascii="Times New Roman" w:hAnsi="Times New Roman" w:cs="Times New Roman"/>
          <w:b/>
        </w:rPr>
        <w:t>«Общая площадь проектная»</w:t>
      </w:r>
      <w:r w:rsidRPr="002124CD">
        <w:rPr>
          <w:rFonts w:ascii="Times New Roman" w:hAnsi="Times New Roman" w:cs="Times New Roman"/>
        </w:rPr>
        <w:t xml:space="preserve">), определена на основании проектной документации и состоит из суммы площадей всех частей </w:t>
      </w:r>
      <w:r w:rsidR="00F51DF4" w:rsidRPr="002124CD">
        <w:rPr>
          <w:rFonts w:ascii="Times New Roman" w:hAnsi="Times New Roman" w:cs="Times New Roman"/>
        </w:rPr>
        <w:t>Объекта долевого строительства</w:t>
      </w:r>
      <w:r w:rsidRPr="002124CD">
        <w:rPr>
          <w:rFonts w:ascii="Times New Roman" w:hAnsi="Times New Roman" w:cs="Times New Roman"/>
        </w:rPr>
        <w:t>,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7B77F7AD" w14:textId="65536B68" w:rsidR="003C4F4B" w:rsidRPr="002124CD" w:rsidRDefault="003C4F4B" w:rsidP="00326168">
      <w:pPr>
        <w:pStyle w:val="ConsPlusNormal"/>
        <w:widowControl/>
        <w:numPr>
          <w:ilvl w:val="1"/>
          <w:numId w:val="2"/>
        </w:numPr>
        <w:ind w:left="0" w:firstLine="567"/>
        <w:jc w:val="both"/>
        <w:rPr>
          <w:rFonts w:ascii="Times New Roman" w:hAnsi="Times New Roman" w:cs="Times New Roman"/>
        </w:rPr>
      </w:pPr>
      <w:r w:rsidRPr="002124CD">
        <w:rPr>
          <w:rFonts w:ascii="Times New Roman" w:hAnsi="Times New Roman" w:cs="Times New Roman"/>
          <w:b/>
        </w:rPr>
        <w:t xml:space="preserve">Фактическая общая площадь </w:t>
      </w:r>
      <w:r w:rsidR="00F51DF4" w:rsidRPr="002124CD">
        <w:rPr>
          <w:rFonts w:ascii="Times New Roman" w:hAnsi="Times New Roman" w:cs="Times New Roman"/>
          <w:b/>
        </w:rPr>
        <w:t>Объекта долевого строительства</w:t>
      </w:r>
      <w:r w:rsidRPr="002124CD">
        <w:rPr>
          <w:rFonts w:ascii="Times New Roman" w:hAnsi="Times New Roman" w:cs="Times New Roman"/>
          <w:b/>
        </w:rPr>
        <w:t xml:space="preserve"> </w:t>
      </w:r>
      <w:r w:rsidRPr="002124CD">
        <w:rPr>
          <w:rFonts w:ascii="Times New Roman" w:hAnsi="Times New Roman" w:cs="Times New Roman"/>
        </w:rPr>
        <w:t xml:space="preserve">(далее – </w:t>
      </w:r>
      <w:r w:rsidRPr="002124CD">
        <w:rPr>
          <w:rFonts w:ascii="Times New Roman" w:hAnsi="Times New Roman" w:cs="Times New Roman"/>
          <w:b/>
        </w:rPr>
        <w:t>«Общая площадь фактическая»</w:t>
      </w:r>
      <w:r w:rsidRPr="002124CD">
        <w:rPr>
          <w:rFonts w:ascii="Times New Roman" w:hAnsi="Times New Roman" w:cs="Times New Roman"/>
        </w:rPr>
        <w:t xml:space="preserve">), состоящая из суммы площадей всех частей </w:t>
      </w:r>
      <w:r w:rsidR="00F51DF4" w:rsidRPr="002124CD">
        <w:rPr>
          <w:rFonts w:ascii="Times New Roman" w:hAnsi="Times New Roman" w:cs="Times New Roman"/>
        </w:rPr>
        <w:t>Объекта долевого строительства</w:t>
      </w:r>
      <w:r w:rsidRPr="002124CD">
        <w:rPr>
          <w:rFonts w:ascii="Times New Roman" w:hAnsi="Times New Roman" w:cs="Times New Roman"/>
        </w:rPr>
        <w:t xml:space="preserve">,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(при их наличии), подлежит определению после окончания строительства </w:t>
      </w:r>
      <w:r w:rsidR="00145BAE" w:rsidRPr="002124CD">
        <w:rPr>
          <w:rFonts w:ascii="Times New Roman" w:hAnsi="Times New Roman" w:cs="Times New Roman"/>
        </w:rPr>
        <w:t>Жилого дома</w:t>
      </w:r>
      <w:r w:rsidRPr="002124CD">
        <w:rPr>
          <w:rFonts w:ascii="Times New Roman" w:hAnsi="Times New Roman" w:cs="Times New Roman"/>
        </w:rPr>
        <w:t xml:space="preserve"> по результатам обмеров </w:t>
      </w:r>
      <w:r w:rsidR="00F51DF4" w:rsidRPr="002124CD">
        <w:rPr>
          <w:rFonts w:ascii="Times New Roman" w:hAnsi="Times New Roman" w:cs="Times New Roman"/>
        </w:rPr>
        <w:t>Объекта долевого строительства</w:t>
      </w:r>
      <w:r w:rsidRPr="002124CD">
        <w:rPr>
          <w:rFonts w:ascii="Times New Roman" w:hAnsi="Times New Roman" w:cs="Times New Roman"/>
        </w:rPr>
        <w:t xml:space="preserve"> юридическим лицом, оказывающим услуги в сфере технической инвентаризации и/или кадастрового учета. Участник уведомлен о том, что в Едином государственном реестре недвижимости может быть указана только Общая площадь фактическая (без включения площади балконов, лоджий).</w:t>
      </w:r>
    </w:p>
    <w:p w14:paraId="4DEFABF9" w14:textId="4A870F10" w:rsidR="003C4F4B" w:rsidRPr="002124CD" w:rsidRDefault="003C4F4B" w:rsidP="00326168">
      <w:pPr>
        <w:pStyle w:val="ConsPlusNormal"/>
        <w:widowControl/>
        <w:numPr>
          <w:ilvl w:val="1"/>
          <w:numId w:val="2"/>
        </w:numPr>
        <w:ind w:left="0" w:firstLine="567"/>
        <w:jc w:val="both"/>
        <w:rPr>
          <w:rFonts w:ascii="Times New Roman" w:hAnsi="Times New Roman" w:cs="Times New Roman"/>
        </w:rPr>
      </w:pPr>
      <w:r w:rsidRPr="002124CD">
        <w:rPr>
          <w:rFonts w:ascii="Times New Roman" w:hAnsi="Times New Roman" w:cs="Times New Roman"/>
          <w:b/>
        </w:rPr>
        <w:t xml:space="preserve">Проектная общая приведенная площадь </w:t>
      </w:r>
      <w:r w:rsidR="00F51DF4" w:rsidRPr="002124CD">
        <w:rPr>
          <w:rFonts w:ascii="Times New Roman" w:hAnsi="Times New Roman" w:cs="Times New Roman"/>
          <w:b/>
        </w:rPr>
        <w:t>Объекта долевого строительства</w:t>
      </w:r>
      <w:r w:rsidRPr="002124CD">
        <w:rPr>
          <w:rFonts w:ascii="Times New Roman" w:hAnsi="Times New Roman" w:cs="Times New Roman"/>
        </w:rPr>
        <w:t>, указанная в Приложении №1</w:t>
      </w:r>
      <w:r w:rsidR="000550D1" w:rsidRPr="002124CD">
        <w:rPr>
          <w:rFonts w:ascii="Times New Roman" w:hAnsi="Times New Roman" w:cs="Times New Roman"/>
        </w:rPr>
        <w:t xml:space="preserve"> к Договору</w:t>
      </w:r>
      <w:r w:rsidRPr="002124CD">
        <w:rPr>
          <w:rFonts w:ascii="Times New Roman" w:hAnsi="Times New Roman" w:cs="Times New Roman"/>
        </w:rPr>
        <w:t xml:space="preserve"> (далее - </w:t>
      </w:r>
      <w:r w:rsidRPr="002124CD">
        <w:rPr>
          <w:rFonts w:ascii="Times New Roman" w:hAnsi="Times New Roman" w:cs="Times New Roman"/>
          <w:b/>
        </w:rPr>
        <w:t>«Приведенная площадь проектная»</w:t>
      </w:r>
      <w:r w:rsidRPr="002124CD">
        <w:rPr>
          <w:rFonts w:ascii="Times New Roman" w:hAnsi="Times New Roman" w:cs="Times New Roman"/>
        </w:rPr>
        <w:t>), определена Застройщиком на основании проектной документации и состоит из суммы Общей площади проектной и площади лоджии, веранды, бал</w:t>
      </w:r>
      <w:r w:rsidR="00B17B10" w:rsidRPr="002124CD">
        <w:rPr>
          <w:rFonts w:ascii="Times New Roman" w:hAnsi="Times New Roman" w:cs="Times New Roman"/>
        </w:rPr>
        <w:t xml:space="preserve">кона, террасы (при их наличии) </w:t>
      </w:r>
      <w:r w:rsidRPr="002124CD">
        <w:rPr>
          <w:rFonts w:ascii="Times New Roman" w:hAnsi="Times New Roman" w:cs="Times New Roman"/>
        </w:rPr>
        <w:t>с понижающими коэффициентами, установленными на дату заключения Договора уполномоченным федеральным</w:t>
      </w:r>
      <w:r w:rsidR="00231C3E" w:rsidRPr="002124CD">
        <w:rPr>
          <w:rFonts w:ascii="Times New Roman" w:hAnsi="Times New Roman" w:cs="Times New Roman"/>
        </w:rPr>
        <w:t xml:space="preserve"> органом исполнительной власти</w:t>
      </w:r>
      <w:r w:rsidRPr="002124CD">
        <w:rPr>
          <w:rFonts w:ascii="Times New Roman" w:hAnsi="Times New Roman" w:cs="Times New Roman"/>
        </w:rPr>
        <w:t>: для лоджий- 0,5; для балконов- 0,3.</w:t>
      </w:r>
    </w:p>
    <w:p w14:paraId="378CBAEA" w14:textId="57213F08" w:rsidR="00B17B10" w:rsidRPr="002124CD" w:rsidRDefault="001832A9" w:rsidP="003A167F">
      <w:pPr>
        <w:pStyle w:val="ConsPlusNormal"/>
        <w:widowControl/>
        <w:ind w:firstLine="567"/>
        <w:jc w:val="both"/>
        <w:rPr>
          <w:rFonts w:ascii="Times New Roman" w:hAnsi="Times New Roman" w:cs="Times New Roman"/>
        </w:rPr>
      </w:pPr>
      <w:r w:rsidRPr="002124CD">
        <w:rPr>
          <w:rFonts w:ascii="Times New Roman" w:hAnsi="Times New Roman" w:cs="Times New Roman"/>
          <w:color w:val="000000" w:themeColor="text1"/>
        </w:rPr>
        <w:t>Проектная общая приведенная площадь Объекта долевого строительства применяется Сторонами для расчета Цены Договора на дату заключения Договора и может не совпадать с Общей площадью фактической</w:t>
      </w:r>
      <w:r w:rsidR="00261BAF" w:rsidRPr="002124CD">
        <w:rPr>
          <w:rFonts w:ascii="Times New Roman" w:hAnsi="Times New Roman" w:cs="Times New Roman"/>
        </w:rPr>
        <w:t>.</w:t>
      </w:r>
    </w:p>
    <w:p w14:paraId="6AC2EA49" w14:textId="17AF6579" w:rsidR="00B17B10" w:rsidRPr="002124CD" w:rsidRDefault="003C4F4B" w:rsidP="00326168">
      <w:pPr>
        <w:pStyle w:val="ConsPlusNormal"/>
        <w:widowControl/>
        <w:numPr>
          <w:ilvl w:val="1"/>
          <w:numId w:val="2"/>
        </w:numPr>
        <w:ind w:left="0" w:firstLine="567"/>
        <w:jc w:val="both"/>
        <w:rPr>
          <w:rFonts w:ascii="Times New Roman" w:hAnsi="Times New Roman" w:cs="Times New Roman"/>
        </w:rPr>
      </w:pPr>
      <w:r w:rsidRPr="002124CD">
        <w:rPr>
          <w:rFonts w:ascii="Times New Roman" w:hAnsi="Times New Roman" w:cs="Times New Roman"/>
          <w:b/>
        </w:rPr>
        <w:t xml:space="preserve">Общая приведенная площадь </w:t>
      </w:r>
      <w:r w:rsidR="00F51DF4" w:rsidRPr="002124CD">
        <w:rPr>
          <w:rFonts w:ascii="Times New Roman" w:hAnsi="Times New Roman" w:cs="Times New Roman"/>
          <w:b/>
        </w:rPr>
        <w:t>Объекта долевого строительства</w:t>
      </w:r>
      <w:r w:rsidRPr="002124CD">
        <w:rPr>
          <w:rFonts w:ascii="Times New Roman" w:hAnsi="Times New Roman" w:cs="Times New Roman"/>
          <w:b/>
        </w:rPr>
        <w:t xml:space="preserve"> </w:t>
      </w:r>
      <w:r w:rsidRPr="002124CD">
        <w:rPr>
          <w:rFonts w:ascii="Times New Roman" w:hAnsi="Times New Roman" w:cs="Times New Roman"/>
        </w:rPr>
        <w:t xml:space="preserve">(далее - </w:t>
      </w:r>
      <w:r w:rsidRPr="002124CD">
        <w:rPr>
          <w:rFonts w:ascii="Times New Roman" w:hAnsi="Times New Roman" w:cs="Times New Roman"/>
          <w:b/>
        </w:rPr>
        <w:t>«Приведенная площадь фактическая»</w:t>
      </w:r>
      <w:r w:rsidRPr="002124CD">
        <w:rPr>
          <w:rFonts w:ascii="Times New Roman" w:hAnsi="Times New Roman" w:cs="Times New Roman"/>
        </w:rPr>
        <w:t xml:space="preserve">), состоящая из суммы Общей площади фактической и площади лоджии, </w:t>
      </w:r>
      <w:r w:rsidR="00B17B10" w:rsidRPr="002124CD">
        <w:rPr>
          <w:rFonts w:ascii="Times New Roman" w:hAnsi="Times New Roman" w:cs="Times New Roman"/>
        </w:rPr>
        <w:t>балкона</w:t>
      </w:r>
      <w:r w:rsidRPr="002124CD">
        <w:rPr>
          <w:rFonts w:ascii="Times New Roman" w:hAnsi="Times New Roman" w:cs="Times New Roman"/>
        </w:rPr>
        <w:t xml:space="preserve"> (при их наличии)</w:t>
      </w:r>
      <w:r w:rsidR="000550D1" w:rsidRPr="002124CD">
        <w:rPr>
          <w:rFonts w:ascii="Times New Roman" w:hAnsi="Times New Roman" w:cs="Times New Roman"/>
        </w:rPr>
        <w:t xml:space="preserve"> </w:t>
      </w:r>
      <w:r w:rsidRPr="002124CD">
        <w:rPr>
          <w:rFonts w:ascii="Times New Roman" w:hAnsi="Times New Roman" w:cs="Times New Roman"/>
        </w:rPr>
        <w:t xml:space="preserve">с понижающими коэффициентами, подлежит определению после окончания строительства </w:t>
      </w:r>
      <w:r w:rsidR="00145BAE" w:rsidRPr="002124CD">
        <w:rPr>
          <w:rFonts w:ascii="Times New Roman" w:hAnsi="Times New Roman" w:cs="Times New Roman"/>
        </w:rPr>
        <w:t>Жилого дома</w:t>
      </w:r>
      <w:r w:rsidRPr="002124CD">
        <w:rPr>
          <w:rFonts w:ascii="Times New Roman" w:hAnsi="Times New Roman" w:cs="Times New Roman"/>
        </w:rPr>
        <w:t xml:space="preserve"> по результатам обмеров </w:t>
      </w:r>
      <w:r w:rsidR="00F51DF4" w:rsidRPr="002124CD">
        <w:rPr>
          <w:rFonts w:ascii="Times New Roman" w:hAnsi="Times New Roman" w:cs="Times New Roman"/>
        </w:rPr>
        <w:t>Объекта долевого строительства</w:t>
      </w:r>
      <w:r w:rsidRPr="002124CD">
        <w:rPr>
          <w:rFonts w:ascii="Times New Roman" w:hAnsi="Times New Roman" w:cs="Times New Roman"/>
        </w:rPr>
        <w:t xml:space="preserve"> юридическим лицом, оказывающим услуги в сфере технической инвентаризации и/или кадастрового учета. </w:t>
      </w:r>
    </w:p>
    <w:p w14:paraId="757CB141" w14:textId="6BAEA46E" w:rsidR="00EA0203" w:rsidRPr="002124CD" w:rsidRDefault="00EA0203" w:rsidP="003A167F">
      <w:pPr>
        <w:pStyle w:val="ConsPlusNormal"/>
        <w:widowControl/>
        <w:ind w:firstLine="567"/>
        <w:jc w:val="both"/>
        <w:rPr>
          <w:rFonts w:ascii="Times New Roman" w:hAnsi="Times New Roman" w:cs="Times New Roman"/>
        </w:rPr>
      </w:pPr>
      <w:r w:rsidRPr="002124CD">
        <w:rPr>
          <w:rFonts w:ascii="Times New Roman" w:hAnsi="Times New Roman" w:cs="Times New Roman"/>
        </w:rPr>
        <w:t xml:space="preserve">Сторонами допускается отклонение Приведенной площади фактической от Проектной общей приведенной площади </w:t>
      </w:r>
      <w:r w:rsidR="00F51DF4" w:rsidRPr="002124CD">
        <w:rPr>
          <w:rFonts w:ascii="Times New Roman" w:hAnsi="Times New Roman" w:cs="Times New Roman"/>
        </w:rPr>
        <w:t>Объекта долевого строительства</w:t>
      </w:r>
      <w:r w:rsidRPr="002124CD">
        <w:rPr>
          <w:rFonts w:ascii="Times New Roman" w:hAnsi="Times New Roman" w:cs="Times New Roman"/>
        </w:rPr>
        <w:t xml:space="preserve"> (как в большую, так и в меньшую сторону) не более чем на 5% (Пять 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68B0D419" w14:textId="71E9F5DC" w:rsidR="00EA0203" w:rsidRPr="002124CD" w:rsidRDefault="003C4F4B" w:rsidP="003A167F">
      <w:pPr>
        <w:pStyle w:val="ConsPlusNormal"/>
        <w:widowControl/>
        <w:ind w:firstLine="567"/>
        <w:jc w:val="both"/>
        <w:rPr>
          <w:rFonts w:ascii="Times New Roman" w:hAnsi="Times New Roman" w:cs="Times New Roman"/>
        </w:rPr>
      </w:pPr>
      <w:r w:rsidRPr="002124CD">
        <w:rPr>
          <w:rFonts w:ascii="Times New Roman" w:hAnsi="Times New Roman" w:cs="Times New Roman"/>
        </w:rPr>
        <w:t>Приведенная площадь фактическая используется для проведения Сторонами взаиморасчетов</w:t>
      </w:r>
      <w:r w:rsidR="000F6CC8" w:rsidRPr="002124CD">
        <w:rPr>
          <w:rFonts w:ascii="Times New Roman" w:hAnsi="Times New Roman" w:cs="Times New Roman"/>
        </w:rPr>
        <w:t>.</w:t>
      </w:r>
    </w:p>
    <w:p w14:paraId="3789F335" w14:textId="7895303E" w:rsidR="009E4444" w:rsidRPr="002124CD" w:rsidRDefault="009E4444" w:rsidP="00326168">
      <w:pPr>
        <w:pStyle w:val="ConsPlusNormal"/>
        <w:widowControl/>
        <w:numPr>
          <w:ilvl w:val="1"/>
          <w:numId w:val="2"/>
        </w:numPr>
        <w:ind w:left="0" w:firstLine="567"/>
        <w:jc w:val="both"/>
        <w:rPr>
          <w:rFonts w:ascii="Times New Roman" w:hAnsi="Times New Roman" w:cs="Times New Roman"/>
        </w:rPr>
      </w:pPr>
      <w:r w:rsidRPr="002124CD">
        <w:rPr>
          <w:rFonts w:ascii="Times New Roman" w:hAnsi="Times New Roman" w:cs="Times New Roman"/>
          <w:b/>
        </w:rPr>
        <w:t>Орган регистрации</w:t>
      </w:r>
      <w:r w:rsidRPr="002124CD">
        <w:rPr>
          <w:rFonts w:ascii="Times New Roman" w:hAnsi="Times New Roman" w:cs="Times New Roman"/>
        </w:rPr>
        <w:t xml:space="preserve"> – орган государственной власти</w:t>
      </w:r>
      <w:r w:rsidR="00C500DC" w:rsidRPr="002124CD">
        <w:rPr>
          <w:rFonts w:ascii="Times New Roman" w:hAnsi="Times New Roman" w:cs="Times New Roman"/>
        </w:rPr>
        <w:t>,</w:t>
      </w:r>
      <w:r w:rsidRPr="002124CD">
        <w:rPr>
          <w:rFonts w:ascii="Times New Roman" w:hAnsi="Times New Roman" w:cs="Times New Roman"/>
        </w:rPr>
        <w:t xml:space="preserve"> осуществляющий государственную регистрацию прав на недвижимое имущество и сделок с ним.</w:t>
      </w:r>
    </w:p>
    <w:p w14:paraId="06BBB878" w14:textId="424C6721" w:rsidR="00D407DE" w:rsidRPr="002124CD" w:rsidRDefault="00D407DE" w:rsidP="00326168">
      <w:pPr>
        <w:pStyle w:val="ConsPlusNormal"/>
        <w:widowControl/>
        <w:numPr>
          <w:ilvl w:val="1"/>
          <w:numId w:val="2"/>
        </w:numPr>
        <w:ind w:left="0" w:firstLine="567"/>
        <w:contextualSpacing/>
        <w:jc w:val="both"/>
        <w:rPr>
          <w:rFonts w:ascii="Times New Roman" w:hAnsi="Times New Roman" w:cs="Times New Roman"/>
        </w:rPr>
      </w:pPr>
      <w:r w:rsidRPr="002124CD">
        <w:rPr>
          <w:rFonts w:ascii="Times New Roman" w:hAnsi="Times New Roman" w:cs="Times New Roman"/>
          <w:b/>
        </w:rPr>
        <w:t>Проектная декларация</w:t>
      </w:r>
      <w:r w:rsidRPr="002124CD">
        <w:rPr>
          <w:rFonts w:ascii="Times New Roman" w:hAnsi="Times New Roman" w:cs="Times New Roman"/>
        </w:rPr>
        <w:t xml:space="preserve"> на строительство Жилого </w:t>
      </w:r>
      <w:r w:rsidR="00D14792" w:rsidRPr="002124CD">
        <w:rPr>
          <w:rFonts w:ascii="Times New Roman" w:hAnsi="Times New Roman" w:cs="Times New Roman"/>
        </w:rPr>
        <w:t>д</w:t>
      </w:r>
      <w:r w:rsidRPr="002124CD">
        <w:rPr>
          <w:rFonts w:ascii="Times New Roman" w:hAnsi="Times New Roman" w:cs="Times New Roman"/>
        </w:rPr>
        <w:t xml:space="preserve">ома, размещенная в сети «Интернет» на сайте </w:t>
      </w:r>
      <w:r w:rsidR="001000A4" w:rsidRPr="002124CD">
        <w:rPr>
          <w:rFonts w:ascii="Times New Roman" w:hAnsi="Times New Roman" w:cs="Times New Roman"/>
        </w:rPr>
        <w:t>https://</w:t>
      </w:r>
      <w:r w:rsidR="00CA3C64" w:rsidRPr="002124CD">
        <w:rPr>
          <w:rFonts w:ascii="Times New Roman" w:hAnsi="Times New Roman" w:cs="Times New Roman"/>
        </w:rPr>
        <w:t xml:space="preserve">наш.дом.рф. </w:t>
      </w:r>
      <w:r w:rsidRPr="002124CD">
        <w:rPr>
          <w:rFonts w:ascii="Times New Roman" w:hAnsi="Times New Roman" w:cs="Times New Roman"/>
        </w:rPr>
        <w:t xml:space="preserve"> Оригинал Проектной декларации хранится у Застройщика.</w:t>
      </w:r>
    </w:p>
    <w:p w14:paraId="4A9F693F" w14:textId="3E3CBEF7" w:rsidR="00DA7171" w:rsidRPr="002124CD" w:rsidRDefault="00571309" w:rsidP="00F304BC">
      <w:pPr>
        <w:pStyle w:val="af1"/>
        <w:numPr>
          <w:ilvl w:val="1"/>
          <w:numId w:val="2"/>
        </w:numPr>
        <w:ind w:left="0" w:firstLine="567"/>
        <w:contextualSpacing/>
        <w:jc w:val="both"/>
        <w:rPr>
          <w:sz w:val="20"/>
          <w:szCs w:val="20"/>
        </w:rPr>
      </w:pPr>
      <w:r w:rsidRPr="002124CD">
        <w:rPr>
          <w:b/>
          <w:sz w:val="20"/>
          <w:szCs w:val="20"/>
        </w:rPr>
        <w:t xml:space="preserve">Закон о долевом </w:t>
      </w:r>
      <w:r w:rsidR="005338EA" w:rsidRPr="002124CD">
        <w:rPr>
          <w:b/>
          <w:sz w:val="20"/>
          <w:szCs w:val="20"/>
        </w:rPr>
        <w:t>строительстве</w:t>
      </w:r>
      <w:r w:rsidRPr="002124CD">
        <w:rPr>
          <w:sz w:val="20"/>
          <w:szCs w:val="20"/>
        </w:rPr>
        <w:t xml:space="preserve"> – Федеральный закон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8B3C084" w14:textId="599E8750" w:rsidR="008D43F9" w:rsidRPr="002124CD" w:rsidRDefault="008D43F9" w:rsidP="006A3666">
      <w:pPr>
        <w:pStyle w:val="ConsPlusNormal"/>
        <w:widowControl/>
        <w:numPr>
          <w:ilvl w:val="0"/>
          <w:numId w:val="4"/>
        </w:numPr>
        <w:ind w:left="0" w:firstLine="0"/>
        <w:jc w:val="center"/>
        <w:rPr>
          <w:rFonts w:ascii="Times New Roman" w:hAnsi="Times New Roman" w:cs="Times New Roman"/>
          <w:b/>
          <w:bCs/>
          <w:spacing w:val="20"/>
        </w:rPr>
      </w:pPr>
      <w:r w:rsidRPr="002124CD">
        <w:rPr>
          <w:rFonts w:ascii="Times New Roman" w:hAnsi="Times New Roman" w:cs="Times New Roman"/>
          <w:b/>
          <w:bCs/>
          <w:spacing w:val="20"/>
        </w:rPr>
        <w:t xml:space="preserve">ПРЕДМЕТ ДОГОВОРА </w:t>
      </w:r>
    </w:p>
    <w:p w14:paraId="31B9E8A5" w14:textId="77777777" w:rsidR="00DA7171" w:rsidRPr="002124CD" w:rsidRDefault="00DA7171" w:rsidP="00DA7171">
      <w:pPr>
        <w:pStyle w:val="ConsPlusNormal"/>
        <w:widowControl/>
        <w:ind w:firstLine="0"/>
        <w:rPr>
          <w:rFonts w:ascii="Times New Roman" w:hAnsi="Times New Roman" w:cs="Times New Roman"/>
          <w:b/>
          <w:bCs/>
          <w:spacing w:val="20"/>
        </w:rPr>
      </w:pPr>
    </w:p>
    <w:p w14:paraId="2DC88755" w14:textId="20AE16D7" w:rsidR="005A29AE" w:rsidRPr="002124CD" w:rsidRDefault="001832A9" w:rsidP="00D407DE">
      <w:pPr>
        <w:pStyle w:val="ConsPlusNormal"/>
        <w:widowControl/>
        <w:numPr>
          <w:ilvl w:val="1"/>
          <w:numId w:val="4"/>
        </w:numPr>
        <w:tabs>
          <w:tab w:val="clear" w:pos="720"/>
        </w:tabs>
        <w:ind w:left="0" w:firstLine="567"/>
        <w:jc w:val="both"/>
        <w:rPr>
          <w:rFonts w:ascii="Times New Roman" w:hAnsi="Times New Roman" w:cs="Times New Roman"/>
        </w:rPr>
      </w:pPr>
      <w:r w:rsidRPr="002124CD">
        <w:rPr>
          <w:rFonts w:ascii="Times New Roman" w:hAnsi="Times New Roman" w:cs="Times New Roman"/>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Объект долевого строительства, а Участник обязуется уплатить до ввода в эксплуатацию Жилого дома цену Договора путём внесения денежных средств в сроки, порядке и размере в соответствии с условиями настоящего Договора</w:t>
      </w:r>
      <w:r w:rsidR="005A29AE" w:rsidRPr="002124CD">
        <w:rPr>
          <w:rFonts w:ascii="Times New Roman" w:hAnsi="Times New Roman" w:cs="Times New Roman"/>
        </w:rPr>
        <w:t>.</w:t>
      </w:r>
    </w:p>
    <w:p w14:paraId="29C84341" w14:textId="5CBF014F" w:rsidR="000035DE" w:rsidRPr="002124CD" w:rsidRDefault="000035DE" w:rsidP="00D407DE">
      <w:pPr>
        <w:pStyle w:val="ConsPlusNormal"/>
        <w:widowControl/>
        <w:numPr>
          <w:ilvl w:val="1"/>
          <w:numId w:val="4"/>
        </w:numPr>
        <w:tabs>
          <w:tab w:val="clear" w:pos="720"/>
        </w:tabs>
        <w:ind w:left="0" w:firstLine="567"/>
        <w:jc w:val="both"/>
        <w:rPr>
          <w:rFonts w:ascii="Times New Roman" w:hAnsi="Times New Roman" w:cs="Times New Roman"/>
        </w:rPr>
      </w:pPr>
      <w:bookmarkStart w:id="7" w:name="_Hlk523408552"/>
      <w:r w:rsidRPr="002124CD">
        <w:rPr>
          <w:rFonts w:ascii="Times New Roman" w:hAnsi="Times New Roman" w:cs="Times New Roman"/>
        </w:rPr>
        <w:t xml:space="preserve">Застройщик гарантирует, что на момент заключения Договора Объект </w:t>
      </w:r>
      <w:r w:rsidR="00D407DE" w:rsidRPr="002124CD">
        <w:rPr>
          <w:rFonts w:ascii="Times New Roman" w:hAnsi="Times New Roman" w:cs="Times New Roman"/>
        </w:rPr>
        <w:t xml:space="preserve">долевого строительства </w:t>
      </w:r>
      <w:r w:rsidRPr="002124CD">
        <w:rPr>
          <w:rFonts w:ascii="Times New Roman" w:hAnsi="Times New Roman" w:cs="Times New Roman"/>
        </w:rPr>
        <w:t>правами третьих лиц не обременен,</w:t>
      </w:r>
      <w:r w:rsidR="003A0817" w:rsidRPr="002124CD">
        <w:rPr>
          <w:rFonts w:ascii="Times New Roman" w:hAnsi="Times New Roman" w:cs="Times New Roman"/>
        </w:rPr>
        <w:t xml:space="preserve"> в споре, под запретом, залогом</w:t>
      </w:r>
      <w:r w:rsidRPr="002124CD">
        <w:rPr>
          <w:rFonts w:ascii="Times New Roman" w:hAnsi="Times New Roman" w:cs="Times New Roman"/>
        </w:rPr>
        <w:t xml:space="preserve"> не состоит, а также, что ранее в отношении Объекта</w:t>
      </w:r>
      <w:r w:rsidR="003A0817" w:rsidRPr="002124CD">
        <w:rPr>
          <w:rFonts w:ascii="Times New Roman" w:hAnsi="Times New Roman" w:cs="Times New Roman"/>
        </w:rPr>
        <w:t xml:space="preserve"> долевого строительства</w:t>
      </w:r>
      <w:r w:rsidRPr="002124CD">
        <w:rPr>
          <w:rFonts w:ascii="Times New Roman" w:hAnsi="Times New Roman" w:cs="Times New Roman"/>
        </w:rPr>
        <w:t xml:space="preserve"> не совершалось сделок, следствием которых может быть возникновение прав третьих лиц.</w:t>
      </w:r>
    </w:p>
    <w:p w14:paraId="79162349" w14:textId="1F8C373B" w:rsidR="003A0817" w:rsidRPr="002124CD" w:rsidRDefault="003A0817" w:rsidP="00BE2C1E">
      <w:pPr>
        <w:ind w:firstLine="567"/>
        <w:jc w:val="both"/>
        <w:rPr>
          <w:sz w:val="20"/>
          <w:szCs w:val="20"/>
        </w:rPr>
      </w:pPr>
      <w:r w:rsidRPr="002124CD">
        <w:rPr>
          <w:sz w:val="20"/>
          <w:szCs w:val="20"/>
        </w:rPr>
        <w:lastRenderedPageBreak/>
        <w:t>Застройщик гарантирует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Объекта долевого строительства.</w:t>
      </w:r>
    </w:p>
    <w:p w14:paraId="612F9545" w14:textId="35C14CFC" w:rsidR="00F67199" w:rsidRPr="002124CD" w:rsidRDefault="00F67199" w:rsidP="00F67199">
      <w:pPr>
        <w:pStyle w:val="af1"/>
        <w:numPr>
          <w:ilvl w:val="1"/>
          <w:numId w:val="4"/>
        </w:numPr>
        <w:tabs>
          <w:tab w:val="clear" w:pos="720"/>
        </w:tabs>
        <w:ind w:left="0" w:firstLine="567"/>
        <w:jc w:val="both"/>
        <w:rPr>
          <w:sz w:val="20"/>
          <w:szCs w:val="20"/>
        </w:rPr>
      </w:pPr>
      <w:bookmarkStart w:id="8" w:name="_Hlk98406722"/>
      <w:r w:rsidRPr="002124CD">
        <w:rPr>
          <w:sz w:val="20"/>
          <w:szCs w:val="20"/>
        </w:rPr>
        <w:t>Настоящим Стороны по Договору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2124CD">
        <w:rPr>
          <w:sz w:val="20"/>
          <w:szCs w:val="20"/>
        </w:rPr>
        <w:t>ется</w:t>
      </w:r>
      <w:proofErr w:type="spellEnd"/>
      <w:r w:rsidRPr="002124CD">
        <w:rPr>
          <w:sz w:val="20"/>
          <w:szCs w:val="20"/>
        </w:rPr>
        <w:t>) указанные(</w:t>
      </w:r>
      <w:proofErr w:type="spellStart"/>
      <w:r w:rsidRPr="002124CD">
        <w:rPr>
          <w:sz w:val="20"/>
          <w:szCs w:val="20"/>
        </w:rPr>
        <w:t>ое</w:t>
      </w:r>
      <w:proofErr w:type="spellEnd"/>
      <w:r w:rsidRPr="002124CD">
        <w:rPr>
          <w:sz w:val="20"/>
          <w:szCs w:val="20"/>
        </w:rPr>
        <w:t>) государства(о), перечень которых установлен Распоряжением Правительства РФ от 05.03.2022г. №430-р</w:t>
      </w:r>
      <w:bookmarkEnd w:id="8"/>
      <w:r w:rsidRPr="002124CD">
        <w:rPr>
          <w:sz w:val="20"/>
          <w:szCs w:val="20"/>
        </w:rPr>
        <w:t>.</w:t>
      </w:r>
    </w:p>
    <w:bookmarkEnd w:id="7"/>
    <w:p w14:paraId="02C8CB8A" w14:textId="77777777" w:rsidR="009431D6" w:rsidRPr="002124CD" w:rsidRDefault="009431D6" w:rsidP="00981B27">
      <w:pPr>
        <w:pStyle w:val="ConsPlusNormal"/>
        <w:tabs>
          <w:tab w:val="left" w:pos="567"/>
          <w:tab w:val="left" w:pos="993"/>
        </w:tabs>
        <w:ind w:firstLine="567"/>
        <w:jc w:val="both"/>
        <w:rPr>
          <w:rFonts w:ascii="Times New Roman" w:hAnsi="Times New Roman" w:cs="Times New Roman"/>
        </w:rPr>
      </w:pPr>
    </w:p>
    <w:p w14:paraId="6C352613" w14:textId="441EE0F3" w:rsidR="008D43F9" w:rsidRPr="002124CD" w:rsidRDefault="008D43F9" w:rsidP="00D407DE">
      <w:pPr>
        <w:pStyle w:val="ConsPlusNormal"/>
        <w:widowControl/>
        <w:numPr>
          <w:ilvl w:val="0"/>
          <w:numId w:val="4"/>
        </w:numPr>
        <w:ind w:left="0" w:firstLine="0"/>
        <w:jc w:val="center"/>
        <w:rPr>
          <w:rFonts w:ascii="Times New Roman" w:hAnsi="Times New Roman" w:cs="Times New Roman"/>
          <w:b/>
          <w:bCs/>
          <w:spacing w:val="20"/>
        </w:rPr>
      </w:pPr>
      <w:r w:rsidRPr="002124CD">
        <w:rPr>
          <w:rFonts w:ascii="Times New Roman" w:hAnsi="Times New Roman" w:cs="Times New Roman"/>
          <w:b/>
          <w:bCs/>
          <w:spacing w:val="20"/>
        </w:rPr>
        <w:t>ЦЕНА ДОГОВОРА. СРОКИ И ПОРЯДОК ОПЛАТЫ</w:t>
      </w:r>
    </w:p>
    <w:p w14:paraId="6FA8B067" w14:textId="77777777" w:rsidR="00DA7171" w:rsidRPr="002124CD" w:rsidRDefault="00DA7171" w:rsidP="00DA7171">
      <w:pPr>
        <w:pStyle w:val="ConsPlusNormal"/>
        <w:widowControl/>
        <w:ind w:firstLine="0"/>
        <w:rPr>
          <w:rFonts w:ascii="Times New Roman" w:hAnsi="Times New Roman" w:cs="Times New Roman"/>
          <w:b/>
          <w:bCs/>
          <w:spacing w:val="20"/>
        </w:rPr>
      </w:pPr>
    </w:p>
    <w:p w14:paraId="08C80583" w14:textId="09346811" w:rsidR="00BB464B" w:rsidRPr="002124CD" w:rsidRDefault="003A0817" w:rsidP="00196A0C">
      <w:pPr>
        <w:ind w:firstLine="567"/>
        <w:jc w:val="both"/>
        <w:rPr>
          <w:sz w:val="20"/>
          <w:szCs w:val="20"/>
        </w:rPr>
      </w:pPr>
      <w:r w:rsidRPr="002124CD">
        <w:rPr>
          <w:sz w:val="20"/>
          <w:szCs w:val="20"/>
        </w:rPr>
        <w:t>3</w:t>
      </w:r>
      <w:r w:rsidR="00BB464B" w:rsidRPr="002124CD">
        <w:rPr>
          <w:sz w:val="20"/>
          <w:szCs w:val="20"/>
        </w:rPr>
        <w:t xml:space="preserve">.1. </w:t>
      </w:r>
      <w:r w:rsidR="008D43F9" w:rsidRPr="002124CD">
        <w:rPr>
          <w:sz w:val="20"/>
          <w:szCs w:val="20"/>
        </w:rPr>
        <w:t xml:space="preserve">Цена </w:t>
      </w:r>
      <w:r w:rsidR="00BB464B" w:rsidRPr="002124CD">
        <w:rPr>
          <w:sz w:val="20"/>
          <w:szCs w:val="20"/>
        </w:rPr>
        <w:t xml:space="preserve">Договора - размер денежных средств, подлежащих уплате Участником для строительства (создания) </w:t>
      </w:r>
      <w:r w:rsidR="003373E0" w:rsidRPr="002124CD">
        <w:rPr>
          <w:sz w:val="20"/>
          <w:szCs w:val="20"/>
        </w:rPr>
        <w:t>Объекта</w:t>
      </w:r>
      <w:r w:rsidR="00D14792" w:rsidRPr="002124CD">
        <w:rPr>
          <w:sz w:val="20"/>
          <w:szCs w:val="20"/>
        </w:rPr>
        <w:t xml:space="preserve"> долевого строительства</w:t>
      </w:r>
      <w:r w:rsidR="00BB464B" w:rsidRPr="002124CD">
        <w:rPr>
          <w:sz w:val="20"/>
          <w:szCs w:val="20"/>
        </w:rPr>
        <w:t xml:space="preserve"> в порядке и сроки, предусмотренные настоящим разделом Договора. Цена Договора НДС не облагается.</w:t>
      </w:r>
    </w:p>
    <w:p w14:paraId="62A259E4" w14:textId="3072EB73" w:rsidR="00196A0C" w:rsidRPr="002124CD" w:rsidRDefault="003A0817" w:rsidP="0055193D">
      <w:pPr>
        <w:pStyle w:val="a3"/>
        <w:tabs>
          <w:tab w:val="num" w:pos="2062"/>
        </w:tabs>
        <w:ind w:firstLine="588"/>
        <w:rPr>
          <w:sz w:val="20"/>
          <w:szCs w:val="20"/>
        </w:rPr>
      </w:pPr>
      <w:r w:rsidRPr="002124CD">
        <w:rPr>
          <w:sz w:val="20"/>
          <w:szCs w:val="20"/>
        </w:rPr>
        <w:t>3.2</w:t>
      </w:r>
      <w:r w:rsidR="0055193D" w:rsidRPr="002124CD">
        <w:rPr>
          <w:sz w:val="20"/>
          <w:szCs w:val="20"/>
        </w:rPr>
        <w:t xml:space="preserve">. </w:t>
      </w:r>
      <w:bookmarkStart w:id="9" w:name="_Hlk486002316"/>
      <w:r w:rsidR="008D43F9" w:rsidRPr="002124CD">
        <w:rPr>
          <w:sz w:val="20"/>
          <w:szCs w:val="20"/>
        </w:rPr>
        <w:t>Стороны договорились, что стоимость одного квадратного метра</w:t>
      </w:r>
      <w:r w:rsidRPr="002124CD">
        <w:rPr>
          <w:sz w:val="20"/>
          <w:szCs w:val="20"/>
        </w:rPr>
        <w:t xml:space="preserve"> Объекта долевого строительства</w:t>
      </w:r>
      <w:r w:rsidR="008D43F9" w:rsidRPr="002124CD">
        <w:rPr>
          <w:sz w:val="20"/>
          <w:szCs w:val="20"/>
        </w:rPr>
        <w:t xml:space="preserve"> составляет – </w:t>
      </w:r>
      <w:r w:rsidR="00E34A43" w:rsidRPr="002124CD">
        <w:rPr>
          <w:b/>
          <w:sz w:val="20"/>
          <w:szCs w:val="20"/>
        </w:rPr>
        <w:t>________ (________) рублей 00 копеек</w:t>
      </w:r>
      <w:r w:rsidR="00E34A43" w:rsidRPr="002124CD">
        <w:rPr>
          <w:sz w:val="20"/>
          <w:szCs w:val="20"/>
        </w:rPr>
        <w:t>, НДС не облагается</w:t>
      </w:r>
      <w:r w:rsidR="008D43F9" w:rsidRPr="002124CD">
        <w:rPr>
          <w:sz w:val="20"/>
          <w:szCs w:val="20"/>
        </w:rPr>
        <w:t xml:space="preserve">. </w:t>
      </w:r>
      <w:r w:rsidR="00CB561C" w:rsidRPr="002124CD">
        <w:rPr>
          <w:sz w:val="20"/>
          <w:szCs w:val="20"/>
        </w:rPr>
        <w:t>Стоимость одного квадратного метра, определенная в настоящем пункте, является фиксированной и изменению не подлежит.</w:t>
      </w:r>
      <w:bookmarkEnd w:id="9"/>
    </w:p>
    <w:p w14:paraId="363DD829" w14:textId="52EF7617" w:rsidR="00196A0C" w:rsidRPr="002124CD" w:rsidRDefault="00196A0C" w:rsidP="001C6BF4">
      <w:pPr>
        <w:pStyle w:val="a3"/>
        <w:numPr>
          <w:ilvl w:val="1"/>
          <w:numId w:val="18"/>
        </w:numPr>
        <w:rPr>
          <w:sz w:val="20"/>
          <w:szCs w:val="20"/>
        </w:rPr>
      </w:pPr>
      <w:r w:rsidRPr="002124CD">
        <w:rPr>
          <w:sz w:val="20"/>
          <w:szCs w:val="20"/>
        </w:rPr>
        <w:t>Цена Договора определяется по следующей формуле:</w:t>
      </w:r>
    </w:p>
    <w:p w14:paraId="40DCF070" w14:textId="17C3F9B1" w:rsidR="00196A0C" w:rsidRPr="002124CD" w:rsidRDefault="003A0817" w:rsidP="00196A0C">
      <w:pPr>
        <w:pStyle w:val="a3"/>
        <w:ind w:left="588"/>
        <w:rPr>
          <w:b/>
          <w:sz w:val="20"/>
          <w:szCs w:val="20"/>
        </w:rPr>
      </w:pPr>
      <w:proofErr w:type="spellStart"/>
      <w:r w:rsidRPr="002124CD">
        <w:rPr>
          <w:b/>
          <w:sz w:val="20"/>
          <w:szCs w:val="20"/>
        </w:rPr>
        <w:t>Ц</w:t>
      </w:r>
      <w:r w:rsidR="00196A0C" w:rsidRPr="002124CD">
        <w:rPr>
          <w:b/>
          <w:sz w:val="20"/>
          <w:szCs w:val="20"/>
        </w:rPr>
        <w:t>д</w:t>
      </w:r>
      <w:proofErr w:type="spellEnd"/>
      <w:r w:rsidR="00196A0C" w:rsidRPr="002124CD">
        <w:rPr>
          <w:b/>
          <w:sz w:val="20"/>
          <w:szCs w:val="20"/>
        </w:rPr>
        <w:t xml:space="preserve"> = P1(</w:t>
      </w:r>
      <w:proofErr w:type="spellStart"/>
      <w:r w:rsidR="00196A0C" w:rsidRPr="002124CD">
        <w:rPr>
          <w:b/>
          <w:sz w:val="20"/>
          <w:szCs w:val="20"/>
        </w:rPr>
        <w:t>пр</w:t>
      </w:r>
      <w:proofErr w:type="spellEnd"/>
      <w:r w:rsidR="00196A0C" w:rsidRPr="002124CD">
        <w:rPr>
          <w:b/>
          <w:sz w:val="20"/>
          <w:szCs w:val="20"/>
        </w:rPr>
        <w:t>) x S(</w:t>
      </w:r>
      <w:proofErr w:type="spellStart"/>
      <w:r w:rsidR="00196A0C" w:rsidRPr="002124CD">
        <w:rPr>
          <w:b/>
          <w:sz w:val="20"/>
          <w:szCs w:val="20"/>
        </w:rPr>
        <w:t>пр</w:t>
      </w:r>
      <w:proofErr w:type="spellEnd"/>
      <w:r w:rsidR="00196A0C" w:rsidRPr="002124CD">
        <w:rPr>
          <w:b/>
          <w:sz w:val="20"/>
          <w:szCs w:val="20"/>
        </w:rPr>
        <w:t xml:space="preserve">), </w:t>
      </w:r>
      <w:r w:rsidR="00196A0C" w:rsidRPr="002124CD">
        <w:rPr>
          <w:sz w:val="20"/>
          <w:szCs w:val="20"/>
        </w:rPr>
        <w:t>где</w:t>
      </w:r>
    </w:p>
    <w:p w14:paraId="5064D653" w14:textId="01C6853F" w:rsidR="00196A0C" w:rsidRPr="002124CD" w:rsidRDefault="003A0817" w:rsidP="00196A0C">
      <w:pPr>
        <w:pStyle w:val="a3"/>
        <w:ind w:left="588"/>
        <w:rPr>
          <w:sz w:val="20"/>
          <w:szCs w:val="20"/>
        </w:rPr>
      </w:pPr>
      <w:proofErr w:type="spellStart"/>
      <w:r w:rsidRPr="002124CD">
        <w:rPr>
          <w:b/>
          <w:sz w:val="20"/>
          <w:szCs w:val="20"/>
        </w:rPr>
        <w:t>Ц</w:t>
      </w:r>
      <w:r w:rsidR="00196A0C" w:rsidRPr="002124CD">
        <w:rPr>
          <w:b/>
          <w:sz w:val="20"/>
          <w:szCs w:val="20"/>
        </w:rPr>
        <w:t>д</w:t>
      </w:r>
      <w:proofErr w:type="spellEnd"/>
      <w:r w:rsidR="00196A0C" w:rsidRPr="002124CD">
        <w:rPr>
          <w:sz w:val="20"/>
          <w:szCs w:val="20"/>
        </w:rPr>
        <w:t xml:space="preserve"> - Цена Договора;</w:t>
      </w:r>
    </w:p>
    <w:p w14:paraId="101EE300" w14:textId="6581B7AB" w:rsidR="00196A0C" w:rsidRPr="002124CD" w:rsidRDefault="00196A0C" w:rsidP="00196A0C">
      <w:pPr>
        <w:pStyle w:val="a3"/>
        <w:ind w:left="588"/>
        <w:rPr>
          <w:b/>
          <w:sz w:val="20"/>
          <w:szCs w:val="20"/>
        </w:rPr>
      </w:pPr>
      <w:r w:rsidRPr="002124CD">
        <w:rPr>
          <w:b/>
          <w:sz w:val="20"/>
          <w:szCs w:val="20"/>
        </w:rPr>
        <w:t>P1(</w:t>
      </w:r>
      <w:proofErr w:type="spellStart"/>
      <w:r w:rsidRPr="002124CD">
        <w:rPr>
          <w:b/>
          <w:sz w:val="20"/>
          <w:szCs w:val="20"/>
        </w:rPr>
        <w:t>пр</w:t>
      </w:r>
      <w:proofErr w:type="spellEnd"/>
      <w:r w:rsidRPr="002124CD">
        <w:rPr>
          <w:b/>
          <w:sz w:val="20"/>
          <w:szCs w:val="20"/>
        </w:rPr>
        <w:t>)</w:t>
      </w:r>
      <w:r w:rsidRPr="002124CD">
        <w:rPr>
          <w:sz w:val="20"/>
          <w:szCs w:val="20"/>
        </w:rPr>
        <w:t xml:space="preserve"> – цена </w:t>
      </w:r>
      <w:r w:rsidR="009919A1" w:rsidRPr="002124CD">
        <w:rPr>
          <w:sz w:val="20"/>
          <w:szCs w:val="20"/>
        </w:rPr>
        <w:t xml:space="preserve">1 м </w:t>
      </w:r>
      <w:r w:rsidR="009919A1" w:rsidRPr="002124CD">
        <w:rPr>
          <w:sz w:val="20"/>
          <w:szCs w:val="20"/>
          <w:vertAlign w:val="superscript"/>
        </w:rPr>
        <w:t xml:space="preserve">2   </w:t>
      </w:r>
      <w:r w:rsidR="00F208B0" w:rsidRPr="002124CD">
        <w:rPr>
          <w:sz w:val="20"/>
          <w:szCs w:val="20"/>
        </w:rPr>
        <w:t>п</w:t>
      </w:r>
      <w:r w:rsidR="009919A1" w:rsidRPr="002124CD">
        <w:rPr>
          <w:sz w:val="20"/>
          <w:szCs w:val="20"/>
        </w:rPr>
        <w:t xml:space="preserve">роектной </w:t>
      </w:r>
      <w:r w:rsidR="008A1FAB" w:rsidRPr="002124CD">
        <w:rPr>
          <w:sz w:val="20"/>
          <w:szCs w:val="20"/>
        </w:rPr>
        <w:t>о</w:t>
      </w:r>
      <w:r w:rsidR="003A0817" w:rsidRPr="002124CD">
        <w:rPr>
          <w:sz w:val="20"/>
          <w:szCs w:val="20"/>
        </w:rPr>
        <w:t xml:space="preserve">бщей приведенной площади </w:t>
      </w:r>
      <w:r w:rsidR="001102C1" w:rsidRPr="002124CD">
        <w:rPr>
          <w:bCs/>
          <w:sz w:val="20"/>
          <w:szCs w:val="20"/>
        </w:rPr>
        <w:t>Объекта долевого строительства</w:t>
      </w:r>
      <w:r w:rsidR="003A0817" w:rsidRPr="002124CD">
        <w:rPr>
          <w:sz w:val="20"/>
          <w:szCs w:val="20"/>
        </w:rPr>
        <w:t xml:space="preserve"> </w:t>
      </w:r>
      <w:r w:rsidRPr="002124CD">
        <w:rPr>
          <w:sz w:val="20"/>
          <w:szCs w:val="20"/>
        </w:rPr>
        <w:t>(далее – «Цена единицы площади»);</w:t>
      </w:r>
    </w:p>
    <w:p w14:paraId="58280751" w14:textId="0058EE21" w:rsidR="00196A0C" w:rsidRPr="002124CD" w:rsidRDefault="00196A0C" w:rsidP="00196A0C">
      <w:pPr>
        <w:pStyle w:val="a3"/>
        <w:ind w:left="588"/>
        <w:rPr>
          <w:sz w:val="20"/>
          <w:szCs w:val="20"/>
        </w:rPr>
      </w:pPr>
      <w:r w:rsidRPr="002124CD">
        <w:rPr>
          <w:b/>
          <w:sz w:val="20"/>
          <w:szCs w:val="20"/>
        </w:rPr>
        <w:t>S(</w:t>
      </w:r>
      <w:proofErr w:type="spellStart"/>
      <w:r w:rsidRPr="002124CD">
        <w:rPr>
          <w:b/>
          <w:sz w:val="20"/>
          <w:szCs w:val="20"/>
        </w:rPr>
        <w:t>пр</w:t>
      </w:r>
      <w:proofErr w:type="spellEnd"/>
      <w:r w:rsidRPr="002124CD">
        <w:rPr>
          <w:b/>
          <w:sz w:val="20"/>
          <w:szCs w:val="20"/>
        </w:rPr>
        <w:t>)</w:t>
      </w:r>
      <w:r w:rsidRPr="002124CD">
        <w:rPr>
          <w:sz w:val="20"/>
          <w:szCs w:val="20"/>
        </w:rPr>
        <w:t xml:space="preserve"> –</w:t>
      </w:r>
      <w:r w:rsidR="003A0817" w:rsidRPr="002124CD">
        <w:rPr>
          <w:sz w:val="20"/>
          <w:szCs w:val="20"/>
        </w:rPr>
        <w:t xml:space="preserve"> Проектная общая приведенная площадь </w:t>
      </w:r>
      <w:r w:rsidR="001102C1" w:rsidRPr="002124CD">
        <w:rPr>
          <w:bCs/>
          <w:sz w:val="20"/>
          <w:szCs w:val="20"/>
        </w:rPr>
        <w:t>Объекта долевого строительства</w:t>
      </w:r>
      <w:r w:rsidR="003A0817" w:rsidRPr="002124CD">
        <w:rPr>
          <w:sz w:val="20"/>
          <w:szCs w:val="20"/>
        </w:rPr>
        <w:t xml:space="preserve"> </w:t>
      </w:r>
      <w:r w:rsidRPr="002124CD">
        <w:rPr>
          <w:sz w:val="20"/>
          <w:szCs w:val="20"/>
        </w:rPr>
        <w:t>__________</w:t>
      </w:r>
      <w:r w:rsidRPr="002124CD">
        <w:rPr>
          <w:b/>
          <w:sz w:val="20"/>
          <w:szCs w:val="20"/>
        </w:rPr>
        <w:t xml:space="preserve"> (</w:t>
      </w:r>
      <w:proofErr w:type="spellStart"/>
      <w:proofErr w:type="gramStart"/>
      <w:r w:rsidRPr="002124CD">
        <w:rPr>
          <w:b/>
          <w:sz w:val="20"/>
          <w:szCs w:val="20"/>
        </w:rPr>
        <w:t>кв.м</w:t>
      </w:r>
      <w:proofErr w:type="spellEnd"/>
      <w:proofErr w:type="gramEnd"/>
      <w:r w:rsidRPr="002124CD">
        <w:rPr>
          <w:b/>
          <w:sz w:val="20"/>
          <w:szCs w:val="20"/>
        </w:rPr>
        <w:t>).</w:t>
      </w:r>
      <w:r w:rsidRPr="002124CD">
        <w:rPr>
          <w:sz w:val="20"/>
          <w:szCs w:val="20"/>
        </w:rPr>
        <w:t xml:space="preserve"> </w:t>
      </w:r>
    </w:p>
    <w:p w14:paraId="6F8EBE31" w14:textId="1ED7C573" w:rsidR="00196A0C" w:rsidRPr="002124CD" w:rsidRDefault="00196A0C" w:rsidP="00571309">
      <w:pPr>
        <w:pStyle w:val="a3"/>
        <w:numPr>
          <w:ilvl w:val="1"/>
          <w:numId w:val="18"/>
        </w:numPr>
        <w:ind w:left="0" w:firstLine="567"/>
        <w:rPr>
          <w:sz w:val="20"/>
          <w:szCs w:val="20"/>
        </w:rPr>
      </w:pPr>
      <w:r w:rsidRPr="002124CD">
        <w:rPr>
          <w:sz w:val="20"/>
          <w:szCs w:val="20"/>
        </w:rPr>
        <w:t>Цена Договора на момент его заключения составляет __________</w:t>
      </w:r>
      <w:r w:rsidRPr="002124CD">
        <w:rPr>
          <w:b/>
          <w:sz w:val="20"/>
          <w:szCs w:val="20"/>
        </w:rPr>
        <w:t xml:space="preserve"> (_____________________) рубль </w:t>
      </w:r>
      <w:r w:rsidR="00CF117D" w:rsidRPr="002124CD">
        <w:rPr>
          <w:b/>
          <w:sz w:val="20"/>
          <w:szCs w:val="20"/>
        </w:rPr>
        <w:t xml:space="preserve">00 </w:t>
      </w:r>
      <w:r w:rsidRPr="002124CD">
        <w:rPr>
          <w:b/>
          <w:sz w:val="20"/>
          <w:szCs w:val="20"/>
        </w:rPr>
        <w:t>копеек</w:t>
      </w:r>
      <w:r w:rsidRPr="002124CD">
        <w:rPr>
          <w:sz w:val="20"/>
          <w:szCs w:val="20"/>
        </w:rPr>
        <w:t xml:space="preserve">, исходя из Цены единицы площади и </w:t>
      </w:r>
      <w:r w:rsidR="003A0817" w:rsidRPr="002124CD">
        <w:rPr>
          <w:sz w:val="20"/>
          <w:szCs w:val="20"/>
        </w:rPr>
        <w:t>Проектной общей приведенной площади</w:t>
      </w:r>
      <w:r w:rsidR="006621EC" w:rsidRPr="002124CD">
        <w:rPr>
          <w:sz w:val="20"/>
          <w:szCs w:val="20"/>
        </w:rPr>
        <w:t xml:space="preserve">, </w:t>
      </w:r>
      <w:r w:rsidRPr="002124CD">
        <w:rPr>
          <w:sz w:val="20"/>
          <w:szCs w:val="20"/>
        </w:rPr>
        <w:t>НДС не облагается.</w:t>
      </w:r>
    </w:p>
    <w:p w14:paraId="1CBA444A" w14:textId="46E494CC" w:rsidR="00196A0C" w:rsidRPr="002124CD" w:rsidRDefault="00196A0C" w:rsidP="001C6BF4">
      <w:pPr>
        <w:pStyle w:val="a3"/>
        <w:numPr>
          <w:ilvl w:val="1"/>
          <w:numId w:val="18"/>
        </w:numPr>
        <w:tabs>
          <w:tab w:val="left" w:pos="993"/>
        </w:tabs>
        <w:ind w:left="0" w:firstLine="567"/>
        <w:rPr>
          <w:sz w:val="20"/>
          <w:szCs w:val="20"/>
        </w:rPr>
      </w:pPr>
      <w:r w:rsidRPr="002124CD">
        <w:rPr>
          <w:sz w:val="20"/>
          <w:szCs w:val="20"/>
        </w:rPr>
        <w:t xml:space="preserve">В случае, если Приведенная площадь фактическая, установленная (определенная) после окончания строительства </w:t>
      </w:r>
      <w:r w:rsidR="00145BAE" w:rsidRPr="002124CD">
        <w:rPr>
          <w:sz w:val="20"/>
          <w:szCs w:val="20"/>
        </w:rPr>
        <w:t xml:space="preserve">Жилого дома </w:t>
      </w:r>
      <w:r w:rsidRPr="002124CD">
        <w:rPr>
          <w:sz w:val="20"/>
          <w:szCs w:val="20"/>
        </w:rPr>
        <w:t xml:space="preserve">по результатам технической инвентаризации и/или кадастрового учета, будет больше или меньше </w:t>
      </w:r>
      <w:r w:rsidR="00571309" w:rsidRPr="002124CD">
        <w:rPr>
          <w:sz w:val="20"/>
          <w:szCs w:val="20"/>
        </w:rPr>
        <w:t>Проектной общей приведенной площади Объекта</w:t>
      </w:r>
      <w:r w:rsidR="001102C1" w:rsidRPr="002124CD">
        <w:rPr>
          <w:sz w:val="20"/>
          <w:szCs w:val="20"/>
        </w:rPr>
        <w:t xml:space="preserve"> </w:t>
      </w:r>
      <w:r w:rsidR="001102C1" w:rsidRPr="002124CD">
        <w:rPr>
          <w:bCs/>
          <w:sz w:val="20"/>
          <w:szCs w:val="20"/>
        </w:rPr>
        <w:t>долевого строительства</w:t>
      </w:r>
      <w:r w:rsidRPr="002124CD">
        <w:rPr>
          <w:sz w:val="20"/>
          <w:szCs w:val="20"/>
        </w:rPr>
        <w:t>, Стороны производят взаиморасчеты в нижеуказанном порядке:</w:t>
      </w:r>
    </w:p>
    <w:p w14:paraId="492CC01D" w14:textId="2B4C17D0" w:rsidR="00A81740" w:rsidRPr="002124CD" w:rsidRDefault="00F44012" w:rsidP="002C70DC">
      <w:pPr>
        <w:pStyle w:val="a3"/>
        <w:numPr>
          <w:ilvl w:val="2"/>
          <w:numId w:val="18"/>
        </w:numPr>
        <w:ind w:left="0" w:firstLine="567"/>
        <w:rPr>
          <w:sz w:val="20"/>
          <w:szCs w:val="20"/>
        </w:rPr>
      </w:pPr>
      <w:r w:rsidRPr="002124CD">
        <w:rPr>
          <w:sz w:val="20"/>
          <w:szCs w:val="20"/>
        </w:rPr>
        <w:t>Е</w:t>
      </w:r>
      <w:r w:rsidR="00196A0C" w:rsidRPr="002124CD">
        <w:rPr>
          <w:sz w:val="20"/>
          <w:szCs w:val="20"/>
        </w:rPr>
        <w:t xml:space="preserve">сли Приведенная площадь фактическая больше </w:t>
      </w:r>
      <w:r w:rsidR="00571309" w:rsidRPr="002124CD">
        <w:rPr>
          <w:sz w:val="20"/>
          <w:szCs w:val="20"/>
        </w:rPr>
        <w:t xml:space="preserve">Проектной общей приведенной площади </w:t>
      </w:r>
      <w:r w:rsidR="00F51DF4" w:rsidRPr="002124CD">
        <w:rPr>
          <w:sz w:val="20"/>
          <w:szCs w:val="20"/>
        </w:rPr>
        <w:t>Объекта долевого строительства</w:t>
      </w:r>
      <w:r w:rsidR="00196A0C" w:rsidRPr="002124CD">
        <w:rPr>
          <w:sz w:val="20"/>
          <w:szCs w:val="20"/>
        </w:rPr>
        <w:t xml:space="preserve">, Участник осуществляет доплату денежной суммы. Доплата определяется как разница между Приведенной площадью фактической и </w:t>
      </w:r>
      <w:r w:rsidR="00571309" w:rsidRPr="002124CD">
        <w:rPr>
          <w:sz w:val="20"/>
          <w:szCs w:val="20"/>
        </w:rPr>
        <w:t xml:space="preserve">Проектной общей приведенной площадью </w:t>
      </w:r>
      <w:r w:rsidR="00F51DF4" w:rsidRPr="002124CD">
        <w:rPr>
          <w:sz w:val="20"/>
          <w:szCs w:val="20"/>
        </w:rPr>
        <w:t>Объекта долевого строительства</w:t>
      </w:r>
      <w:r w:rsidR="00196A0C" w:rsidRPr="002124CD">
        <w:rPr>
          <w:sz w:val="20"/>
          <w:szCs w:val="20"/>
        </w:rPr>
        <w:t>, умноженн</w:t>
      </w:r>
      <w:r w:rsidR="00571309" w:rsidRPr="002124CD">
        <w:rPr>
          <w:sz w:val="20"/>
          <w:szCs w:val="20"/>
        </w:rPr>
        <w:t xml:space="preserve">ой </w:t>
      </w:r>
      <w:r w:rsidR="00196A0C" w:rsidRPr="002124CD">
        <w:rPr>
          <w:sz w:val="20"/>
          <w:szCs w:val="20"/>
        </w:rPr>
        <w:t>на Цену единицы площади.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w:t>
      </w:r>
      <w:r w:rsidR="00A81740" w:rsidRPr="002124CD">
        <w:rPr>
          <w:sz w:val="20"/>
          <w:szCs w:val="20"/>
        </w:rPr>
        <w:t xml:space="preserve">я Сторонами Передаточного </w:t>
      </w:r>
      <w:r w:rsidR="00FA5D80" w:rsidRPr="002124CD">
        <w:rPr>
          <w:sz w:val="20"/>
          <w:szCs w:val="20"/>
        </w:rPr>
        <w:t>А</w:t>
      </w:r>
      <w:r w:rsidR="00A81740" w:rsidRPr="002124CD">
        <w:rPr>
          <w:sz w:val="20"/>
          <w:szCs w:val="20"/>
        </w:rPr>
        <w:t>кта;</w:t>
      </w:r>
    </w:p>
    <w:p w14:paraId="24287B8E" w14:textId="13502D34" w:rsidR="00196A0C" w:rsidRPr="002124CD" w:rsidRDefault="00F44012" w:rsidP="001C6BF4">
      <w:pPr>
        <w:pStyle w:val="a3"/>
        <w:numPr>
          <w:ilvl w:val="2"/>
          <w:numId w:val="18"/>
        </w:numPr>
        <w:tabs>
          <w:tab w:val="left" w:pos="1134"/>
        </w:tabs>
        <w:ind w:left="0" w:firstLine="567"/>
        <w:rPr>
          <w:sz w:val="20"/>
          <w:szCs w:val="20"/>
        </w:rPr>
      </w:pPr>
      <w:r w:rsidRPr="002124CD">
        <w:rPr>
          <w:sz w:val="20"/>
          <w:szCs w:val="20"/>
        </w:rPr>
        <w:t>Е</w:t>
      </w:r>
      <w:r w:rsidR="00196A0C" w:rsidRPr="002124CD">
        <w:rPr>
          <w:sz w:val="20"/>
          <w:szCs w:val="20"/>
        </w:rPr>
        <w:t xml:space="preserve">сли Приведенная площадь фактическая меньше </w:t>
      </w:r>
      <w:r w:rsidR="00571309" w:rsidRPr="002124CD">
        <w:rPr>
          <w:sz w:val="20"/>
          <w:szCs w:val="20"/>
        </w:rPr>
        <w:t xml:space="preserve">Проектной общей приведенной площади </w:t>
      </w:r>
      <w:r w:rsidR="001102C1" w:rsidRPr="002124CD">
        <w:rPr>
          <w:bCs/>
          <w:sz w:val="20"/>
          <w:szCs w:val="20"/>
        </w:rPr>
        <w:t>Объекта долевого строительства</w:t>
      </w:r>
      <w:r w:rsidR="00196A0C" w:rsidRPr="002124CD">
        <w:rPr>
          <w:sz w:val="20"/>
          <w:szCs w:val="20"/>
        </w:rPr>
        <w:t xml:space="preserve">, Застройщик обязуется осуществить возврат Участнику денежной суммы, составляющей разницу между Приведенной площадью фактической и </w:t>
      </w:r>
      <w:r w:rsidR="00571309" w:rsidRPr="002124CD">
        <w:rPr>
          <w:sz w:val="20"/>
          <w:szCs w:val="20"/>
        </w:rPr>
        <w:t xml:space="preserve">Проектной общей приведенной площадью </w:t>
      </w:r>
      <w:r w:rsidR="00F51DF4" w:rsidRPr="002124CD">
        <w:rPr>
          <w:sz w:val="20"/>
          <w:szCs w:val="20"/>
        </w:rPr>
        <w:t>Объекта долевого строительства</w:t>
      </w:r>
      <w:r w:rsidR="00196A0C" w:rsidRPr="002124CD">
        <w:rPr>
          <w:sz w:val="20"/>
          <w:szCs w:val="20"/>
        </w:rPr>
        <w:t>, умноженн</w:t>
      </w:r>
      <w:r w:rsidR="00571309" w:rsidRPr="002124CD">
        <w:rPr>
          <w:sz w:val="20"/>
          <w:szCs w:val="20"/>
        </w:rPr>
        <w:t>ой</w:t>
      </w:r>
      <w:r w:rsidR="00196A0C" w:rsidRPr="002124CD">
        <w:rPr>
          <w:sz w:val="20"/>
          <w:szCs w:val="20"/>
        </w:rPr>
        <w:t xml:space="preserve"> на Цену единицы площади. Возврат осуществляется Застройщиком путем перечисления денежных средств на банковский счет Участника, не позднее </w:t>
      </w:r>
      <w:r w:rsidR="00A81740" w:rsidRPr="002124CD">
        <w:rPr>
          <w:sz w:val="20"/>
          <w:szCs w:val="20"/>
        </w:rPr>
        <w:t>15</w:t>
      </w:r>
      <w:r w:rsidR="00196A0C" w:rsidRPr="002124CD">
        <w:rPr>
          <w:sz w:val="20"/>
          <w:szCs w:val="20"/>
        </w:rPr>
        <w:t xml:space="preserve"> (Пят</w:t>
      </w:r>
      <w:r w:rsidR="00A81740" w:rsidRPr="002124CD">
        <w:rPr>
          <w:sz w:val="20"/>
          <w:szCs w:val="20"/>
        </w:rPr>
        <w:t>надцати</w:t>
      </w:r>
      <w:r w:rsidR="00196A0C" w:rsidRPr="002124CD">
        <w:rPr>
          <w:sz w:val="20"/>
          <w:szCs w:val="20"/>
        </w:rPr>
        <w:t>) рабочих дней со дня получения За</w:t>
      </w:r>
      <w:r w:rsidR="00571309" w:rsidRPr="002124CD">
        <w:rPr>
          <w:sz w:val="20"/>
          <w:szCs w:val="20"/>
        </w:rPr>
        <w:t>стройщиком реквизитов Участника</w:t>
      </w:r>
      <w:r w:rsidR="00196A0C" w:rsidRPr="002124CD">
        <w:rPr>
          <w:sz w:val="20"/>
          <w:szCs w:val="20"/>
        </w:rPr>
        <w:t xml:space="preserve">. </w:t>
      </w:r>
    </w:p>
    <w:p w14:paraId="745FD86F" w14:textId="7A613A70" w:rsidR="00A81740" w:rsidRPr="002124CD" w:rsidRDefault="00571309" w:rsidP="00571309">
      <w:pPr>
        <w:ind w:firstLine="567"/>
        <w:jc w:val="both"/>
        <w:rPr>
          <w:sz w:val="20"/>
          <w:szCs w:val="20"/>
        </w:rPr>
      </w:pPr>
      <w:r w:rsidRPr="002124CD">
        <w:rPr>
          <w:sz w:val="20"/>
          <w:szCs w:val="20"/>
        </w:rPr>
        <w:t>3</w:t>
      </w:r>
      <w:r w:rsidR="00A81740" w:rsidRPr="002124CD">
        <w:rPr>
          <w:sz w:val="20"/>
          <w:szCs w:val="20"/>
        </w:rPr>
        <w:t>.</w:t>
      </w:r>
      <w:r w:rsidRPr="002124CD">
        <w:rPr>
          <w:sz w:val="20"/>
          <w:szCs w:val="20"/>
        </w:rPr>
        <w:t>6</w:t>
      </w:r>
      <w:r w:rsidR="00A81740" w:rsidRPr="002124CD">
        <w:rPr>
          <w:sz w:val="20"/>
          <w:szCs w:val="20"/>
        </w:rPr>
        <w:t xml:space="preserve">. </w:t>
      </w:r>
      <w:r w:rsidR="00A81740" w:rsidRPr="002124CD">
        <w:rPr>
          <w:sz w:val="20"/>
          <w:szCs w:val="20"/>
          <w:lang w:eastAsia="en-US"/>
        </w:rPr>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3373E0" w:rsidRPr="002124CD">
        <w:rPr>
          <w:sz w:val="20"/>
          <w:szCs w:val="20"/>
        </w:rPr>
        <w:t>Объект</w:t>
      </w:r>
      <w:r w:rsidR="00F51DF4" w:rsidRPr="002124CD">
        <w:rPr>
          <w:sz w:val="20"/>
          <w:szCs w:val="20"/>
        </w:rPr>
        <w:t xml:space="preserve"> долевого строительства</w:t>
      </w:r>
      <w:r w:rsidR="00A81740" w:rsidRPr="002124CD">
        <w:rPr>
          <w:sz w:val="20"/>
          <w:szCs w:val="20"/>
          <w:lang w:eastAsia="en-US"/>
        </w:rPr>
        <w:t xml:space="preserve">, а также расходы на оплату услуг третьих лиц по регистрации Договора и права собственности Участника на </w:t>
      </w:r>
      <w:r w:rsidR="003373E0" w:rsidRPr="002124CD">
        <w:rPr>
          <w:sz w:val="20"/>
          <w:szCs w:val="20"/>
        </w:rPr>
        <w:t>Объект</w:t>
      </w:r>
      <w:r w:rsidR="00F51DF4" w:rsidRPr="002124CD">
        <w:rPr>
          <w:sz w:val="20"/>
          <w:szCs w:val="20"/>
        </w:rPr>
        <w:t xml:space="preserve"> долевого строительства</w:t>
      </w:r>
      <w:r w:rsidR="00A81740" w:rsidRPr="002124CD">
        <w:rPr>
          <w:sz w:val="20"/>
          <w:szCs w:val="20"/>
          <w:lang w:eastAsia="en-US"/>
        </w:rPr>
        <w:t>.</w:t>
      </w:r>
    </w:p>
    <w:p w14:paraId="7BEA86EA" w14:textId="5D715027" w:rsidR="00865940" w:rsidRPr="002124CD" w:rsidRDefault="00571309" w:rsidP="00571309">
      <w:pPr>
        <w:ind w:firstLine="567"/>
        <w:jc w:val="both"/>
        <w:rPr>
          <w:sz w:val="20"/>
          <w:szCs w:val="20"/>
        </w:rPr>
      </w:pPr>
      <w:r w:rsidRPr="002124CD">
        <w:rPr>
          <w:sz w:val="20"/>
          <w:szCs w:val="20"/>
        </w:rPr>
        <w:t>3</w:t>
      </w:r>
      <w:r w:rsidR="00A81740" w:rsidRPr="002124CD">
        <w:rPr>
          <w:sz w:val="20"/>
          <w:szCs w:val="20"/>
        </w:rPr>
        <w:t>.</w:t>
      </w:r>
      <w:r w:rsidR="001709BC" w:rsidRPr="002124CD">
        <w:rPr>
          <w:sz w:val="20"/>
          <w:szCs w:val="20"/>
        </w:rPr>
        <w:t>7</w:t>
      </w:r>
      <w:r w:rsidR="00A81740" w:rsidRPr="002124CD">
        <w:rPr>
          <w:sz w:val="20"/>
          <w:szCs w:val="20"/>
        </w:rPr>
        <w:t xml:space="preserve">. </w:t>
      </w:r>
      <w:r w:rsidR="00FA5D80" w:rsidRPr="002124CD">
        <w:rPr>
          <w:sz w:val="20"/>
          <w:szCs w:val="20"/>
        </w:rPr>
        <w:t>Оплата Цены договора</w:t>
      </w:r>
      <w:r w:rsidR="00F51DF4" w:rsidRPr="002124CD">
        <w:rPr>
          <w:sz w:val="20"/>
          <w:szCs w:val="20"/>
        </w:rPr>
        <w:t xml:space="preserve"> </w:t>
      </w:r>
      <w:r w:rsidR="00865940" w:rsidRPr="002124CD">
        <w:rPr>
          <w:sz w:val="20"/>
          <w:szCs w:val="20"/>
        </w:rPr>
        <w:t>производится</w:t>
      </w:r>
      <w:r w:rsidR="000E6754" w:rsidRPr="002124CD">
        <w:rPr>
          <w:sz w:val="20"/>
          <w:szCs w:val="20"/>
        </w:rPr>
        <w:t xml:space="preserve"> </w:t>
      </w:r>
      <w:r w:rsidR="000D1711" w:rsidRPr="002124CD">
        <w:rPr>
          <w:sz w:val="20"/>
          <w:szCs w:val="20"/>
        </w:rPr>
        <w:t xml:space="preserve">в течение 5 (пяти) рабочих дней после </w:t>
      </w:r>
      <w:r w:rsidR="000E6754" w:rsidRPr="002124CD">
        <w:rPr>
          <w:noProof/>
          <w:sz w:val="20"/>
          <w:szCs w:val="20"/>
        </w:rPr>
        <w:t xml:space="preserve">государственной регистрации настоящего Договора в Органе регистрации прав </w:t>
      </w:r>
      <w:r w:rsidR="00865940" w:rsidRPr="002124CD">
        <w:rPr>
          <w:sz w:val="20"/>
          <w:szCs w:val="20"/>
        </w:rPr>
        <w:t>на следующих условиях:</w:t>
      </w:r>
    </w:p>
    <w:p w14:paraId="16522D18" w14:textId="51B970C9" w:rsidR="00487C01" w:rsidRPr="002124CD" w:rsidRDefault="00487C01" w:rsidP="00442F3F">
      <w:pPr>
        <w:ind w:firstLine="567"/>
        <w:jc w:val="both"/>
        <w:rPr>
          <w:snapToGrid w:val="0"/>
          <w:sz w:val="20"/>
          <w:szCs w:val="20"/>
        </w:rPr>
      </w:pPr>
      <w:r w:rsidRPr="002124CD">
        <w:rPr>
          <w:sz w:val="20"/>
          <w:szCs w:val="20"/>
        </w:rPr>
        <w:t xml:space="preserve">В день подписания настоящего Договора Участник открывает безотзывный покрытый аккредитив в </w:t>
      </w:r>
      <w:r w:rsidR="004311DB" w:rsidRPr="002124CD">
        <w:rPr>
          <w:sz w:val="20"/>
          <w:szCs w:val="20"/>
        </w:rPr>
        <w:t xml:space="preserve">АО «Банк ДОМ.РФ», </w:t>
      </w:r>
      <w:r w:rsidRPr="002124CD">
        <w:rPr>
          <w:sz w:val="20"/>
          <w:szCs w:val="20"/>
        </w:rPr>
        <w:t xml:space="preserve">исполняемый без акцепта в </w:t>
      </w:r>
      <w:r w:rsidR="00CA3C64" w:rsidRPr="002124CD">
        <w:rPr>
          <w:sz w:val="20"/>
          <w:szCs w:val="20"/>
        </w:rPr>
        <w:t>б</w:t>
      </w:r>
      <w:r w:rsidRPr="002124CD">
        <w:rPr>
          <w:sz w:val="20"/>
          <w:szCs w:val="20"/>
        </w:rPr>
        <w:t>анке со следующими условиями покрытия и оплаты</w:t>
      </w:r>
      <w:r w:rsidRPr="002124CD">
        <w:rPr>
          <w:snapToGrid w:val="0"/>
          <w:sz w:val="20"/>
          <w:szCs w:val="20"/>
        </w:rPr>
        <w:t>:</w:t>
      </w:r>
    </w:p>
    <w:p w14:paraId="0F8C25EC" w14:textId="77777777" w:rsidR="006E10F1" w:rsidRPr="002124CD" w:rsidRDefault="006E10F1" w:rsidP="00442F3F">
      <w:pPr>
        <w:ind w:firstLine="567"/>
        <w:jc w:val="both"/>
        <w:rPr>
          <w:snapToGrid w:val="0"/>
          <w:sz w:val="20"/>
          <w:szCs w:val="20"/>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924"/>
      </w:tblGrid>
      <w:tr w:rsidR="002124CD" w:rsidRPr="002124CD" w14:paraId="307530C0" w14:textId="77777777" w:rsidTr="00CF117D">
        <w:trPr>
          <w:trHeight w:val="243"/>
        </w:trPr>
        <w:tc>
          <w:tcPr>
            <w:tcW w:w="3231" w:type="dxa"/>
            <w:tcBorders>
              <w:top w:val="single" w:sz="4" w:space="0" w:color="auto"/>
              <w:left w:val="single" w:sz="4" w:space="0" w:color="auto"/>
              <w:bottom w:val="single" w:sz="4" w:space="0" w:color="auto"/>
              <w:right w:val="single" w:sz="4" w:space="0" w:color="auto"/>
            </w:tcBorders>
            <w:hideMark/>
          </w:tcPr>
          <w:p w14:paraId="6B16DD9B" w14:textId="77777777" w:rsidR="00CF117D" w:rsidRPr="002124CD" w:rsidRDefault="00CF117D">
            <w:pPr>
              <w:widowControl w:val="0"/>
              <w:suppressAutoHyphens/>
              <w:autoSpaceDE w:val="0"/>
              <w:autoSpaceDN w:val="0"/>
              <w:adjustRightInd w:val="0"/>
              <w:rPr>
                <w:rFonts w:eastAsia="SimSun"/>
                <w:spacing w:val="2"/>
                <w:sz w:val="20"/>
                <w:szCs w:val="20"/>
                <w:lang w:eastAsia="ar-SA"/>
              </w:rPr>
            </w:pPr>
            <w:r w:rsidRPr="002124CD">
              <w:rPr>
                <w:rFonts w:eastAsia="SimSun"/>
                <w:spacing w:val="2"/>
                <w:sz w:val="20"/>
                <w:szCs w:val="20"/>
                <w:lang w:eastAsia="ar-SA"/>
              </w:rPr>
              <w:t>ПЛАТЕЛЬЩИК:</w:t>
            </w:r>
          </w:p>
        </w:tc>
        <w:tc>
          <w:tcPr>
            <w:tcW w:w="6924" w:type="dxa"/>
            <w:tcBorders>
              <w:top w:val="single" w:sz="4" w:space="0" w:color="auto"/>
              <w:left w:val="single" w:sz="4" w:space="0" w:color="auto"/>
              <w:bottom w:val="single" w:sz="4" w:space="0" w:color="auto"/>
              <w:right w:val="single" w:sz="4" w:space="0" w:color="auto"/>
            </w:tcBorders>
            <w:hideMark/>
          </w:tcPr>
          <w:p w14:paraId="67407FD6" w14:textId="77777777" w:rsidR="00CF117D" w:rsidRPr="002124CD" w:rsidRDefault="00CF117D">
            <w:pPr>
              <w:widowControl w:val="0"/>
              <w:suppressAutoHyphens/>
              <w:autoSpaceDE w:val="0"/>
              <w:autoSpaceDN w:val="0"/>
              <w:adjustRightInd w:val="0"/>
              <w:rPr>
                <w:rFonts w:eastAsia="SimSun"/>
                <w:sz w:val="20"/>
                <w:szCs w:val="20"/>
                <w:lang w:val="en-US" w:eastAsia="ar-SA"/>
              </w:rPr>
            </w:pPr>
            <w:r w:rsidRPr="002124CD">
              <w:rPr>
                <w:b/>
                <w:snapToGrid w:val="0"/>
                <w:sz w:val="20"/>
                <w:szCs w:val="20"/>
              </w:rPr>
              <w:t>ФИО</w:t>
            </w:r>
          </w:p>
        </w:tc>
      </w:tr>
      <w:tr w:rsidR="002124CD" w:rsidRPr="002124CD" w14:paraId="05189F02" w14:textId="77777777" w:rsidTr="00CF117D">
        <w:trPr>
          <w:trHeight w:val="243"/>
        </w:trPr>
        <w:tc>
          <w:tcPr>
            <w:tcW w:w="10155" w:type="dxa"/>
            <w:gridSpan w:val="2"/>
            <w:tcBorders>
              <w:top w:val="single" w:sz="4" w:space="0" w:color="auto"/>
              <w:left w:val="single" w:sz="4" w:space="0" w:color="auto"/>
              <w:bottom w:val="single" w:sz="4" w:space="0" w:color="auto"/>
              <w:right w:val="single" w:sz="4" w:space="0" w:color="auto"/>
            </w:tcBorders>
            <w:hideMark/>
          </w:tcPr>
          <w:p w14:paraId="1ADC00D5" w14:textId="77777777" w:rsidR="00CF117D" w:rsidRPr="002124CD" w:rsidRDefault="00CF117D">
            <w:pPr>
              <w:widowControl w:val="0"/>
              <w:suppressAutoHyphens/>
              <w:autoSpaceDE w:val="0"/>
              <w:autoSpaceDN w:val="0"/>
              <w:adjustRightInd w:val="0"/>
              <w:rPr>
                <w:b/>
                <w:snapToGrid w:val="0"/>
                <w:sz w:val="20"/>
                <w:szCs w:val="20"/>
              </w:rPr>
            </w:pPr>
            <w:r w:rsidRPr="002124CD">
              <w:rPr>
                <w:iCs/>
                <w:spacing w:val="2"/>
                <w:sz w:val="20"/>
                <w:szCs w:val="20"/>
                <w:lang w:eastAsia="ar-SA"/>
              </w:rPr>
              <w:t xml:space="preserve">Аккредитив исполняется </w:t>
            </w:r>
            <w:r w:rsidRPr="002124CD">
              <w:rPr>
                <w:iCs/>
                <w:sz w:val="20"/>
                <w:szCs w:val="20"/>
              </w:rPr>
              <w:t xml:space="preserve">на открытый в уполномоченном банке счет </w:t>
            </w:r>
            <w:proofErr w:type="spellStart"/>
            <w:r w:rsidRPr="002124CD">
              <w:rPr>
                <w:iCs/>
                <w:sz w:val="20"/>
                <w:szCs w:val="20"/>
              </w:rPr>
              <w:t>эскроу</w:t>
            </w:r>
            <w:proofErr w:type="spellEnd"/>
            <w:r w:rsidRPr="002124CD">
              <w:rPr>
                <w:iCs/>
                <w:spacing w:val="2"/>
                <w:sz w:val="20"/>
                <w:szCs w:val="20"/>
                <w:lang w:eastAsia="ar-SA"/>
              </w:rPr>
              <w:t xml:space="preserve">, открываемый Участником </w:t>
            </w:r>
          </w:p>
        </w:tc>
      </w:tr>
      <w:tr w:rsidR="002124CD" w:rsidRPr="002124CD" w14:paraId="4E765F90" w14:textId="77777777" w:rsidTr="00CF117D">
        <w:trPr>
          <w:trHeight w:val="730"/>
        </w:trPr>
        <w:tc>
          <w:tcPr>
            <w:tcW w:w="3231" w:type="dxa"/>
            <w:tcBorders>
              <w:top w:val="single" w:sz="4" w:space="0" w:color="auto"/>
              <w:left w:val="single" w:sz="4" w:space="0" w:color="auto"/>
              <w:bottom w:val="single" w:sz="4" w:space="0" w:color="auto"/>
              <w:right w:val="single" w:sz="4" w:space="0" w:color="auto"/>
            </w:tcBorders>
            <w:hideMark/>
          </w:tcPr>
          <w:p w14:paraId="1C98C8F9" w14:textId="77777777" w:rsidR="00CF117D" w:rsidRPr="002124CD" w:rsidRDefault="00CF117D">
            <w:pPr>
              <w:widowControl w:val="0"/>
              <w:suppressAutoHyphens/>
              <w:autoSpaceDE w:val="0"/>
              <w:autoSpaceDN w:val="0"/>
              <w:adjustRightInd w:val="0"/>
              <w:rPr>
                <w:rFonts w:eastAsia="SimSun"/>
                <w:spacing w:val="2"/>
                <w:sz w:val="20"/>
                <w:szCs w:val="20"/>
                <w:lang w:eastAsia="ar-SA"/>
              </w:rPr>
            </w:pPr>
            <w:r w:rsidRPr="002124CD">
              <w:rPr>
                <w:rFonts w:eastAsia="SimSun"/>
                <w:spacing w:val="2"/>
                <w:sz w:val="20"/>
                <w:szCs w:val="20"/>
                <w:lang w:eastAsia="ar-SA"/>
              </w:rPr>
              <w:t>Банк-эмитент:</w:t>
            </w:r>
          </w:p>
        </w:tc>
        <w:tc>
          <w:tcPr>
            <w:tcW w:w="6924" w:type="dxa"/>
            <w:tcBorders>
              <w:top w:val="single" w:sz="4" w:space="0" w:color="auto"/>
              <w:left w:val="single" w:sz="4" w:space="0" w:color="auto"/>
              <w:bottom w:val="single" w:sz="4" w:space="0" w:color="auto"/>
              <w:right w:val="single" w:sz="4" w:space="0" w:color="auto"/>
            </w:tcBorders>
            <w:hideMark/>
          </w:tcPr>
          <w:p w14:paraId="2C62C99B" w14:textId="77777777" w:rsidR="00CF117D" w:rsidRPr="002124CD" w:rsidRDefault="00CF117D">
            <w:pPr>
              <w:tabs>
                <w:tab w:val="left" w:pos="1134"/>
                <w:tab w:val="left" w:pos="5103"/>
              </w:tabs>
              <w:suppressAutoHyphens/>
              <w:rPr>
                <w:sz w:val="20"/>
                <w:szCs w:val="20"/>
              </w:rPr>
            </w:pPr>
            <w:r w:rsidRPr="002124CD">
              <w:rPr>
                <w:sz w:val="20"/>
                <w:szCs w:val="20"/>
              </w:rPr>
              <w:t>АО «Банк ДОМ.РФ»</w:t>
            </w:r>
          </w:p>
          <w:p w14:paraId="64DD0E48" w14:textId="77777777" w:rsidR="00CF117D" w:rsidRPr="002124CD" w:rsidRDefault="00CF117D">
            <w:pPr>
              <w:tabs>
                <w:tab w:val="left" w:pos="1134"/>
                <w:tab w:val="left" w:pos="5103"/>
              </w:tabs>
              <w:suppressAutoHyphens/>
              <w:rPr>
                <w:rFonts w:eastAsia="SimSun"/>
                <w:sz w:val="20"/>
                <w:szCs w:val="20"/>
                <w:lang w:eastAsia="ar-SA"/>
              </w:rPr>
            </w:pPr>
            <w:r w:rsidRPr="002124CD">
              <w:rPr>
                <w:rFonts w:eastAsia="SimSun"/>
                <w:sz w:val="20"/>
                <w:szCs w:val="20"/>
                <w:lang w:eastAsia="ar-SA"/>
              </w:rPr>
              <w:t>к/с 30101810345250000266</w:t>
            </w:r>
          </w:p>
          <w:p w14:paraId="0F79CB3B" w14:textId="77777777" w:rsidR="00CF117D" w:rsidRPr="002124CD" w:rsidRDefault="00CF117D">
            <w:pPr>
              <w:suppressAutoHyphens/>
              <w:rPr>
                <w:rFonts w:eastAsia="SimSun"/>
                <w:sz w:val="20"/>
                <w:szCs w:val="20"/>
                <w:lang w:eastAsia="ar-SA"/>
              </w:rPr>
            </w:pPr>
            <w:r w:rsidRPr="002124CD">
              <w:rPr>
                <w:rFonts w:eastAsia="SimSun"/>
                <w:sz w:val="20"/>
                <w:szCs w:val="20"/>
                <w:lang w:eastAsia="ar-SA"/>
              </w:rPr>
              <w:t>БИК 044525266</w:t>
            </w:r>
          </w:p>
        </w:tc>
      </w:tr>
      <w:tr w:rsidR="002124CD" w:rsidRPr="002124CD" w14:paraId="4BD686A2"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2E3CFBF1" w14:textId="77777777" w:rsidR="00CF117D" w:rsidRPr="002124CD" w:rsidRDefault="00CF117D">
            <w:pPr>
              <w:widowControl w:val="0"/>
              <w:suppressAutoHyphens/>
              <w:autoSpaceDE w:val="0"/>
              <w:autoSpaceDN w:val="0"/>
              <w:adjustRightInd w:val="0"/>
              <w:rPr>
                <w:rFonts w:eastAsia="SimSun"/>
                <w:spacing w:val="2"/>
                <w:sz w:val="20"/>
                <w:szCs w:val="20"/>
                <w:lang w:eastAsia="ar-SA"/>
              </w:rPr>
            </w:pPr>
            <w:r w:rsidRPr="002124CD">
              <w:rPr>
                <w:rFonts w:eastAsia="SimSun"/>
                <w:spacing w:val="2"/>
                <w:sz w:val="20"/>
                <w:szCs w:val="20"/>
                <w:lang w:eastAsia="ar-SA"/>
              </w:rPr>
              <w:t>Исполняющий банк:</w:t>
            </w:r>
          </w:p>
        </w:tc>
        <w:tc>
          <w:tcPr>
            <w:tcW w:w="6924" w:type="dxa"/>
            <w:tcBorders>
              <w:top w:val="single" w:sz="4" w:space="0" w:color="auto"/>
              <w:left w:val="single" w:sz="4" w:space="0" w:color="auto"/>
              <w:bottom w:val="single" w:sz="4" w:space="0" w:color="auto"/>
              <w:right w:val="single" w:sz="4" w:space="0" w:color="auto"/>
            </w:tcBorders>
            <w:hideMark/>
          </w:tcPr>
          <w:p w14:paraId="749A2437" w14:textId="77777777" w:rsidR="00CF117D" w:rsidRPr="002124CD" w:rsidRDefault="00CF117D">
            <w:pPr>
              <w:tabs>
                <w:tab w:val="left" w:pos="1134"/>
                <w:tab w:val="left" w:pos="5103"/>
              </w:tabs>
              <w:suppressAutoHyphens/>
              <w:rPr>
                <w:sz w:val="20"/>
                <w:szCs w:val="20"/>
              </w:rPr>
            </w:pPr>
            <w:r w:rsidRPr="002124CD">
              <w:rPr>
                <w:sz w:val="20"/>
                <w:szCs w:val="20"/>
              </w:rPr>
              <w:t>АО «Банк ДОМ.РФ»</w:t>
            </w:r>
          </w:p>
          <w:p w14:paraId="586C3FC0" w14:textId="77777777" w:rsidR="00CF117D" w:rsidRPr="002124CD" w:rsidRDefault="00CF117D">
            <w:pPr>
              <w:tabs>
                <w:tab w:val="left" w:pos="1134"/>
                <w:tab w:val="left" w:pos="5103"/>
              </w:tabs>
              <w:suppressAutoHyphens/>
              <w:rPr>
                <w:rFonts w:eastAsia="SimSun"/>
                <w:sz w:val="20"/>
                <w:szCs w:val="20"/>
                <w:lang w:eastAsia="ar-SA"/>
              </w:rPr>
            </w:pPr>
            <w:r w:rsidRPr="002124CD">
              <w:rPr>
                <w:rFonts w:eastAsia="SimSun"/>
                <w:sz w:val="20"/>
                <w:szCs w:val="20"/>
                <w:lang w:eastAsia="ar-SA"/>
              </w:rPr>
              <w:t>к/с 30101810345250000266</w:t>
            </w:r>
          </w:p>
        </w:tc>
      </w:tr>
      <w:tr w:rsidR="002124CD" w:rsidRPr="002124CD" w14:paraId="4FF1AB93"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7FF7E58A" w14:textId="77777777" w:rsidR="00CF117D" w:rsidRPr="002124CD" w:rsidRDefault="00CF117D">
            <w:pPr>
              <w:widowControl w:val="0"/>
              <w:suppressAutoHyphens/>
              <w:autoSpaceDE w:val="0"/>
              <w:autoSpaceDN w:val="0"/>
              <w:adjustRightInd w:val="0"/>
              <w:rPr>
                <w:rFonts w:eastAsia="SimSun"/>
                <w:spacing w:val="2"/>
                <w:sz w:val="20"/>
                <w:szCs w:val="20"/>
                <w:lang w:eastAsia="ar-SA"/>
              </w:rPr>
            </w:pPr>
            <w:r w:rsidRPr="002124CD">
              <w:rPr>
                <w:rFonts w:eastAsia="SimSun"/>
                <w:spacing w:val="2"/>
                <w:sz w:val="20"/>
                <w:szCs w:val="20"/>
                <w:lang w:eastAsia="ar-SA"/>
              </w:rPr>
              <w:t>Сумма платежа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42DE687" w14:textId="77777777" w:rsidR="00CF117D" w:rsidRPr="002124CD" w:rsidRDefault="00CF117D">
            <w:pPr>
              <w:suppressAutoHyphens/>
              <w:rPr>
                <w:rFonts w:eastAsia="SimSun"/>
                <w:spacing w:val="2"/>
                <w:sz w:val="20"/>
                <w:szCs w:val="20"/>
                <w:lang w:eastAsia="ar-SA"/>
              </w:rPr>
            </w:pPr>
            <w:r w:rsidRPr="002124CD">
              <w:rPr>
                <w:rFonts w:eastAsia="SimSun"/>
                <w:b/>
                <w:sz w:val="20"/>
                <w:szCs w:val="20"/>
                <w:lang w:eastAsia="ar-SA"/>
              </w:rPr>
              <w:t>____________________ (____________________) рублей 00 копеек</w:t>
            </w:r>
          </w:p>
        </w:tc>
      </w:tr>
      <w:tr w:rsidR="002124CD" w:rsidRPr="002124CD" w14:paraId="0400518A" w14:textId="77777777" w:rsidTr="00CF117D">
        <w:trPr>
          <w:trHeight w:val="243"/>
        </w:trPr>
        <w:tc>
          <w:tcPr>
            <w:tcW w:w="3231" w:type="dxa"/>
            <w:tcBorders>
              <w:top w:val="single" w:sz="4" w:space="0" w:color="auto"/>
              <w:left w:val="single" w:sz="4" w:space="0" w:color="auto"/>
              <w:bottom w:val="single" w:sz="4" w:space="0" w:color="auto"/>
              <w:right w:val="single" w:sz="4" w:space="0" w:color="auto"/>
            </w:tcBorders>
            <w:hideMark/>
          </w:tcPr>
          <w:p w14:paraId="054FFAC7" w14:textId="77777777" w:rsidR="00CF117D" w:rsidRPr="002124CD" w:rsidRDefault="00CF117D">
            <w:pPr>
              <w:widowControl w:val="0"/>
              <w:suppressAutoHyphens/>
              <w:autoSpaceDE w:val="0"/>
              <w:autoSpaceDN w:val="0"/>
              <w:adjustRightInd w:val="0"/>
              <w:rPr>
                <w:rFonts w:eastAsia="SimSun"/>
                <w:spacing w:val="2"/>
                <w:sz w:val="20"/>
                <w:szCs w:val="20"/>
              </w:rPr>
            </w:pPr>
            <w:r w:rsidRPr="002124CD">
              <w:rPr>
                <w:rFonts w:eastAsia="SimSun"/>
                <w:spacing w:val="2"/>
                <w:sz w:val="20"/>
                <w:szCs w:val="20"/>
                <w:lang w:eastAsia="ar-SA"/>
              </w:rPr>
              <w:t>Вид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85445A2" w14:textId="77777777" w:rsidR="00CF117D" w:rsidRPr="002124CD" w:rsidRDefault="00CF117D">
            <w:pPr>
              <w:widowControl w:val="0"/>
              <w:suppressAutoHyphens/>
              <w:autoSpaceDE w:val="0"/>
              <w:autoSpaceDN w:val="0"/>
              <w:adjustRightInd w:val="0"/>
              <w:rPr>
                <w:rFonts w:eastAsia="SimSun"/>
                <w:spacing w:val="2"/>
                <w:sz w:val="20"/>
                <w:szCs w:val="20"/>
                <w:lang w:eastAsia="ar-SA"/>
              </w:rPr>
            </w:pPr>
            <w:r w:rsidRPr="002124CD">
              <w:rPr>
                <w:rFonts w:eastAsia="SimSun"/>
                <w:spacing w:val="2"/>
                <w:sz w:val="20"/>
                <w:szCs w:val="20"/>
                <w:lang w:eastAsia="ar-SA"/>
              </w:rPr>
              <w:t>Безотзывной, покрытый</w:t>
            </w:r>
          </w:p>
        </w:tc>
      </w:tr>
      <w:tr w:rsidR="002124CD" w:rsidRPr="002124CD" w14:paraId="2020A307" w14:textId="77777777" w:rsidTr="00CF117D">
        <w:trPr>
          <w:trHeight w:val="730"/>
        </w:trPr>
        <w:tc>
          <w:tcPr>
            <w:tcW w:w="3231" w:type="dxa"/>
            <w:tcBorders>
              <w:top w:val="single" w:sz="4" w:space="0" w:color="auto"/>
              <w:left w:val="single" w:sz="4" w:space="0" w:color="auto"/>
              <w:bottom w:val="single" w:sz="4" w:space="0" w:color="auto"/>
              <w:right w:val="single" w:sz="4" w:space="0" w:color="auto"/>
            </w:tcBorders>
            <w:hideMark/>
          </w:tcPr>
          <w:p w14:paraId="1B44CE03" w14:textId="77777777" w:rsidR="00CF117D" w:rsidRPr="002124CD" w:rsidRDefault="00CF117D">
            <w:pPr>
              <w:widowControl w:val="0"/>
              <w:suppressAutoHyphens/>
              <w:autoSpaceDE w:val="0"/>
              <w:autoSpaceDN w:val="0"/>
              <w:adjustRightInd w:val="0"/>
              <w:rPr>
                <w:rFonts w:eastAsia="SimSun"/>
                <w:spacing w:val="2"/>
                <w:sz w:val="20"/>
                <w:szCs w:val="20"/>
                <w:lang w:eastAsia="ar-SA"/>
              </w:rPr>
            </w:pPr>
            <w:r w:rsidRPr="002124CD">
              <w:rPr>
                <w:rFonts w:eastAsia="SimSun"/>
                <w:spacing w:val="2"/>
                <w:sz w:val="20"/>
                <w:szCs w:val="20"/>
                <w:lang w:eastAsia="ar-SA"/>
              </w:rPr>
              <w:lastRenderedPageBreak/>
              <w:t>Способ извещения Застройщика об открытии аккредитива:</w:t>
            </w:r>
          </w:p>
        </w:tc>
        <w:tc>
          <w:tcPr>
            <w:tcW w:w="6924" w:type="dxa"/>
            <w:tcBorders>
              <w:top w:val="single" w:sz="4" w:space="0" w:color="auto"/>
              <w:left w:val="single" w:sz="4" w:space="0" w:color="auto"/>
              <w:bottom w:val="single" w:sz="4" w:space="0" w:color="auto"/>
              <w:right w:val="single" w:sz="4" w:space="0" w:color="auto"/>
            </w:tcBorders>
          </w:tcPr>
          <w:p w14:paraId="39A00961" w14:textId="77777777" w:rsidR="00CF117D" w:rsidRPr="002124CD" w:rsidRDefault="00CF117D">
            <w:pPr>
              <w:widowControl w:val="0"/>
              <w:suppressAutoHyphens/>
              <w:autoSpaceDE w:val="0"/>
              <w:autoSpaceDN w:val="0"/>
              <w:adjustRightInd w:val="0"/>
              <w:rPr>
                <w:rFonts w:eastAsia="SimSun"/>
                <w:spacing w:val="2"/>
                <w:sz w:val="20"/>
                <w:szCs w:val="20"/>
                <w:lang w:eastAsia="ar-SA"/>
              </w:rPr>
            </w:pPr>
            <w:r w:rsidRPr="002124CD">
              <w:rPr>
                <w:rFonts w:eastAsia="SimSun"/>
                <w:spacing w:val="2"/>
                <w:sz w:val="20"/>
                <w:szCs w:val="20"/>
                <w:lang w:eastAsia="ar-SA"/>
              </w:rPr>
              <w:t xml:space="preserve">Путем отправки Застройщику Уведомления об открытии аккредитива посредством электронной связи, путем отправки в день открытия аккредитива электронного сообщения на адреса электронной почты: </w:t>
            </w:r>
            <w:proofErr w:type="spellStart"/>
            <w:r w:rsidRPr="002124CD">
              <w:rPr>
                <w:rFonts w:eastAsia="SimSun"/>
                <w:spacing w:val="2"/>
                <w:sz w:val="20"/>
                <w:szCs w:val="20"/>
                <w:lang w:val="en-US" w:eastAsia="ar-SA"/>
              </w:rPr>
              <w:t>sladek</w:t>
            </w:r>
            <w:proofErr w:type="spellEnd"/>
            <w:r w:rsidRPr="002124CD">
              <w:rPr>
                <w:rFonts w:eastAsia="SimSun"/>
                <w:spacing w:val="2"/>
                <w:sz w:val="20"/>
                <w:szCs w:val="20"/>
                <w:lang w:eastAsia="ar-SA"/>
              </w:rPr>
              <w:t>@sevensuns.ru.</w:t>
            </w:r>
          </w:p>
          <w:p w14:paraId="4B94A23C" w14:textId="77777777" w:rsidR="00CF117D" w:rsidRPr="002124CD" w:rsidRDefault="00CF117D">
            <w:pPr>
              <w:widowControl w:val="0"/>
              <w:suppressAutoHyphens/>
              <w:autoSpaceDE w:val="0"/>
              <w:autoSpaceDN w:val="0"/>
              <w:adjustRightInd w:val="0"/>
              <w:rPr>
                <w:rFonts w:eastAsia="SimSun"/>
                <w:spacing w:val="2"/>
                <w:sz w:val="20"/>
                <w:szCs w:val="20"/>
                <w:lang w:eastAsia="ar-SA"/>
              </w:rPr>
            </w:pPr>
          </w:p>
        </w:tc>
      </w:tr>
      <w:tr w:rsidR="002124CD" w:rsidRPr="002124CD" w14:paraId="0BCFF43F" w14:textId="77777777" w:rsidTr="00CF117D">
        <w:trPr>
          <w:trHeight w:val="274"/>
        </w:trPr>
        <w:tc>
          <w:tcPr>
            <w:tcW w:w="3231" w:type="dxa"/>
            <w:tcBorders>
              <w:top w:val="single" w:sz="4" w:space="0" w:color="auto"/>
              <w:left w:val="single" w:sz="4" w:space="0" w:color="auto"/>
              <w:bottom w:val="single" w:sz="4" w:space="0" w:color="auto"/>
              <w:right w:val="single" w:sz="4" w:space="0" w:color="auto"/>
            </w:tcBorders>
            <w:hideMark/>
          </w:tcPr>
          <w:p w14:paraId="1F1B051C" w14:textId="77777777" w:rsidR="00CF117D" w:rsidRPr="002124CD" w:rsidRDefault="00CF117D">
            <w:pPr>
              <w:widowControl w:val="0"/>
              <w:suppressAutoHyphens/>
              <w:autoSpaceDE w:val="0"/>
              <w:autoSpaceDN w:val="0"/>
              <w:adjustRightInd w:val="0"/>
              <w:rPr>
                <w:rFonts w:eastAsia="SimSun"/>
                <w:spacing w:val="2"/>
                <w:sz w:val="20"/>
                <w:szCs w:val="20"/>
                <w:lang w:eastAsia="ar-SA"/>
              </w:rPr>
            </w:pPr>
            <w:r w:rsidRPr="002124CD">
              <w:rPr>
                <w:rFonts w:eastAsia="SimSun"/>
                <w:spacing w:val="2"/>
                <w:sz w:val="20"/>
                <w:szCs w:val="20"/>
                <w:lang w:eastAsia="ar-SA"/>
              </w:rPr>
              <w:t>Условия исполнения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A9FB42C" w14:textId="77777777" w:rsidR="00CF117D" w:rsidRPr="002124CD" w:rsidRDefault="00CF117D">
            <w:pPr>
              <w:widowControl w:val="0"/>
              <w:autoSpaceDE w:val="0"/>
              <w:autoSpaceDN w:val="0"/>
              <w:adjustRightInd w:val="0"/>
              <w:rPr>
                <w:rFonts w:eastAsia="SimSun"/>
                <w:spacing w:val="2"/>
                <w:sz w:val="20"/>
                <w:szCs w:val="20"/>
                <w:lang w:eastAsia="ar-SA"/>
              </w:rPr>
            </w:pPr>
            <w:r w:rsidRPr="002124CD">
              <w:rPr>
                <w:rFonts w:eastAsia="SimSun"/>
                <w:spacing w:val="2"/>
                <w:sz w:val="20"/>
                <w:szCs w:val="20"/>
                <w:lang w:eastAsia="ar-SA"/>
              </w:rPr>
              <w:t xml:space="preserve">Предъявление Застройщиком Исполняющему Банку оригинала настоящего Договора, зарегистрированного органом, осуществляющим государственную регистрацию прав либо сканированной копии или электронного образа  настоящего Договора, зарегистрированного органом, осуществляющим государственную регистрацию прав путем направления на электронный почтовый ящик с доменным именем </w:t>
            </w:r>
            <w:r w:rsidRPr="002124CD">
              <w:rPr>
                <w:sz w:val="20"/>
                <w:szCs w:val="20"/>
              </w:rPr>
              <w:t xml:space="preserve">escrow@domrf.ru </w:t>
            </w:r>
            <w:r w:rsidRPr="002124CD">
              <w:rPr>
                <w:rFonts w:eastAsia="SimSun"/>
                <w:spacing w:val="2"/>
                <w:sz w:val="20"/>
                <w:szCs w:val="20"/>
                <w:lang w:eastAsia="ar-SA"/>
              </w:rPr>
              <w:t>до истечения срока действия аккредитива.</w:t>
            </w:r>
          </w:p>
        </w:tc>
      </w:tr>
      <w:tr w:rsidR="002124CD" w:rsidRPr="002124CD" w14:paraId="4C39730B"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43D9DCD1" w14:textId="77777777" w:rsidR="00CF117D" w:rsidRPr="002124CD" w:rsidRDefault="00CF117D">
            <w:pPr>
              <w:widowControl w:val="0"/>
              <w:suppressAutoHyphens/>
              <w:autoSpaceDE w:val="0"/>
              <w:autoSpaceDN w:val="0"/>
              <w:adjustRightInd w:val="0"/>
              <w:rPr>
                <w:rFonts w:eastAsia="SimSun"/>
                <w:spacing w:val="2"/>
                <w:sz w:val="20"/>
                <w:szCs w:val="20"/>
                <w:lang w:eastAsia="ar-SA"/>
              </w:rPr>
            </w:pPr>
            <w:r w:rsidRPr="002124CD">
              <w:rPr>
                <w:rFonts w:eastAsia="SimSun"/>
                <w:spacing w:val="2"/>
                <w:sz w:val="20"/>
                <w:szCs w:val="20"/>
                <w:lang w:eastAsia="ar-SA"/>
              </w:rPr>
              <w:t>Срок действия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17F92627" w14:textId="77777777" w:rsidR="00CF117D" w:rsidRPr="002124CD" w:rsidRDefault="00CF117D">
            <w:pPr>
              <w:widowControl w:val="0"/>
              <w:suppressAutoHyphens/>
              <w:autoSpaceDE w:val="0"/>
              <w:autoSpaceDN w:val="0"/>
              <w:adjustRightInd w:val="0"/>
              <w:rPr>
                <w:rFonts w:eastAsia="SimSun"/>
                <w:spacing w:val="2"/>
                <w:sz w:val="20"/>
                <w:szCs w:val="20"/>
                <w:lang w:eastAsia="ar-SA"/>
              </w:rPr>
            </w:pPr>
            <w:r w:rsidRPr="002124CD">
              <w:rPr>
                <w:rFonts w:eastAsia="SimSun"/>
                <w:spacing w:val="2"/>
                <w:sz w:val="20"/>
                <w:szCs w:val="20"/>
                <w:lang w:eastAsia="ar-SA"/>
              </w:rPr>
              <w:t>180 (Сто восемьдесят) календарных дней с даты открытия в Исполняющем Банке, с возможной пролонгацией срока действия</w:t>
            </w:r>
          </w:p>
        </w:tc>
      </w:tr>
      <w:tr w:rsidR="002124CD" w:rsidRPr="002124CD" w14:paraId="2863F95C" w14:textId="77777777" w:rsidTr="00CF117D">
        <w:trPr>
          <w:trHeight w:val="421"/>
        </w:trPr>
        <w:tc>
          <w:tcPr>
            <w:tcW w:w="10155" w:type="dxa"/>
            <w:gridSpan w:val="2"/>
            <w:tcBorders>
              <w:top w:val="single" w:sz="4" w:space="0" w:color="auto"/>
              <w:left w:val="single" w:sz="4" w:space="0" w:color="auto"/>
              <w:bottom w:val="single" w:sz="4" w:space="0" w:color="auto"/>
              <w:right w:val="single" w:sz="4" w:space="0" w:color="auto"/>
            </w:tcBorders>
            <w:hideMark/>
          </w:tcPr>
          <w:p w14:paraId="52FF54C5" w14:textId="77777777" w:rsidR="00CF117D" w:rsidRPr="002124CD" w:rsidRDefault="00CF117D">
            <w:pPr>
              <w:widowControl w:val="0"/>
              <w:suppressAutoHyphens/>
              <w:autoSpaceDE w:val="0"/>
              <w:autoSpaceDN w:val="0"/>
              <w:adjustRightInd w:val="0"/>
              <w:rPr>
                <w:rFonts w:eastAsia="SimSun"/>
                <w:spacing w:val="2"/>
                <w:sz w:val="20"/>
                <w:szCs w:val="20"/>
                <w:lang w:eastAsia="ar-SA"/>
              </w:rPr>
            </w:pPr>
            <w:r w:rsidRPr="002124CD">
              <w:rPr>
                <w:rFonts w:eastAsia="SimSun"/>
                <w:spacing w:val="2"/>
                <w:sz w:val="20"/>
                <w:szCs w:val="20"/>
                <w:lang w:eastAsia="ar-SA"/>
              </w:rPr>
              <w:t xml:space="preserve">Расходы на открытие аккредитива несет Участник </w:t>
            </w:r>
          </w:p>
        </w:tc>
      </w:tr>
      <w:tr w:rsidR="00CF117D" w:rsidRPr="002124CD" w14:paraId="3ED9B80B" w14:textId="77777777" w:rsidTr="00CF117D">
        <w:trPr>
          <w:trHeight w:val="421"/>
        </w:trPr>
        <w:tc>
          <w:tcPr>
            <w:tcW w:w="10155" w:type="dxa"/>
            <w:gridSpan w:val="2"/>
            <w:tcBorders>
              <w:top w:val="single" w:sz="4" w:space="0" w:color="auto"/>
              <w:left w:val="single" w:sz="4" w:space="0" w:color="auto"/>
              <w:bottom w:val="single" w:sz="4" w:space="0" w:color="auto"/>
              <w:right w:val="single" w:sz="4" w:space="0" w:color="auto"/>
            </w:tcBorders>
            <w:hideMark/>
          </w:tcPr>
          <w:p w14:paraId="1E621890" w14:textId="77777777" w:rsidR="00CF117D" w:rsidRPr="002124CD" w:rsidRDefault="00CF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napToGrid w:val="0"/>
                <w:sz w:val="20"/>
                <w:szCs w:val="20"/>
              </w:rPr>
            </w:pPr>
            <w:r w:rsidRPr="002124CD">
              <w:rPr>
                <w:rFonts w:eastAsia="Calibri"/>
                <w:snapToGrid w:val="0"/>
                <w:sz w:val="20"/>
                <w:szCs w:val="20"/>
              </w:rPr>
              <w:t xml:space="preserve">Закрытие аккредитива производится: </w:t>
            </w:r>
          </w:p>
          <w:p w14:paraId="3455137F" w14:textId="77777777" w:rsidR="00CF117D" w:rsidRPr="002124CD" w:rsidRDefault="00CF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SimSun"/>
                <w:spacing w:val="2"/>
                <w:sz w:val="20"/>
                <w:szCs w:val="20"/>
                <w:lang w:eastAsia="ar-SA"/>
              </w:rPr>
            </w:pPr>
            <w:r w:rsidRPr="002124CD">
              <w:rPr>
                <w:rFonts w:eastAsia="Calibri"/>
                <w:snapToGrid w:val="0"/>
                <w:sz w:val="20"/>
                <w:szCs w:val="20"/>
              </w:rPr>
              <w:t xml:space="preserve">- </w:t>
            </w:r>
            <w:r w:rsidRPr="002124CD">
              <w:rPr>
                <w:snapToGrid w:val="0"/>
                <w:sz w:val="20"/>
                <w:szCs w:val="20"/>
              </w:rPr>
              <w:t>по истечении срока действия аккредитива (с учетом пролонгации (при наличии)).</w:t>
            </w:r>
          </w:p>
        </w:tc>
      </w:tr>
    </w:tbl>
    <w:p w14:paraId="3E901FC4" w14:textId="77777777" w:rsidR="00487C01" w:rsidRPr="002124CD" w:rsidRDefault="00487C01" w:rsidP="00442F3F">
      <w:pPr>
        <w:ind w:firstLine="567"/>
        <w:jc w:val="both"/>
        <w:rPr>
          <w:sz w:val="20"/>
          <w:szCs w:val="20"/>
        </w:rPr>
      </w:pPr>
    </w:p>
    <w:p w14:paraId="77B1F463" w14:textId="5992CDDB" w:rsidR="006E7478" w:rsidRPr="002124CD" w:rsidRDefault="00571309" w:rsidP="006E7478">
      <w:pPr>
        <w:ind w:firstLine="567"/>
        <w:jc w:val="both"/>
        <w:rPr>
          <w:sz w:val="20"/>
          <w:szCs w:val="20"/>
        </w:rPr>
      </w:pPr>
      <w:r w:rsidRPr="002124CD">
        <w:rPr>
          <w:sz w:val="20"/>
          <w:szCs w:val="20"/>
        </w:rPr>
        <w:t>3</w:t>
      </w:r>
      <w:r w:rsidR="006E7478" w:rsidRPr="002124CD">
        <w:rPr>
          <w:sz w:val="20"/>
          <w:szCs w:val="20"/>
        </w:rPr>
        <w:t>.</w:t>
      </w:r>
      <w:r w:rsidR="001709BC" w:rsidRPr="002124CD">
        <w:rPr>
          <w:sz w:val="20"/>
          <w:szCs w:val="20"/>
        </w:rPr>
        <w:t>8</w:t>
      </w:r>
      <w:r w:rsidR="00AB4609" w:rsidRPr="002124CD">
        <w:rPr>
          <w:sz w:val="20"/>
          <w:szCs w:val="20"/>
        </w:rPr>
        <w:t>.</w:t>
      </w:r>
      <w:r w:rsidR="006E7478" w:rsidRPr="002124CD">
        <w:rPr>
          <w:sz w:val="20"/>
          <w:szCs w:val="20"/>
        </w:rPr>
        <w:t xml:space="preserve"> Оплата по настоящему Договору производится в порядке, установленном статьей 15.4 Закона о </w:t>
      </w:r>
      <w:r w:rsidRPr="002124CD">
        <w:rPr>
          <w:sz w:val="20"/>
          <w:szCs w:val="20"/>
        </w:rPr>
        <w:t>д</w:t>
      </w:r>
      <w:r w:rsidR="006E7478" w:rsidRPr="002124CD">
        <w:rPr>
          <w:sz w:val="20"/>
          <w:szCs w:val="20"/>
        </w:rPr>
        <w:t xml:space="preserve">олевом </w:t>
      </w:r>
      <w:r w:rsidR="005338EA" w:rsidRPr="002124CD">
        <w:rPr>
          <w:sz w:val="20"/>
          <w:szCs w:val="20"/>
        </w:rPr>
        <w:t>строительстве</w:t>
      </w:r>
      <w:r w:rsidR="006E7478" w:rsidRPr="002124CD">
        <w:rPr>
          <w:sz w:val="20"/>
          <w:szCs w:val="20"/>
        </w:rPr>
        <w:t xml:space="preserve">, при этом: </w:t>
      </w:r>
    </w:p>
    <w:p w14:paraId="00F96484" w14:textId="21905CE7" w:rsidR="006E7478" w:rsidRPr="002124CD" w:rsidRDefault="00AB4609" w:rsidP="006E7478">
      <w:pPr>
        <w:ind w:firstLine="567"/>
        <w:jc w:val="both"/>
        <w:rPr>
          <w:sz w:val="20"/>
          <w:szCs w:val="20"/>
        </w:rPr>
      </w:pPr>
      <w:r w:rsidRPr="002124CD">
        <w:rPr>
          <w:b/>
          <w:sz w:val="20"/>
          <w:szCs w:val="20"/>
        </w:rPr>
        <w:t xml:space="preserve">Депонентом </w:t>
      </w:r>
      <w:r w:rsidRPr="002124CD">
        <w:rPr>
          <w:sz w:val="20"/>
          <w:szCs w:val="20"/>
        </w:rPr>
        <w:t>будет являться Участник</w:t>
      </w:r>
      <w:r w:rsidR="006E7478" w:rsidRPr="002124CD">
        <w:rPr>
          <w:sz w:val="20"/>
          <w:szCs w:val="20"/>
        </w:rPr>
        <w:t>;</w:t>
      </w:r>
    </w:p>
    <w:p w14:paraId="749A1292" w14:textId="77777777" w:rsidR="0089774B" w:rsidRPr="002124CD" w:rsidRDefault="006E7478" w:rsidP="0089774B">
      <w:pPr>
        <w:ind w:firstLine="567"/>
        <w:jc w:val="both"/>
        <w:rPr>
          <w:sz w:val="20"/>
          <w:szCs w:val="20"/>
        </w:rPr>
      </w:pPr>
      <w:r w:rsidRPr="002124CD">
        <w:rPr>
          <w:b/>
          <w:sz w:val="20"/>
          <w:szCs w:val="20"/>
        </w:rPr>
        <w:t>Уполномоченным банком</w:t>
      </w:r>
      <w:r w:rsidRPr="002124CD">
        <w:rPr>
          <w:sz w:val="20"/>
          <w:szCs w:val="20"/>
        </w:rPr>
        <w:t xml:space="preserve"> (</w:t>
      </w:r>
      <w:proofErr w:type="spellStart"/>
      <w:r w:rsidRPr="002124CD">
        <w:rPr>
          <w:sz w:val="20"/>
          <w:szCs w:val="20"/>
        </w:rPr>
        <w:t>эскроу</w:t>
      </w:r>
      <w:proofErr w:type="spellEnd"/>
      <w:r w:rsidRPr="002124CD">
        <w:rPr>
          <w:sz w:val="20"/>
          <w:szCs w:val="20"/>
        </w:rPr>
        <w:t xml:space="preserve">-агентом) - </w:t>
      </w:r>
      <w:r w:rsidR="0089774B" w:rsidRPr="002124CD">
        <w:rPr>
          <w:sz w:val="20"/>
          <w:szCs w:val="20"/>
        </w:rPr>
        <w:t>АО «Банк ДОМ.РФ»;</w:t>
      </w:r>
    </w:p>
    <w:p w14:paraId="48846CFA" w14:textId="77777777" w:rsidR="006E7478" w:rsidRPr="002124CD" w:rsidRDefault="006E7478" w:rsidP="006E7478">
      <w:pPr>
        <w:ind w:firstLine="567"/>
        <w:jc w:val="both"/>
        <w:rPr>
          <w:sz w:val="20"/>
          <w:szCs w:val="20"/>
        </w:rPr>
      </w:pPr>
      <w:r w:rsidRPr="002124CD">
        <w:rPr>
          <w:b/>
          <w:sz w:val="20"/>
          <w:szCs w:val="20"/>
        </w:rPr>
        <w:t>Бенефициаром</w:t>
      </w:r>
      <w:r w:rsidRPr="002124CD">
        <w:rPr>
          <w:sz w:val="20"/>
          <w:szCs w:val="20"/>
        </w:rPr>
        <w:t xml:space="preserve"> – Застройщик;</w:t>
      </w:r>
    </w:p>
    <w:p w14:paraId="1B558B2A" w14:textId="15A88674" w:rsidR="006E7478" w:rsidRPr="002124CD" w:rsidRDefault="006E7478" w:rsidP="006E7478">
      <w:pPr>
        <w:ind w:firstLine="567"/>
        <w:jc w:val="both"/>
        <w:rPr>
          <w:sz w:val="20"/>
          <w:szCs w:val="20"/>
        </w:rPr>
      </w:pPr>
      <w:r w:rsidRPr="002124CD">
        <w:rPr>
          <w:sz w:val="20"/>
          <w:szCs w:val="20"/>
        </w:rPr>
        <w:t xml:space="preserve">Депонируемая сумма равна Цене Договора, согласованной Сторонами в пункте </w:t>
      </w:r>
      <w:r w:rsidR="00571309" w:rsidRPr="002124CD">
        <w:rPr>
          <w:sz w:val="20"/>
          <w:szCs w:val="20"/>
        </w:rPr>
        <w:t>3</w:t>
      </w:r>
      <w:r w:rsidRPr="002124CD">
        <w:rPr>
          <w:sz w:val="20"/>
          <w:szCs w:val="20"/>
        </w:rPr>
        <w:t>.</w:t>
      </w:r>
      <w:r w:rsidR="001709BC" w:rsidRPr="002124CD">
        <w:rPr>
          <w:sz w:val="20"/>
          <w:szCs w:val="20"/>
        </w:rPr>
        <w:t>4</w:t>
      </w:r>
      <w:r w:rsidRPr="002124CD">
        <w:rPr>
          <w:sz w:val="20"/>
          <w:szCs w:val="20"/>
        </w:rPr>
        <w:t xml:space="preserve"> Договора;</w:t>
      </w:r>
    </w:p>
    <w:p w14:paraId="3BC883A7" w14:textId="3F401C2C" w:rsidR="006E7478" w:rsidRPr="002124CD" w:rsidRDefault="006E7478" w:rsidP="006E7478">
      <w:pPr>
        <w:ind w:firstLine="567"/>
        <w:jc w:val="both"/>
        <w:rPr>
          <w:sz w:val="20"/>
          <w:szCs w:val="20"/>
        </w:rPr>
      </w:pPr>
      <w:r w:rsidRPr="002124CD">
        <w:rPr>
          <w:sz w:val="20"/>
          <w:szCs w:val="20"/>
        </w:rPr>
        <w:t xml:space="preserve">Срок условного депонирования: </w:t>
      </w:r>
      <w:r w:rsidR="009A62C5" w:rsidRPr="002124CD">
        <w:rPr>
          <w:sz w:val="20"/>
          <w:szCs w:val="20"/>
        </w:rPr>
        <w:t>по 31.03.2025 г.</w:t>
      </w:r>
      <w:r w:rsidR="00BB241D" w:rsidRPr="002124CD">
        <w:rPr>
          <w:sz w:val="20"/>
          <w:szCs w:val="20"/>
        </w:rPr>
        <w:t xml:space="preserve"> </w:t>
      </w:r>
      <w:r w:rsidRPr="002124CD">
        <w:rPr>
          <w:sz w:val="20"/>
          <w:szCs w:val="20"/>
        </w:rPr>
        <w:t xml:space="preserve">включительно. </w:t>
      </w:r>
    </w:p>
    <w:p w14:paraId="5FB1CD1F" w14:textId="0600EADB" w:rsidR="006E10F1" w:rsidRPr="002124CD" w:rsidRDefault="006E7478" w:rsidP="001102C1">
      <w:pPr>
        <w:ind w:firstLine="567"/>
        <w:jc w:val="both"/>
        <w:rPr>
          <w:b/>
          <w:sz w:val="20"/>
          <w:szCs w:val="20"/>
        </w:rPr>
      </w:pPr>
      <w:r w:rsidRPr="002124CD">
        <w:rPr>
          <w:b/>
          <w:sz w:val="20"/>
          <w:szCs w:val="20"/>
        </w:rPr>
        <w:t xml:space="preserve">Обязанность Участника по уплате Цены Договора считается исполненной с момента поступления денежных средств на открытый в </w:t>
      </w:r>
      <w:r w:rsidR="001709BC" w:rsidRPr="002124CD">
        <w:rPr>
          <w:b/>
          <w:sz w:val="20"/>
          <w:szCs w:val="20"/>
        </w:rPr>
        <w:t>У</w:t>
      </w:r>
      <w:r w:rsidR="004D15E6" w:rsidRPr="002124CD">
        <w:rPr>
          <w:b/>
          <w:sz w:val="20"/>
          <w:szCs w:val="20"/>
        </w:rPr>
        <w:t xml:space="preserve">полномоченном банке счет </w:t>
      </w:r>
      <w:proofErr w:type="spellStart"/>
      <w:r w:rsidR="004D15E6" w:rsidRPr="002124CD">
        <w:rPr>
          <w:b/>
          <w:sz w:val="20"/>
          <w:szCs w:val="20"/>
        </w:rPr>
        <w:t>эскроу</w:t>
      </w:r>
      <w:proofErr w:type="spellEnd"/>
      <w:r w:rsidR="004D15E6" w:rsidRPr="002124CD">
        <w:rPr>
          <w:b/>
          <w:sz w:val="20"/>
          <w:szCs w:val="20"/>
        </w:rPr>
        <w:t>.</w:t>
      </w:r>
    </w:p>
    <w:p w14:paraId="0A7F48AB" w14:textId="3009E534" w:rsidR="006E10F1" w:rsidRPr="002124CD" w:rsidRDefault="006E10F1" w:rsidP="006E10F1">
      <w:pPr>
        <w:ind w:firstLine="567"/>
        <w:jc w:val="both"/>
        <w:rPr>
          <w:noProof/>
          <w:sz w:val="20"/>
          <w:szCs w:val="20"/>
        </w:rPr>
      </w:pPr>
      <w:r w:rsidRPr="002124CD">
        <w:rPr>
          <w:b/>
          <w:noProof/>
          <w:sz w:val="20"/>
          <w:szCs w:val="20"/>
        </w:rPr>
        <w:t xml:space="preserve">Сведения об </w:t>
      </w:r>
      <w:r w:rsidR="002D16E4" w:rsidRPr="002124CD">
        <w:rPr>
          <w:b/>
          <w:noProof/>
          <w:sz w:val="20"/>
          <w:szCs w:val="20"/>
        </w:rPr>
        <w:t>У</w:t>
      </w:r>
      <w:r w:rsidRPr="002124CD">
        <w:rPr>
          <w:b/>
          <w:noProof/>
          <w:sz w:val="20"/>
          <w:szCs w:val="20"/>
        </w:rPr>
        <w:t>полномоченном банке (эскроу-агент) по настоящему Договору</w:t>
      </w:r>
      <w:r w:rsidRPr="002124CD">
        <w:rPr>
          <w:noProof/>
          <w:sz w:val="20"/>
          <w:szCs w:val="20"/>
        </w:rPr>
        <w:t>:</w:t>
      </w:r>
    </w:p>
    <w:p w14:paraId="5013820A" w14:textId="6A6D69E4" w:rsidR="006E10F1" w:rsidRPr="002124CD" w:rsidRDefault="006E10F1" w:rsidP="006E10F1">
      <w:pPr>
        <w:ind w:firstLine="567"/>
        <w:jc w:val="both"/>
        <w:rPr>
          <w:noProof/>
          <w:sz w:val="20"/>
          <w:szCs w:val="20"/>
        </w:rPr>
      </w:pPr>
      <w:r w:rsidRPr="002124CD">
        <w:rPr>
          <w:noProof/>
          <w:sz w:val="20"/>
          <w:szCs w:val="20"/>
        </w:rPr>
        <w:t xml:space="preserve">Полное наименование (фирменное наименование): </w:t>
      </w:r>
      <w:r w:rsidR="0089774B" w:rsidRPr="002124CD">
        <w:rPr>
          <w:noProof/>
          <w:sz w:val="20"/>
          <w:szCs w:val="20"/>
        </w:rPr>
        <w:t>Акционерное общество «Банк ДОМ.РФ».</w:t>
      </w:r>
    </w:p>
    <w:p w14:paraId="1770A322" w14:textId="357B196E" w:rsidR="006E10F1" w:rsidRPr="002124CD" w:rsidRDefault="006E10F1" w:rsidP="006E10F1">
      <w:pPr>
        <w:ind w:firstLine="567"/>
        <w:jc w:val="both"/>
        <w:rPr>
          <w:noProof/>
          <w:sz w:val="20"/>
          <w:szCs w:val="20"/>
        </w:rPr>
      </w:pPr>
      <w:r w:rsidRPr="002124CD">
        <w:rPr>
          <w:noProof/>
          <w:sz w:val="20"/>
          <w:szCs w:val="20"/>
        </w:rPr>
        <w:t xml:space="preserve">Сокращенное наименование: </w:t>
      </w:r>
      <w:r w:rsidR="0089774B" w:rsidRPr="002124CD">
        <w:rPr>
          <w:noProof/>
          <w:sz w:val="20"/>
          <w:szCs w:val="20"/>
        </w:rPr>
        <w:t>АО «Банк ДОМ.РФ».</w:t>
      </w:r>
    </w:p>
    <w:p w14:paraId="629F57D8" w14:textId="77777777" w:rsidR="0089774B" w:rsidRPr="002124CD" w:rsidRDefault="0089774B" w:rsidP="0089774B">
      <w:pPr>
        <w:ind w:firstLine="567"/>
        <w:jc w:val="both"/>
        <w:rPr>
          <w:noProof/>
          <w:sz w:val="20"/>
          <w:szCs w:val="20"/>
        </w:rPr>
      </w:pPr>
      <w:r w:rsidRPr="002124CD">
        <w:rPr>
          <w:noProof/>
          <w:sz w:val="20"/>
          <w:szCs w:val="20"/>
        </w:rPr>
        <w:t>ИНН 7725038124/ОГРН 1037739527077</w:t>
      </w:r>
    </w:p>
    <w:p w14:paraId="15F9D81B" w14:textId="77777777" w:rsidR="0089774B" w:rsidRPr="002124CD" w:rsidRDefault="0089774B" w:rsidP="0089774B">
      <w:pPr>
        <w:ind w:firstLine="567"/>
        <w:jc w:val="both"/>
        <w:rPr>
          <w:noProof/>
          <w:sz w:val="20"/>
          <w:szCs w:val="20"/>
        </w:rPr>
      </w:pPr>
      <w:r w:rsidRPr="002124CD">
        <w:rPr>
          <w:noProof/>
          <w:sz w:val="20"/>
          <w:szCs w:val="20"/>
        </w:rPr>
        <w:t>Место нахождения (адрес): 125009 г. Москва, ул.Воздвиженка, 10.</w:t>
      </w:r>
    </w:p>
    <w:p w14:paraId="2CE44718" w14:textId="77777777" w:rsidR="0089774B" w:rsidRPr="002124CD" w:rsidRDefault="0089774B" w:rsidP="0089774B">
      <w:pPr>
        <w:ind w:firstLine="567"/>
        <w:jc w:val="both"/>
        <w:rPr>
          <w:noProof/>
          <w:sz w:val="20"/>
          <w:szCs w:val="20"/>
        </w:rPr>
      </w:pPr>
      <w:r w:rsidRPr="002124CD">
        <w:rPr>
          <w:noProof/>
          <w:sz w:val="20"/>
          <w:szCs w:val="20"/>
        </w:rPr>
        <w:t xml:space="preserve">Адрес электронной почты: escrow@domrf.ru </w:t>
      </w:r>
    </w:p>
    <w:p w14:paraId="7B82379A" w14:textId="4A6FF291" w:rsidR="006E10F1" w:rsidRPr="002124CD" w:rsidRDefault="0089774B" w:rsidP="0089774B">
      <w:pPr>
        <w:ind w:firstLine="567"/>
        <w:jc w:val="both"/>
        <w:rPr>
          <w:noProof/>
          <w:sz w:val="20"/>
          <w:szCs w:val="20"/>
        </w:rPr>
      </w:pPr>
      <w:r w:rsidRPr="002124CD">
        <w:rPr>
          <w:noProof/>
          <w:sz w:val="20"/>
          <w:szCs w:val="20"/>
        </w:rPr>
        <w:t>Телефон банка: 8 800 775 86 86.</w:t>
      </w:r>
    </w:p>
    <w:p w14:paraId="3E12929E" w14:textId="3178877C" w:rsidR="000A27A3" w:rsidRPr="002124CD" w:rsidRDefault="000A27A3" w:rsidP="00AB4609">
      <w:pPr>
        <w:jc w:val="both"/>
        <w:rPr>
          <w:sz w:val="20"/>
          <w:szCs w:val="20"/>
        </w:rPr>
      </w:pPr>
    </w:p>
    <w:p w14:paraId="407C9D4F" w14:textId="26E8C1B7" w:rsidR="00AB4609" w:rsidRPr="002124CD" w:rsidRDefault="001709BC" w:rsidP="002C70DC">
      <w:pPr>
        <w:ind w:firstLine="567"/>
        <w:jc w:val="both"/>
        <w:rPr>
          <w:sz w:val="20"/>
          <w:szCs w:val="20"/>
        </w:rPr>
      </w:pPr>
      <w:r w:rsidRPr="002124CD">
        <w:rPr>
          <w:sz w:val="20"/>
          <w:szCs w:val="20"/>
        </w:rPr>
        <w:t>3</w:t>
      </w:r>
      <w:r w:rsidR="000A27A3" w:rsidRPr="002124CD">
        <w:rPr>
          <w:sz w:val="20"/>
          <w:szCs w:val="20"/>
        </w:rPr>
        <w:t>.</w:t>
      </w:r>
      <w:r w:rsidRPr="002124CD">
        <w:rPr>
          <w:sz w:val="20"/>
          <w:szCs w:val="20"/>
        </w:rPr>
        <w:t>9</w:t>
      </w:r>
      <w:r w:rsidR="000A27A3" w:rsidRPr="002124CD">
        <w:rPr>
          <w:sz w:val="20"/>
          <w:szCs w:val="20"/>
        </w:rPr>
        <w:t xml:space="preserve">. Подтверждением оплаты денежных средств будет являться предоставление финансовых документов, подтверждающих факт перечисления указанных средств на счет </w:t>
      </w:r>
      <w:proofErr w:type="spellStart"/>
      <w:r w:rsidR="000A27A3" w:rsidRPr="002124CD">
        <w:rPr>
          <w:sz w:val="20"/>
          <w:szCs w:val="20"/>
        </w:rPr>
        <w:t>эскроу</w:t>
      </w:r>
      <w:proofErr w:type="spellEnd"/>
      <w:r w:rsidR="000A27A3" w:rsidRPr="002124CD">
        <w:rPr>
          <w:sz w:val="20"/>
          <w:szCs w:val="20"/>
        </w:rPr>
        <w:t>, откр</w:t>
      </w:r>
      <w:r w:rsidR="004D15E6" w:rsidRPr="002124CD">
        <w:rPr>
          <w:sz w:val="20"/>
          <w:szCs w:val="20"/>
        </w:rPr>
        <w:t xml:space="preserve">ываемый в </w:t>
      </w:r>
      <w:r w:rsidRPr="002124CD">
        <w:rPr>
          <w:sz w:val="20"/>
          <w:szCs w:val="20"/>
        </w:rPr>
        <w:t>У</w:t>
      </w:r>
      <w:r w:rsidR="004D15E6" w:rsidRPr="002124CD">
        <w:rPr>
          <w:sz w:val="20"/>
          <w:szCs w:val="20"/>
        </w:rPr>
        <w:t xml:space="preserve">полномоченном </w:t>
      </w:r>
      <w:r w:rsidR="00D14792" w:rsidRPr="002124CD">
        <w:rPr>
          <w:sz w:val="20"/>
          <w:szCs w:val="20"/>
        </w:rPr>
        <w:t>б</w:t>
      </w:r>
      <w:r w:rsidR="004D15E6" w:rsidRPr="002124CD">
        <w:rPr>
          <w:sz w:val="20"/>
          <w:szCs w:val="20"/>
        </w:rPr>
        <w:t>анке.</w:t>
      </w:r>
    </w:p>
    <w:p w14:paraId="7B6831E4" w14:textId="6F3A7AFE" w:rsidR="004D15E6" w:rsidRPr="002124CD" w:rsidRDefault="001709BC" w:rsidP="00661F93">
      <w:pPr>
        <w:ind w:firstLine="567"/>
        <w:jc w:val="both"/>
        <w:rPr>
          <w:sz w:val="20"/>
          <w:szCs w:val="20"/>
        </w:rPr>
      </w:pPr>
      <w:r w:rsidRPr="002124CD">
        <w:rPr>
          <w:sz w:val="20"/>
          <w:szCs w:val="20"/>
        </w:rPr>
        <w:t>3</w:t>
      </w:r>
      <w:r w:rsidR="00AB4609" w:rsidRPr="002124CD">
        <w:rPr>
          <w:sz w:val="20"/>
          <w:szCs w:val="20"/>
        </w:rPr>
        <w:t>.1</w:t>
      </w:r>
      <w:r w:rsidRPr="002124CD">
        <w:rPr>
          <w:sz w:val="20"/>
          <w:szCs w:val="20"/>
        </w:rPr>
        <w:t>0</w:t>
      </w:r>
      <w:r w:rsidR="00AB4609" w:rsidRPr="002124CD">
        <w:rPr>
          <w:sz w:val="20"/>
          <w:szCs w:val="20"/>
        </w:rPr>
        <w:t xml:space="preserve">. </w:t>
      </w:r>
      <w:r w:rsidR="003C1EC8" w:rsidRPr="002124CD">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003C1EC8" w:rsidRPr="002124CD">
        <w:rPr>
          <w:sz w:val="20"/>
          <w:szCs w:val="20"/>
        </w:rPr>
        <w:t>эскроу</w:t>
      </w:r>
      <w:proofErr w:type="spellEnd"/>
      <w:r w:rsidR="003C1EC8" w:rsidRPr="002124CD">
        <w:rPr>
          <w:sz w:val="20"/>
          <w:szCs w:val="20"/>
        </w:rPr>
        <w:t xml:space="preserve"> Застройщик направляет в Уполномоченный банк на адрес электронной почты: </w:t>
      </w:r>
      <w:r w:rsidR="004311DB" w:rsidRPr="002124CD">
        <w:rPr>
          <w:sz w:val="20"/>
          <w:szCs w:val="20"/>
        </w:rPr>
        <w:t xml:space="preserve">escrow@domrf.ru </w:t>
      </w:r>
      <w:r w:rsidR="003C1EC8" w:rsidRPr="002124CD">
        <w:rPr>
          <w:sz w:val="20"/>
          <w:szCs w:val="20"/>
        </w:rPr>
        <w:t>сканированную копию настоящего Договора в электронном виде с отметкой Органа регистрации прав о госуд</w:t>
      </w:r>
      <w:r w:rsidR="004D15E6" w:rsidRPr="002124CD">
        <w:rPr>
          <w:sz w:val="20"/>
          <w:szCs w:val="20"/>
        </w:rPr>
        <w:t>арственной регистрации Договора.</w:t>
      </w:r>
    </w:p>
    <w:p w14:paraId="1875DDE4" w14:textId="65EA8D2E" w:rsidR="006113A1" w:rsidRPr="002124CD" w:rsidRDefault="006113A1" w:rsidP="002C70DC">
      <w:pPr>
        <w:pStyle w:val="af1"/>
        <w:numPr>
          <w:ilvl w:val="1"/>
          <w:numId w:val="19"/>
        </w:numPr>
        <w:ind w:left="0" w:firstLine="567"/>
        <w:jc w:val="both"/>
        <w:rPr>
          <w:sz w:val="20"/>
          <w:szCs w:val="20"/>
        </w:rPr>
      </w:pPr>
      <w:r w:rsidRPr="002124CD">
        <w:rPr>
          <w:sz w:val="20"/>
          <w:szCs w:val="20"/>
        </w:rPr>
        <w:t xml:space="preserve">В случае отказа </w:t>
      </w:r>
      <w:r w:rsidR="002D16E4" w:rsidRPr="002124CD">
        <w:rPr>
          <w:sz w:val="20"/>
          <w:szCs w:val="20"/>
        </w:rPr>
        <w:t>У</w:t>
      </w:r>
      <w:r w:rsidRPr="002124CD">
        <w:rPr>
          <w:sz w:val="20"/>
          <w:szCs w:val="20"/>
        </w:rPr>
        <w:t>полномоченного банка от заключения дог</w:t>
      </w:r>
      <w:r w:rsidR="002D16E4" w:rsidRPr="002124CD">
        <w:rPr>
          <w:sz w:val="20"/>
          <w:szCs w:val="20"/>
        </w:rPr>
        <w:t xml:space="preserve">овора счета </w:t>
      </w:r>
      <w:proofErr w:type="spellStart"/>
      <w:r w:rsidR="002D16E4" w:rsidRPr="002124CD">
        <w:rPr>
          <w:sz w:val="20"/>
          <w:szCs w:val="20"/>
        </w:rPr>
        <w:t>эскроу</w:t>
      </w:r>
      <w:proofErr w:type="spellEnd"/>
      <w:r w:rsidR="002D16E4" w:rsidRPr="002124CD">
        <w:rPr>
          <w:sz w:val="20"/>
          <w:szCs w:val="20"/>
        </w:rPr>
        <w:t xml:space="preserve"> с Участником и/или</w:t>
      </w:r>
      <w:r w:rsidRPr="002124CD">
        <w:rPr>
          <w:sz w:val="20"/>
          <w:szCs w:val="20"/>
        </w:rPr>
        <w:t xml:space="preserve"> расторжения </w:t>
      </w:r>
      <w:r w:rsidR="002D16E4" w:rsidRPr="002124CD">
        <w:rPr>
          <w:sz w:val="20"/>
          <w:szCs w:val="20"/>
        </w:rPr>
        <w:t>У</w:t>
      </w:r>
      <w:r w:rsidRPr="002124CD">
        <w:rPr>
          <w:sz w:val="20"/>
          <w:szCs w:val="20"/>
        </w:rPr>
        <w:t xml:space="preserve">полномоченным банком договора счета </w:t>
      </w:r>
      <w:proofErr w:type="spellStart"/>
      <w:r w:rsidRPr="002124CD">
        <w:rPr>
          <w:sz w:val="20"/>
          <w:szCs w:val="20"/>
        </w:rPr>
        <w:t>эскроу</w:t>
      </w:r>
      <w:proofErr w:type="spellEnd"/>
      <w:r w:rsidRPr="002124CD">
        <w:rPr>
          <w:sz w:val="20"/>
          <w:szCs w:val="20"/>
        </w:rPr>
        <w:t xml:space="preserve"> с Участником, по основаниям, указанным в </w:t>
      </w:r>
      <w:hyperlink r:id="rId8" w:history="1">
        <w:r w:rsidRPr="002124CD">
          <w:rPr>
            <w:sz w:val="20"/>
            <w:szCs w:val="20"/>
          </w:rPr>
          <w:t>пункте 5.2 статьи 7</w:t>
        </w:r>
      </w:hyperlink>
      <w:r w:rsidRPr="002124CD">
        <w:rPr>
          <w:sz w:val="20"/>
          <w:szCs w:val="20"/>
        </w:rPr>
        <w:t xml:space="preserve"> Федерального закона от 7 августа 2001 года </w:t>
      </w:r>
      <w:r w:rsidR="001709BC" w:rsidRPr="002124CD">
        <w:rPr>
          <w:sz w:val="20"/>
          <w:szCs w:val="20"/>
        </w:rPr>
        <w:t>№</w:t>
      </w:r>
      <w:r w:rsidRPr="002124CD">
        <w:rPr>
          <w:sz w:val="20"/>
          <w:szCs w:val="20"/>
        </w:rPr>
        <w:t xml:space="preserve"> 115-ФЗ </w:t>
      </w:r>
      <w:r w:rsidR="001709BC" w:rsidRPr="002124CD">
        <w:rPr>
          <w:sz w:val="20"/>
          <w:szCs w:val="20"/>
        </w:rPr>
        <w:t>«</w:t>
      </w:r>
      <w:r w:rsidRPr="002124CD">
        <w:rPr>
          <w:sz w:val="20"/>
          <w:szCs w:val="20"/>
        </w:rPr>
        <w:t>О противодействии легализации (отмыванию) доходов, полученных преступным путем, и финансированию терроризма</w:t>
      </w:r>
      <w:r w:rsidR="001709BC" w:rsidRPr="002124CD">
        <w:rPr>
          <w:sz w:val="20"/>
          <w:szCs w:val="20"/>
        </w:rPr>
        <w:t>»</w:t>
      </w:r>
      <w:r w:rsidRPr="002124CD">
        <w:rPr>
          <w:sz w:val="20"/>
          <w:szCs w:val="20"/>
        </w:rPr>
        <w:t xml:space="preserve">, Застройщик может в одностороннем порядке отказаться от исполнения настоящего Договора в порядке, предусмотренном </w:t>
      </w:r>
      <w:hyperlink r:id="rId9" w:history="1">
        <w:r w:rsidRPr="002124CD">
          <w:rPr>
            <w:sz w:val="20"/>
            <w:szCs w:val="20"/>
          </w:rPr>
          <w:t>частями 3</w:t>
        </w:r>
      </w:hyperlink>
      <w:r w:rsidRPr="002124CD">
        <w:rPr>
          <w:sz w:val="20"/>
          <w:szCs w:val="20"/>
        </w:rPr>
        <w:t xml:space="preserve"> и </w:t>
      </w:r>
      <w:hyperlink r:id="rId10" w:history="1">
        <w:r w:rsidRPr="002124CD">
          <w:rPr>
            <w:sz w:val="20"/>
            <w:szCs w:val="20"/>
          </w:rPr>
          <w:t>4 статьи 9</w:t>
        </w:r>
      </w:hyperlink>
      <w:r w:rsidRPr="002124CD">
        <w:rPr>
          <w:sz w:val="20"/>
          <w:szCs w:val="20"/>
        </w:rPr>
        <w:t xml:space="preserve"> </w:t>
      </w:r>
      <w:r w:rsidR="00D14792" w:rsidRPr="002124CD">
        <w:rPr>
          <w:sz w:val="20"/>
          <w:szCs w:val="20"/>
        </w:rPr>
        <w:t>Закона о долевом строительстве</w:t>
      </w:r>
      <w:r w:rsidRPr="002124CD">
        <w:rPr>
          <w:sz w:val="20"/>
          <w:szCs w:val="20"/>
        </w:rPr>
        <w:t>.</w:t>
      </w:r>
    </w:p>
    <w:p w14:paraId="049B4AD4" w14:textId="7349A0CA" w:rsidR="008509A3" w:rsidRPr="002124CD" w:rsidRDefault="008509A3" w:rsidP="008509A3">
      <w:pPr>
        <w:pStyle w:val="a3"/>
        <w:tabs>
          <w:tab w:val="left" w:pos="1134"/>
        </w:tabs>
        <w:ind w:left="360"/>
        <w:rPr>
          <w:sz w:val="20"/>
          <w:szCs w:val="20"/>
        </w:rPr>
      </w:pPr>
    </w:p>
    <w:p w14:paraId="0442F2C0" w14:textId="647FBB58" w:rsidR="008D43F9" w:rsidRPr="002124CD" w:rsidRDefault="008D43F9" w:rsidP="001709BC">
      <w:pPr>
        <w:pStyle w:val="ConsPlusNormal"/>
        <w:widowControl/>
        <w:numPr>
          <w:ilvl w:val="0"/>
          <w:numId w:val="6"/>
        </w:numPr>
        <w:tabs>
          <w:tab w:val="clear" w:pos="3196"/>
        </w:tabs>
        <w:ind w:left="0" w:firstLine="0"/>
        <w:jc w:val="center"/>
        <w:rPr>
          <w:rFonts w:ascii="Times New Roman" w:hAnsi="Times New Roman" w:cs="Times New Roman"/>
          <w:b/>
          <w:bCs/>
          <w:spacing w:val="20"/>
        </w:rPr>
      </w:pPr>
      <w:r w:rsidRPr="002124CD">
        <w:rPr>
          <w:rFonts w:ascii="Times New Roman" w:hAnsi="Times New Roman" w:cs="Times New Roman"/>
          <w:b/>
          <w:bCs/>
          <w:spacing w:val="20"/>
        </w:rPr>
        <w:t>СРОК И ПОРЯДОК ПЕРЕДАЧИ ОБЪЕКТА</w:t>
      </w:r>
      <w:r w:rsidR="00F51DF4" w:rsidRPr="002124CD">
        <w:rPr>
          <w:rFonts w:ascii="Times New Roman" w:hAnsi="Times New Roman" w:cs="Times New Roman"/>
          <w:b/>
          <w:bCs/>
          <w:spacing w:val="20"/>
        </w:rPr>
        <w:t xml:space="preserve"> ДОЛЕВОГО СТРОИТЕЛЬСТВА</w:t>
      </w:r>
    </w:p>
    <w:p w14:paraId="2FE564A6" w14:textId="77777777" w:rsidR="00DA7171" w:rsidRPr="002124CD" w:rsidRDefault="00DA7171" w:rsidP="00DA7171">
      <w:pPr>
        <w:pStyle w:val="ConsPlusNormal"/>
        <w:widowControl/>
        <w:ind w:left="360" w:firstLine="0"/>
        <w:rPr>
          <w:rFonts w:ascii="Times New Roman" w:hAnsi="Times New Roman" w:cs="Times New Roman"/>
          <w:b/>
          <w:bCs/>
          <w:spacing w:val="20"/>
        </w:rPr>
      </w:pPr>
    </w:p>
    <w:p w14:paraId="1767736A" w14:textId="650F331A" w:rsidR="008D43F9" w:rsidRPr="002124CD" w:rsidRDefault="001B7FCD" w:rsidP="002C70DC">
      <w:pPr>
        <w:pStyle w:val="a3"/>
        <w:numPr>
          <w:ilvl w:val="1"/>
          <w:numId w:val="6"/>
        </w:numPr>
        <w:tabs>
          <w:tab w:val="clear" w:pos="1070"/>
        </w:tabs>
        <w:ind w:left="0" w:firstLine="567"/>
        <w:rPr>
          <w:sz w:val="20"/>
          <w:szCs w:val="20"/>
        </w:rPr>
      </w:pPr>
      <w:r w:rsidRPr="002124CD">
        <w:rPr>
          <w:sz w:val="20"/>
          <w:szCs w:val="20"/>
        </w:rPr>
        <w:t>Застройщик обязан передать Участнику Объект</w:t>
      </w:r>
      <w:r w:rsidR="00E63D6B" w:rsidRPr="002124CD">
        <w:rPr>
          <w:sz w:val="20"/>
          <w:szCs w:val="20"/>
        </w:rPr>
        <w:t xml:space="preserve"> долевого строительства</w:t>
      </w:r>
      <w:r w:rsidRPr="002124CD">
        <w:rPr>
          <w:sz w:val="20"/>
          <w:szCs w:val="20"/>
        </w:rPr>
        <w:t xml:space="preserve"> после получения</w:t>
      </w:r>
      <w:r w:rsidR="00EB0F99" w:rsidRPr="002124CD">
        <w:rPr>
          <w:sz w:val="20"/>
          <w:szCs w:val="20"/>
        </w:rPr>
        <w:t xml:space="preserve"> в установленном порядке</w:t>
      </w:r>
      <w:r w:rsidRPr="002124CD">
        <w:rPr>
          <w:sz w:val="20"/>
          <w:szCs w:val="20"/>
        </w:rPr>
        <w:t xml:space="preserve"> Разрешения на </w:t>
      </w:r>
      <w:r w:rsidR="00EB0F99" w:rsidRPr="002124CD">
        <w:rPr>
          <w:sz w:val="20"/>
          <w:szCs w:val="20"/>
        </w:rPr>
        <w:t xml:space="preserve">ввод в эксплуатацию Жилого дома, но </w:t>
      </w:r>
      <w:r w:rsidR="005106C2" w:rsidRPr="002124CD">
        <w:rPr>
          <w:sz w:val="20"/>
          <w:szCs w:val="20"/>
        </w:rPr>
        <w:t xml:space="preserve">не позднее </w:t>
      </w:r>
      <w:r w:rsidR="005106C2" w:rsidRPr="002124CD">
        <w:rPr>
          <w:b/>
          <w:i/>
          <w:sz w:val="20"/>
          <w:szCs w:val="20"/>
        </w:rPr>
        <w:t>«</w:t>
      </w:r>
      <w:r w:rsidR="00091F72" w:rsidRPr="002124CD">
        <w:rPr>
          <w:b/>
          <w:i/>
          <w:sz w:val="20"/>
          <w:szCs w:val="20"/>
        </w:rPr>
        <w:t>31</w:t>
      </w:r>
      <w:r w:rsidR="005106C2" w:rsidRPr="002124CD">
        <w:rPr>
          <w:b/>
          <w:i/>
          <w:sz w:val="20"/>
          <w:szCs w:val="20"/>
        </w:rPr>
        <w:t xml:space="preserve">» </w:t>
      </w:r>
      <w:r w:rsidR="00091F72" w:rsidRPr="002124CD">
        <w:rPr>
          <w:b/>
          <w:i/>
          <w:sz w:val="20"/>
          <w:szCs w:val="20"/>
        </w:rPr>
        <w:t>декабря</w:t>
      </w:r>
      <w:r w:rsidR="002601C3" w:rsidRPr="002124CD">
        <w:rPr>
          <w:b/>
          <w:i/>
          <w:sz w:val="20"/>
          <w:szCs w:val="20"/>
        </w:rPr>
        <w:t xml:space="preserve"> </w:t>
      </w:r>
      <w:r w:rsidR="005106C2" w:rsidRPr="002124CD">
        <w:rPr>
          <w:b/>
          <w:i/>
          <w:sz w:val="20"/>
          <w:szCs w:val="20"/>
        </w:rPr>
        <w:t>20</w:t>
      </w:r>
      <w:r w:rsidR="0089774B" w:rsidRPr="002124CD">
        <w:rPr>
          <w:b/>
          <w:i/>
          <w:sz w:val="20"/>
          <w:szCs w:val="20"/>
        </w:rPr>
        <w:t>2</w:t>
      </w:r>
      <w:r w:rsidR="00091F72" w:rsidRPr="002124CD">
        <w:rPr>
          <w:b/>
          <w:i/>
          <w:sz w:val="20"/>
          <w:szCs w:val="20"/>
        </w:rPr>
        <w:t>4</w:t>
      </w:r>
      <w:r w:rsidR="005106C2" w:rsidRPr="002124CD">
        <w:rPr>
          <w:sz w:val="20"/>
          <w:szCs w:val="20"/>
        </w:rPr>
        <w:t>г.</w:t>
      </w:r>
      <w:r w:rsidRPr="002124CD">
        <w:rPr>
          <w:sz w:val="20"/>
          <w:szCs w:val="20"/>
        </w:rPr>
        <w:t xml:space="preserve"> </w:t>
      </w:r>
      <w:r w:rsidR="00F208B0" w:rsidRPr="002124CD">
        <w:rPr>
          <w:sz w:val="20"/>
          <w:szCs w:val="20"/>
        </w:rPr>
        <w:t>(далее – «</w:t>
      </w:r>
      <w:r w:rsidR="00F208B0" w:rsidRPr="002124CD">
        <w:rPr>
          <w:b/>
          <w:sz w:val="20"/>
          <w:szCs w:val="20"/>
        </w:rPr>
        <w:t>Срок передачи Объекта долевого строительства</w:t>
      </w:r>
      <w:r w:rsidR="00F208B0" w:rsidRPr="002124CD">
        <w:rPr>
          <w:sz w:val="20"/>
          <w:szCs w:val="20"/>
        </w:rPr>
        <w:t>»), при условии исполнения Участником своих обязательств по оплате в полном объёме.</w:t>
      </w:r>
    </w:p>
    <w:p w14:paraId="3FF29FCC" w14:textId="6C58E9CA" w:rsidR="000F3084" w:rsidRPr="002124CD" w:rsidRDefault="008D43F9" w:rsidP="002C70DC">
      <w:pPr>
        <w:pStyle w:val="a3"/>
        <w:numPr>
          <w:ilvl w:val="1"/>
          <w:numId w:val="6"/>
        </w:numPr>
        <w:tabs>
          <w:tab w:val="clear" w:pos="1070"/>
        </w:tabs>
        <w:ind w:left="0" w:firstLine="567"/>
        <w:rPr>
          <w:sz w:val="20"/>
          <w:szCs w:val="20"/>
        </w:rPr>
      </w:pPr>
      <w:r w:rsidRPr="002124CD">
        <w:rPr>
          <w:sz w:val="20"/>
          <w:szCs w:val="20"/>
        </w:rPr>
        <w:t xml:space="preserve">Передача Объекта </w:t>
      </w:r>
      <w:r w:rsidR="00E63D6B" w:rsidRPr="002124CD">
        <w:rPr>
          <w:sz w:val="20"/>
          <w:szCs w:val="20"/>
        </w:rPr>
        <w:t xml:space="preserve">долевого строительства </w:t>
      </w:r>
      <w:r w:rsidRPr="002124CD">
        <w:rPr>
          <w:sz w:val="20"/>
          <w:szCs w:val="20"/>
        </w:rPr>
        <w:t>Застройщиком и принятие его Участником осуществляется</w:t>
      </w:r>
      <w:r w:rsidR="00D14792" w:rsidRPr="002124CD">
        <w:rPr>
          <w:sz w:val="20"/>
          <w:szCs w:val="20"/>
        </w:rPr>
        <w:t xml:space="preserve"> по</w:t>
      </w:r>
      <w:r w:rsidRPr="002124CD">
        <w:rPr>
          <w:sz w:val="20"/>
          <w:szCs w:val="20"/>
        </w:rPr>
        <w:t xml:space="preserve"> передаточному акту</w:t>
      </w:r>
      <w:r w:rsidR="003411B3" w:rsidRPr="002124CD">
        <w:rPr>
          <w:sz w:val="20"/>
          <w:szCs w:val="20"/>
        </w:rPr>
        <w:t>,</w:t>
      </w:r>
      <w:r w:rsidR="00194D21" w:rsidRPr="002124CD">
        <w:rPr>
          <w:sz w:val="20"/>
          <w:szCs w:val="20"/>
        </w:rPr>
        <w:t xml:space="preserve"> </w:t>
      </w:r>
      <w:r w:rsidRPr="002124CD">
        <w:rPr>
          <w:sz w:val="20"/>
          <w:szCs w:val="20"/>
        </w:rPr>
        <w:t>подписываемому обеими Сторонами</w:t>
      </w:r>
      <w:r w:rsidR="00194D21" w:rsidRPr="002124CD">
        <w:rPr>
          <w:sz w:val="20"/>
          <w:szCs w:val="20"/>
        </w:rPr>
        <w:t xml:space="preserve"> (</w:t>
      </w:r>
      <w:r w:rsidR="00F20D73" w:rsidRPr="002124CD">
        <w:rPr>
          <w:sz w:val="20"/>
          <w:szCs w:val="20"/>
        </w:rPr>
        <w:t xml:space="preserve">ранее и </w:t>
      </w:r>
      <w:r w:rsidR="00194D21" w:rsidRPr="002124CD">
        <w:rPr>
          <w:sz w:val="20"/>
          <w:szCs w:val="20"/>
        </w:rPr>
        <w:t xml:space="preserve">далее </w:t>
      </w:r>
      <w:r w:rsidR="00F20D73" w:rsidRPr="002124CD">
        <w:rPr>
          <w:sz w:val="20"/>
          <w:szCs w:val="20"/>
        </w:rPr>
        <w:t xml:space="preserve">по тексту </w:t>
      </w:r>
      <w:r w:rsidR="00194D21" w:rsidRPr="002124CD">
        <w:rPr>
          <w:sz w:val="20"/>
          <w:szCs w:val="20"/>
        </w:rPr>
        <w:t>– «</w:t>
      </w:r>
      <w:r w:rsidR="00194D21" w:rsidRPr="002124CD">
        <w:rPr>
          <w:b/>
          <w:sz w:val="20"/>
          <w:szCs w:val="20"/>
        </w:rPr>
        <w:t>Передаточный Акт</w:t>
      </w:r>
      <w:r w:rsidR="00194D21" w:rsidRPr="002124CD">
        <w:rPr>
          <w:sz w:val="20"/>
          <w:szCs w:val="20"/>
        </w:rPr>
        <w:t>»)</w:t>
      </w:r>
      <w:r w:rsidR="00E63D6B" w:rsidRPr="002124CD">
        <w:rPr>
          <w:sz w:val="20"/>
          <w:szCs w:val="20"/>
        </w:rPr>
        <w:t>, или одностороннему акту</w:t>
      </w:r>
      <w:r w:rsidR="000F3084" w:rsidRPr="002124CD">
        <w:rPr>
          <w:sz w:val="20"/>
          <w:szCs w:val="20"/>
        </w:rPr>
        <w:t xml:space="preserve">, </w:t>
      </w:r>
      <w:r w:rsidR="002B3382" w:rsidRPr="002124CD">
        <w:rPr>
          <w:sz w:val="20"/>
          <w:szCs w:val="20"/>
        </w:rPr>
        <w:t xml:space="preserve">оформляемому </w:t>
      </w:r>
      <w:r w:rsidR="000F3084" w:rsidRPr="002124CD">
        <w:rPr>
          <w:sz w:val="20"/>
          <w:szCs w:val="20"/>
        </w:rPr>
        <w:t>в соответствии с условиям</w:t>
      </w:r>
      <w:r w:rsidR="00177413" w:rsidRPr="002124CD">
        <w:rPr>
          <w:sz w:val="20"/>
          <w:szCs w:val="20"/>
        </w:rPr>
        <w:t>и</w:t>
      </w:r>
      <w:r w:rsidR="000F3084" w:rsidRPr="002124CD">
        <w:rPr>
          <w:sz w:val="20"/>
          <w:szCs w:val="20"/>
        </w:rPr>
        <w:t xml:space="preserve"> настоящего Договора и требованиям Закона о </w:t>
      </w:r>
      <w:r w:rsidR="00E63D6B" w:rsidRPr="002124CD">
        <w:rPr>
          <w:sz w:val="20"/>
          <w:szCs w:val="20"/>
        </w:rPr>
        <w:t>д</w:t>
      </w:r>
      <w:r w:rsidR="000F3084" w:rsidRPr="002124CD">
        <w:rPr>
          <w:sz w:val="20"/>
          <w:szCs w:val="20"/>
        </w:rPr>
        <w:t xml:space="preserve">олевом </w:t>
      </w:r>
      <w:r w:rsidR="005338EA" w:rsidRPr="002124CD">
        <w:rPr>
          <w:sz w:val="20"/>
          <w:szCs w:val="20"/>
        </w:rPr>
        <w:t>строительстве</w:t>
      </w:r>
      <w:r w:rsidRPr="002124CD">
        <w:rPr>
          <w:sz w:val="20"/>
          <w:szCs w:val="20"/>
        </w:rPr>
        <w:t xml:space="preserve">. </w:t>
      </w:r>
    </w:p>
    <w:p w14:paraId="59E9279B" w14:textId="634E4C16" w:rsidR="00552035" w:rsidRPr="002124CD" w:rsidRDefault="00552035" w:rsidP="002C70DC">
      <w:pPr>
        <w:pStyle w:val="a3"/>
        <w:numPr>
          <w:ilvl w:val="1"/>
          <w:numId w:val="6"/>
        </w:numPr>
        <w:ind w:left="0" w:firstLine="567"/>
        <w:rPr>
          <w:sz w:val="20"/>
          <w:szCs w:val="20"/>
        </w:rPr>
      </w:pPr>
      <w:r w:rsidRPr="002124CD">
        <w:rPr>
          <w:sz w:val="20"/>
          <w:szCs w:val="20"/>
        </w:rPr>
        <w:t>Объект</w:t>
      </w:r>
      <w:r w:rsidR="00E63D6B" w:rsidRPr="002124CD">
        <w:rPr>
          <w:sz w:val="20"/>
          <w:szCs w:val="20"/>
        </w:rPr>
        <w:t xml:space="preserve"> долевого строительства</w:t>
      </w:r>
      <w:r w:rsidRPr="002124CD">
        <w:rPr>
          <w:sz w:val="20"/>
          <w:szCs w:val="20"/>
        </w:rPr>
        <w:t xml:space="preserve"> считается переданным Застройщиком</w:t>
      </w:r>
      <w:r w:rsidR="002F37FD" w:rsidRPr="002124CD">
        <w:rPr>
          <w:sz w:val="20"/>
          <w:szCs w:val="20"/>
        </w:rPr>
        <w:t xml:space="preserve"> </w:t>
      </w:r>
      <w:r w:rsidRPr="002124CD">
        <w:rPr>
          <w:sz w:val="20"/>
          <w:szCs w:val="20"/>
        </w:rPr>
        <w:t xml:space="preserve">и принятым Участником с даты </w:t>
      </w:r>
      <w:r w:rsidR="00B430E4" w:rsidRPr="002124CD">
        <w:rPr>
          <w:sz w:val="20"/>
          <w:szCs w:val="20"/>
        </w:rPr>
        <w:t>подписан</w:t>
      </w:r>
      <w:r w:rsidR="00411597" w:rsidRPr="002124CD">
        <w:rPr>
          <w:sz w:val="20"/>
          <w:szCs w:val="20"/>
        </w:rPr>
        <w:t>ия</w:t>
      </w:r>
      <w:r w:rsidR="00B430E4" w:rsidRPr="002124CD">
        <w:rPr>
          <w:sz w:val="20"/>
          <w:szCs w:val="20"/>
        </w:rPr>
        <w:t xml:space="preserve"> Сторонами Передаточного Акта, либо с момента составления Застройщиком одностороннего акта о передаче Объекта </w:t>
      </w:r>
      <w:r w:rsidR="00D14792" w:rsidRPr="002124CD">
        <w:rPr>
          <w:sz w:val="20"/>
          <w:szCs w:val="20"/>
        </w:rPr>
        <w:t xml:space="preserve">долевого строительства </w:t>
      </w:r>
      <w:r w:rsidR="00B430E4" w:rsidRPr="002124CD">
        <w:rPr>
          <w:sz w:val="20"/>
          <w:szCs w:val="20"/>
        </w:rPr>
        <w:t xml:space="preserve">согласно </w:t>
      </w:r>
      <w:r w:rsidR="005B5D30" w:rsidRPr="002124CD">
        <w:rPr>
          <w:sz w:val="20"/>
          <w:szCs w:val="20"/>
        </w:rPr>
        <w:t xml:space="preserve">условиям настоящего </w:t>
      </w:r>
      <w:r w:rsidR="00B430E4" w:rsidRPr="002124CD">
        <w:rPr>
          <w:sz w:val="20"/>
          <w:szCs w:val="20"/>
        </w:rPr>
        <w:t>Договора</w:t>
      </w:r>
      <w:r w:rsidR="005B5D30" w:rsidRPr="002124CD">
        <w:rPr>
          <w:sz w:val="20"/>
          <w:szCs w:val="20"/>
        </w:rPr>
        <w:t xml:space="preserve"> и требованиям Закона о </w:t>
      </w:r>
      <w:r w:rsidR="00E63D6B" w:rsidRPr="002124CD">
        <w:rPr>
          <w:sz w:val="20"/>
          <w:szCs w:val="20"/>
        </w:rPr>
        <w:t>д</w:t>
      </w:r>
      <w:r w:rsidR="005B5D30" w:rsidRPr="002124CD">
        <w:rPr>
          <w:sz w:val="20"/>
          <w:szCs w:val="20"/>
        </w:rPr>
        <w:t xml:space="preserve">олевом </w:t>
      </w:r>
      <w:r w:rsidR="005338EA" w:rsidRPr="002124CD">
        <w:rPr>
          <w:sz w:val="20"/>
          <w:szCs w:val="20"/>
        </w:rPr>
        <w:t>строительстве</w:t>
      </w:r>
      <w:r w:rsidR="00B430E4" w:rsidRPr="002124CD">
        <w:rPr>
          <w:sz w:val="20"/>
          <w:szCs w:val="20"/>
        </w:rPr>
        <w:t xml:space="preserve">.  </w:t>
      </w:r>
    </w:p>
    <w:p w14:paraId="3B8EEB4B" w14:textId="70427641" w:rsidR="00EB0F99" w:rsidRPr="002124CD" w:rsidRDefault="008D43F9" w:rsidP="002C70DC">
      <w:pPr>
        <w:pStyle w:val="a3"/>
        <w:numPr>
          <w:ilvl w:val="1"/>
          <w:numId w:val="6"/>
        </w:numPr>
        <w:tabs>
          <w:tab w:val="clear" w:pos="1070"/>
        </w:tabs>
        <w:ind w:left="0" w:firstLine="567"/>
        <w:rPr>
          <w:sz w:val="20"/>
          <w:szCs w:val="20"/>
        </w:rPr>
      </w:pPr>
      <w:r w:rsidRPr="002124CD">
        <w:rPr>
          <w:sz w:val="20"/>
          <w:szCs w:val="20"/>
        </w:rPr>
        <w:t xml:space="preserve">Застройщик не менее чем за месяц до наступления </w:t>
      </w:r>
      <w:r w:rsidR="0052401F" w:rsidRPr="002124CD">
        <w:rPr>
          <w:sz w:val="20"/>
          <w:szCs w:val="20"/>
        </w:rPr>
        <w:t xml:space="preserve">Срока </w:t>
      </w:r>
      <w:r w:rsidR="00E63D6B" w:rsidRPr="002124CD">
        <w:rPr>
          <w:sz w:val="20"/>
          <w:szCs w:val="20"/>
        </w:rPr>
        <w:t>п</w:t>
      </w:r>
      <w:r w:rsidR="0052401F" w:rsidRPr="002124CD">
        <w:rPr>
          <w:sz w:val="20"/>
          <w:szCs w:val="20"/>
        </w:rPr>
        <w:t xml:space="preserve">ередачи </w:t>
      </w:r>
      <w:r w:rsidR="00D14792" w:rsidRPr="002124CD">
        <w:rPr>
          <w:sz w:val="20"/>
          <w:szCs w:val="20"/>
        </w:rPr>
        <w:t>Объекта долевого строительства</w:t>
      </w:r>
      <w:r w:rsidRPr="002124CD">
        <w:rPr>
          <w:sz w:val="20"/>
          <w:szCs w:val="20"/>
        </w:rPr>
        <w:t xml:space="preserve"> уведомляет Участника о завершении строительства Жилого дома и получении им Разрешения на ввод в эксплуатацию, </w:t>
      </w:r>
      <w:r w:rsidR="000F3084" w:rsidRPr="002124CD">
        <w:rPr>
          <w:sz w:val="20"/>
          <w:szCs w:val="20"/>
        </w:rPr>
        <w:t xml:space="preserve">о </w:t>
      </w:r>
      <w:r w:rsidRPr="002124CD">
        <w:rPr>
          <w:sz w:val="20"/>
          <w:szCs w:val="20"/>
        </w:rPr>
        <w:lastRenderedPageBreak/>
        <w:t>готовности к передаче Объекта</w:t>
      </w:r>
      <w:r w:rsidR="00E63D6B" w:rsidRPr="002124CD">
        <w:rPr>
          <w:sz w:val="20"/>
          <w:szCs w:val="20"/>
        </w:rPr>
        <w:t xml:space="preserve"> долевого строительства (далее – Уведомление)</w:t>
      </w:r>
      <w:r w:rsidRPr="002124CD">
        <w:rPr>
          <w:sz w:val="20"/>
          <w:szCs w:val="20"/>
        </w:rPr>
        <w:t xml:space="preserve">, а также о необходимости принятия Участником по Передаточному </w:t>
      </w:r>
      <w:r w:rsidR="00B806A2" w:rsidRPr="002124CD">
        <w:rPr>
          <w:sz w:val="20"/>
          <w:szCs w:val="20"/>
        </w:rPr>
        <w:t>А</w:t>
      </w:r>
      <w:r w:rsidRPr="002124CD">
        <w:rPr>
          <w:sz w:val="20"/>
          <w:szCs w:val="20"/>
        </w:rPr>
        <w:t>кту Объекта</w:t>
      </w:r>
      <w:r w:rsidR="00326168" w:rsidRPr="002124CD">
        <w:rPr>
          <w:sz w:val="20"/>
          <w:szCs w:val="20"/>
        </w:rPr>
        <w:t xml:space="preserve"> долевого строительства</w:t>
      </w:r>
      <w:r w:rsidRPr="002124CD">
        <w:rPr>
          <w:sz w:val="20"/>
          <w:szCs w:val="20"/>
        </w:rPr>
        <w:t xml:space="preserve"> и о последствиях его бездействия, по почте заказным письмом с описью вложения </w:t>
      </w:r>
      <w:r w:rsidR="000F3084" w:rsidRPr="002124CD">
        <w:rPr>
          <w:sz w:val="20"/>
          <w:szCs w:val="20"/>
        </w:rPr>
        <w:t xml:space="preserve">и уведомлением о вручении по адресу Участника, указанному в </w:t>
      </w:r>
      <w:r w:rsidR="00326168" w:rsidRPr="002124CD">
        <w:rPr>
          <w:sz w:val="20"/>
          <w:szCs w:val="20"/>
        </w:rPr>
        <w:t>статье</w:t>
      </w:r>
      <w:r w:rsidR="000F3084" w:rsidRPr="002124CD">
        <w:rPr>
          <w:sz w:val="20"/>
          <w:szCs w:val="20"/>
        </w:rPr>
        <w:t xml:space="preserve"> </w:t>
      </w:r>
      <w:r w:rsidR="00EB0F99" w:rsidRPr="002124CD">
        <w:rPr>
          <w:sz w:val="20"/>
          <w:szCs w:val="20"/>
        </w:rPr>
        <w:t>1</w:t>
      </w:r>
      <w:r w:rsidR="00326168" w:rsidRPr="002124CD">
        <w:rPr>
          <w:sz w:val="20"/>
          <w:szCs w:val="20"/>
        </w:rPr>
        <w:t>1</w:t>
      </w:r>
      <w:r w:rsidR="000F3084" w:rsidRPr="002124CD">
        <w:rPr>
          <w:sz w:val="20"/>
          <w:szCs w:val="20"/>
        </w:rPr>
        <w:t xml:space="preserve"> настоящего Договора </w:t>
      </w:r>
      <w:r w:rsidRPr="002124CD">
        <w:rPr>
          <w:sz w:val="20"/>
          <w:szCs w:val="20"/>
        </w:rPr>
        <w:t>либо вручает</w:t>
      </w:r>
      <w:r w:rsidR="00E63D6B" w:rsidRPr="002124CD">
        <w:rPr>
          <w:sz w:val="20"/>
          <w:szCs w:val="20"/>
        </w:rPr>
        <w:t xml:space="preserve"> </w:t>
      </w:r>
      <w:r w:rsidR="00FA5D80" w:rsidRPr="002124CD">
        <w:rPr>
          <w:sz w:val="20"/>
          <w:szCs w:val="20"/>
        </w:rPr>
        <w:t>У</w:t>
      </w:r>
      <w:r w:rsidR="00E63D6B" w:rsidRPr="002124CD">
        <w:rPr>
          <w:sz w:val="20"/>
          <w:szCs w:val="20"/>
        </w:rPr>
        <w:t>ведомление</w:t>
      </w:r>
      <w:r w:rsidRPr="002124CD">
        <w:rPr>
          <w:sz w:val="20"/>
          <w:szCs w:val="20"/>
        </w:rPr>
        <w:t xml:space="preserve"> Участнику лично под расписку. </w:t>
      </w:r>
    </w:p>
    <w:p w14:paraId="1D235852" w14:textId="3EA151AC" w:rsidR="00583EE1" w:rsidRPr="002124CD" w:rsidRDefault="008D43F9" w:rsidP="002C70DC">
      <w:pPr>
        <w:pStyle w:val="a3"/>
        <w:ind w:firstLine="567"/>
        <w:rPr>
          <w:sz w:val="20"/>
          <w:szCs w:val="20"/>
        </w:rPr>
      </w:pPr>
      <w:r w:rsidRPr="002124CD">
        <w:rPr>
          <w:sz w:val="20"/>
          <w:szCs w:val="20"/>
        </w:rPr>
        <w:t>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sidR="000A3E3A" w:rsidRPr="002124CD">
        <w:rPr>
          <w:sz w:val="20"/>
          <w:szCs w:val="20"/>
        </w:rPr>
        <w:t xml:space="preserve"> </w:t>
      </w:r>
      <w:r w:rsidRPr="002124CD">
        <w:rPr>
          <w:sz w:val="20"/>
          <w:szCs w:val="20"/>
        </w:rPr>
        <w:t>уведомления Застройщика об изменении адреса несет Участник.</w:t>
      </w:r>
    </w:p>
    <w:p w14:paraId="03D5F6A6" w14:textId="12D70260" w:rsidR="000A3E3A" w:rsidRPr="002124CD" w:rsidRDefault="008D43F9" w:rsidP="002C70DC">
      <w:pPr>
        <w:pStyle w:val="a3"/>
        <w:numPr>
          <w:ilvl w:val="1"/>
          <w:numId w:val="6"/>
        </w:numPr>
        <w:tabs>
          <w:tab w:val="clear" w:pos="1070"/>
        </w:tabs>
        <w:ind w:left="0" w:firstLine="567"/>
        <w:rPr>
          <w:sz w:val="20"/>
          <w:szCs w:val="20"/>
        </w:rPr>
      </w:pPr>
      <w:r w:rsidRPr="002124CD">
        <w:rPr>
          <w:sz w:val="20"/>
          <w:szCs w:val="20"/>
        </w:rPr>
        <w:t xml:space="preserve">Участник обязуется в течение </w:t>
      </w:r>
      <w:r w:rsidR="00FB7F41" w:rsidRPr="002124CD">
        <w:rPr>
          <w:sz w:val="20"/>
          <w:szCs w:val="20"/>
        </w:rPr>
        <w:t xml:space="preserve">7 </w:t>
      </w:r>
      <w:r w:rsidR="000A3E3A" w:rsidRPr="002124CD">
        <w:rPr>
          <w:sz w:val="20"/>
          <w:szCs w:val="20"/>
        </w:rPr>
        <w:t>(</w:t>
      </w:r>
      <w:r w:rsidR="00FB7F41" w:rsidRPr="002124CD">
        <w:rPr>
          <w:sz w:val="20"/>
          <w:szCs w:val="20"/>
        </w:rPr>
        <w:t>семи</w:t>
      </w:r>
      <w:r w:rsidR="000A3E3A" w:rsidRPr="002124CD">
        <w:rPr>
          <w:sz w:val="20"/>
          <w:szCs w:val="20"/>
        </w:rPr>
        <w:t xml:space="preserve">) </w:t>
      </w:r>
      <w:r w:rsidRPr="002124CD">
        <w:rPr>
          <w:sz w:val="20"/>
          <w:szCs w:val="20"/>
        </w:rPr>
        <w:t xml:space="preserve">календарных дней с момента получения </w:t>
      </w:r>
      <w:r w:rsidR="00E63D6B" w:rsidRPr="002124CD">
        <w:rPr>
          <w:sz w:val="20"/>
          <w:szCs w:val="20"/>
        </w:rPr>
        <w:t>Уведомления</w:t>
      </w:r>
      <w:r w:rsidRPr="002124CD">
        <w:rPr>
          <w:b/>
          <w:bCs/>
          <w:sz w:val="20"/>
          <w:szCs w:val="20"/>
        </w:rPr>
        <w:t xml:space="preserve"> </w:t>
      </w:r>
      <w:r w:rsidR="00531AA6" w:rsidRPr="002124CD">
        <w:rPr>
          <w:sz w:val="20"/>
          <w:szCs w:val="20"/>
        </w:rPr>
        <w:t xml:space="preserve">приступить к принятию Объекта долевого строительства и </w:t>
      </w:r>
      <w:r w:rsidR="002B3382" w:rsidRPr="002124CD">
        <w:rPr>
          <w:bCs/>
          <w:sz w:val="20"/>
          <w:szCs w:val="20"/>
        </w:rPr>
        <w:t>осуществить фактический осмотр Объекта</w:t>
      </w:r>
      <w:r w:rsidR="00D236CC" w:rsidRPr="002124CD">
        <w:rPr>
          <w:bCs/>
          <w:sz w:val="20"/>
          <w:szCs w:val="20"/>
        </w:rPr>
        <w:t xml:space="preserve"> </w:t>
      </w:r>
      <w:r w:rsidR="00E63D6B" w:rsidRPr="002124CD">
        <w:rPr>
          <w:bCs/>
          <w:sz w:val="20"/>
          <w:szCs w:val="20"/>
        </w:rPr>
        <w:t xml:space="preserve">долевого строительства </w:t>
      </w:r>
      <w:r w:rsidR="00D236CC" w:rsidRPr="002124CD">
        <w:rPr>
          <w:bCs/>
          <w:sz w:val="20"/>
          <w:szCs w:val="20"/>
        </w:rPr>
        <w:t>и</w:t>
      </w:r>
      <w:r w:rsidR="002B3382" w:rsidRPr="002124CD">
        <w:rPr>
          <w:bCs/>
          <w:sz w:val="20"/>
          <w:szCs w:val="20"/>
        </w:rPr>
        <w:t xml:space="preserve"> </w:t>
      </w:r>
      <w:r w:rsidRPr="002124CD">
        <w:rPr>
          <w:sz w:val="20"/>
          <w:szCs w:val="20"/>
        </w:rPr>
        <w:t xml:space="preserve">прибыть в офис Застройщика для подписания Передаточного </w:t>
      </w:r>
      <w:r w:rsidR="0052401F" w:rsidRPr="002124CD">
        <w:rPr>
          <w:sz w:val="20"/>
          <w:szCs w:val="20"/>
        </w:rPr>
        <w:t>Акта</w:t>
      </w:r>
      <w:r w:rsidR="00EB0F99" w:rsidRPr="002124CD">
        <w:rPr>
          <w:sz w:val="20"/>
          <w:szCs w:val="20"/>
        </w:rPr>
        <w:t>.</w:t>
      </w:r>
      <w:r w:rsidRPr="002124CD">
        <w:rPr>
          <w:sz w:val="20"/>
          <w:szCs w:val="20"/>
        </w:rPr>
        <w:t xml:space="preserve"> </w:t>
      </w:r>
    </w:p>
    <w:p w14:paraId="6942D049" w14:textId="5A8EA8F9" w:rsidR="00D330DF" w:rsidRPr="002124CD" w:rsidRDefault="000A3E3A" w:rsidP="002C70DC">
      <w:pPr>
        <w:pStyle w:val="a3"/>
        <w:ind w:firstLine="567"/>
        <w:rPr>
          <w:sz w:val="20"/>
          <w:szCs w:val="20"/>
        </w:rPr>
      </w:pPr>
      <w:r w:rsidRPr="002124CD">
        <w:rPr>
          <w:sz w:val="20"/>
          <w:szCs w:val="20"/>
        </w:rPr>
        <w:tab/>
      </w:r>
      <w:r w:rsidR="00E63D6B" w:rsidRPr="002124CD">
        <w:rPr>
          <w:sz w:val="20"/>
          <w:szCs w:val="20"/>
        </w:rPr>
        <w:t>Осмотр</w:t>
      </w:r>
      <w:r w:rsidRPr="002124CD">
        <w:rPr>
          <w:sz w:val="20"/>
          <w:szCs w:val="20"/>
        </w:rPr>
        <w:t xml:space="preserve"> </w:t>
      </w:r>
      <w:r w:rsidR="003373E0" w:rsidRPr="002124CD">
        <w:rPr>
          <w:sz w:val="20"/>
          <w:szCs w:val="20"/>
        </w:rPr>
        <w:t>Объекта</w:t>
      </w:r>
      <w:r w:rsidR="00E63D6B" w:rsidRPr="002124CD">
        <w:rPr>
          <w:sz w:val="20"/>
          <w:szCs w:val="20"/>
        </w:rPr>
        <w:t xml:space="preserve"> </w:t>
      </w:r>
      <w:r w:rsidR="00E63D6B" w:rsidRPr="002124CD">
        <w:rPr>
          <w:bCs/>
          <w:sz w:val="20"/>
          <w:szCs w:val="20"/>
        </w:rPr>
        <w:t>долевого строительства</w:t>
      </w:r>
      <w:r w:rsidRPr="002124CD">
        <w:rPr>
          <w:sz w:val="20"/>
          <w:szCs w:val="20"/>
        </w:rPr>
        <w:t xml:space="preserve"> производится по рабочим дням с 9 до 18 часов местного времени. </w:t>
      </w:r>
      <w:r w:rsidR="00294A68" w:rsidRPr="002124CD">
        <w:rPr>
          <w:sz w:val="20"/>
          <w:szCs w:val="20"/>
        </w:rPr>
        <w:t>Застройщик вправе предложить в У</w:t>
      </w:r>
      <w:r w:rsidRPr="002124CD">
        <w:rPr>
          <w:sz w:val="20"/>
          <w:szCs w:val="20"/>
        </w:rPr>
        <w:t xml:space="preserve">ведомлении точное время приема </w:t>
      </w:r>
      <w:r w:rsidR="00F51DF4" w:rsidRPr="002124CD">
        <w:rPr>
          <w:sz w:val="20"/>
          <w:szCs w:val="20"/>
        </w:rPr>
        <w:t>Объекта долевого строительства</w:t>
      </w:r>
      <w:r w:rsidRPr="002124CD">
        <w:rPr>
          <w:sz w:val="20"/>
          <w:szCs w:val="20"/>
        </w:rPr>
        <w:t xml:space="preserve">. Если Участник не согласен с этим временем, он обязан в течение 1 (Одного) рабочего дня с момента получения </w:t>
      </w:r>
      <w:r w:rsidR="00F208B0" w:rsidRPr="002124CD">
        <w:rPr>
          <w:sz w:val="20"/>
          <w:szCs w:val="20"/>
        </w:rPr>
        <w:t>у</w:t>
      </w:r>
      <w:r w:rsidRPr="002124CD">
        <w:rPr>
          <w:sz w:val="20"/>
          <w:szCs w:val="20"/>
        </w:rPr>
        <w:t xml:space="preserve">ведомления известить об этом Застройщика любым доступным способом, предусмотренным Договором. После этого Стороны согласовывают точное время </w:t>
      </w:r>
      <w:r w:rsidR="00E63D6B" w:rsidRPr="002124CD">
        <w:rPr>
          <w:sz w:val="20"/>
          <w:szCs w:val="20"/>
        </w:rPr>
        <w:t>осмотра</w:t>
      </w:r>
      <w:r w:rsidRPr="002124CD">
        <w:rPr>
          <w:sz w:val="20"/>
          <w:szCs w:val="20"/>
        </w:rPr>
        <w:t xml:space="preserve"> </w:t>
      </w:r>
      <w:r w:rsidR="00F51DF4" w:rsidRPr="002124CD">
        <w:rPr>
          <w:sz w:val="20"/>
          <w:szCs w:val="20"/>
        </w:rPr>
        <w:t>Объекта долевого строительства</w:t>
      </w:r>
      <w:r w:rsidRPr="002124CD">
        <w:rPr>
          <w:sz w:val="20"/>
          <w:szCs w:val="20"/>
        </w:rPr>
        <w:t xml:space="preserve">. В отсутствии извещения Участника о невозможности приемки </w:t>
      </w:r>
      <w:r w:rsidR="003373E0" w:rsidRPr="002124CD">
        <w:rPr>
          <w:sz w:val="20"/>
          <w:szCs w:val="20"/>
        </w:rPr>
        <w:t>Объекта</w:t>
      </w:r>
      <w:r w:rsidR="00E63D6B" w:rsidRPr="002124CD">
        <w:rPr>
          <w:sz w:val="20"/>
          <w:szCs w:val="20"/>
        </w:rPr>
        <w:t xml:space="preserve"> долевого строительства</w:t>
      </w:r>
      <w:r w:rsidR="003373E0" w:rsidRPr="002124CD">
        <w:rPr>
          <w:sz w:val="20"/>
          <w:szCs w:val="20"/>
        </w:rPr>
        <w:t xml:space="preserve"> </w:t>
      </w:r>
      <w:r w:rsidRPr="002124CD">
        <w:rPr>
          <w:sz w:val="20"/>
          <w:szCs w:val="20"/>
        </w:rPr>
        <w:t xml:space="preserve">в предложенное время, Участник считается согласившимся с предложенным временем. </w:t>
      </w:r>
    </w:p>
    <w:p w14:paraId="1EE9DA68" w14:textId="7DBC8898" w:rsidR="003373E0" w:rsidRPr="002124CD" w:rsidRDefault="00F208B0" w:rsidP="002C70DC">
      <w:pPr>
        <w:pStyle w:val="a3"/>
        <w:numPr>
          <w:ilvl w:val="1"/>
          <w:numId w:val="6"/>
        </w:numPr>
        <w:tabs>
          <w:tab w:val="clear" w:pos="1070"/>
        </w:tabs>
        <w:ind w:left="0" w:firstLine="567"/>
        <w:rPr>
          <w:sz w:val="20"/>
          <w:szCs w:val="20"/>
        </w:rPr>
      </w:pPr>
      <w:r w:rsidRPr="002124CD">
        <w:rPr>
          <w:color w:val="000000" w:themeColor="text1"/>
          <w:sz w:val="20"/>
          <w:szCs w:val="20"/>
        </w:rPr>
        <w:t>Стороны согласовали следующий порядок выявления и устранения выявленных недостатков, а также приема-передачи Объекта долевого строительства:</w:t>
      </w:r>
      <w:r w:rsidR="00D330DF" w:rsidRPr="002124CD">
        <w:rPr>
          <w:sz w:val="20"/>
          <w:szCs w:val="20"/>
        </w:rPr>
        <w:t xml:space="preserve"> </w:t>
      </w:r>
      <w:r w:rsidR="003373E0" w:rsidRPr="002124CD">
        <w:rPr>
          <w:sz w:val="20"/>
          <w:szCs w:val="20"/>
        </w:rPr>
        <w:t xml:space="preserve"> </w:t>
      </w:r>
    </w:p>
    <w:p w14:paraId="0EDEFB3C" w14:textId="4675FC89" w:rsidR="00D330DF" w:rsidRPr="002124CD" w:rsidRDefault="00F208B0" w:rsidP="002C70DC">
      <w:pPr>
        <w:pStyle w:val="a3"/>
        <w:ind w:firstLine="567"/>
        <w:rPr>
          <w:sz w:val="20"/>
          <w:szCs w:val="20"/>
        </w:rPr>
      </w:pPr>
      <w:r w:rsidRPr="002124CD">
        <w:rPr>
          <w:sz w:val="20"/>
          <w:szCs w:val="20"/>
        </w:rPr>
        <w:t xml:space="preserve">4.6.1. </w:t>
      </w:r>
      <w:r w:rsidRPr="002124CD">
        <w:rPr>
          <w:color w:val="000000" w:themeColor="text1"/>
          <w:sz w:val="20"/>
          <w:szCs w:val="20"/>
        </w:rPr>
        <w:t>При выявлении Участником существенных недостатков Объекта долевого строительства, Стороны подписывают Акт технического осмотра с указанием</w:t>
      </w:r>
      <w:r w:rsidRPr="002124CD">
        <w:rPr>
          <w:bCs/>
          <w:color w:val="000000" w:themeColor="text1"/>
          <w:sz w:val="20"/>
          <w:szCs w:val="20"/>
        </w:rPr>
        <w:t xml:space="preserve"> </w:t>
      </w:r>
      <w:r w:rsidRPr="002124CD">
        <w:rPr>
          <w:color w:val="000000" w:themeColor="text1"/>
          <w:sz w:val="20"/>
          <w:szCs w:val="20"/>
        </w:rPr>
        <w:t>таких недостатков. При этом существенными недостатками признаются такие недостатки, которые делают Объект долевого строительства непригодным для использования в соответствии с его прямым назначением</w:t>
      </w:r>
      <w:r w:rsidR="00D330DF" w:rsidRPr="002124CD">
        <w:rPr>
          <w:sz w:val="20"/>
          <w:szCs w:val="20"/>
        </w:rPr>
        <w:t xml:space="preserve">. </w:t>
      </w:r>
    </w:p>
    <w:p w14:paraId="406935B0" w14:textId="77777777" w:rsidR="00F208B0" w:rsidRPr="002124CD" w:rsidRDefault="00F208B0" w:rsidP="00F208B0">
      <w:pPr>
        <w:pStyle w:val="a3"/>
        <w:ind w:firstLine="567"/>
        <w:rPr>
          <w:color w:val="000000" w:themeColor="text1"/>
          <w:sz w:val="20"/>
          <w:szCs w:val="20"/>
        </w:rPr>
      </w:pPr>
      <w:r w:rsidRPr="002124CD">
        <w:rPr>
          <w:color w:val="000000" w:themeColor="text1"/>
          <w:sz w:val="20"/>
          <w:szCs w:val="20"/>
        </w:rPr>
        <w:t xml:space="preserve">Застройщик обязан в течение 20 (Двадцати) календарных дней рассмотреть требования Участника, указанные в Акте технического осмотра. </w:t>
      </w:r>
    </w:p>
    <w:p w14:paraId="1F3D80C6" w14:textId="77777777" w:rsidR="00F208B0" w:rsidRPr="002124CD" w:rsidRDefault="00F208B0" w:rsidP="00F208B0">
      <w:pPr>
        <w:pStyle w:val="a3"/>
        <w:numPr>
          <w:ilvl w:val="3"/>
          <w:numId w:val="6"/>
        </w:numPr>
        <w:tabs>
          <w:tab w:val="clear" w:pos="4636"/>
        </w:tabs>
        <w:ind w:left="0" w:firstLine="567"/>
        <w:rPr>
          <w:color w:val="000000" w:themeColor="text1"/>
          <w:sz w:val="20"/>
          <w:szCs w:val="20"/>
        </w:rPr>
      </w:pPr>
      <w:r w:rsidRPr="002124CD">
        <w:rPr>
          <w:color w:val="000000" w:themeColor="text1"/>
          <w:sz w:val="20"/>
          <w:szCs w:val="20"/>
        </w:rPr>
        <w:t>Если указанные в Акте технического осмотра недостатки являются существенными и требования об их устранении обоснованными Застройщик согласовывает с Участником разумные сроки устранения существенных недостатков Объекта долевого строительства и после их устранения уведомляет Участника о необходимости явиться на осмотр.</w:t>
      </w:r>
    </w:p>
    <w:p w14:paraId="1581EB9F" w14:textId="708C9D9B" w:rsidR="00F208B0" w:rsidRPr="002124CD" w:rsidRDefault="00F208B0" w:rsidP="00F208B0">
      <w:pPr>
        <w:pStyle w:val="a3"/>
        <w:ind w:firstLine="567"/>
        <w:rPr>
          <w:color w:val="000000" w:themeColor="text1"/>
          <w:sz w:val="20"/>
          <w:szCs w:val="20"/>
        </w:rPr>
      </w:pPr>
      <w:r w:rsidRPr="002124CD">
        <w:rPr>
          <w:color w:val="000000" w:themeColor="text1"/>
          <w:sz w:val="20"/>
          <w:szCs w:val="20"/>
        </w:rPr>
        <w:t>Участник</w:t>
      </w:r>
      <w:r w:rsidR="000F0A7F" w:rsidRPr="002124CD">
        <w:rPr>
          <w:color w:val="000000" w:themeColor="text1"/>
          <w:sz w:val="20"/>
          <w:szCs w:val="20"/>
        </w:rPr>
        <w:t xml:space="preserve"> в</w:t>
      </w:r>
      <w:r w:rsidRPr="002124CD">
        <w:rPr>
          <w:color w:val="000000" w:themeColor="text1"/>
          <w:sz w:val="20"/>
          <w:szCs w:val="20"/>
        </w:rPr>
        <w:t xml:space="preserve"> течение 5 (Пяти) календарных дней с даты получения уведомления</w:t>
      </w:r>
      <w:r w:rsidRPr="002124CD" w:rsidDel="00A00F35">
        <w:rPr>
          <w:color w:val="000000" w:themeColor="text1"/>
          <w:sz w:val="20"/>
          <w:szCs w:val="20"/>
        </w:rPr>
        <w:t xml:space="preserve"> </w:t>
      </w:r>
      <w:r w:rsidRPr="002124CD">
        <w:rPr>
          <w:color w:val="000000" w:themeColor="text1"/>
          <w:sz w:val="20"/>
          <w:szCs w:val="20"/>
        </w:rPr>
        <w:t>Застройщика об устранении недостатков</w:t>
      </w:r>
      <w:r w:rsidRPr="002124CD" w:rsidDel="00A00F35">
        <w:rPr>
          <w:color w:val="000000" w:themeColor="text1"/>
          <w:sz w:val="20"/>
          <w:szCs w:val="20"/>
        </w:rPr>
        <w:t xml:space="preserve"> </w:t>
      </w:r>
      <w:r w:rsidRPr="002124CD">
        <w:rPr>
          <w:color w:val="000000" w:themeColor="text1"/>
          <w:sz w:val="20"/>
          <w:szCs w:val="20"/>
        </w:rPr>
        <w:t>обязан явиться на повторный осмотр Объекта долевого строительства. В случае если недостатки устранены, Участник в день проведения повторного осмотра обязан подписать Передаточный Акт. В случае если недостатки не устранены, стороны подписывают повторный Акт технического осмотра, в котором указываются сроки устранения недостатков. Застройщик обязан устранить недостатки, указанные в повторном Акте технического осмотра в согласованный срок и уведомить Участника об устранении таких недостатков.</w:t>
      </w:r>
    </w:p>
    <w:p w14:paraId="3438F560" w14:textId="26028F45" w:rsidR="00F208B0" w:rsidRPr="002124CD" w:rsidRDefault="00F208B0" w:rsidP="00F208B0">
      <w:pPr>
        <w:pStyle w:val="a3"/>
        <w:ind w:firstLine="567"/>
        <w:rPr>
          <w:color w:val="000000" w:themeColor="text1"/>
          <w:sz w:val="20"/>
          <w:szCs w:val="20"/>
        </w:rPr>
      </w:pPr>
      <w:r w:rsidRPr="002124CD">
        <w:rPr>
          <w:color w:val="000000" w:themeColor="text1"/>
          <w:sz w:val="20"/>
          <w:szCs w:val="20"/>
        </w:rPr>
        <w:t xml:space="preserve">Участник </w:t>
      </w:r>
      <w:r w:rsidR="000F0A7F" w:rsidRPr="002124CD">
        <w:rPr>
          <w:color w:val="000000" w:themeColor="text1"/>
          <w:sz w:val="20"/>
          <w:szCs w:val="20"/>
        </w:rPr>
        <w:t xml:space="preserve">в </w:t>
      </w:r>
      <w:r w:rsidRPr="002124CD">
        <w:rPr>
          <w:color w:val="000000" w:themeColor="text1"/>
          <w:sz w:val="20"/>
          <w:szCs w:val="20"/>
        </w:rPr>
        <w:t>течение 5 (Пяти) календарных дней с даты получения уведомления</w:t>
      </w:r>
      <w:r w:rsidRPr="002124CD" w:rsidDel="00A00F35">
        <w:rPr>
          <w:color w:val="000000" w:themeColor="text1"/>
          <w:sz w:val="20"/>
          <w:szCs w:val="20"/>
        </w:rPr>
        <w:t xml:space="preserve"> </w:t>
      </w:r>
      <w:r w:rsidRPr="002124CD">
        <w:rPr>
          <w:color w:val="000000" w:themeColor="text1"/>
          <w:sz w:val="20"/>
          <w:szCs w:val="20"/>
        </w:rPr>
        <w:t>Застройщика об устранении недостатков, указанных в повторном Акте технического осмотра,</w:t>
      </w:r>
      <w:r w:rsidRPr="002124CD" w:rsidDel="00A00F35">
        <w:rPr>
          <w:color w:val="000000" w:themeColor="text1"/>
          <w:sz w:val="20"/>
          <w:szCs w:val="20"/>
        </w:rPr>
        <w:t xml:space="preserve"> </w:t>
      </w:r>
      <w:r w:rsidRPr="002124CD">
        <w:rPr>
          <w:color w:val="000000" w:themeColor="text1"/>
          <w:sz w:val="20"/>
          <w:szCs w:val="20"/>
        </w:rPr>
        <w:t>обязан явиться на осмотр Объекта долевого строительства. В случае если недостатки устранены, Участник в день проведения повторного осмотра обязан подписать Передаточный Акт.</w:t>
      </w:r>
    </w:p>
    <w:p w14:paraId="082A29B6" w14:textId="77777777" w:rsidR="00F208B0" w:rsidRPr="002124CD" w:rsidRDefault="00F208B0" w:rsidP="00F208B0">
      <w:pPr>
        <w:pStyle w:val="a3"/>
        <w:ind w:firstLine="567"/>
        <w:rPr>
          <w:color w:val="000000" w:themeColor="text1"/>
          <w:sz w:val="20"/>
          <w:szCs w:val="20"/>
        </w:rPr>
      </w:pPr>
      <w:r w:rsidRPr="002124CD">
        <w:rPr>
          <w:color w:val="000000" w:themeColor="text1"/>
          <w:sz w:val="20"/>
          <w:szCs w:val="20"/>
        </w:rPr>
        <w:t xml:space="preserve">В случае наличия разногласий относительно повторного устранения недостатков Застройщик вправе провести независимую экспертизу и, если экспертным заключением будет установлено, что существенные недостатки отсутствуют, составить односторонний акт приема передачи Объекта долевого строительства по истечении двух месяцев с даты направления Уведомления в соответствии с п. 4.4. Договора с отнесением расходов на проведение экспертизы на Участника.   </w:t>
      </w:r>
    </w:p>
    <w:p w14:paraId="548EE9AE" w14:textId="77777777" w:rsidR="00F208B0" w:rsidRPr="002124CD" w:rsidRDefault="00F208B0" w:rsidP="00F208B0">
      <w:pPr>
        <w:pStyle w:val="a3"/>
        <w:ind w:firstLine="567"/>
        <w:rPr>
          <w:color w:val="000000" w:themeColor="text1"/>
          <w:sz w:val="20"/>
          <w:szCs w:val="20"/>
        </w:rPr>
      </w:pPr>
      <w:r w:rsidRPr="002124CD">
        <w:rPr>
          <w:color w:val="000000" w:themeColor="text1"/>
          <w:sz w:val="20"/>
          <w:szCs w:val="20"/>
        </w:rPr>
        <w:t>При неявке Участника на осмотр либо повторный осмотр Объекта долевого строительства и, как следствие, уклонения от подписания Передаточного Акта, Застройщик делает соответствующую отметку в Акте технического осмотра и вправе по истечении двух месяцев с даты направления Уведомления в соответствии с п. 4.4. Договора</w:t>
      </w:r>
      <w:r w:rsidRPr="002124CD" w:rsidDel="005922DB">
        <w:rPr>
          <w:color w:val="000000" w:themeColor="text1"/>
          <w:sz w:val="20"/>
          <w:szCs w:val="20"/>
        </w:rPr>
        <w:t xml:space="preserve"> </w:t>
      </w:r>
      <w:r w:rsidRPr="002124CD">
        <w:rPr>
          <w:color w:val="000000" w:themeColor="text1"/>
          <w:sz w:val="20"/>
          <w:szCs w:val="20"/>
        </w:rPr>
        <w:t xml:space="preserve">составить односторонний акт приема-передачи Объекта долевого строительства.  </w:t>
      </w:r>
    </w:p>
    <w:p w14:paraId="09A7ABC1" w14:textId="77777777" w:rsidR="00F208B0" w:rsidRPr="002124CD" w:rsidRDefault="00F208B0" w:rsidP="00F208B0">
      <w:pPr>
        <w:pStyle w:val="a3"/>
        <w:ind w:firstLine="567"/>
        <w:rPr>
          <w:color w:val="000000" w:themeColor="text1"/>
          <w:sz w:val="20"/>
          <w:szCs w:val="20"/>
        </w:rPr>
      </w:pPr>
      <w:r w:rsidRPr="002124CD">
        <w:rPr>
          <w:color w:val="000000" w:themeColor="text1"/>
          <w:sz w:val="20"/>
          <w:szCs w:val="20"/>
        </w:rPr>
        <w:t xml:space="preserve">4.6.1.2.  Если указанные в Акте технического осмотра недостатки не являются существенными, Застройщик уведомляет об этом Участника и направляет ему два экземпляра Передаточного Акта для подписания и Акт технического осмотра, в котором указывается срок устранения недостатков. </w:t>
      </w:r>
    </w:p>
    <w:p w14:paraId="0074C20A" w14:textId="77777777" w:rsidR="00F208B0" w:rsidRPr="002124CD" w:rsidRDefault="00F208B0" w:rsidP="00F208B0">
      <w:pPr>
        <w:pStyle w:val="a3"/>
        <w:ind w:firstLine="567"/>
        <w:rPr>
          <w:color w:val="000000" w:themeColor="text1"/>
          <w:sz w:val="20"/>
          <w:szCs w:val="20"/>
        </w:rPr>
      </w:pPr>
      <w:r w:rsidRPr="002124CD">
        <w:rPr>
          <w:color w:val="000000" w:themeColor="text1"/>
          <w:sz w:val="20"/>
          <w:szCs w:val="20"/>
        </w:rPr>
        <w:t>4.6.1.3. Участник обязан в течение 3 (трех) календарных дней с даты получения подписать Передаточный Акт и Акт технического осмотра и направить по одному экземпляру данных актов Застройщику. Устранение недостатков осуществляется Застройщиком в порядке, описанном в п. 4.6.2 Договора.</w:t>
      </w:r>
    </w:p>
    <w:p w14:paraId="1A44B295" w14:textId="77777777" w:rsidR="00F208B0" w:rsidRPr="002124CD" w:rsidRDefault="00F208B0" w:rsidP="00F208B0">
      <w:pPr>
        <w:pStyle w:val="a3"/>
        <w:ind w:firstLine="567"/>
        <w:rPr>
          <w:color w:val="000000" w:themeColor="text1"/>
          <w:sz w:val="20"/>
          <w:szCs w:val="20"/>
        </w:rPr>
      </w:pPr>
      <w:r w:rsidRPr="002124CD">
        <w:rPr>
          <w:color w:val="000000" w:themeColor="text1"/>
          <w:sz w:val="20"/>
          <w:szCs w:val="20"/>
        </w:rPr>
        <w:t xml:space="preserve">4.6.2. При выявлении Участником несущественных недостатков Объекта долевого строительства, Стороны одновременно с Передаточным Актом подписывают Акт технического осмотра Объекта </w:t>
      </w:r>
      <w:r w:rsidRPr="002124CD">
        <w:rPr>
          <w:bCs/>
          <w:color w:val="000000" w:themeColor="text1"/>
          <w:sz w:val="20"/>
          <w:szCs w:val="20"/>
        </w:rPr>
        <w:t xml:space="preserve">долевого строительства </w:t>
      </w:r>
      <w:r w:rsidRPr="002124CD">
        <w:rPr>
          <w:color w:val="000000" w:themeColor="text1"/>
          <w:sz w:val="20"/>
          <w:szCs w:val="20"/>
        </w:rPr>
        <w:t xml:space="preserve">с указанием таких недостатков и сроков их устранения.  </w:t>
      </w:r>
    </w:p>
    <w:p w14:paraId="5883B367" w14:textId="77777777" w:rsidR="00F208B0" w:rsidRPr="002124CD" w:rsidRDefault="00F208B0" w:rsidP="00F208B0">
      <w:pPr>
        <w:pStyle w:val="a3"/>
        <w:ind w:firstLine="567"/>
        <w:rPr>
          <w:color w:val="000000" w:themeColor="text1"/>
          <w:sz w:val="20"/>
          <w:szCs w:val="20"/>
        </w:rPr>
      </w:pPr>
      <w:r w:rsidRPr="002124CD">
        <w:rPr>
          <w:color w:val="000000" w:themeColor="text1"/>
          <w:sz w:val="20"/>
          <w:szCs w:val="20"/>
        </w:rPr>
        <w:t xml:space="preserve">Застройщик обязан устранить недостатки, указанные в Акте технического осмотра. При этом Участник обязуется обеспечить уполномоченным представителям Застройщика доступ к Объекту </w:t>
      </w:r>
      <w:r w:rsidRPr="002124CD">
        <w:rPr>
          <w:bCs/>
          <w:color w:val="000000" w:themeColor="text1"/>
          <w:sz w:val="20"/>
          <w:szCs w:val="20"/>
        </w:rPr>
        <w:t xml:space="preserve">долевого строительства </w:t>
      </w:r>
      <w:r w:rsidRPr="002124CD">
        <w:rPr>
          <w:color w:val="000000" w:themeColor="text1"/>
          <w:sz w:val="20"/>
          <w:szCs w:val="20"/>
        </w:rPr>
        <w:t xml:space="preserve">для устранения недостатков. </w:t>
      </w:r>
    </w:p>
    <w:p w14:paraId="4F866161" w14:textId="77777777" w:rsidR="00F208B0" w:rsidRPr="002124CD" w:rsidRDefault="00F208B0" w:rsidP="00F208B0">
      <w:pPr>
        <w:pStyle w:val="a3"/>
        <w:ind w:firstLine="567"/>
        <w:rPr>
          <w:color w:val="000000" w:themeColor="text1"/>
          <w:sz w:val="20"/>
          <w:szCs w:val="20"/>
        </w:rPr>
      </w:pPr>
      <w:r w:rsidRPr="002124CD">
        <w:rPr>
          <w:color w:val="000000" w:themeColor="text1"/>
          <w:sz w:val="20"/>
          <w:szCs w:val="20"/>
        </w:rPr>
        <w:t xml:space="preserve">После устранения недостатков, Застройщик обязан уведомить Участника об их устранении, Участник в свою очередь обязан явиться на повторный осмотр Объекта долевого строительства в течение 5 (Пяти) календарных дней с даты получения Уведомления. Если недостатки устранены, Стороны делают соответствующую отметку в Акте </w:t>
      </w:r>
      <w:r w:rsidRPr="002124CD">
        <w:rPr>
          <w:color w:val="000000" w:themeColor="text1"/>
          <w:sz w:val="20"/>
          <w:szCs w:val="20"/>
        </w:rPr>
        <w:lastRenderedPageBreak/>
        <w:t xml:space="preserve">технического осмотра, в случае, если недостатки не устранены, Стороны подписывают повторный Акт технического осмотра, в котором согласовывают разумные сроки их устранения. </w:t>
      </w:r>
    </w:p>
    <w:p w14:paraId="3765EB5D" w14:textId="4BF6772E" w:rsidR="00F208B0" w:rsidRPr="002124CD" w:rsidRDefault="00F208B0" w:rsidP="00F208B0">
      <w:pPr>
        <w:pStyle w:val="a3"/>
        <w:ind w:firstLine="567"/>
        <w:rPr>
          <w:sz w:val="20"/>
          <w:szCs w:val="20"/>
        </w:rPr>
      </w:pPr>
      <w:r w:rsidRPr="002124CD">
        <w:rPr>
          <w:color w:val="000000" w:themeColor="text1"/>
          <w:sz w:val="20"/>
          <w:szCs w:val="20"/>
        </w:rPr>
        <w:t>При неявке Участника на осмотр либо повторный осмотр Объекта долевого строительства Застройщик делает соответствующую отметку в Акте технического осмотра и направляет его Участнику в течение 30 календарных дней с даты составления. В таком случае Застройщик считается исполнившим свою обязанность по устранению недостатков.</w:t>
      </w:r>
    </w:p>
    <w:p w14:paraId="540B7ED7" w14:textId="717441C4" w:rsidR="00F162D9" w:rsidRPr="002124CD" w:rsidRDefault="00F208B0" w:rsidP="002C70DC">
      <w:pPr>
        <w:pStyle w:val="a3"/>
        <w:numPr>
          <w:ilvl w:val="1"/>
          <w:numId w:val="6"/>
        </w:numPr>
        <w:tabs>
          <w:tab w:val="clear" w:pos="1070"/>
        </w:tabs>
        <w:ind w:left="0" w:firstLine="567"/>
        <w:rPr>
          <w:sz w:val="20"/>
          <w:szCs w:val="20"/>
        </w:rPr>
      </w:pPr>
      <w:r w:rsidRPr="002124CD">
        <w:rPr>
          <w:color w:val="000000" w:themeColor="text1"/>
          <w:sz w:val="20"/>
          <w:szCs w:val="20"/>
        </w:rPr>
        <w:t xml:space="preserve">Отказ Участника от принятия Объекта </w:t>
      </w:r>
      <w:r w:rsidRPr="002124CD">
        <w:rPr>
          <w:bCs/>
          <w:color w:val="000000" w:themeColor="text1"/>
          <w:sz w:val="20"/>
          <w:szCs w:val="20"/>
        </w:rPr>
        <w:t>долевого строительства</w:t>
      </w:r>
      <w:r w:rsidRPr="002124CD">
        <w:rPr>
          <w:color w:val="000000" w:themeColor="text1"/>
          <w:sz w:val="20"/>
          <w:szCs w:val="20"/>
        </w:rPr>
        <w:t xml:space="preserve"> и подписания Передаточного Акта, в том числе в случае  неявки Участника на осмотр и повторный осмотр Объекта долевого строительства (п. 4.5., п. 4.6.1.1 Договора), отсутствия существенных недостатков, подтвержденных заключением эксперта (п. 4.6.1.1 Договора), отказа от подписания Акта технического осмотра, и передаточного Акта в случае, если недостатки не являются существенными (п.4.6.1.3, п. 4.6.2 Договора)признается Сторонами уклонением Участника от принятия Объекта долевого строительства и подписания Передаточного Акта и являются основанием для составления Застройщиком одностороннего акта приема-передачи</w:t>
      </w:r>
      <w:r w:rsidR="00220DC9" w:rsidRPr="002124CD">
        <w:rPr>
          <w:sz w:val="20"/>
          <w:szCs w:val="20"/>
        </w:rPr>
        <w:t>.</w:t>
      </w:r>
    </w:p>
    <w:p w14:paraId="0AE0ED76" w14:textId="6B2B8D34" w:rsidR="00E97298" w:rsidRPr="002124CD" w:rsidRDefault="00F208B0" w:rsidP="002C70DC">
      <w:pPr>
        <w:pStyle w:val="a3"/>
        <w:numPr>
          <w:ilvl w:val="1"/>
          <w:numId w:val="6"/>
        </w:numPr>
        <w:tabs>
          <w:tab w:val="clear" w:pos="1070"/>
        </w:tabs>
        <w:ind w:left="0" w:firstLine="567"/>
        <w:rPr>
          <w:sz w:val="20"/>
          <w:szCs w:val="20"/>
        </w:rPr>
      </w:pPr>
      <w:r w:rsidRPr="002124CD">
        <w:rPr>
          <w:color w:val="000000" w:themeColor="text1"/>
          <w:sz w:val="20"/>
          <w:szCs w:val="20"/>
        </w:rPr>
        <w:t>Если Участник уклоняется от подписания Передаточного Акта, Застройщик по истечении двух месяцев со дня, предусмотренного для приемки Объекта долевого строительства, составляет односторонний акт о передаче Объекта долевого строительства с указанием на эти обстоятельства и в течение 30 календарных дней направляет его Участнику</w:t>
      </w:r>
      <w:r w:rsidR="00D330DF" w:rsidRPr="002124CD">
        <w:rPr>
          <w:bCs/>
          <w:sz w:val="20"/>
          <w:szCs w:val="20"/>
        </w:rPr>
        <w:t>.</w:t>
      </w:r>
    </w:p>
    <w:p w14:paraId="0C14E54A" w14:textId="1FCCB321" w:rsidR="0093017C" w:rsidRPr="002124CD" w:rsidRDefault="00DD049A" w:rsidP="00DD049A">
      <w:pPr>
        <w:pStyle w:val="ac"/>
        <w:ind w:firstLine="284"/>
        <w:jc w:val="both"/>
      </w:pPr>
      <w:r w:rsidRPr="002124CD">
        <w:rPr>
          <w:color w:val="000000" w:themeColor="text1"/>
        </w:rPr>
        <w:t xml:space="preserve">При этом обязательство Застройщика передать Объект долевого строительства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а </w:t>
      </w:r>
      <w:r w:rsidRPr="002124CD">
        <w:rPr>
          <w:bCs/>
          <w:color w:val="000000" w:themeColor="text1"/>
        </w:rPr>
        <w:t xml:space="preserve">Застройщик освобождается от ответственности за просрочку исполнения обязательства по передаче </w:t>
      </w:r>
      <w:r w:rsidRPr="002124CD">
        <w:rPr>
          <w:color w:val="000000" w:themeColor="text1"/>
        </w:rPr>
        <w:t>Объекта долевого строительства</w:t>
      </w:r>
      <w:r w:rsidR="00D14792" w:rsidRPr="002124CD">
        <w:t>.</w:t>
      </w:r>
    </w:p>
    <w:p w14:paraId="0B00BD67" w14:textId="612932C6" w:rsidR="00DD049A" w:rsidRPr="002124CD" w:rsidRDefault="00DD049A" w:rsidP="00DD049A">
      <w:pPr>
        <w:pStyle w:val="ac"/>
        <w:ind w:firstLine="284"/>
        <w:jc w:val="both"/>
      </w:pPr>
      <w:r w:rsidRPr="002124CD">
        <w:rPr>
          <w:color w:val="000000" w:themeColor="text1"/>
        </w:rPr>
        <w:t>Застройщик вправе составить односторонний акт при условии, если он обладает сведениями о получении Участником Уведомления о завершении строительства Жилого дома и о готовности Объекта долевого строительства к передаче либо оператором почтовой связи заказное письмо возвращено с сообщением об отказе Участника от его получения или в связи с отсутствием Участника по адресу, указанному в статье 11 Договора.</w:t>
      </w:r>
    </w:p>
    <w:p w14:paraId="646C438E" w14:textId="5B3FC079" w:rsidR="00E97298" w:rsidRPr="002124CD" w:rsidRDefault="00F40861" w:rsidP="002C70DC">
      <w:pPr>
        <w:pStyle w:val="a3"/>
        <w:numPr>
          <w:ilvl w:val="1"/>
          <w:numId w:val="6"/>
        </w:numPr>
        <w:tabs>
          <w:tab w:val="clear" w:pos="1070"/>
        </w:tabs>
        <w:ind w:left="0" w:firstLine="567"/>
        <w:rPr>
          <w:sz w:val="20"/>
          <w:szCs w:val="20"/>
        </w:rPr>
      </w:pPr>
      <w:r w:rsidRPr="002124CD">
        <w:rPr>
          <w:color w:val="000000" w:themeColor="text1"/>
          <w:sz w:val="20"/>
          <w:szCs w:val="20"/>
        </w:rPr>
        <w:t xml:space="preserve">В случае возникновения обстоятельств, указанных в п. 4.8 настоящего Договора, Участник оплачивает все </w:t>
      </w:r>
      <w:r w:rsidRPr="002124CD">
        <w:rPr>
          <w:bCs/>
          <w:color w:val="000000" w:themeColor="text1"/>
          <w:sz w:val="20"/>
          <w:szCs w:val="20"/>
        </w:rPr>
        <w:t>расходы</w:t>
      </w:r>
      <w:r w:rsidRPr="002124CD">
        <w:rPr>
          <w:color w:val="000000" w:themeColor="text1"/>
          <w:sz w:val="20"/>
          <w:szCs w:val="20"/>
        </w:rPr>
        <w:t xml:space="preserve"> по оплате возможных затрат по обеспечению Объекта </w:t>
      </w:r>
      <w:r w:rsidRPr="002124CD">
        <w:rPr>
          <w:bCs/>
          <w:color w:val="000000" w:themeColor="text1"/>
          <w:sz w:val="20"/>
          <w:szCs w:val="20"/>
        </w:rPr>
        <w:t xml:space="preserve">долевого строительства </w:t>
      </w:r>
      <w:r w:rsidRPr="002124CD">
        <w:rPr>
          <w:color w:val="000000" w:themeColor="text1"/>
          <w:sz w:val="20"/>
          <w:szCs w:val="20"/>
        </w:rPr>
        <w:t>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срока, предназначенного для подписания Передаточного Акта, и до момента составления Застройщиком одностороннего акта</w:t>
      </w:r>
      <w:r w:rsidR="00D14792" w:rsidRPr="002124CD">
        <w:rPr>
          <w:bCs/>
          <w:sz w:val="20"/>
          <w:szCs w:val="20"/>
        </w:rPr>
        <w:t>.</w:t>
      </w:r>
    </w:p>
    <w:p w14:paraId="0DD01EF4" w14:textId="0FC5FDA4" w:rsidR="00600C93" w:rsidRPr="002124CD" w:rsidRDefault="00F40861" w:rsidP="002C70DC">
      <w:pPr>
        <w:pStyle w:val="a3"/>
        <w:numPr>
          <w:ilvl w:val="1"/>
          <w:numId w:val="6"/>
        </w:numPr>
        <w:tabs>
          <w:tab w:val="clear" w:pos="1070"/>
        </w:tabs>
        <w:ind w:left="0" w:firstLine="567"/>
        <w:rPr>
          <w:sz w:val="20"/>
          <w:szCs w:val="20"/>
        </w:rPr>
      </w:pPr>
      <w:r w:rsidRPr="002124CD">
        <w:rPr>
          <w:color w:val="000000" w:themeColor="text1"/>
          <w:sz w:val="20"/>
          <w:szCs w:val="20"/>
        </w:rPr>
        <w:t>В Передаточном Акте указываются дата передачи, основные характеристики Объекта долевого строительства, а также иная информация по усмотрению Сторон</w:t>
      </w:r>
      <w:r w:rsidR="008D43F9" w:rsidRPr="002124CD">
        <w:rPr>
          <w:sz w:val="20"/>
          <w:szCs w:val="20"/>
        </w:rPr>
        <w:t>.</w:t>
      </w:r>
      <w:r w:rsidR="00600C93" w:rsidRPr="002124CD">
        <w:rPr>
          <w:sz w:val="20"/>
          <w:szCs w:val="20"/>
        </w:rPr>
        <w:t xml:space="preserve"> </w:t>
      </w:r>
    </w:p>
    <w:p w14:paraId="6E6E4E2B" w14:textId="4A4639A6" w:rsidR="00600C93" w:rsidRPr="002124CD" w:rsidRDefault="00F40861" w:rsidP="002C70DC">
      <w:pPr>
        <w:pStyle w:val="a3"/>
        <w:numPr>
          <w:ilvl w:val="1"/>
          <w:numId w:val="6"/>
        </w:numPr>
        <w:tabs>
          <w:tab w:val="clear" w:pos="1070"/>
        </w:tabs>
        <w:ind w:left="0" w:firstLine="567"/>
        <w:rPr>
          <w:sz w:val="20"/>
          <w:szCs w:val="20"/>
        </w:rPr>
      </w:pPr>
      <w:r w:rsidRPr="002124CD">
        <w:rPr>
          <w:color w:val="000000" w:themeColor="text1"/>
          <w:sz w:val="20"/>
          <w:szCs w:val="20"/>
        </w:rPr>
        <w:t xml:space="preserve">В случае если строительство (создание) Жилого дома не может быть завершено в предусмотренный Проектной декларацией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долевого строительства срок условного депонирования, предусмотренный настоящим Договором, истечет, а денежные средства будут возвращены со счета </w:t>
      </w:r>
      <w:proofErr w:type="spellStart"/>
      <w:r w:rsidRPr="002124CD">
        <w:rPr>
          <w:color w:val="000000" w:themeColor="text1"/>
          <w:sz w:val="20"/>
          <w:szCs w:val="20"/>
        </w:rPr>
        <w:t>эскроу</w:t>
      </w:r>
      <w:proofErr w:type="spellEnd"/>
      <w:r w:rsidRPr="002124CD">
        <w:rPr>
          <w:color w:val="000000" w:themeColor="text1"/>
          <w:sz w:val="20"/>
          <w:szCs w:val="20"/>
        </w:rPr>
        <w:t xml:space="preserve"> Участнику, Застройщик вправе приостановить исполнение своего обязательства по передаче Объекта долевого строительства Участнику до момента оплаты Цены Договора</w:t>
      </w:r>
      <w:r w:rsidR="00600C93" w:rsidRPr="002124CD">
        <w:rPr>
          <w:sz w:val="20"/>
          <w:szCs w:val="20"/>
        </w:rPr>
        <w:t xml:space="preserve">. </w:t>
      </w:r>
    </w:p>
    <w:p w14:paraId="287822E8" w14:textId="09B753F5" w:rsidR="008D43F9" w:rsidRPr="002124CD" w:rsidRDefault="00F40861" w:rsidP="002C70DC">
      <w:pPr>
        <w:pStyle w:val="a3"/>
        <w:numPr>
          <w:ilvl w:val="1"/>
          <w:numId w:val="6"/>
        </w:numPr>
        <w:tabs>
          <w:tab w:val="clear" w:pos="1070"/>
        </w:tabs>
        <w:ind w:left="0" w:firstLine="567"/>
        <w:rPr>
          <w:sz w:val="20"/>
          <w:szCs w:val="20"/>
        </w:rPr>
      </w:pPr>
      <w:r w:rsidRPr="002124CD">
        <w:rPr>
          <w:rFonts w:eastAsia="Calibri"/>
          <w:color w:val="000000" w:themeColor="text1"/>
          <w:sz w:val="20"/>
          <w:szCs w:val="20"/>
        </w:rPr>
        <w:t xml:space="preserve">До внесения записи в Единый государственный реестр недвижимости о государственной регистрации права собственности Участника на </w:t>
      </w:r>
      <w:r w:rsidRPr="002124CD">
        <w:rPr>
          <w:color w:val="000000" w:themeColor="text1"/>
          <w:sz w:val="20"/>
          <w:szCs w:val="20"/>
        </w:rPr>
        <w:t>Объект долевого строительства Участник не в праве</w:t>
      </w:r>
      <w:r w:rsidRPr="002124CD">
        <w:rPr>
          <w:rFonts w:eastAsia="Calibri"/>
          <w:color w:val="000000" w:themeColor="text1"/>
          <w:sz w:val="20"/>
          <w:szCs w:val="20"/>
        </w:rPr>
        <w:t xml:space="preserve"> производить каких-либо работ по перепланировке или переоборудованию </w:t>
      </w:r>
      <w:r w:rsidRPr="002124CD">
        <w:rPr>
          <w:color w:val="000000" w:themeColor="text1"/>
          <w:sz w:val="20"/>
          <w:szCs w:val="20"/>
        </w:rPr>
        <w:t>Объекта долевого строительства</w:t>
      </w:r>
      <w:r w:rsidRPr="002124CD">
        <w:rPr>
          <w:rFonts w:eastAsia="Calibri"/>
          <w:color w:val="000000" w:themeColor="text1"/>
          <w:sz w:val="20"/>
          <w:szCs w:val="20"/>
        </w:rPr>
        <w:t xml:space="preserve">, а после внесения записи в Единый государственный реестр недвижимости о государственной регистрации права собственности на </w:t>
      </w:r>
      <w:r w:rsidRPr="002124CD">
        <w:rPr>
          <w:color w:val="000000" w:themeColor="text1"/>
          <w:sz w:val="20"/>
          <w:szCs w:val="20"/>
        </w:rPr>
        <w:t xml:space="preserve">Объект долевого строительства </w:t>
      </w:r>
      <w:r w:rsidRPr="002124CD">
        <w:rPr>
          <w:rFonts w:eastAsia="Calibri"/>
          <w:color w:val="000000" w:themeColor="text1"/>
          <w:sz w:val="20"/>
          <w:szCs w:val="20"/>
        </w:rPr>
        <w:t xml:space="preserve">все работы по перепланировке или переоборудованию </w:t>
      </w:r>
      <w:r w:rsidRPr="002124CD">
        <w:rPr>
          <w:color w:val="000000" w:themeColor="text1"/>
          <w:sz w:val="20"/>
          <w:szCs w:val="20"/>
        </w:rPr>
        <w:t xml:space="preserve">Объекта долевого строительства </w:t>
      </w:r>
      <w:r w:rsidRPr="002124CD">
        <w:rPr>
          <w:rFonts w:eastAsia="Calibri"/>
          <w:color w:val="000000" w:themeColor="text1"/>
          <w:sz w:val="20"/>
          <w:szCs w:val="20"/>
        </w:rPr>
        <w:t>производить в соответствии с требованиями действующего законодательства</w:t>
      </w:r>
      <w:r w:rsidR="00200EC2" w:rsidRPr="002124CD">
        <w:rPr>
          <w:sz w:val="20"/>
          <w:szCs w:val="20"/>
        </w:rPr>
        <w:t>.</w:t>
      </w:r>
    </w:p>
    <w:p w14:paraId="591C8FE8" w14:textId="16046A04" w:rsidR="00F40861" w:rsidRPr="002124CD" w:rsidRDefault="00F40861" w:rsidP="009E2A66">
      <w:pPr>
        <w:pStyle w:val="a3"/>
        <w:ind w:firstLine="567"/>
        <w:rPr>
          <w:sz w:val="20"/>
          <w:szCs w:val="20"/>
        </w:rPr>
      </w:pPr>
      <w:r w:rsidRPr="002124CD">
        <w:rPr>
          <w:color w:val="000000" w:themeColor="text1"/>
          <w:sz w:val="20"/>
          <w:szCs w:val="20"/>
        </w:rPr>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w:t>
      </w:r>
    </w:p>
    <w:p w14:paraId="44CAE093" w14:textId="1E446A29" w:rsidR="0042378F" w:rsidRPr="002124CD" w:rsidRDefault="00F40861" w:rsidP="002C70DC">
      <w:pPr>
        <w:pStyle w:val="a3"/>
        <w:numPr>
          <w:ilvl w:val="1"/>
          <w:numId w:val="6"/>
        </w:numPr>
        <w:tabs>
          <w:tab w:val="clear" w:pos="1070"/>
        </w:tabs>
        <w:ind w:left="0" w:firstLine="567"/>
        <w:rPr>
          <w:sz w:val="20"/>
          <w:szCs w:val="20"/>
        </w:rPr>
      </w:pPr>
      <w:r w:rsidRPr="002124CD">
        <w:rPr>
          <w:color w:val="000000" w:themeColor="text1"/>
          <w:sz w:val="20"/>
          <w:szCs w:val="20"/>
        </w:rPr>
        <w:t>По настоящему Договору обязательства Застройщика по передаче Участнику Объекта долевого строительства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r w:rsidR="0042378F" w:rsidRPr="002124CD">
        <w:rPr>
          <w:sz w:val="20"/>
          <w:szCs w:val="20"/>
        </w:rPr>
        <w:t>.</w:t>
      </w:r>
    </w:p>
    <w:p w14:paraId="53850593" w14:textId="77777777" w:rsidR="0042378F" w:rsidRPr="002124CD" w:rsidRDefault="0042378F" w:rsidP="00220DC9">
      <w:pPr>
        <w:pStyle w:val="a3"/>
        <w:rPr>
          <w:sz w:val="20"/>
          <w:szCs w:val="20"/>
        </w:rPr>
      </w:pPr>
    </w:p>
    <w:p w14:paraId="1BCAF25F" w14:textId="2D209393" w:rsidR="008D43F9" w:rsidRPr="002124CD" w:rsidRDefault="008D43F9" w:rsidP="00220DC9">
      <w:pPr>
        <w:pStyle w:val="ConsPlusNormal"/>
        <w:widowControl/>
        <w:numPr>
          <w:ilvl w:val="0"/>
          <w:numId w:val="9"/>
        </w:numPr>
        <w:jc w:val="center"/>
        <w:rPr>
          <w:rFonts w:ascii="Times New Roman" w:hAnsi="Times New Roman" w:cs="Times New Roman"/>
          <w:b/>
          <w:bCs/>
          <w:spacing w:val="20"/>
        </w:rPr>
      </w:pPr>
      <w:r w:rsidRPr="002124CD">
        <w:rPr>
          <w:rFonts w:ascii="Times New Roman" w:hAnsi="Times New Roman" w:cs="Times New Roman"/>
          <w:b/>
          <w:bCs/>
          <w:spacing w:val="20"/>
        </w:rPr>
        <w:t>ГАРАНТИИ КАЧЕСТВА</w:t>
      </w:r>
    </w:p>
    <w:p w14:paraId="53C0DB7C" w14:textId="4F47D176" w:rsidR="008D43F9" w:rsidRPr="002124CD" w:rsidRDefault="008D43F9" w:rsidP="002C70DC">
      <w:pPr>
        <w:pStyle w:val="ConsPlusNormal"/>
        <w:widowControl/>
        <w:numPr>
          <w:ilvl w:val="1"/>
          <w:numId w:val="9"/>
        </w:numPr>
        <w:ind w:left="0" w:firstLine="567"/>
        <w:jc w:val="both"/>
        <w:rPr>
          <w:rFonts w:ascii="Times New Roman" w:hAnsi="Times New Roman" w:cs="Times New Roman"/>
        </w:rPr>
      </w:pPr>
      <w:r w:rsidRPr="002124CD">
        <w:rPr>
          <w:rFonts w:ascii="Times New Roman" w:hAnsi="Times New Roman" w:cs="Times New Roman"/>
        </w:rPr>
        <w:t>Свидетельством надлежащего качества Объекта</w:t>
      </w:r>
      <w:r w:rsidR="009E4444" w:rsidRPr="002124CD">
        <w:rPr>
          <w:rFonts w:ascii="Times New Roman" w:hAnsi="Times New Roman" w:cs="Times New Roman"/>
        </w:rPr>
        <w:t xml:space="preserve"> долевого строительства</w:t>
      </w:r>
      <w:r w:rsidRPr="002124CD">
        <w:rPr>
          <w:rFonts w:ascii="Times New Roman" w:hAnsi="Times New Roman" w:cs="Times New Roman"/>
        </w:rPr>
        <w:t xml:space="preserve"> и соответствия его условиям настоящего Договора, требованиям технических регламентов и проектной документации</w:t>
      </w:r>
      <w:r w:rsidR="00105E0F" w:rsidRPr="002124CD">
        <w:rPr>
          <w:rFonts w:ascii="Times New Roman" w:hAnsi="Times New Roman" w:cs="Times New Roman"/>
        </w:rPr>
        <w:t>, а также иным обязательны</w:t>
      </w:r>
      <w:r w:rsidR="00DE2EDB" w:rsidRPr="002124CD">
        <w:rPr>
          <w:rFonts w:ascii="Times New Roman" w:hAnsi="Times New Roman" w:cs="Times New Roman"/>
        </w:rPr>
        <w:t>м</w:t>
      </w:r>
      <w:r w:rsidR="00105E0F" w:rsidRPr="002124CD">
        <w:rPr>
          <w:rFonts w:ascii="Times New Roman" w:hAnsi="Times New Roman" w:cs="Times New Roman"/>
        </w:rPr>
        <w:t xml:space="preserve"> требованиям</w:t>
      </w:r>
      <w:r w:rsidRPr="002124CD">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2124CD">
        <w:rPr>
          <w:rFonts w:ascii="Times New Roman" w:hAnsi="Times New Roman" w:cs="Times New Roman"/>
        </w:rPr>
        <w:t>законодательством</w:t>
      </w:r>
      <w:r w:rsidRPr="002124CD">
        <w:rPr>
          <w:rFonts w:ascii="Times New Roman" w:hAnsi="Times New Roman" w:cs="Times New Roman"/>
        </w:rPr>
        <w:t xml:space="preserve"> порядке.</w:t>
      </w:r>
    </w:p>
    <w:p w14:paraId="28B10DFF" w14:textId="41BC689F" w:rsidR="008D43F9" w:rsidRPr="002124CD" w:rsidRDefault="008D43F9" w:rsidP="002C70DC">
      <w:pPr>
        <w:pStyle w:val="ConsPlusNormal"/>
        <w:widowControl/>
        <w:numPr>
          <w:ilvl w:val="1"/>
          <w:numId w:val="9"/>
        </w:numPr>
        <w:tabs>
          <w:tab w:val="left" w:pos="851"/>
        </w:tabs>
        <w:ind w:left="0" w:firstLine="567"/>
        <w:jc w:val="both"/>
        <w:rPr>
          <w:rFonts w:ascii="Times New Roman" w:hAnsi="Times New Roman" w:cs="Times New Roman"/>
        </w:rPr>
      </w:pPr>
      <w:r w:rsidRPr="002124CD">
        <w:rPr>
          <w:rFonts w:ascii="Times New Roman" w:hAnsi="Times New Roman" w:cs="Times New Roman"/>
        </w:rPr>
        <w:t>Застройщик обязан передать Участнику Объект</w:t>
      </w:r>
      <w:r w:rsidR="009E4444" w:rsidRPr="002124CD">
        <w:rPr>
          <w:rFonts w:ascii="Times New Roman" w:hAnsi="Times New Roman" w:cs="Times New Roman"/>
        </w:rPr>
        <w:t xml:space="preserve"> долевого строительства</w:t>
      </w:r>
      <w:r w:rsidRPr="002124CD">
        <w:rPr>
          <w:rFonts w:ascii="Times New Roman" w:hAnsi="Times New Roman" w:cs="Times New Roman"/>
        </w:rPr>
        <w:t>,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2124CD">
        <w:rPr>
          <w:rFonts w:ascii="Times New Roman" w:hAnsi="Times New Roman" w:cs="Times New Roman"/>
        </w:rPr>
        <w:t>, а также иным обязательным требованиям</w:t>
      </w:r>
      <w:r w:rsidRPr="002124CD">
        <w:rPr>
          <w:rFonts w:ascii="Times New Roman" w:hAnsi="Times New Roman" w:cs="Times New Roman"/>
        </w:rPr>
        <w:t>.</w:t>
      </w:r>
    </w:p>
    <w:p w14:paraId="2B72C355" w14:textId="38584655" w:rsidR="003C59CB" w:rsidRPr="002124CD" w:rsidRDefault="003C59CB" w:rsidP="002C70DC">
      <w:pPr>
        <w:tabs>
          <w:tab w:val="left" w:pos="851"/>
        </w:tabs>
        <w:autoSpaceDE w:val="0"/>
        <w:autoSpaceDN w:val="0"/>
        <w:adjustRightInd w:val="0"/>
        <w:ind w:firstLine="567"/>
        <w:jc w:val="both"/>
        <w:rPr>
          <w:sz w:val="20"/>
          <w:szCs w:val="20"/>
        </w:rPr>
      </w:pPr>
      <w:r w:rsidRPr="002124CD">
        <w:rPr>
          <w:sz w:val="20"/>
          <w:szCs w:val="20"/>
        </w:rPr>
        <w:t>При передаче Объекта</w:t>
      </w:r>
      <w:r w:rsidR="009E4444" w:rsidRPr="002124CD">
        <w:rPr>
          <w:sz w:val="20"/>
          <w:szCs w:val="20"/>
        </w:rPr>
        <w:t xml:space="preserve"> долевого строительства</w:t>
      </w:r>
      <w:r w:rsidRPr="002124CD">
        <w:rPr>
          <w:sz w:val="20"/>
          <w:szCs w:val="20"/>
        </w:rPr>
        <w:t xml:space="preserve"> Застройщик обязан передать Участн</w:t>
      </w:r>
      <w:r w:rsidR="009E4444" w:rsidRPr="002124CD">
        <w:rPr>
          <w:sz w:val="20"/>
          <w:szCs w:val="20"/>
        </w:rPr>
        <w:t xml:space="preserve">ику Инструкцию по эксплуатации </w:t>
      </w:r>
      <w:r w:rsidR="00472B92" w:rsidRPr="002124CD">
        <w:rPr>
          <w:sz w:val="20"/>
          <w:szCs w:val="20"/>
        </w:rPr>
        <w:t>О</w:t>
      </w:r>
      <w:r w:rsidRPr="002124CD">
        <w:rPr>
          <w:sz w:val="20"/>
          <w:szCs w:val="20"/>
        </w:rPr>
        <w:t xml:space="preserve">бъекта долевого строительства, содержащую необходимую и достоверную информацию о правилах и об </w:t>
      </w:r>
      <w:r w:rsidRPr="002124CD">
        <w:rPr>
          <w:sz w:val="20"/>
          <w:szCs w:val="20"/>
        </w:rPr>
        <w:lastRenderedPageBreak/>
        <w:t>условиях эффективного и безопасного его использования, сроке службы Объекта</w:t>
      </w:r>
      <w:r w:rsidR="009E4444" w:rsidRPr="002124CD">
        <w:rPr>
          <w:sz w:val="20"/>
          <w:szCs w:val="20"/>
        </w:rPr>
        <w:t xml:space="preserve"> долевого строительства</w:t>
      </w:r>
      <w:r w:rsidRPr="002124CD">
        <w:rPr>
          <w:sz w:val="20"/>
          <w:szCs w:val="20"/>
        </w:rPr>
        <w:t xml:space="preserve">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w:t>
      </w:r>
      <w:r w:rsidR="00472B92" w:rsidRPr="002124CD">
        <w:rPr>
          <w:sz w:val="20"/>
          <w:szCs w:val="20"/>
        </w:rPr>
        <w:t>О</w:t>
      </w:r>
      <w:r w:rsidRPr="002124CD">
        <w:rPr>
          <w:sz w:val="20"/>
          <w:szCs w:val="20"/>
        </w:rPr>
        <w:t>бъекта долевого строительства»).</w:t>
      </w:r>
    </w:p>
    <w:p w14:paraId="6CBC6998" w14:textId="758A545F" w:rsidR="007F6CB6" w:rsidRPr="002124CD"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bookmarkStart w:id="10" w:name="_Hlk486002930"/>
      <w:r w:rsidRPr="002124CD">
        <w:rPr>
          <w:rFonts w:ascii="Times New Roman" w:hAnsi="Times New Roman" w:cs="Times New Roman"/>
        </w:rPr>
        <w:t>Гарантийный срок на Объект</w:t>
      </w:r>
      <w:r w:rsidR="00472B92" w:rsidRPr="002124CD">
        <w:rPr>
          <w:rFonts w:ascii="Times New Roman" w:hAnsi="Times New Roman" w:cs="Times New Roman"/>
        </w:rPr>
        <w:t xml:space="preserve"> долевого строительства</w:t>
      </w:r>
      <w:r w:rsidRPr="002124CD">
        <w:rPr>
          <w:rFonts w:ascii="Times New Roman" w:hAnsi="Times New Roman" w:cs="Times New Roman"/>
        </w:rPr>
        <w:t xml:space="preserve"> составляет 5 (Пять) лет и исчисляется со дня передачи Объекта</w:t>
      </w:r>
      <w:r w:rsidR="009E4444" w:rsidRPr="002124CD">
        <w:rPr>
          <w:rFonts w:ascii="Times New Roman" w:hAnsi="Times New Roman" w:cs="Times New Roman"/>
        </w:rPr>
        <w:t xml:space="preserve"> долевого строительства</w:t>
      </w:r>
      <w:r w:rsidRPr="002124CD">
        <w:rPr>
          <w:rFonts w:ascii="Times New Roman" w:hAnsi="Times New Roman" w:cs="Times New Roman"/>
        </w:rPr>
        <w:t>.</w:t>
      </w:r>
      <w:bookmarkEnd w:id="10"/>
    </w:p>
    <w:p w14:paraId="132BE4A2" w14:textId="7173801E" w:rsidR="007F6CB6" w:rsidRPr="002124CD"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bookmarkStart w:id="11" w:name="_Hlk486002968"/>
      <w:r w:rsidRPr="002124CD">
        <w:rPr>
          <w:rFonts w:ascii="Times New Roman" w:hAnsi="Times New Roman" w:cs="Times New Roman"/>
        </w:rPr>
        <w:t xml:space="preserve">Гарантийный срок на технологическое и инженерное оборудование, входящее в состав передаваемого Участнику </w:t>
      </w:r>
      <w:r w:rsidR="00472B92" w:rsidRPr="002124CD">
        <w:rPr>
          <w:rFonts w:ascii="Times New Roman" w:hAnsi="Times New Roman" w:cs="Times New Roman"/>
        </w:rPr>
        <w:t>Объекта долевого строительства</w:t>
      </w:r>
      <w:r w:rsidR="00D24087" w:rsidRPr="002124CD">
        <w:rPr>
          <w:rFonts w:ascii="Times New Roman" w:hAnsi="Times New Roman" w:cs="Times New Roman"/>
        </w:rPr>
        <w:t>,</w:t>
      </w:r>
      <w:r w:rsidRPr="002124CD">
        <w:rPr>
          <w:rFonts w:ascii="Times New Roman" w:hAnsi="Times New Roman" w:cs="Times New Roman"/>
        </w:rPr>
        <w:t xml:space="preserve"> составляет 3 (Три) года со дня подписания первого</w:t>
      </w:r>
      <w:r w:rsidR="00472B92" w:rsidRPr="002124CD">
        <w:rPr>
          <w:rFonts w:ascii="Times New Roman" w:hAnsi="Times New Roman" w:cs="Times New Roman"/>
        </w:rPr>
        <w:t xml:space="preserve"> передаточного акта о передаче О</w:t>
      </w:r>
      <w:r w:rsidRPr="002124CD">
        <w:rPr>
          <w:rFonts w:ascii="Times New Roman" w:hAnsi="Times New Roman" w:cs="Times New Roman"/>
        </w:rPr>
        <w:t>бъекта долевого строительства в Жилом доме.</w:t>
      </w:r>
      <w:bookmarkEnd w:id="11"/>
    </w:p>
    <w:p w14:paraId="15EECA6F" w14:textId="2171D331" w:rsidR="008D43F9" w:rsidRPr="002124CD" w:rsidRDefault="008D43F9" w:rsidP="002C70DC">
      <w:pPr>
        <w:pStyle w:val="ConsPlusNormal"/>
        <w:widowControl/>
        <w:numPr>
          <w:ilvl w:val="1"/>
          <w:numId w:val="9"/>
        </w:numPr>
        <w:ind w:left="0" w:firstLine="567"/>
        <w:jc w:val="both"/>
        <w:rPr>
          <w:rFonts w:ascii="Times New Roman" w:hAnsi="Times New Roman" w:cs="Times New Roman"/>
        </w:rPr>
      </w:pPr>
      <w:r w:rsidRPr="002124CD">
        <w:rPr>
          <w:rFonts w:ascii="Times New Roman" w:hAnsi="Times New Roman" w:cs="Times New Roman"/>
        </w:rPr>
        <w:t xml:space="preserve">Застройщик не несет ответственность за недостатки (дефекты) </w:t>
      </w:r>
      <w:r w:rsidR="00105E0F" w:rsidRPr="002124CD">
        <w:rPr>
          <w:rFonts w:ascii="Times New Roman" w:hAnsi="Times New Roman" w:cs="Times New Roman"/>
        </w:rPr>
        <w:t>Объекта</w:t>
      </w:r>
      <w:r w:rsidR="009E4444" w:rsidRPr="002124CD">
        <w:rPr>
          <w:rFonts w:ascii="Times New Roman" w:hAnsi="Times New Roman" w:cs="Times New Roman"/>
        </w:rPr>
        <w:t xml:space="preserve"> долевого строительства</w:t>
      </w:r>
      <w:r w:rsidRPr="002124CD">
        <w:rPr>
          <w:rFonts w:ascii="Times New Roman" w:hAnsi="Times New Roman" w:cs="Times New Roman"/>
        </w:rPr>
        <w:t xml:space="preserve">, обнаруженные в </w:t>
      </w:r>
      <w:r w:rsidR="00FC22F1" w:rsidRPr="002124CD">
        <w:rPr>
          <w:rFonts w:ascii="Times New Roman" w:hAnsi="Times New Roman" w:cs="Times New Roman"/>
        </w:rPr>
        <w:t>течение</w:t>
      </w:r>
      <w:r w:rsidRPr="002124CD">
        <w:rPr>
          <w:rFonts w:ascii="Times New Roman" w:hAnsi="Times New Roman" w:cs="Times New Roman"/>
        </w:rPr>
        <w:t xml:space="preserve"> гарантийного срока, если докажет, что они произошли вследствие</w:t>
      </w:r>
      <w:r w:rsidR="00FC22F1" w:rsidRPr="002124CD">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w:t>
      </w:r>
      <w:r w:rsidR="009E4444" w:rsidRPr="002124CD">
        <w:rPr>
          <w:rFonts w:ascii="Times New Roman" w:hAnsi="Times New Roman" w:cs="Times New Roman"/>
        </w:rPr>
        <w:t xml:space="preserve">долевого строительства </w:t>
      </w:r>
      <w:r w:rsidR="00FC22F1" w:rsidRPr="002124CD">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w:t>
      </w:r>
      <w:r w:rsidR="009E4444" w:rsidRPr="002124CD">
        <w:rPr>
          <w:rFonts w:ascii="Times New Roman" w:hAnsi="Times New Roman" w:cs="Times New Roman"/>
        </w:rPr>
        <w:t xml:space="preserve">долевого строительства </w:t>
      </w:r>
      <w:r w:rsidR="00FC22F1" w:rsidRPr="002124CD">
        <w:rPr>
          <w:rFonts w:ascii="Times New Roman" w:hAnsi="Times New Roman" w:cs="Times New Roman"/>
        </w:rPr>
        <w:t xml:space="preserve">возникли вследствие нарушения предусмотренных предоставленной Участнику Инструкцией по эксплуатации </w:t>
      </w:r>
      <w:r w:rsidR="00472B92" w:rsidRPr="002124CD">
        <w:rPr>
          <w:rFonts w:ascii="Times New Roman" w:hAnsi="Times New Roman" w:cs="Times New Roman"/>
        </w:rPr>
        <w:t>О</w:t>
      </w:r>
      <w:r w:rsidR="00FC22F1" w:rsidRPr="002124CD">
        <w:rPr>
          <w:rFonts w:ascii="Times New Roman" w:hAnsi="Times New Roman" w:cs="Times New Roman"/>
        </w:rPr>
        <w:t>бъекта</w:t>
      </w:r>
      <w:r w:rsidR="00686008" w:rsidRPr="002124CD">
        <w:rPr>
          <w:rFonts w:ascii="Times New Roman" w:hAnsi="Times New Roman" w:cs="Times New Roman"/>
        </w:rPr>
        <w:t xml:space="preserve"> долевого строительства</w:t>
      </w:r>
      <w:r w:rsidR="00FC22F1" w:rsidRPr="002124CD">
        <w:rPr>
          <w:rFonts w:ascii="Times New Roman" w:hAnsi="Times New Roman" w:cs="Times New Roman"/>
        </w:rPr>
        <w:t>, правил и условий эффективного и безопасного использования Объекта</w:t>
      </w:r>
      <w:r w:rsidR="009E4444" w:rsidRPr="002124CD">
        <w:rPr>
          <w:rFonts w:ascii="Times New Roman" w:hAnsi="Times New Roman" w:cs="Times New Roman"/>
        </w:rPr>
        <w:t xml:space="preserve"> долевого строительства</w:t>
      </w:r>
      <w:r w:rsidR="00FC22F1" w:rsidRPr="002124CD">
        <w:rPr>
          <w:rFonts w:ascii="Times New Roman" w:hAnsi="Times New Roman" w:cs="Times New Roman"/>
        </w:rPr>
        <w:t>,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38F8004E" w14:textId="7E1D1BAA" w:rsidR="00FB7F41" w:rsidRPr="002124CD" w:rsidRDefault="00FC22F1" w:rsidP="008C3946">
      <w:pPr>
        <w:pStyle w:val="ConsPlusNormal"/>
        <w:widowControl/>
        <w:numPr>
          <w:ilvl w:val="1"/>
          <w:numId w:val="9"/>
        </w:numPr>
        <w:ind w:left="0" w:firstLine="567"/>
        <w:jc w:val="both"/>
        <w:rPr>
          <w:rFonts w:ascii="Times New Roman" w:hAnsi="Times New Roman" w:cs="Times New Roman"/>
        </w:rPr>
      </w:pPr>
      <w:bookmarkStart w:id="12" w:name="Par0"/>
      <w:bookmarkEnd w:id="12"/>
      <w:r w:rsidRPr="002124CD">
        <w:rPr>
          <w:rFonts w:ascii="Times New Roman" w:hAnsi="Times New Roman" w:cs="Times New Roman"/>
        </w:rPr>
        <w:t>Участник вправе предъявить Застройщику в письменной форме требования в связи с ненадлежащим качеством Объекта</w:t>
      </w:r>
      <w:r w:rsidR="007B3B49" w:rsidRPr="002124CD">
        <w:rPr>
          <w:rFonts w:ascii="Times New Roman" w:hAnsi="Times New Roman" w:cs="Times New Roman"/>
        </w:rPr>
        <w:t xml:space="preserve"> долевого строительства</w:t>
      </w:r>
      <w:r w:rsidRPr="002124CD">
        <w:rPr>
          <w:rFonts w:ascii="Times New Roman" w:hAnsi="Times New Roman" w:cs="Times New Roman"/>
        </w:rPr>
        <w:t xml:space="preserve">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w:t>
      </w:r>
    </w:p>
    <w:p w14:paraId="14CA9B61" w14:textId="5A2AC688" w:rsidR="00FB7F41" w:rsidRPr="002124CD" w:rsidRDefault="0042378F" w:rsidP="002C70DC">
      <w:pPr>
        <w:pStyle w:val="ConsPlusNormal"/>
        <w:widowControl/>
        <w:numPr>
          <w:ilvl w:val="1"/>
          <w:numId w:val="9"/>
        </w:numPr>
        <w:ind w:left="0" w:firstLine="567"/>
        <w:jc w:val="both"/>
        <w:rPr>
          <w:rFonts w:ascii="Times New Roman" w:hAnsi="Times New Roman" w:cs="Times New Roman"/>
        </w:rPr>
      </w:pPr>
      <w:r w:rsidRPr="002124CD">
        <w:rPr>
          <w:rFonts w:ascii="Times New Roman" w:hAnsi="Times New Roman" w:cs="Times New Roman"/>
        </w:rPr>
        <w:t>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устранение которых производится силами Участника или привлеч</w:t>
      </w:r>
      <w:r w:rsidR="00FB7F41" w:rsidRPr="002124CD">
        <w:rPr>
          <w:rFonts w:ascii="Times New Roman" w:hAnsi="Times New Roman" w:cs="Times New Roman"/>
        </w:rPr>
        <w:t>енными им лицами,</w:t>
      </w:r>
      <w:r w:rsidRPr="002124CD">
        <w:rPr>
          <w:rFonts w:ascii="Times New Roman" w:hAnsi="Times New Roman" w:cs="Times New Roman"/>
        </w:rPr>
        <w:t xml:space="preserve"> за счет Застройщика.</w:t>
      </w:r>
    </w:p>
    <w:p w14:paraId="17FB40B8" w14:textId="77777777" w:rsidR="0042378F" w:rsidRPr="002124CD" w:rsidRDefault="0042378F" w:rsidP="00FB7F41">
      <w:pPr>
        <w:pStyle w:val="ConsPlusNormal"/>
        <w:widowControl/>
        <w:tabs>
          <w:tab w:val="left" w:pos="851"/>
        </w:tabs>
        <w:jc w:val="both"/>
        <w:rPr>
          <w:rFonts w:ascii="Times New Roman" w:hAnsi="Times New Roman" w:cs="Times New Roman"/>
        </w:rPr>
      </w:pPr>
    </w:p>
    <w:p w14:paraId="0C0AC403" w14:textId="52C741D5" w:rsidR="0074738B" w:rsidRPr="002124CD" w:rsidRDefault="008D43F9" w:rsidP="00E00147">
      <w:pPr>
        <w:pStyle w:val="ConsPlusNormal"/>
        <w:widowControl/>
        <w:numPr>
          <w:ilvl w:val="0"/>
          <w:numId w:val="7"/>
        </w:numPr>
        <w:tabs>
          <w:tab w:val="left" w:pos="0"/>
        </w:tabs>
        <w:jc w:val="center"/>
        <w:rPr>
          <w:rFonts w:ascii="Times New Roman" w:hAnsi="Times New Roman" w:cs="Times New Roman"/>
          <w:b/>
          <w:bCs/>
          <w:spacing w:val="20"/>
        </w:rPr>
      </w:pPr>
      <w:r w:rsidRPr="002124CD">
        <w:rPr>
          <w:rFonts w:ascii="Times New Roman" w:hAnsi="Times New Roman" w:cs="Times New Roman"/>
          <w:b/>
          <w:bCs/>
          <w:spacing w:val="20"/>
        </w:rPr>
        <w:t>ОБЯЗАННОСТИ СТОРОН</w:t>
      </w:r>
    </w:p>
    <w:p w14:paraId="58F7411E" w14:textId="77777777" w:rsidR="00E00147" w:rsidRPr="002124CD" w:rsidRDefault="00E00147" w:rsidP="00E00147">
      <w:pPr>
        <w:pStyle w:val="ConsPlusNormal"/>
        <w:widowControl/>
        <w:tabs>
          <w:tab w:val="left" w:pos="0"/>
        </w:tabs>
        <w:ind w:firstLine="0"/>
        <w:rPr>
          <w:rFonts w:ascii="Times New Roman" w:hAnsi="Times New Roman" w:cs="Times New Roman"/>
          <w:b/>
          <w:bCs/>
          <w:spacing w:val="20"/>
        </w:rPr>
      </w:pPr>
    </w:p>
    <w:p w14:paraId="28C498B3" w14:textId="11490181" w:rsidR="008D43F9" w:rsidRPr="002124CD" w:rsidRDefault="008D43F9" w:rsidP="002C70DC">
      <w:pPr>
        <w:pStyle w:val="ConsPlusNormal"/>
        <w:widowControl/>
        <w:numPr>
          <w:ilvl w:val="1"/>
          <w:numId w:val="7"/>
        </w:numPr>
        <w:tabs>
          <w:tab w:val="clear" w:pos="1250"/>
        </w:tabs>
        <w:ind w:left="0" w:firstLine="567"/>
        <w:jc w:val="both"/>
        <w:rPr>
          <w:rFonts w:ascii="Times New Roman" w:hAnsi="Times New Roman" w:cs="Times New Roman"/>
          <w:b/>
        </w:rPr>
      </w:pPr>
      <w:r w:rsidRPr="002124CD">
        <w:rPr>
          <w:rFonts w:ascii="Times New Roman" w:hAnsi="Times New Roman" w:cs="Times New Roman"/>
          <w:b/>
        </w:rPr>
        <w:t xml:space="preserve">Обязанности </w:t>
      </w:r>
      <w:r w:rsidR="0030294C" w:rsidRPr="002124CD">
        <w:rPr>
          <w:rFonts w:ascii="Times New Roman" w:hAnsi="Times New Roman" w:cs="Times New Roman"/>
          <w:b/>
        </w:rPr>
        <w:t xml:space="preserve">и права </w:t>
      </w:r>
      <w:r w:rsidRPr="002124CD">
        <w:rPr>
          <w:rFonts w:ascii="Times New Roman" w:hAnsi="Times New Roman" w:cs="Times New Roman"/>
          <w:b/>
        </w:rPr>
        <w:t>Участника:</w:t>
      </w:r>
    </w:p>
    <w:p w14:paraId="1922CE17" w14:textId="097BA1D8" w:rsidR="00537C3E" w:rsidRPr="002124CD" w:rsidRDefault="00537C3E" w:rsidP="002C70DC">
      <w:pPr>
        <w:pStyle w:val="ConsPlusNormal"/>
        <w:widowControl/>
        <w:numPr>
          <w:ilvl w:val="2"/>
          <w:numId w:val="7"/>
        </w:numPr>
        <w:tabs>
          <w:tab w:val="num" w:pos="1134"/>
        </w:tabs>
        <w:ind w:left="0" w:firstLine="567"/>
        <w:jc w:val="both"/>
        <w:rPr>
          <w:rFonts w:ascii="Times New Roman" w:hAnsi="Times New Roman" w:cs="Times New Roman"/>
        </w:rPr>
      </w:pPr>
      <w:r w:rsidRPr="002124CD">
        <w:rPr>
          <w:rFonts w:ascii="Times New Roman" w:hAnsi="Times New Roman" w:cs="Times New Roman"/>
        </w:rPr>
        <w:t xml:space="preserve">В </w:t>
      </w:r>
      <w:r w:rsidR="005671A7" w:rsidRPr="002124CD">
        <w:rPr>
          <w:rFonts w:ascii="Times New Roman" w:hAnsi="Times New Roman" w:cs="Times New Roman"/>
        </w:rPr>
        <w:t>день</w:t>
      </w:r>
      <w:r w:rsidRPr="002124CD">
        <w:rPr>
          <w:rFonts w:ascii="Times New Roman" w:hAnsi="Times New Roman" w:cs="Times New Roman"/>
        </w:rPr>
        <w:t xml:space="preserve"> подписания Договора предоставить Застройщику </w:t>
      </w:r>
      <w:bookmarkStart w:id="13" w:name="_Hlk486243019"/>
      <w:r w:rsidRPr="002124CD">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Pr="002124CD">
        <w:rPr>
          <w:rFonts w:ascii="Times New Roman" w:hAnsi="Times New Roman" w:cs="Times New Roman"/>
        </w:rPr>
        <w:t>.</w:t>
      </w:r>
    </w:p>
    <w:p w14:paraId="674911A2" w14:textId="4C3E2897" w:rsidR="008D43F9" w:rsidRPr="002124CD" w:rsidRDefault="00F40861" w:rsidP="002C70DC">
      <w:pPr>
        <w:pStyle w:val="ConsPlusNormal"/>
        <w:widowControl/>
        <w:numPr>
          <w:ilvl w:val="2"/>
          <w:numId w:val="7"/>
        </w:numPr>
        <w:tabs>
          <w:tab w:val="left" w:pos="1134"/>
        </w:tabs>
        <w:ind w:left="0" w:firstLine="567"/>
        <w:jc w:val="both"/>
        <w:rPr>
          <w:rFonts w:ascii="Times New Roman" w:hAnsi="Times New Roman" w:cs="Times New Roman"/>
        </w:rPr>
      </w:pPr>
      <w:r w:rsidRPr="002124CD">
        <w:rPr>
          <w:rFonts w:ascii="Times New Roman" w:hAnsi="Times New Roman" w:cs="Times New Roman"/>
          <w:color w:val="000000" w:themeColor="text1"/>
        </w:rPr>
        <w:t>У</w:t>
      </w:r>
      <w:r w:rsidRPr="002124CD">
        <w:rPr>
          <w:rFonts w:ascii="Times New Roman" w:hAnsi="Times New Roman" w:cs="Times New Roman"/>
          <w:color w:val="000000" w:themeColor="text1"/>
          <w:shd w:val="clear" w:color="auto" w:fill="FFFFFF"/>
        </w:rPr>
        <w:t>платить цену Договора до ввода в эксплуатацию Жилого дома путем внесения денежных средств в объеме и на условиях, установленных настоящим Договором</w:t>
      </w:r>
      <w:r w:rsidR="008D43F9" w:rsidRPr="002124CD">
        <w:rPr>
          <w:rFonts w:ascii="Times New Roman" w:hAnsi="Times New Roman" w:cs="Times New Roman"/>
        </w:rPr>
        <w:t xml:space="preserve">. </w:t>
      </w:r>
      <w:r w:rsidR="00D44653" w:rsidRPr="002124CD">
        <w:rPr>
          <w:rFonts w:ascii="Times New Roman" w:hAnsi="Times New Roman" w:cs="Times New Roman"/>
        </w:rPr>
        <w:t xml:space="preserve"> </w:t>
      </w:r>
    </w:p>
    <w:p w14:paraId="7936666A" w14:textId="3772988B" w:rsidR="008D43F9" w:rsidRPr="002124CD"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2124CD">
        <w:rPr>
          <w:sz w:val="20"/>
          <w:szCs w:val="20"/>
        </w:rPr>
        <w:t xml:space="preserve"> </w:t>
      </w:r>
      <w:r w:rsidR="00431E65" w:rsidRPr="002124CD">
        <w:rPr>
          <w:sz w:val="20"/>
          <w:szCs w:val="20"/>
        </w:rPr>
        <w:t>В сроки</w:t>
      </w:r>
      <w:r w:rsidR="00411597" w:rsidRPr="002124CD">
        <w:rPr>
          <w:sz w:val="20"/>
          <w:szCs w:val="20"/>
        </w:rPr>
        <w:t xml:space="preserve"> и порядке</w:t>
      </w:r>
      <w:r w:rsidR="00431E65" w:rsidRPr="002124CD">
        <w:rPr>
          <w:sz w:val="20"/>
          <w:szCs w:val="20"/>
        </w:rPr>
        <w:t>, предусмотренн</w:t>
      </w:r>
      <w:r w:rsidR="00411597" w:rsidRPr="002124CD">
        <w:rPr>
          <w:sz w:val="20"/>
          <w:szCs w:val="20"/>
        </w:rPr>
        <w:t>ом</w:t>
      </w:r>
      <w:r w:rsidR="00431E65" w:rsidRPr="002124CD">
        <w:rPr>
          <w:sz w:val="20"/>
          <w:szCs w:val="20"/>
        </w:rPr>
        <w:t xml:space="preserve"> </w:t>
      </w:r>
      <w:r w:rsidR="00411597" w:rsidRPr="002124CD">
        <w:rPr>
          <w:sz w:val="20"/>
          <w:szCs w:val="20"/>
        </w:rPr>
        <w:t>статьей 4</w:t>
      </w:r>
      <w:r w:rsidR="00431E65" w:rsidRPr="002124CD">
        <w:rPr>
          <w:sz w:val="20"/>
          <w:szCs w:val="20"/>
        </w:rPr>
        <w:t xml:space="preserve"> Договора, после</w:t>
      </w:r>
      <w:r w:rsidR="00431E65" w:rsidRPr="002124CD" w:rsidDel="00431E65">
        <w:rPr>
          <w:sz w:val="20"/>
          <w:szCs w:val="20"/>
        </w:rPr>
        <w:t xml:space="preserve"> </w:t>
      </w:r>
      <w:r w:rsidRPr="002124CD">
        <w:rPr>
          <w:sz w:val="20"/>
          <w:szCs w:val="20"/>
        </w:rPr>
        <w:t>получения Застройщиком Разрешения на ввод в эксплуатацию Жилого дома принять Объект</w:t>
      </w:r>
      <w:r w:rsidR="00411597" w:rsidRPr="002124CD">
        <w:rPr>
          <w:sz w:val="20"/>
          <w:szCs w:val="20"/>
        </w:rPr>
        <w:t xml:space="preserve"> долевого строительства</w:t>
      </w:r>
      <w:r w:rsidRPr="002124CD">
        <w:rPr>
          <w:sz w:val="20"/>
          <w:szCs w:val="20"/>
        </w:rPr>
        <w:t>.</w:t>
      </w:r>
    </w:p>
    <w:p w14:paraId="3703E64C" w14:textId="10CA1FCC" w:rsidR="008D43F9" w:rsidRPr="002124CD"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2124CD">
        <w:rPr>
          <w:sz w:val="20"/>
          <w:szCs w:val="20"/>
        </w:rPr>
        <w:t xml:space="preserve"> Участник с </w:t>
      </w:r>
      <w:r w:rsidR="009660BF" w:rsidRPr="002124CD">
        <w:rPr>
          <w:sz w:val="20"/>
          <w:szCs w:val="20"/>
        </w:rPr>
        <w:t>даты при</w:t>
      </w:r>
      <w:r w:rsidR="00D05404" w:rsidRPr="002124CD">
        <w:rPr>
          <w:sz w:val="20"/>
          <w:szCs w:val="20"/>
        </w:rPr>
        <w:t>нятия</w:t>
      </w:r>
      <w:r w:rsidR="009660BF" w:rsidRPr="002124CD">
        <w:rPr>
          <w:sz w:val="20"/>
          <w:szCs w:val="20"/>
        </w:rPr>
        <w:t xml:space="preserve"> Объекта</w:t>
      </w:r>
      <w:r w:rsidR="00472B92" w:rsidRPr="002124CD">
        <w:rPr>
          <w:sz w:val="20"/>
          <w:szCs w:val="20"/>
        </w:rPr>
        <w:t xml:space="preserve"> долевого строительства</w:t>
      </w:r>
      <w:r w:rsidR="00D05404" w:rsidRPr="002124CD">
        <w:rPr>
          <w:sz w:val="20"/>
          <w:szCs w:val="20"/>
        </w:rPr>
        <w:t xml:space="preserve"> (п.</w:t>
      </w:r>
      <w:r w:rsidR="00411597" w:rsidRPr="002124CD">
        <w:rPr>
          <w:sz w:val="20"/>
          <w:szCs w:val="20"/>
        </w:rPr>
        <w:t>4</w:t>
      </w:r>
      <w:r w:rsidR="00D05404" w:rsidRPr="002124CD">
        <w:rPr>
          <w:sz w:val="20"/>
          <w:szCs w:val="20"/>
        </w:rPr>
        <w:t>.3</w:t>
      </w:r>
      <w:r w:rsidR="00356DCB" w:rsidRPr="002124CD">
        <w:rPr>
          <w:sz w:val="20"/>
          <w:szCs w:val="20"/>
        </w:rPr>
        <w:t>.</w:t>
      </w:r>
      <w:r w:rsidR="00D05404" w:rsidRPr="002124CD">
        <w:rPr>
          <w:sz w:val="20"/>
          <w:szCs w:val="20"/>
        </w:rPr>
        <w:t xml:space="preserve"> Договора)</w:t>
      </w:r>
      <w:r w:rsidR="009660BF" w:rsidRPr="002124CD">
        <w:rPr>
          <w:sz w:val="20"/>
          <w:szCs w:val="20"/>
        </w:rPr>
        <w:t xml:space="preserve"> </w:t>
      </w:r>
      <w:r w:rsidRPr="002124CD">
        <w:rPr>
          <w:sz w:val="20"/>
          <w:szCs w:val="20"/>
        </w:rPr>
        <w:t xml:space="preserve">несет </w:t>
      </w:r>
      <w:r w:rsidR="009660BF" w:rsidRPr="002124CD">
        <w:rPr>
          <w:sz w:val="20"/>
          <w:szCs w:val="20"/>
        </w:rPr>
        <w:t xml:space="preserve">бремя </w:t>
      </w:r>
      <w:r w:rsidRPr="002124CD">
        <w:rPr>
          <w:sz w:val="20"/>
          <w:szCs w:val="20"/>
        </w:rPr>
        <w:t>содержани</w:t>
      </w:r>
      <w:r w:rsidR="009660BF" w:rsidRPr="002124CD">
        <w:rPr>
          <w:sz w:val="20"/>
          <w:szCs w:val="20"/>
        </w:rPr>
        <w:t>я</w:t>
      </w:r>
      <w:r w:rsidRPr="002124CD">
        <w:rPr>
          <w:sz w:val="20"/>
          <w:szCs w:val="20"/>
        </w:rPr>
        <w:t xml:space="preserve"> Объекта</w:t>
      </w:r>
      <w:r w:rsidR="00411597" w:rsidRPr="002124CD">
        <w:rPr>
          <w:sz w:val="20"/>
          <w:szCs w:val="20"/>
        </w:rPr>
        <w:t xml:space="preserve"> долевого строительства</w:t>
      </w:r>
      <w:r w:rsidRPr="002124CD">
        <w:rPr>
          <w:sz w:val="20"/>
          <w:szCs w:val="20"/>
        </w:rPr>
        <w:t xml:space="preserve">, в том числе </w:t>
      </w:r>
      <w:r w:rsidR="009660BF" w:rsidRPr="002124CD">
        <w:rPr>
          <w:sz w:val="20"/>
          <w:szCs w:val="20"/>
        </w:rPr>
        <w:t xml:space="preserve">расходы по </w:t>
      </w:r>
      <w:r w:rsidR="00431E65" w:rsidRPr="002124CD">
        <w:rPr>
          <w:sz w:val="20"/>
          <w:szCs w:val="20"/>
        </w:rPr>
        <w:t xml:space="preserve">ремонту и содержанию </w:t>
      </w:r>
      <w:r w:rsidR="00411597" w:rsidRPr="002124CD">
        <w:rPr>
          <w:sz w:val="20"/>
          <w:szCs w:val="20"/>
        </w:rPr>
        <w:t>О</w:t>
      </w:r>
      <w:r w:rsidR="00431E65" w:rsidRPr="002124CD">
        <w:rPr>
          <w:sz w:val="20"/>
          <w:szCs w:val="20"/>
        </w:rPr>
        <w:t>бщего имущества Жилого дома и обеспечению Объекта</w:t>
      </w:r>
      <w:r w:rsidR="00411597" w:rsidRPr="002124CD">
        <w:rPr>
          <w:sz w:val="20"/>
          <w:szCs w:val="20"/>
        </w:rPr>
        <w:t xml:space="preserve"> долевого строительства</w:t>
      </w:r>
      <w:r w:rsidR="00431E65" w:rsidRPr="002124CD">
        <w:rPr>
          <w:sz w:val="20"/>
          <w:szCs w:val="20"/>
        </w:rPr>
        <w:t xml:space="preserve"> коммунальными ресурсами, в том числе израсходованными в отношении </w:t>
      </w:r>
      <w:r w:rsidR="00411597" w:rsidRPr="002124CD">
        <w:rPr>
          <w:sz w:val="20"/>
          <w:szCs w:val="20"/>
        </w:rPr>
        <w:t>Общего имущества</w:t>
      </w:r>
      <w:r w:rsidR="00431E65" w:rsidRPr="002124CD">
        <w:rPr>
          <w:sz w:val="20"/>
          <w:szCs w:val="20"/>
        </w:rPr>
        <w:t>, в соответствии с действующим законодательством</w:t>
      </w:r>
      <w:r w:rsidRPr="002124CD">
        <w:rPr>
          <w:sz w:val="20"/>
          <w:szCs w:val="20"/>
        </w:rPr>
        <w:t>.</w:t>
      </w:r>
    </w:p>
    <w:p w14:paraId="2BA6B9C4" w14:textId="7C7F95A3" w:rsidR="008D43F9" w:rsidRPr="002124CD" w:rsidRDefault="008D43F9" w:rsidP="002C70DC">
      <w:pPr>
        <w:tabs>
          <w:tab w:val="num" w:pos="1440"/>
        </w:tabs>
        <w:ind w:firstLine="567"/>
        <w:jc w:val="both"/>
        <w:rPr>
          <w:sz w:val="20"/>
          <w:szCs w:val="20"/>
        </w:rPr>
      </w:pPr>
      <w:r w:rsidRPr="002124CD">
        <w:rPr>
          <w:sz w:val="20"/>
          <w:szCs w:val="20"/>
        </w:rPr>
        <w:t xml:space="preserve">Для этих целей Участник </w:t>
      </w:r>
      <w:r w:rsidR="005C0111" w:rsidRPr="002124CD">
        <w:rPr>
          <w:sz w:val="20"/>
          <w:szCs w:val="20"/>
        </w:rPr>
        <w:t>заключает</w:t>
      </w:r>
      <w:r w:rsidRPr="002124CD">
        <w:rPr>
          <w:sz w:val="20"/>
          <w:szCs w:val="20"/>
        </w:rPr>
        <w:t xml:space="preserve"> договор на </w:t>
      </w:r>
      <w:r w:rsidR="00431E65" w:rsidRPr="002124CD">
        <w:rPr>
          <w:sz w:val="20"/>
          <w:szCs w:val="20"/>
        </w:rPr>
        <w:t xml:space="preserve">предоставление услуг управления Жилым домом, ремонта и содержания </w:t>
      </w:r>
      <w:r w:rsidR="00411597" w:rsidRPr="002124CD">
        <w:rPr>
          <w:sz w:val="20"/>
          <w:szCs w:val="20"/>
        </w:rPr>
        <w:t>О</w:t>
      </w:r>
      <w:r w:rsidR="00431E65" w:rsidRPr="002124CD">
        <w:rPr>
          <w:sz w:val="20"/>
          <w:szCs w:val="20"/>
        </w:rPr>
        <w:t>бщего имущества Жилого дома и коммунальных услуг с выбранной</w:t>
      </w:r>
      <w:r w:rsidR="00531AA6" w:rsidRPr="002124CD">
        <w:rPr>
          <w:sz w:val="20"/>
          <w:szCs w:val="20"/>
        </w:rPr>
        <w:t xml:space="preserve">, в соответствии с требованиями Жилищного Законодательства РФ, </w:t>
      </w:r>
      <w:r w:rsidR="00431E65" w:rsidRPr="002124CD">
        <w:rPr>
          <w:sz w:val="20"/>
          <w:szCs w:val="20"/>
        </w:rPr>
        <w:t>Застройщиком организацией, откр</w:t>
      </w:r>
      <w:r w:rsidR="00492041" w:rsidRPr="002124CD">
        <w:rPr>
          <w:sz w:val="20"/>
          <w:szCs w:val="20"/>
        </w:rPr>
        <w:t>ы</w:t>
      </w:r>
      <w:r w:rsidR="00537AC4" w:rsidRPr="002124CD">
        <w:rPr>
          <w:sz w:val="20"/>
          <w:szCs w:val="20"/>
        </w:rPr>
        <w:t xml:space="preserve">вает </w:t>
      </w:r>
      <w:r w:rsidR="00431E65" w:rsidRPr="002124CD">
        <w:rPr>
          <w:sz w:val="20"/>
          <w:szCs w:val="20"/>
        </w:rPr>
        <w:t>для этого лицевой счет в организации, осуществляющей управление Жилым домом (далее – «</w:t>
      </w:r>
      <w:r w:rsidR="003B7079" w:rsidRPr="002124CD">
        <w:rPr>
          <w:sz w:val="20"/>
          <w:szCs w:val="20"/>
        </w:rPr>
        <w:t xml:space="preserve">Управляющая </w:t>
      </w:r>
      <w:r w:rsidR="003A167F" w:rsidRPr="002124CD">
        <w:rPr>
          <w:sz w:val="20"/>
          <w:szCs w:val="20"/>
        </w:rPr>
        <w:t>компания</w:t>
      </w:r>
      <w:r w:rsidR="00431E65" w:rsidRPr="002124CD">
        <w:rPr>
          <w:sz w:val="20"/>
          <w:szCs w:val="20"/>
        </w:rPr>
        <w:t>»)</w:t>
      </w:r>
      <w:r w:rsidRPr="002124CD">
        <w:rPr>
          <w:sz w:val="20"/>
          <w:szCs w:val="20"/>
        </w:rPr>
        <w:t>.</w:t>
      </w:r>
    </w:p>
    <w:p w14:paraId="36316AF9" w14:textId="53ECB0A8" w:rsidR="008D43F9" w:rsidRPr="002124CD" w:rsidRDefault="00F40861" w:rsidP="002C70DC">
      <w:pPr>
        <w:pStyle w:val="11"/>
        <w:ind w:left="0" w:firstLine="567"/>
        <w:rPr>
          <w:sz w:val="20"/>
          <w:szCs w:val="20"/>
        </w:rPr>
      </w:pPr>
      <w:r w:rsidRPr="002124CD">
        <w:rPr>
          <w:color w:val="000000" w:themeColor="text1"/>
          <w:sz w:val="20"/>
          <w:szCs w:val="20"/>
        </w:rPr>
        <w:t>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долевого строительства и документы для государственной регистрации передаются Застройщиком после оплаты этих расходов Участником</w:t>
      </w:r>
      <w:r w:rsidR="008D43F9" w:rsidRPr="002124CD">
        <w:rPr>
          <w:sz w:val="20"/>
          <w:szCs w:val="20"/>
        </w:rPr>
        <w:t xml:space="preserve">. </w:t>
      </w:r>
    </w:p>
    <w:p w14:paraId="258E1A35" w14:textId="562C641B" w:rsidR="006716EC" w:rsidRPr="002124CD" w:rsidRDefault="006716EC" w:rsidP="002C70DC">
      <w:pPr>
        <w:numPr>
          <w:ilvl w:val="2"/>
          <w:numId w:val="7"/>
        </w:numPr>
        <w:tabs>
          <w:tab w:val="clear" w:pos="720"/>
        </w:tabs>
        <w:overflowPunct w:val="0"/>
        <w:autoSpaceDE w:val="0"/>
        <w:autoSpaceDN w:val="0"/>
        <w:adjustRightInd w:val="0"/>
        <w:ind w:left="0" w:firstLine="567"/>
        <w:jc w:val="both"/>
        <w:rPr>
          <w:sz w:val="20"/>
          <w:szCs w:val="20"/>
        </w:rPr>
      </w:pPr>
      <w:r w:rsidRPr="002124CD">
        <w:rPr>
          <w:sz w:val="20"/>
          <w:szCs w:val="20"/>
        </w:rPr>
        <w:t>Подать документы на государственную регистрацию права собственности Участника на Объект</w:t>
      </w:r>
      <w:r w:rsidR="00411597" w:rsidRPr="002124CD">
        <w:rPr>
          <w:sz w:val="20"/>
          <w:szCs w:val="20"/>
        </w:rPr>
        <w:t xml:space="preserve"> долевого строительства</w:t>
      </w:r>
      <w:r w:rsidRPr="002124CD">
        <w:rPr>
          <w:sz w:val="20"/>
          <w:szCs w:val="20"/>
        </w:rPr>
        <w:t xml:space="preserve"> в Орган регистрации прав в течение 1-го месяца со дня подписания </w:t>
      </w:r>
      <w:r w:rsidR="00411597" w:rsidRPr="002124CD">
        <w:rPr>
          <w:sz w:val="20"/>
          <w:szCs w:val="20"/>
        </w:rPr>
        <w:t>П</w:t>
      </w:r>
      <w:r w:rsidRPr="002124CD">
        <w:rPr>
          <w:sz w:val="20"/>
          <w:szCs w:val="20"/>
        </w:rPr>
        <w:t xml:space="preserve">ередаточного </w:t>
      </w:r>
      <w:r w:rsidR="00411597" w:rsidRPr="002124CD">
        <w:rPr>
          <w:sz w:val="20"/>
          <w:szCs w:val="20"/>
        </w:rPr>
        <w:t>А</w:t>
      </w:r>
      <w:r w:rsidRPr="002124CD">
        <w:rPr>
          <w:sz w:val="20"/>
          <w:szCs w:val="20"/>
        </w:rPr>
        <w:t>кта.</w:t>
      </w:r>
    </w:p>
    <w:p w14:paraId="54083206" w14:textId="548F39CD" w:rsidR="008D43F9" w:rsidRPr="002124CD"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2124CD">
        <w:rPr>
          <w:sz w:val="20"/>
          <w:szCs w:val="20"/>
        </w:rPr>
        <w:t xml:space="preserve">Уступка Участником права требования по настоящему Договору допускается только после </w:t>
      </w:r>
      <w:r w:rsidR="00032BA3" w:rsidRPr="002124CD">
        <w:rPr>
          <w:sz w:val="20"/>
          <w:szCs w:val="20"/>
        </w:rPr>
        <w:t xml:space="preserve">государственной регистрации настоящего Договора, </w:t>
      </w:r>
      <w:r w:rsidRPr="002124CD">
        <w:rPr>
          <w:sz w:val="20"/>
          <w:szCs w:val="20"/>
        </w:rPr>
        <w:t xml:space="preserve">уплаты </w:t>
      </w:r>
      <w:r w:rsidR="00032BA3" w:rsidRPr="002124CD">
        <w:rPr>
          <w:sz w:val="20"/>
          <w:szCs w:val="20"/>
        </w:rPr>
        <w:t xml:space="preserve">Участником в соответствии со статьей </w:t>
      </w:r>
      <w:r w:rsidR="00F02CB9" w:rsidRPr="002124CD">
        <w:rPr>
          <w:sz w:val="20"/>
          <w:szCs w:val="20"/>
        </w:rPr>
        <w:t xml:space="preserve">3 </w:t>
      </w:r>
      <w:r w:rsidR="00032BA3" w:rsidRPr="002124CD">
        <w:rPr>
          <w:sz w:val="20"/>
          <w:szCs w:val="20"/>
        </w:rPr>
        <w:t xml:space="preserve">настоящего Договора в полном объеме обусловленной </w:t>
      </w:r>
      <w:r w:rsidR="000611AE" w:rsidRPr="002124CD">
        <w:rPr>
          <w:sz w:val="20"/>
          <w:szCs w:val="20"/>
        </w:rPr>
        <w:t xml:space="preserve">настоящим Договором </w:t>
      </w:r>
      <w:r w:rsidR="00032BA3" w:rsidRPr="002124CD">
        <w:rPr>
          <w:sz w:val="20"/>
          <w:szCs w:val="20"/>
        </w:rPr>
        <w:t>цены</w:t>
      </w:r>
      <w:r w:rsidR="000611AE" w:rsidRPr="002124CD">
        <w:rPr>
          <w:sz w:val="20"/>
          <w:szCs w:val="20"/>
        </w:rPr>
        <w:t>,</w:t>
      </w:r>
      <w:r w:rsidR="00032BA3" w:rsidRPr="002124CD">
        <w:rPr>
          <w:sz w:val="20"/>
          <w:szCs w:val="20"/>
        </w:rPr>
        <w:t xml:space="preserve"> </w:t>
      </w:r>
      <w:r w:rsidRPr="002124CD">
        <w:rPr>
          <w:sz w:val="20"/>
          <w:szCs w:val="20"/>
        </w:rPr>
        <w:t xml:space="preserve">с письменного согласия Застройщика </w:t>
      </w:r>
      <w:r w:rsidR="00032BA3" w:rsidRPr="002124CD">
        <w:rPr>
          <w:sz w:val="20"/>
          <w:szCs w:val="20"/>
        </w:rPr>
        <w:t xml:space="preserve">и до момента передачи Объекта </w:t>
      </w:r>
      <w:r w:rsidR="00411597" w:rsidRPr="002124CD">
        <w:rPr>
          <w:sz w:val="20"/>
          <w:szCs w:val="20"/>
        </w:rPr>
        <w:t xml:space="preserve">долевого строительства </w:t>
      </w:r>
      <w:r w:rsidR="00AF4FE2" w:rsidRPr="002124CD">
        <w:rPr>
          <w:sz w:val="20"/>
          <w:szCs w:val="20"/>
        </w:rPr>
        <w:t xml:space="preserve">Участнику </w:t>
      </w:r>
      <w:r w:rsidRPr="002124CD">
        <w:rPr>
          <w:sz w:val="20"/>
          <w:szCs w:val="20"/>
        </w:rPr>
        <w:t xml:space="preserve">в порядке, установленном </w:t>
      </w:r>
      <w:r w:rsidR="00032BA3" w:rsidRPr="002124CD">
        <w:rPr>
          <w:sz w:val="20"/>
          <w:szCs w:val="20"/>
        </w:rPr>
        <w:t xml:space="preserve">настоящим Договором и </w:t>
      </w:r>
      <w:r w:rsidRPr="002124CD">
        <w:rPr>
          <w:sz w:val="20"/>
          <w:szCs w:val="20"/>
        </w:rPr>
        <w:t>законодательством Российской Федерации.</w:t>
      </w:r>
      <w:r w:rsidR="003B7079" w:rsidRPr="002124CD">
        <w:rPr>
          <w:sz w:val="20"/>
          <w:szCs w:val="20"/>
        </w:rPr>
        <w:t xml:space="preserve"> </w:t>
      </w:r>
      <w:r w:rsidRPr="002124CD">
        <w:rPr>
          <w:sz w:val="20"/>
          <w:szCs w:val="20"/>
        </w:rPr>
        <w:t>Уступка прав требований по настоящему Договору подлежит государственной рег</w:t>
      </w:r>
      <w:r w:rsidR="00032BA3" w:rsidRPr="002124CD">
        <w:rPr>
          <w:sz w:val="20"/>
          <w:szCs w:val="20"/>
        </w:rPr>
        <w:t xml:space="preserve">истрации в установленном законодательством Российской Федерации </w:t>
      </w:r>
      <w:r w:rsidRPr="002124CD">
        <w:rPr>
          <w:sz w:val="20"/>
          <w:szCs w:val="20"/>
        </w:rPr>
        <w:t>порядке.</w:t>
      </w:r>
    </w:p>
    <w:p w14:paraId="4FF0F2ED" w14:textId="1CC931C7" w:rsidR="008D43F9" w:rsidRPr="002124CD" w:rsidRDefault="00335BF7" w:rsidP="0027221C">
      <w:pPr>
        <w:pStyle w:val="11"/>
        <w:shd w:val="clear" w:color="auto" w:fill="FFFFFF" w:themeFill="background1"/>
        <w:ind w:left="0" w:firstLine="567"/>
        <w:rPr>
          <w:sz w:val="20"/>
          <w:szCs w:val="20"/>
        </w:rPr>
      </w:pPr>
      <w:bookmarkStart w:id="14" w:name="_Hlk523408748"/>
      <w:r w:rsidRPr="002124CD">
        <w:rPr>
          <w:sz w:val="20"/>
          <w:szCs w:val="20"/>
        </w:rPr>
        <w:lastRenderedPageBreak/>
        <w:t xml:space="preserve">Стороны признают, что личность Участника </w:t>
      </w:r>
      <w:r w:rsidR="00120456" w:rsidRPr="002124CD">
        <w:rPr>
          <w:sz w:val="20"/>
          <w:szCs w:val="20"/>
        </w:rPr>
        <w:t xml:space="preserve">имеет существенное значение </w:t>
      </w:r>
      <w:r w:rsidRPr="002124CD">
        <w:rPr>
          <w:sz w:val="20"/>
          <w:szCs w:val="20"/>
        </w:rPr>
        <w:t>для Застройщика</w:t>
      </w:r>
      <w:r w:rsidR="00620272" w:rsidRPr="002124CD">
        <w:rPr>
          <w:sz w:val="20"/>
          <w:szCs w:val="20"/>
        </w:rPr>
        <w:t xml:space="preserve">. </w:t>
      </w:r>
      <w:bookmarkEnd w:id="14"/>
      <w:r w:rsidR="008D43F9" w:rsidRPr="002124CD">
        <w:rPr>
          <w:sz w:val="20"/>
          <w:szCs w:val="20"/>
        </w:rPr>
        <w:t>Все последующие уступки прав требований, совершаемые новым участником долевого строительства</w:t>
      </w:r>
      <w:r w:rsidR="00032BA3" w:rsidRPr="002124CD">
        <w:rPr>
          <w:sz w:val="20"/>
          <w:szCs w:val="20"/>
        </w:rPr>
        <w:t xml:space="preserve"> (далее – «Новый Участник»)</w:t>
      </w:r>
      <w:r w:rsidR="008D43F9" w:rsidRPr="002124CD">
        <w:rPr>
          <w:sz w:val="20"/>
          <w:szCs w:val="20"/>
        </w:rPr>
        <w:t>, осуществляются при условии письменного согласия Застройщика.</w:t>
      </w:r>
    </w:p>
    <w:p w14:paraId="6471FBE1" w14:textId="20CFC0E1" w:rsidR="00F27E7B" w:rsidRPr="002124CD" w:rsidRDefault="00F27E7B" w:rsidP="002C70DC">
      <w:pPr>
        <w:pStyle w:val="11"/>
        <w:ind w:left="0" w:firstLine="567"/>
        <w:rPr>
          <w:sz w:val="20"/>
          <w:szCs w:val="20"/>
        </w:rPr>
      </w:pPr>
      <w:r w:rsidRPr="002124CD">
        <w:rPr>
          <w:sz w:val="20"/>
          <w:szCs w:val="20"/>
        </w:rPr>
        <w:t xml:space="preserve">В случае уступки Участником, являющимся владельцем счета </w:t>
      </w:r>
      <w:proofErr w:type="spellStart"/>
      <w:r w:rsidRPr="002124CD">
        <w:rPr>
          <w:sz w:val="20"/>
          <w:szCs w:val="20"/>
        </w:rPr>
        <w:t>эскроу</w:t>
      </w:r>
      <w:proofErr w:type="spellEnd"/>
      <w:r w:rsidRPr="002124CD">
        <w:rPr>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2124CD">
        <w:rPr>
          <w:sz w:val="20"/>
          <w:szCs w:val="20"/>
        </w:rPr>
        <w:t>эскроу</w:t>
      </w:r>
      <w:proofErr w:type="spellEnd"/>
      <w:r w:rsidRPr="002124CD">
        <w:rPr>
          <w:sz w:val="20"/>
          <w:szCs w:val="20"/>
        </w:rPr>
        <w:t>, заключенному Участником.</w:t>
      </w:r>
    </w:p>
    <w:p w14:paraId="69A43FD8" w14:textId="0DCB379F" w:rsidR="008D43F9" w:rsidRPr="002124CD" w:rsidRDefault="008D43F9" w:rsidP="002C70DC">
      <w:pPr>
        <w:numPr>
          <w:ilvl w:val="2"/>
          <w:numId w:val="7"/>
        </w:numPr>
        <w:tabs>
          <w:tab w:val="clear" w:pos="720"/>
        </w:tabs>
        <w:overflowPunct w:val="0"/>
        <w:autoSpaceDE w:val="0"/>
        <w:autoSpaceDN w:val="0"/>
        <w:adjustRightInd w:val="0"/>
        <w:ind w:left="0" w:firstLine="567"/>
        <w:jc w:val="both"/>
        <w:rPr>
          <w:sz w:val="20"/>
          <w:szCs w:val="20"/>
        </w:rPr>
      </w:pPr>
      <w:bookmarkStart w:id="15" w:name="_Hlk523408758"/>
      <w:r w:rsidRPr="002124CD">
        <w:rPr>
          <w:sz w:val="20"/>
          <w:szCs w:val="20"/>
        </w:rPr>
        <w:t xml:space="preserve">Стороны договорились, что </w:t>
      </w:r>
      <w:r w:rsidR="00F25A60" w:rsidRPr="002124CD">
        <w:rPr>
          <w:sz w:val="20"/>
          <w:szCs w:val="20"/>
        </w:rPr>
        <w:t xml:space="preserve">частичная (отдельная) </w:t>
      </w:r>
      <w:r w:rsidRPr="002124CD">
        <w:rPr>
          <w:sz w:val="20"/>
          <w:szCs w:val="20"/>
        </w:rPr>
        <w:t>уступка Участником прав требования к Застройщику по</w:t>
      </w:r>
      <w:r w:rsidR="00F25A60" w:rsidRPr="002124CD">
        <w:rPr>
          <w:sz w:val="20"/>
          <w:szCs w:val="20"/>
        </w:rPr>
        <w:t xml:space="preserve"> настоящему Договору в части </w:t>
      </w:r>
      <w:r w:rsidRPr="002124CD">
        <w:rPr>
          <w:sz w:val="20"/>
          <w:szCs w:val="20"/>
        </w:rPr>
        <w:t>неустойк</w:t>
      </w:r>
      <w:r w:rsidR="00F25A60" w:rsidRPr="002124CD">
        <w:rPr>
          <w:sz w:val="20"/>
          <w:szCs w:val="20"/>
        </w:rPr>
        <w:t>и</w:t>
      </w:r>
      <w:r w:rsidRPr="002124CD">
        <w:rPr>
          <w:sz w:val="20"/>
          <w:szCs w:val="20"/>
        </w:rPr>
        <w:t xml:space="preserve"> и иным штрафным санкциям не допускается.</w:t>
      </w:r>
      <w:r w:rsidR="008B6680" w:rsidRPr="002124CD">
        <w:rPr>
          <w:sz w:val="20"/>
          <w:szCs w:val="20"/>
        </w:rPr>
        <w:t xml:space="preserve"> Уступка прав требования </w:t>
      </w:r>
      <w:r w:rsidR="00FB7DC0" w:rsidRPr="002124CD">
        <w:rPr>
          <w:sz w:val="20"/>
          <w:szCs w:val="20"/>
        </w:rPr>
        <w:t xml:space="preserve">Участником </w:t>
      </w:r>
      <w:r w:rsidR="008B6680" w:rsidRPr="002124CD">
        <w:rPr>
          <w:sz w:val="20"/>
          <w:szCs w:val="20"/>
        </w:rPr>
        <w:t xml:space="preserve">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15"/>
    </w:p>
    <w:p w14:paraId="65344D63" w14:textId="210FBAD5" w:rsidR="00EB4334" w:rsidRPr="002124CD" w:rsidRDefault="00686008" w:rsidP="002C70DC">
      <w:pPr>
        <w:numPr>
          <w:ilvl w:val="2"/>
          <w:numId w:val="7"/>
        </w:numPr>
        <w:tabs>
          <w:tab w:val="clear" w:pos="720"/>
        </w:tabs>
        <w:overflowPunct w:val="0"/>
        <w:autoSpaceDE w:val="0"/>
        <w:autoSpaceDN w:val="0"/>
        <w:adjustRightInd w:val="0"/>
        <w:ind w:left="0" w:firstLine="567"/>
        <w:jc w:val="both"/>
        <w:rPr>
          <w:sz w:val="20"/>
          <w:szCs w:val="20"/>
        </w:rPr>
      </w:pPr>
      <w:r w:rsidRPr="002124CD">
        <w:rPr>
          <w:sz w:val="20"/>
          <w:szCs w:val="20"/>
        </w:rPr>
        <w:t>В</w:t>
      </w:r>
      <w:r w:rsidR="00094423" w:rsidRPr="002124CD">
        <w:rPr>
          <w:sz w:val="20"/>
          <w:szCs w:val="20"/>
        </w:rPr>
        <w:t xml:space="preserve"> </w:t>
      </w:r>
      <w:r w:rsidR="00B23D61" w:rsidRPr="002124CD">
        <w:rPr>
          <w:sz w:val="20"/>
          <w:szCs w:val="20"/>
        </w:rPr>
        <w:t>случае просрочки Участником исполнения обязательства, предусмотренного п. </w:t>
      </w:r>
      <w:r w:rsidR="00936632" w:rsidRPr="002124CD">
        <w:rPr>
          <w:sz w:val="20"/>
          <w:szCs w:val="20"/>
        </w:rPr>
        <w:t>6</w:t>
      </w:r>
      <w:r w:rsidR="00B23D61" w:rsidRPr="002124CD">
        <w:rPr>
          <w:sz w:val="20"/>
          <w:szCs w:val="20"/>
        </w:rPr>
        <w:t xml:space="preserve">.1.1 Договора, на 1 (один) месяц, обязательства Сторон по настоящему Договору прекращаются, в </w:t>
      </w:r>
      <w:proofErr w:type="spellStart"/>
      <w:r w:rsidR="00B23D61" w:rsidRPr="002124CD">
        <w:rPr>
          <w:sz w:val="20"/>
          <w:szCs w:val="20"/>
        </w:rPr>
        <w:t>т.ч</w:t>
      </w:r>
      <w:proofErr w:type="spellEnd"/>
      <w:r w:rsidR="00B23D61" w:rsidRPr="002124CD">
        <w:rPr>
          <w:sz w:val="20"/>
          <w:szCs w:val="20"/>
        </w:rPr>
        <w:t>.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w:t>
      </w:r>
      <w:r w:rsidR="00936632" w:rsidRPr="002124CD">
        <w:rPr>
          <w:sz w:val="20"/>
          <w:szCs w:val="20"/>
        </w:rPr>
        <w:t xml:space="preserve"> долевого строительства</w:t>
      </w:r>
      <w:r w:rsidR="00B23D61" w:rsidRPr="002124CD">
        <w:rPr>
          <w:sz w:val="20"/>
          <w:szCs w:val="20"/>
        </w:rPr>
        <w:t xml:space="preserve"> третьим лицам.</w:t>
      </w:r>
    </w:p>
    <w:p w14:paraId="56FFCA66" w14:textId="77777777" w:rsidR="0030294C" w:rsidRPr="002124CD" w:rsidRDefault="0030294C" w:rsidP="0030294C">
      <w:pPr>
        <w:tabs>
          <w:tab w:val="left" w:pos="709"/>
          <w:tab w:val="left" w:pos="1276"/>
        </w:tabs>
        <w:overflowPunct w:val="0"/>
        <w:autoSpaceDE w:val="0"/>
        <w:autoSpaceDN w:val="0"/>
        <w:adjustRightInd w:val="0"/>
        <w:ind w:left="567"/>
        <w:jc w:val="both"/>
        <w:rPr>
          <w:sz w:val="20"/>
          <w:szCs w:val="20"/>
        </w:rPr>
      </w:pPr>
    </w:p>
    <w:p w14:paraId="75E32921" w14:textId="048343B7" w:rsidR="0030294C" w:rsidRPr="002124CD" w:rsidRDefault="008D43F9" w:rsidP="003A167F">
      <w:pPr>
        <w:pStyle w:val="ConsPlusNormal"/>
        <w:widowControl/>
        <w:numPr>
          <w:ilvl w:val="1"/>
          <w:numId w:val="7"/>
        </w:numPr>
        <w:tabs>
          <w:tab w:val="clear" w:pos="1250"/>
        </w:tabs>
        <w:ind w:left="0" w:firstLine="567"/>
        <w:jc w:val="both"/>
        <w:rPr>
          <w:rFonts w:ascii="Times New Roman" w:hAnsi="Times New Roman" w:cs="Times New Roman"/>
          <w:b/>
        </w:rPr>
      </w:pPr>
      <w:r w:rsidRPr="002124CD">
        <w:rPr>
          <w:rFonts w:ascii="Times New Roman" w:hAnsi="Times New Roman" w:cs="Times New Roman"/>
        </w:rPr>
        <w:t xml:space="preserve"> </w:t>
      </w:r>
      <w:r w:rsidRPr="002124CD">
        <w:rPr>
          <w:rFonts w:ascii="Times New Roman" w:hAnsi="Times New Roman" w:cs="Times New Roman"/>
          <w:b/>
        </w:rPr>
        <w:t xml:space="preserve">Обязанности </w:t>
      </w:r>
      <w:r w:rsidR="0030294C" w:rsidRPr="002124CD">
        <w:rPr>
          <w:rFonts w:ascii="Times New Roman" w:hAnsi="Times New Roman" w:cs="Times New Roman"/>
          <w:b/>
        </w:rPr>
        <w:t xml:space="preserve">и права </w:t>
      </w:r>
      <w:r w:rsidRPr="002124CD">
        <w:rPr>
          <w:rFonts w:ascii="Times New Roman" w:hAnsi="Times New Roman" w:cs="Times New Roman"/>
          <w:b/>
        </w:rPr>
        <w:t>Застройщика:</w:t>
      </w:r>
    </w:p>
    <w:p w14:paraId="0061556D" w14:textId="1E9DAF1E" w:rsidR="000E0C89" w:rsidRPr="002124CD" w:rsidRDefault="00936632" w:rsidP="003A167F">
      <w:pPr>
        <w:pStyle w:val="af1"/>
        <w:numPr>
          <w:ilvl w:val="2"/>
          <w:numId w:val="7"/>
        </w:numPr>
        <w:tabs>
          <w:tab w:val="clear" w:pos="720"/>
        </w:tabs>
        <w:ind w:left="0" w:firstLine="567"/>
        <w:jc w:val="both"/>
        <w:rPr>
          <w:sz w:val="20"/>
          <w:szCs w:val="20"/>
        </w:rPr>
      </w:pPr>
      <w:r w:rsidRPr="002124CD">
        <w:rPr>
          <w:sz w:val="20"/>
          <w:szCs w:val="20"/>
        </w:rPr>
        <w:t xml:space="preserve">По окончании строительства Жилого дома и получения Застройщиком Разрешения на ввод в эксплуатацию в сроки, предусмотренные настоящим Договором передать Объект долевого строительства Участнику по Передаточному </w:t>
      </w:r>
      <w:r w:rsidR="0027221C" w:rsidRPr="002124CD">
        <w:rPr>
          <w:sz w:val="20"/>
          <w:szCs w:val="20"/>
        </w:rPr>
        <w:t>А</w:t>
      </w:r>
      <w:r w:rsidRPr="002124CD">
        <w:rPr>
          <w:sz w:val="20"/>
          <w:szCs w:val="20"/>
        </w:rPr>
        <w:t>кту при условии выполнения в полном объеме Участником своих обязательств по настоящему Договору.</w:t>
      </w:r>
    </w:p>
    <w:p w14:paraId="74A6BAD3" w14:textId="4E47077A" w:rsidR="00CA3C64" w:rsidRPr="002124CD" w:rsidRDefault="00936632" w:rsidP="003A167F">
      <w:pPr>
        <w:pStyle w:val="af1"/>
        <w:numPr>
          <w:ilvl w:val="2"/>
          <w:numId w:val="7"/>
        </w:numPr>
        <w:tabs>
          <w:tab w:val="clear" w:pos="720"/>
        </w:tabs>
        <w:ind w:left="0" w:firstLine="567"/>
        <w:jc w:val="both"/>
        <w:rPr>
          <w:sz w:val="20"/>
          <w:szCs w:val="20"/>
        </w:rPr>
      </w:pPr>
      <w:r w:rsidRPr="002124CD">
        <w:rPr>
          <w:sz w:val="20"/>
          <w:szCs w:val="20"/>
        </w:rPr>
        <w:t>В течение 5 (пяти) рабочих дней с даты, указанной в п. 6.1.1.</w:t>
      </w:r>
      <w:r w:rsidR="0027221C" w:rsidRPr="002124CD">
        <w:rPr>
          <w:sz w:val="20"/>
          <w:szCs w:val="20"/>
        </w:rPr>
        <w:t xml:space="preserve"> Договора</w:t>
      </w:r>
      <w:r w:rsidRPr="002124CD">
        <w:rPr>
          <w:sz w:val="20"/>
          <w:szCs w:val="20"/>
        </w:rPr>
        <w:t xml:space="preserve"> подать в Орган регистрации документы для государственной регистрации Договора.</w:t>
      </w:r>
      <w:r w:rsidR="00CA3C64" w:rsidRPr="002124CD">
        <w:rPr>
          <w:sz w:val="20"/>
          <w:szCs w:val="20"/>
        </w:rPr>
        <w:t xml:space="preserve"> </w:t>
      </w:r>
    </w:p>
    <w:p w14:paraId="59B441AA" w14:textId="40BF8D94" w:rsidR="00CA3C64" w:rsidRPr="002124CD" w:rsidRDefault="00CA3C64" w:rsidP="003A167F">
      <w:pPr>
        <w:pStyle w:val="af1"/>
        <w:ind w:left="0" w:firstLine="567"/>
        <w:jc w:val="both"/>
        <w:rPr>
          <w:sz w:val="20"/>
          <w:szCs w:val="20"/>
        </w:rPr>
      </w:pPr>
      <w:r w:rsidRPr="002124CD">
        <w:rPr>
          <w:sz w:val="20"/>
          <w:szCs w:val="20"/>
        </w:rPr>
        <w:t>Стороны пришли к соглашению, что обязанность Застройщика по подаче в Орган регистрации, заявления и документов Застройщика, необходимых для государственной регистрации настоящего Договора, является встречной (ч. 1 ст. 328 ГК РФ) по отношению к обязательству Участника по открытию аккредитива. В случае неисполнения Участником в предусмотренный срок исполнения обязательства по открытию аккредитива, Застройщик вправе отказаться от исполнения вышеуказанного обязательства по подаче заявления и документов для государственной регистрации Договора (ч. 2 ст. 328 ГК РФ).</w:t>
      </w:r>
    </w:p>
    <w:p w14:paraId="0FA74B3F" w14:textId="03F224E8" w:rsidR="00FA5D80" w:rsidRPr="002124CD" w:rsidRDefault="00FA5D80" w:rsidP="00FA5D80">
      <w:pPr>
        <w:ind w:firstLine="284"/>
        <w:jc w:val="both"/>
        <w:rPr>
          <w:sz w:val="20"/>
          <w:szCs w:val="20"/>
        </w:rPr>
      </w:pPr>
      <w:r w:rsidRPr="002124CD">
        <w:rPr>
          <w:sz w:val="20"/>
          <w:szCs w:val="20"/>
        </w:rPr>
        <w:t>6.2.3.</w:t>
      </w:r>
      <w:r w:rsidRPr="002124CD">
        <w:rPr>
          <w:sz w:val="20"/>
          <w:szCs w:val="20"/>
        </w:rPr>
        <w:tab/>
        <w:t>Застройщик вправе без согласования с Участником выполнять любые действия, связанные с разделом, выделом, перераспределением (проведением межевых, кадастровых и иных необходимых работ) Земельного участка.</w:t>
      </w:r>
    </w:p>
    <w:p w14:paraId="71BCE7A9" w14:textId="77777777" w:rsidR="00936632" w:rsidRPr="002124CD" w:rsidRDefault="00936632" w:rsidP="00936632">
      <w:pPr>
        <w:pStyle w:val="af1"/>
        <w:ind w:left="709"/>
        <w:jc w:val="both"/>
        <w:rPr>
          <w:sz w:val="20"/>
          <w:szCs w:val="20"/>
        </w:rPr>
      </w:pPr>
    </w:p>
    <w:p w14:paraId="33DEB98E" w14:textId="2D8B8657" w:rsidR="00936632" w:rsidRPr="002124CD" w:rsidRDefault="00936632" w:rsidP="00CA3C64">
      <w:pPr>
        <w:pStyle w:val="af1"/>
        <w:numPr>
          <w:ilvl w:val="0"/>
          <w:numId w:val="7"/>
        </w:numPr>
        <w:tabs>
          <w:tab w:val="clear" w:pos="540"/>
        </w:tabs>
        <w:ind w:left="0" w:firstLine="0"/>
        <w:jc w:val="center"/>
        <w:rPr>
          <w:b/>
          <w:sz w:val="20"/>
          <w:szCs w:val="20"/>
        </w:rPr>
      </w:pPr>
      <w:r w:rsidRPr="002124CD">
        <w:rPr>
          <w:b/>
          <w:sz w:val="20"/>
          <w:szCs w:val="20"/>
        </w:rPr>
        <w:t>ОТВЕТСТВЕННОСТЬ СТОРОН</w:t>
      </w:r>
      <w:r w:rsidR="00686008" w:rsidRPr="002124CD">
        <w:rPr>
          <w:b/>
          <w:sz w:val="20"/>
          <w:szCs w:val="20"/>
        </w:rPr>
        <w:t>. ОСНОВАНИЯ ОСВОБОЖДЕНИЯ ОТ ОТВЕТС</w:t>
      </w:r>
      <w:r w:rsidR="00676B63" w:rsidRPr="002124CD">
        <w:rPr>
          <w:b/>
          <w:sz w:val="20"/>
          <w:szCs w:val="20"/>
        </w:rPr>
        <w:t>Т</w:t>
      </w:r>
      <w:r w:rsidR="00686008" w:rsidRPr="002124CD">
        <w:rPr>
          <w:b/>
          <w:sz w:val="20"/>
          <w:szCs w:val="20"/>
        </w:rPr>
        <w:t>ВЕННОСТИ</w:t>
      </w:r>
    </w:p>
    <w:p w14:paraId="3A66D9AD" w14:textId="77777777" w:rsidR="00CA3C64" w:rsidRPr="002124CD" w:rsidRDefault="00CA3C64" w:rsidP="00CA3C64">
      <w:pPr>
        <w:pStyle w:val="af1"/>
        <w:ind w:left="540"/>
        <w:rPr>
          <w:b/>
          <w:sz w:val="20"/>
          <w:szCs w:val="20"/>
        </w:rPr>
      </w:pPr>
    </w:p>
    <w:p w14:paraId="1FB00244" w14:textId="3DB6AB06" w:rsidR="000E0C89" w:rsidRPr="002124CD" w:rsidRDefault="000E0C89" w:rsidP="005338EA">
      <w:pPr>
        <w:pStyle w:val="af1"/>
        <w:numPr>
          <w:ilvl w:val="1"/>
          <w:numId w:val="7"/>
        </w:numPr>
        <w:tabs>
          <w:tab w:val="clear" w:pos="1250"/>
        </w:tabs>
        <w:ind w:left="0" w:firstLine="567"/>
        <w:jc w:val="both"/>
        <w:rPr>
          <w:sz w:val="20"/>
          <w:szCs w:val="20"/>
        </w:rPr>
      </w:pPr>
      <w:r w:rsidRPr="002124CD">
        <w:rPr>
          <w:sz w:val="20"/>
          <w:szCs w:val="20"/>
        </w:rPr>
        <w:t xml:space="preserve">За неисполнение или ненадлежащее исполнение условий Договора в случаях, предусмотренных положениями </w:t>
      </w:r>
      <w:r w:rsidR="005338EA" w:rsidRPr="002124CD">
        <w:rPr>
          <w:sz w:val="20"/>
          <w:szCs w:val="20"/>
        </w:rPr>
        <w:t>Закона о долевом строительстве</w:t>
      </w:r>
      <w:r w:rsidRPr="002124CD">
        <w:rPr>
          <w:sz w:val="20"/>
          <w:szCs w:val="20"/>
        </w:rPr>
        <w:t xml:space="preserve">, Стороны несут ответственность в соответствии с действующим законодательством Российской Федерации. </w:t>
      </w:r>
    </w:p>
    <w:p w14:paraId="278F7CD5" w14:textId="7BF28F50" w:rsidR="000E0C89" w:rsidRPr="002124CD" w:rsidRDefault="000E0C89" w:rsidP="0027221C">
      <w:pPr>
        <w:pStyle w:val="af1"/>
        <w:ind w:left="0" w:firstLine="567"/>
        <w:jc w:val="both"/>
        <w:rPr>
          <w:sz w:val="20"/>
          <w:szCs w:val="20"/>
        </w:rPr>
      </w:pPr>
      <w:r w:rsidRPr="002124CD">
        <w:rPr>
          <w:sz w:val="20"/>
          <w:szCs w:val="20"/>
        </w:rPr>
        <w:t xml:space="preserve">В случае неисполнения или ненадлежащего исполнения обязательств по Договору </w:t>
      </w:r>
      <w:r w:rsidR="00FA5D80" w:rsidRPr="002124CD">
        <w:rPr>
          <w:sz w:val="20"/>
          <w:szCs w:val="20"/>
        </w:rPr>
        <w:t>С</w:t>
      </w:r>
      <w:r w:rsidRPr="002124CD">
        <w:rPr>
          <w:sz w:val="20"/>
          <w:szCs w:val="20"/>
        </w:rPr>
        <w:t>торона, не исполнившая своих обязательств или ненадлежащ</w:t>
      </w:r>
      <w:r w:rsidR="00771264" w:rsidRPr="002124CD">
        <w:rPr>
          <w:sz w:val="20"/>
          <w:szCs w:val="20"/>
        </w:rPr>
        <w:t>им образом</w:t>
      </w:r>
      <w:r w:rsidRPr="002124CD">
        <w:rPr>
          <w:sz w:val="20"/>
          <w:szCs w:val="20"/>
        </w:rPr>
        <w:t xml:space="preserve"> исполнившая свои обязательства, обязана уплатить другой </w:t>
      </w:r>
      <w:r w:rsidR="00FA5D80" w:rsidRPr="002124CD">
        <w:rPr>
          <w:sz w:val="20"/>
          <w:szCs w:val="20"/>
        </w:rPr>
        <w:t>С</w:t>
      </w:r>
      <w:r w:rsidRPr="002124CD">
        <w:rPr>
          <w:sz w:val="20"/>
          <w:szCs w:val="20"/>
        </w:rPr>
        <w:t>тороне предусмотренные Законом</w:t>
      </w:r>
      <w:r w:rsidR="00686008" w:rsidRPr="002124CD">
        <w:rPr>
          <w:sz w:val="20"/>
          <w:szCs w:val="20"/>
        </w:rPr>
        <w:t xml:space="preserve"> о долевом строительстве</w:t>
      </w:r>
      <w:r w:rsidRPr="002124CD">
        <w:rPr>
          <w:sz w:val="20"/>
          <w:szCs w:val="20"/>
        </w:rPr>
        <w:t xml:space="preserve"> и настоящим Договором неустойки (штрафы, пени) и возместить в полном объеме причиненные убытки сверх неустойки.</w:t>
      </w:r>
    </w:p>
    <w:p w14:paraId="42A55B46" w14:textId="7050709F" w:rsidR="00961E2E" w:rsidRPr="002124CD" w:rsidRDefault="00961E2E" w:rsidP="00686008">
      <w:pPr>
        <w:pStyle w:val="af1"/>
        <w:numPr>
          <w:ilvl w:val="1"/>
          <w:numId w:val="7"/>
        </w:numPr>
        <w:tabs>
          <w:tab w:val="clear" w:pos="1250"/>
        </w:tabs>
        <w:ind w:left="0" w:firstLine="567"/>
        <w:jc w:val="both"/>
        <w:rPr>
          <w:sz w:val="20"/>
          <w:szCs w:val="20"/>
        </w:rPr>
      </w:pPr>
      <w:r w:rsidRPr="002124CD">
        <w:rPr>
          <w:sz w:val="20"/>
          <w:szCs w:val="20"/>
        </w:rPr>
        <w:t xml:space="preserve">За просрочку, необоснованный отказ/уклонение Участника от оплаты </w:t>
      </w:r>
      <w:r w:rsidR="0027221C" w:rsidRPr="002124CD">
        <w:rPr>
          <w:sz w:val="20"/>
          <w:szCs w:val="20"/>
        </w:rPr>
        <w:t>Ц</w:t>
      </w:r>
      <w:r w:rsidRPr="002124CD">
        <w:rPr>
          <w:sz w:val="20"/>
          <w:szCs w:val="20"/>
        </w:rPr>
        <w:t>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10BEF75" w14:textId="77777777" w:rsidR="00202207" w:rsidRPr="002124CD" w:rsidRDefault="00202207" w:rsidP="00202207">
      <w:pPr>
        <w:pStyle w:val="af1"/>
        <w:numPr>
          <w:ilvl w:val="1"/>
          <w:numId w:val="7"/>
        </w:numPr>
        <w:tabs>
          <w:tab w:val="clear" w:pos="1250"/>
        </w:tabs>
        <w:ind w:left="0" w:firstLine="567"/>
        <w:jc w:val="both"/>
        <w:rPr>
          <w:sz w:val="20"/>
          <w:szCs w:val="20"/>
        </w:rPr>
      </w:pPr>
      <w:r w:rsidRPr="002124CD">
        <w:rPr>
          <w:sz w:val="20"/>
          <w:szCs w:val="20"/>
        </w:rPr>
        <w:t>За просрочку, необоснованный отказ/уклонение Участника от взаиморасчетов в порядке, предусмотренном п. 3.5.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1883C869" w14:textId="76DA5ECA" w:rsidR="00961E2E" w:rsidRPr="002124CD" w:rsidRDefault="00961E2E" w:rsidP="00686008">
      <w:pPr>
        <w:pStyle w:val="af1"/>
        <w:numPr>
          <w:ilvl w:val="1"/>
          <w:numId w:val="7"/>
        </w:numPr>
        <w:tabs>
          <w:tab w:val="clear" w:pos="1250"/>
        </w:tabs>
        <w:ind w:left="0" w:firstLine="567"/>
        <w:jc w:val="both"/>
        <w:rPr>
          <w:sz w:val="20"/>
          <w:szCs w:val="20"/>
        </w:rPr>
      </w:pPr>
      <w:r w:rsidRPr="002124CD">
        <w:rPr>
          <w:sz w:val="20"/>
          <w:szCs w:val="20"/>
        </w:rPr>
        <w:t>В случае несоблюдения Участником срока, указанного в п. </w:t>
      </w:r>
      <w:r w:rsidR="00686008" w:rsidRPr="002124CD">
        <w:rPr>
          <w:sz w:val="20"/>
          <w:szCs w:val="20"/>
        </w:rPr>
        <w:t>6</w:t>
      </w:r>
      <w:r w:rsidRPr="002124CD">
        <w:rPr>
          <w:sz w:val="20"/>
          <w:szCs w:val="20"/>
        </w:rPr>
        <w:t>.1.</w:t>
      </w:r>
      <w:r w:rsidR="00686008" w:rsidRPr="002124CD">
        <w:rPr>
          <w:sz w:val="20"/>
          <w:szCs w:val="20"/>
        </w:rPr>
        <w:t>5</w:t>
      </w:r>
      <w:r w:rsidRPr="002124CD">
        <w:rPr>
          <w:sz w:val="20"/>
          <w:szCs w:val="20"/>
        </w:rPr>
        <w:t>.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 в течение 5 (пяти) рабочих дней со дня получения требования Застройщика.</w:t>
      </w:r>
    </w:p>
    <w:p w14:paraId="105B9F94" w14:textId="1590F2C0" w:rsidR="000E0C89" w:rsidRPr="002124CD"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2124CD">
        <w:rPr>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F441D10" w14:textId="4C3252B6" w:rsidR="00686008" w:rsidRPr="002124CD" w:rsidRDefault="00686008" w:rsidP="00686008">
      <w:pPr>
        <w:pStyle w:val="af1"/>
        <w:numPr>
          <w:ilvl w:val="1"/>
          <w:numId w:val="7"/>
        </w:numPr>
        <w:tabs>
          <w:tab w:val="clear" w:pos="1250"/>
        </w:tabs>
        <w:autoSpaceDE w:val="0"/>
        <w:autoSpaceDN w:val="0"/>
        <w:adjustRightInd w:val="0"/>
        <w:ind w:left="0" w:firstLine="567"/>
        <w:jc w:val="both"/>
        <w:rPr>
          <w:sz w:val="20"/>
          <w:szCs w:val="20"/>
        </w:rPr>
      </w:pPr>
      <w:r w:rsidRPr="002124CD">
        <w:rPr>
          <w:sz w:val="20"/>
          <w:szCs w:val="20"/>
        </w:rPr>
        <w:t>К обстоятельствам непреодолимой силы Стороны насто</w:t>
      </w:r>
      <w:r w:rsidR="00D14792" w:rsidRPr="002124CD">
        <w:rPr>
          <w:sz w:val="20"/>
          <w:szCs w:val="20"/>
        </w:rPr>
        <w:t>ящего Договора отнесли такие</w:t>
      </w:r>
      <w:r w:rsidRPr="002124CD">
        <w:rPr>
          <w:sz w:val="20"/>
          <w:szCs w:val="20"/>
        </w:rPr>
        <w:t xml:space="preserve"> явления стихийного характера</w:t>
      </w:r>
      <w:r w:rsidR="00D14792" w:rsidRPr="002124CD">
        <w:rPr>
          <w:sz w:val="20"/>
          <w:szCs w:val="20"/>
        </w:rPr>
        <w:t>, как:</w:t>
      </w:r>
      <w:r w:rsidR="00BA3D90" w:rsidRPr="002124CD">
        <w:rPr>
          <w:sz w:val="20"/>
          <w:szCs w:val="20"/>
        </w:rPr>
        <w:t xml:space="preserve"> эпидемии, пандемии</w:t>
      </w:r>
      <w:r w:rsidR="00D14792" w:rsidRPr="002124CD">
        <w:rPr>
          <w:sz w:val="20"/>
          <w:szCs w:val="20"/>
        </w:rPr>
        <w:t xml:space="preserve">, </w:t>
      </w:r>
      <w:r w:rsidRPr="002124CD">
        <w:rPr>
          <w:sz w:val="20"/>
          <w:szCs w:val="20"/>
        </w:rPr>
        <w:t>землетрясение, наводнени</w:t>
      </w:r>
      <w:r w:rsidR="00D14792" w:rsidRPr="002124CD">
        <w:rPr>
          <w:sz w:val="20"/>
          <w:szCs w:val="20"/>
        </w:rPr>
        <w:t>е, удар молнии, оползень и т.п.</w:t>
      </w:r>
      <w:r w:rsidRPr="002124CD">
        <w:rPr>
          <w:sz w:val="20"/>
          <w:szCs w:val="20"/>
        </w:rPr>
        <w:t xml:space="preserve">, </w:t>
      </w:r>
      <w:r w:rsidR="00D14792" w:rsidRPr="002124CD">
        <w:rPr>
          <w:sz w:val="20"/>
          <w:szCs w:val="20"/>
        </w:rPr>
        <w:t xml:space="preserve">экстремальная </w:t>
      </w:r>
      <w:r w:rsidRPr="002124CD">
        <w:rPr>
          <w:sz w:val="20"/>
          <w:szCs w:val="20"/>
        </w:rPr>
        <w:t xml:space="preserve">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w:t>
      </w:r>
      <w:r w:rsidRPr="002124CD">
        <w:rPr>
          <w:sz w:val="20"/>
          <w:szCs w:val="20"/>
        </w:rPr>
        <w:lastRenderedPageBreak/>
        <w:t>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337ED2B" w14:textId="47AFF60E" w:rsidR="000E0C89" w:rsidRPr="002124CD" w:rsidRDefault="000E0C89" w:rsidP="008925C0">
      <w:pPr>
        <w:pStyle w:val="af1"/>
        <w:numPr>
          <w:ilvl w:val="1"/>
          <w:numId w:val="7"/>
        </w:numPr>
        <w:tabs>
          <w:tab w:val="clear" w:pos="1250"/>
        </w:tabs>
        <w:autoSpaceDE w:val="0"/>
        <w:autoSpaceDN w:val="0"/>
        <w:adjustRightInd w:val="0"/>
        <w:ind w:left="0" w:firstLine="567"/>
        <w:jc w:val="both"/>
        <w:rPr>
          <w:sz w:val="20"/>
          <w:szCs w:val="20"/>
        </w:rPr>
      </w:pPr>
      <w:r w:rsidRPr="002124CD">
        <w:rPr>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5E47B7F" w14:textId="74536A99" w:rsidR="000E0C89" w:rsidRPr="002124CD" w:rsidRDefault="008D43F9" w:rsidP="00686008">
      <w:pPr>
        <w:pStyle w:val="af1"/>
        <w:numPr>
          <w:ilvl w:val="1"/>
          <w:numId w:val="7"/>
        </w:numPr>
        <w:tabs>
          <w:tab w:val="clear" w:pos="1250"/>
        </w:tabs>
        <w:autoSpaceDE w:val="0"/>
        <w:autoSpaceDN w:val="0"/>
        <w:adjustRightInd w:val="0"/>
        <w:ind w:left="0" w:firstLine="567"/>
        <w:jc w:val="both"/>
        <w:rPr>
          <w:sz w:val="20"/>
          <w:szCs w:val="20"/>
        </w:rPr>
      </w:pPr>
      <w:r w:rsidRPr="002124CD">
        <w:rPr>
          <w:sz w:val="20"/>
          <w:szCs w:val="20"/>
        </w:rPr>
        <w:t xml:space="preserve">Если указанные обстоятельства будут действовать более 2 (Двух) месяцев, любая из Сторон </w:t>
      </w:r>
      <w:r w:rsidR="00BA3D90" w:rsidRPr="002124CD">
        <w:rPr>
          <w:sz w:val="20"/>
          <w:szCs w:val="20"/>
        </w:rPr>
        <w:t>имеет право расторгнуть Договор в одностороннем внесудебном порядке</w:t>
      </w:r>
      <w:r w:rsidRPr="002124CD">
        <w:rPr>
          <w:sz w:val="20"/>
          <w:szCs w:val="20"/>
        </w:rPr>
        <w:t>. При этом ни одна из Сторон не имеет право на возмещение убытков, которые она может понести в силу такого расторжения.</w:t>
      </w:r>
    </w:p>
    <w:p w14:paraId="0B84F2A0" w14:textId="2AB536E5" w:rsidR="005E0994" w:rsidRPr="002124CD"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2124CD">
        <w:rPr>
          <w:sz w:val="20"/>
          <w:szCs w:val="20"/>
        </w:rPr>
        <w:t xml:space="preserve"> </w:t>
      </w:r>
      <w:r w:rsidR="008D43F9" w:rsidRPr="002124CD">
        <w:rPr>
          <w:sz w:val="20"/>
          <w:szCs w:val="20"/>
        </w:rPr>
        <w:t xml:space="preserve">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2124CD">
        <w:rPr>
          <w:sz w:val="20"/>
          <w:szCs w:val="20"/>
        </w:rPr>
        <w:t xml:space="preserve">рабочих </w:t>
      </w:r>
      <w:r w:rsidR="008D43F9" w:rsidRPr="002124CD">
        <w:rPr>
          <w:sz w:val="20"/>
          <w:szCs w:val="20"/>
        </w:rPr>
        <w:t>дней с момента их наступления или прекращения.</w:t>
      </w:r>
    </w:p>
    <w:p w14:paraId="730539DB" w14:textId="7916D3FB" w:rsidR="00BA3D90" w:rsidRPr="002124CD" w:rsidRDefault="00D21BAF" w:rsidP="00CF117D">
      <w:pPr>
        <w:pStyle w:val="af1"/>
        <w:numPr>
          <w:ilvl w:val="1"/>
          <w:numId w:val="7"/>
        </w:numPr>
        <w:tabs>
          <w:tab w:val="clear" w:pos="1250"/>
        </w:tabs>
        <w:autoSpaceDE w:val="0"/>
        <w:autoSpaceDN w:val="0"/>
        <w:adjustRightInd w:val="0"/>
        <w:ind w:left="0" w:firstLine="567"/>
        <w:jc w:val="both"/>
        <w:rPr>
          <w:sz w:val="20"/>
          <w:szCs w:val="20"/>
        </w:rPr>
      </w:pPr>
      <w:r w:rsidRPr="002124CD">
        <w:rPr>
          <w:sz w:val="20"/>
          <w:szCs w:val="20"/>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w:t>
      </w:r>
      <w:r w:rsidR="008D43F9" w:rsidRPr="002124CD">
        <w:rPr>
          <w:sz w:val="20"/>
          <w:szCs w:val="20"/>
        </w:rPr>
        <w:t>.</w:t>
      </w:r>
    </w:p>
    <w:p w14:paraId="74C5318B" w14:textId="11423312" w:rsidR="008D43F9" w:rsidRPr="002124CD" w:rsidRDefault="008D43F9" w:rsidP="00936632">
      <w:pPr>
        <w:numPr>
          <w:ilvl w:val="0"/>
          <w:numId w:val="7"/>
        </w:numPr>
        <w:overflowPunct w:val="0"/>
        <w:autoSpaceDE w:val="0"/>
        <w:autoSpaceDN w:val="0"/>
        <w:adjustRightInd w:val="0"/>
        <w:ind w:left="0" w:firstLine="0"/>
        <w:jc w:val="center"/>
        <w:rPr>
          <w:b/>
          <w:bCs/>
          <w:spacing w:val="20"/>
          <w:sz w:val="20"/>
          <w:szCs w:val="20"/>
        </w:rPr>
      </w:pPr>
      <w:r w:rsidRPr="002124CD">
        <w:rPr>
          <w:b/>
          <w:bCs/>
          <w:spacing w:val="20"/>
          <w:sz w:val="20"/>
          <w:szCs w:val="20"/>
        </w:rPr>
        <w:t>ПОРЯДОК РАЗРЕШЕНИЯ СПОРОВ</w:t>
      </w:r>
    </w:p>
    <w:p w14:paraId="33AE0272" w14:textId="77777777" w:rsidR="00DA7171" w:rsidRPr="002124CD" w:rsidRDefault="00DA7171" w:rsidP="00DA7171">
      <w:pPr>
        <w:overflowPunct w:val="0"/>
        <w:autoSpaceDE w:val="0"/>
        <w:autoSpaceDN w:val="0"/>
        <w:adjustRightInd w:val="0"/>
        <w:rPr>
          <w:b/>
          <w:bCs/>
          <w:spacing w:val="20"/>
          <w:sz w:val="20"/>
          <w:szCs w:val="20"/>
        </w:rPr>
      </w:pPr>
    </w:p>
    <w:p w14:paraId="6AC10F8B" w14:textId="77777777" w:rsidR="00261BAF" w:rsidRPr="002124CD" w:rsidRDefault="008D43F9" w:rsidP="002C70DC">
      <w:pPr>
        <w:pStyle w:val="ConsPlusNormal"/>
        <w:widowControl/>
        <w:numPr>
          <w:ilvl w:val="1"/>
          <w:numId w:val="7"/>
        </w:numPr>
        <w:tabs>
          <w:tab w:val="clear" w:pos="1250"/>
        </w:tabs>
        <w:ind w:left="0" w:firstLine="567"/>
        <w:jc w:val="both"/>
        <w:rPr>
          <w:rFonts w:ascii="Times New Roman" w:hAnsi="Times New Roman" w:cs="Times New Roman"/>
        </w:rPr>
      </w:pPr>
      <w:r w:rsidRPr="002124CD">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2124CD">
        <w:rPr>
          <w:rFonts w:ascii="Times New Roman" w:hAnsi="Times New Roman" w:cs="Times New Roman"/>
        </w:rPr>
        <w:t xml:space="preserve">При </w:t>
      </w:r>
      <w:proofErr w:type="spellStart"/>
      <w:r w:rsidR="00A44780" w:rsidRPr="002124CD">
        <w:rPr>
          <w:rFonts w:ascii="Times New Roman" w:hAnsi="Times New Roman" w:cs="Times New Roman"/>
        </w:rPr>
        <w:t>недостижении</w:t>
      </w:r>
      <w:proofErr w:type="spellEnd"/>
      <w:r w:rsidR="00A44780" w:rsidRPr="002124CD">
        <w:rPr>
          <w:rFonts w:ascii="Times New Roman" w:hAnsi="Times New Roman" w:cs="Times New Roman"/>
        </w:rPr>
        <w:t xml:space="preserve"> согласия</w:t>
      </w:r>
      <w:r w:rsidR="006F4062" w:rsidRPr="002124CD">
        <w:rPr>
          <w:rFonts w:ascii="Times New Roman" w:hAnsi="Times New Roman" w:cs="Times New Roman"/>
        </w:rPr>
        <w:t xml:space="preserve"> Стороны передают спор на рассмотрение в суд</w:t>
      </w:r>
      <w:r w:rsidR="00F31194" w:rsidRPr="002124CD">
        <w:rPr>
          <w:rFonts w:ascii="Times New Roman" w:hAnsi="Times New Roman" w:cs="Times New Roman"/>
        </w:rPr>
        <w:t xml:space="preserve"> в соответствии с действующим законодательством Российской Федерации</w:t>
      </w:r>
      <w:r w:rsidR="006F4062" w:rsidRPr="002124CD">
        <w:rPr>
          <w:rFonts w:ascii="Times New Roman" w:hAnsi="Times New Roman" w:cs="Times New Roman"/>
        </w:rPr>
        <w:t>.</w:t>
      </w:r>
    </w:p>
    <w:p w14:paraId="4EB9440C" w14:textId="7BB569FA" w:rsidR="008D43F9" w:rsidRPr="002124CD" w:rsidRDefault="00261BAF" w:rsidP="00F44012">
      <w:pPr>
        <w:pStyle w:val="ConsPlusNormal"/>
        <w:widowControl/>
        <w:numPr>
          <w:ilvl w:val="1"/>
          <w:numId w:val="7"/>
        </w:numPr>
        <w:tabs>
          <w:tab w:val="clear" w:pos="1250"/>
        </w:tabs>
        <w:ind w:left="0" w:firstLine="567"/>
        <w:jc w:val="both"/>
        <w:rPr>
          <w:rFonts w:ascii="Times New Roman" w:hAnsi="Times New Roman" w:cs="Times New Roman"/>
        </w:rPr>
      </w:pPr>
      <w:r w:rsidRPr="002124CD">
        <w:rPr>
          <w:rFonts w:ascii="Times New Roman" w:hAnsi="Times New Roman" w:cs="Times New Roman"/>
        </w:rPr>
        <w:t xml:space="preserve"> </w:t>
      </w:r>
      <w:r w:rsidR="008D43F9" w:rsidRPr="002124CD">
        <w:rPr>
          <w:rFonts w:ascii="Times New Roman" w:hAnsi="Times New Roman" w:cs="Times New Roman"/>
        </w:rPr>
        <w:t xml:space="preserve">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2124CD">
        <w:rPr>
          <w:rFonts w:ascii="Times New Roman" w:hAnsi="Times New Roman" w:cs="Times New Roman"/>
        </w:rPr>
        <w:t xml:space="preserve">20 </w:t>
      </w:r>
      <w:r w:rsidR="008D43F9" w:rsidRPr="002124CD">
        <w:rPr>
          <w:rFonts w:ascii="Times New Roman" w:hAnsi="Times New Roman" w:cs="Times New Roman"/>
        </w:rPr>
        <w:t>(</w:t>
      </w:r>
      <w:r w:rsidR="002E65B3" w:rsidRPr="002124CD">
        <w:rPr>
          <w:rFonts w:ascii="Times New Roman" w:hAnsi="Times New Roman" w:cs="Times New Roman"/>
        </w:rPr>
        <w:t>Двадцать</w:t>
      </w:r>
      <w:r w:rsidR="008D43F9" w:rsidRPr="002124CD">
        <w:rPr>
          <w:rFonts w:ascii="Times New Roman" w:hAnsi="Times New Roman" w:cs="Times New Roman"/>
        </w:rPr>
        <w:t>) рабочих дней с момента получения одной из Сторон письменной претензии другой Стороны.</w:t>
      </w:r>
    </w:p>
    <w:p w14:paraId="79AF9B0C" w14:textId="0EB8F9FE" w:rsidR="006E10F1" w:rsidRPr="002124CD" w:rsidRDefault="006E10F1" w:rsidP="006E10F1">
      <w:pPr>
        <w:pStyle w:val="ConsPlusNormal"/>
        <w:widowControl/>
        <w:tabs>
          <w:tab w:val="left" w:pos="567"/>
        </w:tabs>
        <w:jc w:val="both"/>
        <w:rPr>
          <w:rFonts w:ascii="Times New Roman" w:hAnsi="Times New Roman" w:cs="Times New Roman"/>
        </w:rPr>
      </w:pPr>
    </w:p>
    <w:p w14:paraId="34746105" w14:textId="259B94F5" w:rsidR="008D43F9" w:rsidRPr="002124CD" w:rsidRDefault="00BA3D90" w:rsidP="00936632">
      <w:pPr>
        <w:pStyle w:val="ConsPlusNormal"/>
        <w:widowControl/>
        <w:numPr>
          <w:ilvl w:val="0"/>
          <w:numId w:val="7"/>
        </w:numPr>
        <w:ind w:left="0" w:firstLine="0"/>
        <w:jc w:val="center"/>
        <w:rPr>
          <w:rFonts w:ascii="Times New Roman" w:hAnsi="Times New Roman" w:cs="Times New Roman"/>
          <w:b/>
          <w:bCs/>
          <w:spacing w:val="20"/>
        </w:rPr>
      </w:pPr>
      <w:r w:rsidRPr="002124CD">
        <w:rPr>
          <w:rFonts w:ascii="Times New Roman" w:hAnsi="Times New Roman" w:cs="Times New Roman"/>
          <w:b/>
          <w:bCs/>
          <w:spacing w:val="20"/>
        </w:rPr>
        <w:t>ДЕЙСТВИЕ</w:t>
      </w:r>
      <w:r w:rsidR="00961E2E" w:rsidRPr="002124CD">
        <w:rPr>
          <w:rFonts w:ascii="Times New Roman" w:hAnsi="Times New Roman" w:cs="Times New Roman"/>
          <w:b/>
          <w:bCs/>
          <w:spacing w:val="20"/>
        </w:rPr>
        <w:t xml:space="preserve"> ДОГОВОРА</w:t>
      </w:r>
      <w:r w:rsidRPr="002124CD">
        <w:rPr>
          <w:rFonts w:ascii="Times New Roman" w:hAnsi="Times New Roman" w:cs="Times New Roman"/>
          <w:b/>
          <w:bCs/>
          <w:spacing w:val="20"/>
        </w:rPr>
        <w:t>. ИЗМЕНЕНИЕ И РАСТОРЖЕНИЕ</w:t>
      </w:r>
    </w:p>
    <w:p w14:paraId="6E05E5BE" w14:textId="77777777" w:rsidR="00DA7171" w:rsidRPr="002124CD" w:rsidRDefault="00DA7171" w:rsidP="00DA7171">
      <w:pPr>
        <w:pStyle w:val="ConsPlusNormal"/>
        <w:widowControl/>
        <w:tabs>
          <w:tab w:val="num" w:pos="0"/>
        </w:tabs>
        <w:ind w:firstLine="0"/>
        <w:rPr>
          <w:rFonts w:ascii="Times New Roman" w:hAnsi="Times New Roman" w:cs="Times New Roman"/>
          <w:b/>
          <w:bCs/>
          <w:spacing w:val="20"/>
        </w:rPr>
      </w:pPr>
    </w:p>
    <w:p w14:paraId="69DBA9F7" w14:textId="77777777" w:rsidR="008D43F9" w:rsidRPr="002124CD"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2124CD">
        <w:rPr>
          <w:rFonts w:ascii="Times New Roman" w:hAnsi="Times New Roman" w:cs="Times New Roman"/>
        </w:rPr>
        <w:t xml:space="preserve">Действие Договора и обязательства </w:t>
      </w:r>
      <w:r w:rsidR="000611AE" w:rsidRPr="002124CD">
        <w:rPr>
          <w:rFonts w:ascii="Times New Roman" w:hAnsi="Times New Roman" w:cs="Times New Roman"/>
        </w:rPr>
        <w:t>С</w:t>
      </w:r>
      <w:r w:rsidRPr="002124CD">
        <w:rPr>
          <w:rFonts w:ascii="Times New Roman" w:hAnsi="Times New Roman" w:cs="Times New Roman"/>
        </w:rPr>
        <w:t xml:space="preserve">торон прекращаются с момента </w:t>
      </w:r>
      <w:r w:rsidR="000468EB" w:rsidRPr="002124CD">
        <w:rPr>
          <w:rFonts w:ascii="Times New Roman" w:hAnsi="Times New Roman" w:cs="Times New Roman"/>
        </w:rPr>
        <w:t>ис</w:t>
      </w:r>
      <w:r w:rsidRPr="002124CD">
        <w:rPr>
          <w:rFonts w:ascii="Times New Roman" w:hAnsi="Times New Roman" w:cs="Times New Roman"/>
        </w:rPr>
        <w:t>полнения Сторонами своих обязательств, предусмотренных настоящим Договором.</w:t>
      </w:r>
    </w:p>
    <w:p w14:paraId="3924731A" w14:textId="77777777" w:rsidR="00BA3D90" w:rsidRPr="002124CD"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2124CD">
        <w:rPr>
          <w:rFonts w:ascii="Times New Roman" w:hAnsi="Times New Roman" w:cs="Times New Roman"/>
        </w:rPr>
        <w:t>Настоящий Договор может быть изменен по соглашению Сторон, в том числе в части изменения сроков и Цены Договора.</w:t>
      </w:r>
    </w:p>
    <w:p w14:paraId="1C0FEF26" w14:textId="77777777" w:rsidR="00BA3D90" w:rsidRPr="002124CD"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2124CD">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2B14590D" w14:textId="70A69C20" w:rsidR="008D43F9" w:rsidRPr="002124CD"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2124CD">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2124CD">
        <w:rPr>
          <w:rFonts w:ascii="Times New Roman" w:hAnsi="Times New Roman" w:cs="Times New Roman"/>
        </w:rPr>
        <w:t xml:space="preserve">, предусмотренных </w:t>
      </w:r>
      <w:r w:rsidR="00BA3D90" w:rsidRPr="002124CD">
        <w:rPr>
          <w:rFonts w:ascii="Times New Roman" w:hAnsi="Times New Roman" w:cs="Times New Roman"/>
        </w:rPr>
        <w:t>Законом о долевом строительстве</w:t>
      </w:r>
      <w:r w:rsidR="00BF0218" w:rsidRPr="002124CD">
        <w:rPr>
          <w:rFonts w:ascii="Times New Roman" w:hAnsi="Times New Roman" w:cs="Times New Roman"/>
        </w:rPr>
        <w:t>.</w:t>
      </w:r>
    </w:p>
    <w:p w14:paraId="1C65226C" w14:textId="45A5FA4A" w:rsidR="00416919" w:rsidRPr="002124CD" w:rsidRDefault="00F27E7B" w:rsidP="00CF117D">
      <w:pPr>
        <w:pStyle w:val="ConsPlusNormal"/>
        <w:widowControl/>
        <w:numPr>
          <w:ilvl w:val="1"/>
          <w:numId w:val="7"/>
        </w:numPr>
        <w:tabs>
          <w:tab w:val="clear" w:pos="1250"/>
        </w:tabs>
        <w:ind w:left="0" w:firstLine="567"/>
        <w:jc w:val="both"/>
        <w:rPr>
          <w:rFonts w:ascii="Times New Roman" w:hAnsi="Times New Roman" w:cs="Times New Roman"/>
        </w:rPr>
      </w:pPr>
      <w:r w:rsidRPr="002124CD">
        <w:rPr>
          <w:rFonts w:ascii="Times New Roman" w:hAnsi="Times New Roman" w:cs="Times New Roman"/>
        </w:rPr>
        <w:t xml:space="preserve">В случае прекращения </w:t>
      </w:r>
      <w:r w:rsidR="00BA3D90" w:rsidRPr="002124CD">
        <w:rPr>
          <w:rFonts w:ascii="Times New Roman" w:hAnsi="Times New Roman" w:cs="Times New Roman"/>
        </w:rPr>
        <w:t>Д</w:t>
      </w:r>
      <w:r w:rsidRPr="002124CD">
        <w:rPr>
          <w:rFonts w:ascii="Times New Roman" w:hAnsi="Times New Roman" w:cs="Times New Roman"/>
        </w:rPr>
        <w:t xml:space="preserve">оговора счета </w:t>
      </w:r>
      <w:proofErr w:type="spellStart"/>
      <w:r w:rsidRPr="002124CD">
        <w:rPr>
          <w:rFonts w:ascii="Times New Roman" w:hAnsi="Times New Roman" w:cs="Times New Roman"/>
        </w:rPr>
        <w:t>эскроу</w:t>
      </w:r>
      <w:proofErr w:type="spellEnd"/>
      <w:r w:rsidRPr="002124CD">
        <w:rPr>
          <w:rFonts w:ascii="Times New Roman" w:hAnsi="Times New Roman" w:cs="Times New Roman"/>
        </w:rPr>
        <w:t xml:space="preserve"> по основаниям, предусмотренным </w:t>
      </w:r>
      <w:hyperlink r:id="rId11" w:history="1">
        <w:r w:rsidRPr="002124CD">
          <w:rPr>
            <w:rFonts w:ascii="Times New Roman" w:hAnsi="Times New Roman" w:cs="Times New Roman"/>
          </w:rPr>
          <w:t>частью 7</w:t>
        </w:r>
      </w:hyperlink>
      <w:r w:rsidRPr="002124CD">
        <w:rPr>
          <w:rFonts w:ascii="Times New Roman" w:hAnsi="Times New Roman" w:cs="Times New Roman"/>
        </w:rPr>
        <w:t xml:space="preserve"> ст.15.5 Закона о </w:t>
      </w:r>
      <w:r w:rsidR="00BA3D90" w:rsidRPr="002124CD">
        <w:rPr>
          <w:rFonts w:ascii="Times New Roman" w:hAnsi="Times New Roman" w:cs="Times New Roman"/>
        </w:rPr>
        <w:t>долевом строительстве</w:t>
      </w:r>
      <w:r w:rsidRPr="002124CD">
        <w:rPr>
          <w:rFonts w:ascii="Times New Roman" w:hAnsi="Times New Roman" w:cs="Times New Roman"/>
        </w:rPr>
        <w:t xml:space="preserve">, денежные средства со счета </w:t>
      </w:r>
      <w:proofErr w:type="spellStart"/>
      <w:r w:rsidRPr="002124CD">
        <w:rPr>
          <w:rFonts w:ascii="Times New Roman" w:hAnsi="Times New Roman" w:cs="Times New Roman"/>
        </w:rPr>
        <w:t>эскроу</w:t>
      </w:r>
      <w:proofErr w:type="spellEnd"/>
      <w:r w:rsidRPr="002124CD">
        <w:rPr>
          <w:rFonts w:ascii="Times New Roman" w:hAnsi="Times New Roman" w:cs="Times New Roman"/>
        </w:rPr>
        <w:t xml:space="preserve"> на основании полученных </w:t>
      </w:r>
      <w:r w:rsidR="00BA3D90" w:rsidRPr="002124CD">
        <w:rPr>
          <w:rFonts w:ascii="Times New Roman" w:hAnsi="Times New Roman" w:cs="Times New Roman"/>
        </w:rPr>
        <w:t>У</w:t>
      </w:r>
      <w:r w:rsidRPr="002124CD">
        <w:rPr>
          <w:rFonts w:ascii="Times New Roman" w:hAnsi="Times New Roman" w:cs="Times New Roman"/>
        </w:rPr>
        <w:t xml:space="preserve">полномоченным банком сведений о погашении записи о государственной регистрации </w:t>
      </w:r>
      <w:r w:rsidR="0027221C" w:rsidRPr="002124CD">
        <w:rPr>
          <w:rFonts w:ascii="Times New Roman" w:hAnsi="Times New Roman" w:cs="Times New Roman"/>
        </w:rPr>
        <w:t>Д</w:t>
      </w:r>
      <w:r w:rsidRPr="002124CD">
        <w:rPr>
          <w:rFonts w:ascii="Times New Roman" w:hAnsi="Times New Roman" w:cs="Times New Roman"/>
        </w:rPr>
        <w:t xml:space="preserve">оговора,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w:t>
      </w:r>
      <w:r w:rsidR="00BA3D90" w:rsidRPr="002124CD">
        <w:rPr>
          <w:rFonts w:ascii="Times New Roman" w:hAnsi="Times New Roman" w:cs="Times New Roman"/>
        </w:rPr>
        <w:t>Уполномоченному банку</w:t>
      </w:r>
      <w:r w:rsidRPr="002124CD">
        <w:rPr>
          <w:rFonts w:ascii="Times New Roman" w:hAnsi="Times New Roman" w:cs="Times New Roman"/>
        </w:rPr>
        <w:t xml:space="preserve">, если такое условие предусмотрено договором, заключенным между Участником и </w:t>
      </w:r>
      <w:r w:rsidR="00BA3D90" w:rsidRPr="002124CD">
        <w:rPr>
          <w:rFonts w:ascii="Times New Roman" w:hAnsi="Times New Roman" w:cs="Times New Roman"/>
        </w:rPr>
        <w:t>Уполномоченным банком</w:t>
      </w:r>
      <w:r w:rsidRPr="002124CD">
        <w:rPr>
          <w:rFonts w:ascii="Times New Roman" w:hAnsi="Times New Roman" w:cs="Times New Roman"/>
        </w:rPr>
        <w:t xml:space="preserve">. Договор счета </w:t>
      </w:r>
      <w:proofErr w:type="spellStart"/>
      <w:r w:rsidRPr="002124CD">
        <w:rPr>
          <w:rFonts w:ascii="Times New Roman" w:hAnsi="Times New Roman" w:cs="Times New Roman"/>
        </w:rPr>
        <w:t>эскроу</w:t>
      </w:r>
      <w:proofErr w:type="spellEnd"/>
      <w:r w:rsidRPr="002124CD">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w:t>
      </w:r>
      <w:r w:rsidR="00BA3D90" w:rsidRPr="002124CD">
        <w:rPr>
          <w:rFonts w:ascii="Times New Roman" w:hAnsi="Times New Roman" w:cs="Times New Roman"/>
        </w:rPr>
        <w:t>Уполномоченным банком</w:t>
      </w:r>
      <w:r w:rsidRPr="002124CD">
        <w:rPr>
          <w:rFonts w:ascii="Times New Roman" w:hAnsi="Times New Roman" w:cs="Times New Roman"/>
        </w:rPr>
        <w:t xml:space="preserve"> указания Участника об их выдаче либо переводе при прекращении такого договора по основаниям, предусмотренным </w:t>
      </w:r>
      <w:hyperlink r:id="rId12" w:history="1">
        <w:r w:rsidRPr="002124CD">
          <w:rPr>
            <w:rFonts w:ascii="Times New Roman" w:hAnsi="Times New Roman" w:cs="Times New Roman"/>
          </w:rPr>
          <w:t>частью 7</w:t>
        </w:r>
      </w:hyperlink>
      <w:r w:rsidR="00D14792" w:rsidRPr="002124CD">
        <w:rPr>
          <w:rFonts w:ascii="Times New Roman" w:hAnsi="Times New Roman" w:cs="Times New Roman"/>
        </w:rPr>
        <w:t xml:space="preserve"> статьи </w:t>
      </w:r>
      <w:r w:rsidRPr="002124CD">
        <w:rPr>
          <w:rFonts w:ascii="Times New Roman" w:hAnsi="Times New Roman" w:cs="Times New Roman"/>
        </w:rPr>
        <w:t xml:space="preserve">15.5 Закона </w:t>
      </w:r>
      <w:r w:rsidR="00BA3D90" w:rsidRPr="002124CD">
        <w:rPr>
          <w:rFonts w:ascii="Times New Roman" w:hAnsi="Times New Roman" w:cs="Times New Roman"/>
        </w:rPr>
        <w:t>о д</w:t>
      </w:r>
      <w:r w:rsidRPr="002124CD">
        <w:rPr>
          <w:rFonts w:ascii="Times New Roman" w:hAnsi="Times New Roman" w:cs="Times New Roman"/>
        </w:rPr>
        <w:t xml:space="preserve">олевом </w:t>
      </w:r>
      <w:r w:rsidR="00BA3D90" w:rsidRPr="002124CD">
        <w:rPr>
          <w:rFonts w:ascii="Times New Roman" w:hAnsi="Times New Roman" w:cs="Times New Roman"/>
        </w:rPr>
        <w:t>строительстве</w:t>
      </w:r>
      <w:r w:rsidRPr="002124CD">
        <w:rPr>
          <w:rFonts w:ascii="Times New Roman" w:hAnsi="Times New Roman" w:cs="Times New Roman"/>
        </w:rPr>
        <w:t>.</w:t>
      </w:r>
    </w:p>
    <w:p w14:paraId="369E4434" w14:textId="734B96AB" w:rsidR="008D43F9" w:rsidRPr="002124CD" w:rsidRDefault="008D43F9" w:rsidP="00936632">
      <w:pPr>
        <w:pStyle w:val="ConsPlusNormal"/>
        <w:widowControl/>
        <w:numPr>
          <w:ilvl w:val="0"/>
          <w:numId w:val="7"/>
        </w:numPr>
        <w:ind w:left="0" w:firstLine="0"/>
        <w:jc w:val="center"/>
        <w:rPr>
          <w:rFonts w:ascii="Times New Roman" w:hAnsi="Times New Roman" w:cs="Times New Roman"/>
          <w:b/>
          <w:bCs/>
          <w:spacing w:val="20"/>
        </w:rPr>
      </w:pPr>
      <w:r w:rsidRPr="002124CD">
        <w:rPr>
          <w:rFonts w:ascii="Times New Roman" w:hAnsi="Times New Roman" w:cs="Times New Roman"/>
          <w:b/>
          <w:bCs/>
          <w:spacing w:val="20"/>
        </w:rPr>
        <w:t>ЗАКЛЮЧИТЕЛЬНЫЕ ПОЛОЖЕНИЯ</w:t>
      </w:r>
    </w:p>
    <w:p w14:paraId="35E006A6" w14:textId="77777777" w:rsidR="00DA7171" w:rsidRPr="002124CD" w:rsidRDefault="00DA7171" w:rsidP="00DA7171">
      <w:pPr>
        <w:pStyle w:val="ConsPlusNormal"/>
        <w:widowControl/>
        <w:ind w:firstLine="0"/>
        <w:rPr>
          <w:rFonts w:ascii="Times New Roman" w:hAnsi="Times New Roman" w:cs="Times New Roman"/>
          <w:b/>
          <w:bCs/>
          <w:spacing w:val="20"/>
        </w:rPr>
      </w:pPr>
    </w:p>
    <w:p w14:paraId="469B5B6B" w14:textId="77777777" w:rsidR="00693697" w:rsidRPr="002124CD" w:rsidRDefault="008D43F9" w:rsidP="00CA3C64">
      <w:pPr>
        <w:pStyle w:val="ConsPlusNormal"/>
        <w:widowControl/>
        <w:numPr>
          <w:ilvl w:val="1"/>
          <w:numId w:val="7"/>
        </w:numPr>
        <w:tabs>
          <w:tab w:val="clear" w:pos="1250"/>
        </w:tabs>
        <w:ind w:left="0" w:firstLine="567"/>
        <w:jc w:val="both"/>
        <w:rPr>
          <w:rFonts w:ascii="Times New Roman" w:hAnsi="Times New Roman" w:cs="Times New Roman"/>
        </w:rPr>
      </w:pPr>
      <w:r w:rsidRPr="002124CD">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6E5C63F" w14:textId="6E4D1962" w:rsidR="00693697" w:rsidRPr="002124CD" w:rsidRDefault="00693697" w:rsidP="00CA3C64">
      <w:pPr>
        <w:pStyle w:val="ConsPlusNormal"/>
        <w:widowControl/>
        <w:numPr>
          <w:ilvl w:val="1"/>
          <w:numId w:val="7"/>
        </w:numPr>
        <w:tabs>
          <w:tab w:val="clear" w:pos="1250"/>
        </w:tabs>
        <w:ind w:left="0" w:firstLine="567"/>
        <w:jc w:val="both"/>
        <w:rPr>
          <w:rFonts w:ascii="Times New Roman" w:hAnsi="Times New Roman" w:cs="Times New Roman"/>
        </w:rPr>
      </w:pPr>
      <w:r w:rsidRPr="002124CD">
        <w:rPr>
          <w:rFonts w:ascii="Times New Roman" w:hAnsi="Times New Roman" w:cs="Times New Roman"/>
        </w:rPr>
        <w:t>Недействительность какого-либо условия Договора не влечет недействительность других его положений.</w:t>
      </w:r>
    </w:p>
    <w:p w14:paraId="124F0FFF" w14:textId="2ED29BF0" w:rsidR="006B71CB" w:rsidRPr="002124CD" w:rsidRDefault="006B71CB" w:rsidP="00CA3C64">
      <w:pPr>
        <w:pStyle w:val="ConsPlusNormal"/>
        <w:widowControl/>
        <w:numPr>
          <w:ilvl w:val="1"/>
          <w:numId w:val="7"/>
        </w:numPr>
        <w:tabs>
          <w:tab w:val="clear" w:pos="1250"/>
        </w:tabs>
        <w:ind w:left="0" w:firstLine="567"/>
        <w:jc w:val="both"/>
        <w:rPr>
          <w:rFonts w:ascii="Times New Roman" w:hAnsi="Times New Roman" w:cs="Times New Roman"/>
        </w:rPr>
      </w:pPr>
      <w:r w:rsidRPr="002124CD">
        <w:rPr>
          <w:rFonts w:ascii="Times New Roman" w:hAnsi="Times New Roman" w:cs="Times New Roman"/>
        </w:rPr>
        <w:t>П</w:t>
      </w:r>
      <w:r w:rsidR="00693697" w:rsidRPr="002124CD">
        <w:rPr>
          <w:rFonts w:ascii="Times New Roman" w:hAnsi="Times New Roman" w:cs="Times New Roman"/>
        </w:rPr>
        <w:t xml:space="preserve">одписывая настоящий Договор, </w:t>
      </w:r>
      <w:r w:rsidRPr="002124CD">
        <w:rPr>
          <w:rFonts w:ascii="Times New Roman" w:hAnsi="Times New Roman" w:cs="Times New Roman"/>
        </w:rPr>
        <w:t xml:space="preserve">Участник </w:t>
      </w:r>
      <w:r w:rsidR="00693697" w:rsidRPr="002124CD">
        <w:rPr>
          <w:rFonts w:ascii="Times New Roman" w:hAnsi="Times New Roman" w:cs="Times New Roman"/>
        </w:rPr>
        <w:t>дает свое</w:t>
      </w:r>
      <w:r w:rsidRPr="002124CD">
        <w:rPr>
          <w:rFonts w:ascii="Times New Roman" w:hAnsi="Times New Roman" w:cs="Times New Roman"/>
        </w:rPr>
        <w:t xml:space="preserve"> безотзывное и безусловное </w:t>
      </w:r>
      <w:r w:rsidR="00693697" w:rsidRPr="002124CD">
        <w:rPr>
          <w:rFonts w:ascii="Times New Roman" w:hAnsi="Times New Roman" w:cs="Times New Roman"/>
        </w:rPr>
        <w:t>согласие на</w:t>
      </w:r>
      <w:r w:rsidRPr="002124CD">
        <w:rPr>
          <w:rFonts w:ascii="Times New Roman" w:hAnsi="Times New Roman" w:cs="Times New Roman"/>
        </w:rPr>
        <w:t>:</w:t>
      </w:r>
    </w:p>
    <w:p w14:paraId="282E08C5" w14:textId="53D6B0CC" w:rsidR="00693697" w:rsidRPr="002124CD" w:rsidRDefault="00F44012" w:rsidP="00F44012">
      <w:pPr>
        <w:pStyle w:val="ConsPlusNormal"/>
        <w:widowControl/>
        <w:tabs>
          <w:tab w:val="left" w:pos="567"/>
        </w:tabs>
        <w:ind w:firstLine="0"/>
        <w:jc w:val="both"/>
        <w:rPr>
          <w:rFonts w:ascii="Times New Roman" w:hAnsi="Times New Roman" w:cs="Times New Roman"/>
        </w:rPr>
      </w:pPr>
      <w:r w:rsidRPr="002124CD">
        <w:rPr>
          <w:rFonts w:ascii="Times New Roman" w:hAnsi="Times New Roman" w:cs="Times New Roman"/>
        </w:rPr>
        <w:tab/>
        <w:t xml:space="preserve">10.3.1. </w:t>
      </w:r>
      <w:r w:rsidR="004236DC" w:rsidRPr="002124CD">
        <w:rPr>
          <w:rFonts w:ascii="Times New Roman" w:hAnsi="Times New Roman" w:cs="Times New Roman"/>
        </w:rPr>
        <w:t>О</w:t>
      </w:r>
      <w:r w:rsidR="00693697" w:rsidRPr="002124CD">
        <w:rPr>
          <w:rFonts w:ascii="Times New Roman" w:hAnsi="Times New Roman" w:cs="Times New Roman"/>
        </w:rPr>
        <w:t>бработку и использование своих персональных данных</w:t>
      </w:r>
      <w:r w:rsidR="0027221C" w:rsidRPr="002124CD">
        <w:rPr>
          <w:rFonts w:ascii="Times New Roman" w:hAnsi="Times New Roman" w:cs="Times New Roman"/>
        </w:rPr>
        <w:t xml:space="preserve"> (фамилия, имя, отчество, паспортные данные, место жительства, дата и год рождения, сведения о семейном положении, контактный телефон, адрес электронной почты)</w:t>
      </w:r>
      <w:r w:rsidR="006B71CB" w:rsidRPr="002124CD">
        <w:rPr>
          <w:rFonts w:ascii="Times New Roman" w:hAnsi="Times New Roman" w:cs="Times New Roman"/>
        </w:rPr>
        <w:t xml:space="preserve"> с использованием средств автоматизации или без их использования</w:t>
      </w:r>
      <w:r w:rsidR="00693697" w:rsidRPr="002124CD">
        <w:rPr>
          <w:rFonts w:ascii="Times New Roman" w:hAnsi="Times New Roman" w:cs="Times New Roman"/>
        </w:rPr>
        <w:t>, представленных Застройщику,</w:t>
      </w:r>
      <w:r w:rsidR="005612E2" w:rsidRPr="002124CD">
        <w:rPr>
          <w:rFonts w:ascii="Times New Roman" w:hAnsi="Times New Roman" w:cs="Times New Roman"/>
        </w:rPr>
        <w:t xml:space="preserve"> а также аффилированных с ним лиц</w:t>
      </w:r>
      <w:r w:rsidR="00693697" w:rsidRPr="002124CD">
        <w:rPr>
          <w:rFonts w:ascii="Times New Roman" w:hAnsi="Times New Roman" w:cs="Times New Roman"/>
        </w:rPr>
        <w:t xml:space="preserve"> в соответствии с Федеральным законом от 27.07.2006 г. № 152-ФЗ «О персональных данных» </w:t>
      </w:r>
      <w:r w:rsidR="006B71CB" w:rsidRPr="002124CD">
        <w:rPr>
          <w:rFonts w:ascii="Times New Roman" w:hAnsi="Times New Roman" w:cs="Times New Roman"/>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w:t>
      </w:r>
      <w:r w:rsidR="00693697" w:rsidRPr="002124CD">
        <w:rPr>
          <w:rFonts w:ascii="Times New Roman" w:hAnsi="Times New Roman" w:cs="Times New Roman"/>
        </w:rPr>
        <w:t xml:space="preserve">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w:t>
      </w:r>
      <w:r w:rsidR="00145BAE" w:rsidRPr="002124CD">
        <w:rPr>
          <w:rFonts w:ascii="Times New Roman" w:hAnsi="Times New Roman" w:cs="Times New Roman"/>
        </w:rPr>
        <w:t>Жилого дома</w:t>
      </w:r>
      <w:r w:rsidR="00693697" w:rsidRPr="002124CD">
        <w:rPr>
          <w:rFonts w:ascii="Times New Roman" w:hAnsi="Times New Roman" w:cs="Times New Roman"/>
        </w:rPr>
        <w:t>/</w:t>
      </w:r>
      <w:r w:rsidR="00261BAF" w:rsidRPr="002124CD">
        <w:rPr>
          <w:rFonts w:ascii="Times New Roman" w:hAnsi="Times New Roman" w:cs="Times New Roman"/>
        </w:rPr>
        <w:t xml:space="preserve"> </w:t>
      </w:r>
      <w:r w:rsidR="00472B92" w:rsidRPr="002124CD">
        <w:rPr>
          <w:rFonts w:ascii="Times New Roman" w:hAnsi="Times New Roman" w:cs="Times New Roman"/>
        </w:rPr>
        <w:t>Объекта долевого строительства</w:t>
      </w:r>
      <w:r w:rsidR="00693697" w:rsidRPr="002124CD">
        <w:rPr>
          <w:rFonts w:ascii="Times New Roman" w:hAnsi="Times New Roman" w:cs="Times New Roman"/>
        </w:rPr>
        <w:t xml:space="preserve">, а также для осуществления </w:t>
      </w:r>
      <w:proofErr w:type="spellStart"/>
      <w:r w:rsidR="00693697" w:rsidRPr="002124CD">
        <w:rPr>
          <w:rFonts w:ascii="Times New Roman" w:hAnsi="Times New Roman" w:cs="Times New Roman"/>
          <w:lang w:val="en-US"/>
        </w:rPr>
        <w:t>sms</w:t>
      </w:r>
      <w:proofErr w:type="spellEnd"/>
      <w:r w:rsidR="00693697" w:rsidRPr="002124CD">
        <w:rPr>
          <w:rFonts w:ascii="Times New Roman" w:hAnsi="Times New Roman" w:cs="Times New Roman"/>
        </w:rPr>
        <w:t>-рассылки, звонков и других способов информирования Участника с целью реализации настоящего Договора</w:t>
      </w:r>
      <w:r w:rsidR="00186B0F" w:rsidRPr="002124CD">
        <w:rPr>
          <w:rFonts w:ascii="Times New Roman" w:hAnsi="Times New Roman" w:cs="Times New Roman"/>
        </w:rPr>
        <w:t>.</w:t>
      </w:r>
    </w:p>
    <w:p w14:paraId="043159A4" w14:textId="3E46DED6" w:rsidR="006B71CB" w:rsidRPr="002124CD" w:rsidRDefault="00F44012" w:rsidP="00F44012">
      <w:pPr>
        <w:overflowPunct w:val="0"/>
        <w:autoSpaceDE w:val="0"/>
        <w:autoSpaceDN w:val="0"/>
        <w:adjustRightInd w:val="0"/>
        <w:ind w:firstLine="567"/>
        <w:jc w:val="both"/>
        <w:rPr>
          <w:sz w:val="20"/>
          <w:szCs w:val="20"/>
        </w:rPr>
      </w:pPr>
      <w:r w:rsidRPr="002124CD">
        <w:rPr>
          <w:sz w:val="20"/>
          <w:szCs w:val="20"/>
        </w:rPr>
        <w:lastRenderedPageBreak/>
        <w:t xml:space="preserve">10.3.2. </w:t>
      </w:r>
      <w:r w:rsidR="004236DC" w:rsidRPr="002124CD">
        <w:rPr>
          <w:sz w:val="20"/>
          <w:szCs w:val="20"/>
        </w:rPr>
        <w:t>П</w:t>
      </w:r>
      <w:r w:rsidR="006B71CB" w:rsidRPr="002124CD">
        <w:rPr>
          <w:sz w:val="20"/>
          <w:szCs w:val="20"/>
        </w:rPr>
        <w:t>олучение (любым способом и в любом формате) от Застройщика, а также аффилированных с ним лиц, материалов рек</w:t>
      </w:r>
      <w:r w:rsidR="00186B0F" w:rsidRPr="002124CD">
        <w:rPr>
          <w:sz w:val="20"/>
          <w:szCs w:val="20"/>
        </w:rPr>
        <w:t>ламно-информационного характера.</w:t>
      </w:r>
    </w:p>
    <w:p w14:paraId="333C6744" w14:textId="7B8A4F6F" w:rsidR="006B71CB" w:rsidRPr="002124CD" w:rsidRDefault="00F44012" w:rsidP="00F44012">
      <w:pPr>
        <w:pStyle w:val="ConsPlusNormal"/>
        <w:numPr>
          <w:ilvl w:val="2"/>
          <w:numId w:val="22"/>
        </w:numPr>
        <w:ind w:left="0" w:firstLine="567"/>
        <w:jc w:val="both"/>
        <w:rPr>
          <w:rFonts w:ascii="Times New Roman" w:hAnsi="Times New Roman" w:cs="Times New Roman"/>
        </w:rPr>
      </w:pPr>
      <w:r w:rsidRPr="002124CD">
        <w:rPr>
          <w:rFonts w:ascii="Times New Roman" w:hAnsi="Times New Roman" w:cs="Times New Roman"/>
        </w:rPr>
        <w:t xml:space="preserve"> </w:t>
      </w:r>
      <w:r w:rsidR="00FA5D80" w:rsidRPr="002124CD">
        <w:rPr>
          <w:rFonts w:ascii="Times New Roman" w:hAnsi="Times New Roman" w:cs="Times New Roman"/>
        </w:rPr>
        <w:t>На выполнение Застройщиком всех необходимых действий и мероприятий, связанных с разделом, выделом, перераспределением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Жилого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передача Земельного участка и/или любых его частей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r w:rsidR="00186B0F" w:rsidRPr="002124CD">
        <w:rPr>
          <w:rFonts w:ascii="Times New Roman" w:hAnsi="Times New Roman" w:cs="Times New Roman"/>
        </w:rPr>
        <w:t>.</w:t>
      </w:r>
    </w:p>
    <w:p w14:paraId="6FA0E660" w14:textId="137EF3D4" w:rsidR="00693697" w:rsidRPr="002124CD" w:rsidRDefault="004236DC" w:rsidP="00F44012">
      <w:pPr>
        <w:pStyle w:val="ConsPlusNormal"/>
        <w:numPr>
          <w:ilvl w:val="2"/>
          <w:numId w:val="22"/>
        </w:numPr>
        <w:ind w:left="0" w:firstLine="567"/>
        <w:jc w:val="both"/>
        <w:rPr>
          <w:rFonts w:ascii="Times New Roman" w:hAnsi="Times New Roman" w:cs="Times New Roman"/>
        </w:rPr>
      </w:pPr>
      <w:r w:rsidRPr="002124CD">
        <w:rPr>
          <w:rFonts w:ascii="Times New Roman" w:hAnsi="Times New Roman" w:cs="Times New Roman"/>
        </w:rPr>
        <w:t>Н</w:t>
      </w:r>
      <w:r w:rsidR="00693697" w:rsidRPr="002124CD">
        <w:rPr>
          <w:rFonts w:ascii="Times New Roman" w:hAnsi="Times New Roman" w:cs="Times New Roman"/>
        </w:rPr>
        <w:t xml:space="preserve">а внесение любых изменений в проектную документацию, в </w:t>
      </w:r>
      <w:proofErr w:type="spellStart"/>
      <w:r w:rsidR="00693697" w:rsidRPr="002124CD">
        <w:rPr>
          <w:rFonts w:ascii="Times New Roman" w:hAnsi="Times New Roman" w:cs="Times New Roman"/>
        </w:rPr>
        <w:t>т.ч</w:t>
      </w:r>
      <w:proofErr w:type="spellEnd"/>
      <w:r w:rsidR="00693697" w:rsidRPr="002124CD">
        <w:rPr>
          <w:rFonts w:ascii="Times New Roman" w:hAnsi="Times New Roman" w:cs="Times New Roman"/>
        </w:rPr>
        <w:t>. изменения, связанные с конструктивными особенностями наружных стен и внутренних перегородок, изменением фасада</w:t>
      </w:r>
      <w:r w:rsidR="006B71CB" w:rsidRPr="002124CD">
        <w:rPr>
          <w:rFonts w:ascii="Times New Roman" w:hAnsi="Times New Roman" w:cs="Times New Roman"/>
        </w:rPr>
        <w:t xml:space="preserve"> Жилого дома</w:t>
      </w:r>
      <w:r w:rsidR="00693697" w:rsidRPr="002124CD">
        <w:rPr>
          <w:rFonts w:ascii="Times New Roman" w:hAnsi="Times New Roman" w:cs="Times New Roman"/>
        </w:rPr>
        <w:t xml:space="preserve">, а также с изменением назначения нежилых помещений и </w:t>
      </w:r>
      <w:r w:rsidR="006B71CB" w:rsidRPr="002124CD">
        <w:rPr>
          <w:rFonts w:ascii="Times New Roman" w:hAnsi="Times New Roman" w:cs="Times New Roman"/>
        </w:rPr>
        <w:t>Общего имущества</w:t>
      </w:r>
      <w:r w:rsidR="007218D7" w:rsidRPr="002124CD">
        <w:rPr>
          <w:rFonts w:ascii="Times New Roman" w:hAnsi="Times New Roman" w:cs="Times New Roman"/>
        </w:rPr>
        <w:t>.</w:t>
      </w:r>
      <w:r w:rsidR="00693697" w:rsidRPr="002124CD">
        <w:rPr>
          <w:rFonts w:ascii="Times New Roman" w:hAnsi="Times New Roman" w:cs="Times New Roman"/>
        </w:rPr>
        <w:t xml:space="preserve"> </w:t>
      </w:r>
    </w:p>
    <w:p w14:paraId="5F27DFCE" w14:textId="516812AE" w:rsidR="00693697" w:rsidRPr="002124CD" w:rsidRDefault="004236DC" w:rsidP="004236DC">
      <w:pPr>
        <w:pStyle w:val="ConsPlusNormal"/>
        <w:ind w:firstLine="709"/>
        <w:jc w:val="both"/>
        <w:rPr>
          <w:rFonts w:ascii="Times New Roman" w:hAnsi="Times New Roman" w:cs="Times New Roman"/>
        </w:rPr>
      </w:pPr>
      <w:r w:rsidRPr="002124CD">
        <w:rPr>
          <w:rFonts w:ascii="Times New Roman" w:hAnsi="Times New Roman" w:cs="Times New Roman"/>
        </w:rPr>
        <w:t>В</w:t>
      </w:r>
      <w:r w:rsidR="00693697" w:rsidRPr="002124CD">
        <w:rPr>
          <w:rFonts w:ascii="Times New Roman" w:hAnsi="Times New Roman" w:cs="Times New Roman"/>
        </w:rPr>
        <w:t xml:space="preserve"> рамках настоящего Договора не являются существенными </w:t>
      </w:r>
      <w:r w:rsidR="007218D7" w:rsidRPr="002124CD">
        <w:rPr>
          <w:rFonts w:ascii="Times New Roman" w:hAnsi="Times New Roman" w:cs="Times New Roman"/>
        </w:rPr>
        <w:t>изменения проектной документации строящегося Жилого дома,</w:t>
      </w:r>
      <w:r w:rsidR="00693697" w:rsidRPr="002124CD">
        <w:rPr>
          <w:rFonts w:ascii="Times New Roman" w:hAnsi="Times New Roman" w:cs="Times New Roman"/>
        </w:rPr>
        <w:t xml:space="preserve"> производимые Застройщиком без согласования (уведомления) с Участником долевого строительства изменения в </w:t>
      </w:r>
      <w:r w:rsidR="006B71CB" w:rsidRPr="002124CD">
        <w:rPr>
          <w:rFonts w:ascii="Times New Roman" w:hAnsi="Times New Roman" w:cs="Times New Roman"/>
        </w:rPr>
        <w:t>Жилом доме</w:t>
      </w:r>
      <w:r w:rsidR="00693697" w:rsidRPr="002124CD">
        <w:rPr>
          <w:rFonts w:ascii="Times New Roman" w:hAnsi="Times New Roman" w:cs="Times New Roman"/>
        </w:rPr>
        <w:t xml:space="preserve">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w:t>
      </w:r>
      <w:r w:rsidR="006B71CB" w:rsidRPr="002124CD">
        <w:rPr>
          <w:rFonts w:ascii="Times New Roman" w:hAnsi="Times New Roman" w:cs="Times New Roman"/>
        </w:rPr>
        <w:t>дательству Российской Федерации</w:t>
      </w:r>
      <w:r w:rsidR="00186B0F" w:rsidRPr="002124CD">
        <w:rPr>
          <w:rFonts w:ascii="Times New Roman" w:hAnsi="Times New Roman" w:cs="Times New Roman"/>
        </w:rPr>
        <w:t>.</w:t>
      </w:r>
    </w:p>
    <w:p w14:paraId="13306B66" w14:textId="3F5131AF" w:rsidR="006B71CB" w:rsidRPr="002124CD" w:rsidRDefault="004236DC" w:rsidP="00F44012">
      <w:pPr>
        <w:pStyle w:val="ConsPlusNormal"/>
        <w:numPr>
          <w:ilvl w:val="2"/>
          <w:numId w:val="22"/>
        </w:numPr>
        <w:ind w:left="0" w:firstLine="567"/>
        <w:jc w:val="both"/>
        <w:rPr>
          <w:rFonts w:ascii="Times New Roman" w:hAnsi="Times New Roman" w:cs="Times New Roman"/>
        </w:rPr>
      </w:pPr>
      <w:r w:rsidRPr="002124CD">
        <w:rPr>
          <w:rFonts w:ascii="Times New Roman" w:hAnsi="Times New Roman" w:cs="Times New Roman"/>
        </w:rPr>
        <w:t>Н</w:t>
      </w:r>
      <w:r w:rsidR="006B71CB" w:rsidRPr="002124CD">
        <w:rPr>
          <w:rFonts w:ascii="Times New Roman" w:hAnsi="Times New Roman" w:cs="Times New Roman"/>
        </w:rPr>
        <w:t>а проведение работ по обмерам Жилого дома/Объекта</w:t>
      </w:r>
      <w:r w:rsidR="007218D7" w:rsidRPr="002124CD">
        <w:rPr>
          <w:rFonts w:ascii="Times New Roman" w:hAnsi="Times New Roman" w:cs="Times New Roman"/>
        </w:rPr>
        <w:t xml:space="preserve"> долевого строительства</w:t>
      </w:r>
      <w:r w:rsidR="006B71CB" w:rsidRPr="002124CD">
        <w:rPr>
          <w:rFonts w:ascii="Times New Roman" w:hAnsi="Times New Roman" w:cs="Times New Roman"/>
        </w:rPr>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Жилого дома/ Объекта</w:t>
      </w:r>
      <w:r w:rsidR="007218D7" w:rsidRPr="002124CD">
        <w:rPr>
          <w:rFonts w:ascii="Times New Roman" w:hAnsi="Times New Roman" w:cs="Times New Roman"/>
        </w:rPr>
        <w:t xml:space="preserve"> долевого строительства</w:t>
      </w:r>
      <w:r w:rsidR="006B71CB" w:rsidRPr="002124CD">
        <w:rPr>
          <w:rFonts w:ascii="Times New Roman" w:hAnsi="Times New Roman" w:cs="Times New Roman"/>
        </w:rPr>
        <w:t xml:space="preserve">), при </w:t>
      </w:r>
      <w:r w:rsidR="007218D7" w:rsidRPr="002124CD">
        <w:rPr>
          <w:rFonts w:ascii="Times New Roman" w:hAnsi="Times New Roman" w:cs="Times New Roman"/>
        </w:rPr>
        <w:t>этом</w:t>
      </w:r>
      <w:r w:rsidR="006B71CB" w:rsidRPr="002124CD">
        <w:rPr>
          <w:rFonts w:ascii="Times New Roman" w:hAnsi="Times New Roman" w:cs="Times New Roman"/>
        </w:rPr>
        <w:t xml:space="preserve"> данное юридическое лицо </w:t>
      </w:r>
      <w:r w:rsidR="007218D7" w:rsidRPr="002124CD">
        <w:rPr>
          <w:rFonts w:ascii="Times New Roman" w:hAnsi="Times New Roman" w:cs="Times New Roman"/>
        </w:rPr>
        <w:t xml:space="preserve">должно </w:t>
      </w:r>
      <w:r w:rsidR="006B71CB" w:rsidRPr="002124CD">
        <w:rPr>
          <w:rFonts w:ascii="Times New Roman" w:hAnsi="Times New Roman" w:cs="Times New Roman"/>
        </w:rPr>
        <w:t>соответс</w:t>
      </w:r>
      <w:r w:rsidR="007218D7" w:rsidRPr="002124CD">
        <w:rPr>
          <w:rFonts w:ascii="Times New Roman" w:hAnsi="Times New Roman" w:cs="Times New Roman"/>
        </w:rPr>
        <w:t>твовать</w:t>
      </w:r>
      <w:r w:rsidR="006B71CB" w:rsidRPr="002124CD">
        <w:rPr>
          <w:rFonts w:ascii="Times New Roman" w:hAnsi="Times New Roman" w:cs="Times New Roman"/>
        </w:rPr>
        <w:t xml:space="preserve"> требованиям Федерального закона от 24.07.2007 г. </w:t>
      </w:r>
      <w:r w:rsidR="007218D7" w:rsidRPr="002124CD">
        <w:rPr>
          <w:rFonts w:ascii="Times New Roman" w:hAnsi="Times New Roman" w:cs="Times New Roman"/>
        </w:rPr>
        <w:t>№</w:t>
      </w:r>
      <w:r w:rsidR="006B71CB" w:rsidRPr="002124CD">
        <w:rPr>
          <w:rFonts w:ascii="Times New Roman" w:hAnsi="Times New Roman" w:cs="Times New Roman"/>
        </w:rPr>
        <w:t xml:space="preserve"> 221-ФЗ «О кадастровой деятельности»</w:t>
      </w:r>
      <w:r w:rsidR="00186B0F" w:rsidRPr="002124CD">
        <w:rPr>
          <w:rFonts w:ascii="Times New Roman" w:hAnsi="Times New Roman" w:cs="Times New Roman"/>
        </w:rPr>
        <w:t>.</w:t>
      </w:r>
    </w:p>
    <w:p w14:paraId="73421E5F" w14:textId="25FCE967" w:rsidR="007218D7" w:rsidRPr="002124CD" w:rsidRDefault="004236DC" w:rsidP="00F44012">
      <w:pPr>
        <w:pStyle w:val="ConsPlusNormal"/>
        <w:numPr>
          <w:ilvl w:val="2"/>
          <w:numId w:val="22"/>
        </w:numPr>
        <w:ind w:left="0" w:firstLine="567"/>
        <w:jc w:val="both"/>
        <w:rPr>
          <w:rFonts w:ascii="Times New Roman" w:hAnsi="Times New Roman" w:cs="Times New Roman"/>
        </w:rPr>
      </w:pPr>
      <w:r w:rsidRPr="002124CD">
        <w:rPr>
          <w:rFonts w:ascii="Times New Roman" w:hAnsi="Times New Roman" w:cs="Times New Roman"/>
        </w:rPr>
        <w:t>П</w:t>
      </w:r>
      <w:r w:rsidR="007218D7" w:rsidRPr="002124CD">
        <w:rPr>
          <w:rFonts w:ascii="Times New Roman" w:hAnsi="Times New Roman" w:cs="Times New Roman"/>
        </w:rPr>
        <w:t xml:space="preserve">ривлечение Застройщиком кредитного финансирования для строительства (создания) Жилого и предоставление в залог (ипотеку) </w:t>
      </w:r>
      <w:r w:rsidR="00FA5D80" w:rsidRPr="002124CD">
        <w:rPr>
          <w:rFonts w:ascii="Times New Roman" w:hAnsi="Times New Roman" w:cs="Times New Roman"/>
        </w:rPr>
        <w:t>банку Земельного участка и/или любых его частей</w:t>
      </w:r>
      <w:r w:rsidR="007218D7" w:rsidRPr="002124CD">
        <w:rPr>
          <w:rFonts w:ascii="Times New Roman" w:hAnsi="Times New Roman" w:cs="Times New Roman"/>
        </w:rPr>
        <w:t xml:space="preserve">. </w:t>
      </w:r>
    </w:p>
    <w:p w14:paraId="0371F05A" w14:textId="570B41FC" w:rsidR="007218D7" w:rsidRPr="002124CD" w:rsidRDefault="004236DC" w:rsidP="00F44012">
      <w:pPr>
        <w:pStyle w:val="ConsPlusNormal"/>
        <w:numPr>
          <w:ilvl w:val="2"/>
          <w:numId w:val="22"/>
        </w:numPr>
        <w:ind w:left="0" w:firstLine="567"/>
        <w:jc w:val="both"/>
        <w:rPr>
          <w:rFonts w:ascii="Times New Roman" w:hAnsi="Times New Roman" w:cs="Times New Roman"/>
        </w:rPr>
      </w:pPr>
      <w:r w:rsidRPr="002124CD">
        <w:rPr>
          <w:rFonts w:ascii="Times New Roman" w:hAnsi="Times New Roman" w:cs="Times New Roman"/>
        </w:rPr>
        <w:t xml:space="preserve"> Т</w:t>
      </w:r>
      <w:r w:rsidR="007218D7" w:rsidRPr="002124CD">
        <w:rPr>
          <w:rFonts w:ascii="Times New Roman" w:hAnsi="Times New Roman" w:cs="Times New Roman"/>
        </w:rPr>
        <w:t xml:space="preserve">о, что до выбора способа управления Жилым домом оказание услуг по эксплуатационно-техническому обслуживанию Жилого дома </w:t>
      </w:r>
      <w:r w:rsidR="00CA3C64" w:rsidRPr="002124CD">
        <w:rPr>
          <w:rFonts w:ascii="Times New Roman" w:hAnsi="Times New Roman" w:cs="Times New Roman"/>
        </w:rPr>
        <w:t xml:space="preserve">будет осуществляться </w:t>
      </w:r>
      <w:r w:rsidR="007218D7" w:rsidRPr="002124CD">
        <w:rPr>
          <w:rFonts w:ascii="Times New Roman" w:hAnsi="Times New Roman" w:cs="Times New Roman"/>
        </w:rPr>
        <w:t>выбранной Застройщиком по своему усмотрению</w:t>
      </w:r>
      <w:r w:rsidR="00CA3C64" w:rsidRPr="002124CD">
        <w:rPr>
          <w:rFonts w:ascii="Times New Roman" w:hAnsi="Times New Roman" w:cs="Times New Roman"/>
        </w:rPr>
        <w:t xml:space="preserve"> </w:t>
      </w:r>
      <w:r w:rsidR="003A167F" w:rsidRPr="002124CD">
        <w:rPr>
          <w:rFonts w:ascii="Times New Roman" w:hAnsi="Times New Roman" w:cs="Times New Roman"/>
        </w:rPr>
        <w:t>У</w:t>
      </w:r>
      <w:r w:rsidR="00CA3C64" w:rsidRPr="002124CD">
        <w:rPr>
          <w:rFonts w:ascii="Times New Roman" w:hAnsi="Times New Roman" w:cs="Times New Roman"/>
        </w:rPr>
        <w:t>правляющей компанией.</w:t>
      </w:r>
    </w:p>
    <w:p w14:paraId="578554D5" w14:textId="6C47221A" w:rsidR="007218D7" w:rsidRPr="002124CD" w:rsidRDefault="007218D7" w:rsidP="00F44012">
      <w:pPr>
        <w:pStyle w:val="af1"/>
        <w:numPr>
          <w:ilvl w:val="1"/>
          <w:numId w:val="22"/>
        </w:numPr>
        <w:autoSpaceDE w:val="0"/>
        <w:autoSpaceDN w:val="0"/>
        <w:adjustRightInd w:val="0"/>
        <w:ind w:left="0" w:firstLine="567"/>
        <w:jc w:val="both"/>
        <w:rPr>
          <w:sz w:val="20"/>
          <w:szCs w:val="20"/>
        </w:rPr>
      </w:pPr>
      <w:r w:rsidRPr="002124CD">
        <w:rPr>
          <w:sz w:val="20"/>
          <w:szCs w:val="20"/>
        </w:rPr>
        <w:t>Подписывая настоящий Договор, Участник подтверждает, что:</w:t>
      </w:r>
    </w:p>
    <w:p w14:paraId="663B35C7" w14:textId="3F545FD3" w:rsidR="007218D7" w:rsidRPr="002124CD" w:rsidRDefault="004236DC" w:rsidP="004236DC">
      <w:pPr>
        <w:pStyle w:val="ConsPlusNormal"/>
        <w:widowControl/>
        <w:numPr>
          <w:ilvl w:val="2"/>
          <w:numId w:val="23"/>
        </w:numPr>
        <w:ind w:left="0" w:firstLine="567"/>
        <w:jc w:val="both"/>
        <w:rPr>
          <w:rFonts w:ascii="Times New Roman" w:hAnsi="Times New Roman" w:cs="Times New Roman"/>
        </w:rPr>
      </w:pPr>
      <w:r w:rsidRPr="002124CD">
        <w:rPr>
          <w:rFonts w:ascii="Times New Roman" w:hAnsi="Times New Roman" w:cs="Times New Roman"/>
        </w:rPr>
        <w:t>Д</w:t>
      </w:r>
      <w:r w:rsidR="007218D7" w:rsidRPr="002124CD">
        <w:rPr>
          <w:rFonts w:ascii="Times New Roman" w:hAnsi="Times New Roman" w:cs="Times New Roman"/>
        </w:rPr>
        <w:t>о заключения настоящего договора Участник получил от Застройщика всю необходимую, полную, достоверную и удовл</w:t>
      </w:r>
      <w:r w:rsidR="00186B0F" w:rsidRPr="002124CD">
        <w:rPr>
          <w:rFonts w:ascii="Times New Roman" w:hAnsi="Times New Roman" w:cs="Times New Roman"/>
        </w:rPr>
        <w:t>етворяющую Участника информацию.</w:t>
      </w:r>
    </w:p>
    <w:p w14:paraId="51FD11B7" w14:textId="4B05DDE0" w:rsidR="000406C4" w:rsidRPr="002124CD" w:rsidRDefault="004236DC" w:rsidP="004236DC">
      <w:pPr>
        <w:pStyle w:val="ConsPlusNormal"/>
        <w:widowControl/>
        <w:numPr>
          <w:ilvl w:val="2"/>
          <w:numId w:val="23"/>
        </w:numPr>
        <w:ind w:left="0" w:firstLine="567"/>
        <w:jc w:val="both"/>
        <w:rPr>
          <w:rFonts w:ascii="Times New Roman" w:hAnsi="Times New Roman" w:cs="Times New Roman"/>
        </w:rPr>
      </w:pPr>
      <w:r w:rsidRPr="002124CD">
        <w:rPr>
          <w:rFonts w:ascii="Times New Roman" w:hAnsi="Times New Roman" w:cs="Times New Roman"/>
        </w:rPr>
        <w:t>О</w:t>
      </w:r>
      <w:r w:rsidR="000406C4" w:rsidRPr="002124CD">
        <w:rPr>
          <w:rFonts w:ascii="Times New Roman" w:hAnsi="Times New Roman" w:cs="Times New Roman"/>
        </w:rPr>
        <w:t xml:space="preserve">знакомился с положениями настоящего Договора, а также с содержанием документов, </w:t>
      </w:r>
      <w:bookmarkStart w:id="16" w:name="_Hlk523408516"/>
      <w:r w:rsidR="007218D7" w:rsidRPr="002124CD">
        <w:rPr>
          <w:rFonts w:ascii="Times New Roman" w:hAnsi="Times New Roman" w:cs="Times New Roman"/>
        </w:rPr>
        <w:t xml:space="preserve">размещенных в Единой информационной системе жилищного строительства (ЕИСЖС) на сайте </w:t>
      </w:r>
      <w:bookmarkEnd w:id="16"/>
      <w:r w:rsidR="001000A4" w:rsidRPr="002124CD">
        <w:rPr>
          <w:rFonts w:ascii="Times New Roman" w:hAnsi="Times New Roman" w:cs="Times New Roman"/>
        </w:rPr>
        <w:t>https://наш.дом.рф</w:t>
      </w:r>
      <w:r w:rsidR="007218D7" w:rsidRPr="002124CD">
        <w:rPr>
          <w:rFonts w:ascii="Times New Roman" w:hAnsi="Times New Roman" w:cs="Times New Roman"/>
        </w:rPr>
        <w:t>;</w:t>
      </w:r>
    </w:p>
    <w:p w14:paraId="59326D61" w14:textId="2AE398F8" w:rsidR="000406C4" w:rsidRPr="002124CD" w:rsidRDefault="004236DC" w:rsidP="004236DC">
      <w:pPr>
        <w:pStyle w:val="ConsPlusNormal"/>
        <w:widowControl/>
        <w:numPr>
          <w:ilvl w:val="2"/>
          <w:numId w:val="23"/>
        </w:numPr>
        <w:ind w:left="0" w:firstLine="567"/>
        <w:jc w:val="both"/>
        <w:rPr>
          <w:rFonts w:ascii="Times New Roman" w:hAnsi="Times New Roman" w:cs="Times New Roman"/>
        </w:rPr>
      </w:pPr>
      <w:r w:rsidRPr="002124CD">
        <w:rPr>
          <w:rFonts w:ascii="Times New Roman" w:hAnsi="Times New Roman" w:cs="Times New Roman"/>
        </w:rPr>
        <w:t>Р</w:t>
      </w:r>
      <w:r w:rsidR="000406C4" w:rsidRPr="002124CD">
        <w:rPr>
          <w:rFonts w:ascii="Times New Roman" w:hAnsi="Times New Roman" w:cs="Times New Roman"/>
        </w:rPr>
        <w:t xml:space="preserve">асчеты по настоящему Договору осуществляются с использованием счетов </w:t>
      </w:r>
      <w:proofErr w:type="spellStart"/>
      <w:r w:rsidR="000406C4" w:rsidRPr="002124CD">
        <w:rPr>
          <w:rFonts w:ascii="Times New Roman" w:hAnsi="Times New Roman" w:cs="Times New Roman"/>
        </w:rPr>
        <w:t>эскроу</w:t>
      </w:r>
      <w:proofErr w:type="spellEnd"/>
      <w:r w:rsidR="000406C4" w:rsidRPr="002124CD">
        <w:rPr>
          <w:rFonts w:ascii="Times New Roman" w:hAnsi="Times New Roman" w:cs="Times New Roman"/>
        </w:rPr>
        <w:t xml:space="preserve">, залог в силу закона на предоставленный для строительства Земельный участок и строящийся на этом участке Жилой дом на основании ч. 4 ст. 15.4 Закона о </w:t>
      </w:r>
      <w:r w:rsidR="007218D7" w:rsidRPr="002124CD">
        <w:rPr>
          <w:rFonts w:ascii="Times New Roman" w:hAnsi="Times New Roman" w:cs="Times New Roman"/>
        </w:rPr>
        <w:t>долевом строительстве</w:t>
      </w:r>
      <w:r w:rsidR="000406C4" w:rsidRPr="002124CD">
        <w:rPr>
          <w:rFonts w:ascii="Times New Roman" w:hAnsi="Times New Roman" w:cs="Times New Roman"/>
        </w:rPr>
        <w:t xml:space="preserve"> в пользу Участника не </w:t>
      </w:r>
      <w:r w:rsidR="006B71CB" w:rsidRPr="002124CD">
        <w:rPr>
          <w:rFonts w:ascii="Times New Roman" w:hAnsi="Times New Roman" w:cs="Times New Roman"/>
        </w:rPr>
        <w:t>возникает</w:t>
      </w:r>
      <w:r w:rsidR="00186B0F" w:rsidRPr="002124CD">
        <w:rPr>
          <w:rFonts w:ascii="Times New Roman" w:hAnsi="Times New Roman" w:cs="Times New Roman"/>
        </w:rPr>
        <w:t>.</w:t>
      </w:r>
      <w:r w:rsidR="007218D7" w:rsidRPr="002124CD">
        <w:rPr>
          <w:rFonts w:ascii="Times New Roman" w:hAnsi="Times New Roman" w:cs="Times New Roman"/>
        </w:rPr>
        <w:tab/>
      </w:r>
    </w:p>
    <w:p w14:paraId="20D0A210" w14:textId="34E6FA60" w:rsidR="00693697" w:rsidRPr="002124CD" w:rsidRDefault="00693697" w:rsidP="00F44012">
      <w:pPr>
        <w:pStyle w:val="af1"/>
        <w:numPr>
          <w:ilvl w:val="1"/>
          <w:numId w:val="23"/>
        </w:numPr>
        <w:autoSpaceDE w:val="0"/>
        <w:autoSpaceDN w:val="0"/>
        <w:adjustRightInd w:val="0"/>
        <w:ind w:left="0" w:firstLine="567"/>
        <w:jc w:val="both"/>
        <w:rPr>
          <w:sz w:val="20"/>
          <w:szCs w:val="20"/>
        </w:rPr>
      </w:pPr>
      <w:r w:rsidRPr="002124CD">
        <w:rPr>
          <w:sz w:val="20"/>
          <w:szCs w:val="20"/>
        </w:rPr>
        <w:t>Стороны обязаны немедленно извещать друг друга обо всех изменениях почтовых и платежных реквизитов в следующем порядке:</w:t>
      </w:r>
    </w:p>
    <w:p w14:paraId="7C45097F" w14:textId="0BCC50CC" w:rsidR="00693697" w:rsidRPr="002124CD" w:rsidRDefault="00693697" w:rsidP="00693697">
      <w:pPr>
        <w:autoSpaceDE w:val="0"/>
        <w:autoSpaceDN w:val="0"/>
        <w:adjustRightInd w:val="0"/>
        <w:ind w:firstLine="708"/>
        <w:jc w:val="both"/>
        <w:rPr>
          <w:sz w:val="20"/>
          <w:szCs w:val="20"/>
        </w:rPr>
      </w:pPr>
      <w:r w:rsidRPr="002124CD">
        <w:rPr>
          <w:sz w:val="20"/>
          <w:szCs w:val="20"/>
        </w:rPr>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w:t>
      </w:r>
      <w:r w:rsidR="001000A4" w:rsidRPr="002124CD">
        <w:rPr>
          <w:sz w:val="20"/>
          <w:szCs w:val="20"/>
        </w:rPr>
        <w:t>https://наш.дом.рф</w:t>
      </w:r>
      <w:r w:rsidRPr="002124CD">
        <w:rPr>
          <w:sz w:val="20"/>
          <w:szCs w:val="20"/>
        </w:rPr>
        <w:t xml:space="preserve">, а также путем внесения изменений в Проектную </w:t>
      </w:r>
      <w:r w:rsidR="00974694" w:rsidRPr="002124CD">
        <w:rPr>
          <w:sz w:val="20"/>
          <w:szCs w:val="20"/>
        </w:rPr>
        <w:t xml:space="preserve">декларацию. </w:t>
      </w:r>
      <w:r w:rsidRPr="002124CD">
        <w:rPr>
          <w:sz w:val="20"/>
          <w:szCs w:val="20"/>
        </w:rPr>
        <w:t>С этого дня у Участника возникает обязанность исполнять свои договорные обязательства по новым реквизитам Застройщика.</w:t>
      </w:r>
    </w:p>
    <w:p w14:paraId="33EBC07C" w14:textId="3E4AF01B" w:rsidR="00693697" w:rsidRPr="002124CD" w:rsidRDefault="00693697" w:rsidP="00F44012">
      <w:pPr>
        <w:pStyle w:val="af1"/>
        <w:numPr>
          <w:ilvl w:val="1"/>
          <w:numId w:val="23"/>
        </w:numPr>
        <w:autoSpaceDE w:val="0"/>
        <w:autoSpaceDN w:val="0"/>
        <w:adjustRightInd w:val="0"/>
        <w:ind w:left="0" w:firstLine="567"/>
        <w:jc w:val="both"/>
        <w:rPr>
          <w:sz w:val="20"/>
          <w:szCs w:val="20"/>
        </w:rPr>
      </w:pPr>
      <w:r w:rsidRPr="002124CD">
        <w:rPr>
          <w:sz w:val="20"/>
          <w:szCs w:val="20"/>
        </w:rPr>
        <w:t>Все уведомления, за исключением уведомлений об изменении реквизитов Застройщика, указанных в п. 1</w:t>
      </w:r>
      <w:r w:rsidR="00CA3C64" w:rsidRPr="002124CD">
        <w:rPr>
          <w:sz w:val="20"/>
          <w:szCs w:val="20"/>
        </w:rPr>
        <w:t>0</w:t>
      </w:r>
      <w:r w:rsidRPr="002124CD">
        <w:rPr>
          <w:sz w:val="20"/>
          <w:szCs w:val="20"/>
        </w:rPr>
        <w:t>.</w:t>
      </w:r>
      <w:r w:rsidR="00CA3C64" w:rsidRPr="002124CD">
        <w:rPr>
          <w:sz w:val="20"/>
          <w:szCs w:val="20"/>
        </w:rPr>
        <w:t>5</w:t>
      </w:r>
      <w:r w:rsidRPr="002124CD">
        <w:rPr>
          <w:sz w:val="20"/>
          <w:szCs w:val="20"/>
        </w:rPr>
        <w:t xml:space="preserve">. настоящего Договора, направляются заказным письмом с описью вложения, уведомлением о вручении либо </w:t>
      </w:r>
      <w:r w:rsidR="00186B0F" w:rsidRPr="002124CD">
        <w:rPr>
          <w:sz w:val="20"/>
          <w:szCs w:val="20"/>
        </w:rPr>
        <w:t>телеграммой</w:t>
      </w:r>
      <w:r w:rsidRPr="002124CD">
        <w:rPr>
          <w:sz w:val="20"/>
          <w:szCs w:val="20"/>
        </w:rPr>
        <w:t>. При этом датой получения уведомления (если оно отправлено заказным письмом) будет считаться:</w:t>
      </w:r>
    </w:p>
    <w:p w14:paraId="764431F4" w14:textId="1660234C" w:rsidR="00693697" w:rsidRPr="002124CD" w:rsidRDefault="00693697" w:rsidP="00693697">
      <w:pPr>
        <w:autoSpaceDE w:val="0"/>
        <w:autoSpaceDN w:val="0"/>
        <w:adjustRightInd w:val="0"/>
        <w:ind w:firstLine="720"/>
        <w:jc w:val="both"/>
        <w:rPr>
          <w:sz w:val="20"/>
          <w:szCs w:val="20"/>
        </w:rPr>
      </w:pPr>
      <w:r w:rsidRPr="002124CD">
        <w:rPr>
          <w:sz w:val="20"/>
          <w:szCs w:val="2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B535E81" w14:textId="2853E6A1" w:rsidR="00693697" w:rsidRPr="002124CD" w:rsidRDefault="00693697" w:rsidP="00693697">
      <w:pPr>
        <w:autoSpaceDE w:val="0"/>
        <w:autoSpaceDN w:val="0"/>
        <w:adjustRightInd w:val="0"/>
        <w:ind w:firstLine="720"/>
        <w:jc w:val="both"/>
        <w:rPr>
          <w:sz w:val="20"/>
          <w:szCs w:val="20"/>
        </w:rPr>
      </w:pPr>
      <w:r w:rsidRPr="002124CD">
        <w:rPr>
          <w:sz w:val="20"/>
          <w:szCs w:val="2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w:t>
      </w:r>
      <w:r w:rsidR="00CA3C64" w:rsidRPr="002124CD">
        <w:rPr>
          <w:sz w:val="20"/>
          <w:szCs w:val="20"/>
        </w:rPr>
        <w:t>П</w:t>
      </w:r>
      <w:r w:rsidRPr="002124CD">
        <w:rPr>
          <w:sz w:val="20"/>
          <w:szCs w:val="20"/>
        </w:rPr>
        <w:t xml:space="preserve">очты России по адресу Стороны-получателя. </w:t>
      </w:r>
    </w:p>
    <w:p w14:paraId="1B9EE9B3" w14:textId="1516EDDB" w:rsidR="00693697" w:rsidRPr="002124CD" w:rsidRDefault="00693697" w:rsidP="00F44012">
      <w:pPr>
        <w:pStyle w:val="af1"/>
        <w:numPr>
          <w:ilvl w:val="1"/>
          <w:numId w:val="23"/>
        </w:numPr>
        <w:autoSpaceDE w:val="0"/>
        <w:autoSpaceDN w:val="0"/>
        <w:adjustRightInd w:val="0"/>
        <w:ind w:left="0" w:firstLine="567"/>
        <w:jc w:val="both"/>
        <w:rPr>
          <w:sz w:val="20"/>
          <w:szCs w:val="20"/>
        </w:rPr>
      </w:pPr>
      <w:r w:rsidRPr="002124CD">
        <w:rPr>
          <w:sz w:val="20"/>
          <w:szCs w:val="20"/>
        </w:rPr>
        <w:t>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1B76AA1E" w14:textId="0A077C8E" w:rsidR="00693697" w:rsidRPr="002124CD" w:rsidRDefault="00693697" w:rsidP="00F44012">
      <w:pPr>
        <w:pStyle w:val="af1"/>
        <w:numPr>
          <w:ilvl w:val="1"/>
          <w:numId w:val="23"/>
        </w:numPr>
        <w:autoSpaceDE w:val="0"/>
        <w:autoSpaceDN w:val="0"/>
        <w:adjustRightInd w:val="0"/>
        <w:ind w:left="0" w:firstLine="567"/>
        <w:jc w:val="both"/>
        <w:rPr>
          <w:sz w:val="20"/>
          <w:szCs w:val="20"/>
        </w:rPr>
      </w:pPr>
      <w:r w:rsidRPr="002124CD">
        <w:rPr>
          <w:sz w:val="20"/>
          <w:szCs w:val="20"/>
        </w:rPr>
        <w:t>Во всем остальном, что не предусмотрено настоящим Договором, Стороны руководствуются законодательством Российской Федерации.</w:t>
      </w:r>
    </w:p>
    <w:p w14:paraId="43CB2CF6" w14:textId="53C7DD40" w:rsidR="002B1019" w:rsidRPr="002124CD" w:rsidRDefault="003E58E2" w:rsidP="00F44012">
      <w:pPr>
        <w:pStyle w:val="af1"/>
        <w:numPr>
          <w:ilvl w:val="1"/>
          <w:numId w:val="23"/>
        </w:numPr>
        <w:autoSpaceDE w:val="0"/>
        <w:autoSpaceDN w:val="0"/>
        <w:adjustRightInd w:val="0"/>
        <w:ind w:left="0" w:firstLine="567"/>
        <w:jc w:val="both"/>
        <w:rPr>
          <w:sz w:val="20"/>
          <w:szCs w:val="20"/>
        </w:rPr>
      </w:pPr>
      <w:r w:rsidRPr="002124CD">
        <w:rPr>
          <w:sz w:val="20"/>
          <w:szCs w:val="20"/>
        </w:rPr>
        <w:t>Учитывая положения ст</w:t>
      </w:r>
      <w:r w:rsidR="007E3BE3" w:rsidRPr="002124CD">
        <w:rPr>
          <w:sz w:val="20"/>
          <w:szCs w:val="20"/>
        </w:rPr>
        <w:t>атей</w:t>
      </w:r>
      <w:r w:rsidRPr="002124CD">
        <w:rPr>
          <w:sz w:val="20"/>
          <w:szCs w:val="20"/>
        </w:rPr>
        <w:t xml:space="preserve"> 410 и 411 Гражданского кодекса Российской Федерации,</w:t>
      </w:r>
      <w:r w:rsidR="003B206E" w:rsidRPr="002124CD">
        <w:rPr>
          <w:sz w:val="20"/>
          <w:szCs w:val="20"/>
        </w:rPr>
        <w:t xml:space="preserve"> </w:t>
      </w:r>
      <w:r w:rsidR="002B1019" w:rsidRPr="002124CD">
        <w:rPr>
          <w:sz w:val="20"/>
          <w:szCs w:val="20"/>
        </w:rPr>
        <w:t xml:space="preserve">Стороны </w:t>
      </w:r>
      <w:r w:rsidR="006E3C59" w:rsidRPr="002124CD">
        <w:rPr>
          <w:sz w:val="20"/>
          <w:szCs w:val="20"/>
        </w:rPr>
        <w:t>д</w:t>
      </w:r>
      <w:r w:rsidR="002B1019" w:rsidRPr="002124CD">
        <w:rPr>
          <w:sz w:val="20"/>
          <w:szCs w:val="20"/>
        </w:rPr>
        <w:t>о</w:t>
      </w:r>
      <w:r w:rsidR="006E3C59" w:rsidRPr="002124CD">
        <w:rPr>
          <w:sz w:val="20"/>
          <w:szCs w:val="20"/>
        </w:rPr>
        <w:t>го</w:t>
      </w:r>
      <w:r w:rsidR="002B1019" w:rsidRPr="002124CD">
        <w:rPr>
          <w:sz w:val="20"/>
          <w:szCs w:val="20"/>
        </w:rPr>
        <w:t>ворились, что зачет встречных однородных требований в рамках настоящего Договора возможен только по соглашению Сторон.</w:t>
      </w:r>
    </w:p>
    <w:p w14:paraId="2D3B9102" w14:textId="09E24121" w:rsidR="00693697" w:rsidRPr="002124CD" w:rsidRDefault="00FF4028" w:rsidP="00F44012">
      <w:pPr>
        <w:pStyle w:val="af1"/>
        <w:numPr>
          <w:ilvl w:val="1"/>
          <w:numId w:val="23"/>
        </w:numPr>
        <w:autoSpaceDE w:val="0"/>
        <w:autoSpaceDN w:val="0"/>
        <w:adjustRightInd w:val="0"/>
        <w:ind w:left="0" w:firstLine="567"/>
        <w:jc w:val="both"/>
        <w:rPr>
          <w:sz w:val="20"/>
          <w:szCs w:val="20"/>
        </w:rPr>
      </w:pPr>
      <w:r w:rsidRPr="002124CD">
        <w:rPr>
          <w:sz w:val="20"/>
          <w:szCs w:val="20"/>
        </w:rPr>
        <w:lastRenderedPageBreak/>
        <w:t xml:space="preserve">Настоящий </w:t>
      </w:r>
      <w:r w:rsidR="008D43F9" w:rsidRPr="002124CD">
        <w:rPr>
          <w:sz w:val="20"/>
          <w:szCs w:val="20"/>
        </w:rPr>
        <w:t xml:space="preserve">Договор составлен в </w:t>
      </w:r>
      <w:r w:rsidR="003C1EC8" w:rsidRPr="002124CD">
        <w:rPr>
          <w:sz w:val="20"/>
          <w:szCs w:val="20"/>
        </w:rPr>
        <w:t>5</w:t>
      </w:r>
      <w:r w:rsidR="008D43F9" w:rsidRPr="002124CD">
        <w:rPr>
          <w:sz w:val="20"/>
          <w:szCs w:val="20"/>
        </w:rPr>
        <w:t xml:space="preserve"> (</w:t>
      </w:r>
      <w:r w:rsidR="003C1EC8" w:rsidRPr="002124CD">
        <w:rPr>
          <w:sz w:val="20"/>
          <w:szCs w:val="20"/>
        </w:rPr>
        <w:t>Пяти</w:t>
      </w:r>
      <w:r w:rsidR="008D43F9" w:rsidRPr="002124CD">
        <w:rPr>
          <w:sz w:val="20"/>
          <w:szCs w:val="20"/>
        </w:rPr>
        <w:t xml:space="preserve">) экземплярах, имеющих равную юридическую силу, </w:t>
      </w:r>
      <w:r w:rsidR="006701BE" w:rsidRPr="002124CD">
        <w:rPr>
          <w:sz w:val="20"/>
          <w:szCs w:val="20"/>
        </w:rPr>
        <w:t xml:space="preserve">из которых: </w:t>
      </w:r>
      <w:r w:rsidR="0074738B" w:rsidRPr="002124CD">
        <w:rPr>
          <w:sz w:val="20"/>
          <w:szCs w:val="20"/>
        </w:rPr>
        <w:t>два</w:t>
      </w:r>
      <w:r w:rsidR="003C1EC8" w:rsidRPr="002124CD">
        <w:rPr>
          <w:sz w:val="20"/>
          <w:szCs w:val="20"/>
        </w:rPr>
        <w:t xml:space="preserve"> экземпляр</w:t>
      </w:r>
      <w:r w:rsidR="0074738B" w:rsidRPr="002124CD">
        <w:rPr>
          <w:sz w:val="20"/>
          <w:szCs w:val="20"/>
        </w:rPr>
        <w:t>а</w:t>
      </w:r>
      <w:r w:rsidR="00041461" w:rsidRPr="002124CD">
        <w:rPr>
          <w:sz w:val="20"/>
          <w:szCs w:val="20"/>
        </w:rPr>
        <w:t xml:space="preserve"> </w:t>
      </w:r>
      <w:r w:rsidR="006701BE" w:rsidRPr="002124CD">
        <w:rPr>
          <w:sz w:val="20"/>
          <w:szCs w:val="20"/>
        </w:rPr>
        <w:t xml:space="preserve">- </w:t>
      </w:r>
      <w:r w:rsidR="003C1EC8" w:rsidRPr="002124CD">
        <w:rPr>
          <w:sz w:val="20"/>
          <w:szCs w:val="20"/>
        </w:rPr>
        <w:t>для Застройщика, один</w:t>
      </w:r>
      <w:r w:rsidR="00041461" w:rsidRPr="002124CD">
        <w:rPr>
          <w:sz w:val="20"/>
          <w:szCs w:val="20"/>
        </w:rPr>
        <w:t xml:space="preserve"> </w:t>
      </w:r>
      <w:r w:rsidR="0074738B" w:rsidRPr="002124CD">
        <w:rPr>
          <w:sz w:val="20"/>
          <w:szCs w:val="20"/>
        </w:rPr>
        <w:t>–</w:t>
      </w:r>
      <w:r w:rsidR="006701BE" w:rsidRPr="002124CD">
        <w:rPr>
          <w:sz w:val="20"/>
          <w:szCs w:val="20"/>
        </w:rPr>
        <w:t xml:space="preserve"> </w:t>
      </w:r>
      <w:r w:rsidR="00041461" w:rsidRPr="002124CD">
        <w:rPr>
          <w:sz w:val="20"/>
          <w:szCs w:val="20"/>
        </w:rPr>
        <w:t>Участника</w:t>
      </w:r>
      <w:r w:rsidR="0074738B" w:rsidRPr="002124CD">
        <w:rPr>
          <w:sz w:val="20"/>
          <w:szCs w:val="20"/>
        </w:rPr>
        <w:t xml:space="preserve">, один - для </w:t>
      </w:r>
      <w:r w:rsidR="006701BE" w:rsidRPr="002124CD">
        <w:rPr>
          <w:sz w:val="20"/>
          <w:szCs w:val="20"/>
        </w:rPr>
        <w:t>О</w:t>
      </w:r>
      <w:r w:rsidR="00041461" w:rsidRPr="002124CD">
        <w:rPr>
          <w:sz w:val="20"/>
          <w:szCs w:val="20"/>
        </w:rPr>
        <w:t>ргана</w:t>
      </w:r>
      <w:r w:rsidR="006701BE" w:rsidRPr="002124CD">
        <w:rPr>
          <w:sz w:val="20"/>
          <w:szCs w:val="20"/>
        </w:rPr>
        <w:t xml:space="preserve"> регистрации прав</w:t>
      </w:r>
      <w:r w:rsidR="003C1EC8" w:rsidRPr="002124CD">
        <w:rPr>
          <w:sz w:val="20"/>
          <w:szCs w:val="20"/>
        </w:rPr>
        <w:t xml:space="preserve">, </w:t>
      </w:r>
      <w:r w:rsidR="0074738B" w:rsidRPr="002124CD">
        <w:rPr>
          <w:sz w:val="20"/>
          <w:szCs w:val="20"/>
        </w:rPr>
        <w:t>один – для Исполняющего Банка.</w:t>
      </w:r>
    </w:p>
    <w:p w14:paraId="686FEB08" w14:textId="6BEAA788" w:rsidR="008D43F9" w:rsidRPr="002124CD" w:rsidRDefault="008D43F9" w:rsidP="00CA3C64">
      <w:pPr>
        <w:pStyle w:val="af1"/>
        <w:autoSpaceDE w:val="0"/>
        <w:autoSpaceDN w:val="0"/>
        <w:adjustRightInd w:val="0"/>
        <w:ind w:left="567"/>
        <w:jc w:val="both"/>
        <w:rPr>
          <w:b/>
          <w:bCs/>
          <w:sz w:val="20"/>
          <w:szCs w:val="20"/>
        </w:rPr>
      </w:pPr>
      <w:r w:rsidRPr="002124CD">
        <w:rPr>
          <w:b/>
          <w:sz w:val="20"/>
          <w:szCs w:val="20"/>
        </w:rPr>
        <w:t xml:space="preserve">Приложения к Договору: </w:t>
      </w:r>
    </w:p>
    <w:p w14:paraId="28987E7B" w14:textId="4742D2F4" w:rsidR="004B5546" w:rsidRPr="002124CD" w:rsidRDefault="008D43F9" w:rsidP="00061286">
      <w:pPr>
        <w:pStyle w:val="ConsPlusNormal"/>
        <w:widowControl/>
        <w:tabs>
          <w:tab w:val="left" w:pos="567"/>
          <w:tab w:val="num" w:pos="1560"/>
        </w:tabs>
        <w:ind w:left="567" w:firstLine="0"/>
        <w:jc w:val="both"/>
        <w:rPr>
          <w:rFonts w:ascii="Times New Roman" w:hAnsi="Times New Roman" w:cs="Times New Roman"/>
        </w:rPr>
      </w:pPr>
      <w:r w:rsidRPr="002124CD">
        <w:rPr>
          <w:rFonts w:ascii="Times New Roman" w:hAnsi="Times New Roman" w:cs="Times New Roman"/>
        </w:rPr>
        <w:t>- Приложение №</w:t>
      </w:r>
      <w:r w:rsidR="003032FB" w:rsidRPr="002124CD">
        <w:rPr>
          <w:rFonts w:ascii="Times New Roman" w:hAnsi="Times New Roman" w:cs="Times New Roman"/>
        </w:rPr>
        <w:t xml:space="preserve"> </w:t>
      </w:r>
      <w:r w:rsidRPr="002124CD">
        <w:rPr>
          <w:rFonts w:ascii="Times New Roman" w:hAnsi="Times New Roman" w:cs="Times New Roman"/>
        </w:rPr>
        <w:t xml:space="preserve">1 </w:t>
      </w:r>
      <w:r w:rsidR="005D106E" w:rsidRPr="002124CD">
        <w:rPr>
          <w:rFonts w:ascii="Times New Roman" w:hAnsi="Times New Roman" w:cs="Times New Roman"/>
        </w:rPr>
        <w:t>–</w:t>
      </w:r>
      <w:r w:rsidRPr="002124CD">
        <w:rPr>
          <w:rFonts w:ascii="Times New Roman" w:hAnsi="Times New Roman" w:cs="Times New Roman"/>
        </w:rPr>
        <w:t xml:space="preserve"> </w:t>
      </w:r>
      <w:r w:rsidR="005D106E" w:rsidRPr="002124CD">
        <w:rPr>
          <w:rFonts w:ascii="Times New Roman" w:hAnsi="Times New Roman" w:cs="Times New Roman"/>
        </w:rPr>
        <w:t xml:space="preserve">Основные </w:t>
      </w:r>
      <w:r w:rsidRPr="002124CD">
        <w:rPr>
          <w:rFonts w:ascii="Times New Roman" w:hAnsi="Times New Roman" w:cs="Times New Roman"/>
        </w:rPr>
        <w:t>характеристики</w:t>
      </w:r>
      <w:r w:rsidR="006701BE" w:rsidRPr="002124CD">
        <w:rPr>
          <w:rFonts w:ascii="Times New Roman" w:hAnsi="Times New Roman" w:cs="Times New Roman"/>
        </w:rPr>
        <w:t xml:space="preserve"> Ж</w:t>
      </w:r>
      <w:r w:rsidR="005D106E" w:rsidRPr="002124CD">
        <w:rPr>
          <w:rFonts w:ascii="Times New Roman" w:hAnsi="Times New Roman" w:cs="Times New Roman"/>
        </w:rPr>
        <w:t>илого дома и Объекта</w:t>
      </w:r>
      <w:r w:rsidR="00472B92" w:rsidRPr="002124CD">
        <w:rPr>
          <w:rFonts w:ascii="Times New Roman" w:hAnsi="Times New Roman" w:cs="Times New Roman"/>
        </w:rPr>
        <w:t xml:space="preserve"> долевого строительства</w:t>
      </w:r>
      <w:r w:rsidRPr="002124CD">
        <w:rPr>
          <w:rFonts w:ascii="Times New Roman" w:hAnsi="Times New Roman" w:cs="Times New Roman"/>
        </w:rPr>
        <w:t>.</w:t>
      </w:r>
    </w:p>
    <w:p w14:paraId="62C8890C" w14:textId="0055CF43" w:rsidR="003C353B" w:rsidRPr="002124CD" w:rsidRDefault="008D43F9" w:rsidP="00426681">
      <w:pPr>
        <w:pStyle w:val="ConsPlusNormal"/>
        <w:widowControl/>
        <w:tabs>
          <w:tab w:val="left" w:pos="567"/>
          <w:tab w:val="num" w:pos="1560"/>
        </w:tabs>
        <w:ind w:left="567" w:firstLine="0"/>
        <w:jc w:val="both"/>
        <w:rPr>
          <w:rFonts w:ascii="Times New Roman" w:hAnsi="Times New Roman" w:cs="Times New Roman"/>
        </w:rPr>
      </w:pPr>
      <w:r w:rsidRPr="002124CD">
        <w:rPr>
          <w:rFonts w:ascii="Times New Roman" w:hAnsi="Times New Roman" w:cs="Times New Roman"/>
        </w:rPr>
        <w:t>- Приложение №</w:t>
      </w:r>
      <w:r w:rsidR="003032FB" w:rsidRPr="002124CD">
        <w:rPr>
          <w:rFonts w:ascii="Times New Roman" w:hAnsi="Times New Roman" w:cs="Times New Roman"/>
        </w:rPr>
        <w:t xml:space="preserve"> </w:t>
      </w:r>
      <w:r w:rsidRPr="002124CD">
        <w:rPr>
          <w:rFonts w:ascii="Times New Roman" w:hAnsi="Times New Roman" w:cs="Times New Roman"/>
        </w:rPr>
        <w:t xml:space="preserve">2 </w:t>
      </w:r>
      <w:r w:rsidR="005D106E" w:rsidRPr="002124CD">
        <w:rPr>
          <w:rFonts w:ascii="Times New Roman" w:hAnsi="Times New Roman" w:cs="Times New Roman"/>
        </w:rPr>
        <w:t>–</w:t>
      </w:r>
      <w:r w:rsidRPr="002124CD">
        <w:rPr>
          <w:rFonts w:ascii="Times New Roman" w:hAnsi="Times New Roman" w:cs="Times New Roman"/>
        </w:rPr>
        <w:t xml:space="preserve"> </w:t>
      </w:r>
      <w:r w:rsidR="005D106E" w:rsidRPr="002124CD">
        <w:rPr>
          <w:rFonts w:ascii="Times New Roman" w:hAnsi="Times New Roman" w:cs="Times New Roman"/>
        </w:rPr>
        <w:t>П</w:t>
      </w:r>
      <w:r w:rsidRPr="002124CD">
        <w:rPr>
          <w:rFonts w:ascii="Times New Roman" w:hAnsi="Times New Roman" w:cs="Times New Roman"/>
        </w:rPr>
        <w:t>лан</w:t>
      </w:r>
      <w:r w:rsidR="005D106E" w:rsidRPr="002124CD">
        <w:rPr>
          <w:rFonts w:ascii="Times New Roman" w:hAnsi="Times New Roman" w:cs="Times New Roman"/>
        </w:rPr>
        <w:t xml:space="preserve"> </w:t>
      </w:r>
      <w:r w:rsidR="00472B92" w:rsidRPr="002124CD">
        <w:rPr>
          <w:rFonts w:ascii="Times New Roman" w:hAnsi="Times New Roman" w:cs="Times New Roman"/>
        </w:rPr>
        <w:t>Объекта долевого строительства</w:t>
      </w:r>
      <w:r w:rsidR="009727DF" w:rsidRPr="002124CD">
        <w:rPr>
          <w:rFonts w:ascii="Times New Roman" w:hAnsi="Times New Roman" w:cs="Times New Roman"/>
        </w:rPr>
        <w:t>.</w:t>
      </w:r>
      <w:r w:rsidR="00264DD9" w:rsidRPr="002124CD">
        <w:rPr>
          <w:rFonts w:ascii="Times New Roman" w:hAnsi="Times New Roman" w:cs="Times New Roman"/>
        </w:rPr>
        <w:t xml:space="preserve">   </w:t>
      </w:r>
    </w:p>
    <w:p w14:paraId="11875778" w14:textId="49B93F91" w:rsidR="00693697" w:rsidRPr="002124CD" w:rsidRDefault="00264DD9" w:rsidP="00426681">
      <w:pPr>
        <w:pStyle w:val="ConsPlusNormal"/>
        <w:widowControl/>
        <w:tabs>
          <w:tab w:val="left" w:pos="567"/>
          <w:tab w:val="num" w:pos="1560"/>
        </w:tabs>
        <w:ind w:left="567" w:firstLine="0"/>
        <w:jc w:val="both"/>
        <w:rPr>
          <w:rFonts w:ascii="Times New Roman" w:hAnsi="Times New Roman" w:cs="Times New Roman"/>
        </w:rPr>
      </w:pPr>
      <w:r w:rsidRPr="002124CD">
        <w:rPr>
          <w:rFonts w:ascii="Times New Roman" w:hAnsi="Times New Roman" w:cs="Times New Roman"/>
        </w:rPr>
        <w:t xml:space="preserve">    </w:t>
      </w:r>
    </w:p>
    <w:p w14:paraId="3E8DB955" w14:textId="7B30F4FB" w:rsidR="007324F1" w:rsidRPr="002124CD" w:rsidRDefault="008D43F9" w:rsidP="00F44012">
      <w:pPr>
        <w:pStyle w:val="ConsNormal"/>
        <w:numPr>
          <w:ilvl w:val="0"/>
          <w:numId w:val="23"/>
        </w:numPr>
        <w:ind w:left="0" w:firstLine="0"/>
        <w:jc w:val="center"/>
        <w:rPr>
          <w:rFonts w:ascii="Times New Roman" w:hAnsi="Times New Roman"/>
          <w:b/>
          <w:bCs/>
          <w:spacing w:val="20"/>
        </w:rPr>
      </w:pPr>
      <w:r w:rsidRPr="002124CD">
        <w:rPr>
          <w:rFonts w:ascii="Times New Roman" w:hAnsi="Times New Roman"/>
          <w:b/>
          <w:bCs/>
          <w:spacing w:val="20"/>
        </w:rPr>
        <w:t>АДРЕСА, РЕКВИЗИТЫ И ПОДПИСИ СТОРОН:</w:t>
      </w:r>
    </w:p>
    <w:p w14:paraId="20333540" w14:textId="0A9A8765" w:rsidR="00607754" w:rsidRPr="002124CD" w:rsidRDefault="00607754" w:rsidP="00607754">
      <w:pPr>
        <w:pStyle w:val="ConsNormal"/>
        <w:ind w:firstLine="0"/>
        <w:rPr>
          <w:rFonts w:ascii="Times New Roman" w:hAnsi="Times New Roman"/>
          <w:b/>
          <w:bCs/>
          <w:spacing w:val="20"/>
        </w:rPr>
      </w:pPr>
    </w:p>
    <w:tbl>
      <w:tblPr>
        <w:tblStyle w:val="af6"/>
        <w:tblW w:w="0" w:type="auto"/>
        <w:tblLook w:val="04A0" w:firstRow="1" w:lastRow="0" w:firstColumn="1" w:lastColumn="0" w:noHBand="0" w:noVBand="1"/>
      </w:tblPr>
      <w:tblGrid>
        <w:gridCol w:w="5240"/>
        <w:gridCol w:w="5027"/>
      </w:tblGrid>
      <w:tr w:rsidR="00371B97" w:rsidRPr="002124CD" w14:paraId="786FD04B" w14:textId="77777777" w:rsidTr="0043743A">
        <w:tc>
          <w:tcPr>
            <w:tcW w:w="5240" w:type="dxa"/>
          </w:tcPr>
          <w:p w14:paraId="4548F20A" w14:textId="1C1D3DBA" w:rsidR="00371B97" w:rsidRPr="002124CD" w:rsidRDefault="00371B97" w:rsidP="00371B97">
            <w:pPr>
              <w:pStyle w:val="ConsNormal"/>
              <w:ind w:firstLine="0"/>
              <w:rPr>
                <w:rFonts w:ascii="Times New Roman" w:hAnsi="Times New Roman"/>
                <w:b/>
                <w:bCs/>
                <w:spacing w:val="20"/>
              </w:rPr>
            </w:pPr>
            <w:r w:rsidRPr="002124CD">
              <w:rPr>
                <w:rFonts w:ascii="Times New Roman" w:hAnsi="Times New Roman"/>
                <w:b/>
                <w:bCs/>
                <w:spacing w:val="20"/>
              </w:rPr>
              <w:t>З</w:t>
            </w:r>
            <w:r w:rsidR="001000A4" w:rsidRPr="002124CD">
              <w:rPr>
                <w:rFonts w:ascii="Times New Roman" w:hAnsi="Times New Roman"/>
                <w:b/>
                <w:bCs/>
                <w:spacing w:val="20"/>
              </w:rPr>
              <w:t>астройщик:</w:t>
            </w:r>
          </w:p>
          <w:p w14:paraId="43414DC4" w14:textId="77777777" w:rsidR="00CF117D" w:rsidRPr="002124CD" w:rsidRDefault="00CF117D" w:rsidP="00CF117D">
            <w:pPr>
              <w:ind w:firstLine="22"/>
              <w:rPr>
                <w:bCs/>
                <w:sz w:val="20"/>
                <w:szCs w:val="20"/>
              </w:rPr>
            </w:pPr>
            <w:r w:rsidRPr="002124CD">
              <w:rPr>
                <w:b/>
                <w:sz w:val="20"/>
                <w:szCs w:val="20"/>
              </w:rPr>
              <w:t xml:space="preserve">Общество с ограниченной ответственностью «Специализированный застройщик «СТРУКТУРА-2», </w:t>
            </w:r>
            <w:r w:rsidRPr="002124CD">
              <w:rPr>
                <w:sz w:val="20"/>
                <w:szCs w:val="20"/>
              </w:rPr>
              <w:t xml:space="preserve">ОГРН 1167847468348, ИНН 7814674379, КПП 780101001, местонахождение юридического лица: </w:t>
            </w:r>
            <w:r w:rsidRPr="002124CD">
              <w:rPr>
                <w:bCs/>
                <w:sz w:val="20"/>
                <w:szCs w:val="20"/>
              </w:rPr>
              <w:t xml:space="preserve">199226, Санкт-Петербург, муниципальный округ Морской, б-р Александра Грина, д. 1, стр. 1, </w:t>
            </w:r>
            <w:proofErr w:type="spellStart"/>
            <w:r w:rsidRPr="002124CD">
              <w:rPr>
                <w:bCs/>
                <w:sz w:val="20"/>
                <w:szCs w:val="20"/>
              </w:rPr>
              <w:t>помещ</w:t>
            </w:r>
            <w:proofErr w:type="spellEnd"/>
            <w:r w:rsidRPr="002124CD">
              <w:rPr>
                <w:bCs/>
                <w:sz w:val="20"/>
                <w:szCs w:val="20"/>
              </w:rPr>
              <w:t xml:space="preserve">. 14-Н, этаж 4, </w:t>
            </w:r>
          </w:p>
          <w:p w14:paraId="3B5137F6" w14:textId="77777777" w:rsidR="00CF117D" w:rsidRPr="002124CD" w:rsidRDefault="00CF117D" w:rsidP="00CF117D">
            <w:pPr>
              <w:ind w:firstLine="22"/>
              <w:rPr>
                <w:b/>
                <w:bCs/>
                <w:sz w:val="20"/>
                <w:szCs w:val="20"/>
              </w:rPr>
            </w:pPr>
            <w:r w:rsidRPr="002124CD">
              <w:rPr>
                <w:bCs/>
                <w:sz w:val="20"/>
                <w:szCs w:val="20"/>
              </w:rPr>
              <w:t>офис 1</w:t>
            </w:r>
          </w:p>
          <w:p w14:paraId="35DCB774" w14:textId="77777777" w:rsidR="00CF117D" w:rsidRPr="002124CD" w:rsidRDefault="00CF117D" w:rsidP="00CF117D">
            <w:pPr>
              <w:tabs>
                <w:tab w:val="left" w:pos="1134"/>
                <w:tab w:val="left" w:pos="4566"/>
              </w:tabs>
              <w:rPr>
                <w:b/>
                <w:bCs/>
                <w:i/>
                <w:iCs/>
                <w:sz w:val="20"/>
                <w:szCs w:val="20"/>
              </w:rPr>
            </w:pPr>
            <w:r w:rsidRPr="002124CD">
              <w:rPr>
                <w:b/>
                <w:bCs/>
                <w:i/>
                <w:iCs/>
                <w:sz w:val="20"/>
                <w:szCs w:val="20"/>
              </w:rPr>
              <w:t>р/</w:t>
            </w:r>
            <w:proofErr w:type="gramStart"/>
            <w:r w:rsidRPr="002124CD">
              <w:rPr>
                <w:b/>
                <w:bCs/>
                <w:i/>
                <w:iCs/>
                <w:sz w:val="20"/>
                <w:szCs w:val="20"/>
              </w:rPr>
              <w:t>с  40702810000590080161</w:t>
            </w:r>
            <w:proofErr w:type="gramEnd"/>
          </w:p>
          <w:p w14:paraId="6F76A3DF" w14:textId="77777777" w:rsidR="00CF117D" w:rsidRPr="002124CD" w:rsidRDefault="00CF117D" w:rsidP="00CF117D">
            <w:pPr>
              <w:tabs>
                <w:tab w:val="left" w:pos="1134"/>
                <w:tab w:val="left" w:pos="4566"/>
              </w:tabs>
              <w:rPr>
                <w:b/>
                <w:bCs/>
                <w:i/>
                <w:iCs/>
                <w:sz w:val="20"/>
                <w:szCs w:val="20"/>
              </w:rPr>
            </w:pPr>
            <w:r w:rsidRPr="002124CD">
              <w:rPr>
                <w:b/>
                <w:bCs/>
                <w:i/>
                <w:iCs/>
                <w:sz w:val="20"/>
                <w:szCs w:val="20"/>
              </w:rPr>
              <w:t xml:space="preserve">АО «Банк ДОМ.РФ» </w:t>
            </w:r>
          </w:p>
          <w:p w14:paraId="35798DD6" w14:textId="77777777" w:rsidR="00CF117D" w:rsidRPr="002124CD" w:rsidRDefault="00CF117D" w:rsidP="00CF117D">
            <w:pPr>
              <w:tabs>
                <w:tab w:val="left" w:pos="1134"/>
                <w:tab w:val="left" w:pos="4566"/>
              </w:tabs>
              <w:rPr>
                <w:b/>
                <w:bCs/>
                <w:i/>
                <w:iCs/>
                <w:sz w:val="20"/>
                <w:szCs w:val="20"/>
              </w:rPr>
            </w:pPr>
            <w:r w:rsidRPr="002124CD">
              <w:rPr>
                <w:b/>
                <w:bCs/>
                <w:i/>
                <w:iCs/>
                <w:sz w:val="20"/>
                <w:szCs w:val="20"/>
              </w:rPr>
              <w:t>к/</w:t>
            </w:r>
            <w:proofErr w:type="gramStart"/>
            <w:r w:rsidRPr="002124CD">
              <w:rPr>
                <w:b/>
                <w:bCs/>
                <w:i/>
                <w:iCs/>
                <w:sz w:val="20"/>
                <w:szCs w:val="20"/>
              </w:rPr>
              <w:t>счет  30101810345250000266</w:t>
            </w:r>
            <w:proofErr w:type="gramEnd"/>
          </w:p>
          <w:p w14:paraId="13430CE8" w14:textId="77777777" w:rsidR="00CF117D" w:rsidRPr="002124CD" w:rsidRDefault="00CF117D" w:rsidP="00CF117D">
            <w:pPr>
              <w:tabs>
                <w:tab w:val="left" w:pos="1134"/>
                <w:tab w:val="left" w:pos="4566"/>
              </w:tabs>
              <w:rPr>
                <w:b/>
                <w:bCs/>
                <w:i/>
                <w:iCs/>
                <w:sz w:val="20"/>
                <w:szCs w:val="20"/>
              </w:rPr>
            </w:pPr>
            <w:proofErr w:type="gramStart"/>
            <w:r w:rsidRPr="002124CD">
              <w:rPr>
                <w:b/>
                <w:bCs/>
                <w:i/>
                <w:iCs/>
                <w:sz w:val="20"/>
                <w:szCs w:val="20"/>
              </w:rPr>
              <w:t>БИК  044525266</w:t>
            </w:r>
            <w:proofErr w:type="gramEnd"/>
          </w:p>
          <w:p w14:paraId="1457813B" w14:textId="24AA8F2C" w:rsidR="00063ECD" w:rsidRPr="002124CD" w:rsidRDefault="00063ECD" w:rsidP="00063ECD">
            <w:pPr>
              <w:pStyle w:val="ConsNormal"/>
              <w:ind w:firstLine="0"/>
              <w:rPr>
                <w:rFonts w:ascii="Times New Roman" w:hAnsi="Times New Roman"/>
              </w:rPr>
            </w:pPr>
          </w:p>
        </w:tc>
        <w:tc>
          <w:tcPr>
            <w:tcW w:w="5027" w:type="dxa"/>
          </w:tcPr>
          <w:p w14:paraId="3B80E2A0" w14:textId="77777777" w:rsidR="00661F93" w:rsidRPr="002124CD" w:rsidRDefault="00371B97" w:rsidP="00607754">
            <w:pPr>
              <w:pStyle w:val="ConsNormal"/>
              <w:ind w:firstLine="0"/>
              <w:rPr>
                <w:rFonts w:ascii="Times New Roman" w:hAnsi="Times New Roman"/>
                <w:b/>
                <w:lang w:eastAsia="ja-JP"/>
              </w:rPr>
            </w:pPr>
            <w:r w:rsidRPr="002124CD">
              <w:rPr>
                <w:rFonts w:ascii="Times New Roman" w:hAnsi="Times New Roman"/>
                <w:b/>
                <w:lang w:eastAsia="ja-JP"/>
              </w:rPr>
              <w:t>У</w:t>
            </w:r>
            <w:r w:rsidR="00661F93" w:rsidRPr="002124CD">
              <w:rPr>
                <w:rFonts w:ascii="Times New Roman" w:hAnsi="Times New Roman"/>
                <w:b/>
                <w:lang w:eastAsia="ja-JP"/>
              </w:rPr>
              <w:t>частник:</w:t>
            </w:r>
          </w:p>
          <w:p w14:paraId="430EAA87" w14:textId="77777777" w:rsidR="00CF117D" w:rsidRPr="002124CD" w:rsidRDefault="00661F93" w:rsidP="00CF117D">
            <w:pPr>
              <w:tabs>
                <w:tab w:val="left" w:pos="6315"/>
              </w:tabs>
              <w:suppressAutoHyphens/>
              <w:rPr>
                <w:sz w:val="20"/>
                <w:szCs w:val="20"/>
                <w:lang w:eastAsia="ar-SA"/>
              </w:rPr>
            </w:pPr>
            <w:r w:rsidRPr="002124CD">
              <w:rPr>
                <w:b/>
                <w:sz w:val="20"/>
                <w:szCs w:val="20"/>
                <w:lang w:eastAsia="ja-JP"/>
              </w:rPr>
              <w:t xml:space="preserve"> </w:t>
            </w:r>
            <w:r w:rsidR="00CF117D" w:rsidRPr="002124CD">
              <w:rPr>
                <w:b/>
                <w:sz w:val="20"/>
                <w:szCs w:val="20"/>
                <w:lang w:eastAsia="ar-SA"/>
              </w:rPr>
              <w:t>______________________</w:t>
            </w:r>
            <w:r w:rsidR="00CF117D" w:rsidRPr="002124CD">
              <w:rPr>
                <w:sz w:val="20"/>
                <w:szCs w:val="20"/>
                <w:lang w:eastAsia="ar-SA"/>
              </w:rPr>
              <w:t xml:space="preserve">, </w:t>
            </w:r>
          </w:p>
          <w:p w14:paraId="24B0CB1F" w14:textId="77777777" w:rsidR="00CF117D" w:rsidRPr="002124CD" w:rsidRDefault="00CF117D" w:rsidP="00CF117D">
            <w:pPr>
              <w:tabs>
                <w:tab w:val="left" w:pos="6315"/>
              </w:tabs>
              <w:suppressAutoHyphens/>
              <w:rPr>
                <w:sz w:val="20"/>
                <w:szCs w:val="20"/>
                <w:lang w:eastAsia="ar-SA"/>
              </w:rPr>
            </w:pPr>
            <w:r w:rsidRPr="002124CD">
              <w:rPr>
                <w:sz w:val="20"/>
                <w:szCs w:val="20"/>
                <w:lang w:eastAsia="ar-SA"/>
              </w:rPr>
              <w:t>пол: __________________, дата рождения: ________________ года, место рождения: __________________, паспорт: _______________________ выдан: _______________________, дата выдачи: ____________________, код подразделения: _______________, адрес регистрации: ____________________,</w:t>
            </w:r>
          </w:p>
          <w:p w14:paraId="2D6D2214" w14:textId="77777777" w:rsidR="00CF117D" w:rsidRPr="002124CD" w:rsidRDefault="00CF117D" w:rsidP="00CF117D">
            <w:pPr>
              <w:tabs>
                <w:tab w:val="left" w:pos="6315"/>
              </w:tabs>
              <w:suppressAutoHyphens/>
              <w:rPr>
                <w:sz w:val="20"/>
                <w:szCs w:val="20"/>
                <w:lang w:eastAsia="ar-SA"/>
              </w:rPr>
            </w:pPr>
          </w:p>
          <w:p w14:paraId="4EC12D7C" w14:textId="77777777" w:rsidR="00CF117D" w:rsidRPr="002124CD" w:rsidRDefault="00CF117D" w:rsidP="00CF117D">
            <w:pPr>
              <w:tabs>
                <w:tab w:val="left" w:pos="6315"/>
              </w:tabs>
              <w:suppressAutoHyphens/>
              <w:rPr>
                <w:sz w:val="20"/>
                <w:szCs w:val="20"/>
                <w:lang w:eastAsia="ar-SA"/>
              </w:rPr>
            </w:pPr>
            <w:r w:rsidRPr="002124CD">
              <w:rPr>
                <w:sz w:val="20"/>
                <w:szCs w:val="20"/>
                <w:lang w:eastAsia="ar-SA"/>
              </w:rPr>
              <w:t>Тел.:</w:t>
            </w:r>
          </w:p>
          <w:p w14:paraId="7C05753E" w14:textId="63FACE2E" w:rsidR="00371B97" w:rsidRPr="002124CD" w:rsidRDefault="00371B97" w:rsidP="00607754">
            <w:pPr>
              <w:pStyle w:val="ConsNormal"/>
              <w:ind w:firstLine="0"/>
              <w:rPr>
                <w:rFonts w:ascii="Times New Roman" w:hAnsi="Times New Roman"/>
                <w:b/>
                <w:bCs/>
                <w:spacing w:val="20"/>
              </w:rPr>
            </w:pPr>
          </w:p>
        </w:tc>
      </w:tr>
    </w:tbl>
    <w:p w14:paraId="1C8B82FA" w14:textId="18FB5569" w:rsidR="00371B97" w:rsidRPr="002124CD" w:rsidRDefault="00371B97" w:rsidP="00607754">
      <w:pPr>
        <w:pStyle w:val="ConsNormal"/>
        <w:ind w:firstLine="0"/>
        <w:rPr>
          <w:rFonts w:ascii="Times New Roman" w:hAnsi="Times New Roman"/>
          <w:b/>
          <w:bCs/>
          <w:spacing w:val="20"/>
        </w:rPr>
      </w:pPr>
    </w:p>
    <w:p w14:paraId="7D0855DD" w14:textId="304BA7A8" w:rsidR="00371B97" w:rsidRPr="002124CD" w:rsidRDefault="00371B97" w:rsidP="00607754">
      <w:pPr>
        <w:pStyle w:val="ConsNormal"/>
        <w:ind w:firstLine="0"/>
        <w:rPr>
          <w:rFonts w:ascii="Times New Roman" w:hAnsi="Times New Roman"/>
          <w:b/>
          <w:bCs/>
          <w:spacing w:val="20"/>
        </w:rPr>
      </w:pPr>
    </w:p>
    <w:p w14:paraId="52AE83A6" w14:textId="7E0EF501" w:rsidR="00371B97" w:rsidRPr="002124CD" w:rsidRDefault="00371B97" w:rsidP="00607754">
      <w:pPr>
        <w:pStyle w:val="ConsNormal"/>
        <w:ind w:firstLine="0"/>
        <w:rPr>
          <w:rFonts w:ascii="Times New Roman" w:hAnsi="Times New Roman"/>
          <w:b/>
          <w:bCs/>
          <w:spacing w:val="20"/>
        </w:rPr>
      </w:pPr>
    </w:p>
    <w:p w14:paraId="1EDA1D4E" w14:textId="77777777" w:rsidR="00371B97" w:rsidRPr="002124CD" w:rsidRDefault="00371B97" w:rsidP="00607754">
      <w:pPr>
        <w:pStyle w:val="ConsNormal"/>
        <w:ind w:firstLine="0"/>
        <w:rPr>
          <w:rFonts w:ascii="Times New Roman" w:hAnsi="Times New Roman"/>
          <w:b/>
          <w:bCs/>
          <w:spacing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956CF6" w:rsidRPr="002124CD" w14:paraId="41301CDB" w14:textId="77777777" w:rsidTr="00AF49D8">
        <w:trPr>
          <w:trHeight w:val="290"/>
        </w:trPr>
        <w:tc>
          <w:tcPr>
            <w:tcW w:w="5240" w:type="dxa"/>
          </w:tcPr>
          <w:p w14:paraId="6DE3A4D1" w14:textId="77777777" w:rsidR="00371B97" w:rsidRPr="002124CD" w:rsidRDefault="00371B97" w:rsidP="00AF49D8">
            <w:pPr>
              <w:pStyle w:val="af1"/>
              <w:tabs>
                <w:tab w:val="left" w:pos="1134"/>
              </w:tabs>
              <w:ind w:left="0"/>
              <w:jc w:val="both"/>
              <w:rPr>
                <w:spacing w:val="14"/>
                <w:sz w:val="20"/>
                <w:szCs w:val="20"/>
              </w:rPr>
            </w:pPr>
            <w:r w:rsidRPr="002124CD">
              <w:rPr>
                <w:b/>
                <w:sz w:val="20"/>
                <w:szCs w:val="20"/>
              </w:rPr>
              <w:t>Застройщик:</w:t>
            </w:r>
          </w:p>
        </w:tc>
        <w:tc>
          <w:tcPr>
            <w:tcW w:w="5268" w:type="dxa"/>
          </w:tcPr>
          <w:p w14:paraId="5136DFAF" w14:textId="77777777" w:rsidR="00371B97" w:rsidRPr="002124CD" w:rsidRDefault="00371B97" w:rsidP="00AF49D8">
            <w:pPr>
              <w:pStyle w:val="af1"/>
              <w:tabs>
                <w:tab w:val="left" w:pos="1134"/>
              </w:tabs>
              <w:ind w:left="0"/>
              <w:jc w:val="both"/>
              <w:rPr>
                <w:spacing w:val="14"/>
                <w:sz w:val="20"/>
                <w:szCs w:val="20"/>
              </w:rPr>
            </w:pPr>
            <w:r w:rsidRPr="002124CD">
              <w:rPr>
                <w:b/>
                <w:spacing w:val="14"/>
                <w:sz w:val="20"/>
                <w:szCs w:val="20"/>
              </w:rPr>
              <w:t>Участник:</w:t>
            </w:r>
          </w:p>
        </w:tc>
      </w:tr>
      <w:tr w:rsidR="00371B97" w:rsidRPr="002124CD" w14:paraId="18A7C29C" w14:textId="77777777" w:rsidTr="00AF49D8">
        <w:tc>
          <w:tcPr>
            <w:tcW w:w="5240" w:type="dxa"/>
          </w:tcPr>
          <w:p w14:paraId="13B2EACE" w14:textId="77777777" w:rsidR="00056442" w:rsidRPr="002124CD" w:rsidRDefault="00056442" w:rsidP="00056442">
            <w:pPr>
              <w:tabs>
                <w:tab w:val="left" w:pos="1134"/>
              </w:tabs>
              <w:rPr>
                <w:b/>
                <w:sz w:val="20"/>
                <w:szCs w:val="20"/>
              </w:rPr>
            </w:pPr>
            <w:r w:rsidRPr="002124CD">
              <w:rPr>
                <w:b/>
                <w:sz w:val="20"/>
                <w:szCs w:val="20"/>
              </w:rPr>
              <w:t>По доверенности</w:t>
            </w:r>
          </w:p>
          <w:p w14:paraId="51E69CDA" w14:textId="77777777" w:rsidR="00056442" w:rsidRPr="002124CD" w:rsidRDefault="00056442" w:rsidP="00056442">
            <w:pPr>
              <w:tabs>
                <w:tab w:val="left" w:pos="1134"/>
              </w:tabs>
              <w:rPr>
                <w:sz w:val="20"/>
                <w:szCs w:val="20"/>
              </w:rPr>
            </w:pPr>
          </w:p>
          <w:p w14:paraId="171C43FE" w14:textId="78CD71C7" w:rsidR="00056442" w:rsidRPr="002124CD" w:rsidRDefault="00056442" w:rsidP="00056442">
            <w:pPr>
              <w:rPr>
                <w:b/>
                <w:sz w:val="20"/>
                <w:szCs w:val="20"/>
              </w:rPr>
            </w:pPr>
            <w:r w:rsidRPr="002124CD">
              <w:rPr>
                <w:b/>
                <w:sz w:val="20"/>
                <w:szCs w:val="20"/>
              </w:rPr>
              <w:t xml:space="preserve">_________________/ </w:t>
            </w:r>
            <w:r w:rsidR="00FA0A69" w:rsidRPr="002124CD">
              <w:rPr>
                <w:b/>
                <w:sz w:val="20"/>
                <w:szCs w:val="20"/>
              </w:rPr>
              <w:t>Леванова Е.В.</w:t>
            </w:r>
            <w:r w:rsidRPr="002124CD">
              <w:rPr>
                <w:b/>
                <w:sz w:val="20"/>
                <w:szCs w:val="20"/>
              </w:rPr>
              <w:t xml:space="preserve">/ </w:t>
            </w:r>
          </w:p>
          <w:p w14:paraId="5DE67AD7" w14:textId="77777777" w:rsidR="00371B97" w:rsidRPr="002124CD" w:rsidRDefault="00371B97" w:rsidP="00AF49D8">
            <w:pPr>
              <w:pStyle w:val="af1"/>
              <w:tabs>
                <w:tab w:val="left" w:pos="1134"/>
              </w:tabs>
              <w:ind w:left="0"/>
              <w:jc w:val="both"/>
              <w:rPr>
                <w:spacing w:val="14"/>
                <w:sz w:val="20"/>
                <w:szCs w:val="20"/>
              </w:rPr>
            </w:pPr>
          </w:p>
        </w:tc>
        <w:tc>
          <w:tcPr>
            <w:tcW w:w="5268" w:type="dxa"/>
          </w:tcPr>
          <w:p w14:paraId="6E0370FB" w14:textId="77777777" w:rsidR="00371B97" w:rsidRPr="002124CD" w:rsidRDefault="00371B97" w:rsidP="00AF49D8">
            <w:pPr>
              <w:tabs>
                <w:tab w:val="left" w:pos="1134"/>
                <w:tab w:val="left" w:pos="5103"/>
              </w:tabs>
              <w:rPr>
                <w:sz w:val="20"/>
                <w:szCs w:val="20"/>
              </w:rPr>
            </w:pPr>
          </w:p>
          <w:p w14:paraId="15123616" w14:textId="77777777" w:rsidR="00371B97" w:rsidRPr="002124CD" w:rsidRDefault="00371B97" w:rsidP="00AF49D8">
            <w:pPr>
              <w:tabs>
                <w:tab w:val="left" w:pos="1134"/>
                <w:tab w:val="left" w:pos="5103"/>
              </w:tabs>
              <w:rPr>
                <w:sz w:val="20"/>
                <w:szCs w:val="20"/>
              </w:rPr>
            </w:pPr>
          </w:p>
          <w:p w14:paraId="76B1A8DB" w14:textId="77777777" w:rsidR="00371B97" w:rsidRPr="002124CD" w:rsidRDefault="00371B97" w:rsidP="00AF49D8">
            <w:pPr>
              <w:tabs>
                <w:tab w:val="left" w:pos="1134"/>
                <w:tab w:val="left" w:pos="5103"/>
              </w:tabs>
              <w:rPr>
                <w:spacing w:val="14"/>
                <w:sz w:val="20"/>
                <w:szCs w:val="20"/>
              </w:rPr>
            </w:pPr>
            <w:r w:rsidRPr="002124CD">
              <w:rPr>
                <w:sz w:val="20"/>
                <w:szCs w:val="20"/>
              </w:rPr>
              <w:t>____________________/___________________________/</w:t>
            </w:r>
          </w:p>
        </w:tc>
      </w:tr>
    </w:tbl>
    <w:p w14:paraId="457D991E" w14:textId="0CAE4171" w:rsidR="00693697" w:rsidRPr="002124CD" w:rsidRDefault="00693697" w:rsidP="0083773F">
      <w:pPr>
        <w:jc w:val="right"/>
        <w:rPr>
          <w:b/>
          <w:bCs/>
          <w:sz w:val="20"/>
          <w:szCs w:val="20"/>
        </w:rPr>
      </w:pPr>
    </w:p>
    <w:p w14:paraId="7EB68116" w14:textId="0B6FD575" w:rsidR="00693697" w:rsidRPr="002124CD" w:rsidRDefault="00693697" w:rsidP="0083773F">
      <w:pPr>
        <w:jc w:val="right"/>
        <w:rPr>
          <w:b/>
          <w:bCs/>
          <w:sz w:val="20"/>
          <w:szCs w:val="20"/>
        </w:rPr>
      </w:pPr>
    </w:p>
    <w:p w14:paraId="5C5C9868" w14:textId="417E8133" w:rsidR="00693697" w:rsidRPr="002124CD" w:rsidRDefault="00693697" w:rsidP="0083773F">
      <w:pPr>
        <w:jc w:val="right"/>
        <w:rPr>
          <w:b/>
          <w:bCs/>
          <w:sz w:val="20"/>
          <w:szCs w:val="20"/>
        </w:rPr>
      </w:pPr>
    </w:p>
    <w:p w14:paraId="2D2F4CFB" w14:textId="65A8E52C" w:rsidR="00693697" w:rsidRPr="002124CD" w:rsidRDefault="00693697" w:rsidP="0083773F">
      <w:pPr>
        <w:jc w:val="right"/>
        <w:rPr>
          <w:b/>
          <w:bCs/>
          <w:sz w:val="20"/>
          <w:szCs w:val="20"/>
        </w:rPr>
      </w:pPr>
    </w:p>
    <w:p w14:paraId="1B6CC6DE" w14:textId="011ADE75" w:rsidR="00693697" w:rsidRPr="002124CD" w:rsidRDefault="00693697" w:rsidP="0083773F">
      <w:pPr>
        <w:jc w:val="right"/>
        <w:rPr>
          <w:b/>
          <w:bCs/>
          <w:sz w:val="20"/>
          <w:szCs w:val="20"/>
        </w:rPr>
      </w:pPr>
    </w:p>
    <w:p w14:paraId="7ED4DF5B" w14:textId="4C3A641E" w:rsidR="00693697" w:rsidRPr="002124CD" w:rsidRDefault="00693697" w:rsidP="0083773F">
      <w:pPr>
        <w:jc w:val="right"/>
        <w:rPr>
          <w:b/>
          <w:bCs/>
          <w:sz w:val="20"/>
          <w:szCs w:val="20"/>
        </w:rPr>
      </w:pPr>
    </w:p>
    <w:p w14:paraId="771FAF6F" w14:textId="5C2CB9BD" w:rsidR="00693697" w:rsidRPr="002124CD" w:rsidRDefault="00693697" w:rsidP="0083773F">
      <w:pPr>
        <w:jc w:val="right"/>
        <w:rPr>
          <w:b/>
          <w:bCs/>
          <w:sz w:val="20"/>
          <w:szCs w:val="20"/>
        </w:rPr>
      </w:pPr>
    </w:p>
    <w:p w14:paraId="3ADE65C6" w14:textId="691D0F8F" w:rsidR="00693697" w:rsidRPr="002124CD" w:rsidRDefault="00693697" w:rsidP="0083773F">
      <w:pPr>
        <w:jc w:val="right"/>
        <w:rPr>
          <w:b/>
          <w:bCs/>
          <w:sz w:val="20"/>
          <w:szCs w:val="20"/>
        </w:rPr>
      </w:pPr>
    </w:p>
    <w:p w14:paraId="1AEADB9C" w14:textId="04299BC3" w:rsidR="00693697" w:rsidRPr="002124CD" w:rsidRDefault="00693697" w:rsidP="0083773F">
      <w:pPr>
        <w:jc w:val="right"/>
        <w:rPr>
          <w:b/>
          <w:bCs/>
          <w:sz w:val="20"/>
          <w:szCs w:val="20"/>
        </w:rPr>
      </w:pPr>
    </w:p>
    <w:p w14:paraId="4B4936F8" w14:textId="4AB644B6" w:rsidR="00693697" w:rsidRPr="002124CD" w:rsidRDefault="00693697" w:rsidP="0083773F">
      <w:pPr>
        <w:jc w:val="right"/>
        <w:rPr>
          <w:b/>
          <w:bCs/>
          <w:sz w:val="20"/>
          <w:szCs w:val="20"/>
        </w:rPr>
      </w:pPr>
    </w:p>
    <w:p w14:paraId="4D76CF9C" w14:textId="5A768CBC" w:rsidR="00E04646" w:rsidRPr="002124CD" w:rsidRDefault="00E04646" w:rsidP="0083773F">
      <w:pPr>
        <w:jc w:val="right"/>
        <w:rPr>
          <w:b/>
          <w:bCs/>
          <w:sz w:val="20"/>
          <w:szCs w:val="20"/>
        </w:rPr>
      </w:pPr>
    </w:p>
    <w:p w14:paraId="1101E776" w14:textId="30402482" w:rsidR="00E04646" w:rsidRPr="002124CD" w:rsidRDefault="00E04646" w:rsidP="0083773F">
      <w:pPr>
        <w:jc w:val="right"/>
        <w:rPr>
          <w:b/>
          <w:bCs/>
          <w:sz w:val="20"/>
          <w:szCs w:val="20"/>
        </w:rPr>
      </w:pPr>
    </w:p>
    <w:p w14:paraId="27C56D1D" w14:textId="0DA2EE8B" w:rsidR="00E04646" w:rsidRPr="002124CD" w:rsidRDefault="00E04646" w:rsidP="0083773F">
      <w:pPr>
        <w:jc w:val="right"/>
        <w:rPr>
          <w:b/>
          <w:bCs/>
          <w:sz w:val="20"/>
          <w:szCs w:val="20"/>
        </w:rPr>
      </w:pPr>
    </w:p>
    <w:p w14:paraId="3EA5F967" w14:textId="48928605" w:rsidR="00E04646" w:rsidRPr="002124CD" w:rsidRDefault="00E04646" w:rsidP="0083773F">
      <w:pPr>
        <w:jc w:val="right"/>
        <w:rPr>
          <w:b/>
          <w:bCs/>
          <w:sz w:val="20"/>
          <w:szCs w:val="20"/>
        </w:rPr>
      </w:pPr>
    </w:p>
    <w:p w14:paraId="382C4AF4" w14:textId="3325111D" w:rsidR="00E04646" w:rsidRPr="002124CD" w:rsidRDefault="00E04646" w:rsidP="0083773F">
      <w:pPr>
        <w:jc w:val="right"/>
        <w:rPr>
          <w:b/>
          <w:bCs/>
          <w:sz w:val="20"/>
          <w:szCs w:val="20"/>
        </w:rPr>
      </w:pPr>
    </w:p>
    <w:p w14:paraId="300E6153" w14:textId="1C998B81" w:rsidR="00E04646" w:rsidRPr="002124CD" w:rsidRDefault="00E04646" w:rsidP="0083773F">
      <w:pPr>
        <w:jc w:val="right"/>
        <w:rPr>
          <w:b/>
          <w:bCs/>
          <w:sz w:val="20"/>
          <w:szCs w:val="20"/>
        </w:rPr>
      </w:pPr>
    </w:p>
    <w:p w14:paraId="19221FDB" w14:textId="0C740FB9" w:rsidR="00693697" w:rsidRPr="002124CD" w:rsidRDefault="00693697" w:rsidP="0083773F">
      <w:pPr>
        <w:jc w:val="right"/>
        <w:rPr>
          <w:b/>
          <w:bCs/>
          <w:sz w:val="20"/>
          <w:szCs w:val="20"/>
        </w:rPr>
      </w:pPr>
    </w:p>
    <w:p w14:paraId="5B8BEAFF" w14:textId="4F817C2E" w:rsidR="00974694" w:rsidRPr="002124CD" w:rsidRDefault="00974694" w:rsidP="0083773F">
      <w:pPr>
        <w:jc w:val="right"/>
        <w:rPr>
          <w:b/>
          <w:bCs/>
          <w:sz w:val="20"/>
          <w:szCs w:val="20"/>
        </w:rPr>
      </w:pPr>
    </w:p>
    <w:p w14:paraId="6C7B10CC" w14:textId="1963C425" w:rsidR="00974694" w:rsidRPr="002124CD" w:rsidRDefault="00974694" w:rsidP="00206DA3">
      <w:pPr>
        <w:rPr>
          <w:b/>
          <w:bCs/>
          <w:sz w:val="20"/>
          <w:szCs w:val="20"/>
        </w:rPr>
      </w:pPr>
    </w:p>
    <w:p w14:paraId="74A4E012" w14:textId="0CF03FD0" w:rsidR="00974694" w:rsidRPr="002124CD" w:rsidRDefault="00974694" w:rsidP="0083773F">
      <w:pPr>
        <w:jc w:val="right"/>
        <w:rPr>
          <w:b/>
          <w:bCs/>
          <w:sz w:val="20"/>
          <w:szCs w:val="20"/>
        </w:rPr>
      </w:pPr>
    </w:p>
    <w:p w14:paraId="77CCB5BF" w14:textId="4AFB96A6" w:rsidR="00974694" w:rsidRPr="002124CD" w:rsidRDefault="00974694" w:rsidP="0083773F">
      <w:pPr>
        <w:jc w:val="right"/>
        <w:rPr>
          <w:b/>
          <w:bCs/>
          <w:sz w:val="20"/>
          <w:szCs w:val="20"/>
        </w:rPr>
      </w:pPr>
    </w:p>
    <w:p w14:paraId="30CF3F43" w14:textId="7E5FC8BC" w:rsidR="00740D2D" w:rsidRPr="002124CD" w:rsidRDefault="00740D2D" w:rsidP="0083773F">
      <w:pPr>
        <w:jc w:val="right"/>
        <w:rPr>
          <w:b/>
          <w:bCs/>
          <w:sz w:val="20"/>
          <w:szCs w:val="20"/>
        </w:rPr>
      </w:pPr>
    </w:p>
    <w:p w14:paraId="3BA4BFD2" w14:textId="3A5FA7F1" w:rsidR="000A4DAD" w:rsidRPr="002124CD" w:rsidRDefault="000A4DAD" w:rsidP="0083773F">
      <w:pPr>
        <w:jc w:val="right"/>
        <w:rPr>
          <w:b/>
          <w:bCs/>
          <w:sz w:val="20"/>
          <w:szCs w:val="20"/>
        </w:rPr>
      </w:pPr>
    </w:p>
    <w:p w14:paraId="02BA9B6D" w14:textId="4BE95407" w:rsidR="000A4DAD" w:rsidRPr="002124CD" w:rsidRDefault="000A4DAD" w:rsidP="0083773F">
      <w:pPr>
        <w:jc w:val="right"/>
        <w:rPr>
          <w:b/>
          <w:bCs/>
          <w:sz w:val="20"/>
          <w:szCs w:val="20"/>
        </w:rPr>
      </w:pPr>
    </w:p>
    <w:p w14:paraId="5149698F" w14:textId="0B7FB430" w:rsidR="000A4DAD" w:rsidRPr="002124CD" w:rsidRDefault="000A4DAD" w:rsidP="0083773F">
      <w:pPr>
        <w:jc w:val="right"/>
        <w:rPr>
          <w:b/>
          <w:bCs/>
          <w:sz w:val="20"/>
          <w:szCs w:val="20"/>
        </w:rPr>
      </w:pPr>
    </w:p>
    <w:p w14:paraId="3D305DF8" w14:textId="4FE16A17" w:rsidR="00CF117D" w:rsidRDefault="00CF117D" w:rsidP="0083773F">
      <w:pPr>
        <w:jc w:val="right"/>
        <w:rPr>
          <w:b/>
          <w:bCs/>
          <w:sz w:val="20"/>
          <w:szCs w:val="20"/>
        </w:rPr>
      </w:pPr>
    </w:p>
    <w:p w14:paraId="15AFD697" w14:textId="497E75BB" w:rsidR="002124CD" w:rsidRDefault="002124CD" w:rsidP="0083773F">
      <w:pPr>
        <w:jc w:val="right"/>
        <w:rPr>
          <w:b/>
          <w:bCs/>
          <w:sz w:val="20"/>
          <w:szCs w:val="20"/>
        </w:rPr>
      </w:pPr>
    </w:p>
    <w:p w14:paraId="137772C2" w14:textId="78F45B18" w:rsidR="002124CD" w:rsidRDefault="002124CD" w:rsidP="0083773F">
      <w:pPr>
        <w:jc w:val="right"/>
        <w:rPr>
          <w:b/>
          <w:bCs/>
          <w:sz w:val="20"/>
          <w:szCs w:val="20"/>
        </w:rPr>
      </w:pPr>
    </w:p>
    <w:p w14:paraId="51579617" w14:textId="42333B4D" w:rsidR="002124CD" w:rsidRDefault="002124CD" w:rsidP="0083773F">
      <w:pPr>
        <w:jc w:val="right"/>
        <w:rPr>
          <w:b/>
          <w:bCs/>
          <w:sz w:val="20"/>
          <w:szCs w:val="20"/>
        </w:rPr>
      </w:pPr>
    </w:p>
    <w:p w14:paraId="4276E206" w14:textId="3457E0D5" w:rsidR="002124CD" w:rsidRDefault="002124CD" w:rsidP="0083773F">
      <w:pPr>
        <w:jc w:val="right"/>
        <w:rPr>
          <w:b/>
          <w:bCs/>
          <w:sz w:val="20"/>
          <w:szCs w:val="20"/>
        </w:rPr>
      </w:pPr>
    </w:p>
    <w:p w14:paraId="2A591017" w14:textId="77777777" w:rsidR="002124CD" w:rsidRPr="002124CD" w:rsidRDefault="002124CD" w:rsidP="0083773F">
      <w:pPr>
        <w:jc w:val="right"/>
        <w:rPr>
          <w:b/>
          <w:bCs/>
          <w:sz w:val="20"/>
          <w:szCs w:val="20"/>
        </w:rPr>
      </w:pPr>
    </w:p>
    <w:p w14:paraId="0A72C9E1" w14:textId="77777777" w:rsidR="00CF117D" w:rsidRPr="002124CD" w:rsidRDefault="00CF117D" w:rsidP="0083773F">
      <w:pPr>
        <w:jc w:val="right"/>
        <w:rPr>
          <w:b/>
          <w:bCs/>
          <w:sz w:val="20"/>
          <w:szCs w:val="20"/>
        </w:rPr>
      </w:pPr>
    </w:p>
    <w:p w14:paraId="6DB93909" w14:textId="78B2EE44" w:rsidR="0083773F" w:rsidRPr="002124CD" w:rsidRDefault="0083773F" w:rsidP="0083773F">
      <w:pPr>
        <w:jc w:val="right"/>
        <w:rPr>
          <w:b/>
          <w:bCs/>
          <w:sz w:val="20"/>
          <w:szCs w:val="20"/>
        </w:rPr>
      </w:pPr>
      <w:r w:rsidRPr="002124CD">
        <w:rPr>
          <w:b/>
          <w:bCs/>
          <w:sz w:val="20"/>
          <w:szCs w:val="20"/>
        </w:rPr>
        <w:lastRenderedPageBreak/>
        <w:t>ПРИЛОЖЕНИЕ №1</w:t>
      </w:r>
    </w:p>
    <w:p w14:paraId="55350B3F" w14:textId="6501A489" w:rsidR="00693697" w:rsidRPr="002124CD" w:rsidRDefault="0083773F" w:rsidP="000F543E">
      <w:pPr>
        <w:ind w:left="284" w:hanging="284"/>
        <w:jc w:val="right"/>
        <w:rPr>
          <w:i/>
          <w:iCs/>
          <w:sz w:val="20"/>
          <w:szCs w:val="20"/>
        </w:rPr>
      </w:pPr>
      <w:r w:rsidRPr="002124CD">
        <w:rPr>
          <w:i/>
          <w:iCs/>
          <w:sz w:val="20"/>
          <w:szCs w:val="20"/>
        </w:rPr>
        <w:t xml:space="preserve">к </w:t>
      </w:r>
      <w:r w:rsidR="00467670" w:rsidRPr="002124CD">
        <w:rPr>
          <w:i/>
          <w:iCs/>
          <w:sz w:val="20"/>
          <w:szCs w:val="20"/>
        </w:rPr>
        <w:t xml:space="preserve">ДОГОВОРУ УЧАСТИЯ В ДОЛЕВОМ СТРОИТЕЛЬСТВЕ </w:t>
      </w:r>
      <w:proofErr w:type="gramStart"/>
      <w:r w:rsidR="00467670" w:rsidRPr="002124CD">
        <w:rPr>
          <w:i/>
          <w:iCs/>
          <w:sz w:val="20"/>
          <w:szCs w:val="20"/>
        </w:rPr>
        <w:t xml:space="preserve">№  </w:t>
      </w:r>
      <w:r w:rsidR="000F543E" w:rsidRPr="002124CD">
        <w:rPr>
          <w:i/>
          <w:iCs/>
          <w:sz w:val="20"/>
          <w:szCs w:val="20"/>
        </w:rPr>
        <w:t>Е</w:t>
      </w:r>
      <w:proofErr w:type="gramEnd"/>
      <w:r w:rsidR="00CF68F5" w:rsidRPr="002124CD">
        <w:rPr>
          <w:i/>
          <w:iCs/>
          <w:sz w:val="20"/>
          <w:szCs w:val="20"/>
        </w:rPr>
        <w:t>-__-___</w:t>
      </w:r>
    </w:p>
    <w:p w14:paraId="2018EE0F" w14:textId="61E593CC" w:rsidR="0083773F" w:rsidRPr="002124CD" w:rsidRDefault="00467670" w:rsidP="00467670">
      <w:pPr>
        <w:jc w:val="right"/>
        <w:rPr>
          <w:i/>
          <w:iCs/>
          <w:sz w:val="20"/>
          <w:szCs w:val="20"/>
        </w:rPr>
      </w:pPr>
      <w:r w:rsidRPr="002124CD">
        <w:rPr>
          <w:i/>
          <w:iCs/>
          <w:sz w:val="20"/>
          <w:szCs w:val="20"/>
        </w:rPr>
        <w:t>от «__» ____ 20</w:t>
      </w:r>
      <w:r w:rsidR="00693697" w:rsidRPr="002124CD">
        <w:rPr>
          <w:i/>
          <w:iCs/>
          <w:sz w:val="20"/>
          <w:szCs w:val="20"/>
        </w:rPr>
        <w:t>__</w:t>
      </w:r>
      <w:r w:rsidRPr="002124CD">
        <w:rPr>
          <w:i/>
          <w:iCs/>
          <w:sz w:val="20"/>
          <w:szCs w:val="20"/>
        </w:rPr>
        <w:t xml:space="preserve"> года</w:t>
      </w:r>
    </w:p>
    <w:p w14:paraId="0FAE6F0E" w14:textId="31E7234F" w:rsidR="00467670" w:rsidRPr="002124CD" w:rsidRDefault="00467670" w:rsidP="00467670">
      <w:pPr>
        <w:jc w:val="right"/>
        <w:rPr>
          <w:b/>
          <w:sz w:val="20"/>
          <w:szCs w:val="20"/>
        </w:rPr>
      </w:pPr>
    </w:p>
    <w:p w14:paraId="0B426286" w14:textId="77777777" w:rsidR="00467670" w:rsidRPr="002124CD" w:rsidRDefault="00467670" w:rsidP="00467670">
      <w:pPr>
        <w:jc w:val="right"/>
        <w:rPr>
          <w:b/>
          <w:bCs/>
          <w:spacing w:val="20"/>
          <w:sz w:val="20"/>
          <w:szCs w:val="20"/>
        </w:rPr>
      </w:pPr>
    </w:p>
    <w:p w14:paraId="7771841F" w14:textId="77777777" w:rsidR="0083773F" w:rsidRPr="002124CD" w:rsidRDefault="0083773F" w:rsidP="0083773F">
      <w:pPr>
        <w:jc w:val="center"/>
        <w:rPr>
          <w:b/>
          <w:bCs/>
          <w:spacing w:val="20"/>
          <w:sz w:val="20"/>
          <w:szCs w:val="20"/>
        </w:rPr>
      </w:pPr>
      <w:r w:rsidRPr="002124CD">
        <w:rPr>
          <w:b/>
          <w:bCs/>
          <w:spacing w:val="20"/>
          <w:sz w:val="20"/>
          <w:szCs w:val="20"/>
        </w:rPr>
        <w:t xml:space="preserve">ОСНОВНЫЕ ХАРАКТЕРИСТИКИ </w:t>
      </w:r>
    </w:p>
    <w:p w14:paraId="58E68ED3" w14:textId="6F6BCF9D" w:rsidR="0083773F" w:rsidRPr="002124CD" w:rsidRDefault="0083773F" w:rsidP="0083773F">
      <w:pPr>
        <w:jc w:val="center"/>
        <w:rPr>
          <w:b/>
          <w:bCs/>
          <w:spacing w:val="20"/>
          <w:sz w:val="20"/>
          <w:szCs w:val="20"/>
        </w:rPr>
      </w:pPr>
      <w:r w:rsidRPr="002124CD">
        <w:rPr>
          <w:b/>
          <w:bCs/>
          <w:spacing w:val="20"/>
          <w:sz w:val="20"/>
          <w:szCs w:val="20"/>
        </w:rPr>
        <w:t>ЖИЛОГО ДОМА И ОБЪЕКТА</w:t>
      </w:r>
      <w:r w:rsidR="00472B92" w:rsidRPr="002124CD">
        <w:rPr>
          <w:b/>
          <w:bCs/>
          <w:spacing w:val="20"/>
          <w:sz w:val="20"/>
          <w:szCs w:val="20"/>
        </w:rPr>
        <w:t xml:space="preserve"> ДОЛЕВОГО СТРОИТЕЛЬ</w:t>
      </w:r>
      <w:r w:rsidR="00676B63" w:rsidRPr="002124CD">
        <w:rPr>
          <w:b/>
          <w:bCs/>
          <w:spacing w:val="20"/>
          <w:sz w:val="20"/>
          <w:szCs w:val="20"/>
        </w:rPr>
        <w:t>С</w:t>
      </w:r>
      <w:r w:rsidR="00472B92" w:rsidRPr="002124CD">
        <w:rPr>
          <w:b/>
          <w:bCs/>
          <w:spacing w:val="20"/>
          <w:sz w:val="20"/>
          <w:szCs w:val="20"/>
        </w:rPr>
        <w:t>ТВА</w:t>
      </w:r>
    </w:p>
    <w:p w14:paraId="20020E58" w14:textId="5668A8CB" w:rsidR="0083773F" w:rsidRPr="002124CD" w:rsidRDefault="0083773F" w:rsidP="0083773F">
      <w:pPr>
        <w:jc w:val="center"/>
        <w:rPr>
          <w:b/>
          <w:bCs/>
          <w:spacing w:val="20"/>
          <w:sz w:val="20"/>
          <w:szCs w:val="20"/>
        </w:rPr>
      </w:pPr>
    </w:p>
    <w:p w14:paraId="0820595A" w14:textId="463C5814" w:rsidR="00467670" w:rsidRPr="002124CD" w:rsidRDefault="00467670" w:rsidP="00467670">
      <w:pPr>
        <w:rPr>
          <w:b/>
          <w:bCs/>
          <w:i/>
          <w:iCs/>
          <w:spacing w:val="20"/>
          <w:sz w:val="20"/>
          <w:szCs w:val="20"/>
        </w:rPr>
      </w:pPr>
      <w:r w:rsidRPr="002124CD">
        <w:rPr>
          <w:b/>
          <w:bCs/>
          <w:i/>
          <w:iCs/>
          <w:spacing w:val="20"/>
          <w:sz w:val="20"/>
          <w:szCs w:val="20"/>
        </w:rPr>
        <w:t>Основные характеристики Жилого дома:</w:t>
      </w:r>
    </w:p>
    <w:p w14:paraId="604F1517" w14:textId="77777777" w:rsidR="00467670" w:rsidRPr="002124CD" w:rsidRDefault="00467670" w:rsidP="0083773F">
      <w:pPr>
        <w:jc w:val="center"/>
        <w:rPr>
          <w:b/>
          <w:bCs/>
          <w:spacing w:val="20"/>
          <w:sz w:val="20"/>
          <w:szCs w:val="20"/>
        </w:rPr>
      </w:pP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5840"/>
      </w:tblGrid>
      <w:tr w:rsidR="002124CD" w:rsidRPr="002124CD" w14:paraId="48BF61D7"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CF117D" w:rsidRPr="002124CD" w:rsidRDefault="00CF117D" w:rsidP="00CF117D">
            <w:pPr>
              <w:overflowPunct w:val="0"/>
              <w:autoSpaceDE w:val="0"/>
              <w:autoSpaceDN w:val="0"/>
              <w:adjustRightInd w:val="0"/>
              <w:jc w:val="both"/>
              <w:rPr>
                <w:b/>
                <w:sz w:val="20"/>
                <w:szCs w:val="20"/>
              </w:rPr>
            </w:pPr>
            <w:r w:rsidRPr="002124CD">
              <w:rPr>
                <w:b/>
                <w:sz w:val="20"/>
                <w:szCs w:val="20"/>
              </w:rPr>
              <w:t>Жилой дом:</w:t>
            </w:r>
          </w:p>
        </w:tc>
        <w:tc>
          <w:tcPr>
            <w:tcW w:w="5840" w:type="dxa"/>
            <w:tcBorders>
              <w:top w:val="single" w:sz="6" w:space="0" w:color="auto"/>
              <w:left w:val="single" w:sz="6" w:space="0" w:color="auto"/>
              <w:bottom w:val="single" w:sz="6" w:space="0" w:color="auto"/>
              <w:right w:val="single" w:sz="6" w:space="0" w:color="auto"/>
            </w:tcBorders>
            <w:vAlign w:val="center"/>
            <w:hideMark/>
          </w:tcPr>
          <w:p w14:paraId="675526D3" w14:textId="03627B05" w:rsidR="00CF117D" w:rsidRPr="002124CD" w:rsidRDefault="00CF117D" w:rsidP="00CF117D">
            <w:pPr>
              <w:overflowPunct w:val="0"/>
              <w:autoSpaceDE w:val="0"/>
              <w:autoSpaceDN w:val="0"/>
              <w:adjustRightInd w:val="0"/>
              <w:rPr>
                <w:b/>
                <w:sz w:val="20"/>
                <w:szCs w:val="20"/>
              </w:rPr>
            </w:pPr>
            <w:r w:rsidRPr="002124CD">
              <w:rPr>
                <w:b/>
                <w:i/>
                <w:noProof/>
                <w:sz w:val="20"/>
                <w:szCs w:val="20"/>
              </w:rPr>
              <w:t>Многоквартирный дом</w:t>
            </w:r>
          </w:p>
        </w:tc>
      </w:tr>
      <w:tr w:rsidR="002124CD" w:rsidRPr="002124CD" w14:paraId="183ADCF1"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CF117D" w:rsidRPr="002124CD" w:rsidRDefault="00CF117D" w:rsidP="00CF117D">
            <w:pPr>
              <w:overflowPunct w:val="0"/>
              <w:autoSpaceDE w:val="0"/>
              <w:autoSpaceDN w:val="0"/>
              <w:adjustRightInd w:val="0"/>
              <w:jc w:val="both"/>
              <w:rPr>
                <w:b/>
                <w:sz w:val="20"/>
                <w:szCs w:val="20"/>
              </w:rPr>
            </w:pPr>
            <w:r w:rsidRPr="002124CD">
              <w:rPr>
                <w:b/>
                <w:sz w:val="20"/>
                <w:szCs w:val="20"/>
              </w:rPr>
              <w:t>Вид:</w:t>
            </w:r>
          </w:p>
        </w:tc>
        <w:tc>
          <w:tcPr>
            <w:tcW w:w="5840" w:type="dxa"/>
            <w:tcBorders>
              <w:top w:val="single" w:sz="6" w:space="0" w:color="auto"/>
              <w:left w:val="single" w:sz="6" w:space="0" w:color="auto"/>
              <w:bottom w:val="single" w:sz="6" w:space="0" w:color="auto"/>
              <w:right w:val="single" w:sz="6" w:space="0" w:color="auto"/>
            </w:tcBorders>
          </w:tcPr>
          <w:p w14:paraId="297F6B0F" w14:textId="0D880771" w:rsidR="00CF117D" w:rsidRPr="002124CD" w:rsidRDefault="00CF117D" w:rsidP="00CF117D">
            <w:pPr>
              <w:overflowPunct w:val="0"/>
              <w:autoSpaceDE w:val="0"/>
              <w:autoSpaceDN w:val="0"/>
              <w:adjustRightInd w:val="0"/>
              <w:rPr>
                <w:b/>
                <w:i/>
                <w:sz w:val="20"/>
                <w:szCs w:val="20"/>
              </w:rPr>
            </w:pPr>
            <w:r w:rsidRPr="002124CD">
              <w:rPr>
                <w:b/>
                <w:i/>
                <w:sz w:val="20"/>
                <w:szCs w:val="20"/>
              </w:rPr>
              <w:t>Многоквартирный дом</w:t>
            </w:r>
          </w:p>
        </w:tc>
      </w:tr>
      <w:tr w:rsidR="002124CD" w:rsidRPr="002124CD" w14:paraId="4A7D8B09"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CF117D" w:rsidRPr="002124CD" w:rsidRDefault="00CF117D" w:rsidP="00CF117D">
            <w:pPr>
              <w:overflowPunct w:val="0"/>
              <w:autoSpaceDE w:val="0"/>
              <w:autoSpaceDN w:val="0"/>
              <w:adjustRightInd w:val="0"/>
              <w:jc w:val="both"/>
              <w:rPr>
                <w:b/>
                <w:sz w:val="20"/>
                <w:szCs w:val="20"/>
              </w:rPr>
            </w:pPr>
            <w:r w:rsidRPr="002124CD">
              <w:rPr>
                <w:b/>
                <w:sz w:val="20"/>
                <w:szCs w:val="20"/>
              </w:rPr>
              <w:t>Назначение:</w:t>
            </w:r>
          </w:p>
        </w:tc>
        <w:tc>
          <w:tcPr>
            <w:tcW w:w="5840" w:type="dxa"/>
            <w:tcBorders>
              <w:top w:val="single" w:sz="6" w:space="0" w:color="auto"/>
              <w:left w:val="single" w:sz="6" w:space="0" w:color="auto"/>
              <w:bottom w:val="single" w:sz="6" w:space="0" w:color="auto"/>
              <w:right w:val="single" w:sz="6" w:space="0" w:color="auto"/>
            </w:tcBorders>
          </w:tcPr>
          <w:p w14:paraId="5C4126E2" w14:textId="22E34EF5" w:rsidR="00CF117D" w:rsidRPr="002124CD" w:rsidRDefault="00CF117D" w:rsidP="00CF117D">
            <w:pPr>
              <w:overflowPunct w:val="0"/>
              <w:autoSpaceDE w:val="0"/>
              <w:autoSpaceDN w:val="0"/>
              <w:adjustRightInd w:val="0"/>
              <w:rPr>
                <w:b/>
                <w:i/>
                <w:sz w:val="20"/>
                <w:szCs w:val="20"/>
              </w:rPr>
            </w:pPr>
            <w:r w:rsidRPr="002124CD">
              <w:rPr>
                <w:b/>
                <w:i/>
                <w:sz w:val="20"/>
                <w:szCs w:val="20"/>
              </w:rPr>
              <w:t>Жилое</w:t>
            </w:r>
            <w:r w:rsidRPr="002124CD">
              <w:rPr>
                <w:b/>
                <w:i/>
                <w:noProof/>
                <w:sz w:val="20"/>
                <w:szCs w:val="20"/>
              </w:rPr>
              <w:t xml:space="preserve"> </w:t>
            </w:r>
          </w:p>
        </w:tc>
      </w:tr>
      <w:tr w:rsidR="002124CD" w:rsidRPr="002124CD" w14:paraId="6D2D6F1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457A32FF" w:rsidR="00CF117D" w:rsidRPr="002124CD" w:rsidRDefault="00CF117D" w:rsidP="00CF117D">
            <w:pPr>
              <w:overflowPunct w:val="0"/>
              <w:autoSpaceDE w:val="0"/>
              <w:autoSpaceDN w:val="0"/>
              <w:adjustRightInd w:val="0"/>
              <w:jc w:val="both"/>
              <w:rPr>
                <w:b/>
                <w:sz w:val="20"/>
                <w:szCs w:val="20"/>
              </w:rPr>
            </w:pPr>
            <w:r w:rsidRPr="002124CD">
              <w:rPr>
                <w:b/>
                <w:sz w:val="20"/>
                <w:szCs w:val="20"/>
              </w:rPr>
              <w:t>Минимальное 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6CC8C4A9" w14:textId="3955BAED" w:rsidR="00CF117D" w:rsidRPr="002124CD" w:rsidRDefault="00CF117D" w:rsidP="00CF117D">
            <w:pPr>
              <w:overflowPunct w:val="0"/>
              <w:autoSpaceDE w:val="0"/>
              <w:autoSpaceDN w:val="0"/>
              <w:adjustRightInd w:val="0"/>
              <w:rPr>
                <w:b/>
                <w:i/>
                <w:sz w:val="20"/>
                <w:szCs w:val="20"/>
              </w:rPr>
            </w:pPr>
            <w:r w:rsidRPr="002124CD">
              <w:rPr>
                <w:b/>
                <w:i/>
                <w:sz w:val="20"/>
                <w:szCs w:val="20"/>
              </w:rPr>
              <w:t>1</w:t>
            </w:r>
          </w:p>
        </w:tc>
      </w:tr>
      <w:tr w:rsidR="002124CD" w:rsidRPr="002124CD" w14:paraId="277597E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8073006" w14:textId="23FF7AD7" w:rsidR="00CF117D" w:rsidRPr="002124CD" w:rsidRDefault="00CF117D" w:rsidP="00CF117D">
            <w:pPr>
              <w:overflowPunct w:val="0"/>
              <w:autoSpaceDE w:val="0"/>
              <w:autoSpaceDN w:val="0"/>
              <w:adjustRightInd w:val="0"/>
              <w:jc w:val="both"/>
              <w:rPr>
                <w:b/>
                <w:sz w:val="20"/>
                <w:szCs w:val="20"/>
              </w:rPr>
            </w:pPr>
            <w:r w:rsidRPr="002124CD">
              <w:rPr>
                <w:b/>
                <w:sz w:val="20"/>
                <w:szCs w:val="20"/>
              </w:rPr>
              <w:t>Максимальное 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56CA3C3B" w14:textId="3B2F3E85" w:rsidR="00CF117D" w:rsidRPr="002124CD" w:rsidRDefault="00CF117D" w:rsidP="00CF117D">
            <w:pPr>
              <w:overflowPunct w:val="0"/>
              <w:autoSpaceDE w:val="0"/>
              <w:autoSpaceDN w:val="0"/>
              <w:adjustRightInd w:val="0"/>
              <w:rPr>
                <w:b/>
                <w:i/>
                <w:sz w:val="20"/>
                <w:szCs w:val="20"/>
              </w:rPr>
            </w:pPr>
            <w:r w:rsidRPr="002124CD">
              <w:rPr>
                <w:b/>
                <w:i/>
                <w:sz w:val="20"/>
                <w:szCs w:val="20"/>
              </w:rPr>
              <w:t>12</w:t>
            </w:r>
          </w:p>
        </w:tc>
      </w:tr>
      <w:tr w:rsidR="002124CD" w:rsidRPr="002124CD" w14:paraId="42A3D72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CF117D" w:rsidRPr="002124CD" w:rsidRDefault="00CF117D" w:rsidP="00CF117D">
            <w:pPr>
              <w:overflowPunct w:val="0"/>
              <w:autoSpaceDE w:val="0"/>
              <w:autoSpaceDN w:val="0"/>
              <w:adjustRightInd w:val="0"/>
              <w:jc w:val="both"/>
              <w:rPr>
                <w:b/>
                <w:sz w:val="20"/>
                <w:szCs w:val="20"/>
              </w:rPr>
            </w:pPr>
            <w:r w:rsidRPr="002124CD">
              <w:rPr>
                <w:b/>
                <w:sz w:val="20"/>
                <w:szCs w:val="20"/>
              </w:rPr>
              <w:t>Общая площадь (</w:t>
            </w:r>
            <w:proofErr w:type="spellStart"/>
            <w:r w:rsidRPr="002124CD">
              <w:rPr>
                <w:b/>
                <w:sz w:val="20"/>
                <w:szCs w:val="20"/>
              </w:rPr>
              <w:t>кв.м</w:t>
            </w:r>
            <w:proofErr w:type="spellEnd"/>
            <w:r w:rsidRPr="002124CD">
              <w:rPr>
                <w:b/>
                <w:sz w:val="20"/>
                <w:szCs w:val="20"/>
              </w:rPr>
              <w:t>.):</w:t>
            </w:r>
          </w:p>
        </w:tc>
        <w:tc>
          <w:tcPr>
            <w:tcW w:w="5840" w:type="dxa"/>
            <w:tcBorders>
              <w:top w:val="single" w:sz="6" w:space="0" w:color="auto"/>
              <w:left w:val="single" w:sz="6" w:space="0" w:color="auto"/>
              <w:bottom w:val="single" w:sz="6" w:space="0" w:color="auto"/>
              <w:right w:val="single" w:sz="6" w:space="0" w:color="auto"/>
            </w:tcBorders>
          </w:tcPr>
          <w:p w14:paraId="77E5B6D4" w14:textId="6D4174F2" w:rsidR="00CF117D" w:rsidRPr="002124CD" w:rsidRDefault="00CF117D" w:rsidP="00CF117D">
            <w:pPr>
              <w:overflowPunct w:val="0"/>
              <w:autoSpaceDE w:val="0"/>
              <w:autoSpaceDN w:val="0"/>
              <w:adjustRightInd w:val="0"/>
              <w:rPr>
                <w:b/>
                <w:i/>
                <w:sz w:val="20"/>
                <w:szCs w:val="20"/>
              </w:rPr>
            </w:pPr>
            <w:r w:rsidRPr="002124CD">
              <w:rPr>
                <w:b/>
                <w:i/>
                <w:sz w:val="20"/>
                <w:szCs w:val="20"/>
              </w:rPr>
              <w:t>85 088</w:t>
            </w:r>
          </w:p>
        </w:tc>
      </w:tr>
      <w:tr w:rsidR="002124CD" w:rsidRPr="002124CD" w14:paraId="2DC5616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7777777" w:rsidR="00CF117D" w:rsidRPr="002124CD" w:rsidRDefault="00CF117D" w:rsidP="00CF117D">
            <w:pPr>
              <w:overflowPunct w:val="0"/>
              <w:autoSpaceDE w:val="0"/>
              <w:autoSpaceDN w:val="0"/>
              <w:adjustRightInd w:val="0"/>
              <w:jc w:val="both"/>
              <w:rPr>
                <w:b/>
                <w:sz w:val="20"/>
                <w:szCs w:val="20"/>
              </w:rPr>
            </w:pPr>
            <w:r w:rsidRPr="002124CD">
              <w:rPr>
                <w:b/>
                <w:sz w:val="20"/>
                <w:szCs w:val="20"/>
              </w:rPr>
              <w:t>Материал наружных стен:</w:t>
            </w:r>
          </w:p>
        </w:tc>
        <w:tc>
          <w:tcPr>
            <w:tcW w:w="5840" w:type="dxa"/>
            <w:tcBorders>
              <w:top w:val="single" w:sz="6" w:space="0" w:color="auto"/>
              <w:left w:val="single" w:sz="6" w:space="0" w:color="auto"/>
              <w:bottom w:val="single" w:sz="6" w:space="0" w:color="auto"/>
              <w:right w:val="single" w:sz="6" w:space="0" w:color="auto"/>
            </w:tcBorders>
          </w:tcPr>
          <w:p w14:paraId="6EB04B57" w14:textId="77777777" w:rsidR="00CF117D" w:rsidRPr="002124CD" w:rsidRDefault="00CF117D" w:rsidP="00CF117D">
            <w:pPr>
              <w:rPr>
                <w:b/>
                <w:i/>
                <w:noProof/>
                <w:sz w:val="20"/>
                <w:szCs w:val="20"/>
              </w:rPr>
            </w:pPr>
            <w:r w:rsidRPr="002124CD">
              <w:rPr>
                <w:b/>
                <w:i/>
                <w:noProof/>
                <w:sz w:val="20"/>
                <w:szCs w:val="20"/>
              </w:rPr>
              <w:t>С монолитным и сборно-монолитным железобетонным</w:t>
            </w:r>
          </w:p>
          <w:p w14:paraId="6F370B9C" w14:textId="7C472D29" w:rsidR="00CF117D" w:rsidRPr="002124CD" w:rsidRDefault="00CF117D" w:rsidP="00CF117D">
            <w:pPr>
              <w:rPr>
                <w:b/>
                <w:sz w:val="20"/>
                <w:szCs w:val="20"/>
              </w:rPr>
            </w:pPr>
            <w:r w:rsidRPr="002124CD">
              <w:rPr>
                <w:b/>
                <w:i/>
                <w:noProof/>
                <w:sz w:val="20"/>
                <w:szCs w:val="20"/>
              </w:rPr>
              <w:t>Каркасом и стенами из монолитного железобетона и сборных однослойных железобетонных навесных панелей</w:t>
            </w:r>
          </w:p>
        </w:tc>
      </w:tr>
      <w:tr w:rsidR="002124CD" w:rsidRPr="002124CD" w14:paraId="23CBC8EC" w14:textId="77777777" w:rsidTr="00DA7171">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CF117D" w:rsidRPr="002124CD" w:rsidRDefault="00CF117D" w:rsidP="00CF117D">
            <w:pPr>
              <w:overflowPunct w:val="0"/>
              <w:autoSpaceDE w:val="0"/>
              <w:autoSpaceDN w:val="0"/>
              <w:adjustRightInd w:val="0"/>
              <w:rPr>
                <w:b/>
                <w:sz w:val="20"/>
                <w:szCs w:val="20"/>
              </w:rPr>
            </w:pPr>
            <w:r w:rsidRPr="002124CD">
              <w:rPr>
                <w:b/>
                <w:sz w:val="20"/>
                <w:szCs w:val="20"/>
              </w:rPr>
              <w:t>Материал поэтажных перекрытий:</w:t>
            </w:r>
          </w:p>
        </w:tc>
        <w:tc>
          <w:tcPr>
            <w:tcW w:w="5840" w:type="dxa"/>
            <w:tcBorders>
              <w:top w:val="single" w:sz="6" w:space="0" w:color="auto"/>
              <w:left w:val="single" w:sz="6" w:space="0" w:color="auto"/>
              <w:bottom w:val="single" w:sz="6" w:space="0" w:color="auto"/>
              <w:right w:val="single" w:sz="6" w:space="0" w:color="auto"/>
            </w:tcBorders>
          </w:tcPr>
          <w:p w14:paraId="03385970" w14:textId="77F540FC" w:rsidR="00CF117D" w:rsidRPr="002124CD" w:rsidRDefault="00CF117D" w:rsidP="00CF117D">
            <w:pPr>
              <w:rPr>
                <w:b/>
                <w:i/>
                <w:noProof/>
                <w:sz w:val="20"/>
                <w:szCs w:val="20"/>
              </w:rPr>
            </w:pPr>
            <w:r w:rsidRPr="002124CD">
              <w:rPr>
                <w:b/>
                <w:i/>
                <w:noProof/>
                <w:sz w:val="20"/>
                <w:szCs w:val="20"/>
              </w:rPr>
              <w:t>монолитные железобетонные</w:t>
            </w:r>
          </w:p>
        </w:tc>
      </w:tr>
      <w:tr w:rsidR="002124CD" w:rsidRPr="002124CD" w14:paraId="3AD7236A"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CF117D" w:rsidRPr="002124CD" w:rsidRDefault="00CF117D" w:rsidP="00CF117D">
            <w:pPr>
              <w:overflowPunct w:val="0"/>
              <w:autoSpaceDE w:val="0"/>
              <w:autoSpaceDN w:val="0"/>
              <w:adjustRightInd w:val="0"/>
              <w:jc w:val="both"/>
              <w:rPr>
                <w:b/>
                <w:sz w:val="20"/>
                <w:szCs w:val="20"/>
              </w:rPr>
            </w:pPr>
            <w:r w:rsidRPr="002124CD">
              <w:rPr>
                <w:b/>
                <w:sz w:val="20"/>
                <w:szCs w:val="20"/>
              </w:rPr>
              <w:t xml:space="preserve">Класс </w:t>
            </w:r>
            <w:proofErr w:type="spellStart"/>
            <w:r w:rsidRPr="002124CD">
              <w:rPr>
                <w:b/>
                <w:sz w:val="20"/>
                <w:szCs w:val="20"/>
              </w:rPr>
              <w:t>энергоэффективности</w:t>
            </w:r>
            <w:proofErr w:type="spellEnd"/>
            <w:r w:rsidRPr="002124CD">
              <w:rPr>
                <w:b/>
                <w:sz w:val="20"/>
                <w:szCs w:val="20"/>
              </w:rPr>
              <w:t xml:space="preserve">: </w:t>
            </w:r>
          </w:p>
        </w:tc>
        <w:tc>
          <w:tcPr>
            <w:tcW w:w="5840" w:type="dxa"/>
            <w:tcBorders>
              <w:top w:val="single" w:sz="6" w:space="0" w:color="auto"/>
              <w:left w:val="single" w:sz="6" w:space="0" w:color="auto"/>
              <w:bottom w:val="single" w:sz="6" w:space="0" w:color="auto"/>
              <w:right w:val="single" w:sz="6" w:space="0" w:color="auto"/>
            </w:tcBorders>
          </w:tcPr>
          <w:p w14:paraId="685C5FE1" w14:textId="067281E2" w:rsidR="00CF117D" w:rsidRPr="002124CD" w:rsidRDefault="00CF117D" w:rsidP="00CF117D">
            <w:pPr>
              <w:rPr>
                <w:b/>
                <w:i/>
                <w:noProof/>
                <w:sz w:val="20"/>
                <w:szCs w:val="20"/>
              </w:rPr>
            </w:pPr>
            <w:r w:rsidRPr="002124CD">
              <w:rPr>
                <w:b/>
                <w:i/>
                <w:noProof/>
                <w:sz w:val="20"/>
                <w:szCs w:val="20"/>
              </w:rPr>
              <w:t>В</w:t>
            </w:r>
          </w:p>
        </w:tc>
      </w:tr>
      <w:tr w:rsidR="002124CD" w:rsidRPr="002124CD" w14:paraId="77764AA3"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CF117D" w:rsidRPr="002124CD" w:rsidRDefault="00CF117D" w:rsidP="00CF117D">
            <w:pPr>
              <w:overflowPunct w:val="0"/>
              <w:autoSpaceDE w:val="0"/>
              <w:autoSpaceDN w:val="0"/>
              <w:adjustRightInd w:val="0"/>
              <w:jc w:val="both"/>
              <w:rPr>
                <w:b/>
                <w:sz w:val="20"/>
                <w:szCs w:val="20"/>
              </w:rPr>
            </w:pPr>
            <w:r w:rsidRPr="002124CD">
              <w:rPr>
                <w:b/>
                <w:sz w:val="20"/>
                <w:szCs w:val="20"/>
              </w:rPr>
              <w:t>Класс сейсмостойкости:</w:t>
            </w:r>
          </w:p>
        </w:tc>
        <w:tc>
          <w:tcPr>
            <w:tcW w:w="5840" w:type="dxa"/>
            <w:tcBorders>
              <w:top w:val="single" w:sz="6" w:space="0" w:color="auto"/>
              <w:left w:val="single" w:sz="6" w:space="0" w:color="auto"/>
              <w:bottom w:val="single" w:sz="6" w:space="0" w:color="auto"/>
              <w:right w:val="single" w:sz="6" w:space="0" w:color="auto"/>
            </w:tcBorders>
          </w:tcPr>
          <w:p w14:paraId="5BC6DF6D" w14:textId="3A3CB205" w:rsidR="00CF117D" w:rsidRPr="002124CD" w:rsidRDefault="00CF117D" w:rsidP="00CF117D">
            <w:pPr>
              <w:rPr>
                <w:b/>
                <w:i/>
                <w:noProof/>
                <w:sz w:val="20"/>
                <w:szCs w:val="20"/>
              </w:rPr>
            </w:pPr>
            <w:r w:rsidRPr="002124CD">
              <w:rPr>
                <w:b/>
                <w:i/>
                <w:noProof/>
                <w:sz w:val="20"/>
                <w:szCs w:val="20"/>
              </w:rPr>
              <w:t>5 и менее баллов</w:t>
            </w:r>
          </w:p>
        </w:tc>
      </w:tr>
      <w:tr w:rsidR="002124CD" w:rsidRPr="002124CD" w14:paraId="3A8B4559" w14:textId="77777777" w:rsidTr="00DA7171">
        <w:trPr>
          <w:trHeight w:val="284"/>
        </w:trPr>
        <w:tc>
          <w:tcPr>
            <w:tcW w:w="2975"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4C6F494E" w14:textId="0BF03E2D" w:rsidR="00467670" w:rsidRPr="002124CD" w:rsidRDefault="00467670" w:rsidP="00865940">
            <w:pPr>
              <w:overflowPunct w:val="0"/>
              <w:autoSpaceDE w:val="0"/>
              <w:autoSpaceDN w:val="0"/>
              <w:adjustRightInd w:val="0"/>
              <w:jc w:val="both"/>
              <w:rPr>
                <w:b/>
                <w:sz w:val="20"/>
                <w:szCs w:val="20"/>
              </w:rPr>
            </w:pPr>
          </w:p>
        </w:tc>
        <w:tc>
          <w:tcPr>
            <w:tcW w:w="5840"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45C0DD3" w14:textId="77777777" w:rsidR="00467670" w:rsidRPr="002124CD" w:rsidRDefault="00467670" w:rsidP="00865940">
            <w:pPr>
              <w:rPr>
                <w:sz w:val="20"/>
                <w:szCs w:val="20"/>
              </w:rPr>
            </w:pPr>
          </w:p>
        </w:tc>
      </w:tr>
    </w:tbl>
    <w:p w14:paraId="59B8BD5C" w14:textId="437C8F94" w:rsidR="00467670" w:rsidRPr="002124CD" w:rsidRDefault="00261BAF" w:rsidP="00467670">
      <w:pPr>
        <w:rPr>
          <w:b/>
          <w:bCs/>
          <w:i/>
          <w:iCs/>
          <w:spacing w:val="20"/>
          <w:sz w:val="20"/>
          <w:szCs w:val="20"/>
        </w:rPr>
      </w:pPr>
      <w:r w:rsidRPr="002124CD">
        <w:rPr>
          <w:b/>
          <w:bCs/>
          <w:i/>
          <w:iCs/>
          <w:spacing w:val="20"/>
          <w:sz w:val="20"/>
          <w:szCs w:val="20"/>
        </w:rPr>
        <w:t>Основные характеристики</w:t>
      </w:r>
      <w:r w:rsidR="00063ECD" w:rsidRPr="002124CD">
        <w:rPr>
          <w:b/>
          <w:bCs/>
          <w:i/>
          <w:iCs/>
          <w:spacing w:val="20"/>
          <w:sz w:val="20"/>
          <w:szCs w:val="20"/>
        </w:rPr>
        <w:t xml:space="preserve"> </w:t>
      </w:r>
      <w:r w:rsidR="00063ECD" w:rsidRPr="002124CD">
        <w:rPr>
          <w:b/>
          <w:i/>
          <w:sz w:val="20"/>
          <w:szCs w:val="20"/>
        </w:rPr>
        <w:t xml:space="preserve">и техническое описание </w:t>
      </w:r>
      <w:r w:rsidRPr="002124CD">
        <w:rPr>
          <w:b/>
          <w:bCs/>
          <w:i/>
          <w:iCs/>
          <w:spacing w:val="20"/>
          <w:sz w:val="20"/>
          <w:szCs w:val="20"/>
        </w:rPr>
        <w:t>Объекта</w:t>
      </w:r>
      <w:r w:rsidR="00472B92" w:rsidRPr="002124CD">
        <w:rPr>
          <w:b/>
          <w:bCs/>
          <w:i/>
          <w:iCs/>
          <w:spacing w:val="20"/>
          <w:sz w:val="20"/>
          <w:szCs w:val="20"/>
        </w:rPr>
        <w:t xml:space="preserve"> </w:t>
      </w:r>
      <w:r w:rsidR="00472B92" w:rsidRPr="002124CD">
        <w:rPr>
          <w:b/>
          <w:i/>
          <w:sz w:val="20"/>
          <w:szCs w:val="20"/>
        </w:rPr>
        <w:t>долевого строительства</w:t>
      </w:r>
      <w:r w:rsidRPr="002124CD">
        <w:rPr>
          <w:b/>
          <w:bCs/>
          <w:i/>
          <w:iCs/>
          <w:spacing w:val="20"/>
          <w:sz w:val="20"/>
          <w:szCs w:val="20"/>
        </w:rPr>
        <w:t>:</w:t>
      </w:r>
    </w:p>
    <w:p w14:paraId="4215464B" w14:textId="5453251C" w:rsidR="00467670" w:rsidRPr="002124CD" w:rsidRDefault="00467670" w:rsidP="00467670">
      <w:pPr>
        <w:rPr>
          <w:b/>
          <w:i/>
          <w:sz w:val="20"/>
          <w:szCs w:val="20"/>
        </w:rPr>
      </w:pPr>
      <w:r w:rsidRPr="002124CD">
        <w:rPr>
          <w:b/>
          <w:sz w:val="20"/>
          <w:szCs w:val="20"/>
        </w:rPr>
        <w:t xml:space="preserve">Назначение: </w:t>
      </w:r>
      <w:r w:rsidRPr="002124CD">
        <w:rPr>
          <w:b/>
          <w:i/>
          <w:sz w:val="20"/>
          <w:szCs w:val="20"/>
        </w:rPr>
        <w:t xml:space="preserve">Жилое помещение </w:t>
      </w:r>
      <w:r w:rsidR="00261BAF" w:rsidRPr="002124CD">
        <w:rPr>
          <w:b/>
          <w:i/>
          <w:sz w:val="20"/>
          <w:szCs w:val="20"/>
        </w:rPr>
        <w:t>(квартира)</w:t>
      </w:r>
    </w:p>
    <w:p w14:paraId="21AFFFF7" w14:textId="77FB7D92" w:rsidR="00467670" w:rsidRPr="002124CD" w:rsidRDefault="00467670" w:rsidP="00467670">
      <w:pPr>
        <w:rPr>
          <w:b/>
          <w:i/>
          <w:sz w:val="20"/>
          <w:szCs w:val="20"/>
        </w:rPr>
      </w:pPr>
    </w:p>
    <w:tbl>
      <w:tblPr>
        <w:tblStyle w:val="af6"/>
        <w:tblW w:w="0" w:type="auto"/>
        <w:tblLook w:val="04A0" w:firstRow="1" w:lastRow="0" w:firstColumn="1" w:lastColumn="0" w:noHBand="0" w:noVBand="1"/>
      </w:tblPr>
      <w:tblGrid>
        <w:gridCol w:w="1117"/>
        <w:gridCol w:w="811"/>
        <w:gridCol w:w="893"/>
        <w:gridCol w:w="1417"/>
        <w:gridCol w:w="1200"/>
        <w:gridCol w:w="709"/>
        <w:gridCol w:w="1440"/>
        <w:gridCol w:w="1411"/>
        <w:gridCol w:w="1340"/>
      </w:tblGrid>
      <w:tr w:rsidR="002124CD" w:rsidRPr="002124CD" w14:paraId="3F6F791A" w14:textId="77777777" w:rsidTr="002208DC">
        <w:trPr>
          <w:trHeight w:val="1004"/>
        </w:trPr>
        <w:tc>
          <w:tcPr>
            <w:tcW w:w="1235" w:type="dxa"/>
            <w:vAlign w:val="center"/>
          </w:tcPr>
          <w:p w14:paraId="59B6EF57" w14:textId="01C8A749" w:rsidR="002208DC" w:rsidRPr="002124CD" w:rsidRDefault="002208DC" w:rsidP="000A4DAD">
            <w:pPr>
              <w:jc w:val="center"/>
              <w:rPr>
                <w:b/>
                <w:bCs/>
                <w:i/>
                <w:iCs/>
                <w:spacing w:val="20"/>
                <w:sz w:val="18"/>
                <w:szCs w:val="18"/>
              </w:rPr>
            </w:pPr>
            <w:r w:rsidRPr="002124CD">
              <w:rPr>
                <w:b/>
                <w:bCs/>
                <w:sz w:val="18"/>
                <w:szCs w:val="18"/>
              </w:rPr>
              <w:t>Условный номер Объекта</w:t>
            </w:r>
            <w:r w:rsidRPr="002124CD">
              <w:rPr>
                <w:b/>
                <w:sz w:val="18"/>
                <w:szCs w:val="18"/>
              </w:rPr>
              <w:t>:</w:t>
            </w:r>
          </w:p>
        </w:tc>
        <w:tc>
          <w:tcPr>
            <w:tcW w:w="567" w:type="dxa"/>
            <w:vAlign w:val="center"/>
          </w:tcPr>
          <w:p w14:paraId="321D66B2" w14:textId="407817EF" w:rsidR="002208DC" w:rsidRPr="002124CD" w:rsidRDefault="002208DC" w:rsidP="000A4DAD">
            <w:pPr>
              <w:jc w:val="center"/>
              <w:rPr>
                <w:b/>
                <w:bCs/>
                <w:sz w:val="18"/>
                <w:szCs w:val="18"/>
              </w:rPr>
            </w:pPr>
            <w:r w:rsidRPr="002124CD">
              <w:rPr>
                <w:b/>
                <w:bCs/>
                <w:sz w:val="18"/>
                <w:szCs w:val="18"/>
              </w:rPr>
              <w:t>Корпус</w:t>
            </w:r>
          </w:p>
        </w:tc>
        <w:tc>
          <w:tcPr>
            <w:tcW w:w="1022" w:type="dxa"/>
            <w:vAlign w:val="center"/>
          </w:tcPr>
          <w:p w14:paraId="5A08B3E6" w14:textId="2B2E8126" w:rsidR="002208DC" w:rsidRPr="002124CD" w:rsidRDefault="002208DC" w:rsidP="000A4DAD">
            <w:pPr>
              <w:jc w:val="center"/>
              <w:rPr>
                <w:b/>
                <w:bCs/>
                <w:i/>
                <w:iCs/>
                <w:spacing w:val="20"/>
                <w:sz w:val="18"/>
                <w:szCs w:val="18"/>
              </w:rPr>
            </w:pPr>
            <w:r w:rsidRPr="002124CD">
              <w:rPr>
                <w:b/>
                <w:bCs/>
                <w:sz w:val="18"/>
                <w:szCs w:val="18"/>
              </w:rPr>
              <w:t>Секция</w:t>
            </w:r>
          </w:p>
        </w:tc>
        <w:tc>
          <w:tcPr>
            <w:tcW w:w="817" w:type="dxa"/>
            <w:vAlign w:val="center"/>
          </w:tcPr>
          <w:p w14:paraId="36507464" w14:textId="77FDCA28" w:rsidR="002208DC" w:rsidRPr="002124CD" w:rsidRDefault="002208DC" w:rsidP="000A4DAD">
            <w:pPr>
              <w:jc w:val="center"/>
              <w:rPr>
                <w:b/>
                <w:bCs/>
                <w:sz w:val="18"/>
                <w:szCs w:val="18"/>
              </w:rPr>
            </w:pPr>
            <w:r w:rsidRPr="002124CD">
              <w:rPr>
                <w:b/>
                <w:bCs/>
                <w:sz w:val="18"/>
                <w:szCs w:val="18"/>
              </w:rPr>
              <w:t>Строительные оси</w:t>
            </w:r>
          </w:p>
        </w:tc>
        <w:tc>
          <w:tcPr>
            <w:tcW w:w="1315" w:type="dxa"/>
            <w:vAlign w:val="center"/>
          </w:tcPr>
          <w:p w14:paraId="1AEA57DF" w14:textId="1E6C283D" w:rsidR="002208DC" w:rsidRPr="002124CD" w:rsidRDefault="002208DC" w:rsidP="000A4DAD">
            <w:pPr>
              <w:jc w:val="center"/>
              <w:rPr>
                <w:b/>
                <w:bCs/>
                <w:i/>
                <w:iCs/>
                <w:spacing w:val="20"/>
                <w:sz w:val="18"/>
                <w:szCs w:val="18"/>
              </w:rPr>
            </w:pPr>
            <w:r w:rsidRPr="002124CD">
              <w:rPr>
                <w:b/>
                <w:bCs/>
                <w:sz w:val="18"/>
                <w:szCs w:val="18"/>
              </w:rPr>
              <w:t>Тип помещения</w:t>
            </w:r>
          </w:p>
        </w:tc>
        <w:tc>
          <w:tcPr>
            <w:tcW w:w="846" w:type="dxa"/>
            <w:vAlign w:val="center"/>
          </w:tcPr>
          <w:p w14:paraId="63849FF0" w14:textId="03AB223A" w:rsidR="002208DC" w:rsidRPr="002124CD" w:rsidRDefault="002208DC" w:rsidP="000A4DAD">
            <w:pPr>
              <w:jc w:val="center"/>
              <w:rPr>
                <w:b/>
                <w:bCs/>
                <w:i/>
                <w:iCs/>
                <w:spacing w:val="20"/>
                <w:sz w:val="18"/>
                <w:szCs w:val="18"/>
              </w:rPr>
            </w:pPr>
            <w:r w:rsidRPr="002124CD">
              <w:rPr>
                <w:b/>
                <w:bCs/>
                <w:sz w:val="18"/>
                <w:szCs w:val="18"/>
              </w:rPr>
              <w:t>Этаж</w:t>
            </w:r>
          </w:p>
        </w:tc>
        <w:tc>
          <w:tcPr>
            <w:tcW w:w="1572" w:type="dxa"/>
            <w:vAlign w:val="center"/>
          </w:tcPr>
          <w:p w14:paraId="71F8AC27" w14:textId="6D9CC2BF" w:rsidR="002208DC" w:rsidRPr="002124CD" w:rsidRDefault="002208DC" w:rsidP="000A4DAD">
            <w:pPr>
              <w:jc w:val="center"/>
              <w:rPr>
                <w:b/>
                <w:bCs/>
                <w:i/>
                <w:iCs/>
                <w:spacing w:val="20"/>
                <w:sz w:val="18"/>
                <w:szCs w:val="18"/>
              </w:rPr>
            </w:pPr>
            <w:r w:rsidRPr="002124CD">
              <w:rPr>
                <w:b/>
                <w:bCs/>
                <w:sz w:val="18"/>
                <w:szCs w:val="18"/>
              </w:rPr>
              <w:t xml:space="preserve">Общая площадь проектная, </w:t>
            </w:r>
            <w:proofErr w:type="spellStart"/>
            <w:r w:rsidRPr="002124CD">
              <w:rPr>
                <w:b/>
                <w:bCs/>
                <w:sz w:val="18"/>
                <w:szCs w:val="18"/>
              </w:rPr>
              <w:t>кв.м</w:t>
            </w:r>
            <w:proofErr w:type="spellEnd"/>
            <w:r w:rsidRPr="002124CD">
              <w:rPr>
                <w:b/>
                <w:bCs/>
                <w:sz w:val="18"/>
                <w:szCs w:val="18"/>
              </w:rPr>
              <w:t xml:space="preserve">. (за </w:t>
            </w:r>
            <w:proofErr w:type="spellStart"/>
            <w:r w:rsidRPr="002124CD">
              <w:rPr>
                <w:b/>
                <w:bCs/>
                <w:sz w:val="18"/>
                <w:szCs w:val="18"/>
              </w:rPr>
              <w:t>искл.площади</w:t>
            </w:r>
            <w:proofErr w:type="spellEnd"/>
            <w:r w:rsidRPr="002124CD">
              <w:rPr>
                <w:b/>
                <w:bCs/>
                <w:sz w:val="18"/>
                <w:szCs w:val="18"/>
              </w:rPr>
              <w:t xml:space="preserve"> лоджии)</w:t>
            </w:r>
          </w:p>
        </w:tc>
        <w:tc>
          <w:tcPr>
            <w:tcW w:w="1540" w:type="dxa"/>
            <w:vAlign w:val="center"/>
          </w:tcPr>
          <w:p w14:paraId="6BF13892" w14:textId="341D4AB7" w:rsidR="002208DC" w:rsidRPr="002124CD" w:rsidRDefault="002208DC" w:rsidP="000A4DAD">
            <w:pPr>
              <w:jc w:val="center"/>
              <w:rPr>
                <w:b/>
                <w:bCs/>
                <w:i/>
                <w:iCs/>
                <w:spacing w:val="20"/>
                <w:sz w:val="18"/>
                <w:szCs w:val="18"/>
              </w:rPr>
            </w:pPr>
            <w:r w:rsidRPr="002124CD">
              <w:rPr>
                <w:b/>
                <w:bCs/>
                <w:sz w:val="18"/>
                <w:szCs w:val="18"/>
              </w:rPr>
              <w:t xml:space="preserve">Площадь лоджии с понижающим </w:t>
            </w:r>
            <w:proofErr w:type="spellStart"/>
            <w:r w:rsidRPr="002124CD">
              <w:rPr>
                <w:b/>
                <w:bCs/>
                <w:sz w:val="18"/>
                <w:szCs w:val="18"/>
              </w:rPr>
              <w:t>коэф</w:t>
            </w:r>
            <w:proofErr w:type="spellEnd"/>
            <w:r w:rsidRPr="002124CD">
              <w:rPr>
                <w:b/>
                <w:bCs/>
                <w:sz w:val="18"/>
                <w:szCs w:val="18"/>
              </w:rPr>
              <w:t>. 0,5</w:t>
            </w:r>
          </w:p>
        </w:tc>
        <w:tc>
          <w:tcPr>
            <w:tcW w:w="1424" w:type="dxa"/>
            <w:vAlign w:val="center"/>
          </w:tcPr>
          <w:p w14:paraId="2014222A" w14:textId="039A5318" w:rsidR="002208DC" w:rsidRPr="002124CD" w:rsidRDefault="002208DC" w:rsidP="000A4DAD">
            <w:pPr>
              <w:jc w:val="center"/>
              <w:rPr>
                <w:b/>
                <w:bCs/>
                <w:i/>
                <w:iCs/>
                <w:spacing w:val="20"/>
                <w:sz w:val="18"/>
                <w:szCs w:val="18"/>
              </w:rPr>
            </w:pPr>
            <w:r w:rsidRPr="002124CD">
              <w:rPr>
                <w:b/>
                <w:bCs/>
                <w:sz w:val="18"/>
                <w:szCs w:val="18"/>
              </w:rPr>
              <w:t xml:space="preserve">Приведенная площадь проектная , </w:t>
            </w:r>
            <w:proofErr w:type="spellStart"/>
            <w:r w:rsidRPr="002124CD">
              <w:rPr>
                <w:b/>
                <w:bCs/>
                <w:sz w:val="18"/>
                <w:szCs w:val="18"/>
              </w:rPr>
              <w:t>кв.м</w:t>
            </w:r>
            <w:proofErr w:type="spellEnd"/>
            <w:r w:rsidRPr="002124CD">
              <w:rPr>
                <w:b/>
                <w:bCs/>
                <w:sz w:val="18"/>
                <w:szCs w:val="18"/>
              </w:rPr>
              <w:t>.</w:t>
            </w:r>
          </w:p>
        </w:tc>
      </w:tr>
      <w:tr w:rsidR="002208DC" w:rsidRPr="002124CD" w14:paraId="06C7B600" w14:textId="77777777" w:rsidTr="002208DC">
        <w:trPr>
          <w:trHeight w:val="415"/>
        </w:trPr>
        <w:tc>
          <w:tcPr>
            <w:tcW w:w="1235" w:type="dxa"/>
          </w:tcPr>
          <w:p w14:paraId="3285BE1A" w14:textId="77777777" w:rsidR="002208DC" w:rsidRPr="002124CD" w:rsidRDefault="002208DC" w:rsidP="00467670">
            <w:pPr>
              <w:rPr>
                <w:b/>
                <w:bCs/>
                <w:i/>
                <w:iCs/>
                <w:spacing w:val="20"/>
                <w:sz w:val="20"/>
                <w:szCs w:val="20"/>
              </w:rPr>
            </w:pPr>
          </w:p>
        </w:tc>
        <w:tc>
          <w:tcPr>
            <w:tcW w:w="567" w:type="dxa"/>
          </w:tcPr>
          <w:p w14:paraId="7E21C644" w14:textId="77777777" w:rsidR="002208DC" w:rsidRPr="002124CD" w:rsidRDefault="002208DC" w:rsidP="00467670">
            <w:pPr>
              <w:rPr>
                <w:b/>
                <w:bCs/>
                <w:i/>
                <w:iCs/>
                <w:spacing w:val="20"/>
                <w:sz w:val="20"/>
                <w:szCs w:val="20"/>
              </w:rPr>
            </w:pPr>
          </w:p>
        </w:tc>
        <w:tc>
          <w:tcPr>
            <w:tcW w:w="1022" w:type="dxa"/>
          </w:tcPr>
          <w:p w14:paraId="4FDAB540" w14:textId="2CF996FA" w:rsidR="002208DC" w:rsidRPr="002124CD" w:rsidRDefault="002208DC" w:rsidP="00467670">
            <w:pPr>
              <w:rPr>
                <w:b/>
                <w:bCs/>
                <w:i/>
                <w:iCs/>
                <w:spacing w:val="20"/>
                <w:sz w:val="20"/>
                <w:szCs w:val="20"/>
              </w:rPr>
            </w:pPr>
          </w:p>
        </w:tc>
        <w:tc>
          <w:tcPr>
            <w:tcW w:w="817" w:type="dxa"/>
          </w:tcPr>
          <w:p w14:paraId="2D588E92" w14:textId="77777777" w:rsidR="002208DC" w:rsidRPr="002124CD" w:rsidRDefault="002208DC" w:rsidP="00467670">
            <w:pPr>
              <w:rPr>
                <w:b/>
                <w:bCs/>
                <w:i/>
                <w:iCs/>
                <w:spacing w:val="20"/>
                <w:sz w:val="20"/>
                <w:szCs w:val="20"/>
              </w:rPr>
            </w:pPr>
          </w:p>
        </w:tc>
        <w:tc>
          <w:tcPr>
            <w:tcW w:w="1315" w:type="dxa"/>
          </w:tcPr>
          <w:p w14:paraId="14682EDF" w14:textId="478DFE10" w:rsidR="002208DC" w:rsidRPr="002124CD" w:rsidRDefault="002208DC" w:rsidP="00467670">
            <w:pPr>
              <w:rPr>
                <w:b/>
                <w:bCs/>
                <w:i/>
                <w:iCs/>
                <w:spacing w:val="20"/>
                <w:sz w:val="20"/>
                <w:szCs w:val="20"/>
              </w:rPr>
            </w:pPr>
          </w:p>
        </w:tc>
        <w:tc>
          <w:tcPr>
            <w:tcW w:w="846" w:type="dxa"/>
          </w:tcPr>
          <w:p w14:paraId="14F412A3" w14:textId="77777777" w:rsidR="002208DC" w:rsidRPr="002124CD" w:rsidRDefault="002208DC" w:rsidP="00467670">
            <w:pPr>
              <w:rPr>
                <w:b/>
                <w:bCs/>
                <w:i/>
                <w:iCs/>
                <w:spacing w:val="20"/>
                <w:sz w:val="20"/>
                <w:szCs w:val="20"/>
              </w:rPr>
            </w:pPr>
          </w:p>
        </w:tc>
        <w:tc>
          <w:tcPr>
            <w:tcW w:w="1572" w:type="dxa"/>
          </w:tcPr>
          <w:p w14:paraId="727BB57A" w14:textId="77777777" w:rsidR="002208DC" w:rsidRPr="002124CD" w:rsidRDefault="002208DC" w:rsidP="00467670">
            <w:pPr>
              <w:rPr>
                <w:b/>
                <w:bCs/>
                <w:i/>
                <w:iCs/>
                <w:spacing w:val="20"/>
                <w:sz w:val="20"/>
                <w:szCs w:val="20"/>
              </w:rPr>
            </w:pPr>
          </w:p>
        </w:tc>
        <w:tc>
          <w:tcPr>
            <w:tcW w:w="1540" w:type="dxa"/>
          </w:tcPr>
          <w:p w14:paraId="0EEE075A" w14:textId="77777777" w:rsidR="002208DC" w:rsidRPr="002124CD" w:rsidRDefault="002208DC" w:rsidP="00467670">
            <w:pPr>
              <w:rPr>
                <w:b/>
                <w:bCs/>
                <w:i/>
                <w:iCs/>
                <w:spacing w:val="20"/>
                <w:sz w:val="20"/>
                <w:szCs w:val="20"/>
              </w:rPr>
            </w:pPr>
          </w:p>
        </w:tc>
        <w:tc>
          <w:tcPr>
            <w:tcW w:w="1424" w:type="dxa"/>
          </w:tcPr>
          <w:p w14:paraId="5C9CCF40" w14:textId="77777777" w:rsidR="002208DC" w:rsidRPr="002124CD" w:rsidRDefault="002208DC" w:rsidP="00467670">
            <w:pPr>
              <w:rPr>
                <w:b/>
                <w:bCs/>
                <w:i/>
                <w:iCs/>
                <w:spacing w:val="20"/>
                <w:sz w:val="20"/>
                <w:szCs w:val="20"/>
              </w:rPr>
            </w:pPr>
          </w:p>
        </w:tc>
      </w:tr>
    </w:tbl>
    <w:p w14:paraId="3DA2F61F" w14:textId="77777777" w:rsidR="00DA7171" w:rsidRPr="002124CD" w:rsidRDefault="00DA7171" w:rsidP="00467670">
      <w:pPr>
        <w:rPr>
          <w:b/>
          <w:bCs/>
          <w:i/>
          <w:iCs/>
          <w:spacing w:val="20"/>
          <w:sz w:val="20"/>
          <w:szCs w:val="20"/>
        </w:rPr>
      </w:pPr>
    </w:p>
    <w:p w14:paraId="13F6864D" w14:textId="77777777" w:rsidR="009A25E0" w:rsidRPr="002124CD" w:rsidRDefault="009A25E0" w:rsidP="009A25E0">
      <w:pPr>
        <w:tabs>
          <w:tab w:val="left" w:pos="1134"/>
        </w:tabs>
        <w:ind w:left="360"/>
        <w:jc w:val="both"/>
        <w:rPr>
          <w:sz w:val="20"/>
          <w:szCs w:val="20"/>
        </w:rPr>
      </w:pPr>
      <w:r w:rsidRPr="002124CD">
        <w:rPr>
          <w:sz w:val="20"/>
          <w:szCs w:val="20"/>
        </w:rPr>
        <w:t>Квартира состоит из:</w:t>
      </w:r>
    </w:p>
    <w:tbl>
      <w:tblPr>
        <w:tblStyle w:val="af6"/>
        <w:tblW w:w="0" w:type="auto"/>
        <w:tblInd w:w="-5" w:type="dxa"/>
        <w:tblLook w:val="04A0" w:firstRow="1" w:lastRow="0" w:firstColumn="1" w:lastColumn="0" w:noHBand="0" w:noVBand="1"/>
      </w:tblPr>
      <w:tblGrid>
        <w:gridCol w:w="4223"/>
        <w:gridCol w:w="1350"/>
        <w:gridCol w:w="3838"/>
      </w:tblGrid>
      <w:tr w:rsidR="002124CD" w:rsidRPr="002124CD" w14:paraId="74E5EF2A" w14:textId="77777777" w:rsidTr="009A25E0">
        <w:tc>
          <w:tcPr>
            <w:tcW w:w="4223" w:type="dxa"/>
            <w:tcBorders>
              <w:top w:val="single" w:sz="4" w:space="0" w:color="auto"/>
              <w:left w:val="single" w:sz="4" w:space="0" w:color="auto"/>
              <w:bottom w:val="single" w:sz="4" w:space="0" w:color="auto"/>
              <w:right w:val="single" w:sz="4" w:space="0" w:color="auto"/>
            </w:tcBorders>
          </w:tcPr>
          <w:p w14:paraId="5D8B42CD" w14:textId="77777777" w:rsidR="009A25E0" w:rsidRPr="002124CD" w:rsidRDefault="009A25E0" w:rsidP="000A27A3">
            <w:pPr>
              <w:tabs>
                <w:tab w:val="left" w:pos="1134"/>
              </w:tabs>
              <w:jc w:val="both"/>
              <w:rPr>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14:paraId="428EA557" w14:textId="77777777" w:rsidR="009A25E0" w:rsidRPr="002124CD" w:rsidRDefault="009A25E0" w:rsidP="000A27A3">
            <w:pPr>
              <w:tabs>
                <w:tab w:val="left" w:pos="1134"/>
              </w:tabs>
              <w:jc w:val="both"/>
              <w:rPr>
                <w:sz w:val="20"/>
                <w:szCs w:val="20"/>
              </w:rPr>
            </w:pPr>
            <w:r w:rsidRPr="002124CD">
              <w:rPr>
                <w:sz w:val="20"/>
                <w:szCs w:val="20"/>
              </w:rPr>
              <w:t>Кол-во (шт.)</w:t>
            </w:r>
          </w:p>
        </w:tc>
        <w:tc>
          <w:tcPr>
            <w:tcW w:w="3838" w:type="dxa"/>
            <w:tcBorders>
              <w:top w:val="single" w:sz="4" w:space="0" w:color="auto"/>
              <w:left w:val="single" w:sz="4" w:space="0" w:color="auto"/>
              <w:bottom w:val="single" w:sz="4" w:space="0" w:color="auto"/>
              <w:right w:val="single" w:sz="4" w:space="0" w:color="auto"/>
            </w:tcBorders>
            <w:hideMark/>
          </w:tcPr>
          <w:p w14:paraId="7569BF89" w14:textId="77777777" w:rsidR="009A25E0" w:rsidRPr="002124CD" w:rsidRDefault="009A25E0" w:rsidP="000A27A3">
            <w:pPr>
              <w:tabs>
                <w:tab w:val="left" w:pos="1134"/>
              </w:tabs>
              <w:jc w:val="both"/>
              <w:rPr>
                <w:sz w:val="20"/>
                <w:szCs w:val="20"/>
              </w:rPr>
            </w:pPr>
            <w:r w:rsidRPr="002124CD">
              <w:rPr>
                <w:sz w:val="20"/>
                <w:szCs w:val="20"/>
              </w:rPr>
              <w:t>Площадь (</w:t>
            </w:r>
            <w:proofErr w:type="spellStart"/>
            <w:r w:rsidRPr="002124CD">
              <w:rPr>
                <w:sz w:val="20"/>
                <w:szCs w:val="20"/>
              </w:rPr>
              <w:t>кв.м</w:t>
            </w:r>
            <w:proofErr w:type="spellEnd"/>
            <w:r w:rsidRPr="002124CD">
              <w:rPr>
                <w:sz w:val="20"/>
                <w:szCs w:val="20"/>
              </w:rPr>
              <w:t>.)</w:t>
            </w:r>
          </w:p>
        </w:tc>
      </w:tr>
      <w:tr w:rsidR="002124CD" w:rsidRPr="002124CD" w14:paraId="70B82195" w14:textId="77777777" w:rsidTr="009A25E0">
        <w:tc>
          <w:tcPr>
            <w:tcW w:w="4223" w:type="dxa"/>
            <w:tcBorders>
              <w:top w:val="single" w:sz="4" w:space="0" w:color="auto"/>
              <w:left w:val="single" w:sz="4" w:space="0" w:color="auto"/>
              <w:bottom w:val="single" w:sz="4" w:space="0" w:color="auto"/>
              <w:right w:val="single" w:sz="4" w:space="0" w:color="auto"/>
            </w:tcBorders>
            <w:vAlign w:val="center"/>
            <w:hideMark/>
          </w:tcPr>
          <w:p w14:paraId="34151CF6" w14:textId="77777777" w:rsidR="009A25E0" w:rsidRPr="002124CD" w:rsidRDefault="009A25E0" w:rsidP="000A27A3">
            <w:pPr>
              <w:tabs>
                <w:tab w:val="left" w:pos="1134"/>
              </w:tabs>
              <w:rPr>
                <w:sz w:val="20"/>
                <w:szCs w:val="20"/>
              </w:rPr>
            </w:pPr>
            <w:r w:rsidRPr="002124CD">
              <w:rPr>
                <w:sz w:val="20"/>
                <w:szCs w:val="20"/>
              </w:rPr>
              <w:t>Комната</w:t>
            </w:r>
          </w:p>
        </w:tc>
        <w:tc>
          <w:tcPr>
            <w:tcW w:w="1350" w:type="dxa"/>
            <w:tcBorders>
              <w:top w:val="single" w:sz="4" w:space="0" w:color="auto"/>
              <w:left w:val="single" w:sz="4" w:space="0" w:color="auto"/>
              <w:bottom w:val="single" w:sz="4" w:space="0" w:color="auto"/>
              <w:right w:val="single" w:sz="4" w:space="0" w:color="auto"/>
            </w:tcBorders>
            <w:vAlign w:val="center"/>
          </w:tcPr>
          <w:p w14:paraId="2904E934" w14:textId="77777777" w:rsidR="009A25E0" w:rsidRPr="002124CD" w:rsidRDefault="009A25E0" w:rsidP="000A27A3">
            <w:pPr>
              <w:tabs>
                <w:tab w:val="left" w:pos="1134"/>
              </w:tabs>
              <w:rPr>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14:paraId="3C732F95" w14:textId="360DE889" w:rsidR="009A25E0" w:rsidRPr="002124CD" w:rsidRDefault="009A25E0" w:rsidP="000A27A3">
            <w:pPr>
              <w:tabs>
                <w:tab w:val="left" w:pos="1134"/>
              </w:tabs>
              <w:rPr>
                <w:sz w:val="20"/>
                <w:szCs w:val="20"/>
              </w:rPr>
            </w:pPr>
            <w:r w:rsidRPr="002124CD">
              <w:rPr>
                <w:sz w:val="20"/>
                <w:szCs w:val="20"/>
              </w:rPr>
              <w:t>Комната – _____</w:t>
            </w:r>
          </w:p>
          <w:p w14:paraId="29F529BE" w14:textId="36F4C1D2" w:rsidR="009A25E0" w:rsidRPr="002124CD" w:rsidRDefault="009A25E0" w:rsidP="000A27A3">
            <w:pPr>
              <w:tabs>
                <w:tab w:val="left" w:pos="1134"/>
              </w:tabs>
              <w:rPr>
                <w:sz w:val="20"/>
                <w:szCs w:val="20"/>
              </w:rPr>
            </w:pPr>
            <w:r w:rsidRPr="002124CD">
              <w:rPr>
                <w:sz w:val="20"/>
                <w:szCs w:val="20"/>
              </w:rPr>
              <w:t>Комната – _____</w:t>
            </w:r>
          </w:p>
          <w:p w14:paraId="3D4F23DB" w14:textId="64370B39" w:rsidR="009A25E0" w:rsidRPr="002124CD" w:rsidRDefault="009A25E0" w:rsidP="000A27A3">
            <w:pPr>
              <w:tabs>
                <w:tab w:val="left" w:pos="1134"/>
              </w:tabs>
              <w:rPr>
                <w:sz w:val="20"/>
                <w:szCs w:val="20"/>
              </w:rPr>
            </w:pPr>
            <w:r w:rsidRPr="002124CD">
              <w:rPr>
                <w:sz w:val="20"/>
                <w:szCs w:val="20"/>
              </w:rPr>
              <w:t>Комната – _____</w:t>
            </w:r>
          </w:p>
          <w:p w14:paraId="201F6D7D" w14:textId="77777777" w:rsidR="009A25E0" w:rsidRPr="002124CD" w:rsidRDefault="009A25E0" w:rsidP="000A27A3">
            <w:pPr>
              <w:tabs>
                <w:tab w:val="left" w:pos="1134"/>
              </w:tabs>
              <w:rPr>
                <w:sz w:val="20"/>
                <w:szCs w:val="20"/>
              </w:rPr>
            </w:pPr>
          </w:p>
        </w:tc>
      </w:tr>
      <w:tr w:rsidR="002124CD" w:rsidRPr="002124CD" w14:paraId="0A5ED390" w14:textId="77777777" w:rsidTr="009A25E0">
        <w:trPr>
          <w:trHeight w:val="576"/>
        </w:trPr>
        <w:tc>
          <w:tcPr>
            <w:tcW w:w="4223" w:type="dxa"/>
            <w:tcBorders>
              <w:top w:val="single" w:sz="4" w:space="0" w:color="auto"/>
              <w:left w:val="single" w:sz="4" w:space="0" w:color="auto"/>
              <w:bottom w:val="single" w:sz="4" w:space="0" w:color="auto"/>
              <w:right w:val="single" w:sz="4" w:space="0" w:color="auto"/>
            </w:tcBorders>
            <w:vAlign w:val="center"/>
            <w:hideMark/>
          </w:tcPr>
          <w:p w14:paraId="62ED54C7" w14:textId="77777777" w:rsidR="009A25E0" w:rsidRPr="002124CD" w:rsidRDefault="009A25E0" w:rsidP="000A27A3">
            <w:pPr>
              <w:tabs>
                <w:tab w:val="left" w:pos="1134"/>
              </w:tabs>
              <w:rPr>
                <w:sz w:val="20"/>
                <w:szCs w:val="20"/>
              </w:rPr>
            </w:pPr>
            <w:r w:rsidRPr="002124CD">
              <w:rPr>
                <w:sz w:val="20"/>
                <w:szCs w:val="20"/>
              </w:rPr>
              <w:t>Помещение вспомогательного использования</w:t>
            </w:r>
          </w:p>
        </w:tc>
        <w:tc>
          <w:tcPr>
            <w:tcW w:w="1350" w:type="dxa"/>
            <w:tcBorders>
              <w:top w:val="single" w:sz="4" w:space="0" w:color="auto"/>
              <w:left w:val="single" w:sz="4" w:space="0" w:color="auto"/>
              <w:bottom w:val="single" w:sz="4" w:space="0" w:color="auto"/>
              <w:right w:val="single" w:sz="4" w:space="0" w:color="auto"/>
            </w:tcBorders>
            <w:vAlign w:val="center"/>
          </w:tcPr>
          <w:p w14:paraId="45DA35AD" w14:textId="77777777" w:rsidR="009A25E0" w:rsidRPr="002124CD" w:rsidRDefault="009A25E0" w:rsidP="000A27A3">
            <w:pPr>
              <w:tabs>
                <w:tab w:val="left" w:pos="1134"/>
              </w:tabs>
              <w:rPr>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hideMark/>
          </w:tcPr>
          <w:p w14:paraId="5F4A1074" w14:textId="267A5F02" w:rsidR="009A25E0" w:rsidRPr="002124CD" w:rsidRDefault="009A25E0" w:rsidP="000A27A3">
            <w:pPr>
              <w:tabs>
                <w:tab w:val="left" w:pos="1134"/>
              </w:tabs>
              <w:rPr>
                <w:sz w:val="20"/>
                <w:szCs w:val="20"/>
              </w:rPr>
            </w:pPr>
            <w:r w:rsidRPr="002124CD">
              <w:rPr>
                <w:sz w:val="20"/>
                <w:szCs w:val="20"/>
              </w:rPr>
              <w:t xml:space="preserve">Коридор – </w:t>
            </w:r>
          </w:p>
          <w:p w14:paraId="37660D7B" w14:textId="64C659E8" w:rsidR="009A25E0" w:rsidRPr="002124CD" w:rsidRDefault="009A25E0" w:rsidP="000A27A3">
            <w:pPr>
              <w:tabs>
                <w:tab w:val="left" w:pos="1134"/>
              </w:tabs>
              <w:rPr>
                <w:sz w:val="20"/>
                <w:szCs w:val="20"/>
              </w:rPr>
            </w:pPr>
            <w:proofErr w:type="gramStart"/>
            <w:r w:rsidRPr="002124CD">
              <w:rPr>
                <w:sz w:val="20"/>
                <w:szCs w:val="20"/>
              </w:rPr>
              <w:t>Санузел  –</w:t>
            </w:r>
            <w:proofErr w:type="gramEnd"/>
            <w:r w:rsidRPr="002124CD">
              <w:rPr>
                <w:sz w:val="20"/>
                <w:szCs w:val="20"/>
              </w:rPr>
              <w:t xml:space="preserve"> </w:t>
            </w:r>
          </w:p>
          <w:p w14:paraId="611FEB44" w14:textId="0816C654" w:rsidR="009A25E0" w:rsidRPr="002124CD" w:rsidRDefault="009A25E0" w:rsidP="000A27A3">
            <w:pPr>
              <w:tabs>
                <w:tab w:val="left" w:pos="1134"/>
              </w:tabs>
              <w:rPr>
                <w:sz w:val="20"/>
                <w:szCs w:val="20"/>
              </w:rPr>
            </w:pPr>
            <w:r w:rsidRPr="002124CD">
              <w:rPr>
                <w:sz w:val="20"/>
                <w:szCs w:val="20"/>
              </w:rPr>
              <w:t xml:space="preserve">Кухня   – </w:t>
            </w:r>
          </w:p>
          <w:p w14:paraId="209189C3" w14:textId="171CEA66" w:rsidR="009A25E0" w:rsidRPr="002124CD" w:rsidRDefault="009A25E0" w:rsidP="000A27A3">
            <w:pPr>
              <w:tabs>
                <w:tab w:val="left" w:pos="1134"/>
              </w:tabs>
              <w:rPr>
                <w:sz w:val="20"/>
                <w:szCs w:val="20"/>
              </w:rPr>
            </w:pPr>
            <w:r w:rsidRPr="002124CD">
              <w:rPr>
                <w:sz w:val="20"/>
                <w:szCs w:val="20"/>
              </w:rPr>
              <w:t>Вспомогательное помещение   -</w:t>
            </w:r>
          </w:p>
        </w:tc>
      </w:tr>
      <w:tr w:rsidR="002124CD" w:rsidRPr="002124CD" w14:paraId="70C0E032" w14:textId="77777777" w:rsidTr="009A25E0">
        <w:trPr>
          <w:trHeight w:val="415"/>
        </w:trPr>
        <w:tc>
          <w:tcPr>
            <w:tcW w:w="4223" w:type="dxa"/>
            <w:tcBorders>
              <w:top w:val="single" w:sz="4" w:space="0" w:color="auto"/>
              <w:left w:val="single" w:sz="4" w:space="0" w:color="auto"/>
              <w:bottom w:val="single" w:sz="4" w:space="0" w:color="auto"/>
              <w:right w:val="single" w:sz="4" w:space="0" w:color="auto"/>
            </w:tcBorders>
            <w:vAlign w:val="center"/>
            <w:hideMark/>
          </w:tcPr>
          <w:p w14:paraId="72E6E6FE" w14:textId="7363121F" w:rsidR="009A25E0" w:rsidRPr="002124CD" w:rsidRDefault="009A25E0" w:rsidP="009A25E0">
            <w:pPr>
              <w:tabs>
                <w:tab w:val="left" w:pos="1134"/>
              </w:tabs>
              <w:rPr>
                <w:sz w:val="20"/>
                <w:szCs w:val="20"/>
              </w:rPr>
            </w:pPr>
            <w:r w:rsidRPr="002124CD">
              <w:rPr>
                <w:sz w:val="20"/>
                <w:szCs w:val="20"/>
              </w:rPr>
              <w:t>Лоджия/Балкон</w:t>
            </w:r>
          </w:p>
        </w:tc>
        <w:tc>
          <w:tcPr>
            <w:tcW w:w="1350" w:type="dxa"/>
            <w:tcBorders>
              <w:top w:val="single" w:sz="4" w:space="0" w:color="auto"/>
              <w:left w:val="single" w:sz="4" w:space="0" w:color="auto"/>
              <w:bottom w:val="single" w:sz="4" w:space="0" w:color="auto"/>
              <w:right w:val="single" w:sz="4" w:space="0" w:color="auto"/>
            </w:tcBorders>
            <w:vAlign w:val="center"/>
          </w:tcPr>
          <w:p w14:paraId="1F389A82" w14:textId="77777777" w:rsidR="009A25E0" w:rsidRPr="002124CD" w:rsidRDefault="009A25E0" w:rsidP="009A25E0">
            <w:pPr>
              <w:tabs>
                <w:tab w:val="left" w:pos="1134"/>
              </w:tabs>
              <w:rPr>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14:paraId="598C26FF" w14:textId="6C38DF8D" w:rsidR="009A25E0" w:rsidRPr="002124CD" w:rsidRDefault="009A25E0" w:rsidP="009A25E0">
            <w:pPr>
              <w:tabs>
                <w:tab w:val="left" w:pos="1134"/>
              </w:tabs>
              <w:rPr>
                <w:sz w:val="20"/>
                <w:szCs w:val="20"/>
              </w:rPr>
            </w:pPr>
            <w:r w:rsidRPr="002124CD">
              <w:rPr>
                <w:b/>
                <w:sz w:val="20"/>
                <w:szCs w:val="20"/>
              </w:rPr>
              <w:t>Площадь лоджии/балкона без учета коэффициента (</w:t>
            </w:r>
            <w:proofErr w:type="spellStart"/>
            <w:r w:rsidRPr="002124CD">
              <w:rPr>
                <w:b/>
                <w:sz w:val="20"/>
                <w:szCs w:val="20"/>
              </w:rPr>
              <w:t>кв.м</w:t>
            </w:r>
            <w:proofErr w:type="spellEnd"/>
            <w:r w:rsidRPr="002124CD">
              <w:rPr>
                <w:b/>
                <w:sz w:val="20"/>
                <w:szCs w:val="20"/>
              </w:rPr>
              <w:t>.)</w:t>
            </w:r>
            <w:r w:rsidRPr="002124CD">
              <w:rPr>
                <w:sz w:val="20"/>
                <w:szCs w:val="20"/>
              </w:rPr>
              <w:t xml:space="preserve">   - __</w:t>
            </w:r>
          </w:p>
        </w:tc>
      </w:tr>
    </w:tbl>
    <w:p w14:paraId="28D637FC" w14:textId="77777777" w:rsidR="00A102C0" w:rsidRPr="002124CD" w:rsidRDefault="00A102C0" w:rsidP="009A25E0">
      <w:pPr>
        <w:rPr>
          <w:b/>
          <w:bCs/>
          <w:i/>
          <w:iCs/>
          <w:spacing w:val="20"/>
          <w:sz w:val="20"/>
          <w:szCs w:val="20"/>
        </w:rPr>
      </w:pPr>
    </w:p>
    <w:p w14:paraId="0E445F8D" w14:textId="4F7EC534" w:rsidR="00786CAB" w:rsidRPr="002124CD" w:rsidRDefault="0083773F" w:rsidP="00693697">
      <w:pPr>
        <w:jc w:val="center"/>
        <w:rPr>
          <w:b/>
          <w:bCs/>
          <w:sz w:val="20"/>
          <w:szCs w:val="20"/>
        </w:rPr>
      </w:pPr>
      <w:r w:rsidRPr="002124CD">
        <w:rPr>
          <w:b/>
          <w:bCs/>
          <w:sz w:val="20"/>
          <w:szCs w:val="20"/>
        </w:rPr>
        <w:t>ПОДПИСИ СТОРОН</w:t>
      </w:r>
      <w:r w:rsidR="00786CAB" w:rsidRPr="002124CD">
        <w:rPr>
          <w:b/>
          <w:bCs/>
          <w:sz w:val="20"/>
          <w:szCs w:val="20"/>
        </w:rPr>
        <w:t>:</w:t>
      </w:r>
    </w:p>
    <w:p w14:paraId="4D6035A7" w14:textId="77777777" w:rsidR="00A102C0" w:rsidRPr="002124CD" w:rsidRDefault="00A102C0" w:rsidP="00693697">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2124CD" w:rsidRPr="002124CD" w14:paraId="5F23E65E" w14:textId="77777777" w:rsidTr="00534951">
        <w:trPr>
          <w:trHeight w:val="290"/>
        </w:trPr>
        <w:tc>
          <w:tcPr>
            <w:tcW w:w="5240" w:type="dxa"/>
          </w:tcPr>
          <w:p w14:paraId="66DAFF51" w14:textId="77777777" w:rsidR="00A102C0" w:rsidRPr="002124CD" w:rsidRDefault="00A102C0" w:rsidP="00534951">
            <w:pPr>
              <w:pStyle w:val="af1"/>
              <w:tabs>
                <w:tab w:val="left" w:pos="1134"/>
              </w:tabs>
              <w:ind w:left="0"/>
              <w:jc w:val="both"/>
              <w:rPr>
                <w:spacing w:val="14"/>
                <w:sz w:val="20"/>
                <w:szCs w:val="20"/>
              </w:rPr>
            </w:pPr>
            <w:r w:rsidRPr="002124CD">
              <w:rPr>
                <w:b/>
                <w:sz w:val="20"/>
                <w:szCs w:val="20"/>
              </w:rPr>
              <w:t>Застройщик:</w:t>
            </w:r>
          </w:p>
        </w:tc>
        <w:tc>
          <w:tcPr>
            <w:tcW w:w="5268" w:type="dxa"/>
          </w:tcPr>
          <w:p w14:paraId="7A81C307" w14:textId="77777777" w:rsidR="00A102C0" w:rsidRPr="002124CD" w:rsidRDefault="00A102C0" w:rsidP="00534951">
            <w:pPr>
              <w:pStyle w:val="af1"/>
              <w:tabs>
                <w:tab w:val="left" w:pos="1134"/>
              </w:tabs>
              <w:ind w:left="0"/>
              <w:jc w:val="both"/>
              <w:rPr>
                <w:spacing w:val="14"/>
                <w:sz w:val="20"/>
                <w:szCs w:val="20"/>
              </w:rPr>
            </w:pPr>
            <w:r w:rsidRPr="002124CD">
              <w:rPr>
                <w:b/>
                <w:spacing w:val="14"/>
                <w:sz w:val="20"/>
                <w:szCs w:val="20"/>
              </w:rPr>
              <w:t>Участник:</w:t>
            </w:r>
          </w:p>
        </w:tc>
      </w:tr>
      <w:tr w:rsidR="00A102C0" w:rsidRPr="002124CD" w14:paraId="4412DC05" w14:textId="77777777" w:rsidTr="00534951">
        <w:tc>
          <w:tcPr>
            <w:tcW w:w="5240" w:type="dxa"/>
          </w:tcPr>
          <w:p w14:paraId="7F4983AE" w14:textId="77777777" w:rsidR="00A102C0" w:rsidRPr="002124CD" w:rsidRDefault="00A102C0" w:rsidP="00534951">
            <w:pPr>
              <w:tabs>
                <w:tab w:val="left" w:pos="1134"/>
              </w:tabs>
              <w:rPr>
                <w:b/>
                <w:sz w:val="20"/>
                <w:szCs w:val="20"/>
              </w:rPr>
            </w:pPr>
            <w:r w:rsidRPr="002124CD">
              <w:rPr>
                <w:b/>
                <w:sz w:val="20"/>
                <w:szCs w:val="20"/>
              </w:rPr>
              <w:t>По доверенности</w:t>
            </w:r>
          </w:p>
          <w:p w14:paraId="424D9AC1" w14:textId="77777777" w:rsidR="00A102C0" w:rsidRPr="002124CD" w:rsidRDefault="00A102C0" w:rsidP="00534951">
            <w:pPr>
              <w:tabs>
                <w:tab w:val="left" w:pos="1134"/>
              </w:tabs>
              <w:rPr>
                <w:sz w:val="20"/>
                <w:szCs w:val="20"/>
              </w:rPr>
            </w:pPr>
          </w:p>
          <w:p w14:paraId="3636B15C" w14:textId="77777777" w:rsidR="00A102C0" w:rsidRPr="002124CD" w:rsidRDefault="00A102C0" w:rsidP="00534951">
            <w:pPr>
              <w:rPr>
                <w:b/>
                <w:sz w:val="20"/>
                <w:szCs w:val="20"/>
              </w:rPr>
            </w:pPr>
            <w:r w:rsidRPr="002124CD">
              <w:rPr>
                <w:b/>
                <w:sz w:val="20"/>
                <w:szCs w:val="20"/>
              </w:rPr>
              <w:t xml:space="preserve">_________________/ Леванова Е.В./ </w:t>
            </w:r>
          </w:p>
          <w:p w14:paraId="6B3EE8B1" w14:textId="77777777" w:rsidR="00A102C0" w:rsidRPr="002124CD" w:rsidRDefault="00A102C0" w:rsidP="00534951">
            <w:pPr>
              <w:pStyle w:val="af1"/>
              <w:tabs>
                <w:tab w:val="left" w:pos="1134"/>
              </w:tabs>
              <w:ind w:left="0"/>
              <w:jc w:val="both"/>
              <w:rPr>
                <w:spacing w:val="14"/>
                <w:sz w:val="20"/>
                <w:szCs w:val="20"/>
              </w:rPr>
            </w:pPr>
          </w:p>
        </w:tc>
        <w:tc>
          <w:tcPr>
            <w:tcW w:w="5268" w:type="dxa"/>
          </w:tcPr>
          <w:p w14:paraId="6771B912" w14:textId="77777777" w:rsidR="00A102C0" w:rsidRPr="002124CD" w:rsidRDefault="00A102C0" w:rsidP="00534951">
            <w:pPr>
              <w:tabs>
                <w:tab w:val="left" w:pos="1134"/>
                <w:tab w:val="left" w:pos="5103"/>
              </w:tabs>
              <w:rPr>
                <w:sz w:val="20"/>
                <w:szCs w:val="20"/>
              </w:rPr>
            </w:pPr>
          </w:p>
          <w:p w14:paraId="10D5E19A" w14:textId="77777777" w:rsidR="00A102C0" w:rsidRPr="002124CD" w:rsidRDefault="00A102C0" w:rsidP="00534951">
            <w:pPr>
              <w:tabs>
                <w:tab w:val="left" w:pos="1134"/>
                <w:tab w:val="left" w:pos="5103"/>
              </w:tabs>
              <w:rPr>
                <w:sz w:val="20"/>
                <w:szCs w:val="20"/>
              </w:rPr>
            </w:pPr>
          </w:p>
          <w:p w14:paraId="783C804C" w14:textId="77777777" w:rsidR="00A102C0" w:rsidRPr="002124CD" w:rsidRDefault="00A102C0" w:rsidP="00534951">
            <w:pPr>
              <w:tabs>
                <w:tab w:val="left" w:pos="1134"/>
                <w:tab w:val="left" w:pos="5103"/>
              </w:tabs>
              <w:rPr>
                <w:spacing w:val="14"/>
                <w:sz w:val="20"/>
                <w:szCs w:val="20"/>
              </w:rPr>
            </w:pPr>
            <w:r w:rsidRPr="002124CD">
              <w:rPr>
                <w:sz w:val="20"/>
                <w:szCs w:val="20"/>
              </w:rPr>
              <w:t>____________________/___________________________/</w:t>
            </w:r>
          </w:p>
        </w:tc>
      </w:tr>
    </w:tbl>
    <w:p w14:paraId="228F81C3" w14:textId="77777777" w:rsidR="00A102C0" w:rsidRPr="002124CD" w:rsidRDefault="00A102C0" w:rsidP="00A102C0">
      <w:pPr>
        <w:jc w:val="right"/>
        <w:rPr>
          <w:b/>
          <w:bCs/>
          <w:sz w:val="20"/>
          <w:szCs w:val="20"/>
        </w:rPr>
      </w:pPr>
    </w:p>
    <w:p w14:paraId="7789532A" w14:textId="77777777" w:rsidR="00A102C0" w:rsidRPr="002124CD" w:rsidRDefault="00A102C0" w:rsidP="00693697">
      <w:pPr>
        <w:jc w:val="center"/>
        <w:rPr>
          <w:b/>
          <w:bCs/>
          <w:sz w:val="20"/>
          <w:szCs w:val="20"/>
        </w:rPr>
      </w:pPr>
    </w:p>
    <w:p w14:paraId="4420F5EE" w14:textId="2F987FFC" w:rsidR="008D43F9" w:rsidRPr="002124CD" w:rsidRDefault="00467670" w:rsidP="00061286">
      <w:pPr>
        <w:pStyle w:val="1"/>
        <w:spacing w:after="0"/>
        <w:ind w:right="565"/>
        <w:jc w:val="right"/>
        <w:rPr>
          <w:rFonts w:ascii="Times New Roman" w:hAnsi="Times New Roman" w:cs="Times New Roman"/>
          <w:spacing w:val="20"/>
          <w:sz w:val="20"/>
          <w:szCs w:val="20"/>
        </w:rPr>
      </w:pPr>
      <w:r w:rsidRPr="002124CD">
        <w:rPr>
          <w:rFonts w:ascii="Times New Roman" w:hAnsi="Times New Roman" w:cs="Times New Roman"/>
          <w:spacing w:val="20"/>
          <w:sz w:val="20"/>
          <w:szCs w:val="20"/>
        </w:rPr>
        <w:lastRenderedPageBreak/>
        <w:t>П</w:t>
      </w:r>
      <w:r w:rsidR="008D43F9" w:rsidRPr="002124CD">
        <w:rPr>
          <w:rFonts w:ascii="Times New Roman" w:hAnsi="Times New Roman" w:cs="Times New Roman"/>
          <w:spacing w:val="20"/>
          <w:sz w:val="20"/>
          <w:szCs w:val="20"/>
        </w:rPr>
        <w:t>РИЛОЖЕНИЕ № 2</w:t>
      </w:r>
    </w:p>
    <w:p w14:paraId="372C591F" w14:textId="4E388E9D" w:rsidR="000A4DAD" w:rsidRPr="002124CD" w:rsidRDefault="000A4DAD" w:rsidP="000A4DAD">
      <w:pPr>
        <w:jc w:val="right"/>
        <w:rPr>
          <w:i/>
          <w:iCs/>
          <w:sz w:val="20"/>
          <w:szCs w:val="20"/>
        </w:rPr>
      </w:pPr>
      <w:r w:rsidRPr="002124CD">
        <w:rPr>
          <w:i/>
          <w:iCs/>
          <w:sz w:val="20"/>
          <w:szCs w:val="20"/>
        </w:rPr>
        <w:t xml:space="preserve">к ДОГОВОРУ УЧАСТИЯ В ДОЛЕВОМ СТРОИТЕЛЬСТВЕ </w:t>
      </w:r>
      <w:proofErr w:type="gramStart"/>
      <w:r w:rsidRPr="002124CD">
        <w:rPr>
          <w:i/>
          <w:iCs/>
          <w:sz w:val="20"/>
          <w:szCs w:val="20"/>
        </w:rPr>
        <w:t xml:space="preserve">№  </w:t>
      </w:r>
      <w:r w:rsidR="000F543E" w:rsidRPr="002124CD">
        <w:rPr>
          <w:i/>
          <w:iCs/>
          <w:sz w:val="20"/>
          <w:szCs w:val="20"/>
        </w:rPr>
        <w:t>Е</w:t>
      </w:r>
      <w:proofErr w:type="gramEnd"/>
      <w:r w:rsidRPr="002124CD">
        <w:rPr>
          <w:i/>
          <w:iCs/>
          <w:sz w:val="20"/>
          <w:szCs w:val="20"/>
        </w:rPr>
        <w:t>-__-___</w:t>
      </w:r>
    </w:p>
    <w:p w14:paraId="63D5E928" w14:textId="3B63D959" w:rsidR="00056442" w:rsidRPr="002124CD" w:rsidRDefault="000A4DAD" w:rsidP="000A4DAD">
      <w:pPr>
        <w:jc w:val="right"/>
        <w:rPr>
          <w:i/>
          <w:iCs/>
          <w:sz w:val="20"/>
          <w:szCs w:val="20"/>
        </w:rPr>
      </w:pPr>
      <w:r w:rsidRPr="002124CD">
        <w:rPr>
          <w:i/>
          <w:iCs/>
          <w:sz w:val="20"/>
          <w:szCs w:val="20"/>
        </w:rPr>
        <w:t>от «__» ____ 20__ года</w:t>
      </w:r>
    </w:p>
    <w:p w14:paraId="08FBB865" w14:textId="77777777" w:rsidR="008D43F9" w:rsidRPr="002124CD" w:rsidRDefault="008D43F9" w:rsidP="00061286">
      <w:pPr>
        <w:jc w:val="right"/>
        <w:rPr>
          <w:b/>
          <w:bCs/>
          <w:i/>
          <w:iCs/>
          <w:sz w:val="20"/>
          <w:szCs w:val="20"/>
        </w:rPr>
      </w:pPr>
    </w:p>
    <w:p w14:paraId="3BDDA2EE" w14:textId="5D4ACF6E" w:rsidR="008D43F9" w:rsidRPr="002124CD" w:rsidRDefault="00E77D61" w:rsidP="00061286">
      <w:pPr>
        <w:jc w:val="center"/>
        <w:rPr>
          <w:b/>
          <w:bCs/>
          <w:i/>
          <w:spacing w:val="20"/>
          <w:sz w:val="20"/>
          <w:szCs w:val="20"/>
        </w:rPr>
      </w:pPr>
      <w:bookmarkStart w:id="17" w:name="_Hlk485992258"/>
      <w:r w:rsidRPr="002124CD">
        <w:rPr>
          <w:b/>
          <w:bCs/>
          <w:i/>
          <w:spacing w:val="20"/>
          <w:sz w:val="20"/>
          <w:szCs w:val="20"/>
        </w:rPr>
        <w:t>П</w:t>
      </w:r>
      <w:r w:rsidR="008D43F9" w:rsidRPr="002124CD">
        <w:rPr>
          <w:b/>
          <w:bCs/>
          <w:i/>
          <w:spacing w:val="20"/>
          <w:sz w:val="20"/>
          <w:szCs w:val="20"/>
        </w:rPr>
        <w:t>лан</w:t>
      </w:r>
      <w:r w:rsidRPr="002124CD">
        <w:rPr>
          <w:b/>
          <w:bCs/>
          <w:i/>
          <w:spacing w:val="20"/>
          <w:sz w:val="20"/>
          <w:szCs w:val="20"/>
        </w:rPr>
        <w:t xml:space="preserve"> Объекта</w:t>
      </w:r>
      <w:r w:rsidR="00472B92" w:rsidRPr="002124CD">
        <w:rPr>
          <w:b/>
          <w:bCs/>
          <w:i/>
          <w:spacing w:val="20"/>
          <w:sz w:val="20"/>
          <w:szCs w:val="20"/>
        </w:rPr>
        <w:t xml:space="preserve"> </w:t>
      </w:r>
      <w:r w:rsidR="00472B92" w:rsidRPr="002124CD">
        <w:rPr>
          <w:b/>
          <w:i/>
          <w:sz w:val="20"/>
          <w:szCs w:val="20"/>
        </w:rPr>
        <w:t>долевого строительства</w:t>
      </w:r>
    </w:p>
    <w:p w14:paraId="40C04CB1" w14:textId="796857A2" w:rsidR="008D43F9" w:rsidRPr="002124CD" w:rsidRDefault="00DA7171" w:rsidP="00061286">
      <w:pPr>
        <w:ind w:hanging="1134"/>
        <w:jc w:val="center"/>
        <w:rPr>
          <w:b/>
          <w:bCs/>
          <w:spacing w:val="20"/>
          <w:sz w:val="20"/>
          <w:szCs w:val="20"/>
        </w:rPr>
      </w:pPr>
      <w:r w:rsidRPr="002124CD">
        <w:rPr>
          <w:b/>
          <w:bCs/>
          <w:sz w:val="20"/>
          <w:szCs w:val="20"/>
        </w:rPr>
        <w:t>Жилой дом</w:t>
      </w:r>
      <w:r w:rsidR="0083773F" w:rsidRPr="002124CD">
        <w:rPr>
          <w:b/>
          <w:bCs/>
          <w:sz w:val="20"/>
          <w:szCs w:val="20"/>
        </w:rPr>
        <w:t xml:space="preserve">, план </w:t>
      </w:r>
      <w:r w:rsidR="009A25E0" w:rsidRPr="002124CD">
        <w:rPr>
          <w:sz w:val="20"/>
          <w:szCs w:val="20"/>
        </w:rPr>
        <w:t>___________</w:t>
      </w:r>
      <w:r w:rsidR="0083773F" w:rsidRPr="002124CD">
        <w:rPr>
          <w:b/>
          <w:bCs/>
          <w:sz w:val="20"/>
          <w:szCs w:val="20"/>
        </w:rPr>
        <w:t xml:space="preserve">этажа </w:t>
      </w:r>
    </w:p>
    <w:p w14:paraId="2C4B000A" w14:textId="77777777" w:rsidR="007324F1" w:rsidRPr="002124CD" w:rsidRDefault="007324F1" w:rsidP="00061286">
      <w:pPr>
        <w:ind w:hanging="1134"/>
        <w:jc w:val="center"/>
        <w:rPr>
          <w:b/>
          <w:bCs/>
          <w:spacing w:val="20"/>
          <w:sz w:val="20"/>
          <w:szCs w:val="20"/>
        </w:rPr>
      </w:pPr>
    </w:p>
    <w:p w14:paraId="544D3C06" w14:textId="77777777" w:rsidR="007324F1" w:rsidRPr="002124CD" w:rsidRDefault="007324F1" w:rsidP="00061286">
      <w:pPr>
        <w:ind w:hanging="1134"/>
        <w:jc w:val="center"/>
        <w:rPr>
          <w:b/>
          <w:bCs/>
          <w:spacing w:val="20"/>
          <w:sz w:val="20"/>
          <w:szCs w:val="20"/>
        </w:rPr>
      </w:pPr>
    </w:p>
    <w:p w14:paraId="32049B75" w14:textId="77777777" w:rsidR="007324F1" w:rsidRPr="002124CD" w:rsidRDefault="007324F1" w:rsidP="00061286">
      <w:pPr>
        <w:ind w:hanging="1134"/>
        <w:jc w:val="center"/>
        <w:rPr>
          <w:b/>
          <w:bCs/>
          <w:spacing w:val="20"/>
          <w:sz w:val="20"/>
          <w:szCs w:val="20"/>
        </w:rPr>
      </w:pPr>
    </w:p>
    <w:p w14:paraId="75CC92D8" w14:textId="0923B453" w:rsidR="007324F1" w:rsidRPr="002124CD" w:rsidRDefault="007324F1" w:rsidP="00061286">
      <w:pPr>
        <w:ind w:hanging="1134"/>
        <w:jc w:val="center"/>
        <w:rPr>
          <w:b/>
          <w:bCs/>
          <w:spacing w:val="20"/>
          <w:sz w:val="20"/>
          <w:szCs w:val="20"/>
        </w:rPr>
      </w:pPr>
    </w:p>
    <w:p w14:paraId="39C98708" w14:textId="034DFE33" w:rsidR="00813F15" w:rsidRPr="002124CD" w:rsidRDefault="00813F15" w:rsidP="00061286">
      <w:pPr>
        <w:ind w:hanging="1134"/>
        <w:jc w:val="center"/>
        <w:rPr>
          <w:b/>
          <w:bCs/>
          <w:spacing w:val="20"/>
          <w:sz w:val="20"/>
          <w:szCs w:val="20"/>
        </w:rPr>
      </w:pPr>
    </w:p>
    <w:p w14:paraId="621D9828" w14:textId="24632820" w:rsidR="00813F15" w:rsidRPr="002124CD" w:rsidRDefault="00813F15" w:rsidP="00061286">
      <w:pPr>
        <w:ind w:hanging="1134"/>
        <w:jc w:val="center"/>
        <w:rPr>
          <w:b/>
          <w:bCs/>
          <w:spacing w:val="20"/>
          <w:sz w:val="20"/>
          <w:szCs w:val="20"/>
        </w:rPr>
      </w:pPr>
    </w:p>
    <w:p w14:paraId="0B072C32" w14:textId="2D37221A" w:rsidR="00813F15" w:rsidRPr="002124CD" w:rsidRDefault="00813F15" w:rsidP="00061286">
      <w:pPr>
        <w:ind w:hanging="1134"/>
        <w:jc w:val="center"/>
        <w:rPr>
          <w:b/>
          <w:bCs/>
          <w:spacing w:val="20"/>
          <w:sz w:val="20"/>
          <w:szCs w:val="20"/>
        </w:rPr>
      </w:pPr>
    </w:p>
    <w:p w14:paraId="3724122B" w14:textId="7DD9C379" w:rsidR="00813F15" w:rsidRPr="002124CD" w:rsidRDefault="00813F15" w:rsidP="00061286">
      <w:pPr>
        <w:ind w:hanging="1134"/>
        <w:jc w:val="center"/>
        <w:rPr>
          <w:b/>
          <w:bCs/>
          <w:spacing w:val="20"/>
          <w:sz w:val="20"/>
          <w:szCs w:val="20"/>
        </w:rPr>
      </w:pPr>
    </w:p>
    <w:p w14:paraId="262D0094" w14:textId="277BFEEA" w:rsidR="00813F15" w:rsidRPr="002124CD" w:rsidRDefault="00813F15" w:rsidP="00061286">
      <w:pPr>
        <w:ind w:hanging="1134"/>
        <w:jc w:val="center"/>
        <w:rPr>
          <w:b/>
          <w:bCs/>
          <w:spacing w:val="20"/>
          <w:sz w:val="20"/>
          <w:szCs w:val="20"/>
        </w:rPr>
      </w:pPr>
    </w:p>
    <w:p w14:paraId="5AEF25FB" w14:textId="2390F942" w:rsidR="00813F15" w:rsidRPr="002124CD" w:rsidRDefault="00813F15" w:rsidP="00061286">
      <w:pPr>
        <w:ind w:hanging="1134"/>
        <w:jc w:val="center"/>
        <w:rPr>
          <w:b/>
          <w:bCs/>
          <w:spacing w:val="20"/>
          <w:sz w:val="20"/>
          <w:szCs w:val="20"/>
        </w:rPr>
      </w:pPr>
    </w:p>
    <w:p w14:paraId="0BB7221C" w14:textId="0BA44A71" w:rsidR="00813F15" w:rsidRPr="002124CD" w:rsidRDefault="00813F15" w:rsidP="00061286">
      <w:pPr>
        <w:ind w:hanging="1134"/>
        <w:jc w:val="center"/>
        <w:rPr>
          <w:b/>
          <w:bCs/>
          <w:spacing w:val="20"/>
          <w:sz w:val="20"/>
          <w:szCs w:val="20"/>
        </w:rPr>
      </w:pPr>
    </w:p>
    <w:p w14:paraId="38C8825B" w14:textId="7F3DA476" w:rsidR="00813F15" w:rsidRPr="002124CD" w:rsidRDefault="00813F15" w:rsidP="00061286">
      <w:pPr>
        <w:ind w:hanging="1134"/>
        <w:jc w:val="center"/>
        <w:rPr>
          <w:b/>
          <w:bCs/>
          <w:spacing w:val="20"/>
          <w:sz w:val="20"/>
          <w:szCs w:val="20"/>
        </w:rPr>
      </w:pPr>
    </w:p>
    <w:p w14:paraId="7ADB470A" w14:textId="4941345B" w:rsidR="00813F15" w:rsidRPr="002124CD" w:rsidRDefault="00813F15" w:rsidP="00061286">
      <w:pPr>
        <w:ind w:hanging="1134"/>
        <w:jc w:val="center"/>
        <w:rPr>
          <w:b/>
          <w:bCs/>
          <w:spacing w:val="20"/>
          <w:sz w:val="20"/>
          <w:szCs w:val="20"/>
        </w:rPr>
      </w:pPr>
    </w:p>
    <w:p w14:paraId="65826C49" w14:textId="77777777" w:rsidR="00813F15" w:rsidRPr="002124CD" w:rsidRDefault="00813F15" w:rsidP="00061286">
      <w:pPr>
        <w:ind w:hanging="1134"/>
        <w:jc w:val="center"/>
        <w:rPr>
          <w:b/>
          <w:bCs/>
          <w:spacing w:val="20"/>
          <w:sz w:val="20"/>
          <w:szCs w:val="20"/>
        </w:rPr>
      </w:pPr>
    </w:p>
    <w:p w14:paraId="442A6347" w14:textId="77777777" w:rsidR="007324F1" w:rsidRPr="002124CD" w:rsidRDefault="007324F1" w:rsidP="00061286">
      <w:pPr>
        <w:ind w:hanging="1134"/>
        <w:jc w:val="center"/>
        <w:rPr>
          <w:b/>
          <w:bCs/>
          <w:spacing w:val="20"/>
          <w:sz w:val="20"/>
          <w:szCs w:val="20"/>
        </w:rPr>
      </w:pPr>
    </w:p>
    <w:p w14:paraId="292F698B" w14:textId="4661240A" w:rsidR="007324F1" w:rsidRPr="002124CD" w:rsidRDefault="007324F1" w:rsidP="00061286">
      <w:pPr>
        <w:ind w:hanging="1134"/>
        <w:jc w:val="center"/>
        <w:rPr>
          <w:b/>
          <w:bCs/>
          <w:spacing w:val="20"/>
          <w:sz w:val="20"/>
          <w:szCs w:val="20"/>
        </w:rPr>
      </w:pPr>
    </w:p>
    <w:p w14:paraId="17B07232" w14:textId="6719A47B" w:rsidR="007F4F41" w:rsidRPr="002124CD" w:rsidRDefault="007F4F41" w:rsidP="00061286">
      <w:pPr>
        <w:ind w:hanging="1134"/>
        <w:jc w:val="center"/>
        <w:rPr>
          <w:b/>
          <w:bCs/>
          <w:spacing w:val="20"/>
          <w:sz w:val="20"/>
          <w:szCs w:val="20"/>
        </w:rPr>
      </w:pPr>
    </w:p>
    <w:p w14:paraId="5DC7E4FD" w14:textId="58A8A3BD" w:rsidR="007F4F41" w:rsidRPr="002124CD" w:rsidRDefault="007F4F41" w:rsidP="00061286">
      <w:pPr>
        <w:ind w:hanging="1134"/>
        <w:jc w:val="center"/>
        <w:rPr>
          <w:b/>
          <w:bCs/>
          <w:spacing w:val="20"/>
          <w:sz w:val="20"/>
          <w:szCs w:val="20"/>
        </w:rPr>
      </w:pPr>
    </w:p>
    <w:p w14:paraId="589E5DBB" w14:textId="4E7EA121" w:rsidR="007F4F41" w:rsidRPr="002124CD" w:rsidRDefault="007F4F41" w:rsidP="00061286">
      <w:pPr>
        <w:ind w:hanging="1134"/>
        <w:jc w:val="center"/>
        <w:rPr>
          <w:b/>
          <w:bCs/>
          <w:spacing w:val="20"/>
          <w:sz w:val="20"/>
          <w:szCs w:val="20"/>
        </w:rPr>
      </w:pPr>
    </w:p>
    <w:p w14:paraId="6AF852CA" w14:textId="538D0D7C" w:rsidR="007F4F41" w:rsidRPr="002124CD" w:rsidRDefault="007F4F41" w:rsidP="00061286">
      <w:pPr>
        <w:ind w:hanging="1134"/>
        <w:jc w:val="center"/>
        <w:rPr>
          <w:b/>
          <w:bCs/>
          <w:spacing w:val="20"/>
          <w:sz w:val="20"/>
          <w:szCs w:val="20"/>
        </w:rPr>
      </w:pPr>
    </w:p>
    <w:p w14:paraId="654B42DC" w14:textId="1350D295" w:rsidR="007F4F41" w:rsidRPr="002124CD" w:rsidRDefault="007F4F41" w:rsidP="00061286">
      <w:pPr>
        <w:ind w:hanging="1134"/>
        <w:jc w:val="center"/>
        <w:rPr>
          <w:b/>
          <w:bCs/>
          <w:spacing w:val="20"/>
          <w:sz w:val="20"/>
          <w:szCs w:val="20"/>
        </w:rPr>
      </w:pPr>
    </w:p>
    <w:p w14:paraId="1EAB5DBF" w14:textId="2F382408" w:rsidR="007F4F41" w:rsidRPr="002124CD" w:rsidRDefault="007F4F41" w:rsidP="00061286">
      <w:pPr>
        <w:ind w:hanging="1134"/>
        <w:jc w:val="center"/>
        <w:rPr>
          <w:b/>
          <w:bCs/>
          <w:spacing w:val="20"/>
          <w:sz w:val="20"/>
          <w:szCs w:val="20"/>
        </w:rPr>
      </w:pPr>
    </w:p>
    <w:p w14:paraId="17CB10DD" w14:textId="6452AC79" w:rsidR="007F4F41" w:rsidRPr="002124CD" w:rsidRDefault="007F4F41" w:rsidP="00061286">
      <w:pPr>
        <w:ind w:hanging="1134"/>
        <w:jc w:val="center"/>
        <w:rPr>
          <w:b/>
          <w:bCs/>
          <w:spacing w:val="20"/>
          <w:sz w:val="20"/>
          <w:szCs w:val="20"/>
        </w:rPr>
      </w:pPr>
    </w:p>
    <w:p w14:paraId="52AF9504" w14:textId="34F4AC58" w:rsidR="007F4F41" w:rsidRPr="002124CD" w:rsidRDefault="007F4F41" w:rsidP="00061286">
      <w:pPr>
        <w:ind w:hanging="1134"/>
        <w:jc w:val="center"/>
        <w:rPr>
          <w:b/>
          <w:bCs/>
          <w:spacing w:val="20"/>
          <w:sz w:val="20"/>
          <w:szCs w:val="20"/>
        </w:rPr>
      </w:pPr>
    </w:p>
    <w:p w14:paraId="29848968" w14:textId="5C9821A9" w:rsidR="007F4F41" w:rsidRPr="002124CD" w:rsidRDefault="007F4F41" w:rsidP="00061286">
      <w:pPr>
        <w:ind w:hanging="1134"/>
        <w:jc w:val="center"/>
        <w:rPr>
          <w:b/>
          <w:bCs/>
          <w:spacing w:val="20"/>
          <w:sz w:val="20"/>
          <w:szCs w:val="20"/>
        </w:rPr>
      </w:pPr>
    </w:p>
    <w:p w14:paraId="53504A27" w14:textId="4A399A60" w:rsidR="007F4F41" w:rsidRPr="002124CD" w:rsidRDefault="007F4F41" w:rsidP="00061286">
      <w:pPr>
        <w:ind w:hanging="1134"/>
        <w:jc w:val="center"/>
        <w:rPr>
          <w:b/>
          <w:bCs/>
          <w:spacing w:val="20"/>
          <w:sz w:val="20"/>
          <w:szCs w:val="20"/>
        </w:rPr>
      </w:pPr>
    </w:p>
    <w:p w14:paraId="1EE43768" w14:textId="342E6527" w:rsidR="007F4F41" w:rsidRPr="002124CD" w:rsidRDefault="007F4F41" w:rsidP="00061286">
      <w:pPr>
        <w:ind w:hanging="1134"/>
        <w:jc w:val="center"/>
        <w:rPr>
          <w:b/>
          <w:bCs/>
          <w:spacing w:val="20"/>
          <w:sz w:val="20"/>
          <w:szCs w:val="20"/>
        </w:rPr>
      </w:pPr>
    </w:p>
    <w:p w14:paraId="72EB50DF" w14:textId="488A74B2" w:rsidR="007F4F41" w:rsidRPr="002124CD" w:rsidRDefault="007F4F41" w:rsidP="00061286">
      <w:pPr>
        <w:ind w:hanging="1134"/>
        <w:jc w:val="center"/>
        <w:rPr>
          <w:b/>
          <w:bCs/>
          <w:spacing w:val="20"/>
          <w:sz w:val="20"/>
          <w:szCs w:val="20"/>
        </w:rPr>
      </w:pPr>
    </w:p>
    <w:p w14:paraId="02ABA9E8" w14:textId="0EA1E993" w:rsidR="007F4F41" w:rsidRPr="002124CD" w:rsidRDefault="007F4F41" w:rsidP="00061286">
      <w:pPr>
        <w:ind w:hanging="1134"/>
        <w:jc w:val="center"/>
        <w:rPr>
          <w:b/>
          <w:bCs/>
          <w:spacing w:val="20"/>
          <w:sz w:val="20"/>
          <w:szCs w:val="20"/>
        </w:rPr>
      </w:pPr>
    </w:p>
    <w:p w14:paraId="748A5A08" w14:textId="7AACED7F" w:rsidR="007F4F41" w:rsidRPr="002124CD" w:rsidRDefault="007F4F41" w:rsidP="00061286">
      <w:pPr>
        <w:ind w:hanging="1134"/>
        <w:jc w:val="center"/>
        <w:rPr>
          <w:b/>
          <w:bCs/>
          <w:spacing w:val="20"/>
          <w:sz w:val="20"/>
          <w:szCs w:val="20"/>
        </w:rPr>
      </w:pPr>
    </w:p>
    <w:p w14:paraId="5720266F" w14:textId="076F4F90" w:rsidR="007F4F41" w:rsidRPr="002124CD" w:rsidRDefault="007F4F41" w:rsidP="00061286">
      <w:pPr>
        <w:ind w:hanging="1134"/>
        <w:jc w:val="center"/>
        <w:rPr>
          <w:b/>
          <w:bCs/>
          <w:spacing w:val="20"/>
          <w:sz w:val="20"/>
          <w:szCs w:val="20"/>
        </w:rPr>
      </w:pPr>
    </w:p>
    <w:p w14:paraId="544BF59E" w14:textId="011A91FB" w:rsidR="007F4F41" w:rsidRPr="002124CD" w:rsidRDefault="007F4F41" w:rsidP="00061286">
      <w:pPr>
        <w:ind w:hanging="1134"/>
        <w:jc w:val="center"/>
        <w:rPr>
          <w:b/>
          <w:bCs/>
          <w:spacing w:val="20"/>
          <w:sz w:val="20"/>
          <w:szCs w:val="20"/>
        </w:rPr>
      </w:pPr>
    </w:p>
    <w:p w14:paraId="735F0D04" w14:textId="0095F212" w:rsidR="007F4F41" w:rsidRPr="002124CD" w:rsidRDefault="007F4F41" w:rsidP="00061286">
      <w:pPr>
        <w:ind w:hanging="1134"/>
        <w:jc w:val="center"/>
        <w:rPr>
          <w:b/>
          <w:bCs/>
          <w:spacing w:val="20"/>
          <w:sz w:val="20"/>
          <w:szCs w:val="20"/>
        </w:rPr>
      </w:pPr>
    </w:p>
    <w:p w14:paraId="13743BA3" w14:textId="6D209E4D" w:rsidR="000A4DAD" w:rsidRPr="002124CD" w:rsidRDefault="000A4DAD" w:rsidP="00061286">
      <w:pPr>
        <w:ind w:hanging="1134"/>
        <w:jc w:val="center"/>
        <w:rPr>
          <w:b/>
          <w:bCs/>
          <w:spacing w:val="20"/>
          <w:sz w:val="20"/>
          <w:szCs w:val="20"/>
        </w:rPr>
      </w:pPr>
    </w:p>
    <w:p w14:paraId="1765DD42" w14:textId="39E5F0CA" w:rsidR="000A4DAD" w:rsidRPr="002124CD" w:rsidRDefault="000A4DAD" w:rsidP="00061286">
      <w:pPr>
        <w:ind w:hanging="1134"/>
        <w:jc w:val="center"/>
        <w:rPr>
          <w:b/>
          <w:bCs/>
          <w:spacing w:val="20"/>
          <w:sz w:val="20"/>
          <w:szCs w:val="20"/>
        </w:rPr>
      </w:pPr>
    </w:p>
    <w:p w14:paraId="4553379F" w14:textId="2489981E" w:rsidR="000A4DAD" w:rsidRPr="002124CD" w:rsidRDefault="000A4DAD" w:rsidP="00061286">
      <w:pPr>
        <w:ind w:hanging="1134"/>
        <w:jc w:val="center"/>
        <w:rPr>
          <w:b/>
          <w:bCs/>
          <w:spacing w:val="20"/>
          <w:sz w:val="20"/>
          <w:szCs w:val="20"/>
        </w:rPr>
      </w:pPr>
    </w:p>
    <w:p w14:paraId="4D9D8A11" w14:textId="77777777" w:rsidR="000A4DAD" w:rsidRPr="002124CD" w:rsidRDefault="000A4DAD" w:rsidP="00061286">
      <w:pPr>
        <w:ind w:hanging="1134"/>
        <w:jc w:val="center"/>
        <w:rPr>
          <w:b/>
          <w:bCs/>
          <w:spacing w:val="20"/>
          <w:sz w:val="20"/>
          <w:szCs w:val="20"/>
        </w:rPr>
      </w:pPr>
    </w:p>
    <w:p w14:paraId="4D5576EF" w14:textId="77777777" w:rsidR="007F4F41" w:rsidRPr="002124CD" w:rsidRDefault="007F4F41" w:rsidP="00061286">
      <w:pPr>
        <w:ind w:hanging="1134"/>
        <w:jc w:val="center"/>
        <w:rPr>
          <w:b/>
          <w:bCs/>
          <w:spacing w:val="20"/>
          <w:sz w:val="20"/>
          <w:szCs w:val="20"/>
        </w:rPr>
      </w:pPr>
    </w:p>
    <w:p w14:paraId="1AF0CFAB" w14:textId="3EB0B20D" w:rsidR="007324F1" w:rsidRPr="002124CD" w:rsidRDefault="007324F1" w:rsidP="00061286">
      <w:pPr>
        <w:ind w:hanging="1134"/>
        <w:jc w:val="center"/>
        <w:rPr>
          <w:b/>
          <w:bCs/>
          <w:spacing w:val="20"/>
          <w:sz w:val="20"/>
          <w:szCs w:val="20"/>
        </w:rPr>
      </w:pPr>
    </w:p>
    <w:p w14:paraId="1BAB76A4" w14:textId="1BF323DC" w:rsidR="005A4CE5" w:rsidRPr="002124CD" w:rsidRDefault="005A4CE5" w:rsidP="00061286">
      <w:pPr>
        <w:ind w:hanging="1134"/>
        <w:jc w:val="center"/>
        <w:rPr>
          <w:b/>
          <w:bCs/>
          <w:spacing w:val="20"/>
          <w:sz w:val="20"/>
          <w:szCs w:val="20"/>
        </w:rPr>
      </w:pPr>
    </w:p>
    <w:p w14:paraId="59B35DD3" w14:textId="51235C9D" w:rsidR="005A4CE5" w:rsidRPr="002124CD" w:rsidRDefault="005A4CE5" w:rsidP="00061286">
      <w:pPr>
        <w:ind w:hanging="1134"/>
        <w:jc w:val="center"/>
        <w:rPr>
          <w:b/>
          <w:bCs/>
          <w:spacing w:val="20"/>
          <w:sz w:val="20"/>
          <w:szCs w:val="20"/>
        </w:rPr>
      </w:pPr>
    </w:p>
    <w:p w14:paraId="54A4E1A1" w14:textId="77777777" w:rsidR="005A4CE5" w:rsidRPr="002124CD" w:rsidRDefault="005A4CE5" w:rsidP="00061286">
      <w:pPr>
        <w:ind w:hanging="1134"/>
        <w:jc w:val="center"/>
        <w:rPr>
          <w:b/>
          <w:bCs/>
          <w:spacing w:val="20"/>
          <w:sz w:val="20"/>
          <w:szCs w:val="20"/>
        </w:rPr>
      </w:pPr>
    </w:p>
    <w:p w14:paraId="235B8241" w14:textId="77777777" w:rsidR="007324F1" w:rsidRPr="002124CD" w:rsidRDefault="007324F1" w:rsidP="00061286">
      <w:pPr>
        <w:ind w:hanging="1134"/>
        <w:jc w:val="center"/>
        <w:rPr>
          <w:b/>
          <w:bCs/>
          <w:spacing w:val="20"/>
          <w:sz w:val="20"/>
          <w:szCs w:val="20"/>
        </w:rPr>
      </w:pPr>
    </w:p>
    <w:bookmarkEnd w:id="17"/>
    <w:p w14:paraId="18433259" w14:textId="77777777" w:rsidR="008D43F9" w:rsidRPr="002124CD" w:rsidRDefault="008D43F9" w:rsidP="00061286">
      <w:pPr>
        <w:pStyle w:val="a3"/>
        <w:tabs>
          <w:tab w:val="left" w:pos="1080"/>
        </w:tabs>
        <w:rPr>
          <w:sz w:val="20"/>
          <w:szCs w:val="20"/>
        </w:rPr>
      </w:pPr>
    </w:p>
    <w:p w14:paraId="64EF38D3" w14:textId="77777777" w:rsidR="00237F50" w:rsidRPr="002124CD" w:rsidRDefault="00237F50" w:rsidP="00061286">
      <w:pPr>
        <w:pStyle w:val="a3"/>
        <w:tabs>
          <w:tab w:val="left" w:pos="1080"/>
        </w:tabs>
        <w:rPr>
          <w:sz w:val="20"/>
          <w:szCs w:val="20"/>
        </w:rPr>
      </w:pPr>
    </w:p>
    <w:p w14:paraId="4863F535" w14:textId="77777777" w:rsidR="00237F50" w:rsidRPr="002124CD" w:rsidRDefault="00237F50" w:rsidP="00237F50">
      <w:pPr>
        <w:jc w:val="center"/>
        <w:rPr>
          <w:b/>
          <w:bCs/>
          <w:sz w:val="20"/>
          <w:szCs w:val="20"/>
        </w:rPr>
      </w:pPr>
      <w:r w:rsidRPr="002124CD">
        <w:rPr>
          <w:b/>
          <w:bCs/>
          <w:sz w:val="20"/>
          <w:szCs w:val="20"/>
        </w:rPr>
        <w:t>ПОДПИСИ СТОРОН:</w:t>
      </w:r>
    </w:p>
    <w:p w14:paraId="3DC2C413" w14:textId="77777777" w:rsidR="00237F50" w:rsidRPr="002124CD" w:rsidRDefault="00237F50" w:rsidP="00237F50">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956CF6" w:rsidRPr="002124CD" w14:paraId="1EABF9AE" w14:textId="77777777" w:rsidTr="007F4F41">
        <w:trPr>
          <w:trHeight w:val="269"/>
        </w:trPr>
        <w:tc>
          <w:tcPr>
            <w:tcW w:w="5240" w:type="dxa"/>
          </w:tcPr>
          <w:p w14:paraId="2ED37DFA" w14:textId="77777777" w:rsidR="009A25E0" w:rsidRPr="002124CD" w:rsidRDefault="009A25E0" w:rsidP="000A27A3">
            <w:pPr>
              <w:pStyle w:val="af1"/>
              <w:tabs>
                <w:tab w:val="left" w:pos="1134"/>
              </w:tabs>
              <w:ind w:left="0"/>
              <w:jc w:val="both"/>
              <w:rPr>
                <w:spacing w:val="14"/>
                <w:sz w:val="20"/>
                <w:szCs w:val="20"/>
              </w:rPr>
            </w:pPr>
            <w:r w:rsidRPr="002124CD">
              <w:rPr>
                <w:b/>
                <w:sz w:val="20"/>
                <w:szCs w:val="20"/>
              </w:rPr>
              <w:t>Застройщик:</w:t>
            </w:r>
          </w:p>
        </w:tc>
        <w:tc>
          <w:tcPr>
            <w:tcW w:w="5268" w:type="dxa"/>
          </w:tcPr>
          <w:p w14:paraId="0294B9E3" w14:textId="77777777" w:rsidR="009A25E0" w:rsidRPr="002124CD" w:rsidRDefault="009A25E0" w:rsidP="000A27A3">
            <w:pPr>
              <w:pStyle w:val="af1"/>
              <w:tabs>
                <w:tab w:val="left" w:pos="1134"/>
              </w:tabs>
              <w:ind w:left="0"/>
              <w:jc w:val="both"/>
              <w:rPr>
                <w:spacing w:val="14"/>
                <w:sz w:val="20"/>
                <w:szCs w:val="20"/>
              </w:rPr>
            </w:pPr>
            <w:r w:rsidRPr="002124CD">
              <w:rPr>
                <w:b/>
                <w:spacing w:val="14"/>
                <w:sz w:val="20"/>
                <w:szCs w:val="20"/>
              </w:rPr>
              <w:t>Участник:</w:t>
            </w:r>
          </w:p>
        </w:tc>
      </w:tr>
      <w:tr w:rsidR="004311DB" w:rsidRPr="00CF117D" w14:paraId="7D375B42" w14:textId="77777777" w:rsidTr="004E3027">
        <w:tc>
          <w:tcPr>
            <w:tcW w:w="5240" w:type="dxa"/>
          </w:tcPr>
          <w:p w14:paraId="31135447" w14:textId="77777777" w:rsidR="004311DB" w:rsidRPr="002124CD" w:rsidRDefault="004311DB" w:rsidP="004E3027">
            <w:pPr>
              <w:tabs>
                <w:tab w:val="left" w:pos="1134"/>
              </w:tabs>
              <w:rPr>
                <w:b/>
                <w:sz w:val="20"/>
                <w:szCs w:val="20"/>
              </w:rPr>
            </w:pPr>
            <w:r w:rsidRPr="002124CD">
              <w:rPr>
                <w:b/>
                <w:sz w:val="20"/>
                <w:szCs w:val="20"/>
              </w:rPr>
              <w:t>По доверенности</w:t>
            </w:r>
          </w:p>
          <w:p w14:paraId="4D950694" w14:textId="77777777" w:rsidR="004311DB" w:rsidRPr="002124CD" w:rsidRDefault="004311DB" w:rsidP="004E3027">
            <w:pPr>
              <w:tabs>
                <w:tab w:val="left" w:pos="1134"/>
              </w:tabs>
              <w:rPr>
                <w:sz w:val="20"/>
                <w:szCs w:val="20"/>
              </w:rPr>
            </w:pPr>
          </w:p>
          <w:p w14:paraId="53AE96C2" w14:textId="77777777" w:rsidR="00FA0A69" w:rsidRPr="002124CD" w:rsidRDefault="00FA0A69" w:rsidP="00FA0A69">
            <w:pPr>
              <w:rPr>
                <w:b/>
                <w:sz w:val="20"/>
                <w:szCs w:val="20"/>
              </w:rPr>
            </w:pPr>
            <w:r w:rsidRPr="002124CD">
              <w:rPr>
                <w:b/>
                <w:sz w:val="20"/>
                <w:szCs w:val="20"/>
              </w:rPr>
              <w:t xml:space="preserve">_________________/ Леванова Е.В./ </w:t>
            </w:r>
          </w:p>
          <w:p w14:paraId="120CBBDB" w14:textId="77777777" w:rsidR="004311DB" w:rsidRPr="002124CD" w:rsidRDefault="004311DB" w:rsidP="004E3027">
            <w:pPr>
              <w:pStyle w:val="af1"/>
              <w:tabs>
                <w:tab w:val="left" w:pos="1134"/>
              </w:tabs>
              <w:ind w:left="0"/>
              <w:jc w:val="both"/>
              <w:rPr>
                <w:spacing w:val="14"/>
                <w:sz w:val="20"/>
                <w:szCs w:val="20"/>
              </w:rPr>
            </w:pPr>
          </w:p>
        </w:tc>
        <w:tc>
          <w:tcPr>
            <w:tcW w:w="5268" w:type="dxa"/>
          </w:tcPr>
          <w:p w14:paraId="0D8F8126" w14:textId="77777777" w:rsidR="004311DB" w:rsidRPr="002124CD" w:rsidRDefault="004311DB" w:rsidP="004E3027">
            <w:pPr>
              <w:tabs>
                <w:tab w:val="left" w:pos="1134"/>
                <w:tab w:val="left" w:pos="5103"/>
              </w:tabs>
              <w:rPr>
                <w:sz w:val="20"/>
                <w:szCs w:val="20"/>
              </w:rPr>
            </w:pPr>
          </w:p>
          <w:p w14:paraId="555A584F" w14:textId="77777777" w:rsidR="004311DB" w:rsidRPr="002124CD" w:rsidRDefault="004311DB" w:rsidP="004E3027">
            <w:pPr>
              <w:tabs>
                <w:tab w:val="left" w:pos="1134"/>
                <w:tab w:val="left" w:pos="5103"/>
              </w:tabs>
              <w:rPr>
                <w:sz w:val="20"/>
                <w:szCs w:val="20"/>
              </w:rPr>
            </w:pPr>
          </w:p>
          <w:p w14:paraId="05FAAFCF" w14:textId="77777777" w:rsidR="004311DB" w:rsidRPr="002124CD" w:rsidRDefault="004311DB" w:rsidP="004E3027">
            <w:pPr>
              <w:tabs>
                <w:tab w:val="left" w:pos="1134"/>
                <w:tab w:val="left" w:pos="5103"/>
              </w:tabs>
              <w:rPr>
                <w:spacing w:val="14"/>
                <w:sz w:val="20"/>
                <w:szCs w:val="20"/>
              </w:rPr>
            </w:pPr>
            <w:r w:rsidRPr="002124CD">
              <w:rPr>
                <w:sz w:val="20"/>
                <w:szCs w:val="20"/>
              </w:rPr>
              <w:t>____________________/___________________________/</w:t>
            </w:r>
          </w:p>
        </w:tc>
      </w:tr>
    </w:tbl>
    <w:p w14:paraId="4E5859DB" w14:textId="77777777" w:rsidR="00E96928" w:rsidRPr="00CF117D" w:rsidRDefault="00E96928" w:rsidP="009727DF">
      <w:pPr>
        <w:rPr>
          <w:sz w:val="20"/>
          <w:szCs w:val="20"/>
        </w:rPr>
      </w:pPr>
    </w:p>
    <w:sectPr w:rsidR="00E96928" w:rsidRPr="00CF117D" w:rsidSect="00CF117D">
      <w:footerReference w:type="default" r:id="rId13"/>
      <w:pgSz w:w="12240" w:h="15840"/>
      <w:pgMar w:top="392" w:right="616" w:bottom="567" w:left="1276" w:header="72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B0754" w14:textId="77777777" w:rsidR="007217ED" w:rsidRDefault="007217ED" w:rsidP="005C0EE0">
      <w:r>
        <w:separator/>
      </w:r>
    </w:p>
  </w:endnote>
  <w:endnote w:type="continuationSeparator" w:id="0">
    <w:p w14:paraId="29CF1AF0" w14:textId="77777777" w:rsidR="007217ED" w:rsidRDefault="007217ED" w:rsidP="005C0EE0">
      <w:r>
        <w:continuationSeparator/>
      </w:r>
    </w:p>
  </w:endnote>
  <w:endnote w:type="continuationNotice" w:id="1">
    <w:p w14:paraId="58CB8A2A" w14:textId="77777777" w:rsidR="007217ED" w:rsidRDefault="00721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359758"/>
      <w:docPartObj>
        <w:docPartGallery w:val="Page Numbers (Bottom of Page)"/>
        <w:docPartUnique/>
      </w:docPartObj>
    </w:sdtPr>
    <w:sdtEndPr>
      <w:rPr>
        <w:sz w:val="20"/>
        <w:szCs w:val="20"/>
      </w:rPr>
    </w:sdtEndPr>
    <w:sdtContent>
      <w:p w14:paraId="2646AC59" w14:textId="77777777" w:rsidR="00F304BC" w:rsidRDefault="00F304BC">
        <w:pPr>
          <w:pStyle w:val="a9"/>
          <w:jc w:val="right"/>
        </w:pPr>
      </w:p>
      <w:p w14:paraId="056E0552" w14:textId="6713A73C" w:rsidR="00571309" w:rsidRPr="005106C2" w:rsidRDefault="00571309">
        <w:pPr>
          <w:pStyle w:val="a9"/>
          <w:jc w:val="right"/>
          <w:rPr>
            <w:sz w:val="20"/>
            <w:szCs w:val="20"/>
          </w:rPr>
        </w:pPr>
        <w:r w:rsidRPr="005106C2">
          <w:rPr>
            <w:sz w:val="20"/>
            <w:szCs w:val="20"/>
          </w:rPr>
          <w:fldChar w:fldCharType="begin"/>
        </w:r>
        <w:r w:rsidRPr="005106C2">
          <w:rPr>
            <w:sz w:val="20"/>
            <w:szCs w:val="20"/>
          </w:rPr>
          <w:instrText>PAGE   \* MERGEFORMAT</w:instrText>
        </w:r>
        <w:r w:rsidRPr="005106C2">
          <w:rPr>
            <w:sz w:val="20"/>
            <w:szCs w:val="20"/>
          </w:rPr>
          <w:fldChar w:fldCharType="separate"/>
        </w:r>
        <w:r w:rsidR="002124CD">
          <w:rPr>
            <w:noProof/>
            <w:sz w:val="20"/>
            <w:szCs w:val="20"/>
          </w:rPr>
          <w:t>13</w:t>
        </w:r>
        <w:r w:rsidRPr="005106C2">
          <w:rPr>
            <w:sz w:val="20"/>
            <w:szCs w:val="20"/>
          </w:rPr>
          <w:fldChar w:fldCharType="end"/>
        </w:r>
      </w:p>
    </w:sdtContent>
  </w:sdt>
  <w:p w14:paraId="4ACF3EA6" w14:textId="77777777" w:rsidR="00571309" w:rsidRDefault="005713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1226B" w14:textId="77777777" w:rsidR="007217ED" w:rsidRDefault="007217ED" w:rsidP="005C0EE0">
      <w:r>
        <w:separator/>
      </w:r>
    </w:p>
  </w:footnote>
  <w:footnote w:type="continuationSeparator" w:id="0">
    <w:p w14:paraId="23876B70" w14:textId="77777777" w:rsidR="007217ED" w:rsidRDefault="007217ED" w:rsidP="005C0EE0">
      <w:r>
        <w:continuationSeparator/>
      </w:r>
    </w:p>
  </w:footnote>
  <w:footnote w:type="continuationNotice" w:id="1">
    <w:p w14:paraId="0C630AD3" w14:textId="77777777" w:rsidR="007217ED" w:rsidRDefault="007217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526"/>
    <w:multiLevelType w:val="multilevel"/>
    <w:tmpl w:val="60B2E934"/>
    <w:lvl w:ilvl="0">
      <w:start w:val="4"/>
      <w:numFmt w:val="decimal"/>
      <w:lvlText w:val="%1."/>
      <w:lvlJc w:val="left"/>
      <w:pPr>
        <w:tabs>
          <w:tab w:val="num" w:pos="3196"/>
        </w:tabs>
        <w:ind w:left="3196"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4276"/>
        </w:tabs>
        <w:ind w:left="4276" w:hanging="720"/>
      </w:pPr>
      <w:rPr>
        <w:rFonts w:ascii="Times New Roman" w:hAnsi="Times New Roman" w:cs="Times New Roman" w:hint="default"/>
      </w:rPr>
    </w:lvl>
    <w:lvl w:ilvl="3">
      <w:start w:val="1"/>
      <w:numFmt w:val="decimal"/>
      <w:lvlText w:val="%1.%2.%3.%4."/>
      <w:lvlJc w:val="left"/>
      <w:pPr>
        <w:tabs>
          <w:tab w:val="num" w:pos="4636"/>
        </w:tabs>
        <w:ind w:left="4636" w:hanging="720"/>
      </w:pPr>
      <w:rPr>
        <w:rFonts w:ascii="Times New Roman" w:hAnsi="Times New Roman" w:cs="Times New Roman" w:hint="default"/>
      </w:rPr>
    </w:lvl>
    <w:lvl w:ilvl="4">
      <w:start w:val="1"/>
      <w:numFmt w:val="decimal"/>
      <w:lvlText w:val="%1.%2.%3.%4.%5."/>
      <w:lvlJc w:val="left"/>
      <w:pPr>
        <w:tabs>
          <w:tab w:val="num" w:pos="5356"/>
        </w:tabs>
        <w:ind w:left="5356" w:hanging="1080"/>
      </w:pPr>
      <w:rPr>
        <w:rFonts w:ascii="Times New Roman" w:hAnsi="Times New Roman" w:cs="Times New Roman" w:hint="default"/>
      </w:rPr>
    </w:lvl>
    <w:lvl w:ilvl="5">
      <w:start w:val="1"/>
      <w:numFmt w:val="decimal"/>
      <w:lvlText w:val="%1.%2.%3.%4.%5.%6."/>
      <w:lvlJc w:val="left"/>
      <w:pPr>
        <w:tabs>
          <w:tab w:val="num" w:pos="5716"/>
        </w:tabs>
        <w:ind w:left="5716" w:hanging="1080"/>
      </w:pPr>
      <w:rPr>
        <w:rFonts w:ascii="Times New Roman" w:hAnsi="Times New Roman" w:cs="Times New Roman" w:hint="default"/>
      </w:rPr>
    </w:lvl>
    <w:lvl w:ilvl="6">
      <w:start w:val="1"/>
      <w:numFmt w:val="decimal"/>
      <w:lvlText w:val="%1.%2.%3.%4.%5.%6.%7."/>
      <w:lvlJc w:val="left"/>
      <w:pPr>
        <w:tabs>
          <w:tab w:val="num" w:pos="6436"/>
        </w:tabs>
        <w:ind w:left="6436" w:hanging="1440"/>
      </w:pPr>
      <w:rPr>
        <w:rFonts w:ascii="Times New Roman" w:hAnsi="Times New Roman" w:cs="Times New Roman" w:hint="default"/>
      </w:rPr>
    </w:lvl>
    <w:lvl w:ilvl="7">
      <w:start w:val="1"/>
      <w:numFmt w:val="decimal"/>
      <w:lvlText w:val="%1.%2.%3.%4.%5.%6.%7.%8."/>
      <w:lvlJc w:val="left"/>
      <w:pPr>
        <w:tabs>
          <w:tab w:val="num" w:pos="6796"/>
        </w:tabs>
        <w:ind w:left="6796" w:hanging="1440"/>
      </w:pPr>
      <w:rPr>
        <w:rFonts w:ascii="Times New Roman" w:hAnsi="Times New Roman" w:cs="Times New Roman" w:hint="default"/>
      </w:rPr>
    </w:lvl>
    <w:lvl w:ilvl="8">
      <w:start w:val="1"/>
      <w:numFmt w:val="decimal"/>
      <w:lvlText w:val="%1.%2.%3.%4.%5.%6.%7.%8.%9."/>
      <w:lvlJc w:val="left"/>
      <w:pPr>
        <w:tabs>
          <w:tab w:val="num" w:pos="7516"/>
        </w:tabs>
        <w:ind w:left="7516"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1296338D"/>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8FA66A8"/>
    <w:multiLevelType w:val="hybridMultilevel"/>
    <w:tmpl w:val="27543346"/>
    <w:lvl w:ilvl="0" w:tplc="6BC855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A1B0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42606">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838D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EAE8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0A2C2">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6875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EFA6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F20CD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7C0D21"/>
    <w:multiLevelType w:val="multilevel"/>
    <w:tmpl w:val="C778F97A"/>
    <w:lvl w:ilvl="0">
      <w:start w:val="4"/>
      <w:numFmt w:val="decimal"/>
      <w:lvlText w:val="%1."/>
      <w:lvlJc w:val="left"/>
      <w:pPr>
        <w:ind w:left="405" w:hanging="405"/>
      </w:pPr>
      <w:rPr>
        <w:rFonts w:hint="default"/>
      </w:rPr>
    </w:lvl>
    <w:lvl w:ilvl="1">
      <w:start w:val="13"/>
      <w:numFmt w:val="decimal"/>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20730C2A"/>
    <w:multiLevelType w:val="multilevel"/>
    <w:tmpl w:val="A32421F2"/>
    <w:lvl w:ilvl="0">
      <w:start w:val="4"/>
      <w:numFmt w:val="decimal"/>
      <w:lvlText w:val="%1."/>
      <w:lvlJc w:val="left"/>
      <w:pPr>
        <w:ind w:left="360" w:hanging="360"/>
      </w:pPr>
      <w:rPr>
        <w:rFonts w:hint="default"/>
      </w:rPr>
    </w:lvl>
    <w:lvl w:ilvl="1">
      <w:start w:val="2"/>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6" w15:restartNumberingAfterBreak="0">
    <w:nsid w:val="21544A18"/>
    <w:multiLevelType w:val="multilevel"/>
    <w:tmpl w:val="832E0C22"/>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EF4FAE"/>
    <w:multiLevelType w:val="multilevel"/>
    <w:tmpl w:val="9FA2A9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250"/>
        </w:tabs>
        <w:ind w:left="125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6EC6A14"/>
    <w:multiLevelType w:val="multilevel"/>
    <w:tmpl w:val="A47A5142"/>
    <w:lvl w:ilvl="0">
      <w:start w:val="10"/>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655126F"/>
    <w:multiLevelType w:val="multilevel"/>
    <w:tmpl w:val="742EA02C"/>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394664EE"/>
    <w:multiLevelType w:val="multilevel"/>
    <w:tmpl w:val="99304406"/>
    <w:lvl w:ilvl="0">
      <w:start w:val="2"/>
      <w:numFmt w:val="decimal"/>
      <w:lvlText w:val="%1."/>
      <w:lvlJc w:val="left"/>
      <w:pPr>
        <w:tabs>
          <w:tab w:val="num" w:pos="8157"/>
        </w:tabs>
        <w:ind w:left="8157" w:hanging="360"/>
      </w:pPr>
      <w:rPr>
        <w:rFonts w:ascii="Times New Roman" w:hAnsi="Times New Roman" w:cs="Times New Roman" w:hint="default"/>
      </w:rPr>
    </w:lvl>
    <w:lvl w:ilvl="1">
      <w:start w:val="2"/>
      <w:numFmt w:val="decimal"/>
      <w:lvlText w:val="%1.1."/>
      <w:lvlJc w:val="left"/>
      <w:pPr>
        <w:tabs>
          <w:tab w:val="num" w:pos="8589"/>
        </w:tabs>
        <w:ind w:left="8589" w:hanging="432"/>
      </w:pPr>
      <w:rPr>
        <w:rFonts w:ascii="Times New Roman" w:hAnsi="Times New Roman" w:cs="Times New Roman" w:hint="default"/>
      </w:rPr>
    </w:lvl>
    <w:lvl w:ilvl="2">
      <w:start w:val="1"/>
      <w:numFmt w:val="decimal"/>
      <w:lvlText w:val="%1.%2.%3."/>
      <w:lvlJc w:val="left"/>
      <w:pPr>
        <w:tabs>
          <w:tab w:val="num" w:pos="9021"/>
        </w:tabs>
        <w:ind w:left="9021" w:hanging="504"/>
      </w:pPr>
      <w:rPr>
        <w:rFonts w:ascii="Times New Roman" w:hAnsi="Times New Roman" w:cs="Times New Roman" w:hint="default"/>
      </w:rPr>
    </w:lvl>
    <w:lvl w:ilvl="3">
      <w:start w:val="1"/>
      <w:numFmt w:val="decimal"/>
      <w:lvlText w:val="%1.%2.%3.%4."/>
      <w:lvlJc w:val="left"/>
      <w:pPr>
        <w:tabs>
          <w:tab w:val="num" w:pos="9597"/>
        </w:tabs>
        <w:ind w:left="9525" w:hanging="648"/>
      </w:pPr>
      <w:rPr>
        <w:rFonts w:ascii="Times New Roman" w:hAnsi="Times New Roman" w:cs="Times New Roman" w:hint="default"/>
      </w:rPr>
    </w:lvl>
    <w:lvl w:ilvl="4">
      <w:start w:val="1"/>
      <w:numFmt w:val="decimal"/>
      <w:lvlText w:val="%1.%2.%3.%4.%5."/>
      <w:lvlJc w:val="left"/>
      <w:pPr>
        <w:tabs>
          <w:tab w:val="num" w:pos="10317"/>
        </w:tabs>
        <w:ind w:left="10029" w:hanging="792"/>
      </w:pPr>
      <w:rPr>
        <w:rFonts w:ascii="Times New Roman" w:hAnsi="Times New Roman" w:cs="Times New Roman" w:hint="default"/>
      </w:rPr>
    </w:lvl>
    <w:lvl w:ilvl="5">
      <w:start w:val="1"/>
      <w:numFmt w:val="decimal"/>
      <w:lvlText w:val="%1.%2.%3.%4.%5.%6."/>
      <w:lvlJc w:val="left"/>
      <w:pPr>
        <w:tabs>
          <w:tab w:val="num" w:pos="10677"/>
        </w:tabs>
        <w:ind w:left="10533" w:hanging="936"/>
      </w:pPr>
      <w:rPr>
        <w:rFonts w:ascii="Times New Roman" w:hAnsi="Times New Roman" w:cs="Times New Roman" w:hint="default"/>
      </w:rPr>
    </w:lvl>
    <w:lvl w:ilvl="6">
      <w:start w:val="1"/>
      <w:numFmt w:val="decimal"/>
      <w:lvlText w:val="%1.%2.%3.%4.%5.%6.%7."/>
      <w:lvlJc w:val="left"/>
      <w:pPr>
        <w:tabs>
          <w:tab w:val="num" w:pos="11397"/>
        </w:tabs>
        <w:ind w:left="11037" w:hanging="1080"/>
      </w:pPr>
      <w:rPr>
        <w:rFonts w:ascii="Times New Roman" w:hAnsi="Times New Roman" w:cs="Times New Roman" w:hint="default"/>
      </w:rPr>
    </w:lvl>
    <w:lvl w:ilvl="7">
      <w:start w:val="1"/>
      <w:numFmt w:val="decimal"/>
      <w:lvlText w:val="%1.%2.%3.%4.%5.%6.%7.%8."/>
      <w:lvlJc w:val="left"/>
      <w:pPr>
        <w:tabs>
          <w:tab w:val="num" w:pos="11757"/>
        </w:tabs>
        <w:ind w:left="11541" w:hanging="1224"/>
      </w:pPr>
      <w:rPr>
        <w:rFonts w:ascii="Times New Roman" w:hAnsi="Times New Roman" w:cs="Times New Roman" w:hint="default"/>
      </w:rPr>
    </w:lvl>
    <w:lvl w:ilvl="8">
      <w:start w:val="1"/>
      <w:numFmt w:val="decimal"/>
      <w:lvlText w:val="%1.%2.%3.%4.%5.%6.%7.%8.%9."/>
      <w:lvlJc w:val="left"/>
      <w:pPr>
        <w:tabs>
          <w:tab w:val="num" w:pos="12477"/>
        </w:tabs>
        <w:ind w:left="12117" w:hanging="1440"/>
      </w:pPr>
      <w:rPr>
        <w:rFonts w:ascii="Times New Roman" w:hAnsi="Times New Roman" w:cs="Times New Roman" w:hint="default"/>
      </w:rPr>
    </w:lvl>
  </w:abstractNum>
  <w:abstractNum w:abstractNumId="12" w15:restartNumberingAfterBreak="0">
    <w:nsid w:val="3AEF30D3"/>
    <w:multiLevelType w:val="multilevel"/>
    <w:tmpl w:val="B72EFC54"/>
    <w:lvl w:ilvl="0">
      <w:start w:val="7"/>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7914C6C"/>
    <w:multiLevelType w:val="multilevel"/>
    <w:tmpl w:val="FBAED3F0"/>
    <w:lvl w:ilvl="0">
      <w:start w:val="3"/>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15" w15:restartNumberingAfterBreak="0">
    <w:nsid w:val="53357013"/>
    <w:multiLevelType w:val="hybridMultilevel"/>
    <w:tmpl w:val="E9EA4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A7331C1"/>
    <w:multiLevelType w:val="multilevel"/>
    <w:tmpl w:val="5C300CC6"/>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928"/>
        </w:tabs>
        <w:ind w:left="928"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7" w15:restartNumberingAfterBreak="0">
    <w:nsid w:val="5B516B97"/>
    <w:multiLevelType w:val="multilevel"/>
    <w:tmpl w:val="7F685916"/>
    <w:lvl w:ilvl="0">
      <w:start w:val="3"/>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80494E"/>
    <w:multiLevelType w:val="multilevel"/>
    <w:tmpl w:val="0A7C951E"/>
    <w:lvl w:ilvl="0">
      <w:start w:val="1"/>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92E5935"/>
    <w:multiLevelType w:val="multilevel"/>
    <w:tmpl w:val="AB92921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E627C78"/>
    <w:multiLevelType w:val="hybridMultilevel"/>
    <w:tmpl w:val="9252D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3B5539"/>
    <w:multiLevelType w:val="hybridMultilevel"/>
    <w:tmpl w:val="84BED382"/>
    <w:lvl w:ilvl="0" w:tplc="9A4AAB8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5264E6">
      <w:start w:val="1"/>
      <w:numFmt w:val="bullet"/>
      <w:lvlText w:val="o"/>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C02EA">
      <w:start w:val="1"/>
      <w:numFmt w:val="bullet"/>
      <w:lvlText w:val="▪"/>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4276CE">
      <w:start w:val="1"/>
      <w:numFmt w:val="bullet"/>
      <w:lvlText w:val="•"/>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26902">
      <w:start w:val="1"/>
      <w:numFmt w:val="bullet"/>
      <w:lvlText w:val="o"/>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A8BDC">
      <w:start w:val="1"/>
      <w:numFmt w:val="bullet"/>
      <w:lvlText w:val="▪"/>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E9F72">
      <w:start w:val="1"/>
      <w:numFmt w:val="bullet"/>
      <w:lvlText w:val="•"/>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0825A8">
      <w:start w:val="1"/>
      <w:numFmt w:val="bullet"/>
      <w:lvlText w:val="o"/>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C6FDF0">
      <w:start w:val="1"/>
      <w:numFmt w:val="bullet"/>
      <w:lvlText w:val="▪"/>
      <w:lvlJc w:val="left"/>
      <w:pPr>
        <w:ind w:left="6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0"/>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9"/>
  </w:num>
  <w:num w:numId="11">
    <w:abstractNumId w:val="10"/>
  </w:num>
  <w:num w:numId="12">
    <w:abstractNumId w:val="5"/>
  </w:num>
  <w:num w:numId="13">
    <w:abstractNumId w:val="12"/>
  </w:num>
  <w:num w:numId="14">
    <w:abstractNumId w:val="2"/>
  </w:num>
  <w:num w:numId="15">
    <w:abstractNumId w:val="3"/>
  </w:num>
  <w:num w:numId="16">
    <w:abstractNumId w:val="21"/>
  </w:num>
  <w:num w:numId="17">
    <w:abstractNumId w:val="4"/>
  </w:num>
  <w:num w:numId="18">
    <w:abstractNumId w:val="14"/>
  </w:num>
  <w:num w:numId="19">
    <w:abstractNumId w:val="17"/>
  </w:num>
  <w:num w:numId="20">
    <w:abstractNumId w:val="15"/>
  </w:num>
  <w:num w:numId="21">
    <w:abstractNumId w:val="20"/>
  </w:num>
  <w:num w:numId="22">
    <w:abstractNumId w:val="6"/>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5D04"/>
    <w:rsid w:val="00017D03"/>
    <w:rsid w:val="00020636"/>
    <w:rsid w:val="00020CC0"/>
    <w:rsid w:val="00021A38"/>
    <w:rsid w:val="00031601"/>
    <w:rsid w:val="00031A18"/>
    <w:rsid w:val="00031D6B"/>
    <w:rsid w:val="0003266D"/>
    <w:rsid w:val="00032BA3"/>
    <w:rsid w:val="000347CD"/>
    <w:rsid w:val="00037521"/>
    <w:rsid w:val="00037874"/>
    <w:rsid w:val="000406C4"/>
    <w:rsid w:val="000410A9"/>
    <w:rsid w:val="00041461"/>
    <w:rsid w:val="00041892"/>
    <w:rsid w:val="00041DC1"/>
    <w:rsid w:val="00044697"/>
    <w:rsid w:val="000468EB"/>
    <w:rsid w:val="00047076"/>
    <w:rsid w:val="000513FA"/>
    <w:rsid w:val="000514B8"/>
    <w:rsid w:val="00051B3B"/>
    <w:rsid w:val="000550D1"/>
    <w:rsid w:val="0005552D"/>
    <w:rsid w:val="00056442"/>
    <w:rsid w:val="000564AC"/>
    <w:rsid w:val="00057458"/>
    <w:rsid w:val="000611AE"/>
    <w:rsid w:val="00061286"/>
    <w:rsid w:val="0006220A"/>
    <w:rsid w:val="000632DD"/>
    <w:rsid w:val="000633E9"/>
    <w:rsid w:val="00063ECD"/>
    <w:rsid w:val="0006463E"/>
    <w:rsid w:val="00064AFB"/>
    <w:rsid w:val="00066B39"/>
    <w:rsid w:val="00066D5F"/>
    <w:rsid w:val="00066D91"/>
    <w:rsid w:val="000675AC"/>
    <w:rsid w:val="00073818"/>
    <w:rsid w:val="00073C66"/>
    <w:rsid w:val="0007677D"/>
    <w:rsid w:val="00076A79"/>
    <w:rsid w:val="00081220"/>
    <w:rsid w:val="000870AA"/>
    <w:rsid w:val="00090176"/>
    <w:rsid w:val="00090214"/>
    <w:rsid w:val="000903F4"/>
    <w:rsid w:val="000906B2"/>
    <w:rsid w:val="00091F72"/>
    <w:rsid w:val="00094423"/>
    <w:rsid w:val="00094C97"/>
    <w:rsid w:val="00095AC4"/>
    <w:rsid w:val="0009698C"/>
    <w:rsid w:val="00097981"/>
    <w:rsid w:val="00097AA3"/>
    <w:rsid w:val="000A1227"/>
    <w:rsid w:val="000A27A3"/>
    <w:rsid w:val="000A3284"/>
    <w:rsid w:val="000A3E3A"/>
    <w:rsid w:val="000A4BE3"/>
    <w:rsid w:val="000A4DAD"/>
    <w:rsid w:val="000A653E"/>
    <w:rsid w:val="000A6EE9"/>
    <w:rsid w:val="000A73D0"/>
    <w:rsid w:val="000B0C59"/>
    <w:rsid w:val="000B1109"/>
    <w:rsid w:val="000B1E0C"/>
    <w:rsid w:val="000B29B9"/>
    <w:rsid w:val="000B31A0"/>
    <w:rsid w:val="000B6E74"/>
    <w:rsid w:val="000C1063"/>
    <w:rsid w:val="000C2AA9"/>
    <w:rsid w:val="000C3032"/>
    <w:rsid w:val="000C3293"/>
    <w:rsid w:val="000C5BC1"/>
    <w:rsid w:val="000C5BF0"/>
    <w:rsid w:val="000C5E80"/>
    <w:rsid w:val="000C789E"/>
    <w:rsid w:val="000D1711"/>
    <w:rsid w:val="000D180F"/>
    <w:rsid w:val="000D265C"/>
    <w:rsid w:val="000D33B3"/>
    <w:rsid w:val="000D3CF4"/>
    <w:rsid w:val="000D6C88"/>
    <w:rsid w:val="000D70D4"/>
    <w:rsid w:val="000E0067"/>
    <w:rsid w:val="000E01FD"/>
    <w:rsid w:val="000E0C89"/>
    <w:rsid w:val="000E12DF"/>
    <w:rsid w:val="000E1EF2"/>
    <w:rsid w:val="000E3335"/>
    <w:rsid w:val="000E5C8B"/>
    <w:rsid w:val="000E6754"/>
    <w:rsid w:val="000E6EFB"/>
    <w:rsid w:val="000E77A2"/>
    <w:rsid w:val="000E7AE6"/>
    <w:rsid w:val="000F0032"/>
    <w:rsid w:val="000F0A7F"/>
    <w:rsid w:val="000F0CDD"/>
    <w:rsid w:val="000F2883"/>
    <w:rsid w:val="000F2FA0"/>
    <w:rsid w:val="000F3084"/>
    <w:rsid w:val="000F3F8A"/>
    <w:rsid w:val="000F5163"/>
    <w:rsid w:val="000F543E"/>
    <w:rsid w:val="000F6CC8"/>
    <w:rsid w:val="000F7909"/>
    <w:rsid w:val="001000A4"/>
    <w:rsid w:val="001028F8"/>
    <w:rsid w:val="001034F7"/>
    <w:rsid w:val="00104C15"/>
    <w:rsid w:val="00105E0F"/>
    <w:rsid w:val="00106316"/>
    <w:rsid w:val="001102C1"/>
    <w:rsid w:val="001102FE"/>
    <w:rsid w:val="00111583"/>
    <w:rsid w:val="00114362"/>
    <w:rsid w:val="00117B6C"/>
    <w:rsid w:val="0012020A"/>
    <w:rsid w:val="00120456"/>
    <w:rsid w:val="00120A1E"/>
    <w:rsid w:val="00121CDE"/>
    <w:rsid w:val="001220EA"/>
    <w:rsid w:val="001238E3"/>
    <w:rsid w:val="00124F63"/>
    <w:rsid w:val="001256CA"/>
    <w:rsid w:val="0013098F"/>
    <w:rsid w:val="00134C37"/>
    <w:rsid w:val="0013549A"/>
    <w:rsid w:val="00137D3D"/>
    <w:rsid w:val="001416E4"/>
    <w:rsid w:val="00141CB5"/>
    <w:rsid w:val="00145BAE"/>
    <w:rsid w:val="001461E8"/>
    <w:rsid w:val="00150912"/>
    <w:rsid w:val="001510EE"/>
    <w:rsid w:val="001513C6"/>
    <w:rsid w:val="0015188F"/>
    <w:rsid w:val="00152193"/>
    <w:rsid w:val="0015301F"/>
    <w:rsid w:val="001536D1"/>
    <w:rsid w:val="00154041"/>
    <w:rsid w:val="00155EC5"/>
    <w:rsid w:val="00160DC0"/>
    <w:rsid w:val="00167364"/>
    <w:rsid w:val="001709BC"/>
    <w:rsid w:val="00170F72"/>
    <w:rsid w:val="0017270F"/>
    <w:rsid w:val="00174ABB"/>
    <w:rsid w:val="00175E29"/>
    <w:rsid w:val="001760AA"/>
    <w:rsid w:val="00176695"/>
    <w:rsid w:val="001770C3"/>
    <w:rsid w:val="00177413"/>
    <w:rsid w:val="001776B3"/>
    <w:rsid w:val="001801B5"/>
    <w:rsid w:val="00182BA3"/>
    <w:rsid w:val="001832A9"/>
    <w:rsid w:val="00186B0F"/>
    <w:rsid w:val="001934DA"/>
    <w:rsid w:val="00194192"/>
    <w:rsid w:val="00194D21"/>
    <w:rsid w:val="00196A0C"/>
    <w:rsid w:val="00196A67"/>
    <w:rsid w:val="001A3115"/>
    <w:rsid w:val="001B3536"/>
    <w:rsid w:val="001B7FCD"/>
    <w:rsid w:val="001C049F"/>
    <w:rsid w:val="001C3773"/>
    <w:rsid w:val="001C6BF4"/>
    <w:rsid w:val="001C7597"/>
    <w:rsid w:val="001D1640"/>
    <w:rsid w:val="001D5A89"/>
    <w:rsid w:val="001D5C56"/>
    <w:rsid w:val="001E21BC"/>
    <w:rsid w:val="001E289D"/>
    <w:rsid w:val="001E3AF3"/>
    <w:rsid w:val="001F02EA"/>
    <w:rsid w:val="001F0CC0"/>
    <w:rsid w:val="001F0D98"/>
    <w:rsid w:val="001F14E1"/>
    <w:rsid w:val="001F17CF"/>
    <w:rsid w:val="001F3465"/>
    <w:rsid w:val="001F358F"/>
    <w:rsid w:val="001F5E7D"/>
    <w:rsid w:val="001F7091"/>
    <w:rsid w:val="002006C6"/>
    <w:rsid w:val="00200EC2"/>
    <w:rsid w:val="00202207"/>
    <w:rsid w:val="002053F6"/>
    <w:rsid w:val="00206DA3"/>
    <w:rsid w:val="00206E05"/>
    <w:rsid w:val="0020715C"/>
    <w:rsid w:val="002124CD"/>
    <w:rsid w:val="00212B11"/>
    <w:rsid w:val="00213E70"/>
    <w:rsid w:val="0021416A"/>
    <w:rsid w:val="0021463D"/>
    <w:rsid w:val="0021494B"/>
    <w:rsid w:val="00215B4D"/>
    <w:rsid w:val="00217E0E"/>
    <w:rsid w:val="002208DC"/>
    <w:rsid w:val="00220DC9"/>
    <w:rsid w:val="00225EDE"/>
    <w:rsid w:val="00227CEA"/>
    <w:rsid w:val="00227DEA"/>
    <w:rsid w:val="00231498"/>
    <w:rsid w:val="00231C3E"/>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70FE"/>
    <w:rsid w:val="00257678"/>
    <w:rsid w:val="002601C3"/>
    <w:rsid w:val="002617A7"/>
    <w:rsid w:val="00261BAF"/>
    <w:rsid w:val="00262147"/>
    <w:rsid w:val="002649F7"/>
    <w:rsid w:val="00264DD9"/>
    <w:rsid w:val="00264FDD"/>
    <w:rsid w:val="00271040"/>
    <w:rsid w:val="00271246"/>
    <w:rsid w:val="0027221C"/>
    <w:rsid w:val="002756FE"/>
    <w:rsid w:val="00276038"/>
    <w:rsid w:val="00277C19"/>
    <w:rsid w:val="00277EB6"/>
    <w:rsid w:val="00286327"/>
    <w:rsid w:val="00290238"/>
    <w:rsid w:val="00294A68"/>
    <w:rsid w:val="00297548"/>
    <w:rsid w:val="00297794"/>
    <w:rsid w:val="002A0CE9"/>
    <w:rsid w:val="002A4429"/>
    <w:rsid w:val="002A4F27"/>
    <w:rsid w:val="002A6476"/>
    <w:rsid w:val="002B1019"/>
    <w:rsid w:val="002B3230"/>
    <w:rsid w:val="002B3382"/>
    <w:rsid w:val="002C036B"/>
    <w:rsid w:val="002C368B"/>
    <w:rsid w:val="002C52A2"/>
    <w:rsid w:val="002C5597"/>
    <w:rsid w:val="002C5A03"/>
    <w:rsid w:val="002C70DC"/>
    <w:rsid w:val="002C7762"/>
    <w:rsid w:val="002D07D0"/>
    <w:rsid w:val="002D16E4"/>
    <w:rsid w:val="002D1A92"/>
    <w:rsid w:val="002D1D44"/>
    <w:rsid w:val="002D240E"/>
    <w:rsid w:val="002D5060"/>
    <w:rsid w:val="002D5138"/>
    <w:rsid w:val="002E0ADB"/>
    <w:rsid w:val="002E0BE0"/>
    <w:rsid w:val="002E274E"/>
    <w:rsid w:val="002E2F43"/>
    <w:rsid w:val="002E3C82"/>
    <w:rsid w:val="002E65B3"/>
    <w:rsid w:val="002F00A0"/>
    <w:rsid w:val="002F194A"/>
    <w:rsid w:val="002F1B89"/>
    <w:rsid w:val="002F37FD"/>
    <w:rsid w:val="002F416E"/>
    <w:rsid w:val="002F49C3"/>
    <w:rsid w:val="002F5C48"/>
    <w:rsid w:val="0030294C"/>
    <w:rsid w:val="003030C3"/>
    <w:rsid w:val="003032FB"/>
    <w:rsid w:val="00306275"/>
    <w:rsid w:val="00310BC5"/>
    <w:rsid w:val="00311264"/>
    <w:rsid w:val="003123B6"/>
    <w:rsid w:val="00317644"/>
    <w:rsid w:val="003212B0"/>
    <w:rsid w:val="00324737"/>
    <w:rsid w:val="00326168"/>
    <w:rsid w:val="00326334"/>
    <w:rsid w:val="00326D2F"/>
    <w:rsid w:val="003322BA"/>
    <w:rsid w:val="0033293C"/>
    <w:rsid w:val="00333611"/>
    <w:rsid w:val="003346EE"/>
    <w:rsid w:val="003347D5"/>
    <w:rsid w:val="003355E8"/>
    <w:rsid w:val="00335BF7"/>
    <w:rsid w:val="003369C0"/>
    <w:rsid w:val="003373E0"/>
    <w:rsid w:val="003411B3"/>
    <w:rsid w:val="00341470"/>
    <w:rsid w:val="00341D53"/>
    <w:rsid w:val="00343368"/>
    <w:rsid w:val="00343EF8"/>
    <w:rsid w:val="00347A34"/>
    <w:rsid w:val="00351BAF"/>
    <w:rsid w:val="00352733"/>
    <w:rsid w:val="00354571"/>
    <w:rsid w:val="00354614"/>
    <w:rsid w:val="00355CEE"/>
    <w:rsid w:val="00356DCB"/>
    <w:rsid w:val="00360D08"/>
    <w:rsid w:val="00360E16"/>
    <w:rsid w:val="003624BC"/>
    <w:rsid w:val="00362DB8"/>
    <w:rsid w:val="00363CB9"/>
    <w:rsid w:val="00365256"/>
    <w:rsid w:val="00365981"/>
    <w:rsid w:val="00366DD3"/>
    <w:rsid w:val="00371138"/>
    <w:rsid w:val="00371381"/>
    <w:rsid w:val="00371B97"/>
    <w:rsid w:val="00374091"/>
    <w:rsid w:val="00376F20"/>
    <w:rsid w:val="0039366F"/>
    <w:rsid w:val="00394EAC"/>
    <w:rsid w:val="00395891"/>
    <w:rsid w:val="003961C6"/>
    <w:rsid w:val="003A0817"/>
    <w:rsid w:val="003A12D9"/>
    <w:rsid w:val="003A1482"/>
    <w:rsid w:val="003A167F"/>
    <w:rsid w:val="003A2B2D"/>
    <w:rsid w:val="003A30B2"/>
    <w:rsid w:val="003A5C1E"/>
    <w:rsid w:val="003A6CF9"/>
    <w:rsid w:val="003A6D5A"/>
    <w:rsid w:val="003A700F"/>
    <w:rsid w:val="003A7ABF"/>
    <w:rsid w:val="003B206E"/>
    <w:rsid w:val="003B2077"/>
    <w:rsid w:val="003B573F"/>
    <w:rsid w:val="003B5A06"/>
    <w:rsid w:val="003B7079"/>
    <w:rsid w:val="003B753B"/>
    <w:rsid w:val="003C0AD1"/>
    <w:rsid w:val="003C0C1E"/>
    <w:rsid w:val="003C1541"/>
    <w:rsid w:val="003C1994"/>
    <w:rsid w:val="003C1EC8"/>
    <w:rsid w:val="003C2397"/>
    <w:rsid w:val="003C2D04"/>
    <w:rsid w:val="003C353B"/>
    <w:rsid w:val="003C365B"/>
    <w:rsid w:val="003C4D83"/>
    <w:rsid w:val="003C4F4B"/>
    <w:rsid w:val="003C59CB"/>
    <w:rsid w:val="003C7122"/>
    <w:rsid w:val="003D24CD"/>
    <w:rsid w:val="003D3104"/>
    <w:rsid w:val="003D3DC4"/>
    <w:rsid w:val="003D690D"/>
    <w:rsid w:val="003D6A53"/>
    <w:rsid w:val="003D6B7A"/>
    <w:rsid w:val="003E1761"/>
    <w:rsid w:val="003E1946"/>
    <w:rsid w:val="003E2296"/>
    <w:rsid w:val="003E258E"/>
    <w:rsid w:val="003E2817"/>
    <w:rsid w:val="003E309C"/>
    <w:rsid w:val="003E473B"/>
    <w:rsid w:val="003E4E72"/>
    <w:rsid w:val="003E58E2"/>
    <w:rsid w:val="003E6E2D"/>
    <w:rsid w:val="003F3F3C"/>
    <w:rsid w:val="003F52A3"/>
    <w:rsid w:val="003F54A8"/>
    <w:rsid w:val="003F5729"/>
    <w:rsid w:val="00400226"/>
    <w:rsid w:val="00400DA3"/>
    <w:rsid w:val="004011A1"/>
    <w:rsid w:val="00402A10"/>
    <w:rsid w:val="00402E38"/>
    <w:rsid w:val="00405B48"/>
    <w:rsid w:val="00406634"/>
    <w:rsid w:val="004101E0"/>
    <w:rsid w:val="00411597"/>
    <w:rsid w:val="00411B7E"/>
    <w:rsid w:val="00412514"/>
    <w:rsid w:val="00412AF6"/>
    <w:rsid w:val="00416919"/>
    <w:rsid w:val="00416A6E"/>
    <w:rsid w:val="0042014B"/>
    <w:rsid w:val="0042067A"/>
    <w:rsid w:val="00421546"/>
    <w:rsid w:val="00421614"/>
    <w:rsid w:val="00421A6A"/>
    <w:rsid w:val="00422943"/>
    <w:rsid w:val="00422CF8"/>
    <w:rsid w:val="004236DC"/>
    <w:rsid w:val="0042378F"/>
    <w:rsid w:val="00426681"/>
    <w:rsid w:val="004270C0"/>
    <w:rsid w:val="004311DB"/>
    <w:rsid w:val="00431C54"/>
    <w:rsid w:val="00431E65"/>
    <w:rsid w:val="00432545"/>
    <w:rsid w:val="0043743A"/>
    <w:rsid w:val="0044204B"/>
    <w:rsid w:val="00442333"/>
    <w:rsid w:val="00442F3F"/>
    <w:rsid w:val="00443923"/>
    <w:rsid w:val="00443BDF"/>
    <w:rsid w:val="004444AA"/>
    <w:rsid w:val="00445336"/>
    <w:rsid w:val="004457CD"/>
    <w:rsid w:val="00446221"/>
    <w:rsid w:val="004505A1"/>
    <w:rsid w:val="00453368"/>
    <w:rsid w:val="00453EAB"/>
    <w:rsid w:val="00454980"/>
    <w:rsid w:val="0046223B"/>
    <w:rsid w:val="00465E02"/>
    <w:rsid w:val="00465E71"/>
    <w:rsid w:val="00466A74"/>
    <w:rsid w:val="00466F7A"/>
    <w:rsid w:val="00467670"/>
    <w:rsid w:val="00470239"/>
    <w:rsid w:val="00472B92"/>
    <w:rsid w:val="00476E47"/>
    <w:rsid w:val="00480257"/>
    <w:rsid w:val="004803D1"/>
    <w:rsid w:val="004852A9"/>
    <w:rsid w:val="00487434"/>
    <w:rsid w:val="00487866"/>
    <w:rsid w:val="00487981"/>
    <w:rsid w:val="00487C01"/>
    <w:rsid w:val="004904FA"/>
    <w:rsid w:val="004905DA"/>
    <w:rsid w:val="004905E8"/>
    <w:rsid w:val="00491892"/>
    <w:rsid w:val="00492041"/>
    <w:rsid w:val="00494733"/>
    <w:rsid w:val="00495E35"/>
    <w:rsid w:val="0049747F"/>
    <w:rsid w:val="00497CB8"/>
    <w:rsid w:val="00497E00"/>
    <w:rsid w:val="004A163A"/>
    <w:rsid w:val="004A2FC6"/>
    <w:rsid w:val="004A3048"/>
    <w:rsid w:val="004A4F4D"/>
    <w:rsid w:val="004A63B2"/>
    <w:rsid w:val="004B0396"/>
    <w:rsid w:val="004B1321"/>
    <w:rsid w:val="004B5546"/>
    <w:rsid w:val="004C0113"/>
    <w:rsid w:val="004C27C0"/>
    <w:rsid w:val="004C2E11"/>
    <w:rsid w:val="004C3922"/>
    <w:rsid w:val="004C7451"/>
    <w:rsid w:val="004D15E6"/>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6C2"/>
    <w:rsid w:val="00510979"/>
    <w:rsid w:val="00511E43"/>
    <w:rsid w:val="005120ED"/>
    <w:rsid w:val="00512E91"/>
    <w:rsid w:val="0051524B"/>
    <w:rsid w:val="00516667"/>
    <w:rsid w:val="0051690B"/>
    <w:rsid w:val="0051703D"/>
    <w:rsid w:val="005212F2"/>
    <w:rsid w:val="00521328"/>
    <w:rsid w:val="005229E4"/>
    <w:rsid w:val="005235AE"/>
    <w:rsid w:val="0052401F"/>
    <w:rsid w:val="00524FA4"/>
    <w:rsid w:val="005277C1"/>
    <w:rsid w:val="00531AA6"/>
    <w:rsid w:val="00532E26"/>
    <w:rsid w:val="00532FAC"/>
    <w:rsid w:val="005338EA"/>
    <w:rsid w:val="00536077"/>
    <w:rsid w:val="0053796A"/>
    <w:rsid w:val="00537AC4"/>
    <w:rsid w:val="00537C3E"/>
    <w:rsid w:val="00537F7C"/>
    <w:rsid w:val="005403B1"/>
    <w:rsid w:val="005421DD"/>
    <w:rsid w:val="00542B55"/>
    <w:rsid w:val="0054541F"/>
    <w:rsid w:val="005477D2"/>
    <w:rsid w:val="00547DAE"/>
    <w:rsid w:val="0055193D"/>
    <w:rsid w:val="00552035"/>
    <w:rsid w:val="00553D5A"/>
    <w:rsid w:val="005548CC"/>
    <w:rsid w:val="00555271"/>
    <w:rsid w:val="0055554B"/>
    <w:rsid w:val="005573A3"/>
    <w:rsid w:val="005612E2"/>
    <w:rsid w:val="00561E5E"/>
    <w:rsid w:val="0056464F"/>
    <w:rsid w:val="00565CCB"/>
    <w:rsid w:val="005671A7"/>
    <w:rsid w:val="00571309"/>
    <w:rsid w:val="0057164B"/>
    <w:rsid w:val="005720F7"/>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87AAF"/>
    <w:rsid w:val="0059100C"/>
    <w:rsid w:val="005945FD"/>
    <w:rsid w:val="00595D23"/>
    <w:rsid w:val="00596802"/>
    <w:rsid w:val="005972BA"/>
    <w:rsid w:val="005A29AE"/>
    <w:rsid w:val="005A4125"/>
    <w:rsid w:val="005A4CE5"/>
    <w:rsid w:val="005A542A"/>
    <w:rsid w:val="005A5653"/>
    <w:rsid w:val="005B26A2"/>
    <w:rsid w:val="005B4AB8"/>
    <w:rsid w:val="005B4EFF"/>
    <w:rsid w:val="005B5318"/>
    <w:rsid w:val="005B5D30"/>
    <w:rsid w:val="005B60B2"/>
    <w:rsid w:val="005B64FE"/>
    <w:rsid w:val="005C0111"/>
    <w:rsid w:val="005C0ADB"/>
    <w:rsid w:val="005C0EE0"/>
    <w:rsid w:val="005C251C"/>
    <w:rsid w:val="005C4FC8"/>
    <w:rsid w:val="005C6810"/>
    <w:rsid w:val="005D06CD"/>
    <w:rsid w:val="005D106E"/>
    <w:rsid w:val="005D4589"/>
    <w:rsid w:val="005D5A82"/>
    <w:rsid w:val="005D78F3"/>
    <w:rsid w:val="005E0994"/>
    <w:rsid w:val="005E2936"/>
    <w:rsid w:val="005E29CF"/>
    <w:rsid w:val="005E2CF3"/>
    <w:rsid w:val="005E398D"/>
    <w:rsid w:val="005E40BD"/>
    <w:rsid w:val="005E4885"/>
    <w:rsid w:val="005E6851"/>
    <w:rsid w:val="005E6B82"/>
    <w:rsid w:val="005F5181"/>
    <w:rsid w:val="005F7E34"/>
    <w:rsid w:val="00600C93"/>
    <w:rsid w:val="0060437D"/>
    <w:rsid w:val="006054F5"/>
    <w:rsid w:val="00605EA0"/>
    <w:rsid w:val="00607754"/>
    <w:rsid w:val="0061044D"/>
    <w:rsid w:val="006108C2"/>
    <w:rsid w:val="006113A1"/>
    <w:rsid w:val="00611F59"/>
    <w:rsid w:val="0061344E"/>
    <w:rsid w:val="00614384"/>
    <w:rsid w:val="00616404"/>
    <w:rsid w:val="00620272"/>
    <w:rsid w:val="00620A51"/>
    <w:rsid w:val="00620F02"/>
    <w:rsid w:val="006222F7"/>
    <w:rsid w:val="0062396F"/>
    <w:rsid w:val="0062417F"/>
    <w:rsid w:val="00624848"/>
    <w:rsid w:val="00624E2E"/>
    <w:rsid w:val="0062591C"/>
    <w:rsid w:val="00626730"/>
    <w:rsid w:val="006268B5"/>
    <w:rsid w:val="00626C2F"/>
    <w:rsid w:val="00630420"/>
    <w:rsid w:val="00630C6F"/>
    <w:rsid w:val="00630E0A"/>
    <w:rsid w:val="006324BE"/>
    <w:rsid w:val="00632F18"/>
    <w:rsid w:val="00636EAA"/>
    <w:rsid w:val="00637F53"/>
    <w:rsid w:val="00643E40"/>
    <w:rsid w:val="00644819"/>
    <w:rsid w:val="00645466"/>
    <w:rsid w:val="00651214"/>
    <w:rsid w:val="00656416"/>
    <w:rsid w:val="006569BC"/>
    <w:rsid w:val="00656A7A"/>
    <w:rsid w:val="00660783"/>
    <w:rsid w:val="00661F93"/>
    <w:rsid w:val="006621EC"/>
    <w:rsid w:val="00662D13"/>
    <w:rsid w:val="006634DE"/>
    <w:rsid w:val="00663766"/>
    <w:rsid w:val="00663A6D"/>
    <w:rsid w:val="00664D35"/>
    <w:rsid w:val="00664E1A"/>
    <w:rsid w:val="00666299"/>
    <w:rsid w:val="006668E8"/>
    <w:rsid w:val="006701BE"/>
    <w:rsid w:val="00671168"/>
    <w:rsid w:val="00671348"/>
    <w:rsid w:val="006716EC"/>
    <w:rsid w:val="00672CE4"/>
    <w:rsid w:val="00674F29"/>
    <w:rsid w:val="00675166"/>
    <w:rsid w:val="00675329"/>
    <w:rsid w:val="00676662"/>
    <w:rsid w:val="00676B63"/>
    <w:rsid w:val="00677C3F"/>
    <w:rsid w:val="00683432"/>
    <w:rsid w:val="00684225"/>
    <w:rsid w:val="00684747"/>
    <w:rsid w:val="00686008"/>
    <w:rsid w:val="006873CC"/>
    <w:rsid w:val="00687B8A"/>
    <w:rsid w:val="00691545"/>
    <w:rsid w:val="00691DC1"/>
    <w:rsid w:val="00693697"/>
    <w:rsid w:val="006945E2"/>
    <w:rsid w:val="00694958"/>
    <w:rsid w:val="0069677D"/>
    <w:rsid w:val="0069795F"/>
    <w:rsid w:val="006A1B9E"/>
    <w:rsid w:val="006A24BE"/>
    <w:rsid w:val="006A2CAF"/>
    <w:rsid w:val="006A3666"/>
    <w:rsid w:val="006A60B5"/>
    <w:rsid w:val="006A7046"/>
    <w:rsid w:val="006A759F"/>
    <w:rsid w:val="006B2ABE"/>
    <w:rsid w:val="006B3655"/>
    <w:rsid w:val="006B611A"/>
    <w:rsid w:val="006B6561"/>
    <w:rsid w:val="006B6CE0"/>
    <w:rsid w:val="006B6E52"/>
    <w:rsid w:val="006B71CB"/>
    <w:rsid w:val="006C0698"/>
    <w:rsid w:val="006C36B3"/>
    <w:rsid w:val="006C5687"/>
    <w:rsid w:val="006C587B"/>
    <w:rsid w:val="006D1CD8"/>
    <w:rsid w:val="006D1F7E"/>
    <w:rsid w:val="006D23CE"/>
    <w:rsid w:val="006D42C1"/>
    <w:rsid w:val="006D786C"/>
    <w:rsid w:val="006E10F1"/>
    <w:rsid w:val="006E147D"/>
    <w:rsid w:val="006E1A97"/>
    <w:rsid w:val="006E31F5"/>
    <w:rsid w:val="006E3C59"/>
    <w:rsid w:val="006E7478"/>
    <w:rsid w:val="006F1D1C"/>
    <w:rsid w:val="006F2E9B"/>
    <w:rsid w:val="006F321C"/>
    <w:rsid w:val="006F3EEC"/>
    <w:rsid w:val="006F4062"/>
    <w:rsid w:val="006F7ADB"/>
    <w:rsid w:val="00701903"/>
    <w:rsid w:val="00701A7E"/>
    <w:rsid w:val="007030F7"/>
    <w:rsid w:val="00705DE6"/>
    <w:rsid w:val="00707D77"/>
    <w:rsid w:val="007103EE"/>
    <w:rsid w:val="00710661"/>
    <w:rsid w:val="00711675"/>
    <w:rsid w:val="007127E4"/>
    <w:rsid w:val="007138B4"/>
    <w:rsid w:val="00714DAE"/>
    <w:rsid w:val="00717171"/>
    <w:rsid w:val="007177A5"/>
    <w:rsid w:val="007201AC"/>
    <w:rsid w:val="00720A5C"/>
    <w:rsid w:val="007217ED"/>
    <w:rsid w:val="007218D7"/>
    <w:rsid w:val="00722945"/>
    <w:rsid w:val="00722EDB"/>
    <w:rsid w:val="00722F52"/>
    <w:rsid w:val="00723BC3"/>
    <w:rsid w:val="00723C82"/>
    <w:rsid w:val="007250CB"/>
    <w:rsid w:val="007250F5"/>
    <w:rsid w:val="007257CD"/>
    <w:rsid w:val="00726F4A"/>
    <w:rsid w:val="007306C3"/>
    <w:rsid w:val="0073120E"/>
    <w:rsid w:val="00732223"/>
    <w:rsid w:val="007324F1"/>
    <w:rsid w:val="00737829"/>
    <w:rsid w:val="00737FB2"/>
    <w:rsid w:val="00740D2D"/>
    <w:rsid w:val="00742303"/>
    <w:rsid w:val="00744B8F"/>
    <w:rsid w:val="00745D5E"/>
    <w:rsid w:val="0074738B"/>
    <w:rsid w:val="00747DAC"/>
    <w:rsid w:val="00750D3E"/>
    <w:rsid w:val="00752F07"/>
    <w:rsid w:val="00755EE3"/>
    <w:rsid w:val="007572CC"/>
    <w:rsid w:val="0076078F"/>
    <w:rsid w:val="00760998"/>
    <w:rsid w:val="0076175F"/>
    <w:rsid w:val="007619C7"/>
    <w:rsid w:val="007620E6"/>
    <w:rsid w:val="00764AE9"/>
    <w:rsid w:val="00765B9A"/>
    <w:rsid w:val="007662DC"/>
    <w:rsid w:val="007666B6"/>
    <w:rsid w:val="00770119"/>
    <w:rsid w:val="007711AA"/>
    <w:rsid w:val="00771264"/>
    <w:rsid w:val="007719B5"/>
    <w:rsid w:val="00774EFD"/>
    <w:rsid w:val="00775E41"/>
    <w:rsid w:val="00776479"/>
    <w:rsid w:val="00780354"/>
    <w:rsid w:val="00780C08"/>
    <w:rsid w:val="0078175A"/>
    <w:rsid w:val="00786CAB"/>
    <w:rsid w:val="007905B1"/>
    <w:rsid w:val="00790F1D"/>
    <w:rsid w:val="00791177"/>
    <w:rsid w:val="007914D8"/>
    <w:rsid w:val="007926BB"/>
    <w:rsid w:val="0079299C"/>
    <w:rsid w:val="007936F6"/>
    <w:rsid w:val="00793CB6"/>
    <w:rsid w:val="00794F14"/>
    <w:rsid w:val="00797129"/>
    <w:rsid w:val="007A1154"/>
    <w:rsid w:val="007A15F0"/>
    <w:rsid w:val="007A46D3"/>
    <w:rsid w:val="007A6696"/>
    <w:rsid w:val="007A73CD"/>
    <w:rsid w:val="007B11B5"/>
    <w:rsid w:val="007B2283"/>
    <w:rsid w:val="007B3B49"/>
    <w:rsid w:val="007B4E16"/>
    <w:rsid w:val="007B522F"/>
    <w:rsid w:val="007B5573"/>
    <w:rsid w:val="007B61F4"/>
    <w:rsid w:val="007B7CE9"/>
    <w:rsid w:val="007C42F7"/>
    <w:rsid w:val="007C4913"/>
    <w:rsid w:val="007C57EE"/>
    <w:rsid w:val="007C6CE5"/>
    <w:rsid w:val="007D19A5"/>
    <w:rsid w:val="007D3629"/>
    <w:rsid w:val="007D68B3"/>
    <w:rsid w:val="007D7952"/>
    <w:rsid w:val="007E0236"/>
    <w:rsid w:val="007E04CF"/>
    <w:rsid w:val="007E05CF"/>
    <w:rsid w:val="007E0C77"/>
    <w:rsid w:val="007E0DCA"/>
    <w:rsid w:val="007E3BE3"/>
    <w:rsid w:val="007E5B58"/>
    <w:rsid w:val="007E7E07"/>
    <w:rsid w:val="007F243E"/>
    <w:rsid w:val="007F2764"/>
    <w:rsid w:val="007F289E"/>
    <w:rsid w:val="007F30B6"/>
    <w:rsid w:val="007F4F41"/>
    <w:rsid w:val="007F68B5"/>
    <w:rsid w:val="007F6CB6"/>
    <w:rsid w:val="007F7CDE"/>
    <w:rsid w:val="00800451"/>
    <w:rsid w:val="00801242"/>
    <w:rsid w:val="00802177"/>
    <w:rsid w:val="00802916"/>
    <w:rsid w:val="008033FD"/>
    <w:rsid w:val="008040E4"/>
    <w:rsid w:val="00805819"/>
    <w:rsid w:val="00805A41"/>
    <w:rsid w:val="00810114"/>
    <w:rsid w:val="00810AC3"/>
    <w:rsid w:val="00811611"/>
    <w:rsid w:val="0081305F"/>
    <w:rsid w:val="00813AEA"/>
    <w:rsid w:val="00813F15"/>
    <w:rsid w:val="00816059"/>
    <w:rsid w:val="0081646E"/>
    <w:rsid w:val="00816816"/>
    <w:rsid w:val="00821351"/>
    <w:rsid w:val="00821AED"/>
    <w:rsid w:val="00823554"/>
    <w:rsid w:val="008258E7"/>
    <w:rsid w:val="00827945"/>
    <w:rsid w:val="00827FF8"/>
    <w:rsid w:val="008319F5"/>
    <w:rsid w:val="008323BC"/>
    <w:rsid w:val="00833D42"/>
    <w:rsid w:val="008344E7"/>
    <w:rsid w:val="00834BEC"/>
    <w:rsid w:val="00835034"/>
    <w:rsid w:val="0083773F"/>
    <w:rsid w:val="008378C3"/>
    <w:rsid w:val="00841DD3"/>
    <w:rsid w:val="0084270C"/>
    <w:rsid w:val="0084273D"/>
    <w:rsid w:val="00843C94"/>
    <w:rsid w:val="00844E91"/>
    <w:rsid w:val="00845144"/>
    <w:rsid w:val="008453D2"/>
    <w:rsid w:val="008465FA"/>
    <w:rsid w:val="00847A45"/>
    <w:rsid w:val="008509A3"/>
    <w:rsid w:val="00855979"/>
    <w:rsid w:val="00856B1B"/>
    <w:rsid w:val="00857489"/>
    <w:rsid w:val="00863BB9"/>
    <w:rsid w:val="00864DDA"/>
    <w:rsid w:val="0086552D"/>
    <w:rsid w:val="00865940"/>
    <w:rsid w:val="00865D17"/>
    <w:rsid w:val="008666F5"/>
    <w:rsid w:val="00866FEA"/>
    <w:rsid w:val="00870329"/>
    <w:rsid w:val="0087261D"/>
    <w:rsid w:val="0087683C"/>
    <w:rsid w:val="00880951"/>
    <w:rsid w:val="00880AC0"/>
    <w:rsid w:val="00880C03"/>
    <w:rsid w:val="00881CB9"/>
    <w:rsid w:val="008821D7"/>
    <w:rsid w:val="00883F8E"/>
    <w:rsid w:val="00887936"/>
    <w:rsid w:val="00887A26"/>
    <w:rsid w:val="00890007"/>
    <w:rsid w:val="0089041A"/>
    <w:rsid w:val="00896FCA"/>
    <w:rsid w:val="0089774B"/>
    <w:rsid w:val="008A0B8B"/>
    <w:rsid w:val="008A1966"/>
    <w:rsid w:val="008A1FAB"/>
    <w:rsid w:val="008A41F2"/>
    <w:rsid w:val="008A58C7"/>
    <w:rsid w:val="008A782F"/>
    <w:rsid w:val="008B4F08"/>
    <w:rsid w:val="008B6680"/>
    <w:rsid w:val="008C3946"/>
    <w:rsid w:val="008C52B3"/>
    <w:rsid w:val="008C558D"/>
    <w:rsid w:val="008D1062"/>
    <w:rsid w:val="008D1940"/>
    <w:rsid w:val="008D3CB6"/>
    <w:rsid w:val="008D43F9"/>
    <w:rsid w:val="008D4AA4"/>
    <w:rsid w:val="008D5056"/>
    <w:rsid w:val="008D7DF3"/>
    <w:rsid w:val="008E481C"/>
    <w:rsid w:val="008E534C"/>
    <w:rsid w:val="008E5AD0"/>
    <w:rsid w:val="008E704A"/>
    <w:rsid w:val="008F1451"/>
    <w:rsid w:val="008F165B"/>
    <w:rsid w:val="008F706E"/>
    <w:rsid w:val="0090098C"/>
    <w:rsid w:val="009010A5"/>
    <w:rsid w:val="00903A95"/>
    <w:rsid w:val="009063C8"/>
    <w:rsid w:val="009079A5"/>
    <w:rsid w:val="00911345"/>
    <w:rsid w:val="00915BCD"/>
    <w:rsid w:val="00915C05"/>
    <w:rsid w:val="00920A1A"/>
    <w:rsid w:val="00922203"/>
    <w:rsid w:val="0092232A"/>
    <w:rsid w:val="0093017C"/>
    <w:rsid w:val="009314B5"/>
    <w:rsid w:val="009354C8"/>
    <w:rsid w:val="00936632"/>
    <w:rsid w:val="00937E3D"/>
    <w:rsid w:val="0094182A"/>
    <w:rsid w:val="009431D6"/>
    <w:rsid w:val="00945898"/>
    <w:rsid w:val="00945E52"/>
    <w:rsid w:val="0094641D"/>
    <w:rsid w:val="0094653B"/>
    <w:rsid w:val="00947894"/>
    <w:rsid w:val="00950378"/>
    <w:rsid w:val="0095106C"/>
    <w:rsid w:val="0095109C"/>
    <w:rsid w:val="0095257A"/>
    <w:rsid w:val="00954AD8"/>
    <w:rsid w:val="009554BD"/>
    <w:rsid w:val="0095598A"/>
    <w:rsid w:val="00956CF6"/>
    <w:rsid w:val="0095708C"/>
    <w:rsid w:val="0096013D"/>
    <w:rsid w:val="00961E2E"/>
    <w:rsid w:val="00962937"/>
    <w:rsid w:val="00962D81"/>
    <w:rsid w:val="00963492"/>
    <w:rsid w:val="00963770"/>
    <w:rsid w:val="00965ACC"/>
    <w:rsid w:val="00965B0C"/>
    <w:rsid w:val="009660BF"/>
    <w:rsid w:val="00967748"/>
    <w:rsid w:val="009727DF"/>
    <w:rsid w:val="009744EC"/>
    <w:rsid w:val="00974694"/>
    <w:rsid w:val="00976FDC"/>
    <w:rsid w:val="00981B27"/>
    <w:rsid w:val="0098460F"/>
    <w:rsid w:val="009867CF"/>
    <w:rsid w:val="00986C74"/>
    <w:rsid w:val="00991628"/>
    <w:rsid w:val="009919A1"/>
    <w:rsid w:val="009926F2"/>
    <w:rsid w:val="00995B02"/>
    <w:rsid w:val="00997191"/>
    <w:rsid w:val="009A0348"/>
    <w:rsid w:val="009A1917"/>
    <w:rsid w:val="009A19F3"/>
    <w:rsid w:val="009A25E0"/>
    <w:rsid w:val="009A288C"/>
    <w:rsid w:val="009A2E9A"/>
    <w:rsid w:val="009A367E"/>
    <w:rsid w:val="009A3A4D"/>
    <w:rsid w:val="009A3B7D"/>
    <w:rsid w:val="009A3D7D"/>
    <w:rsid w:val="009A42E7"/>
    <w:rsid w:val="009A4B49"/>
    <w:rsid w:val="009A578E"/>
    <w:rsid w:val="009A5A6E"/>
    <w:rsid w:val="009A5BAF"/>
    <w:rsid w:val="009A5D0C"/>
    <w:rsid w:val="009A62C5"/>
    <w:rsid w:val="009B0C08"/>
    <w:rsid w:val="009B29D7"/>
    <w:rsid w:val="009B2EC5"/>
    <w:rsid w:val="009B359C"/>
    <w:rsid w:val="009B4A9E"/>
    <w:rsid w:val="009B59F9"/>
    <w:rsid w:val="009B5C17"/>
    <w:rsid w:val="009B5D15"/>
    <w:rsid w:val="009C24CA"/>
    <w:rsid w:val="009C43D1"/>
    <w:rsid w:val="009D04CA"/>
    <w:rsid w:val="009D0D18"/>
    <w:rsid w:val="009D32A1"/>
    <w:rsid w:val="009D52D9"/>
    <w:rsid w:val="009D7886"/>
    <w:rsid w:val="009D7D25"/>
    <w:rsid w:val="009E0C73"/>
    <w:rsid w:val="009E1B64"/>
    <w:rsid w:val="009E2770"/>
    <w:rsid w:val="009E2A66"/>
    <w:rsid w:val="009E30D4"/>
    <w:rsid w:val="009E3E91"/>
    <w:rsid w:val="009E4444"/>
    <w:rsid w:val="009E649D"/>
    <w:rsid w:val="009F4825"/>
    <w:rsid w:val="009F5CBF"/>
    <w:rsid w:val="00A019D1"/>
    <w:rsid w:val="00A04C7E"/>
    <w:rsid w:val="00A102C0"/>
    <w:rsid w:val="00A10446"/>
    <w:rsid w:val="00A10E32"/>
    <w:rsid w:val="00A155AE"/>
    <w:rsid w:val="00A20D7E"/>
    <w:rsid w:val="00A214E1"/>
    <w:rsid w:val="00A23F88"/>
    <w:rsid w:val="00A27136"/>
    <w:rsid w:val="00A30086"/>
    <w:rsid w:val="00A314D1"/>
    <w:rsid w:val="00A323C3"/>
    <w:rsid w:val="00A33850"/>
    <w:rsid w:val="00A37036"/>
    <w:rsid w:val="00A37E96"/>
    <w:rsid w:val="00A4023D"/>
    <w:rsid w:val="00A4127E"/>
    <w:rsid w:val="00A44780"/>
    <w:rsid w:val="00A46701"/>
    <w:rsid w:val="00A46748"/>
    <w:rsid w:val="00A53EF7"/>
    <w:rsid w:val="00A5461A"/>
    <w:rsid w:val="00A57A8C"/>
    <w:rsid w:val="00A61BAE"/>
    <w:rsid w:val="00A61F08"/>
    <w:rsid w:val="00A634DB"/>
    <w:rsid w:val="00A65951"/>
    <w:rsid w:val="00A6677D"/>
    <w:rsid w:val="00A70C5B"/>
    <w:rsid w:val="00A71214"/>
    <w:rsid w:val="00A727D8"/>
    <w:rsid w:val="00A72B34"/>
    <w:rsid w:val="00A75394"/>
    <w:rsid w:val="00A76EA9"/>
    <w:rsid w:val="00A771EA"/>
    <w:rsid w:val="00A80FA7"/>
    <w:rsid w:val="00A81740"/>
    <w:rsid w:val="00A82C28"/>
    <w:rsid w:val="00A82CD5"/>
    <w:rsid w:val="00A82D70"/>
    <w:rsid w:val="00A849F8"/>
    <w:rsid w:val="00A85143"/>
    <w:rsid w:val="00A86D2A"/>
    <w:rsid w:val="00A91152"/>
    <w:rsid w:val="00A9138D"/>
    <w:rsid w:val="00A91FB2"/>
    <w:rsid w:val="00A93D83"/>
    <w:rsid w:val="00A97763"/>
    <w:rsid w:val="00AA0DA7"/>
    <w:rsid w:val="00AA330C"/>
    <w:rsid w:val="00AA3AB5"/>
    <w:rsid w:val="00AA7079"/>
    <w:rsid w:val="00AB0E51"/>
    <w:rsid w:val="00AB4609"/>
    <w:rsid w:val="00AB57A2"/>
    <w:rsid w:val="00AB5D73"/>
    <w:rsid w:val="00AB5DFF"/>
    <w:rsid w:val="00AB68CD"/>
    <w:rsid w:val="00AB770F"/>
    <w:rsid w:val="00AB7AE8"/>
    <w:rsid w:val="00AC307E"/>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2E68"/>
    <w:rsid w:val="00B15AB7"/>
    <w:rsid w:val="00B17B10"/>
    <w:rsid w:val="00B210B7"/>
    <w:rsid w:val="00B211D3"/>
    <w:rsid w:val="00B23D61"/>
    <w:rsid w:val="00B27ADF"/>
    <w:rsid w:val="00B304B4"/>
    <w:rsid w:val="00B32089"/>
    <w:rsid w:val="00B325E1"/>
    <w:rsid w:val="00B3691B"/>
    <w:rsid w:val="00B369A7"/>
    <w:rsid w:val="00B40359"/>
    <w:rsid w:val="00B41A0A"/>
    <w:rsid w:val="00B420EF"/>
    <w:rsid w:val="00B423FA"/>
    <w:rsid w:val="00B430E4"/>
    <w:rsid w:val="00B51C8A"/>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3D90"/>
    <w:rsid w:val="00BA5831"/>
    <w:rsid w:val="00BB05B3"/>
    <w:rsid w:val="00BB0B24"/>
    <w:rsid w:val="00BB13B4"/>
    <w:rsid w:val="00BB13E0"/>
    <w:rsid w:val="00BB241D"/>
    <w:rsid w:val="00BB2674"/>
    <w:rsid w:val="00BB464B"/>
    <w:rsid w:val="00BB48DE"/>
    <w:rsid w:val="00BB5BA6"/>
    <w:rsid w:val="00BC0037"/>
    <w:rsid w:val="00BC0224"/>
    <w:rsid w:val="00BC1318"/>
    <w:rsid w:val="00BC29B0"/>
    <w:rsid w:val="00BC4174"/>
    <w:rsid w:val="00BC4D12"/>
    <w:rsid w:val="00BC5FD0"/>
    <w:rsid w:val="00BC7D12"/>
    <w:rsid w:val="00BD1865"/>
    <w:rsid w:val="00BD507D"/>
    <w:rsid w:val="00BD628C"/>
    <w:rsid w:val="00BD6A84"/>
    <w:rsid w:val="00BE0823"/>
    <w:rsid w:val="00BE11B8"/>
    <w:rsid w:val="00BE13A1"/>
    <w:rsid w:val="00BE2C1E"/>
    <w:rsid w:val="00BE3940"/>
    <w:rsid w:val="00BE436F"/>
    <w:rsid w:val="00BE460D"/>
    <w:rsid w:val="00BE4BF2"/>
    <w:rsid w:val="00BE526D"/>
    <w:rsid w:val="00BE6EB7"/>
    <w:rsid w:val="00BE77D5"/>
    <w:rsid w:val="00BF0218"/>
    <w:rsid w:val="00C00842"/>
    <w:rsid w:val="00C013AF"/>
    <w:rsid w:val="00C01AF7"/>
    <w:rsid w:val="00C04307"/>
    <w:rsid w:val="00C04CF3"/>
    <w:rsid w:val="00C0537A"/>
    <w:rsid w:val="00C05D22"/>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3690C"/>
    <w:rsid w:val="00C41158"/>
    <w:rsid w:val="00C44996"/>
    <w:rsid w:val="00C456D7"/>
    <w:rsid w:val="00C4652D"/>
    <w:rsid w:val="00C47580"/>
    <w:rsid w:val="00C47D7A"/>
    <w:rsid w:val="00C500DC"/>
    <w:rsid w:val="00C502AF"/>
    <w:rsid w:val="00C53153"/>
    <w:rsid w:val="00C53F9D"/>
    <w:rsid w:val="00C55DCE"/>
    <w:rsid w:val="00C67036"/>
    <w:rsid w:val="00C700E5"/>
    <w:rsid w:val="00C757E9"/>
    <w:rsid w:val="00C76662"/>
    <w:rsid w:val="00C80634"/>
    <w:rsid w:val="00C80CAD"/>
    <w:rsid w:val="00C82A80"/>
    <w:rsid w:val="00C835D1"/>
    <w:rsid w:val="00C84061"/>
    <w:rsid w:val="00C843A0"/>
    <w:rsid w:val="00C9381B"/>
    <w:rsid w:val="00C95011"/>
    <w:rsid w:val="00CA1CA7"/>
    <w:rsid w:val="00CA3C64"/>
    <w:rsid w:val="00CA79DC"/>
    <w:rsid w:val="00CB26CE"/>
    <w:rsid w:val="00CB54E0"/>
    <w:rsid w:val="00CB561C"/>
    <w:rsid w:val="00CC2F14"/>
    <w:rsid w:val="00CC40C7"/>
    <w:rsid w:val="00CC58A1"/>
    <w:rsid w:val="00CC75CC"/>
    <w:rsid w:val="00CD065D"/>
    <w:rsid w:val="00CD6EBE"/>
    <w:rsid w:val="00CD719C"/>
    <w:rsid w:val="00CD7DCC"/>
    <w:rsid w:val="00CE135B"/>
    <w:rsid w:val="00CE16B4"/>
    <w:rsid w:val="00CE2AFC"/>
    <w:rsid w:val="00CE5163"/>
    <w:rsid w:val="00CE628A"/>
    <w:rsid w:val="00CE79AC"/>
    <w:rsid w:val="00CF117D"/>
    <w:rsid w:val="00CF1C13"/>
    <w:rsid w:val="00CF3B3B"/>
    <w:rsid w:val="00CF496B"/>
    <w:rsid w:val="00CF4AF1"/>
    <w:rsid w:val="00CF57E3"/>
    <w:rsid w:val="00CF5A71"/>
    <w:rsid w:val="00CF68F5"/>
    <w:rsid w:val="00CF6EB4"/>
    <w:rsid w:val="00CF76AA"/>
    <w:rsid w:val="00CF76AB"/>
    <w:rsid w:val="00D00833"/>
    <w:rsid w:val="00D013DE"/>
    <w:rsid w:val="00D05404"/>
    <w:rsid w:val="00D06429"/>
    <w:rsid w:val="00D071F0"/>
    <w:rsid w:val="00D07E9D"/>
    <w:rsid w:val="00D11CB8"/>
    <w:rsid w:val="00D11CD6"/>
    <w:rsid w:val="00D12523"/>
    <w:rsid w:val="00D12CD2"/>
    <w:rsid w:val="00D14792"/>
    <w:rsid w:val="00D14B61"/>
    <w:rsid w:val="00D1551C"/>
    <w:rsid w:val="00D20205"/>
    <w:rsid w:val="00D21BAF"/>
    <w:rsid w:val="00D23368"/>
    <w:rsid w:val="00D236CC"/>
    <w:rsid w:val="00D24087"/>
    <w:rsid w:val="00D243E0"/>
    <w:rsid w:val="00D25B8F"/>
    <w:rsid w:val="00D27A79"/>
    <w:rsid w:val="00D301B1"/>
    <w:rsid w:val="00D3127F"/>
    <w:rsid w:val="00D31B7D"/>
    <w:rsid w:val="00D330DF"/>
    <w:rsid w:val="00D35D07"/>
    <w:rsid w:val="00D36ECC"/>
    <w:rsid w:val="00D37F32"/>
    <w:rsid w:val="00D407DE"/>
    <w:rsid w:val="00D40A65"/>
    <w:rsid w:val="00D41D47"/>
    <w:rsid w:val="00D42AAF"/>
    <w:rsid w:val="00D43EC8"/>
    <w:rsid w:val="00D44653"/>
    <w:rsid w:val="00D45965"/>
    <w:rsid w:val="00D562DE"/>
    <w:rsid w:val="00D570F3"/>
    <w:rsid w:val="00D608BF"/>
    <w:rsid w:val="00D624CB"/>
    <w:rsid w:val="00D62B4A"/>
    <w:rsid w:val="00D62D1F"/>
    <w:rsid w:val="00D62F1E"/>
    <w:rsid w:val="00D654EE"/>
    <w:rsid w:val="00D65656"/>
    <w:rsid w:val="00D66625"/>
    <w:rsid w:val="00D704BB"/>
    <w:rsid w:val="00D71466"/>
    <w:rsid w:val="00D746E0"/>
    <w:rsid w:val="00D75B73"/>
    <w:rsid w:val="00D77F67"/>
    <w:rsid w:val="00D8178B"/>
    <w:rsid w:val="00D8342F"/>
    <w:rsid w:val="00D83BBA"/>
    <w:rsid w:val="00D841BF"/>
    <w:rsid w:val="00D865A2"/>
    <w:rsid w:val="00D86AAE"/>
    <w:rsid w:val="00D87A07"/>
    <w:rsid w:val="00D90EAE"/>
    <w:rsid w:val="00D915F1"/>
    <w:rsid w:val="00D91CC1"/>
    <w:rsid w:val="00D92CCE"/>
    <w:rsid w:val="00D969B7"/>
    <w:rsid w:val="00D96BF4"/>
    <w:rsid w:val="00DA00BE"/>
    <w:rsid w:val="00DA035C"/>
    <w:rsid w:val="00DA143F"/>
    <w:rsid w:val="00DA18AA"/>
    <w:rsid w:val="00DA3B6B"/>
    <w:rsid w:val="00DA7171"/>
    <w:rsid w:val="00DA7F9C"/>
    <w:rsid w:val="00DB0351"/>
    <w:rsid w:val="00DB350B"/>
    <w:rsid w:val="00DB52E1"/>
    <w:rsid w:val="00DC2D02"/>
    <w:rsid w:val="00DC54C1"/>
    <w:rsid w:val="00DC7C4C"/>
    <w:rsid w:val="00DD0063"/>
    <w:rsid w:val="00DD049A"/>
    <w:rsid w:val="00DD3D8F"/>
    <w:rsid w:val="00DD4A95"/>
    <w:rsid w:val="00DD510B"/>
    <w:rsid w:val="00DD55B4"/>
    <w:rsid w:val="00DE2EDB"/>
    <w:rsid w:val="00DE338E"/>
    <w:rsid w:val="00DE69F3"/>
    <w:rsid w:val="00DF1640"/>
    <w:rsid w:val="00DF2435"/>
    <w:rsid w:val="00DF2DE0"/>
    <w:rsid w:val="00DF4269"/>
    <w:rsid w:val="00DF4B55"/>
    <w:rsid w:val="00DF50A5"/>
    <w:rsid w:val="00DF7F5D"/>
    <w:rsid w:val="00E00147"/>
    <w:rsid w:val="00E02956"/>
    <w:rsid w:val="00E04646"/>
    <w:rsid w:val="00E04E08"/>
    <w:rsid w:val="00E0505F"/>
    <w:rsid w:val="00E13297"/>
    <w:rsid w:val="00E14046"/>
    <w:rsid w:val="00E14471"/>
    <w:rsid w:val="00E16CD3"/>
    <w:rsid w:val="00E17972"/>
    <w:rsid w:val="00E21C0E"/>
    <w:rsid w:val="00E239E6"/>
    <w:rsid w:val="00E24659"/>
    <w:rsid w:val="00E25769"/>
    <w:rsid w:val="00E26791"/>
    <w:rsid w:val="00E26844"/>
    <w:rsid w:val="00E277D1"/>
    <w:rsid w:val="00E302A7"/>
    <w:rsid w:val="00E3202D"/>
    <w:rsid w:val="00E34A43"/>
    <w:rsid w:val="00E35873"/>
    <w:rsid w:val="00E36D06"/>
    <w:rsid w:val="00E370BF"/>
    <w:rsid w:val="00E408D4"/>
    <w:rsid w:val="00E4102C"/>
    <w:rsid w:val="00E4281C"/>
    <w:rsid w:val="00E435CD"/>
    <w:rsid w:val="00E462DC"/>
    <w:rsid w:val="00E47E22"/>
    <w:rsid w:val="00E514F3"/>
    <w:rsid w:val="00E52AC9"/>
    <w:rsid w:val="00E55706"/>
    <w:rsid w:val="00E577D2"/>
    <w:rsid w:val="00E57A20"/>
    <w:rsid w:val="00E62F82"/>
    <w:rsid w:val="00E6341C"/>
    <w:rsid w:val="00E63D6B"/>
    <w:rsid w:val="00E667C8"/>
    <w:rsid w:val="00E66A0A"/>
    <w:rsid w:val="00E73567"/>
    <w:rsid w:val="00E75DAA"/>
    <w:rsid w:val="00E7646F"/>
    <w:rsid w:val="00E767BC"/>
    <w:rsid w:val="00E77D61"/>
    <w:rsid w:val="00E81815"/>
    <w:rsid w:val="00E82DCB"/>
    <w:rsid w:val="00E839FE"/>
    <w:rsid w:val="00E83DD9"/>
    <w:rsid w:val="00E840AA"/>
    <w:rsid w:val="00E84E1C"/>
    <w:rsid w:val="00E86D47"/>
    <w:rsid w:val="00E902DE"/>
    <w:rsid w:val="00E90473"/>
    <w:rsid w:val="00E90A96"/>
    <w:rsid w:val="00E91A55"/>
    <w:rsid w:val="00E91AA8"/>
    <w:rsid w:val="00E91C9B"/>
    <w:rsid w:val="00E94B09"/>
    <w:rsid w:val="00E959C9"/>
    <w:rsid w:val="00E96928"/>
    <w:rsid w:val="00E96A45"/>
    <w:rsid w:val="00E97298"/>
    <w:rsid w:val="00E97560"/>
    <w:rsid w:val="00EA0203"/>
    <w:rsid w:val="00EA2312"/>
    <w:rsid w:val="00EA39CC"/>
    <w:rsid w:val="00EA41E2"/>
    <w:rsid w:val="00EA430F"/>
    <w:rsid w:val="00EA6592"/>
    <w:rsid w:val="00EA6F46"/>
    <w:rsid w:val="00EB0F36"/>
    <w:rsid w:val="00EB0F99"/>
    <w:rsid w:val="00EB2685"/>
    <w:rsid w:val="00EB35DB"/>
    <w:rsid w:val="00EB3AF4"/>
    <w:rsid w:val="00EB4334"/>
    <w:rsid w:val="00EB69AE"/>
    <w:rsid w:val="00EB7383"/>
    <w:rsid w:val="00EC0EBA"/>
    <w:rsid w:val="00EC1620"/>
    <w:rsid w:val="00EC39E7"/>
    <w:rsid w:val="00EC3C42"/>
    <w:rsid w:val="00EC7033"/>
    <w:rsid w:val="00ED0570"/>
    <w:rsid w:val="00ED0981"/>
    <w:rsid w:val="00ED1A7B"/>
    <w:rsid w:val="00ED1E6A"/>
    <w:rsid w:val="00ED3958"/>
    <w:rsid w:val="00ED3ADF"/>
    <w:rsid w:val="00ED53AD"/>
    <w:rsid w:val="00ED6448"/>
    <w:rsid w:val="00EE16FE"/>
    <w:rsid w:val="00EE2A07"/>
    <w:rsid w:val="00EE4F3A"/>
    <w:rsid w:val="00EE5590"/>
    <w:rsid w:val="00EE5BAD"/>
    <w:rsid w:val="00EE6FCB"/>
    <w:rsid w:val="00EE7724"/>
    <w:rsid w:val="00EF0A9E"/>
    <w:rsid w:val="00EF2376"/>
    <w:rsid w:val="00EF3EB2"/>
    <w:rsid w:val="00EF51E5"/>
    <w:rsid w:val="00EF687A"/>
    <w:rsid w:val="00EF7D31"/>
    <w:rsid w:val="00F0059B"/>
    <w:rsid w:val="00F00882"/>
    <w:rsid w:val="00F009C8"/>
    <w:rsid w:val="00F01714"/>
    <w:rsid w:val="00F01C0E"/>
    <w:rsid w:val="00F02CB9"/>
    <w:rsid w:val="00F074BD"/>
    <w:rsid w:val="00F105B3"/>
    <w:rsid w:val="00F10F55"/>
    <w:rsid w:val="00F11C5D"/>
    <w:rsid w:val="00F15537"/>
    <w:rsid w:val="00F162D9"/>
    <w:rsid w:val="00F17454"/>
    <w:rsid w:val="00F208B0"/>
    <w:rsid w:val="00F20D73"/>
    <w:rsid w:val="00F21F52"/>
    <w:rsid w:val="00F22048"/>
    <w:rsid w:val="00F23E6F"/>
    <w:rsid w:val="00F25A60"/>
    <w:rsid w:val="00F27E7B"/>
    <w:rsid w:val="00F304BC"/>
    <w:rsid w:val="00F31194"/>
    <w:rsid w:val="00F3268C"/>
    <w:rsid w:val="00F32F8F"/>
    <w:rsid w:val="00F32FCA"/>
    <w:rsid w:val="00F36748"/>
    <w:rsid w:val="00F3743C"/>
    <w:rsid w:val="00F40861"/>
    <w:rsid w:val="00F42114"/>
    <w:rsid w:val="00F44012"/>
    <w:rsid w:val="00F448DC"/>
    <w:rsid w:val="00F44AD9"/>
    <w:rsid w:val="00F453E8"/>
    <w:rsid w:val="00F472D5"/>
    <w:rsid w:val="00F51694"/>
    <w:rsid w:val="00F51DF4"/>
    <w:rsid w:val="00F53418"/>
    <w:rsid w:val="00F54BFF"/>
    <w:rsid w:val="00F5631D"/>
    <w:rsid w:val="00F602D5"/>
    <w:rsid w:val="00F614B7"/>
    <w:rsid w:val="00F635D7"/>
    <w:rsid w:val="00F6388E"/>
    <w:rsid w:val="00F63AED"/>
    <w:rsid w:val="00F63DD1"/>
    <w:rsid w:val="00F65FAE"/>
    <w:rsid w:val="00F66B7F"/>
    <w:rsid w:val="00F67199"/>
    <w:rsid w:val="00F703F7"/>
    <w:rsid w:val="00F7289B"/>
    <w:rsid w:val="00F72B8E"/>
    <w:rsid w:val="00F734F2"/>
    <w:rsid w:val="00F754C3"/>
    <w:rsid w:val="00F75CDA"/>
    <w:rsid w:val="00F8028B"/>
    <w:rsid w:val="00F81329"/>
    <w:rsid w:val="00F8138D"/>
    <w:rsid w:val="00F82430"/>
    <w:rsid w:val="00F83778"/>
    <w:rsid w:val="00F83853"/>
    <w:rsid w:val="00F85978"/>
    <w:rsid w:val="00F87EC7"/>
    <w:rsid w:val="00F91DD6"/>
    <w:rsid w:val="00F92CB4"/>
    <w:rsid w:val="00F92D4D"/>
    <w:rsid w:val="00F93014"/>
    <w:rsid w:val="00F932F8"/>
    <w:rsid w:val="00F9490F"/>
    <w:rsid w:val="00F96919"/>
    <w:rsid w:val="00F97568"/>
    <w:rsid w:val="00FA0A69"/>
    <w:rsid w:val="00FA1795"/>
    <w:rsid w:val="00FA26B7"/>
    <w:rsid w:val="00FA3C2B"/>
    <w:rsid w:val="00FA5846"/>
    <w:rsid w:val="00FA5D80"/>
    <w:rsid w:val="00FB002D"/>
    <w:rsid w:val="00FB0EAF"/>
    <w:rsid w:val="00FB0F97"/>
    <w:rsid w:val="00FB7DC0"/>
    <w:rsid w:val="00FB7F41"/>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4028"/>
    <w:rsid w:val="00FF42B3"/>
    <w:rsid w:val="00FF48C1"/>
    <w:rsid w:val="00FF573F"/>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4B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1DB"/>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3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rsid w:val="00693697"/>
    <w:pPr>
      <w:spacing w:after="120"/>
      <w:ind w:left="283"/>
    </w:pPr>
    <w:rPr>
      <w:rFonts w:eastAsia="Calibri"/>
    </w:rPr>
  </w:style>
  <w:style w:type="character" w:customStyle="1" w:styleId="af8">
    <w:name w:val="Основной текст с отступом Знак"/>
    <w:basedOn w:val="a0"/>
    <w:link w:val="af7"/>
    <w:uiPriority w:val="99"/>
    <w:rsid w:val="00693697"/>
    <w:rPr>
      <w:rFonts w:eastAsia="Calibri"/>
      <w:sz w:val="24"/>
      <w:szCs w:val="24"/>
    </w:rPr>
  </w:style>
  <w:style w:type="paragraph" w:styleId="af9">
    <w:name w:val="Normal (Web)"/>
    <w:basedOn w:val="a"/>
    <w:uiPriority w:val="99"/>
    <w:unhideWhenUsed/>
    <w:rsid w:val="00693697"/>
    <w:pPr>
      <w:spacing w:before="100" w:beforeAutospacing="1" w:after="100" w:afterAutospacing="1"/>
    </w:pPr>
  </w:style>
  <w:style w:type="paragraph" w:customStyle="1" w:styleId="Default">
    <w:name w:val="Default"/>
    <w:rsid w:val="009366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2779">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41472640">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931738726">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127041226">
      <w:bodyDiv w:val="1"/>
      <w:marLeft w:val="0"/>
      <w:marRight w:val="0"/>
      <w:marTop w:val="0"/>
      <w:marBottom w:val="0"/>
      <w:divBdr>
        <w:top w:val="none" w:sz="0" w:space="0" w:color="auto"/>
        <w:left w:val="none" w:sz="0" w:space="0" w:color="auto"/>
        <w:bottom w:val="none" w:sz="0" w:space="0" w:color="auto"/>
        <w:right w:val="none" w:sz="0" w:space="0" w:color="auto"/>
      </w:divBdr>
    </w:div>
    <w:div w:id="143316861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686058161">
      <w:bodyDiv w:val="1"/>
      <w:marLeft w:val="0"/>
      <w:marRight w:val="0"/>
      <w:marTop w:val="0"/>
      <w:marBottom w:val="0"/>
      <w:divBdr>
        <w:top w:val="none" w:sz="0" w:space="0" w:color="auto"/>
        <w:left w:val="none" w:sz="0" w:space="0" w:color="auto"/>
        <w:bottom w:val="none" w:sz="0" w:space="0" w:color="auto"/>
        <w:right w:val="none" w:sz="0" w:space="0" w:color="auto"/>
      </w:divBdr>
    </w:div>
    <w:div w:id="1792017365">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1955163890">
      <w:bodyDiv w:val="1"/>
      <w:marLeft w:val="0"/>
      <w:marRight w:val="0"/>
      <w:marTop w:val="0"/>
      <w:marBottom w:val="0"/>
      <w:divBdr>
        <w:top w:val="none" w:sz="0" w:space="0" w:color="auto"/>
        <w:left w:val="none" w:sz="0" w:space="0" w:color="auto"/>
        <w:bottom w:val="none" w:sz="0" w:space="0" w:color="auto"/>
        <w:right w:val="none" w:sz="0" w:space="0" w:color="auto"/>
      </w:divBdr>
    </w:div>
    <w:div w:id="1988781455">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233AA-E37D-4041-AA37-7C260B1B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6762</Words>
  <Characters>50023</Characters>
  <Application>Microsoft Office Word</Application>
  <DocSecurity>0</DocSecurity>
  <Lines>416</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56672</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2022-03-24T08:33:00Z</dcterms:created>
  <dcterms:modified xsi:type="dcterms:W3CDTF">2022-03-24T08:38:00Z</dcterms:modified>
</cp:coreProperties>
</file>