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72DA" w14:textId="77777777" w:rsidR="000D2B56" w:rsidRDefault="000D2B56" w:rsidP="005A51C9">
      <w:pPr>
        <w:tabs>
          <w:tab w:val="center" w:pos="4677"/>
          <w:tab w:val="left" w:pos="5670"/>
        </w:tabs>
        <w:autoSpaceDE w:val="0"/>
        <w:jc w:val="center"/>
        <w:rPr>
          <w:b/>
          <w:sz w:val="22"/>
          <w:szCs w:val="22"/>
        </w:rPr>
      </w:pPr>
    </w:p>
    <w:p w14:paraId="20715F7A" w14:textId="77777777" w:rsidR="000D2B56" w:rsidRDefault="000D2B56" w:rsidP="000D2B56">
      <w:pPr>
        <w:autoSpaceDE w:val="0"/>
        <w:autoSpaceDN w:val="0"/>
        <w:adjustRightInd w:val="0"/>
        <w:jc w:val="center"/>
        <w:rPr>
          <w:b/>
          <w:bCs/>
        </w:rPr>
      </w:pPr>
      <w:r>
        <w:rPr>
          <w:b/>
          <w:bCs/>
        </w:rPr>
        <w:t>ФОРМА</w:t>
      </w:r>
    </w:p>
    <w:p w14:paraId="38689B58" w14:textId="77777777" w:rsidR="000D2B56" w:rsidRDefault="000D2B56" w:rsidP="000D2B56">
      <w:pPr>
        <w:autoSpaceDE w:val="0"/>
        <w:autoSpaceDN w:val="0"/>
        <w:adjustRightInd w:val="0"/>
        <w:jc w:val="center"/>
        <w:rPr>
          <w:b/>
          <w:bCs/>
        </w:rPr>
      </w:pPr>
      <w:r>
        <w:rPr>
          <w:b/>
          <w:bCs/>
        </w:rPr>
        <w:t>договора участия в долевом строительстве,</w:t>
      </w:r>
    </w:p>
    <w:p w14:paraId="201C5883" w14:textId="77777777" w:rsidR="000D2B56" w:rsidRDefault="000D2B56" w:rsidP="000D2B56">
      <w:pPr>
        <w:autoSpaceDE w:val="0"/>
        <w:autoSpaceDN w:val="0"/>
        <w:adjustRightInd w:val="0"/>
        <w:jc w:val="center"/>
        <w:rPr>
          <w:b/>
          <w:bCs/>
          <w:sz w:val="28"/>
          <w:szCs w:val="28"/>
        </w:rPr>
      </w:pPr>
      <w:r>
        <w:rPr>
          <w:b/>
          <w:bCs/>
        </w:rPr>
        <w:t xml:space="preserve"> используемого застройщиком Обществом с ограниченной ответственностью «Специализированный застройщик «</w:t>
      </w:r>
      <w:proofErr w:type="spellStart"/>
      <w:r>
        <w:rPr>
          <w:b/>
          <w:bCs/>
        </w:rPr>
        <w:t>МегаСтрой</w:t>
      </w:r>
      <w:proofErr w:type="spellEnd"/>
      <w:r>
        <w:rPr>
          <w:b/>
          <w:bCs/>
        </w:rPr>
        <w:t xml:space="preserve">» для привлечения денежных средств участников долевого строительства для строительства (создания) Гостиничного комплекса на земельном участке с кадастровым номером 23:49:0420012:133 </w:t>
      </w:r>
      <w:r>
        <w:rPr>
          <w:b/>
        </w:rPr>
        <w:t>на основании разрешения на строительство №RU-23-309-8393-2021, выданного Администрацией города Сочи 07</w:t>
      </w:r>
      <w:r>
        <w:rPr>
          <w:b/>
          <w:color w:val="000000"/>
        </w:rPr>
        <w:t>.07.2021 г.</w:t>
      </w:r>
    </w:p>
    <w:p w14:paraId="00BF50D4" w14:textId="77777777" w:rsidR="000D2B56" w:rsidRDefault="000D2B56" w:rsidP="005A51C9">
      <w:pPr>
        <w:tabs>
          <w:tab w:val="center" w:pos="4677"/>
          <w:tab w:val="left" w:pos="5670"/>
        </w:tabs>
        <w:autoSpaceDE w:val="0"/>
        <w:jc w:val="center"/>
        <w:rPr>
          <w:b/>
          <w:sz w:val="22"/>
          <w:szCs w:val="22"/>
        </w:rPr>
      </w:pPr>
    </w:p>
    <w:p w14:paraId="4F042B3E" w14:textId="1154E419" w:rsidR="001E7CFB" w:rsidRPr="00957B65" w:rsidRDefault="005A51C9" w:rsidP="005A51C9">
      <w:pPr>
        <w:tabs>
          <w:tab w:val="center" w:pos="4677"/>
          <w:tab w:val="left" w:pos="5670"/>
        </w:tabs>
        <w:autoSpaceDE w:val="0"/>
        <w:jc w:val="center"/>
        <w:rPr>
          <w:b/>
          <w:sz w:val="22"/>
          <w:szCs w:val="22"/>
        </w:rPr>
      </w:pPr>
      <w:r w:rsidRPr="000E78E4">
        <w:rPr>
          <w:b/>
          <w:sz w:val="22"/>
          <w:szCs w:val="22"/>
        </w:rPr>
        <w:t>ДОГОВОР №</w:t>
      </w:r>
      <w:r w:rsidR="00A24527" w:rsidRPr="000E78E4">
        <w:rPr>
          <w:b/>
          <w:sz w:val="22"/>
          <w:szCs w:val="22"/>
        </w:rPr>
        <w:t xml:space="preserve"> </w:t>
      </w:r>
      <w:r w:rsidR="005A27CC">
        <w:rPr>
          <w:b/>
          <w:sz w:val="22"/>
          <w:szCs w:val="22"/>
        </w:rPr>
        <w:t>АК</w:t>
      </w:r>
      <w:r w:rsidR="0016395E">
        <w:rPr>
          <w:b/>
          <w:sz w:val="22"/>
          <w:szCs w:val="22"/>
        </w:rPr>
        <w:t xml:space="preserve"> </w:t>
      </w:r>
      <w:r w:rsidR="005A27CC">
        <w:rPr>
          <w:b/>
          <w:sz w:val="22"/>
          <w:szCs w:val="22"/>
        </w:rPr>
        <w:t>-</w:t>
      </w:r>
      <w:r w:rsidR="00ED1763">
        <w:rPr>
          <w:b/>
          <w:sz w:val="22"/>
          <w:szCs w:val="22"/>
        </w:rPr>
        <w:t>__</w:t>
      </w:r>
      <w:r w:rsidR="005A27CC">
        <w:rPr>
          <w:b/>
          <w:sz w:val="22"/>
          <w:szCs w:val="22"/>
        </w:rPr>
        <w:t>-</w:t>
      </w:r>
      <w:r w:rsidR="00ED1763">
        <w:rPr>
          <w:b/>
          <w:sz w:val="22"/>
          <w:szCs w:val="22"/>
        </w:rPr>
        <w:t>__</w:t>
      </w:r>
      <w:r w:rsidR="005A27CC">
        <w:rPr>
          <w:b/>
          <w:sz w:val="22"/>
          <w:szCs w:val="22"/>
        </w:rPr>
        <w:t>/</w:t>
      </w:r>
      <w:r w:rsidR="00ED1763">
        <w:rPr>
          <w:b/>
          <w:sz w:val="22"/>
          <w:szCs w:val="22"/>
        </w:rPr>
        <w:t>______</w:t>
      </w:r>
    </w:p>
    <w:p w14:paraId="6DFBD3B2" w14:textId="77777777" w:rsidR="005A51C9" w:rsidRPr="000E78E4" w:rsidRDefault="005A51C9" w:rsidP="005A51C9">
      <w:pPr>
        <w:tabs>
          <w:tab w:val="center" w:pos="4677"/>
          <w:tab w:val="left" w:pos="5670"/>
        </w:tabs>
        <w:autoSpaceDE w:val="0"/>
        <w:jc w:val="center"/>
        <w:rPr>
          <w:b/>
          <w:sz w:val="22"/>
          <w:szCs w:val="22"/>
        </w:rPr>
      </w:pPr>
      <w:r w:rsidRPr="000E78E4">
        <w:rPr>
          <w:b/>
          <w:sz w:val="22"/>
          <w:szCs w:val="22"/>
        </w:rPr>
        <w:t>участия в долевом строительстве</w:t>
      </w:r>
    </w:p>
    <w:p w14:paraId="718AA732" w14:textId="5FD5000E" w:rsidR="00954CD9" w:rsidRDefault="00954CD9" w:rsidP="00954CD9">
      <w:pPr>
        <w:jc w:val="center"/>
        <w:rPr>
          <w:sz w:val="20"/>
          <w:szCs w:val="20"/>
        </w:rPr>
      </w:pPr>
      <w:r w:rsidRPr="00954CD9">
        <w:rPr>
          <w:sz w:val="20"/>
          <w:szCs w:val="20"/>
        </w:rPr>
        <w:t xml:space="preserve">       Краснодарский край, городской округ город-курорт Сочи</w:t>
      </w:r>
    </w:p>
    <w:p w14:paraId="6F3D1D00" w14:textId="112E2249" w:rsidR="00954CD9" w:rsidRPr="00954CD9" w:rsidRDefault="0047099F" w:rsidP="00954CD9">
      <w:pPr>
        <w:jc w:val="center"/>
        <w:rPr>
          <w:sz w:val="20"/>
          <w:szCs w:val="20"/>
        </w:rPr>
      </w:pPr>
      <w:r>
        <w:rPr>
          <w:sz w:val="20"/>
          <w:szCs w:val="20"/>
        </w:rPr>
        <w:t>«</w:t>
      </w:r>
      <w:r w:rsidR="00ED1763">
        <w:rPr>
          <w:sz w:val="20"/>
          <w:szCs w:val="20"/>
        </w:rPr>
        <w:t>____</w:t>
      </w:r>
      <w:r>
        <w:rPr>
          <w:sz w:val="20"/>
          <w:szCs w:val="20"/>
        </w:rPr>
        <w:t xml:space="preserve">» </w:t>
      </w:r>
      <w:r w:rsidR="00ED1763">
        <w:rPr>
          <w:sz w:val="20"/>
          <w:szCs w:val="20"/>
        </w:rPr>
        <w:t>_________________________</w:t>
      </w:r>
    </w:p>
    <w:p w14:paraId="168E8DB3" w14:textId="77777777" w:rsidR="00954CD9" w:rsidRPr="00954CD9" w:rsidRDefault="00954CD9" w:rsidP="00954CD9">
      <w:pPr>
        <w:overflowPunct w:val="0"/>
        <w:autoSpaceDE w:val="0"/>
        <w:autoSpaceDN w:val="0"/>
        <w:adjustRightInd w:val="0"/>
        <w:ind w:firstLine="567"/>
        <w:jc w:val="center"/>
        <w:rPr>
          <w:b/>
          <w:bCs/>
          <w:sz w:val="20"/>
          <w:szCs w:val="20"/>
        </w:rPr>
      </w:pPr>
    </w:p>
    <w:p w14:paraId="10ED0A5C" w14:textId="193E51F3" w:rsidR="005A27CC" w:rsidRPr="00C554BB" w:rsidRDefault="00954CD9" w:rsidP="005A27CC">
      <w:pPr>
        <w:ind w:firstLine="567"/>
        <w:jc w:val="both"/>
        <w:rPr>
          <w:sz w:val="22"/>
          <w:szCs w:val="22"/>
          <w:lang w:eastAsia="ar-SA"/>
        </w:rPr>
      </w:pPr>
      <w:r w:rsidRPr="00954CD9">
        <w:rPr>
          <w:b/>
          <w:sz w:val="22"/>
          <w:szCs w:val="22"/>
        </w:rPr>
        <w:t>Общество с ограниченной ответственностью «</w:t>
      </w:r>
      <w:proofErr w:type="spellStart"/>
      <w:r w:rsidRPr="00954CD9">
        <w:rPr>
          <w:b/>
          <w:sz w:val="22"/>
          <w:szCs w:val="22"/>
        </w:rPr>
        <w:t>МегаСтрой</w:t>
      </w:r>
      <w:proofErr w:type="spellEnd"/>
      <w:r w:rsidRPr="00954CD9">
        <w:rPr>
          <w:b/>
          <w:sz w:val="22"/>
          <w:szCs w:val="22"/>
        </w:rPr>
        <w:t xml:space="preserve">» </w:t>
      </w:r>
      <w:r w:rsidRPr="00954CD9">
        <w:rPr>
          <w:sz w:val="22"/>
          <w:szCs w:val="22"/>
        </w:rPr>
        <w:t>ОГРН</w:t>
      </w:r>
      <w:r w:rsidRPr="00954CD9">
        <w:rPr>
          <w:sz w:val="22"/>
          <w:szCs w:val="22"/>
          <w:lang w:eastAsia="ar-SA"/>
        </w:rPr>
        <w:t xml:space="preserve"> 1202300030602</w:t>
      </w:r>
      <w:r w:rsidRPr="00954CD9">
        <w:rPr>
          <w:b/>
          <w:sz w:val="22"/>
          <w:szCs w:val="22"/>
          <w:lang w:eastAsia="ar-SA"/>
        </w:rPr>
        <w:t xml:space="preserve">, </w:t>
      </w:r>
      <w:r w:rsidRPr="00954CD9">
        <w:rPr>
          <w:sz w:val="22"/>
          <w:szCs w:val="22"/>
          <w:lang w:eastAsia="ar-SA"/>
        </w:rPr>
        <w:t xml:space="preserve">ИНН 2366021006, КПП 236601001 зарегистрированное  </w:t>
      </w:r>
      <w:r w:rsidR="00C554BB">
        <w:rPr>
          <w:sz w:val="22"/>
          <w:szCs w:val="22"/>
          <w:lang w:eastAsia="ar-SA"/>
        </w:rPr>
        <w:t>16.06.</w:t>
      </w:r>
      <w:r w:rsidRPr="00954CD9">
        <w:rPr>
          <w:sz w:val="22"/>
          <w:szCs w:val="22"/>
          <w:lang w:eastAsia="ar-SA"/>
        </w:rPr>
        <w:t>2020 года Межрайонной инспекцией Федеральной налоговой службы №</w:t>
      </w:r>
      <w:r w:rsidR="00C554BB">
        <w:rPr>
          <w:sz w:val="22"/>
          <w:szCs w:val="22"/>
          <w:lang w:eastAsia="ar-SA"/>
        </w:rPr>
        <w:t>16</w:t>
      </w:r>
      <w:r w:rsidRPr="00954CD9">
        <w:rPr>
          <w:sz w:val="22"/>
          <w:szCs w:val="22"/>
          <w:lang w:eastAsia="ar-SA"/>
        </w:rPr>
        <w:t xml:space="preserve"> по Краснодарскому краю, в лице</w:t>
      </w:r>
      <w:r w:rsidRPr="00954CD9">
        <w:rPr>
          <w:b/>
          <w:sz w:val="22"/>
          <w:szCs w:val="22"/>
          <w:lang w:eastAsia="ar-SA"/>
        </w:rPr>
        <w:t xml:space="preserve"> Директора </w:t>
      </w:r>
      <w:r w:rsidR="00984CDC">
        <w:rPr>
          <w:b/>
          <w:sz w:val="22"/>
          <w:szCs w:val="22"/>
          <w:lang w:eastAsia="ar-SA"/>
        </w:rPr>
        <w:t>__________________</w:t>
      </w:r>
      <w:r w:rsidRPr="00954CD9">
        <w:rPr>
          <w:b/>
          <w:sz w:val="22"/>
          <w:szCs w:val="22"/>
          <w:lang w:eastAsia="ar-SA"/>
        </w:rPr>
        <w:t xml:space="preserve">, </w:t>
      </w:r>
      <w:r w:rsidRPr="00954CD9">
        <w:rPr>
          <w:sz w:val="22"/>
          <w:szCs w:val="22"/>
          <w:lang w:eastAsia="ar-SA"/>
        </w:rPr>
        <w:t>действующего на основании Устава</w:t>
      </w:r>
      <w:r w:rsidRPr="00C554BB">
        <w:rPr>
          <w:sz w:val="22"/>
          <w:szCs w:val="22"/>
          <w:lang w:eastAsia="ar-SA"/>
        </w:rPr>
        <w:t>, именуемое в дальнейшем</w:t>
      </w:r>
      <w:r w:rsidRPr="00C554BB">
        <w:rPr>
          <w:b/>
          <w:sz w:val="22"/>
          <w:szCs w:val="22"/>
          <w:lang w:eastAsia="ar-SA"/>
        </w:rPr>
        <w:t xml:space="preserve"> «Застройщик», </w:t>
      </w:r>
      <w:r w:rsidRPr="00C554BB">
        <w:rPr>
          <w:sz w:val="22"/>
          <w:szCs w:val="22"/>
          <w:lang w:eastAsia="ar-SA"/>
        </w:rPr>
        <w:t xml:space="preserve">с одной стороны и </w:t>
      </w:r>
    </w:p>
    <w:p w14:paraId="01595C04" w14:textId="16CE123B" w:rsidR="00954CD9" w:rsidRPr="00C554BB" w:rsidRDefault="005A27CC" w:rsidP="005A27CC">
      <w:pPr>
        <w:ind w:firstLine="567"/>
        <w:jc w:val="both"/>
        <w:rPr>
          <w:sz w:val="22"/>
          <w:szCs w:val="22"/>
          <w:lang w:eastAsia="ar-SA"/>
        </w:rPr>
      </w:pPr>
      <w:r w:rsidRPr="00C554BB">
        <w:rPr>
          <w:b/>
          <w:sz w:val="22"/>
          <w:szCs w:val="22"/>
        </w:rPr>
        <w:t>Граждан</w:t>
      </w:r>
      <w:r w:rsidR="00ED1763">
        <w:rPr>
          <w:b/>
          <w:sz w:val="22"/>
          <w:szCs w:val="22"/>
        </w:rPr>
        <w:t>ин (ка)</w:t>
      </w:r>
      <w:r w:rsidRPr="00C554BB">
        <w:rPr>
          <w:b/>
          <w:sz w:val="22"/>
          <w:szCs w:val="22"/>
        </w:rPr>
        <w:t xml:space="preserve"> </w:t>
      </w:r>
      <w:r w:rsidR="00ED1763">
        <w:rPr>
          <w:b/>
          <w:sz w:val="22"/>
          <w:szCs w:val="22"/>
        </w:rPr>
        <w:t>___________________</w:t>
      </w:r>
      <w:r w:rsidRPr="00C554BB">
        <w:rPr>
          <w:b/>
          <w:sz w:val="22"/>
          <w:szCs w:val="22"/>
        </w:rPr>
        <w:t xml:space="preserve"> </w:t>
      </w:r>
      <w:r w:rsidR="00ED1763">
        <w:rPr>
          <w:b/>
          <w:sz w:val="22"/>
          <w:szCs w:val="22"/>
        </w:rPr>
        <w:t>______________</w:t>
      </w:r>
      <w:r w:rsidRPr="00C554BB">
        <w:rPr>
          <w:sz w:val="22"/>
          <w:szCs w:val="22"/>
        </w:rPr>
        <w:t xml:space="preserve">, </w:t>
      </w:r>
      <w:r w:rsidR="00ED1763">
        <w:rPr>
          <w:sz w:val="22"/>
          <w:szCs w:val="22"/>
        </w:rPr>
        <w:t>________</w:t>
      </w:r>
      <w:r w:rsidRPr="00C554BB">
        <w:rPr>
          <w:sz w:val="22"/>
          <w:szCs w:val="22"/>
        </w:rPr>
        <w:t xml:space="preserve"> года рождения, место рождения: </w:t>
      </w:r>
      <w:r w:rsidR="00ED1763">
        <w:rPr>
          <w:sz w:val="22"/>
          <w:szCs w:val="22"/>
        </w:rPr>
        <w:t>_____________</w:t>
      </w:r>
      <w:r w:rsidRPr="00C554BB">
        <w:rPr>
          <w:sz w:val="22"/>
          <w:szCs w:val="22"/>
        </w:rPr>
        <w:t xml:space="preserve"> пол: </w:t>
      </w:r>
      <w:r w:rsidR="00ED1763">
        <w:rPr>
          <w:sz w:val="22"/>
          <w:szCs w:val="22"/>
        </w:rPr>
        <w:t>___________</w:t>
      </w:r>
      <w:r w:rsidRPr="00C554BB">
        <w:rPr>
          <w:sz w:val="22"/>
          <w:szCs w:val="22"/>
        </w:rPr>
        <w:t xml:space="preserve">  паспорт </w:t>
      </w:r>
      <w:r w:rsidR="00ED1763">
        <w:rPr>
          <w:sz w:val="22"/>
          <w:szCs w:val="22"/>
        </w:rPr>
        <w:t>___________</w:t>
      </w:r>
      <w:r w:rsidRPr="00C554BB">
        <w:rPr>
          <w:sz w:val="22"/>
          <w:szCs w:val="22"/>
        </w:rPr>
        <w:t xml:space="preserve"> серия </w:t>
      </w:r>
      <w:r w:rsidR="00ED1763">
        <w:rPr>
          <w:sz w:val="22"/>
          <w:szCs w:val="22"/>
        </w:rPr>
        <w:t>__________</w:t>
      </w:r>
      <w:r w:rsidRPr="00C554BB">
        <w:rPr>
          <w:sz w:val="22"/>
          <w:szCs w:val="22"/>
        </w:rPr>
        <w:t xml:space="preserve"> № </w:t>
      </w:r>
      <w:r w:rsidR="00ED1763">
        <w:rPr>
          <w:sz w:val="22"/>
          <w:szCs w:val="22"/>
        </w:rPr>
        <w:t>__________</w:t>
      </w:r>
      <w:r w:rsidRPr="00C554BB">
        <w:rPr>
          <w:sz w:val="22"/>
          <w:szCs w:val="22"/>
        </w:rPr>
        <w:t xml:space="preserve">, выдан </w:t>
      </w:r>
      <w:r w:rsidR="00ED1763">
        <w:rPr>
          <w:sz w:val="22"/>
          <w:szCs w:val="22"/>
        </w:rPr>
        <w:t>________________</w:t>
      </w:r>
      <w:r w:rsidRPr="00C554BB">
        <w:rPr>
          <w:sz w:val="22"/>
          <w:szCs w:val="22"/>
        </w:rPr>
        <w:t xml:space="preserve"> года, код подразделения: </w:t>
      </w:r>
      <w:r w:rsidR="00ED1763">
        <w:rPr>
          <w:sz w:val="22"/>
          <w:szCs w:val="22"/>
        </w:rPr>
        <w:t>_______</w:t>
      </w:r>
      <w:r w:rsidRPr="00C554BB">
        <w:rPr>
          <w:sz w:val="22"/>
          <w:szCs w:val="22"/>
        </w:rPr>
        <w:t>, зарегистрированн</w:t>
      </w:r>
      <w:r w:rsidR="00ED1763">
        <w:rPr>
          <w:sz w:val="22"/>
          <w:szCs w:val="22"/>
        </w:rPr>
        <w:t>ый (</w:t>
      </w:r>
      <w:proofErr w:type="spellStart"/>
      <w:r w:rsidR="00ED1763">
        <w:rPr>
          <w:sz w:val="22"/>
          <w:szCs w:val="22"/>
        </w:rPr>
        <w:t>ая</w:t>
      </w:r>
      <w:proofErr w:type="spellEnd"/>
      <w:r w:rsidR="00ED1763">
        <w:rPr>
          <w:sz w:val="22"/>
          <w:szCs w:val="22"/>
        </w:rPr>
        <w:t>)</w:t>
      </w:r>
      <w:r w:rsidRPr="00C554BB">
        <w:rPr>
          <w:sz w:val="22"/>
          <w:szCs w:val="22"/>
        </w:rPr>
        <w:t xml:space="preserve"> по адресу: </w:t>
      </w:r>
      <w:r w:rsidR="00ED1763">
        <w:rPr>
          <w:sz w:val="22"/>
          <w:szCs w:val="22"/>
        </w:rPr>
        <w:t>_____________________________________</w:t>
      </w:r>
      <w:r w:rsidRPr="00C554BB">
        <w:rPr>
          <w:sz w:val="22"/>
          <w:szCs w:val="22"/>
        </w:rPr>
        <w:t xml:space="preserve"> </w:t>
      </w:r>
      <w:r w:rsidR="00954CD9" w:rsidRPr="00C554BB">
        <w:rPr>
          <w:sz w:val="22"/>
          <w:szCs w:val="22"/>
        </w:rPr>
        <w:t>именуем</w:t>
      </w:r>
      <w:r w:rsidR="00ED1763">
        <w:rPr>
          <w:sz w:val="22"/>
          <w:szCs w:val="22"/>
        </w:rPr>
        <w:t>ый (</w:t>
      </w:r>
      <w:proofErr w:type="spellStart"/>
      <w:r w:rsidR="00ED1763">
        <w:rPr>
          <w:sz w:val="22"/>
          <w:szCs w:val="22"/>
        </w:rPr>
        <w:t>ая</w:t>
      </w:r>
      <w:proofErr w:type="spellEnd"/>
      <w:r w:rsidR="00ED1763">
        <w:rPr>
          <w:sz w:val="22"/>
          <w:szCs w:val="22"/>
        </w:rPr>
        <w:t>)</w:t>
      </w:r>
      <w:r w:rsidR="00954CD9" w:rsidRPr="00C554BB">
        <w:rPr>
          <w:sz w:val="22"/>
          <w:szCs w:val="22"/>
        </w:rPr>
        <w:t xml:space="preserve"> в дальнейшем «Участник</w:t>
      </w:r>
      <w:r w:rsidR="00D06872" w:rsidRPr="00C554BB">
        <w:rPr>
          <w:sz w:val="22"/>
          <w:szCs w:val="22"/>
        </w:rPr>
        <w:t xml:space="preserve"> долевого строительства</w:t>
      </w:r>
      <w:r w:rsidR="00954CD9" w:rsidRPr="00C554BB">
        <w:rPr>
          <w:sz w:val="22"/>
          <w:szCs w:val="22"/>
        </w:rPr>
        <w:t xml:space="preserve">», с другой стороны, вместе именуемые «Стороны», а по </w:t>
      </w:r>
      <w:r w:rsidR="00DD60E3" w:rsidRPr="00C554BB">
        <w:rPr>
          <w:sz w:val="22"/>
          <w:szCs w:val="22"/>
        </w:rPr>
        <w:t>отдельности «</w:t>
      </w:r>
      <w:r w:rsidR="00954CD9" w:rsidRPr="00C554BB">
        <w:rPr>
          <w:b/>
          <w:sz w:val="22"/>
          <w:szCs w:val="22"/>
        </w:rPr>
        <w:t>Сторона</w:t>
      </w:r>
      <w:r w:rsidR="00954CD9" w:rsidRPr="00C554BB">
        <w:rPr>
          <w:sz w:val="22"/>
          <w:szCs w:val="22"/>
        </w:rPr>
        <w:t xml:space="preserve">», заключили настоящий </w:t>
      </w:r>
      <w:r w:rsidRPr="00C554BB">
        <w:rPr>
          <w:sz w:val="22"/>
          <w:szCs w:val="22"/>
        </w:rPr>
        <w:t>д</w:t>
      </w:r>
      <w:r w:rsidR="00954CD9" w:rsidRPr="00C554BB">
        <w:rPr>
          <w:sz w:val="22"/>
          <w:szCs w:val="22"/>
        </w:rPr>
        <w:t>оговор, именуемый в дальнейшем «</w:t>
      </w:r>
      <w:r w:rsidRPr="00C554BB">
        <w:rPr>
          <w:b/>
          <w:sz w:val="22"/>
          <w:szCs w:val="22"/>
        </w:rPr>
        <w:t>д</w:t>
      </w:r>
      <w:r w:rsidR="00954CD9" w:rsidRPr="00C554BB">
        <w:rPr>
          <w:b/>
          <w:sz w:val="22"/>
          <w:szCs w:val="22"/>
        </w:rPr>
        <w:t>оговор</w:t>
      </w:r>
      <w:r w:rsidR="00954CD9" w:rsidRPr="00C554BB">
        <w:rPr>
          <w:sz w:val="22"/>
          <w:szCs w:val="22"/>
        </w:rPr>
        <w:t>», о нижеследующем:</w:t>
      </w:r>
    </w:p>
    <w:p w14:paraId="5C2BBFD2" w14:textId="77777777" w:rsidR="00954CD9" w:rsidRPr="00C554BB" w:rsidRDefault="00954CD9" w:rsidP="00954CD9">
      <w:pPr>
        <w:ind w:firstLine="567"/>
        <w:jc w:val="both"/>
        <w:rPr>
          <w:sz w:val="22"/>
          <w:szCs w:val="22"/>
        </w:rPr>
      </w:pPr>
    </w:p>
    <w:p w14:paraId="156AC83D" w14:textId="77777777" w:rsidR="00954CD9" w:rsidRPr="00C554BB" w:rsidRDefault="00954CD9" w:rsidP="00954CD9">
      <w:pPr>
        <w:numPr>
          <w:ilvl w:val="0"/>
          <w:numId w:val="19"/>
        </w:numPr>
        <w:overflowPunct w:val="0"/>
        <w:autoSpaceDE w:val="0"/>
        <w:autoSpaceDN w:val="0"/>
        <w:adjustRightInd w:val="0"/>
        <w:jc w:val="center"/>
        <w:rPr>
          <w:b/>
          <w:bCs/>
          <w:spacing w:val="20"/>
          <w:sz w:val="22"/>
          <w:szCs w:val="22"/>
        </w:rPr>
      </w:pPr>
      <w:r w:rsidRPr="00C554BB">
        <w:rPr>
          <w:b/>
          <w:bCs/>
          <w:spacing w:val="20"/>
          <w:sz w:val="22"/>
          <w:szCs w:val="22"/>
        </w:rPr>
        <w:t>ТЕРМИНЫ И ОПРЕДЕЛЕНИЯ</w:t>
      </w:r>
    </w:p>
    <w:p w14:paraId="3C908F26" w14:textId="77777777" w:rsidR="00954CD9" w:rsidRPr="00C554BB" w:rsidRDefault="00954CD9" w:rsidP="00954CD9">
      <w:pPr>
        <w:autoSpaceDE w:val="0"/>
        <w:autoSpaceDN w:val="0"/>
        <w:adjustRightInd w:val="0"/>
        <w:ind w:firstLine="567"/>
        <w:jc w:val="both"/>
        <w:outlineLvl w:val="1"/>
        <w:rPr>
          <w:bCs/>
          <w:sz w:val="22"/>
          <w:szCs w:val="22"/>
        </w:rPr>
      </w:pPr>
      <w:bookmarkStart w:id="0" w:name="_Hlk2876933"/>
      <w:r w:rsidRPr="00C554BB">
        <w:rPr>
          <w:sz w:val="22"/>
          <w:szCs w:val="22"/>
        </w:rPr>
        <w:t xml:space="preserve">1.1. </w:t>
      </w:r>
      <w:r w:rsidRPr="00C554BB">
        <w:rPr>
          <w:b/>
          <w:sz w:val="22"/>
          <w:szCs w:val="22"/>
        </w:rPr>
        <w:t>Договор</w:t>
      </w:r>
      <w:r w:rsidRPr="00C554BB">
        <w:rPr>
          <w:sz w:val="22"/>
          <w:szCs w:val="22"/>
        </w:rPr>
        <w:t xml:space="preserve"> – настоящий договор, а также все приложения, изменения и дополнения к нему, в том числе составленные в период срока действия настоящего договора и являющиеся его неотъемлемыми частями, действительные при условии их заверения каждой из Сторон лично и (или) надлежаще уполномоченным представителем, и зарегистрированные в установленном законом порядке.</w:t>
      </w:r>
    </w:p>
    <w:p w14:paraId="10D0671F" w14:textId="77777777" w:rsidR="00954CD9" w:rsidRPr="00954CD9" w:rsidRDefault="00954CD9" w:rsidP="00954CD9">
      <w:pPr>
        <w:widowControl w:val="0"/>
        <w:autoSpaceDE w:val="0"/>
        <w:autoSpaceDN w:val="0"/>
        <w:adjustRightInd w:val="0"/>
        <w:ind w:firstLine="567"/>
        <w:jc w:val="both"/>
        <w:rPr>
          <w:sz w:val="22"/>
          <w:szCs w:val="22"/>
        </w:rPr>
      </w:pPr>
      <w:r w:rsidRPr="00C554BB">
        <w:rPr>
          <w:sz w:val="22"/>
          <w:szCs w:val="22"/>
        </w:rPr>
        <w:t>1.2</w:t>
      </w:r>
      <w:r w:rsidRPr="00C23650">
        <w:rPr>
          <w:bCs/>
          <w:sz w:val="22"/>
          <w:szCs w:val="22"/>
        </w:rPr>
        <w:t>.</w:t>
      </w:r>
      <w:r w:rsidRPr="00C554BB">
        <w:rPr>
          <w:b/>
          <w:sz w:val="22"/>
          <w:szCs w:val="22"/>
        </w:rPr>
        <w:t xml:space="preserve"> Застройщик</w:t>
      </w:r>
      <w:r w:rsidRPr="00C554BB">
        <w:rPr>
          <w:sz w:val="22"/>
          <w:szCs w:val="22"/>
        </w:rPr>
        <w:t xml:space="preserve"> – юридическое лицо, имеющее на праве аренды земельный участок и привлекающее денежные средства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w:t>
      </w:r>
      <w:r w:rsidRPr="00954CD9">
        <w:rPr>
          <w:sz w:val="22"/>
          <w:szCs w:val="22"/>
        </w:rPr>
        <w:t>) для строительства (создания) на этом земельном участке Здания на основании полученного разрешения на строительство.</w:t>
      </w:r>
    </w:p>
    <w:p w14:paraId="2610BA39" w14:textId="77777777" w:rsidR="00954CD9" w:rsidRPr="00954CD9" w:rsidRDefault="00954CD9" w:rsidP="00954CD9">
      <w:pPr>
        <w:widowControl w:val="0"/>
        <w:autoSpaceDE w:val="0"/>
        <w:autoSpaceDN w:val="0"/>
        <w:adjustRightInd w:val="0"/>
        <w:ind w:firstLine="567"/>
        <w:jc w:val="both"/>
        <w:rPr>
          <w:sz w:val="22"/>
          <w:szCs w:val="22"/>
        </w:rPr>
      </w:pPr>
      <w:r w:rsidRPr="00954CD9">
        <w:rPr>
          <w:sz w:val="22"/>
          <w:szCs w:val="22"/>
        </w:rPr>
        <w:t>1.3.</w:t>
      </w:r>
      <w:r w:rsidRPr="00954CD9">
        <w:rPr>
          <w:b/>
          <w:sz w:val="22"/>
          <w:szCs w:val="22"/>
        </w:rPr>
        <w:t xml:space="preserve"> Участник долевого строительства –</w:t>
      </w:r>
      <w:r w:rsidRPr="00954CD9">
        <w:rPr>
          <w:sz w:val="22"/>
          <w:szCs w:val="22"/>
        </w:rPr>
        <w:t xml:space="preserve"> физическое (юридическое) лицо, индивидуальный предприниматель, выступающее стороной по настоящему договору, вносящее Застройщику собственные и/или кредитные и иные денежные средства для строительства Здания на условиях настоящего договора с целью приобретения права собственности на Объект долевого строительства в соответствии с настоящим договором.</w:t>
      </w:r>
    </w:p>
    <w:p w14:paraId="6AC4EBC1" w14:textId="77777777" w:rsidR="00954CD9" w:rsidRPr="00954CD9" w:rsidRDefault="00954CD9" w:rsidP="00954CD9">
      <w:pPr>
        <w:widowControl w:val="0"/>
        <w:autoSpaceDE w:val="0"/>
        <w:autoSpaceDN w:val="0"/>
        <w:adjustRightInd w:val="0"/>
        <w:ind w:firstLine="567"/>
        <w:jc w:val="both"/>
        <w:rPr>
          <w:sz w:val="22"/>
          <w:szCs w:val="22"/>
        </w:rPr>
      </w:pPr>
      <w:r w:rsidRPr="00954CD9">
        <w:rPr>
          <w:sz w:val="22"/>
          <w:szCs w:val="22"/>
        </w:rPr>
        <w:t xml:space="preserve">1.4. </w:t>
      </w:r>
      <w:r w:rsidRPr="00954CD9">
        <w:rPr>
          <w:b/>
          <w:sz w:val="22"/>
          <w:szCs w:val="22"/>
        </w:rPr>
        <w:t>Земельный участок</w:t>
      </w:r>
      <w:r w:rsidRPr="00954CD9">
        <w:rPr>
          <w:sz w:val="22"/>
          <w:szCs w:val="22"/>
        </w:rPr>
        <w:t xml:space="preserve"> – земельный участок </w:t>
      </w:r>
      <w:bookmarkStart w:id="1" w:name="_Hlk511838306"/>
      <w:r w:rsidRPr="00954CD9">
        <w:rPr>
          <w:sz w:val="22"/>
          <w:szCs w:val="22"/>
        </w:rPr>
        <w:t xml:space="preserve">площадью </w:t>
      </w:r>
      <w:r w:rsidRPr="00954CD9">
        <w:rPr>
          <w:bCs/>
          <w:sz w:val="22"/>
          <w:szCs w:val="22"/>
        </w:rPr>
        <w:t xml:space="preserve">19 900 кв. м., с кадастровым номером </w:t>
      </w:r>
      <w:bookmarkStart w:id="2" w:name="_Hlk511838278"/>
      <w:r w:rsidRPr="00954CD9">
        <w:rPr>
          <w:bCs/>
          <w:sz w:val="22"/>
          <w:szCs w:val="22"/>
        </w:rPr>
        <w:t xml:space="preserve">23:49:0420012:133, категория земель: земли населенных пунктов, разрешенное использование: гостиничное обслуживание, находящийся по адресу: Российская Федерация, Краснодарский край, город Сочи, Адлерский район, </w:t>
      </w:r>
      <w:bookmarkEnd w:id="1"/>
      <w:bookmarkEnd w:id="2"/>
      <w:r w:rsidRPr="00954CD9">
        <w:rPr>
          <w:bCs/>
          <w:sz w:val="22"/>
          <w:szCs w:val="22"/>
        </w:rPr>
        <w:t>пгт Красная Поляна</w:t>
      </w:r>
      <w:r w:rsidRPr="00954CD9">
        <w:rPr>
          <w:sz w:val="22"/>
          <w:szCs w:val="22"/>
        </w:rPr>
        <w:t xml:space="preserve">, улица Защитников Кавказа, дом 77, принадлежащий Застройщику на праве аренды сроком до 15 июня 2070 года, на основании </w:t>
      </w:r>
      <w:r w:rsidRPr="00954CD9">
        <w:rPr>
          <w:bCs/>
          <w:spacing w:val="-2"/>
          <w:sz w:val="22"/>
          <w:szCs w:val="22"/>
        </w:rPr>
        <w:t>Договора о предоставлении земельного участка в пользовании на условиях аренды (договор аренды) № 4900011251 от 15 июня 2021 года, зарегистрированного в Управлении Федеральной службы государственной регистрации, кадастра и картографии по Краснодарскому краю, о чем в Едином государственном реестре прав на недвижимое имущество и сделок с ним 28.06.2021  года сделана запись регистрации  № 23:49:0420012:133-23/235/2021-12.</w:t>
      </w:r>
    </w:p>
    <w:p w14:paraId="1F953D28" w14:textId="0E812F46" w:rsidR="00954CD9" w:rsidRPr="00954CD9" w:rsidRDefault="00954CD9" w:rsidP="00954CD9">
      <w:pPr>
        <w:widowControl w:val="0"/>
        <w:autoSpaceDE w:val="0"/>
        <w:autoSpaceDN w:val="0"/>
        <w:adjustRightInd w:val="0"/>
        <w:ind w:firstLine="567"/>
        <w:jc w:val="both"/>
        <w:rPr>
          <w:b/>
          <w:sz w:val="22"/>
          <w:szCs w:val="22"/>
        </w:rPr>
      </w:pPr>
      <w:r w:rsidRPr="00954CD9">
        <w:rPr>
          <w:bCs/>
          <w:sz w:val="22"/>
          <w:szCs w:val="22"/>
        </w:rPr>
        <w:t>1.5</w:t>
      </w:r>
      <w:r w:rsidRPr="00954CD9">
        <w:rPr>
          <w:b/>
          <w:sz w:val="22"/>
          <w:szCs w:val="22"/>
        </w:rPr>
        <w:t>. Здание – Гостиничный комплекс с. 1</w:t>
      </w:r>
      <w:r w:rsidRPr="00954CD9">
        <w:rPr>
          <w:sz w:val="22"/>
          <w:szCs w:val="22"/>
        </w:rPr>
        <w:t xml:space="preserve">, </w:t>
      </w:r>
      <w:bookmarkStart w:id="3" w:name="_Hlk511757537"/>
      <w:r w:rsidRPr="00954CD9">
        <w:rPr>
          <w:sz w:val="22"/>
          <w:szCs w:val="22"/>
        </w:rPr>
        <w:t>состоящий из секций 1, 2, 3, переменной этажностью, где секция 1-10 этажей, секция 2-11 этажей, секция 3-13 этажей</w:t>
      </w:r>
      <w:bookmarkEnd w:id="3"/>
      <w:r w:rsidRPr="00954CD9">
        <w:rPr>
          <w:sz w:val="22"/>
          <w:szCs w:val="22"/>
        </w:rPr>
        <w:t xml:space="preserve">, строительство которого ведет Застройщик, с привлечением денежных средств Участника долевого строительства, на земельном участке с кадастровым номером </w:t>
      </w:r>
      <w:r w:rsidRPr="00954CD9">
        <w:rPr>
          <w:bCs/>
          <w:sz w:val="22"/>
          <w:szCs w:val="22"/>
        </w:rPr>
        <w:t>23:49:0420012:133, находящийся по адресу: Российская Федерация, Краснодарский край, город Сочи, Адлерский район, пгт Красная Поляна</w:t>
      </w:r>
      <w:r w:rsidRPr="00954CD9">
        <w:rPr>
          <w:sz w:val="22"/>
          <w:szCs w:val="22"/>
        </w:rPr>
        <w:t xml:space="preserve">, улица Защитников Кавказа, дом 77, </w:t>
      </w:r>
      <w:r w:rsidRPr="00954CD9">
        <w:rPr>
          <w:bCs/>
          <w:sz w:val="22"/>
          <w:szCs w:val="22"/>
        </w:rPr>
        <w:t>входящ</w:t>
      </w:r>
      <w:r>
        <w:rPr>
          <w:bCs/>
          <w:sz w:val="22"/>
          <w:szCs w:val="22"/>
        </w:rPr>
        <w:t>ее</w:t>
      </w:r>
      <w:r w:rsidRPr="00954CD9">
        <w:rPr>
          <w:bCs/>
          <w:sz w:val="22"/>
          <w:szCs w:val="22"/>
        </w:rPr>
        <w:t xml:space="preserve"> в соответствии с проектной документацией в состав объекта капитального строительства  «</w:t>
      </w:r>
      <w:r w:rsidRPr="00954CD9">
        <w:rPr>
          <w:b/>
          <w:sz w:val="22"/>
          <w:szCs w:val="22"/>
        </w:rPr>
        <w:t>Гостиничный комплекс»:</w:t>
      </w:r>
      <w:r w:rsidRPr="00954CD9">
        <w:rPr>
          <w:sz w:val="22"/>
          <w:szCs w:val="22"/>
        </w:rPr>
        <w:t xml:space="preserve"> Гостиничный комплекс с.1 и Коттедж с.2 (Литер Ж) ТИП </w:t>
      </w:r>
      <w:r w:rsidRPr="00954CD9">
        <w:rPr>
          <w:sz w:val="22"/>
          <w:szCs w:val="22"/>
        </w:rPr>
        <w:lastRenderedPageBreak/>
        <w:t>Д1.</w:t>
      </w:r>
    </w:p>
    <w:p w14:paraId="3B57ECB1" w14:textId="0378E907" w:rsidR="00954CD9" w:rsidRPr="00954CD9" w:rsidRDefault="00954CD9" w:rsidP="00954CD9">
      <w:pPr>
        <w:autoSpaceDE w:val="0"/>
        <w:autoSpaceDN w:val="0"/>
        <w:adjustRightInd w:val="0"/>
        <w:ind w:firstLine="567"/>
        <w:jc w:val="both"/>
        <w:rPr>
          <w:rFonts w:eastAsia="Calibri"/>
          <w:sz w:val="22"/>
          <w:szCs w:val="22"/>
          <w:lang w:eastAsia="en-US"/>
        </w:rPr>
      </w:pPr>
      <w:r w:rsidRPr="00954CD9">
        <w:rPr>
          <w:sz w:val="22"/>
          <w:szCs w:val="22"/>
        </w:rPr>
        <w:t xml:space="preserve">1.6. </w:t>
      </w:r>
      <w:r w:rsidRPr="00954CD9">
        <w:rPr>
          <w:b/>
          <w:sz w:val="22"/>
          <w:szCs w:val="22"/>
        </w:rPr>
        <w:t>Объект долевого строительства</w:t>
      </w:r>
      <w:r w:rsidRPr="00954CD9">
        <w:rPr>
          <w:sz w:val="22"/>
          <w:szCs w:val="22"/>
        </w:rPr>
        <w:t xml:space="preserve">, </w:t>
      </w:r>
      <w:r w:rsidRPr="00954CD9">
        <w:rPr>
          <w:b/>
          <w:bCs/>
          <w:sz w:val="22"/>
          <w:szCs w:val="22"/>
        </w:rPr>
        <w:t>Объект</w:t>
      </w:r>
      <w:r w:rsidRPr="00954CD9">
        <w:rPr>
          <w:sz w:val="22"/>
          <w:szCs w:val="22"/>
        </w:rPr>
        <w:t xml:space="preserve"> - не</w:t>
      </w:r>
      <w:r w:rsidRPr="00954CD9">
        <w:rPr>
          <w:rFonts w:eastAsia="Calibri"/>
          <w:sz w:val="22"/>
          <w:szCs w:val="22"/>
          <w:lang w:eastAsia="en-US"/>
        </w:rPr>
        <w:t>жилое помещение</w:t>
      </w:r>
      <w:r w:rsidR="00FB0514">
        <w:rPr>
          <w:rFonts w:eastAsia="Calibri"/>
          <w:sz w:val="22"/>
          <w:szCs w:val="22"/>
          <w:lang w:eastAsia="en-US"/>
        </w:rPr>
        <w:t xml:space="preserve"> с отделкой</w:t>
      </w:r>
      <w:r w:rsidRPr="00954CD9">
        <w:rPr>
          <w:rFonts w:eastAsia="Calibri"/>
          <w:sz w:val="22"/>
          <w:szCs w:val="22"/>
          <w:lang w:eastAsia="en-US"/>
        </w:rPr>
        <w:t>, подлежащее передаче Участнику долевого строительства после получения разрешения на ввод в эксплуатацию Гостиничного комплекса и входящего в его состав Здания, строящегося (создаваемого) с привлечением денежных средств Участника долевого строительства.</w:t>
      </w:r>
    </w:p>
    <w:p w14:paraId="37200EE1" w14:textId="77777777" w:rsidR="00954CD9" w:rsidRPr="00954CD9" w:rsidRDefault="00954CD9" w:rsidP="00954CD9">
      <w:pPr>
        <w:autoSpaceDE w:val="0"/>
        <w:autoSpaceDN w:val="0"/>
        <w:adjustRightInd w:val="0"/>
        <w:ind w:firstLine="567"/>
        <w:jc w:val="both"/>
        <w:rPr>
          <w:sz w:val="22"/>
          <w:szCs w:val="22"/>
        </w:rPr>
      </w:pPr>
      <w:r w:rsidRPr="00954CD9">
        <w:rPr>
          <w:rFonts w:eastAsia="Calibri"/>
          <w:sz w:val="22"/>
          <w:szCs w:val="22"/>
          <w:lang w:eastAsia="en-US"/>
        </w:rPr>
        <w:t xml:space="preserve">1.7. </w:t>
      </w:r>
      <w:r w:rsidRPr="00954CD9">
        <w:rPr>
          <w:rFonts w:eastAsia="Calibri"/>
          <w:b/>
          <w:sz w:val="22"/>
          <w:szCs w:val="22"/>
          <w:lang w:eastAsia="en-US"/>
        </w:rPr>
        <w:t>Разрешение на строительство</w:t>
      </w:r>
      <w:r w:rsidRPr="00954CD9">
        <w:rPr>
          <w:rFonts w:eastAsia="Calibri"/>
          <w:sz w:val="22"/>
          <w:szCs w:val="22"/>
          <w:lang w:eastAsia="en-US"/>
        </w:rPr>
        <w:t xml:space="preserve"> – документ, который дает Застройщику право осуществлять строительство Гостиничного комплекса и входящего в его состав Здания. Разрешение на строительство </w:t>
      </w:r>
      <w:r w:rsidRPr="00954CD9">
        <w:rPr>
          <w:sz w:val="22"/>
          <w:szCs w:val="22"/>
        </w:rPr>
        <w:t xml:space="preserve">выдано Администрацией города Сочи 07 июля 2021 года </w:t>
      </w:r>
      <w:bookmarkStart w:id="4" w:name="_Hlk81238125"/>
      <w:r w:rsidRPr="00954CD9">
        <w:rPr>
          <w:sz w:val="22"/>
          <w:szCs w:val="22"/>
        </w:rPr>
        <w:t xml:space="preserve">№ </w:t>
      </w:r>
      <w:r w:rsidRPr="00954CD9">
        <w:rPr>
          <w:sz w:val="22"/>
          <w:szCs w:val="22"/>
          <w:lang w:val="en-US"/>
        </w:rPr>
        <w:t>RU</w:t>
      </w:r>
      <w:r w:rsidRPr="00954CD9">
        <w:rPr>
          <w:sz w:val="22"/>
          <w:szCs w:val="22"/>
        </w:rPr>
        <w:t>-23-309-8393-2021.</w:t>
      </w:r>
    </w:p>
    <w:bookmarkEnd w:id="4"/>
    <w:p w14:paraId="63E799A4" w14:textId="77777777" w:rsidR="00954CD9" w:rsidRPr="00954CD9" w:rsidRDefault="00954CD9" w:rsidP="00954CD9">
      <w:pPr>
        <w:tabs>
          <w:tab w:val="left" w:pos="1373"/>
        </w:tabs>
        <w:autoSpaceDE w:val="0"/>
        <w:autoSpaceDN w:val="0"/>
        <w:adjustRightInd w:val="0"/>
        <w:ind w:firstLine="567"/>
        <w:jc w:val="both"/>
        <w:rPr>
          <w:sz w:val="22"/>
          <w:szCs w:val="22"/>
        </w:rPr>
      </w:pPr>
      <w:r w:rsidRPr="00954CD9">
        <w:rPr>
          <w:sz w:val="22"/>
          <w:szCs w:val="22"/>
        </w:rPr>
        <w:t>1.8.</w:t>
      </w:r>
      <w:r w:rsidRPr="00954CD9">
        <w:rPr>
          <w:b/>
          <w:sz w:val="22"/>
          <w:szCs w:val="22"/>
        </w:rPr>
        <w:t xml:space="preserve"> Летние и иные помещения</w:t>
      </w:r>
      <w:r w:rsidRPr="00954CD9">
        <w:rPr>
          <w:sz w:val="22"/>
          <w:szCs w:val="22"/>
        </w:rPr>
        <w:t xml:space="preserve"> - расположенные в Здании непосредственно примыкающие и составляющие с Объектом долевого строительства единое пространство балконы, и/или лоджии, и/или веранды, и/или холодные кладовые, и/или террасы, и/или тамбуры.</w:t>
      </w:r>
    </w:p>
    <w:p w14:paraId="076AFFFC" w14:textId="3DDD7F7D" w:rsidR="00B144D5" w:rsidRDefault="00954CD9" w:rsidP="00B144D5">
      <w:pPr>
        <w:autoSpaceDE w:val="0"/>
        <w:autoSpaceDN w:val="0"/>
        <w:adjustRightInd w:val="0"/>
        <w:ind w:firstLine="567"/>
        <w:jc w:val="both"/>
        <w:rPr>
          <w:sz w:val="22"/>
          <w:szCs w:val="22"/>
        </w:rPr>
      </w:pPr>
      <w:r w:rsidRPr="00954CD9">
        <w:rPr>
          <w:sz w:val="22"/>
          <w:szCs w:val="22"/>
        </w:rPr>
        <w:t>1.</w:t>
      </w:r>
      <w:r w:rsidR="00B144D5">
        <w:rPr>
          <w:sz w:val="22"/>
          <w:szCs w:val="22"/>
        </w:rPr>
        <w:t>9</w:t>
      </w:r>
      <w:r w:rsidRPr="00954CD9">
        <w:rPr>
          <w:sz w:val="22"/>
          <w:szCs w:val="22"/>
        </w:rPr>
        <w:t xml:space="preserve">. </w:t>
      </w:r>
      <w:r w:rsidRPr="00954CD9">
        <w:rPr>
          <w:b/>
          <w:sz w:val="22"/>
          <w:szCs w:val="22"/>
        </w:rPr>
        <w:t>Общая проектная площадь</w:t>
      </w:r>
      <w:r w:rsidRPr="00954CD9">
        <w:rPr>
          <w:sz w:val="22"/>
          <w:szCs w:val="22"/>
        </w:rPr>
        <w:t xml:space="preserve"> – сумма площадей всех частей помещения Объекта</w:t>
      </w:r>
      <w:r w:rsidR="00550D10">
        <w:rPr>
          <w:sz w:val="22"/>
          <w:szCs w:val="22"/>
        </w:rPr>
        <w:t xml:space="preserve"> долевого строительства</w:t>
      </w:r>
      <w:r w:rsidRPr="00954CD9">
        <w:rPr>
          <w:sz w:val="22"/>
          <w:szCs w:val="22"/>
        </w:rPr>
        <w:t xml:space="preserve">, в том числе площадь летних помещений, предусмотренная проектной документацией. </w:t>
      </w:r>
    </w:p>
    <w:p w14:paraId="4CBA0018" w14:textId="77777777" w:rsidR="00C554BB" w:rsidRDefault="00B144D5" w:rsidP="00C554BB">
      <w:pPr>
        <w:autoSpaceDE w:val="0"/>
        <w:autoSpaceDN w:val="0"/>
        <w:adjustRightInd w:val="0"/>
        <w:ind w:firstLine="567"/>
        <w:jc w:val="both"/>
        <w:rPr>
          <w:sz w:val="22"/>
          <w:szCs w:val="22"/>
        </w:rPr>
      </w:pPr>
      <w:r>
        <w:rPr>
          <w:sz w:val="22"/>
          <w:szCs w:val="22"/>
        </w:rPr>
        <w:t xml:space="preserve">1.10. </w:t>
      </w:r>
      <w:r w:rsidR="00954CD9" w:rsidRPr="00954CD9">
        <w:rPr>
          <w:b/>
          <w:sz w:val="22"/>
          <w:szCs w:val="22"/>
        </w:rPr>
        <w:t xml:space="preserve">Фактическая площадь – </w:t>
      </w:r>
      <w:r w:rsidR="00954CD9" w:rsidRPr="00954CD9">
        <w:rPr>
          <w:sz w:val="22"/>
          <w:szCs w:val="22"/>
        </w:rPr>
        <w:t>сумма площадей всех частей помещения Объекта</w:t>
      </w:r>
      <w:r w:rsidR="00DB2C7D">
        <w:rPr>
          <w:sz w:val="22"/>
          <w:szCs w:val="22"/>
        </w:rPr>
        <w:t xml:space="preserve"> долевого строительства</w:t>
      </w:r>
      <w:r w:rsidR="00954CD9" w:rsidRPr="00954CD9">
        <w:rPr>
          <w:sz w:val="22"/>
          <w:szCs w:val="22"/>
        </w:rPr>
        <w:t xml:space="preserve">, </w:t>
      </w:r>
      <w:r w:rsidR="00592A83">
        <w:rPr>
          <w:sz w:val="22"/>
          <w:szCs w:val="22"/>
        </w:rPr>
        <w:t>включая площадь</w:t>
      </w:r>
      <w:r w:rsidR="00954CD9" w:rsidRPr="00954CD9">
        <w:rPr>
          <w:sz w:val="22"/>
          <w:szCs w:val="22"/>
        </w:rPr>
        <w:t xml:space="preserve"> летних помещений, определенная по результатам</w:t>
      </w:r>
      <w:r w:rsidR="00DB2C7D">
        <w:rPr>
          <w:sz w:val="22"/>
          <w:szCs w:val="22"/>
        </w:rPr>
        <w:t xml:space="preserve"> </w:t>
      </w:r>
      <w:r w:rsidR="0076600A">
        <w:rPr>
          <w:sz w:val="22"/>
          <w:szCs w:val="22"/>
        </w:rPr>
        <w:t>обмер</w:t>
      </w:r>
      <w:r w:rsidR="002B728F">
        <w:rPr>
          <w:sz w:val="22"/>
          <w:szCs w:val="22"/>
        </w:rPr>
        <w:t>ов</w:t>
      </w:r>
      <w:r w:rsidR="0076600A">
        <w:rPr>
          <w:sz w:val="22"/>
          <w:szCs w:val="22"/>
        </w:rPr>
        <w:t xml:space="preserve"> </w:t>
      </w:r>
      <w:r w:rsidR="00592A83" w:rsidRPr="00954CD9">
        <w:rPr>
          <w:sz w:val="22"/>
          <w:szCs w:val="22"/>
        </w:rPr>
        <w:t>Объекта</w:t>
      </w:r>
      <w:r w:rsidR="00592A83">
        <w:rPr>
          <w:sz w:val="22"/>
          <w:szCs w:val="22"/>
        </w:rPr>
        <w:t xml:space="preserve"> долевого строительства, про</w:t>
      </w:r>
      <w:r w:rsidR="002B728F">
        <w:rPr>
          <w:sz w:val="22"/>
          <w:szCs w:val="22"/>
        </w:rPr>
        <w:t>веденных</w:t>
      </w:r>
      <w:r w:rsidR="00592A83">
        <w:rPr>
          <w:sz w:val="22"/>
          <w:szCs w:val="22"/>
        </w:rPr>
        <w:t xml:space="preserve"> органами технической инвентаризации </w:t>
      </w:r>
      <w:r w:rsidR="00DB2C7D">
        <w:rPr>
          <w:sz w:val="22"/>
          <w:szCs w:val="22"/>
        </w:rPr>
        <w:t>до осуществления Застройщиком отделочных работ в Объекте долевого строительства</w:t>
      </w:r>
    </w:p>
    <w:p w14:paraId="58619868" w14:textId="24542FC9" w:rsidR="00C554BB" w:rsidRPr="00C554BB" w:rsidRDefault="002B728F" w:rsidP="00C554BB">
      <w:pPr>
        <w:autoSpaceDE w:val="0"/>
        <w:autoSpaceDN w:val="0"/>
        <w:adjustRightInd w:val="0"/>
        <w:ind w:firstLine="567"/>
        <w:jc w:val="both"/>
        <w:rPr>
          <w:sz w:val="22"/>
          <w:szCs w:val="22"/>
        </w:rPr>
      </w:pPr>
      <w:r w:rsidRPr="00C554BB">
        <w:rPr>
          <w:sz w:val="22"/>
          <w:szCs w:val="22"/>
        </w:rPr>
        <w:t xml:space="preserve">1.11. </w:t>
      </w:r>
      <w:r w:rsidRPr="00C554BB">
        <w:rPr>
          <w:b/>
          <w:bCs/>
          <w:sz w:val="22"/>
          <w:szCs w:val="22"/>
        </w:rPr>
        <w:t>Отделочные работы</w:t>
      </w:r>
      <w:r w:rsidRPr="00C554BB">
        <w:rPr>
          <w:sz w:val="22"/>
          <w:szCs w:val="22"/>
        </w:rPr>
        <w:t xml:space="preserve"> - любые отделочные работы, произведенные Застройщиком в Объекте долевого строительства, такие как </w:t>
      </w:r>
      <w:r w:rsidR="00550D10" w:rsidRPr="00C554BB">
        <w:rPr>
          <w:sz w:val="22"/>
          <w:szCs w:val="22"/>
        </w:rPr>
        <w:t xml:space="preserve">штукатурка, шпаклевка, </w:t>
      </w:r>
      <w:proofErr w:type="spellStart"/>
      <w:r w:rsidR="00550D10" w:rsidRPr="00C554BB">
        <w:rPr>
          <w:sz w:val="22"/>
          <w:szCs w:val="22"/>
        </w:rPr>
        <w:t>фальш</w:t>
      </w:r>
      <w:proofErr w:type="spellEnd"/>
      <w:r w:rsidR="00550D10" w:rsidRPr="00C554BB">
        <w:rPr>
          <w:sz w:val="22"/>
          <w:szCs w:val="22"/>
        </w:rPr>
        <w:t xml:space="preserve">-стены, декоративные элементы и </w:t>
      </w:r>
      <w:r w:rsidRPr="00C554BB">
        <w:rPr>
          <w:sz w:val="22"/>
          <w:szCs w:val="22"/>
        </w:rPr>
        <w:t xml:space="preserve">т.п., </w:t>
      </w:r>
      <w:r w:rsidR="00550D10" w:rsidRPr="00C554BB">
        <w:rPr>
          <w:sz w:val="22"/>
          <w:szCs w:val="22"/>
        </w:rPr>
        <w:t>возведение перегородок</w:t>
      </w:r>
      <w:r w:rsidRPr="00C554BB">
        <w:rPr>
          <w:sz w:val="22"/>
          <w:szCs w:val="22"/>
        </w:rPr>
        <w:t xml:space="preserve">, </w:t>
      </w:r>
      <w:r w:rsidR="00550D10" w:rsidRPr="00C554BB">
        <w:rPr>
          <w:sz w:val="22"/>
          <w:szCs w:val="22"/>
        </w:rPr>
        <w:t xml:space="preserve">стен и любые иные работы, </w:t>
      </w:r>
      <w:r w:rsidR="00C554BB" w:rsidRPr="00C554BB">
        <w:rPr>
          <w:sz w:val="22"/>
          <w:szCs w:val="22"/>
        </w:rPr>
        <w:t xml:space="preserve">влияющие на площадь Объекта долевого строительства. </w:t>
      </w:r>
    </w:p>
    <w:p w14:paraId="5A2E2C7F" w14:textId="321F77E0" w:rsidR="00954CD9" w:rsidRPr="00954CD9" w:rsidRDefault="00954CD9" w:rsidP="00954CD9">
      <w:pPr>
        <w:ind w:firstLine="567"/>
        <w:jc w:val="both"/>
        <w:rPr>
          <w:rFonts w:eastAsia="Calibri"/>
          <w:sz w:val="22"/>
          <w:szCs w:val="22"/>
          <w:lang w:eastAsia="en-US"/>
        </w:rPr>
      </w:pPr>
      <w:r w:rsidRPr="00954CD9">
        <w:rPr>
          <w:sz w:val="22"/>
          <w:szCs w:val="22"/>
        </w:rPr>
        <w:t>1.1</w:t>
      </w:r>
      <w:r w:rsidR="002B728F">
        <w:rPr>
          <w:sz w:val="22"/>
          <w:szCs w:val="22"/>
        </w:rPr>
        <w:t>2</w:t>
      </w:r>
      <w:r w:rsidRPr="00954CD9">
        <w:rPr>
          <w:sz w:val="22"/>
          <w:szCs w:val="22"/>
        </w:rPr>
        <w:t xml:space="preserve">. </w:t>
      </w:r>
      <w:r w:rsidRPr="00954CD9">
        <w:rPr>
          <w:b/>
          <w:sz w:val="22"/>
          <w:szCs w:val="22"/>
        </w:rPr>
        <w:t xml:space="preserve">Цена Договора </w:t>
      </w:r>
      <w:r w:rsidRPr="00954CD9">
        <w:rPr>
          <w:sz w:val="22"/>
          <w:szCs w:val="22"/>
        </w:rPr>
        <w:t>– сумма денежных средств, подлежащих уплате Участником долевого строительства Застройщику для создания Объекта долевого строительства</w:t>
      </w:r>
      <w:r w:rsidR="00DB2C7D">
        <w:rPr>
          <w:color w:val="FF0000"/>
          <w:sz w:val="22"/>
          <w:szCs w:val="22"/>
        </w:rPr>
        <w:t>.</w:t>
      </w:r>
    </w:p>
    <w:p w14:paraId="386DE8D7" w14:textId="3B7D9382" w:rsidR="00954CD9" w:rsidRPr="00954CD9" w:rsidRDefault="00954CD9" w:rsidP="00954CD9">
      <w:pPr>
        <w:widowControl w:val="0"/>
        <w:autoSpaceDE w:val="0"/>
        <w:autoSpaceDN w:val="0"/>
        <w:adjustRightInd w:val="0"/>
        <w:ind w:firstLine="567"/>
        <w:jc w:val="both"/>
        <w:rPr>
          <w:sz w:val="22"/>
          <w:szCs w:val="22"/>
        </w:rPr>
      </w:pPr>
      <w:r w:rsidRPr="00954CD9">
        <w:rPr>
          <w:bCs/>
          <w:sz w:val="22"/>
          <w:szCs w:val="22"/>
        </w:rPr>
        <w:t>1.1</w:t>
      </w:r>
      <w:r w:rsidR="002B728F">
        <w:rPr>
          <w:bCs/>
          <w:sz w:val="22"/>
          <w:szCs w:val="22"/>
        </w:rPr>
        <w:t>3</w:t>
      </w:r>
      <w:r w:rsidRPr="00954CD9">
        <w:rPr>
          <w:b/>
          <w:sz w:val="22"/>
          <w:szCs w:val="22"/>
        </w:rPr>
        <w:t xml:space="preserve">. Акт приема-передачи Объекта долевого строительства – </w:t>
      </w:r>
      <w:r w:rsidRPr="00954CD9">
        <w:rPr>
          <w:sz w:val="22"/>
          <w:szCs w:val="22"/>
        </w:rPr>
        <w:t>документ, подтверждающий передачу Объекта долевого строительства Застройщиком Участнику долевого строительства и принятие Объекта долевого строительства Участником долевого строительства от Застройщика, а в случаях, предусмотренных Законом о долевом строительстве</w:t>
      </w:r>
      <w:r w:rsidR="00550D10">
        <w:rPr>
          <w:sz w:val="22"/>
          <w:szCs w:val="22"/>
        </w:rPr>
        <w:t xml:space="preserve"> </w:t>
      </w:r>
      <w:r w:rsidRPr="00954CD9">
        <w:rPr>
          <w:sz w:val="22"/>
          <w:szCs w:val="22"/>
        </w:rPr>
        <w:t xml:space="preserve">- подтверждающий одностороннюю передачу. </w:t>
      </w:r>
    </w:p>
    <w:p w14:paraId="16C99653" w14:textId="5B606047" w:rsidR="00B144D5" w:rsidRDefault="00954CD9" w:rsidP="00B144D5">
      <w:pPr>
        <w:widowControl w:val="0"/>
        <w:tabs>
          <w:tab w:val="left" w:pos="993"/>
        </w:tabs>
        <w:autoSpaceDE w:val="0"/>
        <w:autoSpaceDN w:val="0"/>
        <w:adjustRightInd w:val="0"/>
        <w:ind w:firstLine="567"/>
        <w:jc w:val="both"/>
        <w:rPr>
          <w:sz w:val="22"/>
          <w:szCs w:val="22"/>
        </w:rPr>
      </w:pPr>
      <w:r w:rsidRPr="00954CD9">
        <w:rPr>
          <w:sz w:val="22"/>
          <w:szCs w:val="22"/>
        </w:rPr>
        <w:t>1.1</w:t>
      </w:r>
      <w:r w:rsidR="002B728F">
        <w:rPr>
          <w:sz w:val="22"/>
          <w:szCs w:val="22"/>
        </w:rPr>
        <w:t>4</w:t>
      </w:r>
      <w:r w:rsidRPr="00954CD9">
        <w:rPr>
          <w:sz w:val="22"/>
          <w:szCs w:val="22"/>
        </w:rPr>
        <w:t xml:space="preserve">. </w:t>
      </w:r>
      <w:r w:rsidRPr="00954CD9">
        <w:rPr>
          <w:b/>
          <w:sz w:val="22"/>
          <w:szCs w:val="22"/>
        </w:rPr>
        <w:t>Проектная декларация</w:t>
      </w:r>
      <w:r w:rsidRPr="00954CD9">
        <w:rPr>
          <w:sz w:val="22"/>
          <w:szCs w:val="22"/>
        </w:rPr>
        <w:t>-</w:t>
      </w:r>
      <w:r w:rsidRPr="00954CD9">
        <w:rPr>
          <w:sz w:val="22"/>
          <w:szCs w:val="22"/>
          <w:shd w:val="clear" w:color="auto" w:fill="FFFFFF"/>
        </w:rPr>
        <w:t xml:space="preserve">документ </w:t>
      </w:r>
      <w:r w:rsidRPr="00954CD9">
        <w:rPr>
          <w:color w:val="000000"/>
          <w:sz w:val="22"/>
          <w:szCs w:val="22"/>
        </w:rPr>
        <w:t xml:space="preserve">опубликованный и размещенный в единой информационной системе жилищного строительства (ЕИСЖС) </w:t>
      </w:r>
      <w:r w:rsidRPr="00954CD9">
        <w:rPr>
          <w:sz w:val="22"/>
          <w:szCs w:val="22"/>
          <w:shd w:val="clear" w:color="auto" w:fill="FFFFFF"/>
        </w:rPr>
        <w:t xml:space="preserve">Застройщика, </w:t>
      </w:r>
      <w:r w:rsidRPr="00954CD9">
        <w:rPr>
          <w:sz w:val="22"/>
          <w:szCs w:val="22"/>
        </w:rPr>
        <w:t xml:space="preserve">и включает в себя информацию о Застройщике, информацию о проекте строительства, а также иную информацию в соответствии с требованиями законодательства РФ. Оригинал проектной декларации хранит Застройщик. </w:t>
      </w:r>
      <w:bookmarkEnd w:id="0"/>
    </w:p>
    <w:p w14:paraId="51054F09" w14:textId="75005EEF" w:rsidR="00954CD9" w:rsidRPr="00954CD9" w:rsidRDefault="00B144D5" w:rsidP="00B144D5">
      <w:pPr>
        <w:widowControl w:val="0"/>
        <w:tabs>
          <w:tab w:val="left" w:pos="993"/>
        </w:tabs>
        <w:autoSpaceDE w:val="0"/>
        <w:autoSpaceDN w:val="0"/>
        <w:adjustRightInd w:val="0"/>
        <w:ind w:firstLine="567"/>
        <w:jc w:val="both"/>
        <w:rPr>
          <w:sz w:val="22"/>
          <w:szCs w:val="22"/>
        </w:rPr>
      </w:pPr>
      <w:r>
        <w:rPr>
          <w:sz w:val="22"/>
          <w:szCs w:val="22"/>
        </w:rPr>
        <w:t>1.1</w:t>
      </w:r>
      <w:r w:rsidR="002B728F">
        <w:rPr>
          <w:sz w:val="22"/>
          <w:szCs w:val="22"/>
        </w:rPr>
        <w:t>5</w:t>
      </w:r>
      <w:r>
        <w:rPr>
          <w:sz w:val="22"/>
          <w:szCs w:val="22"/>
        </w:rPr>
        <w:t xml:space="preserve">. </w:t>
      </w:r>
      <w:r w:rsidR="00954CD9" w:rsidRPr="00954CD9">
        <w:rPr>
          <w:b/>
          <w:bCs/>
          <w:sz w:val="22"/>
          <w:szCs w:val="22"/>
        </w:rPr>
        <w:t>Разрешение на ввод в эксплуатацию</w:t>
      </w:r>
      <w:r w:rsidR="00954CD9" w:rsidRPr="00954CD9">
        <w:rPr>
          <w:sz w:val="22"/>
          <w:szCs w:val="22"/>
        </w:rPr>
        <w:t xml:space="preserve"> – документ, который удостоверяет выполнение строительства Здания в полном объеме в соответствии с Разрешением на строительство, соответствие построенного Здания градостроительному плану Земельного участка и проектной документации.</w:t>
      </w:r>
    </w:p>
    <w:p w14:paraId="67970EB9" w14:textId="77777777" w:rsidR="00DC6FEE" w:rsidRPr="00DC6FEE" w:rsidRDefault="00DC6FEE" w:rsidP="00DC6FEE">
      <w:pPr>
        <w:ind w:firstLine="567"/>
        <w:jc w:val="both"/>
        <w:rPr>
          <w:b/>
          <w:bCs/>
          <w:sz w:val="22"/>
          <w:szCs w:val="22"/>
        </w:rPr>
      </w:pPr>
      <w:bookmarkStart w:id="5" w:name="_Hlk94175852"/>
      <w:r w:rsidRPr="00DC6FEE">
        <w:rPr>
          <w:sz w:val="22"/>
          <w:szCs w:val="22"/>
        </w:rPr>
        <w:t xml:space="preserve">1.16. </w:t>
      </w:r>
      <w:r w:rsidRPr="00DC6FEE">
        <w:rPr>
          <w:b/>
          <w:bCs/>
          <w:sz w:val="22"/>
          <w:szCs w:val="22"/>
        </w:rPr>
        <w:t>Сведения об уполномоченном банке (</w:t>
      </w:r>
      <w:proofErr w:type="spellStart"/>
      <w:r w:rsidRPr="00DC6FEE">
        <w:rPr>
          <w:b/>
          <w:bCs/>
          <w:sz w:val="22"/>
          <w:szCs w:val="22"/>
        </w:rPr>
        <w:t>эскроу</w:t>
      </w:r>
      <w:proofErr w:type="spellEnd"/>
      <w:r w:rsidRPr="00DC6FEE">
        <w:rPr>
          <w:b/>
          <w:bCs/>
          <w:sz w:val="22"/>
          <w:szCs w:val="22"/>
        </w:rPr>
        <w:t>-агент) по настоящему договору:</w:t>
      </w:r>
    </w:p>
    <w:p w14:paraId="291CBFC0" w14:textId="77777777" w:rsidR="00DC6FEE" w:rsidRPr="00DC6FEE" w:rsidRDefault="00DC6FEE" w:rsidP="00DC6FEE">
      <w:pPr>
        <w:ind w:firstLine="567"/>
        <w:jc w:val="both"/>
        <w:rPr>
          <w:sz w:val="22"/>
          <w:szCs w:val="22"/>
        </w:rPr>
      </w:pPr>
      <w:r w:rsidRPr="00DC6FEE">
        <w:rPr>
          <w:sz w:val="22"/>
          <w:szCs w:val="22"/>
        </w:rPr>
        <w:t>Полное наименование: Банк ВТБ (публичное акционерное общество)</w:t>
      </w:r>
    </w:p>
    <w:p w14:paraId="4EF4FBD8" w14:textId="77777777" w:rsidR="00DC6FEE" w:rsidRPr="00DC6FEE" w:rsidRDefault="00DC6FEE" w:rsidP="00DC6FEE">
      <w:pPr>
        <w:ind w:firstLine="567"/>
        <w:jc w:val="both"/>
        <w:rPr>
          <w:sz w:val="22"/>
          <w:szCs w:val="22"/>
        </w:rPr>
      </w:pPr>
      <w:r w:rsidRPr="00DC6FEE">
        <w:rPr>
          <w:sz w:val="22"/>
          <w:szCs w:val="22"/>
        </w:rPr>
        <w:t>Сокращенное наименование: Банк ВТБ (ПАО)</w:t>
      </w:r>
    </w:p>
    <w:p w14:paraId="276E782B" w14:textId="77777777" w:rsidR="00DC6FEE" w:rsidRPr="00DC6FEE" w:rsidRDefault="00DC6FEE" w:rsidP="00DC6FEE">
      <w:pPr>
        <w:ind w:firstLine="567"/>
        <w:jc w:val="both"/>
        <w:rPr>
          <w:sz w:val="22"/>
          <w:szCs w:val="22"/>
        </w:rPr>
      </w:pPr>
      <w:r w:rsidRPr="00DC6FEE">
        <w:rPr>
          <w:sz w:val="22"/>
          <w:szCs w:val="22"/>
        </w:rPr>
        <w:t xml:space="preserve">Место нахождения: </w:t>
      </w:r>
    </w:p>
    <w:p w14:paraId="5404D646" w14:textId="77777777" w:rsidR="00DC6FEE" w:rsidRPr="00DC6FEE" w:rsidRDefault="00DC6FEE" w:rsidP="00DC6FEE">
      <w:pPr>
        <w:ind w:firstLine="567"/>
        <w:jc w:val="both"/>
        <w:rPr>
          <w:sz w:val="22"/>
          <w:szCs w:val="22"/>
        </w:rPr>
      </w:pPr>
      <w:r w:rsidRPr="00DC6FEE">
        <w:rPr>
          <w:sz w:val="22"/>
          <w:szCs w:val="22"/>
        </w:rPr>
        <w:t>191144, г. Санкт-Петербург, пер. Дегтярный, д. 11, лит. А</w:t>
      </w:r>
    </w:p>
    <w:p w14:paraId="589D0E4D" w14:textId="77777777" w:rsidR="00DC6FEE" w:rsidRPr="00DC6FEE" w:rsidRDefault="00DC6FEE" w:rsidP="00DC6FEE">
      <w:pPr>
        <w:ind w:firstLine="567"/>
        <w:jc w:val="both"/>
        <w:rPr>
          <w:sz w:val="22"/>
          <w:szCs w:val="22"/>
        </w:rPr>
      </w:pPr>
      <w:r w:rsidRPr="00DC6FEE">
        <w:rPr>
          <w:sz w:val="22"/>
          <w:szCs w:val="22"/>
        </w:rPr>
        <w:t xml:space="preserve">Почтовый адрес: </w:t>
      </w:r>
    </w:p>
    <w:p w14:paraId="1C3A75C5" w14:textId="77777777" w:rsidR="00DC6FEE" w:rsidRPr="00DC6FEE" w:rsidRDefault="00DC6FEE" w:rsidP="00DC6FEE">
      <w:pPr>
        <w:ind w:firstLine="567"/>
        <w:jc w:val="both"/>
        <w:rPr>
          <w:sz w:val="22"/>
          <w:szCs w:val="22"/>
        </w:rPr>
      </w:pPr>
      <w:r w:rsidRPr="00DC6FEE">
        <w:rPr>
          <w:sz w:val="22"/>
          <w:szCs w:val="22"/>
        </w:rPr>
        <w:t>109147, Москва, ул. Воронцовская, д.43, стр.1</w:t>
      </w:r>
    </w:p>
    <w:p w14:paraId="09C4B939" w14:textId="77777777" w:rsidR="00DC6FEE" w:rsidRPr="00DC6FEE" w:rsidRDefault="00DC6FEE" w:rsidP="00DC6FEE">
      <w:pPr>
        <w:ind w:firstLine="567"/>
        <w:jc w:val="both"/>
        <w:rPr>
          <w:sz w:val="22"/>
          <w:szCs w:val="22"/>
        </w:rPr>
      </w:pPr>
      <w:r w:rsidRPr="00DC6FEE">
        <w:rPr>
          <w:sz w:val="22"/>
          <w:szCs w:val="22"/>
        </w:rPr>
        <w:t>Телекс: 412362 BFTR RU</w:t>
      </w:r>
    </w:p>
    <w:p w14:paraId="5B026B17" w14:textId="77777777" w:rsidR="00DC6FEE" w:rsidRPr="00DC6FEE" w:rsidRDefault="00DC6FEE" w:rsidP="00DC6FEE">
      <w:pPr>
        <w:ind w:firstLine="567"/>
        <w:jc w:val="both"/>
        <w:rPr>
          <w:sz w:val="22"/>
          <w:szCs w:val="22"/>
        </w:rPr>
      </w:pPr>
      <w:r w:rsidRPr="00DC6FEE">
        <w:rPr>
          <w:sz w:val="22"/>
          <w:szCs w:val="22"/>
        </w:rPr>
        <w:t>СВИФТ - код: VTBRRUMM</w:t>
      </w:r>
    </w:p>
    <w:p w14:paraId="06D331B8" w14:textId="0CFF3F43" w:rsidR="00DC6FEE" w:rsidRPr="00DC6FEE" w:rsidRDefault="00DC6FEE" w:rsidP="00232618">
      <w:pPr>
        <w:ind w:left="567"/>
        <w:jc w:val="both"/>
        <w:rPr>
          <w:sz w:val="22"/>
          <w:szCs w:val="22"/>
        </w:rPr>
      </w:pPr>
      <w:proofErr w:type="spellStart"/>
      <w:r w:rsidRPr="00DC6FEE">
        <w:rPr>
          <w:sz w:val="22"/>
          <w:szCs w:val="22"/>
        </w:rPr>
        <w:t>Корр.счет</w:t>
      </w:r>
      <w:proofErr w:type="spellEnd"/>
      <w:r w:rsidRPr="00DC6FEE">
        <w:rPr>
          <w:sz w:val="22"/>
          <w:szCs w:val="22"/>
        </w:rPr>
        <w:t xml:space="preserve"> в рублях Российской Федерации №30101810700000000187 в Главном управлении Центрального банка Российской Федерации по Центральному федеральному округу г. Москва, </w:t>
      </w:r>
    </w:p>
    <w:p w14:paraId="6F270395" w14:textId="77777777" w:rsidR="00DC6FEE" w:rsidRPr="00DC6FEE" w:rsidRDefault="00DC6FEE" w:rsidP="00DC6FEE">
      <w:pPr>
        <w:ind w:firstLine="567"/>
        <w:jc w:val="both"/>
        <w:rPr>
          <w:sz w:val="22"/>
          <w:szCs w:val="22"/>
        </w:rPr>
      </w:pPr>
      <w:proofErr w:type="spellStart"/>
      <w:r w:rsidRPr="00DC6FEE">
        <w:rPr>
          <w:sz w:val="22"/>
          <w:szCs w:val="22"/>
        </w:rPr>
        <w:t>Корр.счет</w:t>
      </w:r>
      <w:proofErr w:type="spellEnd"/>
      <w:r w:rsidRPr="00DC6FEE">
        <w:rPr>
          <w:sz w:val="22"/>
          <w:szCs w:val="22"/>
        </w:rPr>
        <w:t xml:space="preserve"> в долларах США </w:t>
      </w:r>
    </w:p>
    <w:p w14:paraId="46C15D9F" w14:textId="77777777" w:rsidR="00DC6FEE" w:rsidRPr="00DC6FEE" w:rsidRDefault="00DC6FEE" w:rsidP="00DC6FEE">
      <w:pPr>
        <w:ind w:firstLine="567"/>
        <w:jc w:val="both"/>
        <w:rPr>
          <w:sz w:val="22"/>
          <w:szCs w:val="22"/>
        </w:rPr>
      </w:pPr>
      <w:r w:rsidRPr="00DC6FEE">
        <w:rPr>
          <w:sz w:val="22"/>
          <w:szCs w:val="22"/>
        </w:rPr>
        <w:t xml:space="preserve">№ 36208997 в CITIBANK N.A., New York, </w:t>
      </w:r>
    </w:p>
    <w:p w14:paraId="03316539" w14:textId="77777777" w:rsidR="00DC6FEE" w:rsidRPr="00DC6FEE" w:rsidRDefault="00DC6FEE" w:rsidP="00DC6FEE">
      <w:pPr>
        <w:ind w:firstLine="567"/>
        <w:jc w:val="both"/>
        <w:rPr>
          <w:sz w:val="22"/>
          <w:szCs w:val="22"/>
        </w:rPr>
      </w:pPr>
      <w:r w:rsidRPr="00DC6FEE">
        <w:rPr>
          <w:sz w:val="22"/>
          <w:szCs w:val="22"/>
        </w:rPr>
        <w:t>Корр./счет в ЕВРО № 0102758018 в VTB BANK (Europe) SE</w:t>
      </w:r>
    </w:p>
    <w:p w14:paraId="1904E1A0" w14:textId="77777777" w:rsidR="00DC6FEE" w:rsidRPr="00DC6FEE" w:rsidRDefault="00DC6FEE" w:rsidP="00DC6FEE">
      <w:pPr>
        <w:ind w:firstLine="567"/>
        <w:jc w:val="both"/>
        <w:rPr>
          <w:sz w:val="22"/>
          <w:szCs w:val="22"/>
        </w:rPr>
      </w:pPr>
      <w:r w:rsidRPr="00DC6FEE">
        <w:rPr>
          <w:sz w:val="22"/>
          <w:szCs w:val="22"/>
        </w:rPr>
        <w:t>БИК 044525187</w:t>
      </w:r>
    </w:p>
    <w:p w14:paraId="6B506727" w14:textId="77777777" w:rsidR="00DC6FEE" w:rsidRPr="00DC6FEE" w:rsidRDefault="00DC6FEE" w:rsidP="00DC6FEE">
      <w:pPr>
        <w:ind w:firstLine="567"/>
        <w:jc w:val="both"/>
        <w:rPr>
          <w:sz w:val="22"/>
          <w:szCs w:val="22"/>
        </w:rPr>
      </w:pPr>
      <w:r w:rsidRPr="00DC6FEE">
        <w:rPr>
          <w:sz w:val="22"/>
          <w:szCs w:val="22"/>
        </w:rPr>
        <w:t>ИНН 7702070139</w:t>
      </w:r>
    </w:p>
    <w:p w14:paraId="06924493" w14:textId="77777777" w:rsidR="00DC6FEE" w:rsidRPr="00DC6FEE" w:rsidRDefault="00DC6FEE" w:rsidP="00DC6FEE">
      <w:pPr>
        <w:ind w:firstLine="567"/>
        <w:jc w:val="both"/>
        <w:rPr>
          <w:sz w:val="22"/>
          <w:szCs w:val="22"/>
        </w:rPr>
      </w:pPr>
      <w:r w:rsidRPr="00DC6FEE">
        <w:rPr>
          <w:sz w:val="22"/>
          <w:szCs w:val="22"/>
        </w:rPr>
        <w:t xml:space="preserve">ОГРН 1027739609391 </w:t>
      </w:r>
    </w:p>
    <w:p w14:paraId="345D6331" w14:textId="77777777" w:rsidR="00DC6FEE" w:rsidRPr="00DC6FEE" w:rsidRDefault="00DC6FEE" w:rsidP="00DC6FEE">
      <w:pPr>
        <w:ind w:firstLine="567"/>
        <w:jc w:val="both"/>
        <w:rPr>
          <w:sz w:val="22"/>
          <w:szCs w:val="22"/>
        </w:rPr>
      </w:pPr>
      <w:r w:rsidRPr="00DC6FEE">
        <w:rPr>
          <w:sz w:val="22"/>
          <w:szCs w:val="22"/>
        </w:rPr>
        <w:t xml:space="preserve">Филиал «Центральный» Банка ВТБ (ПАО) в г. Москве </w:t>
      </w:r>
    </w:p>
    <w:p w14:paraId="7DB31395" w14:textId="77777777" w:rsidR="00DC6FEE" w:rsidRPr="00DC6FEE" w:rsidRDefault="00DC6FEE" w:rsidP="00DC6FEE">
      <w:pPr>
        <w:ind w:firstLine="567"/>
        <w:jc w:val="both"/>
        <w:rPr>
          <w:sz w:val="22"/>
          <w:szCs w:val="22"/>
        </w:rPr>
      </w:pPr>
      <w:r w:rsidRPr="00DC6FEE">
        <w:rPr>
          <w:sz w:val="22"/>
          <w:szCs w:val="22"/>
        </w:rPr>
        <w:t>Почтовый адрес: 107031, Российская Федерация, г. Москва, ул. Рождественка, д. 10/2, строен. 1.</w:t>
      </w:r>
    </w:p>
    <w:p w14:paraId="5A033197" w14:textId="77777777" w:rsidR="00DC6FEE" w:rsidRPr="00DC6FEE" w:rsidRDefault="00DC6FEE" w:rsidP="00DC6FEE">
      <w:pPr>
        <w:ind w:firstLine="567"/>
        <w:jc w:val="both"/>
        <w:rPr>
          <w:sz w:val="22"/>
          <w:szCs w:val="22"/>
        </w:rPr>
      </w:pPr>
      <w:r w:rsidRPr="00DC6FEE">
        <w:rPr>
          <w:sz w:val="22"/>
          <w:szCs w:val="22"/>
        </w:rPr>
        <w:t>Телефон: 8-800-200-23-26</w:t>
      </w:r>
    </w:p>
    <w:p w14:paraId="47924E70" w14:textId="77777777" w:rsidR="00DC6FEE" w:rsidRPr="00DC6FEE" w:rsidRDefault="00DC6FEE" w:rsidP="00DC6FEE">
      <w:pPr>
        <w:ind w:firstLine="567"/>
        <w:jc w:val="both"/>
        <w:rPr>
          <w:sz w:val="22"/>
          <w:szCs w:val="22"/>
        </w:rPr>
      </w:pPr>
      <w:r w:rsidRPr="00DC6FEE">
        <w:rPr>
          <w:sz w:val="22"/>
          <w:szCs w:val="22"/>
        </w:rPr>
        <w:t>Факс: (495) 795-26-00</w:t>
      </w:r>
    </w:p>
    <w:p w14:paraId="52D7FDB2" w14:textId="77777777" w:rsidR="00DC6FEE" w:rsidRPr="00DC6FEE" w:rsidRDefault="00DC6FEE" w:rsidP="00232618">
      <w:pPr>
        <w:ind w:left="567"/>
        <w:jc w:val="both"/>
        <w:rPr>
          <w:sz w:val="22"/>
          <w:szCs w:val="22"/>
        </w:rPr>
      </w:pPr>
      <w:r w:rsidRPr="00DC6FEE">
        <w:rPr>
          <w:sz w:val="22"/>
          <w:szCs w:val="22"/>
        </w:rPr>
        <w:t>Корр./счет 30101810145250000411 в Главном управлении Банка России по Центральному федеральному округу г. Москва</w:t>
      </w:r>
    </w:p>
    <w:p w14:paraId="432C7BCB" w14:textId="77777777" w:rsidR="00DC6FEE" w:rsidRPr="00DC6FEE" w:rsidRDefault="00DC6FEE" w:rsidP="00232618">
      <w:pPr>
        <w:ind w:left="567"/>
        <w:jc w:val="both"/>
        <w:rPr>
          <w:sz w:val="22"/>
          <w:szCs w:val="22"/>
        </w:rPr>
      </w:pPr>
      <w:r w:rsidRPr="00DC6FEE">
        <w:rPr>
          <w:sz w:val="22"/>
          <w:szCs w:val="22"/>
        </w:rPr>
        <w:t>БИК 044525411</w:t>
      </w:r>
    </w:p>
    <w:p w14:paraId="1C95E454" w14:textId="77777777" w:rsidR="00DC6FEE" w:rsidRPr="00DC6FEE" w:rsidRDefault="00DC6FEE" w:rsidP="00232618">
      <w:pPr>
        <w:ind w:left="567"/>
        <w:jc w:val="both"/>
        <w:rPr>
          <w:sz w:val="22"/>
          <w:szCs w:val="22"/>
        </w:rPr>
      </w:pPr>
      <w:r w:rsidRPr="00DC6FEE">
        <w:rPr>
          <w:sz w:val="22"/>
          <w:szCs w:val="22"/>
        </w:rPr>
        <w:t>ИНН 7702070139</w:t>
      </w:r>
    </w:p>
    <w:p w14:paraId="3D652C3A" w14:textId="77777777" w:rsidR="00DC6FEE" w:rsidRPr="00DC6FEE" w:rsidRDefault="00DC6FEE" w:rsidP="00232618">
      <w:pPr>
        <w:ind w:left="567"/>
        <w:jc w:val="both"/>
        <w:rPr>
          <w:sz w:val="22"/>
          <w:szCs w:val="22"/>
        </w:rPr>
      </w:pPr>
      <w:r w:rsidRPr="00DC6FEE">
        <w:rPr>
          <w:sz w:val="22"/>
          <w:szCs w:val="22"/>
        </w:rPr>
        <w:lastRenderedPageBreak/>
        <w:t>Операционный офис «Региональный операционный офис «Краснодарский» Филиала №2351 Банка ВТБ (ПАО) в г. Краснодаре</w:t>
      </w:r>
    </w:p>
    <w:p w14:paraId="6D5E925F" w14:textId="77777777" w:rsidR="00DC6FEE" w:rsidRPr="00DC6FEE" w:rsidRDefault="00DC6FEE" w:rsidP="00DC6FEE">
      <w:pPr>
        <w:ind w:firstLine="567"/>
        <w:jc w:val="both"/>
        <w:rPr>
          <w:sz w:val="22"/>
          <w:szCs w:val="22"/>
        </w:rPr>
      </w:pPr>
      <w:r w:rsidRPr="00DC6FEE">
        <w:rPr>
          <w:sz w:val="22"/>
          <w:szCs w:val="22"/>
        </w:rPr>
        <w:t>Адрес: 350000, г. Краснодар, ул. Красноармейская/ул. им. Гоголя, 43/68</w:t>
      </w:r>
    </w:p>
    <w:p w14:paraId="60223687" w14:textId="77777777" w:rsidR="00DC6FEE" w:rsidRPr="00DC6FEE" w:rsidRDefault="00DC6FEE" w:rsidP="00DC6FEE">
      <w:pPr>
        <w:ind w:firstLine="567"/>
        <w:jc w:val="both"/>
        <w:rPr>
          <w:sz w:val="22"/>
          <w:szCs w:val="22"/>
        </w:rPr>
      </w:pPr>
      <w:r w:rsidRPr="00DC6FEE">
        <w:rPr>
          <w:sz w:val="22"/>
          <w:szCs w:val="22"/>
        </w:rPr>
        <w:t xml:space="preserve">к/с 30101810300000000999 в Отделении </w:t>
      </w:r>
      <w:proofErr w:type="spellStart"/>
      <w:r w:rsidRPr="00DC6FEE">
        <w:rPr>
          <w:sz w:val="22"/>
          <w:szCs w:val="22"/>
        </w:rPr>
        <w:t>Ростов</w:t>
      </w:r>
      <w:proofErr w:type="spellEnd"/>
      <w:r w:rsidRPr="00DC6FEE">
        <w:rPr>
          <w:sz w:val="22"/>
          <w:szCs w:val="22"/>
        </w:rPr>
        <w:t>-на-Дону</w:t>
      </w:r>
    </w:p>
    <w:p w14:paraId="1B92C82A" w14:textId="77777777" w:rsidR="00DC6FEE" w:rsidRPr="00DC6FEE" w:rsidRDefault="00DC6FEE" w:rsidP="00DC6FEE">
      <w:pPr>
        <w:ind w:firstLine="567"/>
        <w:jc w:val="both"/>
        <w:rPr>
          <w:sz w:val="22"/>
          <w:szCs w:val="22"/>
        </w:rPr>
      </w:pPr>
      <w:r w:rsidRPr="00DC6FEE">
        <w:rPr>
          <w:sz w:val="22"/>
          <w:szCs w:val="22"/>
        </w:rPr>
        <w:t>БИК 046015999</w:t>
      </w:r>
    </w:p>
    <w:p w14:paraId="6915B50B" w14:textId="77777777" w:rsidR="00DC6FEE" w:rsidRPr="00DC6FEE" w:rsidRDefault="00DC6FEE" w:rsidP="00DC6FEE">
      <w:pPr>
        <w:ind w:firstLine="567"/>
        <w:jc w:val="both"/>
        <w:rPr>
          <w:sz w:val="22"/>
          <w:szCs w:val="22"/>
        </w:rPr>
      </w:pPr>
      <w:r w:rsidRPr="00DC6FEE">
        <w:rPr>
          <w:sz w:val="22"/>
          <w:szCs w:val="22"/>
        </w:rPr>
        <w:t>ИНН 7702070139</w:t>
      </w:r>
    </w:p>
    <w:p w14:paraId="00CF5346" w14:textId="572B4E70" w:rsidR="00DC6FEE" w:rsidRPr="00DC6FEE" w:rsidRDefault="00DC6FEE" w:rsidP="00DC6FEE">
      <w:pPr>
        <w:ind w:firstLine="567"/>
        <w:jc w:val="both"/>
        <w:rPr>
          <w:sz w:val="22"/>
          <w:szCs w:val="22"/>
        </w:rPr>
      </w:pPr>
      <w:r w:rsidRPr="00DC6FEE">
        <w:rPr>
          <w:sz w:val="22"/>
          <w:szCs w:val="22"/>
        </w:rPr>
        <w:t>КПП 231043002</w:t>
      </w:r>
    </w:p>
    <w:bookmarkEnd w:id="5"/>
    <w:p w14:paraId="48BF88E3" w14:textId="76F34D0B" w:rsidR="003832DB" w:rsidRDefault="003832DB" w:rsidP="003832DB">
      <w:pPr>
        <w:ind w:firstLine="567"/>
        <w:jc w:val="both"/>
        <w:rPr>
          <w:noProof/>
          <w:sz w:val="20"/>
          <w:szCs w:val="20"/>
        </w:rPr>
      </w:pPr>
    </w:p>
    <w:p w14:paraId="3388AD75" w14:textId="77777777" w:rsidR="003832DB" w:rsidRPr="003832DB" w:rsidRDefault="003832DB" w:rsidP="003832DB">
      <w:pPr>
        <w:numPr>
          <w:ilvl w:val="0"/>
          <w:numId w:val="23"/>
        </w:numPr>
        <w:overflowPunct w:val="0"/>
        <w:autoSpaceDE w:val="0"/>
        <w:autoSpaceDN w:val="0"/>
        <w:adjustRightInd w:val="0"/>
        <w:ind w:left="0" w:firstLine="0"/>
        <w:jc w:val="center"/>
        <w:rPr>
          <w:b/>
          <w:bCs/>
          <w:spacing w:val="20"/>
          <w:sz w:val="22"/>
          <w:szCs w:val="22"/>
        </w:rPr>
      </w:pPr>
      <w:r w:rsidRPr="003832DB">
        <w:rPr>
          <w:b/>
          <w:bCs/>
          <w:spacing w:val="20"/>
          <w:sz w:val="22"/>
          <w:szCs w:val="22"/>
        </w:rPr>
        <w:t xml:space="preserve">ОСНОВАНИЯ ЗАКЛЮЧЕНИЯ ДОГОВОРА И ПРИВЛЕЧЕНИЯ </w:t>
      </w:r>
    </w:p>
    <w:p w14:paraId="1D7342D7" w14:textId="6D671E21" w:rsidR="003832DB" w:rsidRPr="003832DB" w:rsidRDefault="003832DB" w:rsidP="003832DB">
      <w:pPr>
        <w:overflowPunct w:val="0"/>
        <w:autoSpaceDE w:val="0"/>
        <w:autoSpaceDN w:val="0"/>
        <w:adjustRightInd w:val="0"/>
        <w:jc w:val="center"/>
        <w:rPr>
          <w:b/>
          <w:bCs/>
          <w:spacing w:val="20"/>
          <w:sz w:val="22"/>
          <w:szCs w:val="22"/>
        </w:rPr>
      </w:pPr>
      <w:r w:rsidRPr="003832DB">
        <w:rPr>
          <w:b/>
          <w:bCs/>
          <w:spacing w:val="20"/>
          <w:sz w:val="22"/>
          <w:szCs w:val="22"/>
        </w:rPr>
        <w:t>ДЕНЕЖНЫХ СРЕДСТВ УЧАСТНИКА</w:t>
      </w:r>
      <w:r>
        <w:rPr>
          <w:b/>
          <w:bCs/>
          <w:spacing w:val="20"/>
          <w:sz w:val="22"/>
          <w:szCs w:val="22"/>
        </w:rPr>
        <w:t xml:space="preserve"> ДОЛЕВОГО СТРОИТЕЛЬСТВА</w:t>
      </w:r>
    </w:p>
    <w:p w14:paraId="3F3DE25A" w14:textId="75E3AC59" w:rsidR="003832DB" w:rsidRPr="003832DB" w:rsidRDefault="003832DB" w:rsidP="003832DB">
      <w:pPr>
        <w:numPr>
          <w:ilvl w:val="1"/>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2"/>
          <w:szCs w:val="22"/>
        </w:rPr>
        <w:t>.</w:t>
      </w:r>
    </w:p>
    <w:p w14:paraId="442168BE" w14:textId="027A92B4" w:rsidR="003832DB" w:rsidRPr="003832DB" w:rsidRDefault="003832DB" w:rsidP="003832DB">
      <w:pPr>
        <w:numPr>
          <w:ilvl w:val="1"/>
          <w:numId w:val="22"/>
        </w:numPr>
        <w:tabs>
          <w:tab w:val="num" w:pos="1134"/>
        </w:tabs>
        <w:overflowPunct w:val="0"/>
        <w:autoSpaceDE w:val="0"/>
        <w:autoSpaceDN w:val="0"/>
        <w:adjustRightInd w:val="0"/>
        <w:ind w:left="0" w:firstLine="567"/>
        <w:jc w:val="both"/>
        <w:rPr>
          <w:sz w:val="22"/>
          <w:szCs w:val="22"/>
        </w:rPr>
      </w:pPr>
      <w:r w:rsidRPr="003832DB">
        <w:rPr>
          <w:sz w:val="22"/>
          <w:szCs w:val="22"/>
        </w:rPr>
        <w:t xml:space="preserve">Настоящий </w:t>
      </w:r>
      <w:r>
        <w:rPr>
          <w:sz w:val="22"/>
          <w:szCs w:val="22"/>
        </w:rPr>
        <w:t>д</w:t>
      </w:r>
      <w:r w:rsidRPr="003832DB">
        <w:rPr>
          <w:sz w:val="22"/>
          <w:szCs w:val="22"/>
        </w:rPr>
        <w:t xml:space="preserve">оговор подлежит государственной регистрации в </w:t>
      </w:r>
      <w:r>
        <w:rPr>
          <w:sz w:val="22"/>
          <w:szCs w:val="22"/>
        </w:rPr>
        <w:t>Управлении Федеральной службы государственной регистрации, кадастра и картографии по Краснодарскому краю (далее по тексту Орган регистрации прав.)</w:t>
      </w:r>
    </w:p>
    <w:p w14:paraId="50BC16E4" w14:textId="7AF53291" w:rsidR="003832DB" w:rsidRPr="003832DB" w:rsidRDefault="003832DB" w:rsidP="003832DB">
      <w:pPr>
        <w:numPr>
          <w:ilvl w:val="1"/>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 xml:space="preserve">В соответствии со ст. 3 Закона о </w:t>
      </w:r>
      <w:r>
        <w:rPr>
          <w:sz w:val="22"/>
          <w:szCs w:val="22"/>
        </w:rPr>
        <w:t>д</w:t>
      </w:r>
      <w:r w:rsidRPr="003832DB">
        <w:rPr>
          <w:sz w:val="22"/>
          <w:szCs w:val="22"/>
        </w:rPr>
        <w:t xml:space="preserve">олевом </w:t>
      </w:r>
      <w:r>
        <w:rPr>
          <w:sz w:val="22"/>
          <w:szCs w:val="22"/>
        </w:rPr>
        <w:t>строительстве</w:t>
      </w:r>
      <w:r w:rsidRPr="003832DB">
        <w:rPr>
          <w:sz w:val="22"/>
          <w:szCs w:val="22"/>
        </w:rPr>
        <w:t xml:space="preserve"> Застройщик вправе привлекать денежные средства Участника </w:t>
      </w:r>
      <w:r>
        <w:rPr>
          <w:sz w:val="22"/>
          <w:szCs w:val="22"/>
        </w:rPr>
        <w:t xml:space="preserve">долевого строительства </w:t>
      </w:r>
      <w:r w:rsidRPr="003832DB">
        <w:rPr>
          <w:sz w:val="22"/>
          <w:szCs w:val="22"/>
        </w:rPr>
        <w:t>на основании:</w:t>
      </w:r>
    </w:p>
    <w:p w14:paraId="4CB626EB" w14:textId="77777777" w:rsidR="003832DB" w:rsidRDefault="003832DB" w:rsidP="003832DB">
      <w:pPr>
        <w:numPr>
          <w:ilvl w:val="2"/>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 xml:space="preserve">Настоящего </w:t>
      </w:r>
      <w:r>
        <w:rPr>
          <w:sz w:val="22"/>
          <w:szCs w:val="22"/>
        </w:rPr>
        <w:t>д</w:t>
      </w:r>
      <w:r w:rsidRPr="003832DB">
        <w:rPr>
          <w:sz w:val="22"/>
          <w:szCs w:val="22"/>
        </w:rPr>
        <w:t>оговора, так как Застройщик удовлетворяет требованиям, указанным в части 2 указанной статьи.</w:t>
      </w:r>
    </w:p>
    <w:p w14:paraId="56FBD150" w14:textId="09AA488F" w:rsidR="003832DB" w:rsidRDefault="003832DB" w:rsidP="003832DB">
      <w:pPr>
        <w:numPr>
          <w:ilvl w:val="2"/>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Разрешения на строительство №</w:t>
      </w:r>
      <w:bookmarkStart w:id="6" w:name="OLE_LINK118"/>
      <w:bookmarkStart w:id="7" w:name="OLE_LINK119"/>
      <w:r w:rsidR="00037F28">
        <w:rPr>
          <w:sz w:val="22"/>
          <w:szCs w:val="22"/>
        </w:rPr>
        <w:t xml:space="preserve"> </w:t>
      </w:r>
      <w:r w:rsidRPr="00954CD9">
        <w:rPr>
          <w:sz w:val="22"/>
          <w:szCs w:val="22"/>
          <w:lang w:val="en-US"/>
        </w:rPr>
        <w:t>RU</w:t>
      </w:r>
      <w:r w:rsidRPr="00954CD9">
        <w:rPr>
          <w:sz w:val="22"/>
          <w:szCs w:val="22"/>
        </w:rPr>
        <w:t>-23-309-8393-2021</w:t>
      </w:r>
      <w:r w:rsidRPr="003832DB">
        <w:rPr>
          <w:sz w:val="22"/>
          <w:szCs w:val="22"/>
        </w:rPr>
        <w:t xml:space="preserve"> от </w:t>
      </w:r>
      <w:r>
        <w:rPr>
          <w:color w:val="000000"/>
          <w:sz w:val="22"/>
          <w:szCs w:val="22"/>
        </w:rPr>
        <w:t>07.07.2021г</w:t>
      </w:r>
      <w:r w:rsidRPr="003832DB">
        <w:rPr>
          <w:sz w:val="22"/>
          <w:szCs w:val="22"/>
        </w:rPr>
        <w:t xml:space="preserve">., выданного </w:t>
      </w:r>
      <w:bookmarkEnd w:id="6"/>
      <w:bookmarkEnd w:id="7"/>
      <w:r w:rsidRPr="003832DB">
        <w:rPr>
          <w:sz w:val="22"/>
          <w:szCs w:val="22"/>
        </w:rPr>
        <w:t>Администрацией города Сочи.</w:t>
      </w:r>
    </w:p>
    <w:p w14:paraId="5AA6F44A" w14:textId="7D29FB18" w:rsidR="003832DB" w:rsidRDefault="003832DB" w:rsidP="003832DB">
      <w:pPr>
        <w:numPr>
          <w:ilvl w:val="2"/>
          <w:numId w:val="22"/>
        </w:numPr>
        <w:tabs>
          <w:tab w:val="left" w:pos="567"/>
          <w:tab w:val="num" w:pos="1134"/>
        </w:tabs>
        <w:overflowPunct w:val="0"/>
        <w:autoSpaceDE w:val="0"/>
        <w:autoSpaceDN w:val="0"/>
        <w:adjustRightInd w:val="0"/>
        <w:ind w:left="0" w:firstLine="567"/>
        <w:jc w:val="both"/>
        <w:rPr>
          <w:sz w:val="22"/>
          <w:szCs w:val="22"/>
        </w:rPr>
      </w:pPr>
      <w:r w:rsidRPr="003832DB">
        <w:rPr>
          <w:sz w:val="22"/>
          <w:szCs w:val="22"/>
        </w:rPr>
        <w:t xml:space="preserve">Внесения Органом регистрации прав в Единый государственный реестр недвижимости записи о государственной регистрации </w:t>
      </w:r>
      <w:r w:rsidR="00037F28">
        <w:rPr>
          <w:bCs/>
          <w:spacing w:val="-2"/>
          <w:sz w:val="22"/>
          <w:szCs w:val="22"/>
        </w:rPr>
        <w:t xml:space="preserve">№ </w:t>
      </w:r>
      <w:r w:rsidRPr="00954CD9">
        <w:rPr>
          <w:bCs/>
          <w:spacing w:val="-2"/>
          <w:sz w:val="22"/>
          <w:szCs w:val="22"/>
        </w:rPr>
        <w:t>23:49:0420012:133-23/235/</w:t>
      </w:r>
      <w:r w:rsidR="00037F28" w:rsidRPr="00954CD9">
        <w:rPr>
          <w:bCs/>
          <w:spacing w:val="-2"/>
          <w:sz w:val="22"/>
          <w:szCs w:val="22"/>
        </w:rPr>
        <w:t>2021–12</w:t>
      </w:r>
      <w:r w:rsidRPr="003832DB">
        <w:rPr>
          <w:bCs/>
          <w:spacing w:val="-2"/>
          <w:sz w:val="22"/>
          <w:szCs w:val="22"/>
        </w:rPr>
        <w:t xml:space="preserve"> от </w:t>
      </w:r>
      <w:r w:rsidRPr="00954CD9">
        <w:rPr>
          <w:bCs/>
          <w:spacing w:val="-2"/>
          <w:sz w:val="22"/>
          <w:szCs w:val="22"/>
        </w:rPr>
        <w:t xml:space="preserve">28.06.2021 года </w:t>
      </w:r>
      <w:r w:rsidR="00037F28" w:rsidRPr="003832DB">
        <w:rPr>
          <w:sz w:val="22"/>
          <w:szCs w:val="22"/>
        </w:rPr>
        <w:t>Застройщиком права аренды на Земельный участок</w:t>
      </w:r>
      <w:r w:rsidR="00037F28">
        <w:rPr>
          <w:sz w:val="22"/>
          <w:szCs w:val="22"/>
        </w:rPr>
        <w:t>.</w:t>
      </w:r>
    </w:p>
    <w:p w14:paraId="5B889191" w14:textId="4EA99431" w:rsidR="003832DB" w:rsidRPr="003832DB" w:rsidRDefault="003832DB" w:rsidP="003832DB">
      <w:pPr>
        <w:numPr>
          <w:ilvl w:val="2"/>
          <w:numId w:val="22"/>
        </w:numPr>
        <w:tabs>
          <w:tab w:val="left" w:pos="567"/>
          <w:tab w:val="num" w:pos="1134"/>
        </w:tabs>
        <w:overflowPunct w:val="0"/>
        <w:autoSpaceDE w:val="0"/>
        <w:autoSpaceDN w:val="0"/>
        <w:adjustRightInd w:val="0"/>
        <w:ind w:left="0" w:firstLine="567"/>
        <w:jc w:val="both"/>
        <w:rPr>
          <w:sz w:val="22"/>
          <w:szCs w:val="22"/>
        </w:rPr>
      </w:pPr>
      <w:r w:rsidRPr="003832DB">
        <w:rPr>
          <w:color w:val="000000"/>
          <w:sz w:val="22"/>
          <w:szCs w:val="22"/>
        </w:rPr>
        <w:t>Опубликования, размещения в единой информационной системе жилищного строительства (ЕИСЖС) проектной декларации.</w:t>
      </w:r>
    </w:p>
    <w:p w14:paraId="21454590" w14:textId="48A8B82D" w:rsidR="003832DB" w:rsidRPr="003832DB" w:rsidRDefault="003832DB" w:rsidP="003832DB">
      <w:pPr>
        <w:numPr>
          <w:ilvl w:val="1"/>
          <w:numId w:val="22"/>
        </w:numPr>
        <w:tabs>
          <w:tab w:val="clear" w:pos="720"/>
          <w:tab w:val="left" w:pos="567"/>
          <w:tab w:val="num" w:pos="710"/>
          <w:tab w:val="num" w:pos="1134"/>
        </w:tabs>
        <w:overflowPunct w:val="0"/>
        <w:autoSpaceDE w:val="0"/>
        <w:autoSpaceDN w:val="0"/>
        <w:adjustRightInd w:val="0"/>
        <w:ind w:left="0" w:firstLine="567"/>
        <w:jc w:val="both"/>
        <w:rPr>
          <w:sz w:val="22"/>
          <w:szCs w:val="22"/>
        </w:rPr>
      </w:pPr>
      <w:r w:rsidRPr="003832DB">
        <w:rPr>
          <w:color w:val="000000"/>
          <w:sz w:val="22"/>
          <w:szCs w:val="22"/>
        </w:rPr>
        <w:t>Стороны подтверждают, что Участник</w:t>
      </w:r>
      <w:r w:rsidR="00037F28">
        <w:rPr>
          <w:color w:val="000000"/>
          <w:sz w:val="22"/>
          <w:szCs w:val="22"/>
        </w:rPr>
        <w:t xml:space="preserve"> долевого строительства </w:t>
      </w:r>
      <w:r w:rsidRPr="003832DB">
        <w:rPr>
          <w:color w:val="000000"/>
          <w:sz w:val="22"/>
          <w:szCs w:val="22"/>
        </w:rPr>
        <w:t xml:space="preserve">ознакомился с положениями настоящего </w:t>
      </w:r>
      <w:r w:rsidR="00037F28">
        <w:rPr>
          <w:color w:val="000000"/>
          <w:sz w:val="22"/>
          <w:szCs w:val="22"/>
        </w:rPr>
        <w:t>д</w:t>
      </w:r>
      <w:r w:rsidRPr="003832DB">
        <w:rPr>
          <w:color w:val="000000"/>
          <w:sz w:val="22"/>
          <w:szCs w:val="22"/>
        </w:rPr>
        <w:t xml:space="preserve">оговора, а также с содержанием документов, указанных в </w:t>
      </w:r>
      <w:r w:rsidR="00037F28">
        <w:rPr>
          <w:color w:val="000000"/>
          <w:sz w:val="22"/>
          <w:szCs w:val="22"/>
        </w:rPr>
        <w:t>разделе</w:t>
      </w:r>
      <w:r w:rsidRPr="003832DB">
        <w:rPr>
          <w:color w:val="000000"/>
          <w:sz w:val="22"/>
          <w:szCs w:val="22"/>
        </w:rPr>
        <w:t xml:space="preserve"> 2 настоящего </w:t>
      </w:r>
      <w:r w:rsidR="00037F28">
        <w:rPr>
          <w:color w:val="000000"/>
          <w:sz w:val="22"/>
          <w:szCs w:val="22"/>
        </w:rPr>
        <w:t>д</w:t>
      </w:r>
      <w:r w:rsidRPr="003832DB">
        <w:rPr>
          <w:color w:val="000000"/>
          <w:sz w:val="22"/>
          <w:szCs w:val="22"/>
        </w:rPr>
        <w:t>оговора</w:t>
      </w:r>
      <w:bookmarkStart w:id="8" w:name="_Hlk523408516"/>
      <w:r w:rsidRPr="003832DB">
        <w:rPr>
          <w:sz w:val="22"/>
          <w:szCs w:val="22"/>
        </w:rPr>
        <w:t>.</w:t>
      </w:r>
      <w:bookmarkEnd w:id="8"/>
    </w:p>
    <w:p w14:paraId="798A6FA3" w14:textId="348A564D" w:rsidR="003832DB" w:rsidRPr="003832DB" w:rsidRDefault="003832DB" w:rsidP="003832DB">
      <w:pPr>
        <w:numPr>
          <w:ilvl w:val="1"/>
          <w:numId w:val="22"/>
        </w:numPr>
        <w:tabs>
          <w:tab w:val="left" w:pos="567"/>
          <w:tab w:val="num" w:pos="1134"/>
        </w:tabs>
        <w:overflowPunct w:val="0"/>
        <w:autoSpaceDE w:val="0"/>
        <w:autoSpaceDN w:val="0"/>
        <w:adjustRightInd w:val="0"/>
        <w:ind w:left="0" w:firstLine="567"/>
        <w:jc w:val="both"/>
        <w:rPr>
          <w:color w:val="000000"/>
          <w:sz w:val="22"/>
          <w:szCs w:val="22"/>
        </w:rPr>
      </w:pPr>
      <w:r w:rsidRPr="003832DB">
        <w:rPr>
          <w:color w:val="000000"/>
          <w:sz w:val="22"/>
          <w:szCs w:val="22"/>
        </w:rPr>
        <w:t xml:space="preserve">В силу того, что расчеты по настоящему </w:t>
      </w:r>
      <w:r w:rsidR="00037F28">
        <w:rPr>
          <w:color w:val="000000"/>
          <w:sz w:val="22"/>
          <w:szCs w:val="22"/>
        </w:rPr>
        <w:t>д</w:t>
      </w:r>
      <w:r w:rsidRPr="003832DB">
        <w:rPr>
          <w:color w:val="000000"/>
          <w:sz w:val="22"/>
          <w:szCs w:val="22"/>
        </w:rPr>
        <w:t xml:space="preserve">оговору осуществляются с использованием счетов </w:t>
      </w:r>
      <w:proofErr w:type="spellStart"/>
      <w:r w:rsidRPr="003832DB">
        <w:rPr>
          <w:color w:val="000000"/>
          <w:sz w:val="22"/>
          <w:szCs w:val="22"/>
        </w:rPr>
        <w:t>эскроу</w:t>
      </w:r>
      <w:proofErr w:type="spellEnd"/>
      <w:r w:rsidRPr="003832DB">
        <w:rPr>
          <w:color w:val="000000"/>
          <w:sz w:val="22"/>
          <w:szCs w:val="22"/>
        </w:rPr>
        <w:t xml:space="preserve">, залог в силу закона на </w:t>
      </w:r>
      <w:r w:rsidR="0048413E">
        <w:rPr>
          <w:color w:val="000000"/>
          <w:sz w:val="22"/>
          <w:szCs w:val="22"/>
        </w:rPr>
        <w:t xml:space="preserve">право аренды на </w:t>
      </w:r>
      <w:r w:rsidRPr="003832DB">
        <w:rPr>
          <w:color w:val="000000"/>
          <w:sz w:val="22"/>
          <w:szCs w:val="22"/>
        </w:rPr>
        <w:t>предоставленный для строительства Земельный участок и строящ</w:t>
      </w:r>
      <w:r w:rsidR="00BE6F28">
        <w:rPr>
          <w:color w:val="000000"/>
          <w:sz w:val="22"/>
          <w:szCs w:val="22"/>
        </w:rPr>
        <w:t xml:space="preserve">ийся </w:t>
      </w:r>
      <w:r w:rsidRPr="003832DB">
        <w:rPr>
          <w:color w:val="000000"/>
          <w:sz w:val="22"/>
          <w:szCs w:val="22"/>
        </w:rPr>
        <w:t xml:space="preserve">на этом участке </w:t>
      </w:r>
      <w:r w:rsidR="007876E7">
        <w:rPr>
          <w:color w:val="000000"/>
          <w:sz w:val="22"/>
          <w:szCs w:val="22"/>
        </w:rPr>
        <w:t>Гостиничн</w:t>
      </w:r>
      <w:r w:rsidR="008E5580">
        <w:rPr>
          <w:color w:val="000000"/>
          <w:sz w:val="22"/>
          <w:szCs w:val="22"/>
        </w:rPr>
        <w:t>ый</w:t>
      </w:r>
      <w:r w:rsidR="007876E7">
        <w:rPr>
          <w:color w:val="000000"/>
          <w:sz w:val="22"/>
          <w:szCs w:val="22"/>
        </w:rPr>
        <w:t xml:space="preserve"> комплекс</w:t>
      </w:r>
      <w:r w:rsidRPr="003832DB">
        <w:rPr>
          <w:color w:val="000000"/>
          <w:sz w:val="22"/>
          <w:szCs w:val="22"/>
        </w:rPr>
        <w:t xml:space="preserve"> на основании ч. 4 ст. 15.4 Закона о </w:t>
      </w:r>
      <w:r w:rsidR="00037F28">
        <w:rPr>
          <w:color w:val="000000"/>
          <w:sz w:val="22"/>
          <w:szCs w:val="22"/>
        </w:rPr>
        <w:t>д</w:t>
      </w:r>
      <w:r w:rsidRPr="003832DB">
        <w:rPr>
          <w:color w:val="000000"/>
          <w:sz w:val="22"/>
          <w:szCs w:val="22"/>
        </w:rPr>
        <w:t xml:space="preserve">олевом </w:t>
      </w:r>
      <w:r w:rsidR="00037F28">
        <w:rPr>
          <w:color w:val="000000"/>
          <w:sz w:val="22"/>
          <w:szCs w:val="22"/>
        </w:rPr>
        <w:t xml:space="preserve">строительстве </w:t>
      </w:r>
      <w:r w:rsidRPr="003832DB">
        <w:rPr>
          <w:color w:val="000000"/>
          <w:sz w:val="22"/>
          <w:szCs w:val="22"/>
        </w:rPr>
        <w:t xml:space="preserve">в пользу Участника </w:t>
      </w:r>
      <w:r w:rsidR="007876E7">
        <w:rPr>
          <w:color w:val="000000"/>
          <w:sz w:val="22"/>
          <w:szCs w:val="22"/>
        </w:rPr>
        <w:t xml:space="preserve">долевого строительства </w:t>
      </w:r>
      <w:r w:rsidRPr="003832DB">
        <w:rPr>
          <w:color w:val="000000"/>
          <w:sz w:val="22"/>
          <w:szCs w:val="22"/>
        </w:rPr>
        <w:t>не устанавливается.</w:t>
      </w:r>
    </w:p>
    <w:p w14:paraId="7811001A" w14:textId="77777777" w:rsidR="003832DB" w:rsidRPr="003832DB" w:rsidRDefault="003832DB" w:rsidP="00954CD9">
      <w:pPr>
        <w:ind w:firstLine="567"/>
        <w:jc w:val="both"/>
        <w:rPr>
          <w:noProof/>
          <w:sz w:val="22"/>
          <w:szCs w:val="22"/>
        </w:rPr>
      </w:pPr>
    </w:p>
    <w:p w14:paraId="51D012D0" w14:textId="512754FD" w:rsidR="005A51C9" w:rsidRPr="00037F28" w:rsidRDefault="005A51C9" w:rsidP="00037F28">
      <w:pPr>
        <w:pStyle w:val="a3"/>
        <w:keepNext/>
        <w:numPr>
          <w:ilvl w:val="0"/>
          <w:numId w:val="22"/>
        </w:numPr>
        <w:jc w:val="center"/>
        <w:outlineLvl w:val="6"/>
        <w:rPr>
          <w:b/>
          <w:sz w:val="22"/>
          <w:szCs w:val="22"/>
        </w:rPr>
      </w:pPr>
      <w:r w:rsidRPr="00037F28">
        <w:rPr>
          <w:b/>
          <w:sz w:val="22"/>
          <w:szCs w:val="22"/>
        </w:rPr>
        <w:t>ПРЕДМЕТ ДОГОВОРА</w:t>
      </w:r>
    </w:p>
    <w:p w14:paraId="366E9639" w14:textId="6FD38668" w:rsidR="00925693" w:rsidRPr="000E78E4" w:rsidRDefault="00037F28" w:rsidP="00C23650">
      <w:pPr>
        <w:widowControl w:val="0"/>
        <w:autoSpaceDE w:val="0"/>
        <w:autoSpaceDN w:val="0"/>
        <w:adjustRightInd w:val="0"/>
        <w:ind w:firstLine="567"/>
        <w:jc w:val="both"/>
        <w:rPr>
          <w:sz w:val="22"/>
          <w:szCs w:val="22"/>
        </w:rPr>
      </w:pPr>
      <w:r>
        <w:rPr>
          <w:sz w:val="22"/>
          <w:szCs w:val="22"/>
        </w:rPr>
        <w:t>3</w:t>
      </w:r>
      <w:r w:rsidR="00292100" w:rsidRPr="003832DB">
        <w:rPr>
          <w:sz w:val="22"/>
          <w:szCs w:val="22"/>
        </w:rPr>
        <w:t xml:space="preserve">.1. </w:t>
      </w:r>
      <w:r w:rsidR="00925693" w:rsidRPr="003832DB">
        <w:rPr>
          <w:sz w:val="22"/>
          <w:szCs w:val="22"/>
        </w:rPr>
        <w:t xml:space="preserve">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w:t>
      </w:r>
      <w:r w:rsidR="00CB4F11" w:rsidRPr="003832DB">
        <w:rPr>
          <w:sz w:val="22"/>
          <w:szCs w:val="22"/>
        </w:rPr>
        <w:t>Здание</w:t>
      </w:r>
      <w:r w:rsidR="00954CD9" w:rsidRPr="003832DB">
        <w:rPr>
          <w:sz w:val="22"/>
          <w:szCs w:val="22"/>
        </w:rPr>
        <w:t>,</w:t>
      </w:r>
      <w:r w:rsidR="00CB4F11" w:rsidRPr="003832DB">
        <w:rPr>
          <w:sz w:val="22"/>
          <w:szCs w:val="22"/>
        </w:rPr>
        <w:t xml:space="preserve"> </w:t>
      </w:r>
      <w:r w:rsidR="00954CD9" w:rsidRPr="00954CD9">
        <w:rPr>
          <w:bCs/>
          <w:sz w:val="22"/>
          <w:szCs w:val="22"/>
        </w:rPr>
        <w:t>входящ</w:t>
      </w:r>
      <w:r w:rsidR="00954CD9" w:rsidRPr="003832DB">
        <w:rPr>
          <w:bCs/>
          <w:sz w:val="22"/>
          <w:szCs w:val="22"/>
        </w:rPr>
        <w:t>ее</w:t>
      </w:r>
      <w:r w:rsidR="00954CD9" w:rsidRPr="00954CD9">
        <w:rPr>
          <w:bCs/>
          <w:sz w:val="22"/>
          <w:szCs w:val="22"/>
        </w:rPr>
        <w:t xml:space="preserve"> в соответствии с проектной документацией в состав объекта капитального строительства «</w:t>
      </w:r>
      <w:r w:rsidR="00954CD9" w:rsidRPr="00954CD9">
        <w:rPr>
          <w:b/>
          <w:sz w:val="22"/>
          <w:szCs w:val="22"/>
        </w:rPr>
        <w:t>Гостиничный комплекс»:</w:t>
      </w:r>
      <w:r w:rsidR="00954CD9" w:rsidRPr="00954CD9">
        <w:rPr>
          <w:sz w:val="22"/>
          <w:szCs w:val="22"/>
        </w:rPr>
        <w:t xml:space="preserve"> Гостиничный комплекс с.1 и Коттедж с.2 (Литер Ж) ТИП Д1</w:t>
      </w:r>
      <w:r w:rsidR="00992586" w:rsidRPr="003832DB">
        <w:rPr>
          <w:sz w:val="22"/>
          <w:szCs w:val="22"/>
        </w:rPr>
        <w:t xml:space="preserve"> </w:t>
      </w:r>
      <w:r w:rsidR="00184DE8" w:rsidRPr="003832DB">
        <w:rPr>
          <w:sz w:val="22"/>
          <w:szCs w:val="22"/>
        </w:rPr>
        <w:t>и</w:t>
      </w:r>
      <w:r w:rsidR="00184DE8" w:rsidRPr="000E78E4">
        <w:rPr>
          <w:sz w:val="22"/>
          <w:szCs w:val="22"/>
        </w:rPr>
        <w:t xml:space="preserve"> после получения р</w:t>
      </w:r>
      <w:r w:rsidR="00925693" w:rsidRPr="000E78E4">
        <w:rPr>
          <w:sz w:val="22"/>
          <w:szCs w:val="22"/>
        </w:rPr>
        <w:t xml:space="preserve">азрешения на ввод в эксплуатацию </w:t>
      </w:r>
      <w:r w:rsidR="00954CD9">
        <w:rPr>
          <w:sz w:val="22"/>
          <w:szCs w:val="22"/>
        </w:rPr>
        <w:t>Гостиничного комплекса</w:t>
      </w:r>
      <w:r w:rsidR="00CB4F11" w:rsidRPr="000E78E4">
        <w:rPr>
          <w:sz w:val="22"/>
          <w:szCs w:val="22"/>
        </w:rPr>
        <w:t xml:space="preserve"> </w:t>
      </w:r>
      <w:r w:rsidR="00925693" w:rsidRPr="000E78E4">
        <w:rPr>
          <w:sz w:val="22"/>
          <w:szCs w:val="22"/>
        </w:rPr>
        <w:t xml:space="preserve">передать </w:t>
      </w:r>
      <w:r w:rsidR="00CB4F11" w:rsidRPr="000E78E4">
        <w:rPr>
          <w:sz w:val="22"/>
          <w:szCs w:val="22"/>
        </w:rPr>
        <w:t>входящий в его состав</w:t>
      </w:r>
      <w:r w:rsidR="00925693" w:rsidRPr="000E78E4">
        <w:rPr>
          <w:sz w:val="22"/>
          <w:szCs w:val="22"/>
        </w:rPr>
        <w:t xml:space="preserve"> Объект долевого строительства Участнику долевого строительства, а Участник долевого строительства обязуется уплатить обусловленную договором цену в порядке </w:t>
      </w:r>
      <w:r w:rsidR="00184DE8" w:rsidRPr="000E78E4">
        <w:rPr>
          <w:sz w:val="22"/>
          <w:szCs w:val="22"/>
        </w:rPr>
        <w:t xml:space="preserve">и на условиях </w:t>
      </w:r>
      <w:r w:rsidR="00925693" w:rsidRPr="000E78E4">
        <w:rPr>
          <w:sz w:val="22"/>
          <w:szCs w:val="22"/>
        </w:rPr>
        <w:t>предусмотренных договором</w:t>
      </w:r>
      <w:r w:rsidR="00184DE8" w:rsidRPr="000E78E4">
        <w:rPr>
          <w:sz w:val="22"/>
          <w:szCs w:val="22"/>
        </w:rPr>
        <w:t>,</w:t>
      </w:r>
      <w:r w:rsidR="00925693" w:rsidRPr="000E78E4">
        <w:rPr>
          <w:sz w:val="22"/>
          <w:szCs w:val="22"/>
        </w:rPr>
        <w:t xml:space="preserve"> и принять Объект долевого строительства при наличии разрешения на ввод в эксплуатацию </w:t>
      </w:r>
      <w:r w:rsidR="00954CD9">
        <w:rPr>
          <w:sz w:val="22"/>
          <w:szCs w:val="22"/>
        </w:rPr>
        <w:t>Гостиничного комплекса</w:t>
      </w:r>
      <w:r w:rsidR="00925693" w:rsidRPr="000E78E4">
        <w:rPr>
          <w:sz w:val="22"/>
          <w:szCs w:val="22"/>
        </w:rPr>
        <w:t>.</w:t>
      </w:r>
    </w:p>
    <w:p w14:paraId="4B85C852" w14:textId="18DE09E2" w:rsidR="00CB4F11" w:rsidRDefault="00037F28" w:rsidP="00CB4F11">
      <w:pPr>
        <w:tabs>
          <w:tab w:val="left" w:pos="993"/>
        </w:tabs>
        <w:autoSpaceDE w:val="0"/>
        <w:autoSpaceDN w:val="0"/>
        <w:adjustRightInd w:val="0"/>
        <w:ind w:firstLine="567"/>
        <w:jc w:val="both"/>
        <w:rPr>
          <w:rFonts w:eastAsiaTheme="minorHAnsi"/>
          <w:b/>
          <w:bCs/>
          <w:sz w:val="22"/>
          <w:szCs w:val="22"/>
          <w:lang w:eastAsia="en-US"/>
        </w:rPr>
      </w:pPr>
      <w:r>
        <w:rPr>
          <w:rFonts w:eastAsiaTheme="minorHAnsi"/>
          <w:bCs/>
          <w:sz w:val="22"/>
          <w:szCs w:val="22"/>
          <w:lang w:eastAsia="en-US"/>
        </w:rPr>
        <w:t>3</w:t>
      </w:r>
      <w:r w:rsidR="006E6D27" w:rsidRPr="000E78E4">
        <w:rPr>
          <w:rFonts w:eastAsiaTheme="minorHAnsi"/>
          <w:bCs/>
          <w:sz w:val="22"/>
          <w:szCs w:val="22"/>
          <w:lang w:eastAsia="en-US"/>
        </w:rPr>
        <w:t>.2. Объектом долевого строительства по настоящему договору является</w:t>
      </w:r>
      <w:r w:rsidR="00104FDA" w:rsidRPr="000E78E4">
        <w:rPr>
          <w:rFonts w:eastAsiaTheme="minorHAnsi"/>
          <w:bCs/>
          <w:sz w:val="22"/>
          <w:szCs w:val="22"/>
          <w:lang w:eastAsia="en-US"/>
        </w:rPr>
        <w:t>:</w:t>
      </w:r>
      <w:r w:rsidR="00CB4F11" w:rsidRPr="000E78E4">
        <w:rPr>
          <w:rFonts w:eastAsiaTheme="minorHAnsi"/>
          <w:b/>
          <w:bCs/>
          <w:sz w:val="22"/>
          <w:szCs w:val="22"/>
          <w:lang w:eastAsia="en-US"/>
        </w:rPr>
        <w:t xml:space="preserve"> </w:t>
      </w:r>
    </w:p>
    <w:tbl>
      <w:tblPr>
        <w:tblStyle w:val="a6"/>
        <w:tblW w:w="9498" w:type="dxa"/>
        <w:tblInd w:w="-5" w:type="dxa"/>
        <w:tblLook w:val="04A0" w:firstRow="1" w:lastRow="0" w:firstColumn="1" w:lastColumn="0" w:noHBand="0" w:noVBand="1"/>
      </w:tblPr>
      <w:tblGrid>
        <w:gridCol w:w="7088"/>
        <w:gridCol w:w="2410"/>
      </w:tblGrid>
      <w:tr w:rsidR="00A450C5" w:rsidRPr="000E78E4" w14:paraId="2FD6615E" w14:textId="77777777" w:rsidTr="007606A8">
        <w:trPr>
          <w:trHeight w:val="378"/>
        </w:trPr>
        <w:tc>
          <w:tcPr>
            <w:tcW w:w="7088" w:type="dxa"/>
          </w:tcPr>
          <w:p w14:paraId="6662D3CB" w14:textId="01F3ADD2" w:rsidR="007A7AA6" w:rsidRPr="000E78E4" w:rsidRDefault="00A450C5" w:rsidP="0098790E">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Наименование помещения</w:t>
            </w:r>
          </w:p>
        </w:tc>
        <w:tc>
          <w:tcPr>
            <w:tcW w:w="2410" w:type="dxa"/>
          </w:tcPr>
          <w:p w14:paraId="7864030F" w14:textId="77777777"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r w:rsidRPr="000E78E4">
              <w:rPr>
                <w:rFonts w:eastAsiaTheme="minorHAnsi"/>
                <w:b/>
                <w:sz w:val="22"/>
                <w:szCs w:val="22"/>
                <w:lang w:eastAsia="en-US"/>
              </w:rPr>
              <w:t>номер (апартамент)</w:t>
            </w:r>
          </w:p>
        </w:tc>
      </w:tr>
      <w:tr w:rsidR="00A450C5" w:rsidRPr="000E78E4" w14:paraId="2CE205A4" w14:textId="77777777" w:rsidTr="007606A8">
        <w:trPr>
          <w:trHeight w:val="283"/>
        </w:trPr>
        <w:tc>
          <w:tcPr>
            <w:tcW w:w="7088" w:type="dxa"/>
          </w:tcPr>
          <w:p w14:paraId="4E6223FF" w14:textId="7C6001C4" w:rsidR="007A7AA6" w:rsidRPr="000E78E4" w:rsidRDefault="00A450C5" w:rsidP="0098790E">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Назначение</w:t>
            </w:r>
          </w:p>
        </w:tc>
        <w:tc>
          <w:tcPr>
            <w:tcW w:w="2410" w:type="dxa"/>
          </w:tcPr>
          <w:p w14:paraId="260BC71A" w14:textId="089A203E" w:rsidR="00A450C5" w:rsidRPr="000E78E4" w:rsidRDefault="001D02EF" w:rsidP="007A7AA6">
            <w:pPr>
              <w:tabs>
                <w:tab w:val="left" w:pos="993"/>
              </w:tabs>
              <w:autoSpaceDE w:val="0"/>
              <w:autoSpaceDN w:val="0"/>
              <w:adjustRightInd w:val="0"/>
              <w:jc w:val="center"/>
              <w:rPr>
                <w:rFonts w:eastAsiaTheme="minorHAnsi"/>
                <w:b/>
                <w:sz w:val="22"/>
                <w:szCs w:val="22"/>
                <w:lang w:eastAsia="en-US"/>
              </w:rPr>
            </w:pPr>
            <w:r>
              <w:rPr>
                <w:rFonts w:eastAsiaTheme="minorHAnsi"/>
                <w:b/>
                <w:sz w:val="22"/>
                <w:szCs w:val="22"/>
                <w:lang w:eastAsia="en-US"/>
              </w:rPr>
              <w:t>н</w:t>
            </w:r>
            <w:r w:rsidR="00A450C5" w:rsidRPr="000E78E4">
              <w:rPr>
                <w:rFonts w:eastAsiaTheme="minorHAnsi"/>
                <w:b/>
                <w:sz w:val="22"/>
                <w:szCs w:val="22"/>
                <w:lang w:eastAsia="en-US"/>
              </w:rPr>
              <w:t>ежилое</w:t>
            </w:r>
            <w:r>
              <w:rPr>
                <w:rFonts w:eastAsiaTheme="minorHAnsi"/>
                <w:b/>
                <w:sz w:val="22"/>
                <w:szCs w:val="22"/>
                <w:lang w:eastAsia="en-US"/>
              </w:rPr>
              <w:t xml:space="preserve"> помещение</w:t>
            </w:r>
          </w:p>
        </w:tc>
      </w:tr>
      <w:tr w:rsidR="00A450C5" w:rsidRPr="000E78E4" w14:paraId="68500A87" w14:textId="77777777" w:rsidTr="007606A8">
        <w:tc>
          <w:tcPr>
            <w:tcW w:w="7088" w:type="dxa"/>
          </w:tcPr>
          <w:p w14:paraId="75FF2C35" w14:textId="0A30AA0E" w:rsidR="007A7AA6" w:rsidRPr="000E78E4" w:rsidRDefault="00954CD9" w:rsidP="0098790E">
            <w:pPr>
              <w:tabs>
                <w:tab w:val="left" w:pos="993"/>
              </w:tabs>
              <w:autoSpaceDE w:val="0"/>
              <w:autoSpaceDN w:val="0"/>
              <w:adjustRightInd w:val="0"/>
              <w:jc w:val="both"/>
              <w:rPr>
                <w:rFonts w:eastAsiaTheme="minorHAnsi"/>
                <w:sz w:val="22"/>
                <w:szCs w:val="22"/>
                <w:lang w:eastAsia="en-US"/>
              </w:rPr>
            </w:pPr>
            <w:r>
              <w:rPr>
                <w:rFonts w:eastAsiaTheme="minorHAnsi"/>
                <w:sz w:val="22"/>
                <w:szCs w:val="22"/>
                <w:lang w:eastAsia="en-US"/>
              </w:rPr>
              <w:t>С</w:t>
            </w:r>
            <w:r w:rsidR="00A450C5" w:rsidRPr="000E78E4">
              <w:rPr>
                <w:rFonts w:eastAsiaTheme="minorHAnsi"/>
                <w:sz w:val="22"/>
                <w:szCs w:val="22"/>
                <w:lang w:eastAsia="en-US"/>
              </w:rPr>
              <w:t>екция</w:t>
            </w:r>
          </w:p>
        </w:tc>
        <w:tc>
          <w:tcPr>
            <w:tcW w:w="2410" w:type="dxa"/>
          </w:tcPr>
          <w:p w14:paraId="594FDFF8" w14:textId="7A9E29D0"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6E742000" w14:textId="77777777" w:rsidTr="007606A8">
        <w:tc>
          <w:tcPr>
            <w:tcW w:w="7088" w:type="dxa"/>
          </w:tcPr>
          <w:p w14:paraId="61B0CA49" w14:textId="07F88A38" w:rsidR="007A7AA6" w:rsidRPr="000E78E4" w:rsidRDefault="00A450C5" w:rsidP="0098790E">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Строительный номер</w:t>
            </w:r>
          </w:p>
        </w:tc>
        <w:tc>
          <w:tcPr>
            <w:tcW w:w="2410" w:type="dxa"/>
          </w:tcPr>
          <w:p w14:paraId="564D4C47" w14:textId="20B6FC3D" w:rsidR="00A450C5" w:rsidRPr="00606D42"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0357CCF3" w14:textId="77777777" w:rsidTr="007606A8">
        <w:trPr>
          <w:trHeight w:val="70"/>
        </w:trPr>
        <w:tc>
          <w:tcPr>
            <w:tcW w:w="7088" w:type="dxa"/>
          </w:tcPr>
          <w:p w14:paraId="77FC8287" w14:textId="64DB437C" w:rsidR="007A7AA6" w:rsidRPr="000E78E4" w:rsidRDefault="00A450C5" w:rsidP="0098790E">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Этаж</w:t>
            </w:r>
          </w:p>
        </w:tc>
        <w:tc>
          <w:tcPr>
            <w:tcW w:w="2410" w:type="dxa"/>
          </w:tcPr>
          <w:p w14:paraId="2D286FDA" w14:textId="26F76463"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1AF81DC5" w14:textId="77777777" w:rsidTr="007606A8">
        <w:trPr>
          <w:trHeight w:val="211"/>
        </w:trPr>
        <w:tc>
          <w:tcPr>
            <w:tcW w:w="7088" w:type="dxa"/>
          </w:tcPr>
          <w:p w14:paraId="5A5E3615" w14:textId="4AB8CE47" w:rsidR="007A7AA6" w:rsidRPr="000E78E4" w:rsidRDefault="00A450C5" w:rsidP="001B0289">
            <w:pPr>
              <w:tabs>
                <w:tab w:val="left" w:pos="993"/>
              </w:tabs>
              <w:autoSpaceDE w:val="0"/>
              <w:autoSpaceDN w:val="0"/>
              <w:adjustRightInd w:val="0"/>
              <w:jc w:val="both"/>
              <w:rPr>
                <w:rFonts w:eastAsiaTheme="minorHAnsi"/>
                <w:sz w:val="22"/>
                <w:szCs w:val="22"/>
                <w:lang w:eastAsia="en-US"/>
              </w:rPr>
            </w:pPr>
            <w:r w:rsidRPr="000E78E4">
              <w:rPr>
                <w:rFonts w:eastAsiaTheme="minorHAnsi"/>
                <w:sz w:val="22"/>
                <w:szCs w:val="22"/>
                <w:lang w:eastAsia="en-US"/>
              </w:rPr>
              <w:t>Общая проектная площадь</w:t>
            </w:r>
            <w:r w:rsidR="00F8715A">
              <w:rPr>
                <w:rFonts w:eastAsiaTheme="minorHAnsi"/>
                <w:sz w:val="22"/>
                <w:szCs w:val="22"/>
                <w:lang w:eastAsia="en-US"/>
              </w:rPr>
              <w:t xml:space="preserve"> (кв. м.)</w:t>
            </w:r>
          </w:p>
        </w:tc>
        <w:tc>
          <w:tcPr>
            <w:tcW w:w="2410" w:type="dxa"/>
          </w:tcPr>
          <w:p w14:paraId="6B4D991F" w14:textId="7B9DEDDC" w:rsidR="00A450C5" w:rsidRPr="00F84F09" w:rsidRDefault="00A450C5" w:rsidP="00ED1763">
            <w:pPr>
              <w:tabs>
                <w:tab w:val="left" w:pos="993"/>
              </w:tabs>
              <w:autoSpaceDE w:val="0"/>
              <w:autoSpaceDN w:val="0"/>
              <w:adjustRightInd w:val="0"/>
              <w:rPr>
                <w:rFonts w:eastAsiaTheme="minorHAnsi"/>
                <w:b/>
                <w:sz w:val="22"/>
                <w:szCs w:val="22"/>
                <w:lang w:eastAsia="en-US"/>
              </w:rPr>
            </w:pPr>
          </w:p>
        </w:tc>
      </w:tr>
      <w:tr w:rsidR="00A450C5" w:rsidRPr="000E78E4" w14:paraId="0D58F2B7" w14:textId="77777777" w:rsidTr="007606A8">
        <w:tc>
          <w:tcPr>
            <w:tcW w:w="7088" w:type="dxa"/>
          </w:tcPr>
          <w:p w14:paraId="4C3FB486" w14:textId="6A5E541B" w:rsidR="007A7AA6" w:rsidRPr="007A7AA6" w:rsidRDefault="007D7194" w:rsidP="001B0289">
            <w:pPr>
              <w:widowControl w:val="0"/>
              <w:suppressAutoHyphens/>
              <w:jc w:val="both"/>
              <w:rPr>
                <w:sz w:val="22"/>
                <w:szCs w:val="22"/>
              </w:rPr>
            </w:pPr>
            <w:bookmarkStart w:id="9" w:name="_Hlk81416236"/>
            <w:r w:rsidRPr="000E78E4">
              <w:rPr>
                <w:sz w:val="22"/>
                <w:szCs w:val="22"/>
              </w:rPr>
              <w:t>Количество комнат</w:t>
            </w:r>
          </w:p>
        </w:tc>
        <w:tc>
          <w:tcPr>
            <w:tcW w:w="2410" w:type="dxa"/>
          </w:tcPr>
          <w:p w14:paraId="42FD6002" w14:textId="74BB04E8"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bookmarkEnd w:id="9"/>
      <w:tr w:rsidR="00A450C5" w:rsidRPr="000E78E4" w14:paraId="5BBA5337" w14:textId="77777777" w:rsidTr="007606A8">
        <w:tc>
          <w:tcPr>
            <w:tcW w:w="7088" w:type="dxa"/>
          </w:tcPr>
          <w:p w14:paraId="2DC8114B" w14:textId="5B3CDF94" w:rsidR="007A7AA6" w:rsidRPr="000E78E4" w:rsidRDefault="007D7194" w:rsidP="0098790E">
            <w:pPr>
              <w:widowControl w:val="0"/>
              <w:suppressAutoHyphens/>
              <w:jc w:val="both"/>
              <w:rPr>
                <w:sz w:val="22"/>
                <w:szCs w:val="22"/>
              </w:rPr>
            </w:pPr>
            <w:r w:rsidRPr="000E78E4">
              <w:rPr>
                <w:sz w:val="22"/>
                <w:szCs w:val="22"/>
              </w:rPr>
              <w:t xml:space="preserve">Проектная площадь </w:t>
            </w:r>
            <w:r>
              <w:rPr>
                <w:sz w:val="22"/>
                <w:szCs w:val="22"/>
              </w:rPr>
              <w:t>л</w:t>
            </w:r>
            <w:r w:rsidRPr="000E78E4">
              <w:rPr>
                <w:sz w:val="22"/>
                <w:szCs w:val="22"/>
              </w:rPr>
              <w:t>етних помещений</w:t>
            </w:r>
            <w:r>
              <w:rPr>
                <w:sz w:val="22"/>
                <w:szCs w:val="22"/>
              </w:rPr>
              <w:t xml:space="preserve"> </w:t>
            </w:r>
            <w:r w:rsidRPr="000E78E4">
              <w:rPr>
                <w:sz w:val="22"/>
                <w:szCs w:val="22"/>
              </w:rPr>
              <w:t>(кв. м.)</w:t>
            </w:r>
          </w:p>
        </w:tc>
        <w:tc>
          <w:tcPr>
            <w:tcW w:w="2410" w:type="dxa"/>
          </w:tcPr>
          <w:p w14:paraId="6F4C432F" w14:textId="45B83F60"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57BF7A03" w14:textId="77777777" w:rsidTr="007606A8">
        <w:tc>
          <w:tcPr>
            <w:tcW w:w="7088" w:type="dxa"/>
          </w:tcPr>
          <w:p w14:paraId="1617499D" w14:textId="55DE87BE" w:rsidR="007A7AA6" w:rsidRPr="000E78E4" w:rsidRDefault="00A450C5" w:rsidP="0098790E">
            <w:pPr>
              <w:widowControl w:val="0"/>
              <w:suppressAutoHyphens/>
              <w:jc w:val="both"/>
              <w:rPr>
                <w:sz w:val="22"/>
                <w:szCs w:val="22"/>
              </w:rPr>
            </w:pPr>
            <w:r w:rsidRPr="000E78E4">
              <w:rPr>
                <w:sz w:val="22"/>
                <w:szCs w:val="22"/>
              </w:rPr>
              <w:t>Проектная площадь комнаты (кв. м.)</w:t>
            </w:r>
          </w:p>
        </w:tc>
        <w:tc>
          <w:tcPr>
            <w:tcW w:w="2410" w:type="dxa"/>
          </w:tcPr>
          <w:p w14:paraId="166FBD57" w14:textId="486432E5"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r w:rsidR="00A450C5" w:rsidRPr="000E78E4" w14:paraId="2144F7F3" w14:textId="77777777" w:rsidTr="007606A8">
        <w:trPr>
          <w:trHeight w:val="271"/>
        </w:trPr>
        <w:tc>
          <w:tcPr>
            <w:tcW w:w="7088" w:type="dxa"/>
          </w:tcPr>
          <w:p w14:paraId="67B8A2E6" w14:textId="550A6B59" w:rsidR="007A7AA6" w:rsidRPr="000E78E4" w:rsidRDefault="00A450C5" w:rsidP="0098790E">
            <w:pPr>
              <w:widowControl w:val="0"/>
              <w:suppressAutoHyphens/>
              <w:jc w:val="both"/>
              <w:rPr>
                <w:sz w:val="22"/>
                <w:szCs w:val="22"/>
              </w:rPr>
            </w:pPr>
            <w:r w:rsidRPr="000E78E4">
              <w:rPr>
                <w:sz w:val="22"/>
                <w:szCs w:val="22"/>
              </w:rPr>
              <w:t>Проектная площадь санузла (кв. м.)</w:t>
            </w:r>
          </w:p>
        </w:tc>
        <w:tc>
          <w:tcPr>
            <w:tcW w:w="2410" w:type="dxa"/>
          </w:tcPr>
          <w:p w14:paraId="314E3B48" w14:textId="4701600B" w:rsidR="00A450C5" w:rsidRPr="000E78E4" w:rsidRDefault="00A450C5" w:rsidP="007A7AA6">
            <w:pPr>
              <w:tabs>
                <w:tab w:val="left" w:pos="993"/>
              </w:tabs>
              <w:autoSpaceDE w:val="0"/>
              <w:autoSpaceDN w:val="0"/>
              <w:adjustRightInd w:val="0"/>
              <w:jc w:val="center"/>
              <w:rPr>
                <w:rFonts w:eastAsiaTheme="minorHAnsi"/>
                <w:b/>
                <w:sz w:val="22"/>
                <w:szCs w:val="22"/>
                <w:lang w:eastAsia="en-US"/>
              </w:rPr>
            </w:pPr>
          </w:p>
        </w:tc>
      </w:tr>
    </w:tbl>
    <w:p w14:paraId="68EDB961" w14:textId="1DB0904B" w:rsidR="00F57FEB" w:rsidRPr="000E78E4" w:rsidRDefault="00037F28" w:rsidP="000A0625">
      <w:pPr>
        <w:widowControl w:val="0"/>
        <w:suppressAutoHyphens/>
        <w:ind w:firstLine="567"/>
        <w:jc w:val="both"/>
        <w:rPr>
          <w:sz w:val="22"/>
          <w:szCs w:val="22"/>
        </w:rPr>
      </w:pPr>
      <w:r>
        <w:rPr>
          <w:sz w:val="22"/>
          <w:szCs w:val="22"/>
        </w:rPr>
        <w:t>3</w:t>
      </w:r>
      <w:r w:rsidR="00F57FEB" w:rsidRPr="000E78E4">
        <w:rPr>
          <w:sz w:val="22"/>
          <w:szCs w:val="22"/>
        </w:rPr>
        <w:t>.3. Основные характеристики</w:t>
      </w:r>
      <w:r w:rsidR="001D21FE" w:rsidRPr="000E78E4">
        <w:rPr>
          <w:sz w:val="22"/>
          <w:szCs w:val="22"/>
        </w:rPr>
        <w:t xml:space="preserve"> </w:t>
      </w:r>
      <w:r w:rsidR="00CB4F11" w:rsidRPr="000E78E4">
        <w:rPr>
          <w:sz w:val="22"/>
          <w:szCs w:val="22"/>
        </w:rPr>
        <w:t>Здания</w:t>
      </w:r>
      <w:r w:rsidR="001D21FE" w:rsidRPr="000E78E4">
        <w:rPr>
          <w:sz w:val="22"/>
          <w:szCs w:val="22"/>
        </w:rPr>
        <w:t>,</w:t>
      </w:r>
      <w:r w:rsidR="001D6DCC" w:rsidRPr="000E78E4">
        <w:rPr>
          <w:sz w:val="22"/>
          <w:szCs w:val="22"/>
        </w:rPr>
        <w:t xml:space="preserve"> </w:t>
      </w:r>
      <w:r w:rsidR="00104FDA" w:rsidRPr="000E78E4">
        <w:rPr>
          <w:sz w:val="22"/>
          <w:szCs w:val="22"/>
        </w:rPr>
        <w:t>входящ</w:t>
      </w:r>
      <w:r w:rsidR="00686641" w:rsidRPr="000E78E4">
        <w:rPr>
          <w:sz w:val="22"/>
          <w:szCs w:val="22"/>
        </w:rPr>
        <w:t>его</w:t>
      </w:r>
      <w:r w:rsidR="001D6DCC" w:rsidRPr="000E78E4">
        <w:rPr>
          <w:sz w:val="22"/>
          <w:szCs w:val="22"/>
        </w:rPr>
        <w:t xml:space="preserve"> </w:t>
      </w:r>
      <w:r w:rsidR="00CB4F11" w:rsidRPr="000E78E4">
        <w:rPr>
          <w:sz w:val="22"/>
          <w:szCs w:val="22"/>
        </w:rPr>
        <w:t xml:space="preserve">в соответствии с проектной документацией </w:t>
      </w:r>
      <w:r w:rsidR="001D6DCC" w:rsidRPr="000E78E4">
        <w:rPr>
          <w:sz w:val="22"/>
          <w:szCs w:val="22"/>
        </w:rPr>
        <w:t xml:space="preserve">в состав </w:t>
      </w:r>
      <w:r w:rsidR="00C55A50" w:rsidRPr="000E78E4">
        <w:rPr>
          <w:sz w:val="22"/>
          <w:szCs w:val="22"/>
        </w:rPr>
        <w:t xml:space="preserve">объекта </w:t>
      </w:r>
      <w:r w:rsidR="00CB4F11" w:rsidRPr="000E78E4">
        <w:rPr>
          <w:sz w:val="22"/>
          <w:szCs w:val="22"/>
        </w:rPr>
        <w:t xml:space="preserve">строительства </w:t>
      </w:r>
      <w:r w:rsidR="003047CF">
        <w:rPr>
          <w:sz w:val="22"/>
          <w:szCs w:val="22"/>
        </w:rPr>
        <w:t>«</w:t>
      </w:r>
      <w:r w:rsidR="007A7AA6">
        <w:rPr>
          <w:sz w:val="22"/>
          <w:szCs w:val="22"/>
        </w:rPr>
        <w:t>Гостиничный комплекс</w:t>
      </w:r>
      <w:r w:rsidR="003047CF">
        <w:rPr>
          <w:sz w:val="22"/>
          <w:szCs w:val="22"/>
        </w:rPr>
        <w:t>»</w:t>
      </w:r>
      <w:r>
        <w:rPr>
          <w:sz w:val="22"/>
          <w:szCs w:val="22"/>
        </w:rPr>
        <w:t>;</w:t>
      </w:r>
    </w:p>
    <w:p w14:paraId="02EDB5AE" w14:textId="659411D8" w:rsidR="002B353F" w:rsidRPr="002B353F" w:rsidRDefault="002B353F" w:rsidP="004137B9">
      <w:pPr>
        <w:pStyle w:val="a3"/>
        <w:tabs>
          <w:tab w:val="num" w:pos="720"/>
          <w:tab w:val="left" w:pos="851"/>
          <w:tab w:val="left" w:pos="1276"/>
        </w:tabs>
        <w:ind w:left="0" w:firstLine="567"/>
        <w:jc w:val="both"/>
        <w:rPr>
          <w:sz w:val="22"/>
          <w:szCs w:val="22"/>
        </w:rPr>
      </w:pPr>
      <w:r w:rsidRPr="002B353F">
        <w:rPr>
          <w:sz w:val="22"/>
          <w:szCs w:val="22"/>
        </w:rPr>
        <w:lastRenderedPageBreak/>
        <w:t xml:space="preserve">- </w:t>
      </w:r>
      <w:r w:rsidR="004137B9">
        <w:rPr>
          <w:sz w:val="22"/>
          <w:szCs w:val="22"/>
        </w:rPr>
        <w:t xml:space="preserve">Гостиничный комплекс с. 1, состоящих из секций </w:t>
      </w:r>
      <w:r w:rsidR="004137B9" w:rsidRPr="00954CD9">
        <w:rPr>
          <w:sz w:val="22"/>
          <w:szCs w:val="22"/>
        </w:rPr>
        <w:t>1, 2, 3, переменной этажностью, где секция 1–10 этажей, секция 2–11 этажей, секция 3</w:t>
      </w:r>
      <w:r w:rsidR="004137B9">
        <w:rPr>
          <w:sz w:val="22"/>
          <w:szCs w:val="22"/>
        </w:rPr>
        <w:t xml:space="preserve"> </w:t>
      </w:r>
      <w:r w:rsidR="004137B9" w:rsidRPr="00954CD9">
        <w:rPr>
          <w:sz w:val="22"/>
          <w:szCs w:val="22"/>
        </w:rPr>
        <w:t>-13 этажей</w:t>
      </w:r>
      <w:r w:rsidR="00037F28">
        <w:rPr>
          <w:sz w:val="22"/>
          <w:szCs w:val="22"/>
        </w:rPr>
        <w:t>;</w:t>
      </w:r>
    </w:p>
    <w:p w14:paraId="7E15C3DA" w14:textId="1922F2A5" w:rsidR="00037F28" w:rsidRDefault="002B353F" w:rsidP="004137B9">
      <w:pPr>
        <w:pStyle w:val="a3"/>
        <w:tabs>
          <w:tab w:val="num" w:pos="720"/>
          <w:tab w:val="left" w:pos="851"/>
          <w:tab w:val="left" w:pos="1276"/>
        </w:tabs>
        <w:ind w:left="0" w:firstLine="567"/>
        <w:rPr>
          <w:sz w:val="22"/>
          <w:szCs w:val="22"/>
        </w:rPr>
      </w:pPr>
      <w:r w:rsidRPr="002B353F">
        <w:rPr>
          <w:sz w:val="22"/>
          <w:szCs w:val="22"/>
        </w:rPr>
        <w:t xml:space="preserve">- Общая площадь Здания – </w:t>
      </w:r>
      <w:r w:rsidR="003047CF">
        <w:rPr>
          <w:sz w:val="22"/>
          <w:szCs w:val="22"/>
        </w:rPr>
        <w:t xml:space="preserve">37502,2 </w:t>
      </w:r>
      <w:r w:rsidRPr="002B353F">
        <w:rPr>
          <w:sz w:val="22"/>
          <w:szCs w:val="22"/>
        </w:rPr>
        <w:t>кв. м</w:t>
      </w:r>
      <w:r w:rsidR="00037F28">
        <w:rPr>
          <w:sz w:val="22"/>
          <w:szCs w:val="22"/>
        </w:rPr>
        <w:t>.;</w:t>
      </w:r>
    </w:p>
    <w:p w14:paraId="62DCAB29" w14:textId="5A3CD2C0" w:rsidR="002B353F" w:rsidRPr="002B353F" w:rsidRDefault="002B353F" w:rsidP="00382872">
      <w:pPr>
        <w:pStyle w:val="a3"/>
        <w:tabs>
          <w:tab w:val="num" w:pos="720"/>
          <w:tab w:val="left" w:pos="851"/>
          <w:tab w:val="left" w:pos="1276"/>
        </w:tabs>
        <w:ind w:left="0" w:firstLine="567"/>
        <w:jc w:val="both"/>
        <w:rPr>
          <w:sz w:val="22"/>
          <w:szCs w:val="22"/>
        </w:rPr>
      </w:pPr>
      <w:r w:rsidRPr="002B353F">
        <w:rPr>
          <w:sz w:val="22"/>
          <w:szCs w:val="22"/>
        </w:rPr>
        <w:t>-</w:t>
      </w:r>
      <w:r w:rsidR="00382872">
        <w:rPr>
          <w:sz w:val="22"/>
          <w:szCs w:val="22"/>
        </w:rPr>
        <w:t xml:space="preserve"> </w:t>
      </w:r>
      <w:r w:rsidRPr="002B353F">
        <w:rPr>
          <w:sz w:val="22"/>
          <w:szCs w:val="22"/>
        </w:rPr>
        <w:t xml:space="preserve">Материал наружных стен: монолитный железобетонный каркас со стенами из мелкоштучных  </w:t>
      </w:r>
    </w:p>
    <w:p w14:paraId="469F29F2" w14:textId="7DDC8B51" w:rsidR="002B353F" w:rsidRPr="002B353F" w:rsidRDefault="002B353F" w:rsidP="00382872">
      <w:pPr>
        <w:pStyle w:val="a3"/>
        <w:tabs>
          <w:tab w:val="num" w:pos="720"/>
          <w:tab w:val="left" w:pos="851"/>
          <w:tab w:val="left" w:pos="1276"/>
        </w:tabs>
        <w:ind w:left="0" w:firstLine="567"/>
        <w:jc w:val="both"/>
        <w:rPr>
          <w:sz w:val="22"/>
          <w:szCs w:val="22"/>
        </w:rPr>
      </w:pPr>
      <w:r w:rsidRPr="002B353F">
        <w:rPr>
          <w:sz w:val="22"/>
          <w:szCs w:val="22"/>
        </w:rPr>
        <w:t xml:space="preserve">  каменных материалов</w:t>
      </w:r>
      <w:r w:rsidR="00037F28">
        <w:rPr>
          <w:sz w:val="22"/>
          <w:szCs w:val="22"/>
        </w:rPr>
        <w:t>;</w:t>
      </w:r>
    </w:p>
    <w:p w14:paraId="631911E3" w14:textId="10D9A148" w:rsidR="002B353F" w:rsidRPr="002B353F" w:rsidRDefault="002B353F" w:rsidP="00382872">
      <w:pPr>
        <w:pStyle w:val="a3"/>
        <w:tabs>
          <w:tab w:val="num" w:pos="720"/>
          <w:tab w:val="left" w:pos="851"/>
          <w:tab w:val="left" w:pos="1276"/>
        </w:tabs>
        <w:ind w:left="0" w:firstLine="567"/>
        <w:jc w:val="both"/>
        <w:rPr>
          <w:sz w:val="22"/>
          <w:szCs w:val="22"/>
        </w:rPr>
      </w:pPr>
      <w:r w:rsidRPr="002B353F">
        <w:rPr>
          <w:sz w:val="22"/>
          <w:szCs w:val="22"/>
        </w:rPr>
        <w:t>- Материал поэтажных перекрытий: монолитный железобетон</w:t>
      </w:r>
      <w:r w:rsidR="00037F28">
        <w:rPr>
          <w:sz w:val="22"/>
          <w:szCs w:val="22"/>
        </w:rPr>
        <w:t>;</w:t>
      </w:r>
    </w:p>
    <w:p w14:paraId="3686C8E0" w14:textId="5905F4B0" w:rsidR="00037F28" w:rsidRDefault="002B353F" w:rsidP="00382872">
      <w:pPr>
        <w:tabs>
          <w:tab w:val="num" w:pos="720"/>
          <w:tab w:val="left" w:pos="851"/>
          <w:tab w:val="left" w:pos="1276"/>
        </w:tabs>
        <w:ind w:firstLine="567"/>
        <w:jc w:val="both"/>
        <w:rPr>
          <w:sz w:val="22"/>
          <w:szCs w:val="22"/>
        </w:rPr>
      </w:pPr>
      <w:r w:rsidRPr="002B353F">
        <w:rPr>
          <w:sz w:val="22"/>
          <w:szCs w:val="22"/>
        </w:rPr>
        <w:t xml:space="preserve">- Класс энергоэффективности: </w:t>
      </w:r>
      <w:r w:rsidR="007A7AA6">
        <w:rPr>
          <w:sz w:val="22"/>
          <w:szCs w:val="22"/>
        </w:rPr>
        <w:t>А+</w:t>
      </w:r>
      <w:r w:rsidR="007D7194">
        <w:rPr>
          <w:sz w:val="22"/>
          <w:szCs w:val="22"/>
        </w:rPr>
        <w:t xml:space="preserve"> (высочайший)</w:t>
      </w:r>
      <w:r w:rsidR="00037F28">
        <w:rPr>
          <w:sz w:val="22"/>
          <w:szCs w:val="22"/>
        </w:rPr>
        <w:t>;</w:t>
      </w:r>
    </w:p>
    <w:p w14:paraId="53D01DA9" w14:textId="687CF495" w:rsidR="002B353F" w:rsidRPr="002B353F" w:rsidRDefault="00037F28" w:rsidP="00382872">
      <w:pPr>
        <w:tabs>
          <w:tab w:val="num" w:pos="720"/>
          <w:tab w:val="left" w:pos="851"/>
          <w:tab w:val="left" w:pos="1276"/>
        </w:tabs>
        <w:ind w:firstLine="567"/>
        <w:jc w:val="both"/>
        <w:rPr>
          <w:sz w:val="22"/>
          <w:szCs w:val="22"/>
        </w:rPr>
      </w:pPr>
      <w:r>
        <w:rPr>
          <w:sz w:val="22"/>
          <w:szCs w:val="22"/>
        </w:rPr>
        <w:t xml:space="preserve">- </w:t>
      </w:r>
      <w:r w:rsidR="002B353F" w:rsidRPr="002B353F">
        <w:rPr>
          <w:sz w:val="22"/>
          <w:szCs w:val="22"/>
        </w:rPr>
        <w:t>Сейсмостойкость: 8 баллов.</w:t>
      </w:r>
    </w:p>
    <w:p w14:paraId="720EC152" w14:textId="725CF1DE" w:rsidR="00797B40" w:rsidRPr="000E78E4" w:rsidRDefault="00037F28" w:rsidP="00797B40">
      <w:pPr>
        <w:pStyle w:val="a3"/>
        <w:widowControl w:val="0"/>
        <w:tabs>
          <w:tab w:val="num" w:pos="720"/>
          <w:tab w:val="left" w:pos="851"/>
          <w:tab w:val="left" w:pos="1276"/>
        </w:tabs>
        <w:suppressAutoHyphens/>
        <w:ind w:left="0" w:firstLine="567"/>
        <w:jc w:val="both"/>
        <w:rPr>
          <w:sz w:val="22"/>
          <w:szCs w:val="22"/>
        </w:rPr>
      </w:pPr>
      <w:r>
        <w:rPr>
          <w:sz w:val="22"/>
          <w:szCs w:val="22"/>
        </w:rPr>
        <w:t>3</w:t>
      </w:r>
      <w:r w:rsidR="00797B40" w:rsidRPr="000E78E4">
        <w:rPr>
          <w:sz w:val="22"/>
          <w:szCs w:val="22"/>
        </w:rPr>
        <w:t>.4. Планируемый срок получения Застройщиком разрешения на ввод</w:t>
      </w:r>
      <w:r w:rsidR="00686641" w:rsidRPr="000E78E4">
        <w:rPr>
          <w:sz w:val="22"/>
          <w:szCs w:val="22"/>
        </w:rPr>
        <w:t xml:space="preserve"> </w:t>
      </w:r>
      <w:r w:rsidR="007A7AA6">
        <w:rPr>
          <w:sz w:val="22"/>
          <w:szCs w:val="22"/>
        </w:rPr>
        <w:t xml:space="preserve">Гостиничного комплекса </w:t>
      </w:r>
      <w:r w:rsidR="00797B40" w:rsidRPr="000E78E4">
        <w:rPr>
          <w:sz w:val="22"/>
          <w:szCs w:val="22"/>
        </w:rPr>
        <w:t xml:space="preserve">в эксплуатацию </w:t>
      </w:r>
      <w:r w:rsidR="0099247D">
        <w:rPr>
          <w:sz w:val="22"/>
          <w:szCs w:val="22"/>
        </w:rPr>
        <w:t>–</w:t>
      </w:r>
      <w:r w:rsidR="00797B40" w:rsidRPr="000E78E4">
        <w:rPr>
          <w:sz w:val="22"/>
          <w:szCs w:val="22"/>
        </w:rPr>
        <w:t xml:space="preserve"> </w:t>
      </w:r>
      <w:r w:rsidR="007A7AA6">
        <w:rPr>
          <w:sz w:val="22"/>
          <w:szCs w:val="22"/>
          <w:lang w:val="en-US"/>
        </w:rPr>
        <w:t>II</w:t>
      </w:r>
      <w:r w:rsidR="007A7AA6" w:rsidRPr="007A7AA6">
        <w:rPr>
          <w:sz w:val="22"/>
          <w:szCs w:val="22"/>
        </w:rPr>
        <w:t xml:space="preserve"> </w:t>
      </w:r>
      <w:r w:rsidR="0099247D">
        <w:rPr>
          <w:sz w:val="22"/>
          <w:szCs w:val="22"/>
        </w:rPr>
        <w:t>квартал 202</w:t>
      </w:r>
      <w:r w:rsidR="007A7AA6" w:rsidRPr="007A7AA6">
        <w:rPr>
          <w:sz w:val="22"/>
          <w:szCs w:val="22"/>
        </w:rPr>
        <w:t>5</w:t>
      </w:r>
      <w:r w:rsidR="00797B40" w:rsidRPr="000E78E4">
        <w:rPr>
          <w:sz w:val="22"/>
          <w:szCs w:val="22"/>
        </w:rPr>
        <w:t xml:space="preserve"> года.</w:t>
      </w:r>
    </w:p>
    <w:p w14:paraId="763C86A4" w14:textId="2CA144D8" w:rsidR="00C03536" w:rsidRDefault="00037F28" w:rsidP="00C03536">
      <w:pPr>
        <w:widowControl w:val="0"/>
        <w:suppressAutoHyphens/>
        <w:ind w:firstLine="567"/>
        <w:jc w:val="both"/>
        <w:rPr>
          <w:sz w:val="22"/>
          <w:szCs w:val="22"/>
        </w:rPr>
      </w:pPr>
      <w:r>
        <w:rPr>
          <w:sz w:val="22"/>
          <w:szCs w:val="22"/>
        </w:rPr>
        <w:t>3</w:t>
      </w:r>
      <w:r w:rsidR="00797B40" w:rsidRPr="000E78E4">
        <w:rPr>
          <w:sz w:val="22"/>
          <w:szCs w:val="22"/>
        </w:rPr>
        <w:t>.5</w:t>
      </w:r>
      <w:r w:rsidR="00F57FEB" w:rsidRPr="000E78E4">
        <w:rPr>
          <w:sz w:val="22"/>
          <w:szCs w:val="22"/>
        </w:rPr>
        <w:t xml:space="preserve">. </w:t>
      </w:r>
      <w:r w:rsidR="00C03536" w:rsidRPr="000E78E4">
        <w:rPr>
          <w:rFonts w:eastAsia="Calibri"/>
          <w:sz w:val="22"/>
          <w:szCs w:val="22"/>
        </w:rPr>
        <w:t xml:space="preserve">Объект долевого строительства передается Участнику </w:t>
      </w:r>
      <w:r w:rsidR="00C03536" w:rsidRPr="007D7194">
        <w:rPr>
          <w:rFonts w:eastAsia="Calibri"/>
          <w:sz w:val="22"/>
          <w:szCs w:val="22"/>
        </w:rPr>
        <w:t xml:space="preserve">долевого строительства </w:t>
      </w:r>
      <w:r w:rsidR="00C03536" w:rsidRPr="007D7194">
        <w:rPr>
          <w:sz w:val="22"/>
          <w:szCs w:val="22"/>
        </w:rPr>
        <w:t>с выполнением отделочных работ, установкой оборудования и предмет</w:t>
      </w:r>
      <w:r w:rsidR="002B728F" w:rsidRPr="007D7194">
        <w:rPr>
          <w:sz w:val="22"/>
          <w:szCs w:val="22"/>
        </w:rPr>
        <w:t>ами</w:t>
      </w:r>
      <w:r w:rsidR="00C03536" w:rsidRPr="007D7194">
        <w:rPr>
          <w:sz w:val="22"/>
          <w:szCs w:val="22"/>
        </w:rPr>
        <w:t xml:space="preserve"> мебели, в объеме, предусмотренном Приложением №1 к настоящему Договору. Месторасположение </w:t>
      </w:r>
      <w:r w:rsidR="00C03536" w:rsidRPr="000E78E4">
        <w:rPr>
          <w:sz w:val="22"/>
          <w:szCs w:val="22"/>
        </w:rPr>
        <w:t>Объекта долевого строительства</w:t>
      </w:r>
      <w:r w:rsidR="00C03536">
        <w:rPr>
          <w:sz w:val="22"/>
          <w:szCs w:val="22"/>
        </w:rPr>
        <w:t xml:space="preserve"> на этаже указано в Приложении №2 к настоящему Договору. Указанные Приложения №1 и №2 являются </w:t>
      </w:r>
      <w:r w:rsidR="00C03536" w:rsidRPr="000E78E4">
        <w:rPr>
          <w:sz w:val="22"/>
          <w:szCs w:val="22"/>
        </w:rPr>
        <w:t>неотъемлемыми частями настоящего договора.</w:t>
      </w:r>
    </w:p>
    <w:p w14:paraId="10876C6C" w14:textId="67B6C78E" w:rsidR="0076600A" w:rsidRDefault="00F616D4" w:rsidP="003E747B">
      <w:pPr>
        <w:pStyle w:val="a3"/>
        <w:widowControl w:val="0"/>
        <w:numPr>
          <w:ilvl w:val="1"/>
          <w:numId w:val="33"/>
        </w:numPr>
        <w:tabs>
          <w:tab w:val="left" w:pos="426"/>
          <w:tab w:val="num" w:pos="993"/>
        </w:tabs>
        <w:suppressAutoHyphens/>
        <w:ind w:left="0" w:firstLine="567"/>
        <w:jc w:val="both"/>
        <w:rPr>
          <w:sz w:val="22"/>
          <w:szCs w:val="22"/>
        </w:rPr>
      </w:pPr>
      <w:r w:rsidRPr="0076600A">
        <w:rPr>
          <w:sz w:val="22"/>
          <w:szCs w:val="22"/>
        </w:rPr>
        <w:t>Остальные работы в Объекте долевого строительства, а также установка оборудования, не предусмотренн</w:t>
      </w:r>
      <w:r w:rsidR="0076600A">
        <w:rPr>
          <w:sz w:val="22"/>
          <w:szCs w:val="22"/>
        </w:rPr>
        <w:t>ая (не указанная)</w:t>
      </w:r>
      <w:r w:rsidRPr="0076600A">
        <w:rPr>
          <w:sz w:val="22"/>
          <w:szCs w:val="22"/>
        </w:rPr>
        <w:t xml:space="preserve"> </w:t>
      </w:r>
      <w:r w:rsidR="0076600A">
        <w:rPr>
          <w:sz w:val="22"/>
          <w:szCs w:val="22"/>
        </w:rPr>
        <w:t xml:space="preserve">в </w:t>
      </w:r>
      <w:r w:rsidRPr="0076600A">
        <w:rPr>
          <w:sz w:val="22"/>
          <w:szCs w:val="22"/>
        </w:rPr>
        <w:t>Приложени</w:t>
      </w:r>
      <w:r w:rsidR="0076600A">
        <w:rPr>
          <w:sz w:val="22"/>
          <w:szCs w:val="22"/>
        </w:rPr>
        <w:t>и</w:t>
      </w:r>
      <w:r w:rsidRPr="0076600A">
        <w:rPr>
          <w:sz w:val="22"/>
          <w:szCs w:val="22"/>
        </w:rPr>
        <w:t xml:space="preserve"> №</w:t>
      </w:r>
      <w:r w:rsidR="0076600A" w:rsidRPr="0076600A">
        <w:rPr>
          <w:sz w:val="22"/>
          <w:szCs w:val="22"/>
        </w:rPr>
        <w:t>1</w:t>
      </w:r>
      <w:r w:rsidRPr="0076600A">
        <w:rPr>
          <w:sz w:val="22"/>
          <w:szCs w:val="22"/>
        </w:rPr>
        <w:t xml:space="preserve"> к настоящему договору, не входит в Цену договора, и производятся Участником долевого строительства по своему усмотрению, самостоятельно и за свой счет после подписания акта приема-передачи</w:t>
      </w:r>
      <w:r w:rsidR="0076600A">
        <w:rPr>
          <w:sz w:val="22"/>
          <w:szCs w:val="22"/>
        </w:rPr>
        <w:t>.</w:t>
      </w:r>
    </w:p>
    <w:p w14:paraId="236525F4" w14:textId="6526E9CA" w:rsidR="006E6D27" w:rsidRPr="0076600A" w:rsidRDefault="00F86141" w:rsidP="003E747B">
      <w:pPr>
        <w:pStyle w:val="a3"/>
        <w:widowControl w:val="0"/>
        <w:numPr>
          <w:ilvl w:val="1"/>
          <w:numId w:val="33"/>
        </w:numPr>
        <w:tabs>
          <w:tab w:val="left" w:pos="426"/>
          <w:tab w:val="num" w:pos="993"/>
        </w:tabs>
        <w:suppressAutoHyphens/>
        <w:ind w:left="0" w:firstLine="567"/>
        <w:jc w:val="both"/>
        <w:rPr>
          <w:sz w:val="22"/>
          <w:szCs w:val="22"/>
        </w:rPr>
      </w:pPr>
      <w:r w:rsidRPr="0076600A">
        <w:rPr>
          <w:sz w:val="22"/>
          <w:szCs w:val="22"/>
        </w:rPr>
        <w:t>Окончательная площадь,</w:t>
      </w:r>
      <w:r w:rsidR="00BA6857" w:rsidRPr="0076600A">
        <w:rPr>
          <w:sz w:val="22"/>
          <w:szCs w:val="22"/>
        </w:rPr>
        <w:t xml:space="preserve"> номер</w:t>
      </w:r>
      <w:r w:rsidR="00FC49DC" w:rsidRPr="0076600A">
        <w:rPr>
          <w:sz w:val="22"/>
          <w:szCs w:val="22"/>
        </w:rPr>
        <w:t>,</w:t>
      </w:r>
      <w:r w:rsidRPr="0076600A">
        <w:rPr>
          <w:sz w:val="22"/>
          <w:szCs w:val="22"/>
        </w:rPr>
        <w:t xml:space="preserve"> адрес</w:t>
      </w:r>
      <w:r w:rsidR="00FC49DC" w:rsidRPr="0076600A">
        <w:rPr>
          <w:sz w:val="22"/>
          <w:szCs w:val="22"/>
        </w:rPr>
        <w:t>, наименование</w:t>
      </w:r>
      <w:r w:rsidRPr="0076600A">
        <w:rPr>
          <w:sz w:val="22"/>
          <w:szCs w:val="22"/>
        </w:rPr>
        <w:t xml:space="preserve"> </w:t>
      </w:r>
      <w:r w:rsidR="00BA6857" w:rsidRPr="0076600A">
        <w:rPr>
          <w:sz w:val="22"/>
          <w:szCs w:val="22"/>
        </w:rPr>
        <w:t xml:space="preserve">Объекта </w:t>
      </w:r>
      <w:r w:rsidRPr="0076600A">
        <w:rPr>
          <w:sz w:val="22"/>
          <w:szCs w:val="22"/>
        </w:rPr>
        <w:t>долевого строительства определя</w:t>
      </w:r>
      <w:r w:rsidR="00BA6857" w:rsidRPr="0076600A">
        <w:rPr>
          <w:sz w:val="22"/>
          <w:szCs w:val="22"/>
        </w:rPr>
        <w:t xml:space="preserve">тся после получения разрешения на ввод </w:t>
      </w:r>
      <w:r w:rsidR="00AA0274" w:rsidRPr="0076600A">
        <w:rPr>
          <w:sz w:val="22"/>
          <w:szCs w:val="22"/>
        </w:rPr>
        <w:t xml:space="preserve">Гостиничного комплекса </w:t>
      </w:r>
      <w:r w:rsidR="00BA6857" w:rsidRPr="0076600A">
        <w:rPr>
          <w:sz w:val="22"/>
          <w:szCs w:val="22"/>
        </w:rPr>
        <w:t>в эксплуатацию</w:t>
      </w:r>
      <w:r w:rsidR="00C2158B" w:rsidRPr="0076600A">
        <w:rPr>
          <w:sz w:val="22"/>
          <w:szCs w:val="22"/>
        </w:rPr>
        <w:t xml:space="preserve"> и входящего в его состав Здания,</w:t>
      </w:r>
      <w:r w:rsidR="00BA6857" w:rsidRPr="0076600A">
        <w:rPr>
          <w:sz w:val="22"/>
          <w:szCs w:val="22"/>
        </w:rPr>
        <w:t xml:space="preserve"> по данным технической инвентаризации и будут указаны в акте</w:t>
      </w:r>
      <w:r w:rsidR="00441753" w:rsidRPr="0076600A">
        <w:rPr>
          <w:sz w:val="22"/>
          <w:szCs w:val="22"/>
        </w:rPr>
        <w:t xml:space="preserve"> приема-передачи</w:t>
      </w:r>
      <w:r w:rsidR="00BA6857" w:rsidRPr="0076600A">
        <w:rPr>
          <w:sz w:val="22"/>
          <w:szCs w:val="22"/>
        </w:rPr>
        <w:t xml:space="preserve">. Объект долевого строительства подлежит передаче Участнику долевого строительства после получения разрешения на ввод в эксплуатацию </w:t>
      </w:r>
      <w:r w:rsidR="00AA0274" w:rsidRPr="0076600A">
        <w:rPr>
          <w:sz w:val="22"/>
          <w:szCs w:val="22"/>
        </w:rPr>
        <w:t>Гостиничного комплекса</w:t>
      </w:r>
      <w:r w:rsidR="00BA6857" w:rsidRPr="0076600A">
        <w:rPr>
          <w:sz w:val="22"/>
          <w:szCs w:val="22"/>
        </w:rPr>
        <w:t>, и входит в состав у</w:t>
      </w:r>
      <w:r w:rsidR="000319DC" w:rsidRPr="0076600A">
        <w:rPr>
          <w:sz w:val="22"/>
          <w:szCs w:val="22"/>
        </w:rPr>
        <w:t xml:space="preserve">казанного </w:t>
      </w:r>
      <w:r w:rsidR="0009766A" w:rsidRPr="0076600A">
        <w:rPr>
          <w:sz w:val="22"/>
          <w:szCs w:val="22"/>
        </w:rPr>
        <w:t>Гостиничного комплекса</w:t>
      </w:r>
      <w:r w:rsidR="000319DC" w:rsidRPr="0076600A">
        <w:rPr>
          <w:sz w:val="22"/>
          <w:szCs w:val="22"/>
        </w:rPr>
        <w:t>.</w:t>
      </w:r>
      <w:r w:rsidR="009B42E5" w:rsidRPr="0076600A">
        <w:rPr>
          <w:sz w:val="22"/>
          <w:szCs w:val="22"/>
        </w:rPr>
        <w:t xml:space="preserve"> </w:t>
      </w:r>
    </w:p>
    <w:p w14:paraId="7A6DC885" w14:textId="3CA7A7DD" w:rsidR="00BA6857" w:rsidRPr="000E78E4" w:rsidRDefault="00037F28" w:rsidP="00E56C49">
      <w:pPr>
        <w:tabs>
          <w:tab w:val="left" w:pos="1985"/>
        </w:tabs>
        <w:ind w:firstLine="567"/>
        <w:jc w:val="both"/>
        <w:rPr>
          <w:b/>
          <w:bCs/>
          <w:sz w:val="22"/>
          <w:szCs w:val="22"/>
        </w:rPr>
      </w:pPr>
      <w:r>
        <w:rPr>
          <w:sz w:val="22"/>
          <w:szCs w:val="22"/>
        </w:rPr>
        <w:t>3.</w:t>
      </w:r>
      <w:r w:rsidR="00F616D4">
        <w:rPr>
          <w:sz w:val="22"/>
          <w:szCs w:val="22"/>
        </w:rPr>
        <w:t>8</w:t>
      </w:r>
      <w:r w:rsidR="00BA6857" w:rsidRPr="000E78E4">
        <w:rPr>
          <w:sz w:val="22"/>
          <w:szCs w:val="22"/>
        </w:rPr>
        <w:t>. Застройщик подтверждает, что Объект долевого строительства н</w:t>
      </w:r>
      <w:r w:rsidR="00A80697" w:rsidRPr="000E78E4">
        <w:rPr>
          <w:sz w:val="22"/>
          <w:szCs w:val="22"/>
        </w:rPr>
        <w:t>а момент заключения настоящего д</w:t>
      </w:r>
      <w:r w:rsidR="00BA6857" w:rsidRPr="000E78E4">
        <w:rPr>
          <w:sz w:val="22"/>
          <w:szCs w:val="22"/>
        </w:rPr>
        <w:t>оговора в споре, под запретом (арестом) не состоит, в обременении у третьих лиц не находится.</w:t>
      </w:r>
    </w:p>
    <w:p w14:paraId="60B29013" w14:textId="4D64EA14" w:rsidR="005A51C9" w:rsidRPr="000E78E4" w:rsidRDefault="00037F28" w:rsidP="007F2208">
      <w:pPr>
        <w:snapToGrid w:val="0"/>
        <w:ind w:firstLine="567"/>
        <w:jc w:val="both"/>
        <w:rPr>
          <w:sz w:val="22"/>
          <w:szCs w:val="22"/>
        </w:rPr>
      </w:pPr>
      <w:r>
        <w:rPr>
          <w:sz w:val="22"/>
          <w:szCs w:val="22"/>
        </w:rPr>
        <w:t>3</w:t>
      </w:r>
      <w:r w:rsidR="00E56C49" w:rsidRPr="008E5580">
        <w:rPr>
          <w:sz w:val="22"/>
          <w:szCs w:val="22"/>
        </w:rPr>
        <w:t>.</w:t>
      </w:r>
      <w:r w:rsidR="00F616D4">
        <w:rPr>
          <w:sz w:val="22"/>
          <w:szCs w:val="22"/>
        </w:rPr>
        <w:t>9</w:t>
      </w:r>
      <w:r w:rsidR="00797B40" w:rsidRPr="008E5580">
        <w:rPr>
          <w:sz w:val="22"/>
          <w:szCs w:val="22"/>
        </w:rPr>
        <w:t>.</w:t>
      </w:r>
      <w:r w:rsidR="005A51C9" w:rsidRPr="008E5580">
        <w:rPr>
          <w:sz w:val="22"/>
          <w:szCs w:val="22"/>
        </w:rPr>
        <w:t xml:space="preserve"> Право собственности на </w:t>
      </w:r>
      <w:r w:rsidR="00DD7A1F" w:rsidRPr="008E5580">
        <w:rPr>
          <w:sz w:val="22"/>
          <w:szCs w:val="22"/>
        </w:rPr>
        <w:t>Объект долевого строительства</w:t>
      </w:r>
      <w:r w:rsidR="005A51C9" w:rsidRPr="008E5580">
        <w:rPr>
          <w:sz w:val="22"/>
          <w:szCs w:val="22"/>
        </w:rPr>
        <w:t>, указанный</w:t>
      </w:r>
      <w:r w:rsidR="007F2208" w:rsidRPr="008E5580">
        <w:rPr>
          <w:sz w:val="22"/>
          <w:szCs w:val="22"/>
        </w:rPr>
        <w:t xml:space="preserve"> в п.</w:t>
      </w:r>
      <w:r w:rsidR="00F816C2" w:rsidRPr="008E5580">
        <w:rPr>
          <w:sz w:val="22"/>
          <w:szCs w:val="22"/>
        </w:rPr>
        <w:t>3</w:t>
      </w:r>
      <w:r w:rsidR="007F2208" w:rsidRPr="008E5580">
        <w:rPr>
          <w:sz w:val="22"/>
          <w:szCs w:val="22"/>
        </w:rPr>
        <w:t>.2</w:t>
      </w:r>
      <w:r w:rsidR="001E001D" w:rsidRPr="008E5580">
        <w:rPr>
          <w:sz w:val="22"/>
          <w:szCs w:val="22"/>
        </w:rPr>
        <w:t>.</w:t>
      </w:r>
      <w:r w:rsidR="00C2158B" w:rsidRPr="008E5580">
        <w:rPr>
          <w:sz w:val="22"/>
          <w:szCs w:val="22"/>
        </w:rPr>
        <w:t xml:space="preserve"> </w:t>
      </w:r>
      <w:r w:rsidR="00A80697" w:rsidRPr="008E5580">
        <w:rPr>
          <w:sz w:val="22"/>
          <w:szCs w:val="22"/>
        </w:rPr>
        <w:t>настоящего д</w:t>
      </w:r>
      <w:r w:rsidR="005A51C9" w:rsidRPr="008E5580">
        <w:rPr>
          <w:sz w:val="22"/>
          <w:szCs w:val="22"/>
        </w:rPr>
        <w:t xml:space="preserve">оговора, возникает у Участника долевого строительства </w:t>
      </w:r>
      <w:r w:rsidR="00AE01E9" w:rsidRPr="008E5580">
        <w:rPr>
          <w:sz w:val="22"/>
          <w:szCs w:val="22"/>
        </w:rPr>
        <w:t>с момента</w:t>
      </w:r>
      <w:r w:rsidR="005A51C9" w:rsidRPr="008E5580">
        <w:rPr>
          <w:sz w:val="22"/>
          <w:szCs w:val="22"/>
        </w:rPr>
        <w:t xml:space="preserve"> государственной </w:t>
      </w:r>
      <w:r w:rsidR="005A51C9" w:rsidRPr="000E78E4">
        <w:rPr>
          <w:sz w:val="22"/>
          <w:szCs w:val="22"/>
        </w:rPr>
        <w:t xml:space="preserve">регистрации права </w:t>
      </w:r>
      <w:r w:rsidR="007F2208" w:rsidRPr="000E78E4">
        <w:rPr>
          <w:sz w:val="22"/>
          <w:szCs w:val="22"/>
        </w:rPr>
        <w:t>в Управлении Федеральной службы государственной регистрации, кадастра и картографии по Краснодарскому краю</w:t>
      </w:r>
      <w:r w:rsidR="00956411" w:rsidRPr="000E78E4">
        <w:rPr>
          <w:sz w:val="22"/>
          <w:szCs w:val="22"/>
        </w:rPr>
        <w:t>.</w:t>
      </w:r>
    </w:p>
    <w:p w14:paraId="3D4E0930" w14:textId="442187C5" w:rsidR="00E47D87" w:rsidRPr="000E78E4" w:rsidRDefault="00037F28" w:rsidP="00E47D87">
      <w:pPr>
        <w:widowControl w:val="0"/>
        <w:autoSpaceDE w:val="0"/>
        <w:autoSpaceDN w:val="0"/>
        <w:adjustRightInd w:val="0"/>
        <w:ind w:firstLine="567"/>
        <w:jc w:val="both"/>
        <w:rPr>
          <w:rFonts w:eastAsia="Calibri"/>
          <w:strike/>
          <w:sz w:val="22"/>
          <w:szCs w:val="22"/>
        </w:rPr>
      </w:pPr>
      <w:r>
        <w:rPr>
          <w:sz w:val="22"/>
          <w:szCs w:val="22"/>
        </w:rPr>
        <w:t>3</w:t>
      </w:r>
      <w:r w:rsidR="00F86141" w:rsidRPr="000E78E4">
        <w:rPr>
          <w:sz w:val="22"/>
          <w:szCs w:val="22"/>
        </w:rPr>
        <w:t>.</w:t>
      </w:r>
      <w:r w:rsidR="0076600A">
        <w:rPr>
          <w:sz w:val="22"/>
          <w:szCs w:val="22"/>
        </w:rPr>
        <w:t>10</w:t>
      </w:r>
      <w:r w:rsidR="00AC7D3F" w:rsidRPr="000E78E4">
        <w:rPr>
          <w:sz w:val="22"/>
          <w:szCs w:val="22"/>
        </w:rPr>
        <w:t>.</w:t>
      </w:r>
      <w:r w:rsidR="00C23650">
        <w:rPr>
          <w:sz w:val="22"/>
          <w:szCs w:val="22"/>
        </w:rPr>
        <w:t xml:space="preserve"> </w:t>
      </w:r>
      <w:r w:rsidR="005A51C9" w:rsidRPr="000E78E4">
        <w:rPr>
          <w:rFonts w:eastAsiaTheme="minorHAnsi"/>
          <w:bCs/>
          <w:sz w:val="22"/>
          <w:szCs w:val="22"/>
          <w:lang w:eastAsia="en-US"/>
        </w:rPr>
        <w:t>У Участника долевого строительства при возникновении права собственности на Объект долевого строительства одновременно возникает доля в праве собс</w:t>
      </w:r>
      <w:r w:rsidR="00985707" w:rsidRPr="000E78E4">
        <w:rPr>
          <w:rFonts w:eastAsiaTheme="minorHAnsi"/>
          <w:bCs/>
          <w:sz w:val="22"/>
          <w:szCs w:val="22"/>
          <w:lang w:eastAsia="en-US"/>
        </w:rPr>
        <w:t xml:space="preserve">твенности на общее имущество в </w:t>
      </w:r>
      <w:r w:rsidR="000319DC" w:rsidRPr="000E78E4">
        <w:rPr>
          <w:rFonts w:eastAsiaTheme="minorHAnsi"/>
          <w:bCs/>
          <w:sz w:val="22"/>
          <w:szCs w:val="22"/>
          <w:lang w:eastAsia="en-US"/>
        </w:rPr>
        <w:t>Здании</w:t>
      </w:r>
      <w:r w:rsidR="005A51C9" w:rsidRPr="000E78E4">
        <w:rPr>
          <w:rFonts w:eastAsiaTheme="minorHAnsi"/>
          <w:bCs/>
          <w:sz w:val="22"/>
          <w:szCs w:val="22"/>
          <w:lang w:eastAsia="en-US"/>
        </w:rPr>
        <w:t>, которая не может быть отчуждена или передана отдельно от права собственности на Объект долевого строительства.</w:t>
      </w:r>
      <w:r w:rsidR="00E47D87" w:rsidRPr="000E78E4">
        <w:rPr>
          <w:rFonts w:eastAsia="Calibri"/>
          <w:sz w:val="22"/>
          <w:szCs w:val="22"/>
        </w:rPr>
        <w:t xml:space="preserve"> Состав общего имущества </w:t>
      </w:r>
      <w:r w:rsidR="000319DC" w:rsidRPr="000E78E4">
        <w:rPr>
          <w:rFonts w:eastAsia="Calibri"/>
          <w:sz w:val="22"/>
          <w:szCs w:val="22"/>
        </w:rPr>
        <w:t>Здания</w:t>
      </w:r>
      <w:r w:rsidR="00E47D87" w:rsidRPr="000E78E4">
        <w:rPr>
          <w:rFonts w:eastAsia="Calibri"/>
          <w:sz w:val="22"/>
          <w:szCs w:val="22"/>
        </w:rPr>
        <w:t>, на которое у Участника долевого строительства возникает право общей долевой собственности, указан в проектной декларации.</w:t>
      </w:r>
      <w:r w:rsidR="00E47D87" w:rsidRPr="000E78E4">
        <w:rPr>
          <w:rFonts w:eastAsia="Calibri"/>
          <w:strike/>
          <w:sz w:val="22"/>
          <w:szCs w:val="22"/>
        </w:rPr>
        <w:t xml:space="preserve"> </w:t>
      </w:r>
    </w:p>
    <w:p w14:paraId="75C33992" w14:textId="6CFEC09D" w:rsidR="00E47D87" w:rsidRPr="000E78E4" w:rsidRDefault="00037F28" w:rsidP="00E47D87">
      <w:pPr>
        <w:widowControl w:val="0"/>
        <w:autoSpaceDE w:val="0"/>
        <w:autoSpaceDN w:val="0"/>
        <w:adjustRightInd w:val="0"/>
        <w:ind w:firstLine="567"/>
        <w:jc w:val="both"/>
        <w:rPr>
          <w:sz w:val="22"/>
          <w:szCs w:val="22"/>
        </w:rPr>
      </w:pPr>
      <w:r>
        <w:rPr>
          <w:rFonts w:eastAsiaTheme="minorHAnsi"/>
          <w:bCs/>
          <w:sz w:val="22"/>
          <w:szCs w:val="22"/>
          <w:lang w:eastAsia="en-US"/>
        </w:rPr>
        <w:t>3</w:t>
      </w:r>
      <w:r w:rsidR="00797B40" w:rsidRPr="000E78E4">
        <w:rPr>
          <w:rFonts w:eastAsiaTheme="minorHAnsi"/>
          <w:bCs/>
          <w:sz w:val="22"/>
          <w:szCs w:val="22"/>
          <w:lang w:eastAsia="en-US"/>
        </w:rPr>
        <w:t>.1</w:t>
      </w:r>
      <w:r w:rsidR="0076600A">
        <w:rPr>
          <w:rFonts w:eastAsiaTheme="minorHAnsi"/>
          <w:bCs/>
          <w:sz w:val="22"/>
          <w:szCs w:val="22"/>
          <w:lang w:eastAsia="en-US"/>
        </w:rPr>
        <w:t>1</w:t>
      </w:r>
      <w:r w:rsidR="00E47D87" w:rsidRPr="000E78E4">
        <w:rPr>
          <w:rFonts w:eastAsiaTheme="minorHAnsi"/>
          <w:bCs/>
          <w:sz w:val="22"/>
          <w:szCs w:val="22"/>
          <w:lang w:eastAsia="en-US"/>
        </w:rPr>
        <w:t xml:space="preserve">. </w:t>
      </w:r>
      <w:r w:rsidR="00E47D87" w:rsidRPr="000E78E4">
        <w:rPr>
          <w:sz w:val="22"/>
          <w:szCs w:val="22"/>
        </w:rPr>
        <w:t xml:space="preserve">Подписывая настоящий </w:t>
      </w:r>
      <w:r w:rsidR="00956411" w:rsidRPr="000E78E4">
        <w:rPr>
          <w:sz w:val="22"/>
          <w:szCs w:val="22"/>
        </w:rPr>
        <w:t>д</w:t>
      </w:r>
      <w:r w:rsidR="00E47D87" w:rsidRPr="000E78E4">
        <w:rPr>
          <w:sz w:val="22"/>
          <w:szCs w:val="22"/>
        </w:rPr>
        <w:t xml:space="preserve">оговор, Участник долевого строительства подтверждает, что лично ознакомлен до заключения настоящего договора с полным содержанием проектной декларации, включающей в себя информацию о Застройщике, о проекте строительства </w:t>
      </w:r>
      <w:r w:rsidR="00AA0274">
        <w:rPr>
          <w:sz w:val="22"/>
          <w:szCs w:val="22"/>
        </w:rPr>
        <w:t xml:space="preserve">Гостиничного комплекса </w:t>
      </w:r>
      <w:r w:rsidR="00C2158B" w:rsidRPr="000E78E4">
        <w:rPr>
          <w:sz w:val="22"/>
          <w:szCs w:val="22"/>
        </w:rPr>
        <w:t>и входящего в его состав Здания</w:t>
      </w:r>
      <w:r w:rsidR="00E47D87" w:rsidRPr="000E78E4">
        <w:rPr>
          <w:sz w:val="22"/>
          <w:szCs w:val="22"/>
        </w:rPr>
        <w:t>, и изменениями к ней. Участником долевого строительства получен</w:t>
      </w:r>
      <w:r w:rsidR="0076600A">
        <w:rPr>
          <w:sz w:val="22"/>
          <w:szCs w:val="22"/>
        </w:rPr>
        <w:t>а</w:t>
      </w:r>
      <w:r w:rsidR="00E47D87" w:rsidRPr="000E78E4">
        <w:rPr>
          <w:sz w:val="22"/>
          <w:szCs w:val="22"/>
        </w:rPr>
        <w:t xml:space="preserve"> от Застройщика иная информация, предоставленная в соответствии с требованиями Закона о долевом строительстве.</w:t>
      </w:r>
    </w:p>
    <w:p w14:paraId="4114AAD3" w14:textId="751C03B6" w:rsidR="00C900B8" w:rsidRDefault="00037F28" w:rsidP="007606A8">
      <w:pPr>
        <w:pStyle w:val="af5"/>
        <w:spacing w:after="0"/>
        <w:ind w:firstLine="567"/>
        <w:jc w:val="both"/>
        <w:rPr>
          <w:sz w:val="22"/>
          <w:szCs w:val="22"/>
        </w:rPr>
      </w:pPr>
      <w:r>
        <w:rPr>
          <w:sz w:val="22"/>
          <w:szCs w:val="22"/>
        </w:rPr>
        <w:t>3</w:t>
      </w:r>
      <w:r w:rsidR="00F86141" w:rsidRPr="000E78E4">
        <w:rPr>
          <w:sz w:val="22"/>
          <w:szCs w:val="22"/>
        </w:rPr>
        <w:t>.1</w:t>
      </w:r>
      <w:r w:rsidR="0076600A">
        <w:rPr>
          <w:sz w:val="22"/>
          <w:szCs w:val="22"/>
        </w:rPr>
        <w:t>2</w:t>
      </w:r>
      <w:r w:rsidR="00C900B8" w:rsidRPr="000E78E4">
        <w:rPr>
          <w:sz w:val="22"/>
          <w:szCs w:val="22"/>
        </w:rPr>
        <w:t>.</w:t>
      </w:r>
      <w:r w:rsidR="006E3528">
        <w:rPr>
          <w:sz w:val="22"/>
          <w:szCs w:val="22"/>
        </w:rPr>
        <w:t xml:space="preserve"> </w:t>
      </w:r>
      <w:r w:rsidR="006E3528" w:rsidRPr="003C76DB">
        <w:rPr>
          <w:b/>
          <w:bCs/>
          <w:sz w:val="22"/>
          <w:szCs w:val="22"/>
        </w:rPr>
        <w:t>Вариант 1 (для Физических лиц и индивидуальных предпринимателей)</w:t>
      </w:r>
      <w:r w:rsidR="006E3528">
        <w:rPr>
          <w:sz w:val="22"/>
          <w:szCs w:val="22"/>
        </w:rPr>
        <w:t xml:space="preserve"> </w:t>
      </w:r>
      <w:r w:rsidR="00C900B8" w:rsidRPr="000E78E4">
        <w:rPr>
          <w:sz w:val="22"/>
          <w:szCs w:val="22"/>
        </w:rPr>
        <w:t>Участник долевого строительства, являющийся Субъектом персональных данных, свободно, своей волей и в своем интересе дает свое согласие Застройщику – Оператору персональных данных, на обработку его персональных данных, отраженных в настоящем договоре, всеми, закрепленными в Федеральном законе № 152-ФЗ «О персональных данных», способами, в целях исполнения Сторонами обязательств по настоящему договору, включая передачу</w:t>
      </w:r>
      <w:r w:rsidR="007606A8">
        <w:rPr>
          <w:sz w:val="22"/>
          <w:szCs w:val="22"/>
        </w:rPr>
        <w:t xml:space="preserve"> </w:t>
      </w:r>
      <w:r w:rsidR="00C900B8" w:rsidRPr="000E78E4">
        <w:rPr>
          <w:sz w:val="22"/>
          <w:szCs w:val="22"/>
        </w:rPr>
        <w:t xml:space="preserve"> персональных данных третьим лицам, в случаях, установленных действующим законодательством Российской Федерации. Настоящее согласие действует в течение всего срока действия настоящего договора и может быть отозвано Субъектом персональных данных. В случае отзыва Субъектом персональных данных согласия </w:t>
      </w:r>
      <w:r w:rsidR="00C900B8" w:rsidRPr="00562113">
        <w:rPr>
          <w:sz w:val="22"/>
          <w:szCs w:val="22"/>
        </w:rPr>
        <w:t>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Федеральном законе № 152-ФЗ «О персональных данных».</w:t>
      </w:r>
    </w:p>
    <w:p w14:paraId="5CF7883D" w14:textId="128CEE44" w:rsidR="006E3528" w:rsidRPr="006E3528" w:rsidRDefault="006E3528" w:rsidP="006E3528">
      <w:pPr>
        <w:shd w:val="clear" w:color="auto" w:fill="FFFFFF"/>
        <w:ind w:firstLine="567"/>
        <w:jc w:val="both"/>
        <w:rPr>
          <w:sz w:val="22"/>
          <w:szCs w:val="22"/>
        </w:rPr>
      </w:pPr>
      <w:r>
        <w:rPr>
          <w:sz w:val="22"/>
          <w:szCs w:val="22"/>
        </w:rPr>
        <w:t xml:space="preserve">3.12. </w:t>
      </w:r>
      <w:r w:rsidRPr="003C76DB">
        <w:rPr>
          <w:b/>
          <w:bCs/>
          <w:sz w:val="22"/>
          <w:szCs w:val="22"/>
        </w:rPr>
        <w:t>Вариант 2 (для Юридических лиц</w:t>
      </w:r>
      <w:proofErr w:type="gramStart"/>
      <w:r w:rsidRPr="003C76DB">
        <w:rPr>
          <w:b/>
          <w:bCs/>
          <w:sz w:val="22"/>
          <w:szCs w:val="22"/>
        </w:rPr>
        <w:t>)</w:t>
      </w:r>
      <w:proofErr w:type="gramEnd"/>
      <w:r>
        <w:rPr>
          <w:sz w:val="22"/>
          <w:szCs w:val="22"/>
        </w:rPr>
        <w:t xml:space="preserve"> </w:t>
      </w:r>
      <w:r w:rsidRPr="006E3528">
        <w:rPr>
          <w:sz w:val="22"/>
          <w:szCs w:val="22"/>
        </w:rPr>
        <w:t xml:space="preserve">При подписании настоящего договора Участник долевого строительства </w:t>
      </w:r>
      <w:bookmarkStart w:id="10" w:name="_Hlk53338487"/>
      <w:r w:rsidRPr="006E3528">
        <w:rPr>
          <w:sz w:val="22"/>
          <w:szCs w:val="22"/>
        </w:rPr>
        <w:t>ЗАВЕРЯЕТ в отношении Общества:</w:t>
      </w:r>
    </w:p>
    <w:p w14:paraId="1F326614" w14:textId="77777777" w:rsidR="006E3528" w:rsidRPr="006E3528" w:rsidRDefault="006E3528" w:rsidP="006E3528">
      <w:pPr>
        <w:shd w:val="clear" w:color="auto" w:fill="FFFFFF"/>
        <w:ind w:firstLine="567"/>
        <w:jc w:val="both"/>
        <w:rPr>
          <w:sz w:val="22"/>
          <w:szCs w:val="22"/>
        </w:rPr>
      </w:pPr>
      <w:r w:rsidRPr="006E3528">
        <w:rPr>
          <w:sz w:val="22"/>
          <w:szCs w:val="22"/>
        </w:rPr>
        <w:t>- правильность государственной регистрации Общества в соответствии с действующим законодательством Российской Федерации; </w:t>
      </w:r>
    </w:p>
    <w:p w14:paraId="6B82BF8A" w14:textId="77777777" w:rsidR="006E3528" w:rsidRPr="006E3528" w:rsidRDefault="006E3528" w:rsidP="006E3528">
      <w:pPr>
        <w:shd w:val="clear" w:color="auto" w:fill="FFFFFF"/>
        <w:ind w:firstLine="567"/>
        <w:jc w:val="both"/>
        <w:rPr>
          <w:sz w:val="22"/>
          <w:szCs w:val="22"/>
        </w:rPr>
      </w:pPr>
      <w:r w:rsidRPr="006E3528">
        <w:rPr>
          <w:sz w:val="22"/>
          <w:szCs w:val="22"/>
        </w:rPr>
        <w:t>- Общество осуществляет свою деятельность согласно целям и видам экономической деятельности, указанных в Уставе ООО.</w:t>
      </w:r>
    </w:p>
    <w:p w14:paraId="11FB0CC5" w14:textId="77777777" w:rsidR="006E3528" w:rsidRPr="006E3528" w:rsidRDefault="006E3528" w:rsidP="006E3528">
      <w:pPr>
        <w:shd w:val="clear" w:color="auto" w:fill="FFFFFF"/>
        <w:ind w:firstLine="567"/>
        <w:jc w:val="both"/>
        <w:rPr>
          <w:sz w:val="22"/>
          <w:szCs w:val="22"/>
        </w:rPr>
      </w:pPr>
      <w:r w:rsidRPr="006E3528">
        <w:rPr>
          <w:sz w:val="22"/>
          <w:szCs w:val="22"/>
        </w:rPr>
        <w:lastRenderedPageBreak/>
        <w:t>-  сведения, содержащиеся в Едином государственном реестре юридических лиц, достоверны, никто их не оспаривал, не оспаривает, в том числе в судебном порядке; судебных споров не имеется;</w:t>
      </w:r>
    </w:p>
    <w:p w14:paraId="672589F3" w14:textId="77777777" w:rsidR="006E3528" w:rsidRPr="006E3528" w:rsidRDefault="006E3528" w:rsidP="006E3528">
      <w:pPr>
        <w:shd w:val="clear" w:color="auto" w:fill="FFFFFF"/>
        <w:ind w:firstLine="567"/>
        <w:jc w:val="both"/>
        <w:rPr>
          <w:sz w:val="22"/>
          <w:szCs w:val="22"/>
        </w:rPr>
      </w:pPr>
      <w:r w:rsidRPr="006E3528">
        <w:rPr>
          <w:sz w:val="22"/>
          <w:szCs w:val="22"/>
        </w:rPr>
        <w:t>- процедуры, предусмотренные законодательством о несостоятельности (банкротстве) в отношении Общества, не применялись, не возбуждено производство об их применении, а равно не принимались решения и не совершались иные действия, направленные на признание Общества несостоятельным;</w:t>
      </w:r>
    </w:p>
    <w:p w14:paraId="262A2BCF" w14:textId="77777777" w:rsidR="006E3528" w:rsidRPr="006E3528" w:rsidRDefault="006E3528" w:rsidP="006E3528">
      <w:pPr>
        <w:shd w:val="clear" w:color="auto" w:fill="FFFFFF"/>
        <w:ind w:firstLine="567"/>
        <w:jc w:val="both"/>
        <w:rPr>
          <w:sz w:val="22"/>
          <w:szCs w:val="22"/>
        </w:rPr>
      </w:pPr>
      <w:r w:rsidRPr="006E3528">
        <w:rPr>
          <w:sz w:val="22"/>
          <w:szCs w:val="22"/>
        </w:rPr>
        <w:t>- не начаты процедуры добровольной ликвидации в отношении Общества;</w:t>
      </w:r>
    </w:p>
    <w:p w14:paraId="3ADF79B1" w14:textId="77777777" w:rsidR="006E3528" w:rsidRPr="006E3528" w:rsidRDefault="006E3528" w:rsidP="006E3528">
      <w:pPr>
        <w:shd w:val="clear" w:color="auto" w:fill="FFFFFF"/>
        <w:ind w:firstLine="567"/>
        <w:jc w:val="both"/>
        <w:rPr>
          <w:sz w:val="22"/>
          <w:szCs w:val="22"/>
        </w:rPr>
      </w:pPr>
      <w:r w:rsidRPr="006E3528">
        <w:rPr>
          <w:sz w:val="22"/>
          <w:szCs w:val="22"/>
        </w:rPr>
        <w:t>-отсутствуют обстоятельства, которые могли бы, в случае их выявления, негативно повлиять на решение Застройщика заключить настоящий договор;</w:t>
      </w:r>
    </w:p>
    <w:p w14:paraId="2A4C5ECF" w14:textId="77777777" w:rsidR="006E3528" w:rsidRPr="006E3528" w:rsidRDefault="006E3528" w:rsidP="006E3528">
      <w:pPr>
        <w:ind w:firstLine="567"/>
        <w:jc w:val="both"/>
        <w:rPr>
          <w:sz w:val="22"/>
          <w:szCs w:val="22"/>
        </w:rPr>
      </w:pPr>
      <w:r w:rsidRPr="006E3528">
        <w:rPr>
          <w:sz w:val="22"/>
          <w:szCs w:val="22"/>
        </w:rPr>
        <w:t>–</w:t>
      </w:r>
      <w:bookmarkStart w:id="11" w:name="_Hlk82022591"/>
      <w:r w:rsidRPr="006E3528">
        <w:rPr>
          <w:sz w:val="22"/>
          <w:szCs w:val="22"/>
        </w:rPr>
        <w:t xml:space="preserve"> лицо, подписавшее от имени Участника долевого строительства настоящий договор, имеет на это необходимые полномочия, и его действия по подписанию настоящего договора надлежащим образом санкционированы и соответствуют действующему законодательству Российской Федерации;</w:t>
      </w:r>
    </w:p>
    <w:p w14:paraId="3A10B78D" w14:textId="4DFEC0ED" w:rsidR="006E3528" w:rsidRPr="00562113" w:rsidRDefault="006E3528" w:rsidP="008756C3">
      <w:pPr>
        <w:ind w:firstLine="567"/>
        <w:jc w:val="both"/>
        <w:rPr>
          <w:sz w:val="22"/>
          <w:szCs w:val="22"/>
        </w:rPr>
      </w:pPr>
      <w:r w:rsidRPr="006E3528">
        <w:rPr>
          <w:sz w:val="22"/>
          <w:szCs w:val="22"/>
        </w:rPr>
        <w:t>- для заключения настоящего договора и его исполнения Участником долевого строительства были соблюдены все необходимые процедуры одобрения и/ или согласования, предусмотренные действующим законодательством Российской Федерации и учредительными документами</w:t>
      </w:r>
      <w:bookmarkEnd w:id="11"/>
      <w:r w:rsidRPr="006E3528">
        <w:rPr>
          <w:sz w:val="22"/>
          <w:szCs w:val="22"/>
        </w:rPr>
        <w:t xml:space="preserve"> Общества.</w:t>
      </w:r>
      <w:bookmarkEnd w:id="10"/>
    </w:p>
    <w:p w14:paraId="6632B2E4" w14:textId="5A6E9055" w:rsidR="00765203" w:rsidRDefault="00765203" w:rsidP="00765203">
      <w:pPr>
        <w:pStyle w:val="af5"/>
        <w:spacing w:after="0"/>
        <w:ind w:firstLine="567"/>
        <w:jc w:val="both"/>
        <w:rPr>
          <w:sz w:val="22"/>
          <w:szCs w:val="22"/>
        </w:rPr>
      </w:pPr>
      <w:r>
        <w:rPr>
          <w:sz w:val="22"/>
          <w:szCs w:val="22"/>
        </w:rPr>
        <w:t xml:space="preserve">3.13. </w:t>
      </w:r>
      <w:r w:rsidRPr="00765203">
        <w:rPr>
          <w:sz w:val="22"/>
          <w:szCs w:val="22"/>
        </w:rPr>
        <w:t>Участник уведомлен Застройщиком о том, что Права требования на строительство Гостиничного комплекса с. 1 и права аренды на Земельный участок переданы в залог Банку ВТБ (ПАО) по Договору ипотеке земельного участка № ________________ от _________ года, заключенного Банком ВТБ (ПАО) с ООО «СЗ «</w:t>
      </w:r>
      <w:proofErr w:type="spellStart"/>
      <w:r w:rsidRPr="00765203">
        <w:rPr>
          <w:sz w:val="22"/>
          <w:szCs w:val="22"/>
        </w:rPr>
        <w:t>МегаСтрой</w:t>
      </w:r>
      <w:proofErr w:type="spellEnd"/>
      <w:r w:rsidRPr="00765203">
        <w:rPr>
          <w:sz w:val="22"/>
          <w:szCs w:val="22"/>
        </w:rPr>
        <w:t>» в обеспечение исполнения обязательств ООО «СЗ «</w:t>
      </w:r>
      <w:proofErr w:type="spellStart"/>
      <w:r w:rsidRPr="00765203">
        <w:rPr>
          <w:sz w:val="22"/>
          <w:szCs w:val="22"/>
        </w:rPr>
        <w:t>МегаСтрой</w:t>
      </w:r>
      <w:proofErr w:type="spellEnd"/>
      <w:r w:rsidRPr="00765203">
        <w:rPr>
          <w:sz w:val="22"/>
          <w:szCs w:val="22"/>
        </w:rPr>
        <w:t>» по кредитному соглашению № _________________ от _____________ года.</w:t>
      </w:r>
    </w:p>
    <w:p w14:paraId="50EA376B" w14:textId="77777777" w:rsidR="005A51C9" w:rsidRPr="00562113" w:rsidRDefault="005A51C9" w:rsidP="00C900B8">
      <w:pPr>
        <w:widowControl w:val="0"/>
        <w:autoSpaceDE w:val="0"/>
        <w:autoSpaceDN w:val="0"/>
        <w:adjustRightInd w:val="0"/>
        <w:ind w:firstLine="567"/>
        <w:jc w:val="both"/>
        <w:rPr>
          <w:sz w:val="22"/>
          <w:szCs w:val="22"/>
        </w:rPr>
      </w:pPr>
    </w:p>
    <w:p w14:paraId="445CEABF" w14:textId="7626D883" w:rsidR="005A51C9" w:rsidRPr="00562113" w:rsidRDefault="003047CF" w:rsidP="005A51C9">
      <w:pPr>
        <w:ind w:firstLine="426"/>
        <w:jc w:val="center"/>
        <w:rPr>
          <w:b/>
          <w:sz w:val="22"/>
          <w:szCs w:val="22"/>
        </w:rPr>
      </w:pPr>
      <w:r w:rsidRPr="00562113">
        <w:rPr>
          <w:b/>
          <w:sz w:val="22"/>
          <w:szCs w:val="22"/>
        </w:rPr>
        <w:t>4</w:t>
      </w:r>
      <w:r w:rsidR="005A51C9" w:rsidRPr="00562113">
        <w:rPr>
          <w:b/>
          <w:sz w:val="22"/>
          <w:szCs w:val="22"/>
        </w:rPr>
        <w:t>. ЦЕНА ДОГОВОРА И ПОРЯДОК РАСЧЕТОВ.</w:t>
      </w:r>
    </w:p>
    <w:p w14:paraId="4E099127" w14:textId="77777777" w:rsidR="005C2DE3" w:rsidRPr="00FE36E8" w:rsidRDefault="003047CF" w:rsidP="005C2DE3">
      <w:pPr>
        <w:widowControl w:val="0"/>
        <w:autoSpaceDE w:val="0"/>
        <w:autoSpaceDN w:val="0"/>
        <w:adjustRightInd w:val="0"/>
        <w:ind w:firstLine="567"/>
        <w:jc w:val="both"/>
        <w:rPr>
          <w:sz w:val="22"/>
          <w:szCs w:val="22"/>
        </w:rPr>
      </w:pPr>
      <w:r w:rsidRPr="00562113">
        <w:rPr>
          <w:sz w:val="22"/>
          <w:szCs w:val="22"/>
        </w:rPr>
        <w:t>4</w:t>
      </w:r>
      <w:r w:rsidR="00A450C5" w:rsidRPr="00562113">
        <w:rPr>
          <w:sz w:val="22"/>
          <w:szCs w:val="22"/>
        </w:rPr>
        <w:t xml:space="preserve">.1. </w:t>
      </w:r>
      <w:r w:rsidR="005C2DE3" w:rsidRPr="00562113">
        <w:rPr>
          <w:sz w:val="22"/>
          <w:szCs w:val="22"/>
        </w:rPr>
        <w:t xml:space="preserve">Цена договора - размер денежных средств, подлежащих уплате Участником долевого строительства для строительства Объекта долевого строительства, которая составляет сумму в размере </w:t>
      </w:r>
      <w:r w:rsidR="005C2DE3" w:rsidRPr="00FE36E8">
        <w:rPr>
          <w:sz w:val="22"/>
          <w:szCs w:val="22"/>
        </w:rPr>
        <w:t>__________________________________рублей 00 копеек.</w:t>
      </w:r>
    </w:p>
    <w:p w14:paraId="7C7D7F30" w14:textId="60125BB5" w:rsidR="003047CF" w:rsidRPr="00562113" w:rsidRDefault="003047CF" w:rsidP="00A450C5">
      <w:pPr>
        <w:widowControl w:val="0"/>
        <w:autoSpaceDE w:val="0"/>
        <w:autoSpaceDN w:val="0"/>
        <w:adjustRightInd w:val="0"/>
        <w:ind w:firstLine="567"/>
        <w:jc w:val="both"/>
        <w:rPr>
          <w:sz w:val="22"/>
          <w:szCs w:val="22"/>
        </w:rPr>
      </w:pPr>
      <w:r w:rsidRPr="00562113">
        <w:rPr>
          <w:sz w:val="22"/>
          <w:szCs w:val="22"/>
        </w:rPr>
        <w:t>4</w:t>
      </w:r>
      <w:r w:rsidR="00A450C5" w:rsidRPr="00562113">
        <w:rPr>
          <w:sz w:val="22"/>
          <w:szCs w:val="22"/>
        </w:rPr>
        <w:t>.</w:t>
      </w:r>
      <w:r w:rsidR="00B144D5">
        <w:rPr>
          <w:sz w:val="22"/>
          <w:szCs w:val="22"/>
        </w:rPr>
        <w:t>2</w:t>
      </w:r>
      <w:r w:rsidR="00A450C5" w:rsidRPr="00562113">
        <w:rPr>
          <w:sz w:val="22"/>
          <w:szCs w:val="22"/>
        </w:rPr>
        <w:t>. Цена договора включает в себя сумму денежных средств на возмещение затрат Застройщика на строительство Объекта долевого строительства</w:t>
      </w:r>
      <w:r w:rsidR="00AD0078">
        <w:rPr>
          <w:sz w:val="22"/>
          <w:szCs w:val="22"/>
        </w:rPr>
        <w:t>, на произведение отделочных работ, установку оборудовани</w:t>
      </w:r>
      <w:r w:rsidR="007D7194">
        <w:rPr>
          <w:sz w:val="22"/>
          <w:szCs w:val="22"/>
        </w:rPr>
        <w:t>я</w:t>
      </w:r>
      <w:r w:rsidR="00AD0078">
        <w:rPr>
          <w:sz w:val="22"/>
          <w:szCs w:val="22"/>
        </w:rPr>
        <w:t xml:space="preserve"> </w:t>
      </w:r>
      <w:r w:rsidR="007E4BD9">
        <w:rPr>
          <w:sz w:val="22"/>
          <w:szCs w:val="22"/>
        </w:rPr>
        <w:t xml:space="preserve">и предметов мебели </w:t>
      </w:r>
      <w:r w:rsidR="00AD0078">
        <w:rPr>
          <w:sz w:val="22"/>
          <w:szCs w:val="22"/>
        </w:rPr>
        <w:t>в Объекте долевого строительства в</w:t>
      </w:r>
      <w:r w:rsidR="007D7194">
        <w:rPr>
          <w:sz w:val="22"/>
          <w:szCs w:val="22"/>
        </w:rPr>
        <w:t xml:space="preserve"> </w:t>
      </w:r>
      <w:r w:rsidR="00AD0078">
        <w:rPr>
          <w:sz w:val="22"/>
          <w:szCs w:val="22"/>
        </w:rPr>
        <w:t>объеме</w:t>
      </w:r>
      <w:r w:rsidR="007D7194">
        <w:rPr>
          <w:sz w:val="22"/>
          <w:szCs w:val="22"/>
        </w:rPr>
        <w:t>,</w:t>
      </w:r>
      <w:r w:rsidR="00AD0078">
        <w:rPr>
          <w:sz w:val="22"/>
          <w:szCs w:val="22"/>
        </w:rPr>
        <w:t xml:space="preserve"> установленном настоящим договором.</w:t>
      </w:r>
    </w:p>
    <w:p w14:paraId="4560788D" w14:textId="4C78F12E" w:rsidR="00DC6FEE" w:rsidRPr="00DC6FEE" w:rsidRDefault="003047CF" w:rsidP="00DC6FEE">
      <w:pPr>
        <w:widowControl w:val="0"/>
        <w:autoSpaceDE w:val="0"/>
        <w:autoSpaceDN w:val="0"/>
        <w:adjustRightInd w:val="0"/>
        <w:ind w:firstLine="567"/>
        <w:jc w:val="both"/>
        <w:rPr>
          <w:sz w:val="22"/>
          <w:szCs w:val="22"/>
        </w:rPr>
      </w:pPr>
      <w:bookmarkStart w:id="12" w:name="_Hlk94175922"/>
      <w:r w:rsidRPr="00562113">
        <w:rPr>
          <w:sz w:val="22"/>
          <w:szCs w:val="22"/>
        </w:rPr>
        <w:t>4</w:t>
      </w:r>
      <w:r w:rsidR="00A450C5" w:rsidRPr="00562113">
        <w:rPr>
          <w:sz w:val="22"/>
          <w:szCs w:val="22"/>
        </w:rPr>
        <w:t>.</w:t>
      </w:r>
      <w:r w:rsidR="00B144D5">
        <w:rPr>
          <w:sz w:val="22"/>
          <w:szCs w:val="22"/>
        </w:rPr>
        <w:t>3</w:t>
      </w:r>
      <w:r w:rsidR="00A450C5" w:rsidRPr="00562113">
        <w:rPr>
          <w:sz w:val="22"/>
          <w:szCs w:val="22"/>
        </w:rPr>
        <w:t xml:space="preserve">. </w:t>
      </w:r>
      <w:r w:rsidR="00DC6FEE" w:rsidRPr="00DC6FEE">
        <w:rPr>
          <w:sz w:val="22"/>
          <w:szCs w:val="22"/>
        </w:rPr>
        <w:t xml:space="preserve">Участник долевого строительства осуществляет оплату Цены договора путем внесения  денежных средств  на специальный </w:t>
      </w:r>
      <w:proofErr w:type="spellStart"/>
      <w:r w:rsidR="00DC6FEE" w:rsidRPr="00DC6FEE">
        <w:rPr>
          <w:sz w:val="22"/>
          <w:szCs w:val="22"/>
        </w:rPr>
        <w:t>эскроу</w:t>
      </w:r>
      <w:proofErr w:type="spellEnd"/>
      <w:r w:rsidR="00DC6FEE" w:rsidRPr="00DC6FEE">
        <w:rPr>
          <w:sz w:val="22"/>
          <w:szCs w:val="22"/>
        </w:rPr>
        <w:t>-счет, открываемый в Банк ВТБ (публичное акционерное общество) (</w:t>
      </w:r>
      <w:proofErr w:type="spellStart"/>
      <w:r w:rsidR="00DC6FEE" w:rsidRPr="00DC6FEE">
        <w:rPr>
          <w:sz w:val="22"/>
          <w:szCs w:val="22"/>
        </w:rPr>
        <w:t>Эскроу</w:t>
      </w:r>
      <w:proofErr w:type="spellEnd"/>
      <w:r w:rsidR="00DC6FEE" w:rsidRPr="00DC6FEE">
        <w:rPr>
          <w:sz w:val="22"/>
          <w:szCs w:val="22"/>
        </w:rPr>
        <w:t xml:space="preserve">-агент) для учета и блокирования денежных средств, полученных </w:t>
      </w:r>
      <w:proofErr w:type="spellStart"/>
      <w:r w:rsidR="00DC6FEE" w:rsidRPr="00DC6FEE">
        <w:rPr>
          <w:sz w:val="22"/>
          <w:szCs w:val="22"/>
        </w:rPr>
        <w:t>Эскроу</w:t>
      </w:r>
      <w:proofErr w:type="spellEnd"/>
      <w:r w:rsidR="00DC6FEE" w:rsidRPr="00DC6FEE">
        <w:rPr>
          <w:sz w:val="22"/>
          <w:szCs w:val="22"/>
        </w:rPr>
        <w:t xml:space="preserve">-агентом </w:t>
      </w:r>
      <w:r w:rsidR="00DC6FEE" w:rsidRPr="00DC6FEE">
        <w:rPr>
          <w:sz w:val="22"/>
          <w:szCs w:val="22"/>
        </w:rPr>
        <w:br/>
        <w:t xml:space="preserve">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DC6FEE" w:rsidRPr="00DC6FEE">
        <w:rPr>
          <w:sz w:val="22"/>
          <w:szCs w:val="22"/>
        </w:rPr>
        <w:t>эскроу</w:t>
      </w:r>
      <w:proofErr w:type="spellEnd"/>
      <w:r w:rsidR="00DC6FEE" w:rsidRPr="00DC6FEE">
        <w:rPr>
          <w:sz w:val="22"/>
          <w:szCs w:val="22"/>
        </w:rPr>
        <w:t xml:space="preserve">, заключенным между Бенефициаром, Депонентом и </w:t>
      </w:r>
      <w:proofErr w:type="spellStart"/>
      <w:r w:rsidR="00DC6FEE" w:rsidRPr="00DC6FEE">
        <w:rPr>
          <w:sz w:val="22"/>
          <w:szCs w:val="22"/>
        </w:rPr>
        <w:t>Эскроу</w:t>
      </w:r>
      <w:proofErr w:type="spellEnd"/>
      <w:r w:rsidR="00DC6FEE" w:rsidRPr="00DC6FEE">
        <w:rPr>
          <w:sz w:val="22"/>
          <w:szCs w:val="22"/>
        </w:rPr>
        <w:t>-агентом, с учетом следующего:</w:t>
      </w:r>
    </w:p>
    <w:p w14:paraId="20FDA3D9" w14:textId="77777777" w:rsidR="00DC6FEE" w:rsidRPr="00DC6FEE" w:rsidRDefault="00DC6FEE" w:rsidP="00DC6FEE">
      <w:pPr>
        <w:widowControl w:val="0"/>
        <w:autoSpaceDE w:val="0"/>
        <w:autoSpaceDN w:val="0"/>
        <w:adjustRightInd w:val="0"/>
        <w:ind w:firstLine="567"/>
        <w:jc w:val="both"/>
        <w:rPr>
          <w:sz w:val="22"/>
          <w:szCs w:val="22"/>
        </w:rPr>
      </w:pPr>
      <w:proofErr w:type="spellStart"/>
      <w:r w:rsidRPr="00DC6FEE">
        <w:rPr>
          <w:sz w:val="22"/>
          <w:szCs w:val="22"/>
        </w:rPr>
        <w:t>Эскроу</w:t>
      </w:r>
      <w:proofErr w:type="spellEnd"/>
      <w:r w:rsidRPr="00DC6FEE">
        <w:rPr>
          <w:sz w:val="22"/>
          <w:szCs w:val="22"/>
        </w:rPr>
        <w:t>-агент: Полное наименование: Банк ВТБ (публичное акционерное общество)</w:t>
      </w:r>
    </w:p>
    <w:p w14:paraId="3D838184"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Сокращенное наименование: Банк ВТБ (ПАО)</w:t>
      </w:r>
    </w:p>
    <w:p w14:paraId="790C7BF1"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Место нахождения: </w:t>
      </w:r>
    </w:p>
    <w:p w14:paraId="6EFBC854"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191144, г. Санкт-Петербург, пер. Дегтярный, д. 11, лит. А</w:t>
      </w:r>
    </w:p>
    <w:p w14:paraId="4C41416A"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Почтовый адрес: </w:t>
      </w:r>
    </w:p>
    <w:p w14:paraId="7E7765EE"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109147, Москва, ул. Воронцовская, д.43, стр.1</w:t>
      </w:r>
    </w:p>
    <w:p w14:paraId="458E6747"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Телекс: 412362 BFTR RU</w:t>
      </w:r>
    </w:p>
    <w:p w14:paraId="031CE68A"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СВИФТ - код: VTBRRUMM</w:t>
      </w:r>
    </w:p>
    <w:p w14:paraId="06C4E426" w14:textId="77777777" w:rsidR="00DC6FEE" w:rsidRPr="00DC6FEE" w:rsidRDefault="00DC6FEE" w:rsidP="00232618">
      <w:pPr>
        <w:widowControl w:val="0"/>
        <w:autoSpaceDE w:val="0"/>
        <w:autoSpaceDN w:val="0"/>
        <w:adjustRightInd w:val="0"/>
        <w:ind w:left="567"/>
        <w:jc w:val="both"/>
        <w:rPr>
          <w:sz w:val="22"/>
          <w:szCs w:val="22"/>
        </w:rPr>
      </w:pPr>
      <w:proofErr w:type="spellStart"/>
      <w:r w:rsidRPr="00DC6FEE">
        <w:rPr>
          <w:sz w:val="22"/>
          <w:szCs w:val="22"/>
        </w:rPr>
        <w:t>Корр.счет</w:t>
      </w:r>
      <w:proofErr w:type="spellEnd"/>
      <w:r w:rsidRPr="00DC6FEE">
        <w:rPr>
          <w:sz w:val="22"/>
          <w:szCs w:val="22"/>
        </w:rPr>
        <w:t xml:space="preserve"> в рублях Российской Федерации №30101810700000000187 </w:t>
      </w:r>
      <w:proofErr w:type="gramStart"/>
      <w:r w:rsidRPr="00DC6FEE">
        <w:rPr>
          <w:sz w:val="22"/>
          <w:szCs w:val="22"/>
        </w:rPr>
        <w:t>в  Главном</w:t>
      </w:r>
      <w:proofErr w:type="gramEnd"/>
      <w:r w:rsidRPr="00DC6FEE">
        <w:rPr>
          <w:sz w:val="22"/>
          <w:szCs w:val="22"/>
        </w:rPr>
        <w:t xml:space="preserve"> управлении Центрального банка Российской Федерации по Центральному федеральному округу г. Москва, </w:t>
      </w:r>
    </w:p>
    <w:p w14:paraId="4A713922" w14:textId="77777777" w:rsidR="00DC6FEE" w:rsidRPr="00DC6FEE" w:rsidRDefault="00DC6FEE" w:rsidP="00232618">
      <w:pPr>
        <w:widowControl w:val="0"/>
        <w:autoSpaceDE w:val="0"/>
        <w:autoSpaceDN w:val="0"/>
        <w:adjustRightInd w:val="0"/>
        <w:ind w:left="567"/>
        <w:jc w:val="both"/>
        <w:rPr>
          <w:sz w:val="22"/>
          <w:szCs w:val="22"/>
        </w:rPr>
      </w:pPr>
      <w:proofErr w:type="spellStart"/>
      <w:r w:rsidRPr="00DC6FEE">
        <w:rPr>
          <w:sz w:val="22"/>
          <w:szCs w:val="22"/>
        </w:rPr>
        <w:t>Корр.счет</w:t>
      </w:r>
      <w:proofErr w:type="spellEnd"/>
      <w:r w:rsidRPr="00DC6FEE">
        <w:rPr>
          <w:sz w:val="22"/>
          <w:szCs w:val="22"/>
        </w:rPr>
        <w:t xml:space="preserve"> в долларах США </w:t>
      </w:r>
    </w:p>
    <w:p w14:paraId="74A9A814"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 xml:space="preserve">№ 36208997 в CITIBANK N.A., New York, </w:t>
      </w:r>
    </w:p>
    <w:p w14:paraId="2BA1F6E9"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Корр./счет в ЕВРО № 0102758018 в VTB BANK (Europe) SE</w:t>
      </w:r>
    </w:p>
    <w:p w14:paraId="7F8A14FE"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БИК 044525187</w:t>
      </w:r>
    </w:p>
    <w:p w14:paraId="6F5457FF"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ИНН 7702070139</w:t>
      </w:r>
    </w:p>
    <w:p w14:paraId="11C0B811"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 xml:space="preserve">ОГРН 1027739609391 </w:t>
      </w:r>
    </w:p>
    <w:p w14:paraId="29622358"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 xml:space="preserve">Филиал «Центральный» Банка ВТБ (ПАО) в г. Москве </w:t>
      </w:r>
    </w:p>
    <w:p w14:paraId="34F29F2A"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Почтовый адрес: 107031, Российская Федерация, г. Москва, ул. Рождественка, д. 10/2, строен. 1.</w:t>
      </w:r>
    </w:p>
    <w:p w14:paraId="5AD0F0F0"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Телефон: 8-800-200-23-26</w:t>
      </w:r>
    </w:p>
    <w:p w14:paraId="1CB8097F"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Факс: (495) 795-26-00</w:t>
      </w:r>
    </w:p>
    <w:p w14:paraId="5B510C9A"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Корр./счет 30101810145250000411 в Главном управлении Банка России по Центральному федеральному округу г. Москва</w:t>
      </w:r>
    </w:p>
    <w:p w14:paraId="4F5D4404"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lastRenderedPageBreak/>
        <w:t>БИК 044525411</w:t>
      </w:r>
    </w:p>
    <w:p w14:paraId="48071FA6"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ИНН 7702070139</w:t>
      </w:r>
    </w:p>
    <w:p w14:paraId="5456071C" w14:textId="77777777" w:rsidR="00DC6FEE" w:rsidRPr="00DC6FEE" w:rsidRDefault="00DC6FEE" w:rsidP="00232618">
      <w:pPr>
        <w:widowControl w:val="0"/>
        <w:autoSpaceDE w:val="0"/>
        <w:autoSpaceDN w:val="0"/>
        <w:adjustRightInd w:val="0"/>
        <w:ind w:left="567"/>
        <w:jc w:val="both"/>
        <w:rPr>
          <w:sz w:val="22"/>
          <w:szCs w:val="22"/>
        </w:rPr>
      </w:pPr>
      <w:r w:rsidRPr="00DC6FEE">
        <w:rPr>
          <w:sz w:val="22"/>
          <w:szCs w:val="22"/>
        </w:rPr>
        <w:t>Операционный офис «Региональный операционный офис «Краснодарский» Филиала №2351 Банка ВТБ (ПАО) в г. Краснодаре</w:t>
      </w:r>
    </w:p>
    <w:p w14:paraId="035B94EB"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Адрес: 350000, г. Краснодар, ул. Красноармейская/ул. им. Гоголя, 43/68</w:t>
      </w:r>
    </w:p>
    <w:p w14:paraId="6B6CA361"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к/с 30101810300000000999 в Отделении </w:t>
      </w:r>
      <w:proofErr w:type="spellStart"/>
      <w:r w:rsidRPr="00DC6FEE">
        <w:rPr>
          <w:sz w:val="22"/>
          <w:szCs w:val="22"/>
        </w:rPr>
        <w:t>Ростов</w:t>
      </w:r>
      <w:proofErr w:type="spellEnd"/>
      <w:r w:rsidRPr="00DC6FEE">
        <w:rPr>
          <w:sz w:val="22"/>
          <w:szCs w:val="22"/>
        </w:rPr>
        <w:t>-на-Дону</w:t>
      </w:r>
    </w:p>
    <w:p w14:paraId="41C4C04A"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БИК 046015999</w:t>
      </w:r>
    </w:p>
    <w:p w14:paraId="3411C10F"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ИНН 7702070139</w:t>
      </w:r>
    </w:p>
    <w:p w14:paraId="28281EB0"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КПП 231043002</w:t>
      </w:r>
    </w:p>
    <w:p w14:paraId="262E0F4B" w14:textId="72CDECAE"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Депонент: </w:t>
      </w:r>
      <w:r>
        <w:rPr>
          <w:sz w:val="22"/>
          <w:szCs w:val="22"/>
        </w:rPr>
        <w:t>____________________________</w:t>
      </w:r>
      <w:r w:rsidRPr="00DC6FEE">
        <w:rPr>
          <w:sz w:val="22"/>
          <w:szCs w:val="22"/>
        </w:rPr>
        <w:t>;</w:t>
      </w:r>
    </w:p>
    <w:p w14:paraId="500D836A"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Бенефициар: ООО СЗ «</w:t>
      </w:r>
      <w:proofErr w:type="spellStart"/>
      <w:r w:rsidRPr="00DC6FEE">
        <w:rPr>
          <w:sz w:val="22"/>
          <w:szCs w:val="22"/>
        </w:rPr>
        <w:t>МегаСтрой</w:t>
      </w:r>
      <w:proofErr w:type="spellEnd"/>
      <w:r w:rsidRPr="00DC6FEE">
        <w:rPr>
          <w:sz w:val="22"/>
          <w:szCs w:val="22"/>
        </w:rPr>
        <w:t>»;</w:t>
      </w:r>
    </w:p>
    <w:p w14:paraId="31776B2D" w14:textId="4EF7F4F1"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Депонируемая сумма: </w:t>
      </w:r>
      <w:r w:rsidR="00AC4F9B">
        <w:rPr>
          <w:sz w:val="22"/>
          <w:szCs w:val="22"/>
        </w:rPr>
        <w:t>____________________________________________</w:t>
      </w:r>
      <w:r w:rsidRPr="00DC6FEE">
        <w:rPr>
          <w:sz w:val="22"/>
          <w:szCs w:val="22"/>
        </w:rPr>
        <w:t>;</w:t>
      </w:r>
    </w:p>
    <w:p w14:paraId="4D5765E1" w14:textId="6B3A0ED5"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Счет </w:t>
      </w:r>
      <w:proofErr w:type="spellStart"/>
      <w:r w:rsidRPr="00DC6FEE">
        <w:rPr>
          <w:sz w:val="22"/>
          <w:szCs w:val="22"/>
        </w:rPr>
        <w:t>эскроу</w:t>
      </w:r>
      <w:proofErr w:type="spellEnd"/>
      <w:r w:rsidRPr="00DC6FEE">
        <w:rPr>
          <w:sz w:val="22"/>
          <w:szCs w:val="22"/>
        </w:rPr>
        <w:t xml:space="preserve"> </w:t>
      </w:r>
      <w:bookmarkStart w:id="13" w:name="_Hlk90991627"/>
      <w:r w:rsidR="00AC4F9B">
        <w:rPr>
          <w:sz w:val="22"/>
          <w:szCs w:val="22"/>
        </w:rPr>
        <w:t>_______________________________</w:t>
      </w:r>
    </w:p>
    <w:bookmarkEnd w:id="13"/>
    <w:p w14:paraId="7DC604D1"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Срок условного депонирования 6 (Шесть) месяцев с даты ввода Гостиничного комплекса в эксплуатацию, определяемой как последняя дата квартала ввода в эксплуатацию, указанного в проектной декларации.</w:t>
      </w:r>
    </w:p>
    <w:p w14:paraId="30B3B0B3" w14:textId="77777777" w:rsidR="00DC6FEE" w:rsidRPr="00DC6FEE" w:rsidRDefault="00DC6FEE" w:rsidP="00DC6FEE">
      <w:pPr>
        <w:widowControl w:val="0"/>
        <w:autoSpaceDE w:val="0"/>
        <w:autoSpaceDN w:val="0"/>
        <w:adjustRightInd w:val="0"/>
        <w:ind w:firstLine="567"/>
        <w:jc w:val="both"/>
        <w:rPr>
          <w:sz w:val="22"/>
          <w:szCs w:val="22"/>
        </w:rPr>
      </w:pPr>
      <w:r w:rsidRPr="00DC6FEE">
        <w:rPr>
          <w:sz w:val="22"/>
          <w:szCs w:val="22"/>
        </w:rPr>
        <w:t xml:space="preserve">Ни Депонент, ни Бенефициар не вправе распоряжаться денежными средствами, находящимися на счете </w:t>
      </w:r>
      <w:proofErr w:type="spellStart"/>
      <w:r w:rsidRPr="00DC6FEE">
        <w:rPr>
          <w:sz w:val="22"/>
          <w:szCs w:val="22"/>
        </w:rPr>
        <w:t>эскроу</w:t>
      </w:r>
      <w:proofErr w:type="spellEnd"/>
      <w:r w:rsidRPr="00DC6FEE">
        <w:rPr>
          <w:sz w:val="22"/>
          <w:szCs w:val="22"/>
        </w:rPr>
        <w:t>.</w:t>
      </w:r>
    </w:p>
    <w:p w14:paraId="1E473583" w14:textId="77777777" w:rsidR="00ED3EED" w:rsidRDefault="00DC6FEE" w:rsidP="00ED3EED">
      <w:pPr>
        <w:widowControl w:val="0"/>
        <w:autoSpaceDE w:val="0"/>
        <w:autoSpaceDN w:val="0"/>
        <w:adjustRightInd w:val="0"/>
        <w:ind w:firstLine="567"/>
        <w:jc w:val="both"/>
        <w:rPr>
          <w:sz w:val="22"/>
          <w:szCs w:val="22"/>
        </w:rPr>
      </w:pPr>
      <w:r w:rsidRPr="00DC6FEE">
        <w:rPr>
          <w:sz w:val="22"/>
          <w:szCs w:val="22"/>
        </w:rPr>
        <w:t xml:space="preserve">Перечисление </w:t>
      </w:r>
      <w:proofErr w:type="spellStart"/>
      <w:r w:rsidRPr="00DC6FEE">
        <w:rPr>
          <w:sz w:val="22"/>
          <w:szCs w:val="22"/>
        </w:rPr>
        <w:t>Эскроу</w:t>
      </w:r>
      <w:proofErr w:type="spellEnd"/>
      <w:r w:rsidRPr="00DC6FEE">
        <w:rPr>
          <w:sz w:val="22"/>
          <w:szCs w:val="22"/>
        </w:rPr>
        <w:t xml:space="preserve">-агентом суммы депонирования с </w:t>
      </w:r>
      <w:proofErr w:type="spellStart"/>
      <w:r w:rsidRPr="00DC6FEE">
        <w:rPr>
          <w:sz w:val="22"/>
          <w:szCs w:val="22"/>
        </w:rPr>
        <w:t>эскроу</w:t>
      </w:r>
      <w:proofErr w:type="spellEnd"/>
      <w:r w:rsidRPr="00DC6FEE">
        <w:rPr>
          <w:sz w:val="22"/>
          <w:szCs w:val="22"/>
        </w:rPr>
        <w:t xml:space="preserve"> счета осуществляется на счет Бенефициара после завершения строительства и передачи Бенефициаром в Банк ВТБ (публичное акционерное общество) Разрешения на ввод Гостиничного комплекса в эксплуатацию.</w:t>
      </w:r>
      <w:bookmarkEnd w:id="12"/>
    </w:p>
    <w:p w14:paraId="36D5FB17" w14:textId="77777777" w:rsidR="00ED3EED" w:rsidRPr="00495305" w:rsidRDefault="00ED3EED" w:rsidP="00ED3EED">
      <w:pPr>
        <w:widowControl w:val="0"/>
        <w:autoSpaceDE w:val="0"/>
        <w:autoSpaceDN w:val="0"/>
        <w:adjustRightInd w:val="0"/>
        <w:ind w:firstLine="567"/>
        <w:jc w:val="both"/>
        <w:rPr>
          <w:sz w:val="22"/>
          <w:szCs w:val="22"/>
        </w:rPr>
      </w:pPr>
      <w:r>
        <w:rPr>
          <w:sz w:val="22"/>
          <w:szCs w:val="22"/>
        </w:rPr>
        <w:t>4.4. Участник долевого строительства вносит д</w:t>
      </w:r>
      <w:r w:rsidRPr="00495305">
        <w:rPr>
          <w:sz w:val="22"/>
          <w:szCs w:val="22"/>
        </w:rPr>
        <w:t>епонируем</w:t>
      </w:r>
      <w:r>
        <w:rPr>
          <w:sz w:val="22"/>
          <w:szCs w:val="22"/>
        </w:rPr>
        <w:t>ую</w:t>
      </w:r>
      <w:r w:rsidRPr="00495305">
        <w:rPr>
          <w:sz w:val="22"/>
          <w:szCs w:val="22"/>
        </w:rPr>
        <w:t xml:space="preserve"> сумм</w:t>
      </w:r>
      <w:r>
        <w:rPr>
          <w:sz w:val="22"/>
          <w:szCs w:val="22"/>
        </w:rPr>
        <w:t>у</w:t>
      </w:r>
      <w:r w:rsidRPr="00495305">
        <w:rPr>
          <w:sz w:val="22"/>
          <w:szCs w:val="22"/>
        </w:rPr>
        <w:t xml:space="preserve"> на счет </w:t>
      </w:r>
      <w:proofErr w:type="spellStart"/>
      <w:r w:rsidRPr="00495305">
        <w:rPr>
          <w:sz w:val="22"/>
          <w:szCs w:val="22"/>
        </w:rPr>
        <w:t>эскроу</w:t>
      </w:r>
      <w:proofErr w:type="spellEnd"/>
      <w:r w:rsidRPr="00495305">
        <w:rPr>
          <w:sz w:val="22"/>
          <w:szCs w:val="22"/>
        </w:rPr>
        <w:t xml:space="preserve"> в следующем порядке:</w:t>
      </w:r>
    </w:p>
    <w:p w14:paraId="580AC75D" w14:textId="77777777" w:rsidR="00C23650" w:rsidRDefault="00ED3EED" w:rsidP="00C23650">
      <w:pPr>
        <w:pStyle w:val="a3"/>
        <w:widowControl w:val="0"/>
        <w:numPr>
          <w:ilvl w:val="0"/>
          <w:numId w:val="44"/>
        </w:numPr>
        <w:autoSpaceDE w:val="0"/>
        <w:autoSpaceDN w:val="0"/>
        <w:adjustRightInd w:val="0"/>
        <w:ind w:left="0" w:firstLine="567"/>
        <w:jc w:val="both"/>
        <w:rPr>
          <w:sz w:val="22"/>
          <w:szCs w:val="22"/>
        </w:rPr>
      </w:pPr>
      <w:r>
        <w:rPr>
          <w:sz w:val="22"/>
          <w:szCs w:val="22"/>
        </w:rPr>
        <w:t>Сумма</w:t>
      </w:r>
      <w:r w:rsidRPr="00B52ECB">
        <w:rPr>
          <w:sz w:val="22"/>
          <w:szCs w:val="22"/>
        </w:rPr>
        <w:t xml:space="preserve"> в размере </w:t>
      </w:r>
      <w:r w:rsidR="00C23650">
        <w:rPr>
          <w:sz w:val="22"/>
          <w:szCs w:val="22"/>
        </w:rPr>
        <w:t>__________</w:t>
      </w:r>
      <w:r w:rsidRPr="00B52ECB">
        <w:rPr>
          <w:sz w:val="22"/>
          <w:szCs w:val="22"/>
        </w:rPr>
        <w:t xml:space="preserve"> (</w:t>
      </w:r>
      <w:r w:rsidR="00C23650">
        <w:rPr>
          <w:sz w:val="22"/>
          <w:szCs w:val="22"/>
        </w:rPr>
        <w:t>_________________</w:t>
      </w:r>
      <w:r w:rsidRPr="00B52ECB">
        <w:rPr>
          <w:sz w:val="22"/>
          <w:szCs w:val="22"/>
        </w:rPr>
        <w:t xml:space="preserve">) рублей </w:t>
      </w:r>
      <w:r>
        <w:rPr>
          <w:sz w:val="22"/>
          <w:szCs w:val="22"/>
        </w:rPr>
        <w:t>уплачивается</w:t>
      </w:r>
      <w:r w:rsidRPr="00B52ECB">
        <w:rPr>
          <w:sz w:val="22"/>
          <w:szCs w:val="22"/>
        </w:rPr>
        <w:t xml:space="preserve"> Участником долевого строительства </w:t>
      </w:r>
      <w:r w:rsidRPr="0091141A">
        <w:rPr>
          <w:sz w:val="22"/>
          <w:szCs w:val="22"/>
        </w:rPr>
        <w:t>в течение 5 (пяти) рабочих дней с даты государственной регистрации настоящего договора в Управлении Федеральной службы государственной регистрации, кадастра и картографии по Краснодарскому краю</w:t>
      </w:r>
      <w:r>
        <w:rPr>
          <w:sz w:val="22"/>
          <w:szCs w:val="22"/>
        </w:rPr>
        <w:t>.</w:t>
      </w:r>
    </w:p>
    <w:p w14:paraId="0B2C3FCB" w14:textId="77777777" w:rsidR="00C23650" w:rsidRDefault="00F34FDF" w:rsidP="00C23650">
      <w:pPr>
        <w:pStyle w:val="a3"/>
        <w:widowControl w:val="0"/>
        <w:numPr>
          <w:ilvl w:val="1"/>
          <w:numId w:val="45"/>
        </w:numPr>
        <w:tabs>
          <w:tab w:val="left" w:pos="993"/>
        </w:tabs>
        <w:autoSpaceDE w:val="0"/>
        <w:autoSpaceDN w:val="0"/>
        <w:adjustRightInd w:val="0"/>
        <w:ind w:left="0" w:firstLine="567"/>
        <w:jc w:val="both"/>
        <w:rPr>
          <w:sz w:val="22"/>
          <w:szCs w:val="22"/>
        </w:rPr>
      </w:pPr>
      <w:r w:rsidRPr="00C23650">
        <w:rPr>
          <w:sz w:val="22"/>
          <w:szCs w:val="22"/>
        </w:rPr>
        <w:t>Стороны согласовали, что моментом исполнения Участником своих обязательств признается момент поступления денежных средств на счет-</w:t>
      </w:r>
      <w:proofErr w:type="spellStart"/>
      <w:r w:rsidRPr="00C23650">
        <w:rPr>
          <w:sz w:val="22"/>
          <w:szCs w:val="22"/>
        </w:rPr>
        <w:t>эскроу</w:t>
      </w:r>
      <w:proofErr w:type="spellEnd"/>
      <w:r w:rsidRPr="00C23650">
        <w:rPr>
          <w:sz w:val="22"/>
          <w:szCs w:val="22"/>
        </w:rPr>
        <w:t>.</w:t>
      </w:r>
    </w:p>
    <w:p w14:paraId="21E0EC33" w14:textId="77777777" w:rsidR="00C23650" w:rsidRDefault="00893E7B" w:rsidP="00C23650">
      <w:pPr>
        <w:pStyle w:val="a3"/>
        <w:widowControl w:val="0"/>
        <w:numPr>
          <w:ilvl w:val="1"/>
          <w:numId w:val="45"/>
        </w:numPr>
        <w:tabs>
          <w:tab w:val="left" w:pos="993"/>
        </w:tabs>
        <w:autoSpaceDE w:val="0"/>
        <w:autoSpaceDN w:val="0"/>
        <w:adjustRightInd w:val="0"/>
        <w:ind w:left="0" w:firstLine="567"/>
        <w:jc w:val="both"/>
        <w:rPr>
          <w:sz w:val="22"/>
          <w:szCs w:val="22"/>
        </w:rPr>
      </w:pPr>
      <w:r w:rsidRPr="00C23650">
        <w:rPr>
          <w:sz w:val="22"/>
          <w:szCs w:val="22"/>
        </w:rPr>
        <w:t>Стороны определили, что при осуществлении расчетов согласно</w:t>
      </w:r>
      <w:r w:rsidR="00D21172" w:rsidRPr="00C23650">
        <w:rPr>
          <w:sz w:val="22"/>
          <w:szCs w:val="22"/>
        </w:rPr>
        <w:t xml:space="preserve"> </w:t>
      </w:r>
      <w:r w:rsidRPr="00C23650">
        <w:rPr>
          <w:sz w:val="22"/>
          <w:szCs w:val="22"/>
        </w:rPr>
        <w:t>настоящему договору в платежных документах о перечислении сумм должно быть указано: «</w:t>
      </w:r>
      <w:r w:rsidR="00D21172" w:rsidRPr="00C23650">
        <w:rPr>
          <w:sz w:val="22"/>
          <w:szCs w:val="22"/>
        </w:rPr>
        <w:t xml:space="preserve">Оплата по договору </w:t>
      </w:r>
      <w:r w:rsidR="00984CDC" w:rsidRPr="00C23650">
        <w:rPr>
          <w:sz w:val="22"/>
          <w:szCs w:val="22"/>
        </w:rPr>
        <w:t>___________</w:t>
      </w:r>
      <w:r w:rsidRPr="00C23650">
        <w:rPr>
          <w:sz w:val="22"/>
          <w:szCs w:val="22"/>
        </w:rPr>
        <w:t xml:space="preserve"> участия в долевом строительстве от </w:t>
      </w:r>
      <w:r w:rsidR="00984CDC" w:rsidRPr="00C23650">
        <w:rPr>
          <w:sz w:val="22"/>
          <w:szCs w:val="22"/>
        </w:rPr>
        <w:t>_____________</w:t>
      </w:r>
      <w:r w:rsidRPr="00C23650">
        <w:rPr>
          <w:sz w:val="22"/>
          <w:szCs w:val="22"/>
        </w:rPr>
        <w:t xml:space="preserve"> г.</w:t>
      </w:r>
      <w:r w:rsidR="00D21172" w:rsidRPr="00C23650">
        <w:rPr>
          <w:sz w:val="22"/>
          <w:szCs w:val="22"/>
        </w:rPr>
        <w:t>, за нежилое помещение №</w:t>
      </w:r>
      <w:r w:rsidR="00984CDC" w:rsidRPr="00C23650">
        <w:rPr>
          <w:sz w:val="22"/>
          <w:szCs w:val="22"/>
        </w:rPr>
        <w:t>__</w:t>
      </w:r>
      <w:r w:rsidRPr="00C23650">
        <w:rPr>
          <w:sz w:val="22"/>
          <w:szCs w:val="22"/>
        </w:rPr>
        <w:t>»</w:t>
      </w:r>
      <w:r w:rsidR="00CA7112" w:rsidRPr="00C23650">
        <w:rPr>
          <w:sz w:val="22"/>
          <w:szCs w:val="22"/>
        </w:rPr>
        <w:t>.</w:t>
      </w:r>
      <w:bookmarkStart w:id="14" w:name="_Hlk94175805"/>
    </w:p>
    <w:p w14:paraId="01A147B3" w14:textId="51C58735" w:rsidR="00F816C2" w:rsidRPr="00C23650" w:rsidRDefault="00F816C2" w:rsidP="00C23650">
      <w:pPr>
        <w:pStyle w:val="a3"/>
        <w:widowControl w:val="0"/>
        <w:numPr>
          <w:ilvl w:val="1"/>
          <w:numId w:val="45"/>
        </w:numPr>
        <w:tabs>
          <w:tab w:val="left" w:pos="993"/>
        </w:tabs>
        <w:autoSpaceDE w:val="0"/>
        <w:autoSpaceDN w:val="0"/>
        <w:adjustRightInd w:val="0"/>
        <w:ind w:left="0" w:firstLine="567"/>
        <w:jc w:val="both"/>
        <w:rPr>
          <w:sz w:val="22"/>
          <w:szCs w:val="22"/>
        </w:rPr>
      </w:pPr>
      <w:r w:rsidRPr="00C23650">
        <w:rPr>
          <w:sz w:val="22"/>
          <w:szCs w:val="22"/>
        </w:rPr>
        <w:t xml:space="preserve">Участник долевого строительства не имеет права осуществлять любые платежи по настоящему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строительстве на основании письменного требования Застройщика в срок не позднее 3 (трех) рабочих дней с даты получения указанного требования. </w:t>
      </w:r>
    </w:p>
    <w:p w14:paraId="3FE4C452" w14:textId="77777777" w:rsidR="00C23650" w:rsidRDefault="00F816C2" w:rsidP="00C23650">
      <w:pPr>
        <w:ind w:firstLine="567"/>
        <w:jc w:val="both"/>
        <w:rPr>
          <w:sz w:val="22"/>
          <w:szCs w:val="22"/>
        </w:rPr>
      </w:pPr>
      <w:r w:rsidRPr="00DD04D1">
        <w:rPr>
          <w:sz w:val="22"/>
          <w:szCs w:val="22"/>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sidRPr="00DD04D1">
        <w:rPr>
          <w:sz w:val="22"/>
          <w:szCs w:val="22"/>
        </w:rPr>
        <w:t>эскроу</w:t>
      </w:r>
      <w:proofErr w:type="spellEnd"/>
      <w:r w:rsidRPr="00DD04D1">
        <w:rPr>
          <w:sz w:val="22"/>
          <w:szCs w:val="22"/>
        </w:rPr>
        <w:t xml:space="preserve"> Застройщик направляет в Уполномоченный банк </w:t>
      </w:r>
      <w:r w:rsidR="009B1F3A">
        <w:rPr>
          <w:sz w:val="22"/>
          <w:szCs w:val="22"/>
        </w:rPr>
        <w:t>по</w:t>
      </w:r>
      <w:r w:rsidRPr="00DD04D1">
        <w:rPr>
          <w:sz w:val="22"/>
          <w:szCs w:val="22"/>
        </w:rPr>
        <w:t xml:space="preserve"> адрес</w:t>
      </w:r>
      <w:r w:rsidR="009B1F3A">
        <w:rPr>
          <w:sz w:val="22"/>
          <w:szCs w:val="22"/>
        </w:rPr>
        <w:t>у</w:t>
      </w:r>
      <w:r w:rsidRPr="00DD04D1">
        <w:rPr>
          <w:sz w:val="22"/>
          <w:szCs w:val="22"/>
        </w:rPr>
        <w:t xml:space="preserve"> электронной почты</w:t>
      </w:r>
      <w:r w:rsidR="00D921E7">
        <w:rPr>
          <w:sz w:val="22"/>
          <w:szCs w:val="22"/>
        </w:rPr>
        <w:t>:</w:t>
      </w:r>
      <w:r w:rsidR="009B1F3A">
        <w:rPr>
          <w:sz w:val="22"/>
          <w:szCs w:val="22"/>
        </w:rPr>
        <w:t xml:space="preserve"> </w:t>
      </w:r>
      <w:r w:rsidR="00232618" w:rsidRPr="005967C5">
        <w:rPr>
          <w:sz w:val="22"/>
          <w:szCs w:val="22"/>
        </w:rPr>
        <w:t>Otkrytie_escrow@vtb.ru</w:t>
      </w:r>
      <w:r w:rsidR="00D921E7">
        <w:rPr>
          <w:sz w:val="22"/>
          <w:szCs w:val="22"/>
        </w:rPr>
        <w:t xml:space="preserve">, </w:t>
      </w:r>
      <w:r w:rsidRPr="00DD04D1">
        <w:rPr>
          <w:sz w:val="22"/>
          <w:szCs w:val="22"/>
        </w:rPr>
        <w:t>сканированную копию настоящего договора в электронном виде с отметкой Органа регистрации прав о государственной регистрации настоящего договора.</w:t>
      </w:r>
      <w:bookmarkEnd w:id="14"/>
    </w:p>
    <w:p w14:paraId="27BA21E6" w14:textId="77777777" w:rsidR="00765203" w:rsidRDefault="00DD04D1" w:rsidP="00765203">
      <w:pPr>
        <w:pStyle w:val="a3"/>
        <w:numPr>
          <w:ilvl w:val="1"/>
          <w:numId w:val="45"/>
        </w:numPr>
        <w:tabs>
          <w:tab w:val="left" w:pos="567"/>
          <w:tab w:val="left" w:pos="851"/>
          <w:tab w:val="left" w:pos="993"/>
        </w:tabs>
        <w:ind w:left="0" w:firstLine="567"/>
        <w:jc w:val="both"/>
        <w:rPr>
          <w:sz w:val="22"/>
          <w:szCs w:val="22"/>
        </w:rPr>
      </w:pPr>
      <w:r w:rsidRPr="00C23650">
        <w:rPr>
          <w:sz w:val="22"/>
          <w:szCs w:val="22"/>
        </w:rPr>
        <w:t xml:space="preserve">В случае отказа уполномоченного банка от заключения договора счета </w:t>
      </w:r>
      <w:proofErr w:type="spellStart"/>
      <w:r w:rsidRPr="00C23650">
        <w:rPr>
          <w:sz w:val="22"/>
          <w:szCs w:val="22"/>
        </w:rPr>
        <w:t>эскроу</w:t>
      </w:r>
      <w:proofErr w:type="spellEnd"/>
      <w:r w:rsidRPr="00C23650">
        <w:rPr>
          <w:sz w:val="22"/>
          <w:szCs w:val="22"/>
        </w:rPr>
        <w:t xml:space="preserve"> с Участником долевого строительства, расторжения уполномоченным банком договора счета </w:t>
      </w:r>
      <w:proofErr w:type="spellStart"/>
      <w:r w:rsidRPr="00C23650">
        <w:rPr>
          <w:sz w:val="22"/>
          <w:szCs w:val="22"/>
        </w:rPr>
        <w:t>эскроу</w:t>
      </w:r>
      <w:proofErr w:type="spellEnd"/>
      <w:r w:rsidRPr="00C23650">
        <w:rPr>
          <w:sz w:val="22"/>
          <w:szCs w:val="22"/>
        </w:rPr>
        <w:t xml:space="preserve"> с Участником долевого строительства, по основаниям, указанным в </w:t>
      </w:r>
      <w:hyperlink r:id="rId8" w:history="1">
        <w:r w:rsidRPr="00C23650">
          <w:rPr>
            <w:sz w:val="22"/>
            <w:szCs w:val="22"/>
          </w:rPr>
          <w:t>пункте 5.2 статьи 7</w:t>
        </w:r>
      </w:hyperlink>
      <w:r w:rsidRPr="00C23650">
        <w:rPr>
          <w:sz w:val="22"/>
          <w:szCs w:val="22"/>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w:t>
      </w:r>
      <w:hyperlink r:id="rId9" w:history="1">
        <w:r w:rsidRPr="00C23650">
          <w:rPr>
            <w:sz w:val="22"/>
            <w:szCs w:val="22"/>
          </w:rPr>
          <w:t>частями 3</w:t>
        </w:r>
      </w:hyperlink>
      <w:r w:rsidRPr="00C23650">
        <w:rPr>
          <w:sz w:val="22"/>
          <w:szCs w:val="22"/>
        </w:rPr>
        <w:t xml:space="preserve"> и </w:t>
      </w:r>
      <w:hyperlink r:id="rId10" w:history="1">
        <w:r w:rsidRPr="00C23650">
          <w:rPr>
            <w:sz w:val="22"/>
            <w:szCs w:val="22"/>
          </w:rPr>
          <w:t>4 статьи 9</w:t>
        </w:r>
      </w:hyperlink>
      <w:r w:rsidRPr="00C23650">
        <w:rPr>
          <w:sz w:val="22"/>
          <w:szCs w:val="22"/>
        </w:rPr>
        <w:t xml:space="preserve"> Закона о долевом строительстве.</w:t>
      </w:r>
    </w:p>
    <w:p w14:paraId="7A290D37" w14:textId="04E6DD08" w:rsidR="00765203" w:rsidRPr="00765203" w:rsidRDefault="00765203" w:rsidP="00765203">
      <w:pPr>
        <w:pStyle w:val="a3"/>
        <w:numPr>
          <w:ilvl w:val="1"/>
          <w:numId w:val="45"/>
        </w:numPr>
        <w:tabs>
          <w:tab w:val="left" w:pos="567"/>
          <w:tab w:val="left" w:pos="851"/>
          <w:tab w:val="left" w:pos="993"/>
        </w:tabs>
        <w:ind w:left="0" w:firstLine="567"/>
        <w:jc w:val="both"/>
        <w:rPr>
          <w:sz w:val="22"/>
          <w:szCs w:val="22"/>
        </w:rPr>
      </w:pPr>
      <w:r w:rsidRPr="00765203">
        <w:rPr>
          <w:sz w:val="22"/>
          <w:szCs w:val="22"/>
        </w:rPr>
        <w:t xml:space="preserve">Стороны согласовали, что в случае, изменения Застройщиком в период строительства проектных решений и конструкции Здания, в связи с чем Общая проектная площадь Объекта долевого строительства изменится в сторону увеличения или уменьшения, либо если на основании обмеров, проведенных органами технической инвентаризации, Фактическая площадь Объекта долевого строительства будет отличаться от Общей проектной площади Объекта долевого строительства, взаиморасчеты по настоящему договору Сторонами не производятся, а Цена договора, указанная в п. 4.1. настоящего договора не подлежит изменению. </w:t>
      </w:r>
    </w:p>
    <w:p w14:paraId="32D350E7" w14:textId="77777777" w:rsidR="00C23650" w:rsidRDefault="004F0D5B" w:rsidP="00C23650">
      <w:pPr>
        <w:pStyle w:val="a3"/>
        <w:numPr>
          <w:ilvl w:val="1"/>
          <w:numId w:val="45"/>
        </w:numPr>
        <w:tabs>
          <w:tab w:val="left" w:pos="567"/>
          <w:tab w:val="left" w:pos="851"/>
          <w:tab w:val="left" w:pos="993"/>
        </w:tabs>
        <w:ind w:left="0" w:firstLine="567"/>
        <w:jc w:val="both"/>
        <w:rPr>
          <w:sz w:val="22"/>
          <w:szCs w:val="22"/>
        </w:rPr>
      </w:pPr>
      <w:r w:rsidRPr="00C23650">
        <w:rPr>
          <w:sz w:val="22"/>
          <w:szCs w:val="22"/>
        </w:rPr>
        <w:t xml:space="preserve">По соглашению Сторон Цена договора может быть изменена в случае замены Застройщиком оборудования и материалов, используемых при выполнении работ по внутренней </w:t>
      </w:r>
      <w:r w:rsidRPr="00C23650">
        <w:rPr>
          <w:sz w:val="22"/>
          <w:szCs w:val="22"/>
        </w:rPr>
        <w:lastRenderedPageBreak/>
        <w:t>отделке Объекта долевого строительства, или по иному основанию, установленному Сторонами в дополнительном соглашении.</w:t>
      </w:r>
    </w:p>
    <w:p w14:paraId="493D3B33" w14:textId="6AB16742" w:rsidR="004F0D5B" w:rsidRPr="00C23650" w:rsidRDefault="004F0D5B" w:rsidP="00C23650">
      <w:pPr>
        <w:pStyle w:val="a3"/>
        <w:numPr>
          <w:ilvl w:val="1"/>
          <w:numId w:val="45"/>
        </w:numPr>
        <w:tabs>
          <w:tab w:val="left" w:pos="567"/>
          <w:tab w:val="left" w:pos="851"/>
          <w:tab w:val="left" w:pos="993"/>
        </w:tabs>
        <w:ind w:left="0" w:firstLine="567"/>
        <w:jc w:val="both"/>
        <w:rPr>
          <w:sz w:val="22"/>
          <w:szCs w:val="22"/>
        </w:rPr>
      </w:pPr>
      <w:r w:rsidRPr="00C23650">
        <w:rPr>
          <w:sz w:val="22"/>
          <w:szCs w:val="22"/>
        </w:rPr>
        <w:t>В случае если по окончании строительства Гостиничного комплекса в соответствии с проектной документацией, условиями настоящего договора в распоряжении Застройщика останутся излишние и/или неиспользованные денежные средства, таковые считаются в качестве дополнительного вознаграждения Застройщика.</w:t>
      </w:r>
    </w:p>
    <w:p w14:paraId="3382BD6F" w14:textId="77777777" w:rsidR="00541B78" w:rsidRPr="00DD04D1" w:rsidRDefault="00541B78" w:rsidP="00D21DA2">
      <w:pPr>
        <w:ind w:firstLine="567"/>
        <w:jc w:val="both"/>
        <w:rPr>
          <w:sz w:val="22"/>
          <w:szCs w:val="22"/>
        </w:rPr>
      </w:pPr>
    </w:p>
    <w:p w14:paraId="39AA0F23" w14:textId="0BFAE4FB" w:rsidR="002548FC" w:rsidRPr="00DD04D1" w:rsidRDefault="002548FC" w:rsidP="00130AA1">
      <w:pPr>
        <w:pStyle w:val="a3"/>
        <w:numPr>
          <w:ilvl w:val="0"/>
          <w:numId w:val="26"/>
        </w:numPr>
        <w:jc w:val="center"/>
        <w:rPr>
          <w:b/>
          <w:bCs/>
          <w:sz w:val="22"/>
          <w:szCs w:val="22"/>
        </w:rPr>
      </w:pPr>
      <w:r w:rsidRPr="00DD04D1">
        <w:rPr>
          <w:b/>
          <w:bCs/>
          <w:sz w:val="22"/>
          <w:szCs w:val="22"/>
        </w:rPr>
        <w:t>ПРАВА И ОБЯЗАННОСТИ СТОРОН.</w:t>
      </w:r>
    </w:p>
    <w:p w14:paraId="4C1373F3" w14:textId="2CBE9E08" w:rsidR="002548FC" w:rsidRPr="00B00046" w:rsidRDefault="002548FC" w:rsidP="00B00046">
      <w:pPr>
        <w:pStyle w:val="a3"/>
        <w:numPr>
          <w:ilvl w:val="1"/>
          <w:numId w:val="28"/>
        </w:numPr>
        <w:jc w:val="both"/>
        <w:rPr>
          <w:sz w:val="22"/>
          <w:szCs w:val="22"/>
        </w:rPr>
      </w:pPr>
      <w:r w:rsidRPr="00B00046">
        <w:rPr>
          <w:b/>
          <w:bCs/>
          <w:sz w:val="22"/>
          <w:szCs w:val="22"/>
        </w:rPr>
        <w:t>Обязанности Застройщика:</w:t>
      </w:r>
    </w:p>
    <w:p w14:paraId="215420FF" w14:textId="656CCAB3" w:rsidR="00FC1475" w:rsidRPr="00FE2793" w:rsidRDefault="00985707" w:rsidP="00FE2793">
      <w:pPr>
        <w:pStyle w:val="a3"/>
        <w:widowControl w:val="0"/>
        <w:numPr>
          <w:ilvl w:val="2"/>
          <w:numId w:val="28"/>
        </w:numPr>
        <w:tabs>
          <w:tab w:val="left" w:pos="567"/>
          <w:tab w:val="left" w:pos="1134"/>
          <w:tab w:val="left" w:pos="1276"/>
        </w:tabs>
        <w:suppressAutoHyphens/>
        <w:ind w:left="0" w:firstLine="567"/>
        <w:jc w:val="both"/>
        <w:rPr>
          <w:sz w:val="22"/>
          <w:szCs w:val="22"/>
        </w:rPr>
      </w:pPr>
      <w:r w:rsidRPr="00FE2793">
        <w:rPr>
          <w:sz w:val="22"/>
          <w:szCs w:val="22"/>
        </w:rPr>
        <w:t>В</w:t>
      </w:r>
      <w:r w:rsidR="002548FC" w:rsidRPr="00FE2793">
        <w:rPr>
          <w:sz w:val="22"/>
          <w:szCs w:val="22"/>
        </w:rPr>
        <w:t xml:space="preserve">ыполнить все работы по созданию </w:t>
      </w:r>
      <w:r w:rsidR="009C1447" w:rsidRPr="00FE2793">
        <w:rPr>
          <w:sz w:val="22"/>
          <w:szCs w:val="22"/>
        </w:rPr>
        <w:t>Здания</w:t>
      </w:r>
      <w:r w:rsidR="00686641" w:rsidRPr="00FE2793">
        <w:rPr>
          <w:sz w:val="22"/>
          <w:szCs w:val="22"/>
        </w:rPr>
        <w:t xml:space="preserve">, входящего в состав </w:t>
      </w:r>
      <w:r w:rsidR="00E240C3" w:rsidRPr="00FE2793">
        <w:rPr>
          <w:sz w:val="22"/>
          <w:szCs w:val="22"/>
        </w:rPr>
        <w:t xml:space="preserve">объекта </w:t>
      </w:r>
      <w:r w:rsidR="00686641" w:rsidRPr="00FE2793">
        <w:rPr>
          <w:sz w:val="22"/>
          <w:szCs w:val="22"/>
        </w:rPr>
        <w:t xml:space="preserve">строительства </w:t>
      </w:r>
      <w:r w:rsidR="00C55A50" w:rsidRPr="00FE2793">
        <w:rPr>
          <w:sz w:val="22"/>
          <w:szCs w:val="22"/>
        </w:rPr>
        <w:t>«</w:t>
      </w:r>
      <w:r w:rsidR="00CB4C50" w:rsidRPr="00FE2793">
        <w:rPr>
          <w:sz w:val="22"/>
          <w:szCs w:val="22"/>
        </w:rPr>
        <w:t>Гостиничный комплекс</w:t>
      </w:r>
      <w:r w:rsidR="00C55A50" w:rsidRPr="00FE2793">
        <w:rPr>
          <w:sz w:val="22"/>
          <w:szCs w:val="22"/>
        </w:rPr>
        <w:t xml:space="preserve">» </w:t>
      </w:r>
      <w:r w:rsidR="002548FC" w:rsidRPr="00FE2793">
        <w:rPr>
          <w:sz w:val="22"/>
          <w:szCs w:val="22"/>
        </w:rPr>
        <w:t>и вводу</w:t>
      </w:r>
      <w:r w:rsidR="00686641" w:rsidRPr="00FE2793">
        <w:rPr>
          <w:sz w:val="22"/>
          <w:szCs w:val="22"/>
        </w:rPr>
        <w:t xml:space="preserve"> </w:t>
      </w:r>
      <w:r w:rsidR="002548FC" w:rsidRPr="00FE2793">
        <w:rPr>
          <w:sz w:val="22"/>
          <w:szCs w:val="22"/>
        </w:rPr>
        <w:t xml:space="preserve">в эксплуатацию </w:t>
      </w:r>
      <w:r w:rsidR="00CB4C50" w:rsidRPr="00FE2793">
        <w:rPr>
          <w:sz w:val="22"/>
          <w:szCs w:val="22"/>
        </w:rPr>
        <w:t>Гостиничного комплекса</w:t>
      </w:r>
      <w:r w:rsidR="009B481E" w:rsidRPr="00FE2793">
        <w:rPr>
          <w:sz w:val="22"/>
          <w:szCs w:val="22"/>
        </w:rPr>
        <w:t>.</w:t>
      </w:r>
    </w:p>
    <w:p w14:paraId="551E4806" w14:textId="77777777" w:rsidR="001A67C3" w:rsidRDefault="00FC1475" w:rsidP="001A67C3">
      <w:pPr>
        <w:pStyle w:val="a3"/>
        <w:numPr>
          <w:ilvl w:val="2"/>
          <w:numId w:val="28"/>
        </w:numPr>
        <w:tabs>
          <w:tab w:val="left" w:pos="567"/>
          <w:tab w:val="left" w:pos="1134"/>
          <w:tab w:val="left" w:pos="1276"/>
        </w:tabs>
        <w:ind w:left="0" w:firstLine="567"/>
        <w:jc w:val="both"/>
        <w:rPr>
          <w:sz w:val="22"/>
          <w:szCs w:val="22"/>
        </w:rPr>
      </w:pPr>
      <w:r w:rsidRPr="000E78E4">
        <w:rPr>
          <w:sz w:val="22"/>
          <w:szCs w:val="22"/>
        </w:rPr>
        <w:t xml:space="preserve">Передать </w:t>
      </w:r>
      <w:r w:rsidR="00FB375C" w:rsidRPr="000E78E4">
        <w:rPr>
          <w:sz w:val="22"/>
          <w:szCs w:val="22"/>
        </w:rPr>
        <w:t xml:space="preserve">Участнику долевого строительства </w:t>
      </w:r>
      <w:r w:rsidR="0044498A" w:rsidRPr="000E78E4">
        <w:rPr>
          <w:sz w:val="22"/>
          <w:szCs w:val="22"/>
        </w:rPr>
        <w:t xml:space="preserve">Объект долевого строительства в срок не позднее 6 (шести) месяцев с даты получения разрешения на ввод </w:t>
      </w:r>
      <w:r w:rsidR="0099244C" w:rsidRPr="000E78E4">
        <w:rPr>
          <w:sz w:val="22"/>
          <w:szCs w:val="22"/>
        </w:rPr>
        <w:t xml:space="preserve">в эксплуатацию </w:t>
      </w:r>
      <w:r w:rsidR="009B481E">
        <w:rPr>
          <w:sz w:val="22"/>
          <w:szCs w:val="22"/>
        </w:rPr>
        <w:t xml:space="preserve">Гостиничного комплекса </w:t>
      </w:r>
      <w:r w:rsidR="0099244C" w:rsidRPr="000E78E4">
        <w:rPr>
          <w:sz w:val="22"/>
          <w:szCs w:val="22"/>
        </w:rPr>
        <w:t>и входящего в его состав Здания</w:t>
      </w:r>
      <w:r w:rsidR="000C601F" w:rsidRPr="000E78E4">
        <w:rPr>
          <w:sz w:val="22"/>
          <w:szCs w:val="22"/>
        </w:rPr>
        <w:t>, в соответствии с техническими характеристиками</w:t>
      </w:r>
      <w:r w:rsidR="00B23C19">
        <w:rPr>
          <w:sz w:val="22"/>
          <w:szCs w:val="22"/>
        </w:rPr>
        <w:t xml:space="preserve"> и описанием Объекта долевого строительства</w:t>
      </w:r>
      <w:r w:rsidR="000C601F" w:rsidRPr="000E78E4">
        <w:rPr>
          <w:sz w:val="22"/>
          <w:szCs w:val="22"/>
        </w:rPr>
        <w:t>, согласно Приложению №2 к настоящему договору.</w:t>
      </w:r>
    </w:p>
    <w:p w14:paraId="5BBFCD6D" w14:textId="0508D3F2" w:rsidR="00B00876" w:rsidRPr="001A67C3" w:rsidRDefault="002548FC" w:rsidP="001A67C3">
      <w:pPr>
        <w:pStyle w:val="a3"/>
        <w:numPr>
          <w:ilvl w:val="2"/>
          <w:numId w:val="28"/>
        </w:numPr>
        <w:tabs>
          <w:tab w:val="left" w:pos="567"/>
          <w:tab w:val="left" w:pos="1134"/>
          <w:tab w:val="left" w:pos="1276"/>
        </w:tabs>
        <w:ind w:left="0" w:firstLine="567"/>
        <w:jc w:val="both"/>
        <w:rPr>
          <w:sz w:val="22"/>
          <w:szCs w:val="22"/>
        </w:rPr>
      </w:pPr>
      <w:r w:rsidRPr="001A67C3">
        <w:rPr>
          <w:sz w:val="22"/>
          <w:szCs w:val="22"/>
        </w:rPr>
        <w:t xml:space="preserve">В случае если строительство (создание) </w:t>
      </w:r>
      <w:r w:rsidR="00686641" w:rsidRPr="001A67C3">
        <w:rPr>
          <w:sz w:val="22"/>
          <w:szCs w:val="22"/>
        </w:rPr>
        <w:t xml:space="preserve">Здания, входящего в состав </w:t>
      </w:r>
      <w:r w:rsidR="00C55A50" w:rsidRPr="001A67C3">
        <w:rPr>
          <w:sz w:val="22"/>
          <w:szCs w:val="22"/>
        </w:rPr>
        <w:t xml:space="preserve">объекта </w:t>
      </w:r>
      <w:r w:rsidR="00686641" w:rsidRPr="001A67C3">
        <w:rPr>
          <w:sz w:val="22"/>
          <w:szCs w:val="22"/>
        </w:rPr>
        <w:t>строительства «</w:t>
      </w:r>
      <w:r w:rsidR="00422DD9" w:rsidRPr="001A67C3">
        <w:rPr>
          <w:sz w:val="22"/>
          <w:szCs w:val="22"/>
        </w:rPr>
        <w:t>Гостиничный ко</w:t>
      </w:r>
      <w:r w:rsidR="007F58BF" w:rsidRPr="001A67C3">
        <w:rPr>
          <w:sz w:val="22"/>
          <w:szCs w:val="22"/>
        </w:rPr>
        <w:t>мп</w:t>
      </w:r>
      <w:r w:rsidR="00422DD9" w:rsidRPr="001A67C3">
        <w:rPr>
          <w:sz w:val="22"/>
          <w:szCs w:val="22"/>
        </w:rPr>
        <w:t>лекс</w:t>
      </w:r>
      <w:r w:rsidR="00686641" w:rsidRPr="001A67C3">
        <w:rPr>
          <w:sz w:val="22"/>
          <w:szCs w:val="22"/>
        </w:rPr>
        <w:t xml:space="preserve">» </w:t>
      </w:r>
      <w:r w:rsidRPr="001A67C3">
        <w:rPr>
          <w:sz w:val="22"/>
          <w:szCs w:val="22"/>
        </w:rPr>
        <w:t xml:space="preserve">не может быть завершено в </w:t>
      </w:r>
      <w:r w:rsidR="00D50611" w:rsidRPr="001A67C3">
        <w:rPr>
          <w:sz w:val="22"/>
          <w:szCs w:val="22"/>
        </w:rPr>
        <w:t>установленный пунктом</w:t>
      </w:r>
      <w:r w:rsidRPr="001A67C3">
        <w:rPr>
          <w:sz w:val="22"/>
          <w:szCs w:val="22"/>
        </w:rPr>
        <w:t xml:space="preserve"> </w:t>
      </w:r>
      <w:r w:rsidR="007F58BF" w:rsidRPr="001A67C3">
        <w:rPr>
          <w:sz w:val="22"/>
          <w:szCs w:val="22"/>
        </w:rPr>
        <w:t>3</w:t>
      </w:r>
      <w:r w:rsidR="00797B40" w:rsidRPr="001A67C3">
        <w:rPr>
          <w:sz w:val="22"/>
          <w:szCs w:val="22"/>
        </w:rPr>
        <w:t>.4. настоящего</w:t>
      </w:r>
      <w:r w:rsidR="00D50611" w:rsidRPr="001A67C3">
        <w:rPr>
          <w:sz w:val="22"/>
          <w:szCs w:val="22"/>
        </w:rPr>
        <w:t xml:space="preserve"> договора</w:t>
      </w:r>
      <w:r w:rsidRPr="001A67C3">
        <w:rPr>
          <w:sz w:val="22"/>
          <w:szCs w:val="22"/>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соответствующее уведомление и предложить изменить срок передачи Объекта долевого строительства. </w:t>
      </w:r>
      <w:r w:rsidR="00010FD8" w:rsidRPr="001A67C3">
        <w:rPr>
          <w:sz w:val="22"/>
          <w:szCs w:val="22"/>
        </w:rPr>
        <w:t>Порядок заключения дополнительного соглашения либо отказа от его подписания регулируется нормами Гражданского кодекса Российской Федерации.</w:t>
      </w:r>
      <w:r w:rsidR="00B00876" w:rsidRPr="001A67C3">
        <w:rPr>
          <w:sz w:val="22"/>
          <w:szCs w:val="22"/>
        </w:rPr>
        <w:t xml:space="preserve"> При этом Стороны согласовали, что в случае, если к моменту передачи Объекта </w:t>
      </w:r>
      <w:r w:rsidR="00616F6C">
        <w:rPr>
          <w:sz w:val="22"/>
          <w:szCs w:val="22"/>
        </w:rPr>
        <w:t xml:space="preserve">долевого строительства </w:t>
      </w:r>
      <w:r w:rsidR="00B00876" w:rsidRPr="001A67C3">
        <w:rPr>
          <w:sz w:val="22"/>
          <w:szCs w:val="22"/>
        </w:rPr>
        <w:t xml:space="preserve">срок условного депонирования, предусмотренный настоящим </w:t>
      </w:r>
      <w:r w:rsidR="00CE2CA6">
        <w:rPr>
          <w:sz w:val="22"/>
          <w:szCs w:val="22"/>
        </w:rPr>
        <w:t>д</w:t>
      </w:r>
      <w:r w:rsidR="00B00876" w:rsidRPr="001A67C3">
        <w:rPr>
          <w:sz w:val="22"/>
          <w:szCs w:val="22"/>
        </w:rPr>
        <w:t xml:space="preserve">оговором, истечет, а денежные средства будут возвращены со счета </w:t>
      </w:r>
      <w:proofErr w:type="spellStart"/>
      <w:r w:rsidR="00B00876" w:rsidRPr="001A67C3">
        <w:rPr>
          <w:sz w:val="22"/>
          <w:szCs w:val="22"/>
        </w:rPr>
        <w:t>эскроу</w:t>
      </w:r>
      <w:proofErr w:type="spellEnd"/>
      <w:r w:rsidR="00B00876" w:rsidRPr="001A67C3">
        <w:rPr>
          <w:sz w:val="22"/>
          <w:szCs w:val="22"/>
        </w:rPr>
        <w:t xml:space="preserve"> Участнику</w:t>
      </w:r>
      <w:r w:rsidR="00CE2CA6">
        <w:rPr>
          <w:sz w:val="22"/>
          <w:szCs w:val="22"/>
        </w:rPr>
        <w:t xml:space="preserve"> долевого строительства,</w:t>
      </w:r>
      <w:r w:rsidR="00B00876" w:rsidRPr="001A67C3">
        <w:rPr>
          <w:sz w:val="22"/>
          <w:szCs w:val="22"/>
        </w:rPr>
        <w:t xml:space="preserve"> Застройщик вправе приостановить исполнение своего обязательства по передаче Объекта </w:t>
      </w:r>
      <w:r w:rsidR="00CE2CA6">
        <w:rPr>
          <w:sz w:val="22"/>
          <w:szCs w:val="22"/>
        </w:rPr>
        <w:t xml:space="preserve">долевого строительства </w:t>
      </w:r>
      <w:r w:rsidR="00B00876" w:rsidRPr="001A67C3">
        <w:rPr>
          <w:sz w:val="22"/>
          <w:szCs w:val="22"/>
        </w:rPr>
        <w:t>Участнику</w:t>
      </w:r>
      <w:r w:rsidR="00CE2CA6">
        <w:rPr>
          <w:sz w:val="22"/>
          <w:szCs w:val="22"/>
        </w:rPr>
        <w:t xml:space="preserve"> долевого строительства</w:t>
      </w:r>
      <w:r w:rsidR="00B00876" w:rsidRPr="001A67C3">
        <w:rPr>
          <w:sz w:val="22"/>
          <w:szCs w:val="22"/>
        </w:rPr>
        <w:t>.</w:t>
      </w:r>
    </w:p>
    <w:p w14:paraId="45E9B4AE" w14:textId="6DDA3539" w:rsidR="00A717BA" w:rsidRPr="00236E8E" w:rsidRDefault="00A717BA" w:rsidP="00FE2793">
      <w:pPr>
        <w:widowControl w:val="0"/>
        <w:numPr>
          <w:ilvl w:val="2"/>
          <w:numId w:val="28"/>
        </w:numPr>
        <w:tabs>
          <w:tab w:val="left" w:pos="1134"/>
        </w:tabs>
        <w:suppressAutoHyphens/>
        <w:ind w:left="0" w:firstLine="567"/>
        <w:jc w:val="both"/>
        <w:rPr>
          <w:sz w:val="22"/>
          <w:szCs w:val="22"/>
        </w:rPr>
      </w:pPr>
      <w:r w:rsidRPr="00236E8E">
        <w:rPr>
          <w:sz w:val="22"/>
          <w:szCs w:val="22"/>
        </w:rPr>
        <w:t xml:space="preserve">Письменно, не менее чем за один месяц </w:t>
      </w:r>
      <w:r w:rsidR="00236E8E" w:rsidRPr="00236E8E">
        <w:rPr>
          <w:sz w:val="22"/>
          <w:szCs w:val="22"/>
        </w:rPr>
        <w:t xml:space="preserve">до наступления срока передачи Объекта долевого строительства </w:t>
      </w:r>
      <w:r w:rsidRPr="00236E8E">
        <w:rPr>
          <w:sz w:val="22"/>
          <w:szCs w:val="22"/>
        </w:rPr>
        <w:t xml:space="preserve">уведомить Участника долевого строительства по почте заказным письмом с описью вложения и уведомлением о вручении, либо сообщить лично под расписку о завершении строительства и о последствиях непринятия последним Объекта долевого строительства в установленные сроки, и передать Участнику долевого строительства Объект долевого строительства не позднее срока, </w:t>
      </w:r>
      <w:r w:rsidR="002D1AC2" w:rsidRPr="00236E8E">
        <w:rPr>
          <w:sz w:val="22"/>
          <w:szCs w:val="22"/>
        </w:rPr>
        <w:t xml:space="preserve">предусмотренного </w:t>
      </w:r>
      <w:r w:rsidR="003C00CB">
        <w:rPr>
          <w:sz w:val="22"/>
          <w:szCs w:val="22"/>
        </w:rPr>
        <w:t>настоящим договором.</w:t>
      </w:r>
    </w:p>
    <w:p w14:paraId="78A01BEF" w14:textId="1538FB45" w:rsidR="00FB375C" w:rsidRPr="000E78E4" w:rsidRDefault="00985707" w:rsidP="00FE2793">
      <w:pPr>
        <w:widowControl w:val="0"/>
        <w:numPr>
          <w:ilvl w:val="2"/>
          <w:numId w:val="28"/>
        </w:numPr>
        <w:tabs>
          <w:tab w:val="left" w:pos="1134"/>
        </w:tabs>
        <w:suppressAutoHyphens/>
        <w:ind w:left="0" w:firstLine="567"/>
        <w:jc w:val="both"/>
        <w:rPr>
          <w:b/>
          <w:bCs/>
          <w:sz w:val="22"/>
          <w:szCs w:val="22"/>
        </w:rPr>
      </w:pPr>
      <w:r w:rsidRPr="000E78E4">
        <w:rPr>
          <w:sz w:val="22"/>
          <w:szCs w:val="22"/>
        </w:rPr>
        <w:t>У</w:t>
      </w:r>
      <w:r w:rsidR="002548FC" w:rsidRPr="000E78E4">
        <w:rPr>
          <w:sz w:val="22"/>
          <w:szCs w:val="22"/>
        </w:rPr>
        <w:t xml:space="preserve">странить </w:t>
      </w:r>
      <w:r w:rsidR="00802C64">
        <w:rPr>
          <w:sz w:val="22"/>
          <w:szCs w:val="22"/>
        </w:rPr>
        <w:t xml:space="preserve">существенные </w:t>
      </w:r>
      <w:r w:rsidR="002548FC" w:rsidRPr="000E78E4">
        <w:rPr>
          <w:sz w:val="22"/>
          <w:szCs w:val="22"/>
        </w:rPr>
        <w:t>недостатки Объекта долевого строительства, обнаруженные в ходе его строительства и</w:t>
      </w:r>
      <w:r w:rsidR="00802C64">
        <w:rPr>
          <w:sz w:val="22"/>
          <w:szCs w:val="22"/>
        </w:rPr>
        <w:t xml:space="preserve"> при </w:t>
      </w:r>
      <w:r w:rsidR="002548FC" w:rsidRPr="000E78E4">
        <w:rPr>
          <w:sz w:val="22"/>
          <w:szCs w:val="22"/>
        </w:rPr>
        <w:t>приемки-передачи его Участнику долевого строительства.</w:t>
      </w:r>
    </w:p>
    <w:p w14:paraId="315C9889" w14:textId="6AD4A75A" w:rsidR="002548FC" w:rsidRPr="000E78E4" w:rsidRDefault="00FB375C" w:rsidP="00FE2793">
      <w:pPr>
        <w:widowControl w:val="0"/>
        <w:numPr>
          <w:ilvl w:val="2"/>
          <w:numId w:val="28"/>
        </w:numPr>
        <w:tabs>
          <w:tab w:val="left" w:pos="1134"/>
        </w:tabs>
        <w:suppressAutoHyphens/>
        <w:ind w:left="0" w:firstLine="567"/>
        <w:jc w:val="both"/>
        <w:rPr>
          <w:b/>
          <w:bCs/>
          <w:sz w:val="22"/>
          <w:szCs w:val="22"/>
        </w:rPr>
      </w:pPr>
      <w:r w:rsidRPr="000E78E4">
        <w:rPr>
          <w:sz w:val="22"/>
          <w:szCs w:val="22"/>
        </w:rPr>
        <w:t>Обязательства Застройщика считаются исполненными с момента подписания Сторонами акта приема-передачи</w:t>
      </w:r>
      <w:r w:rsidR="00802C64">
        <w:rPr>
          <w:sz w:val="22"/>
          <w:szCs w:val="22"/>
        </w:rPr>
        <w:t xml:space="preserve"> или иного документа, предусмотренного Законом о долевом строительстве.</w:t>
      </w:r>
    </w:p>
    <w:p w14:paraId="48548B39" w14:textId="69D268A9" w:rsidR="002548FC" w:rsidRPr="00F46B91" w:rsidRDefault="00FE2793" w:rsidP="00292100">
      <w:pPr>
        <w:tabs>
          <w:tab w:val="num" w:pos="1211"/>
        </w:tabs>
        <w:ind w:firstLine="567"/>
        <w:jc w:val="both"/>
        <w:rPr>
          <w:sz w:val="22"/>
          <w:szCs w:val="22"/>
        </w:rPr>
      </w:pPr>
      <w:r w:rsidRPr="00F46B91">
        <w:rPr>
          <w:b/>
          <w:bCs/>
          <w:sz w:val="22"/>
          <w:szCs w:val="22"/>
        </w:rPr>
        <w:t>5</w:t>
      </w:r>
      <w:r w:rsidR="002548FC" w:rsidRPr="00F46B91">
        <w:rPr>
          <w:b/>
          <w:bCs/>
          <w:sz w:val="22"/>
          <w:szCs w:val="22"/>
        </w:rPr>
        <w:t>.2. Права Застройщика:</w:t>
      </w:r>
    </w:p>
    <w:p w14:paraId="6E6DE02C" w14:textId="16AEB2CF" w:rsidR="00220CC4" w:rsidRPr="00F62E4E" w:rsidRDefault="00FE2793" w:rsidP="00220CC4">
      <w:pPr>
        <w:ind w:right="-42" w:firstLine="567"/>
        <w:jc w:val="both"/>
        <w:rPr>
          <w:strike/>
          <w:sz w:val="22"/>
          <w:szCs w:val="22"/>
        </w:rPr>
      </w:pPr>
      <w:r w:rsidRPr="00F46B91">
        <w:rPr>
          <w:sz w:val="22"/>
          <w:szCs w:val="22"/>
        </w:rPr>
        <w:t>5</w:t>
      </w:r>
      <w:r w:rsidR="00220CC4" w:rsidRPr="00F46B91">
        <w:rPr>
          <w:sz w:val="22"/>
          <w:szCs w:val="22"/>
        </w:rPr>
        <w:t xml:space="preserve">.2.1. Застройщик </w:t>
      </w:r>
      <w:r w:rsidR="00220CC4" w:rsidRPr="000E78E4">
        <w:rPr>
          <w:sz w:val="22"/>
          <w:szCs w:val="22"/>
        </w:rPr>
        <w:t xml:space="preserve">имеет право самостоятельно в порядке, определенном нормативными актами Российской Федерации, без согласования с Участником долевого строительства, решать вопросы об изменении проектных решений, замены материалов, конструкций, </w:t>
      </w:r>
      <w:r w:rsidR="00956411" w:rsidRPr="000E78E4">
        <w:rPr>
          <w:sz w:val="22"/>
          <w:szCs w:val="22"/>
        </w:rPr>
        <w:t>назначения обособленных нежилых помещений</w:t>
      </w:r>
      <w:r w:rsidR="00FC55C0">
        <w:rPr>
          <w:sz w:val="22"/>
          <w:szCs w:val="22"/>
        </w:rPr>
        <w:t xml:space="preserve"> в Здании.</w:t>
      </w:r>
    </w:p>
    <w:p w14:paraId="57751C0A" w14:textId="77777777" w:rsidR="00FE2793" w:rsidRDefault="00FE2793" w:rsidP="00FE2793">
      <w:pPr>
        <w:ind w:firstLine="567"/>
        <w:jc w:val="both"/>
        <w:rPr>
          <w:bCs/>
          <w:sz w:val="22"/>
          <w:szCs w:val="22"/>
        </w:rPr>
      </w:pPr>
      <w:r>
        <w:rPr>
          <w:bCs/>
          <w:sz w:val="22"/>
          <w:szCs w:val="22"/>
        </w:rPr>
        <w:t>5</w:t>
      </w:r>
      <w:r w:rsidR="0082193E" w:rsidRPr="000E78E4">
        <w:rPr>
          <w:bCs/>
          <w:sz w:val="22"/>
          <w:szCs w:val="22"/>
        </w:rPr>
        <w:t xml:space="preserve">.2.2. </w:t>
      </w:r>
      <w:r w:rsidR="00220CC4" w:rsidRPr="000E78E4">
        <w:rPr>
          <w:bCs/>
          <w:sz w:val="22"/>
          <w:szCs w:val="22"/>
        </w:rPr>
        <w:t>Отказаться в одностороннем порядке от исполнения настоящего договора в случаях, предусмотренных Законом о долевом строительстве и действующим законодательством Российской Федерации.</w:t>
      </w:r>
    </w:p>
    <w:p w14:paraId="4A2DF4CA" w14:textId="42C1804D" w:rsidR="0082193E" w:rsidRPr="00FE2793" w:rsidRDefault="00FE2793" w:rsidP="00FE2793">
      <w:pPr>
        <w:ind w:firstLine="567"/>
        <w:jc w:val="both"/>
        <w:rPr>
          <w:bCs/>
          <w:sz w:val="22"/>
          <w:szCs w:val="22"/>
        </w:rPr>
      </w:pPr>
      <w:r>
        <w:rPr>
          <w:bCs/>
          <w:sz w:val="22"/>
          <w:szCs w:val="22"/>
        </w:rPr>
        <w:t>5</w:t>
      </w:r>
      <w:r w:rsidR="0082193E" w:rsidRPr="000E78E4">
        <w:rPr>
          <w:sz w:val="22"/>
          <w:szCs w:val="22"/>
        </w:rPr>
        <w:t xml:space="preserve">.2.3. </w:t>
      </w:r>
      <w:r w:rsidR="00003039" w:rsidRPr="000E78E4">
        <w:rPr>
          <w:bCs/>
          <w:sz w:val="22"/>
          <w:szCs w:val="22"/>
        </w:rPr>
        <w:t xml:space="preserve">Застройщик вправе расторгнуть настоящий договор в судебном порядке в случаях и порядке, предусмотренном </w:t>
      </w:r>
      <w:r w:rsidR="009D2AE8" w:rsidRPr="000E78E4">
        <w:rPr>
          <w:bCs/>
          <w:sz w:val="22"/>
          <w:szCs w:val="22"/>
        </w:rPr>
        <w:t xml:space="preserve">Законом о долевом строительстве и </w:t>
      </w:r>
      <w:r w:rsidR="00003039" w:rsidRPr="000E78E4">
        <w:rPr>
          <w:bCs/>
          <w:sz w:val="22"/>
          <w:szCs w:val="22"/>
        </w:rPr>
        <w:t>действующим законодательством</w:t>
      </w:r>
      <w:r w:rsidR="009D2AE8" w:rsidRPr="000E78E4">
        <w:rPr>
          <w:bCs/>
          <w:sz w:val="22"/>
          <w:szCs w:val="22"/>
        </w:rPr>
        <w:t xml:space="preserve"> Российской Федерации.</w:t>
      </w:r>
    </w:p>
    <w:p w14:paraId="6014D414" w14:textId="589D236C" w:rsidR="0082193E" w:rsidRPr="000E78E4" w:rsidRDefault="00FE2793" w:rsidP="0082193E">
      <w:pPr>
        <w:tabs>
          <w:tab w:val="left" w:pos="0"/>
        </w:tabs>
        <w:ind w:firstLine="567"/>
        <w:jc w:val="both"/>
        <w:rPr>
          <w:sz w:val="22"/>
          <w:szCs w:val="22"/>
        </w:rPr>
      </w:pPr>
      <w:r>
        <w:rPr>
          <w:sz w:val="22"/>
          <w:szCs w:val="22"/>
        </w:rPr>
        <w:t>5</w:t>
      </w:r>
      <w:r w:rsidR="0082193E" w:rsidRPr="000E78E4">
        <w:rPr>
          <w:sz w:val="22"/>
          <w:szCs w:val="22"/>
        </w:rPr>
        <w:t xml:space="preserve">.2.4. </w:t>
      </w:r>
      <w:r w:rsidR="00F22AA8" w:rsidRPr="000E78E4">
        <w:rPr>
          <w:sz w:val="22"/>
          <w:szCs w:val="22"/>
        </w:rPr>
        <w:t>Застройщик вправе оказать Участнику долевого строительства содействие в формировании пакета документов и подаче его на государственную регистрацию права собственности на Объект долевого строительства в Управление Федеральной службы государственной реги</w:t>
      </w:r>
      <w:r w:rsidR="00956411" w:rsidRPr="000E78E4">
        <w:rPr>
          <w:sz w:val="22"/>
          <w:szCs w:val="22"/>
        </w:rPr>
        <w:t>страции, кадастра и картографии по Краснодарскому краю.</w:t>
      </w:r>
    </w:p>
    <w:p w14:paraId="1A18F648" w14:textId="774BE905" w:rsidR="00003039" w:rsidRPr="000E78E4" w:rsidRDefault="00FE2793" w:rsidP="0082193E">
      <w:pPr>
        <w:tabs>
          <w:tab w:val="left" w:pos="0"/>
        </w:tabs>
        <w:ind w:firstLine="567"/>
        <w:jc w:val="both"/>
        <w:rPr>
          <w:sz w:val="22"/>
          <w:szCs w:val="22"/>
        </w:rPr>
      </w:pPr>
      <w:r>
        <w:rPr>
          <w:sz w:val="22"/>
          <w:szCs w:val="22"/>
        </w:rPr>
        <w:t>5</w:t>
      </w:r>
      <w:r w:rsidR="0082193E" w:rsidRPr="000E78E4">
        <w:rPr>
          <w:sz w:val="22"/>
          <w:szCs w:val="22"/>
        </w:rPr>
        <w:t xml:space="preserve">.2.5. </w:t>
      </w:r>
      <w:r w:rsidR="00003039" w:rsidRPr="000E78E4">
        <w:rPr>
          <w:sz w:val="22"/>
          <w:szCs w:val="22"/>
        </w:rPr>
        <w:t xml:space="preserve">Застройщик вправе досрочно завершить строительство </w:t>
      </w:r>
      <w:r w:rsidR="00D87868" w:rsidRPr="000E78E4">
        <w:rPr>
          <w:sz w:val="22"/>
          <w:szCs w:val="22"/>
        </w:rPr>
        <w:t xml:space="preserve">Здания, </w:t>
      </w:r>
      <w:r w:rsidR="00003039" w:rsidRPr="000E78E4">
        <w:rPr>
          <w:sz w:val="22"/>
          <w:szCs w:val="22"/>
        </w:rPr>
        <w:t xml:space="preserve">получить разрешение на ввод </w:t>
      </w:r>
      <w:r w:rsidR="00D87868" w:rsidRPr="000E78E4">
        <w:rPr>
          <w:sz w:val="22"/>
          <w:szCs w:val="22"/>
        </w:rPr>
        <w:t xml:space="preserve">в эксплуатацию </w:t>
      </w:r>
      <w:r w:rsidR="00ED0201">
        <w:rPr>
          <w:sz w:val="22"/>
          <w:szCs w:val="22"/>
        </w:rPr>
        <w:t>Гостиничного комплекса</w:t>
      </w:r>
      <w:r w:rsidR="00D87868" w:rsidRPr="000E78E4">
        <w:rPr>
          <w:sz w:val="22"/>
          <w:szCs w:val="22"/>
        </w:rPr>
        <w:t xml:space="preserve"> и входящего </w:t>
      </w:r>
      <w:r w:rsidR="00883BEB" w:rsidRPr="000E78E4">
        <w:rPr>
          <w:sz w:val="22"/>
          <w:szCs w:val="22"/>
        </w:rPr>
        <w:t>в его состав</w:t>
      </w:r>
      <w:r w:rsidR="00D87868" w:rsidRPr="000E78E4">
        <w:rPr>
          <w:sz w:val="22"/>
          <w:szCs w:val="22"/>
        </w:rPr>
        <w:t xml:space="preserve"> Здания, </w:t>
      </w:r>
      <w:r w:rsidR="00003039" w:rsidRPr="000E78E4">
        <w:rPr>
          <w:sz w:val="22"/>
          <w:szCs w:val="22"/>
        </w:rPr>
        <w:t xml:space="preserve">и досрочно передать Объект долевого строительства Участнику долевого строительства в соответствии </w:t>
      </w:r>
      <w:r w:rsidR="00010FD8" w:rsidRPr="000E78E4">
        <w:rPr>
          <w:sz w:val="22"/>
          <w:szCs w:val="22"/>
        </w:rPr>
        <w:t>с условиями настоящего договора, уведомив Участника долевого строительства об этом не позднее, чем за один месяц</w:t>
      </w:r>
      <w:r w:rsidR="00864DC9">
        <w:rPr>
          <w:sz w:val="22"/>
          <w:szCs w:val="22"/>
        </w:rPr>
        <w:t xml:space="preserve"> до даты досрочной передачи.</w:t>
      </w:r>
    </w:p>
    <w:p w14:paraId="4AACFB07" w14:textId="0470967C" w:rsidR="002548FC" w:rsidRPr="000E78E4" w:rsidRDefault="00FE2793" w:rsidP="00480441">
      <w:pPr>
        <w:tabs>
          <w:tab w:val="num" w:pos="1276"/>
        </w:tabs>
        <w:ind w:firstLine="567"/>
        <w:jc w:val="both"/>
        <w:rPr>
          <w:sz w:val="22"/>
          <w:szCs w:val="22"/>
        </w:rPr>
      </w:pPr>
      <w:r>
        <w:rPr>
          <w:b/>
          <w:bCs/>
          <w:sz w:val="22"/>
          <w:szCs w:val="22"/>
        </w:rPr>
        <w:t>5</w:t>
      </w:r>
      <w:r w:rsidR="002548FC" w:rsidRPr="000E78E4">
        <w:rPr>
          <w:b/>
          <w:bCs/>
          <w:sz w:val="22"/>
          <w:szCs w:val="22"/>
        </w:rPr>
        <w:t>.3. Обязанности Участника долевого строительства:</w:t>
      </w:r>
    </w:p>
    <w:p w14:paraId="5A728E7B" w14:textId="77777777" w:rsidR="00FE2793" w:rsidRDefault="002548FC" w:rsidP="00FE2793">
      <w:pPr>
        <w:pStyle w:val="a3"/>
        <w:widowControl w:val="0"/>
        <w:numPr>
          <w:ilvl w:val="2"/>
          <w:numId w:val="29"/>
        </w:numPr>
        <w:suppressAutoHyphens/>
        <w:ind w:left="1134" w:hanging="567"/>
        <w:jc w:val="both"/>
        <w:rPr>
          <w:sz w:val="22"/>
          <w:szCs w:val="22"/>
        </w:rPr>
      </w:pPr>
      <w:r w:rsidRPr="00FE2793">
        <w:rPr>
          <w:sz w:val="22"/>
          <w:szCs w:val="22"/>
        </w:rPr>
        <w:t xml:space="preserve">Оплатить </w:t>
      </w:r>
      <w:r w:rsidR="00162C9E" w:rsidRPr="00FE2793">
        <w:rPr>
          <w:sz w:val="22"/>
          <w:szCs w:val="22"/>
        </w:rPr>
        <w:t>Цену договора, в порядке, ус</w:t>
      </w:r>
      <w:r w:rsidR="00577DB4" w:rsidRPr="00FE2793">
        <w:rPr>
          <w:sz w:val="22"/>
          <w:szCs w:val="22"/>
        </w:rPr>
        <w:t>тановленном настоящим договором.</w:t>
      </w:r>
    </w:p>
    <w:p w14:paraId="193105CF" w14:textId="77777777" w:rsidR="00FE2793" w:rsidRDefault="002548FC" w:rsidP="00FE2793">
      <w:pPr>
        <w:pStyle w:val="a3"/>
        <w:widowControl w:val="0"/>
        <w:numPr>
          <w:ilvl w:val="2"/>
          <w:numId w:val="29"/>
        </w:numPr>
        <w:tabs>
          <w:tab w:val="left" w:pos="1134"/>
        </w:tabs>
        <w:suppressAutoHyphens/>
        <w:ind w:left="0" w:firstLine="567"/>
        <w:jc w:val="both"/>
        <w:rPr>
          <w:sz w:val="22"/>
          <w:szCs w:val="22"/>
        </w:rPr>
      </w:pPr>
      <w:r w:rsidRPr="00FE2793">
        <w:rPr>
          <w:sz w:val="22"/>
          <w:szCs w:val="22"/>
        </w:rPr>
        <w:t xml:space="preserve">В течение 7 (семи) рабочих дней с момента получения уведомления Застройщика о завершении строительства </w:t>
      </w:r>
      <w:r w:rsidR="00883BEB" w:rsidRPr="00FE2793">
        <w:rPr>
          <w:sz w:val="22"/>
          <w:szCs w:val="22"/>
        </w:rPr>
        <w:t>Гостиничного комплекса и входящего</w:t>
      </w:r>
      <w:r w:rsidR="00D87868" w:rsidRPr="00FE2793">
        <w:rPr>
          <w:sz w:val="22"/>
          <w:szCs w:val="22"/>
        </w:rPr>
        <w:t xml:space="preserve"> в его состав Здания, </w:t>
      </w:r>
      <w:r w:rsidRPr="00FE2793">
        <w:rPr>
          <w:sz w:val="22"/>
          <w:szCs w:val="22"/>
        </w:rPr>
        <w:t xml:space="preserve">и о готовности Объекта долевого </w:t>
      </w:r>
      <w:r w:rsidR="00956411" w:rsidRPr="00FE2793">
        <w:rPr>
          <w:sz w:val="22"/>
          <w:szCs w:val="22"/>
        </w:rPr>
        <w:t>строительства</w:t>
      </w:r>
      <w:r w:rsidR="00D87868" w:rsidRPr="00FE2793">
        <w:rPr>
          <w:sz w:val="22"/>
          <w:szCs w:val="22"/>
        </w:rPr>
        <w:t>,</w:t>
      </w:r>
      <w:r w:rsidR="00956411" w:rsidRPr="00FE2793">
        <w:rPr>
          <w:sz w:val="22"/>
          <w:szCs w:val="22"/>
        </w:rPr>
        <w:t xml:space="preserve"> </w:t>
      </w:r>
      <w:r w:rsidRPr="00FE2793">
        <w:rPr>
          <w:sz w:val="22"/>
          <w:szCs w:val="22"/>
        </w:rPr>
        <w:t>приступить к его п</w:t>
      </w:r>
      <w:r w:rsidR="00162C9E" w:rsidRPr="00FE2793">
        <w:rPr>
          <w:sz w:val="22"/>
          <w:szCs w:val="22"/>
        </w:rPr>
        <w:t xml:space="preserve">ринятию по акту приема-передачи, при условии </w:t>
      </w:r>
      <w:r w:rsidR="00162C9E" w:rsidRPr="00FE2793">
        <w:rPr>
          <w:sz w:val="22"/>
          <w:szCs w:val="22"/>
        </w:rPr>
        <w:lastRenderedPageBreak/>
        <w:t>выполнения Участником долевого строительства своих обязательств по оплате Цены договора.</w:t>
      </w:r>
    </w:p>
    <w:p w14:paraId="0D642359" w14:textId="77777777" w:rsidR="00E9021A" w:rsidRPr="00E9021A" w:rsidRDefault="00186585" w:rsidP="00E9021A">
      <w:pPr>
        <w:pStyle w:val="a3"/>
        <w:widowControl w:val="0"/>
        <w:numPr>
          <w:ilvl w:val="2"/>
          <w:numId w:val="29"/>
        </w:numPr>
        <w:tabs>
          <w:tab w:val="left" w:pos="1134"/>
        </w:tabs>
        <w:suppressAutoHyphens/>
        <w:ind w:left="0" w:firstLine="567"/>
        <w:jc w:val="both"/>
        <w:rPr>
          <w:sz w:val="22"/>
          <w:szCs w:val="22"/>
        </w:rPr>
      </w:pPr>
      <w:r w:rsidRPr="00FE2793">
        <w:rPr>
          <w:sz w:val="22"/>
          <w:szCs w:val="22"/>
        </w:rPr>
        <w:t xml:space="preserve">Участник </w:t>
      </w:r>
      <w:r w:rsidRPr="00E9021A">
        <w:rPr>
          <w:sz w:val="22"/>
          <w:szCs w:val="22"/>
        </w:rPr>
        <w:t xml:space="preserve">долевого строительства обязуется нести расходы </w:t>
      </w:r>
      <w:r w:rsidR="00BA7155" w:rsidRPr="00E9021A">
        <w:rPr>
          <w:sz w:val="22"/>
          <w:szCs w:val="22"/>
        </w:rPr>
        <w:t>по оплате государственной пошлины</w:t>
      </w:r>
      <w:r w:rsidRPr="00E9021A">
        <w:rPr>
          <w:sz w:val="22"/>
          <w:szCs w:val="22"/>
        </w:rPr>
        <w:t xml:space="preserve"> </w:t>
      </w:r>
      <w:r w:rsidR="00BA7155" w:rsidRPr="00E9021A">
        <w:rPr>
          <w:sz w:val="22"/>
          <w:szCs w:val="22"/>
        </w:rPr>
        <w:t>за государственную регистрацию</w:t>
      </w:r>
      <w:r w:rsidRPr="00E9021A">
        <w:rPr>
          <w:sz w:val="22"/>
          <w:szCs w:val="22"/>
        </w:rPr>
        <w:t xml:space="preserve"> настоящего договора и </w:t>
      </w:r>
      <w:r w:rsidR="00BA7155" w:rsidRPr="00E9021A">
        <w:rPr>
          <w:sz w:val="22"/>
          <w:szCs w:val="22"/>
        </w:rPr>
        <w:t xml:space="preserve">за государственную регистрацию </w:t>
      </w:r>
      <w:r w:rsidRPr="00E9021A">
        <w:rPr>
          <w:sz w:val="22"/>
          <w:szCs w:val="22"/>
        </w:rPr>
        <w:t>права собственности на Объект долевого строительства.</w:t>
      </w:r>
      <w:r w:rsidR="00BA7155" w:rsidRPr="00E9021A">
        <w:rPr>
          <w:sz w:val="22"/>
          <w:szCs w:val="22"/>
        </w:rPr>
        <w:t xml:space="preserve"> Указанные в настоящем пункте расходы не входят в Цену договора, и оплачиваются Участником долевого строительства самостоятельно по мере необходимости. </w:t>
      </w:r>
    </w:p>
    <w:p w14:paraId="48B21298" w14:textId="3A8610A9" w:rsidR="00CD27DD" w:rsidRDefault="00CD27DD" w:rsidP="00CD27DD">
      <w:pPr>
        <w:pStyle w:val="a3"/>
        <w:widowControl w:val="0"/>
        <w:numPr>
          <w:ilvl w:val="2"/>
          <w:numId w:val="29"/>
        </w:numPr>
        <w:tabs>
          <w:tab w:val="left" w:pos="1134"/>
        </w:tabs>
        <w:suppressAutoHyphens/>
        <w:ind w:left="0" w:firstLine="567"/>
        <w:jc w:val="both"/>
        <w:rPr>
          <w:sz w:val="22"/>
          <w:szCs w:val="22"/>
        </w:rPr>
      </w:pPr>
      <w:r w:rsidRPr="00FE2793">
        <w:rPr>
          <w:sz w:val="22"/>
          <w:szCs w:val="22"/>
        </w:rPr>
        <w:t xml:space="preserve">В течение </w:t>
      </w:r>
      <w:r w:rsidR="00FD2F5B">
        <w:rPr>
          <w:sz w:val="22"/>
          <w:szCs w:val="22"/>
        </w:rPr>
        <w:t>10</w:t>
      </w:r>
      <w:r w:rsidRPr="00FE2793">
        <w:rPr>
          <w:sz w:val="22"/>
          <w:szCs w:val="22"/>
        </w:rPr>
        <w:t xml:space="preserve"> (</w:t>
      </w:r>
      <w:r w:rsidR="00FD2F5B">
        <w:rPr>
          <w:sz w:val="22"/>
          <w:szCs w:val="22"/>
        </w:rPr>
        <w:t>десяти</w:t>
      </w:r>
      <w:r w:rsidRPr="00FE2793">
        <w:rPr>
          <w:sz w:val="22"/>
          <w:szCs w:val="22"/>
        </w:rPr>
        <w:t xml:space="preserve">) </w:t>
      </w:r>
      <w:r>
        <w:rPr>
          <w:sz w:val="22"/>
          <w:szCs w:val="22"/>
        </w:rPr>
        <w:t xml:space="preserve">календарных </w:t>
      </w:r>
      <w:r w:rsidRPr="00FE2793">
        <w:rPr>
          <w:sz w:val="22"/>
          <w:szCs w:val="22"/>
        </w:rPr>
        <w:t>дней с даты подписания акта приема-передачи подать документы для государственной регистрации права собственности на Объект долевого строительства.</w:t>
      </w:r>
      <w:r>
        <w:rPr>
          <w:sz w:val="22"/>
          <w:szCs w:val="22"/>
        </w:rPr>
        <w:t xml:space="preserve"> </w:t>
      </w:r>
      <w:r w:rsidRPr="00FE2793">
        <w:rPr>
          <w:sz w:val="22"/>
          <w:szCs w:val="22"/>
        </w:rPr>
        <w:t xml:space="preserve">После получения документа, подтверждающего право собственности, предоставить его копию Застройщику в течение </w:t>
      </w:r>
      <w:r>
        <w:rPr>
          <w:sz w:val="22"/>
          <w:szCs w:val="22"/>
        </w:rPr>
        <w:t xml:space="preserve">5 календарных </w:t>
      </w:r>
      <w:r w:rsidRPr="00FE2793">
        <w:rPr>
          <w:sz w:val="22"/>
          <w:szCs w:val="22"/>
        </w:rPr>
        <w:t>дней</w:t>
      </w:r>
      <w:r>
        <w:rPr>
          <w:sz w:val="22"/>
          <w:szCs w:val="22"/>
        </w:rPr>
        <w:t>.</w:t>
      </w:r>
    </w:p>
    <w:p w14:paraId="43232225" w14:textId="7C0B8E2F" w:rsidR="00FC23BE" w:rsidRPr="00D83C81" w:rsidRDefault="00E9021A" w:rsidP="00F805BC">
      <w:pPr>
        <w:pStyle w:val="a3"/>
        <w:widowControl w:val="0"/>
        <w:numPr>
          <w:ilvl w:val="2"/>
          <w:numId w:val="29"/>
        </w:numPr>
        <w:tabs>
          <w:tab w:val="left" w:pos="1134"/>
        </w:tabs>
        <w:suppressAutoHyphens/>
        <w:ind w:left="0" w:firstLine="567"/>
        <w:jc w:val="both"/>
        <w:rPr>
          <w:sz w:val="22"/>
          <w:szCs w:val="22"/>
        </w:rPr>
      </w:pPr>
      <w:r w:rsidRPr="00D83C81">
        <w:rPr>
          <w:sz w:val="22"/>
          <w:szCs w:val="22"/>
        </w:rPr>
        <w:t>Участник долевого строительства с даты принятия Объекта</w:t>
      </w:r>
      <w:r w:rsidR="00F420A9" w:rsidRPr="00D83C81">
        <w:rPr>
          <w:sz w:val="22"/>
          <w:szCs w:val="22"/>
        </w:rPr>
        <w:t xml:space="preserve"> долевого строительства нес</w:t>
      </w:r>
      <w:r w:rsidRPr="00D83C81">
        <w:rPr>
          <w:sz w:val="22"/>
          <w:szCs w:val="22"/>
        </w:rPr>
        <w:t>ет бремя содержания Объекта</w:t>
      </w:r>
      <w:r w:rsidR="00F420A9" w:rsidRPr="00D83C81">
        <w:rPr>
          <w:sz w:val="22"/>
          <w:szCs w:val="22"/>
        </w:rPr>
        <w:t xml:space="preserve"> долевого строительства</w:t>
      </w:r>
      <w:r w:rsidRPr="00D83C81">
        <w:rPr>
          <w:sz w:val="22"/>
          <w:szCs w:val="22"/>
        </w:rPr>
        <w:t>, в том числе расходы по ремонту и содержанию общего имущества Здания и обеспечению Объекта</w:t>
      </w:r>
      <w:r w:rsidR="00F420A9" w:rsidRPr="00D83C81">
        <w:rPr>
          <w:sz w:val="22"/>
          <w:szCs w:val="22"/>
        </w:rPr>
        <w:t xml:space="preserve"> долевого строительства</w:t>
      </w:r>
      <w:r w:rsidRPr="00D83C81">
        <w:rPr>
          <w:sz w:val="22"/>
          <w:szCs w:val="22"/>
        </w:rPr>
        <w:t xml:space="preserve"> коммунальными ресурсами, в том числе израсходованными в отношении мест общего пользования Здания, в соответствии с действующим законодательством</w:t>
      </w:r>
      <w:r w:rsidR="00D83C81" w:rsidRPr="00D83C81">
        <w:rPr>
          <w:sz w:val="22"/>
          <w:szCs w:val="22"/>
        </w:rPr>
        <w:t>.</w:t>
      </w:r>
    </w:p>
    <w:p w14:paraId="11D15C62" w14:textId="0CCF935A" w:rsidR="00583FB0" w:rsidRPr="00802C64" w:rsidRDefault="00583FB0" w:rsidP="00583FB0">
      <w:pPr>
        <w:pStyle w:val="a3"/>
        <w:widowControl w:val="0"/>
        <w:numPr>
          <w:ilvl w:val="2"/>
          <w:numId w:val="29"/>
        </w:numPr>
        <w:tabs>
          <w:tab w:val="left" w:pos="1134"/>
        </w:tabs>
        <w:suppressAutoHyphens/>
        <w:ind w:left="0" w:firstLine="567"/>
        <w:jc w:val="both"/>
        <w:rPr>
          <w:sz w:val="22"/>
          <w:szCs w:val="22"/>
        </w:rPr>
      </w:pPr>
      <w:r w:rsidRPr="00802C64">
        <w:rPr>
          <w:rFonts w:eastAsia="Calibri"/>
          <w:bCs/>
          <w:sz w:val="22"/>
          <w:szCs w:val="22"/>
          <w:lang w:eastAsia="en-US"/>
        </w:rPr>
        <w:t xml:space="preserve">Участник долевого строительства уведомлен, что </w:t>
      </w:r>
      <w:r w:rsidR="00BE0A01" w:rsidRPr="00802C64">
        <w:rPr>
          <w:rFonts w:eastAsia="Calibri"/>
          <w:bCs/>
          <w:sz w:val="22"/>
          <w:szCs w:val="22"/>
          <w:lang w:eastAsia="en-US"/>
        </w:rPr>
        <w:t xml:space="preserve">Гостиничный комплекс </w:t>
      </w:r>
      <w:r w:rsidRPr="00802C64">
        <w:rPr>
          <w:rFonts w:eastAsia="Calibri"/>
          <w:bCs/>
          <w:sz w:val="22"/>
          <w:szCs w:val="22"/>
          <w:lang w:eastAsia="en-US"/>
        </w:rPr>
        <w:t>расположен на земельном участке</w:t>
      </w:r>
      <w:r w:rsidR="00BE0A01" w:rsidRPr="00802C64">
        <w:rPr>
          <w:rFonts w:eastAsia="Calibri"/>
          <w:bCs/>
          <w:sz w:val="22"/>
          <w:szCs w:val="22"/>
          <w:lang w:eastAsia="en-US"/>
        </w:rPr>
        <w:t xml:space="preserve">, </w:t>
      </w:r>
      <w:r w:rsidRPr="00802C64">
        <w:rPr>
          <w:rFonts w:eastAsia="Calibri"/>
          <w:bCs/>
          <w:sz w:val="22"/>
          <w:szCs w:val="22"/>
          <w:lang w:eastAsia="en-US"/>
        </w:rPr>
        <w:t>принадлежащий Застройщику на праве аренды</w:t>
      </w:r>
      <w:r w:rsidR="00E9732E" w:rsidRPr="00802C64">
        <w:rPr>
          <w:rFonts w:eastAsia="Calibri"/>
          <w:bCs/>
          <w:sz w:val="22"/>
          <w:szCs w:val="22"/>
          <w:lang w:eastAsia="en-US"/>
        </w:rPr>
        <w:t xml:space="preserve"> на основании договора аренды. </w:t>
      </w:r>
      <w:r w:rsidRPr="00802C64">
        <w:rPr>
          <w:rFonts w:eastAsia="Calibri"/>
          <w:bCs/>
          <w:sz w:val="22"/>
          <w:szCs w:val="22"/>
          <w:lang w:eastAsia="en-US"/>
        </w:rPr>
        <w:t xml:space="preserve">С возникновением право собственности на </w:t>
      </w:r>
      <w:r w:rsidR="006A1ECE" w:rsidRPr="00802C64">
        <w:rPr>
          <w:rFonts w:eastAsia="Calibri"/>
          <w:bCs/>
          <w:sz w:val="22"/>
          <w:szCs w:val="22"/>
          <w:lang w:eastAsia="en-US"/>
        </w:rPr>
        <w:t>Объект долевого строительства</w:t>
      </w:r>
      <w:r w:rsidR="00BE0A01" w:rsidRPr="00802C64">
        <w:rPr>
          <w:rFonts w:eastAsia="Calibri"/>
          <w:bCs/>
          <w:sz w:val="22"/>
          <w:szCs w:val="22"/>
          <w:lang w:eastAsia="en-US"/>
        </w:rPr>
        <w:t>,</w:t>
      </w:r>
      <w:r w:rsidRPr="00802C64">
        <w:rPr>
          <w:rFonts w:eastAsia="Calibri"/>
          <w:bCs/>
          <w:sz w:val="22"/>
          <w:szCs w:val="22"/>
          <w:lang w:eastAsia="en-US"/>
        </w:rPr>
        <w:t xml:space="preserve"> Участник долевого строительства обязуется в десятидневный </w:t>
      </w:r>
      <w:r w:rsidR="00E9732E" w:rsidRPr="00802C64">
        <w:rPr>
          <w:rFonts w:eastAsia="Calibri"/>
          <w:bCs/>
          <w:sz w:val="22"/>
          <w:szCs w:val="22"/>
          <w:lang w:eastAsia="en-US"/>
        </w:rPr>
        <w:t>срок заключить</w:t>
      </w:r>
      <w:r w:rsidRPr="00802C64">
        <w:rPr>
          <w:rFonts w:eastAsia="Calibri"/>
          <w:bCs/>
          <w:sz w:val="22"/>
          <w:szCs w:val="22"/>
          <w:lang w:eastAsia="en-US"/>
        </w:rPr>
        <w:t xml:space="preserve"> с </w:t>
      </w:r>
      <w:r w:rsidR="00BE0A01" w:rsidRPr="00802C64">
        <w:rPr>
          <w:rFonts w:eastAsia="Calibri"/>
          <w:bCs/>
          <w:sz w:val="22"/>
          <w:szCs w:val="22"/>
          <w:lang w:eastAsia="en-US"/>
        </w:rPr>
        <w:t xml:space="preserve">собственником земельного участка </w:t>
      </w:r>
      <w:r w:rsidRPr="00802C64">
        <w:rPr>
          <w:rFonts w:eastAsia="Calibri"/>
          <w:bCs/>
          <w:sz w:val="22"/>
          <w:szCs w:val="22"/>
          <w:lang w:eastAsia="en-US"/>
        </w:rPr>
        <w:t xml:space="preserve">Дополнительное соглашение к </w:t>
      </w:r>
      <w:r w:rsidR="00E9732E" w:rsidRPr="00802C64">
        <w:rPr>
          <w:rFonts w:eastAsia="Calibri"/>
          <w:bCs/>
          <w:sz w:val="22"/>
          <w:szCs w:val="22"/>
          <w:lang w:eastAsia="en-US"/>
        </w:rPr>
        <w:t>д</w:t>
      </w:r>
      <w:r w:rsidRPr="00802C64">
        <w:rPr>
          <w:rFonts w:eastAsia="Calibri"/>
          <w:bCs/>
          <w:sz w:val="22"/>
          <w:szCs w:val="22"/>
          <w:lang w:eastAsia="en-US"/>
        </w:rPr>
        <w:t xml:space="preserve">оговору аренды и </w:t>
      </w:r>
      <w:bookmarkStart w:id="15" w:name="_Hlk81258845"/>
      <w:r w:rsidRPr="00802C64">
        <w:rPr>
          <w:rFonts w:eastAsia="Calibri"/>
          <w:bCs/>
          <w:sz w:val="22"/>
          <w:szCs w:val="22"/>
          <w:lang w:eastAsia="en-US"/>
        </w:rPr>
        <w:t xml:space="preserve">нести бремя содержания земельного участка, в том числе, оплату аренды, пропорционально доли пользования земельным участком, рассчитанной из соотношения общей площади занимаемого </w:t>
      </w:r>
      <w:r w:rsidR="001A15F2" w:rsidRPr="00802C64">
        <w:rPr>
          <w:rFonts w:eastAsia="Calibri"/>
          <w:bCs/>
          <w:sz w:val="22"/>
          <w:szCs w:val="22"/>
          <w:lang w:eastAsia="en-US"/>
        </w:rPr>
        <w:t>Объекта долевого строительства</w:t>
      </w:r>
      <w:r w:rsidR="00E9732E" w:rsidRPr="00802C64">
        <w:rPr>
          <w:rFonts w:eastAsia="Calibri"/>
          <w:bCs/>
          <w:sz w:val="22"/>
          <w:szCs w:val="22"/>
          <w:lang w:eastAsia="en-US"/>
        </w:rPr>
        <w:t xml:space="preserve"> </w:t>
      </w:r>
      <w:r w:rsidRPr="00802C64">
        <w:rPr>
          <w:rFonts w:eastAsia="Calibri"/>
          <w:bCs/>
          <w:sz w:val="22"/>
          <w:szCs w:val="22"/>
          <w:lang w:eastAsia="en-US"/>
        </w:rPr>
        <w:t>в Здании к площади земельного участка.</w:t>
      </w:r>
    </w:p>
    <w:bookmarkEnd w:id="15"/>
    <w:p w14:paraId="5A29C3C7" w14:textId="69C27E3E" w:rsidR="002548FC" w:rsidRPr="00FE2793" w:rsidRDefault="002548FC" w:rsidP="00FE2793">
      <w:pPr>
        <w:pStyle w:val="a3"/>
        <w:widowControl w:val="0"/>
        <w:numPr>
          <w:ilvl w:val="2"/>
          <w:numId w:val="29"/>
        </w:numPr>
        <w:tabs>
          <w:tab w:val="left" w:pos="1134"/>
        </w:tabs>
        <w:suppressAutoHyphens/>
        <w:ind w:left="0" w:firstLine="567"/>
        <w:jc w:val="both"/>
        <w:rPr>
          <w:sz w:val="22"/>
          <w:szCs w:val="22"/>
        </w:rPr>
      </w:pPr>
      <w:r w:rsidRPr="00FE2793">
        <w:rPr>
          <w:sz w:val="22"/>
          <w:szCs w:val="22"/>
        </w:rPr>
        <w:t>Участник долевого строительства принимает на себя обязательство до государственной регистрации права собственности на Объект долевого строительства не производить перепланировку и техническое переоборудование Объекта долевого строительства, включая, но не ограничиваясь</w:t>
      </w:r>
      <w:r w:rsidR="00D2750B" w:rsidRPr="00FE2793">
        <w:rPr>
          <w:sz w:val="22"/>
          <w:szCs w:val="22"/>
        </w:rPr>
        <w:t>, возведением внутр</w:t>
      </w:r>
      <w:r w:rsidR="0099244C" w:rsidRPr="00FE2793">
        <w:rPr>
          <w:sz w:val="22"/>
          <w:szCs w:val="22"/>
        </w:rPr>
        <w:t>енних</w:t>
      </w:r>
      <w:r w:rsidRPr="00FE2793">
        <w:rPr>
          <w:sz w:val="22"/>
          <w:szCs w:val="22"/>
        </w:rPr>
        <w:t xml:space="preserve"> перегородок, изменением разводки инженерных коммуникаций, пробивкой проемов, ниш, борозд в стенах и перекрытиях и т.д., не осуществлять переустройство или перепланировку, не производить в Объекте </w:t>
      </w:r>
      <w:r w:rsidR="00956411" w:rsidRPr="00FE2793">
        <w:rPr>
          <w:sz w:val="22"/>
          <w:szCs w:val="22"/>
        </w:rPr>
        <w:t xml:space="preserve">долевого строительства и в самом </w:t>
      </w:r>
      <w:r w:rsidR="00D87868" w:rsidRPr="00FE2793">
        <w:rPr>
          <w:sz w:val="22"/>
          <w:szCs w:val="22"/>
        </w:rPr>
        <w:t>Здании</w:t>
      </w:r>
      <w:r w:rsidRPr="00FE2793">
        <w:rPr>
          <w:sz w:val="22"/>
          <w:szCs w:val="22"/>
        </w:rPr>
        <w:t xml:space="preserve"> работы, которые затрагивают фасад </w:t>
      </w:r>
      <w:r w:rsidR="0099244C" w:rsidRPr="00FE2793">
        <w:rPr>
          <w:sz w:val="22"/>
          <w:szCs w:val="22"/>
        </w:rPr>
        <w:t>здания</w:t>
      </w:r>
      <w:r w:rsidRPr="00FE2793">
        <w:rPr>
          <w:sz w:val="22"/>
          <w:szCs w:val="22"/>
        </w:rPr>
        <w:t xml:space="preserve"> и его элементы (в том числе любое остекление лоджий, </w:t>
      </w:r>
      <w:r w:rsidR="00B21795" w:rsidRPr="00FE2793">
        <w:rPr>
          <w:sz w:val="22"/>
          <w:szCs w:val="22"/>
        </w:rPr>
        <w:t xml:space="preserve">балконов, </w:t>
      </w:r>
      <w:r w:rsidRPr="00FE2793">
        <w:rPr>
          <w:sz w:val="22"/>
          <w:szCs w:val="22"/>
        </w:rPr>
        <w:t xml:space="preserve">установка снаружи здания любых устройств и сооружений, любые работы, затрагивающие внешний вид и конструкцию фасада </w:t>
      </w:r>
      <w:r w:rsidR="0099244C" w:rsidRPr="00FE2793">
        <w:rPr>
          <w:sz w:val="22"/>
          <w:szCs w:val="22"/>
        </w:rPr>
        <w:t>здания</w:t>
      </w:r>
      <w:r w:rsidRPr="00FE2793">
        <w:rPr>
          <w:sz w:val="22"/>
          <w:szCs w:val="22"/>
        </w:rPr>
        <w:t>).</w:t>
      </w:r>
      <w:r w:rsidR="00956411" w:rsidRPr="00FE2793">
        <w:rPr>
          <w:sz w:val="22"/>
          <w:szCs w:val="22"/>
        </w:rPr>
        <w:t xml:space="preserve"> </w:t>
      </w:r>
    </w:p>
    <w:p w14:paraId="0F489BDD" w14:textId="77777777" w:rsidR="002548FC" w:rsidRPr="000E78E4" w:rsidRDefault="002548FC" w:rsidP="00480441">
      <w:pPr>
        <w:ind w:firstLine="567"/>
        <w:jc w:val="both"/>
        <w:rPr>
          <w:sz w:val="22"/>
          <w:szCs w:val="22"/>
        </w:rPr>
      </w:pPr>
      <w:r w:rsidRPr="000E78E4">
        <w:rPr>
          <w:sz w:val="22"/>
          <w:szCs w:val="22"/>
        </w:rPr>
        <w:t>Правовое оформление перепланировки и технического переоборудования Объекта долевого строительства осуществляется Участником долевого строительства самостоятельно после государственной регистрации права собственности на Объект долевого строительства.</w:t>
      </w:r>
    </w:p>
    <w:p w14:paraId="49E177CC" w14:textId="69BDA35A" w:rsidR="00FE2793" w:rsidRDefault="002548FC" w:rsidP="00FE2793">
      <w:pPr>
        <w:ind w:firstLine="567"/>
        <w:jc w:val="both"/>
        <w:rPr>
          <w:sz w:val="22"/>
          <w:szCs w:val="22"/>
        </w:rPr>
      </w:pPr>
      <w:r w:rsidRPr="000E78E4">
        <w:rPr>
          <w:sz w:val="22"/>
          <w:szCs w:val="22"/>
        </w:rPr>
        <w:t>В случае нарушения т</w:t>
      </w:r>
      <w:r w:rsidR="009A03EF" w:rsidRPr="000E78E4">
        <w:rPr>
          <w:sz w:val="22"/>
          <w:szCs w:val="22"/>
        </w:rPr>
        <w:t xml:space="preserve">ребований настоящего </w:t>
      </w:r>
      <w:r w:rsidR="00D2750B" w:rsidRPr="000E78E4">
        <w:rPr>
          <w:sz w:val="22"/>
          <w:szCs w:val="22"/>
        </w:rPr>
        <w:t>пункта д</w:t>
      </w:r>
      <w:r w:rsidRPr="000E78E4">
        <w:rPr>
          <w:sz w:val="22"/>
          <w:szCs w:val="22"/>
        </w:rPr>
        <w:t>оговора Застройщик не несет ответственности за задержку сдачи Объ</w:t>
      </w:r>
      <w:r w:rsidR="009A03EF" w:rsidRPr="000E78E4">
        <w:rPr>
          <w:sz w:val="22"/>
          <w:szCs w:val="22"/>
        </w:rPr>
        <w:t>екта долевого строительства</w:t>
      </w:r>
      <w:r w:rsidRPr="000E78E4">
        <w:rPr>
          <w:sz w:val="22"/>
          <w:szCs w:val="22"/>
        </w:rPr>
        <w:t>, а также Участник долевого строительства самостоятельно и за свой счет несет риск негативных последствий, в том числе обязан привести Объект долевого строительства в первоначальное состояние, в том числе уплатить Заст</w:t>
      </w:r>
      <w:r w:rsidR="00D2750B" w:rsidRPr="000E78E4">
        <w:rPr>
          <w:sz w:val="22"/>
          <w:szCs w:val="22"/>
        </w:rPr>
        <w:t>ройщику штраф в размере 20%</w:t>
      </w:r>
      <w:r w:rsidR="00C03288" w:rsidRPr="000E78E4">
        <w:rPr>
          <w:sz w:val="22"/>
          <w:szCs w:val="22"/>
        </w:rPr>
        <w:t xml:space="preserve"> </w:t>
      </w:r>
      <w:r w:rsidR="009A03EF" w:rsidRPr="000E78E4">
        <w:rPr>
          <w:sz w:val="22"/>
          <w:szCs w:val="22"/>
        </w:rPr>
        <w:t xml:space="preserve">(двадцать процентов) </w:t>
      </w:r>
      <w:r w:rsidR="00D2750B" w:rsidRPr="000E78E4">
        <w:rPr>
          <w:sz w:val="22"/>
          <w:szCs w:val="22"/>
        </w:rPr>
        <w:t>от Ц</w:t>
      </w:r>
      <w:r w:rsidRPr="000E78E4">
        <w:rPr>
          <w:sz w:val="22"/>
          <w:szCs w:val="22"/>
        </w:rPr>
        <w:t>ены договора</w:t>
      </w:r>
      <w:r w:rsidR="00FE2793">
        <w:rPr>
          <w:sz w:val="22"/>
          <w:szCs w:val="22"/>
        </w:rPr>
        <w:t>.</w:t>
      </w:r>
    </w:p>
    <w:p w14:paraId="05B61C7E" w14:textId="2D17E50C" w:rsidR="002548FC" w:rsidRPr="001D4FE0" w:rsidRDefault="001D4FE0" w:rsidP="00FE2793">
      <w:pPr>
        <w:ind w:firstLine="567"/>
        <w:jc w:val="both"/>
        <w:rPr>
          <w:sz w:val="22"/>
          <w:szCs w:val="22"/>
        </w:rPr>
      </w:pPr>
      <w:r w:rsidRPr="001D4FE0">
        <w:rPr>
          <w:sz w:val="22"/>
          <w:szCs w:val="22"/>
        </w:rPr>
        <w:t xml:space="preserve">5.3.8. </w:t>
      </w:r>
      <w:r w:rsidR="00FB375C" w:rsidRPr="001D4FE0">
        <w:rPr>
          <w:sz w:val="22"/>
          <w:szCs w:val="22"/>
        </w:rPr>
        <w:t xml:space="preserve">Обязательства Участника долевого строительства считаются исполненными с момента уплаты в полном объеме </w:t>
      </w:r>
      <w:r w:rsidR="009A03EF" w:rsidRPr="001D4FE0">
        <w:rPr>
          <w:sz w:val="22"/>
          <w:szCs w:val="22"/>
        </w:rPr>
        <w:t>Цены договора,</w:t>
      </w:r>
      <w:r w:rsidR="00FB375C" w:rsidRPr="001D4FE0">
        <w:rPr>
          <w:sz w:val="22"/>
          <w:szCs w:val="22"/>
        </w:rPr>
        <w:t xml:space="preserve"> в соответствии с</w:t>
      </w:r>
      <w:r w:rsidR="00162C9E" w:rsidRPr="001D4FE0">
        <w:rPr>
          <w:sz w:val="22"/>
          <w:szCs w:val="22"/>
        </w:rPr>
        <w:t xml:space="preserve"> настоящим </w:t>
      </w:r>
      <w:r w:rsidR="009A03EF" w:rsidRPr="001D4FE0">
        <w:rPr>
          <w:sz w:val="22"/>
          <w:szCs w:val="22"/>
        </w:rPr>
        <w:t>договором и подписания С</w:t>
      </w:r>
      <w:r w:rsidR="00FB375C" w:rsidRPr="001D4FE0">
        <w:rPr>
          <w:sz w:val="22"/>
          <w:szCs w:val="22"/>
        </w:rPr>
        <w:t xml:space="preserve">торонами </w:t>
      </w:r>
      <w:r w:rsidR="00162C9E" w:rsidRPr="001D4FE0">
        <w:rPr>
          <w:sz w:val="22"/>
          <w:szCs w:val="22"/>
        </w:rPr>
        <w:t>акта приема-передачи.</w:t>
      </w:r>
    </w:p>
    <w:p w14:paraId="366FBE41" w14:textId="677497D8" w:rsidR="00003039" w:rsidRPr="000E78E4" w:rsidRDefault="00940275" w:rsidP="00003039">
      <w:pPr>
        <w:ind w:firstLine="567"/>
        <w:jc w:val="both"/>
        <w:rPr>
          <w:b/>
          <w:bCs/>
          <w:sz w:val="22"/>
          <w:szCs w:val="22"/>
        </w:rPr>
      </w:pPr>
      <w:r>
        <w:rPr>
          <w:b/>
          <w:bCs/>
          <w:sz w:val="22"/>
          <w:szCs w:val="22"/>
        </w:rPr>
        <w:t>5</w:t>
      </w:r>
      <w:r w:rsidR="00162C9E" w:rsidRPr="000E78E4">
        <w:rPr>
          <w:b/>
          <w:bCs/>
          <w:sz w:val="22"/>
          <w:szCs w:val="22"/>
        </w:rPr>
        <w:t>.4. Права Участника долевого строительства:</w:t>
      </w:r>
    </w:p>
    <w:p w14:paraId="77E28B17" w14:textId="2C003FA7" w:rsidR="00162C9E" w:rsidRPr="000E78E4" w:rsidRDefault="00940275" w:rsidP="00003039">
      <w:pPr>
        <w:ind w:firstLine="567"/>
        <w:jc w:val="both"/>
        <w:rPr>
          <w:bCs/>
          <w:sz w:val="22"/>
          <w:szCs w:val="22"/>
        </w:rPr>
      </w:pPr>
      <w:r>
        <w:rPr>
          <w:bCs/>
          <w:sz w:val="22"/>
          <w:szCs w:val="22"/>
        </w:rPr>
        <w:t>5</w:t>
      </w:r>
      <w:r w:rsidR="00162C9E" w:rsidRPr="000E78E4">
        <w:rPr>
          <w:bCs/>
          <w:sz w:val="22"/>
          <w:szCs w:val="22"/>
        </w:rPr>
        <w:t>.4.1</w:t>
      </w:r>
      <w:r w:rsidR="00162C9E" w:rsidRPr="000E78E4">
        <w:rPr>
          <w:b/>
          <w:bCs/>
          <w:sz w:val="22"/>
          <w:szCs w:val="22"/>
        </w:rPr>
        <w:t xml:space="preserve">. </w:t>
      </w:r>
      <w:r w:rsidR="00583084" w:rsidRPr="000E78E4">
        <w:rPr>
          <w:bCs/>
          <w:sz w:val="22"/>
          <w:szCs w:val="22"/>
        </w:rPr>
        <w:t>О</w:t>
      </w:r>
      <w:r w:rsidR="00162C9E" w:rsidRPr="000E78E4">
        <w:rPr>
          <w:bCs/>
          <w:sz w:val="22"/>
          <w:szCs w:val="22"/>
        </w:rPr>
        <w:t>тказаться в одностороннем порядке от исполнения настоящего договора в случаях, предусмотренных Зак</w:t>
      </w:r>
      <w:r w:rsidR="00220CC4" w:rsidRPr="000E78E4">
        <w:rPr>
          <w:bCs/>
          <w:sz w:val="22"/>
          <w:szCs w:val="22"/>
        </w:rPr>
        <w:t>оном о долевом строительстве и</w:t>
      </w:r>
      <w:r w:rsidR="00162C9E" w:rsidRPr="000E78E4">
        <w:rPr>
          <w:bCs/>
          <w:sz w:val="22"/>
          <w:szCs w:val="22"/>
        </w:rPr>
        <w:t xml:space="preserve"> </w:t>
      </w:r>
      <w:r w:rsidR="00220CC4" w:rsidRPr="000E78E4">
        <w:rPr>
          <w:bCs/>
          <w:sz w:val="22"/>
          <w:szCs w:val="22"/>
        </w:rPr>
        <w:t>действующим законодательством Российской Федерации.</w:t>
      </w:r>
    </w:p>
    <w:p w14:paraId="48FEFC7F" w14:textId="4F1CCED6" w:rsidR="00583084" w:rsidRPr="000E78E4" w:rsidRDefault="00940275" w:rsidP="00583084">
      <w:pPr>
        <w:ind w:firstLine="567"/>
        <w:jc w:val="both"/>
        <w:rPr>
          <w:bCs/>
          <w:sz w:val="22"/>
          <w:szCs w:val="22"/>
        </w:rPr>
      </w:pPr>
      <w:r>
        <w:rPr>
          <w:bCs/>
          <w:sz w:val="22"/>
          <w:szCs w:val="22"/>
        </w:rPr>
        <w:t>5</w:t>
      </w:r>
      <w:r w:rsidR="00583084" w:rsidRPr="000E78E4">
        <w:rPr>
          <w:bCs/>
          <w:sz w:val="22"/>
          <w:szCs w:val="22"/>
        </w:rPr>
        <w:t>.4.2.</w:t>
      </w:r>
      <w:r w:rsidR="0099244C" w:rsidRPr="000E78E4">
        <w:rPr>
          <w:bCs/>
          <w:sz w:val="22"/>
          <w:szCs w:val="22"/>
        </w:rPr>
        <w:t xml:space="preserve"> </w:t>
      </w:r>
      <w:r w:rsidR="00583084" w:rsidRPr="000E78E4">
        <w:rPr>
          <w:bCs/>
          <w:sz w:val="22"/>
          <w:szCs w:val="22"/>
        </w:rPr>
        <w:t>Участник долевого строительства вправе расторгнуть настоящий договор в судебно</w:t>
      </w:r>
      <w:r w:rsidR="00ED716A" w:rsidRPr="000E78E4">
        <w:rPr>
          <w:bCs/>
          <w:sz w:val="22"/>
          <w:szCs w:val="22"/>
        </w:rPr>
        <w:t xml:space="preserve">м порядке в </w:t>
      </w:r>
      <w:r w:rsidR="00220CC4" w:rsidRPr="000E78E4">
        <w:rPr>
          <w:bCs/>
          <w:sz w:val="22"/>
          <w:szCs w:val="22"/>
        </w:rPr>
        <w:t>случаях</w:t>
      </w:r>
      <w:r w:rsidR="00ED716A" w:rsidRPr="000E78E4">
        <w:rPr>
          <w:bCs/>
          <w:sz w:val="22"/>
          <w:szCs w:val="22"/>
        </w:rPr>
        <w:t>,</w:t>
      </w:r>
      <w:r w:rsidR="00220CC4" w:rsidRPr="000E78E4">
        <w:rPr>
          <w:bCs/>
          <w:sz w:val="22"/>
          <w:szCs w:val="22"/>
        </w:rPr>
        <w:t xml:space="preserve"> предусмотренных </w:t>
      </w:r>
      <w:r w:rsidR="00583084" w:rsidRPr="000E78E4">
        <w:rPr>
          <w:bCs/>
          <w:sz w:val="22"/>
          <w:szCs w:val="22"/>
        </w:rPr>
        <w:t>Законом о долевом строительстве</w:t>
      </w:r>
      <w:r w:rsidR="00220CC4" w:rsidRPr="000E78E4">
        <w:rPr>
          <w:bCs/>
          <w:sz w:val="22"/>
          <w:szCs w:val="22"/>
        </w:rPr>
        <w:t xml:space="preserve"> и действующим законодательством Российской Федерации.</w:t>
      </w:r>
    </w:p>
    <w:p w14:paraId="792979D0" w14:textId="11AE971B" w:rsidR="00583084" w:rsidRPr="000E78E4" w:rsidRDefault="00940275" w:rsidP="00583084">
      <w:pPr>
        <w:ind w:firstLine="567"/>
        <w:jc w:val="both"/>
        <w:rPr>
          <w:bCs/>
          <w:sz w:val="22"/>
          <w:szCs w:val="22"/>
        </w:rPr>
      </w:pPr>
      <w:r>
        <w:rPr>
          <w:bCs/>
          <w:sz w:val="22"/>
          <w:szCs w:val="22"/>
        </w:rPr>
        <w:t>5</w:t>
      </w:r>
      <w:r w:rsidR="00583084" w:rsidRPr="000E78E4">
        <w:rPr>
          <w:bCs/>
          <w:sz w:val="22"/>
          <w:szCs w:val="22"/>
        </w:rPr>
        <w:t xml:space="preserve">.4.3. </w:t>
      </w:r>
      <w:r w:rsidR="00FA4FD2" w:rsidRPr="000E78E4">
        <w:rPr>
          <w:bCs/>
          <w:sz w:val="22"/>
          <w:szCs w:val="22"/>
        </w:rPr>
        <w:t>Получать от Застройщика информацию о ходе строительства</w:t>
      </w:r>
      <w:r w:rsidR="001D4FE0">
        <w:rPr>
          <w:bCs/>
          <w:sz w:val="22"/>
          <w:szCs w:val="22"/>
        </w:rPr>
        <w:t>.</w:t>
      </w:r>
    </w:p>
    <w:p w14:paraId="47330D0F" w14:textId="403FA76B" w:rsidR="00145BD7" w:rsidRPr="000E78E4" w:rsidRDefault="00940275" w:rsidP="00583084">
      <w:pPr>
        <w:ind w:firstLine="567"/>
        <w:jc w:val="both"/>
        <w:rPr>
          <w:bCs/>
          <w:sz w:val="22"/>
          <w:szCs w:val="22"/>
        </w:rPr>
      </w:pPr>
      <w:r>
        <w:rPr>
          <w:bCs/>
          <w:sz w:val="22"/>
          <w:szCs w:val="22"/>
        </w:rPr>
        <w:t>5</w:t>
      </w:r>
      <w:r w:rsidR="00583084" w:rsidRPr="000E78E4">
        <w:rPr>
          <w:bCs/>
          <w:sz w:val="22"/>
          <w:szCs w:val="22"/>
        </w:rPr>
        <w:t xml:space="preserve">.4.4. </w:t>
      </w:r>
      <w:r w:rsidR="00145BD7" w:rsidRPr="000E78E4">
        <w:rPr>
          <w:bCs/>
          <w:sz w:val="22"/>
          <w:szCs w:val="22"/>
        </w:rPr>
        <w:t>Участник долевого строительства имеет право</w:t>
      </w:r>
      <w:r w:rsidR="00441C0F" w:rsidRPr="000E78E4">
        <w:rPr>
          <w:bCs/>
          <w:sz w:val="22"/>
          <w:szCs w:val="22"/>
        </w:rPr>
        <w:t xml:space="preserve"> </w:t>
      </w:r>
      <w:r w:rsidR="00145BD7" w:rsidRPr="000E78E4">
        <w:rPr>
          <w:bCs/>
          <w:sz w:val="22"/>
          <w:szCs w:val="22"/>
        </w:rPr>
        <w:t>в</w:t>
      </w:r>
      <w:r w:rsidR="00441C0F" w:rsidRPr="000E78E4">
        <w:rPr>
          <w:bCs/>
          <w:sz w:val="22"/>
          <w:szCs w:val="22"/>
        </w:rPr>
        <w:t xml:space="preserve"> </w:t>
      </w:r>
      <w:r w:rsidR="00145BD7" w:rsidRPr="000E78E4">
        <w:rPr>
          <w:sz w:val="22"/>
          <w:szCs w:val="22"/>
        </w:rPr>
        <w:t>течение гарантийного срока предъявлять Застройщику требования в связи с ненадлежащим качеством Объекта долевого строительства.</w:t>
      </w:r>
    </w:p>
    <w:p w14:paraId="0C88D2E4" w14:textId="77777777" w:rsidR="003E07B5" w:rsidRPr="000E78E4" w:rsidRDefault="003E07B5" w:rsidP="00D21DA2">
      <w:pPr>
        <w:jc w:val="center"/>
        <w:rPr>
          <w:b/>
          <w:sz w:val="22"/>
          <w:szCs w:val="22"/>
        </w:rPr>
      </w:pPr>
    </w:p>
    <w:p w14:paraId="780F3184" w14:textId="4BC9EB7F" w:rsidR="007A5C4A" w:rsidRPr="000E78E4" w:rsidRDefault="00FD62E1" w:rsidP="007A5C4A">
      <w:pPr>
        <w:jc w:val="center"/>
        <w:rPr>
          <w:b/>
          <w:sz w:val="22"/>
          <w:szCs w:val="22"/>
        </w:rPr>
      </w:pPr>
      <w:r>
        <w:rPr>
          <w:b/>
          <w:sz w:val="22"/>
          <w:szCs w:val="22"/>
        </w:rPr>
        <w:t>6</w:t>
      </w:r>
      <w:r w:rsidR="005A51C9" w:rsidRPr="000E78E4">
        <w:rPr>
          <w:b/>
          <w:sz w:val="22"/>
          <w:szCs w:val="22"/>
        </w:rPr>
        <w:t>. ГАРАНТИЙНЫЙ СРОК НА ОБЪЕКТ</w:t>
      </w:r>
      <w:r w:rsidR="00480441" w:rsidRPr="000E78E4">
        <w:rPr>
          <w:b/>
          <w:sz w:val="22"/>
          <w:szCs w:val="22"/>
        </w:rPr>
        <w:t xml:space="preserve"> ДОЛЕВОГО СТРОИТЕЛЬСТВА</w:t>
      </w:r>
    </w:p>
    <w:p w14:paraId="79EB9A19" w14:textId="25C1CA42" w:rsidR="005A51C9" w:rsidRPr="000E78E4" w:rsidRDefault="00FD62E1" w:rsidP="007A5C4A">
      <w:pPr>
        <w:ind w:firstLine="567"/>
        <w:jc w:val="both"/>
        <w:rPr>
          <w:b/>
          <w:sz w:val="22"/>
          <w:szCs w:val="22"/>
        </w:rPr>
      </w:pPr>
      <w:r>
        <w:rPr>
          <w:sz w:val="22"/>
          <w:szCs w:val="22"/>
        </w:rPr>
        <w:t>6</w:t>
      </w:r>
      <w:r w:rsidR="005A51C9" w:rsidRPr="000E78E4">
        <w:rPr>
          <w:sz w:val="22"/>
          <w:szCs w:val="22"/>
        </w:rPr>
        <w:t>.1. Гарантийный срок на Объект долевого строительства за исключением технологического и инженерного оборудова</w:t>
      </w:r>
      <w:r w:rsidR="00EC0E68" w:rsidRPr="000E78E4">
        <w:rPr>
          <w:sz w:val="22"/>
          <w:szCs w:val="22"/>
        </w:rPr>
        <w:t>ния, входящего в состав такого О</w:t>
      </w:r>
      <w:r w:rsidR="005A51C9" w:rsidRPr="000E78E4">
        <w:rPr>
          <w:sz w:val="22"/>
          <w:szCs w:val="22"/>
        </w:rPr>
        <w:t xml:space="preserve">бъекта долевого строительства </w:t>
      </w:r>
      <w:r w:rsidR="0082193E" w:rsidRPr="000E78E4">
        <w:rPr>
          <w:sz w:val="22"/>
          <w:szCs w:val="22"/>
        </w:rPr>
        <w:t xml:space="preserve">составляет 5 (пять) лет и </w:t>
      </w:r>
      <w:r w:rsidR="00EC0E68" w:rsidRPr="000E78E4">
        <w:rPr>
          <w:sz w:val="22"/>
          <w:szCs w:val="22"/>
        </w:rPr>
        <w:t>исчисляется с момента подписания С</w:t>
      </w:r>
      <w:r w:rsidR="0082193E" w:rsidRPr="000E78E4">
        <w:rPr>
          <w:sz w:val="22"/>
          <w:szCs w:val="22"/>
        </w:rPr>
        <w:t xml:space="preserve">торонами акта приема-передачи либо со дня составления Застройщиком одностороннего акта </w:t>
      </w:r>
      <w:r w:rsidR="0009279D">
        <w:rPr>
          <w:sz w:val="22"/>
          <w:szCs w:val="22"/>
        </w:rPr>
        <w:t xml:space="preserve">или иного документа </w:t>
      </w:r>
      <w:r w:rsidR="0046368B" w:rsidRPr="000E78E4">
        <w:rPr>
          <w:sz w:val="22"/>
          <w:szCs w:val="22"/>
        </w:rPr>
        <w:t xml:space="preserve">о </w:t>
      </w:r>
      <w:r w:rsidR="0082193E" w:rsidRPr="000E78E4">
        <w:rPr>
          <w:sz w:val="22"/>
          <w:szCs w:val="22"/>
        </w:rPr>
        <w:t>п</w:t>
      </w:r>
      <w:r w:rsidR="0046368B" w:rsidRPr="000E78E4">
        <w:rPr>
          <w:sz w:val="22"/>
          <w:szCs w:val="22"/>
        </w:rPr>
        <w:t xml:space="preserve">ередаче </w:t>
      </w:r>
      <w:r w:rsidR="0082193E" w:rsidRPr="000E78E4">
        <w:rPr>
          <w:sz w:val="22"/>
          <w:szCs w:val="22"/>
        </w:rPr>
        <w:t>Объекта</w:t>
      </w:r>
      <w:r w:rsidR="0046368B" w:rsidRPr="000E78E4">
        <w:rPr>
          <w:sz w:val="22"/>
          <w:szCs w:val="22"/>
        </w:rPr>
        <w:t xml:space="preserve"> долевого строительства.</w:t>
      </w:r>
    </w:p>
    <w:p w14:paraId="5E83A8BE" w14:textId="365E68BE" w:rsidR="00E06D63" w:rsidRPr="000E78E4" w:rsidRDefault="00FD62E1" w:rsidP="00E06D63">
      <w:pPr>
        <w:ind w:firstLine="567"/>
        <w:jc w:val="both"/>
        <w:rPr>
          <w:strike/>
          <w:sz w:val="22"/>
          <w:szCs w:val="22"/>
        </w:rPr>
      </w:pPr>
      <w:r>
        <w:rPr>
          <w:sz w:val="22"/>
          <w:szCs w:val="22"/>
        </w:rPr>
        <w:lastRenderedPageBreak/>
        <w:t>6</w:t>
      </w:r>
      <w:r w:rsidR="005A51C9" w:rsidRPr="000E78E4">
        <w:rPr>
          <w:sz w:val="22"/>
          <w:szCs w:val="22"/>
        </w:rPr>
        <w:t>.2. Гарантийный срок на технологическое и инженерное оборудование, в</w:t>
      </w:r>
      <w:r w:rsidR="00EC0E68" w:rsidRPr="000E78E4">
        <w:rPr>
          <w:sz w:val="22"/>
          <w:szCs w:val="22"/>
        </w:rPr>
        <w:t>ходящее в состав передаваемого У</w:t>
      </w:r>
      <w:r w:rsidR="005A51C9" w:rsidRPr="000E78E4">
        <w:rPr>
          <w:sz w:val="22"/>
          <w:szCs w:val="22"/>
        </w:rPr>
        <w:t>ча</w:t>
      </w:r>
      <w:r w:rsidR="00EC0E68" w:rsidRPr="000E78E4">
        <w:rPr>
          <w:sz w:val="22"/>
          <w:szCs w:val="22"/>
        </w:rPr>
        <w:t>стнику долевого строительства Объекта</w:t>
      </w:r>
      <w:r w:rsidR="005A51C9" w:rsidRPr="000E78E4">
        <w:rPr>
          <w:sz w:val="22"/>
          <w:szCs w:val="22"/>
        </w:rPr>
        <w:t xml:space="preserve"> долевого</w:t>
      </w:r>
      <w:r w:rsidR="00441C0F" w:rsidRPr="000E78E4">
        <w:rPr>
          <w:sz w:val="22"/>
          <w:szCs w:val="22"/>
        </w:rPr>
        <w:t xml:space="preserve"> </w:t>
      </w:r>
      <w:r w:rsidR="005A51C9" w:rsidRPr="000E78E4">
        <w:rPr>
          <w:sz w:val="22"/>
          <w:szCs w:val="22"/>
        </w:rPr>
        <w:t>строительства</w:t>
      </w:r>
      <w:r w:rsidR="00EC0E68" w:rsidRPr="000E78E4">
        <w:rPr>
          <w:sz w:val="22"/>
          <w:szCs w:val="22"/>
        </w:rPr>
        <w:t>, составляет 3</w:t>
      </w:r>
      <w:r w:rsidR="009A03EF" w:rsidRPr="000E78E4">
        <w:rPr>
          <w:sz w:val="22"/>
          <w:szCs w:val="22"/>
        </w:rPr>
        <w:t xml:space="preserve"> (три) </w:t>
      </w:r>
      <w:r w:rsidR="00EC0E68" w:rsidRPr="000E78E4">
        <w:rPr>
          <w:sz w:val="22"/>
          <w:szCs w:val="22"/>
        </w:rPr>
        <w:t>года со дня подписания первог</w:t>
      </w:r>
      <w:r w:rsidR="00D21F31" w:rsidRPr="000E78E4">
        <w:rPr>
          <w:sz w:val="22"/>
          <w:szCs w:val="22"/>
        </w:rPr>
        <w:t>о акта приема-передачи или иного документа о передаче Объекта долевого строительства.</w:t>
      </w:r>
      <w:r w:rsidR="00E06D63" w:rsidRPr="000E78E4">
        <w:rPr>
          <w:sz w:val="22"/>
          <w:szCs w:val="22"/>
        </w:rPr>
        <w:t xml:space="preserve"> Принадлежность оборудования к технологическому и инженерному определяется Инструкцией по эксплуатации Объекта, либо проектной документацией на </w:t>
      </w:r>
      <w:r w:rsidR="0099244C" w:rsidRPr="000E78E4">
        <w:rPr>
          <w:sz w:val="22"/>
          <w:szCs w:val="22"/>
        </w:rPr>
        <w:t>Здание.</w:t>
      </w:r>
    </w:p>
    <w:p w14:paraId="7BED5E02" w14:textId="64D05DE9" w:rsidR="00E06D63" w:rsidRPr="000E78E4" w:rsidRDefault="00FD62E1" w:rsidP="00E06D63">
      <w:pPr>
        <w:tabs>
          <w:tab w:val="left" w:pos="0"/>
        </w:tabs>
        <w:ind w:right="-42" w:firstLine="567"/>
        <w:jc w:val="both"/>
        <w:rPr>
          <w:sz w:val="22"/>
          <w:szCs w:val="22"/>
        </w:rPr>
      </w:pPr>
      <w:r>
        <w:rPr>
          <w:sz w:val="22"/>
          <w:szCs w:val="22"/>
        </w:rPr>
        <w:t>6</w:t>
      </w:r>
      <w:r w:rsidR="00E06D63" w:rsidRPr="000E78E4">
        <w:rPr>
          <w:sz w:val="22"/>
          <w:szCs w:val="22"/>
        </w:rPr>
        <w:t xml:space="preserve">.3. Гарантийный срок на материалы отделки, оборудование (за исключением указанного в пункте </w:t>
      </w:r>
      <w:r w:rsidR="00CB40F7">
        <w:rPr>
          <w:sz w:val="22"/>
          <w:szCs w:val="22"/>
        </w:rPr>
        <w:t>6</w:t>
      </w:r>
      <w:r w:rsidR="00E06D63" w:rsidRPr="000E78E4">
        <w:rPr>
          <w:sz w:val="22"/>
          <w:szCs w:val="22"/>
        </w:rPr>
        <w:t>.2. настоящего договора), комплектующие изделия Объекта долевого строительства определяется равным сроку, установленному их изготовителем, но не может составлять более 2 (двух) лет (в соответствии с Инструкция по эксплуатации Объекта). Указанный гарантийный срок исчисляется со дня передачи Объекта долевого строительства Участнику долевого строительства, либо со дня составления Застройщиком одностороннего акта о передаче Объекта долевого строительства.</w:t>
      </w:r>
    </w:p>
    <w:p w14:paraId="3873C43B" w14:textId="77777777" w:rsidR="004F0D5B" w:rsidRPr="000E78E4" w:rsidRDefault="00FD62E1" w:rsidP="004F0D5B">
      <w:pPr>
        <w:tabs>
          <w:tab w:val="left" w:pos="0"/>
        </w:tabs>
        <w:ind w:right="-42" w:firstLine="567"/>
        <w:jc w:val="both"/>
        <w:rPr>
          <w:sz w:val="22"/>
          <w:szCs w:val="22"/>
        </w:rPr>
      </w:pPr>
      <w:r>
        <w:rPr>
          <w:sz w:val="22"/>
          <w:szCs w:val="22"/>
        </w:rPr>
        <w:t>6</w:t>
      </w:r>
      <w:r w:rsidR="00E06D63" w:rsidRPr="000E78E4">
        <w:rPr>
          <w:sz w:val="22"/>
          <w:szCs w:val="22"/>
        </w:rPr>
        <w:t xml:space="preserve">.4. </w:t>
      </w:r>
      <w:r w:rsidR="004F0D5B" w:rsidRPr="00630D30">
        <w:rPr>
          <w:sz w:val="22"/>
          <w:szCs w:val="22"/>
        </w:rPr>
        <w:t>В случае, если Объект долевого строительства построен Застройщиком с отступлениями от условий настоящего договора и (или) обязательных требований технических регламентов, проектной документации, градостроительных регламентов, приведшими к ухудшению качества Объекта долевого строительства, или с иными недостатками, которые делают Объект долевого строительства непригодным для предусмотренного настоящим договором использования, Участник долевого строительства по своему выбору вправе потребовать от Застройщика безвозмездного устранения недостатков в разумный срок, соразмерного уменьшения цены договора или возмещения своих расходов на устранение недостатков</w:t>
      </w:r>
      <w:r w:rsidR="004F0D5B" w:rsidRPr="000E78E4">
        <w:rPr>
          <w:sz w:val="22"/>
          <w:szCs w:val="22"/>
        </w:rPr>
        <w:t>.</w:t>
      </w:r>
    </w:p>
    <w:p w14:paraId="12B66CCE" w14:textId="4C3BCB7F" w:rsidR="00E06D63" w:rsidRPr="000E78E4" w:rsidRDefault="004A4E8F" w:rsidP="00E06D63">
      <w:pPr>
        <w:tabs>
          <w:tab w:val="left" w:pos="0"/>
        </w:tabs>
        <w:ind w:right="-42" w:firstLine="567"/>
        <w:jc w:val="both"/>
        <w:rPr>
          <w:sz w:val="22"/>
          <w:szCs w:val="22"/>
        </w:rPr>
      </w:pPr>
      <w:r>
        <w:rPr>
          <w:sz w:val="22"/>
          <w:szCs w:val="22"/>
        </w:rPr>
        <w:t>6</w:t>
      </w:r>
      <w:r w:rsidR="00E06D63" w:rsidRPr="000E78E4">
        <w:rPr>
          <w:sz w:val="22"/>
          <w:szCs w:val="22"/>
        </w:rPr>
        <w:t xml:space="preserve">.5. Участник долевого строительства вправе предъявить Застройщику требования в связи с ненадлежащим качеством Объекта долевого </w:t>
      </w:r>
      <w:r w:rsidR="00FD62E1" w:rsidRPr="000E78E4">
        <w:rPr>
          <w:sz w:val="22"/>
          <w:szCs w:val="22"/>
        </w:rPr>
        <w:t>строительства при условии, если</w:t>
      </w:r>
      <w:r w:rsidR="00E06D63" w:rsidRPr="000E78E4">
        <w:rPr>
          <w:sz w:val="22"/>
          <w:szCs w:val="22"/>
        </w:rPr>
        <w:t xml:space="preserve"> такое ненадлежащее качество выявлено в течение гарантийного срока и не обусловлено естественным износом. </w:t>
      </w:r>
    </w:p>
    <w:p w14:paraId="7B78D26E" w14:textId="7556680E" w:rsidR="00E06D63" w:rsidRPr="000E78E4" w:rsidRDefault="004A4E8F" w:rsidP="00E06D63">
      <w:pPr>
        <w:tabs>
          <w:tab w:val="left" w:pos="0"/>
        </w:tabs>
        <w:ind w:right="-42" w:firstLine="567"/>
        <w:jc w:val="both"/>
        <w:rPr>
          <w:sz w:val="22"/>
          <w:szCs w:val="22"/>
        </w:rPr>
      </w:pPr>
      <w:r>
        <w:rPr>
          <w:sz w:val="22"/>
          <w:szCs w:val="22"/>
        </w:rPr>
        <w:t>6</w:t>
      </w:r>
      <w:r w:rsidR="00E06D63" w:rsidRPr="000E78E4">
        <w:rPr>
          <w:sz w:val="22"/>
          <w:szCs w:val="22"/>
        </w:rPr>
        <w:t>.6. Застройщик обязан устранить выявленн</w:t>
      </w:r>
      <w:r w:rsidR="00AE01E9" w:rsidRPr="000E78E4">
        <w:rPr>
          <w:sz w:val="22"/>
          <w:szCs w:val="22"/>
        </w:rPr>
        <w:t xml:space="preserve">ые недостатки (дефекты) Объекта долевого строительства </w:t>
      </w:r>
      <w:r w:rsidR="00E06D63" w:rsidRPr="000E78E4">
        <w:rPr>
          <w:sz w:val="22"/>
          <w:szCs w:val="22"/>
        </w:rPr>
        <w:t xml:space="preserve">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требований в согласованный срок, Участник долевого строительства имеет право предъявить иск в суд. </w:t>
      </w:r>
    </w:p>
    <w:p w14:paraId="652DBD9F" w14:textId="1DC41EB8" w:rsidR="00E06D63" w:rsidRDefault="00545DB1" w:rsidP="00E06D63">
      <w:pPr>
        <w:autoSpaceDE w:val="0"/>
        <w:autoSpaceDN w:val="0"/>
        <w:adjustRightInd w:val="0"/>
        <w:ind w:firstLine="540"/>
        <w:jc w:val="both"/>
        <w:rPr>
          <w:rFonts w:eastAsia="Calibri"/>
          <w:sz w:val="22"/>
          <w:szCs w:val="22"/>
        </w:rPr>
      </w:pPr>
      <w:r>
        <w:rPr>
          <w:sz w:val="22"/>
          <w:szCs w:val="22"/>
        </w:rPr>
        <w:t>6</w:t>
      </w:r>
      <w:r w:rsidR="00E06D63" w:rsidRPr="000E78E4">
        <w:rPr>
          <w:sz w:val="22"/>
          <w:szCs w:val="22"/>
        </w:rPr>
        <w:t xml:space="preserve">.7. Застройщик </w:t>
      </w:r>
      <w:r w:rsidR="00E06D63" w:rsidRPr="000E78E4">
        <w:rPr>
          <w:rFonts w:eastAsia="Calibri"/>
          <w:sz w:val="22"/>
          <w:szCs w:val="22"/>
        </w:rPr>
        <w:t>не несет ответственности за недостатки (дефекты) Объекта</w:t>
      </w:r>
      <w:r w:rsidR="00FD22E5" w:rsidRPr="000E78E4">
        <w:rPr>
          <w:rFonts w:eastAsia="Calibri"/>
          <w:sz w:val="22"/>
          <w:szCs w:val="22"/>
        </w:rPr>
        <w:t xml:space="preserve"> долевого строительства</w:t>
      </w:r>
      <w:r w:rsidR="00E06D63" w:rsidRPr="000E78E4">
        <w:rPr>
          <w:rFonts w:eastAsia="Calibri"/>
          <w:sz w:val="22"/>
          <w:szCs w:val="22"/>
        </w:rPr>
        <w:t xml:space="preserve">, обнаруженные в течение гарантийного срока, если докажет, что они произошли вследствие нормального износа Объекта </w:t>
      </w:r>
      <w:r w:rsidR="00AE01E9" w:rsidRPr="000E78E4">
        <w:rPr>
          <w:rFonts w:eastAsia="Calibri"/>
          <w:sz w:val="22"/>
          <w:szCs w:val="22"/>
        </w:rPr>
        <w:t xml:space="preserve">долевого строительства </w:t>
      </w:r>
      <w:r w:rsidR="00E06D63" w:rsidRPr="000E78E4">
        <w:rPr>
          <w:rFonts w:eastAsia="Calibri"/>
          <w:sz w:val="22"/>
          <w:szCs w:val="22"/>
        </w:rPr>
        <w:t>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w:t>
      </w:r>
      <w:r w:rsidR="00AE01E9" w:rsidRPr="000E78E4">
        <w:rPr>
          <w:rFonts w:eastAsia="Calibri"/>
          <w:sz w:val="22"/>
          <w:szCs w:val="22"/>
        </w:rPr>
        <w:t xml:space="preserve"> долевого строительства</w:t>
      </w:r>
      <w:r w:rsidR="00E06D63" w:rsidRPr="000E78E4">
        <w:rPr>
          <w:rFonts w:eastAsia="Calibri"/>
          <w:sz w:val="22"/>
          <w:szCs w:val="22"/>
        </w:rPr>
        <w:t xml:space="preserve">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w:t>
      </w:r>
      <w:r w:rsidR="00AE01E9" w:rsidRPr="000E78E4">
        <w:rPr>
          <w:rFonts w:eastAsia="Calibri"/>
          <w:sz w:val="22"/>
          <w:szCs w:val="22"/>
        </w:rPr>
        <w:t xml:space="preserve"> долевого строительства</w:t>
      </w:r>
      <w:r w:rsidR="00E06D63" w:rsidRPr="000E78E4">
        <w:rPr>
          <w:rFonts w:eastAsia="Calibri"/>
          <w:sz w:val="22"/>
          <w:szCs w:val="22"/>
        </w:rPr>
        <w:t xml:space="preserve">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w:t>
      </w:r>
      <w:r w:rsidR="00AE01E9" w:rsidRPr="000E78E4">
        <w:rPr>
          <w:rFonts w:eastAsia="Calibri"/>
          <w:sz w:val="22"/>
          <w:szCs w:val="22"/>
        </w:rPr>
        <w:t xml:space="preserve"> долевого строительства</w:t>
      </w:r>
      <w:r w:rsidR="00E06D63" w:rsidRPr="000E78E4">
        <w:rPr>
          <w:rFonts w:eastAsia="Calibri"/>
          <w:sz w:val="22"/>
          <w:szCs w:val="22"/>
        </w:rPr>
        <w:t>, входящих в его состав элементов отделки, систем инженерно-технического обеспечения, конструктивных элементов, изделий.</w:t>
      </w:r>
    </w:p>
    <w:p w14:paraId="07DB34A4" w14:textId="77777777" w:rsidR="00FE183C" w:rsidRPr="000E78E4" w:rsidRDefault="00FE183C" w:rsidP="00E06D63">
      <w:pPr>
        <w:autoSpaceDE w:val="0"/>
        <w:autoSpaceDN w:val="0"/>
        <w:adjustRightInd w:val="0"/>
        <w:ind w:firstLine="540"/>
        <w:jc w:val="both"/>
        <w:rPr>
          <w:rFonts w:eastAsia="Calibri"/>
          <w:sz w:val="22"/>
          <w:szCs w:val="22"/>
        </w:rPr>
      </w:pPr>
    </w:p>
    <w:p w14:paraId="26D059C0" w14:textId="7B7F590E" w:rsidR="00010FD8" w:rsidRPr="000E78E4" w:rsidRDefault="00C76290" w:rsidP="001B197A">
      <w:pPr>
        <w:tabs>
          <w:tab w:val="left" w:pos="0"/>
        </w:tabs>
        <w:ind w:right="-42" w:firstLine="567"/>
        <w:jc w:val="center"/>
        <w:rPr>
          <w:sz w:val="22"/>
          <w:szCs w:val="22"/>
        </w:rPr>
      </w:pPr>
      <w:r>
        <w:rPr>
          <w:b/>
          <w:sz w:val="22"/>
          <w:szCs w:val="22"/>
        </w:rPr>
        <w:t>7</w:t>
      </w:r>
      <w:r w:rsidR="001B197A" w:rsidRPr="000E78E4">
        <w:rPr>
          <w:b/>
          <w:sz w:val="22"/>
          <w:szCs w:val="22"/>
        </w:rPr>
        <w:t xml:space="preserve">.СРОК И </w:t>
      </w:r>
      <w:r w:rsidR="00D21F31" w:rsidRPr="000E78E4">
        <w:rPr>
          <w:b/>
          <w:sz w:val="22"/>
          <w:szCs w:val="22"/>
        </w:rPr>
        <w:t>ПОРЯДОК ПЕРЕДАЧИ</w:t>
      </w:r>
    </w:p>
    <w:p w14:paraId="220FDE30" w14:textId="77777777" w:rsidR="00325E87" w:rsidRPr="000E78E4" w:rsidRDefault="00D21F31" w:rsidP="00010FD8">
      <w:pPr>
        <w:ind w:left="426"/>
        <w:jc w:val="center"/>
        <w:rPr>
          <w:sz w:val="22"/>
          <w:szCs w:val="22"/>
        </w:rPr>
      </w:pPr>
      <w:r w:rsidRPr="000E78E4">
        <w:rPr>
          <w:b/>
          <w:sz w:val="22"/>
          <w:szCs w:val="22"/>
        </w:rPr>
        <w:t>ОБЪЕКТА</w:t>
      </w:r>
      <w:r w:rsidR="006C22C9" w:rsidRPr="000E78E4">
        <w:rPr>
          <w:b/>
          <w:sz w:val="22"/>
          <w:szCs w:val="22"/>
        </w:rPr>
        <w:t xml:space="preserve"> </w:t>
      </w:r>
      <w:r w:rsidR="00E257F6" w:rsidRPr="000E78E4">
        <w:rPr>
          <w:b/>
          <w:sz w:val="22"/>
          <w:szCs w:val="22"/>
        </w:rPr>
        <w:t>ДОЛЕВОГО СТРОИТЕЛЬСТВА</w:t>
      </w:r>
    </w:p>
    <w:p w14:paraId="55CB9D32" w14:textId="1D4655A6" w:rsidR="005E267F" w:rsidRPr="000E78E4" w:rsidRDefault="005047D5" w:rsidP="00003039">
      <w:pPr>
        <w:ind w:firstLine="567"/>
        <w:jc w:val="both"/>
        <w:rPr>
          <w:sz w:val="22"/>
          <w:szCs w:val="22"/>
        </w:rPr>
      </w:pPr>
      <w:r>
        <w:rPr>
          <w:sz w:val="22"/>
          <w:szCs w:val="22"/>
        </w:rPr>
        <w:t>7</w:t>
      </w:r>
      <w:r w:rsidR="00003039" w:rsidRPr="000E78E4">
        <w:rPr>
          <w:sz w:val="22"/>
          <w:szCs w:val="22"/>
        </w:rPr>
        <w:t xml:space="preserve">.1. </w:t>
      </w:r>
      <w:r w:rsidR="005E267F" w:rsidRPr="000E78E4">
        <w:rPr>
          <w:sz w:val="22"/>
          <w:szCs w:val="22"/>
        </w:rPr>
        <w:t>Застройщик обязуется передать Участнику долевого строительства Объект долевого строительства</w:t>
      </w:r>
      <w:r w:rsidR="005E3952" w:rsidRPr="000E78E4">
        <w:rPr>
          <w:sz w:val="22"/>
          <w:szCs w:val="22"/>
        </w:rPr>
        <w:t xml:space="preserve"> в </w:t>
      </w:r>
      <w:r w:rsidR="00180E26" w:rsidRPr="000E78E4">
        <w:rPr>
          <w:sz w:val="22"/>
          <w:szCs w:val="22"/>
        </w:rPr>
        <w:t>течение</w:t>
      </w:r>
      <w:r w:rsidR="005E3952" w:rsidRPr="000E78E4">
        <w:rPr>
          <w:sz w:val="22"/>
          <w:szCs w:val="22"/>
        </w:rPr>
        <w:t xml:space="preserve"> </w:t>
      </w:r>
      <w:r w:rsidR="00AE220D" w:rsidRPr="000E78E4">
        <w:rPr>
          <w:sz w:val="22"/>
          <w:szCs w:val="22"/>
        </w:rPr>
        <w:t>6 (шести) месяцев с даты получения разрешения на ввод</w:t>
      </w:r>
      <w:r w:rsidR="0099244C" w:rsidRPr="000E78E4">
        <w:rPr>
          <w:sz w:val="22"/>
          <w:szCs w:val="22"/>
        </w:rPr>
        <w:t xml:space="preserve"> в эксплуатацию</w:t>
      </w:r>
      <w:r w:rsidR="00AE220D" w:rsidRPr="000E78E4">
        <w:rPr>
          <w:sz w:val="22"/>
          <w:szCs w:val="22"/>
        </w:rPr>
        <w:t xml:space="preserve"> </w:t>
      </w:r>
      <w:r w:rsidR="00C76290">
        <w:rPr>
          <w:sz w:val="22"/>
          <w:szCs w:val="22"/>
        </w:rPr>
        <w:t xml:space="preserve">Гостиничного комплекса </w:t>
      </w:r>
      <w:r w:rsidR="0099244C" w:rsidRPr="000E78E4">
        <w:rPr>
          <w:sz w:val="22"/>
          <w:szCs w:val="22"/>
        </w:rPr>
        <w:t>и входящего в его состав Здания</w:t>
      </w:r>
      <w:r w:rsidR="00180E26" w:rsidRPr="000E78E4">
        <w:rPr>
          <w:sz w:val="22"/>
          <w:szCs w:val="22"/>
        </w:rPr>
        <w:t xml:space="preserve">, но не позднее </w:t>
      </w:r>
      <w:r w:rsidR="00B0066F" w:rsidRPr="000E78E4">
        <w:rPr>
          <w:sz w:val="22"/>
          <w:szCs w:val="22"/>
        </w:rPr>
        <w:t>3</w:t>
      </w:r>
      <w:r w:rsidR="00C76290">
        <w:rPr>
          <w:sz w:val="22"/>
          <w:szCs w:val="22"/>
        </w:rPr>
        <w:t>1</w:t>
      </w:r>
      <w:r w:rsidR="00B0066F" w:rsidRPr="000E78E4">
        <w:rPr>
          <w:sz w:val="22"/>
          <w:szCs w:val="22"/>
        </w:rPr>
        <w:t xml:space="preserve"> </w:t>
      </w:r>
      <w:r w:rsidR="00C76290">
        <w:rPr>
          <w:sz w:val="22"/>
          <w:szCs w:val="22"/>
        </w:rPr>
        <w:t xml:space="preserve">декабря </w:t>
      </w:r>
      <w:r w:rsidR="00180E26" w:rsidRPr="000E78E4">
        <w:rPr>
          <w:sz w:val="22"/>
          <w:szCs w:val="22"/>
        </w:rPr>
        <w:t>202</w:t>
      </w:r>
      <w:r w:rsidR="00C76290">
        <w:rPr>
          <w:sz w:val="22"/>
          <w:szCs w:val="22"/>
        </w:rPr>
        <w:t>5</w:t>
      </w:r>
      <w:r w:rsidR="00B0066F" w:rsidRPr="000E78E4">
        <w:rPr>
          <w:sz w:val="22"/>
          <w:szCs w:val="22"/>
        </w:rPr>
        <w:t xml:space="preserve"> </w:t>
      </w:r>
      <w:r w:rsidR="00180E26" w:rsidRPr="000E78E4">
        <w:rPr>
          <w:sz w:val="22"/>
          <w:szCs w:val="22"/>
        </w:rPr>
        <w:t>года</w:t>
      </w:r>
      <w:r w:rsidR="003F2C01" w:rsidRPr="000E78E4">
        <w:rPr>
          <w:sz w:val="22"/>
          <w:szCs w:val="22"/>
        </w:rPr>
        <w:t>.</w:t>
      </w:r>
    </w:p>
    <w:p w14:paraId="1E7275B9" w14:textId="77777777" w:rsidR="00C56539" w:rsidRDefault="005047D5" w:rsidP="00C56539">
      <w:pPr>
        <w:tabs>
          <w:tab w:val="left" w:pos="142"/>
          <w:tab w:val="num" w:pos="426"/>
          <w:tab w:val="num" w:pos="851"/>
        </w:tabs>
        <w:ind w:firstLine="567"/>
        <w:jc w:val="both"/>
        <w:rPr>
          <w:sz w:val="22"/>
          <w:szCs w:val="22"/>
        </w:rPr>
      </w:pPr>
      <w:r>
        <w:rPr>
          <w:sz w:val="22"/>
          <w:szCs w:val="22"/>
        </w:rPr>
        <w:t>7</w:t>
      </w:r>
      <w:r w:rsidR="005E267F" w:rsidRPr="000E78E4">
        <w:rPr>
          <w:sz w:val="22"/>
          <w:szCs w:val="22"/>
        </w:rPr>
        <w:t xml:space="preserve">.2. </w:t>
      </w:r>
      <w:r w:rsidR="00325E87" w:rsidRPr="000E78E4">
        <w:rPr>
          <w:sz w:val="22"/>
          <w:szCs w:val="22"/>
        </w:rPr>
        <w:t>Передача Объекта долевого строительства Застройщиком и его принятие Участником долевого строительства осуществляется на основании подписываемого сторонами акта</w:t>
      </w:r>
      <w:r w:rsidR="00003039" w:rsidRPr="000E78E4">
        <w:rPr>
          <w:sz w:val="22"/>
          <w:szCs w:val="22"/>
        </w:rPr>
        <w:t xml:space="preserve"> приема-передачи</w:t>
      </w:r>
      <w:r w:rsidR="00325E87" w:rsidRPr="000E78E4">
        <w:rPr>
          <w:sz w:val="22"/>
          <w:szCs w:val="22"/>
        </w:rPr>
        <w:t>, не ранее чем после получения в установленном порядке разрешения на ввод</w:t>
      </w:r>
      <w:r w:rsidR="00D82265" w:rsidRPr="000E78E4">
        <w:rPr>
          <w:sz w:val="22"/>
          <w:szCs w:val="22"/>
        </w:rPr>
        <w:t xml:space="preserve"> </w:t>
      </w:r>
      <w:r w:rsidR="00325E87" w:rsidRPr="000E78E4">
        <w:rPr>
          <w:sz w:val="22"/>
          <w:szCs w:val="22"/>
        </w:rPr>
        <w:t>в эксплуатацию</w:t>
      </w:r>
      <w:r w:rsidR="0099244C" w:rsidRPr="000E78E4">
        <w:rPr>
          <w:sz w:val="22"/>
          <w:szCs w:val="22"/>
        </w:rPr>
        <w:t xml:space="preserve"> </w:t>
      </w:r>
      <w:r w:rsidR="000E7FB8">
        <w:rPr>
          <w:sz w:val="22"/>
          <w:szCs w:val="22"/>
        </w:rPr>
        <w:t>Гостиничного комплекса</w:t>
      </w:r>
      <w:r w:rsidR="0099244C" w:rsidRPr="000E78E4">
        <w:rPr>
          <w:sz w:val="22"/>
          <w:szCs w:val="22"/>
        </w:rPr>
        <w:t xml:space="preserve"> и входящего в его состав Здания.</w:t>
      </w:r>
      <w:r w:rsidR="00C56539" w:rsidRPr="00C56539">
        <w:rPr>
          <w:sz w:val="22"/>
          <w:szCs w:val="22"/>
        </w:rPr>
        <w:t xml:space="preserve"> </w:t>
      </w:r>
    </w:p>
    <w:p w14:paraId="1AC3FD6B" w14:textId="0A8183AA" w:rsidR="00C56539" w:rsidRPr="0081593E" w:rsidRDefault="00C56539" w:rsidP="00C56539">
      <w:pPr>
        <w:tabs>
          <w:tab w:val="left" w:pos="142"/>
          <w:tab w:val="num" w:pos="426"/>
          <w:tab w:val="num" w:pos="851"/>
        </w:tabs>
        <w:ind w:firstLine="567"/>
        <w:jc w:val="both"/>
        <w:rPr>
          <w:sz w:val="22"/>
          <w:szCs w:val="22"/>
        </w:rPr>
      </w:pPr>
      <w:r>
        <w:rPr>
          <w:sz w:val="22"/>
          <w:szCs w:val="22"/>
        </w:rPr>
        <w:t xml:space="preserve">7.3. </w:t>
      </w:r>
      <w:r w:rsidRPr="0081593E">
        <w:rPr>
          <w:sz w:val="22"/>
          <w:szCs w:val="22"/>
        </w:rPr>
        <w:t>Риск случайной гибели и повреждения Объекта долевого строительства считается перешедшим на Участника долевого строительства с момента подписания акта приема-передачи.</w:t>
      </w:r>
    </w:p>
    <w:p w14:paraId="49E64DEC" w14:textId="79C7EA38" w:rsidR="005E267F" w:rsidRPr="000E78E4" w:rsidRDefault="005047D5" w:rsidP="005E267F">
      <w:pPr>
        <w:pStyle w:val="af5"/>
        <w:spacing w:after="0"/>
        <w:ind w:right="-42" w:firstLine="567"/>
        <w:jc w:val="both"/>
        <w:rPr>
          <w:sz w:val="22"/>
          <w:szCs w:val="22"/>
        </w:rPr>
      </w:pPr>
      <w:r>
        <w:rPr>
          <w:sz w:val="22"/>
          <w:szCs w:val="22"/>
        </w:rPr>
        <w:t>7</w:t>
      </w:r>
      <w:r w:rsidR="005E267F" w:rsidRPr="000E78E4">
        <w:rPr>
          <w:sz w:val="22"/>
          <w:szCs w:val="22"/>
        </w:rPr>
        <w:t>.</w:t>
      </w:r>
      <w:r w:rsidR="00C56539">
        <w:rPr>
          <w:sz w:val="22"/>
          <w:szCs w:val="22"/>
        </w:rPr>
        <w:t>4</w:t>
      </w:r>
      <w:r w:rsidR="005E267F" w:rsidRPr="000E78E4">
        <w:rPr>
          <w:sz w:val="22"/>
          <w:szCs w:val="22"/>
        </w:rPr>
        <w:t>. К акту приема-передачи прилагается Инструкция по эксплуатации объекта долевого строительства, которая является неотъемлемой частью акта приема-передачи и содержит необходимую и достоверную информацию о правилах и условиях эффективного и безопасного использования Объекта долевого строительства, и входящих в его состав элементов отделки, систем инженерно-технического обеспечения, конструкт</w:t>
      </w:r>
      <w:r w:rsidR="00FD22E5" w:rsidRPr="000E78E4">
        <w:rPr>
          <w:sz w:val="22"/>
          <w:szCs w:val="22"/>
        </w:rPr>
        <w:t>ивных элементов, изделий (</w:t>
      </w:r>
      <w:r w:rsidR="005E267F" w:rsidRPr="000E78E4">
        <w:rPr>
          <w:sz w:val="22"/>
          <w:szCs w:val="22"/>
        </w:rPr>
        <w:t>по тексту – Инструкция по эксплуатации).</w:t>
      </w:r>
    </w:p>
    <w:p w14:paraId="234833B9" w14:textId="687831A0" w:rsidR="00010FD8" w:rsidRPr="000E78E4" w:rsidRDefault="005047D5" w:rsidP="005E267F">
      <w:pPr>
        <w:ind w:firstLine="567"/>
        <w:jc w:val="both"/>
        <w:rPr>
          <w:sz w:val="22"/>
          <w:szCs w:val="22"/>
        </w:rPr>
      </w:pPr>
      <w:r>
        <w:rPr>
          <w:sz w:val="22"/>
          <w:szCs w:val="22"/>
        </w:rPr>
        <w:t>7</w:t>
      </w:r>
      <w:r w:rsidR="003668CC" w:rsidRPr="000E78E4">
        <w:rPr>
          <w:sz w:val="22"/>
          <w:szCs w:val="22"/>
        </w:rPr>
        <w:t>.</w:t>
      </w:r>
      <w:r w:rsidR="00C56539">
        <w:rPr>
          <w:sz w:val="22"/>
          <w:szCs w:val="22"/>
        </w:rPr>
        <w:t>5</w:t>
      </w:r>
      <w:r w:rsidR="001B197A" w:rsidRPr="000E78E4">
        <w:rPr>
          <w:sz w:val="22"/>
          <w:szCs w:val="22"/>
        </w:rPr>
        <w:t xml:space="preserve">. </w:t>
      </w:r>
      <w:r w:rsidR="00010FD8" w:rsidRPr="000E78E4">
        <w:rPr>
          <w:sz w:val="22"/>
          <w:szCs w:val="22"/>
        </w:rPr>
        <w:t>Застройщик не менее чем за один месяц</w:t>
      </w:r>
      <w:r w:rsidR="003668CC" w:rsidRPr="000E78E4">
        <w:rPr>
          <w:sz w:val="22"/>
          <w:szCs w:val="22"/>
        </w:rPr>
        <w:t xml:space="preserve"> до</w:t>
      </w:r>
      <w:r w:rsidR="001B197A" w:rsidRPr="000E78E4">
        <w:rPr>
          <w:sz w:val="22"/>
          <w:szCs w:val="22"/>
        </w:rPr>
        <w:t xml:space="preserve"> срок</w:t>
      </w:r>
      <w:r w:rsidR="00010FD8" w:rsidRPr="000E78E4">
        <w:rPr>
          <w:sz w:val="22"/>
          <w:szCs w:val="22"/>
        </w:rPr>
        <w:t xml:space="preserve">а передачи </w:t>
      </w:r>
      <w:r w:rsidR="003668CC" w:rsidRPr="000E78E4">
        <w:rPr>
          <w:sz w:val="22"/>
          <w:szCs w:val="22"/>
        </w:rPr>
        <w:t xml:space="preserve">Объекта долевого строительства, </w:t>
      </w:r>
      <w:r w:rsidR="00010FD8" w:rsidRPr="000E78E4">
        <w:rPr>
          <w:sz w:val="22"/>
          <w:szCs w:val="22"/>
        </w:rPr>
        <w:t xml:space="preserve">обязан направить Участнику долевого строительства сообщение о завершении строительства </w:t>
      </w:r>
      <w:r w:rsidR="004142A5">
        <w:rPr>
          <w:sz w:val="22"/>
          <w:szCs w:val="22"/>
        </w:rPr>
        <w:lastRenderedPageBreak/>
        <w:t>Гостиничного комплекса</w:t>
      </w:r>
      <w:r w:rsidR="00D87868" w:rsidRPr="000E78E4">
        <w:rPr>
          <w:sz w:val="22"/>
          <w:szCs w:val="22"/>
        </w:rPr>
        <w:t xml:space="preserve"> и входящего в его состав Здани</w:t>
      </w:r>
      <w:r w:rsidR="00084B13" w:rsidRPr="000E78E4">
        <w:rPr>
          <w:sz w:val="22"/>
          <w:szCs w:val="22"/>
        </w:rPr>
        <w:t>я</w:t>
      </w:r>
      <w:r w:rsidR="00010FD8" w:rsidRPr="000E78E4">
        <w:rPr>
          <w:sz w:val="22"/>
          <w:szCs w:val="22"/>
        </w:rPr>
        <w:t xml:space="preserve">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w:t>
      </w:r>
      <w:r w:rsidR="00441753" w:rsidRPr="000E78E4">
        <w:rPr>
          <w:sz w:val="22"/>
          <w:szCs w:val="22"/>
        </w:rPr>
        <w:t>вручено У</w:t>
      </w:r>
      <w:r w:rsidR="00010FD8" w:rsidRPr="000E78E4">
        <w:rPr>
          <w:sz w:val="22"/>
          <w:szCs w:val="22"/>
        </w:rPr>
        <w:t>частнику долевого строительства лично под расписку.</w:t>
      </w:r>
    </w:p>
    <w:p w14:paraId="23F503A5" w14:textId="421C4222" w:rsidR="00DD7A1F" w:rsidRPr="00096D41" w:rsidRDefault="0003261F" w:rsidP="00DD7A1F">
      <w:pPr>
        <w:ind w:firstLine="567"/>
        <w:jc w:val="both"/>
        <w:rPr>
          <w:sz w:val="22"/>
          <w:szCs w:val="22"/>
        </w:rPr>
      </w:pPr>
      <w:r>
        <w:rPr>
          <w:sz w:val="22"/>
          <w:szCs w:val="22"/>
        </w:rPr>
        <w:t>7</w:t>
      </w:r>
      <w:r w:rsidR="005E267F" w:rsidRPr="000E78E4">
        <w:rPr>
          <w:sz w:val="22"/>
          <w:szCs w:val="22"/>
        </w:rPr>
        <w:t>.</w:t>
      </w:r>
      <w:r w:rsidR="00C56539">
        <w:rPr>
          <w:sz w:val="22"/>
          <w:szCs w:val="22"/>
        </w:rPr>
        <w:t>6</w:t>
      </w:r>
      <w:r w:rsidR="00325E87" w:rsidRPr="000E78E4">
        <w:rPr>
          <w:sz w:val="22"/>
          <w:szCs w:val="22"/>
        </w:rPr>
        <w:t xml:space="preserve">. Участник долевого строительства, получивший уведомление Застройщика о завершении строительства (создания) </w:t>
      </w:r>
      <w:r w:rsidR="004142A5">
        <w:rPr>
          <w:sz w:val="22"/>
          <w:szCs w:val="22"/>
        </w:rPr>
        <w:t>Гостини</w:t>
      </w:r>
      <w:r>
        <w:rPr>
          <w:sz w:val="22"/>
          <w:szCs w:val="22"/>
        </w:rPr>
        <w:t>чного комплекса</w:t>
      </w:r>
      <w:r w:rsidR="003C5562" w:rsidRPr="000E78E4">
        <w:rPr>
          <w:sz w:val="22"/>
          <w:szCs w:val="22"/>
        </w:rPr>
        <w:t xml:space="preserve"> </w:t>
      </w:r>
      <w:r w:rsidR="00D87868" w:rsidRPr="000E78E4">
        <w:rPr>
          <w:sz w:val="22"/>
          <w:szCs w:val="22"/>
        </w:rPr>
        <w:t>и входящего в его состав Здани</w:t>
      </w:r>
      <w:r w:rsidR="00CF7712" w:rsidRPr="000E78E4">
        <w:rPr>
          <w:sz w:val="22"/>
          <w:szCs w:val="22"/>
        </w:rPr>
        <w:t xml:space="preserve">я </w:t>
      </w:r>
      <w:r w:rsidR="00325E87" w:rsidRPr="000E78E4">
        <w:rPr>
          <w:sz w:val="22"/>
          <w:szCs w:val="22"/>
        </w:rPr>
        <w:t>и готовности Объекта долевого строительства к передаче, обязан приступить к его принятию в течение 7 (семи) рабочих дней со дня п</w:t>
      </w:r>
      <w:r w:rsidR="006B6F7D" w:rsidRPr="000E78E4">
        <w:rPr>
          <w:sz w:val="22"/>
          <w:szCs w:val="22"/>
        </w:rPr>
        <w:t xml:space="preserve">олучения указанного уведомления, при условии выполнения Участником </w:t>
      </w:r>
      <w:r w:rsidR="006B6F7D" w:rsidRPr="00096D41">
        <w:rPr>
          <w:sz w:val="22"/>
          <w:szCs w:val="22"/>
        </w:rPr>
        <w:t>долевого строительства своих обязательств по оплате Цены договора.</w:t>
      </w:r>
      <w:r w:rsidR="00CF7712" w:rsidRPr="00096D41">
        <w:rPr>
          <w:sz w:val="22"/>
          <w:szCs w:val="22"/>
        </w:rPr>
        <w:t xml:space="preserve"> </w:t>
      </w:r>
    </w:p>
    <w:p w14:paraId="08410CF5" w14:textId="1D5506A4" w:rsidR="0042466A" w:rsidRPr="00121FEB" w:rsidRDefault="00096D41" w:rsidP="0042466A">
      <w:pPr>
        <w:tabs>
          <w:tab w:val="num" w:pos="0"/>
          <w:tab w:val="left" w:pos="851"/>
          <w:tab w:val="num" w:pos="1560"/>
        </w:tabs>
        <w:overflowPunct w:val="0"/>
        <w:autoSpaceDE w:val="0"/>
        <w:autoSpaceDN w:val="0"/>
        <w:adjustRightInd w:val="0"/>
        <w:ind w:firstLine="567"/>
        <w:jc w:val="both"/>
        <w:rPr>
          <w:sz w:val="22"/>
          <w:szCs w:val="22"/>
        </w:rPr>
      </w:pPr>
      <w:r w:rsidRPr="00096D41">
        <w:rPr>
          <w:sz w:val="22"/>
          <w:szCs w:val="22"/>
        </w:rPr>
        <w:t>7.</w:t>
      </w:r>
      <w:r w:rsidR="00C56539">
        <w:rPr>
          <w:sz w:val="22"/>
          <w:szCs w:val="22"/>
        </w:rPr>
        <w:t>7</w:t>
      </w:r>
      <w:r w:rsidRPr="00096D41">
        <w:rPr>
          <w:sz w:val="22"/>
          <w:szCs w:val="22"/>
        </w:rPr>
        <w:t xml:space="preserve">.  </w:t>
      </w:r>
      <w:bookmarkStart w:id="16" w:name="_Hlk81260480"/>
      <w:r w:rsidRPr="00096D41">
        <w:rPr>
          <w:sz w:val="22"/>
          <w:szCs w:val="22"/>
        </w:rPr>
        <w:t>Участник</w:t>
      </w:r>
      <w:r>
        <w:rPr>
          <w:sz w:val="22"/>
          <w:szCs w:val="22"/>
        </w:rPr>
        <w:t xml:space="preserve"> долевого строительства</w:t>
      </w:r>
      <w:r w:rsidRPr="00096D41">
        <w:rPr>
          <w:sz w:val="22"/>
          <w:szCs w:val="22"/>
        </w:rPr>
        <w:t xml:space="preserve"> вправе отказаться от принятия Объекта</w:t>
      </w:r>
      <w:r>
        <w:rPr>
          <w:sz w:val="22"/>
          <w:szCs w:val="22"/>
        </w:rPr>
        <w:t xml:space="preserve"> долевого строительства </w:t>
      </w:r>
      <w:r w:rsidRPr="00096D41">
        <w:rPr>
          <w:sz w:val="22"/>
          <w:szCs w:val="22"/>
        </w:rPr>
        <w:t xml:space="preserve">и подписания </w:t>
      </w:r>
      <w:r>
        <w:rPr>
          <w:sz w:val="22"/>
          <w:szCs w:val="22"/>
        </w:rPr>
        <w:t>акта приема-передачи</w:t>
      </w:r>
      <w:r w:rsidRPr="00096D41">
        <w:rPr>
          <w:sz w:val="22"/>
          <w:szCs w:val="22"/>
        </w:rPr>
        <w:t xml:space="preserve"> только в случае, если у него имеются обоснованные претензии к передаваемому Объекту</w:t>
      </w:r>
      <w:r>
        <w:rPr>
          <w:sz w:val="22"/>
          <w:szCs w:val="22"/>
        </w:rPr>
        <w:t xml:space="preserve"> долевого строительства</w:t>
      </w:r>
      <w:r w:rsidRPr="00096D41">
        <w:rPr>
          <w:sz w:val="22"/>
          <w:szCs w:val="22"/>
        </w:rPr>
        <w:t>, связанные с существенными недостатками, которые делают Объект</w:t>
      </w:r>
      <w:r>
        <w:rPr>
          <w:sz w:val="22"/>
          <w:szCs w:val="22"/>
        </w:rPr>
        <w:t xml:space="preserve"> долевого строительства</w:t>
      </w:r>
      <w:r w:rsidRPr="00096D41">
        <w:rPr>
          <w:sz w:val="22"/>
          <w:szCs w:val="22"/>
        </w:rPr>
        <w:t xml:space="preserve">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w:t>
      </w:r>
      <w:r w:rsidRPr="00121FEB">
        <w:rPr>
          <w:sz w:val="22"/>
          <w:szCs w:val="22"/>
        </w:rPr>
        <w:t>настоящего д</w:t>
      </w:r>
      <w:r w:rsidRPr="00096D41">
        <w:rPr>
          <w:sz w:val="22"/>
          <w:szCs w:val="22"/>
        </w:rPr>
        <w:t xml:space="preserve">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bookmarkStart w:id="17" w:name="_Hlk81260807"/>
      <w:bookmarkEnd w:id="16"/>
    </w:p>
    <w:p w14:paraId="12CCB1F9" w14:textId="12F5852D" w:rsidR="00966D33" w:rsidRPr="00121FEB" w:rsidRDefault="0042466A" w:rsidP="0042466A">
      <w:pPr>
        <w:tabs>
          <w:tab w:val="num" w:pos="0"/>
          <w:tab w:val="left" w:pos="851"/>
          <w:tab w:val="num" w:pos="1560"/>
        </w:tabs>
        <w:overflowPunct w:val="0"/>
        <w:autoSpaceDE w:val="0"/>
        <w:autoSpaceDN w:val="0"/>
        <w:adjustRightInd w:val="0"/>
        <w:ind w:firstLine="567"/>
        <w:jc w:val="both"/>
        <w:rPr>
          <w:sz w:val="22"/>
          <w:szCs w:val="22"/>
        </w:rPr>
      </w:pPr>
      <w:r w:rsidRPr="00121FEB">
        <w:rPr>
          <w:sz w:val="22"/>
          <w:szCs w:val="22"/>
        </w:rPr>
        <w:t>7.</w:t>
      </w:r>
      <w:r w:rsidR="00C56539">
        <w:rPr>
          <w:sz w:val="22"/>
          <w:szCs w:val="22"/>
        </w:rPr>
        <w:t>8</w:t>
      </w:r>
      <w:r w:rsidRPr="00121FEB">
        <w:rPr>
          <w:sz w:val="22"/>
          <w:szCs w:val="22"/>
        </w:rPr>
        <w:t xml:space="preserve">. </w:t>
      </w:r>
      <w:r w:rsidR="00966D33" w:rsidRPr="00121FEB">
        <w:rPr>
          <w:sz w:val="22"/>
          <w:szCs w:val="22"/>
        </w:rPr>
        <w:t>В случае, если выявленные Участником долевого строительства несоответствия Объекта долевого строительства не относятся к существенным недостаткам (п</w:t>
      </w:r>
      <w:r w:rsidRPr="00121FEB">
        <w:rPr>
          <w:sz w:val="22"/>
          <w:szCs w:val="22"/>
        </w:rPr>
        <w:t>. 7.</w:t>
      </w:r>
      <w:r w:rsidR="007E34CF">
        <w:rPr>
          <w:sz w:val="22"/>
          <w:szCs w:val="22"/>
        </w:rPr>
        <w:t>7</w:t>
      </w:r>
      <w:r w:rsidRPr="00121FEB">
        <w:rPr>
          <w:sz w:val="22"/>
          <w:szCs w:val="22"/>
        </w:rPr>
        <w:t xml:space="preserve">. </w:t>
      </w:r>
      <w:r w:rsidR="00AB27F0">
        <w:rPr>
          <w:sz w:val="22"/>
          <w:szCs w:val="22"/>
        </w:rPr>
        <w:t>д</w:t>
      </w:r>
      <w:r w:rsidR="00966D33" w:rsidRPr="00121FEB">
        <w:rPr>
          <w:sz w:val="22"/>
          <w:szCs w:val="22"/>
        </w:rPr>
        <w:t>оговора), они рассматриваются Сторонами как несущественные недостатки, которые не могут являться препятствием для принятия Участником</w:t>
      </w:r>
      <w:r w:rsidRPr="00121FEB">
        <w:rPr>
          <w:sz w:val="22"/>
          <w:szCs w:val="22"/>
        </w:rPr>
        <w:t xml:space="preserve"> долевого строительства </w:t>
      </w:r>
      <w:r w:rsidR="00966D33" w:rsidRPr="00121FEB">
        <w:rPr>
          <w:sz w:val="22"/>
          <w:szCs w:val="22"/>
        </w:rPr>
        <w:t xml:space="preserve"> Объекта </w:t>
      </w:r>
      <w:r w:rsidRPr="00121FEB">
        <w:rPr>
          <w:sz w:val="22"/>
          <w:szCs w:val="22"/>
        </w:rPr>
        <w:t xml:space="preserve">долевого строительства </w:t>
      </w:r>
      <w:r w:rsidR="00966D33" w:rsidRPr="00121FEB">
        <w:rPr>
          <w:sz w:val="22"/>
          <w:szCs w:val="22"/>
        </w:rPr>
        <w:t xml:space="preserve">и подписания </w:t>
      </w:r>
      <w:r w:rsidRPr="00121FEB">
        <w:rPr>
          <w:sz w:val="22"/>
          <w:szCs w:val="22"/>
        </w:rPr>
        <w:t>акта приема-передачи</w:t>
      </w:r>
      <w:r w:rsidR="00966D33" w:rsidRPr="00121FEB">
        <w:rPr>
          <w:sz w:val="22"/>
          <w:szCs w:val="22"/>
        </w:rPr>
        <w:t xml:space="preserve"> в соответствии с условиями настоящего </w:t>
      </w:r>
      <w:r w:rsidR="00AB27F0">
        <w:rPr>
          <w:sz w:val="22"/>
          <w:szCs w:val="22"/>
        </w:rPr>
        <w:t>д</w:t>
      </w:r>
      <w:r w:rsidR="00966D33" w:rsidRPr="00121FEB">
        <w:rPr>
          <w:sz w:val="22"/>
          <w:szCs w:val="22"/>
        </w:rPr>
        <w:t>оговора, и подлежат устранению Застройщиком в рамках гарантийного срока Объекта</w:t>
      </w:r>
      <w:r w:rsidRPr="00121FEB">
        <w:rPr>
          <w:sz w:val="22"/>
          <w:szCs w:val="22"/>
        </w:rPr>
        <w:t xml:space="preserve"> долевого строительства</w:t>
      </w:r>
      <w:r w:rsidR="00966D33" w:rsidRPr="00121FEB">
        <w:rPr>
          <w:sz w:val="22"/>
          <w:szCs w:val="22"/>
        </w:rPr>
        <w:t xml:space="preserve">, указанного в </w:t>
      </w:r>
      <w:r w:rsidRPr="00121FEB">
        <w:rPr>
          <w:sz w:val="22"/>
          <w:szCs w:val="22"/>
        </w:rPr>
        <w:t>разделе</w:t>
      </w:r>
      <w:r w:rsidR="00966D33" w:rsidRPr="00121FEB">
        <w:rPr>
          <w:sz w:val="22"/>
          <w:szCs w:val="22"/>
        </w:rPr>
        <w:t xml:space="preserve"> 6 настоящего </w:t>
      </w:r>
      <w:r w:rsidRPr="00121FEB">
        <w:rPr>
          <w:sz w:val="22"/>
          <w:szCs w:val="22"/>
        </w:rPr>
        <w:t>д</w:t>
      </w:r>
      <w:r w:rsidR="00966D33" w:rsidRPr="00121FEB">
        <w:rPr>
          <w:sz w:val="22"/>
          <w:szCs w:val="22"/>
        </w:rPr>
        <w:t>оговора, после передачи Объекта</w:t>
      </w:r>
      <w:r w:rsidRPr="00121FEB">
        <w:rPr>
          <w:sz w:val="22"/>
          <w:szCs w:val="22"/>
        </w:rPr>
        <w:t xml:space="preserve"> долевого строительства </w:t>
      </w:r>
      <w:r w:rsidR="00966D33" w:rsidRPr="00121FEB">
        <w:rPr>
          <w:sz w:val="22"/>
          <w:szCs w:val="22"/>
        </w:rPr>
        <w:t xml:space="preserve"> Участнику </w:t>
      </w:r>
      <w:r w:rsidRPr="00121FEB">
        <w:rPr>
          <w:sz w:val="22"/>
          <w:szCs w:val="22"/>
        </w:rPr>
        <w:t xml:space="preserve">долевого строительства </w:t>
      </w:r>
      <w:r w:rsidR="00966D33" w:rsidRPr="00121FEB">
        <w:rPr>
          <w:sz w:val="22"/>
          <w:szCs w:val="22"/>
        </w:rPr>
        <w:t xml:space="preserve">в соответствии с условиями настоящего </w:t>
      </w:r>
      <w:r w:rsidRPr="00121FEB">
        <w:rPr>
          <w:sz w:val="22"/>
          <w:szCs w:val="22"/>
        </w:rPr>
        <w:t>д</w:t>
      </w:r>
      <w:r w:rsidR="00966D33" w:rsidRPr="00121FEB">
        <w:rPr>
          <w:sz w:val="22"/>
          <w:szCs w:val="22"/>
        </w:rPr>
        <w:t xml:space="preserve">оговора. </w:t>
      </w:r>
    </w:p>
    <w:p w14:paraId="51D44B3D" w14:textId="34D66BE1" w:rsidR="00966D33" w:rsidRPr="00966D33" w:rsidRDefault="00966D33" w:rsidP="00966D33">
      <w:pPr>
        <w:tabs>
          <w:tab w:val="left" w:pos="851"/>
          <w:tab w:val="num" w:pos="993"/>
        </w:tabs>
        <w:overflowPunct w:val="0"/>
        <w:autoSpaceDE w:val="0"/>
        <w:autoSpaceDN w:val="0"/>
        <w:adjustRightInd w:val="0"/>
        <w:ind w:firstLine="567"/>
        <w:jc w:val="both"/>
        <w:rPr>
          <w:sz w:val="22"/>
          <w:szCs w:val="22"/>
        </w:rPr>
      </w:pPr>
      <w:r w:rsidRPr="00966D33">
        <w:rPr>
          <w:sz w:val="22"/>
          <w:szCs w:val="22"/>
        </w:rPr>
        <w:t xml:space="preserve">Отказ Участника </w:t>
      </w:r>
      <w:r w:rsidR="00121FEB">
        <w:rPr>
          <w:sz w:val="22"/>
          <w:szCs w:val="22"/>
        </w:rPr>
        <w:t xml:space="preserve">долевого строительства </w:t>
      </w:r>
      <w:r w:rsidRPr="00966D33">
        <w:rPr>
          <w:sz w:val="22"/>
          <w:szCs w:val="22"/>
        </w:rPr>
        <w:t>от принятия Объекта</w:t>
      </w:r>
      <w:r w:rsidR="00121FEB">
        <w:rPr>
          <w:sz w:val="22"/>
          <w:szCs w:val="22"/>
        </w:rPr>
        <w:t xml:space="preserve"> долевого строительства </w:t>
      </w:r>
      <w:r w:rsidRPr="00966D33">
        <w:rPr>
          <w:sz w:val="22"/>
          <w:szCs w:val="22"/>
        </w:rPr>
        <w:t xml:space="preserve">и подписания </w:t>
      </w:r>
      <w:r w:rsidR="00121FEB">
        <w:rPr>
          <w:sz w:val="22"/>
          <w:szCs w:val="22"/>
        </w:rPr>
        <w:t>акта приема-передачи</w:t>
      </w:r>
      <w:r w:rsidRPr="00966D33">
        <w:rPr>
          <w:sz w:val="22"/>
          <w:szCs w:val="22"/>
        </w:rPr>
        <w:t xml:space="preserve"> в соответствии с условиями настоящего </w:t>
      </w:r>
      <w:r w:rsidR="00121FEB">
        <w:rPr>
          <w:sz w:val="22"/>
          <w:szCs w:val="22"/>
        </w:rPr>
        <w:t>д</w:t>
      </w:r>
      <w:r w:rsidRPr="00966D33">
        <w:rPr>
          <w:sz w:val="22"/>
          <w:szCs w:val="22"/>
        </w:rPr>
        <w:t>оговора в связи с выявленными Участником</w:t>
      </w:r>
      <w:r w:rsidR="00121FEB">
        <w:rPr>
          <w:sz w:val="22"/>
          <w:szCs w:val="22"/>
        </w:rPr>
        <w:t xml:space="preserve"> долевого строительства</w:t>
      </w:r>
      <w:r w:rsidRPr="00966D33">
        <w:rPr>
          <w:sz w:val="22"/>
          <w:szCs w:val="22"/>
        </w:rPr>
        <w:t xml:space="preserve"> несущественными недостатками, при условии наличия у Застройщика Разрешения на ввод в эксплуатацию Здания и получения Участником</w:t>
      </w:r>
      <w:r w:rsidR="00121FEB">
        <w:rPr>
          <w:sz w:val="22"/>
          <w:szCs w:val="22"/>
        </w:rPr>
        <w:t xml:space="preserve"> долевого строительства </w:t>
      </w:r>
      <w:r w:rsidRPr="00966D33">
        <w:rPr>
          <w:sz w:val="22"/>
          <w:szCs w:val="22"/>
        </w:rPr>
        <w:t xml:space="preserve"> </w:t>
      </w:r>
      <w:r w:rsidR="009E1B68">
        <w:rPr>
          <w:sz w:val="22"/>
          <w:szCs w:val="22"/>
        </w:rPr>
        <w:t xml:space="preserve">сообщения </w:t>
      </w:r>
      <w:r w:rsidRPr="00966D33">
        <w:rPr>
          <w:sz w:val="22"/>
          <w:szCs w:val="22"/>
        </w:rPr>
        <w:t>от Застройщика о готовности Объекта</w:t>
      </w:r>
      <w:r w:rsidR="00121FEB">
        <w:rPr>
          <w:sz w:val="22"/>
          <w:szCs w:val="22"/>
        </w:rPr>
        <w:t xml:space="preserve"> долевого строительства</w:t>
      </w:r>
      <w:r w:rsidRPr="00966D33">
        <w:rPr>
          <w:sz w:val="22"/>
          <w:szCs w:val="22"/>
        </w:rPr>
        <w:t xml:space="preserve"> к передаче согласно п. </w:t>
      </w:r>
      <w:r w:rsidR="009E1B68">
        <w:rPr>
          <w:sz w:val="22"/>
          <w:szCs w:val="22"/>
        </w:rPr>
        <w:t>7.</w:t>
      </w:r>
      <w:r w:rsidR="007E34CF">
        <w:rPr>
          <w:sz w:val="22"/>
          <w:szCs w:val="22"/>
        </w:rPr>
        <w:t>5</w:t>
      </w:r>
      <w:r w:rsidR="009E1B68">
        <w:rPr>
          <w:sz w:val="22"/>
          <w:szCs w:val="22"/>
        </w:rPr>
        <w:t>.</w:t>
      </w:r>
      <w:r w:rsidRPr="00966D33">
        <w:rPr>
          <w:sz w:val="22"/>
          <w:szCs w:val="22"/>
        </w:rPr>
        <w:t xml:space="preserve"> настоящего </w:t>
      </w:r>
      <w:r w:rsidR="009E1B68">
        <w:rPr>
          <w:sz w:val="22"/>
          <w:szCs w:val="22"/>
        </w:rPr>
        <w:t>д</w:t>
      </w:r>
      <w:r w:rsidRPr="00966D33">
        <w:rPr>
          <w:sz w:val="22"/>
          <w:szCs w:val="22"/>
        </w:rPr>
        <w:t>оговора, признается Сторонами как уклонение Участника</w:t>
      </w:r>
      <w:r w:rsidR="009E1B68">
        <w:rPr>
          <w:sz w:val="22"/>
          <w:szCs w:val="22"/>
        </w:rPr>
        <w:t xml:space="preserve"> долевого строительства</w:t>
      </w:r>
      <w:r w:rsidRPr="00966D33">
        <w:rPr>
          <w:sz w:val="22"/>
          <w:szCs w:val="22"/>
        </w:rPr>
        <w:t xml:space="preserve"> от принятия Объекта </w:t>
      </w:r>
      <w:r w:rsidR="009E1B68">
        <w:rPr>
          <w:sz w:val="22"/>
          <w:szCs w:val="22"/>
        </w:rPr>
        <w:t xml:space="preserve">долевого строительства </w:t>
      </w:r>
      <w:r w:rsidRPr="00966D33">
        <w:rPr>
          <w:sz w:val="22"/>
          <w:szCs w:val="22"/>
        </w:rPr>
        <w:t xml:space="preserve">и подписания </w:t>
      </w:r>
      <w:r w:rsidR="009E1B68">
        <w:rPr>
          <w:sz w:val="22"/>
          <w:szCs w:val="22"/>
        </w:rPr>
        <w:t>акта приема-передачи.</w:t>
      </w:r>
    </w:p>
    <w:bookmarkEnd w:id="17"/>
    <w:p w14:paraId="43A9A7B7" w14:textId="51ED4036" w:rsidR="0098502D" w:rsidRDefault="0003261F" w:rsidP="0098502D">
      <w:pPr>
        <w:ind w:firstLine="567"/>
        <w:jc w:val="both"/>
        <w:rPr>
          <w:sz w:val="22"/>
          <w:szCs w:val="22"/>
        </w:rPr>
      </w:pPr>
      <w:r>
        <w:rPr>
          <w:sz w:val="22"/>
          <w:szCs w:val="22"/>
        </w:rPr>
        <w:t>7</w:t>
      </w:r>
      <w:r w:rsidR="0098502D">
        <w:rPr>
          <w:sz w:val="22"/>
          <w:szCs w:val="22"/>
        </w:rPr>
        <w:t>.</w:t>
      </w:r>
      <w:r w:rsidR="00C56539">
        <w:rPr>
          <w:sz w:val="22"/>
          <w:szCs w:val="22"/>
        </w:rPr>
        <w:t>9</w:t>
      </w:r>
      <w:r w:rsidR="003668CC" w:rsidRPr="000E78E4">
        <w:rPr>
          <w:sz w:val="22"/>
          <w:szCs w:val="22"/>
        </w:rPr>
        <w:t xml:space="preserve">. </w:t>
      </w:r>
      <w:r w:rsidR="00DD7A1F" w:rsidRPr="000E78E4">
        <w:rPr>
          <w:sz w:val="22"/>
          <w:szCs w:val="22"/>
        </w:rPr>
        <w:t xml:space="preserve">При уклонении Участника долевого строительства от принятия Объекта долевого строительства в предусмотренный </w:t>
      </w:r>
      <w:r w:rsidR="00DD7A1F" w:rsidRPr="00EE7F82">
        <w:rPr>
          <w:sz w:val="22"/>
          <w:szCs w:val="22"/>
        </w:rPr>
        <w:t xml:space="preserve">договором срок или при отказе Участника долевого строительства от принятия Объекта долевого строительства (за исключением случая выявления </w:t>
      </w:r>
      <w:r w:rsidR="00EE7F82" w:rsidRPr="00EE7F82">
        <w:rPr>
          <w:sz w:val="22"/>
          <w:szCs w:val="22"/>
        </w:rPr>
        <w:t xml:space="preserve">существенных </w:t>
      </w:r>
      <w:r w:rsidR="00DD7A1F" w:rsidRPr="00EE7F82">
        <w:rPr>
          <w:sz w:val="22"/>
          <w:szCs w:val="22"/>
        </w:rPr>
        <w:t>недостатков Объекта долевого строительства</w:t>
      </w:r>
      <w:r w:rsidR="00EE7F82" w:rsidRPr="00EE7F82">
        <w:rPr>
          <w:sz w:val="22"/>
          <w:szCs w:val="22"/>
        </w:rPr>
        <w:t xml:space="preserve">, которые делают его непригодным для предусмотренного настоящим </w:t>
      </w:r>
      <w:r w:rsidR="00EE7F82">
        <w:rPr>
          <w:sz w:val="22"/>
          <w:szCs w:val="22"/>
        </w:rPr>
        <w:t>д</w:t>
      </w:r>
      <w:r w:rsidR="00EE7F82" w:rsidRPr="00EE7F82">
        <w:rPr>
          <w:sz w:val="22"/>
          <w:szCs w:val="22"/>
        </w:rPr>
        <w:t>оговором использования по назначению</w:t>
      </w:r>
      <w:r w:rsidR="00DD7A1F" w:rsidRPr="00EE7F82">
        <w:rPr>
          <w:sz w:val="22"/>
          <w:szCs w:val="22"/>
        </w:rPr>
        <w:t>) Застройщик, по истечении двух месяцев со дня</w:t>
      </w:r>
      <w:r w:rsidRPr="00EE7F82">
        <w:rPr>
          <w:sz w:val="22"/>
          <w:szCs w:val="22"/>
        </w:rPr>
        <w:t xml:space="preserve"> </w:t>
      </w:r>
      <w:r w:rsidRPr="009D0B1A">
        <w:rPr>
          <w:sz w:val="22"/>
          <w:szCs w:val="22"/>
        </w:rPr>
        <w:t xml:space="preserve">срока, </w:t>
      </w:r>
      <w:r w:rsidR="00DD7A1F" w:rsidRPr="009D0B1A">
        <w:rPr>
          <w:sz w:val="22"/>
          <w:szCs w:val="22"/>
        </w:rPr>
        <w:t xml:space="preserve">предусмотренного </w:t>
      </w:r>
      <w:r w:rsidRPr="009D0B1A">
        <w:rPr>
          <w:sz w:val="22"/>
          <w:szCs w:val="22"/>
        </w:rPr>
        <w:t>для передачи Объекта долевого строите</w:t>
      </w:r>
      <w:r w:rsidR="00516A11" w:rsidRPr="009D0B1A">
        <w:rPr>
          <w:sz w:val="22"/>
          <w:szCs w:val="22"/>
        </w:rPr>
        <w:t>л</w:t>
      </w:r>
      <w:r w:rsidRPr="009D0B1A">
        <w:rPr>
          <w:sz w:val="22"/>
          <w:szCs w:val="22"/>
        </w:rPr>
        <w:t>ьства</w:t>
      </w:r>
      <w:r w:rsidR="00DD7A1F" w:rsidRPr="009D0B1A">
        <w:rPr>
          <w:sz w:val="22"/>
          <w:szCs w:val="22"/>
        </w:rPr>
        <w:t xml:space="preserve"> вправе составить односторонний акт</w:t>
      </w:r>
      <w:r w:rsidR="00F82C15">
        <w:rPr>
          <w:sz w:val="22"/>
          <w:szCs w:val="22"/>
        </w:rPr>
        <w:t xml:space="preserve"> или иной документ </w:t>
      </w:r>
      <w:r w:rsidR="00DD7A1F" w:rsidRPr="009D0B1A">
        <w:rPr>
          <w:sz w:val="22"/>
          <w:szCs w:val="22"/>
        </w:rPr>
        <w:t xml:space="preserve"> </w:t>
      </w:r>
      <w:r w:rsidR="0082193E" w:rsidRPr="009D0B1A">
        <w:rPr>
          <w:sz w:val="22"/>
          <w:szCs w:val="22"/>
        </w:rPr>
        <w:t>о передаче Объекта долевого строительства</w:t>
      </w:r>
      <w:r w:rsidR="00F82C15">
        <w:rPr>
          <w:sz w:val="22"/>
          <w:szCs w:val="22"/>
        </w:rPr>
        <w:t xml:space="preserve">. </w:t>
      </w:r>
      <w:r w:rsidR="00DD7A1F" w:rsidRPr="009D0B1A">
        <w:rPr>
          <w:sz w:val="22"/>
          <w:szCs w:val="22"/>
        </w:rPr>
        <w:t>При этом риск случайной гибели Объекта долевого строительства признается перешедшим к Участнику долевого строительства со дня составления указанного акта.</w:t>
      </w:r>
    </w:p>
    <w:p w14:paraId="64372EFC" w14:textId="32B4FCF4" w:rsidR="00913512" w:rsidRPr="000E78E4" w:rsidRDefault="00545DB1" w:rsidP="00913512">
      <w:pPr>
        <w:ind w:right="-42" w:firstLine="567"/>
        <w:jc w:val="both"/>
        <w:rPr>
          <w:sz w:val="22"/>
          <w:szCs w:val="22"/>
        </w:rPr>
      </w:pPr>
      <w:r>
        <w:rPr>
          <w:sz w:val="22"/>
          <w:szCs w:val="22"/>
        </w:rPr>
        <w:t>7.</w:t>
      </w:r>
      <w:r w:rsidR="00C56539">
        <w:rPr>
          <w:sz w:val="22"/>
          <w:szCs w:val="22"/>
        </w:rPr>
        <w:t>10</w:t>
      </w:r>
      <w:r>
        <w:rPr>
          <w:sz w:val="22"/>
          <w:szCs w:val="22"/>
        </w:rPr>
        <w:t>.</w:t>
      </w:r>
      <w:r w:rsidR="00913512" w:rsidRPr="000E78E4">
        <w:rPr>
          <w:sz w:val="22"/>
          <w:szCs w:val="22"/>
        </w:rPr>
        <w:t xml:space="preserve"> Стороны определили, что в случае неисполнения Участником долевого строительства обязательства по оплате Цены договора в полном объеме, а также обязательства по уплате Застройщику неустойки, предусмотренной пунктом </w:t>
      </w:r>
      <w:r w:rsidR="00516A11">
        <w:rPr>
          <w:sz w:val="22"/>
          <w:szCs w:val="22"/>
        </w:rPr>
        <w:t>8</w:t>
      </w:r>
      <w:r w:rsidR="00913512" w:rsidRPr="000E78E4">
        <w:rPr>
          <w:sz w:val="22"/>
          <w:szCs w:val="22"/>
        </w:rPr>
        <w:t>.2. настоящего договора,</w:t>
      </w:r>
      <w:r w:rsidR="00C25F28">
        <w:rPr>
          <w:sz w:val="22"/>
          <w:szCs w:val="22"/>
        </w:rPr>
        <w:t xml:space="preserve"> </w:t>
      </w:r>
      <w:r w:rsidR="00913512" w:rsidRPr="000E78E4">
        <w:rPr>
          <w:sz w:val="22"/>
          <w:szCs w:val="22"/>
        </w:rPr>
        <w:t xml:space="preserve">до момента наступления срока передачи Объекта долевого строительства,  Застройщик, направивший Участнику долевого строительства сообщение о завершении строительства </w:t>
      </w:r>
      <w:r w:rsidR="00C25F28">
        <w:rPr>
          <w:sz w:val="22"/>
          <w:szCs w:val="22"/>
        </w:rPr>
        <w:t>Гостиничного комплекса</w:t>
      </w:r>
      <w:r w:rsidR="00CF7712" w:rsidRPr="000E78E4">
        <w:rPr>
          <w:sz w:val="22"/>
          <w:szCs w:val="22"/>
        </w:rPr>
        <w:t xml:space="preserve"> и входящего в его состав Здания,</w:t>
      </w:r>
      <w:r w:rsidR="00913512" w:rsidRPr="000E78E4">
        <w:rPr>
          <w:sz w:val="22"/>
          <w:szCs w:val="22"/>
        </w:rPr>
        <w:t xml:space="preserve"> и о готовности Объекта долевого строительства к передаче, имеет право не передавать Объект  долевого строительства Участнику долевого строительства, в соответствии с п.2 ст.12 Закона о долевом строительстве, и ст.359 Гражданского кодекса РФ, до тех пор, пока обязательства по оплате Цены договора и уплате неустойки не будут исполнены Участником долевого строительства в полном объеме.</w:t>
      </w:r>
    </w:p>
    <w:p w14:paraId="34127135" w14:textId="77777777" w:rsidR="00913512" w:rsidRPr="000E78E4" w:rsidRDefault="00913512" w:rsidP="00913512">
      <w:pPr>
        <w:ind w:right="-42" w:firstLine="567"/>
        <w:jc w:val="both"/>
        <w:rPr>
          <w:sz w:val="22"/>
          <w:szCs w:val="22"/>
        </w:rPr>
      </w:pPr>
      <w:r w:rsidRPr="000E78E4">
        <w:rPr>
          <w:sz w:val="22"/>
          <w:szCs w:val="22"/>
        </w:rPr>
        <w:t>При этом Застройщик не считается просрочившим исполнение обязательства по передаче Объекта долевого строительства, поскольку неисполнение им данного обязательства вызвано неисполнением Участником долевого строительства своих обязательств.</w:t>
      </w:r>
    </w:p>
    <w:p w14:paraId="428DDB2A" w14:textId="20B9EE9C" w:rsidR="00913512" w:rsidRPr="000E78E4" w:rsidRDefault="00913512" w:rsidP="00913512">
      <w:pPr>
        <w:ind w:right="-42" w:firstLine="567"/>
        <w:jc w:val="both"/>
        <w:rPr>
          <w:sz w:val="22"/>
          <w:szCs w:val="22"/>
        </w:rPr>
      </w:pPr>
      <w:r w:rsidRPr="000E78E4">
        <w:rPr>
          <w:sz w:val="22"/>
          <w:szCs w:val="22"/>
        </w:rPr>
        <w:t xml:space="preserve">Настоящий пункт договора применяется, если ранее Застройщиком не было реализовано свое право на односторонний отказ от исполнения </w:t>
      </w:r>
      <w:r w:rsidR="0082193E" w:rsidRPr="000E78E4">
        <w:rPr>
          <w:sz w:val="22"/>
          <w:szCs w:val="22"/>
        </w:rPr>
        <w:t>настоящего д</w:t>
      </w:r>
      <w:r w:rsidRPr="000E78E4">
        <w:rPr>
          <w:sz w:val="22"/>
          <w:szCs w:val="22"/>
        </w:rPr>
        <w:t xml:space="preserve">оговора, предусмотренное </w:t>
      </w:r>
      <w:r w:rsidRPr="005337D8">
        <w:rPr>
          <w:sz w:val="22"/>
          <w:szCs w:val="22"/>
        </w:rPr>
        <w:t xml:space="preserve">пунктом </w:t>
      </w:r>
      <w:r w:rsidR="00FD22E5" w:rsidRPr="005337D8">
        <w:rPr>
          <w:sz w:val="22"/>
          <w:szCs w:val="22"/>
        </w:rPr>
        <w:t>1</w:t>
      </w:r>
      <w:r w:rsidR="00C25F28" w:rsidRPr="005337D8">
        <w:rPr>
          <w:sz w:val="22"/>
          <w:szCs w:val="22"/>
        </w:rPr>
        <w:t>1</w:t>
      </w:r>
      <w:r w:rsidR="00FD22E5" w:rsidRPr="005337D8">
        <w:rPr>
          <w:sz w:val="22"/>
          <w:szCs w:val="22"/>
        </w:rPr>
        <w:t>.7.</w:t>
      </w:r>
      <w:r w:rsidR="0082193E" w:rsidRPr="000E78E4">
        <w:rPr>
          <w:sz w:val="22"/>
          <w:szCs w:val="22"/>
        </w:rPr>
        <w:t xml:space="preserve"> настоящего д</w:t>
      </w:r>
      <w:r w:rsidRPr="000E78E4">
        <w:rPr>
          <w:sz w:val="22"/>
          <w:szCs w:val="22"/>
        </w:rPr>
        <w:t>оговора.</w:t>
      </w:r>
    </w:p>
    <w:p w14:paraId="70020E4A" w14:textId="40AA6440" w:rsidR="007F52C4" w:rsidRPr="00E542FB" w:rsidRDefault="0067089D" w:rsidP="007F52C4">
      <w:pPr>
        <w:autoSpaceDE w:val="0"/>
        <w:adjustRightInd w:val="0"/>
        <w:ind w:firstLine="567"/>
        <w:jc w:val="both"/>
        <w:rPr>
          <w:rFonts w:eastAsia="Calibri"/>
          <w:bCs/>
          <w:sz w:val="22"/>
          <w:szCs w:val="22"/>
          <w:lang w:eastAsia="en-US"/>
        </w:rPr>
      </w:pPr>
      <w:r>
        <w:rPr>
          <w:sz w:val="22"/>
          <w:szCs w:val="22"/>
        </w:rPr>
        <w:t>7</w:t>
      </w:r>
      <w:r w:rsidR="00913512" w:rsidRPr="000E78E4">
        <w:rPr>
          <w:sz w:val="22"/>
          <w:szCs w:val="22"/>
        </w:rPr>
        <w:t>.</w:t>
      </w:r>
      <w:r w:rsidR="00545DB1">
        <w:rPr>
          <w:sz w:val="22"/>
          <w:szCs w:val="22"/>
        </w:rPr>
        <w:t>1</w:t>
      </w:r>
      <w:r w:rsidR="00C56539">
        <w:rPr>
          <w:sz w:val="22"/>
          <w:szCs w:val="22"/>
        </w:rPr>
        <w:t>1</w:t>
      </w:r>
      <w:r w:rsidR="00325E87" w:rsidRPr="000E78E4">
        <w:rPr>
          <w:sz w:val="22"/>
          <w:szCs w:val="22"/>
        </w:rPr>
        <w:t>. При возникновении права собственности на О</w:t>
      </w:r>
      <w:r w:rsidR="00E257F6" w:rsidRPr="000E78E4">
        <w:rPr>
          <w:sz w:val="22"/>
          <w:szCs w:val="22"/>
        </w:rPr>
        <w:t>бъект долевого строительства у У</w:t>
      </w:r>
      <w:r w:rsidR="00325E87" w:rsidRPr="000E78E4">
        <w:rPr>
          <w:sz w:val="22"/>
          <w:szCs w:val="22"/>
        </w:rPr>
        <w:t xml:space="preserve">частника долевого строительства одновременно возникает доля в праве собственности на общее имущество в </w:t>
      </w:r>
      <w:r w:rsidR="00CF7712" w:rsidRPr="000E78E4">
        <w:rPr>
          <w:sz w:val="22"/>
          <w:szCs w:val="22"/>
        </w:rPr>
        <w:lastRenderedPageBreak/>
        <w:t>Здании</w:t>
      </w:r>
      <w:r w:rsidR="00AE0449">
        <w:rPr>
          <w:sz w:val="22"/>
          <w:szCs w:val="22"/>
        </w:rPr>
        <w:t xml:space="preserve"> </w:t>
      </w:r>
      <w:r w:rsidR="00AE0449" w:rsidRPr="00AE0449">
        <w:rPr>
          <w:bCs/>
          <w:sz w:val="22"/>
          <w:szCs w:val="22"/>
        </w:rPr>
        <w:t>(лестничные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здании оборудование, крыши, ограждающие несущие и не несущие конструкции этого здания, механическое, электрическое, санитарно-техническое оборудование)</w:t>
      </w:r>
      <w:r w:rsidR="0083610F">
        <w:rPr>
          <w:bCs/>
          <w:sz w:val="22"/>
          <w:szCs w:val="22"/>
        </w:rPr>
        <w:t>.</w:t>
      </w:r>
    </w:p>
    <w:p w14:paraId="571DBD16" w14:textId="19EB26A5" w:rsidR="00325E87" w:rsidRPr="000E78E4" w:rsidRDefault="00AE0449" w:rsidP="0067089D">
      <w:pPr>
        <w:autoSpaceDE w:val="0"/>
        <w:adjustRightInd w:val="0"/>
        <w:ind w:firstLine="567"/>
        <w:jc w:val="both"/>
        <w:rPr>
          <w:sz w:val="22"/>
          <w:szCs w:val="22"/>
        </w:rPr>
      </w:pPr>
      <w:r w:rsidRPr="00AE0449">
        <w:rPr>
          <w:bCs/>
          <w:sz w:val="22"/>
          <w:szCs w:val="22"/>
        </w:rPr>
        <w:t>Доля в праве собственности на общее имущество</w:t>
      </w:r>
      <w:r w:rsidRPr="00AE0449">
        <w:rPr>
          <w:rFonts w:eastAsia="Calibri"/>
          <w:bCs/>
          <w:sz w:val="22"/>
          <w:szCs w:val="22"/>
          <w:lang w:eastAsia="en-US"/>
        </w:rPr>
        <w:t xml:space="preserve"> не может быть отчуждена или передана отдельно от права собственности на </w:t>
      </w:r>
      <w:r w:rsidR="0067089D">
        <w:rPr>
          <w:rFonts w:eastAsia="Calibri"/>
          <w:bCs/>
          <w:sz w:val="22"/>
          <w:szCs w:val="22"/>
          <w:lang w:eastAsia="en-US"/>
        </w:rPr>
        <w:t>Объект долевого строительства.</w:t>
      </w:r>
    </w:p>
    <w:p w14:paraId="2AEBE53D" w14:textId="71835897" w:rsidR="00E257F6" w:rsidRDefault="0067089D" w:rsidP="00E257F6">
      <w:pPr>
        <w:widowControl w:val="0"/>
        <w:autoSpaceDE w:val="0"/>
        <w:autoSpaceDN w:val="0"/>
        <w:adjustRightInd w:val="0"/>
        <w:ind w:firstLine="567"/>
        <w:jc w:val="both"/>
        <w:rPr>
          <w:sz w:val="22"/>
          <w:szCs w:val="22"/>
        </w:rPr>
      </w:pPr>
      <w:r>
        <w:rPr>
          <w:sz w:val="22"/>
          <w:szCs w:val="22"/>
        </w:rPr>
        <w:t>7</w:t>
      </w:r>
      <w:r w:rsidR="005E267F" w:rsidRPr="000E78E4">
        <w:rPr>
          <w:sz w:val="22"/>
          <w:szCs w:val="22"/>
        </w:rPr>
        <w:t>.</w:t>
      </w:r>
      <w:r w:rsidR="00545DB1">
        <w:rPr>
          <w:sz w:val="22"/>
          <w:szCs w:val="22"/>
        </w:rPr>
        <w:t>1</w:t>
      </w:r>
      <w:r w:rsidR="00C56539">
        <w:rPr>
          <w:sz w:val="22"/>
          <w:szCs w:val="22"/>
        </w:rPr>
        <w:t>2</w:t>
      </w:r>
      <w:r w:rsidR="003668CC" w:rsidRPr="000E78E4">
        <w:rPr>
          <w:sz w:val="22"/>
          <w:szCs w:val="22"/>
        </w:rPr>
        <w:t>. Встроенные помещения общественного назначения</w:t>
      </w:r>
      <w:r w:rsidR="00325E87" w:rsidRPr="000E78E4">
        <w:rPr>
          <w:sz w:val="22"/>
          <w:szCs w:val="22"/>
        </w:rPr>
        <w:t xml:space="preserve"> (за исключением, помещений в данном </w:t>
      </w:r>
      <w:r w:rsidR="00CF7712" w:rsidRPr="000E78E4">
        <w:rPr>
          <w:sz w:val="22"/>
          <w:szCs w:val="22"/>
        </w:rPr>
        <w:t>здании</w:t>
      </w:r>
      <w:r w:rsidR="00325E87" w:rsidRPr="000E78E4">
        <w:rPr>
          <w:sz w:val="22"/>
          <w:szCs w:val="22"/>
        </w:rPr>
        <w:t xml:space="preserve">, не являющихся частями </w:t>
      </w:r>
      <w:r w:rsidR="00CF7712" w:rsidRPr="000E78E4">
        <w:rPr>
          <w:sz w:val="22"/>
          <w:szCs w:val="22"/>
        </w:rPr>
        <w:t>апартаментов (номеров)</w:t>
      </w:r>
      <w:r w:rsidR="00325E87" w:rsidRPr="000E78E4">
        <w:rPr>
          <w:sz w:val="22"/>
          <w:szCs w:val="22"/>
        </w:rPr>
        <w:t xml:space="preserve"> и предназначенных для обслуживания более одного помещения в </w:t>
      </w:r>
      <w:r w:rsidR="00CF7712" w:rsidRPr="000E78E4">
        <w:rPr>
          <w:sz w:val="22"/>
          <w:szCs w:val="22"/>
        </w:rPr>
        <w:t>здании</w:t>
      </w:r>
      <w:r w:rsidR="00325E87" w:rsidRPr="000E78E4">
        <w:rPr>
          <w:sz w:val="22"/>
          <w:szCs w:val="22"/>
        </w:rPr>
        <w:t>,  в том числе лестничные площадки, лестницы, лифты, лифтовые и иные шахт</w:t>
      </w:r>
      <w:r w:rsidR="003668CC" w:rsidRPr="000E78E4">
        <w:rPr>
          <w:sz w:val="22"/>
          <w:szCs w:val="22"/>
        </w:rPr>
        <w:t>ы, коридоры, технические этажи</w:t>
      </w:r>
      <w:r w:rsidR="00325E87" w:rsidRPr="000E78E4">
        <w:rPr>
          <w:sz w:val="22"/>
          <w:szCs w:val="22"/>
        </w:rPr>
        <w:t xml:space="preserve">, в которых имеются инженерные коммуникации, иное обслуживающее более одного помещения в данном </w:t>
      </w:r>
      <w:r w:rsidR="00EF1E8C" w:rsidRPr="000E78E4">
        <w:rPr>
          <w:sz w:val="22"/>
          <w:szCs w:val="22"/>
        </w:rPr>
        <w:t>здании</w:t>
      </w:r>
      <w:r w:rsidR="00325E87" w:rsidRPr="000E78E4">
        <w:rPr>
          <w:sz w:val="22"/>
          <w:szCs w:val="22"/>
        </w:rPr>
        <w:t xml:space="preserve"> оборудование (технические подвалы), а также крыши, ограждающие и несущие конструкции данного </w:t>
      </w:r>
      <w:r w:rsidR="00CF7712" w:rsidRPr="000E78E4">
        <w:rPr>
          <w:sz w:val="22"/>
          <w:szCs w:val="22"/>
        </w:rPr>
        <w:t>здания</w:t>
      </w:r>
      <w:r w:rsidR="00325E87" w:rsidRPr="000E78E4">
        <w:rPr>
          <w:sz w:val="22"/>
          <w:szCs w:val="22"/>
        </w:rPr>
        <w:t xml:space="preserve">, механическое, электрическое, санитарно-техническое и иное оборудование, находящееся в данном </w:t>
      </w:r>
      <w:r w:rsidR="00CF7712" w:rsidRPr="000E78E4">
        <w:rPr>
          <w:sz w:val="22"/>
          <w:szCs w:val="22"/>
        </w:rPr>
        <w:t xml:space="preserve">здании </w:t>
      </w:r>
      <w:r w:rsidR="00325E87" w:rsidRPr="000E78E4">
        <w:rPr>
          <w:sz w:val="22"/>
          <w:szCs w:val="22"/>
        </w:rPr>
        <w:t xml:space="preserve">за пределами или внутри помещений и обслуживающее более одного помещения) не входят в состав общего имущества </w:t>
      </w:r>
      <w:r w:rsidR="00CF7712" w:rsidRPr="000E78E4">
        <w:rPr>
          <w:sz w:val="22"/>
          <w:szCs w:val="22"/>
        </w:rPr>
        <w:t xml:space="preserve">Здания </w:t>
      </w:r>
      <w:r w:rsidR="00325E87" w:rsidRPr="000E78E4">
        <w:rPr>
          <w:sz w:val="22"/>
          <w:szCs w:val="22"/>
        </w:rPr>
        <w:t>и предназначены для коммерческого использования</w:t>
      </w:r>
      <w:r w:rsidR="00CF7712" w:rsidRPr="000E78E4">
        <w:rPr>
          <w:sz w:val="22"/>
          <w:szCs w:val="22"/>
        </w:rPr>
        <w:t xml:space="preserve"> Застройщиком</w:t>
      </w:r>
      <w:r w:rsidR="003F531E">
        <w:rPr>
          <w:sz w:val="22"/>
          <w:szCs w:val="22"/>
        </w:rPr>
        <w:t>.</w:t>
      </w:r>
    </w:p>
    <w:p w14:paraId="1AF2ADF2" w14:textId="77777777" w:rsidR="00761D21" w:rsidRPr="000E78E4" w:rsidRDefault="00761D21" w:rsidP="008A6EDC">
      <w:pPr>
        <w:widowControl w:val="0"/>
        <w:autoSpaceDE w:val="0"/>
        <w:autoSpaceDN w:val="0"/>
        <w:adjustRightInd w:val="0"/>
        <w:jc w:val="both"/>
        <w:rPr>
          <w:sz w:val="22"/>
          <w:szCs w:val="22"/>
        </w:rPr>
      </w:pPr>
    </w:p>
    <w:p w14:paraId="36C60C62" w14:textId="58D8C049" w:rsidR="005A51C9" w:rsidRPr="000E78E4" w:rsidRDefault="00545DB1" w:rsidP="005A51C9">
      <w:pPr>
        <w:numPr>
          <w:ilvl w:val="0"/>
          <w:numId w:val="2"/>
        </w:numPr>
        <w:tabs>
          <w:tab w:val="num" w:pos="-1134"/>
          <w:tab w:val="left" w:pos="142"/>
          <w:tab w:val="num" w:pos="284"/>
          <w:tab w:val="left" w:pos="426"/>
          <w:tab w:val="num" w:pos="2580"/>
        </w:tabs>
        <w:jc w:val="center"/>
        <w:rPr>
          <w:sz w:val="22"/>
          <w:szCs w:val="22"/>
        </w:rPr>
      </w:pPr>
      <w:r>
        <w:rPr>
          <w:b/>
          <w:sz w:val="22"/>
          <w:szCs w:val="22"/>
        </w:rPr>
        <w:t>8</w:t>
      </w:r>
      <w:r w:rsidR="005A51C9" w:rsidRPr="000E78E4">
        <w:rPr>
          <w:b/>
          <w:sz w:val="22"/>
          <w:szCs w:val="22"/>
        </w:rPr>
        <w:t>. ОТВЕТСТВЕННОСТЬ СТОРОН</w:t>
      </w:r>
    </w:p>
    <w:p w14:paraId="66D5E06B" w14:textId="05EE3777" w:rsidR="000F414A" w:rsidRPr="000E78E4" w:rsidRDefault="00545DB1" w:rsidP="00020C04">
      <w:pPr>
        <w:tabs>
          <w:tab w:val="num" w:pos="-1134"/>
          <w:tab w:val="left" w:pos="142"/>
          <w:tab w:val="num" w:pos="284"/>
          <w:tab w:val="left" w:pos="567"/>
          <w:tab w:val="num" w:pos="2580"/>
        </w:tabs>
        <w:ind w:firstLine="567"/>
        <w:jc w:val="both"/>
        <w:rPr>
          <w:sz w:val="22"/>
          <w:szCs w:val="22"/>
        </w:rPr>
      </w:pPr>
      <w:r>
        <w:rPr>
          <w:sz w:val="22"/>
          <w:szCs w:val="22"/>
        </w:rPr>
        <w:t>8</w:t>
      </w:r>
      <w:r w:rsidR="005A51C9" w:rsidRPr="000E78E4">
        <w:rPr>
          <w:sz w:val="22"/>
          <w:szCs w:val="22"/>
        </w:rPr>
        <w:t xml:space="preserve">.1. </w:t>
      </w:r>
      <w:r w:rsidR="000F414A" w:rsidRPr="000E78E4">
        <w:rPr>
          <w:sz w:val="22"/>
          <w:szCs w:val="22"/>
        </w:rPr>
        <w:t>Стороны несут ответственность за неисполнение или ненадлежащее исполнение своих обязательств по настоящему договору в соответствии с</w:t>
      </w:r>
      <w:r w:rsidR="00A54E20" w:rsidRPr="000E78E4">
        <w:rPr>
          <w:sz w:val="22"/>
          <w:szCs w:val="22"/>
        </w:rPr>
        <w:t xml:space="preserve"> Законом о долевом строительстве и </w:t>
      </w:r>
      <w:r w:rsidR="000F414A" w:rsidRPr="000E78E4">
        <w:rPr>
          <w:sz w:val="22"/>
          <w:szCs w:val="22"/>
        </w:rPr>
        <w:t>действующим законодательством РФ.</w:t>
      </w:r>
    </w:p>
    <w:p w14:paraId="360F5A63" w14:textId="0B83FA68" w:rsidR="000F414A" w:rsidRPr="000E78E4" w:rsidRDefault="00545DB1" w:rsidP="00020C04">
      <w:pPr>
        <w:tabs>
          <w:tab w:val="num" w:pos="-1134"/>
          <w:tab w:val="left" w:pos="142"/>
          <w:tab w:val="num" w:pos="284"/>
          <w:tab w:val="left" w:pos="567"/>
          <w:tab w:val="num" w:pos="2580"/>
        </w:tabs>
        <w:ind w:firstLine="567"/>
        <w:jc w:val="both"/>
        <w:rPr>
          <w:sz w:val="22"/>
          <w:szCs w:val="22"/>
        </w:rPr>
      </w:pPr>
      <w:r>
        <w:rPr>
          <w:sz w:val="22"/>
          <w:szCs w:val="22"/>
        </w:rPr>
        <w:t>8</w:t>
      </w:r>
      <w:r w:rsidR="000F414A" w:rsidRPr="000E78E4">
        <w:rPr>
          <w:sz w:val="22"/>
          <w:szCs w:val="22"/>
        </w:rPr>
        <w:t xml:space="preserve">.2. </w:t>
      </w:r>
      <w:r w:rsidR="005A51C9" w:rsidRPr="000E78E4">
        <w:rPr>
          <w:sz w:val="22"/>
          <w:szCs w:val="22"/>
        </w:rPr>
        <w:t xml:space="preserve">В случае нарушения Участником долевого строительства </w:t>
      </w:r>
      <w:r w:rsidR="000F414A" w:rsidRPr="000E78E4">
        <w:rPr>
          <w:sz w:val="22"/>
          <w:szCs w:val="22"/>
        </w:rPr>
        <w:t>сроков оплаты Цены договора, он у</w:t>
      </w:r>
      <w:r w:rsidR="005A51C9" w:rsidRPr="000E78E4">
        <w:rPr>
          <w:sz w:val="22"/>
          <w:szCs w:val="22"/>
        </w:rPr>
        <w:t>плачивает Застройщику неустойку (пени) в размере 1/300 (одной трехсотой) ставки рефинансирования ЦБ РФ, действующей на день исполнения обязательства, за каждый день просрочки</w:t>
      </w:r>
      <w:r w:rsidR="000F414A" w:rsidRPr="000E78E4">
        <w:rPr>
          <w:sz w:val="22"/>
          <w:szCs w:val="22"/>
        </w:rPr>
        <w:t xml:space="preserve"> от суммы просроченного платежа.</w:t>
      </w:r>
    </w:p>
    <w:p w14:paraId="060B68ED" w14:textId="26EEA9F4" w:rsidR="00020C04" w:rsidRDefault="00545DB1" w:rsidP="00F724F5">
      <w:pPr>
        <w:tabs>
          <w:tab w:val="num" w:pos="-1134"/>
          <w:tab w:val="left" w:pos="142"/>
          <w:tab w:val="num" w:pos="284"/>
          <w:tab w:val="left" w:pos="567"/>
          <w:tab w:val="num" w:pos="2580"/>
        </w:tabs>
        <w:ind w:firstLine="567"/>
        <w:jc w:val="both"/>
        <w:rPr>
          <w:sz w:val="22"/>
          <w:szCs w:val="22"/>
        </w:rPr>
      </w:pPr>
      <w:r>
        <w:rPr>
          <w:sz w:val="22"/>
          <w:szCs w:val="22"/>
        </w:rPr>
        <w:t>8</w:t>
      </w:r>
      <w:r w:rsidR="00020C04" w:rsidRPr="000E78E4">
        <w:rPr>
          <w:sz w:val="22"/>
          <w:szCs w:val="22"/>
        </w:rPr>
        <w:t>.3</w:t>
      </w:r>
      <w:r w:rsidR="000F414A" w:rsidRPr="000E78E4">
        <w:rPr>
          <w:sz w:val="22"/>
          <w:szCs w:val="22"/>
        </w:rPr>
        <w:t>.</w:t>
      </w:r>
      <w:r w:rsidR="005A51C9" w:rsidRPr="000E78E4">
        <w:rPr>
          <w:sz w:val="22"/>
          <w:szCs w:val="22"/>
        </w:rPr>
        <w:t xml:space="preserve"> В слу</w:t>
      </w:r>
      <w:r w:rsidR="000F414A" w:rsidRPr="000E78E4">
        <w:rPr>
          <w:sz w:val="22"/>
          <w:szCs w:val="22"/>
        </w:rPr>
        <w:t>чае нарушения предусмотренного д</w:t>
      </w:r>
      <w:r w:rsidR="005A51C9" w:rsidRPr="000E78E4">
        <w:rPr>
          <w:sz w:val="22"/>
          <w:szCs w:val="22"/>
        </w:rPr>
        <w:t>оговором срока передачи Участнику</w:t>
      </w:r>
      <w:r w:rsidR="003C5562" w:rsidRPr="000E78E4">
        <w:rPr>
          <w:sz w:val="22"/>
          <w:szCs w:val="22"/>
        </w:rPr>
        <w:t xml:space="preserve"> долевого строительства Объекта</w:t>
      </w:r>
      <w:r w:rsidR="005A51C9" w:rsidRPr="000E78E4">
        <w:rPr>
          <w:sz w:val="22"/>
          <w:szCs w:val="22"/>
        </w:rPr>
        <w:t xml:space="preserve"> долевого строительства, Застройщик уплачивает Участнику долевого строительства</w:t>
      </w:r>
      <w:r w:rsidR="00020C04" w:rsidRPr="000E78E4">
        <w:rPr>
          <w:sz w:val="22"/>
          <w:szCs w:val="22"/>
        </w:rPr>
        <w:t xml:space="preserve"> неустойку (пени) в размере 1/30</w:t>
      </w:r>
      <w:r w:rsidR="000F414A" w:rsidRPr="000E78E4">
        <w:rPr>
          <w:sz w:val="22"/>
          <w:szCs w:val="22"/>
        </w:rPr>
        <w:t>0</w:t>
      </w:r>
      <w:r w:rsidR="005A51C9" w:rsidRPr="000E78E4">
        <w:rPr>
          <w:sz w:val="22"/>
          <w:szCs w:val="22"/>
        </w:rPr>
        <w:t xml:space="preserve"> (одной </w:t>
      </w:r>
      <w:r w:rsidR="00020C04" w:rsidRPr="000E78E4">
        <w:rPr>
          <w:sz w:val="22"/>
          <w:szCs w:val="22"/>
        </w:rPr>
        <w:t>трехсотой</w:t>
      </w:r>
      <w:r w:rsidR="005A51C9" w:rsidRPr="000E78E4">
        <w:rPr>
          <w:sz w:val="22"/>
          <w:szCs w:val="22"/>
        </w:rPr>
        <w:t xml:space="preserve">) ставки рефинансирования ЦБ РФ, действующей на день исполнения обязательства, от </w:t>
      </w:r>
      <w:r w:rsidR="00FC49DC" w:rsidRPr="000E78E4">
        <w:rPr>
          <w:sz w:val="22"/>
          <w:szCs w:val="22"/>
        </w:rPr>
        <w:t>Ц</w:t>
      </w:r>
      <w:r w:rsidR="005A51C9" w:rsidRPr="000E78E4">
        <w:rPr>
          <w:sz w:val="22"/>
          <w:szCs w:val="22"/>
        </w:rPr>
        <w:t xml:space="preserve">ены </w:t>
      </w:r>
      <w:r w:rsidR="00FC49DC" w:rsidRPr="000E78E4">
        <w:rPr>
          <w:sz w:val="22"/>
          <w:szCs w:val="22"/>
        </w:rPr>
        <w:t>д</w:t>
      </w:r>
      <w:r w:rsidR="005A51C9" w:rsidRPr="000E78E4">
        <w:rPr>
          <w:sz w:val="22"/>
          <w:szCs w:val="22"/>
        </w:rPr>
        <w:t>оговора за каждый день просрочки.</w:t>
      </w:r>
      <w:r w:rsidR="00020C04" w:rsidRPr="000E78E4">
        <w:rPr>
          <w:sz w:val="22"/>
          <w:szCs w:val="22"/>
        </w:rPr>
        <w:t xml:space="preserve"> Если участником является физическое лицо (гражданин), предусмотренная настоящим пунктом неустойка (пени) уплачивается Застройщиком в двойном размере.</w:t>
      </w:r>
    </w:p>
    <w:p w14:paraId="28238BB0" w14:textId="71E79BA1" w:rsidR="00545DB1" w:rsidRPr="00802C64" w:rsidRDefault="00545DB1" w:rsidP="00545DB1">
      <w:pPr>
        <w:ind w:firstLine="567"/>
        <w:jc w:val="both"/>
        <w:rPr>
          <w:sz w:val="22"/>
          <w:szCs w:val="22"/>
        </w:rPr>
      </w:pPr>
      <w:r w:rsidRPr="00802C64">
        <w:rPr>
          <w:sz w:val="22"/>
          <w:szCs w:val="22"/>
        </w:rPr>
        <w:t>8</w:t>
      </w:r>
      <w:r w:rsidR="00F724F5" w:rsidRPr="00802C64">
        <w:rPr>
          <w:sz w:val="22"/>
          <w:szCs w:val="22"/>
        </w:rPr>
        <w:t xml:space="preserve">.4. </w:t>
      </w:r>
      <w:r w:rsidRPr="00802C64">
        <w:rPr>
          <w:sz w:val="22"/>
          <w:szCs w:val="22"/>
        </w:rPr>
        <w:t xml:space="preserve">В случае возникновения обстоятельств, указанных в п. 7.8 настоящего </w:t>
      </w:r>
      <w:r w:rsidR="009A616C" w:rsidRPr="00802C64">
        <w:rPr>
          <w:sz w:val="22"/>
          <w:szCs w:val="22"/>
        </w:rPr>
        <w:t>д</w:t>
      </w:r>
      <w:r w:rsidRPr="00802C64">
        <w:rPr>
          <w:sz w:val="22"/>
          <w:szCs w:val="22"/>
        </w:rPr>
        <w:t xml:space="preserve">оговора, Участник долевого строительства </w:t>
      </w:r>
      <w:r w:rsidR="007C3A94" w:rsidRPr="00802C64">
        <w:rPr>
          <w:sz w:val="22"/>
          <w:szCs w:val="22"/>
        </w:rPr>
        <w:t>возмещает</w:t>
      </w:r>
      <w:r w:rsidRPr="00802C64">
        <w:rPr>
          <w:sz w:val="22"/>
          <w:szCs w:val="22"/>
        </w:rPr>
        <w:t xml:space="preserve"> все расходы по оплате возможных затрат по обеспечению Объекта долевого строительства коммунальными ресурсами и затрат по эксплуатации и по техническому обслуживанию Здания соразмерно его доле в праве общей долевой собственности</w:t>
      </w:r>
      <w:r w:rsidR="00E25D76" w:rsidRPr="00802C64">
        <w:rPr>
          <w:sz w:val="22"/>
          <w:szCs w:val="22"/>
        </w:rPr>
        <w:t xml:space="preserve">, в том числе возмещает расходы за коммунальные ресурсы, израсходованные в отношении мест общего пользования в Здании, в соответствии с действующим законодательством, а также возмещает расходы по содержанию земельного участка, в части оплаты аренды, пропорционально доли пользования земельным участком, рассчитанной из соотношения общей площади занимаемого Объекта долевого строительства в Здании к площади земельного участка, </w:t>
      </w:r>
      <w:r w:rsidRPr="00802C64">
        <w:rPr>
          <w:sz w:val="22"/>
          <w:szCs w:val="22"/>
        </w:rPr>
        <w:t xml:space="preserve">начиная с момента истечения </w:t>
      </w:r>
      <w:r w:rsidR="00E25D76" w:rsidRPr="00802C64">
        <w:rPr>
          <w:sz w:val="22"/>
          <w:szCs w:val="22"/>
        </w:rPr>
        <w:t xml:space="preserve">семидневного </w:t>
      </w:r>
      <w:r w:rsidRPr="00802C64">
        <w:rPr>
          <w:sz w:val="22"/>
          <w:szCs w:val="22"/>
        </w:rPr>
        <w:t xml:space="preserve"> срока, предназначенного для подписания </w:t>
      </w:r>
      <w:r w:rsidR="00E25D76" w:rsidRPr="00802C64">
        <w:rPr>
          <w:sz w:val="22"/>
          <w:szCs w:val="22"/>
        </w:rPr>
        <w:t>акта приема-передачи</w:t>
      </w:r>
      <w:r w:rsidRPr="00802C64">
        <w:rPr>
          <w:sz w:val="22"/>
          <w:szCs w:val="22"/>
        </w:rPr>
        <w:t>, и до момента составления Застройщиком одностороннего акта или иного документа о передаче Объекта</w:t>
      </w:r>
      <w:r w:rsidR="00E25D76" w:rsidRPr="00802C64">
        <w:rPr>
          <w:sz w:val="22"/>
          <w:szCs w:val="22"/>
        </w:rPr>
        <w:t xml:space="preserve"> долевого строительства</w:t>
      </w:r>
      <w:r w:rsidR="001D4FE0">
        <w:rPr>
          <w:sz w:val="22"/>
          <w:szCs w:val="22"/>
        </w:rPr>
        <w:t>,</w:t>
      </w:r>
      <w:r w:rsidRPr="00802C64">
        <w:rPr>
          <w:sz w:val="22"/>
          <w:szCs w:val="22"/>
        </w:rPr>
        <w:t xml:space="preserve"> в течение 3-х рабочих дней с даты предъявления такого требования Застройщиком.</w:t>
      </w:r>
    </w:p>
    <w:p w14:paraId="7C8D4F80" w14:textId="6DD6F1F1" w:rsidR="0059587C" w:rsidRPr="00802C64" w:rsidRDefault="00545DB1" w:rsidP="0059587C">
      <w:pPr>
        <w:tabs>
          <w:tab w:val="num" w:pos="-1134"/>
          <w:tab w:val="left" w:pos="142"/>
          <w:tab w:val="num" w:pos="284"/>
          <w:tab w:val="left" w:pos="567"/>
          <w:tab w:val="num" w:pos="2580"/>
        </w:tabs>
        <w:ind w:firstLine="567"/>
        <w:jc w:val="both"/>
        <w:rPr>
          <w:sz w:val="22"/>
          <w:szCs w:val="22"/>
        </w:rPr>
      </w:pPr>
      <w:r w:rsidRPr="00802C64">
        <w:rPr>
          <w:sz w:val="22"/>
          <w:szCs w:val="22"/>
        </w:rPr>
        <w:t>8</w:t>
      </w:r>
      <w:r w:rsidR="00A67B7C" w:rsidRPr="00802C64">
        <w:rPr>
          <w:sz w:val="22"/>
          <w:szCs w:val="22"/>
        </w:rPr>
        <w:t>.</w:t>
      </w:r>
      <w:r w:rsidR="0085433C" w:rsidRPr="00802C64">
        <w:rPr>
          <w:sz w:val="22"/>
          <w:szCs w:val="22"/>
        </w:rPr>
        <w:t>5</w:t>
      </w:r>
      <w:r w:rsidR="00A67B7C" w:rsidRPr="00802C64">
        <w:rPr>
          <w:sz w:val="22"/>
          <w:szCs w:val="22"/>
        </w:rPr>
        <w:t xml:space="preserve">. </w:t>
      </w:r>
      <w:r w:rsidR="00843D0A" w:rsidRPr="00802C64">
        <w:rPr>
          <w:sz w:val="22"/>
          <w:szCs w:val="22"/>
        </w:rPr>
        <w:t>Стороны пришли к соглашению об установлении договорной неустойки, в</w:t>
      </w:r>
      <w:r w:rsidR="00A67B7C" w:rsidRPr="00802C64">
        <w:rPr>
          <w:sz w:val="22"/>
          <w:szCs w:val="22"/>
        </w:rPr>
        <w:t xml:space="preserve"> случае расторжения настоящего договора по инициативе (заявлению) Участника долевого строительства, </w:t>
      </w:r>
      <w:r w:rsidR="00383A43" w:rsidRPr="00802C64">
        <w:rPr>
          <w:sz w:val="22"/>
          <w:szCs w:val="22"/>
        </w:rPr>
        <w:t>при надлежащем исполнении обязательств Застройщиком по настоящему договору</w:t>
      </w:r>
      <w:r w:rsidR="00843D0A" w:rsidRPr="00802C64">
        <w:rPr>
          <w:sz w:val="22"/>
          <w:szCs w:val="22"/>
        </w:rPr>
        <w:t>. В этом случае Участник долевого строительства уплачивает Застройщику</w:t>
      </w:r>
      <w:r w:rsidR="00FC49DC" w:rsidRPr="00802C64">
        <w:rPr>
          <w:sz w:val="22"/>
          <w:szCs w:val="22"/>
        </w:rPr>
        <w:t xml:space="preserve"> неустойку</w:t>
      </w:r>
      <w:r w:rsidR="00843D0A" w:rsidRPr="00802C64">
        <w:rPr>
          <w:sz w:val="22"/>
          <w:szCs w:val="22"/>
        </w:rPr>
        <w:t xml:space="preserve"> в размере 2% (два процента) от Цены договора, указанной в пункте </w:t>
      </w:r>
      <w:r w:rsidR="00023945" w:rsidRPr="00802C64">
        <w:rPr>
          <w:sz w:val="22"/>
          <w:szCs w:val="22"/>
        </w:rPr>
        <w:t>4</w:t>
      </w:r>
      <w:r w:rsidR="00843D0A" w:rsidRPr="00802C64">
        <w:rPr>
          <w:sz w:val="22"/>
          <w:szCs w:val="22"/>
        </w:rPr>
        <w:t xml:space="preserve">.1. </w:t>
      </w:r>
      <w:r w:rsidR="00843D0A" w:rsidRPr="005337D8">
        <w:rPr>
          <w:sz w:val="22"/>
          <w:szCs w:val="22"/>
        </w:rPr>
        <w:t>настоящего договора, путем зачисления денежной суммы на расчетный счет Застройщика, указанный в разделе 1</w:t>
      </w:r>
      <w:r w:rsidR="00023945" w:rsidRPr="005337D8">
        <w:rPr>
          <w:sz w:val="22"/>
          <w:szCs w:val="22"/>
        </w:rPr>
        <w:t>4</w:t>
      </w:r>
      <w:r w:rsidR="00843D0A" w:rsidRPr="005337D8">
        <w:rPr>
          <w:sz w:val="22"/>
          <w:szCs w:val="22"/>
        </w:rPr>
        <w:t xml:space="preserve"> настоящего</w:t>
      </w:r>
      <w:r w:rsidR="00843D0A" w:rsidRPr="00802C64">
        <w:rPr>
          <w:sz w:val="22"/>
          <w:szCs w:val="22"/>
        </w:rPr>
        <w:t xml:space="preserve"> договора, в течение 3 (трех) рабочих дней с даты подписания Сторонами Соглашения о расторжении настоящего договора. </w:t>
      </w:r>
    </w:p>
    <w:p w14:paraId="33AD2129" w14:textId="08DBD1E8" w:rsidR="00A8658C" w:rsidRPr="00802C64" w:rsidRDefault="00545DB1" w:rsidP="0059587C">
      <w:pPr>
        <w:tabs>
          <w:tab w:val="num" w:pos="-1134"/>
          <w:tab w:val="left" w:pos="142"/>
          <w:tab w:val="num" w:pos="284"/>
          <w:tab w:val="left" w:pos="567"/>
          <w:tab w:val="num" w:pos="2580"/>
        </w:tabs>
        <w:ind w:firstLine="567"/>
        <w:jc w:val="both"/>
        <w:rPr>
          <w:sz w:val="22"/>
          <w:szCs w:val="22"/>
        </w:rPr>
      </w:pPr>
      <w:r w:rsidRPr="00802C64">
        <w:rPr>
          <w:sz w:val="22"/>
          <w:szCs w:val="22"/>
        </w:rPr>
        <w:t>8</w:t>
      </w:r>
      <w:r w:rsidR="0059587C" w:rsidRPr="00802C64">
        <w:rPr>
          <w:sz w:val="22"/>
          <w:szCs w:val="22"/>
        </w:rPr>
        <w:t xml:space="preserve">.6. </w:t>
      </w:r>
      <w:r w:rsidR="00A8658C" w:rsidRPr="00802C64">
        <w:rPr>
          <w:sz w:val="22"/>
          <w:szCs w:val="22"/>
        </w:rPr>
        <w:t>В случае просрочки исполнения обязательств</w:t>
      </w:r>
      <w:r w:rsidR="007B6CBC" w:rsidRPr="00802C64">
        <w:rPr>
          <w:sz w:val="22"/>
          <w:szCs w:val="22"/>
        </w:rPr>
        <w:t>,</w:t>
      </w:r>
      <w:r w:rsidR="00A8658C" w:rsidRPr="00802C64">
        <w:rPr>
          <w:sz w:val="22"/>
          <w:szCs w:val="22"/>
        </w:rPr>
        <w:t xml:space="preserve"> предусмотренн</w:t>
      </w:r>
      <w:r w:rsidR="007B6CBC" w:rsidRPr="00802C64">
        <w:rPr>
          <w:sz w:val="22"/>
          <w:szCs w:val="22"/>
        </w:rPr>
        <w:t>ых пунктами 5.3.2., 5.3.4., 5.3.6, настоящего д</w:t>
      </w:r>
      <w:r w:rsidR="00A8658C" w:rsidRPr="00802C64">
        <w:rPr>
          <w:sz w:val="22"/>
          <w:szCs w:val="22"/>
        </w:rPr>
        <w:t xml:space="preserve">оговора, Участник </w:t>
      </w:r>
      <w:r w:rsidR="007B6CBC" w:rsidRPr="00802C64">
        <w:rPr>
          <w:sz w:val="22"/>
          <w:szCs w:val="22"/>
        </w:rPr>
        <w:t xml:space="preserve">долевого строительства </w:t>
      </w:r>
      <w:r w:rsidR="00A8658C" w:rsidRPr="00802C64">
        <w:rPr>
          <w:sz w:val="22"/>
          <w:szCs w:val="22"/>
        </w:rPr>
        <w:t xml:space="preserve">уплачивает Застройщику неустойку в размере </w:t>
      </w:r>
      <w:r w:rsidR="007C3A94" w:rsidRPr="00802C64">
        <w:rPr>
          <w:sz w:val="22"/>
          <w:szCs w:val="22"/>
        </w:rPr>
        <w:t>500</w:t>
      </w:r>
      <w:r w:rsidR="00A8658C" w:rsidRPr="00802C64">
        <w:rPr>
          <w:sz w:val="22"/>
          <w:szCs w:val="22"/>
        </w:rPr>
        <w:t xml:space="preserve"> (</w:t>
      </w:r>
      <w:r w:rsidR="007C3A94" w:rsidRPr="00802C64">
        <w:rPr>
          <w:sz w:val="22"/>
          <w:szCs w:val="22"/>
        </w:rPr>
        <w:t>пятьсот</w:t>
      </w:r>
      <w:r w:rsidR="00A8658C" w:rsidRPr="00802C64">
        <w:rPr>
          <w:sz w:val="22"/>
          <w:szCs w:val="22"/>
        </w:rPr>
        <w:t xml:space="preserve">) рублей за каждый день просрочки. Участник </w:t>
      </w:r>
      <w:r w:rsidR="009A616C" w:rsidRPr="00802C64">
        <w:rPr>
          <w:sz w:val="22"/>
          <w:szCs w:val="22"/>
        </w:rPr>
        <w:t xml:space="preserve">долевого строительства </w:t>
      </w:r>
      <w:r w:rsidR="00A8658C" w:rsidRPr="00802C64">
        <w:rPr>
          <w:sz w:val="22"/>
          <w:szCs w:val="22"/>
        </w:rPr>
        <w:t>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14:paraId="356DA1A6" w14:textId="77777777" w:rsidR="00FC1667" w:rsidRDefault="00FC1667" w:rsidP="00AD2E53">
      <w:pPr>
        <w:tabs>
          <w:tab w:val="left" w:pos="142"/>
          <w:tab w:val="num" w:pos="426"/>
          <w:tab w:val="num" w:pos="851"/>
        </w:tabs>
        <w:jc w:val="center"/>
        <w:rPr>
          <w:b/>
          <w:sz w:val="22"/>
          <w:szCs w:val="22"/>
        </w:rPr>
      </w:pPr>
    </w:p>
    <w:p w14:paraId="0A68F5F0" w14:textId="4DFE7224" w:rsidR="00AD2E53" w:rsidRPr="000E78E4" w:rsidRDefault="001C391C" w:rsidP="00AD2E53">
      <w:pPr>
        <w:tabs>
          <w:tab w:val="left" w:pos="142"/>
          <w:tab w:val="num" w:pos="426"/>
          <w:tab w:val="num" w:pos="851"/>
        </w:tabs>
        <w:jc w:val="center"/>
        <w:rPr>
          <w:b/>
          <w:sz w:val="22"/>
          <w:szCs w:val="22"/>
        </w:rPr>
      </w:pPr>
      <w:r>
        <w:rPr>
          <w:b/>
          <w:sz w:val="22"/>
          <w:szCs w:val="22"/>
        </w:rPr>
        <w:t xml:space="preserve">9. </w:t>
      </w:r>
      <w:r w:rsidR="00145BD7" w:rsidRPr="000E78E4">
        <w:rPr>
          <w:b/>
          <w:sz w:val="22"/>
          <w:szCs w:val="22"/>
        </w:rPr>
        <w:t>УСТУПКА ПРАВ ТРЕБОВАНИЙ ПО ДОГОВОРУ</w:t>
      </w:r>
    </w:p>
    <w:p w14:paraId="1EAA476E" w14:textId="3F86A394" w:rsidR="001D3DCF" w:rsidRPr="000E78E4" w:rsidRDefault="00C11A75" w:rsidP="00D00BAE">
      <w:pPr>
        <w:autoSpaceDE w:val="0"/>
        <w:autoSpaceDN w:val="0"/>
        <w:adjustRightInd w:val="0"/>
        <w:ind w:firstLine="540"/>
        <w:jc w:val="both"/>
        <w:rPr>
          <w:sz w:val="22"/>
          <w:szCs w:val="22"/>
        </w:rPr>
      </w:pPr>
      <w:r>
        <w:rPr>
          <w:sz w:val="22"/>
          <w:szCs w:val="22"/>
        </w:rPr>
        <w:t>9</w:t>
      </w:r>
      <w:r w:rsidR="00AD2E53" w:rsidRPr="000E78E4">
        <w:rPr>
          <w:sz w:val="22"/>
          <w:szCs w:val="22"/>
        </w:rPr>
        <w:t>.1.</w:t>
      </w:r>
      <w:r w:rsidR="001D3DCF" w:rsidRPr="000E78E4">
        <w:rPr>
          <w:sz w:val="22"/>
          <w:szCs w:val="22"/>
        </w:rPr>
        <w:t xml:space="preserve"> Уступка Участником долевого строительства прав т</w:t>
      </w:r>
      <w:r w:rsidR="00333D4C" w:rsidRPr="000E78E4">
        <w:rPr>
          <w:sz w:val="22"/>
          <w:szCs w:val="22"/>
        </w:rPr>
        <w:t>ребования</w:t>
      </w:r>
      <w:r w:rsidR="001D3DCF" w:rsidRPr="000E78E4">
        <w:rPr>
          <w:sz w:val="22"/>
          <w:szCs w:val="22"/>
        </w:rPr>
        <w:t xml:space="preserve"> по настоящему договору иному лицу допускается только после полной уплаты им Застройщику Цены д</w:t>
      </w:r>
      <w:r w:rsidR="00333D4C" w:rsidRPr="000E78E4">
        <w:rPr>
          <w:sz w:val="22"/>
          <w:szCs w:val="22"/>
        </w:rPr>
        <w:t xml:space="preserve">оговора или одновременно с переводом долга на нового участника долевого строительства в порядке, установленном Гражданским кодексом РФ. Уступка прав Участника долевого строительства по настоящему договору </w:t>
      </w:r>
      <w:r w:rsidR="006D725B" w:rsidRPr="000E78E4">
        <w:rPr>
          <w:sz w:val="22"/>
          <w:szCs w:val="22"/>
        </w:rPr>
        <w:t xml:space="preserve">одновременно с переводом долга на нового участника долевого строительства </w:t>
      </w:r>
      <w:r w:rsidR="00333D4C" w:rsidRPr="000E78E4">
        <w:rPr>
          <w:sz w:val="22"/>
          <w:szCs w:val="22"/>
        </w:rPr>
        <w:lastRenderedPageBreak/>
        <w:t>допускается только после получения предварит</w:t>
      </w:r>
      <w:r w:rsidR="00B37A7F" w:rsidRPr="000E78E4">
        <w:rPr>
          <w:sz w:val="22"/>
          <w:szCs w:val="22"/>
        </w:rPr>
        <w:t>е</w:t>
      </w:r>
      <w:r w:rsidR="00333D4C" w:rsidRPr="000E78E4">
        <w:rPr>
          <w:sz w:val="22"/>
          <w:szCs w:val="22"/>
        </w:rPr>
        <w:t>льного письменного согласия Застройщика на уступку.</w:t>
      </w:r>
    </w:p>
    <w:p w14:paraId="0582F9EB" w14:textId="107CA2E2" w:rsidR="001D3DCF" w:rsidRPr="000E78E4" w:rsidRDefault="00C11A75" w:rsidP="001D3DCF">
      <w:pPr>
        <w:ind w:firstLine="567"/>
        <w:jc w:val="both"/>
        <w:rPr>
          <w:sz w:val="22"/>
          <w:szCs w:val="22"/>
        </w:rPr>
      </w:pPr>
      <w:r>
        <w:rPr>
          <w:sz w:val="22"/>
          <w:szCs w:val="22"/>
        </w:rPr>
        <w:t>9</w:t>
      </w:r>
      <w:r w:rsidR="00ED716A" w:rsidRPr="000E78E4">
        <w:rPr>
          <w:sz w:val="22"/>
          <w:szCs w:val="22"/>
        </w:rPr>
        <w:t>.</w:t>
      </w:r>
      <w:r w:rsidR="00E67EE6" w:rsidRPr="000E78E4">
        <w:rPr>
          <w:sz w:val="22"/>
          <w:szCs w:val="22"/>
        </w:rPr>
        <w:t>3</w:t>
      </w:r>
      <w:r w:rsidR="00ED716A" w:rsidRPr="000E78E4">
        <w:rPr>
          <w:sz w:val="22"/>
          <w:szCs w:val="22"/>
        </w:rPr>
        <w:t xml:space="preserve">. </w:t>
      </w:r>
      <w:r w:rsidR="001D3DCF" w:rsidRPr="000E78E4">
        <w:rPr>
          <w:sz w:val="22"/>
          <w:szCs w:val="22"/>
        </w:rPr>
        <w:t xml:space="preserve">Участник долевого строительства, </w:t>
      </w:r>
      <w:r w:rsidR="00333D4C" w:rsidRPr="000E78E4">
        <w:rPr>
          <w:sz w:val="22"/>
          <w:szCs w:val="22"/>
        </w:rPr>
        <w:t>в случае уступки прав требования</w:t>
      </w:r>
      <w:r w:rsidR="001D3DCF" w:rsidRPr="000E78E4">
        <w:rPr>
          <w:sz w:val="22"/>
          <w:szCs w:val="22"/>
        </w:rPr>
        <w:t xml:space="preserve"> по настоящему договору</w:t>
      </w:r>
      <w:r w:rsidR="00333D4C" w:rsidRPr="000E78E4">
        <w:rPr>
          <w:sz w:val="22"/>
          <w:szCs w:val="22"/>
        </w:rPr>
        <w:t xml:space="preserve"> </w:t>
      </w:r>
      <w:r w:rsidR="001D3DCF" w:rsidRPr="000E78E4">
        <w:rPr>
          <w:sz w:val="22"/>
          <w:szCs w:val="22"/>
        </w:rPr>
        <w:t xml:space="preserve">обязан передать Застройщику </w:t>
      </w:r>
      <w:r w:rsidR="00333D4C" w:rsidRPr="000E78E4">
        <w:rPr>
          <w:sz w:val="22"/>
          <w:szCs w:val="22"/>
        </w:rPr>
        <w:t>один экземпляр оригинала договора уступки прав требования, прошедшего государственную регистрацию,</w:t>
      </w:r>
      <w:r w:rsidR="001D3DCF" w:rsidRPr="000E78E4">
        <w:rPr>
          <w:sz w:val="22"/>
          <w:szCs w:val="22"/>
        </w:rPr>
        <w:t xml:space="preserve"> в течение 5 (пяти) рабочих дней с момента государственной регистрации указанного договора.</w:t>
      </w:r>
    </w:p>
    <w:p w14:paraId="3562393D" w14:textId="3714896E" w:rsidR="00A11BB3" w:rsidRDefault="00C11A75" w:rsidP="00A11BB3">
      <w:pPr>
        <w:autoSpaceDE w:val="0"/>
        <w:autoSpaceDN w:val="0"/>
        <w:adjustRightInd w:val="0"/>
        <w:ind w:firstLine="567"/>
        <w:contextualSpacing/>
        <w:jc w:val="both"/>
        <w:rPr>
          <w:rStyle w:val="FontStyle43"/>
          <w:sz w:val="22"/>
          <w:szCs w:val="22"/>
        </w:rPr>
      </w:pPr>
      <w:r>
        <w:rPr>
          <w:sz w:val="22"/>
          <w:szCs w:val="22"/>
        </w:rPr>
        <w:t>9</w:t>
      </w:r>
      <w:r w:rsidR="00636BDC" w:rsidRPr="000E78E4">
        <w:rPr>
          <w:sz w:val="22"/>
          <w:szCs w:val="22"/>
        </w:rPr>
        <w:t>.</w:t>
      </w:r>
      <w:r w:rsidR="00E67EE6" w:rsidRPr="000E78E4">
        <w:rPr>
          <w:sz w:val="22"/>
          <w:szCs w:val="22"/>
        </w:rPr>
        <w:t>4</w:t>
      </w:r>
      <w:r w:rsidR="00636BDC" w:rsidRPr="000E78E4">
        <w:rPr>
          <w:sz w:val="22"/>
          <w:szCs w:val="22"/>
        </w:rPr>
        <w:t xml:space="preserve">. </w:t>
      </w:r>
      <w:r w:rsidR="001D3DCF" w:rsidRPr="000E78E4">
        <w:rPr>
          <w:sz w:val="22"/>
          <w:szCs w:val="22"/>
        </w:rPr>
        <w:t>Участником долевого строительства уступка прав требований по договору допускается с момента его государственной регистрации до момента подписания Сторонами акта приема-передачи.</w:t>
      </w:r>
    </w:p>
    <w:p w14:paraId="626D4C77" w14:textId="6F655441" w:rsidR="00A32D98" w:rsidRPr="00802C64" w:rsidRDefault="00C11A75" w:rsidP="00A32D98">
      <w:pPr>
        <w:autoSpaceDE w:val="0"/>
        <w:autoSpaceDN w:val="0"/>
        <w:adjustRightInd w:val="0"/>
        <w:ind w:firstLine="567"/>
        <w:contextualSpacing/>
        <w:jc w:val="both"/>
        <w:rPr>
          <w:sz w:val="22"/>
          <w:szCs w:val="22"/>
        </w:rPr>
      </w:pPr>
      <w:r>
        <w:rPr>
          <w:rStyle w:val="FontStyle43"/>
          <w:sz w:val="22"/>
          <w:szCs w:val="22"/>
        </w:rPr>
        <w:t>9</w:t>
      </w:r>
      <w:r w:rsidR="00A11BB3" w:rsidRPr="00802C64">
        <w:rPr>
          <w:rStyle w:val="FontStyle43"/>
          <w:sz w:val="22"/>
          <w:szCs w:val="22"/>
        </w:rPr>
        <w:t xml:space="preserve">.5. </w:t>
      </w:r>
      <w:r w:rsidR="000F7BDA" w:rsidRPr="00802C64">
        <w:rPr>
          <w:sz w:val="22"/>
          <w:szCs w:val="22"/>
        </w:rPr>
        <w:t>Стороны договорились, что уступка Участником</w:t>
      </w:r>
      <w:r w:rsidR="00A11BB3" w:rsidRPr="00802C64">
        <w:rPr>
          <w:sz w:val="22"/>
          <w:szCs w:val="22"/>
        </w:rPr>
        <w:t xml:space="preserve"> долевого строительства </w:t>
      </w:r>
      <w:r w:rsidR="000F7BDA" w:rsidRPr="00802C64">
        <w:rPr>
          <w:sz w:val="22"/>
          <w:szCs w:val="22"/>
        </w:rPr>
        <w:t>прав требования к Застройщику по неустойке,</w:t>
      </w:r>
      <w:r w:rsidR="00547E75" w:rsidRPr="00802C64">
        <w:rPr>
          <w:sz w:val="22"/>
          <w:szCs w:val="22"/>
        </w:rPr>
        <w:t xml:space="preserve"> по </w:t>
      </w:r>
      <w:r w:rsidR="000F7BDA" w:rsidRPr="00802C64">
        <w:rPr>
          <w:sz w:val="22"/>
          <w:szCs w:val="22"/>
        </w:rPr>
        <w:t>процентам за пользования чужими денежными средствами</w:t>
      </w:r>
      <w:r w:rsidR="00547E75" w:rsidRPr="00802C64">
        <w:rPr>
          <w:sz w:val="22"/>
          <w:szCs w:val="22"/>
        </w:rPr>
        <w:t>, по</w:t>
      </w:r>
      <w:r w:rsidR="00A11BB3" w:rsidRPr="00802C64">
        <w:rPr>
          <w:sz w:val="22"/>
          <w:szCs w:val="22"/>
        </w:rPr>
        <w:t xml:space="preserve"> </w:t>
      </w:r>
      <w:r w:rsidR="000F7BDA" w:rsidRPr="00802C64">
        <w:rPr>
          <w:sz w:val="22"/>
          <w:szCs w:val="22"/>
        </w:rPr>
        <w:t>процент</w:t>
      </w:r>
      <w:r w:rsidR="00300C92" w:rsidRPr="00802C64">
        <w:rPr>
          <w:sz w:val="22"/>
          <w:szCs w:val="22"/>
        </w:rPr>
        <w:t>ам</w:t>
      </w:r>
      <w:r w:rsidR="000F7BDA" w:rsidRPr="00802C64">
        <w:rPr>
          <w:sz w:val="22"/>
          <w:szCs w:val="22"/>
        </w:rPr>
        <w:t xml:space="preserve"> по кредиту на приобретение </w:t>
      </w:r>
      <w:r w:rsidR="00AC1C5A" w:rsidRPr="00802C64">
        <w:rPr>
          <w:sz w:val="22"/>
          <w:szCs w:val="22"/>
        </w:rPr>
        <w:t>Объекта долевого строительства</w:t>
      </w:r>
      <w:r w:rsidR="00671248" w:rsidRPr="00802C64">
        <w:rPr>
          <w:sz w:val="22"/>
          <w:szCs w:val="22"/>
        </w:rPr>
        <w:t xml:space="preserve">, </w:t>
      </w:r>
      <w:r w:rsidR="009E7338" w:rsidRPr="00802C64">
        <w:rPr>
          <w:sz w:val="22"/>
          <w:szCs w:val="22"/>
        </w:rPr>
        <w:t xml:space="preserve">по иным штрафным санкциям </w:t>
      </w:r>
      <w:r w:rsidR="000F7BDA" w:rsidRPr="00802C64">
        <w:rPr>
          <w:sz w:val="22"/>
          <w:szCs w:val="22"/>
        </w:rPr>
        <w:t>отдельно от основного обязательства – права требования передачи Объекта долевого строительства</w:t>
      </w:r>
      <w:r w:rsidR="00E927A9" w:rsidRPr="00802C64">
        <w:rPr>
          <w:sz w:val="22"/>
          <w:szCs w:val="22"/>
        </w:rPr>
        <w:t xml:space="preserve">, </w:t>
      </w:r>
      <w:r w:rsidR="000F7BDA" w:rsidRPr="00802C64">
        <w:rPr>
          <w:sz w:val="22"/>
          <w:szCs w:val="22"/>
        </w:rPr>
        <w:t xml:space="preserve">допускается только с письменного согласия Застройщика. Стороны соглашаются, что личность Участника долевого строительства имеет существенное значение для Застройщика и с иным лицом, не отвечающим требованиям Застройщика в части платежеспособности и добросовестности, настоящий </w:t>
      </w:r>
      <w:r w:rsidR="00675886" w:rsidRPr="00802C64">
        <w:rPr>
          <w:sz w:val="22"/>
          <w:szCs w:val="22"/>
        </w:rPr>
        <w:t>д</w:t>
      </w:r>
      <w:r w:rsidR="000F7BDA" w:rsidRPr="00802C64">
        <w:rPr>
          <w:sz w:val="22"/>
          <w:szCs w:val="22"/>
        </w:rPr>
        <w:t xml:space="preserve">оговор не был бы заключен Застройщиком. Учитывая вышеизложенное, руководствуясь пунктом 1 статьи 11 Закон № 214-ФЗ, пунктом 2 статьи 382 Гражданского кодекса РФ, стороны пришли к соглашению о том, что уступка Участником долевого строительства права требования только по неустойке, </w:t>
      </w:r>
      <w:r w:rsidR="00E927A9" w:rsidRPr="00802C64">
        <w:rPr>
          <w:sz w:val="22"/>
          <w:szCs w:val="22"/>
        </w:rPr>
        <w:t xml:space="preserve">по </w:t>
      </w:r>
      <w:r w:rsidR="000F7BDA" w:rsidRPr="00802C64">
        <w:rPr>
          <w:sz w:val="22"/>
          <w:szCs w:val="22"/>
        </w:rPr>
        <w:t>процентам за пользование чужими денежными средствами</w:t>
      </w:r>
      <w:r w:rsidR="00E927A9" w:rsidRPr="00802C64">
        <w:rPr>
          <w:sz w:val="22"/>
          <w:szCs w:val="22"/>
        </w:rPr>
        <w:t xml:space="preserve">, по </w:t>
      </w:r>
      <w:r w:rsidR="000F7BDA" w:rsidRPr="00802C64">
        <w:rPr>
          <w:sz w:val="22"/>
          <w:szCs w:val="22"/>
        </w:rPr>
        <w:t>процент</w:t>
      </w:r>
      <w:r w:rsidR="00F7670A" w:rsidRPr="00802C64">
        <w:rPr>
          <w:sz w:val="22"/>
          <w:szCs w:val="22"/>
        </w:rPr>
        <w:t>ам</w:t>
      </w:r>
      <w:r w:rsidR="000F7BDA" w:rsidRPr="00802C64">
        <w:rPr>
          <w:sz w:val="22"/>
          <w:szCs w:val="22"/>
        </w:rPr>
        <w:t xml:space="preserve"> по кредиту на приобретение </w:t>
      </w:r>
      <w:r w:rsidR="00F7670A" w:rsidRPr="00802C64">
        <w:rPr>
          <w:sz w:val="22"/>
          <w:szCs w:val="22"/>
        </w:rPr>
        <w:t>Объекта долевого строительства</w:t>
      </w:r>
      <w:r w:rsidR="000F7BDA" w:rsidRPr="00802C64">
        <w:rPr>
          <w:sz w:val="22"/>
          <w:szCs w:val="22"/>
        </w:rPr>
        <w:t xml:space="preserve">, </w:t>
      </w:r>
      <w:r w:rsidR="00E927A9" w:rsidRPr="00802C64">
        <w:rPr>
          <w:sz w:val="22"/>
          <w:szCs w:val="22"/>
        </w:rPr>
        <w:t>по</w:t>
      </w:r>
      <w:r w:rsidR="000F7BDA" w:rsidRPr="00802C64">
        <w:rPr>
          <w:sz w:val="22"/>
          <w:szCs w:val="22"/>
        </w:rPr>
        <w:t xml:space="preserve"> иным штрафным санкциям к Застройщику по настоящему договору</w:t>
      </w:r>
      <w:r w:rsidR="00E927A9" w:rsidRPr="00802C64">
        <w:rPr>
          <w:sz w:val="22"/>
          <w:szCs w:val="22"/>
        </w:rPr>
        <w:t xml:space="preserve"> </w:t>
      </w:r>
      <w:r w:rsidR="000F7BDA" w:rsidRPr="00802C64">
        <w:rPr>
          <w:sz w:val="22"/>
          <w:szCs w:val="22"/>
        </w:rPr>
        <w:t>отдельно от основного обязательства – права требования передачи Объекта долевого строительства</w:t>
      </w:r>
      <w:r w:rsidR="00E927A9" w:rsidRPr="00802C64">
        <w:rPr>
          <w:sz w:val="22"/>
          <w:szCs w:val="22"/>
        </w:rPr>
        <w:t>,</w:t>
      </w:r>
      <w:r w:rsidR="000F7BDA" w:rsidRPr="00802C64">
        <w:rPr>
          <w:sz w:val="22"/>
          <w:szCs w:val="22"/>
        </w:rPr>
        <w:t xml:space="preserve"> не допускается без письменного согласия Застройщика, в выдаче которого Застройщик вправе отказать без как</w:t>
      </w:r>
      <w:r w:rsidR="008648E5" w:rsidRPr="00802C64">
        <w:rPr>
          <w:sz w:val="22"/>
          <w:szCs w:val="22"/>
        </w:rPr>
        <w:t xml:space="preserve">ого- либо пояснения </w:t>
      </w:r>
      <w:r w:rsidR="000F7BDA" w:rsidRPr="00802C64">
        <w:rPr>
          <w:sz w:val="22"/>
          <w:szCs w:val="22"/>
        </w:rPr>
        <w:t>в принятии Застройщиком такого решения.</w:t>
      </w:r>
    </w:p>
    <w:p w14:paraId="31507E2B" w14:textId="40D1061F" w:rsidR="000F7BDA" w:rsidRPr="00802C64" w:rsidRDefault="00C11A75" w:rsidP="00A32D98">
      <w:pPr>
        <w:autoSpaceDE w:val="0"/>
        <w:autoSpaceDN w:val="0"/>
        <w:adjustRightInd w:val="0"/>
        <w:ind w:firstLine="567"/>
        <w:contextualSpacing/>
        <w:jc w:val="both"/>
        <w:rPr>
          <w:sz w:val="22"/>
          <w:szCs w:val="22"/>
        </w:rPr>
      </w:pPr>
      <w:r>
        <w:rPr>
          <w:sz w:val="22"/>
          <w:szCs w:val="22"/>
        </w:rPr>
        <w:t>9</w:t>
      </w:r>
      <w:r w:rsidR="00A32D98" w:rsidRPr="00802C64">
        <w:rPr>
          <w:sz w:val="22"/>
          <w:szCs w:val="22"/>
        </w:rPr>
        <w:t xml:space="preserve">.5.1. </w:t>
      </w:r>
      <w:r w:rsidR="000F7BDA" w:rsidRPr="00802C64">
        <w:rPr>
          <w:sz w:val="22"/>
          <w:szCs w:val="22"/>
        </w:rPr>
        <w:t>В случае совершения Участником</w:t>
      </w:r>
      <w:r w:rsidR="00A32D98" w:rsidRPr="00802C64">
        <w:rPr>
          <w:sz w:val="22"/>
          <w:szCs w:val="22"/>
        </w:rPr>
        <w:t xml:space="preserve"> долевого строительства</w:t>
      </w:r>
      <w:r w:rsidR="000F7BDA" w:rsidRPr="00802C64">
        <w:rPr>
          <w:sz w:val="22"/>
          <w:szCs w:val="22"/>
        </w:rPr>
        <w:t xml:space="preserve"> уступки права требования по неустойке и иным штрафным санкциям по настоящему Договору (уступка отдельно от основного обязательства – права требования передачи Объекта долевого строительства) без согласия Застройщика, Участник уплачивает Застройщику штраф в размере тридцать процентов от цены Договора. </w:t>
      </w:r>
    </w:p>
    <w:p w14:paraId="53898E21" w14:textId="77777777" w:rsidR="00ED716A" w:rsidRPr="00C11A75" w:rsidRDefault="00ED716A" w:rsidP="001D3DCF">
      <w:pPr>
        <w:autoSpaceDE w:val="0"/>
        <w:autoSpaceDN w:val="0"/>
        <w:adjustRightInd w:val="0"/>
        <w:ind w:firstLine="567"/>
        <w:contextualSpacing/>
        <w:jc w:val="both"/>
        <w:rPr>
          <w:color w:val="00B0F0"/>
          <w:sz w:val="22"/>
          <w:szCs w:val="22"/>
        </w:rPr>
      </w:pPr>
    </w:p>
    <w:p w14:paraId="5F1E7C47" w14:textId="4C68A018" w:rsidR="00ED716A" w:rsidRPr="00C11A75" w:rsidRDefault="00C11A75" w:rsidP="00ED716A">
      <w:pPr>
        <w:autoSpaceDE w:val="0"/>
        <w:autoSpaceDN w:val="0"/>
        <w:adjustRightInd w:val="0"/>
        <w:ind w:firstLine="567"/>
        <w:contextualSpacing/>
        <w:jc w:val="center"/>
        <w:rPr>
          <w:b/>
          <w:sz w:val="22"/>
          <w:szCs w:val="22"/>
        </w:rPr>
      </w:pPr>
      <w:r>
        <w:rPr>
          <w:b/>
          <w:sz w:val="22"/>
          <w:szCs w:val="22"/>
        </w:rPr>
        <w:t>10</w:t>
      </w:r>
      <w:r w:rsidR="00ED716A" w:rsidRPr="00C11A75">
        <w:rPr>
          <w:b/>
          <w:sz w:val="22"/>
          <w:szCs w:val="22"/>
        </w:rPr>
        <w:t>. ОСОБЫЕ УСЛОВИЯ</w:t>
      </w:r>
    </w:p>
    <w:p w14:paraId="1A5D3AD2" w14:textId="73F25C14" w:rsidR="00C11A75" w:rsidRPr="00C11A75" w:rsidRDefault="00C11A75" w:rsidP="00C11A75">
      <w:pPr>
        <w:tabs>
          <w:tab w:val="left" w:pos="709"/>
          <w:tab w:val="left" w:pos="1276"/>
        </w:tabs>
        <w:overflowPunct w:val="0"/>
        <w:autoSpaceDE w:val="0"/>
        <w:autoSpaceDN w:val="0"/>
        <w:adjustRightInd w:val="0"/>
        <w:ind w:firstLine="567"/>
        <w:jc w:val="both"/>
        <w:rPr>
          <w:sz w:val="22"/>
          <w:szCs w:val="22"/>
        </w:rPr>
      </w:pPr>
      <w:r>
        <w:rPr>
          <w:sz w:val="22"/>
          <w:szCs w:val="22"/>
        </w:rPr>
        <w:t>10</w:t>
      </w:r>
      <w:r w:rsidR="00C50B0C" w:rsidRPr="00C11A75">
        <w:rPr>
          <w:sz w:val="22"/>
          <w:szCs w:val="22"/>
        </w:rPr>
        <w:t>.1</w:t>
      </w:r>
      <w:r w:rsidR="00ED716A" w:rsidRPr="00C11A75">
        <w:rPr>
          <w:sz w:val="22"/>
          <w:szCs w:val="22"/>
        </w:rPr>
        <w:t xml:space="preserve">. </w:t>
      </w:r>
      <w:r w:rsidRPr="00C11A75">
        <w:rPr>
          <w:sz w:val="22"/>
          <w:szCs w:val="22"/>
        </w:rPr>
        <w:t xml:space="preserve">Стороны договорились, что подписание настоящего </w:t>
      </w:r>
      <w:r>
        <w:rPr>
          <w:sz w:val="22"/>
          <w:szCs w:val="22"/>
        </w:rPr>
        <w:t>д</w:t>
      </w:r>
      <w:r w:rsidRPr="00C11A75">
        <w:rPr>
          <w:sz w:val="22"/>
          <w:szCs w:val="22"/>
        </w:rPr>
        <w:t>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w:t>
      </w:r>
      <w:r>
        <w:rPr>
          <w:sz w:val="22"/>
          <w:szCs w:val="22"/>
        </w:rPr>
        <w:t xml:space="preserve"> долевого строительства</w:t>
      </w:r>
      <w:r w:rsidRPr="00C11A75">
        <w:rPr>
          <w:sz w:val="22"/>
          <w:szCs w:val="22"/>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участка/права аренды на Земельный участок в залог Банку, в том числе, но не ограничиваясь, в обеспечение возврата кредита, предоставленного Банком  Застройщику на строительство Здания по кредитному договору, а также на совершение </w:t>
      </w:r>
      <w:r w:rsidRPr="00C11A75">
        <w:rPr>
          <w:bCs/>
          <w:sz w:val="22"/>
          <w:szCs w:val="22"/>
        </w:rPr>
        <w:t xml:space="preserve">в целях обеспечения строительства </w:t>
      </w:r>
      <w:r w:rsidRPr="00C11A75">
        <w:rPr>
          <w:sz w:val="22"/>
          <w:szCs w:val="22"/>
        </w:rPr>
        <w:t xml:space="preserve">сделок по </w:t>
      </w:r>
      <w:r w:rsidRPr="00C11A75">
        <w:rPr>
          <w:bCs/>
          <w:sz w:val="22"/>
          <w:szCs w:val="22"/>
        </w:rPr>
        <w:t>распоряжению Земельным участком.</w:t>
      </w:r>
    </w:p>
    <w:p w14:paraId="29C77208" w14:textId="50E7147F" w:rsidR="00ED716A" w:rsidRPr="000E78E4" w:rsidRDefault="00C11A75" w:rsidP="007E34CF">
      <w:pPr>
        <w:ind w:right="-42" w:firstLine="567"/>
        <w:jc w:val="both"/>
        <w:rPr>
          <w:sz w:val="22"/>
          <w:szCs w:val="22"/>
        </w:rPr>
      </w:pPr>
      <w:r>
        <w:rPr>
          <w:sz w:val="22"/>
          <w:szCs w:val="22"/>
        </w:rPr>
        <w:t>10</w:t>
      </w:r>
      <w:r w:rsidR="00ED716A" w:rsidRPr="00C11A75">
        <w:rPr>
          <w:sz w:val="22"/>
          <w:szCs w:val="22"/>
        </w:rPr>
        <w:t>.</w:t>
      </w:r>
      <w:r>
        <w:rPr>
          <w:sz w:val="22"/>
          <w:szCs w:val="22"/>
        </w:rPr>
        <w:t>2</w:t>
      </w:r>
      <w:r w:rsidR="00ED716A" w:rsidRPr="00C11A75">
        <w:rPr>
          <w:sz w:val="22"/>
          <w:szCs w:val="22"/>
        </w:rPr>
        <w:t>. Участник долевого строительства дает свое согласие Застройщику</w:t>
      </w:r>
      <w:r w:rsidR="00ED716A" w:rsidRPr="000E78E4">
        <w:rPr>
          <w:sz w:val="22"/>
          <w:szCs w:val="22"/>
        </w:rPr>
        <w:t xml:space="preserve"> на изменение адреса (местоположения) земельн</w:t>
      </w:r>
      <w:r w:rsidR="00C50B0C" w:rsidRPr="000E78E4">
        <w:rPr>
          <w:sz w:val="22"/>
          <w:szCs w:val="22"/>
        </w:rPr>
        <w:t>ого участка, указанного в п. 1.4. н</w:t>
      </w:r>
      <w:r w:rsidR="00ED716A" w:rsidRPr="000E78E4">
        <w:rPr>
          <w:sz w:val="22"/>
          <w:szCs w:val="22"/>
        </w:rPr>
        <w:t xml:space="preserve">астоящего договора. </w:t>
      </w:r>
      <w:r w:rsidR="001570FE" w:rsidRPr="000E78E4">
        <w:rPr>
          <w:sz w:val="22"/>
          <w:szCs w:val="22"/>
        </w:rPr>
        <w:t>В случае изменения адреса земельного участка</w:t>
      </w:r>
      <w:r w:rsidR="00ED716A" w:rsidRPr="000E78E4">
        <w:rPr>
          <w:sz w:val="22"/>
          <w:szCs w:val="22"/>
        </w:rPr>
        <w:t xml:space="preserve"> новый адрес будет указываться в акте </w:t>
      </w:r>
      <w:r w:rsidR="00C50B0C" w:rsidRPr="000E78E4">
        <w:rPr>
          <w:sz w:val="22"/>
          <w:szCs w:val="22"/>
        </w:rPr>
        <w:t xml:space="preserve">приема-передачи </w:t>
      </w:r>
      <w:r w:rsidR="00ED716A" w:rsidRPr="000E78E4">
        <w:rPr>
          <w:sz w:val="22"/>
          <w:szCs w:val="22"/>
        </w:rPr>
        <w:t>при передаче Объекта</w:t>
      </w:r>
      <w:r w:rsidR="00C50B0C" w:rsidRPr="000E78E4">
        <w:rPr>
          <w:sz w:val="22"/>
          <w:szCs w:val="22"/>
        </w:rPr>
        <w:t xml:space="preserve"> долевого строительства</w:t>
      </w:r>
      <w:r w:rsidR="00ED716A" w:rsidRPr="000E78E4">
        <w:rPr>
          <w:sz w:val="22"/>
          <w:szCs w:val="22"/>
        </w:rPr>
        <w:t xml:space="preserve"> Участнику долевого строительства после ввода </w:t>
      </w:r>
      <w:r>
        <w:rPr>
          <w:sz w:val="22"/>
          <w:szCs w:val="22"/>
        </w:rPr>
        <w:t xml:space="preserve">Гостиничного комплекса </w:t>
      </w:r>
      <w:r w:rsidR="00E67EE6" w:rsidRPr="000E78E4">
        <w:rPr>
          <w:sz w:val="22"/>
          <w:szCs w:val="22"/>
        </w:rPr>
        <w:t>и входящего в его состав Здания</w:t>
      </w:r>
      <w:r w:rsidR="00ED716A" w:rsidRPr="000E78E4">
        <w:rPr>
          <w:sz w:val="22"/>
          <w:szCs w:val="22"/>
        </w:rPr>
        <w:t xml:space="preserve"> в эксплуатацию.</w:t>
      </w:r>
    </w:p>
    <w:p w14:paraId="636E783E" w14:textId="7A5C7BC9" w:rsidR="00ED716A" w:rsidRPr="000E78E4" w:rsidRDefault="00C11A75" w:rsidP="007E34CF">
      <w:pPr>
        <w:ind w:right="-42" w:firstLine="567"/>
        <w:jc w:val="both"/>
        <w:rPr>
          <w:sz w:val="22"/>
          <w:szCs w:val="22"/>
        </w:rPr>
      </w:pPr>
      <w:r>
        <w:rPr>
          <w:sz w:val="22"/>
          <w:szCs w:val="22"/>
        </w:rPr>
        <w:t>10</w:t>
      </w:r>
      <w:r w:rsidR="00C50B0C" w:rsidRPr="000E78E4">
        <w:rPr>
          <w:sz w:val="22"/>
          <w:szCs w:val="22"/>
        </w:rPr>
        <w:t>.</w:t>
      </w:r>
      <w:r>
        <w:rPr>
          <w:sz w:val="22"/>
          <w:szCs w:val="22"/>
        </w:rPr>
        <w:t>3.</w:t>
      </w:r>
      <w:r w:rsidR="00ED716A" w:rsidRPr="000E78E4">
        <w:rPr>
          <w:sz w:val="22"/>
          <w:szCs w:val="22"/>
        </w:rPr>
        <w:t xml:space="preserve"> Застройщик без доверенности ведет общие дела по строительству </w:t>
      </w:r>
      <w:r w:rsidR="00E67EE6" w:rsidRPr="000E78E4">
        <w:rPr>
          <w:sz w:val="22"/>
          <w:szCs w:val="22"/>
        </w:rPr>
        <w:t xml:space="preserve">Здания входящего в состав </w:t>
      </w:r>
      <w:r w:rsidR="00C55A50" w:rsidRPr="000E78E4">
        <w:rPr>
          <w:sz w:val="22"/>
          <w:szCs w:val="22"/>
        </w:rPr>
        <w:t xml:space="preserve">объекта </w:t>
      </w:r>
      <w:r w:rsidR="00E67EE6" w:rsidRPr="000E78E4">
        <w:rPr>
          <w:sz w:val="22"/>
          <w:szCs w:val="22"/>
        </w:rPr>
        <w:t>строительства «</w:t>
      </w:r>
      <w:r>
        <w:rPr>
          <w:sz w:val="22"/>
          <w:szCs w:val="22"/>
        </w:rPr>
        <w:t>Гостиничного комплекса</w:t>
      </w:r>
      <w:r w:rsidR="00E67EE6" w:rsidRPr="000E78E4">
        <w:rPr>
          <w:sz w:val="22"/>
          <w:szCs w:val="22"/>
        </w:rPr>
        <w:t>»</w:t>
      </w:r>
      <w:r w:rsidR="00ED716A" w:rsidRPr="000E78E4">
        <w:rPr>
          <w:sz w:val="22"/>
          <w:szCs w:val="22"/>
        </w:rPr>
        <w:t xml:space="preserve"> и совершает все необходимые для осуществления строительства сделки с третьими лицами.</w:t>
      </w:r>
    </w:p>
    <w:p w14:paraId="2007CC79" w14:textId="508B29B5" w:rsidR="00ED716A" w:rsidRPr="000E78E4" w:rsidRDefault="00C11A75" w:rsidP="007E34CF">
      <w:pPr>
        <w:autoSpaceDE w:val="0"/>
        <w:autoSpaceDN w:val="0"/>
        <w:adjustRightInd w:val="0"/>
        <w:ind w:firstLine="567"/>
        <w:jc w:val="both"/>
        <w:rPr>
          <w:rFonts w:eastAsia="Calibri"/>
          <w:sz w:val="22"/>
          <w:szCs w:val="22"/>
        </w:rPr>
      </w:pPr>
      <w:r>
        <w:rPr>
          <w:sz w:val="22"/>
          <w:szCs w:val="22"/>
        </w:rPr>
        <w:t>10</w:t>
      </w:r>
      <w:r w:rsidR="00C50B0C" w:rsidRPr="000E78E4">
        <w:rPr>
          <w:sz w:val="22"/>
          <w:szCs w:val="22"/>
        </w:rPr>
        <w:t>.</w:t>
      </w:r>
      <w:r>
        <w:rPr>
          <w:sz w:val="22"/>
          <w:szCs w:val="22"/>
        </w:rPr>
        <w:t>4.</w:t>
      </w:r>
      <w:r w:rsidR="00ED716A" w:rsidRPr="000E78E4">
        <w:rPr>
          <w:sz w:val="22"/>
          <w:szCs w:val="22"/>
        </w:rPr>
        <w:t xml:space="preserve"> Участник долевого строительства дает свое согласие Застройщику на передачу в собственность специализированным (эксплуатирующим) организациям построенных (реконструированных) за счет средств </w:t>
      </w:r>
      <w:r>
        <w:rPr>
          <w:sz w:val="22"/>
          <w:szCs w:val="22"/>
        </w:rPr>
        <w:t>У</w:t>
      </w:r>
      <w:r w:rsidR="00ED716A" w:rsidRPr="000E78E4">
        <w:rPr>
          <w:sz w:val="22"/>
          <w:szCs w:val="22"/>
        </w:rPr>
        <w:t xml:space="preserve">частников долевого строительства </w:t>
      </w:r>
      <w:r w:rsidR="00ED716A" w:rsidRPr="000E78E4">
        <w:rPr>
          <w:rFonts w:eastAsia="Calibri"/>
          <w:sz w:val="22"/>
          <w:szCs w:val="22"/>
        </w:rPr>
        <w:t xml:space="preserve">в границах земельного участка, сетей инженерно-технического обеспечения, необходимых для подключения (технологического присоединения) </w:t>
      </w:r>
      <w:r w:rsidR="00E67EE6" w:rsidRPr="000E78E4">
        <w:rPr>
          <w:rFonts w:eastAsia="Calibri"/>
          <w:sz w:val="22"/>
          <w:szCs w:val="22"/>
        </w:rPr>
        <w:t xml:space="preserve">Здания, входящего в состав </w:t>
      </w:r>
      <w:r w:rsidR="00C55A50" w:rsidRPr="000E78E4">
        <w:rPr>
          <w:rFonts w:eastAsia="Calibri"/>
          <w:sz w:val="22"/>
          <w:szCs w:val="22"/>
        </w:rPr>
        <w:t xml:space="preserve">объекта </w:t>
      </w:r>
      <w:r w:rsidR="00E67EE6" w:rsidRPr="000E78E4">
        <w:rPr>
          <w:rFonts w:eastAsia="Calibri"/>
          <w:sz w:val="22"/>
          <w:szCs w:val="22"/>
        </w:rPr>
        <w:t>строительства «</w:t>
      </w:r>
      <w:r>
        <w:rPr>
          <w:rFonts w:eastAsia="Calibri"/>
          <w:sz w:val="22"/>
          <w:szCs w:val="22"/>
        </w:rPr>
        <w:t>Гостиничный комплекс</w:t>
      </w:r>
      <w:r w:rsidR="00E67EE6" w:rsidRPr="000E78E4">
        <w:rPr>
          <w:rFonts w:eastAsia="Calibri"/>
          <w:sz w:val="22"/>
          <w:szCs w:val="22"/>
        </w:rPr>
        <w:t>»</w:t>
      </w:r>
      <w:r w:rsidR="00ED716A" w:rsidRPr="000E78E4">
        <w:rPr>
          <w:rFonts w:eastAsia="Calibri"/>
          <w:sz w:val="22"/>
          <w:szCs w:val="22"/>
        </w:rPr>
        <w:t xml:space="preserve"> к таким сетям, если их строительство (реконструкция) предусмотрено соответствующей проектной документацией.</w:t>
      </w:r>
      <w:r w:rsidR="00C55A50" w:rsidRPr="000E78E4">
        <w:rPr>
          <w:rFonts w:eastAsia="Calibri"/>
          <w:sz w:val="22"/>
          <w:szCs w:val="22"/>
        </w:rPr>
        <w:t xml:space="preserve"> </w:t>
      </w:r>
    </w:p>
    <w:p w14:paraId="297E0963" w14:textId="75725258" w:rsidR="00ED716A" w:rsidRPr="007B7055" w:rsidRDefault="00C11A75" w:rsidP="007E34CF">
      <w:pPr>
        <w:autoSpaceDE w:val="0"/>
        <w:autoSpaceDN w:val="0"/>
        <w:adjustRightInd w:val="0"/>
        <w:ind w:firstLine="567"/>
        <w:jc w:val="both"/>
        <w:rPr>
          <w:rFonts w:eastAsia="Calibri"/>
          <w:sz w:val="22"/>
          <w:szCs w:val="22"/>
        </w:rPr>
      </w:pPr>
      <w:r>
        <w:rPr>
          <w:rFonts w:eastAsia="Calibri"/>
          <w:sz w:val="22"/>
          <w:szCs w:val="22"/>
        </w:rPr>
        <w:t>10</w:t>
      </w:r>
      <w:r w:rsidR="00C50B0C" w:rsidRPr="000E78E4">
        <w:rPr>
          <w:rFonts w:eastAsia="Calibri"/>
          <w:sz w:val="22"/>
          <w:szCs w:val="22"/>
        </w:rPr>
        <w:t>.</w:t>
      </w:r>
      <w:r>
        <w:rPr>
          <w:rFonts w:eastAsia="Calibri"/>
          <w:sz w:val="22"/>
          <w:szCs w:val="22"/>
        </w:rPr>
        <w:t>5</w:t>
      </w:r>
      <w:r w:rsidR="00C50B0C" w:rsidRPr="000E78E4">
        <w:rPr>
          <w:rFonts w:eastAsia="Calibri"/>
          <w:sz w:val="22"/>
          <w:szCs w:val="22"/>
        </w:rPr>
        <w:t>.</w:t>
      </w:r>
      <w:r w:rsidR="00ED716A" w:rsidRPr="000E78E4">
        <w:rPr>
          <w:rFonts w:eastAsia="Calibri"/>
          <w:sz w:val="22"/>
          <w:szCs w:val="22"/>
        </w:rPr>
        <w:t xml:space="preserve"> </w:t>
      </w:r>
      <w:r w:rsidR="00ED716A" w:rsidRPr="000E78E4">
        <w:rPr>
          <w:sz w:val="22"/>
          <w:szCs w:val="22"/>
        </w:rPr>
        <w:t xml:space="preserve">С момента передачи Объекта </w:t>
      </w:r>
      <w:r w:rsidR="00C50B0C" w:rsidRPr="000E78E4">
        <w:rPr>
          <w:sz w:val="22"/>
          <w:szCs w:val="22"/>
        </w:rPr>
        <w:t xml:space="preserve">долевого строительства </w:t>
      </w:r>
      <w:r w:rsidR="00ED716A" w:rsidRPr="000E78E4">
        <w:rPr>
          <w:sz w:val="22"/>
          <w:szCs w:val="22"/>
        </w:rPr>
        <w:t>Участнику долевого строительства (либо со дня составления Застройщиком одностороннего акта о передаче Объекта</w:t>
      </w:r>
      <w:r w:rsidR="00C50B0C" w:rsidRPr="000E78E4">
        <w:rPr>
          <w:sz w:val="22"/>
          <w:szCs w:val="22"/>
        </w:rPr>
        <w:t xml:space="preserve"> долевого строительства</w:t>
      </w:r>
      <w:r w:rsidR="00ED716A" w:rsidRPr="000E78E4">
        <w:rPr>
          <w:sz w:val="22"/>
          <w:szCs w:val="22"/>
        </w:rPr>
        <w:t xml:space="preserve">) обязанность охраны, оплаты </w:t>
      </w:r>
      <w:r w:rsidRPr="000E78E4">
        <w:rPr>
          <w:sz w:val="22"/>
          <w:szCs w:val="22"/>
        </w:rPr>
        <w:t>содержания</w:t>
      </w:r>
      <w:r w:rsidR="00ED716A" w:rsidRPr="000E78E4">
        <w:rPr>
          <w:sz w:val="22"/>
          <w:szCs w:val="22"/>
        </w:rPr>
        <w:t xml:space="preserve"> Объекта </w:t>
      </w:r>
      <w:r w:rsidR="00C50B0C" w:rsidRPr="000E78E4">
        <w:rPr>
          <w:sz w:val="22"/>
          <w:szCs w:val="22"/>
        </w:rPr>
        <w:t xml:space="preserve">долевого строительства </w:t>
      </w:r>
      <w:r w:rsidR="00ED716A" w:rsidRPr="000E78E4">
        <w:rPr>
          <w:sz w:val="22"/>
          <w:szCs w:val="22"/>
        </w:rPr>
        <w:t xml:space="preserve">(в том числе </w:t>
      </w:r>
      <w:r w:rsidR="00ED716A" w:rsidRPr="000E78E4">
        <w:rPr>
          <w:sz w:val="22"/>
          <w:szCs w:val="22"/>
        </w:rPr>
        <w:lastRenderedPageBreak/>
        <w:t xml:space="preserve">коммунальных услуг, расходов по эксплуатации и техническому обслуживанию общего имущества </w:t>
      </w:r>
      <w:r w:rsidR="00E67EE6" w:rsidRPr="000E78E4">
        <w:rPr>
          <w:sz w:val="22"/>
          <w:szCs w:val="22"/>
        </w:rPr>
        <w:t>в Здании</w:t>
      </w:r>
      <w:r w:rsidR="00ED716A" w:rsidRPr="000E78E4">
        <w:rPr>
          <w:sz w:val="22"/>
          <w:szCs w:val="22"/>
        </w:rPr>
        <w:t>, пропорционально своей доле) переходят к Участнику долевого строительства.</w:t>
      </w:r>
    </w:p>
    <w:p w14:paraId="66A361F5" w14:textId="77777777" w:rsidR="0065481E" w:rsidRPr="00C11A75" w:rsidRDefault="0065481E" w:rsidP="0046780F">
      <w:pPr>
        <w:tabs>
          <w:tab w:val="left" w:pos="142"/>
          <w:tab w:val="num" w:pos="426"/>
          <w:tab w:val="num" w:pos="851"/>
        </w:tabs>
        <w:ind w:firstLine="567"/>
        <w:jc w:val="center"/>
        <w:rPr>
          <w:b/>
          <w:sz w:val="22"/>
          <w:szCs w:val="22"/>
        </w:rPr>
      </w:pPr>
    </w:p>
    <w:p w14:paraId="24F1D3FD" w14:textId="1E93A34F" w:rsidR="00E56C49" w:rsidRPr="00C11A75" w:rsidRDefault="0046780F" w:rsidP="0046780F">
      <w:pPr>
        <w:tabs>
          <w:tab w:val="left" w:pos="142"/>
          <w:tab w:val="num" w:pos="426"/>
          <w:tab w:val="num" w:pos="851"/>
        </w:tabs>
        <w:ind w:firstLine="567"/>
        <w:jc w:val="center"/>
        <w:rPr>
          <w:b/>
          <w:sz w:val="22"/>
          <w:szCs w:val="22"/>
        </w:rPr>
      </w:pPr>
      <w:r w:rsidRPr="00C11A75">
        <w:rPr>
          <w:b/>
          <w:sz w:val="22"/>
          <w:szCs w:val="22"/>
        </w:rPr>
        <w:t>1</w:t>
      </w:r>
      <w:r w:rsidR="00C11A75">
        <w:rPr>
          <w:b/>
          <w:sz w:val="22"/>
          <w:szCs w:val="22"/>
        </w:rPr>
        <w:t>1</w:t>
      </w:r>
      <w:r w:rsidRPr="00C11A75">
        <w:rPr>
          <w:b/>
          <w:sz w:val="22"/>
          <w:szCs w:val="22"/>
        </w:rPr>
        <w:t xml:space="preserve">. </w:t>
      </w:r>
      <w:r w:rsidR="00E56C49" w:rsidRPr="00C11A75">
        <w:rPr>
          <w:b/>
          <w:sz w:val="22"/>
          <w:szCs w:val="22"/>
        </w:rPr>
        <w:t>СРОК ДЕЙСТВИЯ,</w:t>
      </w:r>
    </w:p>
    <w:p w14:paraId="6C5E5E89" w14:textId="77777777" w:rsidR="0046780F" w:rsidRPr="000E78E4" w:rsidRDefault="0046780F" w:rsidP="0046780F">
      <w:pPr>
        <w:tabs>
          <w:tab w:val="left" w:pos="142"/>
          <w:tab w:val="num" w:pos="426"/>
          <w:tab w:val="num" w:pos="851"/>
        </w:tabs>
        <w:ind w:firstLine="567"/>
        <w:jc w:val="center"/>
        <w:rPr>
          <w:b/>
          <w:sz w:val="22"/>
          <w:szCs w:val="22"/>
        </w:rPr>
      </w:pPr>
      <w:r w:rsidRPr="00C11A75">
        <w:rPr>
          <w:b/>
          <w:sz w:val="22"/>
          <w:szCs w:val="22"/>
        </w:rPr>
        <w:t>ИЗМЕНЕН</w:t>
      </w:r>
      <w:r w:rsidRPr="000E78E4">
        <w:rPr>
          <w:b/>
          <w:sz w:val="22"/>
          <w:szCs w:val="22"/>
        </w:rPr>
        <w:t>ИЕ И РАСТОРЖЕНИЕ ДОГОВОРА</w:t>
      </w:r>
    </w:p>
    <w:p w14:paraId="7B5D8E80" w14:textId="35F80A4E" w:rsidR="00E56C49" w:rsidRPr="000E78E4" w:rsidRDefault="00E56C49" w:rsidP="00E56C49">
      <w:pPr>
        <w:tabs>
          <w:tab w:val="left" w:pos="1985"/>
        </w:tabs>
        <w:ind w:firstLine="567"/>
        <w:jc w:val="both"/>
        <w:rPr>
          <w:sz w:val="22"/>
          <w:szCs w:val="22"/>
        </w:rPr>
      </w:pPr>
      <w:r w:rsidRPr="000E78E4">
        <w:rPr>
          <w:sz w:val="22"/>
          <w:szCs w:val="22"/>
        </w:rPr>
        <w:t>1</w:t>
      </w:r>
      <w:r w:rsidR="00C11A75">
        <w:rPr>
          <w:sz w:val="22"/>
          <w:szCs w:val="22"/>
        </w:rPr>
        <w:t>1</w:t>
      </w:r>
      <w:r w:rsidRPr="000E78E4">
        <w:rPr>
          <w:sz w:val="22"/>
          <w:szCs w:val="22"/>
        </w:rPr>
        <w:t>.1.</w:t>
      </w:r>
      <w:r w:rsidR="001302B7" w:rsidRPr="000E78E4">
        <w:rPr>
          <w:sz w:val="22"/>
          <w:szCs w:val="22"/>
        </w:rPr>
        <w:t xml:space="preserve"> </w:t>
      </w:r>
      <w:r w:rsidRPr="000E78E4">
        <w:rPr>
          <w:sz w:val="22"/>
          <w:szCs w:val="22"/>
        </w:rPr>
        <w:t>Настоящий договор считается заключенным с момента государственной регистрации в Управлении Федеральной службы государственной регистрации, кадастра и картографии по Краснодарскому краю и действует до полного исполнения Сторонами своих обязательств.</w:t>
      </w:r>
    </w:p>
    <w:p w14:paraId="4F30B185" w14:textId="0B11BDBE" w:rsidR="00786409" w:rsidRPr="000E78E4" w:rsidRDefault="00786409" w:rsidP="00616559">
      <w:pPr>
        <w:tabs>
          <w:tab w:val="left" w:pos="1985"/>
        </w:tabs>
        <w:ind w:firstLine="567"/>
        <w:jc w:val="both"/>
        <w:rPr>
          <w:sz w:val="22"/>
          <w:szCs w:val="22"/>
        </w:rPr>
      </w:pPr>
      <w:r w:rsidRPr="000E78E4">
        <w:rPr>
          <w:sz w:val="22"/>
          <w:szCs w:val="22"/>
        </w:rPr>
        <w:t>1</w:t>
      </w:r>
      <w:r w:rsidR="00C11A75">
        <w:rPr>
          <w:sz w:val="22"/>
          <w:szCs w:val="22"/>
        </w:rPr>
        <w:t>1</w:t>
      </w:r>
      <w:r w:rsidRPr="000E78E4">
        <w:rPr>
          <w:sz w:val="22"/>
          <w:szCs w:val="22"/>
        </w:rPr>
        <w:t>.2.</w:t>
      </w:r>
      <w:r w:rsidR="001302B7" w:rsidRPr="000E78E4">
        <w:rPr>
          <w:sz w:val="22"/>
          <w:szCs w:val="22"/>
        </w:rPr>
        <w:t xml:space="preserve"> </w:t>
      </w:r>
      <w:r w:rsidRPr="000E78E4">
        <w:rPr>
          <w:sz w:val="22"/>
          <w:szCs w:val="22"/>
        </w:rPr>
        <w:t xml:space="preserve">Настоящий договор может быть изменен или расторгнут по соглашению Сторон, а также по требованию любой из Сторон в случаях, установленных </w:t>
      </w:r>
      <w:r w:rsidR="007C48D8" w:rsidRPr="000E78E4">
        <w:rPr>
          <w:sz w:val="22"/>
          <w:szCs w:val="22"/>
        </w:rPr>
        <w:t xml:space="preserve">Законом о долевом строительстве, </w:t>
      </w:r>
      <w:r w:rsidRPr="000E78E4">
        <w:rPr>
          <w:sz w:val="22"/>
          <w:szCs w:val="22"/>
        </w:rPr>
        <w:t>действующим законодательством РФ и настоящим договором.</w:t>
      </w:r>
    </w:p>
    <w:p w14:paraId="1A17203F" w14:textId="606154B3" w:rsidR="00616559" w:rsidRPr="000E78E4" w:rsidRDefault="00616559" w:rsidP="00616559">
      <w:pPr>
        <w:pStyle w:val="af5"/>
        <w:tabs>
          <w:tab w:val="num" w:pos="0"/>
        </w:tabs>
        <w:spacing w:after="0"/>
        <w:ind w:firstLine="567"/>
        <w:jc w:val="both"/>
        <w:rPr>
          <w:sz w:val="22"/>
          <w:szCs w:val="22"/>
        </w:rPr>
      </w:pPr>
      <w:r w:rsidRPr="000E78E4">
        <w:rPr>
          <w:sz w:val="22"/>
          <w:szCs w:val="22"/>
        </w:rPr>
        <w:t>1</w:t>
      </w:r>
      <w:r w:rsidR="00C11A75">
        <w:rPr>
          <w:sz w:val="22"/>
          <w:szCs w:val="22"/>
        </w:rPr>
        <w:t>1</w:t>
      </w:r>
      <w:r w:rsidRPr="000E78E4">
        <w:rPr>
          <w:sz w:val="22"/>
          <w:szCs w:val="22"/>
        </w:rPr>
        <w:t>.3. Участник долевого строительства в одностороннем порядке вправе отказаться от исполнения настоящего договора в случае:</w:t>
      </w:r>
    </w:p>
    <w:p w14:paraId="043CDE11" w14:textId="77777777" w:rsidR="00616559" w:rsidRPr="000E78E4" w:rsidRDefault="00616559" w:rsidP="00616559">
      <w:pPr>
        <w:autoSpaceDE w:val="0"/>
        <w:autoSpaceDN w:val="0"/>
        <w:adjustRightInd w:val="0"/>
        <w:ind w:firstLine="540"/>
        <w:jc w:val="both"/>
        <w:rPr>
          <w:rFonts w:eastAsia="Calibri"/>
          <w:sz w:val="22"/>
          <w:szCs w:val="22"/>
        </w:rPr>
      </w:pPr>
      <w:r w:rsidRPr="000E78E4">
        <w:rPr>
          <w:rFonts w:eastAsia="Calibri"/>
          <w:sz w:val="22"/>
          <w:szCs w:val="22"/>
        </w:rPr>
        <w:t>1) неисполнения Застройщиком обязательства по передаче Объекта долевого строительства в срок, превышающий установленный настоящим договором срок передачи Объекта долевого строительства на два месяца;</w:t>
      </w:r>
    </w:p>
    <w:p w14:paraId="2E1FE91A" w14:textId="792225A1" w:rsidR="00616559" w:rsidRPr="000E78E4" w:rsidRDefault="00616559" w:rsidP="00616559">
      <w:pPr>
        <w:autoSpaceDE w:val="0"/>
        <w:autoSpaceDN w:val="0"/>
        <w:adjustRightInd w:val="0"/>
        <w:ind w:firstLine="540"/>
        <w:jc w:val="both"/>
        <w:rPr>
          <w:rFonts w:eastAsia="Calibri"/>
          <w:sz w:val="22"/>
          <w:szCs w:val="22"/>
        </w:rPr>
      </w:pPr>
      <w:r w:rsidRPr="000E78E4">
        <w:rPr>
          <w:rFonts w:eastAsia="Calibri"/>
          <w:sz w:val="22"/>
          <w:szCs w:val="22"/>
        </w:rPr>
        <w:t xml:space="preserve">2) неисполнения Застройщиком обязанности по безвозмездному устранению недостатков Объекта долевого строительства (пункт </w:t>
      </w:r>
      <w:r w:rsidR="00C11A75">
        <w:rPr>
          <w:rFonts w:eastAsia="Calibri"/>
          <w:sz w:val="22"/>
          <w:szCs w:val="22"/>
        </w:rPr>
        <w:t>6</w:t>
      </w:r>
      <w:r w:rsidRPr="000E78E4">
        <w:rPr>
          <w:rFonts w:eastAsia="Calibri"/>
          <w:sz w:val="22"/>
          <w:szCs w:val="22"/>
        </w:rPr>
        <w:t>.4. настоящего договора);</w:t>
      </w:r>
    </w:p>
    <w:p w14:paraId="193E4365" w14:textId="77777777" w:rsidR="00616559" w:rsidRPr="000E78E4" w:rsidRDefault="00616559" w:rsidP="00616559">
      <w:pPr>
        <w:autoSpaceDE w:val="0"/>
        <w:autoSpaceDN w:val="0"/>
        <w:adjustRightInd w:val="0"/>
        <w:ind w:firstLine="540"/>
        <w:jc w:val="both"/>
        <w:rPr>
          <w:rFonts w:eastAsia="Calibri"/>
          <w:sz w:val="22"/>
          <w:szCs w:val="22"/>
        </w:rPr>
      </w:pPr>
      <w:r w:rsidRPr="000E78E4">
        <w:rPr>
          <w:rFonts w:eastAsia="Calibri"/>
          <w:sz w:val="22"/>
          <w:szCs w:val="22"/>
        </w:rPr>
        <w:t>3) в иных случаях, установленных Законом о долевом строительстве.</w:t>
      </w:r>
    </w:p>
    <w:p w14:paraId="04AC2EF8" w14:textId="228F5942" w:rsidR="00616559" w:rsidRPr="000E78E4" w:rsidRDefault="00616559" w:rsidP="00616559">
      <w:pPr>
        <w:autoSpaceDE w:val="0"/>
        <w:autoSpaceDN w:val="0"/>
        <w:adjustRightInd w:val="0"/>
        <w:ind w:firstLine="540"/>
        <w:jc w:val="both"/>
        <w:rPr>
          <w:rFonts w:eastAsia="Calibri"/>
          <w:sz w:val="22"/>
          <w:szCs w:val="22"/>
        </w:rPr>
      </w:pPr>
      <w:r w:rsidRPr="000E78E4">
        <w:rPr>
          <w:rFonts w:eastAsia="Calibri"/>
          <w:sz w:val="22"/>
          <w:szCs w:val="22"/>
        </w:rPr>
        <w:t>1</w:t>
      </w:r>
      <w:r w:rsidR="006B7AF8">
        <w:rPr>
          <w:rFonts w:eastAsia="Calibri"/>
          <w:sz w:val="22"/>
          <w:szCs w:val="22"/>
        </w:rPr>
        <w:t>1</w:t>
      </w:r>
      <w:r w:rsidRPr="000E78E4">
        <w:rPr>
          <w:rFonts w:eastAsia="Calibri"/>
          <w:sz w:val="22"/>
          <w:szCs w:val="22"/>
        </w:rPr>
        <w:t>.4.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о долевом строительстве требованиям к Застройщику, Участник долевого строительства не имеет права на односторонний отказ от исполнения настоящего договора во внесудебном порядке.</w:t>
      </w:r>
      <w:r w:rsidR="00C55A50" w:rsidRPr="000E78E4">
        <w:rPr>
          <w:rFonts w:eastAsia="Calibri"/>
          <w:sz w:val="22"/>
          <w:szCs w:val="22"/>
        </w:rPr>
        <w:t xml:space="preserve"> Настоящий договор может </w:t>
      </w:r>
      <w:r w:rsidR="000D54CE" w:rsidRPr="000E78E4">
        <w:rPr>
          <w:rFonts w:eastAsia="Calibri"/>
          <w:sz w:val="22"/>
          <w:szCs w:val="22"/>
        </w:rPr>
        <w:t xml:space="preserve">быть </w:t>
      </w:r>
      <w:r w:rsidR="00573BDD" w:rsidRPr="000E78E4">
        <w:rPr>
          <w:rFonts w:eastAsia="Calibri"/>
          <w:sz w:val="22"/>
          <w:szCs w:val="22"/>
        </w:rPr>
        <w:t xml:space="preserve">расторгнут по соглашению Сторон на основании заявления Участника долевого строительства, после выполнения </w:t>
      </w:r>
      <w:r w:rsidR="000D54CE" w:rsidRPr="000E78E4">
        <w:rPr>
          <w:rFonts w:eastAsia="Calibri"/>
          <w:sz w:val="22"/>
          <w:szCs w:val="22"/>
        </w:rPr>
        <w:t>Сторонами условий</w:t>
      </w:r>
      <w:r w:rsidR="00573BDD" w:rsidRPr="000E78E4">
        <w:rPr>
          <w:rFonts w:eastAsia="Calibri"/>
          <w:sz w:val="22"/>
          <w:szCs w:val="22"/>
        </w:rPr>
        <w:t>, предусмотренных</w:t>
      </w:r>
      <w:r w:rsidR="00892685" w:rsidRPr="000E78E4">
        <w:rPr>
          <w:rFonts w:eastAsia="Calibri"/>
          <w:sz w:val="22"/>
          <w:szCs w:val="22"/>
        </w:rPr>
        <w:t xml:space="preserve"> пунктом </w:t>
      </w:r>
      <w:r w:rsidR="006B7AF8">
        <w:rPr>
          <w:rFonts w:eastAsia="Calibri"/>
          <w:sz w:val="22"/>
          <w:szCs w:val="22"/>
        </w:rPr>
        <w:t>8.5</w:t>
      </w:r>
      <w:r w:rsidR="00892685" w:rsidRPr="000E78E4">
        <w:rPr>
          <w:rFonts w:eastAsia="Calibri"/>
          <w:sz w:val="22"/>
          <w:szCs w:val="22"/>
        </w:rPr>
        <w:t xml:space="preserve">. настоящего Договора. </w:t>
      </w:r>
    </w:p>
    <w:p w14:paraId="7F0BB002" w14:textId="3830A256" w:rsidR="00616559" w:rsidRPr="000E78E4" w:rsidRDefault="00616559" w:rsidP="006B7AF8">
      <w:pPr>
        <w:autoSpaceDE w:val="0"/>
        <w:autoSpaceDN w:val="0"/>
        <w:adjustRightInd w:val="0"/>
        <w:ind w:firstLine="540"/>
        <w:jc w:val="both"/>
        <w:rPr>
          <w:rFonts w:eastAsia="Calibri"/>
          <w:sz w:val="22"/>
          <w:szCs w:val="22"/>
        </w:rPr>
      </w:pPr>
      <w:bookmarkStart w:id="18" w:name="Par4"/>
      <w:bookmarkEnd w:id="18"/>
      <w:r w:rsidRPr="000E78E4">
        <w:rPr>
          <w:rFonts w:eastAsia="Calibri"/>
          <w:sz w:val="22"/>
          <w:szCs w:val="22"/>
        </w:rPr>
        <w:t>1</w:t>
      </w:r>
      <w:r w:rsidR="006B7AF8">
        <w:rPr>
          <w:rFonts w:eastAsia="Calibri"/>
          <w:sz w:val="22"/>
          <w:szCs w:val="22"/>
        </w:rPr>
        <w:t>1</w:t>
      </w:r>
      <w:r w:rsidRPr="000E78E4">
        <w:rPr>
          <w:rFonts w:eastAsia="Calibri"/>
          <w:sz w:val="22"/>
          <w:szCs w:val="22"/>
        </w:rPr>
        <w:t>.5. По требованию Участника долевого строительства настоящий договор может быть расторгнут в судебном порядке в случаях, установленных Законом о долевом строительстве.</w:t>
      </w:r>
      <w:bookmarkStart w:id="19" w:name="Par8"/>
      <w:bookmarkEnd w:id="19"/>
    </w:p>
    <w:p w14:paraId="7E6C3A4E" w14:textId="5A7B5D71" w:rsidR="007C48D8" w:rsidRPr="000E78E4" w:rsidRDefault="007C48D8" w:rsidP="007C48D8">
      <w:pPr>
        <w:tabs>
          <w:tab w:val="left" w:pos="0"/>
        </w:tabs>
        <w:ind w:firstLine="567"/>
        <w:jc w:val="both"/>
        <w:rPr>
          <w:sz w:val="22"/>
          <w:szCs w:val="22"/>
        </w:rPr>
      </w:pPr>
      <w:r w:rsidRPr="000E78E4">
        <w:rPr>
          <w:rFonts w:eastAsia="Calibri"/>
          <w:sz w:val="22"/>
          <w:szCs w:val="22"/>
        </w:rPr>
        <w:t>1</w:t>
      </w:r>
      <w:r w:rsidR="006B7AF8">
        <w:rPr>
          <w:rFonts w:eastAsia="Calibri"/>
          <w:sz w:val="22"/>
          <w:szCs w:val="22"/>
        </w:rPr>
        <w:t>1</w:t>
      </w:r>
      <w:r w:rsidRPr="000E78E4">
        <w:rPr>
          <w:rFonts w:eastAsia="Calibri"/>
          <w:sz w:val="22"/>
          <w:szCs w:val="22"/>
        </w:rPr>
        <w:t>.</w:t>
      </w:r>
      <w:r w:rsidR="006B7AF8">
        <w:rPr>
          <w:rFonts w:eastAsia="Calibri"/>
          <w:sz w:val="22"/>
          <w:szCs w:val="22"/>
        </w:rPr>
        <w:t>6</w:t>
      </w:r>
      <w:r w:rsidRPr="000E78E4">
        <w:rPr>
          <w:rFonts w:eastAsia="Calibri"/>
          <w:sz w:val="22"/>
          <w:szCs w:val="22"/>
        </w:rPr>
        <w:t xml:space="preserve">. </w:t>
      </w:r>
      <w:r w:rsidRPr="000E78E4">
        <w:rPr>
          <w:bCs/>
          <w:sz w:val="22"/>
          <w:szCs w:val="22"/>
        </w:rPr>
        <w:t>Застройщик вправе отказаться в одностороннем порядке от исполнения настоящего договора в случае п</w:t>
      </w:r>
      <w:r w:rsidRPr="000E78E4">
        <w:rPr>
          <w:sz w:val="22"/>
          <w:szCs w:val="22"/>
        </w:rPr>
        <w:t>росрочки Участником долевого строительства внесения оплаты Цены договора в течение более чем два месяца.</w:t>
      </w:r>
    </w:p>
    <w:p w14:paraId="1905ACA9" w14:textId="77777777" w:rsidR="007C48D8" w:rsidRPr="000E78E4" w:rsidRDefault="007C48D8" w:rsidP="007C48D8">
      <w:pPr>
        <w:tabs>
          <w:tab w:val="left" w:pos="0"/>
        </w:tabs>
        <w:ind w:firstLine="567"/>
        <w:jc w:val="both"/>
        <w:rPr>
          <w:sz w:val="22"/>
          <w:szCs w:val="22"/>
        </w:rPr>
      </w:pPr>
      <w:r w:rsidRPr="000E78E4">
        <w:rPr>
          <w:sz w:val="22"/>
          <w:szCs w:val="22"/>
        </w:rPr>
        <w:t>В случае, если в соответствии с настоящим договором уплата Цены договора должна производиться Участником долевого строительства путем внесения платежей в предусмотренный настоящим договором период, систематическое 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 предусмотренном ст.9 Закона о долевом строительстве. Систематическим является нарушение срока внесения платежа более чем три раза в течение двенадцати месяцев или просрочка внесения платежа в течение более чем два месяца.</w:t>
      </w:r>
    </w:p>
    <w:p w14:paraId="09BD9FA5" w14:textId="4A4A56A2" w:rsidR="007C48D8" w:rsidRPr="000E78E4" w:rsidRDefault="007C48D8" w:rsidP="007C48D8">
      <w:pPr>
        <w:autoSpaceDE w:val="0"/>
        <w:autoSpaceDN w:val="0"/>
        <w:adjustRightInd w:val="0"/>
        <w:ind w:firstLine="540"/>
        <w:jc w:val="both"/>
        <w:rPr>
          <w:rFonts w:eastAsia="Calibri"/>
          <w:sz w:val="22"/>
          <w:szCs w:val="22"/>
        </w:rPr>
      </w:pPr>
      <w:r w:rsidRPr="000E78E4">
        <w:rPr>
          <w:rFonts w:eastAsia="Calibri"/>
          <w:sz w:val="22"/>
          <w:szCs w:val="22"/>
        </w:rPr>
        <w:t>1</w:t>
      </w:r>
      <w:r w:rsidR="006B7AF8">
        <w:rPr>
          <w:rFonts w:eastAsia="Calibri"/>
          <w:sz w:val="22"/>
          <w:szCs w:val="22"/>
        </w:rPr>
        <w:t>1</w:t>
      </w:r>
      <w:r w:rsidRPr="000E78E4">
        <w:rPr>
          <w:rFonts w:eastAsia="Calibri"/>
          <w:sz w:val="22"/>
          <w:szCs w:val="22"/>
        </w:rPr>
        <w:t>.</w:t>
      </w:r>
      <w:r w:rsidR="006B7AF8">
        <w:rPr>
          <w:rFonts w:eastAsia="Calibri"/>
          <w:sz w:val="22"/>
          <w:szCs w:val="22"/>
        </w:rPr>
        <w:t>7</w:t>
      </w:r>
      <w:r w:rsidRPr="000E78E4">
        <w:rPr>
          <w:rFonts w:eastAsia="Calibri"/>
          <w:sz w:val="22"/>
          <w:szCs w:val="22"/>
        </w:rPr>
        <w:t xml:space="preserve">. В случае наличия оснований для одностороннего отказа Застройщика от исполнения настоящего </w:t>
      </w:r>
      <w:r w:rsidR="000D54CE" w:rsidRPr="000E78E4">
        <w:rPr>
          <w:rFonts w:eastAsia="Calibri"/>
          <w:sz w:val="22"/>
          <w:szCs w:val="22"/>
        </w:rPr>
        <w:t>д</w:t>
      </w:r>
      <w:r w:rsidRPr="000E78E4">
        <w:rPr>
          <w:rFonts w:eastAsia="Calibri"/>
          <w:sz w:val="22"/>
          <w:szCs w:val="22"/>
        </w:rPr>
        <w:t>оговора, предусмотренных пунктом 1</w:t>
      </w:r>
      <w:r w:rsidR="006B7AF8">
        <w:rPr>
          <w:rFonts w:eastAsia="Calibri"/>
          <w:sz w:val="22"/>
          <w:szCs w:val="22"/>
        </w:rPr>
        <w:t>1</w:t>
      </w:r>
      <w:r w:rsidRPr="000E78E4">
        <w:rPr>
          <w:rFonts w:eastAsia="Calibri"/>
          <w:sz w:val="22"/>
          <w:szCs w:val="22"/>
        </w:rPr>
        <w:t>.</w:t>
      </w:r>
      <w:r w:rsidR="006B7AF8">
        <w:rPr>
          <w:rFonts w:eastAsia="Calibri"/>
          <w:sz w:val="22"/>
          <w:szCs w:val="22"/>
        </w:rPr>
        <w:t>6</w:t>
      </w:r>
      <w:r w:rsidRPr="000E78E4">
        <w:rPr>
          <w:rFonts w:eastAsia="Calibri"/>
          <w:sz w:val="22"/>
          <w:szCs w:val="22"/>
        </w:rPr>
        <w:t xml:space="preserve">. настоящего договора, Застройщик вправе расторгнуть настоящий </w:t>
      </w:r>
      <w:r w:rsidR="000D54CE" w:rsidRPr="000E78E4">
        <w:rPr>
          <w:rFonts w:eastAsia="Calibri"/>
          <w:sz w:val="22"/>
          <w:szCs w:val="22"/>
        </w:rPr>
        <w:t>д</w:t>
      </w:r>
      <w:r w:rsidRPr="000E78E4">
        <w:rPr>
          <w:rFonts w:eastAsia="Calibri"/>
          <w:sz w:val="22"/>
          <w:szCs w:val="22"/>
        </w:rPr>
        <w:t>оговор не ранее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Указанное предупреждение должно быть направлено по почте заказным письмом с описью вложения и уведомлением о вручении или вручено Участнику долевого строительства лично под расписку.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указанного предупреждения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настоящего договора.</w:t>
      </w:r>
    </w:p>
    <w:p w14:paraId="4AA24506" w14:textId="3DA689A6" w:rsidR="007C48D8" w:rsidRPr="000E78E4" w:rsidRDefault="007C48D8" w:rsidP="007C48D8">
      <w:pPr>
        <w:autoSpaceDE w:val="0"/>
        <w:autoSpaceDN w:val="0"/>
        <w:adjustRightInd w:val="0"/>
        <w:ind w:firstLine="540"/>
        <w:jc w:val="both"/>
        <w:rPr>
          <w:rFonts w:eastAsia="Calibri"/>
          <w:sz w:val="22"/>
          <w:szCs w:val="22"/>
        </w:rPr>
      </w:pPr>
      <w:bookmarkStart w:id="20" w:name="Par10"/>
      <w:bookmarkEnd w:id="20"/>
      <w:r w:rsidRPr="000E78E4">
        <w:rPr>
          <w:rFonts w:eastAsia="Calibri"/>
          <w:sz w:val="22"/>
          <w:szCs w:val="22"/>
        </w:rPr>
        <w:t>1</w:t>
      </w:r>
      <w:r w:rsidR="006B7AF8">
        <w:rPr>
          <w:rFonts w:eastAsia="Calibri"/>
          <w:sz w:val="22"/>
          <w:szCs w:val="22"/>
        </w:rPr>
        <w:t>1</w:t>
      </w:r>
      <w:r w:rsidRPr="000E78E4">
        <w:rPr>
          <w:rFonts w:eastAsia="Calibri"/>
          <w:sz w:val="22"/>
          <w:szCs w:val="22"/>
        </w:rPr>
        <w:t>.</w:t>
      </w:r>
      <w:r w:rsidR="006B7AF8">
        <w:rPr>
          <w:rFonts w:eastAsia="Calibri"/>
          <w:sz w:val="22"/>
          <w:szCs w:val="22"/>
        </w:rPr>
        <w:t>8</w:t>
      </w:r>
      <w:r w:rsidRPr="000E78E4">
        <w:rPr>
          <w:rFonts w:eastAsia="Calibri"/>
          <w:sz w:val="22"/>
          <w:szCs w:val="22"/>
        </w:rPr>
        <w:t>. В случае одностороннего отказа одной из Сторон от исполнения настоящего договора,</w:t>
      </w:r>
      <w:r w:rsidR="00A1705D" w:rsidRPr="000E78E4">
        <w:rPr>
          <w:rFonts w:eastAsia="Calibri"/>
          <w:sz w:val="22"/>
          <w:szCs w:val="22"/>
        </w:rPr>
        <w:t xml:space="preserve"> (при наличии оснований для одностороннего отказа)</w:t>
      </w:r>
      <w:r w:rsidRPr="000E78E4">
        <w:rPr>
          <w:rFonts w:eastAsia="Calibri"/>
          <w:sz w:val="22"/>
          <w:szCs w:val="22"/>
        </w:rPr>
        <w:t xml:space="preserve">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00B092E9" w14:textId="234586FE" w:rsidR="006B7AF8" w:rsidRDefault="006B7AF8" w:rsidP="006B7AF8">
      <w:pPr>
        <w:autoSpaceDE w:val="0"/>
        <w:autoSpaceDN w:val="0"/>
        <w:adjustRightInd w:val="0"/>
        <w:ind w:firstLine="540"/>
        <w:jc w:val="both"/>
        <w:rPr>
          <w:sz w:val="22"/>
          <w:szCs w:val="22"/>
        </w:rPr>
      </w:pPr>
      <w:bookmarkStart w:id="21" w:name="Par11"/>
      <w:bookmarkEnd w:id="21"/>
      <w:r w:rsidRPr="006B7AF8">
        <w:rPr>
          <w:sz w:val="22"/>
          <w:szCs w:val="22"/>
        </w:rPr>
        <w:t>11.</w:t>
      </w:r>
      <w:r>
        <w:rPr>
          <w:sz w:val="22"/>
          <w:szCs w:val="22"/>
        </w:rPr>
        <w:t>9</w:t>
      </w:r>
      <w:r w:rsidRPr="006B7AF8">
        <w:rPr>
          <w:sz w:val="22"/>
          <w:szCs w:val="22"/>
        </w:rPr>
        <w:t xml:space="preserve">. </w:t>
      </w:r>
      <w:r w:rsidR="00142EF5" w:rsidRPr="006B7AF8">
        <w:rPr>
          <w:sz w:val="22"/>
          <w:szCs w:val="22"/>
        </w:rPr>
        <w:t xml:space="preserve">В случае прекращения договора счета </w:t>
      </w:r>
      <w:proofErr w:type="spellStart"/>
      <w:r w:rsidR="00142EF5" w:rsidRPr="006B7AF8">
        <w:rPr>
          <w:sz w:val="22"/>
          <w:szCs w:val="22"/>
        </w:rPr>
        <w:t>эскроу</w:t>
      </w:r>
      <w:proofErr w:type="spellEnd"/>
      <w:r w:rsidR="00142EF5" w:rsidRPr="006B7AF8">
        <w:rPr>
          <w:sz w:val="22"/>
          <w:szCs w:val="22"/>
        </w:rPr>
        <w:t xml:space="preserve"> по основаниям, предусмотренным </w:t>
      </w:r>
      <w:hyperlink r:id="rId11" w:history="1">
        <w:r w:rsidR="00142EF5" w:rsidRPr="006B7AF8">
          <w:rPr>
            <w:sz w:val="22"/>
            <w:szCs w:val="22"/>
          </w:rPr>
          <w:t>частью 7</w:t>
        </w:r>
      </w:hyperlink>
      <w:r w:rsidR="00142EF5" w:rsidRPr="006B7AF8">
        <w:rPr>
          <w:sz w:val="22"/>
          <w:szCs w:val="22"/>
        </w:rPr>
        <w:t xml:space="preserve"> ст.15.5 Закона о долевом строительстве, денежные средства со счета </w:t>
      </w:r>
      <w:proofErr w:type="spellStart"/>
      <w:r w:rsidR="00142EF5" w:rsidRPr="006B7AF8">
        <w:rPr>
          <w:sz w:val="22"/>
          <w:szCs w:val="22"/>
        </w:rPr>
        <w:t>эскроу</w:t>
      </w:r>
      <w:proofErr w:type="spellEnd"/>
      <w:r w:rsidR="00142EF5" w:rsidRPr="006B7AF8">
        <w:rPr>
          <w:sz w:val="22"/>
          <w:szCs w:val="22"/>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w:t>
      </w:r>
      <w:r w:rsidR="00142EF5" w:rsidRPr="006B7AF8">
        <w:rPr>
          <w:sz w:val="22"/>
          <w:szCs w:val="22"/>
        </w:rPr>
        <w:lastRenderedPageBreak/>
        <w:t xml:space="preserve">права по которому переданы в залог Банку, если такое условие предусмотрено договором, заключенным между Участником долевого строительства и Банком. Договор счета </w:t>
      </w:r>
      <w:proofErr w:type="spellStart"/>
      <w:r w:rsidR="00142EF5" w:rsidRPr="006B7AF8">
        <w:rPr>
          <w:sz w:val="22"/>
          <w:szCs w:val="22"/>
        </w:rPr>
        <w:t>эскроу</w:t>
      </w:r>
      <w:proofErr w:type="spellEnd"/>
      <w:r w:rsidR="00142EF5" w:rsidRPr="006B7AF8">
        <w:rPr>
          <w:sz w:val="22"/>
          <w:szCs w:val="22"/>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 предусмотренным </w:t>
      </w:r>
      <w:hyperlink r:id="rId12" w:history="1">
        <w:r w:rsidR="00142EF5" w:rsidRPr="006B7AF8">
          <w:rPr>
            <w:sz w:val="22"/>
            <w:szCs w:val="22"/>
          </w:rPr>
          <w:t>частью 7</w:t>
        </w:r>
      </w:hyperlink>
      <w:r w:rsidR="00142EF5" w:rsidRPr="006B7AF8">
        <w:rPr>
          <w:sz w:val="22"/>
          <w:szCs w:val="22"/>
        </w:rPr>
        <w:t xml:space="preserve"> ст.15.5 Закона о долевом строительстве.</w:t>
      </w:r>
    </w:p>
    <w:p w14:paraId="11DEFD67" w14:textId="1BFC0FBF" w:rsidR="006B7AF8" w:rsidRPr="000E78E4" w:rsidRDefault="006B7AF8" w:rsidP="006B7AF8">
      <w:pPr>
        <w:autoSpaceDE w:val="0"/>
        <w:autoSpaceDN w:val="0"/>
        <w:adjustRightInd w:val="0"/>
        <w:ind w:firstLine="540"/>
        <w:jc w:val="both"/>
        <w:rPr>
          <w:sz w:val="22"/>
          <w:szCs w:val="22"/>
        </w:rPr>
      </w:pPr>
      <w:r w:rsidRPr="000E78E4">
        <w:rPr>
          <w:rFonts w:eastAsia="Calibri"/>
          <w:sz w:val="22"/>
          <w:szCs w:val="22"/>
        </w:rPr>
        <w:t>1</w:t>
      </w:r>
      <w:r>
        <w:rPr>
          <w:rFonts w:eastAsia="Calibri"/>
          <w:sz w:val="22"/>
          <w:szCs w:val="22"/>
        </w:rPr>
        <w:t>1</w:t>
      </w:r>
      <w:r w:rsidRPr="000E78E4">
        <w:rPr>
          <w:rFonts w:eastAsia="Calibri"/>
          <w:sz w:val="22"/>
          <w:szCs w:val="22"/>
        </w:rPr>
        <w:t>.</w:t>
      </w:r>
      <w:r>
        <w:rPr>
          <w:rFonts w:eastAsia="Calibri"/>
          <w:sz w:val="22"/>
          <w:szCs w:val="22"/>
        </w:rPr>
        <w:t>10</w:t>
      </w:r>
      <w:r w:rsidRPr="000E78E4">
        <w:rPr>
          <w:rFonts w:eastAsia="Calibri"/>
          <w:sz w:val="22"/>
          <w:szCs w:val="22"/>
        </w:rPr>
        <w:t xml:space="preserve">. </w:t>
      </w:r>
      <w:r w:rsidRPr="000E78E4">
        <w:rPr>
          <w:sz w:val="22"/>
          <w:szCs w:val="22"/>
        </w:rPr>
        <w:t xml:space="preserve"> При необходимости заключения дополнительных соглашений к настоящему договору, расходы по государственной регистрации </w:t>
      </w:r>
      <w:r w:rsidR="001D4FE0">
        <w:rPr>
          <w:sz w:val="22"/>
          <w:szCs w:val="22"/>
        </w:rPr>
        <w:t>таких</w:t>
      </w:r>
      <w:r w:rsidRPr="000E78E4">
        <w:rPr>
          <w:sz w:val="22"/>
          <w:szCs w:val="22"/>
        </w:rPr>
        <w:t xml:space="preserve"> дополнительных соглашений, несет Сторона, выступившая инициатором подписания последних.</w:t>
      </w:r>
    </w:p>
    <w:p w14:paraId="7856ED73" w14:textId="77777777" w:rsidR="00973E63" w:rsidRPr="000E78E4" w:rsidRDefault="00973E63" w:rsidP="00786409">
      <w:pPr>
        <w:tabs>
          <w:tab w:val="left" w:pos="142"/>
          <w:tab w:val="num" w:pos="426"/>
          <w:tab w:val="num" w:pos="851"/>
        </w:tabs>
        <w:ind w:firstLine="567"/>
        <w:jc w:val="both"/>
        <w:rPr>
          <w:sz w:val="22"/>
          <w:szCs w:val="22"/>
        </w:rPr>
      </w:pPr>
    </w:p>
    <w:p w14:paraId="39E03D87" w14:textId="2B367D9D" w:rsidR="00ED716A" w:rsidRPr="000E78E4" w:rsidRDefault="00ED716A" w:rsidP="00ED716A">
      <w:pPr>
        <w:tabs>
          <w:tab w:val="left" w:pos="142"/>
          <w:tab w:val="num" w:pos="426"/>
          <w:tab w:val="num" w:pos="851"/>
        </w:tabs>
        <w:jc w:val="center"/>
        <w:rPr>
          <w:b/>
          <w:sz w:val="22"/>
          <w:szCs w:val="22"/>
        </w:rPr>
      </w:pPr>
      <w:r w:rsidRPr="000E78E4">
        <w:rPr>
          <w:b/>
          <w:sz w:val="22"/>
          <w:szCs w:val="22"/>
        </w:rPr>
        <w:t>1</w:t>
      </w:r>
      <w:r w:rsidR="006B7AF8">
        <w:rPr>
          <w:b/>
          <w:sz w:val="22"/>
          <w:szCs w:val="22"/>
        </w:rPr>
        <w:t>2</w:t>
      </w:r>
      <w:r w:rsidRPr="000E78E4">
        <w:rPr>
          <w:b/>
          <w:sz w:val="22"/>
          <w:szCs w:val="22"/>
        </w:rPr>
        <w:t>. ФОРС-МАЖОР</w:t>
      </w:r>
    </w:p>
    <w:p w14:paraId="6AA53B7B" w14:textId="2C5AA287" w:rsidR="00ED716A" w:rsidRPr="000E78E4" w:rsidRDefault="00B0767C" w:rsidP="00ED716A">
      <w:pPr>
        <w:tabs>
          <w:tab w:val="left" w:pos="142"/>
          <w:tab w:val="num" w:pos="426"/>
          <w:tab w:val="num" w:pos="851"/>
        </w:tabs>
        <w:ind w:firstLine="567"/>
        <w:jc w:val="both"/>
        <w:rPr>
          <w:sz w:val="22"/>
          <w:szCs w:val="22"/>
        </w:rPr>
      </w:pPr>
      <w:r w:rsidRPr="000E78E4">
        <w:rPr>
          <w:sz w:val="22"/>
          <w:szCs w:val="22"/>
        </w:rPr>
        <w:t>1</w:t>
      </w:r>
      <w:r w:rsidR="006B7AF8">
        <w:rPr>
          <w:sz w:val="22"/>
          <w:szCs w:val="22"/>
        </w:rPr>
        <w:t>2</w:t>
      </w:r>
      <w:r w:rsidR="00ED716A" w:rsidRPr="000E78E4">
        <w:rPr>
          <w:sz w:val="22"/>
          <w:szCs w:val="22"/>
        </w:rPr>
        <w:t>.1</w:t>
      </w:r>
      <w:r w:rsidR="00ED716A" w:rsidRPr="000E78E4">
        <w:rPr>
          <w:b/>
          <w:sz w:val="22"/>
          <w:szCs w:val="22"/>
        </w:rPr>
        <w:t xml:space="preserve">. </w:t>
      </w:r>
      <w:r w:rsidR="00ED716A" w:rsidRPr="000E78E4">
        <w:rPr>
          <w:sz w:val="22"/>
          <w:szCs w:val="22"/>
        </w:rPr>
        <w:t>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в данных условиях обстоятельств, возникших после заключения настоящего договора. К форс-мажорным обстоятельствам относятся: стихийные бедствия, войны, блокады, забастовки, изменение законодательства РФ, запреты органов власти, другие чрезвычайные обстоятельства, препятствующие исполнению сторонами своих обязательств по настоящему договору.</w:t>
      </w:r>
    </w:p>
    <w:p w14:paraId="5FE7DCE9" w14:textId="253B24BA" w:rsidR="00ED716A" w:rsidRPr="000E78E4" w:rsidRDefault="00B0767C" w:rsidP="00ED716A">
      <w:pPr>
        <w:tabs>
          <w:tab w:val="left" w:pos="142"/>
          <w:tab w:val="num" w:pos="426"/>
          <w:tab w:val="num" w:pos="851"/>
        </w:tabs>
        <w:ind w:firstLine="567"/>
        <w:jc w:val="both"/>
        <w:rPr>
          <w:b/>
          <w:sz w:val="22"/>
          <w:szCs w:val="22"/>
        </w:rPr>
      </w:pPr>
      <w:r w:rsidRPr="000E78E4">
        <w:rPr>
          <w:sz w:val="22"/>
          <w:szCs w:val="22"/>
        </w:rPr>
        <w:t>1</w:t>
      </w:r>
      <w:r w:rsidR="006B7AF8">
        <w:rPr>
          <w:sz w:val="22"/>
          <w:szCs w:val="22"/>
        </w:rPr>
        <w:t>2</w:t>
      </w:r>
      <w:r w:rsidRPr="000E78E4">
        <w:rPr>
          <w:sz w:val="22"/>
          <w:szCs w:val="22"/>
        </w:rPr>
        <w:t>.</w:t>
      </w:r>
      <w:r w:rsidR="00ED716A" w:rsidRPr="000E78E4">
        <w:rPr>
          <w:sz w:val="22"/>
          <w:szCs w:val="22"/>
        </w:rPr>
        <w:t xml:space="preserve">2. При наступлении указанных в п. </w:t>
      </w:r>
      <w:r w:rsidRPr="000E78E4">
        <w:rPr>
          <w:sz w:val="22"/>
          <w:szCs w:val="22"/>
        </w:rPr>
        <w:t>1</w:t>
      </w:r>
      <w:r w:rsidR="006B7AF8">
        <w:rPr>
          <w:sz w:val="22"/>
          <w:szCs w:val="22"/>
        </w:rPr>
        <w:t>2</w:t>
      </w:r>
      <w:r w:rsidR="00ED716A" w:rsidRPr="000E78E4">
        <w:rPr>
          <w:sz w:val="22"/>
          <w:szCs w:val="22"/>
        </w:rPr>
        <w:t>.1. настоящего договора обстоятельств, Сторона для которой создалась невозможность исполнения обязательств по настоящему договору, должна не позднее 5 (пяти) календарных дней с момента наступления таких обстоятельств известить другую Сторону.</w:t>
      </w:r>
    </w:p>
    <w:p w14:paraId="5D12C0D1" w14:textId="20F489FD" w:rsidR="00ED716A" w:rsidRPr="000E78E4" w:rsidRDefault="00B0767C" w:rsidP="00ED716A">
      <w:pPr>
        <w:tabs>
          <w:tab w:val="left" w:pos="142"/>
          <w:tab w:val="num" w:pos="426"/>
          <w:tab w:val="num" w:pos="851"/>
        </w:tabs>
        <w:ind w:firstLine="567"/>
        <w:jc w:val="both"/>
        <w:rPr>
          <w:sz w:val="22"/>
          <w:szCs w:val="22"/>
        </w:rPr>
      </w:pPr>
      <w:r w:rsidRPr="000E78E4">
        <w:rPr>
          <w:sz w:val="22"/>
          <w:szCs w:val="22"/>
        </w:rPr>
        <w:t>1</w:t>
      </w:r>
      <w:r w:rsidR="006B7AF8">
        <w:rPr>
          <w:sz w:val="22"/>
          <w:szCs w:val="22"/>
        </w:rPr>
        <w:t>2</w:t>
      </w:r>
      <w:r w:rsidR="00ED716A" w:rsidRPr="000E78E4">
        <w:rPr>
          <w:sz w:val="22"/>
          <w:szCs w:val="22"/>
        </w:rPr>
        <w:t>.3.</w:t>
      </w:r>
      <w:r w:rsidR="00BB5DD8" w:rsidRPr="000E78E4">
        <w:rPr>
          <w:sz w:val="22"/>
          <w:szCs w:val="22"/>
        </w:rPr>
        <w:t xml:space="preserve"> </w:t>
      </w:r>
      <w:r w:rsidR="00ED716A" w:rsidRPr="000E78E4">
        <w:rPr>
          <w:sz w:val="22"/>
          <w:szCs w:val="22"/>
        </w:rPr>
        <w:t>Наступление форс-мажорных обстоятельств приостанавливает исполнение Сторонами обязательств по настоящему договору на период действия данных обстоятельств и устранения их последствий. Если обстоятельства непреодолимой силы продлятся более шести месяцев, Стороны обязаны принять решение о дальнейшем действии или прекращении договора.</w:t>
      </w:r>
    </w:p>
    <w:p w14:paraId="337BFA87" w14:textId="77777777" w:rsidR="00E56C49" w:rsidRPr="000E78E4" w:rsidRDefault="00E56C49" w:rsidP="00786409">
      <w:pPr>
        <w:tabs>
          <w:tab w:val="left" w:pos="142"/>
          <w:tab w:val="num" w:pos="426"/>
          <w:tab w:val="num" w:pos="851"/>
        </w:tabs>
        <w:ind w:firstLine="567"/>
        <w:jc w:val="center"/>
        <w:rPr>
          <w:b/>
          <w:sz w:val="22"/>
          <w:szCs w:val="22"/>
        </w:rPr>
      </w:pPr>
    </w:p>
    <w:p w14:paraId="3646D666" w14:textId="41E30F09" w:rsidR="00566291" w:rsidRPr="000E78E4" w:rsidRDefault="0046780F" w:rsidP="00566291">
      <w:pPr>
        <w:tabs>
          <w:tab w:val="left" w:pos="142"/>
          <w:tab w:val="num" w:pos="426"/>
          <w:tab w:val="num" w:pos="851"/>
        </w:tabs>
        <w:ind w:firstLine="567"/>
        <w:jc w:val="center"/>
        <w:rPr>
          <w:sz w:val="22"/>
          <w:szCs w:val="22"/>
        </w:rPr>
      </w:pPr>
      <w:r w:rsidRPr="000E78E4">
        <w:rPr>
          <w:b/>
          <w:sz w:val="22"/>
          <w:szCs w:val="22"/>
        </w:rPr>
        <w:t>1</w:t>
      </w:r>
      <w:r w:rsidR="006B7AF8">
        <w:rPr>
          <w:b/>
          <w:sz w:val="22"/>
          <w:szCs w:val="22"/>
        </w:rPr>
        <w:t>3</w:t>
      </w:r>
      <w:r w:rsidRPr="000E78E4">
        <w:rPr>
          <w:b/>
          <w:sz w:val="22"/>
          <w:szCs w:val="22"/>
        </w:rPr>
        <w:t xml:space="preserve">. </w:t>
      </w:r>
      <w:r w:rsidR="00ED716A" w:rsidRPr="000E78E4">
        <w:rPr>
          <w:b/>
          <w:sz w:val="22"/>
          <w:szCs w:val="22"/>
        </w:rPr>
        <w:t>ПРОЧИЕ</w:t>
      </w:r>
      <w:r w:rsidR="00566291" w:rsidRPr="000E78E4">
        <w:rPr>
          <w:b/>
          <w:sz w:val="22"/>
          <w:szCs w:val="22"/>
        </w:rPr>
        <w:t xml:space="preserve"> УСЛОВИЯ</w:t>
      </w:r>
    </w:p>
    <w:p w14:paraId="569BDA39" w14:textId="1B6CD798" w:rsidR="00566291" w:rsidRPr="000E78E4" w:rsidRDefault="00B0767C" w:rsidP="00566291">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00566291" w:rsidRPr="000E78E4">
        <w:rPr>
          <w:sz w:val="22"/>
          <w:szCs w:val="22"/>
        </w:rPr>
        <w:t>.1</w:t>
      </w:r>
      <w:r w:rsidR="005A51C9" w:rsidRPr="000E78E4">
        <w:rPr>
          <w:sz w:val="22"/>
          <w:szCs w:val="22"/>
        </w:rPr>
        <w:t xml:space="preserve">. </w:t>
      </w:r>
      <w:r w:rsidR="00566291" w:rsidRPr="000E78E4">
        <w:rPr>
          <w:sz w:val="22"/>
          <w:szCs w:val="22"/>
        </w:rPr>
        <w:t>Все уведомления по настоящему договору направляются заказным письмом с описью вложения и уведомлением, либо вручаются под роспись лично или доверенному лицу.</w:t>
      </w:r>
    </w:p>
    <w:p w14:paraId="340FAE60" w14:textId="0861F350" w:rsidR="00B0767C" w:rsidRPr="000E78E4" w:rsidRDefault="00B0767C" w:rsidP="00B0767C">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00566291" w:rsidRPr="000E78E4">
        <w:rPr>
          <w:sz w:val="22"/>
          <w:szCs w:val="22"/>
        </w:rPr>
        <w:t xml:space="preserve">.2. </w:t>
      </w:r>
      <w:r w:rsidR="003D0DB4">
        <w:rPr>
          <w:sz w:val="22"/>
          <w:szCs w:val="22"/>
        </w:rPr>
        <w:t>В</w:t>
      </w:r>
      <w:r w:rsidRPr="000E78E4">
        <w:rPr>
          <w:sz w:val="22"/>
          <w:szCs w:val="22"/>
        </w:rPr>
        <w:t>се пени и штрафы, предусмотренные настоящим договором, начисляются и взыскиваются Сторонами до подписания акта приема-передачи.</w:t>
      </w:r>
    </w:p>
    <w:p w14:paraId="58A16168" w14:textId="4F855AEF" w:rsidR="009B6F3C" w:rsidRPr="000E78E4" w:rsidRDefault="00B0767C" w:rsidP="00186585">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Pr="000E78E4">
        <w:rPr>
          <w:sz w:val="22"/>
          <w:szCs w:val="22"/>
        </w:rPr>
        <w:t>.</w:t>
      </w:r>
      <w:r w:rsidR="003D0DB4">
        <w:rPr>
          <w:sz w:val="22"/>
          <w:szCs w:val="22"/>
        </w:rPr>
        <w:t>3</w:t>
      </w:r>
      <w:r w:rsidR="00566291" w:rsidRPr="000E78E4">
        <w:rPr>
          <w:sz w:val="22"/>
          <w:szCs w:val="22"/>
        </w:rPr>
        <w:t>.</w:t>
      </w:r>
      <w:r w:rsidRPr="000E78E4">
        <w:rPr>
          <w:sz w:val="22"/>
          <w:szCs w:val="22"/>
        </w:rPr>
        <w:t xml:space="preserve"> </w:t>
      </w:r>
      <w:r w:rsidR="006960D9" w:rsidRPr="000E78E4">
        <w:rPr>
          <w:sz w:val="22"/>
          <w:szCs w:val="22"/>
        </w:rPr>
        <w:t>Права и обязанности Сторон, вытекающие из настоящего договора, но не урегулирова</w:t>
      </w:r>
      <w:r w:rsidR="006E2196" w:rsidRPr="000E78E4">
        <w:rPr>
          <w:sz w:val="22"/>
          <w:szCs w:val="22"/>
        </w:rPr>
        <w:t xml:space="preserve">нные в нем, а также дополнения </w:t>
      </w:r>
      <w:r w:rsidR="006960D9" w:rsidRPr="000E78E4">
        <w:rPr>
          <w:sz w:val="22"/>
          <w:szCs w:val="22"/>
        </w:rPr>
        <w:t>и изменения к настоящему договору</w:t>
      </w:r>
      <w:r w:rsidR="00931F98" w:rsidRPr="000E78E4">
        <w:rPr>
          <w:sz w:val="22"/>
          <w:szCs w:val="22"/>
        </w:rPr>
        <w:t xml:space="preserve"> </w:t>
      </w:r>
      <w:r w:rsidR="006E2196" w:rsidRPr="000E78E4">
        <w:rPr>
          <w:sz w:val="22"/>
          <w:szCs w:val="22"/>
        </w:rPr>
        <w:t xml:space="preserve">определяются в дополнительных соглашениях, заключенных </w:t>
      </w:r>
      <w:r w:rsidR="001570FE" w:rsidRPr="000E78E4">
        <w:rPr>
          <w:sz w:val="22"/>
          <w:szCs w:val="22"/>
        </w:rPr>
        <w:t>в рамках настоящего договора,</w:t>
      </w:r>
      <w:r w:rsidR="006E2196" w:rsidRPr="000E78E4">
        <w:rPr>
          <w:sz w:val="22"/>
          <w:szCs w:val="22"/>
        </w:rPr>
        <w:t xml:space="preserve"> или урегулируются согласно действующему законодательству Российской Федерации.</w:t>
      </w:r>
    </w:p>
    <w:p w14:paraId="4222A607" w14:textId="3EC29118" w:rsidR="0013226F" w:rsidRPr="000E78E4" w:rsidRDefault="001224E7" w:rsidP="0013226F">
      <w:pPr>
        <w:ind w:firstLine="567"/>
        <w:jc w:val="both"/>
        <w:rPr>
          <w:sz w:val="22"/>
          <w:szCs w:val="22"/>
        </w:rPr>
      </w:pPr>
      <w:r w:rsidRPr="000E78E4">
        <w:rPr>
          <w:sz w:val="22"/>
          <w:szCs w:val="22"/>
        </w:rPr>
        <w:t>1</w:t>
      </w:r>
      <w:r w:rsidR="006B7AF8">
        <w:rPr>
          <w:sz w:val="22"/>
          <w:szCs w:val="22"/>
        </w:rPr>
        <w:t>3</w:t>
      </w:r>
      <w:r w:rsidR="00B0767C" w:rsidRPr="000E78E4">
        <w:rPr>
          <w:sz w:val="22"/>
          <w:szCs w:val="22"/>
        </w:rPr>
        <w:t>.</w:t>
      </w:r>
      <w:r w:rsidR="003D0DB4">
        <w:rPr>
          <w:sz w:val="22"/>
          <w:szCs w:val="22"/>
        </w:rPr>
        <w:t>4</w:t>
      </w:r>
      <w:r w:rsidRPr="000E78E4">
        <w:rPr>
          <w:sz w:val="22"/>
          <w:szCs w:val="22"/>
        </w:rPr>
        <w:t xml:space="preserve">. </w:t>
      </w:r>
      <w:r w:rsidR="00186585" w:rsidRPr="000E78E4">
        <w:rPr>
          <w:sz w:val="22"/>
          <w:szCs w:val="22"/>
        </w:rPr>
        <w:t>Участник долевого строительства обязуе</w:t>
      </w:r>
      <w:r w:rsidRPr="000E78E4">
        <w:rPr>
          <w:sz w:val="22"/>
          <w:szCs w:val="22"/>
        </w:rPr>
        <w:t xml:space="preserve">тся письменно уведомить </w:t>
      </w:r>
      <w:r w:rsidR="00186585" w:rsidRPr="000E78E4">
        <w:rPr>
          <w:sz w:val="22"/>
          <w:szCs w:val="22"/>
        </w:rPr>
        <w:t>Застройщика</w:t>
      </w:r>
      <w:r w:rsidRPr="000E78E4">
        <w:rPr>
          <w:sz w:val="22"/>
          <w:szCs w:val="22"/>
        </w:rPr>
        <w:t xml:space="preserve"> об изменениях реквизитов (фактического адреса, номеров телефонов и расчетных счетов) в течение 5 (пяти) рабочих дней с момента таких изменений. </w:t>
      </w:r>
      <w:r w:rsidR="001570FE" w:rsidRPr="000E78E4">
        <w:rPr>
          <w:sz w:val="22"/>
          <w:szCs w:val="22"/>
        </w:rPr>
        <w:t>При невыполнении указанной обязанности</w:t>
      </w:r>
      <w:r w:rsidR="009B6F3C" w:rsidRPr="000E78E4">
        <w:rPr>
          <w:sz w:val="22"/>
          <w:szCs w:val="22"/>
        </w:rPr>
        <w:t xml:space="preserve"> </w:t>
      </w:r>
      <w:r w:rsidR="00186585" w:rsidRPr="000E78E4">
        <w:rPr>
          <w:sz w:val="22"/>
          <w:szCs w:val="22"/>
        </w:rPr>
        <w:t xml:space="preserve">Участник долевого строительства несет риск неблагоприятных последствий в случае неполучения корреспонденции, а </w:t>
      </w:r>
      <w:r w:rsidR="009B6F3C" w:rsidRPr="000E78E4">
        <w:rPr>
          <w:sz w:val="22"/>
          <w:szCs w:val="22"/>
        </w:rPr>
        <w:t>вся корреспонденция, направленная по адресу</w:t>
      </w:r>
      <w:r w:rsidR="003736CF" w:rsidRPr="000E78E4">
        <w:rPr>
          <w:sz w:val="22"/>
          <w:szCs w:val="22"/>
        </w:rPr>
        <w:t>, указанному в настоящем договоре</w:t>
      </w:r>
      <w:r w:rsidR="009B6F3C" w:rsidRPr="000E78E4">
        <w:rPr>
          <w:sz w:val="22"/>
          <w:szCs w:val="22"/>
        </w:rPr>
        <w:t>, считается надлежащим образом полученной.</w:t>
      </w:r>
      <w:r w:rsidR="00C947A7" w:rsidRPr="000E78E4">
        <w:rPr>
          <w:sz w:val="22"/>
          <w:szCs w:val="22"/>
        </w:rPr>
        <w:t xml:space="preserve"> </w:t>
      </w:r>
      <w:r w:rsidR="0013226F" w:rsidRPr="000E78E4">
        <w:rPr>
          <w:sz w:val="22"/>
          <w:szCs w:val="22"/>
        </w:rPr>
        <w:t>В случае отсутствия Участника долевого строительства по адресу уведомления, указанному в настоящем Договоре (в том числе при наличии на почтовом отправлении отметки органа почтовой связи «в связи с истечением срока хранения», «адресат за получением не явился», «адресат выбыл», «адресат не проживает» и т.п.), уведомление считается направленным и осуществленным надлежащим образом, и полученным Участником долевого строительства со всеми вытекающими из данного обращения последствиями. Обязательства Застройщика, направившего уведомление, соглашение, требование, акт, иное сообщение Участнику долевого строительства, считаются выполненными во всех указанных в настоящем пункте Договора случаях.</w:t>
      </w:r>
    </w:p>
    <w:p w14:paraId="46482CD0" w14:textId="6EDB741F" w:rsidR="00186585" w:rsidRPr="005A27CC" w:rsidRDefault="0013226F" w:rsidP="005A27CC">
      <w:pPr>
        <w:ind w:firstLine="567"/>
        <w:jc w:val="both"/>
        <w:rPr>
          <w:sz w:val="22"/>
          <w:szCs w:val="22"/>
        </w:rPr>
      </w:pPr>
      <w:r w:rsidRPr="005A27CC">
        <w:rPr>
          <w:sz w:val="22"/>
          <w:szCs w:val="22"/>
        </w:rPr>
        <w:t>Застройщик размеща</w:t>
      </w:r>
      <w:r w:rsidR="00BB5DD8" w:rsidRPr="005A27CC">
        <w:rPr>
          <w:sz w:val="22"/>
          <w:szCs w:val="22"/>
        </w:rPr>
        <w:t>ет</w:t>
      </w:r>
      <w:r w:rsidRPr="005A27CC">
        <w:rPr>
          <w:sz w:val="22"/>
          <w:szCs w:val="22"/>
        </w:rPr>
        <w:t xml:space="preserve"> изменение </w:t>
      </w:r>
      <w:r w:rsidR="00186585" w:rsidRPr="005A27CC">
        <w:rPr>
          <w:sz w:val="22"/>
          <w:szCs w:val="22"/>
        </w:rPr>
        <w:t xml:space="preserve">какой-либо </w:t>
      </w:r>
      <w:r w:rsidRPr="005A27CC">
        <w:rPr>
          <w:sz w:val="22"/>
          <w:szCs w:val="22"/>
        </w:rPr>
        <w:t>и</w:t>
      </w:r>
      <w:r w:rsidR="00186585" w:rsidRPr="005A27CC">
        <w:rPr>
          <w:sz w:val="22"/>
          <w:szCs w:val="22"/>
        </w:rPr>
        <w:t xml:space="preserve">нформации о Застройщике на его официальном сайте </w:t>
      </w:r>
      <w:hyperlink r:id="rId13" w:history="1">
        <w:r w:rsidR="00C06ABA" w:rsidRPr="00DE12AC">
          <w:rPr>
            <w:rStyle w:val="a5"/>
            <w:color w:val="auto"/>
            <w:sz w:val="22"/>
            <w:szCs w:val="22"/>
            <w:u w:val="none"/>
            <w:lang w:val="en-US"/>
          </w:rPr>
          <w:t>www</w:t>
        </w:r>
        <w:r w:rsidR="00C06ABA" w:rsidRPr="00DE12AC">
          <w:rPr>
            <w:rStyle w:val="a5"/>
            <w:color w:val="auto"/>
            <w:sz w:val="22"/>
            <w:szCs w:val="22"/>
            <w:u w:val="none"/>
          </w:rPr>
          <w:t>.megastroysochi.ru</w:t>
        </w:r>
      </w:hyperlink>
      <w:r w:rsidR="00C06ABA">
        <w:rPr>
          <w:sz w:val="22"/>
          <w:szCs w:val="22"/>
        </w:rPr>
        <w:t xml:space="preserve"> </w:t>
      </w:r>
      <w:r w:rsidR="005A27CC" w:rsidRPr="005A27CC">
        <w:rPr>
          <w:sz w:val="22"/>
          <w:szCs w:val="22"/>
        </w:rPr>
        <w:t xml:space="preserve"> </w:t>
      </w:r>
      <w:r w:rsidR="00186585" w:rsidRPr="005A27CC">
        <w:rPr>
          <w:sz w:val="22"/>
          <w:szCs w:val="22"/>
        </w:rPr>
        <w:t>в срок и порядке, установленном законодательством</w:t>
      </w:r>
      <w:r w:rsidR="00270DF4" w:rsidRPr="005A27CC">
        <w:rPr>
          <w:sz w:val="22"/>
          <w:szCs w:val="22"/>
        </w:rPr>
        <w:t xml:space="preserve"> РФ</w:t>
      </w:r>
      <w:r w:rsidR="00186585" w:rsidRPr="005A27CC">
        <w:rPr>
          <w:sz w:val="22"/>
          <w:szCs w:val="22"/>
        </w:rPr>
        <w:t>.</w:t>
      </w:r>
    </w:p>
    <w:p w14:paraId="59EC1256" w14:textId="7A4334DA" w:rsidR="00186585" w:rsidRPr="000E78E4" w:rsidRDefault="00B0767C" w:rsidP="005A27CC">
      <w:pPr>
        <w:pStyle w:val="af5"/>
        <w:tabs>
          <w:tab w:val="num" w:pos="0"/>
        </w:tabs>
        <w:spacing w:after="0"/>
        <w:ind w:firstLine="567"/>
        <w:jc w:val="both"/>
        <w:rPr>
          <w:sz w:val="22"/>
          <w:szCs w:val="22"/>
        </w:rPr>
      </w:pPr>
      <w:r w:rsidRPr="005A27CC">
        <w:rPr>
          <w:sz w:val="22"/>
          <w:szCs w:val="22"/>
        </w:rPr>
        <w:t>1</w:t>
      </w:r>
      <w:r w:rsidR="006B7AF8" w:rsidRPr="005A27CC">
        <w:rPr>
          <w:sz w:val="22"/>
          <w:szCs w:val="22"/>
        </w:rPr>
        <w:t>3</w:t>
      </w:r>
      <w:r w:rsidRPr="005A27CC">
        <w:rPr>
          <w:sz w:val="22"/>
          <w:szCs w:val="22"/>
        </w:rPr>
        <w:t>.</w:t>
      </w:r>
      <w:r w:rsidR="003D0DB4" w:rsidRPr="005A27CC">
        <w:rPr>
          <w:sz w:val="22"/>
          <w:szCs w:val="22"/>
        </w:rPr>
        <w:t>5</w:t>
      </w:r>
      <w:r w:rsidR="00186585" w:rsidRPr="005A27CC">
        <w:rPr>
          <w:sz w:val="22"/>
          <w:szCs w:val="22"/>
        </w:rPr>
        <w:t xml:space="preserve">. Участник долевого строительства подтверждает, что указанный в </w:t>
      </w:r>
      <w:r w:rsidRPr="005A27CC">
        <w:rPr>
          <w:sz w:val="22"/>
          <w:szCs w:val="22"/>
        </w:rPr>
        <w:t xml:space="preserve">настоящем </w:t>
      </w:r>
      <w:r w:rsidR="00186585" w:rsidRPr="005A27CC">
        <w:rPr>
          <w:sz w:val="22"/>
          <w:szCs w:val="22"/>
        </w:rPr>
        <w:t>Договоре почтовый а</w:t>
      </w:r>
      <w:r w:rsidR="00186585" w:rsidRPr="000E78E4">
        <w:rPr>
          <w:sz w:val="22"/>
          <w:szCs w:val="22"/>
        </w:rPr>
        <w:t xml:space="preserve">дрес является актуальным и надлежащим адресом для отправления корреспонденции Застройщиком Участнику долевого строительства в необходимых случаях. </w:t>
      </w:r>
    </w:p>
    <w:p w14:paraId="508840DD" w14:textId="2B0364CE" w:rsidR="00B0767C" w:rsidRPr="000E78E4" w:rsidRDefault="00B0767C" w:rsidP="00B0767C">
      <w:pPr>
        <w:autoSpaceDE w:val="0"/>
        <w:autoSpaceDN w:val="0"/>
        <w:adjustRightInd w:val="0"/>
        <w:ind w:firstLine="540"/>
        <w:jc w:val="both"/>
        <w:rPr>
          <w:rFonts w:eastAsia="Calibri"/>
          <w:sz w:val="22"/>
          <w:szCs w:val="22"/>
        </w:rPr>
      </w:pPr>
      <w:r w:rsidRPr="000E78E4">
        <w:rPr>
          <w:sz w:val="22"/>
          <w:szCs w:val="22"/>
        </w:rPr>
        <w:t>1</w:t>
      </w:r>
      <w:r w:rsidR="006B7AF8">
        <w:rPr>
          <w:sz w:val="22"/>
          <w:szCs w:val="22"/>
        </w:rPr>
        <w:t>3</w:t>
      </w:r>
      <w:r w:rsidRPr="000E78E4">
        <w:rPr>
          <w:sz w:val="22"/>
          <w:szCs w:val="22"/>
        </w:rPr>
        <w:t>.</w:t>
      </w:r>
      <w:r w:rsidR="003D0DB4">
        <w:rPr>
          <w:sz w:val="22"/>
          <w:szCs w:val="22"/>
        </w:rPr>
        <w:t>6</w:t>
      </w:r>
      <w:r w:rsidRPr="000E78E4">
        <w:rPr>
          <w:sz w:val="22"/>
          <w:szCs w:val="22"/>
        </w:rPr>
        <w:t xml:space="preserve">. Участник долевого строительства подтверждает, что настоящий договор при подписании им прочитан и изучен, все условия настоящего договора ему понятны, содержание норм законодательства РФ, на которые сделаны ссылки в настоящем договоре, Участнику долевого строительства известно. Участник долевого строительства подтверждает, что при подписании настоящего договора обладает дееспособностью в полном объеме, </w:t>
      </w:r>
      <w:r w:rsidRPr="000E78E4">
        <w:rPr>
          <w:rFonts w:eastAsia="Calibri"/>
          <w:sz w:val="22"/>
          <w:szCs w:val="22"/>
        </w:rPr>
        <w:t xml:space="preserve">способен понимать значение своих действий и руководить ими, настоящий договор не является для него сделкой, совершенной под </w:t>
      </w:r>
      <w:r w:rsidRPr="000E78E4">
        <w:rPr>
          <w:rFonts w:eastAsia="Calibri"/>
          <w:sz w:val="22"/>
          <w:szCs w:val="22"/>
        </w:rPr>
        <w:lastRenderedPageBreak/>
        <w:t xml:space="preserve">влиянием заблуждения, насилия, угрозы или обмана,  настоящий договор не является для Участника долевого строительства кабальной сделкой, вынужденно совершенной на крайне невыгодных </w:t>
      </w:r>
      <w:hyperlink r:id="rId14" w:history="1">
        <w:r w:rsidRPr="000E78E4">
          <w:rPr>
            <w:rFonts w:eastAsia="Calibri"/>
            <w:sz w:val="22"/>
            <w:szCs w:val="22"/>
          </w:rPr>
          <w:t>условиях</w:t>
        </w:r>
      </w:hyperlink>
      <w:r w:rsidRPr="000E78E4">
        <w:rPr>
          <w:rFonts w:eastAsia="Calibri"/>
          <w:sz w:val="22"/>
          <w:szCs w:val="22"/>
        </w:rPr>
        <w:t xml:space="preserve"> вследствие стечения тяжелых обстоятельств</w:t>
      </w:r>
      <w:r w:rsidR="00732BC5" w:rsidRPr="000E78E4">
        <w:rPr>
          <w:rFonts w:eastAsia="Calibri"/>
          <w:sz w:val="22"/>
          <w:szCs w:val="22"/>
        </w:rPr>
        <w:t xml:space="preserve">, не нарушает каких-либо его интересов и прав. </w:t>
      </w:r>
    </w:p>
    <w:p w14:paraId="162D2D0A" w14:textId="53425433" w:rsidR="00CE2E17" w:rsidRPr="000E78E4" w:rsidRDefault="00732BC5" w:rsidP="00CE2E17">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Pr="000E78E4">
        <w:rPr>
          <w:sz w:val="22"/>
          <w:szCs w:val="22"/>
        </w:rPr>
        <w:t>.</w:t>
      </w:r>
      <w:r w:rsidR="003D0DB4">
        <w:rPr>
          <w:sz w:val="22"/>
          <w:szCs w:val="22"/>
        </w:rPr>
        <w:t>7</w:t>
      </w:r>
      <w:r w:rsidR="003C5675" w:rsidRPr="000E78E4">
        <w:rPr>
          <w:sz w:val="22"/>
          <w:szCs w:val="22"/>
        </w:rPr>
        <w:t xml:space="preserve">. </w:t>
      </w:r>
      <w:r w:rsidRPr="000E78E4">
        <w:rPr>
          <w:sz w:val="22"/>
          <w:szCs w:val="22"/>
        </w:rPr>
        <w:t xml:space="preserve"> </w:t>
      </w:r>
      <w:r w:rsidR="001224E7" w:rsidRPr="000E78E4">
        <w:rPr>
          <w:sz w:val="22"/>
          <w:szCs w:val="22"/>
        </w:rPr>
        <w:t>Все споры и разногласия, которые могут возникнуть при испол</w:t>
      </w:r>
      <w:r w:rsidR="009A03EF" w:rsidRPr="000E78E4">
        <w:rPr>
          <w:sz w:val="22"/>
          <w:szCs w:val="22"/>
        </w:rPr>
        <w:t>нении настоящего договора, С</w:t>
      </w:r>
      <w:r w:rsidR="001224E7" w:rsidRPr="000E78E4">
        <w:rPr>
          <w:sz w:val="22"/>
          <w:szCs w:val="22"/>
        </w:rPr>
        <w:t>тороны будут разрешать путем переговоров. Обязателен досудебный претензионный порядок урег</w:t>
      </w:r>
      <w:r w:rsidR="009A03EF" w:rsidRPr="000E78E4">
        <w:rPr>
          <w:sz w:val="22"/>
          <w:szCs w:val="22"/>
        </w:rPr>
        <w:t>улирования споров, при котором С</w:t>
      </w:r>
      <w:r w:rsidR="001224E7" w:rsidRPr="000E78E4">
        <w:rPr>
          <w:sz w:val="22"/>
          <w:szCs w:val="22"/>
        </w:rPr>
        <w:t>торона, получившая претензию с приложением документов, обосновывающих требования, обязана направить мотиви</w:t>
      </w:r>
      <w:r w:rsidR="009A03EF" w:rsidRPr="000E78E4">
        <w:rPr>
          <w:sz w:val="22"/>
          <w:szCs w:val="22"/>
        </w:rPr>
        <w:t xml:space="preserve">рованный ответ в течение </w:t>
      </w:r>
      <w:r w:rsidR="005A27CC">
        <w:rPr>
          <w:sz w:val="22"/>
          <w:szCs w:val="22"/>
        </w:rPr>
        <w:t xml:space="preserve">20 </w:t>
      </w:r>
      <w:r w:rsidR="003C5675" w:rsidRPr="000E78E4">
        <w:rPr>
          <w:sz w:val="22"/>
          <w:szCs w:val="22"/>
        </w:rPr>
        <w:t>(</w:t>
      </w:r>
      <w:r w:rsidR="005A27CC">
        <w:rPr>
          <w:sz w:val="22"/>
          <w:szCs w:val="22"/>
        </w:rPr>
        <w:t>двадцати</w:t>
      </w:r>
      <w:r w:rsidR="003C5675" w:rsidRPr="000E78E4">
        <w:rPr>
          <w:sz w:val="22"/>
          <w:szCs w:val="22"/>
        </w:rPr>
        <w:t xml:space="preserve">) </w:t>
      </w:r>
      <w:r w:rsidR="009A03EF" w:rsidRPr="000E78E4">
        <w:rPr>
          <w:sz w:val="22"/>
          <w:szCs w:val="22"/>
        </w:rPr>
        <w:t xml:space="preserve">календарных </w:t>
      </w:r>
      <w:r w:rsidR="001224E7" w:rsidRPr="000E78E4">
        <w:rPr>
          <w:sz w:val="22"/>
          <w:szCs w:val="22"/>
        </w:rPr>
        <w:t xml:space="preserve">дней с даты получения претензии. В случае не достижения соглашения, </w:t>
      </w:r>
      <w:r w:rsidR="00B64AB4" w:rsidRPr="000E78E4">
        <w:rPr>
          <w:sz w:val="22"/>
          <w:szCs w:val="22"/>
        </w:rPr>
        <w:t xml:space="preserve">споры подлежат рассмотрению </w:t>
      </w:r>
      <w:r w:rsidR="003D0DB4">
        <w:rPr>
          <w:sz w:val="22"/>
          <w:szCs w:val="22"/>
        </w:rPr>
        <w:t>в суде порядке, предусмотренном действующим законодательством РФ.</w:t>
      </w:r>
    </w:p>
    <w:p w14:paraId="5E258870" w14:textId="3A518B3C" w:rsidR="001224E7" w:rsidRPr="000E78E4" w:rsidRDefault="009A03EF" w:rsidP="00B64AB4">
      <w:pPr>
        <w:tabs>
          <w:tab w:val="left" w:pos="142"/>
          <w:tab w:val="num" w:pos="426"/>
          <w:tab w:val="num" w:pos="851"/>
        </w:tabs>
        <w:ind w:firstLine="567"/>
        <w:jc w:val="both"/>
        <w:rPr>
          <w:sz w:val="22"/>
          <w:szCs w:val="22"/>
        </w:rPr>
      </w:pPr>
      <w:r w:rsidRPr="000E78E4">
        <w:rPr>
          <w:sz w:val="22"/>
          <w:szCs w:val="22"/>
        </w:rPr>
        <w:t>1</w:t>
      </w:r>
      <w:r w:rsidR="006B7AF8">
        <w:rPr>
          <w:sz w:val="22"/>
          <w:szCs w:val="22"/>
        </w:rPr>
        <w:t>3</w:t>
      </w:r>
      <w:r w:rsidRPr="000E78E4">
        <w:rPr>
          <w:sz w:val="22"/>
          <w:szCs w:val="22"/>
        </w:rPr>
        <w:t>.</w:t>
      </w:r>
      <w:r w:rsidR="003D0DB4">
        <w:rPr>
          <w:sz w:val="22"/>
          <w:szCs w:val="22"/>
        </w:rPr>
        <w:t>8</w:t>
      </w:r>
      <w:r w:rsidR="003C5675" w:rsidRPr="000E78E4">
        <w:rPr>
          <w:sz w:val="22"/>
          <w:szCs w:val="22"/>
        </w:rPr>
        <w:t>. Л</w:t>
      </w:r>
      <w:r w:rsidR="001224E7" w:rsidRPr="000E78E4">
        <w:rPr>
          <w:sz w:val="22"/>
          <w:szCs w:val="22"/>
        </w:rPr>
        <w:t xml:space="preserve">юбая информация, касающаяся условий настоящего </w:t>
      </w:r>
      <w:r w:rsidRPr="000E78E4">
        <w:rPr>
          <w:sz w:val="22"/>
          <w:szCs w:val="22"/>
        </w:rPr>
        <w:t>д</w:t>
      </w:r>
      <w:r w:rsidR="001224E7" w:rsidRPr="000E78E4">
        <w:rPr>
          <w:sz w:val="22"/>
          <w:szCs w:val="22"/>
        </w:rPr>
        <w:t>оговора, считается конфиденциальной и не подлежащей разглашению.</w:t>
      </w:r>
    </w:p>
    <w:p w14:paraId="60F0062E" w14:textId="60A6B3C7" w:rsidR="00FD336D" w:rsidRPr="000E78E4" w:rsidRDefault="003C5675" w:rsidP="00FD336D">
      <w:pPr>
        <w:ind w:firstLine="567"/>
        <w:jc w:val="both"/>
        <w:rPr>
          <w:sz w:val="22"/>
          <w:szCs w:val="22"/>
        </w:rPr>
      </w:pPr>
      <w:r w:rsidRPr="000E78E4">
        <w:rPr>
          <w:sz w:val="22"/>
          <w:szCs w:val="22"/>
        </w:rPr>
        <w:t>1</w:t>
      </w:r>
      <w:r w:rsidR="006B7AF8">
        <w:rPr>
          <w:sz w:val="22"/>
          <w:szCs w:val="22"/>
        </w:rPr>
        <w:t>3</w:t>
      </w:r>
      <w:r w:rsidRPr="000E78E4">
        <w:rPr>
          <w:sz w:val="22"/>
          <w:szCs w:val="22"/>
        </w:rPr>
        <w:t>.</w:t>
      </w:r>
      <w:r w:rsidR="003D0DB4">
        <w:rPr>
          <w:sz w:val="22"/>
          <w:szCs w:val="22"/>
        </w:rPr>
        <w:t>9</w:t>
      </w:r>
      <w:r w:rsidRPr="000E78E4">
        <w:rPr>
          <w:sz w:val="22"/>
          <w:szCs w:val="22"/>
        </w:rPr>
        <w:t>.</w:t>
      </w:r>
      <w:r w:rsidR="009A03EF" w:rsidRPr="000E78E4">
        <w:rPr>
          <w:sz w:val="22"/>
          <w:szCs w:val="22"/>
        </w:rPr>
        <w:t xml:space="preserve"> </w:t>
      </w:r>
      <w:r w:rsidR="007A5C4A" w:rsidRPr="000E78E4">
        <w:rPr>
          <w:sz w:val="22"/>
          <w:szCs w:val="22"/>
        </w:rPr>
        <w:t xml:space="preserve">Настоящий договор составлен в 3 </w:t>
      </w:r>
      <w:r w:rsidR="00FD336D" w:rsidRPr="000E78E4">
        <w:rPr>
          <w:sz w:val="22"/>
          <w:szCs w:val="22"/>
        </w:rPr>
        <w:t>(</w:t>
      </w:r>
      <w:r w:rsidR="007A5C4A" w:rsidRPr="000E78E4">
        <w:rPr>
          <w:sz w:val="22"/>
          <w:szCs w:val="22"/>
        </w:rPr>
        <w:t>трех</w:t>
      </w:r>
      <w:r w:rsidR="00FD336D" w:rsidRPr="000E78E4">
        <w:rPr>
          <w:sz w:val="22"/>
          <w:szCs w:val="22"/>
        </w:rPr>
        <w:t>) экземплярах, имеющих одинаковую юридическую силу, по одному экземпляру для каждой Стороны, один экземпляр для предоставления в Управление Федеральной службы государственной регистрации, кадастра и кар</w:t>
      </w:r>
      <w:r w:rsidR="007A5C4A" w:rsidRPr="000E78E4">
        <w:rPr>
          <w:sz w:val="22"/>
          <w:szCs w:val="22"/>
        </w:rPr>
        <w:t>тографии по Краснодарскому краю</w:t>
      </w:r>
      <w:r w:rsidR="00FD336D" w:rsidRPr="000E78E4">
        <w:rPr>
          <w:sz w:val="22"/>
          <w:szCs w:val="22"/>
        </w:rPr>
        <w:t>.</w:t>
      </w:r>
    </w:p>
    <w:p w14:paraId="2BD77E37" w14:textId="77777777" w:rsidR="00E7344C" w:rsidRPr="000E78E4" w:rsidRDefault="00E7344C" w:rsidP="003C5675">
      <w:pPr>
        <w:ind w:firstLine="567"/>
        <w:jc w:val="both"/>
        <w:rPr>
          <w:sz w:val="22"/>
          <w:szCs w:val="22"/>
        </w:rPr>
      </w:pPr>
    </w:p>
    <w:p w14:paraId="0511BC8E" w14:textId="3463E939" w:rsidR="005A51C9" w:rsidRPr="000E78E4" w:rsidRDefault="00B0767C" w:rsidP="00E15FE7">
      <w:pPr>
        <w:tabs>
          <w:tab w:val="left" w:pos="142"/>
          <w:tab w:val="num" w:pos="426"/>
          <w:tab w:val="num" w:pos="851"/>
        </w:tabs>
        <w:jc w:val="center"/>
        <w:rPr>
          <w:b/>
          <w:sz w:val="22"/>
          <w:szCs w:val="22"/>
        </w:rPr>
      </w:pPr>
      <w:r w:rsidRPr="000E78E4">
        <w:rPr>
          <w:b/>
          <w:sz w:val="22"/>
          <w:szCs w:val="22"/>
        </w:rPr>
        <w:t>1</w:t>
      </w:r>
      <w:r w:rsidR="006B7AF8">
        <w:rPr>
          <w:b/>
          <w:sz w:val="22"/>
          <w:szCs w:val="22"/>
        </w:rPr>
        <w:t>4</w:t>
      </w:r>
      <w:r w:rsidR="00BE05D1" w:rsidRPr="000E78E4">
        <w:rPr>
          <w:b/>
          <w:sz w:val="22"/>
          <w:szCs w:val="22"/>
        </w:rPr>
        <w:t>. АДРЕСА</w:t>
      </w:r>
      <w:r w:rsidR="00FE482A">
        <w:rPr>
          <w:b/>
          <w:sz w:val="22"/>
          <w:szCs w:val="22"/>
        </w:rPr>
        <w:t xml:space="preserve"> И ПОДПИСИ</w:t>
      </w:r>
      <w:r w:rsidR="00BE05D1" w:rsidRPr="000E78E4">
        <w:rPr>
          <w:b/>
          <w:sz w:val="22"/>
          <w:szCs w:val="22"/>
        </w:rPr>
        <w:t xml:space="preserve"> СТОРОН</w:t>
      </w:r>
      <w:r w:rsidR="005A51C9" w:rsidRPr="000E78E4">
        <w:rPr>
          <w:b/>
          <w:sz w:val="22"/>
          <w:szCs w:val="22"/>
        </w:rPr>
        <w:t>:</w:t>
      </w:r>
    </w:p>
    <w:p w14:paraId="147B4C62" w14:textId="7F155929" w:rsidR="00BE05D1" w:rsidRPr="000E78E4" w:rsidRDefault="00B0767C" w:rsidP="00BE05D1">
      <w:pPr>
        <w:widowControl w:val="0"/>
        <w:autoSpaceDE w:val="0"/>
        <w:autoSpaceDN w:val="0"/>
        <w:adjustRightInd w:val="0"/>
        <w:jc w:val="both"/>
        <w:rPr>
          <w:b/>
          <w:sz w:val="22"/>
          <w:szCs w:val="22"/>
        </w:rPr>
      </w:pPr>
      <w:r w:rsidRPr="000E78E4">
        <w:rPr>
          <w:b/>
          <w:sz w:val="22"/>
          <w:szCs w:val="22"/>
        </w:rPr>
        <w:t>1</w:t>
      </w:r>
      <w:r w:rsidR="00FF400A">
        <w:rPr>
          <w:b/>
          <w:sz w:val="22"/>
          <w:szCs w:val="22"/>
        </w:rPr>
        <w:t>4</w:t>
      </w:r>
      <w:r w:rsidR="00BE05D1" w:rsidRPr="000E78E4">
        <w:rPr>
          <w:b/>
          <w:sz w:val="22"/>
          <w:szCs w:val="22"/>
        </w:rPr>
        <w:t>.1. Застройщик:</w:t>
      </w:r>
    </w:p>
    <w:p w14:paraId="592E194D" w14:textId="7ED4DE21" w:rsidR="00C76FF7" w:rsidRPr="00D921E7" w:rsidRDefault="00C76FF7" w:rsidP="00C76FF7">
      <w:pPr>
        <w:widowControl w:val="0"/>
        <w:autoSpaceDE w:val="0"/>
        <w:autoSpaceDN w:val="0"/>
        <w:adjustRightInd w:val="0"/>
        <w:jc w:val="both"/>
        <w:rPr>
          <w:b/>
          <w:sz w:val="22"/>
          <w:szCs w:val="22"/>
        </w:rPr>
      </w:pPr>
      <w:r w:rsidRPr="00D921E7">
        <w:rPr>
          <w:b/>
          <w:sz w:val="22"/>
          <w:szCs w:val="22"/>
        </w:rPr>
        <w:t>ООО «</w:t>
      </w:r>
      <w:r w:rsidR="005A27CC" w:rsidRPr="00D921E7">
        <w:rPr>
          <w:b/>
          <w:sz w:val="22"/>
          <w:szCs w:val="22"/>
        </w:rPr>
        <w:t>СЗ «</w:t>
      </w:r>
      <w:proofErr w:type="spellStart"/>
      <w:r w:rsidR="005A27CC" w:rsidRPr="00D921E7">
        <w:rPr>
          <w:b/>
          <w:sz w:val="22"/>
          <w:szCs w:val="22"/>
        </w:rPr>
        <w:t>МегаСтрой</w:t>
      </w:r>
      <w:proofErr w:type="spellEnd"/>
      <w:r w:rsidRPr="00D921E7">
        <w:rPr>
          <w:b/>
          <w:sz w:val="22"/>
          <w:szCs w:val="22"/>
        </w:rPr>
        <w:t xml:space="preserve">» </w:t>
      </w:r>
    </w:p>
    <w:p w14:paraId="0A52EBCC" w14:textId="77777777" w:rsidR="002D79D9" w:rsidRDefault="002D79D9" w:rsidP="002D79D9">
      <w:pPr>
        <w:jc w:val="both"/>
        <w:rPr>
          <w:sz w:val="22"/>
          <w:szCs w:val="22"/>
        </w:rPr>
      </w:pPr>
      <w:r>
        <w:rPr>
          <w:sz w:val="22"/>
          <w:szCs w:val="22"/>
        </w:rPr>
        <w:t xml:space="preserve">Юридический и фактический адрес: 354000, РФ, Краснодарский край, г. Сочи, переулок Горького, дом 24, корпус 1, пом. 143, ОГРН 1202300030602, ИНН 2366021006, р/с № 40702810705550000372 в Филиале «Центральный» Банка ВТБ (ПАО) в г. Москве БИК 044525411  КПП  770943002 </w:t>
      </w:r>
    </w:p>
    <w:p w14:paraId="2A2CAF14" w14:textId="77777777" w:rsidR="002D79D9" w:rsidRPr="00457956" w:rsidRDefault="002D79D9" w:rsidP="002D79D9">
      <w:pPr>
        <w:jc w:val="both"/>
      </w:pPr>
      <w:r>
        <w:rPr>
          <w:sz w:val="22"/>
          <w:szCs w:val="22"/>
        </w:rPr>
        <w:t xml:space="preserve">телефон +7(938) 441-00-99, эл. </w:t>
      </w:r>
      <w:r w:rsidRPr="00457956">
        <w:rPr>
          <w:sz w:val="22"/>
          <w:szCs w:val="22"/>
        </w:rPr>
        <w:t>почта:</w:t>
      </w:r>
      <w:r w:rsidRPr="00457956">
        <w:rPr>
          <w:sz w:val="22"/>
          <w:szCs w:val="22"/>
          <w:u w:val="single"/>
        </w:rPr>
        <w:t xml:space="preserve"> </w:t>
      </w:r>
      <w:hyperlink r:id="rId15" w:history="1">
        <w:r w:rsidRPr="00457956">
          <w:rPr>
            <w:rStyle w:val="a5"/>
            <w:color w:val="auto"/>
            <w:sz w:val="22"/>
            <w:szCs w:val="22"/>
          </w:rPr>
          <w:t>megastroysochi2021@yandex.ru</w:t>
        </w:r>
      </w:hyperlink>
      <w:r w:rsidRPr="00457956">
        <w:rPr>
          <w:rStyle w:val="a5"/>
          <w:color w:val="auto"/>
          <w:sz w:val="22"/>
          <w:szCs w:val="22"/>
        </w:rPr>
        <w:t xml:space="preserve"> </w:t>
      </w:r>
    </w:p>
    <w:p w14:paraId="77078F60" w14:textId="77777777" w:rsidR="00AE4FF8" w:rsidRPr="00D921E7" w:rsidRDefault="00AE4FF8" w:rsidP="00AE4FF8">
      <w:pPr>
        <w:jc w:val="both"/>
        <w:rPr>
          <w:sz w:val="22"/>
          <w:szCs w:val="22"/>
        </w:rPr>
      </w:pPr>
    </w:p>
    <w:p w14:paraId="23AB43C7" w14:textId="3B4853D4" w:rsidR="00BE05D1" w:rsidRPr="00D921E7" w:rsidRDefault="00B0767C" w:rsidP="005337D8">
      <w:pPr>
        <w:widowControl w:val="0"/>
        <w:autoSpaceDE w:val="0"/>
        <w:autoSpaceDN w:val="0"/>
        <w:adjustRightInd w:val="0"/>
        <w:jc w:val="both"/>
        <w:rPr>
          <w:b/>
          <w:sz w:val="22"/>
          <w:szCs w:val="22"/>
        </w:rPr>
      </w:pPr>
      <w:r w:rsidRPr="00D921E7">
        <w:rPr>
          <w:b/>
          <w:sz w:val="22"/>
          <w:szCs w:val="22"/>
        </w:rPr>
        <w:t>1</w:t>
      </w:r>
      <w:r w:rsidR="00FF400A">
        <w:rPr>
          <w:b/>
          <w:sz w:val="22"/>
          <w:szCs w:val="22"/>
        </w:rPr>
        <w:t>4</w:t>
      </w:r>
      <w:r w:rsidR="00BE05D1" w:rsidRPr="00D921E7">
        <w:rPr>
          <w:b/>
          <w:sz w:val="22"/>
          <w:szCs w:val="22"/>
        </w:rPr>
        <w:t>.2. Участник долевого строительства:</w:t>
      </w:r>
    </w:p>
    <w:p w14:paraId="3C273D65" w14:textId="23CF7A49" w:rsidR="00AD7A36" w:rsidRDefault="00AD7A36" w:rsidP="005A27CC">
      <w:pPr>
        <w:tabs>
          <w:tab w:val="left" w:pos="709"/>
          <w:tab w:val="num" w:pos="993"/>
        </w:tabs>
        <w:jc w:val="both"/>
        <w:rPr>
          <w:b/>
          <w:sz w:val="22"/>
          <w:szCs w:val="22"/>
        </w:rPr>
      </w:pPr>
    </w:p>
    <w:p w14:paraId="6992FCE3" w14:textId="77777777" w:rsidR="00984CDC" w:rsidRPr="00D921E7" w:rsidRDefault="00984CDC" w:rsidP="005A27CC">
      <w:pPr>
        <w:tabs>
          <w:tab w:val="left" w:pos="709"/>
          <w:tab w:val="num" w:pos="993"/>
        </w:tabs>
        <w:jc w:val="both"/>
        <w:rPr>
          <w:b/>
          <w:sz w:val="22"/>
          <w:szCs w:val="22"/>
        </w:rPr>
      </w:pPr>
    </w:p>
    <w:p w14:paraId="486B0F94" w14:textId="77777777" w:rsidR="00BE05D1" w:rsidRPr="00D921E7" w:rsidRDefault="009B45FF" w:rsidP="005A27CC">
      <w:pPr>
        <w:tabs>
          <w:tab w:val="left" w:pos="709"/>
          <w:tab w:val="num" w:pos="993"/>
        </w:tabs>
        <w:jc w:val="both"/>
        <w:rPr>
          <w:b/>
          <w:sz w:val="22"/>
          <w:szCs w:val="22"/>
        </w:rPr>
      </w:pPr>
      <w:r w:rsidRPr="00D921E7">
        <w:rPr>
          <w:b/>
          <w:sz w:val="22"/>
          <w:szCs w:val="22"/>
        </w:rPr>
        <w:t>П</w:t>
      </w:r>
      <w:r w:rsidR="00BE05D1" w:rsidRPr="00D921E7">
        <w:rPr>
          <w:b/>
          <w:sz w:val="22"/>
          <w:szCs w:val="22"/>
        </w:rPr>
        <w:t xml:space="preserve">риложения: </w:t>
      </w:r>
    </w:p>
    <w:p w14:paraId="4E4169F8" w14:textId="259FB644" w:rsidR="00BE05D1" w:rsidRPr="00D921E7" w:rsidRDefault="00BE05D1" w:rsidP="00360F91">
      <w:pPr>
        <w:tabs>
          <w:tab w:val="left" w:pos="709"/>
          <w:tab w:val="num" w:pos="993"/>
        </w:tabs>
        <w:jc w:val="both"/>
        <w:rPr>
          <w:sz w:val="22"/>
          <w:szCs w:val="22"/>
        </w:rPr>
      </w:pPr>
      <w:r w:rsidRPr="00D921E7">
        <w:rPr>
          <w:sz w:val="22"/>
          <w:szCs w:val="22"/>
        </w:rPr>
        <w:t xml:space="preserve">Приложение № 1 </w:t>
      </w:r>
      <w:r w:rsidR="00C06ABA" w:rsidRPr="00D921E7">
        <w:rPr>
          <w:sz w:val="22"/>
          <w:szCs w:val="22"/>
        </w:rPr>
        <w:t>–</w:t>
      </w:r>
      <w:r w:rsidRPr="00D921E7">
        <w:rPr>
          <w:sz w:val="22"/>
          <w:szCs w:val="22"/>
        </w:rPr>
        <w:t xml:space="preserve"> </w:t>
      </w:r>
      <w:r w:rsidR="00C06ABA" w:rsidRPr="00D921E7">
        <w:rPr>
          <w:sz w:val="22"/>
          <w:szCs w:val="22"/>
        </w:rPr>
        <w:t>Описание Объекта долевого строительства</w:t>
      </w:r>
      <w:r w:rsidR="005A27CC" w:rsidRPr="00D921E7">
        <w:rPr>
          <w:sz w:val="22"/>
          <w:szCs w:val="22"/>
        </w:rPr>
        <w:t>.</w:t>
      </w:r>
    </w:p>
    <w:p w14:paraId="3E8B3AB1" w14:textId="16C9A755" w:rsidR="00BE05D1" w:rsidRPr="00D921E7" w:rsidRDefault="0037397F" w:rsidP="00360F91">
      <w:pPr>
        <w:tabs>
          <w:tab w:val="left" w:pos="709"/>
          <w:tab w:val="num" w:pos="993"/>
        </w:tabs>
        <w:jc w:val="both"/>
        <w:rPr>
          <w:sz w:val="22"/>
          <w:szCs w:val="22"/>
        </w:rPr>
      </w:pPr>
      <w:r w:rsidRPr="00D921E7">
        <w:rPr>
          <w:sz w:val="22"/>
          <w:szCs w:val="22"/>
        </w:rPr>
        <w:t xml:space="preserve">Приложение №2 – </w:t>
      </w:r>
      <w:r w:rsidR="005A27CC" w:rsidRPr="00D921E7">
        <w:rPr>
          <w:sz w:val="22"/>
          <w:szCs w:val="22"/>
        </w:rPr>
        <w:t>Местоположение Объекта долевого строительства на этаже</w:t>
      </w:r>
    </w:p>
    <w:p w14:paraId="7E576BD8" w14:textId="77777777" w:rsidR="00E7344C" w:rsidRPr="00D921E7" w:rsidRDefault="00E7344C" w:rsidP="00360F91">
      <w:pPr>
        <w:tabs>
          <w:tab w:val="left" w:pos="709"/>
          <w:tab w:val="num" w:pos="993"/>
        </w:tabs>
        <w:jc w:val="both"/>
        <w:rPr>
          <w:sz w:val="22"/>
          <w:szCs w:val="22"/>
        </w:rPr>
      </w:pPr>
    </w:p>
    <w:p w14:paraId="7AD12B9C" w14:textId="77777777" w:rsidR="00F2653F" w:rsidRPr="000E78E4" w:rsidRDefault="00F2653F" w:rsidP="00F2653F">
      <w:pPr>
        <w:tabs>
          <w:tab w:val="left" w:pos="709"/>
          <w:tab w:val="num" w:pos="993"/>
        </w:tabs>
        <w:jc w:val="both"/>
        <w:rPr>
          <w:b/>
          <w:sz w:val="22"/>
          <w:szCs w:val="22"/>
        </w:rPr>
      </w:pPr>
      <w:r w:rsidRPr="000E78E4">
        <w:rPr>
          <w:b/>
          <w:sz w:val="22"/>
          <w:szCs w:val="22"/>
        </w:rPr>
        <w:t>ПОДПИСИ СТОРОН:</w:t>
      </w:r>
    </w:p>
    <w:p w14:paraId="45830079" w14:textId="77777777" w:rsidR="00F2653F" w:rsidRPr="000E78E4" w:rsidRDefault="00F2653F" w:rsidP="00F2653F">
      <w:pPr>
        <w:tabs>
          <w:tab w:val="left" w:pos="709"/>
          <w:tab w:val="num" w:pos="993"/>
        </w:tabs>
        <w:jc w:val="both"/>
        <w:rPr>
          <w:sz w:val="22"/>
          <w:szCs w:val="22"/>
        </w:rPr>
      </w:pPr>
    </w:p>
    <w:p w14:paraId="268DD094" w14:textId="00A2C18E" w:rsidR="00BA7247" w:rsidRPr="00FB47ED" w:rsidRDefault="00BA7247" w:rsidP="00BA7247">
      <w:pPr>
        <w:tabs>
          <w:tab w:val="left" w:pos="709"/>
          <w:tab w:val="num" w:pos="993"/>
        </w:tabs>
        <w:jc w:val="both"/>
        <w:rPr>
          <w:b/>
          <w:sz w:val="22"/>
          <w:szCs w:val="22"/>
        </w:rPr>
      </w:pPr>
      <w:r w:rsidRPr="00FB47ED">
        <w:rPr>
          <w:b/>
          <w:sz w:val="22"/>
          <w:szCs w:val="22"/>
        </w:rPr>
        <w:t xml:space="preserve">Застройщик:                                                                            </w:t>
      </w:r>
    </w:p>
    <w:p w14:paraId="08BD2387" w14:textId="77777777" w:rsidR="00F515C0" w:rsidRDefault="00F515C0" w:rsidP="00F515C0">
      <w:pPr>
        <w:tabs>
          <w:tab w:val="left" w:pos="709"/>
          <w:tab w:val="num" w:pos="993"/>
        </w:tabs>
        <w:rPr>
          <w:b/>
          <w:sz w:val="22"/>
          <w:szCs w:val="22"/>
        </w:rPr>
      </w:pPr>
      <w:r>
        <w:rPr>
          <w:b/>
          <w:sz w:val="22"/>
          <w:szCs w:val="22"/>
        </w:rPr>
        <w:t xml:space="preserve">Директор </w:t>
      </w:r>
      <w:r w:rsidR="00BA7247" w:rsidRPr="00FB47ED">
        <w:rPr>
          <w:b/>
          <w:sz w:val="22"/>
          <w:szCs w:val="22"/>
        </w:rPr>
        <w:t xml:space="preserve">                                                            </w:t>
      </w:r>
      <w:r w:rsidR="00BA7247" w:rsidRPr="00FB47ED">
        <w:rPr>
          <w:b/>
          <w:sz w:val="22"/>
          <w:szCs w:val="22"/>
        </w:rPr>
        <w:tab/>
        <w:t xml:space="preserve">                      </w:t>
      </w:r>
      <w:r>
        <w:rPr>
          <w:b/>
          <w:sz w:val="22"/>
          <w:szCs w:val="22"/>
        </w:rPr>
        <w:t xml:space="preserve">          </w:t>
      </w:r>
    </w:p>
    <w:p w14:paraId="7F9E45FF" w14:textId="629CDF08" w:rsidR="00D7174E" w:rsidRDefault="00F515C0" w:rsidP="00F515C0">
      <w:pPr>
        <w:tabs>
          <w:tab w:val="left" w:pos="709"/>
          <w:tab w:val="num" w:pos="993"/>
        </w:tabs>
        <w:rPr>
          <w:b/>
          <w:sz w:val="22"/>
          <w:szCs w:val="22"/>
        </w:rPr>
      </w:pPr>
      <w:r>
        <w:rPr>
          <w:b/>
          <w:sz w:val="22"/>
          <w:szCs w:val="22"/>
        </w:rPr>
        <w:t xml:space="preserve">                                                                                                    </w:t>
      </w:r>
      <w:r w:rsidRPr="00FB47ED">
        <w:rPr>
          <w:b/>
          <w:sz w:val="22"/>
          <w:szCs w:val="22"/>
        </w:rPr>
        <w:t>____________________/</w:t>
      </w:r>
      <w:r w:rsidR="00984CDC">
        <w:rPr>
          <w:b/>
          <w:sz w:val="22"/>
          <w:szCs w:val="22"/>
        </w:rPr>
        <w:t>______________</w:t>
      </w:r>
    </w:p>
    <w:p w14:paraId="5427D8D3" w14:textId="2430AA22" w:rsidR="00BA7247" w:rsidRDefault="00F515C0" w:rsidP="00BA7247">
      <w:pPr>
        <w:tabs>
          <w:tab w:val="left" w:pos="709"/>
          <w:tab w:val="num" w:pos="993"/>
        </w:tabs>
        <w:jc w:val="both"/>
        <w:rPr>
          <w:b/>
          <w:sz w:val="22"/>
          <w:szCs w:val="22"/>
        </w:rPr>
      </w:pPr>
      <w:r>
        <w:rPr>
          <w:b/>
          <w:sz w:val="22"/>
          <w:szCs w:val="22"/>
        </w:rPr>
        <w:t xml:space="preserve">                                                                                          </w:t>
      </w:r>
      <w:proofErr w:type="spellStart"/>
      <w:r w:rsidRPr="00FB47ED">
        <w:rPr>
          <w:b/>
          <w:sz w:val="22"/>
          <w:szCs w:val="22"/>
        </w:rPr>
        <w:t>м.п</w:t>
      </w:r>
      <w:proofErr w:type="spellEnd"/>
      <w:r w:rsidRPr="00FB47ED">
        <w:rPr>
          <w:b/>
          <w:sz w:val="22"/>
          <w:szCs w:val="22"/>
        </w:rPr>
        <w:t>.</w:t>
      </w:r>
    </w:p>
    <w:p w14:paraId="6083FF59" w14:textId="77777777" w:rsidR="00D921E7" w:rsidRDefault="00D921E7" w:rsidP="00F2653F">
      <w:pPr>
        <w:tabs>
          <w:tab w:val="left" w:pos="709"/>
          <w:tab w:val="num" w:pos="993"/>
        </w:tabs>
        <w:jc w:val="both"/>
        <w:rPr>
          <w:b/>
          <w:sz w:val="22"/>
          <w:szCs w:val="22"/>
        </w:rPr>
      </w:pPr>
    </w:p>
    <w:p w14:paraId="75F04942" w14:textId="7A887882" w:rsidR="00F2653F" w:rsidRPr="000E78E4" w:rsidRDefault="00F2653F" w:rsidP="00F2653F">
      <w:pPr>
        <w:tabs>
          <w:tab w:val="left" w:pos="709"/>
          <w:tab w:val="num" w:pos="993"/>
        </w:tabs>
        <w:jc w:val="both"/>
        <w:rPr>
          <w:b/>
          <w:sz w:val="22"/>
          <w:szCs w:val="22"/>
        </w:rPr>
      </w:pPr>
      <w:r w:rsidRPr="000E78E4">
        <w:rPr>
          <w:b/>
          <w:sz w:val="22"/>
          <w:szCs w:val="22"/>
        </w:rPr>
        <w:t>Участник долевого строительства:</w:t>
      </w:r>
    </w:p>
    <w:p w14:paraId="1E377279" w14:textId="77777777" w:rsidR="00F2653F" w:rsidRDefault="00F2653F" w:rsidP="00F2653F">
      <w:pPr>
        <w:tabs>
          <w:tab w:val="left" w:pos="709"/>
          <w:tab w:val="num" w:pos="993"/>
        </w:tabs>
        <w:jc w:val="both"/>
        <w:rPr>
          <w:b/>
          <w:sz w:val="22"/>
          <w:szCs w:val="22"/>
        </w:rPr>
      </w:pPr>
    </w:p>
    <w:p w14:paraId="502F4B6C" w14:textId="77777777" w:rsidR="00F2653F" w:rsidRPr="000E78E4" w:rsidRDefault="00F2653F" w:rsidP="00F2653F">
      <w:pPr>
        <w:tabs>
          <w:tab w:val="left" w:pos="709"/>
          <w:tab w:val="num" w:pos="993"/>
        </w:tabs>
        <w:jc w:val="both"/>
        <w:rPr>
          <w:b/>
          <w:sz w:val="22"/>
          <w:szCs w:val="22"/>
        </w:rPr>
      </w:pPr>
    </w:p>
    <w:p w14:paraId="45DD6CDD" w14:textId="77777777" w:rsidR="00B447B2" w:rsidRDefault="00F2653F" w:rsidP="00B447B2">
      <w:pPr>
        <w:tabs>
          <w:tab w:val="left" w:pos="709"/>
          <w:tab w:val="num" w:pos="993"/>
        </w:tabs>
        <w:jc w:val="both"/>
        <w:rPr>
          <w:b/>
          <w:sz w:val="22"/>
          <w:szCs w:val="22"/>
        </w:rPr>
      </w:pP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sidR="00B447B2">
        <w:rPr>
          <w:b/>
          <w:sz w:val="22"/>
          <w:szCs w:val="22"/>
        </w:rPr>
        <w:t>_____________________________________________________________________________________</w:t>
      </w:r>
      <w:r w:rsidR="00B447B2">
        <w:rPr>
          <w:sz w:val="22"/>
          <w:szCs w:val="22"/>
        </w:rPr>
        <w:t xml:space="preserve">  </w:t>
      </w:r>
    </w:p>
    <w:p w14:paraId="3278A056" w14:textId="45D944C8" w:rsidR="00B447B2" w:rsidRDefault="00B447B2" w:rsidP="00B447B2">
      <w:pPr>
        <w:tabs>
          <w:tab w:val="left" w:pos="709"/>
          <w:tab w:val="num" w:pos="993"/>
        </w:tabs>
        <w:jc w:val="both"/>
        <w:rPr>
          <w:b/>
          <w:sz w:val="22"/>
          <w:szCs w:val="22"/>
        </w:rPr>
      </w:pPr>
    </w:p>
    <w:p w14:paraId="3B3079AF" w14:textId="4DB8FDEC" w:rsidR="001B0A9C" w:rsidRDefault="001B0A9C" w:rsidP="00B447B2">
      <w:pPr>
        <w:tabs>
          <w:tab w:val="left" w:pos="709"/>
          <w:tab w:val="num" w:pos="993"/>
        </w:tabs>
        <w:jc w:val="both"/>
        <w:rPr>
          <w:b/>
          <w:sz w:val="22"/>
          <w:szCs w:val="22"/>
        </w:rPr>
      </w:pPr>
    </w:p>
    <w:p w14:paraId="4CF22E49" w14:textId="01E68169" w:rsidR="001B0A9C" w:rsidRDefault="001B0A9C" w:rsidP="00B447B2">
      <w:pPr>
        <w:tabs>
          <w:tab w:val="left" w:pos="709"/>
          <w:tab w:val="num" w:pos="993"/>
        </w:tabs>
        <w:jc w:val="both"/>
        <w:rPr>
          <w:b/>
          <w:sz w:val="22"/>
          <w:szCs w:val="22"/>
        </w:rPr>
      </w:pPr>
    </w:p>
    <w:p w14:paraId="02FF594A" w14:textId="19110B95" w:rsidR="001B0A9C" w:rsidRDefault="001B0A9C" w:rsidP="00B447B2">
      <w:pPr>
        <w:tabs>
          <w:tab w:val="left" w:pos="709"/>
          <w:tab w:val="num" w:pos="993"/>
        </w:tabs>
        <w:jc w:val="both"/>
        <w:rPr>
          <w:b/>
          <w:sz w:val="22"/>
          <w:szCs w:val="22"/>
        </w:rPr>
      </w:pPr>
    </w:p>
    <w:p w14:paraId="3DF6173C" w14:textId="24E62F49" w:rsidR="001B0A9C" w:rsidRDefault="001B0A9C" w:rsidP="00B447B2">
      <w:pPr>
        <w:tabs>
          <w:tab w:val="left" w:pos="709"/>
          <w:tab w:val="num" w:pos="993"/>
        </w:tabs>
        <w:jc w:val="both"/>
        <w:rPr>
          <w:b/>
          <w:sz w:val="22"/>
          <w:szCs w:val="22"/>
        </w:rPr>
      </w:pPr>
    </w:p>
    <w:p w14:paraId="2DB0C6A8" w14:textId="71C1EB47" w:rsidR="001B0A9C" w:rsidRDefault="001B0A9C" w:rsidP="00B447B2">
      <w:pPr>
        <w:tabs>
          <w:tab w:val="left" w:pos="709"/>
          <w:tab w:val="num" w:pos="993"/>
        </w:tabs>
        <w:jc w:val="both"/>
        <w:rPr>
          <w:b/>
          <w:sz w:val="22"/>
          <w:szCs w:val="22"/>
        </w:rPr>
      </w:pPr>
    </w:p>
    <w:p w14:paraId="376BF13D" w14:textId="4312811C" w:rsidR="001B0A9C" w:rsidRDefault="001B0A9C" w:rsidP="00B447B2">
      <w:pPr>
        <w:tabs>
          <w:tab w:val="left" w:pos="709"/>
          <w:tab w:val="num" w:pos="993"/>
        </w:tabs>
        <w:jc w:val="both"/>
        <w:rPr>
          <w:b/>
          <w:sz w:val="22"/>
          <w:szCs w:val="22"/>
        </w:rPr>
      </w:pPr>
    </w:p>
    <w:p w14:paraId="37EFE1BE" w14:textId="08B4164F" w:rsidR="001B0A9C" w:rsidRDefault="001B0A9C" w:rsidP="00B447B2">
      <w:pPr>
        <w:tabs>
          <w:tab w:val="left" w:pos="709"/>
          <w:tab w:val="num" w:pos="993"/>
        </w:tabs>
        <w:jc w:val="both"/>
        <w:rPr>
          <w:b/>
          <w:sz w:val="22"/>
          <w:szCs w:val="22"/>
        </w:rPr>
      </w:pPr>
    </w:p>
    <w:p w14:paraId="7FC897D5" w14:textId="4D75BCFD" w:rsidR="001B0A9C" w:rsidRDefault="001B0A9C" w:rsidP="00B447B2">
      <w:pPr>
        <w:tabs>
          <w:tab w:val="left" w:pos="709"/>
          <w:tab w:val="num" w:pos="993"/>
        </w:tabs>
        <w:jc w:val="both"/>
        <w:rPr>
          <w:b/>
          <w:sz w:val="22"/>
          <w:szCs w:val="22"/>
        </w:rPr>
      </w:pPr>
    </w:p>
    <w:p w14:paraId="38E0246E" w14:textId="09E266BB" w:rsidR="001B0A9C" w:rsidRDefault="001B0A9C" w:rsidP="00B447B2">
      <w:pPr>
        <w:tabs>
          <w:tab w:val="left" w:pos="709"/>
          <w:tab w:val="num" w:pos="993"/>
        </w:tabs>
        <w:jc w:val="both"/>
        <w:rPr>
          <w:b/>
          <w:sz w:val="22"/>
          <w:szCs w:val="22"/>
        </w:rPr>
      </w:pPr>
    </w:p>
    <w:p w14:paraId="4D8BD472" w14:textId="08620251" w:rsidR="001B0A9C" w:rsidRDefault="001B0A9C" w:rsidP="00B447B2">
      <w:pPr>
        <w:tabs>
          <w:tab w:val="left" w:pos="709"/>
          <w:tab w:val="num" w:pos="993"/>
        </w:tabs>
        <w:jc w:val="both"/>
        <w:rPr>
          <w:b/>
          <w:sz w:val="22"/>
          <w:szCs w:val="22"/>
        </w:rPr>
      </w:pPr>
    </w:p>
    <w:p w14:paraId="32FF9C4B" w14:textId="131BABEF" w:rsidR="001B0A9C" w:rsidRDefault="001B0A9C" w:rsidP="00B447B2">
      <w:pPr>
        <w:tabs>
          <w:tab w:val="left" w:pos="709"/>
          <w:tab w:val="num" w:pos="993"/>
        </w:tabs>
        <w:jc w:val="both"/>
        <w:rPr>
          <w:b/>
          <w:sz w:val="22"/>
          <w:szCs w:val="22"/>
        </w:rPr>
      </w:pPr>
    </w:p>
    <w:p w14:paraId="279FBCA1" w14:textId="361426EF" w:rsidR="001B0A9C" w:rsidRDefault="001B0A9C" w:rsidP="00B447B2">
      <w:pPr>
        <w:tabs>
          <w:tab w:val="left" w:pos="709"/>
          <w:tab w:val="num" w:pos="993"/>
        </w:tabs>
        <w:jc w:val="both"/>
        <w:rPr>
          <w:b/>
          <w:sz w:val="22"/>
          <w:szCs w:val="22"/>
        </w:rPr>
      </w:pPr>
    </w:p>
    <w:p w14:paraId="3E266C60" w14:textId="2AB32B8E" w:rsidR="001B0A9C" w:rsidRDefault="001B0A9C" w:rsidP="00B447B2">
      <w:pPr>
        <w:tabs>
          <w:tab w:val="left" w:pos="709"/>
          <w:tab w:val="num" w:pos="993"/>
        </w:tabs>
        <w:jc w:val="both"/>
        <w:rPr>
          <w:b/>
          <w:sz w:val="22"/>
          <w:szCs w:val="22"/>
        </w:rPr>
      </w:pPr>
    </w:p>
    <w:p w14:paraId="369AA680" w14:textId="65F25404" w:rsidR="00765203" w:rsidRDefault="00765203" w:rsidP="00B447B2">
      <w:pPr>
        <w:tabs>
          <w:tab w:val="left" w:pos="709"/>
          <w:tab w:val="num" w:pos="993"/>
        </w:tabs>
        <w:jc w:val="both"/>
        <w:rPr>
          <w:b/>
          <w:sz w:val="22"/>
          <w:szCs w:val="22"/>
        </w:rPr>
      </w:pPr>
    </w:p>
    <w:p w14:paraId="1C8DFD4A" w14:textId="77777777" w:rsidR="00765203" w:rsidRDefault="00765203" w:rsidP="00B447B2">
      <w:pPr>
        <w:tabs>
          <w:tab w:val="left" w:pos="709"/>
          <w:tab w:val="num" w:pos="993"/>
        </w:tabs>
        <w:jc w:val="both"/>
        <w:rPr>
          <w:b/>
          <w:sz w:val="22"/>
          <w:szCs w:val="22"/>
        </w:rPr>
      </w:pPr>
    </w:p>
    <w:p w14:paraId="3CD8F648" w14:textId="6A6D05AA" w:rsidR="001B0A9C" w:rsidRDefault="001B0A9C" w:rsidP="00B447B2">
      <w:pPr>
        <w:tabs>
          <w:tab w:val="left" w:pos="709"/>
          <w:tab w:val="num" w:pos="993"/>
        </w:tabs>
        <w:jc w:val="both"/>
        <w:rPr>
          <w:b/>
          <w:sz w:val="22"/>
          <w:szCs w:val="22"/>
        </w:rPr>
      </w:pPr>
    </w:p>
    <w:p w14:paraId="737F3EF8" w14:textId="739FA5BA" w:rsidR="001B0A9C" w:rsidRDefault="001B0A9C" w:rsidP="00B447B2">
      <w:pPr>
        <w:tabs>
          <w:tab w:val="left" w:pos="709"/>
          <w:tab w:val="num" w:pos="993"/>
        </w:tabs>
        <w:jc w:val="both"/>
        <w:rPr>
          <w:b/>
          <w:sz w:val="22"/>
          <w:szCs w:val="22"/>
        </w:rPr>
      </w:pPr>
    </w:p>
    <w:p w14:paraId="4EA5D7AA" w14:textId="4B4F81C7" w:rsidR="001B0A9C" w:rsidRDefault="001B0A9C" w:rsidP="00B447B2">
      <w:pPr>
        <w:tabs>
          <w:tab w:val="left" w:pos="709"/>
          <w:tab w:val="num" w:pos="993"/>
        </w:tabs>
        <w:jc w:val="both"/>
        <w:rPr>
          <w:b/>
          <w:sz w:val="22"/>
          <w:szCs w:val="22"/>
        </w:rPr>
      </w:pPr>
    </w:p>
    <w:p w14:paraId="44329426" w14:textId="77777777" w:rsidR="001B0A9C" w:rsidRDefault="001B0A9C" w:rsidP="00B447B2">
      <w:pPr>
        <w:tabs>
          <w:tab w:val="left" w:pos="709"/>
          <w:tab w:val="num" w:pos="993"/>
        </w:tabs>
        <w:jc w:val="both"/>
        <w:rPr>
          <w:b/>
          <w:sz w:val="22"/>
          <w:szCs w:val="22"/>
        </w:rPr>
      </w:pPr>
    </w:p>
    <w:p w14:paraId="78AAC547" w14:textId="3B0AFA5B" w:rsidR="00075528" w:rsidRPr="00D921E7" w:rsidRDefault="00B447B2" w:rsidP="002F3824">
      <w:pPr>
        <w:ind w:left="5670"/>
        <w:jc w:val="right"/>
        <w:rPr>
          <w:sz w:val="18"/>
          <w:szCs w:val="18"/>
        </w:rPr>
      </w:pPr>
      <w:r>
        <w:rPr>
          <w:sz w:val="22"/>
          <w:szCs w:val="22"/>
        </w:rPr>
        <w:lastRenderedPageBreak/>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sidR="00075528" w:rsidRPr="00D921E7">
        <w:rPr>
          <w:sz w:val="18"/>
          <w:szCs w:val="18"/>
        </w:rPr>
        <w:t>Приложение №1</w:t>
      </w:r>
    </w:p>
    <w:p w14:paraId="4A5F2197" w14:textId="192CA02E" w:rsidR="00075528" w:rsidRPr="00D921E7" w:rsidRDefault="0020581A" w:rsidP="00BB7410">
      <w:pPr>
        <w:ind w:left="2977" w:firstLine="1559"/>
        <w:jc w:val="right"/>
        <w:rPr>
          <w:sz w:val="18"/>
          <w:szCs w:val="18"/>
        </w:rPr>
      </w:pPr>
      <w:r w:rsidRPr="00D921E7">
        <w:rPr>
          <w:sz w:val="18"/>
          <w:szCs w:val="18"/>
        </w:rPr>
        <w:t>к Д</w:t>
      </w:r>
      <w:r w:rsidR="00075528" w:rsidRPr="00D921E7">
        <w:rPr>
          <w:sz w:val="18"/>
          <w:szCs w:val="18"/>
        </w:rPr>
        <w:t>оговору</w:t>
      </w:r>
      <w:r w:rsidR="002F3824" w:rsidRPr="00D921E7">
        <w:rPr>
          <w:sz w:val="18"/>
          <w:szCs w:val="18"/>
        </w:rPr>
        <w:t xml:space="preserve"> </w:t>
      </w:r>
      <w:r w:rsidRPr="00D921E7">
        <w:rPr>
          <w:sz w:val="18"/>
          <w:szCs w:val="18"/>
        </w:rPr>
        <w:t>№</w:t>
      </w:r>
      <w:r w:rsidR="00D921E7" w:rsidRPr="00D921E7">
        <w:rPr>
          <w:sz w:val="18"/>
          <w:szCs w:val="18"/>
        </w:rPr>
        <w:t xml:space="preserve"> </w:t>
      </w:r>
      <w:r w:rsidR="00984CDC">
        <w:rPr>
          <w:sz w:val="18"/>
          <w:szCs w:val="18"/>
        </w:rPr>
        <w:t>__________</w:t>
      </w:r>
      <w:r w:rsidR="002F3824" w:rsidRPr="00D921E7">
        <w:rPr>
          <w:sz w:val="18"/>
          <w:szCs w:val="18"/>
        </w:rPr>
        <w:t xml:space="preserve"> участи</w:t>
      </w:r>
      <w:r w:rsidR="00831189" w:rsidRPr="00D921E7">
        <w:rPr>
          <w:sz w:val="18"/>
          <w:szCs w:val="18"/>
        </w:rPr>
        <w:t xml:space="preserve">я в </w:t>
      </w:r>
      <w:r w:rsidR="00075528" w:rsidRPr="00D921E7">
        <w:rPr>
          <w:sz w:val="18"/>
          <w:szCs w:val="18"/>
        </w:rPr>
        <w:t>долевом</w:t>
      </w:r>
      <w:r w:rsidR="002F3824" w:rsidRPr="00D921E7">
        <w:rPr>
          <w:sz w:val="18"/>
          <w:szCs w:val="18"/>
        </w:rPr>
        <w:t xml:space="preserve"> </w:t>
      </w:r>
      <w:r w:rsidR="00075528" w:rsidRPr="00D921E7">
        <w:rPr>
          <w:sz w:val="18"/>
          <w:szCs w:val="18"/>
        </w:rPr>
        <w:t xml:space="preserve">строительстве </w:t>
      </w:r>
      <w:r w:rsidR="00E2159D" w:rsidRPr="00D921E7">
        <w:rPr>
          <w:sz w:val="18"/>
          <w:szCs w:val="18"/>
        </w:rPr>
        <w:t xml:space="preserve">от </w:t>
      </w:r>
      <w:r w:rsidR="00984CDC">
        <w:rPr>
          <w:sz w:val="18"/>
          <w:szCs w:val="18"/>
        </w:rPr>
        <w:t>_____________</w:t>
      </w:r>
      <w:r w:rsidR="00652CA2" w:rsidRPr="00D921E7">
        <w:rPr>
          <w:sz w:val="18"/>
          <w:szCs w:val="18"/>
        </w:rPr>
        <w:t xml:space="preserve"> </w:t>
      </w:r>
      <w:r w:rsidR="00075528" w:rsidRPr="00D921E7">
        <w:rPr>
          <w:sz w:val="18"/>
          <w:szCs w:val="18"/>
        </w:rPr>
        <w:t xml:space="preserve">года </w:t>
      </w:r>
    </w:p>
    <w:p w14:paraId="3E986DCE" w14:textId="77777777" w:rsidR="00075528" w:rsidRPr="00D921E7" w:rsidRDefault="00075528" w:rsidP="002F3824">
      <w:pPr>
        <w:jc w:val="right"/>
        <w:rPr>
          <w:sz w:val="18"/>
          <w:szCs w:val="18"/>
        </w:rPr>
      </w:pPr>
    </w:p>
    <w:p w14:paraId="78B94A67" w14:textId="5E69D05A" w:rsidR="00225191" w:rsidRPr="00D921E7" w:rsidRDefault="00C06ABA" w:rsidP="00075528">
      <w:pPr>
        <w:shd w:val="clear" w:color="auto" w:fill="FFFFFF"/>
        <w:tabs>
          <w:tab w:val="left" w:pos="567"/>
          <w:tab w:val="left" w:pos="6840"/>
        </w:tabs>
        <w:jc w:val="center"/>
        <w:rPr>
          <w:b/>
          <w:sz w:val="18"/>
          <w:szCs w:val="18"/>
        </w:rPr>
      </w:pPr>
      <w:r w:rsidRPr="00D921E7">
        <w:rPr>
          <w:b/>
          <w:sz w:val="18"/>
          <w:szCs w:val="18"/>
        </w:rPr>
        <w:t>ОПИСАНИЕ ОБЪЕКТА ДОЛЕВОГО СТРОИТЕЛЬСТВА</w:t>
      </w:r>
    </w:p>
    <w:p w14:paraId="39A8469F" w14:textId="77777777" w:rsidR="00C06ABA" w:rsidRPr="00D921E7" w:rsidRDefault="00C06ABA" w:rsidP="00075528">
      <w:pPr>
        <w:rPr>
          <w:b/>
          <w:sz w:val="18"/>
          <w:szCs w:val="18"/>
        </w:rPr>
      </w:pPr>
      <w:bookmarkStart w:id="22" w:name="_Hlk81414227"/>
    </w:p>
    <w:p w14:paraId="4AAEB12F" w14:textId="382E1BE8" w:rsidR="00C06ABA" w:rsidRPr="00D921E7" w:rsidRDefault="00CD22FA" w:rsidP="00C06ABA">
      <w:pPr>
        <w:widowControl w:val="0"/>
        <w:tabs>
          <w:tab w:val="left" w:pos="6521"/>
          <w:tab w:val="left" w:pos="11199"/>
        </w:tabs>
        <w:jc w:val="both"/>
        <w:rPr>
          <w:rFonts w:eastAsia="Calibri"/>
          <w:b/>
          <w:sz w:val="18"/>
          <w:szCs w:val="18"/>
        </w:rPr>
      </w:pPr>
      <w:r w:rsidRPr="00D921E7">
        <w:rPr>
          <w:rFonts w:eastAsia="Calibri"/>
          <w:b/>
          <w:sz w:val="18"/>
          <w:szCs w:val="18"/>
        </w:rPr>
        <w:t>Объект долевого строительства (н</w:t>
      </w:r>
      <w:r w:rsidR="00C06ABA" w:rsidRPr="00D921E7">
        <w:rPr>
          <w:rFonts w:eastAsia="Calibri"/>
          <w:b/>
          <w:sz w:val="18"/>
          <w:szCs w:val="18"/>
        </w:rPr>
        <w:t>ежилое помещение</w:t>
      </w:r>
      <w:r w:rsidRPr="00D921E7">
        <w:rPr>
          <w:rFonts w:eastAsia="Calibri"/>
          <w:b/>
          <w:sz w:val="18"/>
          <w:szCs w:val="18"/>
        </w:rPr>
        <w:t>)</w:t>
      </w:r>
      <w:r w:rsidR="00C06ABA" w:rsidRPr="00D921E7">
        <w:rPr>
          <w:rFonts w:eastAsia="Calibri"/>
          <w:b/>
          <w:sz w:val="18"/>
          <w:szCs w:val="18"/>
        </w:rPr>
        <w:t xml:space="preserve"> передается Участнику долевого строительства с</w:t>
      </w:r>
      <w:r w:rsidR="00C06ABA" w:rsidRPr="00D921E7">
        <w:rPr>
          <w:b/>
          <w:sz w:val="18"/>
          <w:szCs w:val="18"/>
        </w:rPr>
        <w:t xml:space="preserve"> выполнением отделочных работ, внутренних перегородок,</w:t>
      </w:r>
      <w:r w:rsidR="00C06ABA" w:rsidRPr="00D921E7">
        <w:rPr>
          <w:rFonts w:eastAsia="Calibri"/>
          <w:b/>
          <w:sz w:val="18"/>
          <w:szCs w:val="18"/>
        </w:rPr>
        <w:t xml:space="preserve"> с выделением стен санузла, со следующими элементами внутренней отделки и комплектации.</w:t>
      </w:r>
    </w:p>
    <w:p w14:paraId="7C96657A" w14:textId="77777777" w:rsidR="00515084" w:rsidRPr="00515084" w:rsidRDefault="00515084" w:rsidP="00515084">
      <w:pPr>
        <w:jc w:val="center"/>
        <w:rPr>
          <w:b/>
          <w:bCs/>
          <w:spacing w:val="20"/>
          <w:sz w:val="18"/>
          <w:szCs w:val="18"/>
        </w:rPr>
      </w:pPr>
    </w:p>
    <w:p w14:paraId="30BFE91D" w14:textId="5A31DAFB" w:rsidR="00515084" w:rsidRPr="00515084" w:rsidRDefault="00515084" w:rsidP="00515084">
      <w:pPr>
        <w:jc w:val="center"/>
        <w:rPr>
          <w:b/>
          <w:sz w:val="18"/>
          <w:szCs w:val="18"/>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7"/>
        <w:gridCol w:w="6356"/>
      </w:tblGrid>
      <w:tr w:rsidR="00515084" w:rsidRPr="00515084" w14:paraId="029BB14A" w14:textId="77777777" w:rsidTr="00D921E7">
        <w:trPr>
          <w:trHeight w:val="291"/>
          <w:jc w:val="center"/>
        </w:trPr>
        <w:tc>
          <w:tcPr>
            <w:tcW w:w="1004" w:type="dxa"/>
            <w:tcBorders>
              <w:top w:val="single" w:sz="4" w:space="0" w:color="auto"/>
              <w:left w:val="single" w:sz="4" w:space="0" w:color="auto"/>
              <w:bottom w:val="single" w:sz="4" w:space="0" w:color="auto"/>
              <w:right w:val="single" w:sz="4" w:space="0" w:color="auto"/>
            </w:tcBorders>
            <w:hideMark/>
          </w:tcPr>
          <w:p w14:paraId="4D5ED7AC" w14:textId="77777777" w:rsidR="00515084" w:rsidRPr="00515084" w:rsidRDefault="00515084" w:rsidP="00515084">
            <w:pPr>
              <w:spacing w:line="252" w:lineRule="auto"/>
              <w:jc w:val="center"/>
              <w:rPr>
                <w:b/>
                <w:sz w:val="18"/>
                <w:szCs w:val="18"/>
                <w:lang w:eastAsia="en-US"/>
              </w:rPr>
            </w:pPr>
            <w:r w:rsidRPr="00515084">
              <w:rPr>
                <w:b/>
                <w:sz w:val="18"/>
                <w:szCs w:val="18"/>
                <w:lang w:eastAsia="en-US"/>
              </w:rPr>
              <w:t>№</w:t>
            </w:r>
          </w:p>
        </w:tc>
        <w:tc>
          <w:tcPr>
            <w:tcW w:w="2837" w:type="dxa"/>
            <w:tcBorders>
              <w:top w:val="single" w:sz="4" w:space="0" w:color="auto"/>
              <w:left w:val="single" w:sz="4" w:space="0" w:color="auto"/>
              <w:bottom w:val="single" w:sz="4" w:space="0" w:color="auto"/>
              <w:right w:val="single" w:sz="4" w:space="0" w:color="auto"/>
            </w:tcBorders>
            <w:hideMark/>
          </w:tcPr>
          <w:p w14:paraId="4A84CF07" w14:textId="77777777" w:rsidR="00515084" w:rsidRPr="00515084" w:rsidRDefault="00515084" w:rsidP="00515084">
            <w:pPr>
              <w:spacing w:line="252" w:lineRule="auto"/>
              <w:jc w:val="center"/>
              <w:rPr>
                <w:b/>
                <w:sz w:val="18"/>
                <w:szCs w:val="18"/>
                <w:lang w:eastAsia="en-US"/>
              </w:rPr>
            </w:pPr>
            <w:r w:rsidRPr="00515084">
              <w:rPr>
                <w:b/>
                <w:sz w:val="18"/>
                <w:szCs w:val="18"/>
                <w:lang w:eastAsia="en-US"/>
              </w:rPr>
              <w:t>Виды работ</w:t>
            </w:r>
          </w:p>
        </w:tc>
        <w:tc>
          <w:tcPr>
            <w:tcW w:w="6356" w:type="dxa"/>
            <w:tcBorders>
              <w:top w:val="single" w:sz="4" w:space="0" w:color="auto"/>
              <w:left w:val="single" w:sz="4" w:space="0" w:color="auto"/>
              <w:bottom w:val="single" w:sz="4" w:space="0" w:color="auto"/>
              <w:right w:val="single" w:sz="4" w:space="0" w:color="auto"/>
            </w:tcBorders>
            <w:hideMark/>
          </w:tcPr>
          <w:p w14:paraId="64072ECF" w14:textId="77777777" w:rsidR="00515084" w:rsidRPr="00515084" w:rsidRDefault="00515084" w:rsidP="00515084">
            <w:pPr>
              <w:spacing w:line="252" w:lineRule="auto"/>
              <w:jc w:val="center"/>
              <w:rPr>
                <w:b/>
                <w:sz w:val="18"/>
                <w:szCs w:val="18"/>
                <w:lang w:eastAsia="en-US"/>
              </w:rPr>
            </w:pPr>
            <w:r w:rsidRPr="00515084">
              <w:rPr>
                <w:b/>
                <w:sz w:val="18"/>
                <w:szCs w:val="18"/>
                <w:lang w:eastAsia="en-US"/>
              </w:rPr>
              <w:t>Содержание работ</w:t>
            </w:r>
          </w:p>
        </w:tc>
      </w:tr>
      <w:tr w:rsidR="00515084" w:rsidRPr="00515084" w14:paraId="36DFA445" w14:textId="77777777" w:rsidTr="00D921E7">
        <w:trPr>
          <w:trHeight w:val="295"/>
          <w:jc w:val="center"/>
        </w:trPr>
        <w:tc>
          <w:tcPr>
            <w:tcW w:w="1004" w:type="dxa"/>
            <w:tcBorders>
              <w:top w:val="single" w:sz="4" w:space="0" w:color="auto"/>
              <w:left w:val="single" w:sz="4" w:space="0" w:color="auto"/>
              <w:bottom w:val="single" w:sz="4" w:space="0" w:color="auto"/>
              <w:right w:val="single" w:sz="4" w:space="0" w:color="auto"/>
            </w:tcBorders>
            <w:hideMark/>
          </w:tcPr>
          <w:p w14:paraId="29ED218D" w14:textId="7B830B29" w:rsidR="00515084" w:rsidRPr="00515084" w:rsidRDefault="00515084" w:rsidP="00515084">
            <w:pPr>
              <w:spacing w:line="252" w:lineRule="auto"/>
              <w:rPr>
                <w:sz w:val="18"/>
                <w:szCs w:val="18"/>
                <w:lang w:eastAsia="en-US"/>
              </w:rPr>
            </w:pPr>
            <w:r w:rsidRPr="00515084">
              <w:rPr>
                <w:sz w:val="18"/>
                <w:szCs w:val="18"/>
                <w:lang w:eastAsia="en-US"/>
              </w:rPr>
              <w:t>1</w:t>
            </w:r>
          </w:p>
        </w:tc>
        <w:tc>
          <w:tcPr>
            <w:tcW w:w="2837" w:type="dxa"/>
            <w:tcBorders>
              <w:top w:val="single" w:sz="4" w:space="0" w:color="auto"/>
              <w:left w:val="single" w:sz="4" w:space="0" w:color="auto"/>
              <w:bottom w:val="single" w:sz="4" w:space="0" w:color="auto"/>
              <w:right w:val="single" w:sz="4" w:space="0" w:color="auto"/>
            </w:tcBorders>
            <w:hideMark/>
          </w:tcPr>
          <w:p w14:paraId="092CE483" w14:textId="79E7128E" w:rsidR="00515084" w:rsidRPr="00515084" w:rsidRDefault="00515084" w:rsidP="00515084">
            <w:pPr>
              <w:spacing w:line="252" w:lineRule="auto"/>
              <w:rPr>
                <w:sz w:val="18"/>
                <w:szCs w:val="18"/>
                <w:lang w:eastAsia="en-US"/>
              </w:rPr>
            </w:pPr>
            <w:r w:rsidRPr="00515084">
              <w:rPr>
                <w:sz w:val="18"/>
                <w:szCs w:val="18"/>
                <w:lang w:eastAsia="en-US"/>
              </w:rPr>
              <w:t>Строительный адрес Объекта</w:t>
            </w:r>
            <w:r w:rsidR="0062192E" w:rsidRPr="00D921E7">
              <w:rPr>
                <w:sz w:val="18"/>
                <w:szCs w:val="18"/>
                <w:lang w:eastAsia="en-US"/>
              </w:rPr>
              <w:t xml:space="preserve"> долевого строительства</w:t>
            </w:r>
          </w:p>
        </w:tc>
        <w:tc>
          <w:tcPr>
            <w:tcW w:w="6356" w:type="dxa"/>
            <w:tcBorders>
              <w:top w:val="single" w:sz="4" w:space="0" w:color="auto"/>
              <w:left w:val="single" w:sz="4" w:space="0" w:color="auto"/>
              <w:bottom w:val="single" w:sz="4" w:space="0" w:color="auto"/>
              <w:right w:val="single" w:sz="4" w:space="0" w:color="auto"/>
            </w:tcBorders>
            <w:hideMark/>
          </w:tcPr>
          <w:p w14:paraId="1A47283E" w14:textId="47A3B03E" w:rsidR="00515084" w:rsidRPr="00515084" w:rsidRDefault="00515084" w:rsidP="00D921E7">
            <w:pPr>
              <w:spacing w:line="252" w:lineRule="auto"/>
              <w:jc w:val="both"/>
              <w:rPr>
                <w:sz w:val="18"/>
                <w:szCs w:val="18"/>
                <w:lang w:eastAsia="en-US"/>
              </w:rPr>
            </w:pPr>
            <w:r w:rsidRPr="00515084">
              <w:rPr>
                <w:sz w:val="18"/>
                <w:szCs w:val="18"/>
              </w:rPr>
              <w:t xml:space="preserve">Земельный участок </w:t>
            </w:r>
            <w:r w:rsidRPr="00515084">
              <w:rPr>
                <w:sz w:val="18"/>
                <w:szCs w:val="18"/>
                <w:lang w:val="ru"/>
              </w:rPr>
              <w:t xml:space="preserve">с кадастровым номером </w:t>
            </w:r>
            <w:r w:rsidR="00DC6794" w:rsidRPr="00D921E7">
              <w:rPr>
                <w:bCs/>
                <w:sz w:val="18"/>
                <w:szCs w:val="18"/>
              </w:rPr>
              <w:t xml:space="preserve">23:49:0420012:133, </w:t>
            </w:r>
            <w:r w:rsidRPr="00515084">
              <w:rPr>
                <w:sz w:val="18"/>
                <w:szCs w:val="18"/>
                <w:lang w:val="ru"/>
              </w:rPr>
              <w:t xml:space="preserve">расположенный по адресу Краснодарский край, г. Сочи, р-н Адлерский, </w:t>
            </w:r>
            <w:r w:rsidR="00DC6794" w:rsidRPr="00D921E7">
              <w:rPr>
                <w:sz w:val="18"/>
                <w:szCs w:val="18"/>
                <w:lang w:val="ru"/>
              </w:rPr>
              <w:t>пгт Красная Поляна, улица Защитников Кавказа, д. 77</w:t>
            </w:r>
          </w:p>
        </w:tc>
      </w:tr>
      <w:tr w:rsidR="00515084" w:rsidRPr="00515084" w14:paraId="118E95C6" w14:textId="77777777" w:rsidTr="00D921E7">
        <w:trPr>
          <w:trHeight w:val="272"/>
          <w:jc w:val="center"/>
        </w:trPr>
        <w:tc>
          <w:tcPr>
            <w:tcW w:w="1004" w:type="dxa"/>
            <w:tcBorders>
              <w:top w:val="single" w:sz="4" w:space="0" w:color="auto"/>
              <w:left w:val="single" w:sz="4" w:space="0" w:color="auto"/>
              <w:bottom w:val="single" w:sz="4" w:space="0" w:color="auto"/>
              <w:right w:val="single" w:sz="4" w:space="0" w:color="auto"/>
            </w:tcBorders>
            <w:hideMark/>
          </w:tcPr>
          <w:p w14:paraId="3CADCB6D" w14:textId="77777777" w:rsidR="00515084" w:rsidRPr="00515084" w:rsidRDefault="00515084" w:rsidP="00515084">
            <w:pPr>
              <w:spacing w:line="252" w:lineRule="auto"/>
              <w:rPr>
                <w:sz w:val="18"/>
                <w:szCs w:val="18"/>
                <w:lang w:eastAsia="en-US"/>
              </w:rPr>
            </w:pPr>
            <w:r w:rsidRPr="00515084">
              <w:rPr>
                <w:sz w:val="18"/>
                <w:szCs w:val="18"/>
                <w:lang w:eastAsia="en-US"/>
              </w:rPr>
              <w:t>2.</w:t>
            </w:r>
          </w:p>
        </w:tc>
        <w:tc>
          <w:tcPr>
            <w:tcW w:w="2837" w:type="dxa"/>
            <w:tcBorders>
              <w:top w:val="single" w:sz="4" w:space="0" w:color="auto"/>
              <w:left w:val="single" w:sz="4" w:space="0" w:color="auto"/>
              <w:bottom w:val="single" w:sz="4" w:space="0" w:color="auto"/>
              <w:right w:val="single" w:sz="4" w:space="0" w:color="auto"/>
            </w:tcBorders>
            <w:hideMark/>
          </w:tcPr>
          <w:p w14:paraId="7261DEB3" w14:textId="77777777" w:rsidR="00515084" w:rsidRPr="00515084" w:rsidRDefault="00515084" w:rsidP="00515084">
            <w:pPr>
              <w:spacing w:line="252" w:lineRule="auto"/>
              <w:rPr>
                <w:sz w:val="18"/>
                <w:szCs w:val="18"/>
                <w:lang w:eastAsia="en-US"/>
              </w:rPr>
            </w:pPr>
            <w:r w:rsidRPr="00515084">
              <w:rPr>
                <w:sz w:val="18"/>
                <w:szCs w:val="18"/>
                <w:lang w:eastAsia="en-US"/>
              </w:rPr>
              <w:t>Состав отделочных работ</w:t>
            </w:r>
          </w:p>
        </w:tc>
        <w:tc>
          <w:tcPr>
            <w:tcW w:w="6356" w:type="dxa"/>
            <w:tcBorders>
              <w:top w:val="single" w:sz="4" w:space="0" w:color="auto"/>
              <w:left w:val="single" w:sz="4" w:space="0" w:color="auto"/>
              <w:bottom w:val="single" w:sz="4" w:space="0" w:color="auto"/>
              <w:right w:val="single" w:sz="4" w:space="0" w:color="auto"/>
            </w:tcBorders>
            <w:hideMark/>
          </w:tcPr>
          <w:p w14:paraId="2FA96B85" w14:textId="3E9D4A91" w:rsidR="00515084" w:rsidRPr="00515084" w:rsidRDefault="00515084" w:rsidP="00D921E7">
            <w:pPr>
              <w:spacing w:line="252" w:lineRule="auto"/>
              <w:jc w:val="both"/>
              <w:rPr>
                <w:sz w:val="18"/>
                <w:szCs w:val="18"/>
                <w:lang w:eastAsia="en-US"/>
              </w:rPr>
            </w:pPr>
            <w:r w:rsidRPr="00515084">
              <w:rPr>
                <w:sz w:val="18"/>
                <w:szCs w:val="18"/>
                <w:lang w:eastAsia="en-US"/>
              </w:rPr>
              <w:t>В соответствии с Ведомостью внутренней отделки Объекта</w:t>
            </w:r>
            <w:r w:rsidR="00E01BCE" w:rsidRPr="00D921E7">
              <w:rPr>
                <w:sz w:val="18"/>
                <w:szCs w:val="18"/>
                <w:lang w:eastAsia="en-US"/>
              </w:rPr>
              <w:t xml:space="preserve"> долевого строительства</w:t>
            </w:r>
            <w:r w:rsidRPr="00515084">
              <w:rPr>
                <w:sz w:val="18"/>
                <w:szCs w:val="18"/>
                <w:lang w:eastAsia="en-US"/>
              </w:rPr>
              <w:t xml:space="preserve"> (см. ниже)</w:t>
            </w:r>
          </w:p>
        </w:tc>
      </w:tr>
      <w:tr w:rsidR="00D256A3" w:rsidRPr="00D256A3" w14:paraId="1248B0C0" w14:textId="77777777" w:rsidTr="00D921E7">
        <w:trPr>
          <w:trHeight w:val="272"/>
          <w:jc w:val="center"/>
        </w:trPr>
        <w:tc>
          <w:tcPr>
            <w:tcW w:w="1004" w:type="dxa"/>
            <w:tcBorders>
              <w:top w:val="single" w:sz="4" w:space="0" w:color="auto"/>
              <w:left w:val="single" w:sz="4" w:space="0" w:color="auto"/>
              <w:bottom w:val="single" w:sz="4" w:space="0" w:color="auto"/>
              <w:right w:val="single" w:sz="4" w:space="0" w:color="auto"/>
            </w:tcBorders>
          </w:tcPr>
          <w:p w14:paraId="26149935" w14:textId="77777777" w:rsidR="00515084" w:rsidRPr="00D256A3" w:rsidRDefault="00515084" w:rsidP="00515084">
            <w:pPr>
              <w:spacing w:line="252" w:lineRule="auto"/>
              <w:rPr>
                <w:sz w:val="18"/>
                <w:szCs w:val="18"/>
                <w:lang w:val="en-US" w:eastAsia="en-US"/>
              </w:rPr>
            </w:pPr>
            <w:r w:rsidRPr="00D256A3">
              <w:rPr>
                <w:sz w:val="18"/>
                <w:szCs w:val="18"/>
                <w:lang w:val="en-US" w:eastAsia="en-US"/>
              </w:rPr>
              <w:t>3</w:t>
            </w:r>
          </w:p>
        </w:tc>
        <w:tc>
          <w:tcPr>
            <w:tcW w:w="2837" w:type="dxa"/>
            <w:tcBorders>
              <w:top w:val="single" w:sz="4" w:space="0" w:color="auto"/>
              <w:left w:val="single" w:sz="4" w:space="0" w:color="auto"/>
              <w:bottom w:val="single" w:sz="4" w:space="0" w:color="auto"/>
              <w:right w:val="single" w:sz="4" w:space="0" w:color="auto"/>
            </w:tcBorders>
          </w:tcPr>
          <w:p w14:paraId="7F465CA5" w14:textId="77777777" w:rsidR="00515084" w:rsidRPr="00D256A3" w:rsidRDefault="00515084" w:rsidP="00515084">
            <w:pPr>
              <w:spacing w:line="252" w:lineRule="auto"/>
              <w:rPr>
                <w:sz w:val="18"/>
                <w:szCs w:val="18"/>
                <w:lang w:eastAsia="en-US"/>
              </w:rPr>
            </w:pPr>
            <w:r w:rsidRPr="00D256A3">
              <w:rPr>
                <w:sz w:val="18"/>
                <w:szCs w:val="18"/>
                <w:lang w:eastAsia="en-US"/>
              </w:rPr>
              <w:t>Входная дверь</w:t>
            </w:r>
          </w:p>
        </w:tc>
        <w:tc>
          <w:tcPr>
            <w:tcW w:w="6356" w:type="dxa"/>
            <w:tcBorders>
              <w:top w:val="single" w:sz="4" w:space="0" w:color="auto"/>
              <w:left w:val="single" w:sz="4" w:space="0" w:color="auto"/>
              <w:bottom w:val="single" w:sz="4" w:space="0" w:color="auto"/>
              <w:right w:val="single" w:sz="4" w:space="0" w:color="auto"/>
            </w:tcBorders>
          </w:tcPr>
          <w:p w14:paraId="495D1057" w14:textId="4FCDC4D1" w:rsidR="00515084" w:rsidRPr="00D256A3" w:rsidRDefault="00D921E7" w:rsidP="00DC6794">
            <w:pPr>
              <w:pStyle w:val="a3"/>
              <w:numPr>
                <w:ilvl w:val="0"/>
                <w:numId w:val="39"/>
              </w:numPr>
              <w:spacing w:line="252" w:lineRule="auto"/>
              <w:ind w:left="303" w:hanging="303"/>
              <w:rPr>
                <w:sz w:val="18"/>
                <w:szCs w:val="18"/>
                <w:lang w:eastAsia="en-US"/>
              </w:rPr>
            </w:pPr>
            <w:r w:rsidRPr="00D256A3">
              <w:rPr>
                <w:sz w:val="18"/>
                <w:szCs w:val="18"/>
              </w:rPr>
              <w:t>М</w:t>
            </w:r>
            <w:r w:rsidR="00CD22FA" w:rsidRPr="00D256A3">
              <w:rPr>
                <w:sz w:val="18"/>
                <w:szCs w:val="18"/>
              </w:rPr>
              <w:t>еталлическ</w:t>
            </w:r>
            <w:r w:rsidRPr="00D256A3">
              <w:rPr>
                <w:sz w:val="18"/>
                <w:szCs w:val="18"/>
              </w:rPr>
              <w:t>ая или с</w:t>
            </w:r>
            <w:r w:rsidR="00CD22FA" w:rsidRPr="00D256A3">
              <w:rPr>
                <w:sz w:val="18"/>
                <w:szCs w:val="18"/>
                <w:lang w:eastAsia="en-US"/>
              </w:rPr>
              <w:t xml:space="preserve"> </w:t>
            </w:r>
            <w:r w:rsidR="00515084" w:rsidRPr="00D256A3">
              <w:rPr>
                <w:sz w:val="18"/>
                <w:szCs w:val="18"/>
                <w:lang w:eastAsia="en-US"/>
              </w:rPr>
              <w:t>отделкой шпоном натурального дерева</w:t>
            </w:r>
            <w:r w:rsidR="00CD22FA" w:rsidRPr="00D256A3">
              <w:rPr>
                <w:sz w:val="18"/>
                <w:szCs w:val="18"/>
                <w:lang w:eastAsia="en-US"/>
              </w:rPr>
              <w:t xml:space="preserve">. </w:t>
            </w:r>
          </w:p>
        </w:tc>
      </w:tr>
      <w:tr w:rsidR="00D256A3" w:rsidRPr="00D256A3" w14:paraId="3612C287" w14:textId="77777777" w:rsidTr="00D921E7">
        <w:trPr>
          <w:trHeight w:val="977"/>
          <w:jc w:val="center"/>
        </w:trPr>
        <w:tc>
          <w:tcPr>
            <w:tcW w:w="1004" w:type="dxa"/>
            <w:tcBorders>
              <w:top w:val="single" w:sz="4" w:space="0" w:color="auto"/>
              <w:left w:val="single" w:sz="4" w:space="0" w:color="auto"/>
              <w:bottom w:val="single" w:sz="4" w:space="0" w:color="auto"/>
              <w:right w:val="single" w:sz="4" w:space="0" w:color="auto"/>
            </w:tcBorders>
            <w:hideMark/>
          </w:tcPr>
          <w:p w14:paraId="09B172BF" w14:textId="77777777" w:rsidR="00515084" w:rsidRPr="00D256A3" w:rsidRDefault="00515084" w:rsidP="00515084">
            <w:pPr>
              <w:spacing w:line="252" w:lineRule="auto"/>
              <w:rPr>
                <w:sz w:val="18"/>
                <w:szCs w:val="18"/>
                <w:lang w:eastAsia="en-US"/>
              </w:rPr>
            </w:pPr>
            <w:r w:rsidRPr="00D256A3">
              <w:rPr>
                <w:sz w:val="18"/>
                <w:szCs w:val="18"/>
                <w:lang w:val="en-US" w:eastAsia="en-US"/>
              </w:rPr>
              <w:t>4</w:t>
            </w:r>
            <w:r w:rsidRPr="00D256A3">
              <w:rPr>
                <w:sz w:val="18"/>
                <w:szCs w:val="18"/>
                <w:lang w:eastAsia="en-US"/>
              </w:rPr>
              <w:t>.</w:t>
            </w:r>
          </w:p>
        </w:tc>
        <w:tc>
          <w:tcPr>
            <w:tcW w:w="2837" w:type="dxa"/>
            <w:tcBorders>
              <w:top w:val="single" w:sz="4" w:space="0" w:color="auto"/>
              <w:left w:val="single" w:sz="4" w:space="0" w:color="auto"/>
              <w:bottom w:val="single" w:sz="4" w:space="0" w:color="auto"/>
              <w:right w:val="single" w:sz="4" w:space="0" w:color="auto"/>
            </w:tcBorders>
            <w:hideMark/>
          </w:tcPr>
          <w:p w14:paraId="778BB751" w14:textId="77777777" w:rsidR="00515084" w:rsidRPr="00D256A3" w:rsidRDefault="00515084" w:rsidP="00515084">
            <w:pPr>
              <w:spacing w:line="252" w:lineRule="auto"/>
              <w:rPr>
                <w:sz w:val="18"/>
                <w:szCs w:val="18"/>
                <w:lang w:eastAsia="en-US"/>
              </w:rPr>
            </w:pPr>
            <w:r w:rsidRPr="00D256A3">
              <w:rPr>
                <w:sz w:val="18"/>
                <w:szCs w:val="18"/>
                <w:lang w:eastAsia="en-US"/>
              </w:rPr>
              <w:t>Сантехнические работы</w:t>
            </w:r>
          </w:p>
        </w:tc>
        <w:tc>
          <w:tcPr>
            <w:tcW w:w="6356" w:type="dxa"/>
            <w:tcBorders>
              <w:top w:val="single" w:sz="4" w:space="0" w:color="auto"/>
              <w:left w:val="single" w:sz="4" w:space="0" w:color="auto"/>
              <w:bottom w:val="single" w:sz="4" w:space="0" w:color="auto"/>
              <w:right w:val="single" w:sz="4" w:space="0" w:color="auto"/>
            </w:tcBorders>
            <w:hideMark/>
          </w:tcPr>
          <w:p w14:paraId="6DB69D8F" w14:textId="77777777" w:rsidR="00C6511A" w:rsidRPr="00D256A3" w:rsidRDefault="00515084" w:rsidP="00C6511A">
            <w:pPr>
              <w:pStyle w:val="a3"/>
              <w:numPr>
                <w:ilvl w:val="0"/>
                <w:numId w:val="38"/>
              </w:numPr>
              <w:ind w:left="303" w:hanging="303"/>
              <w:jc w:val="both"/>
              <w:rPr>
                <w:sz w:val="18"/>
                <w:szCs w:val="18"/>
                <w:lang w:eastAsia="en-US"/>
              </w:rPr>
            </w:pPr>
            <w:r w:rsidRPr="00D256A3">
              <w:rPr>
                <w:sz w:val="18"/>
                <w:szCs w:val="18"/>
                <w:lang w:eastAsia="en-US"/>
              </w:rPr>
              <w:t>Выполнение прокладки трубопроводов ХВС, ГВС</w:t>
            </w:r>
            <w:r w:rsidR="00DC6794" w:rsidRPr="00D256A3">
              <w:rPr>
                <w:sz w:val="18"/>
                <w:szCs w:val="18"/>
                <w:lang w:eastAsia="en-US"/>
              </w:rPr>
              <w:t xml:space="preserve">, </w:t>
            </w:r>
            <w:proofErr w:type="spellStart"/>
            <w:r w:rsidR="00DC6794" w:rsidRPr="00D256A3">
              <w:rPr>
                <w:sz w:val="18"/>
                <w:szCs w:val="18"/>
                <w:lang w:eastAsia="en-US"/>
              </w:rPr>
              <w:t>канализования</w:t>
            </w:r>
            <w:proofErr w:type="spellEnd"/>
            <w:r w:rsidR="00DC6794" w:rsidRPr="00D256A3">
              <w:rPr>
                <w:sz w:val="18"/>
                <w:szCs w:val="18"/>
                <w:lang w:eastAsia="en-US"/>
              </w:rPr>
              <w:t xml:space="preserve"> </w:t>
            </w:r>
            <w:r w:rsidRPr="00D256A3">
              <w:rPr>
                <w:sz w:val="18"/>
                <w:szCs w:val="18"/>
                <w:lang w:eastAsia="en-US"/>
              </w:rPr>
              <w:t xml:space="preserve">по нежилому помещению. </w:t>
            </w:r>
          </w:p>
          <w:p w14:paraId="41B07642" w14:textId="77777777" w:rsidR="00C6511A" w:rsidRPr="00D256A3" w:rsidRDefault="00515084" w:rsidP="00C6511A">
            <w:pPr>
              <w:pStyle w:val="a3"/>
              <w:numPr>
                <w:ilvl w:val="0"/>
                <w:numId w:val="38"/>
              </w:numPr>
              <w:ind w:left="303" w:hanging="303"/>
              <w:jc w:val="both"/>
              <w:rPr>
                <w:sz w:val="18"/>
                <w:szCs w:val="18"/>
                <w:lang w:eastAsia="en-US"/>
              </w:rPr>
            </w:pPr>
            <w:r w:rsidRPr="00D256A3">
              <w:rPr>
                <w:sz w:val="18"/>
                <w:szCs w:val="18"/>
                <w:lang w:eastAsia="en-US"/>
              </w:rPr>
              <w:t>Прокладка трубопроводов отопления до мест установки приборов отопления в соответствии с проектом.</w:t>
            </w:r>
          </w:p>
          <w:p w14:paraId="2A9831F4" w14:textId="1E9FDC4C" w:rsidR="00C6511A" w:rsidRPr="00D256A3" w:rsidRDefault="00515084" w:rsidP="00C6511A">
            <w:pPr>
              <w:pStyle w:val="a3"/>
              <w:numPr>
                <w:ilvl w:val="0"/>
                <w:numId w:val="38"/>
              </w:numPr>
              <w:ind w:left="303" w:hanging="303"/>
              <w:jc w:val="both"/>
              <w:rPr>
                <w:sz w:val="18"/>
                <w:szCs w:val="18"/>
                <w:lang w:eastAsia="en-US"/>
              </w:rPr>
            </w:pPr>
            <w:r w:rsidRPr="00D256A3">
              <w:rPr>
                <w:sz w:val="18"/>
                <w:szCs w:val="18"/>
                <w:lang w:eastAsia="en-US"/>
              </w:rPr>
              <w:t xml:space="preserve">Установка отопительных приборов </w:t>
            </w:r>
            <w:r w:rsidR="00903728">
              <w:rPr>
                <w:sz w:val="18"/>
                <w:szCs w:val="18"/>
                <w:lang w:eastAsia="en-US"/>
              </w:rPr>
              <w:t>–</w:t>
            </w:r>
            <w:r w:rsidR="00C7595E">
              <w:rPr>
                <w:sz w:val="18"/>
                <w:szCs w:val="18"/>
                <w:lang w:eastAsia="en-US"/>
              </w:rPr>
              <w:t xml:space="preserve"> </w:t>
            </w:r>
            <w:r w:rsidR="0047099F" w:rsidRPr="00D256A3">
              <w:rPr>
                <w:sz w:val="18"/>
                <w:szCs w:val="18"/>
                <w:lang w:eastAsia="en-US"/>
              </w:rPr>
              <w:t>радиаторов</w:t>
            </w:r>
          </w:p>
          <w:p w14:paraId="4A0828D1" w14:textId="274203CA" w:rsidR="00515084" w:rsidRPr="00D256A3" w:rsidRDefault="00515084" w:rsidP="00C6511A">
            <w:pPr>
              <w:pStyle w:val="a3"/>
              <w:numPr>
                <w:ilvl w:val="0"/>
                <w:numId w:val="38"/>
              </w:numPr>
              <w:ind w:left="303" w:hanging="303"/>
              <w:jc w:val="both"/>
              <w:rPr>
                <w:sz w:val="18"/>
                <w:szCs w:val="18"/>
                <w:lang w:eastAsia="en-US"/>
              </w:rPr>
            </w:pPr>
            <w:r w:rsidRPr="00D256A3">
              <w:rPr>
                <w:sz w:val="18"/>
                <w:szCs w:val="18"/>
                <w:lang w:eastAsia="en-US"/>
              </w:rPr>
              <w:t>Установка сантехнических приборов и оборудования</w:t>
            </w:r>
          </w:p>
        </w:tc>
      </w:tr>
      <w:tr w:rsidR="00D256A3" w:rsidRPr="00D256A3" w14:paraId="321C08F0" w14:textId="77777777" w:rsidTr="00D921E7">
        <w:trPr>
          <w:trHeight w:val="977"/>
          <w:jc w:val="center"/>
        </w:trPr>
        <w:tc>
          <w:tcPr>
            <w:tcW w:w="1004" w:type="dxa"/>
            <w:tcBorders>
              <w:top w:val="single" w:sz="4" w:space="0" w:color="auto"/>
              <w:left w:val="single" w:sz="4" w:space="0" w:color="auto"/>
              <w:bottom w:val="single" w:sz="4" w:space="0" w:color="auto"/>
              <w:right w:val="single" w:sz="4" w:space="0" w:color="auto"/>
            </w:tcBorders>
            <w:hideMark/>
          </w:tcPr>
          <w:p w14:paraId="08BD7E67" w14:textId="77777777" w:rsidR="00515084" w:rsidRPr="00D256A3" w:rsidRDefault="00515084" w:rsidP="00515084">
            <w:pPr>
              <w:spacing w:line="252" w:lineRule="auto"/>
              <w:jc w:val="both"/>
              <w:rPr>
                <w:sz w:val="18"/>
                <w:szCs w:val="18"/>
                <w:lang w:eastAsia="en-US"/>
              </w:rPr>
            </w:pPr>
            <w:r w:rsidRPr="00D256A3">
              <w:rPr>
                <w:sz w:val="18"/>
                <w:szCs w:val="18"/>
                <w:lang w:val="en-US" w:eastAsia="en-US"/>
              </w:rPr>
              <w:t>5</w:t>
            </w:r>
            <w:r w:rsidRPr="00D256A3">
              <w:rPr>
                <w:sz w:val="18"/>
                <w:szCs w:val="18"/>
                <w:lang w:eastAsia="en-US"/>
              </w:rPr>
              <w:t>.</w:t>
            </w:r>
          </w:p>
        </w:tc>
        <w:tc>
          <w:tcPr>
            <w:tcW w:w="2837" w:type="dxa"/>
            <w:tcBorders>
              <w:top w:val="single" w:sz="4" w:space="0" w:color="auto"/>
              <w:left w:val="single" w:sz="4" w:space="0" w:color="auto"/>
              <w:bottom w:val="single" w:sz="4" w:space="0" w:color="auto"/>
              <w:right w:val="single" w:sz="4" w:space="0" w:color="auto"/>
            </w:tcBorders>
            <w:hideMark/>
          </w:tcPr>
          <w:p w14:paraId="68A6E239" w14:textId="77777777" w:rsidR="00515084" w:rsidRPr="00D256A3" w:rsidRDefault="00515084" w:rsidP="00515084">
            <w:pPr>
              <w:spacing w:line="252" w:lineRule="auto"/>
              <w:jc w:val="both"/>
              <w:rPr>
                <w:sz w:val="18"/>
                <w:szCs w:val="18"/>
                <w:lang w:eastAsia="en-US"/>
              </w:rPr>
            </w:pPr>
            <w:r w:rsidRPr="00D256A3">
              <w:rPr>
                <w:sz w:val="18"/>
                <w:szCs w:val="18"/>
                <w:lang w:eastAsia="en-US"/>
              </w:rPr>
              <w:t>Электротехнические работы</w:t>
            </w:r>
          </w:p>
        </w:tc>
        <w:tc>
          <w:tcPr>
            <w:tcW w:w="6356" w:type="dxa"/>
            <w:tcBorders>
              <w:top w:val="single" w:sz="4" w:space="0" w:color="auto"/>
              <w:left w:val="single" w:sz="4" w:space="0" w:color="auto"/>
              <w:bottom w:val="single" w:sz="4" w:space="0" w:color="auto"/>
              <w:right w:val="single" w:sz="4" w:space="0" w:color="auto"/>
            </w:tcBorders>
            <w:hideMark/>
          </w:tcPr>
          <w:p w14:paraId="3527D20E" w14:textId="77777777" w:rsidR="00C6511A" w:rsidRPr="00D256A3" w:rsidRDefault="00515084" w:rsidP="00C6511A">
            <w:pPr>
              <w:pStyle w:val="a3"/>
              <w:numPr>
                <w:ilvl w:val="0"/>
                <w:numId w:val="40"/>
              </w:numPr>
              <w:spacing w:line="252" w:lineRule="auto"/>
              <w:ind w:left="303" w:hanging="284"/>
              <w:jc w:val="both"/>
              <w:rPr>
                <w:sz w:val="18"/>
                <w:szCs w:val="18"/>
                <w:lang w:eastAsia="en-US"/>
              </w:rPr>
            </w:pPr>
            <w:r w:rsidRPr="00D256A3">
              <w:rPr>
                <w:sz w:val="18"/>
                <w:szCs w:val="18"/>
                <w:lang w:eastAsia="en-US"/>
              </w:rPr>
              <w:t>Установка щита - в соответствии с проектом.</w:t>
            </w:r>
          </w:p>
          <w:p w14:paraId="633DAE80" w14:textId="77777777" w:rsidR="00C6511A" w:rsidRPr="00D256A3" w:rsidRDefault="00515084" w:rsidP="00C6511A">
            <w:pPr>
              <w:pStyle w:val="a3"/>
              <w:numPr>
                <w:ilvl w:val="0"/>
                <w:numId w:val="40"/>
              </w:numPr>
              <w:spacing w:line="252" w:lineRule="auto"/>
              <w:ind w:left="303" w:hanging="284"/>
              <w:jc w:val="both"/>
              <w:rPr>
                <w:sz w:val="18"/>
                <w:szCs w:val="18"/>
                <w:lang w:eastAsia="en-US"/>
              </w:rPr>
            </w:pPr>
            <w:r w:rsidRPr="00D256A3">
              <w:rPr>
                <w:sz w:val="18"/>
                <w:szCs w:val="18"/>
                <w:lang w:eastAsia="en-US"/>
              </w:rPr>
              <w:t xml:space="preserve">Установка </w:t>
            </w:r>
            <w:proofErr w:type="spellStart"/>
            <w:r w:rsidRPr="00D256A3">
              <w:rPr>
                <w:sz w:val="18"/>
                <w:szCs w:val="18"/>
                <w:lang w:eastAsia="en-US"/>
              </w:rPr>
              <w:t>подрозетников</w:t>
            </w:r>
            <w:proofErr w:type="spellEnd"/>
            <w:r w:rsidRPr="00D256A3">
              <w:rPr>
                <w:sz w:val="18"/>
                <w:szCs w:val="18"/>
                <w:lang w:eastAsia="en-US"/>
              </w:rPr>
              <w:t>.</w:t>
            </w:r>
          </w:p>
          <w:p w14:paraId="1F7BC8AB" w14:textId="180CE7A0" w:rsidR="00C6511A" w:rsidRPr="00D256A3" w:rsidRDefault="00515084" w:rsidP="00C6511A">
            <w:pPr>
              <w:pStyle w:val="a3"/>
              <w:numPr>
                <w:ilvl w:val="0"/>
                <w:numId w:val="40"/>
              </w:numPr>
              <w:spacing w:line="252" w:lineRule="auto"/>
              <w:ind w:left="303" w:hanging="284"/>
              <w:jc w:val="both"/>
              <w:rPr>
                <w:sz w:val="18"/>
                <w:szCs w:val="18"/>
                <w:lang w:eastAsia="en-US"/>
              </w:rPr>
            </w:pPr>
            <w:r w:rsidRPr="00D256A3">
              <w:rPr>
                <w:sz w:val="18"/>
                <w:szCs w:val="18"/>
                <w:lang w:eastAsia="en-US"/>
              </w:rPr>
              <w:t>Разводка</w:t>
            </w:r>
            <w:r w:rsidR="0047099F" w:rsidRPr="00D256A3">
              <w:rPr>
                <w:sz w:val="18"/>
                <w:szCs w:val="18"/>
                <w:lang w:eastAsia="en-US"/>
              </w:rPr>
              <w:t xml:space="preserve"> проводов по нежилому помещению</w:t>
            </w:r>
          </w:p>
          <w:p w14:paraId="18027A57" w14:textId="7BDC8C57" w:rsidR="00515084" w:rsidRPr="00D256A3" w:rsidRDefault="00515084" w:rsidP="00C6511A">
            <w:pPr>
              <w:pStyle w:val="a3"/>
              <w:numPr>
                <w:ilvl w:val="0"/>
                <w:numId w:val="40"/>
              </w:numPr>
              <w:spacing w:line="252" w:lineRule="auto"/>
              <w:ind w:left="303" w:hanging="284"/>
              <w:jc w:val="both"/>
              <w:rPr>
                <w:sz w:val="18"/>
                <w:szCs w:val="18"/>
                <w:lang w:eastAsia="en-US"/>
              </w:rPr>
            </w:pPr>
            <w:r w:rsidRPr="00D256A3">
              <w:rPr>
                <w:sz w:val="18"/>
                <w:szCs w:val="18"/>
                <w:lang w:eastAsia="en-US"/>
              </w:rPr>
              <w:t>Установка оконечных осветительных и электротехнических устройств (</w:t>
            </w:r>
            <w:r w:rsidR="00C7595E">
              <w:rPr>
                <w:sz w:val="18"/>
                <w:szCs w:val="18"/>
                <w:lang w:eastAsia="en-US"/>
              </w:rPr>
              <w:t xml:space="preserve">точечный свет, </w:t>
            </w:r>
            <w:r w:rsidRPr="00D256A3">
              <w:rPr>
                <w:sz w:val="18"/>
                <w:szCs w:val="18"/>
                <w:lang w:eastAsia="en-US"/>
              </w:rPr>
              <w:t>розетки, выключатели)</w:t>
            </w:r>
            <w:r w:rsidR="00C7595E">
              <w:rPr>
                <w:sz w:val="18"/>
                <w:szCs w:val="18"/>
                <w:lang w:eastAsia="en-US"/>
              </w:rPr>
              <w:t xml:space="preserve"> </w:t>
            </w:r>
          </w:p>
        </w:tc>
      </w:tr>
      <w:tr w:rsidR="00D256A3" w:rsidRPr="00D256A3" w14:paraId="18EBF575" w14:textId="77777777" w:rsidTr="00D921E7">
        <w:trPr>
          <w:trHeight w:val="525"/>
          <w:jc w:val="center"/>
        </w:trPr>
        <w:tc>
          <w:tcPr>
            <w:tcW w:w="1004" w:type="dxa"/>
            <w:tcBorders>
              <w:top w:val="single" w:sz="4" w:space="0" w:color="auto"/>
              <w:left w:val="single" w:sz="4" w:space="0" w:color="auto"/>
              <w:bottom w:val="single" w:sz="4" w:space="0" w:color="auto"/>
              <w:right w:val="single" w:sz="4" w:space="0" w:color="auto"/>
            </w:tcBorders>
          </w:tcPr>
          <w:p w14:paraId="788FB4E7" w14:textId="77777777" w:rsidR="00515084" w:rsidRPr="00D256A3" w:rsidRDefault="00515084" w:rsidP="00515084">
            <w:pPr>
              <w:spacing w:line="252" w:lineRule="auto"/>
              <w:jc w:val="both"/>
              <w:rPr>
                <w:sz w:val="18"/>
                <w:szCs w:val="18"/>
                <w:lang w:eastAsia="en-US"/>
              </w:rPr>
            </w:pPr>
            <w:r w:rsidRPr="00D256A3">
              <w:rPr>
                <w:sz w:val="18"/>
                <w:szCs w:val="18"/>
                <w:lang w:eastAsia="en-US"/>
              </w:rPr>
              <w:t>6.</w:t>
            </w:r>
          </w:p>
        </w:tc>
        <w:tc>
          <w:tcPr>
            <w:tcW w:w="2837" w:type="dxa"/>
            <w:tcBorders>
              <w:top w:val="single" w:sz="4" w:space="0" w:color="auto"/>
              <w:left w:val="single" w:sz="4" w:space="0" w:color="auto"/>
              <w:bottom w:val="single" w:sz="4" w:space="0" w:color="auto"/>
              <w:right w:val="single" w:sz="4" w:space="0" w:color="auto"/>
            </w:tcBorders>
          </w:tcPr>
          <w:p w14:paraId="3C1BFA54" w14:textId="77777777" w:rsidR="00515084" w:rsidRPr="00D256A3" w:rsidRDefault="00515084" w:rsidP="00515084">
            <w:pPr>
              <w:spacing w:line="252" w:lineRule="auto"/>
              <w:jc w:val="both"/>
              <w:rPr>
                <w:sz w:val="18"/>
                <w:szCs w:val="18"/>
                <w:lang w:eastAsia="en-US"/>
              </w:rPr>
            </w:pPr>
            <w:r w:rsidRPr="00D256A3">
              <w:rPr>
                <w:sz w:val="18"/>
                <w:szCs w:val="18"/>
                <w:lang w:eastAsia="en-US"/>
              </w:rPr>
              <w:t>Вентиляция</w:t>
            </w:r>
          </w:p>
        </w:tc>
        <w:tc>
          <w:tcPr>
            <w:tcW w:w="6356" w:type="dxa"/>
            <w:tcBorders>
              <w:top w:val="single" w:sz="4" w:space="0" w:color="auto"/>
              <w:left w:val="single" w:sz="4" w:space="0" w:color="auto"/>
              <w:bottom w:val="single" w:sz="4" w:space="0" w:color="auto"/>
              <w:right w:val="single" w:sz="4" w:space="0" w:color="auto"/>
            </w:tcBorders>
          </w:tcPr>
          <w:p w14:paraId="185F3E76" w14:textId="77777777" w:rsidR="00515084" w:rsidRPr="00D256A3" w:rsidRDefault="00515084" w:rsidP="00C6511A">
            <w:pPr>
              <w:pStyle w:val="a3"/>
              <w:numPr>
                <w:ilvl w:val="0"/>
                <w:numId w:val="41"/>
              </w:numPr>
              <w:spacing w:line="252" w:lineRule="auto"/>
              <w:ind w:left="303" w:hanging="284"/>
              <w:jc w:val="both"/>
              <w:rPr>
                <w:sz w:val="18"/>
                <w:szCs w:val="18"/>
                <w:lang w:eastAsia="en-US"/>
              </w:rPr>
            </w:pPr>
            <w:r w:rsidRPr="00D256A3">
              <w:rPr>
                <w:sz w:val="18"/>
                <w:szCs w:val="18"/>
                <w:lang w:eastAsia="en-US"/>
              </w:rPr>
              <w:t>Общеобменная приточно-вытяжная вентиляция с механическим побуждением, кондиционирование</w:t>
            </w:r>
          </w:p>
        </w:tc>
      </w:tr>
      <w:tr w:rsidR="00D256A3" w:rsidRPr="00D256A3" w14:paraId="1802561A" w14:textId="77777777" w:rsidTr="00D921E7">
        <w:trPr>
          <w:trHeight w:val="525"/>
          <w:jc w:val="center"/>
        </w:trPr>
        <w:tc>
          <w:tcPr>
            <w:tcW w:w="1004" w:type="dxa"/>
            <w:tcBorders>
              <w:top w:val="single" w:sz="4" w:space="0" w:color="auto"/>
              <w:left w:val="single" w:sz="4" w:space="0" w:color="auto"/>
              <w:bottom w:val="single" w:sz="4" w:space="0" w:color="auto"/>
              <w:right w:val="single" w:sz="4" w:space="0" w:color="auto"/>
            </w:tcBorders>
          </w:tcPr>
          <w:p w14:paraId="6D46D530" w14:textId="04168A8B" w:rsidR="00DC6794" w:rsidRPr="00D256A3" w:rsidRDefault="00DC6794" w:rsidP="00515084">
            <w:pPr>
              <w:spacing w:line="252" w:lineRule="auto"/>
              <w:jc w:val="both"/>
              <w:rPr>
                <w:sz w:val="18"/>
                <w:szCs w:val="18"/>
                <w:lang w:eastAsia="en-US"/>
              </w:rPr>
            </w:pPr>
            <w:r w:rsidRPr="00D256A3">
              <w:rPr>
                <w:sz w:val="18"/>
                <w:szCs w:val="18"/>
                <w:lang w:eastAsia="en-US"/>
              </w:rPr>
              <w:t>7</w:t>
            </w:r>
          </w:p>
        </w:tc>
        <w:tc>
          <w:tcPr>
            <w:tcW w:w="2837" w:type="dxa"/>
            <w:tcBorders>
              <w:top w:val="single" w:sz="4" w:space="0" w:color="auto"/>
              <w:left w:val="single" w:sz="4" w:space="0" w:color="auto"/>
              <w:bottom w:val="single" w:sz="4" w:space="0" w:color="auto"/>
              <w:right w:val="single" w:sz="4" w:space="0" w:color="auto"/>
            </w:tcBorders>
          </w:tcPr>
          <w:p w14:paraId="516D73FE" w14:textId="5B1BDFE5" w:rsidR="00DC6794" w:rsidRPr="00D256A3" w:rsidRDefault="0062192E" w:rsidP="00515084">
            <w:pPr>
              <w:spacing w:line="252" w:lineRule="auto"/>
              <w:jc w:val="both"/>
              <w:rPr>
                <w:sz w:val="18"/>
                <w:szCs w:val="18"/>
                <w:lang w:eastAsia="en-US"/>
              </w:rPr>
            </w:pPr>
            <w:r w:rsidRPr="00D256A3">
              <w:rPr>
                <w:sz w:val="18"/>
                <w:szCs w:val="18"/>
                <w:lang w:eastAsia="en-US"/>
              </w:rPr>
              <w:t>Телевизионный ввод</w:t>
            </w:r>
          </w:p>
        </w:tc>
        <w:tc>
          <w:tcPr>
            <w:tcW w:w="6356" w:type="dxa"/>
            <w:tcBorders>
              <w:top w:val="single" w:sz="4" w:space="0" w:color="auto"/>
              <w:left w:val="single" w:sz="4" w:space="0" w:color="auto"/>
              <w:bottom w:val="single" w:sz="4" w:space="0" w:color="auto"/>
              <w:right w:val="single" w:sz="4" w:space="0" w:color="auto"/>
            </w:tcBorders>
          </w:tcPr>
          <w:p w14:paraId="6F07C44B" w14:textId="37E87D5B" w:rsidR="00DC6794" w:rsidRPr="00D256A3" w:rsidRDefault="00D921E7" w:rsidP="00C6511A">
            <w:pPr>
              <w:pStyle w:val="a3"/>
              <w:numPr>
                <w:ilvl w:val="0"/>
                <w:numId w:val="41"/>
              </w:numPr>
              <w:spacing w:line="276" w:lineRule="auto"/>
              <w:ind w:left="303" w:hanging="303"/>
              <w:jc w:val="both"/>
              <w:rPr>
                <w:sz w:val="18"/>
                <w:szCs w:val="18"/>
                <w:lang w:eastAsia="en-US"/>
              </w:rPr>
            </w:pPr>
            <w:r w:rsidRPr="00D256A3">
              <w:rPr>
                <w:sz w:val="18"/>
                <w:szCs w:val="18"/>
              </w:rPr>
              <w:t>У</w:t>
            </w:r>
            <w:r w:rsidR="00DC6794" w:rsidRPr="00D256A3">
              <w:rPr>
                <w:sz w:val="18"/>
                <w:szCs w:val="18"/>
              </w:rPr>
              <w:t xml:space="preserve">стройство телевизионного ввода в </w:t>
            </w:r>
            <w:r w:rsidR="0062192E" w:rsidRPr="00D256A3">
              <w:rPr>
                <w:sz w:val="18"/>
                <w:szCs w:val="18"/>
              </w:rPr>
              <w:t xml:space="preserve">нежилое </w:t>
            </w:r>
            <w:r w:rsidR="00DC6794" w:rsidRPr="00D256A3">
              <w:rPr>
                <w:sz w:val="18"/>
                <w:szCs w:val="18"/>
              </w:rPr>
              <w:t xml:space="preserve">помещение </w:t>
            </w:r>
            <w:r w:rsidRPr="00D256A3">
              <w:rPr>
                <w:sz w:val="18"/>
                <w:szCs w:val="18"/>
              </w:rPr>
              <w:t>к точке</w:t>
            </w:r>
            <w:r w:rsidR="0047099F" w:rsidRPr="00D256A3">
              <w:rPr>
                <w:sz w:val="18"/>
                <w:szCs w:val="18"/>
              </w:rPr>
              <w:t xml:space="preserve"> присоединения </w:t>
            </w:r>
          </w:p>
        </w:tc>
      </w:tr>
      <w:tr w:rsidR="00DC6794" w:rsidRPr="00D256A3" w14:paraId="2878CC17" w14:textId="77777777" w:rsidTr="00D921E7">
        <w:trPr>
          <w:trHeight w:val="563"/>
          <w:jc w:val="center"/>
        </w:trPr>
        <w:tc>
          <w:tcPr>
            <w:tcW w:w="1004" w:type="dxa"/>
            <w:tcBorders>
              <w:top w:val="single" w:sz="4" w:space="0" w:color="auto"/>
              <w:left w:val="single" w:sz="4" w:space="0" w:color="auto"/>
              <w:bottom w:val="single" w:sz="4" w:space="0" w:color="auto"/>
              <w:right w:val="single" w:sz="4" w:space="0" w:color="auto"/>
            </w:tcBorders>
          </w:tcPr>
          <w:p w14:paraId="791DC14E" w14:textId="6FCDB6B5" w:rsidR="00DC6794" w:rsidRPr="00D256A3" w:rsidRDefault="00DC6794" w:rsidP="00515084">
            <w:pPr>
              <w:spacing w:line="252" w:lineRule="auto"/>
              <w:jc w:val="both"/>
              <w:rPr>
                <w:sz w:val="18"/>
                <w:szCs w:val="18"/>
                <w:lang w:eastAsia="en-US"/>
              </w:rPr>
            </w:pPr>
            <w:r w:rsidRPr="00D256A3">
              <w:rPr>
                <w:sz w:val="18"/>
                <w:szCs w:val="18"/>
                <w:lang w:eastAsia="en-US"/>
              </w:rPr>
              <w:t>8</w:t>
            </w:r>
          </w:p>
        </w:tc>
        <w:tc>
          <w:tcPr>
            <w:tcW w:w="2837" w:type="dxa"/>
            <w:tcBorders>
              <w:top w:val="single" w:sz="4" w:space="0" w:color="auto"/>
              <w:left w:val="single" w:sz="4" w:space="0" w:color="auto"/>
              <w:bottom w:val="single" w:sz="4" w:space="0" w:color="auto"/>
              <w:right w:val="single" w:sz="4" w:space="0" w:color="auto"/>
            </w:tcBorders>
          </w:tcPr>
          <w:p w14:paraId="058DBA5C" w14:textId="48EDB83E" w:rsidR="00DC6794" w:rsidRPr="00D256A3" w:rsidRDefault="0062192E" w:rsidP="00515084">
            <w:pPr>
              <w:spacing w:line="252" w:lineRule="auto"/>
              <w:jc w:val="both"/>
              <w:rPr>
                <w:sz w:val="18"/>
                <w:szCs w:val="18"/>
                <w:lang w:eastAsia="en-US"/>
              </w:rPr>
            </w:pPr>
            <w:r w:rsidRPr="00D256A3">
              <w:rPr>
                <w:sz w:val="18"/>
                <w:szCs w:val="18"/>
                <w:lang w:eastAsia="en-US"/>
              </w:rPr>
              <w:t>Слаботочные системы</w:t>
            </w:r>
            <w:r w:rsidR="00B50B6B" w:rsidRPr="00D256A3">
              <w:rPr>
                <w:sz w:val="18"/>
                <w:szCs w:val="18"/>
                <w:lang w:eastAsia="en-US"/>
              </w:rPr>
              <w:t xml:space="preserve"> (домофон)</w:t>
            </w:r>
          </w:p>
        </w:tc>
        <w:tc>
          <w:tcPr>
            <w:tcW w:w="6356" w:type="dxa"/>
            <w:tcBorders>
              <w:top w:val="single" w:sz="4" w:space="0" w:color="auto"/>
              <w:left w:val="single" w:sz="4" w:space="0" w:color="auto"/>
              <w:bottom w:val="single" w:sz="4" w:space="0" w:color="auto"/>
              <w:right w:val="single" w:sz="4" w:space="0" w:color="auto"/>
            </w:tcBorders>
          </w:tcPr>
          <w:p w14:paraId="0CD936C3" w14:textId="4AB21BD3" w:rsidR="00DC6794" w:rsidRPr="00D256A3" w:rsidRDefault="00D921E7" w:rsidP="00C6511A">
            <w:pPr>
              <w:pStyle w:val="a3"/>
              <w:numPr>
                <w:ilvl w:val="0"/>
                <w:numId w:val="41"/>
              </w:numPr>
              <w:spacing w:line="276" w:lineRule="auto"/>
              <w:ind w:left="303" w:hanging="303"/>
              <w:jc w:val="both"/>
              <w:rPr>
                <w:sz w:val="18"/>
                <w:szCs w:val="18"/>
              </w:rPr>
            </w:pPr>
            <w:r w:rsidRPr="00D256A3">
              <w:rPr>
                <w:sz w:val="18"/>
                <w:szCs w:val="18"/>
              </w:rPr>
              <w:t>М</w:t>
            </w:r>
            <w:r w:rsidR="00DC6794" w:rsidRPr="00D256A3">
              <w:rPr>
                <w:sz w:val="18"/>
                <w:szCs w:val="18"/>
              </w:rPr>
              <w:t xml:space="preserve">онтаж слаботочных систем (домофон): прокладка проводов в </w:t>
            </w:r>
            <w:r w:rsidR="0062192E" w:rsidRPr="00D256A3">
              <w:rPr>
                <w:sz w:val="18"/>
                <w:szCs w:val="18"/>
              </w:rPr>
              <w:t xml:space="preserve">нежилое </w:t>
            </w:r>
            <w:r w:rsidR="00DC6794" w:rsidRPr="00D256A3">
              <w:rPr>
                <w:sz w:val="18"/>
                <w:szCs w:val="18"/>
              </w:rPr>
              <w:t>помещение с установкой переговорного устройства</w:t>
            </w:r>
            <w:r w:rsidR="0047099F" w:rsidRPr="00D256A3">
              <w:rPr>
                <w:sz w:val="18"/>
                <w:szCs w:val="18"/>
              </w:rPr>
              <w:t>.</w:t>
            </w:r>
          </w:p>
          <w:p w14:paraId="293319FD" w14:textId="77777777" w:rsidR="00DC6794" w:rsidRPr="00D256A3" w:rsidRDefault="00DC6794" w:rsidP="00C6511A">
            <w:pPr>
              <w:spacing w:line="252" w:lineRule="auto"/>
              <w:ind w:left="303" w:hanging="303"/>
              <w:jc w:val="both"/>
              <w:rPr>
                <w:sz w:val="18"/>
                <w:szCs w:val="18"/>
                <w:lang w:eastAsia="en-US"/>
              </w:rPr>
            </w:pPr>
          </w:p>
        </w:tc>
      </w:tr>
    </w:tbl>
    <w:p w14:paraId="2F345303" w14:textId="77777777" w:rsidR="00515084" w:rsidRPr="00D256A3" w:rsidRDefault="00515084" w:rsidP="00515084">
      <w:pPr>
        <w:jc w:val="center"/>
        <w:rPr>
          <w:b/>
          <w:sz w:val="18"/>
          <w:szCs w:val="18"/>
        </w:rPr>
      </w:pPr>
    </w:p>
    <w:p w14:paraId="056154D6" w14:textId="4C16CD04" w:rsidR="00515084" w:rsidRPr="00D256A3" w:rsidRDefault="00515084" w:rsidP="00515084">
      <w:pPr>
        <w:jc w:val="center"/>
        <w:rPr>
          <w:b/>
          <w:sz w:val="18"/>
          <w:szCs w:val="18"/>
        </w:rPr>
      </w:pPr>
      <w:r w:rsidRPr="00D256A3">
        <w:rPr>
          <w:b/>
          <w:sz w:val="18"/>
          <w:szCs w:val="18"/>
        </w:rPr>
        <w:t>Ведомость внутренней отделки Объекта</w:t>
      </w:r>
      <w:r w:rsidR="00E01BCE" w:rsidRPr="00D256A3">
        <w:rPr>
          <w:b/>
          <w:sz w:val="18"/>
          <w:szCs w:val="18"/>
        </w:rPr>
        <w:t xml:space="preserve"> долевого строительства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417"/>
        <w:gridCol w:w="992"/>
        <w:gridCol w:w="1276"/>
        <w:gridCol w:w="1276"/>
        <w:gridCol w:w="1276"/>
        <w:gridCol w:w="1275"/>
        <w:gridCol w:w="1134"/>
      </w:tblGrid>
      <w:tr w:rsidR="00D256A3" w:rsidRPr="00D256A3" w14:paraId="006F3AAA" w14:textId="408352B5" w:rsidTr="00D256A3">
        <w:trPr>
          <w:trHeight w:val="8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20058CF" w14:textId="77777777" w:rsidR="0062192E" w:rsidRPr="00D256A3" w:rsidRDefault="0062192E" w:rsidP="00515084">
            <w:pPr>
              <w:spacing w:line="254" w:lineRule="auto"/>
              <w:jc w:val="center"/>
              <w:rPr>
                <w:b/>
                <w:sz w:val="18"/>
                <w:szCs w:val="18"/>
                <w:lang w:eastAsia="en-US"/>
              </w:rPr>
            </w:pPr>
            <w:bookmarkStart w:id="23" w:name="_Hlk81476848"/>
            <w:r w:rsidRPr="00D256A3">
              <w:rPr>
                <w:b/>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5BA01D"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Наименование</w:t>
            </w:r>
          </w:p>
          <w:p w14:paraId="701A6B1A"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помещений</w:t>
            </w:r>
          </w:p>
        </w:tc>
        <w:tc>
          <w:tcPr>
            <w:tcW w:w="1417" w:type="dxa"/>
            <w:tcBorders>
              <w:top w:val="single" w:sz="4" w:space="0" w:color="auto"/>
              <w:left w:val="single" w:sz="4" w:space="0" w:color="auto"/>
              <w:bottom w:val="single" w:sz="4" w:space="0" w:color="auto"/>
              <w:right w:val="single" w:sz="4" w:space="0" w:color="auto"/>
            </w:tcBorders>
            <w:vAlign w:val="center"/>
          </w:tcPr>
          <w:p w14:paraId="408BAADF" w14:textId="77777777" w:rsidR="0062192E" w:rsidRPr="00D256A3" w:rsidRDefault="0062192E" w:rsidP="004573CD">
            <w:pPr>
              <w:spacing w:line="254" w:lineRule="auto"/>
              <w:jc w:val="center"/>
              <w:rPr>
                <w:b/>
                <w:sz w:val="18"/>
                <w:szCs w:val="18"/>
                <w:lang w:eastAsia="en-US"/>
              </w:rPr>
            </w:pPr>
          </w:p>
          <w:p w14:paraId="4927128A"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Перегородки</w:t>
            </w:r>
          </w:p>
          <w:p w14:paraId="7AFF16B0" w14:textId="77777777" w:rsidR="0062192E" w:rsidRPr="00D256A3" w:rsidRDefault="0062192E" w:rsidP="004573CD">
            <w:pPr>
              <w:spacing w:line="254" w:lineRule="auto"/>
              <w:jc w:val="center"/>
              <w:rPr>
                <w:b/>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1666FC"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Потолки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798D91"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Полы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38BA1C"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Стены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48941F"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Двери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673BD5" w14:textId="77777777" w:rsidR="0062192E" w:rsidRPr="00D256A3" w:rsidRDefault="0062192E" w:rsidP="004573CD">
            <w:pPr>
              <w:spacing w:line="254" w:lineRule="auto"/>
              <w:jc w:val="center"/>
              <w:rPr>
                <w:b/>
                <w:sz w:val="18"/>
                <w:szCs w:val="18"/>
                <w:lang w:eastAsia="en-US"/>
              </w:rPr>
            </w:pPr>
            <w:r w:rsidRPr="00D256A3">
              <w:rPr>
                <w:b/>
                <w:sz w:val="18"/>
                <w:szCs w:val="18"/>
                <w:lang w:eastAsia="en-US"/>
              </w:rPr>
              <w:t>Окна</w:t>
            </w:r>
          </w:p>
        </w:tc>
        <w:tc>
          <w:tcPr>
            <w:tcW w:w="1134" w:type="dxa"/>
            <w:tcBorders>
              <w:top w:val="single" w:sz="4" w:space="0" w:color="auto"/>
              <w:left w:val="single" w:sz="4" w:space="0" w:color="auto"/>
              <w:bottom w:val="single" w:sz="4" w:space="0" w:color="auto"/>
              <w:right w:val="single" w:sz="4" w:space="0" w:color="auto"/>
            </w:tcBorders>
          </w:tcPr>
          <w:p w14:paraId="0908B42A" w14:textId="0BD2C08C" w:rsidR="0062192E" w:rsidRPr="00D256A3" w:rsidRDefault="004573CD" w:rsidP="004573CD">
            <w:pPr>
              <w:spacing w:line="254" w:lineRule="auto"/>
              <w:jc w:val="center"/>
              <w:rPr>
                <w:b/>
                <w:sz w:val="18"/>
                <w:szCs w:val="18"/>
                <w:lang w:eastAsia="en-US"/>
              </w:rPr>
            </w:pPr>
            <w:r w:rsidRPr="00D256A3">
              <w:rPr>
                <w:b/>
                <w:sz w:val="18"/>
                <w:szCs w:val="18"/>
                <w:lang w:eastAsia="en-US"/>
              </w:rPr>
              <w:t>предметы мебели и обор</w:t>
            </w:r>
            <w:r w:rsidR="00242189" w:rsidRPr="00D256A3">
              <w:rPr>
                <w:b/>
                <w:sz w:val="18"/>
                <w:szCs w:val="18"/>
                <w:lang w:eastAsia="en-US"/>
              </w:rPr>
              <w:t>у</w:t>
            </w:r>
            <w:r w:rsidRPr="00D256A3">
              <w:rPr>
                <w:b/>
                <w:sz w:val="18"/>
                <w:szCs w:val="18"/>
                <w:lang w:eastAsia="en-US"/>
              </w:rPr>
              <w:t>дования</w:t>
            </w:r>
          </w:p>
        </w:tc>
      </w:tr>
      <w:tr w:rsidR="00D256A3" w:rsidRPr="00D256A3" w14:paraId="319A1960" w14:textId="4978403B" w:rsidTr="00D256A3">
        <w:trPr>
          <w:cantSplit/>
          <w:trHeight w:val="1588"/>
          <w:jc w:val="center"/>
        </w:trPr>
        <w:tc>
          <w:tcPr>
            <w:tcW w:w="562" w:type="dxa"/>
            <w:tcBorders>
              <w:top w:val="single" w:sz="4" w:space="0" w:color="auto"/>
              <w:left w:val="single" w:sz="4" w:space="0" w:color="auto"/>
              <w:bottom w:val="single" w:sz="4" w:space="0" w:color="auto"/>
              <w:right w:val="single" w:sz="4" w:space="0" w:color="auto"/>
            </w:tcBorders>
            <w:vAlign w:val="center"/>
          </w:tcPr>
          <w:p w14:paraId="664F3EEA" w14:textId="7C3CA81F" w:rsidR="0062192E" w:rsidRPr="00D256A3" w:rsidRDefault="0062192E" w:rsidP="00DC6794">
            <w:pPr>
              <w:spacing w:line="254" w:lineRule="auto"/>
              <w:rPr>
                <w:sz w:val="18"/>
                <w:szCs w:val="18"/>
                <w:lang w:eastAsia="en-US"/>
              </w:rPr>
            </w:pPr>
            <w:r w:rsidRPr="00D256A3">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14:paraId="092D7845" w14:textId="74BE5D50" w:rsidR="0062192E" w:rsidRPr="00D256A3" w:rsidRDefault="0062192E" w:rsidP="00DC6794">
            <w:pPr>
              <w:spacing w:line="254" w:lineRule="auto"/>
              <w:rPr>
                <w:b/>
                <w:sz w:val="18"/>
                <w:szCs w:val="18"/>
                <w:lang w:eastAsia="en-US"/>
              </w:rPr>
            </w:pPr>
            <w:r w:rsidRPr="00D256A3">
              <w:rPr>
                <w:b/>
                <w:sz w:val="18"/>
                <w:szCs w:val="18"/>
                <w:lang w:eastAsia="en-US"/>
              </w:rPr>
              <w:t xml:space="preserve"> Комната</w:t>
            </w:r>
          </w:p>
        </w:tc>
        <w:tc>
          <w:tcPr>
            <w:tcW w:w="1417" w:type="dxa"/>
            <w:tcBorders>
              <w:top w:val="single" w:sz="4" w:space="0" w:color="auto"/>
              <w:left w:val="single" w:sz="4" w:space="0" w:color="auto"/>
              <w:bottom w:val="single" w:sz="4" w:space="0" w:color="auto"/>
              <w:right w:val="single" w:sz="4" w:space="0" w:color="auto"/>
            </w:tcBorders>
            <w:vAlign w:val="center"/>
          </w:tcPr>
          <w:p w14:paraId="306B99B4" w14:textId="11482991" w:rsidR="0062192E" w:rsidRPr="00D256A3" w:rsidRDefault="0062192E" w:rsidP="00DC6794">
            <w:pPr>
              <w:spacing w:line="254" w:lineRule="auto"/>
              <w:jc w:val="center"/>
              <w:rPr>
                <w:sz w:val="18"/>
                <w:szCs w:val="18"/>
                <w:lang w:eastAsia="en-US"/>
              </w:rPr>
            </w:pPr>
            <w:r w:rsidRPr="00D256A3">
              <w:rPr>
                <w:sz w:val="18"/>
                <w:szCs w:val="18"/>
                <w:lang w:eastAsia="en-US"/>
              </w:rPr>
              <w:t>- кладка из блочных элементов и ГКЛ/ГКЛВ с утеплителем</w:t>
            </w:r>
          </w:p>
        </w:tc>
        <w:tc>
          <w:tcPr>
            <w:tcW w:w="992" w:type="dxa"/>
            <w:tcBorders>
              <w:top w:val="single" w:sz="4" w:space="0" w:color="auto"/>
              <w:left w:val="single" w:sz="4" w:space="0" w:color="auto"/>
              <w:bottom w:val="single" w:sz="4" w:space="0" w:color="auto"/>
              <w:right w:val="single" w:sz="4" w:space="0" w:color="auto"/>
            </w:tcBorders>
            <w:vAlign w:val="center"/>
          </w:tcPr>
          <w:p w14:paraId="387F301A" w14:textId="2905B32C"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2AF44F6E" w14:textId="02651A9C" w:rsidR="0062192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tcPr>
          <w:p w14:paraId="73A49323" w14:textId="77777777" w:rsidR="00D921E7" w:rsidRPr="00D256A3" w:rsidRDefault="0062192E" w:rsidP="00DC6794">
            <w:pPr>
              <w:spacing w:line="254" w:lineRule="auto"/>
              <w:jc w:val="center"/>
              <w:rPr>
                <w:sz w:val="18"/>
                <w:szCs w:val="18"/>
                <w:lang w:eastAsia="en-US"/>
              </w:rPr>
            </w:pPr>
            <w:r w:rsidRPr="00D256A3">
              <w:rPr>
                <w:sz w:val="18"/>
                <w:szCs w:val="18"/>
                <w:lang w:eastAsia="en-US"/>
              </w:rPr>
              <w:t xml:space="preserve">- устройство цементно-песчаной стяжки с </w:t>
            </w:r>
            <w:proofErr w:type="spellStart"/>
            <w:r w:rsidRPr="00D256A3">
              <w:rPr>
                <w:sz w:val="18"/>
                <w:szCs w:val="18"/>
                <w:lang w:eastAsia="en-US"/>
              </w:rPr>
              <w:t>шумо</w:t>
            </w:r>
            <w:proofErr w:type="spellEnd"/>
            <w:r w:rsidRPr="00D256A3">
              <w:rPr>
                <w:sz w:val="18"/>
                <w:szCs w:val="18"/>
                <w:lang w:eastAsia="en-US"/>
              </w:rPr>
              <w:t>-изоляцией,</w:t>
            </w:r>
          </w:p>
          <w:p w14:paraId="7997FBE9" w14:textId="1030564A" w:rsidR="0062192E" w:rsidRPr="00D256A3" w:rsidRDefault="00D921E7" w:rsidP="00DC6794">
            <w:pPr>
              <w:spacing w:line="254" w:lineRule="auto"/>
              <w:jc w:val="center"/>
              <w:rPr>
                <w:sz w:val="18"/>
                <w:szCs w:val="18"/>
                <w:lang w:eastAsia="en-US"/>
              </w:rPr>
            </w:pPr>
            <w:r w:rsidRPr="00D256A3">
              <w:rPr>
                <w:sz w:val="18"/>
                <w:szCs w:val="18"/>
                <w:lang w:eastAsia="en-US"/>
              </w:rPr>
              <w:t>-</w:t>
            </w:r>
            <w:r w:rsidR="0062192E" w:rsidRPr="00D256A3">
              <w:rPr>
                <w:sz w:val="18"/>
                <w:szCs w:val="18"/>
                <w:lang w:eastAsia="en-US"/>
              </w:rPr>
              <w:t>паркетная доска</w:t>
            </w:r>
            <w:r w:rsidR="00A81E28" w:rsidRPr="00D256A3">
              <w:rPr>
                <w:sz w:val="18"/>
                <w:szCs w:val="18"/>
                <w:lang w:eastAsia="en-US"/>
              </w:rPr>
              <w:t>/керам</w:t>
            </w:r>
            <w:r w:rsidRPr="00D256A3">
              <w:rPr>
                <w:sz w:val="18"/>
                <w:szCs w:val="18"/>
                <w:lang w:eastAsia="en-US"/>
              </w:rPr>
              <w:t>огранит</w:t>
            </w:r>
            <w:r w:rsidR="00A81E28" w:rsidRPr="00D256A3">
              <w:rPr>
                <w:sz w:val="18"/>
                <w:szCs w:val="18"/>
                <w:lang w:eastAsia="en-US"/>
              </w:rPr>
              <w:t>/</w:t>
            </w:r>
            <w:r w:rsidR="00D256A3">
              <w:rPr>
                <w:sz w:val="18"/>
                <w:szCs w:val="18"/>
                <w:lang w:eastAsia="en-US"/>
              </w:rPr>
              <w:t xml:space="preserve">ламинат/ </w:t>
            </w:r>
            <w:r w:rsidRPr="00D256A3">
              <w:rPr>
                <w:sz w:val="18"/>
                <w:szCs w:val="18"/>
                <w:lang w:eastAsia="en-US"/>
              </w:rPr>
              <w:t>ковролин</w:t>
            </w:r>
          </w:p>
        </w:tc>
        <w:tc>
          <w:tcPr>
            <w:tcW w:w="1276" w:type="dxa"/>
            <w:tcBorders>
              <w:top w:val="single" w:sz="4" w:space="0" w:color="auto"/>
              <w:left w:val="single" w:sz="4" w:space="0" w:color="auto"/>
              <w:bottom w:val="single" w:sz="4" w:space="0" w:color="auto"/>
              <w:right w:val="single" w:sz="4" w:space="0" w:color="auto"/>
            </w:tcBorders>
            <w:vAlign w:val="center"/>
          </w:tcPr>
          <w:p w14:paraId="2F9024ED" w14:textId="77777777" w:rsidR="0062192E" w:rsidRPr="00D256A3" w:rsidRDefault="0062192E" w:rsidP="00DC6794">
            <w:pPr>
              <w:spacing w:line="254" w:lineRule="auto"/>
              <w:jc w:val="center"/>
              <w:rPr>
                <w:sz w:val="18"/>
                <w:szCs w:val="18"/>
                <w:lang w:eastAsia="en-US"/>
              </w:rPr>
            </w:pPr>
            <w:r w:rsidRPr="00D256A3">
              <w:rPr>
                <w:sz w:val="18"/>
                <w:szCs w:val="18"/>
                <w:lang w:eastAsia="en-US"/>
              </w:rPr>
              <w:t xml:space="preserve">- штукатурка и шпатлевание стен </w:t>
            </w:r>
          </w:p>
          <w:p w14:paraId="56A80863" w14:textId="7234B0B1" w:rsidR="0062192E" w:rsidRPr="00D256A3" w:rsidRDefault="0062192E" w:rsidP="00DC6794">
            <w:pPr>
              <w:spacing w:line="254" w:lineRule="auto"/>
              <w:jc w:val="center"/>
              <w:rPr>
                <w:sz w:val="18"/>
                <w:szCs w:val="18"/>
                <w:lang w:eastAsia="en-US"/>
              </w:rPr>
            </w:pPr>
            <w:r w:rsidRPr="00D256A3">
              <w:rPr>
                <w:sz w:val="18"/>
                <w:szCs w:val="18"/>
                <w:lang w:eastAsia="en-US"/>
              </w:rPr>
              <w:t>- обои</w:t>
            </w:r>
            <w:r w:rsidR="00E01BCE" w:rsidRPr="00D256A3">
              <w:rPr>
                <w:sz w:val="18"/>
                <w:szCs w:val="18"/>
                <w:lang w:eastAsia="en-US"/>
              </w:rPr>
              <w:t>/</w:t>
            </w:r>
            <w:r w:rsidRPr="00D256A3">
              <w:rPr>
                <w:sz w:val="18"/>
                <w:szCs w:val="18"/>
                <w:lang w:eastAsia="en-US"/>
              </w:rPr>
              <w:t xml:space="preserve"> покраска</w:t>
            </w:r>
            <w:r w:rsidR="00E01BCE" w:rsidRPr="00D256A3">
              <w:rPr>
                <w:sz w:val="18"/>
                <w:szCs w:val="18"/>
                <w:lang w:eastAsia="en-US"/>
              </w:rPr>
              <w:t>/</w:t>
            </w:r>
            <w:r w:rsidRPr="00D256A3">
              <w:rPr>
                <w:sz w:val="18"/>
                <w:szCs w:val="18"/>
                <w:lang w:eastAsia="en-US"/>
              </w:rPr>
              <w:t xml:space="preserve"> </w:t>
            </w:r>
            <w:r w:rsidR="001619E3">
              <w:rPr>
                <w:sz w:val="18"/>
                <w:szCs w:val="18"/>
                <w:lang w:eastAsia="en-US"/>
              </w:rPr>
              <w:t xml:space="preserve">декоративные панели/ </w:t>
            </w:r>
            <w:r w:rsidRPr="00D256A3">
              <w:rPr>
                <w:sz w:val="18"/>
                <w:szCs w:val="18"/>
                <w:lang w:eastAsia="en-US"/>
              </w:rPr>
              <w:t>мрамор</w:t>
            </w:r>
          </w:p>
        </w:tc>
        <w:tc>
          <w:tcPr>
            <w:tcW w:w="1276" w:type="dxa"/>
            <w:tcBorders>
              <w:top w:val="single" w:sz="4" w:space="0" w:color="auto"/>
              <w:left w:val="single" w:sz="4" w:space="0" w:color="auto"/>
              <w:bottom w:val="single" w:sz="4" w:space="0" w:color="auto"/>
              <w:right w:val="single" w:sz="4" w:space="0" w:color="auto"/>
            </w:tcBorders>
            <w:vAlign w:val="center"/>
          </w:tcPr>
          <w:p w14:paraId="0756A9CA" w14:textId="4F8DB0BF" w:rsidR="0062192E" w:rsidRPr="00D256A3" w:rsidRDefault="0062192E" w:rsidP="00DC6794">
            <w:pPr>
              <w:spacing w:line="254" w:lineRule="auto"/>
              <w:jc w:val="center"/>
              <w:rPr>
                <w:sz w:val="18"/>
                <w:szCs w:val="18"/>
                <w:lang w:eastAsia="en-US"/>
              </w:rPr>
            </w:pPr>
            <w:r w:rsidRPr="00D256A3">
              <w:rPr>
                <w:sz w:val="18"/>
                <w:szCs w:val="18"/>
                <w:lang w:eastAsia="en-US"/>
              </w:rPr>
              <w:t xml:space="preserve"> с отделкой шпоном натурального дерева</w:t>
            </w:r>
          </w:p>
        </w:tc>
        <w:tc>
          <w:tcPr>
            <w:tcW w:w="1275" w:type="dxa"/>
            <w:tcBorders>
              <w:top w:val="single" w:sz="4" w:space="0" w:color="auto"/>
              <w:left w:val="single" w:sz="4" w:space="0" w:color="auto"/>
              <w:bottom w:val="single" w:sz="4" w:space="0" w:color="auto"/>
              <w:right w:val="single" w:sz="4" w:space="0" w:color="auto"/>
            </w:tcBorders>
            <w:vAlign w:val="center"/>
          </w:tcPr>
          <w:p w14:paraId="46D3DCEB" w14:textId="7EC00EFA" w:rsidR="002E45FA" w:rsidRPr="00D256A3" w:rsidRDefault="002E45FA" w:rsidP="00DC6794">
            <w:pPr>
              <w:spacing w:line="254" w:lineRule="auto"/>
              <w:jc w:val="center"/>
              <w:rPr>
                <w:sz w:val="18"/>
                <w:szCs w:val="18"/>
                <w:lang w:eastAsia="en-US"/>
              </w:rPr>
            </w:pPr>
            <w:proofErr w:type="spellStart"/>
            <w:r w:rsidRPr="00D256A3">
              <w:rPr>
                <w:sz w:val="18"/>
                <w:szCs w:val="18"/>
                <w:lang w:eastAsia="en-US"/>
              </w:rPr>
              <w:t>о</w:t>
            </w:r>
            <w:r w:rsidR="00E01BCE" w:rsidRPr="00D256A3">
              <w:rPr>
                <w:sz w:val="18"/>
                <w:szCs w:val="18"/>
                <w:lang w:eastAsia="en-US"/>
              </w:rPr>
              <w:t>днокамер</w:t>
            </w:r>
            <w:proofErr w:type="spellEnd"/>
            <w:r w:rsidRPr="00D256A3">
              <w:rPr>
                <w:sz w:val="18"/>
                <w:szCs w:val="18"/>
                <w:lang w:eastAsia="en-US"/>
              </w:rPr>
              <w:t>-</w:t>
            </w:r>
          </w:p>
          <w:p w14:paraId="5C4DD061" w14:textId="77777777" w:rsidR="002E45FA" w:rsidRPr="00D256A3" w:rsidRDefault="00E01BCE" w:rsidP="00DC6794">
            <w:pPr>
              <w:spacing w:line="254" w:lineRule="auto"/>
              <w:jc w:val="center"/>
              <w:rPr>
                <w:sz w:val="18"/>
                <w:szCs w:val="18"/>
                <w:lang w:eastAsia="en-US"/>
              </w:rPr>
            </w:pPr>
            <w:proofErr w:type="spellStart"/>
            <w:r w:rsidRPr="00D256A3">
              <w:rPr>
                <w:sz w:val="18"/>
                <w:szCs w:val="18"/>
                <w:lang w:eastAsia="en-US"/>
              </w:rPr>
              <w:t>ные</w:t>
            </w:r>
            <w:proofErr w:type="spellEnd"/>
            <w:r w:rsidRPr="00D256A3">
              <w:rPr>
                <w:sz w:val="18"/>
                <w:szCs w:val="18"/>
                <w:lang w:eastAsia="en-US"/>
              </w:rPr>
              <w:t xml:space="preserve"> </w:t>
            </w:r>
            <w:proofErr w:type="spellStart"/>
            <w:r w:rsidR="0062192E" w:rsidRPr="00D256A3">
              <w:rPr>
                <w:sz w:val="18"/>
                <w:szCs w:val="18"/>
                <w:lang w:eastAsia="en-US"/>
              </w:rPr>
              <w:t>стеклопаке</w:t>
            </w:r>
            <w:proofErr w:type="spellEnd"/>
          </w:p>
          <w:p w14:paraId="2450EA6B" w14:textId="4F3DC517" w:rsidR="002E45FA" w:rsidRPr="00D256A3" w:rsidRDefault="0062192E" w:rsidP="00DC6794">
            <w:pPr>
              <w:spacing w:line="254" w:lineRule="auto"/>
              <w:jc w:val="center"/>
              <w:rPr>
                <w:sz w:val="18"/>
                <w:szCs w:val="18"/>
                <w:lang w:eastAsia="en-US"/>
              </w:rPr>
            </w:pPr>
            <w:r w:rsidRPr="00D256A3">
              <w:rPr>
                <w:sz w:val="18"/>
                <w:szCs w:val="18"/>
                <w:lang w:eastAsia="en-US"/>
              </w:rPr>
              <w:t xml:space="preserve">ты в </w:t>
            </w:r>
            <w:proofErr w:type="spellStart"/>
            <w:r w:rsidRPr="00D256A3">
              <w:rPr>
                <w:sz w:val="18"/>
                <w:szCs w:val="18"/>
                <w:lang w:eastAsia="en-US"/>
              </w:rPr>
              <w:t>алюминие</w:t>
            </w:r>
            <w:proofErr w:type="spellEnd"/>
            <w:r w:rsidR="002E45FA" w:rsidRPr="00D256A3">
              <w:rPr>
                <w:sz w:val="18"/>
                <w:szCs w:val="18"/>
                <w:lang w:eastAsia="en-US"/>
              </w:rPr>
              <w:t>-</w:t>
            </w:r>
          </w:p>
          <w:p w14:paraId="22BC6C79" w14:textId="30400D74" w:rsidR="0062192E" w:rsidRPr="00D256A3" w:rsidRDefault="0062192E" w:rsidP="00DC6794">
            <w:pPr>
              <w:spacing w:line="254" w:lineRule="auto"/>
              <w:jc w:val="center"/>
              <w:rPr>
                <w:sz w:val="18"/>
                <w:szCs w:val="18"/>
                <w:lang w:eastAsia="en-US"/>
              </w:rPr>
            </w:pPr>
            <w:proofErr w:type="spellStart"/>
            <w:r w:rsidRPr="00D256A3">
              <w:rPr>
                <w:sz w:val="18"/>
                <w:szCs w:val="18"/>
                <w:lang w:eastAsia="en-US"/>
              </w:rPr>
              <w:t>вом</w:t>
            </w:r>
            <w:proofErr w:type="spellEnd"/>
            <w:r w:rsidRPr="00D256A3">
              <w:rPr>
                <w:sz w:val="18"/>
                <w:szCs w:val="18"/>
                <w:lang w:eastAsia="en-US"/>
              </w:rPr>
              <w:t xml:space="preserve"> профиле с воздушным зазором</w:t>
            </w:r>
          </w:p>
        </w:tc>
        <w:tc>
          <w:tcPr>
            <w:tcW w:w="1134" w:type="dxa"/>
            <w:tcBorders>
              <w:top w:val="single" w:sz="4" w:space="0" w:color="auto"/>
              <w:left w:val="single" w:sz="4" w:space="0" w:color="auto"/>
              <w:bottom w:val="single" w:sz="4" w:space="0" w:color="auto"/>
              <w:right w:val="single" w:sz="4" w:space="0" w:color="auto"/>
            </w:tcBorders>
          </w:tcPr>
          <w:p w14:paraId="23F7845A" w14:textId="77777777" w:rsidR="00B50B6B" w:rsidRPr="00D256A3" w:rsidRDefault="00B50B6B" w:rsidP="00DC6794">
            <w:pPr>
              <w:spacing w:line="254" w:lineRule="auto"/>
              <w:jc w:val="center"/>
              <w:rPr>
                <w:sz w:val="18"/>
                <w:szCs w:val="18"/>
                <w:lang w:eastAsia="en-US"/>
              </w:rPr>
            </w:pPr>
          </w:p>
          <w:p w14:paraId="4ED1A304" w14:textId="77777777" w:rsidR="00B50B6B" w:rsidRPr="00D256A3" w:rsidRDefault="00B50B6B" w:rsidP="00DC6794">
            <w:pPr>
              <w:spacing w:line="254" w:lineRule="auto"/>
              <w:jc w:val="center"/>
              <w:rPr>
                <w:sz w:val="18"/>
                <w:szCs w:val="18"/>
                <w:lang w:eastAsia="en-US"/>
              </w:rPr>
            </w:pPr>
          </w:p>
          <w:p w14:paraId="322DDA3B" w14:textId="77777777" w:rsidR="00B50B6B" w:rsidRPr="00D256A3" w:rsidRDefault="00B50B6B" w:rsidP="00DC6794">
            <w:pPr>
              <w:spacing w:line="254" w:lineRule="auto"/>
              <w:jc w:val="center"/>
              <w:rPr>
                <w:sz w:val="18"/>
                <w:szCs w:val="18"/>
                <w:lang w:eastAsia="en-US"/>
              </w:rPr>
            </w:pPr>
          </w:p>
          <w:p w14:paraId="25450608" w14:textId="5B67A4E5" w:rsidR="0062192E" w:rsidRPr="00D256A3" w:rsidRDefault="00B50B6B" w:rsidP="00DC6794">
            <w:pPr>
              <w:spacing w:line="254" w:lineRule="auto"/>
              <w:jc w:val="center"/>
              <w:rPr>
                <w:sz w:val="18"/>
                <w:szCs w:val="18"/>
                <w:lang w:eastAsia="en-US"/>
              </w:rPr>
            </w:pPr>
            <w:r w:rsidRPr="00D256A3">
              <w:rPr>
                <w:sz w:val="18"/>
                <w:szCs w:val="18"/>
                <w:lang w:eastAsia="en-US"/>
              </w:rPr>
              <w:t>—</w:t>
            </w:r>
          </w:p>
        </w:tc>
      </w:tr>
      <w:tr w:rsidR="00D256A3" w:rsidRPr="00D256A3" w14:paraId="45B526AD" w14:textId="23496A23" w:rsidTr="00D256A3">
        <w:trPr>
          <w:cantSplit/>
          <w:trHeight w:val="158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62A4EE5" w14:textId="391DF1E1" w:rsidR="0062192E" w:rsidRPr="00D256A3" w:rsidRDefault="0062192E" w:rsidP="00515084">
            <w:pPr>
              <w:spacing w:line="254" w:lineRule="auto"/>
              <w:rPr>
                <w:sz w:val="18"/>
                <w:szCs w:val="18"/>
                <w:lang w:eastAsia="en-US"/>
              </w:rPr>
            </w:pPr>
            <w:r w:rsidRPr="00D256A3">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14:paraId="7EEFFD98" w14:textId="5D335CE4" w:rsidR="0062192E" w:rsidRPr="00D256A3" w:rsidRDefault="0062192E" w:rsidP="00CD22FA">
            <w:pPr>
              <w:spacing w:line="254" w:lineRule="auto"/>
              <w:rPr>
                <w:sz w:val="18"/>
                <w:szCs w:val="18"/>
                <w:lang w:eastAsia="en-US"/>
              </w:rPr>
            </w:pPr>
            <w:r w:rsidRPr="00D256A3">
              <w:rPr>
                <w:b/>
                <w:sz w:val="18"/>
                <w:szCs w:val="18"/>
                <w:lang w:eastAsia="en-US"/>
              </w:rPr>
              <w:t xml:space="preserve">Кухня </w:t>
            </w:r>
            <w:r w:rsidR="00F33796" w:rsidRPr="00D256A3">
              <w:rPr>
                <w:b/>
                <w:sz w:val="18"/>
                <w:szCs w:val="18"/>
                <w:lang w:eastAsia="en-US"/>
              </w:rPr>
              <w:t>(при наличии)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09E5D" w14:textId="77777777" w:rsidR="0062192E" w:rsidRPr="00D256A3" w:rsidRDefault="0062192E" w:rsidP="00515084">
            <w:pPr>
              <w:spacing w:line="254" w:lineRule="auto"/>
              <w:jc w:val="center"/>
              <w:rPr>
                <w:sz w:val="18"/>
                <w:szCs w:val="18"/>
                <w:lang w:eastAsia="en-US"/>
              </w:rPr>
            </w:pPr>
            <w:r w:rsidRPr="00D256A3">
              <w:rPr>
                <w:sz w:val="18"/>
                <w:szCs w:val="18"/>
                <w:lang w:eastAsia="en-US"/>
              </w:rPr>
              <w:t>- кладка из блочных элементов и ГКЛ/ГКЛВ с утеплителем;</w:t>
            </w:r>
          </w:p>
          <w:p w14:paraId="5F283039" w14:textId="77777777" w:rsidR="0062192E" w:rsidRPr="00D256A3" w:rsidRDefault="0062192E" w:rsidP="00515084">
            <w:pPr>
              <w:spacing w:line="254" w:lineRule="auto"/>
              <w:jc w:val="center"/>
              <w:rPr>
                <w:sz w:val="18"/>
                <w:szCs w:val="18"/>
                <w:lang w:eastAsia="en-US"/>
              </w:rPr>
            </w:pPr>
            <w:r w:rsidRPr="00D256A3">
              <w:rPr>
                <w:sz w:val="18"/>
                <w:szCs w:val="18"/>
                <w:lang w:eastAsia="en-US"/>
              </w:rPr>
              <w:t>- устройство отверстий под прохождение труб ХВС, ГВС, канализации</w:t>
            </w:r>
          </w:p>
        </w:tc>
        <w:tc>
          <w:tcPr>
            <w:tcW w:w="992" w:type="dxa"/>
            <w:tcBorders>
              <w:top w:val="single" w:sz="4" w:space="0" w:color="auto"/>
              <w:left w:val="single" w:sz="4" w:space="0" w:color="auto"/>
              <w:bottom w:val="single" w:sz="4" w:space="0" w:color="auto"/>
              <w:right w:val="single" w:sz="4" w:space="0" w:color="auto"/>
            </w:tcBorders>
            <w:vAlign w:val="center"/>
          </w:tcPr>
          <w:p w14:paraId="0EA08EC1" w14:textId="1FCF36B6"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23CEDDC4" w14:textId="409131D8" w:rsidR="0062192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tcPr>
          <w:p w14:paraId="5C542D62" w14:textId="77777777" w:rsidR="00D921E7" w:rsidRPr="00D256A3" w:rsidRDefault="0062192E" w:rsidP="00515084">
            <w:pPr>
              <w:spacing w:line="254" w:lineRule="auto"/>
              <w:jc w:val="center"/>
              <w:rPr>
                <w:sz w:val="18"/>
                <w:szCs w:val="18"/>
                <w:lang w:eastAsia="en-US"/>
              </w:rPr>
            </w:pPr>
            <w:r w:rsidRPr="00D256A3">
              <w:rPr>
                <w:sz w:val="18"/>
                <w:szCs w:val="18"/>
                <w:lang w:eastAsia="en-US"/>
              </w:rPr>
              <w:t xml:space="preserve">- устройство цементно-песчаной стяжки с </w:t>
            </w:r>
            <w:proofErr w:type="spellStart"/>
            <w:r w:rsidRPr="00D256A3">
              <w:rPr>
                <w:sz w:val="18"/>
                <w:szCs w:val="18"/>
                <w:lang w:eastAsia="en-US"/>
              </w:rPr>
              <w:t>шумо</w:t>
            </w:r>
            <w:proofErr w:type="spellEnd"/>
            <w:r w:rsidRPr="00D256A3">
              <w:rPr>
                <w:sz w:val="18"/>
                <w:szCs w:val="18"/>
                <w:lang w:eastAsia="en-US"/>
              </w:rPr>
              <w:t xml:space="preserve">-изоляцией, </w:t>
            </w:r>
          </w:p>
          <w:p w14:paraId="521E60A0" w14:textId="34BDAAA4" w:rsidR="0062192E" w:rsidRPr="00D256A3" w:rsidRDefault="00D921E7" w:rsidP="00515084">
            <w:pPr>
              <w:spacing w:line="254" w:lineRule="auto"/>
              <w:jc w:val="center"/>
              <w:rPr>
                <w:sz w:val="18"/>
                <w:szCs w:val="18"/>
                <w:lang w:eastAsia="en-US"/>
              </w:rPr>
            </w:pPr>
            <w:r w:rsidRPr="00D256A3">
              <w:rPr>
                <w:sz w:val="18"/>
                <w:szCs w:val="18"/>
                <w:lang w:eastAsia="en-US"/>
              </w:rPr>
              <w:t xml:space="preserve">- </w:t>
            </w:r>
            <w:r w:rsidR="0062192E" w:rsidRPr="00D256A3">
              <w:rPr>
                <w:sz w:val="18"/>
                <w:szCs w:val="18"/>
                <w:lang w:eastAsia="en-US"/>
              </w:rPr>
              <w:t>паркетная доска</w:t>
            </w:r>
            <w:r w:rsidRPr="00D256A3">
              <w:rPr>
                <w:sz w:val="18"/>
                <w:szCs w:val="18"/>
                <w:lang w:eastAsia="en-US"/>
              </w:rPr>
              <w:t>/</w:t>
            </w:r>
            <w:r w:rsidR="00A81E28" w:rsidRPr="00D256A3">
              <w:rPr>
                <w:sz w:val="18"/>
                <w:szCs w:val="18"/>
                <w:lang w:eastAsia="en-US"/>
              </w:rPr>
              <w:t xml:space="preserve"> </w:t>
            </w:r>
            <w:proofErr w:type="spellStart"/>
            <w:r w:rsidR="00A81E28" w:rsidRPr="00D256A3">
              <w:rPr>
                <w:sz w:val="18"/>
                <w:szCs w:val="18"/>
                <w:lang w:eastAsia="en-US"/>
              </w:rPr>
              <w:t>керамогранит</w:t>
            </w:r>
            <w:r w:rsidR="00D256A3">
              <w:rPr>
                <w:sz w:val="18"/>
                <w:szCs w:val="18"/>
                <w:lang w:eastAsia="en-US"/>
              </w:rPr>
              <w:t>ламинат</w:t>
            </w:r>
            <w:proofErr w:type="spellEnd"/>
            <w:r w:rsidR="00D256A3">
              <w:rPr>
                <w:sz w:val="18"/>
                <w:szCs w:val="18"/>
                <w:lang w:eastAsia="en-US"/>
              </w:rPr>
              <w:t xml:space="preserve"> </w:t>
            </w:r>
            <w:r w:rsidR="00A81E28" w:rsidRPr="00D256A3">
              <w:rPr>
                <w:sz w:val="18"/>
                <w:szCs w:val="18"/>
                <w:lang w:eastAsia="en-US"/>
              </w:rPr>
              <w:t>/</w:t>
            </w:r>
            <w:r w:rsidRPr="00D256A3">
              <w:rPr>
                <w:sz w:val="18"/>
                <w:szCs w:val="18"/>
                <w:lang w:eastAsia="en-US"/>
              </w:rPr>
              <w:t>ковролин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6DAB58" w14:textId="77777777" w:rsidR="0062192E" w:rsidRPr="00D256A3" w:rsidRDefault="0062192E" w:rsidP="00515084">
            <w:pPr>
              <w:spacing w:line="254" w:lineRule="auto"/>
              <w:jc w:val="center"/>
              <w:rPr>
                <w:sz w:val="18"/>
                <w:szCs w:val="18"/>
                <w:lang w:eastAsia="en-US"/>
              </w:rPr>
            </w:pPr>
            <w:r w:rsidRPr="00D256A3">
              <w:rPr>
                <w:sz w:val="18"/>
                <w:szCs w:val="18"/>
                <w:lang w:eastAsia="en-US"/>
              </w:rPr>
              <w:t xml:space="preserve">- штукатурка и шпатлевание стен </w:t>
            </w:r>
          </w:p>
          <w:p w14:paraId="74534B46" w14:textId="6FD345A2" w:rsidR="0062192E" w:rsidRPr="00D256A3" w:rsidRDefault="0062192E" w:rsidP="00515084">
            <w:pPr>
              <w:spacing w:line="254" w:lineRule="auto"/>
              <w:jc w:val="center"/>
              <w:rPr>
                <w:sz w:val="18"/>
                <w:szCs w:val="18"/>
                <w:lang w:eastAsia="en-US"/>
              </w:rPr>
            </w:pPr>
            <w:r w:rsidRPr="00D256A3">
              <w:rPr>
                <w:sz w:val="18"/>
                <w:szCs w:val="18"/>
                <w:lang w:eastAsia="en-US"/>
              </w:rPr>
              <w:t>- обои</w:t>
            </w:r>
            <w:r w:rsidR="00E01BCE" w:rsidRPr="00D256A3">
              <w:rPr>
                <w:sz w:val="18"/>
                <w:szCs w:val="18"/>
                <w:lang w:eastAsia="en-US"/>
              </w:rPr>
              <w:t>/</w:t>
            </w:r>
            <w:r w:rsidRPr="00D256A3">
              <w:rPr>
                <w:sz w:val="18"/>
                <w:szCs w:val="18"/>
                <w:lang w:eastAsia="en-US"/>
              </w:rPr>
              <w:t xml:space="preserve"> покраска</w:t>
            </w:r>
            <w:r w:rsidR="00E01BCE" w:rsidRPr="00D256A3">
              <w:rPr>
                <w:sz w:val="18"/>
                <w:szCs w:val="18"/>
                <w:lang w:eastAsia="en-US"/>
              </w:rPr>
              <w:t>/</w:t>
            </w:r>
            <w:r w:rsidRPr="00D256A3">
              <w:rPr>
                <w:sz w:val="18"/>
                <w:szCs w:val="18"/>
                <w:lang w:eastAsia="en-US"/>
              </w:rPr>
              <w:t xml:space="preserve"> акриловый камень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BA375" w14:textId="77777777" w:rsidR="0062192E" w:rsidRPr="00D256A3" w:rsidRDefault="0062192E" w:rsidP="00515084">
            <w:pPr>
              <w:spacing w:line="254" w:lineRule="auto"/>
              <w:jc w:val="center"/>
              <w:rPr>
                <w:b/>
                <w:sz w:val="18"/>
                <w:szCs w:val="18"/>
                <w:lang w:eastAsia="en-US"/>
              </w:rPr>
            </w:pPr>
            <w:r w:rsidRPr="00D256A3">
              <w:rPr>
                <w:sz w:val="18"/>
                <w:szCs w:val="18"/>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343A900E" w14:textId="61173C12" w:rsidR="0062192E" w:rsidRPr="00D256A3" w:rsidRDefault="0062192E" w:rsidP="00515084">
            <w:pPr>
              <w:spacing w:line="254" w:lineRule="auto"/>
              <w:jc w:val="center"/>
              <w:rPr>
                <w:sz w:val="18"/>
                <w:szCs w:val="18"/>
                <w:lang w:eastAsia="en-US"/>
              </w:rPr>
            </w:pPr>
            <w:r w:rsidRPr="00D256A3">
              <w:rPr>
                <w:sz w:val="18"/>
                <w:szCs w:val="18"/>
                <w:lang w:eastAsia="en-US"/>
              </w:rPr>
              <w:t xml:space="preserve"> </w:t>
            </w:r>
            <w:proofErr w:type="spellStart"/>
            <w:r w:rsidR="002E45FA" w:rsidRPr="00D256A3">
              <w:rPr>
                <w:sz w:val="18"/>
                <w:szCs w:val="18"/>
                <w:lang w:eastAsia="en-US"/>
              </w:rPr>
              <w:t>о</w:t>
            </w:r>
            <w:r w:rsidR="00F33796" w:rsidRPr="00D256A3">
              <w:rPr>
                <w:sz w:val="18"/>
                <w:szCs w:val="18"/>
                <w:lang w:eastAsia="en-US"/>
              </w:rPr>
              <w:t>днокамер</w:t>
            </w:r>
            <w:r w:rsidR="002E45FA" w:rsidRPr="00D256A3">
              <w:rPr>
                <w:sz w:val="18"/>
                <w:szCs w:val="18"/>
                <w:lang w:eastAsia="en-US"/>
              </w:rPr>
              <w:t>-</w:t>
            </w:r>
            <w:r w:rsidR="00F33796" w:rsidRPr="00D256A3">
              <w:rPr>
                <w:sz w:val="18"/>
                <w:szCs w:val="18"/>
                <w:lang w:eastAsia="en-US"/>
              </w:rPr>
              <w:t>ные</w:t>
            </w:r>
            <w:proofErr w:type="spellEnd"/>
            <w:r w:rsidRPr="00D256A3">
              <w:rPr>
                <w:sz w:val="18"/>
                <w:szCs w:val="18"/>
                <w:lang w:eastAsia="en-US"/>
              </w:rPr>
              <w:t xml:space="preserve"> стеклопакеты в </w:t>
            </w:r>
            <w:proofErr w:type="spellStart"/>
            <w:r w:rsidRPr="00D256A3">
              <w:rPr>
                <w:sz w:val="18"/>
                <w:szCs w:val="18"/>
                <w:lang w:eastAsia="en-US"/>
              </w:rPr>
              <w:t>алюминие</w:t>
            </w:r>
            <w:r w:rsidR="002E45FA" w:rsidRPr="00D256A3">
              <w:rPr>
                <w:sz w:val="18"/>
                <w:szCs w:val="18"/>
                <w:lang w:eastAsia="en-US"/>
              </w:rPr>
              <w:t>-</w:t>
            </w:r>
            <w:r w:rsidRPr="00D256A3">
              <w:rPr>
                <w:sz w:val="18"/>
                <w:szCs w:val="18"/>
                <w:lang w:eastAsia="en-US"/>
              </w:rPr>
              <w:t>вом</w:t>
            </w:r>
            <w:proofErr w:type="spellEnd"/>
            <w:r w:rsidRPr="00D256A3">
              <w:rPr>
                <w:sz w:val="18"/>
                <w:szCs w:val="18"/>
                <w:lang w:eastAsia="en-US"/>
              </w:rPr>
              <w:t xml:space="preserve"> профиле с воздушным зазором</w:t>
            </w:r>
          </w:p>
        </w:tc>
        <w:tc>
          <w:tcPr>
            <w:tcW w:w="1134" w:type="dxa"/>
            <w:tcBorders>
              <w:top w:val="single" w:sz="4" w:space="0" w:color="auto"/>
              <w:left w:val="single" w:sz="4" w:space="0" w:color="auto"/>
              <w:bottom w:val="single" w:sz="4" w:space="0" w:color="auto"/>
              <w:right w:val="single" w:sz="4" w:space="0" w:color="auto"/>
            </w:tcBorders>
          </w:tcPr>
          <w:p w14:paraId="52797C0F" w14:textId="0B8ACF61" w:rsidR="0062192E" w:rsidRPr="00D256A3" w:rsidRDefault="004573CD" w:rsidP="00515084">
            <w:pPr>
              <w:spacing w:line="254" w:lineRule="auto"/>
              <w:jc w:val="center"/>
              <w:rPr>
                <w:sz w:val="18"/>
                <w:szCs w:val="18"/>
                <w:lang w:eastAsia="en-US"/>
              </w:rPr>
            </w:pPr>
            <w:r w:rsidRPr="00D256A3">
              <w:rPr>
                <w:sz w:val="18"/>
                <w:szCs w:val="18"/>
                <w:lang w:eastAsia="en-US"/>
              </w:rPr>
              <w:t>Встраиваемый кухонный гарнитур с электроплитой, вытяжкой</w:t>
            </w:r>
            <w:r w:rsidR="00A81E28" w:rsidRPr="00D256A3">
              <w:rPr>
                <w:sz w:val="18"/>
                <w:szCs w:val="18"/>
                <w:lang w:eastAsia="en-US"/>
              </w:rPr>
              <w:t xml:space="preserve">, </w:t>
            </w:r>
            <w:r w:rsidRPr="00D256A3">
              <w:rPr>
                <w:sz w:val="18"/>
                <w:szCs w:val="18"/>
                <w:lang w:eastAsia="en-US"/>
              </w:rPr>
              <w:t>посудомоечной машиной</w:t>
            </w:r>
            <w:r w:rsidR="00A81E28" w:rsidRPr="00D256A3">
              <w:rPr>
                <w:sz w:val="18"/>
                <w:szCs w:val="18"/>
                <w:lang w:eastAsia="en-US"/>
              </w:rPr>
              <w:t xml:space="preserve">, холодильником, и духовым шкафом  </w:t>
            </w:r>
          </w:p>
        </w:tc>
      </w:tr>
      <w:tr w:rsidR="00D256A3" w:rsidRPr="00D256A3" w14:paraId="2CD7AC42" w14:textId="77777777" w:rsidTr="00D256A3">
        <w:trPr>
          <w:cantSplit/>
          <w:trHeight w:val="1588"/>
          <w:jc w:val="center"/>
        </w:trPr>
        <w:tc>
          <w:tcPr>
            <w:tcW w:w="562" w:type="dxa"/>
            <w:tcBorders>
              <w:top w:val="single" w:sz="4" w:space="0" w:color="auto"/>
              <w:left w:val="single" w:sz="4" w:space="0" w:color="auto"/>
              <w:bottom w:val="single" w:sz="4" w:space="0" w:color="auto"/>
              <w:right w:val="single" w:sz="4" w:space="0" w:color="auto"/>
            </w:tcBorders>
            <w:vAlign w:val="center"/>
          </w:tcPr>
          <w:p w14:paraId="601045AF" w14:textId="57C38193" w:rsidR="00E01BCE" w:rsidRPr="00D256A3" w:rsidRDefault="00E01BCE" w:rsidP="00E01BCE">
            <w:pPr>
              <w:spacing w:line="254" w:lineRule="auto"/>
              <w:rPr>
                <w:sz w:val="18"/>
                <w:szCs w:val="18"/>
                <w:lang w:eastAsia="en-US"/>
              </w:rPr>
            </w:pPr>
            <w:r w:rsidRPr="00D256A3">
              <w:rPr>
                <w:sz w:val="18"/>
                <w:szCs w:val="18"/>
                <w:lang w:eastAsia="en-US"/>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tcPr>
          <w:p w14:paraId="6B4E2576" w14:textId="7844E8AF" w:rsidR="00E01BCE" w:rsidRPr="00D256A3" w:rsidRDefault="00E01BCE" w:rsidP="00E01BCE">
            <w:pPr>
              <w:spacing w:line="254" w:lineRule="auto"/>
              <w:rPr>
                <w:b/>
                <w:sz w:val="18"/>
                <w:szCs w:val="18"/>
                <w:lang w:eastAsia="en-US"/>
              </w:rPr>
            </w:pPr>
            <w:r w:rsidRPr="00D256A3">
              <w:rPr>
                <w:b/>
                <w:sz w:val="18"/>
                <w:szCs w:val="18"/>
                <w:lang w:eastAsia="en-US"/>
              </w:rPr>
              <w:t xml:space="preserve">Санузел </w:t>
            </w:r>
          </w:p>
        </w:tc>
        <w:tc>
          <w:tcPr>
            <w:tcW w:w="1417" w:type="dxa"/>
            <w:tcBorders>
              <w:top w:val="single" w:sz="4" w:space="0" w:color="auto"/>
              <w:left w:val="single" w:sz="4" w:space="0" w:color="auto"/>
              <w:bottom w:val="single" w:sz="4" w:space="0" w:color="auto"/>
              <w:right w:val="single" w:sz="4" w:space="0" w:color="auto"/>
            </w:tcBorders>
            <w:vAlign w:val="center"/>
          </w:tcPr>
          <w:p w14:paraId="069F7485" w14:textId="77777777" w:rsidR="00E01BCE" w:rsidRPr="00D256A3" w:rsidRDefault="00E01BCE" w:rsidP="00E01BCE">
            <w:pPr>
              <w:spacing w:line="254" w:lineRule="auto"/>
              <w:jc w:val="center"/>
              <w:rPr>
                <w:sz w:val="18"/>
                <w:szCs w:val="18"/>
                <w:lang w:eastAsia="en-US"/>
              </w:rPr>
            </w:pPr>
            <w:r w:rsidRPr="00D256A3">
              <w:rPr>
                <w:sz w:val="18"/>
                <w:szCs w:val="18"/>
                <w:lang w:eastAsia="en-US"/>
              </w:rPr>
              <w:t>- кладка из блочных элементов и ГКЛ/ГКЛВ с утеплителем;</w:t>
            </w:r>
          </w:p>
          <w:p w14:paraId="2E45B802" w14:textId="77777777" w:rsidR="00E01BCE" w:rsidRPr="00D256A3" w:rsidRDefault="00E01BCE" w:rsidP="00E01BCE">
            <w:pPr>
              <w:spacing w:line="254" w:lineRule="auto"/>
              <w:jc w:val="center"/>
              <w:rPr>
                <w:sz w:val="18"/>
                <w:szCs w:val="18"/>
                <w:lang w:eastAsia="en-US"/>
              </w:rPr>
            </w:pPr>
            <w:r w:rsidRPr="00D256A3">
              <w:rPr>
                <w:sz w:val="18"/>
                <w:szCs w:val="18"/>
                <w:lang w:eastAsia="en-US"/>
              </w:rPr>
              <w:t>- устройство отверстий под прохождение труб ХВС, ГВС, канализации;</w:t>
            </w:r>
          </w:p>
          <w:p w14:paraId="3000065F" w14:textId="43B0E637" w:rsidR="00E01BCE" w:rsidRPr="00D256A3" w:rsidRDefault="00E01BCE" w:rsidP="00E01BCE">
            <w:pPr>
              <w:spacing w:line="254" w:lineRule="auto"/>
              <w:jc w:val="center"/>
              <w:rPr>
                <w:sz w:val="18"/>
                <w:szCs w:val="18"/>
                <w:lang w:eastAsia="en-US"/>
              </w:rPr>
            </w:pPr>
            <w:r w:rsidRPr="00D256A3">
              <w:rPr>
                <w:sz w:val="18"/>
                <w:szCs w:val="18"/>
                <w:lang w:eastAsia="en-US"/>
              </w:rPr>
              <w:t>- устройство ревизионного сантехнического люка</w:t>
            </w:r>
          </w:p>
        </w:tc>
        <w:tc>
          <w:tcPr>
            <w:tcW w:w="992" w:type="dxa"/>
            <w:tcBorders>
              <w:top w:val="single" w:sz="4" w:space="0" w:color="auto"/>
              <w:left w:val="single" w:sz="4" w:space="0" w:color="auto"/>
              <w:bottom w:val="single" w:sz="4" w:space="0" w:color="auto"/>
              <w:right w:val="single" w:sz="4" w:space="0" w:color="auto"/>
            </w:tcBorders>
            <w:vAlign w:val="center"/>
          </w:tcPr>
          <w:p w14:paraId="1E66BF87" w14:textId="3D56161D"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0C013093" w14:textId="66CE6479" w:rsidR="00E01BC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tcPr>
          <w:p w14:paraId="6B880B41" w14:textId="77777777" w:rsidR="00E01BCE" w:rsidRPr="00D256A3" w:rsidRDefault="00E01BCE" w:rsidP="00E01BCE">
            <w:pPr>
              <w:spacing w:line="254" w:lineRule="auto"/>
              <w:jc w:val="center"/>
              <w:rPr>
                <w:sz w:val="18"/>
                <w:szCs w:val="18"/>
                <w:lang w:eastAsia="en-US"/>
              </w:rPr>
            </w:pPr>
            <w:r w:rsidRPr="00D256A3">
              <w:rPr>
                <w:sz w:val="18"/>
                <w:szCs w:val="18"/>
                <w:lang w:eastAsia="en-US"/>
              </w:rPr>
              <w:t xml:space="preserve">- устройство цементно-песчаной стяжки с </w:t>
            </w:r>
            <w:proofErr w:type="spellStart"/>
            <w:r w:rsidRPr="00D256A3">
              <w:rPr>
                <w:sz w:val="18"/>
                <w:szCs w:val="18"/>
                <w:lang w:eastAsia="en-US"/>
              </w:rPr>
              <w:t>шумо</w:t>
            </w:r>
            <w:proofErr w:type="spellEnd"/>
            <w:r w:rsidRPr="00D256A3">
              <w:rPr>
                <w:sz w:val="18"/>
                <w:szCs w:val="18"/>
                <w:lang w:eastAsia="en-US"/>
              </w:rPr>
              <w:t xml:space="preserve">-изоляцией, </w:t>
            </w:r>
          </w:p>
          <w:p w14:paraId="27A1AEE3" w14:textId="38142437" w:rsidR="00D921E7" w:rsidRPr="00D256A3" w:rsidRDefault="00E01BCE" w:rsidP="00E01BCE">
            <w:pPr>
              <w:spacing w:line="254" w:lineRule="auto"/>
              <w:jc w:val="center"/>
              <w:rPr>
                <w:sz w:val="18"/>
                <w:szCs w:val="18"/>
                <w:lang w:eastAsia="en-US"/>
              </w:rPr>
            </w:pPr>
            <w:r w:rsidRPr="00D256A3">
              <w:rPr>
                <w:sz w:val="18"/>
                <w:szCs w:val="18"/>
                <w:lang w:eastAsia="en-US"/>
              </w:rPr>
              <w:t>гидроизоляцией</w:t>
            </w:r>
          </w:p>
          <w:p w14:paraId="53ACEB0E" w14:textId="77777777" w:rsidR="00D921E7" w:rsidRPr="00D256A3" w:rsidRDefault="00D921E7" w:rsidP="00E01BCE">
            <w:pPr>
              <w:spacing w:line="254" w:lineRule="auto"/>
              <w:jc w:val="center"/>
              <w:rPr>
                <w:sz w:val="18"/>
                <w:szCs w:val="18"/>
                <w:lang w:eastAsia="en-US"/>
              </w:rPr>
            </w:pPr>
            <w:r w:rsidRPr="00D256A3">
              <w:rPr>
                <w:sz w:val="18"/>
                <w:szCs w:val="18"/>
                <w:lang w:eastAsia="en-US"/>
              </w:rPr>
              <w:t>-</w:t>
            </w:r>
            <w:proofErr w:type="spellStart"/>
            <w:r w:rsidR="00E01BCE" w:rsidRPr="00D256A3">
              <w:rPr>
                <w:sz w:val="18"/>
                <w:szCs w:val="18"/>
                <w:lang w:eastAsia="en-US"/>
              </w:rPr>
              <w:t>керамогра</w:t>
            </w:r>
            <w:proofErr w:type="spellEnd"/>
          </w:p>
          <w:p w14:paraId="5D24AA88" w14:textId="77BE1EB5" w:rsidR="00E01BCE" w:rsidRPr="00D256A3" w:rsidRDefault="00E01BCE" w:rsidP="00E01BCE">
            <w:pPr>
              <w:spacing w:line="254" w:lineRule="auto"/>
              <w:jc w:val="center"/>
              <w:rPr>
                <w:sz w:val="18"/>
                <w:szCs w:val="18"/>
                <w:lang w:eastAsia="en-US"/>
              </w:rPr>
            </w:pPr>
            <w:proofErr w:type="spellStart"/>
            <w:r w:rsidRPr="00D256A3">
              <w:rPr>
                <w:sz w:val="18"/>
                <w:szCs w:val="18"/>
                <w:lang w:eastAsia="en-US"/>
              </w:rPr>
              <w:t>нит</w:t>
            </w:r>
            <w:proofErr w:type="spellEnd"/>
          </w:p>
          <w:p w14:paraId="24B12483" w14:textId="77777777" w:rsidR="00E01BCE" w:rsidRPr="00D256A3" w:rsidRDefault="00E01BCE" w:rsidP="00E01BCE">
            <w:pPr>
              <w:spacing w:line="254"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2AF0F3A" w14:textId="77777777" w:rsidR="00E01BCE" w:rsidRPr="00D256A3" w:rsidRDefault="00E01BCE" w:rsidP="00E01BCE">
            <w:pPr>
              <w:spacing w:line="254" w:lineRule="auto"/>
              <w:jc w:val="center"/>
              <w:rPr>
                <w:sz w:val="18"/>
                <w:szCs w:val="18"/>
                <w:lang w:eastAsia="en-US"/>
              </w:rPr>
            </w:pPr>
            <w:r w:rsidRPr="00D256A3">
              <w:rPr>
                <w:sz w:val="18"/>
                <w:szCs w:val="18"/>
                <w:lang w:eastAsia="en-US"/>
              </w:rPr>
              <w:t xml:space="preserve">- штукатурка и шпатлевание стен </w:t>
            </w:r>
          </w:p>
          <w:p w14:paraId="3AD27667" w14:textId="0D80F17B" w:rsidR="00E01BCE" w:rsidRPr="00D256A3" w:rsidRDefault="00E01BCE" w:rsidP="00E01BCE">
            <w:pPr>
              <w:spacing w:line="254" w:lineRule="auto"/>
              <w:jc w:val="center"/>
              <w:rPr>
                <w:sz w:val="18"/>
                <w:szCs w:val="18"/>
                <w:lang w:eastAsia="en-US"/>
              </w:rPr>
            </w:pPr>
            <w:r w:rsidRPr="00D256A3">
              <w:rPr>
                <w:sz w:val="18"/>
                <w:szCs w:val="18"/>
                <w:lang w:eastAsia="en-US"/>
              </w:rPr>
              <w:t xml:space="preserve">- керамогранит/ обои/ покраска/ </w:t>
            </w:r>
            <w:proofErr w:type="spellStart"/>
            <w:r w:rsidRPr="00D256A3">
              <w:rPr>
                <w:sz w:val="18"/>
                <w:szCs w:val="18"/>
                <w:lang w:eastAsia="en-US"/>
              </w:rPr>
              <w:t>шпонирован</w:t>
            </w:r>
            <w:proofErr w:type="spellEnd"/>
            <w:r w:rsidR="002E45FA" w:rsidRPr="00D256A3">
              <w:rPr>
                <w:sz w:val="18"/>
                <w:szCs w:val="18"/>
                <w:lang w:eastAsia="en-US"/>
              </w:rPr>
              <w:t>-</w:t>
            </w:r>
            <w:r w:rsidR="00D921E7" w:rsidRPr="00D256A3">
              <w:rPr>
                <w:sz w:val="18"/>
                <w:szCs w:val="18"/>
                <w:lang w:eastAsia="en-US"/>
              </w:rPr>
              <w:t xml:space="preserve"> </w:t>
            </w:r>
            <w:proofErr w:type="spellStart"/>
            <w:r w:rsidR="00D921E7" w:rsidRPr="00D256A3">
              <w:rPr>
                <w:sz w:val="18"/>
                <w:szCs w:val="18"/>
                <w:lang w:eastAsia="en-US"/>
              </w:rPr>
              <w:t>н</w:t>
            </w:r>
            <w:r w:rsidRPr="00D256A3">
              <w:rPr>
                <w:sz w:val="18"/>
                <w:szCs w:val="18"/>
                <w:lang w:eastAsia="en-US"/>
              </w:rPr>
              <w:t>ые</w:t>
            </w:r>
            <w:proofErr w:type="spellEnd"/>
            <w:r w:rsidRPr="00D256A3">
              <w:rPr>
                <w:sz w:val="18"/>
                <w:szCs w:val="18"/>
                <w:lang w:eastAsia="en-US"/>
              </w:rPr>
              <w:t xml:space="preserve"> панели </w:t>
            </w:r>
            <w:proofErr w:type="spellStart"/>
            <w:r w:rsidRPr="00D256A3">
              <w:rPr>
                <w:sz w:val="18"/>
                <w:szCs w:val="18"/>
                <w:lang w:eastAsia="en-US"/>
              </w:rPr>
              <w:t>мдф</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7152BD4" w14:textId="11352C1A" w:rsidR="00E01BCE" w:rsidRPr="00D256A3" w:rsidRDefault="00E01BCE" w:rsidP="00E01BCE">
            <w:pPr>
              <w:spacing w:line="254" w:lineRule="auto"/>
              <w:jc w:val="center"/>
              <w:rPr>
                <w:sz w:val="18"/>
                <w:szCs w:val="18"/>
                <w:lang w:eastAsia="en-US"/>
              </w:rPr>
            </w:pPr>
            <w:r w:rsidRPr="00D256A3">
              <w:rPr>
                <w:sz w:val="18"/>
                <w:szCs w:val="18"/>
                <w:lang w:eastAsia="en-US"/>
              </w:rPr>
              <w:t>с отделкой шпоном натурального дерева</w:t>
            </w:r>
          </w:p>
        </w:tc>
        <w:tc>
          <w:tcPr>
            <w:tcW w:w="1275" w:type="dxa"/>
            <w:tcBorders>
              <w:top w:val="single" w:sz="4" w:space="0" w:color="auto"/>
              <w:left w:val="single" w:sz="4" w:space="0" w:color="auto"/>
              <w:bottom w:val="single" w:sz="4" w:space="0" w:color="auto"/>
              <w:right w:val="single" w:sz="4" w:space="0" w:color="auto"/>
            </w:tcBorders>
            <w:vAlign w:val="center"/>
          </w:tcPr>
          <w:p w14:paraId="3FE99692" w14:textId="77777777" w:rsidR="00E01BCE" w:rsidRPr="00D256A3" w:rsidRDefault="00E01BCE" w:rsidP="00E01BCE">
            <w:pPr>
              <w:spacing w:line="254" w:lineRule="auto"/>
              <w:jc w:val="center"/>
              <w:rPr>
                <w:sz w:val="18"/>
                <w:szCs w:val="18"/>
                <w:lang w:eastAsia="en-US"/>
              </w:rPr>
            </w:pPr>
          </w:p>
          <w:p w14:paraId="7F42308F" w14:textId="77777777" w:rsidR="00E01BCE" w:rsidRPr="00D256A3" w:rsidRDefault="00E01BCE" w:rsidP="00E01BCE">
            <w:pPr>
              <w:spacing w:line="254" w:lineRule="auto"/>
              <w:jc w:val="center"/>
              <w:rPr>
                <w:sz w:val="18"/>
                <w:szCs w:val="18"/>
                <w:lang w:eastAsia="en-US"/>
              </w:rPr>
            </w:pPr>
          </w:p>
          <w:p w14:paraId="294DCFC4" w14:textId="77777777" w:rsidR="00E01BCE" w:rsidRPr="00D256A3" w:rsidRDefault="00E01BCE" w:rsidP="00E01BCE">
            <w:pPr>
              <w:spacing w:line="254" w:lineRule="auto"/>
              <w:jc w:val="center"/>
              <w:rPr>
                <w:sz w:val="18"/>
                <w:szCs w:val="18"/>
                <w:lang w:eastAsia="en-US"/>
              </w:rPr>
            </w:pPr>
            <w:r w:rsidRPr="00D256A3">
              <w:rPr>
                <w:sz w:val="18"/>
                <w:szCs w:val="18"/>
                <w:lang w:eastAsia="en-US"/>
              </w:rPr>
              <w:t>—</w:t>
            </w:r>
          </w:p>
          <w:p w14:paraId="292868BF" w14:textId="77777777" w:rsidR="00E01BCE" w:rsidRPr="00D256A3" w:rsidRDefault="00E01BCE" w:rsidP="00E01BCE">
            <w:pPr>
              <w:spacing w:line="254" w:lineRule="auto"/>
              <w:jc w:val="center"/>
              <w:rPr>
                <w:sz w:val="18"/>
                <w:szCs w:val="18"/>
                <w:lang w:eastAsia="en-US"/>
              </w:rPr>
            </w:pPr>
          </w:p>
          <w:p w14:paraId="423F38C2" w14:textId="77777777" w:rsidR="00E01BCE" w:rsidRPr="00D256A3" w:rsidRDefault="00E01BCE" w:rsidP="00E01BCE">
            <w:pPr>
              <w:spacing w:line="254"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0E715507" w14:textId="2747964A" w:rsidR="00E01BCE" w:rsidRPr="00D256A3" w:rsidRDefault="002E45FA" w:rsidP="00E01BCE">
            <w:pPr>
              <w:spacing w:line="254" w:lineRule="auto"/>
              <w:jc w:val="center"/>
              <w:rPr>
                <w:sz w:val="18"/>
                <w:szCs w:val="18"/>
                <w:lang w:eastAsia="en-US"/>
              </w:rPr>
            </w:pPr>
            <w:r w:rsidRPr="00D256A3">
              <w:rPr>
                <w:sz w:val="18"/>
                <w:szCs w:val="18"/>
                <w:lang w:eastAsia="en-US"/>
              </w:rPr>
              <w:t>с</w:t>
            </w:r>
            <w:r w:rsidR="00E01BCE" w:rsidRPr="00D256A3">
              <w:rPr>
                <w:sz w:val="18"/>
                <w:szCs w:val="18"/>
                <w:lang w:eastAsia="en-US"/>
              </w:rPr>
              <w:t>антехническое оборудование</w:t>
            </w:r>
            <w:r w:rsidRPr="00D256A3">
              <w:rPr>
                <w:sz w:val="18"/>
                <w:szCs w:val="18"/>
                <w:lang w:eastAsia="en-US"/>
              </w:rPr>
              <w:t xml:space="preserve">: </w:t>
            </w:r>
            <w:r w:rsidR="00E01BCE" w:rsidRPr="00D256A3">
              <w:rPr>
                <w:sz w:val="18"/>
                <w:szCs w:val="18"/>
                <w:lang w:eastAsia="en-US"/>
              </w:rPr>
              <w:t>унитаз, раковина, стиральная машина</w:t>
            </w:r>
            <w:r w:rsidR="00A81E28" w:rsidRPr="00D256A3">
              <w:rPr>
                <w:sz w:val="18"/>
                <w:szCs w:val="18"/>
                <w:lang w:eastAsia="en-US"/>
              </w:rPr>
              <w:t>, полотенце</w:t>
            </w:r>
            <w:r w:rsidRPr="00D256A3">
              <w:rPr>
                <w:sz w:val="18"/>
                <w:szCs w:val="18"/>
                <w:lang w:eastAsia="en-US"/>
              </w:rPr>
              <w:t>-</w:t>
            </w:r>
            <w:proofErr w:type="spellStart"/>
            <w:r w:rsidR="00A81E28" w:rsidRPr="00D256A3">
              <w:rPr>
                <w:sz w:val="18"/>
                <w:szCs w:val="18"/>
                <w:lang w:eastAsia="en-US"/>
              </w:rPr>
              <w:t>сушитель</w:t>
            </w:r>
            <w:proofErr w:type="spellEnd"/>
            <w:r w:rsidR="00D256A3" w:rsidRPr="00D256A3">
              <w:rPr>
                <w:sz w:val="18"/>
                <w:szCs w:val="18"/>
                <w:lang w:eastAsia="en-US"/>
              </w:rPr>
              <w:t>, душевая зона</w:t>
            </w:r>
          </w:p>
        </w:tc>
      </w:tr>
      <w:tr w:rsidR="00D256A3" w:rsidRPr="00D256A3" w14:paraId="6F9CA1BA" w14:textId="4002ADD9" w:rsidTr="00D256A3">
        <w:trPr>
          <w:trHeight w:val="170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99A086" w14:textId="22667C61" w:rsidR="0062192E" w:rsidRPr="00D256A3" w:rsidRDefault="00E01BCE" w:rsidP="00515084">
            <w:pPr>
              <w:spacing w:line="254" w:lineRule="auto"/>
              <w:rPr>
                <w:sz w:val="18"/>
                <w:szCs w:val="18"/>
                <w:lang w:eastAsia="en-US"/>
              </w:rPr>
            </w:pPr>
            <w:r w:rsidRPr="00D256A3">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B0212E" w14:textId="77777777" w:rsidR="0062192E" w:rsidRPr="00D256A3" w:rsidRDefault="0062192E" w:rsidP="00C6511A">
            <w:pPr>
              <w:spacing w:line="254" w:lineRule="auto"/>
              <w:jc w:val="center"/>
              <w:rPr>
                <w:b/>
                <w:sz w:val="18"/>
                <w:szCs w:val="18"/>
                <w:lang w:eastAsia="en-US"/>
              </w:rPr>
            </w:pPr>
            <w:r w:rsidRPr="00D256A3">
              <w:rPr>
                <w:b/>
                <w:sz w:val="18"/>
                <w:szCs w:val="18"/>
                <w:lang w:eastAsia="en-US"/>
              </w:rPr>
              <w:t>Прихожая (при наличии)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595C9" w14:textId="77777777" w:rsidR="0062192E" w:rsidRPr="00D256A3" w:rsidRDefault="0062192E" w:rsidP="00515084">
            <w:pPr>
              <w:spacing w:line="254" w:lineRule="auto"/>
              <w:jc w:val="center"/>
              <w:rPr>
                <w:sz w:val="18"/>
                <w:szCs w:val="18"/>
                <w:lang w:eastAsia="en-US"/>
              </w:rPr>
            </w:pPr>
            <w:r w:rsidRPr="00D256A3">
              <w:rPr>
                <w:sz w:val="18"/>
                <w:szCs w:val="18"/>
                <w:lang w:eastAsia="en-US"/>
              </w:rPr>
              <w:t>- кладка из блочных элементов и ГКЛ/ГКЛВ с утеплителем</w:t>
            </w:r>
          </w:p>
        </w:tc>
        <w:tc>
          <w:tcPr>
            <w:tcW w:w="992" w:type="dxa"/>
            <w:tcBorders>
              <w:top w:val="single" w:sz="4" w:space="0" w:color="auto"/>
              <w:left w:val="single" w:sz="4" w:space="0" w:color="auto"/>
              <w:bottom w:val="single" w:sz="4" w:space="0" w:color="auto"/>
              <w:right w:val="single" w:sz="4" w:space="0" w:color="auto"/>
            </w:tcBorders>
            <w:vAlign w:val="center"/>
          </w:tcPr>
          <w:p w14:paraId="09A637A4" w14:textId="27D2E0D7"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40802313" w14:textId="48B13876" w:rsidR="0062192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8DB93F" w14:textId="77777777" w:rsidR="00D921E7" w:rsidRPr="00D256A3" w:rsidRDefault="0062192E" w:rsidP="00515084">
            <w:pPr>
              <w:spacing w:line="254" w:lineRule="auto"/>
              <w:jc w:val="center"/>
              <w:rPr>
                <w:sz w:val="18"/>
                <w:szCs w:val="18"/>
                <w:lang w:eastAsia="en-US"/>
              </w:rPr>
            </w:pPr>
            <w:r w:rsidRPr="00D256A3">
              <w:rPr>
                <w:sz w:val="18"/>
                <w:szCs w:val="18"/>
                <w:lang w:eastAsia="en-US"/>
              </w:rPr>
              <w:t xml:space="preserve">- устройство цементно-песчаной стяжки с </w:t>
            </w:r>
            <w:proofErr w:type="spellStart"/>
            <w:r w:rsidRPr="00D256A3">
              <w:rPr>
                <w:sz w:val="18"/>
                <w:szCs w:val="18"/>
                <w:lang w:eastAsia="en-US"/>
              </w:rPr>
              <w:t>шумо</w:t>
            </w:r>
            <w:proofErr w:type="spellEnd"/>
            <w:r w:rsidRPr="00D256A3">
              <w:rPr>
                <w:sz w:val="18"/>
                <w:szCs w:val="18"/>
                <w:lang w:eastAsia="en-US"/>
              </w:rPr>
              <w:t>-изоляцией,</w:t>
            </w:r>
          </w:p>
          <w:p w14:paraId="0ECE6EB1" w14:textId="31B6A10F" w:rsidR="0062192E" w:rsidRPr="00D256A3" w:rsidRDefault="00D921E7" w:rsidP="00515084">
            <w:pPr>
              <w:spacing w:line="254" w:lineRule="auto"/>
              <w:jc w:val="center"/>
              <w:rPr>
                <w:sz w:val="18"/>
                <w:szCs w:val="18"/>
                <w:lang w:eastAsia="en-US"/>
              </w:rPr>
            </w:pPr>
            <w:r w:rsidRPr="00D256A3">
              <w:rPr>
                <w:sz w:val="18"/>
                <w:szCs w:val="18"/>
                <w:lang w:eastAsia="en-US"/>
              </w:rPr>
              <w:t>-</w:t>
            </w:r>
            <w:r w:rsidR="0062192E" w:rsidRPr="00D256A3">
              <w:rPr>
                <w:sz w:val="18"/>
                <w:szCs w:val="18"/>
                <w:lang w:eastAsia="en-US"/>
              </w:rPr>
              <w:t>паркетная доска</w:t>
            </w:r>
            <w:r w:rsidRPr="00D256A3">
              <w:rPr>
                <w:sz w:val="18"/>
                <w:szCs w:val="18"/>
                <w:lang w:eastAsia="en-US"/>
              </w:rPr>
              <w:t>/</w:t>
            </w:r>
            <w:r w:rsidR="00A81E28" w:rsidRPr="00D256A3">
              <w:rPr>
                <w:sz w:val="18"/>
                <w:szCs w:val="18"/>
                <w:lang w:eastAsia="en-US"/>
              </w:rPr>
              <w:t xml:space="preserve"> керамогранит</w:t>
            </w:r>
            <w:r w:rsidR="00D256A3">
              <w:rPr>
                <w:sz w:val="18"/>
                <w:szCs w:val="18"/>
                <w:lang w:eastAsia="en-US"/>
              </w:rPr>
              <w:t xml:space="preserve">/ламинат </w:t>
            </w:r>
            <w:r w:rsidR="00A81E28" w:rsidRPr="00D256A3">
              <w:rPr>
                <w:sz w:val="18"/>
                <w:szCs w:val="18"/>
                <w:lang w:eastAsia="en-US"/>
              </w:rPr>
              <w:t>/</w:t>
            </w:r>
            <w:r w:rsidRPr="00D256A3">
              <w:rPr>
                <w:sz w:val="18"/>
                <w:szCs w:val="18"/>
                <w:lang w:eastAsia="en-US"/>
              </w:rPr>
              <w:t>ковролин</w:t>
            </w:r>
          </w:p>
        </w:tc>
        <w:tc>
          <w:tcPr>
            <w:tcW w:w="1276" w:type="dxa"/>
            <w:tcBorders>
              <w:top w:val="single" w:sz="4" w:space="0" w:color="auto"/>
              <w:left w:val="single" w:sz="4" w:space="0" w:color="auto"/>
              <w:bottom w:val="single" w:sz="4" w:space="0" w:color="auto"/>
              <w:right w:val="single" w:sz="4" w:space="0" w:color="auto"/>
            </w:tcBorders>
            <w:vAlign w:val="center"/>
          </w:tcPr>
          <w:p w14:paraId="20792729" w14:textId="77777777" w:rsidR="0062192E" w:rsidRPr="00D256A3" w:rsidRDefault="0062192E" w:rsidP="00515084">
            <w:pPr>
              <w:spacing w:line="254" w:lineRule="auto"/>
              <w:jc w:val="center"/>
              <w:rPr>
                <w:sz w:val="18"/>
                <w:szCs w:val="18"/>
                <w:lang w:eastAsia="en-US"/>
              </w:rPr>
            </w:pPr>
            <w:r w:rsidRPr="00D256A3">
              <w:rPr>
                <w:sz w:val="18"/>
                <w:szCs w:val="18"/>
                <w:lang w:eastAsia="en-US"/>
              </w:rPr>
              <w:t xml:space="preserve">- штукатурка и шпатлевание стен </w:t>
            </w:r>
          </w:p>
          <w:p w14:paraId="67CD8206" w14:textId="556136D2" w:rsidR="002E45FA" w:rsidRPr="00D256A3" w:rsidRDefault="0062192E" w:rsidP="00515084">
            <w:pPr>
              <w:spacing w:line="254" w:lineRule="auto"/>
              <w:jc w:val="center"/>
              <w:rPr>
                <w:sz w:val="18"/>
                <w:szCs w:val="18"/>
                <w:lang w:eastAsia="en-US"/>
              </w:rPr>
            </w:pPr>
            <w:r w:rsidRPr="00D256A3">
              <w:rPr>
                <w:sz w:val="18"/>
                <w:szCs w:val="18"/>
                <w:lang w:eastAsia="en-US"/>
              </w:rPr>
              <w:t>- обои</w:t>
            </w:r>
            <w:r w:rsidR="00E01BCE" w:rsidRPr="00D256A3">
              <w:rPr>
                <w:sz w:val="18"/>
                <w:szCs w:val="18"/>
                <w:lang w:eastAsia="en-US"/>
              </w:rPr>
              <w:t xml:space="preserve">/ </w:t>
            </w:r>
            <w:r w:rsidRPr="00D256A3">
              <w:rPr>
                <w:sz w:val="18"/>
                <w:szCs w:val="18"/>
                <w:lang w:eastAsia="en-US"/>
              </w:rPr>
              <w:t>покраска</w:t>
            </w:r>
            <w:r w:rsidR="00A81E28" w:rsidRPr="00D256A3">
              <w:rPr>
                <w:sz w:val="18"/>
                <w:szCs w:val="18"/>
                <w:lang w:eastAsia="en-US"/>
              </w:rPr>
              <w:t>/де</w:t>
            </w:r>
            <w:r w:rsidR="002E45FA" w:rsidRPr="00D256A3">
              <w:rPr>
                <w:sz w:val="18"/>
                <w:szCs w:val="18"/>
                <w:lang w:eastAsia="en-US"/>
              </w:rPr>
              <w:t>-</w:t>
            </w:r>
          </w:p>
          <w:p w14:paraId="62E025D6" w14:textId="326B31C6" w:rsidR="0062192E" w:rsidRPr="00D256A3" w:rsidRDefault="002E45FA" w:rsidP="00515084">
            <w:pPr>
              <w:spacing w:line="254" w:lineRule="auto"/>
              <w:jc w:val="center"/>
              <w:rPr>
                <w:sz w:val="18"/>
                <w:szCs w:val="18"/>
                <w:lang w:eastAsia="en-US"/>
              </w:rPr>
            </w:pPr>
            <w:proofErr w:type="spellStart"/>
            <w:r w:rsidRPr="00D256A3">
              <w:rPr>
                <w:sz w:val="18"/>
                <w:szCs w:val="18"/>
                <w:lang w:eastAsia="en-US"/>
              </w:rPr>
              <w:t>ко</w:t>
            </w:r>
            <w:r w:rsidR="00A81E28" w:rsidRPr="00D256A3">
              <w:rPr>
                <w:sz w:val="18"/>
                <w:szCs w:val="18"/>
                <w:lang w:eastAsia="en-US"/>
              </w:rPr>
              <w:t>ративные</w:t>
            </w:r>
            <w:proofErr w:type="spellEnd"/>
            <w:r w:rsidR="00A81E28" w:rsidRPr="00D256A3">
              <w:rPr>
                <w:sz w:val="18"/>
                <w:szCs w:val="18"/>
                <w:lang w:eastAsia="en-US"/>
              </w:rPr>
              <w:t xml:space="preserve"> панели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869B1" w14:textId="77777777" w:rsidR="0062192E" w:rsidRPr="00D256A3" w:rsidRDefault="0062192E" w:rsidP="00515084">
            <w:pPr>
              <w:spacing w:line="254" w:lineRule="auto"/>
              <w:jc w:val="center"/>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F9B9B2B" w14:textId="77777777" w:rsidR="0062192E" w:rsidRPr="00D256A3" w:rsidRDefault="0062192E" w:rsidP="00515084">
            <w:pPr>
              <w:spacing w:line="254" w:lineRule="auto"/>
              <w:jc w:val="center"/>
              <w:rPr>
                <w:sz w:val="18"/>
                <w:szCs w:val="18"/>
                <w:lang w:eastAsia="en-US"/>
              </w:rPr>
            </w:pPr>
            <w:r w:rsidRPr="00D256A3">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tcPr>
          <w:p w14:paraId="41D43772" w14:textId="58ADD814" w:rsidR="0062192E" w:rsidRPr="00D256A3" w:rsidRDefault="00D256A3" w:rsidP="00D256A3">
            <w:pPr>
              <w:spacing w:line="254" w:lineRule="auto"/>
              <w:jc w:val="center"/>
              <w:rPr>
                <w:sz w:val="18"/>
                <w:szCs w:val="18"/>
                <w:lang w:eastAsia="en-US"/>
              </w:rPr>
            </w:pPr>
            <w:r>
              <w:rPr>
                <w:sz w:val="18"/>
                <w:szCs w:val="18"/>
                <w:lang w:eastAsia="en-US"/>
              </w:rPr>
              <w:t>в</w:t>
            </w:r>
            <w:r w:rsidRPr="00D256A3">
              <w:rPr>
                <w:sz w:val="18"/>
                <w:szCs w:val="18"/>
                <w:lang w:eastAsia="en-US"/>
              </w:rPr>
              <w:t>страиваемый шкаф при наличии в проекте</w:t>
            </w:r>
          </w:p>
        </w:tc>
      </w:tr>
      <w:tr w:rsidR="00D256A3" w:rsidRPr="00D256A3" w14:paraId="79FF0F01" w14:textId="3E57CBBF" w:rsidTr="00D256A3">
        <w:trPr>
          <w:trHeight w:val="9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C15EDDC" w14:textId="5FD80972" w:rsidR="0062192E" w:rsidRPr="00D256A3" w:rsidRDefault="00E01BCE" w:rsidP="00515084">
            <w:pPr>
              <w:spacing w:line="254" w:lineRule="auto"/>
              <w:rPr>
                <w:sz w:val="18"/>
                <w:szCs w:val="18"/>
                <w:lang w:eastAsia="en-US"/>
              </w:rPr>
            </w:pPr>
            <w:r w:rsidRPr="00D256A3">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5E84D5" w14:textId="2C1A896A" w:rsidR="004A7237" w:rsidRPr="00D256A3" w:rsidRDefault="004A7237" w:rsidP="00E01BCE">
            <w:pPr>
              <w:spacing w:line="254" w:lineRule="auto"/>
              <w:jc w:val="center"/>
              <w:rPr>
                <w:b/>
                <w:sz w:val="18"/>
                <w:szCs w:val="18"/>
                <w:lang w:eastAsia="en-US"/>
              </w:rPr>
            </w:pPr>
            <w:r w:rsidRPr="00D256A3">
              <w:rPr>
                <w:b/>
                <w:sz w:val="18"/>
                <w:szCs w:val="18"/>
                <w:lang w:eastAsia="en-US"/>
              </w:rPr>
              <w:t xml:space="preserve">Летние </w:t>
            </w:r>
            <w:proofErr w:type="spellStart"/>
            <w:r w:rsidRPr="00D256A3">
              <w:rPr>
                <w:b/>
                <w:sz w:val="18"/>
                <w:szCs w:val="18"/>
                <w:lang w:eastAsia="en-US"/>
              </w:rPr>
              <w:t>помеще</w:t>
            </w:r>
            <w:proofErr w:type="spellEnd"/>
            <w:r w:rsidRPr="00D256A3">
              <w:rPr>
                <w:b/>
                <w:sz w:val="18"/>
                <w:szCs w:val="18"/>
                <w:lang w:eastAsia="en-US"/>
              </w:rPr>
              <w:t>-</w:t>
            </w:r>
          </w:p>
          <w:p w14:paraId="0052FC73" w14:textId="7D2F1C53" w:rsidR="0062192E" w:rsidRPr="00D256A3" w:rsidRDefault="004A7237" w:rsidP="00E01BCE">
            <w:pPr>
              <w:spacing w:line="254" w:lineRule="auto"/>
              <w:jc w:val="center"/>
              <w:rPr>
                <w:b/>
                <w:sz w:val="18"/>
                <w:szCs w:val="18"/>
                <w:lang w:eastAsia="en-US"/>
              </w:rPr>
            </w:pPr>
            <w:proofErr w:type="spellStart"/>
            <w:r w:rsidRPr="00D256A3">
              <w:rPr>
                <w:b/>
                <w:sz w:val="18"/>
                <w:szCs w:val="18"/>
                <w:lang w:eastAsia="en-US"/>
              </w:rPr>
              <w:t>ния</w:t>
            </w:r>
            <w:proofErr w:type="spellEnd"/>
            <w:r w:rsidR="00F33796" w:rsidRPr="00D256A3">
              <w:rPr>
                <w:b/>
                <w:sz w:val="18"/>
                <w:szCs w:val="18"/>
                <w:lang w:eastAsia="en-US"/>
              </w:rPr>
              <w:t xml:space="preserve"> </w:t>
            </w:r>
          </w:p>
          <w:p w14:paraId="0AAB6DFF" w14:textId="77777777" w:rsidR="0062192E" w:rsidRPr="00D256A3" w:rsidRDefault="0062192E" w:rsidP="00E01BCE">
            <w:pPr>
              <w:spacing w:line="254" w:lineRule="auto"/>
              <w:jc w:val="center"/>
              <w:rPr>
                <w:b/>
                <w:sz w:val="18"/>
                <w:szCs w:val="18"/>
                <w:lang w:eastAsia="en-US"/>
              </w:rPr>
            </w:pPr>
            <w:r w:rsidRPr="00D256A3">
              <w:rPr>
                <w:b/>
                <w:sz w:val="18"/>
                <w:szCs w:val="18"/>
                <w:lang w:eastAsia="en-US"/>
              </w:rPr>
              <w:t>(при наличии)</w:t>
            </w:r>
          </w:p>
        </w:tc>
        <w:tc>
          <w:tcPr>
            <w:tcW w:w="1417" w:type="dxa"/>
            <w:tcBorders>
              <w:top w:val="single" w:sz="4" w:space="0" w:color="auto"/>
              <w:left w:val="single" w:sz="4" w:space="0" w:color="auto"/>
              <w:bottom w:val="single" w:sz="4" w:space="0" w:color="auto"/>
              <w:right w:val="single" w:sz="4" w:space="0" w:color="auto"/>
            </w:tcBorders>
            <w:vAlign w:val="center"/>
          </w:tcPr>
          <w:p w14:paraId="6DA7752D" w14:textId="77777777" w:rsidR="0062192E" w:rsidRPr="00D256A3" w:rsidRDefault="0062192E" w:rsidP="00515084">
            <w:pPr>
              <w:spacing w:line="254" w:lineRule="auto"/>
              <w:jc w:val="center"/>
              <w:rPr>
                <w:sz w:val="18"/>
                <w:szCs w:val="18"/>
                <w:lang w:eastAsia="en-US"/>
              </w:rPr>
            </w:pPr>
          </w:p>
          <w:p w14:paraId="4C4727A3" w14:textId="77777777" w:rsidR="0062192E" w:rsidRPr="00D256A3" w:rsidRDefault="0062192E" w:rsidP="00515084">
            <w:pPr>
              <w:spacing w:line="254" w:lineRule="auto"/>
              <w:jc w:val="center"/>
              <w:rPr>
                <w:sz w:val="18"/>
                <w:szCs w:val="18"/>
                <w:lang w:eastAsia="en-US"/>
              </w:rPr>
            </w:pPr>
            <w:r w:rsidRPr="00D256A3">
              <w:rPr>
                <w:sz w:val="18"/>
                <w:szCs w:val="18"/>
                <w:lang w:eastAsia="en-US"/>
              </w:rPr>
              <w:t>—</w:t>
            </w:r>
          </w:p>
          <w:p w14:paraId="60C88349" w14:textId="77777777" w:rsidR="0062192E" w:rsidRPr="00D256A3" w:rsidRDefault="0062192E" w:rsidP="00515084">
            <w:pPr>
              <w:spacing w:line="254" w:lineRule="auto"/>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F32EE6" w14:textId="7D17A8A8" w:rsidR="00D256A3" w:rsidRPr="00D256A3" w:rsidRDefault="00D256A3" w:rsidP="00D256A3">
            <w:pPr>
              <w:spacing w:line="254" w:lineRule="auto"/>
              <w:jc w:val="center"/>
              <w:rPr>
                <w:sz w:val="20"/>
                <w:szCs w:val="20"/>
                <w:lang w:eastAsia="en-US"/>
              </w:rPr>
            </w:pPr>
            <w:r w:rsidRPr="00D256A3">
              <w:rPr>
                <w:sz w:val="20"/>
                <w:szCs w:val="20"/>
                <w:lang w:eastAsia="en-US"/>
              </w:rPr>
              <w:t>гипсокартон,</w:t>
            </w:r>
          </w:p>
          <w:p w14:paraId="07617704" w14:textId="165AEFF2" w:rsidR="0062192E" w:rsidRPr="00D256A3" w:rsidRDefault="00D256A3" w:rsidP="00D256A3">
            <w:pPr>
              <w:spacing w:line="254" w:lineRule="auto"/>
              <w:jc w:val="center"/>
              <w:rPr>
                <w:sz w:val="18"/>
                <w:szCs w:val="18"/>
                <w:lang w:eastAsia="en-US"/>
              </w:rPr>
            </w:pPr>
            <w:r w:rsidRPr="00D256A3">
              <w:rPr>
                <w:sz w:val="20"/>
                <w:szCs w:val="20"/>
                <w:lang w:eastAsia="en-US"/>
              </w:rPr>
              <w:t>шпатлевка, окраска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58DB0" w14:textId="77777777" w:rsidR="00D921E7" w:rsidRPr="00D256A3" w:rsidRDefault="0062192E" w:rsidP="00515084">
            <w:pPr>
              <w:spacing w:line="254" w:lineRule="auto"/>
              <w:jc w:val="center"/>
              <w:rPr>
                <w:sz w:val="18"/>
                <w:szCs w:val="18"/>
                <w:lang w:eastAsia="en-US"/>
              </w:rPr>
            </w:pPr>
            <w:r w:rsidRPr="00D256A3">
              <w:rPr>
                <w:sz w:val="18"/>
                <w:szCs w:val="18"/>
                <w:lang w:eastAsia="en-US"/>
              </w:rPr>
              <w:t xml:space="preserve"> устройство цементно-песчаной стяжки, </w:t>
            </w:r>
            <w:r w:rsidR="00A81E28" w:rsidRPr="00D256A3">
              <w:rPr>
                <w:sz w:val="18"/>
                <w:szCs w:val="18"/>
                <w:lang w:eastAsia="en-US"/>
              </w:rPr>
              <w:t xml:space="preserve">гидроизоляция, </w:t>
            </w:r>
          </w:p>
          <w:p w14:paraId="6E9808C4" w14:textId="599537AB" w:rsidR="00D921E7" w:rsidRPr="00D256A3" w:rsidRDefault="00D921E7" w:rsidP="00515084">
            <w:pPr>
              <w:spacing w:line="254" w:lineRule="auto"/>
              <w:jc w:val="center"/>
              <w:rPr>
                <w:sz w:val="18"/>
                <w:szCs w:val="18"/>
                <w:lang w:eastAsia="en-US"/>
              </w:rPr>
            </w:pPr>
            <w:r w:rsidRPr="00D256A3">
              <w:rPr>
                <w:sz w:val="18"/>
                <w:szCs w:val="18"/>
                <w:lang w:eastAsia="en-US"/>
              </w:rPr>
              <w:t>-</w:t>
            </w:r>
            <w:proofErr w:type="spellStart"/>
            <w:r w:rsidR="0062192E" w:rsidRPr="00D256A3">
              <w:rPr>
                <w:sz w:val="18"/>
                <w:szCs w:val="18"/>
                <w:lang w:eastAsia="en-US"/>
              </w:rPr>
              <w:t>керамогра</w:t>
            </w:r>
            <w:proofErr w:type="spellEnd"/>
          </w:p>
          <w:p w14:paraId="411F92B8" w14:textId="2559517E" w:rsidR="0062192E" w:rsidRPr="00D256A3" w:rsidRDefault="0062192E" w:rsidP="00515084">
            <w:pPr>
              <w:spacing w:line="254" w:lineRule="auto"/>
              <w:jc w:val="center"/>
              <w:rPr>
                <w:sz w:val="18"/>
                <w:szCs w:val="18"/>
                <w:lang w:eastAsia="en-US"/>
              </w:rPr>
            </w:pPr>
            <w:proofErr w:type="spellStart"/>
            <w:r w:rsidRPr="00D256A3">
              <w:rPr>
                <w:sz w:val="18"/>
                <w:szCs w:val="18"/>
                <w:lang w:eastAsia="en-US"/>
              </w:rPr>
              <w:t>нит</w:t>
            </w:r>
            <w:proofErr w:type="spellEnd"/>
            <w:r w:rsidRPr="00D256A3">
              <w:rPr>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E10CC95" w14:textId="79E4A918" w:rsidR="00A81E28" w:rsidRPr="00D256A3" w:rsidRDefault="0062192E" w:rsidP="00A81E28">
            <w:pPr>
              <w:spacing w:line="254" w:lineRule="auto"/>
              <w:jc w:val="center"/>
              <w:rPr>
                <w:sz w:val="18"/>
                <w:szCs w:val="18"/>
                <w:lang w:eastAsia="en-US"/>
              </w:rPr>
            </w:pPr>
            <w:r w:rsidRPr="00D256A3">
              <w:rPr>
                <w:sz w:val="18"/>
                <w:szCs w:val="18"/>
                <w:lang w:eastAsia="en-US"/>
              </w:rPr>
              <w:t>фаса</w:t>
            </w:r>
            <w:r w:rsidR="00A81E28" w:rsidRPr="00D256A3">
              <w:rPr>
                <w:sz w:val="18"/>
                <w:szCs w:val="18"/>
                <w:lang w:eastAsia="en-US"/>
              </w:rPr>
              <w:t xml:space="preserve">дная штукатурка и шпатлевание стен </w:t>
            </w:r>
          </w:p>
          <w:p w14:paraId="7FD423DE" w14:textId="0871073F" w:rsidR="00D921E7" w:rsidRPr="00D256A3" w:rsidRDefault="00A81E28" w:rsidP="00A81E28">
            <w:pPr>
              <w:spacing w:line="254" w:lineRule="auto"/>
              <w:jc w:val="center"/>
              <w:rPr>
                <w:sz w:val="18"/>
                <w:szCs w:val="18"/>
                <w:lang w:eastAsia="en-US"/>
              </w:rPr>
            </w:pPr>
            <w:r w:rsidRPr="00D256A3">
              <w:rPr>
                <w:sz w:val="18"/>
                <w:szCs w:val="18"/>
                <w:lang w:eastAsia="en-US"/>
              </w:rPr>
              <w:t xml:space="preserve">- обои/ покраска/ </w:t>
            </w:r>
            <w:proofErr w:type="spellStart"/>
            <w:r w:rsidRPr="00D256A3">
              <w:rPr>
                <w:sz w:val="18"/>
                <w:szCs w:val="18"/>
                <w:lang w:eastAsia="en-US"/>
              </w:rPr>
              <w:t>декоратив</w:t>
            </w:r>
            <w:proofErr w:type="spellEnd"/>
            <w:r w:rsidR="00D921E7" w:rsidRPr="00D256A3">
              <w:rPr>
                <w:sz w:val="18"/>
                <w:szCs w:val="18"/>
                <w:lang w:eastAsia="en-US"/>
              </w:rPr>
              <w:t>-</w:t>
            </w:r>
          </w:p>
          <w:p w14:paraId="734C7482" w14:textId="006D654E" w:rsidR="0062192E" w:rsidRPr="00D256A3" w:rsidRDefault="00A81E28" w:rsidP="00A81E28">
            <w:pPr>
              <w:spacing w:line="254" w:lineRule="auto"/>
              <w:jc w:val="center"/>
              <w:rPr>
                <w:sz w:val="18"/>
                <w:szCs w:val="18"/>
                <w:lang w:eastAsia="en-US"/>
              </w:rPr>
            </w:pPr>
            <w:proofErr w:type="spellStart"/>
            <w:r w:rsidRPr="00D256A3">
              <w:rPr>
                <w:sz w:val="18"/>
                <w:szCs w:val="18"/>
                <w:lang w:eastAsia="en-US"/>
              </w:rPr>
              <w:t>ные</w:t>
            </w:r>
            <w:proofErr w:type="spellEnd"/>
            <w:r w:rsidRPr="00D256A3">
              <w:rPr>
                <w:sz w:val="18"/>
                <w:szCs w:val="18"/>
                <w:lang w:eastAsia="en-US"/>
              </w:rPr>
              <w:t xml:space="preserve"> панели</w:t>
            </w:r>
          </w:p>
        </w:tc>
        <w:tc>
          <w:tcPr>
            <w:tcW w:w="1276" w:type="dxa"/>
            <w:tcBorders>
              <w:top w:val="single" w:sz="4" w:space="0" w:color="auto"/>
              <w:left w:val="single" w:sz="4" w:space="0" w:color="auto"/>
              <w:bottom w:val="single" w:sz="4" w:space="0" w:color="auto"/>
              <w:right w:val="single" w:sz="4" w:space="0" w:color="auto"/>
            </w:tcBorders>
            <w:vAlign w:val="center"/>
          </w:tcPr>
          <w:p w14:paraId="162ADEB6" w14:textId="77777777" w:rsidR="002E45FA" w:rsidRPr="00D256A3" w:rsidRDefault="00A81E28" w:rsidP="00515084">
            <w:pPr>
              <w:spacing w:line="254" w:lineRule="auto"/>
              <w:jc w:val="center"/>
              <w:rPr>
                <w:sz w:val="18"/>
                <w:szCs w:val="18"/>
              </w:rPr>
            </w:pPr>
            <w:r w:rsidRPr="00D256A3">
              <w:rPr>
                <w:sz w:val="18"/>
                <w:szCs w:val="18"/>
              </w:rPr>
              <w:t xml:space="preserve">раздвижная </w:t>
            </w:r>
            <w:r w:rsidR="00B50B6B" w:rsidRPr="00D256A3">
              <w:rPr>
                <w:sz w:val="18"/>
                <w:szCs w:val="18"/>
              </w:rPr>
              <w:t xml:space="preserve">из </w:t>
            </w:r>
            <w:proofErr w:type="spellStart"/>
            <w:r w:rsidR="00B50B6B" w:rsidRPr="00D256A3">
              <w:rPr>
                <w:sz w:val="18"/>
                <w:szCs w:val="18"/>
              </w:rPr>
              <w:t>алюминиево</w:t>
            </w:r>
            <w:proofErr w:type="spellEnd"/>
          </w:p>
          <w:p w14:paraId="301F4B5C" w14:textId="13D60FDA" w:rsidR="002E45FA" w:rsidRPr="00D256A3" w:rsidRDefault="00B50B6B" w:rsidP="00515084">
            <w:pPr>
              <w:spacing w:line="254" w:lineRule="auto"/>
              <w:jc w:val="center"/>
              <w:rPr>
                <w:sz w:val="18"/>
                <w:szCs w:val="18"/>
              </w:rPr>
            </w:pPr>
            <w:r w:rsidRPr="00D256A3">
              <w:rPr>
                <w:sz w:val="18"/>
                <w:szCs w:val="18"/>
              </w:rPr>
              <w:t xml:space="preserve">го профиля с </w:t>
            </w:r>
            <w:proofErr w:type="spellStart"/>
            <w:r w:rsidRPr="00D256A3">
              <w:rPr>
                <w:sz w:val="18"/>
                <w:szCs w:val="18"/>
              </w:rPr>
              <w:t>однокам</w:t>
            </w:r>
            <w:r w:rsidR="002E45FA" w:rsidRPr="00D256A3">
              <w:rPr>
                <w:sz w:val="18"/>
                <w:szCs w:val="18"/>
              </w:rPr>
              <w:t>е</w:t>
            </w:r>
            <w:r w:rsidRPr="00D256A3">
              <w:rPr>
                <w:sz w:val="18"/>
                <w:szCs w:val="18"/>
              </w:rPr>
              <w:t>р</w:t>
            </w:r>
            <w:proofErr w:type="spellEnd"/>
            <w:r w:rsidR="002E45FA" w:rsidRPr="00D256A3">
              <w:rPr>
                <w:sz w:val="18"/>
                <w:szCs w:val="18"/>
              </w:rPr>
              <w:t>-</w:t>
            </w:r>
          </w:p>
          <w:p w14:paraId="571E8CFF" w14:textId="3D6BB298" w:rsidR="0062192E" w:rsidRPr="00D256A3" w:rsidRDefault="00B50B6B" w:rsidP="00515084">
            <w:pPr>
              <w:spacing w:line="254" w:lineRule="auto"/>
              <w:jc w:val="center"/>
              <w:rPr>
                <w:sz w:val="18"/>
                <w:szCs w:val="18"/>
                <w:lang w:eastAsia="en-US"/>
              </w:rPr>
            </w:pPr>
            <w:proofErr w:type="spellStart"/>
            <w:r w:rsidRPr="00D256A3">
              <w:rPr>
                <w:sz w:val="18"/>
                <w:szCs w:val="18"/>
              </w:rPr>
              <w:t>ным</w:t>
            </w:r>
            <w:proofErr w:type="spellEnd"/>
            <w:r w:rsidRPr="00D256A3">
              <w:rPr>
                <w:sz w:val="18"/>
                <w:szCs w:val="18"/>
              </w:rPr>
              <w:t xml:space="preserve"> </w:t>
            </w:r>
            <w:proofErr w:type="spellStart"/>
            <w:r w:rsidRPr="00D256A3">
              <w:rPr>
                <w:sz w:val="18"/>
                <w:szCs w:val="18"/>
              </w:rPr>
              <w:t>стеклопаке</w:t>
            </w:r>
            <w:proofErr w:type="spellEnd"/>
            <w:r w:rsidR="002E45FA" w:rsidRPr="00D256A3">
              <w:rPr>
                <w:sz w:val="18"/>
                <w:szCs w:val="18"/>
              </w:rPr>
              <w:t>-</w:t>
            </w:r>
            <w:r w:rsidRPr="00D256A3">
              <w:rPr>
                <w:sz w:val="18"/>
                <w:szCs w:val="18"/>
              </w:rPr>
              <w:t>том</w:t>
            </w:r>
            <w:r w:rsidRPr="00D256A3">
              <w:rPr>
                <w:sz w:val="18"/>
                <w:szCs w:val="18"/>
                <w:lang w:eastAsia="en-US"/>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693F5F95" w14:textId="77777777" w:rsidR="00F33796" w:rsidRPr="00D256A3" w:rsidRDefault="00F33796" w:rsidP="00F33796">
            <w:pPr>
              <w:spacing w:line="254" w:lineRule="auto"/>
              <w:jc w:val="center"/>
              <w:rPr>
                <w:sz w:val="18"/>
                <w:szCs w:val="18"/>
                <w:lang w:eastAsia="en-US"/>
              </w:rPr>
            </w:pPr>
            <w:r w:rsidRPr="00D256A3">
              <w:rPr>
                <w:sz w:val="18"/>
                <w:szCs w:val="18"/>
                <w:lang w:eastAsia="en-US"/>
              </w:rPr>
              <w:t>—</w:t>
            </w:r>
          </w:p>
          <w:p w14:paraId="4A13F086" w14:textId="26D4747C" w:rsidR="0062192E" w:rsidRPr="00D256A3" w:rsidRDefault="0062192E" w:rsidP="00F33796">
            <w:pPr>
              <w:spacing w:line="254"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6D652E22" w14:textId="77777777" w:rsidR="004573CD" w:rsidRPr="00D256A3" w:rsidRDefault="004573CD" w:rsidP="004573CD">
            <w:pPr>
              <w:spacing w:line="254" w:lineRule="auto"/>
              <w:jc w:val="center"/>
              <w:rPr>
                <w:sz w:val="18"/>
                <w:szCs w:val="18"/>
                <w:lang w:eastAsia="en-US"/>
              </w:rPr>
            </w:pPr>
          </w:p>
          <w:p w14:paraId="050E846A" w14:textId="77777777" w:rsidR="004573CD" w:rsidRPr="00D256A3" w:rsidRDefault="004573CD" w:rsidP="004573CD">
            <w:pPr>
              <w:spacing w:line="254" w:lineRule="auto"/>
              <w:jc w:val="center"/>
              <w:rPr>
                <w:sz w:val="18"/>
                <w:szCs w:val="18"/>
                <w:lang w:eastAsia="en-US"/>
              </w:rPr>
            </w:pPr>
          </w:p>
          <w:p w14:paraId="0A46866F" w14:textId="5DA7AFC2" w:rsidR="004573CD" w:rsidRPr="00D256A3" w:rsidRDefault="004573CD" w:rsidP="004573CD">
            <w:pPr>
              <w:spacing w:line="254" w:lineRule="auto"/>
              <w:jc w:val="center"/>
              <w:rPr>
                <w:sz w:val="18"/>
                <w:szCs w:val="18"/>
                <w:lang w:eastAsia="en-US"/>
              </w:rPr>
            </w:pPr>
            <w:r w:rsidRPr="00D256A3">
              <w:rPr>
                <w:sz w:val="18"/>
                <w:szCs w:val="18"/>
                <w:lang w:eastAsia="en-US"/>
              </w:rPr>
              <w:t>—</w:t>
            </w:r>
          </w:p>
          <w:p w14:paraId="49303634" w14:textId="0BD8767E" w:rsidR="0062192E" w:rsidRPr="00D256A3" w:rsidRDefault="0062192E" w:rsidP="00515084">
            <w:pPr>
              <w:spacing w:line="254" w:lineRule="auto"/>
              <w:rPr>
                <w:sz w:val="18"/>
                <w:szCs w:val="18"/>
                <w:lang w:eastAsia="en-US"/>
              </w:rPr>
            </w:pPr>
          </w:p>
        </w:tc>
      </w:tr>
      <w:bookmarkEnd w:id="23"/>
    </w:tbl>
    <w:p w14:paraId="2C53DE35" w14:textId="19430BBD" w:rsidR="008111E6" w:rsidRPr="00E01BCE" w:rsidRDefault="008111E6" w:rsidP="004573CD">
      <w:pPr>
        <w:rPr>
          <w:noProof/>
          <w:sz w:val="19"/>
          <w:szCs w:val="19"/>
        </w:rPr>
      </w:pPr>
    </w:p>
    <w:p w14:paraId="64B0E5BF" w14:textId="7B859299" w:rsidR="00F848BB" w:rsidRPr="00E01BCE" w:rsidRDefault="00F848BB" w:rsidP="00F848BB">
      <w:pPr>
        <w:ind w:firstLine="426"/>
        <w:jc w:val="both"/>
        <w:rPr>
          <w:sz w:val="18"/>
          <w:szCs w:val="18"/>
        </w:rPr>
      </w:pPr>
      <w:r w:rsidRPr="00E01BCE">
        <w:rPr>
          <w:sz w:val="18"/>
          <w:szCs w:val="18"/>
        </w:rPr>
        <w:t xml:space="preserve">В процессе выполнения отделочных работ Застройщик оставляет за собой право </w:t>
      </w:r>
      <w:r w:rsidR="004573CD" w:rsidRPr="00E01BCE">
        <w:rPr>
          <w:sz w:val="18"/>
          <w:szCs w:val="18"/>
        </w:rPr>
        <w:t xml:space="preserve">выбора и </w:t>
      </w:r>
      <w:r w:rsidRPr="00E01BCE">
        <w:rPr>
          <w:sz w:val="18"/>
          <w:szCs w:val="18"/>
        </w:rPr>
        <w:t>замены оборудования</w:t>
      </w:r>
      <w:r w:rsidR="002E45FA">
        <w:rPr>
          <w:sz w:val="18"/>
          <w:szCs w:val="18"/>
        </w:rPr>
        <w:t>,</w:t>
      </w:r>
      <w:r w:rsidRPr="00E01BCE">
        <w:rPr>
          <w:sz w:val="18"/>
          <w:szCs w:val="18"/>
        </w:rPr>
        <w:t xml:space="preserve"> материалов, </w:t>
      </w:r>
      <w:r w:rsidR="002E45FA">
        <w:rPr>
          <w:sz w:val="18"/>
          <w:szCs w:val="18"/>
        </w:rPr>
        <w:t xml:space="preserve">предметов мебели, </w:t>
      </w:r>
      <w:r w:rsidRPr="00E01BCE">
        <w:rPr>
          <w:sz w:val="18"/>
          <w:szCs w:val="18"/>
        </w:rPr>
        <w:t>используемых при выполнении работ по внутренней отделке Объекта долевого строительства, на соответствующие указанному варианту/стилю внутренней отделки Объекта долевого строительства аналогичные материалы и оборудование с аналогичными либо улучшенными характеристиками аналогичного либо выше класса, модели, марки, серии, артикула, без дополнительного согласования с Участником долевого строительства  (без оформления дополнительного соглашения)</w:t>
      </w:r>
      <w:r w:rsidR="005D19D7" w:rsidRPr="00E01BCE">
        <w:rPr>
          <w:sz w:val="18"/>
          <w:szCs w:val="18"/>
        </w:rPr>
        <w:t xml:space="preserve"> без </w:t>
      </w:r>
      <w:r w:rsidRPr="00E01BCE">
        <w:rPr>
          <w:sz w:val="18"/>
          <w:szCs w:val="18"/>
        </w:rPr>
        <w:t>изменения указанно</w:t>
      </w:r>
      <w:r w:rsidR="002E45FA">
        <w:rPr>
          <w:sz w:val="18"/>
          <w:szCs w:val="18"/>
        </w:rPr>
        <w:t>й Цены договора</w:t>
      </w:r>
      <w:r w:rsidRPr="00E01BCE">
        <w:rPr>
          <w:sz w:val="18"/>
          <w:szCs w:val="18"/>
        </w:rPr>
        <w:t>. Использование аналогичных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t>
      </w:r>
    </w:p>
    <w:p w14:paraId="716ABDC8" w14:textId="77777777" w:rsidR="00F848BB" w:rsidRPr="00E01BCE" w:rsidRDefault="00F848BB" w:rsidP="00F848BB">
      <w:pPr>
        <w:ind w:firstLine="426"/>
        <w:jc w:val="both"/>
        <w:rPr>
          <w:sz w:val="18"/>
          <w:szCs w:val="18"/>
        </w:rPr>
      </w:pPr>
      <w:r w:rsidRPr="00E01BCE">
        <w:rPr>
          <w:sz w:val="18"/>
          <w:szCs w:val="18"/>
        </w:rPr>
        <w: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14:paraId="26FF82FD" w14:textId="77777777" w:rsidR="00F848BB" w:rsidRPr="00E01BCE" w:rsidRDefault="00F848BB" w:rsidP="00F848BB">
      <w:pPr>
        <w:ind w:firstLine="426"/>
        <w:jc w:val="both"/>
        <w:rPr>
          <w:sz w:val="18"/>
          <w:szCs w:val="18"/>
        </w:rPr>
      </w:pPr>
      <w:r w:rsidRPr="00E01BCE">
        <w:rPr>
          <w:sz w:val="18"/>
          <w:szCs w:val="18"/>
        </w:rPr>
        <w:t>Гарантийный срок на отделочные работы, указанные в настоящем приложении, составляет 1 (один) год со дня передачи Участнику Объекта в соответствии с условиями договора.</w:t>
      </w:r>
    </w:p>
    <w:p w14:paraId="3350FBF4" w14:textId="77777777" w:rsidR="00F848BB" w:rsidRPr="00E01BCE" w:rsidRDefault="00F848BB" w:rsidP="00F848BB">
      <w:pPr>
        <w:ind w:firstLine="426"/>
        <w:jc w:val="both"/>
        <w:rPr>
          <w:sz w:val="18"/>
          <w:szCs w:val="18"/>
        </w:rPr>
      </w:pPr>
      <w:r w:rsidRPr="00E01BCE">
        <w:rPr>
          <w:sz w:val="18"/>
          <w:szCs w:val="18"/>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 усадки здания,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w:t>
      </w:r>
    </w:p>
    <w:p w14:paraId="44DE8387" w14:textId="77777777" w:rsidR="00F848BB" w:rsidRPr="00E01BCE" w:rsidRDefault="00F848BB" w:rsidP="00F848BB">
      <w:pPr>
        <w:ind w:firstLine="426"/>
        <w:jc w:val="both"/>
        <w:rPr>
          <w:sz w:val="18"/>
          <w:szCs w:val="18"/>
        </w:rPr>
      </w:pPr>
      <w:r w:rsidRPr="00E01BCE">
        <w:rPr>
          <w:sz w:val="18"/>
          <w:szCs w:val="18"/>
        </w:rPr>
        <w:t>Гарантийный срок, установленный в настоящем приложении, не распространяется на отделочные работы, выполненные Участником долевого строительства.</w:t>
      </w:r>
    </w:p>
    <w:bookmarkEnd w:id="22"/>
    <w:p w14:paraId="27689B40" w14:textId="77777777" w:rsidR="00F848BB" w:rsidRPr="00E01BCE" w:rsidRDefault="00F848BB" w:rsidP="00F848BB">
      <w:pPr>
        <w:jc w:val="both"/>
        <w:rPr>
          <w:sz w:val="18"/>
          <w:szCs w:val="18"/>
        </w:rPr>
      </w:pPr>
    </w:p>
    <w:p w14:paraId="7A198E4D" w14:textId="617E2CEB" w:rsidR="00B447B2" w:rsidRPr="00E01BCE" w:rsidRDefault="00B447B2" w:rsidP="00B447B2">
      <w:pPr>
        <w:rPr>
          <w:b/>
          <w:sz w:val="18"/>
          <w:szCs w:val="18"/>
        </w:rPr>
      </w:pPr>
      <w:bookmarkStart w:id="24" w:name="_Hlk512338598"/>
      <w:r w:rsidRPr="00E01BCE">
        <w:rPr>
          <w:b/>
          <w:sz w:val="18"/>
          <w:szCs w:val="18"/>
        </w:rPr>
        <w:t xml:space="preserve">Застройщик: </w:t>
      </w:r>
      <w:r w:rsidRPr="00E01BCE">
        <w:rPr>
          <w:b/>
          <w:sz w:val="18"/>
          <w:szCs w:val="18"/>
        </w:rPr>
        <w:tab/>
      </w:r>
      <w:r w:rsidRPr="00E01BCE">
        <w:rPr>
          <w:b/>
          <w:sz w:val="18"/>
          <w:szCs w:val="18"/>
        </w:rPr>
        <w:tab/>
      </w:r>
      <w:r w:rsidRPr="00E01BCE">
        <w:rPr>
          <w:b/>
          <w:sz w:val="18"/>
          <w:szCs w:val="18"/>
        </w:rPr>
        <w:tab/>
        <w:t xml:space="preserve">                                                   </w:t>
      </w:r>
      <w:r w:rsidR="004573CD" w:rsidRPr="00E01BCE">
        <w:rPr>
          <w:b/>
          <w:sz w:val="18"/>
          <w:szCs w:val="18"/>
        </w:rPr>
        <w:t xml:space="preserve">                 </w:t>
      </w:r>
      <w:r w:rsidRPr="00E01BCE">
        <w:rPr>
          <w:b/>
          <w:sz w:val="18"/>
          <w:szCs w:val="18"/>
        </w:rPr>
        <w:t xml:space="preserve">  </w:t>
      </w:r>
      <w:r w:rsidR="002E45FA">
        <w:rPr>
          <w:b/>
          <w:sz w:val="18"/>
          <w:szCs w:val="18"/>
        </w:rPr>
        <w:t xml:space="preserve">                </w:t>
      </w:r>
      <w:r w:rsidRPr="00E01BCE">
        <w:rPr>
          <w:b/>
          <w:sz w:val="18"/>
          <w:szCs w:val="18"/>
        </w:rPr>
        <w:t>Участник долевого строительства:</w:t>
      </w:r>
    </w:p>
    <w:p w14:paraId="41751CF4" w14:textId="60C9FB54" w:rsidR="00B447B2" w:rsidRPr="00E01BCE" w:rsidRDefault="00B447B2" w:rsidP="00B447B2">
      <w:pPr>
        <w:rPr>
          <w:b/>
          <w:sz w:val="18"/>
          <w:szCs w:val="18"/>
        </w:rPr>
      </w:pPr>
      <w:r w:rsidRPr="00E01BCE">
        <w:rPr>
          <w:b/>
          <w:sz w:val="18"/>
          <w:szCs w:val="18"/>
        </w:rPr>
        <w:t>ООО «</w:t>
      </w:r>
      <w:r w:rsidR="005337D8" w:rsidRPr="00E01BCE">
        <w:rPr>
          <w:b/>
          <w:sz w:val="18"/>
          <w:szCs w:val="18"/>
        </w:rPr>
        <w:t>СЗ «</w:t>
      </w:r>
      <w:proofErr w:type="spellStart"/>
      <w:r w:rsidR="005337D8" w:rsidRPr="00E01BCE">
        <w:rPr>
          <w:b/>
          <w:sz w:val="18"/>
          <w:szCs w:val="18"/>
        </w:rPr>
        <w:t>МегаСтрой</w:t>
      </w:r>
      <w:proofErr w:type="spellEnd"/>
      <w:r w:rsidRPr="00E01BCE">
        <w:rPr>
          <w:b/>
          <w:sz w:val="18"/>
          <w:szCs w:val="18"/>
        </w:rPr>
        <w:t xml:space="preserve">»                                       </w:t>
      </w:r>
    </w:p>
    <w:p w14:paraId="44E49595" w14:textId="77777777" w:rsidR="00B447B2" w:rsidRPr="00E01BCE" w:rsidRDefault="00B447B2" w:rsidP="00B447B2">
      <w:pPr>
        <w:rPr>
          <w:b/>
          <w:sz w:val="18"/>
          <w:szCs w:val="18"/>
        </w:rPr>
      </w:pPr>
      <w:r w:rsidRPr="00E01BCE">
        <w:rPr>
          <w:b/>
          <w:sz w:val="18"/>
          <w:szCs w:val="18"/>
        </w:rPr>
        <w:t>Директор</w:t>
      </w:r>
    </w:p>
    <w:p w14:paraId="104B3FE9" w14:textId="77777777" w:rsidR="00B447B2" w:rsidRPr="00E01BCE" w:rsidRDefault="00B447B2" w:rsidP="00B447B2">
      <w:pPr>
        <w:rPr>
          <w:b/>
          <w:sz w:val="18"/>
          <w:szCs w:val="18"/>
        </w:rPr>
      </w:pPr>
    </w:p>
    <w:p w14:paraId="31DF8BC3" w14:textId="6BCD60A2" w:rsidR="00B447B2" w:rsidRPr="00E01BCE" w:rsidRDefault="00B447B2" w:rsidP="00B447B2">
      <w:pPr>
        <w:tabs>
          <w:tab w:val="left" w:pos="709"/>
          <w:tab w:val="num" w:pos="993"/>
        </w:tabs>
        <w:jc w:val="both"/>
        <w:rPr>
          <w:b/>
          <w:sz w:val="18"/>
          <w:szCs w:val="18"/>
        </w:rPr>
      </w:pPr>
      <w:r w:rsidRPr="00E01BCE">
        <w:rPr>
          <w:b/>
          <w:sz w:val="18"/>
          <w:szCs w:val="18"/>
        </w:rPr>
        <w:t>____________________/</w:t>
      </w:r>
      <w:r w:rsidR="00984CDC">
        <w:rPr>
          <w:b/>
          <w:sz w:val="18"/>
          <w:szCs w:val="18"/>
        </w:rPr>
        <w:t>______________________</w:t>
      </w:r>
      <w:r w:rsidRPr="00E01BCE">
        <w:rPr>
          <w:b/>
          <w:sz w:val="18"/>
          <w:szCs w:val="18"/>
        </w:rPr>
        <w:t xml:space="preserve">                               </w:t>
      </w:r>
      <w:r w:rsidR="004573CD" w:rsidRPr="00E01BCE">
        <w:rPr>
          <w:b/>
          <w:sz w:val="18"/>
          <w:szCs w:val="18"/>
        </w:rPr>
        <w:t xml:space="preserve">                     </w:t>
      </w:r>
      <w:r w:rsidR="002E45FA">
        <w:rPr>
          <w:b/>
          <w:sz w:val="18"/>
          <w:szCs w:val="18"/>
        </w:rPr>
        <w:t xml:space="preserve">                  ___</w:t>
      </w:r>
      <w:r w:rsidRPr="00E01BCE">
        <w:rPr>
          <w:b/>
          <w:sz w:val="18"/>
          <w:szCs w:val="18"/>
        </w:rPr>
        <w:t>______________/</w:t>
      </w:r>
      <w:r w:rsidR="00984CDC">
        <w:rPr>
          <w:b/>
          <w:sz w:val="18"/>
          <w:szCs w:val="18"/>
        </w:rPr>
        <w:t>_______________</w:t>
      </w:r>
    </w:p>
    <w:p w14:paraId="68018191" w14:textId="1E82B13A" w:rsidR="00B447B2" w:rsidRPr="00E01BCE" w:rsidRDefault="00B447B2" w:rsidP="00B447B2">
      <w:pPr>
        <w:tabs>
          <w:tab w:val="left" w:pos="709"/>
          <w:tab w:val="num" w:pos="993"/>
        </w:tabs>
        <w:jc w:val="both"/>
        <w:rPr>
          <w:b/>
          <w:sz w:val="18"/>
          <w:szCs w:val="18"/>
        </w:rPr>
      </w:pPr>
      <w:proofErr w:type="spellStart"/>
      <w:r w:rsidRPr="00E01BCE">
        <w:rPr>
          <w:b/>
          <w:sz w:val="18"/>
          <w:szCs w:val="18"/>
        </w:rPr>
        <w:t>м.п</w:t>
      </w:r>
      <w:proofErr w:type="spellEnd"/>
      <w:r w:rsidRPr="00E01BCE">
        <w:rPr>
          <w:b/>
          <w:sz w:val="18"/>
          <w:szCs w:val="18"/>
        </w:rPr>
        <w:t>.</w:t>
      </w:r>
      <w:r w:rsidRPr="00E01BCE">
        <w:rPr>
          <w:b/>
          <w:sz w:val="18"/>
          <w:szCs w:val="18"/>
        </w:rPr>
        <w:tab/>
        <w:t xml:space="preserve">                              </w:t>
      </w:r>
      <w:r w:rsidRPr="00E01BCE">
        <w:rPr>
          <w:b/>
          <w:sz w:val="18"/>
          <w:szCs w:val="18"/>
        </w:rPr>
        <w:tab/>
      </w:r>
      <w:r w:rsidRPr="00E01BCE">
        <w:rPr>
          <w:b/>
          <w:sz w:val="18"/>
          <w:szCs w:val="18"/>
        </w:rPr>
        <w:tab/>
      </w:r>
      <w:r w:rsidRPr="00E01BCE">
        <w:rPr>
          <w:b/>
          <w:sz w:val="18"/>
          <w:szCs w:val="18"/>
        </w:rPr>
        <w:tab/>
      </w:r>
      <w:r w:rsidRPr="00E01BCE">
        <w:rPr>
          <w:b/>
          <w:sz w:val="18"/>
          <w:szCs w:val="18"/>
        </w:rPr>
        <w:tab/>
      </w:r>
      <w:r w:rsidRPr="00E01BCE">
        <w:rPr>
          <w:b/>
          <w:sz w:val="18"/>
          <w:szCs w:val="18"/>
        </w:rPr>
        <w:tab/>
      </w:r>
    </w:p>
    <w:p w14:paraId="2AECB62E" w14:textId="4293BB08" w:rsidR="00F848BB" w:rsidRPr="002E45FA" w:rsidRDefault="00B447B2" w:rsidP="002E45FA">
      <w:pPr>
        <w:tabs>
          <w:tab w:val="left" w:pos="5625"/>
        </w:tabs>
        <w:jc w:val="both"/>
        <w:rPr>
          <w:sz w:val="18"/>
          <w:szCs w:val="18"/>
        </w:rPr>
      </w:pPr>
      <w:r w:rsidRPr="00E01BCE">
        <w:rPr>
          <w:b/>
          <w:sz w:val="18"/>
          <w:szCs w:val="18"/>
        </w:rPr>
        <w:t xml:space="preserve">             </w:t>
      </w:r>
      <w:bookmarkEnd w:id="24"/>
    </w:p>
    <w:p w14:paraId="1E732DA4" w14:textId="77777777" w:rsidR="00F848BB" w:rsidRDefault="00F848BB" w:rsidP="00E74147">
      <w:pPr>
        <w:tabs>
          <w:tab w:val="left" w:pos="7620"/>
        </w:tabs>
        <w:rPr>
          <w:sz w:val="22"/>
          <w:szCs w:val="22"/>
        </w:rPr>
      </w:pPr>
    </w:p>
    <w:p w14:paraId="5B00A8A0" w14:textId="4351F2E4" w:rsidR="00C06ABA" w:rsidRDefault="00C06ABA" w:rsidP="00E74147">
      <w:pPr>
        <w:tabs>
          <w:tab w:val="left" w:pos="7620"/>
        </w:tabs>
        <w:rPr>
          <w:sz w:val="22"/>
          <w:szCs w:val="22"/>
        </w:rPr>
      </w:pPr>
    </w:p>
    <w:p w14:paraId="0BC34C06" w14:textId="636A3C03" w:rsidR="005337D8" w:rsidRDefault="005337D8" w:rsidP="00BE05D1">
      <w:pPr>
        <w:jc w:val="right"/>
        <w:rPr>
          <w:sz w:val="22"/>
          <w:szCs w:val="22"/>
        </w:rPr>
      </w:pPr>
    </w:p>
    <w:p w14:paraId="7D8D207E" w14:textId="77777777" w:rsidR="001B0A9C" w:rsidRDefault="001B0A9C" w:rsidP="00BE05D1">
      <w:pPr>
        <w:jc w:val="right"/>
        <w:rPr>
          <w:sz w:val="22"/>
          <w:szCs w:val="22"/>
        </w:rPr>
      </w:pPr>
    </w:p>
    <w:p w14:paraId="1F3A7923" w14:textId="77777777" w:rsidR="001B0A9C" w:rsidRDefault="001B0A9C" w:rsidP="00BE05D1">
      <w:pPr>
        <w:jc w:val="right"/>
        <w:rPr>
          <w:sz w:val="22"/>
          <w:szCs w:val="22"/>
        </w:rPr>
      </w:pPr>
    </w:p>
    <w:p w14:paraId="1280DE33" w14:textId="0AF6201C" w:rsidR="005A51C9" w:rsidRPr="000E78E4" w:rsidRDefault="00E311D5" w:rsidP="00BE05D1">
      <w:pPr>
        <w:jc w:val="right"/>
        <w:rPr>
          <w:sz w:val="22"/>
          <w:szCs w:val="22"/>
        </w:rPr>
      </w:pPr>
      <w:r>
        <w:rPr>
          <w:sz w:val="22"/>
          <w:szCs w:val="22"/>
        </w:rPr>
        <w:t>П</w:t>
      </w:r>
      <w:r w:rsidR="005A51C9" w:rsidRPr="000E78E4">
        <w:rPr>
          <w:sz w:val="22"/>
          <w:szCs w:val="22"/>
        </w:rPr>
        <w:t>риложение №2</w:t>
      </w:r>
    </w:p>
    <w:p w14:paraId="74D90378" w14:textId="28DC47D3" w:rsidR="005A51C9" w:rsidRPr="000E78E4" w:rsidRDefault="005A51C9" w:rsidP="00BE05D1">
      <w:pPr>
        <w:jc w:val="right"/>
        <w:rPr>
          <w:sz w:val="22"/>
          <w:szCs w:val="22"/>
        </w:rPr>
      </w:pPr>
      <w:r w:rsidRPr="000E78E4">
        <w:rPr>
          <w:sz w:val="22"/>
          <w:szCs w:val="22"/>
        </w:rPr>
        <w:t xml:space="preserve">к </w:t>
      </w:r>
      <w:r w:rsidR="00DC0367" w:rsidRPr="000E78E4">
        <w:rPr>
          <w:sz w:val="22"/>
          <w:szCs w:val="22"/>
        </w:rPr>
        <w:t>Д</w:t>
      </w:r>
      <w:r w:rsidRPr="000E78E4">
        <w:rPr>
          <w:sz w:val="22"/>
          <w:szCs w:val="22"/>
        </w:rPr>
        <w:t xml:space="preserve">оговору </w:t>
      </w:r>
      <w:r w:rsidR="002F3824" w:rsidRPr="000E78E4">
        <w:rPr>
          <w:sz w:val="22"/>
          <w:szCs w:val="22"/>
        </w:rPr>
        <w:t>№</w:t>
      </w:r>
      <w:r w:rsidR="0047099F">
        <w:rPr>
          <w:sz w:val="22"/>
          <w:szCs w:val="22"/>
        </w:rPr>
        <w:t xml:space="preserve"> </w:t>
      </w:r>
      <w:r w:rsidR="00984CDC">
        <w:rPr>
          <w:sz w:val="22"/>
          <w:szCs w:val="22"/>
        </w:rPr>
        <w:t>___________</w:t>
      </w:r>
      <w:r w:rsidR="0047099F">
        <w:rPr>
          <w:sz w:val="22"/>
          <w:szCs w:val="22"/>
        </w:rPr>
        <w:t xml:space="preserve"> </w:t>
      </w:r>
      <w:r w:rsidRPr="000E78E4">
        <w:rPr>
          <w:sz w:val="22"/>
          <w:szCs w:val="22"/>
        </w:rPr>
        <w:t>участия в долевом</w:t>
      </w:r>
    </w:p>
    <w:p w14:paraId="77DFD77C" w14:textId="65F415AA" w:rsidR="006B511C" w:rsidRDefault="005A51C9" w:rsidP="006B511C">
      <w:pPr>
        <w:shd w:val="clear" w:color="auto" w:fill="FFFFFF"/>
        <w:tabs>
          <w:tab w:val="left" w:pos="567"/>
          <w:tab w:val="left" w:pos="6840"/>
        </w:tabs>
        <w:jc w:val="right"/>
        <w:rPr>
          <w:sz w:val="22"/>
          <w:szCs w:val="22"/>
        </w:rPr>
      </w:pPr>
      <w:r w:rsidRPr="000E78E4">
        <w:rPr>
          <w:sz w:val="22"/>
          <w:szCs w:val="22"/>
        </w:rPr>
        <w:t xml:space="preserve">строительстве </w:t>
      </w:r>
      <w:r w:rsidR="00D54A27" w:rsidRPr="000E78E4">
        <w:rPr>
          <w:sz w:val="22"/>
          <w:szCs w:val="22"/>
        </w:rPr>
        <w:t>от</w:t>
      </w:r>
      <w:r w:rsidR="00225191" w:rsidRPr="000E78E4">
        <w:rPr>
          <w:sz w:val="22"/>
          <w:szCs w:val="22"/>
        </w:rPr>
        <w:t xml:space="preserve"> </w:t>
      </w:r>
      <w:r w:rsidR="00984CDC">
        <w:rPr>
          <w:sz w:val="22"/>
          <w:szCs w:val="22"/>
        </w:rPr>
        <w:t>_______________</w:t>
      </w:r>
      <w:r w:rsidR="00CA7112">
        <w:rPr>
          <w:sz w:val="22"/>
          <w:szCs w:val="22"/>
        </w:rPr>
        <w:t xml:space="preserve"> </w:t>
      </w:r>
      <w:r w:rsidR="00D4046D" w:rsidRPr="000E78E4">
        <w:rPr>
          <w:sz w:val="22"/>
          <w:szCs w:val="22"/>
        </w:rPr>
        <w:t xml:space="preserve">года </w:t>
      </w:r>
    </w:p>
    <w:p w14:paraId="6E5F220C" w14:textId="77777777" w:rsidR="006B511C" w:rsidRDefault="006B511C" w:rsidP="006B511C">
      <w:pPr>
        <w:shd w:val="clear" w:color="auto" w:fill="FFFFFF"/>
        <w:tabs>
          <w:tab w:val="left" w:pos="567"/>
          <w:tab w:val="left" w:pos="6840"/>
        </w:tabs>
        <w:jc w:val="center"/>
        <w:rPr>
          <w:b/>
          <w:sz w:val="22"/>
          <w:szCs w:val="22"/>
        </w:rPr>
      </w:pPr>
    </w:p>
    <w:p w14:paraId="1FA6B4DC" w14:textId="76D58074" w:rsidR="006B511C" w:rsidRPr="000E78E4" w:rsidRDefault="00167D0B" w:rsidP="006B511C">
      <w:pPr>
        <w:shd w:val="clear" w:color="auto" w:fill="FFFFFF"/>
        <w:tabs>
          <w:tab w:val="left" w:pos="567"/>
          <w:tab w:val="left" w:pos="6840"/>
        </w:tabs>
        <w:jc w:val="center"/>
        <w:rPr>
          <w:b/>
          <w:sz w:val="22"/>
          <w:szCs w:val="22"/>
        </w:rPr>
      </w:pPr>
      <w:r>
        <w:rPr>
          <w:b/>
          <w:sz w:val="22"/>
          <w:szCs w:val="22"/>
        </w:rPr>
        <w:t xml:space="preserve">ПЛАН </w:t>
      </w:r>
      <w:r w:rsidR="006B511C" w:rsidRPr="000E78E4">
        <w:rPr>
          <w:b/>
          <w:sz w:val="22"/>
          <w:szCs w:val="22"/>
        </w:rPr>
        <w:t>ОБЪЕКТА ДОЛЕВОГО СТРОИТЕЛЬСТВА</w:t>
      </w:r>
      <w:r>
        <w:rPr>
          <w:b/>
          <w:sz w:val="22"/>
          <w:szCs w:val="22"/>
        </w:rPr>
        <w:t xml:space="preserve"> И</w:t>
      </w:r>
      <w:r w:rsidR="006B511C" w:rsidRPr="000E78E4">
        <w:rPr>
          <w:b/>
          <w:sz w:val="22"/>
          <w:szCs w:val="22"/>
        </w:rPr>
        <w:t xml:space="preserve"> </w:t>
      </w:r>
      <w:r w:rsidRPr="000E78E4">
        <w:rPr>
          <w:b/>
          <w:sz w:val="22"/>
          <w:szCs w:val="22"/>
        </w:rPr>
        <w:t xml:space="preserve">МЕСТОПОЛОЖЕНИЕ </w:t>
      </w:r>
      <w:r w:rsidR="006B511C" w:rsidRPr="000E78E4">
        <w:rPr>
          <w:b/>
          <w:sz w:val="22"/>
          <w:szCs w:val="22"/>
        </w:rPr>
        <w:t>НА ЭТАЖЕ</w:t>
      </w:r>
    </w:p>
    <w:p w14:paraId="59751AC9" w14:textId="77777777" w:rsidR="006B511C" w:rsidRPr="000E78E4" w:rsidRDefault="006B511C" w:rsidP="006B511C">
      <w:pPr>
        <w:tabs>
          <w:tab w:val="left" w:pos="6521"/>
          <w:tab w:val="left" w:pos="9088"/>
          <w:tab w:val="left" w:pos="9656"/>
        </w:tabs>
        <w:rPr>
          <w:b/>
          <w:bCs/>
          <w:sz w:val="22"/>
          <w:szCs w:val="22"/>
        </w:rPr>
      </w:pPr>
    </w:p>
    <w:p w14:paraId="1CDCD9E3" w14:textId="5D9AA899" w:rsidR="00167D0B" w:rsidRDefault="00167D0B" w:rsidP="00167D0B">
      <w:pPr>
        <w:jc w:val="both"/>
        <w:rPr>
          <w:sz w:val="22"/>
          <w:szCs w:val="22"/>
        </w:rPr>
      </w:pPr>
      <w:r>
        <w:rPr>
          <w:sz w:val="22"/>
          <w:szCs w:val="22"/>
        </w:rPr>
        <w:t xml:space="preserve">Секция </w:t>
      </w:r>
      <w:r w:rsidR="00984CDC">
        <w:rPr>
          <w:sz w:val="22"/>
          <w:szCs w:val="22"/>
        </w:rPr>
        <w:t>__</w:t>
      </w:r>
      <w:r>
        <w:rPr>
          <w:sz w:val="22"/>
          <w:szCs w:val="22"/>
        </w:rPr>
        <w:t>; Этаж</w:t>
      </w:r>
      <w:r w:rsidR="0047099F">
        <w:rPr>
          <w:sz w:val="22"/>
          <w:szCs w:val="22"/>
        </w:rPr>
        <w:t xml:space="preserve"> </w:t>
      </w:r>
      <w:r w:rsidR="00984CDC">
        <w:rPr>
          <w:sz w:val="22"/>
          <w:szCs w:val="22"/>
        </w:rPr>
        <w:t>__;</w:t>
      </w:r>
      <w:r w:rsidR="0047099F">
        <w:rPr>
          <w:sz w:val="22"/>
          <w:szCs w:val="22"/>
        </w:rPr>
        <w:t xml:space="preserve"> Объект долевого строительства № </w:t>
      </w:r>
      <w:r w:rsidR="00984CDC">
        <w:rPr>
          <w:sz w:val="22"/>
          <w:szCs w:val="22"/>
        </w:rPr>
        <w:t>____</w:t>
      </w:r>
    </w:p>
    <w:p w14:paraId="40485002" w14:textId="77777777" w:rsidR="006C62CA" w:rsidRDefault="006C62CA" w:rsidP="00167D0B">
      <w:pPr>
        <w:jc w:val="both"/>
        <w:rPr>
          <w:sz w:val="22"/>
          <w:szCs w:val="22"/>
        </w:rPr>
      </w:pPr>
    </w:p>
    <w:p w14:paraId="74C5B117" w14:textId="662FF09F" w:rsidR="006B511C" w:rsidRDefault="006B511C" w:rsidP="00B447B2">
      <w:pPr>
        <w:rPr>
          <w:b/>
          <w:sz w:val="22"/>
          <w:szCs w:val="22"/>
        </w:rPr>
      </w:pPr>
    </w:p>
    <w:p w14:paraId="3593D54D" w14:textId="77777777" w:rsidR="00984CDC" w:rsidRDefault="00DE12AC" w:rsidP="00B447B2">
      <w:pPr>
        <w:rPr>
          <w:b/>
          <w:noProof/>
          <w:sz w:val="22"/>
          <w:szCs w:val="22"/>
        </w:rPr>
      </w:pPr>
      <w:r>
        <w:rPr>
          <w:b/>
          <w:noProof/>
          <w:sz w:val="22"/>
          <w:szCs w:val="22"/>
        </w:rPr>
        <w:t xml:space="preserve">                 </w:t>
      </w:r>
    </w:p>
    <w:p w14:paraId="304425CC" w14:textId="77777777" w:rsidR="00984CDC" w:rsidRDefault="00984CDC" w:rsidP="00B447B2">
      <w:pPr>
        <w:rPr>
          <w:b/>
          <w:noProof/>
          <w:sz w:val="22"/>
          <w:szCs w:val="22"/>
        </w:rPr>
      </w:pPr>
    </w:p>
    <w:p w14:paraId="3C0FC36C" w14:textId="77777777" w:rsidR="00984CDC" w:rsidRDefault="00984CDC" w:rsidP="00B447B2">
      <w:pPr>
        <w:rPr>
          <w:b/>
          <w:noProof/>
          <w:sz w:val="22"/>
          <w:szCs w:val="22"/>
        </w:rPr>
      </w:pPr>
    </w:p>
    <w:p w14:paraId="0D995B72" w14:textId="77777777" w:rsidR="00984CDC" w:rsidRDefault="00984CDC" w:rsidP="00B447B2">
      <w:pPr>
        <w:rPr>
          <w:b/>
          <w:noProof/>
          <w:sz w:val="22"/>
          <w:szCs w:val="22"/>
        </w:rPr>
      </w:pPr>
    </w:p>
    <w:p w14:paraId="2DB21BB2" w14:textId="77777777" w:rsidR="00984CDC" w:rsidRDefault="00984CDC" w:rsidP="00B447B2">
      <w:pPr>
        <w:rPr>
          <w:b/>
          <w:noProof/>
          <w:sz w:val="22"/>
          <w:szCs w:val="22"/>
        </w:rPr>
      </w:pPr>
    </w:p>
    <w:p w14:paraId="5987EEA6" w14:textId="77777777" w:rsidR="00984CDC" w:rsidRDefault="00984CDC" w:rsidP="00B447B2">
      <w:pPr>
        <w:rPr>
          <w:b/>
          <w:noProof/>
          <w:sz w:val="22"/>
          <w:szCs w:val="22"/>
        </w:rPr>
      </w:pPr>
    </w:p>
    <w:p w14:paraId="493A73F8" w14:textId="77777777" w:rsidR="00984CDC" w:rsidRDefault="00984CDC" w:rsidP="00B447B2">
      <w:pPr>
        <w:rPr>
          <w:b/>
          <w:noProof/>
          <w:sz w:val="22"/>
          <w:szCs w:val="22"/>
        </w:rPr>
      </w:pPr>
    </w:p>
    <w:p w14:paraId="59C47993" w14:textId="7B513827" w:rsidR="00984CDC" w:rsidRDefault="00984CDC" w:rsidP="00B447B2">
      <w:pPr>
        <w:rPr>
          <w:b/>
          <w:noProof/>
          <w:sz w:val="22"/>
          <w:szCs w:val="22"/>
        </w:rPr>
      </w:pPr>
    </w:p>
    <w:p w14:paraId="75E427E7" w14:textId="4CDBACF2" w:rsidR="00984CDC" w:rsidRDefault="00984CDC" w:rsidP="00B447B2">
      <w:pPr>
        <w:rPr>
          <w:b/>
          <w:noProof/>
          <w:sz w:val="22"/>
          <w:szCs w:val="22"/>
        </w:rPr>
      </w:pPr>
    </w:p>
    <w:p w14:paraId="2286ACA3" w14:textId="2399B232" w:rsidR="00984CDC" w:rsidRDefault="00984CDC" w:rsidP="00B447B2">
      <w:pPr>
        <w:rPr>
          <w:b/>
          <w:noProof/>
          <w:sz w:val="22"/>
          <w:szCs w:val="22"/>
        </w:rPr>
      </w:pPr>
    </w:p>
    <w:p w14:paraId="5A55FEDB" w14:textId="301EF778" w:rsidR="00984CDC" w:rsidRDefault="00984CDC" w:rsidP="00B447B2">
      <w:pPr>
        <w:rPr>
          <w:b/>
          <w:noProof/>
          <w:sz w:val="22"/>
          <w:szCs w:val="22"/>
        </w:rPr>
      </w:pPr>
    </w:p>
    <w:p w14:paraId="2F087D41" w14:textId="73B9E51A" w:rsidR="00984CDC" w:rsidRDefault="00984CDC" w:rsidP="00B447B2">
      <w:pPr>
        <w:rPr>
          <w:b/>
          <w:noProof/>
          <w:sz w:val="22"/>
          <w:szCs w:val="22"/>
        </w:rPr>
      </w:pPr>
    </w:p>
    <w:p w14:paraId="3D970304" w14:textId="655B91EF" w:rsidR="00984CDC" w:rsidRDefault="00984CDC" w:rsidP="00B447B2">
      <w:pPr>
        <w:rPr>
          <w:b/>
          <w:noProof/>
          <w:sz w:val="22"/>
          <w:szCs w:val="22"/>
        </w:rPr>
      </w:pPr>
    </w:p>
    <w:p w14:paraId="04FA63BB" w14:textId="14D0B19C" w:rsidR="00984CDC" w:rsidRDefault="00984CDC" w:rsidP="00B447B2">
      <w:pPr>
        <w:rPr>
          <w:b/>
          <w:noProof/>
          <w:sz w:val="22"/>
          <w:szCs w:val="22"/>
        </w:rPr>
      </w:pPr>
    </w:p>
    <w:p w14:paraId="253A7BC0" w14:textId="4FAA3291" w:rsidR="00984CDC" w:rsidRDefault="00984CDC" w:rsidP="00B447B2">
      <w:pPr>
        <w:rPr>
          <w:b/>
          <w:noProof/>
          <w:sz w:val="22"/>
          <w:szCs w:val="22"/>
        </w:rPr>
      </w:pPr>
    </w:p>
    <w:p w14:paraId="4F62B8E5" w14:textId="195C0954" w:rsidR="00984CDC" w:rsidRDefault="00984CDC" w:rsidP="00B447B2">
      <w:pPr>
        <w:rPr>
          <w:b/>
          <w:noProof/>
          <w:sz w:val="22"/>
          <w:szCs w:val="22"/>
        </w:rPr>
      </w:pPr>
    </w:p>
    <w:p w14:paraId="7ADE90B6" w14:textId="476294F8" w:rsidR="00984CDC" w:rsidRDefault="00984CDC" w:rsidP="00B447B2">
      <w:pPr>
        <w:rPr>
          <w:b/>
          <w:noProof/>
          <w:sz w:val="22"/>
          <w:szCs w:val="22"/>
        </w:rPr>
      </w:pPr>
    </w:p>
    <w:p w14:paraId="2BF9DBDE" w14:textId="2B748B19" w:rsidR="00984CDC" w:rsidRDefault="00984CDC" w:rsidP="00B447B2">
      <w:pPr>
        <w:rPr>
          <w:b/>
          <w:noProof/>
          <w:sz w:val="22"/>
          <w:szCs w:val="22"/>
        </w:rPr>
      </w:pPr>
    </w:p>
    <w:p w14:paraId="31090172" w14:textId="77777777" w:rsidR="00984CDC" w:rsidRDefault="00984CDC" w:rsidP="00B447B2">
      <w:pPr>
        <w:rPr>
          <w:b/>
          <w:noProof/>
          <w:sz w:val="22"/>
          <w:szCs w:val="22"/>
        </w:rPr>
      </w:pPr>
    </w:p>
    <w:p w14:paraId="769CD937" w14:textId="77777777" w:rsidR="00984CDC" w:rsidRDefault="00984CDC" w:rsidP="00B447B2">
      <w:pPr>
        <w:rPr>
          <w:b/>
          <w:noProof/>
          <w:sz w:val="22"/>
          <w:szCs w:val="22"/>
        </w:rPr>
      </w:pPr>
    </w:p>
    <w:p w14:paraId="6B07BE84" w14:textId="77777777" w:rsidR="00984CDC" w:rsidRDefault="00984CDC" w:rsidP="00B447B2">
      <w:pPr>
        <w:rPr>
          <w:b/>
          <w:noProof/>
          <w:sz w:val="22"/>
          <w:szCs w:val="22"/>
        </w:rPr>
      </w:pPr>
    </w:p>
    <w:p w14:paraId="5D099064" w14:textId="7A4603AB" w:rsidR="006B511C" w:rsidRDefault="00DE12AC" w:rsidP="00B447B2">
      <w:pPr>
        <w:rPr>
          <w:b/>
          <w:sz w:val="22"/>
          <w:szCs w:val="22"/>
        </w:rPr>
      </w:pPr>
      <w:r>
        <w:rPr>
          <w:b/>
          <w:noProof/>
          <w:sz w:val="22"/>
          <w:szCs w:val="22"/>
        </w:rPr>
        <w:t xml:space="preserve">                 </w:t>
      </w:r>
      <w:r>
        <w:rPr>
          <w:b/>
          <w:sz w:val="22"/>
          <w:szCs w:val="22"/>
        </w:rPr>
        <w:br w:type="textWrapping" w:clear="all"/>
      </w:r>
    </w:p>
    <w:p w14:paraId="6870B4E1" w14:textId="6A93EAA8" w:rsidR="005337D8" w:rsidRDefault="00DE12AC" w:rsidP="005337D8">
      <w:pPr>
        <w:jc w:val="both"/>
        <w:rPr>
          <w:sz w:val="22"/>
          <w:szCs w:val="22"/>
        </w:rPr>
      </w:pPr>
      <w:r>
        <w:rPr>
          <w:sz w:val="22"/>
          <w:szCs w:val="22"/>
        </w:rPr>
        <w:t>Пр</w:t>
      </w:r>
      <w:r w:rsidR="005337D8" w:rsidRPr="002B353F">
        <w:rPr>
          <w:sz w:val="22"/>
          <w:szCs w:val="22"/>
        </w:rPr>
        <w:t xml:space="preserve">имечание: </w:t>
      </w:r>
    </w:p>
    <w:p w14:paraId="5CE5808E" w14:textId="6626DBF9" w:rsidR="005337D8" w:rsidRPr="000E78E4" w:rsidRDefault="005337D8" w:rsidP="005337D8">
      <w:pPr>
        <w:jc w:val="both"/>
        <w:rPr>
          <w:sz w:val="22"/>
          <w:szCs w:val="22"/>
        </w:rPr>
      </w:pPr>
      <w:r w:rsidRPr="002B353F">
        <w:rPr>
          <w:sz w:val="22"/>
          <w:szCs w:val="22"/>
        </w:rPr>
        <w:t xml:space="preserve">Объект долевого строительства со строительным номером </w:t>
      </w:r>
      <w:r w:rsidR="00984CDC">
        <w:rPr>
          <w:sz w:val="22"/>
          <w:szCs w:val="22"/>
        </w:rPr>
        <w:t>___</w:t>
      </w:r>
      <w:r w:rsidRPr="002B353F">
        <w:rPr>
          <w:sz w:val="22"/>
          <w:szCs w:val="22"/>
        </w:rPr>
        <w:t xml:space="preserve">, передаваемый Участнику долевого строительства, выделен </w:t>
      </w:r>
      <w:r>
        <w:rPr>
          <w:sz w:val="22"/>
          <w:szCs w:val="22"/>
        </w:rPr>
        <w:t>контуром красного цвета</w:t>
      </w:r>
      <w:r w:rsidRPr="002B353F">
        <w:rPr>
          <w:sz w:val="22"/>
          <w:szCs w:val="22"/>
        </w:rPr>
        <w:t>.</w:t>
      </w:r>
    </w:p>
    <w:p w14:paraId="131B5707" w14:textId="77777777" w:rsidR="006B511C" w:rsidRDefault="006B511C" w:rsidP="00B447B2">
      <w:pPr>
        <w:rPr>
          <w:b/>
          <w:sz w:val="22"/>
          <w:szCs w:val="22"/>
        </w:rPr>
      </w:pPr>
    </w:p>
    <w:p w14:paraId="137AD244" w14:textId="77777777" w:rsidR="006B511C" w:rsidRDefault="006B511C" w:rsidP="00B447B2">
      <w:pPr>
        <w:rPr>
          <w:b/>
          <w:sz w:val="22"/>
          <w:szCs w:val="22"/>
        </w:rPr>
      </w:pPr>
    </w:p>
    <w:p w14:paraId="7FB26100" w14:textId="28C604D2" w:rsidR="006B511C" w:rsidRDefault="006B511C" w:rsidP="00B447B2">
      <w:pPr>
        <w:rPr>
          <w:b/>
          <w:sz w:val="22"/>
          <w:szCs w:val="22"/>
        </w:rPr>
      </w:pPr>
    </w:p>
    <w:p w14:paraId="1BF18540" w14:textId="3A542830" w:rsidR="006B511C" w:rsidRDefault="006B511C" w:rsidP="006B511C">
      <w:pPr>
        <w:rPr>
          <w:sz w:val="22"/>
          <w:szCs w:val="22"/>
        </w:rPr>
      </w:pPr>
    </w:p>
    <w:p w14:paraId="6D677080" w14:textId="77777777" w:rsidR="006B511C" w:rsidRDefault="006B511C" w:rsidP="00B447B2">
      <w:pPr>
        <w:rPr>
          <w:b/>
          <w:sz w:val="22"/>
          <w:szCs w:val="22"/>
        </w:rPr>
      </w:pPr>
    </w:p>
    <w:p w14:paraId="00770FA5" w14:textId="129F8A73" w:rsidR="00B447B2" w:rsidRDefault="00B447B2" w:rsidP="00B447B2">
      <w:pPr>
        <w:rPr>
          <w:b/>
          <w:sz w:val="22"/>
          <w:szCs w:val="22"/>
        </w:rPr>
      </w:pPr>
      <w:r>
        <w:rPr>
          <w:b/>
          <w:sz w:val="22"/>
          <w:szCs w:val="22"/>
        </w:rPr>
        <w:t xml:space="preserve">Застройщик: </w:t>
      </w:r>
      <w:r>
        <w:rPr>
          <w:b/>
          <w:sz w:val="22"/>
          <w:szCs w:val="22"/>
        </w:rPr>
        <w:tab/>
      </w:r>
      <w:r>
        <w:rPr>
          <w:b/>
          <w:sz w:val="22"/>
          <w:szCs w:val="22"/>
        </w:rPr>
        <w:tab/>
      </w:r>
      <w:r>
        <w:rPr>
          <w:b/>
          <w:sz w:val="22"/>
          <w:szCs w:val="22"/>
        </w:rPr>
        <w:tab/>
        <w:t xml:space="preserve">                                                     Участник долевого строительства:</w:t>
      </w:r>
    </w:p>
    <w:p w14:paraId="729FCA3C" w14:textId="476411A6" w:rsidR="00B447B2" w:rsidRDefault="00B447B2" w:rsidP="00B447B2">
      <w:pPr>
        <w:rPr>
          <w:b/>
          <w:sz w:val="22"/>
          <w:szCs w:val="22"/>
        </w:rPr>
      </w:pPr>
      <w:r>
        <w:rPr>
          <w:b/>
          <w:sz w:val="22"/>
          <w:szCs w:val="22"/>
        </w:rPr>
        <w:t>ООО «</w:t>
      </w:r>
      <w:r w:rsidR="005337D8">
        <w:rPr>
          <w:b/>
          <w:sz w:val="22"/>
          <w:szCs w:val="22"/>
        </w:rPr>
        <w:t>СЗ «</w:t>
      </w:r>
      <w:proofErr w:type="spellStart"/>
      <w:r w:rsidR="005337D8">
        <w:rPr>
          <w:b/>
          <w:sz w:val="22"/>
          <w:szCs w:val="22"/>
        </w:rPr>
        <w:t>МегаСтрой</w:t>
      </w:r>
      <w:proofErr w:type="spellEnd"/>
      <w:r>
        <w:rPr>
          <w:b/>
          <w:sz w:val="22"/>
          <w:szCs w:val="22"/>
        </w:rPr>
        <w:t xml:space="preserve">»                                       </w:t>
      </w:r>
    </w:p>
    <w:p w14:paraId="771E60D2" w14:textId="55CB9458" w:rsidR="00B447B2" w:rsidRDefault="00B447B2" w:rsidP="00B447B2">
      <w:pPr>
        <w:rPr>
          <w:b/>
          <w:sz w:val="22"/>
          <w:szCs w:val="22"/>
        </w:rPr>
      </w:pPr>
      <w:r>
        <w:rPr>
          <w:b/>
          <w:sz w:val="22"/>
          <w:szCs w:val="22"/>
        </w:rPr>
        <w:t>Директор</w:t>
      </w:r>
    </w:p>
    <w:p w14:paraId="63755BC9" w14:textId="77777777" w:rsidR="00B447B2" w:rsidRDefault="00B447B2" w:rsidP="00B447B2">
      <w:pPr>
        <w:rPr>
          <w:b/>
          <w:sz w:val="22"/>
          <w:szCs w:val="22"/>
        </w:rPr>
      </w:pPr>
    </w:p>
    <w:p w14:paraId="284F25D5" w14:textId="0A2EBAED" w:rsidR="00B447B2" w:rsidRPr="006B511C" w:rsidRDefault="00B447B2" w:rsidP="00B447B2">
      <w:pPr>
        <w:tabs>
          <w:tab w:val="left" w:pos="709"/>
          <w:tab w:val="num" w:pos="993"/>
        </w:tabs>
        <w:jc w:val="both"/>
        <w:rPr>
          <w:b/>
          <w:sz w:val="22"/>
          <w:szCs w:val="22"/>
        </w:rPr>
      </w:pPr>
      <w:r>
        <w:rPr>
          <w:b/>
          <w:sz w:val="22"/>
          <w:szCs w:val="22"/>
        </w:rPr>
        <w:t>____________________/</w:t>
      </w:r>
      <w:r w:rsidR="00984CDC">
        <w:rPr>
          <w:b/>
          <w:sz w:val="22"/>
          <w:szCs w:val="22"/>
        </w:rPr>
        <w:t>____________</w:t>
      </w:r>
      <w:r w:rsidR="005337D8">
        <w:rPr>
          <w:b/>
          <w:sz w:val="22"/>
          <w:szCs w:val="22"/>
        </w:rPr>
        <w:t>.</w:t>
      </w:r>
      <w:r>
        <w:rPr>
          <w:b/>
          <w:sz w:val="22"/>
          <w:szCs w:val="22"/>
        </w:rPr>
        <w:t xml:space="preserve">                                 </w:t>
      </w:r>
      <w:r w:rsidR="003C76DB">
        <w:rPr>
          <w:b/>
          <w:sz w:val="22"/>
          <w:szCs w:val="22"/>
        </w:rPr>
        <w:t xml:space="preserve"> </w:t>
      </w:r>
      <w:r>
        <w:rPr>
          <w:b/>
          <w:sz w:val="22"/>
          <w:szCs w:val="22"/>
        </w:rPr>
        <w:t xml:space="preserve"> __</w:t>
      </w:r>
      <w:r w:rsidR="002E45FA">
        <w:rPr>
          <w:b/>
          <w:sz w:val="22"/>
          <w:szCs w:val="22"/>
        </w:rPr>
        <w:t>_</w:t>
      </w:r>
      <w:r>
        <w:rPr>
          <w:b/>
          <w:sz w:val="22"/>
          <w:szCs w:val="22"/>
        </w:rPr>
        <w:t>_____________/</w:t>
      </w:r>
      <w:r w:rsidR="00984CDC">
        <w:rPr>
          <w:b/>
          <w:sz w:val="22"/>
          <w:szCs w:val="22"/>
        </w:rPr>
        <w:t>__________________</w:t>
      </w:r>
    </w:p>
    <w:p w14:paraId="4BD898E0" w14:textId="0BCDC82E" w:rsidR="00B447B2" w:rsidRDefault="00B447B2" w:rsidP="006B511C">
      <w:pPr>
        <w:tabs>
          <w:tab w:val="left" w:pos="709"/>
          <w:tab w:val="num" w:pos="993"/>
        </w:tabs>
        <w:jc w:val="both"/>
        <w:rPr>
          <w:sz w:val="22"/>
          <w:szCs w:val="22"/>
        </w:rPr>
      </w:pPr>
      <w:proofErr w:type="spellStart"/>
      <w:r>
        <w:rPr>
          <w:b/>
          <w:sz w:val="22"/>
          <w:szCs w:val="22"/>
        </w:rPr>
        <w:t>м.п</w:t>
      </w:r>
      <w:proofErr w:type="spellEnd"/>
      <w:r>
        <w:rPr>
          <w:b/>
          <w:sz w:val="22"/>
          <w:szCs w:val="22"/>
        </w:rPr>
        <w:t>.</w:t>
      </w:r>
      <w:r>
        <w:rPr>
          <w:b/>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r>
    </w:p>
    <w:p w14:paraId="3A47479E" w14:textId="4FC4E762" w:rsidR="00945AAB" w:rsidRPr="002B353F" w:rsidRDefault="00945AAB" w:rsidP="00945AAB">
      <w:pPr>
        <w:jc w:val="both"/>
        <w:rPr>
          <w:sz w:val="22"/>
          <w:szCs w:val="22"/>
        </w:rPr>
      </w:pPr>
    </w:p>
    <w:p w14:paraId="317723B7" w14:textId="7F9F6A8B" w:rsidR="006B511C" w:rsidRDefault="006B511C" w:rsidP="006B511C">
      <w:pPr>
        <w:jc w:val="both"/>
        <w:rPr>
          <w:sz w:val="22"/>
          <w:szCs w:val="22"/>
        </w:rPr>
      </w:pPr>
    </w:p>
    <w:p w14:paraId="42B70033" w14:textId="77777777" w:rsidR="00F848BB" w:rsidRDefault="00F848BB">
      <w:pPr>
        <w:jc w:val="both"/>
        <w:rPr>
          <w:sz w:val="22"/>
          <w:szCs w:val="22"/>
        </w:rPr>
      </w:pPr>
    </w:p>
    <w:sectPr w:rsidR="00F848BB" w:rsidSect="008756C3">
      <w:footerReference w:type="default" r:id="rId16"/>
      <w:pgSz w:w="11906" w:h="16838"/>
      <w:pgMar w:top="426" w:right="849" w:bottom="851" w:left="1418" w:header="708"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2B2B" w14:textId="77777777" w:rsidR="00E91A70" w:rsidRDefault="00E91A70" w:rsidP="00075528">
      <w:r>
        <w:separator/>
      </w:r>
    </w:p>
  </w:endnote>
  <w:endnote w:type="continuationSeparator" w:id="0">
    <w:p w14:paraId="61D0BCA5" w14:textId="77777777" w:rsidR="00E91A70" w:rsidRDefault="00E91A70" w:rsidP="0007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19313"/>
      <w:docPartObj>
        <w:docPartGallery w:val="Page Numbers (Bottom of Page)"/>
        <w:docPartUnique/>
      </w:docPartObj>
    </w:sdtPr>
    <w:sdtEndPr>
      <w:rPr>
        <w:b/>
        <w:bCs/>
        <w:sz w:val="20"/>
        <w:szCs w:val="20"/>
      </w:rPr>
    </w:sdtEndPr>
    <w:sdtContent>
      <w:p w14:paraId="6561C277" w14:textId="77777777" w:rsidR="00C14A9A" w:rsidRPr="00954CD9" w:rsidRDefault="00C14A9A">
        <w:pPr>
          <w:pStyle w:val="af2"/>
          <w:jc w:val="right"/>
          <w:rPr>
            <w:b/>
            <w:bCs/>
            <w:sz w:val="20"/>
            <w:szCs w:val="20"/>
          </w:rPr>
        </w:pPr>
        <w:r w:rsidRPr="00954CD9">
          <w:rPr>
            <w:b/>
            <w:bCs/>
            <w:sz w:val="20"/>
            <w:szCs w:val="20"/>
          </w:rPr>
          <w:fldChar w:fldCharType="begin"/>
        </w:r>
        <w:r w:rsidRPr="00954CD9">
          <w:rPr>
            <w:b/>
            <w:bCs/>
            <w:sz w:val="20"/>
            <w:szCs w:val="20"/>
          </w:rPr>
          <w:instrText>PAGE   \* MERGEFORMAT</w:instrText>
        </w:r>
        <w:r w:rsidRPr="00954CD9">
          <w:rPr>
            <w:b/>
            <w:bCs/>
            <w:sz w:val="20"/>
            <w:szCs w:val="20"/>
          </w:rPr>
          <w:fldChar w:fldCharType="separate"/>
        </w:r>
        <w:r w:rsidR="00FD3A0A" w:rsidRPr="00954CD9">
          <w:rPr>
            <w:b/>
            <w:bCs/>
            <w:noProof/>
            <w:sz w:val="20"/>
            <w:szCs w:val="20"/>
          </w:rPr>
          <w:t>16</w:t>
        </w:r>
        <w:r w:rsidRPr="00954CD9">
          <w:rPr>
            <w:b/>
            <w:bCs/>
            <w:sz w:val="20"/>
            <w:szCs w:val="20"/>
          </w:rPr>
          <w:fldChar w:fldCharType="end"/>
        </w:r>
      </w:p>
    </w:sdtContent>
  </w:sdt>
  <w:p w14:paraId="726E355B" w14:textId="77777777" w:rsidR="00C14A9A" w:rsidRDefault="00C14A9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52D5" w14:textId="77777777" w:rsidR="00E91A70" w:rsidRDefault="00E91A70" w:rsidP="00075528">
      <w:r>
        <w:separator/>
      </w:r>
    </w:p>
  </w:footnote>
  <w:footnote w:type="continuationSeparator" w:id="0">
    <w:p w14:paraId="0453845E" w14:textId="77777777" w:rsidR="00E91A70" w:rsidRDefault="00E91A70" w:rsidP="00075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95CC5B48"/>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211"/>
        </w:tabs>
        <w:ind w:left="1211"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32CE5660"/>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C693855"/>
    <w:multiLevelType w:val="hybridMultilevel"/>
    <w:tmpl w:val="45DC6464"/>
    <w:lvl w:ilvl="0" w:tplc="DD5A7FE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076EB"/>
    <w:multiLevelType w:val="multilevel"/>
    <w:tmpl w:val="DA245530"/>
    <w:lvl w:ilvl="0">
      <w:start w:val="1"/>
      <w:numFmt w:val="decimal"/>
      <w:lvlText w:val="%1."/>
      <w:lvlJc w:val="left"/>
      <w:pPr>
        <w:ind w:left="786" w:hanging="360"/>
      </w:pPr>
    </w:lvl>
    <w:lvl w:ilvl="1">
      <w:start w:val="1"/>
      <w:numFmt w:val="decimal"/>
      <w:isLgl/>
      <w:lvlText w:val="%1.%2."/>
      <w:lvlJc w:val="left"/>
      <w:pPr>
        <w:ind w:left="900" w:hanging="360"/>
      </w:pPr>
      <w:rPr>
        <w:b w:val="0"/>
      </w:rPr>
    </w:lvl>
    <w:lvl w:ilvl="2">
      <w:start w:val="1"/>
      <w:numFmt w:val="decimal"/>
      <w:isLgl/>
      <w:lvlText w:val="%1.%2.%3."/>
      <w:lvlJc w:val="left"/>
      <w:pPr>
        <w:ind w:left="1374" w:hanging="720"/>
      </w:pPr>
      <w:rPr>
        <w:b/>
      </w:rPr>
    </w:lvl>
    <w:lvl w:ilvl="3">
      <w:start w:val="1"/>
      <w:numFmt w:val="decimal"/>
      <w:isLgl/>
      <w:lvlText w:val="%1.%2.%3.%4."/>
      <w:lvlJc w:val="left"/>
      <w:pPr>
        <w:ind w:left="1488" w:hanging="720"/>
      </w:pPr>
      <w:rPr>
        <w:b/>
      </w:rPr>
    </w:lvl>
    <w:lvl w:ilvl="4">
      <w:start w:val="1"/>
      <w:numFmt w:val="decimal"/>
      <w:isLgl/>
      <w:lvlText w:val="%1.%2.%3.%4.%5."/>
      <w:lvlJc w:val="left"/>
      <w:pPr>
        <w:ind w:left="1962" w:hanging="1080"/>
      </w:pPr>
      <w:rPr>
        <w:b/>
      </w:rPr>
    </w:lvl>
    <w:lvl w:ilvl="5">
      <w:start w:val="1"/>
      <w:numFmt w:val="decimal"/>
      <w:isLgl/>
      <w:lvlText w:val="%1.%2.%3.%4.%5.%6."/>
      <w:lvlJc w:val="left"/>
      <w:pPr>
        <w:ind w:left="2076" w:hanging="1080"/>
      </w:pPr>
      <w:rPr>
        <w:b/>
      </w:rPr>
    </w:lvl>
    <w:lvl w:ilvl="6">
      <w:start w:val="1"/>
      <w:numFmt w:val="decimal"/>
      <w:isLgl/>
      <w:lvlText w:val="%1.%2.%3.%4.%5.%6.%7."/>
      <w:lvlJc w:val="left"/>
      <w:pPr>
        <w:ind w:left="2550" w:hanging="1440"/>
      </w:pPr>
      <w:rPr>
        <w:b/>
      </w:rPr>
    </w:lvl>
    <w:lvl w:ilvl="7">
      <w:start w:val="1"/>
      <w:numFmt w:val="decimal"/>
      <w:isLgl/>
      <w:lvlText w:val="%1.%2.%3.%4.%5.%6.%7.%8."/>
      <w:lvlJc w:val="left"/>
      <w:pPr>
        <w:ind w:left="2664" w:hanging="1440"/>
      </w:pPr>
      <w:rPr>
        <w:b/>
      </w:rPr>
    </w:lvl>
    <w:lvl w:ilvl="8">
      <w:start w:val="1"/>
      <w:numFmt w:val="decimal"/>
      <w:isLgl/>
      <w:lvlText w:val="%1.%2.%3.%4.%5.%6.%7.%8.%9."/>
      <w:lvlJc w:val="left"/>
      <w:pPr>
        <w:ind w:left="3138" w:hanging="1800"/>
      </w:pPr>
      <w:rPr>
        <w:b/>
      </w:rPr>
    </w:lvl>
  </w:abstractNum>
  <w:abstractNum w:abstractNumId="6" w15:restartNumberingAfterBreak="0">
    <w:nsid w:val="13E310DD"/>
    <w:multiLevelType w:val="multilevel"/>
    <w:tmpl w:val="D6BC88A8"/>
    <w:lvl w:ilvl="0">
      <w:start w:val="6"/>
      <w:numFmt w:val="decimal"/>
      <w:lvlText w:val=""/>
      <w:lvlJc w:val="left"/>
      <w:pPr>
        <w:tabs>
          <w:tab w:val="num" w:pos="360"/>
        </w:tabs>
        <w:ind w:left="360" w:hanging="360"/>
      </w:pPr>
      <w:rPr>
        <w:i w:val="0"/>
      </w:rPr>
    </w:lvl>
    <w:lvl w:ilvl="1">
      <w:start w:val="9"/>
      <w:numFmt w:val="decimal"/>
      <w:isLgl/>
      <w:lvlText w:val="%1.%2."/>
      <w:lvlJc w:val="left"/>
      <w:pPr>
        <w:tabs>
          <w:tab w:val="num" w:pos="900"/>
        </w:tabs>
        <w:ind w:left="900" w:hanging="480"/>
      </w:pPr>
    </w:lvl>
    <w:lvl w:ilvl="2">
      <w:start w:val="1"/>
      <w:numFmt w:val="decimal"/>
      <w:isLgl/>
      <w:lvlText w:val="%1.%2.%3."/>
      <w:lvlJc w:val="left"/>
      <w:pPr>
        <w:tabs>
          <w:tab w:val="num" w:pos="1560"/>
        </w:tabs>
        <w:ind w:left="156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760"/>
        </w:tabs>
        <w:ind w:left="2760"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80"/>
        </w:tabs>
        <w:ind w:left="4380" w:hanging="1440"/>
      </w:pPr>
    </w:lvl>
    <w:lvl w:ilvl="8">
      <w:start w:val="1"/>
      <w:numFmt w:val="decimal"/>
      <w:isLgl/>
      <w:lvlText w:val="%1.%2.%3.%4.%5.%6.%7.%8.%9."/>
      <w:lvlJc w:val="left"/>
      <w:pPr>
        <w:tabs>
          <w:tab w:val="num" w:pos="4800"/>
        </w:tabs>
        <w:ind w:left="4800" w:hanging="1440"/>
      </w:pPr>
    </w:lvl>
  </w:abstractNum>
  <w:abstractNum w:abstractNumId="7" w15:restartNumberingAfterBreak="0">
    <w:nsid w:val="169742E8"/>
    <w:multiLevelType w:val="multilevel"/>
    <w:tmpl w:val="122213AE"/>
    <w:lvl w:ilvl="0">
      <w:start w:val="4"/>
      <w:numFmt w:val="decimal"/>
      <w:lvlText w:val="%1."/>
      <w:lvlJc w:val="left"/>
      <w:pPr>
        <w:ind w:left="540" w:hanging="540"/>
      </w:pPr>
      <w:rPr>
        <w:rFonts w:hint="default"/>
        <w:b w:val="0"/>
      </w:rPr>
    </w:lvl>
    <w:lvl w:ilvl="1">
      <w:start w:val="2"/>
      <w:numFmt w:val="decimal"/>
      <w:lvlText w:val="%1.%2."/>
      <w:lvlJc w:val="left"/>
      <w:pPr>
        <w:ind w:left="1080" w:hanging="540"/>
      </w:pPr>
      <w:rPr>
        <w:rFonts w:hint="default"/>
        <w:b w:val="0"/>
      </w:rPr>
    </w:lvl>
    <w:lvl w:ilvl="2">
      <w:start w:val="4"/>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1D8353C6"/>
    <w:multiLevelType w:val="hybridMultilevel"/>
    <w:tmpl w:val="F1FAB508"/>
    <w:lvl w:ilvl="0" w:tplc="9C3E6BF4">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259691A"/>
    <w:multiLevelType w:val="multilevel"/>
    <w:tmpl w:val="4880EC46"/>
    <w:lvl w:ilvl="0">
      <w:start w:val="1"/>
      <w:numFmt w:val="decimal"/>
      <w:lvlText w:val="%1."/>
      <w:lvlJc w:val="left"/>
      <w:pPr>
        <w:ind w:left="405" w:hanging="405"/>
      </w:pPr>
      <w:rPr>
        <w:rFonts w:hint="default"/>
        <w:b/>
      </w:rPr>
    </w:lvl>
    <w:lvl w:ilvl="1">
      <w:start w:val="15"/>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2EE307B"/>
    <w:multiLevelType w:val="multilevel"/>
    <w:tmpl w:val="411889F6"/>
    <w:lvl w:ilvl="0">
      <w:start w:val="4"/>
      <w:numFmt w:val="decimal"/>
      <w:lvlText w:val="%1."/>
      <w:lvlJc w:val="left"/>
      <w:pPr>
        <w:ind w:left="540" w:hanging="540"/>
      </w:pPr>
      <w:rPr>
        <w:rFonts w:hint="default"/>
      </w:rPr>
    </w:lvl>
    <w:lvl w:ilvl="1">
      <w:start w:val="4"/>
      <w:numFmt w:val="decimal"/>
      <w:lvlText w:val="%1.%2."/>
      <w:lvlJc w:val="left"/>
      <w:pPr>
        <w:ind w:left="984" w:hanging="540"/>
      </w:pPr>
      <w:rPr>
        <w:rFonts w:hint="default"/>
      </w:rPr>
    </w:lvl>
    <w:lvl w:ilvl="2">
      <w:start w:val="4"/>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1" w15:restartNumberingAfterBreak="0">
    <w:nsid w:val="23302543"/>
    <w:multiLevelType w:val="multilevel"/>
    <w:tmpl w:val="0000000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23EF4FAE"/>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3" w15:restartNumberingAfterBreak="0">
    <w:nsid w:val="27C14064"/>
    <w:multiLevelType w:val="multilevel"/>
    <w:tmpl w:val="C6ECE66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A3E56E9"/>
    <w:multiLevelType w:val="multilevel"/>
    <w:tmpl w:val="0DC6C720"/>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color w:val="auto"/>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2A4725B0"/>
    <w:multiLevelType w:val="hybridMultilevel"/>
    <w:tmpl w:val="BE4A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C02B38"/>
    <w:multiLevelType w:val="hybridMultilevel"/>
    <w:tmpl w:val="6CFEC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EA663A"/>
    <w:multiLevelType w:val="multilevel"/>
    <w:tmpl w:val="C9C6457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ascii="Times New Roman" w:hAnsi="Times New Roman" w:cs="Times New Roman" w:hint="default"/>
        <w:b/>
      </w:rPr>
    </w:lvl>
    <w:lvl w:ilvl="2">
      <w:start w:val="1"/>
      <w:numFmt w:val="decimal"/>
      <w:lvlText w:val="%1.%2.%3."/>
      <w:lvlJc w:val="left"/>
      <w:pPr>
        <w:tabs>
          <w:tab w:val="num" w:pos="1146"/>
        </w:tabs>
        <w:ind w:left="1146" w:hanging="720"/>
      </w:pPr>
      <w:rPr>
        <w:rFonts w:ascii="Times New Roman" w:hAnsi="Times New Roman" w:cs="Times New Roman" w:hint="default"/>
        <w:b/>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2EAD6F99"/>
    <w:multiLevelType w:val="multilevel"/>
    <w:tmpl w:val="A7C49018"/>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b w:val="0"/>
        <w:bCs/>
        <w:color w:val="auto"/>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33946067"/>
    <w:multiLevelType w:val="hybridMultilevel"/>
    <w:tmpl w:val="6484B80C"/>
    <w:lvl w:ilvl="0" w:tplc="AFAA7A04">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684159D"/>
    <w:multiLevelType w:val="multilevel"/>
    <w:tmpl w:val="D138E35E"/>
    <w:lvl w:ilvl="0">
      <w:start w:val="4"/>
      <w:numFmt w:val="decimal"/>
      <w:lvlText w:val="%1."/>
      <w:lvlJc w:val="left"/>
      <w:pPr>
        <w:ind w:left="540" w:hanging="540"/>
      </w:pPr>
      <w:rPr>
        <w:rFonts w:hint="default"/>
      </w:rPr>
    </w:lvl>
    <w:lvl w:ilvl="1">
      <w:start w:val="4"/>
      <w:numFmt w:val="decimal"/>
      <w:lvlText w:val="%1.%2."/>
      <w:lvlJc w:val="left"/>
      <w:pPr>
        <w:ind w:left="984" w:hanging="540"/>
      </w:pPr>
      <w:rPr>
        <w:rFonts w:hint="default"/>
      </w:rPr>
    </w:lvl>
    <w:lvl w:ilvl="2">
      <w:start w:val="2"/>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2"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396805CC"/>
    <w:multiLevelType w:val="multilevel"/>
    <w:tmpl w:val="78B8B5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bCs/>
        <w:i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A4D64A1"/>
    <w:multiLevelType w:val="multilevel"/>
    <w:tmpl w:val="99F8403A"/>
    <w:lvl w:ilvl="0">
      <w:start w:val="7"/>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DCF747A"/>
    <w:multiLevelType w:val="hybridMultilevel"/>
    <w:tmpl w:val="7DA22964"/>
    <w:lvl w:ilvl="0" w:tplc="04190001">
      <w:start w:val="1"/>
      <w:numFmt w:val="bullet"/>
      <w:lvlText w:val=""/>
      <w:lvlJc w:val="left"/>
      <w:pPr>
        <w:ind w:left="1105" w:hanging="360"/>
      </w:pPr>
      <w:rPr>
        <w:rFonts w:ascii="Symbol" w:hAnsi="Symbol" w:hint="default"/>
      </w:rPr>
    </w:lvl>
    <w:lvl w:ilvl="1" w:tplc="04190003" w:tentative="1">
      <w:start w:val="1"/>
      <w:numFmt w:val="bullet"/>
      <w:lvlText w:val="o"/>
      <w:lvlJc w:val="left"/>
      <w:pPr>
        <w:ind w:left="1825" w:hanging="360"/>
      </w:pPr>
      <w:rPr>
        <w:rFonts w:ascii="Courier New" w:hAnsi="Courier New" w:cs="Courier New" w:hint="default"/>
      </w:rPr>
    </w:lvl>
    <w:lvl w:ilvl="2" w:tplc="04190005" w:tentative="1">
      <w:start w:val="1"/>
      <w:numFmt w:val="bullet"/>
      <w:lvlText w:val=""/>
      <w:lvlJc w:val="left"/>
      <w:pPr>
        <w:ind w:left="2545" w:hanging="360"/>
      </w:pPr>
      <w:rPr>
        <w:rFonts w:ascii="Wingdings" w:hAnsi="Wingdings" w:hint="default"/>
      </w:rPr>
    </w:lvl>
    <w:lvl w:ilvl="3" w:tplc="04190001" w:tentative="1">
      <w:start w:val="1"/>
      <w:numFmt w:val="bullet"/>
      <w:lvlText w:val=""/>
      <w:lvlJc w:val="left"/>
      <w:pPr>
        <w:ind w:left="3265" w:hanging="360"/>
      </w:pPr>
      <w:rPr>
        <w:rFonts w:ascii="Symbol" w:hAnsi="Symbol" w:hint="default"/>
      </w:rPr>
    </w:lvl>
    <w:lvl w:ilvl="4" w:tplc="04190003" w:tentative="1">
      <w:start w:val="1"/>
      <w:numFmt w:val="bullet"/>
      <w:lvlText w:val="o"/>
      <w:lvlJc w:val="left"/>
      <w:pPr>
        <w:ind w:left="3985" w:hanging="360"/>
      </w:pPr>
      <w:rPr>
        <w:rFonts w:ascii="Courier New" w:hAnsi="Courier New" w:cs="Courier New" w:hint="default"/>
      </w:rPr>
    </w:lvl>
    <w:lvl w:ilvl="5" w:tplc="04190005" w:tentative="1">
      <w:start w:val="1"/>
      <w:numFmt w:val="bullet"/>
      <w:lvlText w:val=""/>
      <w:lvlJc w:val="left"/>
      <w:pPr>
        <w:ind w:left="4705" w:hanging="360"/>
      </w:pPr>
      <w:rPr>
        <w:rFonts w:ascii="Wingdings" w:hAnsi="Wingdings" w:hint="default"/>
      </w:rPr>
    </w:lvl>
    <w:lvl w:ilvl="6" w:tplc="04190001" w:tentative="1">
      <w:start w:val="1"/>
      <w:numFmt w:val="bullet"/>
      <w:lvlText w:val=""/>
      <w:lvlJc w:val="left"/>
      <w:pPr>
        <w:ind w:left="5425" w:hanging="360"/>
      </w:pPr>
      <w:rPr>
        <w:rFonts w:ascii="Symbol" w:hAnsi="Symbol" w:hint="default"/>
      </w:rPr>
    </w:lvl>
    <w:lvl w:ilvl="7" w:tplc="04190003" w:tentative="1">
      <w:start w:val="1"/>
      <w:numFmt w:val="bullet"/>
      <w:lvlText w:val="o"/>
      <w:lvlJc w:val="left"/>
      <w:pPr>
        <w:ind w:left="6145" w:hanging="360"/>
      </w:pPr>
      <w:rPr>
        <w:rFonts w:ascii="Courier New" w:hAnsi="Courier New" w:cs="Courier New" w:hint="default"/>
      </w:rPr>
    </w:lvl>
    <w:lvl w:ilvl="8" w:tplc="04190005" w:tentative="1">
      <w:start w:val="1"/>
      <w:numFmt w:val="bullet"/>
      <w:lvlText w:val=""/>
      <w:lvlJc w:val="left"/>
      <w:pPr>
        <w:ind w:left="6865" w:hanging="360"/>
      </w:pPr>
      <w:rPr>
        <w:rFonts w:ascii="Wingdings" w:hAnsi="Wingdings" w:hint="default"/>
      </w:rPr>
    </w:lvl>
  </w:abstractNum>
  <w:abstractNum w:abstractNumId="26"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7" w15:restartNumberingAfterBreak="0">
    <w:nsid w:val="451E5EB1"/>
    <w:multiLevelType w:val="hybridMultilevel"/>
    <w:tmpl w:val="4684CBAC"/>
    <w:lvl w:ilvl="0" w:tplc="FE18776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434C1E"/>
    <w:multiLevelType w:val="multilevel"/>
    <w:tmpl w:val="BF8C168A"/>
    <w:lvl w:ilvl="0">
      <w:start w:val="5"/>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6637913"/>
    <w:multiLevelType w:val="multilevel"/>
    <w:tmpl w:val="56B4BB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467B3C"/>
    <w:multiLevelType w:val="hybridMultilevel"/>
    <w:tmpl w:val="B1BC06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29" w:hanging="360"/>
      </w:pPr>
      <w:rPr>
        <w:rFonts w:ascii="Courier New" w:hAnsi="Courier New" w:cs="Courier New" w:hint="default"/>
      </w:rPr>
    </w:lvl>
    <w:lvl w:ilvl="2" w:tplc="04190005" w:tentative="1">
      <w:start w:val="1"/>
      <w:numFmt w:val="bullet"/>
      <w:lvlText w:val=""/>
      <w:lvlJc w:val="left"/>
      <w:pPr>
        <w:ind w:left="3049" w:hanging="360"/>
      </w:pPr>
      <w:rPr>
        <w:rFonts w:ascii="Wingdings" w:hAnsi="Wingdings" w:hint="default"/>
      </w:rPr>
    </w:lvl>
    <w:lvl w:ilvl="3" w:tplc="04190001" w:tentative="1">
      <w:start w:val="1"/>
      <w:numFmt w:val="bullet"/>
      <w:lvlText w:val=""/>
      <w:lvlJc w:val="left"/>
      <w:pPr>
        <w:ind w:left="3769" w:hanging="360"/>
      </w:pPr>
      <w:rPr>
        <w:rFonts w:ascii="Symbol" w:hAnsi="Symbol" w:hint="default"/>
      </w:rPr>
    </w:lvl>
    <w:lvl w:ilvl="4" w:tplc="04190003" w:tentative="1">
      <w:start w:val="1"/>
      <w:numFmt w:val="bullet"/>
      <w:lvlText w:val="o"/>
      <w:lvlJc w:val="left"/>
      <w:pPr>
        <w:ind w:left="4489" w:hanging="360"/>
      </w:pPr>
      <w:rPr>
        <w:rFonts w:ascii="Courier New" w:hAnsi="Courier New" w:cs="Courier New" w:hint="default"/>
      </w:rPr>
    </w:lvl>
    <w:lvl w:ilvl="5" w:tplc="04190005" w:tentative="1">
      <w:start w:val="1"/>
      <w:numFmt w:val="bullet"/>
      <w:lvlText w:val=""/>
      <w:lvlJc w:val="left"/>
      <w:pPr>
        <w:ind w:left="5209" w:hanging="360"/>
      </w:pPr>
      <w:rPr>
        <w:rFonts w:ascii="Wingdings" w:hAnsi="Wingdings" w:hint="default"/>
      </w:rPr>
    </w:lvl>
    <w:lvl w:ilvl="6" w:tplc="04190001" w:tentative="1">
      <w:start w:val="1"/>
      <w:numFmt w:val="bullet"/>
      <w:lvlText w:val=""/>
      <w:lvlJc w:val="left"/>
      <w:pPr>
        <w:ind w:left="5929" w:hanging="360"/>
      </w:pPr>
      <w:rPr>
        <w:rFonts w:ascii="Symbol" w:hAnsi="Symbol" w:hint="default"/>
      </w:rPr>
    </w:lvl>
    <w:lvl w:ilvl="7" w:tplc="04190003" w:tentative="1">
      <w:start w:val="1"/>
      <w:numFmt w:val="bullet"/>
      <w:lvlText w:val="o"/>
      <w:lvlJc w:val="left"/>
      <w:pPr>
        <w:ind w:left="6649" w:hanging="360"/>
      </w:pPr>
      <w:rPr>
        <w:rFonts w:ascii="Courier New" w:hAnsi="Courier New" w:cs="Courier New" w:hint="default"/>
      </w:rPr>
    </w:lvl>
    <w:lvl w:ilvl="8" w:tplc="04190005" w:tentative="1">
      <w:start w:val="1"/>
      <w:numFmt w:val="bullet"/>
      <w:lvlText w:val=""/>
      <w:lvlJc w:val="left"/>
      <w:pPr>
        <w:ind w:left="7369" w:hanging="360"/>
      </w:pPr>
      <w:rPr>
        <w:rFonts w:ascii="Wingdings" w:hAnsi="Wingdings" w:hint="default"/>
      </w:rPr>
    </w:lvl>
  </w:abstractNum>
  <w:abstractNum w:abstractNumId="31"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1070"/>
        </w:tabs>
        <w:ind w:left="107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32" w15:restartNumberingAfterBreak="0">
    <w:nsid w:val="5ACD3DF4"/>
    <w:multiLevelType w:val="hybridMultilevel"/>
    <w:tmpl w:val="15AA99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C6A1FA1"/>
    <w:multiLevelType w:val="multilevel"/>
    <w:tmpl w:val="95CC5B48"/>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211"/>
        </w:tabs>
        <w:ind w:left="1211"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6232719B"/>
    <w:multiLevelType w:val="multilevel"/>
    <w:tmpl w:val="0A8288B2"/>
    <w:lvl w:ilvl="0">
      <w:start w:val="1"/>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7AB68FA"/>
    <w:multiLevelType w:val="hybridMultilevel"/>
    <w:tmpl w:val="879E6158"/>
    <w:lvl w:ilvl="0" w:tplc="41DCDFAC">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7" w15:restartNumberingAfterBreak="0">
    <w:nsid w:val="6E050CB5"/>
    <w:multiLevelType w:val="multilevel"/>
    <w:tmpl w:val="3B8CE532"/>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E160C00"/>
    <w:multiLevelType w:val="multilevel"/>
    <w:tmpl w:val="4D44B0A4"/>
    <w:lvl w:ilvl="0">
      <w:start w:val="4"/>
      <w:numFmt w:val="decimal"/>
      <w:lvlText w:val="%1."/>
      <w:lvlJc w:val="left"/>
      <w:pPr>
        <w:ind w:left="786" w:hanging="360"/>
      </w:pPr>
      <w:rPr>
        <w:rFonts w:hint="default"/>
      </w:rPr>
    </w:lvl>
    <w:lvl w:ilvl="1">
      <w:start w:val="4"/>
      <w:numFmt w:val="decimal"/>
      <w:isLgl/>
      <w:lvlText w:val="%1.%2."/>
      <w:lvlJc w:val="left"/>
      <w:pPr>
        <w:ind w:left="1197" w:hanging="540"/>
      </w:pPr>
      <w:rPr>
        <w:rFonts w:hint="default"/>
        <w:b w:val="0"/>
      </w:rPr>
    </w:lvl>
    <w:lvl w:ilvl="2">
      <w:start w:val="3"/>
      <w:numFmt w:val="decimal"/>
      <w:isLgl/>
      <w:lvlText w:val="%1.%2.%3."/>
      <w:lvlJc w:val="left"/>
      <w:pPr>
        <w:ind w:left="1608" w:hanging="720"/>
      </w:pPr>
      <w:rPr>
        <w:rFonts w:hint="default"/>
        <w:b w:val="0"/>
      </w:rPr>
    </w:lvl>
    <w:lvl w:ilvl="3">
      <w:start w:val="1"/>
      <w:numFmt w:val="decimal"/>
      <w:isLgl/>
      <w:lvlText w:val="%1.%2.%3.%4."/>
      <w:lvlJc w:val="left"/>
      <w:pPr>
        <w:ind w:left="1839" w:hanging="720"/>
      </w:pPr>
      <w:rPr>
        <w:rFonts w:hint="default"/>
        <w:b w:val="0"/>
      </w:rPr>
    </w:lvl>
    <w:lvl w:ilvl="4">
      <w:start w:val="1"/>
      <w:numFmt w:val="decimal"/>
      <w:isLgl/>
      <w:lvlText w:val="%1.%2.%3.%4.%5."/>
      <w:lvlJc w:val="left"/>
      <w:pPr>
        <w:ind w:left="2430" w:hanging="1080"/>
      </w:pPr>
      <w:rPr>
        <w:rFonts w:hint="default"/>
        <w:b w:val="0"/>
      </w:rPr>
    </w:lvl>
    <w:lvl w:ilvl="5">
      <w:start w:val="1"/>
      <w:numFmt w:val="decimal"/>
      <w:isLgl/>
      <w:lvlText w:val="%1.%2.%3.%4.%5.%6."/>
      <w:lvlJc w:val="left"/>
      <w:pPr>
        <w:ind w:left="2661" w:hanging="1080"/>
      </w:pPr>
      <w:rPr>
        <w:rFonts w:hint="default"/>
        <w:b w:val="0"/>
      </w:rPr>
    </w:lvl>
    <w:lvl w:ilvl="6">
      <w:start w:val="1"/>
      <w:numFmt w:val="decimal"/>
      <w:isLgl/>
      <w:lvlText w:val="%1.%2.%3.%4.%5.%6.%7."/>
      <w:lvlJc w:val="left"/>
      <w:pPr>
        <w:ind w:left="3252" w:hanging="1440"/>
      </w:pPr>
      <w:rPr>
        <w:rFonts w:hint="default"/>
        <w:b w:val="0"/>
      </w:rPr>
    </w:lvl>
    <w:lvl w:ilvl="7">
      <w:start w:val="1"/>
      <w:numFmt w:val="decimal"/>
      <w:isLgl/>
      <w:lvlText w:val="%1.%2.%3.%4.%5.%6.%7.%8."/>
      <w:lvlJc w:val="left"/>
      <w:pPr>
        <w:ind w:left="3483" w:hanging="1440"/>
      </w:pPr>
      <w:rPr>
        <w:rFonts w:hint="default"/>
        <w:b w:val="0"/>
      </w:rPr>
    </w:lvl>
    <w:lvl w:ilvl="8">
      <w:start w:val="1"/>
      <w:numFmt w:val="decimal"/>
      <w:isLgl/>
      <w:lvlText w:val="%1.%2.%3.%4.%5.%6.%7.%8.%9."/>
      <w:lvlJc w:val="left"/>
      <w:pPr>
        <w:ind w:left="4074" w:hanging="1800"/>
      </w:pPr>
      <w:rPr>
        <w:rFonts w:hint="default"/>
        <w:b w:val="0"/>
      </w:rPr>
    </w:lvl>
  </w:abstractNum>
  <w:abstractNum w:abstractNumId="39" w15:restartNumberingAfterBreak="0">
    <w:nsid w:val="729636B9"/>
    <w:multiLevelType w:val="multilevel"/>
    <w:tmpl w:val="D6BC88A8"/>
    <w:lvl w:ilvl="0">
      <w:start w:val="6"/>
      <w:numFmt w:val="decimal"/>
      <w:lvlText w:val=""/>
      <w:lvlJc w:val="left"/>
      <w:pPr>
        <w:tabs>
          <w:tab w:val="num" w:pos="360"/>
        </w:tabs>
        <w:ind w:left="360" w:hanging="360"/>
      </w:pPr>
      <w:rPr>
        <w:rFonts w:hint="default"/>
        <w:i w:val="0"/>
        <w:iCs w:val="0"/>
      </w:rPr>
    </w:lvl>
    <w:lvl w:ilvl="1">
      <w:start w:val="9"/>
      <w:numFmt w:val="decimal"/>
      <w:isLgl/>
      <w:lvlText w:val="%1.%2."/>
      <w:lvlJc w:val="left"/>
      <w:pPr>
        <w:tabs>
          <w:tab w:val="num" w:pos="900"/>
        </w:tabs>
        <w:ind w:left="900" w:hanging="48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40" w15:restartNumberingAfterBreak="0">
    <w:nsid w:val="77F133E0"/>
    <w:multiLevelType w:val="hybridMultilevel"/>
    <w:tmpl w:val="0A327262"/>
    <w:lvl w:ilvl="0" w:tplc="D74872EA">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41" w15:restartNumberingAfterBreak="0">
    <w:nsid w:val="78995D29"/>
    <w:multiLevelType w:val="multilevel"/>
    <w:tmpl w:val="95CC5B48"/>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211"/>
        </w:tabs>
        <w:ind w:left="1211"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 w15:restartNumberingAfterBreak="0">
    <w:nsid w:val="7BD97565"/>
    <w:multiLevelType w:val="multilevel"/>
    <w:tmpl w:val="F1828E28"/>
    <w:lvl w:ilvl="0">
      <w:start w:val="3"/>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79835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40591">
    <w:abstractNumId w:val="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615513">
    <w:abstractNumId w:val="32"/>
  </w:num>
  <w:num w:numId="4" w16cid:durableId="1096363632">
    <w:abstractNumId w:val="30"/>
  </w:num>
  <w:num w:numId="5" w16cid:durableId="469250478">
    <w:abstractNumId w:val="0"/>
  </w:num>
  <w:num w:numId="6" w16cid:durableId="409422923">
    <w:abstractNumId w:val="42"/>
  </w:num>
  <w:num w:numId="7" w16cid:durableId="370232970">
    <w:abstractNumId w:val="38"/>
  </w:num>
  <w:num w:numId="8" w16cid:durableId="1940526428">
    <w:abstractNumId w:val="1"/>
  </w:num>
  <w:num w:numId="9" w16cid:durableId="1562205315">
    <w:abstractNumId w:val="2"/>
  </w:num>
  <w:num w:numId="10" w16cid:durableId="886525825">
    <w:abstractNumId w:val="3"/>
  </w:num>
  <w:num w:numId="11" w16cid:durableId="13457859">
    <w:abstractNumId w:val="11"/>
  </w:num>
  <w:num w:numId="12" w16cid:durableId="1464692707">
    <w:abstractNumId w:val="41"/>
  </w:num>
  <w:num w:numId="13" w16cid:durableId="1143280324">
    <w:abstractNumId w:val="33"/>
  </w:num>
  <w:num w:numId="14" w16cid:durableId="1240017302">
    <w:abstractNumId w:val="21"/>
  </w:num>
  <w:num w:numId="15" w16cid:durableId="1389037377">
    <w:abstractNumId w:val="10"/>
  </w:num>
  <w:num w:numId="16" w16cid:durableId="1422406823">
    <w:abstractNumId w:val="7"/>
  </w:num>
  <w:num w:numId="17" w16cid:durableId="888877670">
    <w:abstractNumId w:val="39"/>
  </w:num>
  <w:num w:numId="18" w16cid:durableId="80609500">
    <w:abstractNumId w:val="32"/>
  </w:num>
  <w:num w:numId="19" w16cid:durableId="275404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0914753">
    <w:abstractNumId w:val="34"/>
  </w:num>
  <w:num w:numId="21" w16cid:durableId="1638995065">
    <w:abstractNumId w:val="9"/>
  </w:num>
  <w:num w:numId="22" w16cid:durableId="71240885">
    <w:abstractNumId w:val="26"/>
  </w:num>
  <w:num w:numId="23" w16cid:durableId="9451768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2092476">
    <w:abstractNumId w:val="23"/>
  </w:num>
  <w:num w:numId="25" w16cid:durableId="52324866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6249849">
    <w:abstractNumId w:val="19"/>
  </w:num>
  <w:num w:numId="27" w16cid:durableId="1591425777">
    <w:abstractNumId w:val="36"/>
  </w:num>
  <w:num w:numId="28" w16cid:durableId="342441565">
    <w:abstractNumId w:val="13"/>
  </w:num>
  <w:num w:numId="29" w16cid:durableId="1201166058">
    <w:abstractNumId w:val="28"/>
  </w:num>
  <w:num w:numId="30" w16cid:durableId="157007044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4700552">
    <w:abstractNumId w:val="14"/>
  </w:num>
  <w:num w:numId="32" w16cid:durableId="838809706">
    <w:abstractNumId w:val="24"/>
  </w:num>
  <w:num w:numId="33" w16cid:durableId="217129854">
    <w:abstractNumId w:val="37"/>
  </w:num>
  <w:num w:numId="34" w16cid:durableId="584344277">
    <w:abstractNumId w:val="18"/>
  </w:num>
  <w:num w:numId="35" w16cid:durableId="1154836317">
    <w:abstractNumId w:val="40"/>
  </w:num>
  <w:num w:numId="36" w16cid:durableId="1155335185">
    <w:abstractNumId w:val="4"/>
  </w:num>
  <w:num w:numId="37" w16cid:durableId="1740518237">
    <w:abstractNumId w:val="35"/>
  </w:num>
  <w:num w:numId="38" w16cid:durableId="1168327163">
    <w:abstractNumId w:val="25"/>
  </w:num>
  <w:num w:numId="39" w16cid:durableId="645861493">
    <w:abstractNumId w:val="27"/>
  </w:num>
  <w:num w:numId="40" w16cid:durableId="554200779">
    <w:abstractNumId w:val="17"/>
  </w:num>
  <w:num w:numId="41" w16cid:durableId="1564827215">
    <w:abstractNumId w:val="16"/>
  </w:num>
  <w:num w:numId="42" w16cid:durableId="151600551">
    <w:abstractNumId w:val="15"/>
  </w:num>
  <w:num w:numId="43" w16cid:durableId="222568353">
    <w:abstractNumId w:val="20"/>
  </w:num>
  <w:num w:numId="44" w16cid:durableId="833182670">
    <w:abstractNumId w:val="8"/>
  </w:num>
  <w:num w:numId="45" w16cid:durableId="21393740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C9"/>
    <w:rsid w:val="000003AD"/>
    <w:rsid w:val="000003E7"/>
    <w:rsid w:val="000005A5"/>
    <w:rsid w:val="00003039"/>
    <w:rsid w:val="00003D76"/>
    <w:rsid w:val="00004EE5"/>
    <w:rsid w:val="000054CE"/>
    <w:rsid w:val="00010945"/>
    <w:rsid w:val="00010FD8"/>
    <w:rsid w:val="00011B8B"/>
    <w:rsid w:val="00013EB3"/>
    <w:rsid w:val="000153A6"/>
    <w:rsid w:val="00015DBF"/>
    <w:rsid w:val="00016501"/>
    <w:rsid w:val="000176F6"/>
    <w:rsid w:val="00020C04"/>
    <w:rsid w:val="000224C0"/>
    <w:rsid w:val="00022A23"/>
    <w:rsid w:val="00022B3E"/>
    <w:rsid w:val="000230C7"/>
    <w:rsid w:val="00023945"/>
    <w:rsid w:val="0002463F"/>
    <w:rsid w:val="0002518A"/>
    <w:rsid w:val="0002747A"/>
    <w:rsid w:val="00027486"/>
    <w:rsid w:val="00030304"/>
    <w:rsid w:val="00030BD5"/>
    <w:rsid w:val="0003133C"/>
    <w:rsid w:val="0003170E"/>
    <w:rsid w:val="000319DC"/>
    <w:rsid w:val="0003261F"/>
    <w:rsid w:val="000356F3"/>
    <w:rsid w:val="00035E9D"/>
    <w:rsid w:val="00035ECB"/>
    <w:rsid w:val="00036A98"/>
    <w:rsid w:val="00036D93"/>
    <w:rsid w:val="00036DA3"/>
    <w:rsid w:val="00036F40"/>
    <w:rsid w:val="000370E4"/>
    <w:rsid w:val="000370F4"/>
    <w:rsid w:val="0003799F"/>
    <w:rsid w:val="00037F28"/>
    <w:rsid w:val="000408C5"/>
    <w:rsid w:val="0004209D"/>
    <w:rsid w:val="0004355A"/>
    <w:rsid w:val="00043DC4"/>
    <w:rsid w:val="00045360"/>
    <w:rsid w:val="000453D7"/>
    <w:rsid w:val="00050F8A"/>
    <w:rsid w:val="00054214"/>
    <w:rsid w:val="00055DC3"/>
    <w:rsid w:val="00055E2E"/>
    <w:rsid w:val="00056BB0"/>
    <w:rsid w:val="000619A9"/>
    <w:rsid w:val="000621B8"/>
    <w:rsid w:val="0006281F"/>
    <w:rsid w:val="00062D40"/>
    <w:rsid w:val="00064937"/>
    <w:rsid w:val="00064A9D"/>
    <w:rsid w:val="00064FFB"/>
    <w:rsid w:val="00065998"/>
    <w:rsid w:val="00065FC9"/>
    <w:rsid w:val="00072AFD"/>
    <w:rsid w:val="00072E7B"/>
    <w:rsid w:val="000738BD"/>
    <w:rsid w:val="00074573"/>
    <w:rsid w:val="00075528"/>
    <w:rsid w:val="0007597B"/>
    <w:rsid w:val="0007636B"/>
    <w:rsid w:val="00080467"/>
    <w:rsid w:val="00081219"/>
    <w:rsid w:val="00081299"/>
    <w:rsid w:val="00081545"/>
    <w:rsid w:val="00081BC7"/>
    <w:rsid w:val="00081FFB"/>
    <w:rsid w:val="00082A4D"/>
    <w:rsid w:val="00083BC3"/>
    <w:rsid w:val="00083CC8"/>
    <w:rsid w:val="00084B13"/>
    <w:rsid w:val="00084E16"/>
    <w:rsid w:val="00084F4F"/>
    <w:rsid w:val="00085B4D"/>
    <w:rsid w:val="000863BD"/>
    <w:rsid w:val="000872A2"/>
    <w:rsid w:val="0009279D"/>
    <w:rsid w:val="000933A0"/>
    <w:rsid w:val="000952CA"/>
    <w:rsid w:val="00096D41"/>
    <w:rsid w:val="0009766A"/>
    <w:rsid w:val="000A0625"/>
    <w:rsid w:val="000A1824"/>
    <w:rsid w:val="000A241F"/>
    <w:rsid w:val="000A67C9"/>
    <w:rsid w:val="000A6D7A"/>
    <w:rsid w:val="000A7C60"/>
    <w:rsid w:val="000B0C19"/>
    <w:rsid w:val="000B0C61"/>
    <w:rsid w:val="000B14E0"/>
    <w:rsid w:val="000B24FC"/>
    <w:rsid w:val="000B3ACF"/>
    <w:rsid w:val="000B4E20"/>
    <w:rsid w:val="000B59BA"/>
    <w:rsid w:val="000B5C5C"/>
    <w:rsid w:val="000B7113"/>
    <w:rsid w:val="000C01BF"/>
    <w:rsid w:val="000C1395"/>
    <w:rsid w:val="000C2F99"/>
    <w:rsid w:val="000C5E49"/>
    <w:rsid w:val="000C601F"/>
    <w:rsid w:val="000C6627"/>
    <w:rsid w:val="000C79DE"/>
    <w:rsid w:val="000C7F6D"/>
    <w:rsid w:val="000D012E"/>
    <w:rsid w:val="000D111B"/>
    <w:rsid w:val="000D262B"/>
    <w:rsid w:val="000D2B56"/>
    <w:rsid w:val="000D42A2"/>
    <w:rsid w:val="000D53F3"/>
    <w:rsid w:val="000D54CE"/>
    <w:rsid w:val="000D6E72"/>
    <w:rsid w:val="000D74B2"/>
    <w:rsid w:val="000E060F"/>
    <w:rsid w:val="000E0F84"/>
    <w:rsid w:val="000E3397"/>
    <w:rsid w:val="000E5769"/>
    <w:rsid w:val="000E75B9"/>
    <w:rsid w:val="000E78E4"/>
    <w:rsid w:val="000E7994"/>
    <w:rsid w:val="000E7FB8"/>
    <w:rsid w:val="000F0155"/>
    <w:rsid w:val="000F078E"/>
    <w:rsid w:val="000F0B53"/>
    <w:rsid w:val="000F1C83"/>
    <w:rsid w:val="000F1CFD"/>
    <w:rsid w:val="000F23CF"/>
    <w:rsid w:val="000F2B5D"/>
    <w:rsid w:val="000F3A31"/>
    <w:rsid w:val="000F414A"/>
    <w:rsid w:val="000F42EF"/>
    <w:rsid w:val="000F4B85"/>
    <w:rsid w:val="000F55D1"/>
    <w:rsid w:val="000F65E5"/>
    <w:rsid w:val="000F7192"/>
    <w:rsid w:val="000F7BDA"/>
    <w:rsid w:val="0010080E"/>
    <w:rsid w:val="00100F48"/>
    <w:rsid w:val="00101B7C"/>
    <w:rsid w:val="00104CEF"/>
    <w:rsid w:val="00104F2E"/>
    <w:rsid w:val="00104FDA"/>
    <w:rsid w:val="00105E52"/>
    <w:rsid w:val="00106031"/>
    <w:rsid w:val="0010643D"/>
    <w:rsid w:val="00107739"/>
    <w:rsid w:val="001078D8"/>
    <w:rsid w:val="00107ACB"/>
    <w:rsid w:val="00110396"/>
    <w:rsid w:val="00111850"/>
    <w:rsid w:val="00111DFC"/>
    <w:rsid w:val="00112499"/>
    <w:rsid w:val="00112C5F"/>
    <w:rsid w:val="001132F6"/>
    <w:rsid w:val="0011378E"/>
    <w:rsid w:val="001170B7"/>
    <w:rsid w:val="001177A9"/>
    <w:rsid w:val="00117D1C"/>
    <w:rsid w:val="00117EF1"/>
    <w:rsid w:val="00120E80"/>
    <w:rsid w:val="00121FEB"/>
    <w:rsid w:val="00122485"/>
    <w:rsid w:val="001224E7"/>
    <w:rsid w:val="00124CDA"/>
    <w:rsid w:val="00125F3D"/>
    <w:rsid w:val="00126842"/>
    <w:rsid w:val="0012779F"/>
    <w:rsid w:val="001302B7"/>
    <w:rsid w:val="00130433"/>
    <w:rsid w:val="00130AA1"/>
    <w:rsid w:val="00131EFA"/>
    <w:rsid w:val="0013226F"/>
    <w:rsid w:val="0013392C"/>
    <w:rsid w:val="0014075A"/>
    <w:rsid w:val="0014096E"/>
    <w:rsid w:val="001409EC"/>
    <w:rsid w:val="0014137C"/>
    <w:rsid w:val="001423A3"/>
    <w:rsid w:val="001423DD"/>
    <w:rsid w:val="00142EF5"/>
    <w:rsid w:val="00143406"/>
    <w:rsid w:val="00143A1C"/>
    <w:rsid w:val="00144167"/>
    <w:rsid w:val="0014471D"/>
    <w:rsid w:val="001458DD"/>
    <w:rsid w:val="00145BD7"/>
    <w:rsid w:val="00146CCB"/>
    <w:rsid w:val="00146E3C"/>
    <w:rsid w:val="0014708F"/>
    <w:rsid w:val="00151A3D"/>
    <w:rsid w:val="00152E1B"/>
    <w:rsid w:val="0015390D"/>
    <w:rsid w:val="00154466"/>
    <w:rsid w:val="001570FE"/>
    <w:rsid w:val="00160C2A"/>
    <w:rsid w:val="00161126"/>
    <w:rsid w:val="001619E3"/>
    <w:rsid w:val="00162C9E"/>
    <w:rsid w:val="00162CD9"/>
    <w:rsid w:val="0016395E"/>
    <w:rsid w:val="001662EE"/>
    <w:rsid w:val="00166F9A"/>
    <w:rsid w:val="00167356"/>
    <w:rsid w:val="00167C52"/>
    <w:rsid w:val="00167D0B"/>
    <w:rsid w:val="00173C8B"/>
    <w:rsid w:val="00173E75"/>
    <w:rsid w:val="00177441"/>
    <w:rsid w:val="00180E26"/>
    <w:rsid w:val="00181290"/>
    <w:rsid w:val="00181571"/>
    <w:rsid w:val="00181753"/>
    <w:rsid w:val="0018339C"/>
    <w:rsid w:val="001842B5"/>
    <w:rsid w:val="001844BF"/>
    <w:rsid w:val="001846B5"/>
    <w:rsid w:val="00184DE8"/>
    <w:rsid w:val="00186585"/>
    <w:rsid w:val="00187546"/>
    <w:rsid w:val="00187F32"/>
    <w:rsid w:val="00190C44"/>
    <w:rsid w:val="00190C4D"/>
    <w:rsid w:val="00191D31"/>
    <w:rsid w:val="00192F6E"/>
    <w:rsid w:val="00193EC2"/>
    <w:rsid w:val="001945ED"/>
    <w:rsid w:val="001A099A"/>
    <w:rsid w:val="001A15F2"/>
    <w:rsid w:val="001A2EED"/>
    <w:rsid w:val="001A2F66"/>
    <w:rsid w:val="001A5631"/>
    <w:rsid w:val="001A5A29"/>
    <w:rsid w:val="001A5D45"/>
    <w:rsid w:val="001A67C3"/>
    <w:rsid w:val="001B0289"/>
    <w:rsid w:val="001B0A9C"/>
    <w:rsid w:val="001B178E"/>
    <w:rsid w:val="001B197A"/>
    <w:rsid w:val="001B4097"/>
    <w:rsid w:val="001B417E"/>
    <w:rsid w:val="001B5250"/>
    <w:rsid w:val="001B68DB"/>
    <w:rsid w:val="001C047D"/>
    <w:rsid w:val="001C12A6"/>
    <w:rsid w:val="001C27B2"/>
    <w:rsid w:val="001C2BC9"/>
    <w:rsid w:val="001C300F"/>
    <w:rsid w:val="001C323E"/>
    <w:rsid w:val="001C391C"/>
    <w:rsid w:val="001C5E07"/>
    <w:rsid w:val="001C67B8"/>
    <w:rsid w:val="001C6D1B"/>
    <w:rsid w:val="001C70F2"/>
    <w:rsid w:val="001C797C"/>
    <w:rsid w:val="001D02EF"/>
    <w:rsid w:val="001D1095"/>
    <w:rsid w:val="001D21FE"/>
    <w:rsid w:val="001D26DD"/>
    <w:rsid w:val="001D37EB"/>
    <w:rsid w:val="001D39ED"/>
    <w:rsid w:val="001D3DCF"/>
    <w:rsid w:val="001D47E4"/>
    <w:rsid w:val="001D4A2D"/>
    <w:rsid w:val="001D4FE0"/>
    <w:rsid w:val="001D591E"/>
    <w:rsid w:val="001D677F"/>
    <w:rsid w:val="001D6DCC"/>
    <w:rsid w:val="001D74CA"/>
    <w:rsid w:val="001D74E9"/>
    <w:rsid w:val="001D77E3"/>
    <w:rsid w:val="001E001D"/>
    <w:rsid w:val="001E0B33"/>
    <w:rsid w:val="001E1DC2"/>
    <w:rsid w:val="001E2AF1"/>
    <w:rsid w:val="001E32E8"/>
    <w:rsid w:val="001E3756"/>
    <w:rsid w:val="001E38C0"/>
    <w:rsid w:val="001E5457"/>
    <w:rsid w:val="001E653C"/>
    <w:rsid w:val="001E7579"/>
    <w:rsid w:val="001E7CFB"/>
    <w:rsid w:val="001F152E"/>
    <w:rsid w:val="001F32BF"/>
    <w:rsid w:val="001F3688"/>
    <w:rsid w:val="001F7C52"/>
    <w:rsid w:val="00201521"/>
    <w:rsid w:val="0020337A"/>
    <w:rsid w:val="002034A3"/>
    <w:rsid w:val="002034B2"/>
    <w:rsid w:val="00203811"/>
    <w:rsid w:val="00204BC4"/>
    <w:rsid w:val="0020581A"/>
    <w:rsid w:val="002059D2"/>
    <w:rsid w:val="00210C2B"/>
    <w:rsid w:val="00211348"/>
    <w:rsid w:val="002113AE"/>
    <w:rsid w:val="00211B21"/>
    <w:rsid w:val="00213FD8"/>
    <w:rsid w:val="00214F55"/>
    <w:rsid w:val="002152B0"/>
    <w:rsid w:val="00216395"/>
    <w:rsid w:val="002176BA"/>
    <w:rsid w:val="00220418"/>
    <w:rsid w:val="00220CC4"/>
    <w:rsid w:val="002218E3"/>
    <w:rsid w:val="00224D58"/>
    <w:rsid w:val="00225191"/>
    <w:rsid w:val="00225334"/>
    <w:rsid w:val="002316D6"/>
    <w:rsid w:val="00231D70"/>
    <w:rsid w:val="0023227F"/>
    <w:rsid w:val="00232618"/>
    <w:rsid w:val="00234A9F"/>
    <w:rsid w:val="0023591A"/>
    <w:rsid w:val="00235F94"/>
    <w:rsid w:val="00236A3C"/>
    <w:rsid w:val="00236E8E"/>
    <w:rsid w:val="002402A9"/>
    <w:rsid w:val="00242189"/>
    <w:rsid w:val="00243363"/>
    <w:rsid w:val="00243668"/>
    <w:rsid w:val="00243CF9"/>
    <w:rsid w:val="0024438E"/>
    <w:rsid w:val="002443E4"/>
    <w:rsid w:val="002456C9"/>
    <w:rsid w:val="00245EA9"/>
    <w:rsid w:val="00246844"/>
    <w:rsid w:val="00246E74"/>
    <w:rsid w:val="00247EE4"/>
    <w:rsid w:val="00250285"/>
    <w:rsid w:val="0025051C"/>
    <w:rsid w:val="002508AF"/>
    <w:rsid w:val="00250B24"/>
    <w:rsid w:val="00253DEB"/>
    <w:rsid w:val="00254260"/>
    <w:rsid w:val="002542A5"/>
    <w:rsid w:val="00254885"/>
    <w:rsid w:val="002548FC"/>
    <w:rsid w:val="0025529D"/>
    <w:rsid w:val="0025533C"/>
    <w:rsid w:val="0025584D"/>
    <w:rsid w:val="002563A8"/>
    <w:rsid w:val="00260B41"/>
    <w:rsid w:val="00262116"/>
    <w:rsid w:val="0026304C"/>
    <w:rsid w:val="0026475E"/>
    <w:rsid w:val="002648E8"/>
    <w:rsid w:val="00265A67"/>
    <w:rsid w:val="00265CFE"/>
    <w:rsid w:val="00266078"/>
    <w:rsid w:val="00266B34"/>
    <w:rsid w:val="00266F23"/>
    <w:rsid w:val="00267240"/>
    <w:rsid w:val="00267D06"/>
    <w:rsid w:val="00270DF4"/>
    <w:rsid w:val="0027166C"/>
    <w:rsid w:val="0027318A"/>
    <w:rsid w:val="002742A7"/>
    <w:rsid w:val="0027749B"/>
    <w:rsid w:val="00277BF0"/>
    <w:rsid w:val="00282D98"/>
    <w:rsid w:val="002837DF"/>
    <w:rsid w:val="00284201"/>
    <w:rsid w:val="002852F0"/>
    <w:rsid w:val="00286387"/>
    <w:rsid w:val="0028688A"/>
    <w:rsid w:val="002870AB"/>
    <w:rsid w:val="00291F5C"/>
    <w:rsid w:val="00292100"/>
    <w:rsid w:val="00292FD6"/>
    <w:rsid w:val="00293210"/>
    <w:rsid w:val="00294181"/>
    <w:rsid w:val="00296763"/>
    <w:rsid w:val="00297300"/>
    <w:rsid w:val="00297E3D"/>
    <w:rsid w:val="002A0CCD"/>
    <w:rsid w:val="002A337F"/>
    <w:rsid w:val="002A4D1E"/>
    <w:rsid w:val="002A4D64"/>
    <w:rsid w:val="002A5612"/>
    <w:rsid w:val="002A5B40"/>
    <w:rsid w:val="002B0296"/>
    <w:rsid w:val="002B2AE2"/>
    <w:rsid w:val="002B2DD1"/>
    <w:rsid w:val="002B353F"/>
    <w:rsid w:val="002B3B17"/>
    <w:rsid w:val="002B4FB3"/>
    <w:rsid w:val="002B6920"/>
    <w:rsid w:val="002B728F"/>
    <w:rsid w:val="002B774F"/>
    <w:rsid w:val="002C2F8E"/>
    <w:rsid w:val="002C6106"/>
    <w:rsid w:val="002C6E2A"/>
    <w:rsid w:val="002D1AC2"/>
    <w:rsid w:val="002D3C9F"/>
    <w:rsid w:val="002D421E"/>
    <w:rsid w:val="002D4529"/>
    <w:rsid w:val="002D4B00"/>
    <w:rsid w:val="002D5C4E"/>
    <w:rsid w:val="002D5CBF"/>
    <w:rsid w:val="002D7993"/>
    <w:rsid w:val="002D79D9"/>
    <w:rsid w:val="002E0C73"/>
    <w:rsid w:val="002E2D88"/>
    <w:rsid w:val="002E3DD9"/>
    <w:rsid w:val="002E45FA"/>
    <w:rsid w:val="002E4A59"/>
    <w:rsid w:val="002E67EE"/>
    <w:rsid w:val="002F01C1"/>
    <w:rsid w:val="002F01C5"/>
    <w:rsid w:val="002F064F"/>
    <w:rsid w:val="002F15B0"/>
    <w:rsid w:val="002F1777"/>
    <w:rsid w:val="002F3824"/>
    <w:rsid w:val="002F4A10"/>
    <w:rsid w:val="002F5540"/>
    <w:rsid w:val="002F58A3"/>
    <w:rsid w:val="002F7D63"/>
    <w:rsid w:val="00300C92"/>
    <w:rsid w:val="00301A10"/>
    <w:rsid w:val="00301B0E"/>
    <w:rsid w:val="00301EEC"/>
    <w:rsid w:val="003047CF"/>
    <w:rsid w:val="003057FB"/>
    <w:rsid w:val="003067CE"/>
    <w:rsid w:val="00307EDD"/>
    <w:rsid w:val="003111EC"/>
    <w:rsid w:val="0031129E"/>
    <w:rsid w:val="00311886"/>
    <w:rsid w:val="00313124"/>
    <w:rsid w:val="003136EC"/>
    <w:rsid w:val="00314328"/>
    <w:rsid w:val="00314C74"/>
    <w:rsid w:val="00315E00"/>
    <w:rsid w:val="00316439"/>
    <w:rsid w:val="0031757A"/>
    <w:rsid w:val="003202BC"/>
    <w:rsid w:val="003205E3"/>
    <w:rsid w:val="003246FF"/>
    <w:rsid w:val="00324C90"/>
    <w:rsid w:val="00325E87"/>
    <w:rsid w:val="00326DAE"/>
    <w:rsid w:val="00327BD1"/>
    <w:rsid w:val="00327C24"/>
    <w:rsid w:val="00327DB5"/>
    <w:rsid w:val="00332E0A"/>
    <w:rsid w:val="00333D4C"/>
    <w:rsid w:val="00334C5C"/>
    <w:rsid w:val="00334F7C"/>
    <w:rsid w:val="003378CB"/>
    <w:rsid w:val="00343881"/>
    <w:rsid w:val="003439CE"/>
    <w:rsid w:val="003439F3"/>
    <w:rsid w:val="0034481C"/>
    <w:rsid w:val="003451CB"/>
    <w:rsid w:val="003464E0"/>
    <w:rsid w:val="00347C62"/>
    <w:rsid w:val="00347CC3"/>
    <w:rsid w:val="00353490"/>
    <w:rsid w:val="00354A75"/>
    <w:rsid w:val="00354CD0"/>
    <w:rsid w:val="00360F87"/>
    <w:rsid w:val="00360F91"/>
    <w:rsid w:val="003619DC"/>
    <w:rsid w:val="003622C2"/>
    <w:rsid w:val="0036436F"/>
    <w:rsid w:val="0036504B"/>
    <w:rsid w:val="003668CC"/>
    <w:rsid w:val="00367CA6"/>
    <w:rsid w:val="00367D3E"/>
    <w:rsid w:val="003736CF"/>
    <w:rsid w:val="0037397F"/>
    <w:rsid w:val="00374060"/>
    <w:rsid w:val="0037510B"/>
    <w:rsid w:val="0037593B"/>
    <w:rsid w:val="00376ABF"/>
    <w:rsid w:val="0038137D"/>
    <w:rsid w:val="00381A05"/>
    <w:rsid w:val="00382223"/>
    <w:rsid w:val="00382872"/>
    <w:rsid w:val="00382D07"/>
    <w:rsid w:val="003832DB"/>
    <w:rsid w:val="00383A43"/>
    <w:rsid w:val="0038431E"/>
    <w:rsid w:val="003846E2"/>
    <w:rsid w:val="0038533F"/>
    <w:rsid w:val="003857CA"/>
    <w:rsid w:val="00385EAF"/>
    <w:rsid w:val="00387124"/>
    <w:rsid w:val="00390A1C"/>
    <w:rsid w:val="00390CB2"/>
    <w:rsid w:val="00391838"/>
    <w:rsid w:val="003925E6"/>
    <w:rsid w:val="00392C19"/>
    <w:rsid w:val="00392EEE"/>
    <w:rsid w:val="00393098"/>
    <w:rsid w:val="003937DC"/>
    <w:rsid w:val="00393EE2"/>
    <w:rsid w:val="00394DE6"/>
    <w:rsid w:val="00395E76"/>
    <w:rsid w:val="003A0126"/>
    <w:rsid w:val="003A0E6D"/>
    <w:rsid w:val="003A364E"/>
    <w:rsid w:val="003A45C7"/>
    <w:rsid w:val="003A5228"/>
    <w:rsid w:val="003A5D11"/>
    <w:rsid w:val="003A66A2"/>
    <w:rsid w:val="003A7107"/>
    <w:rsid w:val="003B0E44"/>
    <w:rsid w:val="003B198B"/>
    <w:rsid w:val="003B2190"/>
    <w:rsid w:val="003B262E"/>
    <w:rsid w:val="003B29DF"/>
    <w:rsid w:val="003B2F39"/>
    <w:rsid w:val="003B490B"/>
    <w:rsid w:val="003B60BC"/>
    <w:rsid w:val="003B65C2"/>
    <w:rsid w:val="003B7507"/>
    <w:rsid w:val="003B7884"/>
    <w:rsid w:val="003C00CB"/>
    <w:rsid w:val="003C12A5"/>
    <w:rsid w:val="003C222B"/>
    <w:rsid w:val="003C336B"/>
    <w:rsid w:val="003C5562"/>
    <w:rsid w:val="003C5675"/>
    <w:rsid w:val="003C5CFA"/>
    <w:rsid w:val="003C65B7"/>
    <w:rsid w:val="003C720E"/>
    <w:rsid w:val="003C76DB"/>
    <w:rsid w:val="003D0D36"/>
    <w:rsid w:val="003D0DB4"/>
    <w:rsid w:val="003D0FED"/>
    <w:rsid w:val="003D1E91"/>
    <w:rsid w:val="003D3390"/>
    <w:rsid w:val="003D646D"/>
    <w:rsid w:val="003D7C71"/>
    <w:rsid w:val="003E07B5"/>
    <w:rsid w:val="003E160E"/>
    <w:rsid w:val="003E33B4"/>
    <w:rsid w:val="003E3BC1"/>
    <w:rsid w:val="003E47EC"/>
    <w:rsid w:val="003E47EE"/>
    <w:rsid w:val="003E50DC"/>
    <w:rsid w:val="003E56F7"/>
    <w:rsid w:val="003E5B7D"/>
    <w:rsid w:val="003E60E7"/>
    <w:rsid w:val="003E6878"/>
    <w:rsid w:val="003E74CF"/>
    <w:rsid w:val="003F1A54"/>
    <w:rsid w:val="003F2027"/>
    <w:rsid w:val="003F2C01"/>
    <w:rsid w:val="003F37C3"/>
    <w:rsid w:val="003F4FCE"/>
    <w:rsid w:val="003F531E"/>
    <w:rsid w:val="003F57D3"/>
    <w:rsid w:val="003F6875"/>
    <w:rsid w:val="003F696C"/>
    <w:rsid w:val="0040180F"/>
    <w:rsid w:val="00403AB2"/>
    <w:rsid w:val="00404307"/>
    <w:rsid w:val="0040693F"/>
    <w:rsid w:val="004109AF"/>
    <w:rsid w:val="0041148F"/>
    <w:rsid w:val="0041182E"/>
    <w:rsid w:val="004137B9"/>
    <w:rsid w:val="00413B79"/>
    <w:rsid w:val="00413C44"/>
    <w:rsid w:val="004142A5"/>
    <w:rsid w:val="00414478"/>
    <w:rsid w:val="004148A0"/>
    <w:rsid w:val="00416102"/>
    <w:rsid w:val="00416319"/>
    <w:rsid w:val="004168E4"/>
    <w:rsid w:val="00416A48"/>
    <w:rsid w:val="00421858"/>
    <w:rsid w:val="0042289E"/>
    <w:rsid w:val="00422DD9"/>
    <w:rsid w:val="00422E3E"/>
    <w:rsid w:val="0042312C"/>
    <w:rsid w:val="004232F5"/>
    <w:rsid w:val="0042466A"/>
    <w:rsid w:val="00426A14"/>
    <w:rsid w:val="00427AAF"/>
    <w:rsid w:val="00431691"/>
    <w:rsid w:val="00431DA6"/>
    <w:rsid w:val="00432C7B"/>
    <w:rsid w:val="00433EB2"/>
    <w:rsid w:val="00434401"/>
    <w:rsid w:val="004363BD"/>
    <w:rsid w:val="00436ED1"/>
    <w:rsid w:val="00440072"/>
    <w:rsid w:val="00441753"/>
    <w:rsid w:val="00441C0F"/>
    <w:rsid w:val="0044259C"/>
    <w:rsid w:val="004427FF"/>
    <w:rsid w:val="0044285A"/>
    <w:rsid w:val="00443597"/>
    <w:rsid w:val="00443A65"/>
    <w:rsid w:val="00444662"/>
    <w:rsid w:val="0044498A"/>
    <w:rsid w:val="00446101"/>
    <w:rsid w:val="004472D2"/>
    <w:rsid w:val="00452334"/>
    <w:rsid w:val="00452E5B"/>
    <w:rsid w:val="00453CE4"/>
    <w:rsid w:val="00454111"/>
    <w:rsid w:val="00455E05"/>
    <w:rsid w:val="00456A87"/>
    <w:rsid w:val="00456B50"/>
    <w:rsid w:val="004570E5"/>
    <w:rsid w:val="004573CD"/>
    <w:rsid w:val="00457EDB"/>
    <w:rsid w:val="00461070"/>
    <w:rsid w:val="004627AD"/>
    <w:rsid w:val="0046306D"/>
    <w:rsid w:val="0046368B"/>
    <w:rsid w:val="0046494F"/>
    <w:rsid w:val="00466F85"/>
    <w:rsid w:val="0046780F"/>
    <w:rsid w:val="0047099F"/>
    <w:rsid w:val="00471C38"/>
    <w:rsid w:val="00472C49"/>
    <w:rsid w:val="00472E3D"/>
    <w:rsid w:val="00473CC4"/>
    <w:rsid w:val="00473CEB"/>
    <w:rsid w:val="004761C0"/>
    <w:rsid w:val="004766CB"/>
    <w:rsid w:val="004778E8"/>
    <w:rsid w:val="00477C9B"/>
    <w:rsid w:val="00480441"/>
    <w:rsid w:val="004817E6"/>
    <w:rsid w:val="00481E59"/>
    <w:rsid w:val="004835A9"/>
    <w:rsid w:val="0048413E"/>
    <w:rsid w:val="00485908"/>
    <w:rsid w:val="0048647B"/>
    <w:rsid w:val="004869D1"/>
    <w:rsid w:val="00486B5A"/>
    <w:rsid w:val="00486C7F"/>
    <w:rsid w:val="00486D73"/>
    <w:rsid w:val="004903F2"/>
    <w:rsid w:val="004918FB"/>
    <w:rsid w:val="00491DCB"/>
    <w:rsid w:val="00492135"/>
    <w:rsid w:val="004922DB"/>
    <w:rsid w:val="00492FE1"/>
    <w:rsid w:val="0049358A"/>
    <w:rsid w:val="00495B57"/>
    <w:rsid w:val="00496542"/>
    <w:rsid w:val="004978C2"/>
    <w:rsid w:val="004A052A"/>
    <w:rsid w:val="004A0608"/>
    <w:rsid w:val="004A0E67"/>
    <w:rsid w:val="004A0F39"/>
    <w:rsid w:val="004A1421"/>
    <w:rsid w:val="004A1DBB"/>
    <w:rsid w:val="004A218F"/>
    <w:rsid w:val="004A2666"/>
    <w:rsid w:val="004A2A1C"/>
    <w:rsid w:val="004A2E18"/>
    <w:rsid w:val="004A30C2"/>
    <w:rsid w:val="004A495E"/>
    <w:rsid w:val="004A4E8F"/>
    <w:rsid w:val="004A4F68"/>
    <w:rsid w:val="004A6500"/>
    <w:rsid w:val="004A68ED"/>
    <w:rsid w:val="004A7237"/>
    <w:rsid w:val="004A78CB"/>
    <w:rsid w:val="004B0845"/>
    <w:rsid w:val="004B20E4"/>
    <w:rsid w:val="004B59D5"/>
    <w:rsid w:val="004B7387"/>
    <w:rsid w:val="004C2306"/>
    <w:rsid w:val="004C3004"/>
    <w:rsid w:val="004C39B4"/>
    <w:rsid w:val="004C3F26"/>
    <w:rsid w:val="004D131F"/>
    <w:rsid w:val="004D1B47"/>
    <w:rsid w:val="004D2281"/>
    <w:rsid w:val="004D2634"/>
    <w:rsid w:val="004D2D44"/>
    <w:rsid w:val="004D2D50"/>
    <w:rsid w:val="004D30D8"/>
    <w:rsid w:val="004E1948"/>
    <w:rsid w:val="004E2FA1"/>
    <w:rsid w:val="004E3A1F"/>
    <w:rsid w:val="004E42F3"/>
    <w:rsid w:val="004E5D17"/>
    <w:rsid w:val="004E6046"/>
    <w:rsid w:val="004E6DD1"/>
    <w:rsid w:val="004E73D7"/>
    <w:rsid w:val="004F05C7"/>
    <w:rsid w:val="004F0D5B"/>
    <w:rsid w:val="004F1DA0"/>
    <w:rsid w:val="004F212C"/>
    <w:rsid w:val="004F2443"/>
    <w:rsid w:val="004F4144"/>
    <w:rsid w:val="004F4E19"/>
    <w:rsid w:val="004F73C5"/>
    <w:rsid w:val="00500307"/>
    <w:rsid w:val="005022EB"/>
    <w:rsid w:val="0050243D"/>
    <w:rsid w:val="00503D69"/>
    <w:rsid w:val="005047D5"/>
    <w:rsid w:val="00506BD8"/>
    <w:rsid w:val="00507A28"/>
    <w:rsid w:val="0051155D"/>
    <w:rsid w:val="00514AC4"/>
    <w:rsid w:val="00515084"/>
    <w:rsid w:val="00515EE4"/>
    <w:rsid w:val="00516A11"/>
    <w:rsid w:val="005177DB"/>
    <w:rsid w:val="00521A10"/>
    <w:rsid w:val="00522001"/>
    <w:rsid w:val="00526997"/>
    <w:rsid w:val="005332B5"/>
    <w:rsid w:val="005337D8"/>
    <w:rsid w:val="0053738E"/>
    <w:rsid w:val="005418B2"/>
    <w:rsid w:val="00541B78"/>
    <w:rsid w:val="00542727"/>
    <w:rsid w:val="005430C0"/>
    <w:rsid w:val="0054459F"/>
    <w:rsid w:val="00545DB1"/>
    <w:rsid w:val="00546C2D"/>
    <w:rsid w:val="00547E75"/>
    <w:rsid w:val="00550D10"/>
    <w:rsid w:val="005511ED"/>
    <w:rsid w:val="005516F9"/>
    <w:rsid w:val="00553964"/>
    <w:rsid w:val="005559FA"/>
    <w:rsid w:val="00555EA9"/>
    <w:rsid w:val="00561227"/>
    <w:rsid w:val="0056137F"/>
    <w:rsid w:val="00561C1C"/>
    <w:rsid w:val="00562113"/>
    <w:rsid w:val="005630B4"/>
    <w:rsid w:val="00563B7B"/>
    <w:rsid w:val="00564650"/>
    <w:rsid w:val="0056569D"/>
    <w:rsid w:val="00566291"/>
    <w:rsid w:val="005668ED"/>
    <w:rsid w:val="005672E2"/>
    <w:rsid w:val="00570BA8"/>
    <w:rsid w:val="005714F8"/>
    <w:rsid w:val="0057290A"/>
    <w:rsid w:val="00573BDD"/>
    <w:rsid w:val="00573E99"/>
    <w:rsid w:val="005740C3"/>
    <w:rsid w:val="00577DB4"/>
    <w:rsid w:val="005810F1"/>
    <w:rsid w:val="00581EFD"/>
    <w:rsid w:val="00582A26"/>
    <w:rsid w:val="00583084"/>
    <w:rsid w:val="00583C45"/>
    <w:rsid w:val="00583FB0"/>
    <w:rsid w:val="005845D4"/>
    <w:rsid w:val="00584666"/>
    <w:rsid w:val="00584721"/>
    <w:rsid w:val="0058609A"/>
    <w:rsid w:val="005871C5"/>
    <w:rsid w:val="00587ECB"/>
    <w:rsid w:val="00591258"/>
    <w:rsid w:val="00591B3E"/>
    <w:rsid w:val="00592A83"/>
    <w:rsid w:val="0059380E"/>
    <w:rsid w:val="00594084"/>
    <w:rsid w:val="0059487C"/>
    <w:rsid w:val="005952B6"/>
    <w:rsid w:val="0059587C"/>
    <w:rsid w:val="005967C5"/>
    <w:rsid w:val="005A1F58"/>
    <w:rsid w:val="005A27CC"/>
    <w:rsid w:val="005A4985"/>
    <w:rsid w:val="005A51C9"/>
    <w:rsid w:val="005B1652"/>
    <w:rsid w:val="005B4200"/>
    <w:rsid w:val="005B517B"/>
    <w:rsid w:val="005B6936"/>
    <w:rsid w:val="005C1FC4"/>
    <w:rsid w:val="005C2DE3"/>
    <w:rsid w:val="005C3857"/>
    <w:rsid w:val="005C47A4"/>
    <w:rsid w:val="005C5B42"/>
    <w:rsid w:val="005C5B97"/>
    <w:rsid w:val="005C7725"/>
    <w:rsid w:val="005C7D68"/>
    <w:rsid w:val="005C7E40"/>
    <w:rsid w:val="005D0CA6"/>
    <w:rsid w:val="005D1995"/>
    <w:rsid w:val="005D19D7"/>
    <w:rsid w:val="005D1B10"/>
    <w:rsid w:val="005D208D"/>
    <w:rsid w:val="005D20D5"/>
    <w:rsid w:val="005D2288"/>
    <w:rsid w:val="005D23AC"/>
    <w:rsid w:val="005D2972"/>
    <w:rsid w:val="005D3B13"/>
    <w:rsid w:val="005D4E69"/>
    <w:rsid w:val="005D5EB2"/>
    <w:rsid w:val="005D7079"/>
    <w:rsid w:val="005D71B7"/>
    <w:rsid w:val="005D7F72"/>
    <w:rsid w:val="005E267F"/>
    <w:rsid w:val="005E26DF"/>
    <w:rsid w:val="005E2814"/>
    <w:rsid w:val="005E3952"/>
    <w:rsid w:val="005E4CC6"/>
    <w:rsid w:val="005E57F8"/>
    <w:rsid w:val="005E6245"/>
    <w:rsid w:val="005E6862"/>
    <w:rsid w:val="005F2A68"/>
    <w:rsid w:val="005F452F"/>
    <w:rsid w:val="005F4740"/>
    <w:rsid w:val="005F5488"/>
    <w:rsid w:val="0060284E"/>
    <w:rsid w:val="00603DF6"/>
    <w:rsid w:val="0060677B"/>
    <w:rsid w:val="006067C1"/>
    <w:rsid w:val="0060682B"/>
    <w:rsid w:val="00606D42"/>
    <w:rsid w:val="00611D34"/>
    <w:rsid w:val="00612D6A"/>
    <w:rsid w:val="006159E8"/>
    <w:rsid w:val="00616155"/>
    <w:rsid w:val="006162F8"/>
    <w:rsid w:val="00616559"/>
    <w:rsid w:val="00616B1D"/>
    <w:rsid w:val="00616F6C"/>
    <w:rsid w:val="00620EDB"/>
    <w:rsid w:val="0062192E"/>
    <w:rsid w:val="0062402B"/>
    <w:rsid w:val="006244D9"/>
    <w:rsid w:val="00624C17"/>
    <w:rsid w:val="00625666"/>
    <w:rsid w:val="006324E5"/>
    <w:rsid w:val="00632EAE"/>
    <w:rsid w:val="0063350D"/>
    <w:rsid w:val="00633A23"/>
    <w:rsid w:val="00634576"/>
    <w:rsid w:val="006349AB"/>
    <w:rsid w:val="00634D5A"/>
    <w:rsid w:val="00635940"/>
    <w:rsid w:val="00635D7E"/>
    <w:rsid w:val="00636BDC"/>
    <w:rsid w:val="00636C8A"/>
    <w:rsid w:val="00640199"/>
    <w:rsid w:val="006412DC"/>
    <w:rsid w:val="0064175F"/>
    <w:rsid w:val="00641FBC"/>
    <w:rsid w:val="00642EB1"/>
    <w:rsid w:val="00646140"/>
    <w:rsid w:val="0064642E"/>
    <w:rsid w:val="00650617"/>
    <w:rsid w:val="00650AE9"/>
    <w:rsid w:val="00652CA2"/>
    <w:rsid w:val="0065481E"/>
    <w:rsid w:val="00655E72"/>
    <w:rsid w:val="00657118"/>
    <w:rsid w:val="00661F6D"/>
    <w:rsid w:val="0067089D"/>
    <w:rsid w:val="00671248"/>
    <w:rsid w:val="0067569F"/>
    <w:rsid w:val="00675886"/>
    <w:rsid w:val="0067695B"/>
    <w:rsid w:val="006806DC"/>
    <w:rsid w:val="00681557"/>
    <w:rsid w:val="006817E8"/>
    <w:rsid w:val="006824E9"/>
    <w:rsid w:val="00684A17"/>
    <w:rsid w:val="006854CF"/>
    <w:rsid w:val="00686641"/>
    <w:rsid w:val="00686FF8"/>
    <w:rsid w:val="00692BE6"/>
    <w:rsid w:val="00693E84"/>
    <w:rsid w:val="00694509"/>
    <w:rsid w:val="00695A85"/>
    <w:rsid w:val="006960D9"/>
    <w:rsid w:val="00696D41"/>
    <w:rsid w:val="00696EFD"/>
    <w:rsid w:val="006A08AA"/>
    <w:rsid w:val="006A1ECE"/>
    <w:rsid w:val="006A25C7"/>
    <w:rsid w:val="006A2C04"/>
    <w:rsid w:val="006A36A4"/>
    <w:rsid w:val="006A4821"/>
    <w:rsid w:val="006A4B36"/>
    <w:rsid w:val="006A79BA"/>
    <w:rsid w:val="006A7B3D"/>
    <w:rsid w:val="006B0B2A"/>
    <w:rsid w:val="006B1540"/>
    <w:rsid w:val="006B1CA8"/>
    <w:rsid w:val="006B2047"/>
    <w:rsid w:val="006B511C"/>
    <w:rsid w:val="006B5855"/>
    <w:rsid w:val="006B6211"/>
    <w:rsid w:val="006B6F7D"/>
    <w:rsid w:val="006B7AF8"/>
    <w:rsid w:val="006C01DD"/>
    <w:rsid w:val="006C22C9"/>
    <w:rsid w:val="006C5FA5"/>
    <w:rsid w:val="006C62CA"/>
    <w:rsid w:val="006C6BF5"/>
    <w:rsid w:val="006D0C95"/>
    <w:rsid w:val="006D1FBF"/>
    <w:rsid w:val="006D257B"/>
    <w:rsid w:val="006D2719"/>
    <w:rsid w:val="006D5D03"/>
    <w:rsid w:val="006D725B"/>
    <w:rsid w:val="006D72B8"/>
    <w:rsid w:val="006D7397"/>
    <w:rsid w:val="006D7769"/>
    <w:rsid w:val="006D7B7E"/>
    <w:rsid w:val="006E1700"/>
    <w:rsid w:val="006E1D55"/>
    <w:rsid w:val="006E2196"/>
    <w:rsid w:val="006E2D7A"/>
    <w:rsid w:val="006E3528"/>
    <w:rsid w:val="006E4E70"/>
    <w:rsid w:val="006E527B"/>
    <w:rsid w:val="006E6524"/>
    <w:rsid w:val="006E66A8"/>
    <w:rsid w:val="006E6D27"/>
    <w:rsid w:val="006E73A3"/>
    <w:rsid w:val="006E75B1"/>
    <w:rsid w:val="006F18BE"/>
    <w:rsid w:val="006F27A4"/>
    <w:rsid w:val="006F33B9"/>
    <w:rsid w:val="006F39A6"/>
    <w:rsid w:val="006F3F6C"/>
    <w:rsid w:val="006F5587"/>
    <w:rsid w:val="006F620E"/>
    <w:rsid w:val="006F624A"/>
    <w:rsid w:val="006F6BF2"/>
    <w:rsid w:val="006F73F5"/>
    <w:rsid w:val="00701397"/>
    <w:rsid w:val="007026D7"/>
    <w:rsid w:val="007038EF"/>
    <w:rsid w:val="00704679"/>
    <w:rsid w:val="00704B0F"/>
    <w:rsid w:val="00704D1D"/>
    <w:rsid w:val="00706C14"/>
    <w:rsid w:val="007110B1"/>
    <w:rsid w:val="00713F7A"/>
    <w:rsid w:val="00714B77"/>
    <w:rsid w:val="00715F7F"/>
    <w:rsid w:val="007178DC"/>
    <w:rsid w:val="007212B7"/>
    <w:rsid w:val="00721D5F"/>
    <w:rsid w:val="00722C2C"/>
    <w:rsid w:val="00724135"/>
    <w:rsid w:val="0072754C"/>
    <w:rsid w:val="00732BAC"/>
    <w:rsid w:val="00732BC5"/>
    <w:rsid w:val="0073320D"/>
    <w:rsid w:val="00734C08"/>
    <w:rsid w:val="00734FE3"/>
    <w:rsid w:val="00741312"/>
    <w:rsid w:val="00742839"/>
    <w:rsid w:val="00743079"/>
    <w:rsid w:val="007438FE"/>
    <w:rsid w:val="00744D7B"/>
    <w:rsid w:val="00744F99"/>
    <w:rsid w:val="007452C0"/>
    <w:rsid w:val="007452EA"/>
    <w:rsid w:val="00750B1E"/>
    <w:rsid w:val="00752415"/>
    <w:rsid w:val="007531D9"/>
    <w:rsid w:val="007562D4"/>
    <w:rsid w:val="00757598"/>
    <w:rsid w:val="00760513"/>
    <w:rsid w:val="007606A8"/>
    <w:rsid w:val="00761D21"/>
    <w:rsid w:val="007628D7"/>
    <w:rsid w:val="00763DB3"/>
    <w:rsid w:val="00764636"/>
    <w:rsid w:val="00765203"/>
    <w:rsid w:val="0076600A"/>
    <w:rsid w:val="00766092"/>
    <w:rsid w:val="007662CB"/>
    <w:rsid w:val="00766409"/>
    <w:rsid w:val="00766631"/>
    <w:rsid w:val="0076773E"/>
    <w:rsid w:val="00767E3C"/>
    <w:rsid w:val="00772713"/>
    <w:rsid w:val="007735A7"/>
    <w:rsid w:val="00773B23"/>
    <w:rsid w:val="00773FC0"/>
    <w:rsid w:val="00775014"/>
    <w:rsid w:val="00775C59"/>
    <w:rsid w:val="007776BB"/>
    <w:rsid w:val="00777853"/>
    <w:rsid w:val="00777FBF"/>
    <w:rsid w:val="007805DD"/>
    <w:rsid w:val="0078098D"/>
    <w:rsid w:val="00781B0F"/>
    <w:rsid w:val="0078317A"/>
    <w:rsid w:val="00784D55"/>
    <w:rsid w:val="00784F3B"/>
    <w:rsid w:val="00786409"/>
    <w:rsid w:val="007875D3"/>
    <w:rsid w:val="007876E7"/>
    <w:rsid w:val="007916C3"/>
    <w:rsid w:val="007924F1"/>
    <w:rsid w:val="00793BDC"/>
    <w:rsid w:val="00793FF9"/>
    <w:rsid w:val="007957A6"/>
    <w:rsid w:val="007960DF"/>
    <w:rsid w:val="00797663"/>
    <w:rsid w:val="00797B40"/>
    <w:rsid w:val="007A1162"/>
    <w:rsid w:val="007A26CC"/>
    <w:rsid w:val="007A34F9"/>
    <w:rsid w:val="007A4175"/>
    <w:rsid w:val="007A4184"/>
    <w:rsid w:val="007A4859"/>
    <w:rsid w:val="007A4E2A"/>
    <w:rsid w:val="007A5C4A"/>
    <w:rsid w:val="007A67E7"/>
    <w:rsid w:val="007A774F"/>
    <w:rsid w:val="007A7AA6"/>
    <w:rsid w:val="007A7B43"/>
    <w:rsid w:val="007B1027"/>
    <w:rsid w:val="007B18B6"/>
    <w:rsid w:val="007B22EA"/>
    <w:rsid w:val="007B3166"/>
    <w:rsid w:val="007B3CC1"/>
    <w:rsid w:val="007B54AE"/>
    <w:rsid w:val="007B6415"/>
    <w:rsid w:val="007B6CBC"/>
    <w:rsid w:val="007B7055"/>
    <w:rsid w:val="007B7491"/>
    <w:rsid w:val="007C013F"/>
    <w:rsid w:val="007C265E"/>
    <w:rsid w:val="007C3A94"/>
    <w:rsid w:val="007C48D8"/>
    <w:rsid w:val="007C52B5"/>
    <w:rsid w:val="007C5EC7"/>
    <w:rsid w:val="007C78B7"/>
    <w:rsid w:val="007C7E32"/>
    <w:rsid w:val="007D40A7"/>
    <w:rsid w:val="007D4D38"/>
    <w:rsid w:val="007D6661"/>
    <w:rsid w:val="007D7194"/>
    <w:rsid w:val="007E0B51"/>
    <w:rsid w:val="007E0D22"/>
    <w:rsid w:val="007E164D"/>
    <w:rsid w:val="007E34CF"/>
    <w:rsid w:val="007E39A3"/>
    <w:rsid w:val="007E3E04"/>
    <w:rsid w:val="007E46A6"/>
    <w:rsid w:val="007E4BD9"/>
    <w:rsid w:val="007E5827"/>
    <w:rsid w:val="007E6B0A"/>
    <w:rsid w:val="007F2208"/>
    <w:rsid w:val="007F2982"/>
    <w:rsid w:val="007F31BA"/>
    <w:rsid w:val="007F389B"/>
    <w:rsid w:val="007F52C4"/>
    <w:rsid w:val="007F58BF"/>
    <w:rsid w:val="007F6508"/>
    <w:rsid w:val="007F6A98"/>
    <w:rsid w:val="007F6F32"/>
    <w:rsid w:val="00800BB0"/>
    <w:rsid w:val="00801110"/>
    <w:rsid w:val="00802366"/>
    <w:rsid w:val="00802617"/>
    <w:rsid w:val="0080272B"/>
    <w:rsid w:val="00802C64"/>
    <w:rsid w:val="0080346F"/>
    <w:rsid w:val="00803693"/>
    <w:rsid w:val="0080417E"/>
    <w:rsid w:val="008047AC"/>
    <w:rsid w:val="00805F70"/>
    <w:rsid w:val="008062EC"/>
    <w:rsid w:val="00806D83"/>
    <w:rsid w:val="00807A0C"/>
    <w:rsid w:val="00810769"/>
    <w:rsid w:val="00810940"/>
    <w:rsid w:val="008109E9"/>
    <w:rsid w:val="008111E6"/>
    <w:rsid w:val="008149E0"/>
    <w:rsid w:val="00814BAA"/>
    <w:rsid w:val="0081593E"/>
    <w:rsid w:val="00816F94"/>
    <w:rsid w:val="00817404"/>
    <w:rsid w:val="008175AC"/>
    <w:rsid w:val="00821480"/>
    <w:rsid w:val="0082193E"/>
    <w:rsid w:val="0082236D"/>
    <w:rsid w:val="00822640"/>
    <w:rsid w:val="008238DC"/>
    <w:rsid w:val="00823F49"/>
    <w:rsid w:val="0082462C"/>
    <w:rsid w:val="00826440"/>
    <w:rsid w:val="00827548"/>
    <w:rsid w:val="00827986"/>
    <w:rsid w:val="00831189"/>
    <w:rsid w:val="00831415"/>
    <w:rsid w:val="0083456E"/>
    <w:rsid w:val="00835ACE"/>
    <w:rsid w:val="0083610F"/>
    <w:rsid w:val="008365CC"/>
    <w:rsid w:val="00836902"/>
    <w:rsid w:val="00841348"/>
    <w:rsid w:val="008417AB"/>
    <w:rsid w:val="00842AB6"/>
    <w:rsid w:val="00842EF5"/>
    <w:rsid w:val="008432FE"/>
    <w:rsid w:val="00843A5C"/>
    <w:rsid w:val="00843D0A"/>
    <w:rsid w:val="008440D3"/>
    <w:rsid w:val="00844831"/>
    <w:rsid w:val="00844C04"/>
    <w:rsid w:val="00851694"/>
    <w:rsid w:val="00851F1A"/>
    <w:rsid w:val="00852E76"/>
    <w:rsid w:val="008535C6"/>
    <w:rsid w:val="00853F14"/>
    <w:rsid w:val="0085433C"/>
    <w:rsid w:val="00860843"/>
    <w:rsid w:val="00860FA5"/>
    <w:rsid w:val="00863651"/>
    <w:rsid w:val="00863973"/>
    <w:rsid w:val="008648E5"/>
    <w:rsid w:val="00864DC9"/>
    <w:rsid w:val="00865182"/>
    <w:rsid w:val="00866521"/>
    <w:rsid w:val="00866547"/>
    <w:rsid w:val="00866A8D"/>
    <w:rsid w:val="0086791C"/>
    <w:rsid w:val="008719CA"/>
    <w:rsid w:val="00871BDB"/>
    <w:rsid w:val="00871D51"/>
    <w:rsid w:val="00873A88"/>
    <w:rsid w:val="00874281"/>
    <w:rsid w:val="008756C3"/>
    <w:rsid w:val="008806CE"/>
    <w:rsid w:val="008833EF"/>
    <w:rsid w:val="00883BEB"/>
    <w:rsid w:val="00883F24"/>
    <w:rsid w:val="008841C6"/>
    <w:rsid w:val="00885378"/>
    <w:rsid w:val="008853EE"/>
    <w:rsid w:val="008855D1"/>
    <w:rsid w:val="00885AD3"/>
    <w:rsid w:val="00885E64"/>
    <w:rsid w:val="00887161"/>
    <w:rsid w:val="00887795"/>
    <w:rsid w:val="00887960"/>
    <w:rsid w:val="00887F92"/>
    <w:rsid w:val="00890A12"/>
    <w:rsid w:val="00892685"/>
    <w:rsid w:val="00893E7B"/>
    <w:rsid w:val="00893FFA"/>
    <w:rsid w:val="00895D7D"/>
    <w:rsid w:val="00896351"/>
    <w:rsid w:val="00896DF6"/>
    <w:rsid w:val="00897D0A"/>
    <w:rsid w:val="008A093C"/>
    <w:rsid w:val="008A0F8C"/>
    <w:rsid w:val="008A11E4"/>
    <w:rsid w:val="008A1D54"/>
    <w:rsid w:val="008A2C3C"/>
    <w:rsid w:val="008A6162"/>
    <w:rsid w:val="008A6EDC"/>
    <w:rsid w:val="008A7348"/>
    <w:rsid w:val="008A7737"/>
    <w:rsid w:val="008A7FB6"/>
    <w:rsid w:val="008B0BE0"/>
    <w:rsid w:val="008B104B"/>
    <w:rsid w:val="008B290A"/>
    <w:rsid w:val="008B3B8A"/>
    <w:rsid w:val="008B3BCF"/>
    <w:rsid w:val="008B5A24"/>
    <w:rsid w:val="008B66CC"/>
    <w:rsid w:val="008C1462"/>
    <w:rsid w:val="008C3876"/>
    <w:rsid w:val="008C3EB8"/>
    <w:rsid w:val="008C50AD"/>
    <w:rsid w:val="008C6256"/>
    <w:rsid w:val="008C6FA7"/>
    <w:rsid w:val="008D0965"/>
    <w:rsid w:val="008D0DED"/>
    <w:rsid w:val="008D21C0"/>
    <w:rsid w:val="008D4EAA"/>
    <w:rsid w:val="008D714D"/>
    <w:rsid w:val="008D79E5"/>
    <w:rsid w:val="008E0485"/>
    <w:rsid w:val="008E1652"/>
    <w:rsid w:val="008E293C"/>
    <w:rsid w:val="008E485D"/>
    <w:rsid w:val="008E4FDB"/>
    <w:rsid w:val="008E5140"/>
    <w:rsid w:val="008E5580"/>
    <w:rsid w:val="008E56A4"/>
    <w:rsid w:val="008E5E3C"/>
    <w:rsid w:val="008E6EEB"/>
    <w:rsid w:val="008E70B6"/>
    <w:rsid w:val="008F2FF4"/>
    <w:rsid w:val="008F32C1"/>
    <w:rsid w:val="008F398B"/>
    <w:rsid w:val="008F4DBA"/>
    <w:rsid w:val="008F568D"/>
    <w:rsid w:val="008F5965"/>
    <w:rsid w:val="00900B9B"/>
    <w:rsid w:val="00903728"/>
    <w:rsid w:val="0090507D"/>
    <w:rsid w:val="0091197F"/>
    <w:rsid w:val="00913512"/>
    <w:rsid w:val="00921F0D"/>
    <w:rsid w:val="009222C4"/>
    <w:rsid w:val="00923051"/>
    <w:rsid w:val="00923D48"/>
    <w:rsid w:val="00924D6B"/>
    <w:rsid w:val="00925693"/>
    <w:rsid w:val="00925C63"/>
    <w:rsid w:val="00927060"/>
    <w:rsid w:val="009274FA"/>
    <w:rsid w:val="0093096F"/>
    <w:rsid w:val="00931F98"/>
    <w:rsid w:val="009329AD"/>
    <w:rsid w:val="00932D89"/>
    <w:rsid w:val="009351A8"/>
    <w:rsid w:val="00935995"/>
    <w:rsid w:val="00937F1D"/>
    <w:rsid w:val="00940275"/>
    <w:rsid w:val="009429BE"/>
    <w:rsid w:val="00944036"/>
    <w:rsid w:val="00944D6C"/>
    <w:rsid w:val="00945AAB"/>
    <w:rsid w:val="009511C4"/>
    <w:rsid w:val="00952927"/>
    <w:rsid w:val="00954CD9"/>
    <w:rsid w:val="00954D26"/>
    <w:rsid w:val="009556F5"/>
    <w:rsid w:val="009561C8"/>
    <w:rsid w:val="009563A6"/>
    <w:rsid w:val="00956411"/>
    <w:rsid w:val="00957B65"/>
    <w:rsid w:val="0096090F"/>
    <w:rsid w:val="00960A36"/>
    <w:rsid w:val="00962050"/>
    <w:rsid w:val="00963B6A"/>
    <w:rsid w:val="00963F02"/>
    <w:rsid w:val="009658A5"/>
    <w:rsid w:val="00966D33"/>
    <w:rsid w:val="00970071"/>
    <w:rsid w:val="0097200B"/>
    <w:rsid w:val="00973E63"/>
    <w:rsid w:val="00975328"/>
    <w:rsid w:val="0097585A"/>
    <w:rsid w:val="00983FBA"/>
    <w:rsid w:val="00984A7A"/>
    <w:rsid w:val="00984CDC"/>
    <w:rsid w:val="0098502D"/>
    <w:rsid w:val="00985707"/>
    <w:rsid w:val="009858FC"/>
    <w:rsid w:val="00986466"/>
    <w:rsid w:val="0098725A"/>
    <w:rsid w:val="00990172"/>
    <w:rsid w:val="0099244C"/>
    <w:rsid w:val="0099247D"/>
    <w:rsid w:val="00992586"/>
    <w:rsid w:val="009933A9"/>
    <w:rsid w:val="00993BCA"/>
    <w:rsid w:val="00995D84"/>
    <w:rsid w:val="00997191"/>
    <w:rsid w:val="009979E6"/>
    <w:rsid w:val="00997CB5"/>
    <w:rsid w:val="009A03EF"/>
    <w:rsid w:val="009A0659"/>
    <w:rsid w:val="009A288F"/>
    <w:rsid w:val="009A3A7C"/>
    <w:rsid w:val="009A4188"/>
    <w:rsid w:val="009A6063"/>
    <w:rsid w:val="009A616C"/>
    <w:rsid w:val="009A6B78"/>
    <w:rsid w:val="009A740C"/>
    <w:rsid w:val="009A7F83"/>
    <w:rsid w:val="009B1950"/>
    <w:rsid w:val="009B1BC8"/>
    <w:rsid w:val="009B1F3A"/>
    <w:rsid w:val="009B21FE"/>
    <w:rsid w:val="009B2FAB"/>
    <w:rsid w:val="009B31A7"/>
    <w:rsid w:val="009B424A"/>
    <w:rsid w:val="009B42E5"/>
    <w:rsid w:val="009B45FF"/>
    <w:rsid w:val="009B481E"/>
    <w:rsid w:val="009B4981"/>
    <w:rsid w:val="009B6EB6"/>
    <w:rsid w:val="009B6F3C"/>
    <w:rsid w:val="009C0DC9"/>
    <w:rsid w:val="009C1447"/>
    <w:rsid w:val="009C18EA"/>
    <w:rsid w:val="009C28AF"/>
    <w:rsid w:val="009C3408"/>
    <w:rsid w:val="009C3602"/>
    <w:rsid w:val="009C4466"/>
    <w:rsid w:val="009C7DA4"/>
    <w:rsid w:val="009C7F11"/>
    <w:rsid w:val="009D01CE"/>
    <w:rsid w:val="009D0B1A"/>
    <w:rsid w:val="009D207E"/>
    <w:rsid w:val="009D2AE8"/>
    <w:rsid w:val="009D3A0E"/>
    <w:rsid w:val="009D424A"/>
    <w:rsid w:val="009D5FBB"/>
    <w:rsid w:val="009D6720"/>
    <w:rsid w:val="009D6982"/>
    <w:rsid w:val="009D6B5A"/>
    <w:rsid w:val="009D6C13"/>
    <w:rsid w:val="009E1B68"/>
    <w:rsid w:val="009E270D"/>
    <w:rsid w:val="009E403A"/>
    <w:rsid w:val="009E4EDD"/>
    <w:rsid w:val="009E6F93"/>
    <w:rsid w:val="009E7338"/>
    <w:rsid w:val="009E77CF"/>
    <w:rsid w:val="009F1FC7"/>
    <w:rsid w:val="009F3F9D"/>
    <w:rsid w:val="009F5050"/>
    <w:rsid w:val="009F533C"/>
    <w:rsid w:val="009F553F"/>
    <w:rsid w:val="009F74A4"/>
    <w:rsid w:val="009F7B88"/>
    <w:rsid w:val="009F7E3E"/>
    <w:rsid w:val="009F7E46"/>
    <w:rsid w:val="00A00AEA"/>
    <w:rsid w:val="00A012AB"/>
    <w:rsid w:val="00A01CC6"/>
    <w:rsid w:val="00A0258C"/>
    <w:rsid w:val="00A05746"/>
    <w:rsid w:val="00A05C37"/>
    <w:rsid w:val="00A05C87"/>
    <w:rsid w:val="00A07698"/>
    <w:rsid w:val="00A0782C"/>
    <w:rsid w:val="00A10BE3"/>
    <w:rsid w:val="00A11BB3"/>
    <w:rsid w:val="00A1299D"/>
    <w:rsid w:val="00A12AE4"/>
    <w:rsid w:val="00A12F21"/>
    <w:rsid w:val="00A151C6"/>
    <w:rsid w:val="00A16391"/>
    <w:rsid w:val="00A1705D"/>
    <w:rsid w:val="00A172F4"/>
    <w:rsid w:val="00A1789A"/>
    <w:rsid w:val="00A20489"/>
    <w:rsid w:val="00A2254F"/>
    <w:rsid w:val="00A225E8"/>
    <w:rsid w:val="00A24527"/>
    <w:rsid w:val="00A328AD"/>
    <w:rsid w:val="00A32D98"/>
    <w:rsid w:val="00A32F7D"/>
    <w:rsid w:val="00A34474"/>
    <w:rsid w:val="00A362BE"/>
    <w:rsid w:val="00A3679F"/>
    <w:rsid w:val="00A3756C"/>
    <w:rsid w:val="00A424FF"/>
    <w:rsid w:val="00A4373E"/>
    <w:rsid w:val="00A450C5"/>
    <w:rsid w:val="00A45630"/>
    <w:rsid w:val="00A45ABF"/>
    <w:rsid w:val="00A45F80"/>
    <w:rsid w:val="00A5146D"/>
    <w:rsid w:val="00A51530"/>
    <w:rsid w:val="00A515FA"/>
    <w:rsid w:val="00A53BDB"/>
    <w:rsid w:val="00A54245"/>
    <w:rsid w:val="00A54E20"/>
    <w:rsid w:val="00A572D7"/>
    <w:rsid w:val="00A620C6"/>
    <w:rsid w:val="00A62801"/>
    <w:rsid w:val="00A628CF"/>
    <w:rsid w:val="00A63C77"/>
    <w:rsid w:val="00A644B2"/>
    <w:rsid w:val="00A65A6C"/>
    <w:rsid w:val="00A6645F"/>
    <w:rsid w:val="00A66ABE"/>
    <w:rsid w:val="00A66C1C"/>
    <w:rsid w:val="00A67141"/>
    <w:rsid w:val="00A67B7C"/>
    <w:rsid w:val="00A717BA"/>
    <w:rsid w:val="00A71C99"/>
    <w:rsid w:val="00A721AA"/>
    <w:rsid w:val="00A72CC6"/>
    <w:rsid w:val="00A73AEA"/>
    <w:rsid w:val="00A75586"/>
    <w:rsid w:val="00A77C90"/>
    <w:rsid w:val="00A80697"/>
    <w:rsid w:val="00A81E28"/>
    <w:rsid w:val="00A832DB"/>
    <w:rsid w:val="00A83812"/>
    <w:rsid w:val="00A83E2B"/>
    <w:rsid w:val="00A86265"/>
    <w:rsid w:val="00A8658C"/>
    <w:rsid w:val="00A90E34"/>
    <w:rsid w:val="00A90FBC"/>
    <w:rsid w:val="00A9345A"/>
    <w:rsid w:val="00A9492A"/>
    <w:rsid w:val="00A94C55"/>
    <w:rsid w:val="00A9602B"/>
    <w:rsid w:val="00A97055"/>
    <w:rsid w:val="00AA00CA"/>
    <w:rsid w:val="00AA0274"/>
    <w:rsid w:val="00AA0A7E"/>
    <w:rsid w:val="00AA10F4"/>
    <w:rsid w:val="00AA110B"/>
    <w:rsid w:val="00AA33EA"/>
    <w:rsid w:val="00AA4269"/>
    <w:rsid w:val="00AA57C9"/>
    <w:rsid w:val="00AA5E43"/>
    <w:rsid w:val="00AA6036"/>
    <w:rsid w:val="00AA6802"/>
    <w:rsid w:val="00AA6FF2"/>
    <w:rsid w:val="00AB09E2"/>
    <w:rsid w:val="00AB183A"/>
    <w:rsid w:val="00AB27F0"/>
    <w:rsid w:val="00AB2859"/>
    <w:rsid w:val="00AB4E77"/>
    <w:rsid w:val="00AB4E8C"/>
    <w:rsid w:val="00AC0C62"/>
    <w:rsid w:val="00AC16E4"/>
    <w:rsid w:val="00AC1C34"/>
    <w:rsid w:val="00AC1C5A"/>
    <w:rsid w:val="00AC4F9B"/>
    <w:rsid w:val="00AC6B74"/>
    <w:rsid w:val="00AC6E45"/>
    <w:rsid w:val="00AC7D3F"/>
    <w:rsid w:val="00AD0078"/>
    <w:rsid w:val="00AD12C4"/>
    <w:rsid w:val="00AD2E25"/>
    <w:rsid w:val="00AD2E53"/>
    <w:rsid w:val="00AD2F31"/>
    <w:rsid w:val="00AD37B0"/>
    <w:rsid w:val="00AD3A67"/>
    <w:rsid w:val="00AD423D"/>
    <w:rsid w:val="00AD4249"/>
    <w:rsid w:val="00AD4395"/>
    <w:rsid w:val="00AD55D6"/>
    <w:rsid w:val="00AD7484"/>
    <w:rsid w:val="00AD7A36"/>
    <w:rsid w:val="00AE01E9"/>
    <w:rsid w:val="00AE0449"/>
    <w:rsid w:val="00AE220D"/>
    <w:rsid w:val="00AE2320"/>
    <w:rsid w:val="00AE27A1"/>
    <w:rsid w:val="00AE2951"/>
    <w:rsid w:val="00AE2AD7"/>
    <w:rsid w:val="00AE387D"/>
    <w:rsid w:val="00AE3C93"/>
    <w:rsid w:val="00AE3E6F"/>
    <w:rsid w:val="00AE4FF8"/>
    <w:rsid w:val="00AE5589"/>
    <w:rsid w:val="00AE55A3"/>
    <w:rsid w:val="00AE6204"/>
    <w:rsid w:val="00AE7922"/>
    <w:rsid w:val="00AF17A4"/>
    <w:rsid w:val="00AF4B0B"/>
    <w:rsid w:val="00AF77A9"/>
    <w:rsid w:val="00B00046"/>
    <w:rsid w:val="00B0066F"/>
    <w:rsid w:val="00B00876"/>
    <w:rsid w:val="00B01824"/>
    <w:rsid w:val="00B01A82"/>
    <w:rsid w:val="00B028D3"/>
    <w:rsid w:val="00B032BA"/>
    <w:rsid w:val="00B03D7D"/>
    <w:rsid w:val="00B05793"/>
    <w:rsid w:val="00B0767C"/>
    <w:rsid w:val="00B102C4"/>
    <w:rsid w:val="00B10B56"/>
    <w:rsid w:val="00B11698"/>
    <w:rsid w:val="00B119F8"/>
    <w:rsid w:val="00B144D5"/>
    <w:rsid w:val="00B16159"/>
    <w:rsid w:val="00B162E0"/>
    <w:rsid w:val="00B1793E"/>
    <w:rsid w:val="00B20AA6"/>
    <w:rsid w:val="00B20F6E"/>
    <w:rsid w:val="00B21795"/>
    <w:rsid w:val="00B22D0E"/>
    <w:rsid w:val="00B2329F"/>
    <w:rsid w:val="00B23C19"/>
    <w:rsid w:val="00B24535"/>
    <w:rsid w:val="00B25831"/>
    <w:rsid w:val="00B2614C"/>
    <w:rsid w:val="00B27FCA"/>
    <w:rsid w:val="00B3169E"/>
    <w:rsid w:val="00B32A2D"/>
    <w:rsid w:val="00B34BF1"/>
    <w:rsid w:val="00B35A07"/>
    <w:rsid w:val="00B35EE3"/>
    <w:rsid w:val="00B36A4C"/>
    <w:rsid w:val="00B37A7F"/>
    <w:rsid w:val="00B37B4D"/>
    <w:rsid w:val="00B4145B"/>
    <w:rsid w:val="00B41E15"/>
    <w:rsid w:val="00B447B2"/>
    <w:rsid w:val="00B4533F"/>
    <w:rsid w:val="00B45F18"/>
    <w:rsid w:val="00B464E8"/>
    <w:rsid w:val="00B50B6B"/>
    <w:rsid w:val="00B510A8"/>
    <w:rsid w:val="00B51674"/>
    <w:rsid w:val="00B51B55"/>
    <w:rsid w:val="00B52794"/>
    <w:rsid w:val="00B5350D"/>
    <w:rsid w:val="00B53A6C"/>
    <w:rsid w:val="00B54599"/>
    <w:rsid w:val="00B6188C"/>
    <w:rsid w:val="00B631D7"/>
    <w:rsid w:val="00B63C2F"/>
    <w:rsid w:val="00B6491C"/>
    <w:rsid w:val="00B64AB4"/>
    <w:rsid w:val="00B64D27"/>
    <w:rsid w:val="00B65FDC"/>
    <w:rsid w:val="00B67995"/>
    <w:rsid w:val="00B67B69"/>
    <w:rsid w:val="00B74FB0"/>
    <w:rsid w:val="00B76016"/>
    <w:rsid w:val="00B7728C"/>
    <w:rsid w:val="00B77D90"/>
    <w:rsid w:val="00B806CE"/>
    <w:rsid w:val="00B83DE2"/>
    <w:rsid w:val="00B85AD0"/>
    <w:rsid w:val="00B8683F"/>
    <w:rsid w:val="00B9097E"/>
    <w:rsid w:val="00B919AD"/>
    <w:rsid w:val="00B922D0"/>
    <w:rsid w:val="00B939D7"/>
    <w:rsid w:val="00B94135"/>
    <w:rsid w:val="00B96555"/>
    <w:rsid w:val="00B9793C"/>
    <w:rsid w:val="00B97AE8"/>
    <w:rsid w:val="00BA026D"/>
    <w:rsid w:val="00BA0B71"/>
    <w:rsid w:val="00BA12FB"/>
    <w:rsid w:val="00BA3206"/>
    <w:rsid w:val="00BA3CA8"/>
    <w:rsid w:val="00BA3DB0"/>
    <w:rsid w:val="00BA429E"/>
    <w:rsid w:val="00BA4731"/>
    <w:rsid w:val="00BA4808"/>
    <w:rsid w:val="00BA4922"/>
    <w:rsid w:val="00BA4C70"/>
    <w:rsid w:val="00BA4D8F"/>
    <w:rsid w:val="00BA6857"/>
    <w:rsid w:val="00BA7155"/>
    <w:rsid w:val="00BA7247"/>
    <w:rsid w:val="00BB0666"/>
    <w:rsid w:val="00BB0F04"/>
    <w:rsid w:val="00BB1EC5"/>
    <w:rsid w:val="00BB1EDB"/>
    <w:rsid w:val="00BB33CE"/>
    <w:rsid w:val="00BB4ECC"/>
    <w:rsid w:val="00BB5684"/>
    <w:rsid w:val="00BB5DD8"/>
    <w:rsid w:val="00BB6B38"/>
    <w:rsid w:val="00BB7410"/>
    <w:rsid w:val="00BB7A8E"/>
    <w:rsid w:val="00BB7CA3"/>
    <w:rsid w:val="00BC048D"/>
    <w:rsid w:val="00BC0FB3"/>
    <w:rsid w:val="00BC1B97"/>
    <w:rsid w:val="00BC4142"/>
    <w:rsid w:val="00BC4B2A"/>
    <w:rsid w:val="00BC4B2C"/>
    <w:rsid w:val="00BC5E5E"/>
    <w:rsid w:val="00BC75CC"/>
    <w:rsid w:val="00BD017F"/>
    <w:rsid w:val="00BD04F2"/>
    <w:rsid w:val="00BD0CB3"/>
    <w:rsid w:val="00BD1EFA"/>
    <w:rsid w:val="00BD24CB"/>
    <w:rsid w:val="00BD5F17"/>
    <w:rsid w:val="00BD71DE"/>
    <w:rsid w:val="00BE02F9"/>
    <w:rsid w:val="00BE05D1"/>
    <w:rsid w:val="00BE0835"/>
    <w:rsid w:val="00BE0A01"/>
    <w:rsid w:val="00BE0AEF"/>
    <w:rsid w:val="00BE110D"/>
    <w:rsid w:val="00BE2C50"/>
    <w:rsid w:val="00BE30AA"/>
    <w:rsid w:val="00BE564A"/>
    <w:rsid w:val="00BE5E71"/>
    <w:rsid w:val="00BE60BC"/>
    <w:rsid w:val="00BE6614"/>
    <w:rsid w:val="00BE6F28"/>
    <w:rsid w:val="00BE7FF3"/>
    <w:rsid w:val="00BF0A7E"/>
    <w:rsid w:val="00BF2710"/>
    <w:rsid w:val="00BF53BF"/>
    <w:rsid w:val="00BF5884"/>
    <w:rsid w:val="00BF5DD3"/>
    <w:rsid w:val="00BF6369"/>
    <w:rsid w:val="00C009B2"/>
    <w:rsid w:val="00C0184C"/>
    <w:rsid w:val="00C024FF"/>
    <w:rsid w:val="00C02B5B"/>
    <w:rsid w:val="00C02CC1"/>
    <w:rsid w:val="00C03288"/>
    <w:rsid w:val="00C0345F"/>
    <w:rsid w:val="00C03536"/>
    <w:rsid w:val="00C03930"/>
    <w:rsid w:val="00C043FF"/>
    <w:rsid w:val="00C06ABA"/>
    <w:rsid w:val="00C06F08"/>
    <w:rsid w:val="00C07100"/>
    <w:rsid w:val="00C07B4F"/>
    <w:rsid w:val="00C10134"/>
    <w:rsid w:val="00C11A75"/>
    <w:rsid w:val="00C14622"/>
    <w:rsid w:val="00C149EF"/>
    <w:rsid w:val="00C14A9A"/>
    <w:rsid w:val="00C15EF2"/>
    <w:rsid w:val="00C15FA4"/>
    <w:rsid w:val="00C16B95"/>
    <w:rsid w:val="00C172A2"/>
    <w:rsid w:val="00C204F2"/>
    <w:rsid w:val="00C210D7"/>
    <w:rsid w:val="00C2158B"/>
    <w:rsid w:val="00C22463"/>
    <w:rsid w:val="00C229F0"/>
    <w:rsid w:val="00C232DE"/>
    <w:rsid w:val="00C23650"/>
    <w:rsid w:val="00C25F28"/>
    <w:rsid w:val="00C26F2D"/>
    <w:rsid w:val="00C27C45"/>
    <w:rsid w:val="00C30183"/>
    <w:rsid w:val="00C32824"/>
    <w:rsid w:val="00C331A5"/>
    <w:rsid w:val="00C36BB8"/>
    <w:rsid w:val="00C36E32"/>
    <w:rsid w:val="00C40BB7"/>
    <w:rsid w:val="00C41156"/>
    <w:rsid w:val="00C41865"/>
    <w:rsid w:val="00C4428B"/>
    <w:rsid w:val="00C45869"/>
    <w:rsid w:val="00C463A2"/>
    <w:rsid w:val="00C46F80"/>
    <w:rsid w:val="00C47FE4"/>
    <w:rsid w:val="00C50B0C"/>
    <w:rsid w:val="00C50B8B"/>
    <w:rsid w:val="00C5144B"/>
    <w:rsid w:val="00C52E26"/>
    <w:rsid w:val="00C5399A"/>
    <w:rsid w:val="00C5402E"/>
    <w:rsid w:val="00C54073"/>
    <w:rsid w:val="00C554BB"/>
    <w:rsid w:val="00C55A50"/>
    <w:rsid w:val="00C55B27"/>
    <w:rsid w:val="00C56539"/>
    <w:rsid w:val="00C5705C"/>
    <w:rsid w:val="00C576B1"/>
    <w:rsid w:val="00C577EF"/>
    <w:rsid w:val="00C62CAE"/>
    <w:rsid w:val="00C63706"/>
    <w:rsid w:val="00C64691"/>
    <w:rsid w:val="00C64B01"/>
    <w:rsid w:val="00C6511A"/>
    <w:rsid w:val="00C656B1"/>
    <w:rsid w:val="00C65D50"/>
    <w:rsid w:val="00C66632"/>
    <w:rsid w:val="00C66A96"/>
    <w:rsid w:val="00C67BCF"/>
    <w:rsid w:val="00C67F55"/>
    <w:rsid w:val="00C707F0"/>
    <w:rsid w:val="00C70EE3"/>
    <w:rsid w:val="00C7240A"/>
    <w:rsid w:val="00C72DF2"/>
    <w:rsid w:val="00C7526C"/>
    <w:rsid w:val="00C75523"/>
    <w:rsid w:val="00C7595E"/>
    <w:rsid w:val="00C76290"/>
    <w:rsid w:val="00C76FF7"/>
    <w:rsid w:val="00C77283"/>
    <w:rsid w:val="00C77DEC"/>
    <w:rsid w:val="00C81C0B"/>
    <w:rsid w:val="00C82230"/>
    <w:rsid w:val="00C82BA0"/>
    <w:rsid w:val="00C84199"/>
    <w:rsid w:val="00C84696"/>
    <w:rsid w:val="00C900B8"/>
    <w:rsid w:val="00C908DC"/>
    <w:rsid w:val="00C9140C"/>
    <w:rsid w:val="00C93FA8"/>
    <w:rsid w:val="00C947A7"/>
    <w:rsid w:val="00C94886"/>
    <w:rsid w:val="00C962E0"/>
    <w:rsid w:val="00C96DAE"/>
    <w:rsid w:val="00C9742F"/>
    <w:rsid w:val="00C9789C"/>
    <w:rsid w:val="00CA0DFC"/>
    <w:rsid w:val="00CA1701"/>
    <w:rsid w:val="00CA24B0"/>
    <w:rsid w:val="00CA5C4B"/>
    <w:rsid w:val="00CA5D88"/>
    <w:rsid w:val="00CA695E"/>
    <w:rsid w:val="00CA7112"/>
    <w:rsid w:val="00CB0376"/>
    <w:rsid w:val="00CB14EA"/>
    <w:rsid w:val="00CB2B7D"/>
    <w:rsid w:val="00CB3BE5"/>
    <w:rsid w:val="00CB40F7"/>
    <w:rsid w:val="00CB4A0A"/>
    <w:rsid w:val="00CB4C50"/>
    <w:rsid w:val="00CB4F11"/>
    <w:rsid w:val="00CB4F14"/>
    <w:rsid w:val="00CB5D53"/>
    <w:rsid w:val="00CB600B"/>
    <w:rsid w:val="00CB78B8"/>
    <w:rsid w:val="00CB7EAC"/>
    <w:rsid w:val="00CC09FD"/>
    <w:rsid w:val="00CC0FF7"/>
    <w:rsid w:val="00CC1786"/>
    <w:rsid w:val="00CC266A"/>
    <w:rsid w:val="00CC2B53"/>
    <w:rsid w:val="00CC4298"/>
    <w:rsid w:val="00CC4E38"/>
    <w:rsid w:val="00CC653D"/>
    <w:rsid w:val="00CC68CC"/>
    <w:rsid w:val="00CC7823"/>
    <w:rsid w:val="00CC78BB"/>
    <w:rsid w:val="00CD22FA"/>
    <w:rsid w:val="00CD24C9"/>
    <w:rsid w:val="00CD25D4"/>
    <w:rsid w:val="00CD27DD"/>
    <w:rsid w:val="00CD2B7E"/>
    <w:rsid w:val="00CD2FE8"/>
    <w:rsid w:val="00CD32CD"/>
    <w:rsid w:val="00CD4055"/>
    <w:rsid w:val="00CD43C7"/>
    <w:rsid w:val="00CD74CD"/>
    <w:rsid w:val="00CD774E"/>
    <w:rsid w:val="00CD7DA2"/>
    <w:rsid w:val="00CE0264"/>
    <w:rsid w:val="00CE2CA6"/>
    <w:rsid w:val="00CE2E17"/>
    <w:rsid w:val="00CE5254"/>
    <w:rsid w:val="00CE5826"/>
    <w:rsid w:val="00CE6875"/>
    <w:rsid w:val="00CE6C5A"/>
    <w:rsid w:val="00CE7CB5"/>
    <w:rsid w:val="00CF12BF"/>
    <w:rsid w:val="00CF1EAC"/>
    <w:rsid w:val="00CF3B6D"/>
    <w:rsid w:val="00CF53E2"/>
    <w:rsid w:val="00CF7712"/>
    <w:rsid w:val="00CF79B7"/>
    <w:rsid w:val="00D00817"/>
    <w:rsid w:val="00D00BAE"/>
    <w:rsid w:val="00D021EA"/>
    <w:rsid w:val="00D03131"/>
    <w:rsid w:val="00D03C19"/>
    <w:rsid w:val="00D04017"/>
    <w:rsid w:val="00D066FF"/>
    <w:rsid w:val="00D06872"/>
    <w:rsid w:val="00D0715B"/>
    <w:rsid w:val="00D074BC"/>
    <w:rsid w:val="00D074F0"/>
    <w:rsid w:val="00D1219B"/>
    <w:rsid w:val="00D12FB8"/>
    <w:rsid w:val="00D14885"/>
    <w:rsid w:val="00D15FF0"/>
    <w:rsid w:val="00D174DB"/>
    <w:rsid w:val="00D17E0F"/>
    <w:rsid w:val="00D2004B"/>
    <w:rsid w:val="00D21172"/>
    <w:rsid w:val="00D21DA2"/>
    <w:rsid w:val="00D21F31"/>
    <w:rsid w:val="00D22812"/>
    <w:rsid w:val="00D2441A"/>
    <w:rsid w:val="00D24433"/>
    <w:rsid w:val="00D24779"/>
    <w:rsid w:val="00D255ED"/>
    <w:rsid w:val="00D256A3"/>
    <w:rsid w:val="00D258CF"/>
    <w:rsid w:val="00D25BBB"/>
    <w:rsid w:val="00D260E1"/>
    <w:rsid w:val="00D26807"/>
    <w:rsid w:val="00D26C2C"/>
    <w:rsid w:val="00D274C3"/>
    <w:rsid w:val="00D27505"/>
    <w:rsid w:val="00D2750B"/>
    <w:rsid w:val="00D306BF"/>
    <w:rsid w:val="00D31412"/>
    <w:rsid w:val="00D31F34"/>
    <w:rsid w:val="00D3278F"/>
    <w:rsid w:val="00D32B44"/>
    <w:rsid w:val="00D32B7F"/>
    <w:rsid w:val="00D37B06"/>
    <w:rsid w:val="00D4046D"/>
    <w:rsid w:val="00D404B0"/>
    <w:rsid w:val="00D40F17"/>
    <w:rsid w:val="00D4154D"/>
    <w:rsid w:val="00D437A1"/>
    <w:rsid w:val="00D43E9A"/>
    <w:rsid w:val="00D43F6A"/>
    <w:rsid w:val="00D441A1"/>
    <w:rsid w:val="00D44808"/>
    <w:rsid w:val="00D469AD"/>
    <w:rsid w:val="00D471EF"/>
    <w:rsid w:val="00D50611"/>
    <w:rsid w:val="00D525BC"/>
    <w:rsid w:val="00D52A25"/>
    <w:rsid w:val="00D533E9"/>
    <w:rsid w:val="00D537ED"/>
    <w:rsid w:val="00D53E48"/>
    <w:rsid w:val="00D54624"/>
    <w:rsid w:val="00D54A27"/>
    <w:rsid w:val="00D638DF"/>
    <w:rsid w:val="00D66B70"/>
    <w:rsid w:val="00D7174E"/>
    <w:rsid w:val="00D71E02"/>
    <w:rsid w:val="00D71FE9"/>
    <w:rsid w:val="00D72505"/>
    <w:rsid w:val="00D7300B"/>
    <w:rsid w:val="00D73967"/>
    <w:rsid w:val="00D76D83"/>
    <w:rsid w:val="00D76DB1"/>
    <w:rsid w:val="00D800A9"/>
    <w:rsid w:val="00D8018A"/>
    <w:rsid w:val="00D81D3E"/>
    <w:rsid w:val="00D82265"/>
    <w:rsid w:val="00D83C81"/>
    <w:rsid w:val="00D868C2"/>
    <w:rsid w:val="00D87868"/>
    <w:rsid w:val="00D921E7"/>
    <w:rsid w:val="00DA0915"/>
    <w:rsid w:val="00DA2B85"/>
    <w:rsid w:val="00DA2DA0"/>
    <w:rsid w:val="00DA3665"/>
    <w:rsid w:val="00DA3DB0"/>
    <w:rsid w:val="00DA404A"/>
    <w:rsid w:val="00DA4CCB"/>
    <w:rsid w:val="00DA7433"/>
    <w:rsid w:val="00DB2A02"/>
    <w:rsid w:val="00DB2C7D"/>
    <w:rsid w:val="00DB3ADF"/>
    <w:rsid w:val="00DB3C5B"/>
    <w:rsid w:val="00DB4162"/>
    <w:rsid w:val="00DB417C"/>
    <w:rsid w:val="00DB438F"/>
    <w:rsid w:val="00DB5AB7"/>
    <w:rsid w:val="00DB773A"/>
    <w:rsid w:val="00DC0367"/>
    <w:rsid w:val="00DC0501"/>
    <w:rsid w:val="00DC2471"/>
    <w:rsid w:val="00DC25A5"/>
    <w:rsid w:val="00DC280F"/>
    <w:rsid w:val="00DC387D"/>
    <w:rsid w:val="00DC4257"/>
    <w:rsid w:val="00DC5D49"/>
    <w:rsid w:val="00DC61E3"/>
    <w:rsid w:val="00DC6794"/>
    <w:rsid w:val="00DC6FEE"/>
    <w:rsid w:val="00DC73D9"/>
    <w:rsid w:val="00DD04D1"/>
    <w:rsid w:val="00DD070B"/>
    <w:rsid w:val="00DD2E96"/>
    <w:rsid w:val="00DD30F7"/>
    <w:rsid w:val="00DD3A41"/>
    <w:rsid w:val="00DD41D1"/>
    <w:rsid w:val="00DD59E6"/>
    <w:rsid w:val="00DD6051"/>
    <w:rsid w:val="00DD60E3"/>
    <w:rsid w:val="00DD7A1F"/>
    <w:rsid w:val="00DD7A70"/>
    <w:rsid w:val="00DE12AC"/>
    <w:rsid w:val="00DE23A5"/>
    <w:rsid w:val="00DE4A4D"/>
    <w:rsid w:val="00DE4BCB"/>
    <w:rsid w:val="00DE50C1"/>
    <w:rsid w:val="00DE783A"/>
    <w:rsid w:val="00DE7F39"/>
    <w:rsid w:val="00DF0537"/>
    <w:rsid w:val="00DF6842"/>
    <w:rsid w:val="00DF7744"/>
    <w:rsid w:val="00DF7EE7"/>
    <w:rsid w:val="00E001FC"/>
    <w:rsid w:val="00E01BCE"/>
    <w:rsid w:val="00E02470"/>
    <w:rsid w:val="00E027C5"/>
    <w:rsid w:val="00E02ED5"/>
    <w:rsid w:val="00E0490B"/>
    <w:rsid w:val="00E04DDF"/>
    <w:rsid w:val="00E055B3"/>
    <w:rsid w:val="00E0584E"/>
    <w:rsid w:val="00E0610C"/>
    <w:rsid w:val="00E0653C"/>
    <w:rsid w:val="00E06D63"/>
    <w:rsid w:val="00E105EC"/>
    <w:rsid w:val="00E137DE"/>
    <w:rsid w:val="00E13A80"/>
    <w:rsid w:val="00E15FE7"/>
    <w:rsid w:val="00E1691C"/>
    <w:rsid w:val="00E17920"/>
    <w:rsid w:val="00E17F07"/>
    <w:rsid w:val="00E2159D"/>
    <w:rsid w:val="00E217E4"/>
    <w:rsid w:val="00E22A8D"/>
    <w:rsid w:val="00E22DC3"/>
    <w:rsid w:val="00E240C3"/>
    <w:rsid w:val="00E25695"/>
    <w:rsid w:val="00E257F6"/>
    <w:rsid w:val="00E25D76"/>
    <w:rsid w:val="00E2791B"/>
    <w:rsid w:val="00E311D5"/>
    <w:rsid w:val="00E34C85"/>
    <w:rsid w:val="00E368CD"/>
    <w:rsid w:val="00E376B9"/>
    <w:rsid w:val="00E41485"/>
    <w:rsid w:val="00E42325"/>
    <w:rsid w:val="00E43495"/>
    <w:rsid w:val="00E43C02"/>
    <w:rsid w:val="00E45033"/>
    <w:rsid w:val="00E460A8"/>
    <w:rsid w:val="00E47607"/>
    <w:rsid w:val="00E47724"/>
    <w:rsid w:val="00E47D87"/>
    <w:rsid w:val="00E53BE3"/>
    <w:rsid w:val="00E56C49"/>
    <w:rsid w:val="00E56E5B"/>
    <w:rsid w:val="00E57437"/>
    <w:rsid w:val="00E57CB4"/>
    <w:rsid w:val="00E6170E"/>
    <w:rsid w:val="00E6185A"/>
    <w:rsid w:val="00E62C90"/>
    <w:rsid w:val="00E635DF"/>
    <w:rsid w:val="00E650BB"/>
    <w:rsid w:val="00E661FA"/>
    <w:rsid w:val="00E6672D"/>
    <w:rsid w:val="00E67D47"/>
    <w:rsid w:val="00E67EE6"/>
    <w:rsid w:val="00E704FE"/>
    <w:rsid w:val="00E70DB6"/>
    <w:rsid w:val="00E715C2"/>
    <w:rsid w:val="00E71A1A"/>
    <w:rsid w:val="00E7344C"/>
    <w:rsid w:val="00E74147"/>
    <w:rsid w:val="00E7510F"/>
    <w:rsid w:val="00E7525E"/>
    <w:rsid w:val="00E7662A"/>
    <w:rsid w:val="00E7739A"/>
    <w:rsid w:val="00E77B57"/>
    <w:rsid w:val="00E82883"/>
    <w:rsid w:val="00E83FED"/>
    <w:rsid w:val="00E84CB5"/>
    <w:rsid w:val="00E86709"/>
    <w:rsid w:val="00E9021A"/>
    <w:rsid w:val="00E91699"/>
    <w:rsid w:val="00E91A70"/>
    <w:rsid w:val="00E927A9"/>
    <w:rsid w:val="00E93277"/>
    <w:rsid w:val="00E942E9"/>
    <w:rsid w:val="00E94DEE"/>
    <w:rsid w:val="00E96951"/>
    <w:rsid w:val="00E9732E"/>
    <w:rsid w:val="00EA0C1E"/>
    <w:rsid w:val="00EA0C72"/>
    <w:rsid w:val="00EA1011"/>
    <w:rsid w:val="00EA2E75"/>
    <w:rsid w:val="00EA55EA"/>
    <w:rsid w:val="00EA6D7E"/>
    <w:rsid w:val="00EA7BDB"/>
    <w:rsid w:val="00EB1DB6"/>
    <w:rsid w:val="00EB243F"/>
    <w:rsid w:val="00EB4913"/>
    <w:rsid w:val="00EB6D15"/>
    <w:rsid w:val="00EB79D1"/>
    <w:rsid w:val="00EC0E68"/>
    <w:rsid w:val="00EC118A"/>
    <w:rsid w:val="00EC22B1"/>
    <w:rsid w:val="00EC3C5A"/>
    <w:rsid w:val="00EC4FFB"/>
    <w:rsid w:val="00ED0201"/>
    <w:rsid w:val="00ED0C68"/>
    <w:rsid w:val="00ED1763"/>
    <w:rsid w:val="00ED1F7B"/>
    <w:rsid w:val="00ED2A28"/>
    <w:rsid w:val="00ED2D40"/>
    <w:rsid w:val="00ED31FB"/>
    <w:rsid w:val="00ED3EED"/>
    <w:rsid w:val="00ED47E1"/>
    <w:rsid w:val="00ED4C6C"/>
    <w:rsid w:val="00ED56E4"/>
    <w:rsid w:val="00ED62EC"/>
    <w:rsid w:val="00ED6C3C"/>
    <w:rsid w:val="00ED716A"/>
    <w:rsid w:val="00EE056A"/>
    <w:rsid w:val="00EE14CB"/>
    <w:rsid w:val="00EE165F"/>
    <w:rsid w:val="00EE1752"/>
    <w:rsid w:val="00EE1CD7"/>
    <w:rsid w:val="00EE3B1C"/>
    <w:rsid w:val="00EE51BF"/>
    <w:rsid w:val="00EE5B33"/>
    <w:rsid w:val="00EE6F9E"/>
    <w:rsid w:val="00EE7F82"/>
    <w:rsid w:val="00EF00EB"/>
    <w:rsid w:val="00EF03AB"/>
    <w:rsid w:val="00EF1394"/>
    <w:rsid w:val="00EF165A"/>
    <w:rsid w:val="00EF1E8C"/>
    <w:rsid w:val="00EF2B01"/>
    <w:rsid w:val="00EF39B8"/>
    <w:rsid w:val="00EF4555"/>
    <w:rsid w:val="00EF783B"/>
    <w:rsid w:val="00F0010D"/>
    <w:rsid w:val="00F0161D"/>
    <w:rsid w:val="00F02265"/>
    <w:rsid w:val="00F02A5C"/>
    <w:rsid w:val="00F03A74"/>
    <w:rsid w:val="00F03FDE"/>
    <w:rsid w:val="00F04410"/>
    <w:rsid w:val="00F05827"/>
    <w:rsid w:val="00F066C7"/>
    <w:rsid w:val="00F06FFC"/>
    <w:rsid w:val="00F10301"/>
    <w:rsid w:val="00F11E50"/>
    <w:rsid w:val="00F11E5A"/>
    <w:rsid w:val="00F12310"/>
    <w:rsid w:val="00F12FA7"/>
    <w:rsid w:val="00F1472B"/>
    <w:rsid w:val="00F16299"/>
    <w:rsid w:val="00F16A3B"/>
    <w:rsid w:val="00F17947"/>
    <w:rsid w:val="00F17E14"/>
    <w:rsid w:val="00F20D00"/>
    <w:rsid w:val="00F20F49"/>
    <w:rsid w:val="00F2115C"/>
    <w:rsid w:val="00F21326"/>
    <w:rsid w:val="00F22574"/>
    <w:rsid w:val="00F22A35"/>
    <w:rsid w:val="00F22AA8"/>
    <w:rsid w:val="00F22B16"/>
    <w:rsid w:val="00F23ADE"/>
    <w:rsid w:val="00F244D7"/>
    <w:rsid w:val="00F2653F"/>
    <w:rsid w:val="00F26ACD"/>
    <w:rsid w:val="00F270DD"/>
    <w:rsid w:val="00F27413"/>
    <w:rsid w:val="00F30B4A"/>
    <w:rsid w:val="00F31CEA"/>
    <w:rsid w:val="00F31ED5"/>
    <w:rsid w:val="00F32DC7"/>
    <w:rsid w:val="00F33796"/>
    <w:rsid w:val="00F34FDF"/>
    <w:rsid w:val="00F35D6F"/>
    <w:rsid w:val="00F41260"/>
    <w:rsid w:val="00F420A9"/>
    <w:rsid w:val="00F42120"/>
    <w:rsid w:val="00F43338"/>
    <w:rsid w:val="00F43F97"/>
    <w:rsid w:val="00F447DA"/>
    <w:rsid w:val="00F45069"/>
    <w:rsid w:val="00F46106"/>
    <w:rsid w:val="00F46370"/>
    <w:rsid w:val="00F46797"/>
    <w:rsid w:val="00F46B88"/>
    <w:rsid w:val="00F46B91"/>
    <w:rsid w:val="00F47671"/>
    <w:rsid w:val="00F47870"/>
    <w:rsid w:val="00F47CC9"/>
    <w:rsid w:val="00F515C0"/>
    <w:rsid w:val="00F5473B"/>
    <w:rsid w:val="00F5579F"/>
    <w:rsid w:val="00F56D73"/>
    <w:rsid w:val="00F57E5A"/>
    <w:rsid w:val="00F57FEB"/>
    <w:rsid w:val="00F616D4"/>
    <w:rsid w:val="00F61E3D"/>
    <w:rsid w:val="00F62E4E"/>
    <w:rsid w:val="00F631EE"/>
    <w:rsid w:val="00F64212"/>
    <w:rsid w:val="00F64464"/>
    <w:rsid w:val="00F65933"/>
    <w:rsid w:val="00F67275"/>
    <w:rsid w:val="00F70AC3"/>
    <w:rsid w:val="00F71166"/>
    <w:rsid w:val="00F724F5"/>
    <w:rsid w:val="00F743A4"/>
    <w:rsid w:val="00F74E09"/>
    <w:rsid w:val="00F74FCD"/>
    <w:rsid w:val="00F75192"/>
    <w:rsid w:val="00F7670A"/>
    <w:rsid w:val="00F805B5"/>
    <w:rsid w:val="00F807D0"/>
    <w:rsid w:val="00F80A63"/>
    <w:rsid w:val="00F80AB1"/>
    <w:rsid w:val="00F816C2"/>
    <w:rsid w:val="00F82C15"/>
    <w:rsid w:val="00F82C84"/>
    <w:rsid w:val="00F83430"/>
    <w:rsid w:val="00F848BB"/>
    <w:rsid w:val="00F84903"/>
    <w:rsid w:val="00F84F09"/>
    <w:rsid w:val="00F85849"/>
    <w:rsid w:val="00F85EA2"/>
    <w:rsid w:val="00F86141"/>
    <w:rsid w:val="00F86782"/>
    <w:rsid w:val="00F8715A"/>
    <w:rsid w:val="00F87630"/>
    <w:rsid w:val="00F87E75"/>
    <w:rsid w:val="00F902C3"/>
    <w:rsid w:val="00F92299"/>
    <w:rsid w:val="00F95D11"/>
    <w:rsid w:val="00F9719F"/>
    <w:rsid w:val="00FA254F"/>
    <w:rsid w:val="00FA430E"/>
    <w:rsid w:val="00FA4756"/>
    <w:rsid w:val="00FA4FD2"/>
    <w:rsid w:val="00FB0514"/>
    <w:rsid w:val="00FB151A"/>
    <w:rsid w:val="00FB28B0"/>
    <w:rsid w:val="00FB375C"/>
    <w:rsid w:val="00FB41C8"/>
    <w:rsid w:val="00FB61F8"/>
    <w:rsid w:val="00FB65EE"/>
    <w:rsid w:val="00FC0B30"/>
    <w:rsid w:val="00FC0DA8"/>
    <w:rsid w:val="00FC1176"/>
    <w:rsid w:val="00FC1386"/>
    <w:rsid w:val="00FC143A"/>
    <w:rsid w:val="00FC1475"/>
    <w:rsid w:val="00FC1667"/>
    <w:rsid w:val="00FC23BE"/>
    <w:rsid w:val="00FC4064"/>
    <w:rsid w:val="00FC4077"/>
    <w:rsid w:val="00FC49DC"/>
    <w:rsid w:val="00FC55C0"/>
    <w:rsid w:val="00FC756D"/>
    <w:rsid w:val="00FC7B69"/>
    <w:rsid w:val="00FD01E0"/>
    <w:rsid w:val="00FD092D"/>
    <w:rsid w:val="00FD10CB"/>
    <w:rsid w:val="00FD22E5"/>
    <w:rsid w:val="00FD2F5B"/>
    <w:rsid w:val="00FD336D"/>
    <w:rsid w:val="00FD3A0A"/>
    <w:rsid w:val="00FD408E"/>
    <w:rsid w:val="00FD62E1"/>
    <w:rsid w:val="00FD66C4"/>
    <w:rsid w:val="00FE0B0E"/>
    <w:rsid w:val="00FE183C"/>
    <w:rsid w:val="00FE2793"/>
    <w:rsid w:val="00FE2996"/>
    <w:rsid w:val="00FE2A04"/>
    <w:rsid w:val="00FE2BE2"/>
    <w:rsid w:val="00FE30F1"/>
    <w:rsid w:val="00FE3C04"/>
    <w:rsid w:val="00FE482A"/>
    <w:rsid w:val="00FE497D"/>
    <w:rsid w:val="00FE4A35"/>
    <w:rsid w:val="00FE6066"/>
    <w:rsid w:val="00FE668E"/>
    <w:rsid w:val="00FE7A08"/>
    <w:rsid w:val="00FF0237"/>
    <w:rsid w:val="00FF1C25"/>
    <w:rsid w:val="00FF204F"/>
    <w:rsid w:val="00FF28D2"/>
    <w:rsid w:val="00FF35C8"/>
    <w:rsid w:val="00FF400A"/>
    <w:rsid w:val="00FF44B8"/>
    <w:rsid w:val="00FF7E8F"/>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A0E0B0"/>
  <w15:docId w15:val="{34A5CFCF-B5C1-48B6-A083-C006895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1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1C9"/>
    <w:pPr>
      <w:ind w:left="720"/>
      <w:contextualSpacing/>
    </w:pPr>
  </w:style>
  <w:style w:type="paragraph" w:styleId="a4">
    <w:name w:val="Normal (Web)"/>
    <w:basedOn w:val="a"/>
    <w:uiPriority w:val="99"/>
    <w:rsid w:val="005A51C9"/>
    <w:pPr>
      <w:spacing w:before="100" w:beforeAutospacing="1" w:after="100" w:afterAutospacing="1"/>
    </w:pPr>
    <w:rPr>
      <w:rFonts w:ascii="Arial Unicode MS" w:eastAsia="Arial Unicode MS" w:hAnsi="Arial Unicode MS" w:cs="Arial Unicode MS"/>
    </w:rPr>
  </w:style>
  <w:style w:type="paragraph" w:styleId="2">
    <w:name w:val="Body Text 2"/>
    <w:basedOn w:val="a"/>
    <w:link w:val="20"/>
    <w:rsid w:val="005A51C9"/>
    <w:pPr>
      <w:widowControl w:val="0"/>
      <w:shd w:val="clear" w:color="auto" w:fill="FFFFFF"/>
      <w:spacing w:line="269" w:lineRule="exact"/>
      <w:ind w:right="19"/>
      <w:jc w:val="both"/>
    </w:pPr>
    <w:rPr>
      <w:snapToGrid w:val="0"/>
      <w:szCs w:val="20"/>
    </w:rPr>
  </w:style>
  <w:style w:type="character" w:customStyle="1" w:styleId="20">
    <w:name w:val="Основной текст 2 Знак"/>
    <w:basedOn w:val="a0"/>
    <w:link w:val="2"/>
    <w:rsid w:val="005A51C9"/>
    <w:rPr>
      <w:rFonts w:ascii="Times New Roman" w:eastAsia="Times New Roman" w:hAnsi="Times New Roman" w:cs="Times New Roman"/>
      <w:snapToGrid w:val="0"/>
      <w:sz w:val="24"/>
      <w:szCs w:val="20"/>
      <w:shd w:val="clear" w:color="auto" w:fill="FFFFFF"/>
      <w:lang w:eastAsia="ru-RU"/>
    </w:rPr>
  </w:style>
  <w:style w:type="paragraph" w:customStyle="1" w:styleId="FR1">
    <w:name w:val="FR1"/>
    <w:rsid w:val="005A51C9"/>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character" w:styleId="a5">
    <w:name w:val="Hyperlink"/>
    <w:basedOn w:val="a0"/>
    <w:uiPriority w:val="99"/>
    <w:unhideWhenUsed/>
    <w:rsid w:val="005A51C9"/>
    <w:rPr>
      <w:color w:val="0000FF" w:themeColor="hyperlink"/>
      <w:u w:val="single"/>
    </w:rPr>
  </w:style>
  <w:style w:type="table" w:styleId="a6">
    <w:name w:val="Table Grid"/>
    <w:basedOn w:val="a1"/>
    <w:uiPriority w:val="99"/>
    <w:rsid w:val="005A51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0F65E5"/>
    <w:rPr>
      <w:rFonts w:ascii="Segoe UI" w:hAnsi="Segoe UI" w:cs="Segoe UI"/>
      <w:sz w:val="18"/>
      <w:szCs w:val="18"/>
    </w:rPr>
  </w:style>
  <w:style w:type="character" w:customStyle="1" w:styleId="a8">
    <w:name w:val="Текст выноски Знак"/>
    <w:basedOn w:val="a0"/>
    <w:link w:val="a7"/>
    <w:uiPriority w:val="99"/>
    <w:semiHidden/>
    <w:rsid w:val="000F65E5"/>
    <w:rPr>
      <w:rFonts w:ascii="Segoe UI" w:eastAsia="Times New Roman" w:hAnsi="Segoe UI" w:cs="Segoe UI"/>
      <w:sz w:val="18"/>
      <w:szCs w:val="18"/>
      <w:lang w:eastAsia="ru-RU"/>
    </w:rPr>
  </w:style>
  <w:style w:type="character" w:customStyle="1" w:styleId="1">
    <w:name w:val="Знак примечания1"/>
    <w:rsid w:val="00072E7B"/>
    <w:rPr>
      <w:sz w:val="16"/>
      <w:szCs w:val="16"/>
    </w:rPr>
  </w:style>
  <w:style w:type="paragraph" w:customStyle="1" w:styleId="10">
    <w:name w:val="Обычный1"/>
    <w:rsid w:val="003668CC"/>
    <w:pPr>
      <w:suppressAutoHyphens/>
      <w:spacing w:after="0" w:line="240" w:lineRule="auto"/>
    </w:pPr>
    <w:rPr>
      <w:rFonts w:ascii="Times New Roman" w:eastAsia="Arial" w:hAnsi="Times New Roman" w:cs="Times New Roman"/>
      <w:sz w:val="20"/>
      <w:szCs w:val="20"/>
      <w:lang w:eastAsia="ar-SA"/>
    </w:rPr>
  </w:style>
  <w:style w:type="character" w:styleId="a9">
    <w:name w:val="annotation reference"/>
    <w:basedOn w:val="a0"/>
    <w:uiPriority w:val="99"/>
    <w:semiHidden/>
    <w:unhideWhenUsed/>
    <w:rsid w:val="00AD2E53"/>
    <w:rPr>
      <w:sz w:val="16"/>
      <w:szCs w:val="16"/>
    </w:rPr>
  </w:style>
  <w:style w:type="paragraph" w:styleId="aa">
    <w:name w:val="annotation text"/>
    <w:basedOn w:val="a"/>
    <w:link w:val="ab"/>
    <w:uiPriority w:val="99"/>
    <w:semiHidden/>
    <w:unhideWhenUsed/>
    <w:rsid w:val="00AD2E53"/>
    <w:rPr>
      <w:sz w:val="20"/>
      <w:szCs w:val="20"/>
    </w:rPr>
  </w:style>
  <w:style w:type="character" w:customStyle="1" w:styleId="ab">
    <w:name w:val="Текст примечания Знак"/>
    <w:basedOn w:val="a0"/>
    <w:link w:val="aa"/>
    <w:uiPriority w:val="99"/>
    <w:semiHidden/>
    <w:rsid w:val="00AD2E5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D2E53"/>
    <w:rPr>
      <w:b/>
      <w:bCs/>
    </w:rPr>
  </w:style>
  <w:style w:type="character" w:customStyle="1" w:styleId="ad">
    <w:name w:val="Тема примечания Знак"/>
    <w:basedOn w:val="ab"/>
    <w:link w:val="ac"/>
    <w:uiPriority w:val="99"/>
    <w:semiHidden/>
    <w:rsid w:val="00AD2E53"/>
    <w:rPr>
      <w:rFonts w:ascii="Times New Roman" w:eastAsia="Times New Roman" w:hAnsi="Times New Roman" w:cs="Times New Roman"/>
      <w:b/>
      <w:bCs/>
      <w:sz w:val="20"/>
      <w:szCs w:val="20"/>
      <w:lang w:eastAsia="ru-RU"/>
    </w:rPr>
  </w:style>
  <w:style w:type="paragraph" w:styleId="ae">
    <w:name w:val="Revision"/>
    <w:hidden/>
    <w:uiPriority w:val="99"/>
    <w:semiHidden/>
    <w:rsid w:val="00AD2E53"/>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BE05D1"/>
    <w:pPr>
      <w:suppressAutoHyphens/>
      <w:spacing w:after="28" w:line="276" w:lineRule="auto"/>
      <w:ind w:left="720" w:firstLine="709"/>
    </w:pPr>
    <w:rPr>
      <w:rFonts w:ascii="Calibri" w:eastAsia="SimSun" w:hAnsi="Calibri" w:cs="Calibri"/>
      <w:kern w:val="1"/>
      <w:sz w:val="22"/>
      <w:szCs w:val="22"/>
      <w:lang w:eastAsia="hi-IN" w:bidi="hi-IN"/>
    </w:rPr>
  </w:style>
  <w:style w:type="character" w:styleId="af">
    <w:name w:val="Strong"/>
    <w:uiPriority w:val="22"/>
    <w:qFormat/>
    <w:rsid w:val="00BE05D1"/>
    <w:rPr>
      <w:b/>
      <w:bCs/>
    </w:rPr>
  </w:style>
  <w:style w:type="paragraph" w:styleId="af0">
    <w:name w:val="header"/>
    <w:basedOn w:val="a"/>
    <w:link w:val="af1"/>
    <w:uiPriority w:val="99"/>
    <w:unhideWhenUsed/>
    <w:rsid w:val="00075528"/>
    <w:pPr>
      <w:tabs>
        <w:tab w:val="center" w:pos="4677"/>
        <w:tab w:val="right" w:pos="9355"/>
      </w:tabs>
    </w:pPr>
  </w:style>
  <w:style w:type="character" w:customStyle="1" w:styleId="af1">
    <w:name w:val="Верхний колонтитул Знак"/>
    <w:basedOn w:val="a0"/>
    <w:link w:val="af0"/>
    <w:uiPriority w:val="99"/>
    <w:rsid w:val="00075528"/>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75528"/>
    <w:pPr>
      <w:tabs>
        <w:tab w:val="center" w:pos="4677"/>
        <w:tab w:val="right" w:pos="9355"/>
      </w:tabs>
    </w:pPr>
  </w:style>
  <w:style w:type="character" w:customStyle="1" w:styleId="af3">
    <w:name w:val="Нижний колонтитул Знак"/>
    <w:basedOn w:val="a0"/>
    <w:link w:val="af2"/>
    <w:uiPriority w:val="99"/>
    <w:rsid w:val="00075528"/>
    <w:rPr>
      <w:rFonts w:ascii="Times New Roman" w:eastAsia="Times New Roman" w:hAnsi="Times New Roman" w:cs="Times New Roman"/>
      <w:sz w:val="24"/>
      <w:szCs w:val="24"/>
      <w:lang w:eastAsia="ru-RU"/>
    </w:rPr>
  </w:style>
  <w:style w:type="character" w:styleId="af4">
    <w:name w:val="line number"/>
    <w:basedOn w:val="a0"/>
    <w:uiPriority w:val="99"/>
    <w:semiHidden/>
    <w:unhideWhenUsed/>
    <w:rsid w:val="00075528"/>
  </w:style>
  <w:style w:type="paragraph" w:styleId="af5">
    <w:name w:val="Body Text"/>
    <w:basedOn w:val="a"/>
    <w:link w:val="af6"/>
    <w:uiPriority w:val="99"/>
    <w:unhideWhenUsed/>
    <w:rsid w:val="005E267F"/>
    <w:pPr>
      <w:spacing w:after="120"/>
    </w:pPr>
  </w:style>
  <w:style w:type="character" w:customStyle="1" w:styleId="af6">
    <w:name w:val="Основной текст Знак"/>
    <w:basedOn w:val="a0"/>
    <w:link w:val="af5"/>
    <w:uiPriority w:val="99"/>
    <w:rsid w:val="005E267F"/>
    <w:rPr>
      <w:rFonts w:ascii="Times New Roman" w:eastAsia="Times New Roman" w:hAnsi="Times New Roman" w:cs="Times New Roman"/>
      <w:sz w:val="24"/>
      <w:szCs w:val="24"/>
      <w:lang w:eastAsia="ru-RU"/>
    </w:rPr>
  </w:style>
  <w:style w:type="character" w:customStyle="1" w:styleId="apple-converted-space">
    <w:name w:val="apple-converted-space"/>
    <w:rsid w:val="00701397"/>
  </w:style>
  <w:style w:type="character" w:customStyle="1" w:styleId="12">
    <w:name w:val="Неразрешенное упоминание1"/>
    <w:basedOn w:val="a0"/>
    <w:uiPriority w:val="99"/>
    <w:semiHidden/>
    <w:unhideWhenUsed/>
    <w:rsid w:val="00B0066F"/>
    <w:rPr>
      <w:color w:val="808080"/>
      <w:shd w:val="clear" w:color="auto" w:fill="E6E6E6"/>
    </w:rPr>
  </w:style>
  <w:style w:type="paragraph" w:customStyle="1" w:styleId="Style6">
    <w:name w:val="Style6"/>
    <w:basedOn w:val="a"/>
    <w:uiPriority w:val="99"/>
    <w:rsid w:val="009F7E3E"/>
    <w:pPr>
      <w:widowControl w:val="0"/>
      <w:autoSpaceDE w:val="0"/>
      <w:autoSpaceDN w:val="0"/>
      <w:adjustRightInd w:val="0"/>
      <w:spacing w:line="230" w:lineRule="exact"/>
      <w:ind w:firstLine="744"/>
      <w:jc w:val="both"/>
    </w:pPr>
    <w:rPr>
      <w:rFonts w:eastAsiaTheme="minorEastAsia"/>
    </w:rPr>
  </w:style>
  <w:style w:type="character" w:customStyle="1" w:styleId="FontStyle43">
    <w:name w:val="Font Style43"/>
    <w:basedOn w:val="a0"/>
    <w:uiPriority w:val="99"/>
    <w:rsid w:val="009F7E3E"/>
    <w:rPr>
      <w:rFonts w:ascii="Times New Roman" w:hAnsi="Times New Roman" w:cs="Times New Roman" w:hint="default"/>
      <w:sz w:val="18"/>
      <w:szCs w:val="18"/>
    </w:rPr>
  </w:style>
  <w:style w:type="paragraph" w:customStyle="1" w:styleId="Style7">
    <w:name w:val="Style7"/>
    <w:basedOn w:val="a"/>
    <w:uiPriority w:val="99"/>
    <w:rsid w:val="00DC73D9"/>
    <w:pPr>
      <w:widowControl w:val="0"/>
      <w:autoSpaceDE w:val="0"/>
      <w:autoSpaceDN w:val="0"/>
      <w:adjustRightInd w:val="0"/>
      <w:spacing w:line="230" w:lineRule="exact"/>
      <w:ind w:firstLine="730"/>
      <w:jc w:val="both"/>
    </w:pPr>
  </w:style>
  <w:style w:type="paragraph" w:customStyle="1" w:styleId="Style5">
    <w:name w:val="Style5"/>
    <w:basedOn w:val="a"/>
    <w:uiPriority w:val="99"/>
    <w:rsid w:val="00842EF5"/>
    <w:pPr>
      <w:widowControl w:val="0"/>
      <w:autoSpaceDE w:val="0"/>
      <w:autoSpaceDN w:val="0"/>
      <w:adjustRightInd w:val="0"/>
      <w:spacing w:line="230" w:lineRule="exact"/>
      <w:ind w:firstLine="715"/>
    </w:pPr>
  </w:style>
  <w:style w:type="character" w:customStyle="1" w:styleId="21">
    <w:name w:val="Основной текст (2)_"/>
    <w:link w:val="22"/>
    <w:uiPriority w:val="99"/>
    <w:locked/>
    <w:rsid w:val="00C76FF7"/>
    <w:rPr>
      <w:b/>
      <w:bCs/>
      <w:shd w:val="clear" w:color="auto" w:fill="FFFFFF"/>
    </w:rPr>
  </w:style>
  <w:style w:type="character" w:customStyle="1" w:styleId="13">
    <w:name w:val="Основной текст + Полужирный1"/>
    <w:uiPriority w:val="99"/>
    <w:rsid w:val="00C76FF7"/>
    <w:rPr>
      <w:rFonts w:ascii="Times New Roman" w:hAnsi="Times New Roman" w:cs="Times New Roman"/>
      <w:b/>
      <w:bCs/>
      <w:u w:val="none"/>
    </w:rPr>
  </w:style>
  <w:style w:type="paragraph" w:customStyle="1" w:styleId="22">
    <w:name w:val="Основной текст (2)"/>
    <w:basedOn w:val="a"/>
    <w:link w:val="21"/>
    <w:uiPriority w:val="99"/>
    <w:rsid w:val="00C76FF7"/>
    <w:pPr>
      <w:widowControl w:val="0"/>
      <w:shd w:val="clear" w:color="auto" w:fill="FFFFFF"/>
      <w:spacing w:line="240" w:lineRule="atLeast"/>
      <w:jc w:val="center"/>
    </w:pPr>
    <w:rPr>
      <w:rFonts w:asciiTheme="minorHAnsi" w:eastAsiaTheme="minorHAnsi" w:hAnsiTheme="minorHAnsi" w:cstheme="minorBidi"/>
      <w:b/>
      <w:bCs/>
      <w:sz w:val="22"/>
      <w:szCs w:val="22"/>
      <w:lang w:eastAsia="en-US"/>
    </w:rPr>
  </w:style>
  <w:style w:type="paragraph" w:customStyle="1" w:styleId="14">
    <w:name w:val="Основной текст с отступом1"/>
    <w:basedOn w:val="a"/>
    <w:rsid w:val="00E9021A"/>
    <w:pPr>
      <w:overflowPunct w:val="0"/>
      <w:autoSpaceDE w:val="0"/>
      <w:autoSpaceDN w:val="0"/>
      <w:adjustRightInd w:val="0"/>
      <w:ind w:left="1418" w:hanging="1418"/>
      <w:jc w:val="both"/>
    </w:pPr>
  </w:style>
  <w:style w:type="paragraph" w:customStyle="1" w:styleId="ConsPlusNormal">
    <w:name w:val="ConsPlusNormal"/>
    <w:rsid w:val="00C30183"/>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Unresolved Mention"/>
    <w:basedOn w:val="a0"/>
    <w:uiPriority w:val="99"/>
    <w:semiHidden/>
    <w:unhideWhenUsed/>
    <w:rsid w:val="00C0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2255">
      <w:bodyDiv w:val="1"/>
      <w:marLeft w:val="0"/>
      <w:marRight w:val="0"/>
      <w:marTop w:val="0"/>
      <w:marBottom w:val="0"/>
      <w:divBdr>
        <w:top w:val="none" w:sz="0" w:space="0" w:color="auto"/>
        <w:left w:val="none" w:sz="0" w:space="0" w:color="auto"/>
        <w:bottom w:val="none" w:sz="0" w:space="0" w:color="auto"/>
        <w:right w:val="none" w:sz="0" w:space="0" w:color="auto"/>
      </w:divBdr>
    </w:div>
    <w:div w:id="401677626">
      <w:bodyDiv w:val="1"/>
      <w:marLeft w:val="0"/>
      <w:marRight w:val="0"/>
      <w:marTop w:val="0"/>
      <w:marBottom w:val="0"/>
      <w:divBdr>
        <w:top w:val="none" w:sz="0" w:space="0" w:color="auto"/>
        <w:left w:val="none" w:sz="0" w:space="0" w:color="auto"/>
        <w:bottom w:val="none" w:sz="0" w:space="0" w:color="auto"/>
        <w:right w:val="none" w:sz="0" w:space="0" w:color="auto"/>
      </w:divBdr>
    </w:div>
    <w:div w:id="556816437">
      <w:bodyDiv w:val="1"/>
      <w:marLeft w:val="0"/>
      <w:marRight w:val="0"/>
      <w:marTop w:val="0"/>
      <w:marBottom w:val="0"/>
      <w:divBdr>
        <w:top w:val="none" w:sz="0" w:space="0" w:color="auto"/>
        <w:left w:val="none" w:sz="0" w:space="0" w:color="auto"/>
        <w:bottom w:val="none" w:sz="0" w:space="0" w:color="auto"/>
        <w:right w:val="none" w:sz="0" w:space="0" w:color="auto"/>
      </w:divBdr>
    </w:div>
    <w:div w:id="615794890">
      <w:bodyDiv w:val="1"/>
      <w:marLeft w:val="0"/>
      <w:marRight w:val="0"/>
      <w:marTop w:val="0"/>
      <w:marBottom w:val="0"/>
      <w:divBdr>
        <w:top w:val="none" w:sz="0" w:space="0" w:color="auto"/>
        <w:left w:val="none" w:sz="0" w:space="0" w:color="auto"/>
        <w:bottom w:val="none" w:sz="0" w:space="0" w:color="auto"/>
        <w:right w:val="none" w:sz="0" w:space="0" w:color="auto"/>
      </w:divBdr>
    </w:div>
    <w:div w:id="673802237">
      <w:bodyDiv w:val="1"/>
      <w:marLeft w:val="0"/>
      <w:marRight w:val="0"/>
      <w:marTop w:val="0"/>
      <w:marBottom w:val="0"/>
      <w:divBdr>
        <w:top w:val="none" w:sz="0" w:space="0" w:color="auto"/>
        <w:left w:val="none" w:sz="0" w:space="0" w:color="auto"/>
        <w:bottom w:val="none" w:sz="0" w:space="0" w:color="auto"/>
        <w:right w:val="none" w:sz="0" w:space="0" w:color="auto"/>
      </w:divBdr>
    </w:div>
    <w:div w:id="1040788804">
      <w:bodyDiv w:val="1"/>
      <w:marLeft w:val="0"/>
      <w:marRight w:val="0"/>
      <w:marTop w:val="0"/>
      <w:marBottom w:val="0"/>
      <w:divBdr>
        <w:top w:val="none" w:sz="0" w:space="0" w:color="auto"/>
        <w:left w:val="none" w:sz="0" w:space="0" w:color="auto"/>
        <w:bottom w:val="none" w:sz="0" w:space="0" w:color="auto"/>
        <w:right w:val="none" w:sz="0" w:space="0" w:color="auto"/>
      </w:divBdr>
    </w:div>
    <w:div w:id="1055200336">
      <w:bodyDiv w:val="1"/>
      <w:marLeft w:val="0"/>
      <w:marRight w:val="0"/>
      <w:marTop w:val="0"/>
      <w:marBottom w:val="0"/>
      <w:divBdr>
        <w:top w:val="none" w:sz="0" w:space="0" w:color="auto"/>
        <w:left w:val="none" w:sz="0" w:space="0" w:color="auto"/>
        <w:bottom w:val="none" w:sz="0" w:space="0" w:color="auto"/>
        <w:right w:val="none" w:sz="0" w:space="0" w:color="auto"/>
      </w:divBdr>
    </w:div>
    <w:div w:id="1221289549">
      <w:bodyDiv w:val="1"/>
      <w:marLeft w:val="0"/>
      <w:marRight w:val="0"/>
      <w:marTop w:val="0"/>
      <w:marBottom w:val="0"/>
      <w:divBdr>
        <w:top w:val="none" w:sz="0" w:space="0" w:color="auto"/>
        <w:left w:val="none" w:sz="0" w:space="0" w:color="auto"/>
        <w:bottom w:val="none" w:sz="0" w:space="0" w:color="auto"/>
        <w:right w:val="none" w:sz="0" w:space="0" w:color="auto"/>
      </w:divBdr>
    </w:div>
    <w:div w:id="1379088854">
      <w:bodyDiv w:val="1"/>
      <w:marLeft w:val="0"/>
      <w:marRight w:val="0"/>
      <w:marTop w:val="0"/>
      <w:marBottom w:val="0"/>
      <w:divBdr>
        <w:top w:val="none" w:sz="0" w:space="0" w:color="auto"/>
        <w:left w:val="none" w:sz="0" w:space="0" w:color="auto"/>
        <w:bottom w:val="none" w:sz="0" w:space="0" w:color="auto"/>
        <w:right w:val="none" w:sz="0" w:space="0" w:color="auto"/>
      </w:divBdr>
    </w:div>
    <w:div w:id="1419016073">
      <w:bodyDiv w:val="1"/>
      <w:marLeft w:val="0"/>
      <w:marRight w:val="0"/>
      <w:marTop w:val="0"/>
      <w:marBottom w:val="0"/>
      <w:divBdr>
        <w:top w:val="none" w:sz="0" w:space="0" w:color="auto"/>
        <w:left w:val="none" w:sz="0" w:space="0" w:color="auto"/>
        <w:bottom w:val="none" w:sz="0" w:space="0" w:color="auto"/>
        <w:right w:val="none" w:sz="0" w:space="0" w:color="auto"/>
      </w:divBdr>
    </w:div>
    <w:div w:id="1662155216">
      <w:bodyDiv w:val="1"/>
      <w:marLeft w:val="0"/>
      <w:marRight w:val="0"/>
      <w:marTop w:val="0"/>
      <w:marBottom w:val="0"/>
      <w:divBdr>
        <w:top w:val="none" w:sz="0" w:space="0" w:color="auto"/>
        <w:left w:val="none" w:sz="0" w:space="0" w:color="auto"/>
        <w:bottom w:val="none" w:sz="0" w:space="0" w:color="auto"/>
        <w:right w:val="none" w:sz="0" w:space="0" w:color="auto"/>
      </w:divBdr>
    </w:div>
    <w:div w:id="1960605251">
      <w:bodyDiv w:val="1"/>
      <w:marLeft w:val="0"/>
      <w:marRight w:val="0"/>
      <w:marTop w:val="0"/>
      <w:marBottom w:val="0"/>
      <w:divBdr>
        <w:top w:val="none" w:sz="0" w:space="0" w:color="auto"/>
        <w:left w:val="none" w:sz="0" w:space="0" w:color="auto"/>
        <w:bottom w:val="none" w:sz="0" w:space="0" w:color="auto"/>
        <w:right w:val="none" w:sz="0" w:space="0" w:color="auto"/>
      </w:divBdr>
      <w:divsChild>
        <w:div w:id="823938550">
          <w:marLeft w:val="-225"/>
          <w:marRight w:val="-225"/>
          <w:marTop w:val="0"/>
          <w:marBottom w:val="480"/>
          <w:divBdr>
            <w:top w:val="none" w:sz="0" w:space="0" w:color="auto"/>
            <w:left w:val="none" w:sz="0" w:space="0" w:color="auto"/>
            <w:bottom w:val="none" w:sz="0" w:space="0" w:color="auto"/>
            <w:right w:val="none" w:sz="0" w:space="0" w:color="auto"/>
          </w:divBdr>
          <w:divsChild>
            <w:div w:id="1272132573">
              <w:marLeft w:val="0"/>
              <w:marRight w:val="0"/>
              <w:marTop w:val="0"/>
              <w:marBottom w:val="0"/>
              <w:divBdr>
                <w:top w:val="none" w:sz="0" w:space="0" w:color="auto"/>
                <w:left w:val="none" w:sz="0" w:space="0" w:color="auto"/>
                <w:bottom w:val="none" w:sz="0" w:space="0" w:color="auto"/>
                <w:right w:val="none" w:sz="0" w:space="0" w:color="auto"/>
              </w:divBdr>
              <w:divsChild>
                <w:div w:id="645470108">
                  <w:marLeft w:val="0"/>
                  <w:marRight w:val="0"/>
                  <w:marTop w:val="0"/>
                  <w:marBottom w:val="0"/>
                  <w:divBdr>
                    <w:top w:val="none" w:sz="0" w:space="0" w:color="auto"/>
                    <w:left w:val="none" w:sz="0" w:space="0" w:color="auto"/>
                    <w:bottom w:val="none" w:sz="0" w:space="0" w:color="auto"/>
                    <w:right w:val="none" w:sz="0" w:space="0" w:color="auto"/>
                  </w:divBdr>
                  <w:divsChild>
                    <w:div w:id="7223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604B2C0F9ED1A550086FC79924A2CDBCD491259844F49C79E199C43009323C860E6DAA06A31BCD8BBB131AD93DEA28E5C1AC8A269C8AEY8M9Q" TargetMode="External"/><Relationship Id="rId13" Type="http://schemas.openxmlformats.org/officeDocument/2006/relationships/hyperlink" Target="http://www.megastroysoch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E5A3CF0243A38D73DB78998DAA8F992E2C4FA88F386C35F3AAE8AB0F5B0D0E6995531112B0DA4626B3EBA290427FC0B5679B99463CC47807V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E5A3CF0243A38D73DB78998DAA8F992E2C4FA88F386C35F3AAE8AB0F5B0D0E6995531112B0DA4626B3EBA290427FC0B5679B99463CC47807VCT" TargetMode="External"/><Relationship Id="rId5" Type="http://schemas.openxmlformats.org/officeDocument/2006/relationships/webSettings" Target="webSettings.xml"/><Relationship Id="rId15" Type="http://schemas.openxmlformats.org/officeDocument/2006/relationships/hyperlink" Target="mailto:megastroysochi2021@yandex.ru" TargetMode="External"/><Relationship Id="rId10" Type="http://schemas.openxmlformats.org/officeDocument/2006/relationships/hyperlink" Target="consultantplus://offline/ref=0E6604B2C0F9ED1A550086FC79924A2CDBCE4D155B814F49C79E199C43009323C860E6DAA06A30BBD9BBB131AD93DEA28E5C1AC8A269C8AEY8M9Q" TargetMode="External"/><Relationship Id="rId4" Type="http://schemas.openxmlformats.org/officeDocument/2006/relationships/settings" Target="settings.xml"/><Relationship Id="rId9" Type="http://schemas.openxmlformats.org/officeDocument/2006/relationships/hyperlink" Target="consultantplus://offline/ref=0E6604B2C0F9ED1A550086FC79924A2CDBCE4D155B814F49C79E199C43009323C860E6DAA06A30BBDEBBB131AD93DEA28E5C1AC8A269C8AEY8M9Q" TargetMode="External"/><Relationship Id="rId14" Type="http://schemas.openxmlformats.org/officeDocument/2006/relationships/hyperlink" Target="consultantplus://offline/ref=AB698C739C67974272996CE6846A764234C03946CA80D8CEA1C01F636A91F14BA393F32F07C7926FlB0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9C7D-FDF9-4A26-ADEE-5838C0C1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11075</Words>
  <Characters>63130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Микролана</dc:creator>
  <cp:lastModifiedBy>Гаянэ Каракегян</cp:lastModifiedBy>
  <cp:revision>3</cp:revision>
  <cp:lastPrinted>2021-08-31T20:53:00Z</cp:lastPrinted>
  <dcterms:created xsi:type="dcterms:W3CDTF">2022-11-10T15:33:00Z</dcterms:created>
  <dcterms:modified xsi:type="dcterms:W3CDTF">2022-11-10T15:40:00Z</dcterms:modified>
</cp:coreProperties>
</file>