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102" w14:textId="7A9BDE9D" w:rsidR="003733B4" w:rsidRPr="00EB10EB" w:rsidRDefault="009D63E0" w:rsidP="009D63E0">
      <w:pPr>
        <w:pStyle w:val="a4"/>
        <w:jc w:val="center"/>
        <w:rPr>
          <w:color w:val="000000"/>
        </w:rPr>
      </w:pPr>
      <w:r w:rsidRPr="00EB10EB">
        <w:rPr>
          <w:rStyle w:val="a5"/>
          <w:rFonts w:eastAsiaTheme="majorEastAsia"/>
          <w:color w:val="000000"/>
        </w:rPr>
        <w:t>ДОГОВОР №                                                                                                                                                   участия в долевом строительстве многоквартирного дома                                                                                           поз. 8 по пер. Здоровья, участки 90, 90в, 90</w:t>
      </w:r>
      <w:proofErr w:type="gramStart"/>
      <w:r w:rsidRPr="00EB10EB">
        <w:rPr>
          <w:rStyle w:val="a5"/>
          <w:rFonts w:eastAsiaTheme="majorEastAsia"/>
          <w:color w:val="000000"/>
        </w:rPr>
        <w:t>г,  г.</w:t>
      </w:r>
      <w:proofErr w:type="gramEnd"/>
      <w:r w:rsidRPr="00EB10EB">
        <w:rPr>
          <w:rStyle w:val="a5"/>
          <w:rFonts w:eastAsiaTheme="majorEastAsia"/>
          <w:color w:val="000000"/>
        </w:rPr>
        <w:t xml:space="preserve"> Воронежа</w:t>
      </w:r>
    </w:p>
    <w:p w14:paraId="2A88DC60" w14:textId="39F9C7E6" w:rsidR="003733B4" w:rsidRPr="00EB10EB" w:rsidRDefault="003733B4" w:rsidP="003733B4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sz w:val="24"/>
          <w:szCs w:val="24"/>
        </w:rPr>
        <w:t>г. Вор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онеж                                                                       </w:t>
      </w:r>
      <w:r w:rsidR="00EB10EB">
        <w:rPr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AB4A0E">
        <w:rPr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5E464E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="00EB10E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B4DD0">
        <w:rPr>
          <w:b/>
          <w:color w:val="000000"/>
          <w:sz w:val="24"/>
          <w:szCs w:val="24"/>
          <w:shd w:val="clear" w:color="auto" w:fill="FFFFFF"/>
        </w:rPr>
        <w:t>_________</w:t>
      </w:r>
      <w:r w:rsidR="005E464E">
        <w:rPr>
          <w:b/>
          <w:color w:val="000000"/>
          <w:sz w:val="24"/>
          <w:szCs w:val="24"/>
          <w:shd w:val="clear" w:color="auto" w:fill="FFFFFF"/>
        </w:rPr>
        <w:t>2022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14:paraId="5F7B0FC3" w14:textId="77777777" w:rsidR="003733B4" w:rsidRPr="00EB10EB" w:rsidRDefault="003733B4" w:rsidP="003733B4">
      <w:pPr>
        <w:shd w:val="clear" w:color="auto" w:fill="FFFFFF"/>
        <w:jc w:val="both"/>
        <w:rPr>
          <w:sz w:val="24"/>
          <w:szCs w:val="24"/>
        </w:rPr>
      </w:pPr>
    </w:p>
    <w:p w14:paraId="0F189139" w14:textId="2BC6D818" w:rsidR="003733B4" w:rsidRPr="00EB10EB" w:rsidRDefault="003733B4" w:rsidP="003733B4">
      <w:pPr>
        <w:numPr>
          <w:ilvl w:val="0"/>
          <w:numId w:val="1"/>
        </w:numPr>
        <w:tabs>
          <w:tab w:val="left" w:pos="6465"/>
        </w:tabs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bookmarkStart w:id="0" w:name="_Hlk84250021"/>
      <w:r w:rsidRPr="00EB10EB">
        <w:rPr>
          <w:rStyle w:val="a5"/>
          <w:rFonts w:eastAsiaTheme="majorEastAsia"/>
          <w:color w:val="000000"/>
          <w:sz w:val="24"/>
          <w:szCs w:val="24"/>
        </w:rPr>
        <w:t>Закрытое акционерное общество строительно-монтажное предприятие «</w:t>
      </w:r>
      <w:proofErr w:type="spellStart"/>
      <w:r w:rsidRPr="00EB10EB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EB10EB">
        <w:rPr>
          <w:rStyle w:val="a5"/>
          <w:rFonts w:eastAsiaTheme="majorEastAsia"/>
          <w:color w:val="000000"/>
          <w:sz w:val="24"/>
          <w:szCs w:val="24"/>
        </w:rPr>
        <w:t>»</w:t>
      </w:r>
      <w:bookmarkEnd w:id="0"/>
      <w:r w:rsidRPr="00EB10EB">
        <w:rPr>
          <w:color w:val="000000"/>
          <w:sz w:val="24"/>
          <w:szCs w:val="24"/>
        </w:rPr>
        <w:t xml:space="preserve">, именуемое в дальнейшем </w:t>
      </w:r>
      <w:r w:rsidRPr="00EB10EB">
        <w:rPr>
          <w:b/>
          <w:color w:val="000000"/>
          <w:sz w:val="24"/>
          <w:szCs w:val="24"/>
        </w:rPr>
        <w:t>«</w:t>
      </w:r>
      <w:r w:rsidRPr="00EB10EB">
        <w:rPr>
          <w:b/>
          <w:sz w:val="24"/>
          <w:szCs w:val="24"/>
        </w:rPr>
        <w:t>Сторона 1</w:t>
      </w:r>
      <w:r w:rsidRPr="00EB10EB">
        <w:rPr>
          <w:b/>
          <w:color w:val="000000"/>
          <w:sz w:val="24"/>
          <w:szCs w:val="24"/>
        </w:rPr>
        <w:t>»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, </w:t>
      </w:r>
      <w:r w:rsidRPr="00EB10EB">
        <w:rPr>
          <w:color w:val="000000"/>
          <w:sz w:val="24"/>
          <w:szCs w:val="24"/>
        </w:rPr>
        <w:t>ОГРН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</w:t>
      </w:r>
      <w:r w:rsidRPr="00EB10EB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1033600007858</w:t>
      </w:r>
      <w:r w:rsidRPr="00EB10EB">
        <w:rPr>
          <w:color w:val="000000"/>
          <w:sz w:val="24"/>
          <w:szCs w:val="24"/>
        </w:rPr>
        <w:t xml:space="preserve">, ИНН 3661018891, юридический адрес: г. Воронеж, пер. Серафимовича, 4, в </w:t>
      </w:r>
      <w:r w:rsidRPr="00F14FEE">
        <w:rPr>
          <w:color w:val="000000"/>
          <w:sz w:val="24"/>
          <w:szCs w:val="24"/>
        </w:rPr>
        <w:t xml:space="preserve">лице генерального директора </w:t>
      </w:r>
      <w:r w:rsidRPr="00F14FEE">
        <w:rPr>
          <w:b/>
          <w:color w:val="000000"/>
          <w:sz w:val="24"/>
          <w:szCs w:val="24"/>
        </w:rPr>
        <w:t xml:space="preserve">Гайдая Юрия </w:t>
      </w:r>
      <w:proofErr w:type="spellStart"/>
      <w:r w:rsidRPr="00F14FEE">
        <w:rPr>
          <w:b/>
          <w:color w:val="000000"/>
          <w:sz w:val="24"/>
          <w:szCs w:val="24"/>
        </w:rPr>
        <w:t>Федосиевича</w:t>
      </w:r>
      <w:proofErr w:type="spellEnd"/>
      <w:r w:rsidRPr="00F14FEE">
        <w:rPr>
          <w:color w:val="000000"/>
          <w:sz w:val="24"/>
          <w:szCs w:val="24"/>
        </w:rPr>
        <w:t>, действующего на основании Устава</w:t>
      </w:r>
      <w:r w:rsidRPr="00F14FEE">
        <w:rPr>
          <w:sz w:val="24"/>
          <w:szCs w:val="24"/>
        </w:rPr>
        <w:t>,</w:t>
      </w:r>
      <w:r w:rsidRPr="00F14FEE">
        <w:rPr>
          <w:b/>
          <w:sz w:val="24"/>
          <w:szCs w:val="24"/>
        </w:rPr>
        <w:t xml:space="preserve"> </w:t>
      </w:r>
      <w:r w:rsidRPr="00F14FEE">
        <w:rPr>
          <w:sz w:val="24"/>
          <w:szCs w:val="24"/>
        </w:rPr>
        <w:t xml:space="preserve">и </w:t>
      </w:r>
      <w:r w:rsidR="004C7463">
        <w:rPr>
          <w:b/>
          <w:sz w:val="24"/>
          <w:szCs w:val="24"/>
        </w:rPr>
        <w:t>__________</w:t>
      </w:r>
      <w:r w:rsidRPr="00F14FEE">
        <w:rPr>
          <w:sz w:val="24"/>
          <w:szCs w:val="24"/>
        </w:rPr>
        <w:t>,</w:t>
      </w:r>
      <w:r w:rsidRPr="00F14FEE">
        <w:rPr>
          <w:b/>
          <w:sz w:val="24"/>
          <w:szCs w:val="24"/>
        </w:rPr>
        <w:t xml:space="preserve"> </w:t>
      </w:r>
      <w:r w:rsidR="00BD5FA6">
        <w:rPr>
          <w:sz w:val="24"/>
          <w:szCs w:val="24"/>
        </w:rPr>
        <w:t>именуем</w:t>
      </w:r>
      <w:r w:rsidR="005B4DD0">
        <w:rPr>
          <w:sz w:val="24"/>
          <w:szCs w:val="24"/>
        </w:rPr>
        <w:t>ый</w:t>
      </w:r>
      <w:r w:rsidRPr="00EB10EB">
        <w:rPr>
          <w:sz w:val="24"/>
          <w:szCs w:val="24"/>
        </w:rPr>
        <w:t xml:space="preserve"> в  дальнейшем </w:t>
      </w:r>
      <w:r w:rsidRPr="00EB10EB">
        <w:rPr>
          <w:b/>
          <w:sz w:val="24"/>
          <w:szCs w:val="24"/>
        </w:rPr>
        <w:t>Сторона 2</w:t>
      </w:r>
      <w:r w:rsidRPr="00EB10EB">
        <w:rPr>
          <w:sz w:val="24"/>
          <w:szCs w:val="24"/>
        </w:rPr>
        <w:t xml:space="preserve"> заключили настоящий договор о нижеследующем</w:t>
      </w:r>
      <w:r w:rsidRPr="00EB10EB">
        <w:rPr>
          <w:color w:val="000000"/>
          <w:sz w:val="24"/>
          <w:szCs w:val="24"/>
          <w:shd w:val="clear" w:color="auto" w:fill="FFFFFF"/>
        </w:rPr>
        <w:t>:</w:t>
      </w:r>
    </w:p>
    <w:p w14:paraId="3C87E1F8" w14:textId="77777777" w:rsidR="003733B4" w:rsidRPr="00EB10EB" w:rsidRDefault="003733B4" w:rsidP="003733B4">
      <w:pPr>
        <w:shd w:val="clear" w:color="auto" w:fill="FFFFFF"/>
        <w:jc w:val="center"/>
        <w:rPr>
          <w:sz w:val="24"/>
          <w:szCs w:val="24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1. Предмет договора.</w:t>
      </w:r>
    </w:p>
    <w:p w14:paraId="43F4ABA7" w14:textId="2F169EF1" w:rsidR="003733B4" w:rsidRPr="00966445" w:rsidRDefault="003733B4" w:rsidP="00966445">
      <w:pPr>
        <w:tabs>
          <w:tab w:val="left" w:pos="567"/>
        </w:tabs>
        <w:ind w:firstLine="426"/>
        <w:jc w:val="both"/>
        <w:rPr>
          <w:b/>
          <w:sz w:val="24"/>
          <w:szCs w:val="24"/>
          <w:highlight w:val="yellow"/>
        </w:rPr>
      </w:pPr>
      <w:r w:rsidRPr="00EB10EB">
        <w:rPr>
          <w:sz w:val="24"/>
          <w:szCs w:val="24"/>
        </w:rPr>
        <w:t xml:space="preserve">1.1. Предметом настоящего договора является освоение объёмов объекта капитального </w:t>
      </w:r>
      <w:r w:rsidR="0052248C" w:rsidRPr="00EB10EB">
        <w:rPr>
          <w:sz w:val="24"/>
          <w:szCs w:val="24"/>
        </w:rPr>
        <w:t xml:space="preserve">строительства </w:t>
      </w:r>
      <w:r w:rsidRPr="00EB10EB">
        <w:rPr>
          <w:color w:val="000000"/>
          <w:sz w:val="24"/>
          <w:szCs w:val="24"/>
        </w:rPr>
        <w:t>многоквартирного дома, расположенного по строительному адресу: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город 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 xml:space="preserve">Воронеж, пер. </w:t>
      </w:r>
      <w:proofErr w:type="gramStart"/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Здоровья,  поз</w:t>
      </w:r>
      <w:proofErr w:type="gramEnd"/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. 8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(</w:t>
      </w:r>
      <w:r w:rsidR="00F93B1F">
        <w:rPr>
          <w:rStyle w:val="a5"/>
          <w:rFonts w:eastAsiaTheme="majorEastAsia"/>
          <w:color w:val="000000"/>
          <w:sz w:val="24"/>
          <w:szCs w:val="24"/>
        </w:rPr>
        <w:t xml:space="preserve">этап </w:t>
      </w:r>
      <w:r w:rsidR="00D81361">
        <w:rPr>
          <w:rStyle w:val="a5"/>
          <w:rFonts w:eastAsiaTheme="majorEastAsia"/>
          <w:color w:val="000000"/>
          <w:sz w:val="24"/>
          <w:szCs w:val="24"/>
        </w:rPr>
        <w:t>4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)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участки 90,90в, 90г </w:t>
      </w:r>
      <w:r w:rsidRPr="00EB10EB">
        <w:rPr>
          <w:sz w:val="24"/>
          <w:szCs w:val="24"/>
        </w:rPr>
        <w:t>с основными характеристиками</w:t>
      </w:r>
      <w:r w:rsidR="00C2098E">
        <w:rPr>
          <w:sz w:val="24"/>
          <w:szCs w:val="24"/>
        </w:rPr>
        <w:t xml:space="preserve"> в соответствии с </w:t>
      </w:r>
      <w:r w:rsidR="00C2098E" w:rsidRPr="00C2098E">
        <w:rPr>
          <w:b/>
          <w:sz w:val="24"/>
          <w:szCs w:val="24"/>
        </w:rPr>
        <w:t>Приложением №1</w:t>
      </w:r>
      <w:r w:rsidRPr="00EB10EB">
        <w:rPr>
          <w:sz w:val="24"/>
          <w:szCs w:val="24"/>
        </w:rPr>
        <w:t xml:space="preserve"> к настоящему Договору, путем прямого и опосредованного привлечения материальных, денежных и иных средств Стороны 2, которой по </w:t>
      </w:r>
      <w:r w:rsidRPr="00966445">
        <w:rPr>
          <w:sz w:val="24"/>
          <w:szCs w:val="24"/>
        </w:rPr>
        <w:t xml:space="preserve">окончании строительства и получении разрешения на ввод в эксплуатацию жилого дома передается </w:t>
      </w:r>
      <w:r w:rsidR="00B12C90" w:rsidRPr="00966445">
        <w:rPr>
          <w:b/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</w:t>
      </w:r>
      <w:r w:rsidR="00B12C90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>комнатная</w:t>
      </w:r>
      <w:r w:rsidRPr="00966445">
        <w:rPr>
          <w:sz w:val="24"/>
          <w:szCs w:val="24"/>
        </w:rPr>
        <w:t xml:space="preserve"> квартира </w:t>
      </w:r>
      <w:r w:rsidR="00F93B1F">
        <w:rPr>
          <w:b/>
          <w:sz w:val="24"/>
          <w:szCs w:val="24"/>
        </w:rPr>
        <w:t xml:space="preserve">№ </w:t>
      </w:r>
      <w:r w:rsidR="004C7463">
        <w:rPr>
          <w:b/>
          <w:sz w:val="24"/>
          <w:szCs w:val="24"/>
        </w:rPr>
        <w:t>__</w:t>
      </w:r>
      <w:r w:rsidR="00B12C90" w:rsidRPr="00F93B1F">
        <w:rPr>
          <w:sz w:val="24"/>
          <w:szCs w:val="24"/>
        </w:rPr>
        <w:t xml:space="preserve"> </w:t>
      </w:r>
      <w:r w:rsidR="00F93B1F" w:rsidRPr="00F93B1F">
        <w:rPr>
          <w:sz w:val="24"/>
          <w:szCs w:val="24"/>
        </w:rPr>
        <w:t>(</w:t>
      </w:r>
      <w:r w:rsidR="00F93B1F" w:rsidRPr="004D0F13">
        <w:rPr>
          <w:sz w:val="24"/>
          <w:szCs w:val="24"/>
        </w:rPr>
        <w:t xml:space="preserve">условный номер </w:t>
      </w:r>
      <w:r w:rsidR="004C7463">
        <w:rPr>
          <w:b/>
          <w:sz w:val="24"/>
          <w:szCs w:val="24"/>
        </w:rPr>
        <w:t>_</w:t>
      </w:r>
      <w:r w:rsidR="002F51A3">
        <w:rPr>
          <w:b/>
          <w:sz w:val="24"/>
          <w:szCs w:val="24"/>
        </w:rPr>
        <w:t>-</w:t>
      </w:r>
      <w:r w:rsidR="004C7463">
        <w:rPr>
          <w:b/>
          <w:sz w:val="24"/>
          <w:szCs w:val="24"/>
        </w:rPr>
        <w:t>_</w:t>
      </w:r>
      <w:r w:rsidR="002F51A3">
        <w:rPr>
          <w:b/>
          <w:sz w:val="24"/>
          <w:szCs w:val="24"/>
        </w:rPr>
        <w:t>-</w:t>
      </w:r>
      <w:r w:rsidR="004C7463">
        <w:rPr>
          <w:b/>
          <w:sz w:val="24"/>
          <w:szCs w:val="24"/>
        </w:rPr>
        <w:t>_</w:t>
      </w:r>
      <w:r w:rsidR="00F93B1F" w:rsidRPr="004D0F13">
        <w:rPr>
          <w:sz w:val="24"/>
          <w:szCs w:val="24"/>
        </w:rPr>
        <w:t xml:space="preserve"> согласно проектной декларации</w:t>
      </w:r>
      <w:r w:rsidR="00F93B1F">
        <w:rPr>
          <w:sz w:val="24"/>
          <w:szCs w:val="24"/>
        </w:rPr>
        <w:t>)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bCs/>
          <w:sz w:val="24"/>
          <w:szCs w:val="24"/>
        </w:rPr>
        <w:t>н</w:t>
      </w:r>
      <w:r w:rsidRPr="00966445">
        <w:rPr>
          <w:sz w:val="24"/>
          <w:szCs w:val="24"/>
        </w:rPr>
        <w:t xml:space="preserve">а </w:t>
      </w:r>
      <w:r w:rsidR="004C7463">
        <w:rPr>
          <w:b/>
          <w:sz w:val="24"/>
          <w:szCs w:val="24"/>
        </w:rPr>
        <w:t>_</w:t>
      </w:r>
      <w:r w:rsidR="00B12C90" w:rsidRPr="00F93B1F">
        <w:rPr>
          <w:b/>
          <w:sz w:val="24"/>
          <w:szCs w:val="24"/>
        </w:rPr>
        <w:t xml:space="preserve"> </w:t>
      </w:r>
      <w:r w:rsidRPr="00966445">
        <w:rPr>
          <w:b/>
          <w:i/>
          <w:sz w:val="24"/>
          <w:szCs w:val="24"/>
        </w:rPr>
        <w:t xml:space="preserve"> </w:t>
      </w:r>
      <w:r w:rsidRPr="00F93B1F">
        <w:rPr>
          <w:sz w:val="24"/>
          <w:szCs w:val="24"/>
        </w:rPr>
        <w:t>этаже</w:t>
      </w:r>
      <w:r w:rsidR="00F93B1F" w:rsidRPr="00F93B1F">
        <w:rPr>
          <w:sz w:val="24"/>
          <w:szCs w:val="24"/>
        </w:rPr>
        <w:t xml:space="preserve"> в секции </w:t>
      </w:r>
      <w:r w:rsidR="00F93B1F">
        <w:rPr>
          <w:b/>
          <w:sz w:val="24"/>
          <w:szCs w:val="24"/>
        </w:rPr>
        <w:t>№</w:t>
      </w:r>
      <w:r w:rsidR="004C7463">
        <w:rPr>
          <w:b/>
          <w:sz w:val="24"/>
          <w:szCs w:val="24"/>
        </w:rPr>
        <w:t>_</w:t>
      </w:r>
      <w:r w:rsidRPr="00966445">
        <w:rPr>
          <w:sz w:val="24"/>
          <w:szCs w:val="24"/>
        </w:rPr>
        <w:t xml:space="preserve">, общей проектной площадью, без учета лоджий/балконов </w:t>
      </w:r>
      <w:r w:rsidRPr="00966445">
        <w:rPr>
          <w:b/>
          <w:sz w:val="24"/>
          <w:szCs w:val="24"/>
        </w:rPr>
        <w:t xml:space="preserve">– </w:t>
      </w:r>
      <w:r w:rsidR="004C7463">
        <w:rPr>
          <w:b/>
          <w:sz w:val="24"/>
          <w:szCs w:val="24"/>
        </w:rPr>
        <w:t>____</w:t>
      </w:r>
      <w:r w:rsidR="00514917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sz w:val="24"/>
          <w:szCs w:val="24"/>
        </w:rPr>
        <w:t xml:space="preserve">кв. метров, проектной площадью, включающей лоджии/балконы </w:t>
      </w:r>
      <w:r w:rsidRPr="00966445">
        <w:rPr>
          <w:b/>
          <w:sz w:val="24"/>
          <w:szCs w:val="24"/>
        </w:rPr>
        <w:t xml:space="preserve">– </w:t>
      </w:r>
      <w:r w:rsidR="004C7463">
        <w:rPr>
          <w:b/>
          <w:sz w:val="24"/>
          <w:szCs w:val="24"/>
        </w:rPr>
        <w:t>____</w:t>
      </w:r>
      <w:r w:rsidR="00514917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sz w:val="24"/>
          <w:szCs w:val="24"/>
        </w:rPr>
        <w:t xml:space="preserve">кв. метров, общей </w:t>
      </w:r>
      <w:r w:rsidR="000B1D1D" w:rsidRPr="00966445">
        <w:rPr>
          <w:sz w:val="24"/>
          <w:szCs w:val="24"/>
        </w:rPr>
        <w:t>расчетной</w:t>
      </w:r>
      <w:r w:rsidRPr="00966445">
        <w:rPr>
          <w:sz w:val="24"/>
          <w:szCs w:val="24"/>
        </w:rPr>
        <w:t xml:space="preserve"> площадью </w:t>
      </w:r>
      <w:r w:rsidR="00514917" w:rsidRPr="00966445">
        <w:rPr>
          <w:sz w:val="24"/>
          <w:szCs w:val="24"/>
        </w:rPr>
        <w:t>–</w:t>
      </w:r>
      <w:r w:rsidRPr="00966445">
        <w:rPr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</w:t>
      </w:r>
      <w:r w:rsidR="00514917" w:rsidRPr="00966445">
        <w:rPr>
          <w:sz w:val="24"/>
          <w:szCs w:val="24"/>
        </w:rPr>
        <w:t xml:space="preserve"> </w:t>
      </w:r>
      <w:r w:rsidRPr="00966445">
        <w:rPr>
          <w:sz w:val="24"/>
          <w:szCs w:val="24"/>
        </w:rPr>
        <w:t>кв. метров, состоящей из суммы общей проектной площади и площади лоджий/балконов,</w:t>
      </w:r>
      <w:r w:rsidRPr="00EB10EB">
        <w:rPr>
          <w:sz w:val="24"/>
          <w:szCs w:val="24"/>
        </w:rPr>
        <w:t xml:space="preserve"> определенных с использованием понижающего коэффициента 0,5 для площади лоджии и коэффициента 0,3 для площади балкона, соответствующая основным характеристикам, приведенным в </w:t>
      </w:r>
      <w:r w:rsidRPr="00C2098E">
        <w:rPr>
          <w:b/>
          <w:sz w:val="24"/>
          <w:szCs w:val="24"/>
        </w:rPr>
        <w:t>Приложении №</w:t>
      </w:r>
      <w:r w:rsidR="00C2098E">
        <w:rPr>
          <w:b/>
          <w:sz w:val="24"/>
          <w:szCs w:val="24"/>
        </w:rPr>
        <w:t>1</w:t>
      </w:r>
      <w:r w:rsidRPr="00EB10EB">
        <w:rPr>
          <w:sz w:val="24"/>
          <w:szCs w:val="24"/>
        </w:rPr>
        <w:t>, являющемся неотъемлемой частью настоящего Договора (далее - квартира). Указанный ж</w:t>
      </w:r>
      <w:r w:rsidR="000B1D1D" w:rsidRPr="00EB10EB">
        <w:rPr>
          <w:sz w:val="24"/>
          <w:szCs w:val="24"/>
        </w:rPr>
        <w:t>илой дом расположен на земельных</w:t>
      </w:r>
      <w:r w:rsidRPr="00EB10EB">
        <w:rPr>
          <w:sz w:val="24"/>
          <w:szCs w:val="24"/>
        </w:rPr>
        <w:t xml:space="preserve"> участк</w:t>
      </w:r>
      <w:r w:rsidR="000B1D1D" w:rsidRPr="00EB10EB">
        <w:rPr>
          <w:sz w:val="24"/>
          <w:szCs w:val="24"/>
        </w:rPr>
        <w:t>ах</w:t>
      </w:r>
      <w:r w:rsidRPr="00EB10EB">
        <w:rPr>
          <w:sz w:val="24"/>
          <w:szCs w:val="24"/>
        </w:rPr>
        <w:t xml:space="preserve"> по адресу: </w:t>
      </w:r>
      <w:r w:rsidR="000B1D1D" w:rsidRPr="00EB10EB">
        <w:rPr>
          <w:sz w:val="24"/>
          <w:szCs w:val="24"/>
        </w:rPr>
        <w:t>г. Воронеж, пер. Здоровья, участок 90-д</w:t>
      </w:r>
      <w:r w:rsidRPr="00EB10EB">
        <w:rPr>
          <w:sz w:val="24"/>
          <w:szCs w:val="24"/>
        </w:rPr>
        <w:t xml:space="preserve">, с кадастровым номером </w:t>
      </w:r>
      <w:r w:rsidR="000B1D1D" w:rsidRPr="00EB10EB">
        <w:rPr>
          <w:sz w:val="24"/>
          <w:szCs w:val="24"/>
        </w:rPr>
        <w:t>36:34:0206019:32; г. Воронеж, пер. Здоровья, 90-г  с кадастровым номером 36:34:0206019:1005.</w:t>
      </w:r>
    </w:p>
    <w:p w14:paraId="1C6A073A" w14:textId="77777777" w:rsidR="003733B4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План квартиры, отображающий в графической форме (схема, чертеж) расположение по отношению друг к другу частей квартиры (комнат, помещений вспомогательного использования, лоджий, балконов), а также содержащий информацию о количестве и площади комнат, помещений вспомогательного использования, лоджий, балконов в жилом помещении приведен в </w:t>
      </w:r>
      <w:r w:rsidRPr="00C2098E">
        <w:rPr>
          <w:b/>
          <w:sz w:val="24"/>
          <w:szCs w:val="24"/>
        </w:rPr>
        <w:t>Приложении №1</w:t>
      </w:r>
      <w:r w:rsidRPr="00EB10EB">
        <w:rPr>
          <w:sz w:val="24"/>
          <w:szCs w:val="24"/>
        </w:rPr>
        <w:t>, являющемся неотъемлемой частью настоящего Договора.</w:t>
      </w:r>
    </w:p>
    <w:p w14:paraId="2AA40294" w14:textId="77777777" w:rsidR="00C2098E" w:rsidRPr="00EB10EB" w:rsidRDefault="00C2098E" w:rsidP="00C2098E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C2098E">
        <w:rPr>
          <w:sz w:val="24"/>
          <w:szCs w:val="24"/>
        </w:rPr>
        <w:t xml:space="preserve">Квартира передается Стороне 2 с выполнением работ согласно проектно-сметной документации и </w:t>
      </w:r>
      <w:r w:rsidRPr="00966E34">
        <w:rPr>
          <w:b/>
          <w:sz w:val="24"/>
          <w:szCs w:val="24"/>
        </w:rPr>
        <w:t>Приложения №2</w:t>
      </w:r>
      <w:r w:rsidRPr="00C2098E">
        <w:rPr>
          <w:sz w:val="24"/>
          <w:szCs w:val="24"/>
        </w:rPr>
        <w:t>.</w:t>
      </w:r>
    </w:p>
    <w:p w14:paraId="7103BEAE" w14:textId="77777777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1.2. Цена настоящего Договора на момент заключения настоящего Договора определяется как произведение размера общей </w:t>
      </w:r>
      <w:r w:rsidR="000B1D1D" w:rsidRPr="00EB10EB">
        <w:rPr>
          <w:sz w:val="24"/>
          <w:szCs w:val="24"/>
        </w:rPr>
        <w:t>расчетной</w:t>
      </w:r>
      <w:r w:rsidRPr="00EB10EB">
        <w:rPr>
          <w:sz w:val="24"/>
          <w:szCs w:val="24"/>
        </w:rPr>
        <w:t xml:space="preserve"> площади объекта долевого строительства на цену 1 кв. метра общей </w:t>
      </w:r>
      <w:r w:rsidR="000B1D1D" w:rsidRPr="00EB10EB">
        <w:rPr>
          <w:sz w:val="24"/>
          <w:szCs w:val="24"/>
        </w:rPr>
        <w:t>расчетной</w:t>
      </w:r>
      <w:r w:rsidRPr="00EB10EB">
        <w:rPr>
          <w:sz w:val="24"/>
          <w:szCs w:val="24"/>
        </w:rPr>
        <w:t xml:space="preserve"> площади объекта долевого строительства.</w:t>
      </w:r>
    </w:p>
    <w:p w14:paraId="37B70E06" w14:textId="3589EF78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Цена 1 кв. метра общей </w:t>
      </w:r>
      <w:proofErr w:type="gramStart"/>
      <w:r w:rsidR="000B1D1D" w:rsidRPr="00EB10EB">
        <w:rPr>
          <w:sz w:val="24"/>
          <w:szCs w:val="24"/>
        </w:rPr>
        <w:t xml:space="preserve">расчетной </w:t>
      </w:r>
      <w:r w:rsidRPr="00EB10EB">
        <w:rPr>
          <w:sz w:val="24"/>
          <w:szCs w:val="24"/>
        </w:rPr>
        <w:t xml:space="preserve"> площади</w:t>
      </w:r>
      <w:proofErr w:type="gramEnd"/>
      <w:r w:rsidRPr="00EB10EB">
        <w:rPr>
          <w:sz w:val="24"/>
          <w:szCs w:val="24"/>
        </w:rPr>
        <w:t xml:space="preserve"> объекта долевого строительства на момент заключения настоящего Договора </w:t>
      </w:r>
      <w:r w:rsidR="004359C8">
        <w:rPr>
          <w:sz w:val="24"/>
          <w:szCs w:val="24"/>
        </w:rPr>
        <w:t>–</w:t>
      </w:r>
      <w:r w:rsidRPr="00EB10EB">
        <w:rPr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_________</w:t>
      </w:r>
      <w:r w:rsidR="004359C8" w:rsidRPr="00966E34">
        <w:rPr>
          <w:b/>
          <w:sz w:val="24"/>
          <w:szCs w:val="24"/>
        </w:rPr>
        <w:t xml:space="preserve"> </w:t>
      </w:r>
      <w:r w:rsidRPr="00966E34">
        <w:rPr>
          <w:b/>
          <w:sz w:val="24"/>
          <w:szCs w:val="24"/>
        </w:rPr>
        <w:t>(</w:t>
      </w:r>
      <w:r w:rsidR="004C7463">
        <w:rPr>
          <w:b/>
          <w:sz w:val="24"/>
          <w:szCs w:val="24"/>
        </w:rPr>
        <w:t>_________</w:t>
      </w:r>
      <w:r w:rsidRPr="00966E34">
        <w:rPr>
          <w:b/>
          <w:sz w:val="24"/>
          <w:szCs w:val="24"/>
        </w:rPr>
        <w:t xml:space="preserve">) рублей </w:t>
      </w:r>
      <w:r w:rsidR="007E62EA" w:rsidRPr="00966E34">
        <w:rPr>
          <w:b/>
          <w:sz w:val="24"/>
          <w:szCs w:val="24"/>
        </w:rPr>
        <w:t>00</w:t>
      </w:r>
      <w:r w:rsidRPr="00966E34">
        <w:rPr>
          <w:b/>
          <w:sz w:val="24"/>
          <w:szCs w:val="24"/>
        </w:rPr>
        <w:t xml:space="preserve"> копеек.</w:t>
      </w:r>
    </w:p>
    <w:p w14:paraId="04A1DCEB" w14:textId="40C4DA43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Цена настоящего Договора на момент заключения настоящего Договора составляет </w:t>
      </w:r>
      <w:bookmarkStart w:id="1" w:name="_Hlk69391058"/>
      <w:r w:rsidR="004C7463">
        <w:rPr>
          <w:b/>
          <w:sz w:val="24"/>
          <w:szCs w:val="24"/>
        </w:rPr>
        <w:t>_________</w:t>
      </w:r>
      <w:r w:rsidRPr="00966445">
        <w:rPr>
          <w:b/>
          <w:sz w:val="24"/>
          <w:szCs w:val="24"/>
        </w:rPr>
        <w:t xml:space="preserve"> (</w:t>
      </w:r>
      <w:r w:rsidR="004C7463">
        <w:rPr>
          <w:b/>
          <w:sz w:val="24"/>
          <w:szCs w:val="24"/>
        </w:rPr>
        <w:t>___________________</w:t>
      </w:r>
      <w:r w:rsidRPr="00966445">
        <w:rPr>
          <w:b/>
          <w:sz w:val="24"/>
          <w:szCs w:val="24"/>
        </w:rPr>
        <w:t xml:space="preserve">) рублей </w:t>
      </w:r>
      <w:r w:rsidR="007E62EA" w:rsidRPr="00966445">
        <w:rPr>
          <w:b/>
          <w:sz w:val="24"/>
          <w:szCs w:val="24"/>
        </w:rPr>
        <w:t>00</w:t>
      </w:r>
      <w:r w:rsidRPr="00966445">
        <w:rPr>
          <w:b/>
          <w:sz w:val="24"/>
          <w:szCs w:val="24"/>
        </w:rPr>
        <w:t xml:space="preserve"> копеек</w:t>
      </w:r>
      <w:r w:rsidRPr="00966445">
        <w:rPr>
          <w:sz w:val="24"/>
          <w:szCs w:val="24"/>
        </w:rPr>
        <w:t>.</w:t>
      </w:r>
    </w:p>
    <w:bookmarkEnd w:id="1"/>
    <w:p w14:paraId="50A4C397" w14:textId="77777777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14:paraId="5BF055BD" w14:textId="77777777" w:rsidR="003733B4" w:rsidRPr="00EB10EB" w:rsidRDefault="003733B4" w:rsidP="003733B4">
      <w:pPr>
        <w:shd w:val="clear" w:color="auto" w:fill="FFFFFF"/>
        <w:tabs>
          <w:tab w:val="left" w:pos="567"/>
        </w:tabs>
        <w:ind w:firstLine="689"/>
        <w:jc w:val="center"/>
        <w:rPr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2. Обязательства сторон и расчеты по договору.</w:t>
      </w:r>
    </w:p>
    <w:p w14:paraId="2E16245B" w14:textId="77777777" w:rsidR="00C2098E" w:rsidRPr="00EB10EB" w:rsidRDefault="00C2098E" w:rsidP="00C2098E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2.1. Сторона 1 обязуется: </w:t>
      </w:r>
    </w:p>
    <w:p w14:paraId="227D71BB" w14:textId="77777777" w:rsidR="00C2098E" w:rsidRPr="00EB10EB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2.1.1. Организовать работу по строительству жилого дома, указанного в предмете настоящего договора, в соответствии с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проектно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 xml:space="preserve"> - сметной документацией с учетом условий настоящего договора.</w:t>
      </w:r>
    </w:p>
    <w:p w14:paraId="4180CF07" w14:textId="4C0B76AC" w:rsidR="00C2098E" w:rsidRPr="00D81361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D81361">
        <w:rPr>
          <w:color w:val="000000"/>
          <w:sz w:val="24"/>
          <w:szCs w:val="24"/>
          <w:shd w:val="clear" w:color="auto" w:fill="FFFFFF"/>
        </w:rPr>
        <w:t xml:space="preserve">2.1.2. По окончании строительства дома и выполнения Стороной 2 обязательств по финансированию строительства в объеме, определенном в настоящем договоре, передать Стороне 2 по акту приема-передачи квартиру, определенную в предмете настоящего договора, инструкцию по </w:t>
      </w:r>
      <w:r w:rsidRPr="00D81361">
        <w:rPr>
          <w:color w:val="000000"/>
          <w:sz w:val="24"/>
          <w:szCs w:val="24"/>
          <w:shd w:val="clear" w:color="auto" w:fill="FFFFFF"/>
        </w:rPr>
        <w:lastRenderedPageBreak/>
        <w:t>эксплуатации объекта долевого строительства и документы на квартиру в составе и объеме, предусмотренном положениями действующего законодательства РФ.</w:t>
      </w:r>
    </w:p>
    <w:p w14:paraId="6ED48FA1" w14:textId="022C5469" w:rsidR="00C85AE0" w:rsidRPr="00C85AE0" w:rsidRDefault="00C85AE0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D81361">
        <w:rPr>
          <w:color w:val="000000"/>
          <w:sz w:val="24"/>
          <w:szCs w:val="24"/>
          <w:shd w:val="clear" w:color="auto" w:fill="FFFFFF"/>
        </w:rPr>
        <w:t xml:space="preserve">Стороны пришли к соглашению, что инструкция по эксплуатации объекта долевого строительства  передается путем  ее размещения в открытом доступе сети интернет на фирменном сайте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ЗАО СМП «</w:t>
      </w:r>
      <w:proofErr w:type="spellStart"/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Электронжилсоцстрой</w:t>
      </w:r>
      <w:proofErr w:type="spellEnd"/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» - </w:t>
      </w:r>
      <w:proofErr w:type="spellStart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  <w:lang w:val="en-US"/>
        </w:rPr>
        <w:t>ejss</w:t>
      </w:r>
      <w:proofErr w:type="spellEnd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</w:rPr>
        <w:t>.</w:t>
      </w:r>
      <w:proofErr w:type="spellStart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  <w:lang w:val="en-US"/>
        </w:rPr>
        <w:t>ru</w:t>
      </w:r>
      <w:proofErr w:type="spellEnd"/>
      <w:r w:rsidR="003C38C0" w:rsidRPr="00D81361">
        <w:rPr>
          <w:rStyle w:val="a5"/>
          <w:rFonts w:eastAsiaTheme="majorEastAsia"/>
          <w:i/>
          <w:iCs/>
          <w:color w:val="000000"/>
          <w:sz w:val="24"/>
          <w:szCs w:val="24"/>
        </w:rPr>
        <w:t xml:space="preserve">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="003C38C0"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или в бумажном виде по требованию Стороны 2.</w:t>
      </w:r>
    </w:p>
    <w:p w14:paraId="05930CF3" w14:textId="77777777" w:rsidR="00C2098E" w:rsidRPr="00EB10EB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 Сторона 2 обязуется: </w:t>
      </w:r>
    </w:p>
    <w:p w14:paraId="75646BBD" w14:textId="77777777" w:rsidR="00C2098E" w:rsidRPr="00EB10EB" w:rsidRDefault="00C2098E" w:rsidP="00C2098E">
      <w:pPr>
        <w:shd w:val="clear" w:color="auto" w:fill="FFFFFF"/>
        <w:tabs>
          <w:tab w:val="left" w:pos="567"/>
        </w:tabs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2.2.1. Обеспечить финансирование строительства жилого дома на следующих условиях:</w:t>
      </w:r>
    </w:p>
    <w:p w14:paraId="28862AF9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sz w:val="24"/>
          <w:szCs w:val="24"/>
        </w:rPr>
      </w:pPr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Оплата цены Договора, указанной в п. 1.2.,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осуществляется путем внесения денежных средств (депонируемая сумма) в срок не </w:t>
      </w:r>
      <w:r w:rsidRPr="00075769">
        <w:rPr>
          <w:color w:val="000000"/>
          <w:sz w:val="24"/>
          <w:szCs w:val="24"/>
          <w:shd w:val="clear" w:color="auto" w:fill="FFFFFF"/>
        </w:rPr>
        <w:t xml:space="preserve">позднее </w:t>
      </w:r>
      <w:r w:rsidR="00966E34" w:rsidRPr="00075769">
        <w:rPr>
          <w:rStyle w:val="FontStyle13"/>
          <w:b w:val="0"/>
          <w:i w:val="0"/>
          <w:sz w:val="24"/>
          <w:szCs w:val="24"/>
        </w:rPr>
        <w:t>10 (Десяти)</w:t>
      </w:r>
      <w:r w:rsidR="00966E34" w:rsidRPr="00354B5E">
        <w:rPr>
          <w:rStyle w:val="FontStyle13"/>
          <w:b w:val="0"/>
          <w:i w:val="0"/>
        </w:rPr>
        <w:t xml:space="preserve"> </w:t>
      </w:r>
      <w:r w:rsidRPr="00DA0F3F">
        <w:rPr>
          <w:color w:val="000000"/>
          <w:sz w:val="24"/>
          <w:szCs w:val="24"/>
          <w:shd w:val="clear" w:color="auto" w:fill="FFFFFF"/>
        </w:rPr>
        <w:t xml:space="preserve">рабочих дней после регистрации Договора в </w:t>
      </w:r>
      <w:r w:rsidRPr="00DA0F3F">
        <w:rPr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Воронежской области</w:t>
      </w:r>
      <w:r w:rsidRPr="00DA0F3F">
        <w:rPr>
          <w:color w:val="000000"/>
          <w:sz w:val="24"/>
          <w:szCs w:val="24"/>
          <w:shd w:val="clear" w:color="auto" w:fill="FFFFFF"/>
        </w:rPr>
        <w:t xml:space="preserve">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на счет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>, открытый в ПАО Сбербанк (далее Банк).</w:t>
      </w:r>
    </w:p>
    <w:p w14:paraId="3E2B48EE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</w:t>
      </w:r>
    </w:p>
    <w:p w14:paraId="1D99AE5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Наименование: Публичное акционерное общество «Сбербанк России» (ПАО Сбербанк)</w:t>
      </w:r>
    </w:p>
    <w:p w14:paraId="2BC17427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Место нахождения Банка: Российская Федерация, г. Москва </w:t>
      </w:r>
    </w:p>
    <w:p w14:paraId="3791D961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Адрес: 117997, Москва, ул. Вавилова, 19</w:t>
      </w:r>
    </w:p>
    <w:p w14:paraId="714D369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Почтовый адрес: 394018, г. Воронеж, ул. 9 Января, дом 28</w:t>
      </w:r>
    </w:p>
    <w:p w14:paraId="3A33AB86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ИНН 7707083893, ОГРН 1027700132195, КПП 773601001, ОКПО 00032537</w:t>
      </w:r>
    </w:p>
    <w:p w14:paraId="6B4812E9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Корреспондентский счет 30101810600000000681, открыт в подразделении: Отделение по Воронежской области Главного управления Центрального банка Российской Федерации по Центральному федеральному округу, БИК 042007681</w:t>
      </w:r>
    </w:p>
    <w:p w14:paraId="470A6FAD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тел. </w:t>
      </w:r>
      <w:r w:rsidRPr="00EB10EB">
        <w:rPr>
          <w:sz w:val="24"/>
          <w:szCs w:val="24"/>
        </w:rPr>
        <w:t>8-800-707-00-70 доб. 60992851</w:t>
      </w:r>
    </w:p>
    <w:p w14:paraId="766B239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a3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эл. почта </w:t>
      </w:r>
      <w:hyperlink r:id="rId7" w:history="1">
        <w:r w:rsidRPr="00EB10EB">
          <w:rPr>
            <w:rStyle w:val="a3"/>
            <w:sz w:val="24"/>
            <w:szCs w:val="24"/>
            <w:lang w:val="en-US"/>
          </w:rPr>
          <w:t>Escrow</w:t>
        </w:r>
        <w:r w:rsidRPr="00EB10EB">
          <w:rPr>
            <w:rStyle w:val="a3"/>
            <w:sz w:val="24"/>
            <w:szCs w:val="24"/>
          </w:rPr>
          <w:t>_</w:t>
        </w:r>
        <w:r w:rsidRPr="00EB10EB">
          <w:rPr>
            <w:rStyle w:val="a3"/>
            <w:sz w:val="24"/>
            <w:szCs w:val="24"/>
            <w:lang w:val="en-US"/>
          </w:rPr>
          <w:t>Sberbank</w:t>
        </w:r>
        <w:r w:rsidRPr="00EB10EB">
          <w:rPr>
            <w:rStyle w:val="a3"/>
            <w:sz w:val="24"/>
            <w:szCs w:val="24"/>
          </w:rPr>
          <w:t>@</w:t>
        </w:r>
        <w:proofErr w:type="spellStart"/>
        <w:r w:rsidRPr="00EB10EB">
          <w:rPr>
            <w:rStyle w:val="a3"/>
            <w:sz w:val="24"/>
            <w:szCs w:val="24"/>
            <w:lang w:val="en-US"/>
          </w:rPr>
          <w:t>sberbank</w:t>
        </w:r>
        <w:proofErr w:type="spellEnd"/>
        <w:r w:rsidRPr="00EB10EB">
          <w:rPr>
            <w:rStyle w:val="a3"/>
            <w:sz w:val="24"/>
            <w:szCs w:val="24"/>
          </w:rPr>
          <w:t>.</w:t>
        </w:r>
        <w:proofErr w:type="spellStart"/>
        <w:r w:rsidRPr="00EB10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0740B58B" w14:textId="49440CFD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a3"/>
          <w:sz w:val="24"/>
          <w:szCs w:val="24"/>
        </w:rPr>
      </w:pPr>
      <w:r w:rsidRPr="00EB10EB">
        <w:rPr>
          <w:rStyle w:val="a3"/>
          <w:sz w:val="24"/>
          <w:szCs w:val="24"/>
        </w:rPr>
        <w:t xml:space="preserve">Сторона 2- Депонент </w:t>
      </w:r>
      <w:r w:rsidR="00966445">
        <w:rPr>
          <w:rStyle w:val="a3"/>
          <w:sz w:val="24"/>
          <w:szCs w:val="24"/>
        </w:rPr>
        <w:t>–</w:t>
      </w:r>
      <w:r w:rsidRPr="00EB10EB">
        <w:rPr>
          <w:rStyle w:val="a3"/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_________________________</w:t>
      </w:r>
    </w:p>
    <w:p w14:paraId="588141C7" w14:textId="77777777" w:rsidR="00C2098E" w:rsidRPr="00002CFB" w:rsidRDefault="00C2098E" w:rsidP="00C2098E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Сторона 2</w:t>
      </w:r>
      <w:r w:rsidRPr="00EB10EB">
        <w:rPr>
          <w:color w:val="212121"/>
          <w:sz w:val="24"/>
          <w:szCs w:val="24"/>
        </w:rPr>
        <w:t xml:space="preserve">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>-счет, открываемый в ПАО Сбербанк (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-агентом от являющегося владельцем счета </w:t>
      </w:r>
      <w:r>
        <w:rPr>
          <w:color w:val="212121"/>
          <w:sz w:val="24"/>
          <w:szCs w:val="24"/>
        </w:rPr>
        <w:t>Стороны 2</w:t>
      </w:r>
      <w:r w:rsidRPr="00EB10EB">
        <w:rPr>
          <w:color w:val="212121"/>
          <w:sz w:val="24"/>
          <w:szCs w:val="24"/>
        </w:rPr>
        <w:t xml:space="preserve"> (Депонента) в счет уплаты цены договора участия в долевом строительстве, в целях их дальнейшего перечисления </w:t>
      </w:r>
      <w:r>
        <w:rPr>
          <w:color w:val="212121"/>
          <w:sz w:val="24"/>
          <w:szCs w:val="24"/>
        </w:rPr>
        <w:t>Стороне 1</w:t>
      </w:r>
      <w:r w:rsidRPr="00EB10EB">
        <w:rPr>
          <w:color w:val="212121"/>
          <w:sz w:val="24"/>
          <w:szCs w:val="24"/>
        </w:rPr>
        <w:t xml:space="preserve">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>-агентом</w:t>
      </w:r>
      <w:r w:rsidRPr="00002CFB">
        <w:rPr>
          <w:color w:val="212121"/>
          <w:sz w:val="24"/>
          <w:szCs w:val="24"/>
        </w:rPr>
        <w:t>, с учетом следующего:</w:t>
      </w:r>
    </w:p>
    <w:p w14:paraId="71C5568B" w14:textId="77777777" w:rsidR="00C2098E" w:rsidRPr="00002CFB" w:rsidRDefault="00C2098E" w:rsidP="00C2098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proofErr w:type="spellStart"/>
      <w:r w:rsidRPr="00002CFB">
        <w:rPr>
          <w:color w:val="212121"/>
          <w:sz w:val="24"/>
          <w:szCs w:val="24"/>
        </w:rPr>
        <w:t>Эскроу</w:t>
      </w:r>
      <w:proofErr w:type="spellEnd"/>
      <w:r w:rsidRPr="00002CFB">
        <w:rPr>
          <w:color w:val="212121"/>
          <w:sz w:val="24"/>
          <w:szCs w:val="24"/>
        </w:rPr>
        <w:t>-агент: Публичное акционерное общество «Сбербанк России» (сокращенное наименование ПАО Сбербанк)</w:t>
      </w:r>
    </w:p>
    <w:p w14:paraId="3A95F7E0" w14:textId="77777777" w:rsidR="00C2098E" w:rsidRPr="00002CFB" w:rsidRDefault="00C2098E" w:rsidP="00C2098E">
      <w:pPr>
        <w:shd w:val="clear" w:color="auto" w:fill="FFFFFF"/>
        <w:jc w:val="both"/>
        <w:rPr>
          <w:rStyle w:val="a5"/>
          <w:rFonts w:eastAsiaTheme="majorEastAsia"/>
          <w:color w:val="000000"/>
          <w:sz w:val="24"/>
          <w:szCs w:val="24"/>
        </w:rPr>
      </w:pPr>
      <w:proofErr w:type="spellStart"/>
      <w:proofErr w:type="gramStart"/>
      <w:r w:rsidRPr="00002CFB">
        <w:rPr>
          <w:color w:val="212121"/>
          <w:sz w:val="24"/>
          <w:szCs w:val="24"/>
        </w:rPr>
        <w:t>Бенефициар:</w:t>
      </w:r>
      <w:r w:rsidRPr="00002CFB">
        <w:rPr>
          <w:b/>
          <w:color w:val="212121"/>
          <w:sz w:val="24"/>
          <w:szCs w:val="24"/>
        </w:rPr>
        <w:t>ЗАО</w:t>
      </w:r>
      <w:proofErr w:type="spellEnd"/>
      <w:proofErr w:type="gramEnd"/>
      <w:r w:rsidRPr="00002CFB">
        <w:rPr>
          <w:b/>
          <w:color w:val="212121"/>
          <w:sz w:val="24"/>
          <w:szCs w:val="24"/>
        </w:rPr>
        <w:t xml:space="preserve"> </w:t>
      </w:r>
      <w:proofErr w:type="spellStart"/>
      <w:r w:rsidRPr="00002CFB">
        <w:rPr>
          <w:b/>
          <w:color w:val="212121"/>
          <w:sz w:val="24"/>
          <w:szCs w:val="24"/>
        </w:rPr>
        <w:t>СМП</w:t>
      </w:r>
      <w:r w:rsidRPr="00002CFB">
        <w:rPr>
          <w:rStyle w:val="a5"/>
          <w:rFonts w:eastAsiaTheme="majorEastAsia"/>
          <w:color w:val="000000"/>
          <w:sz w:val="24"/>
          <w:szCs w:val="24"/>
        </w:rPr>
        <w:t>«Электронжилсоцстрой</w:t>
      </w:r>
      <w:proofErr w:type="spellEnd"/>
      <w:r w:rsidRPr="00002CFB">
        <w:rPr>
          <w:rStyle w:val="a5"/>
          <w:rFonts w:eastAsiaTheme="majorEastAsia"/>
          <w:color w:val="000000"/>
          <w:sz w:val="24"/>
          <w:szCs w:val="24"/>
        </w:rPr>
        <w:t>»</w:t>
      </w:r>
    </w:p>
    <w:p w14:paraId="3BE0D731" w14:textId="2730FBC0" w:rsidR="00146B43" w:rsidRPr="004C7463" w:rsidRDefault="00C2098E" w:rsidP="004C7463">
      <w:pPr>
        <w:tabs>
          <w:tab w:val="left" w:pos="567"/>
        </w:tabs>
        <w:ind w:firstLine="426"/>
        <w:jc w:val="both"/>
        <w:rPr>
          <w:b/>
          <w:sz w:val="24"/>
          <w:szCs w:val="24"/>
        </w:rPr>
      </w:pPr>
      <w:r w:rsidRPr="00002CFB">
        <w:rPr>
          <w:color w:val="212121"/>
          <w:sz w:val="24"/>
          <w:szCs w:val="24"/>
        </w:rPr>
        <w:t>Депонируемая</w:t>
      </w:r>
      <w:r w:rsidR="004C7463">
        <w:rPr>
          <w:color w:val="212121"/>
          <w:sz w:val="24"/>
          <w:szCs w:val="24"/>
        </w:rPr>
        <w:t> </w:t>
      </w:r>
      <w:r w:rsidRPr="00002CFB">
        <w:rPr>
          <w:color w:val="212121"/>
          <w:sz w:val="24"/>
          <w:szCs w:val="24"/>
        </w:rPr>
        <w:t>сумма:</w:t>
      </w:r>
      <w:r w:rsidR="004C7463">
        <w:rPr>
          <w:color w:val="212121"/>
          <w:sz w:val="24"/>
          <w:szCs w:val="24"/>
        </w:rPr>
        <w:t> </w:t>
      </w:r>
      <w:r w:rsidR="004C7463">
        <w:rPr>
          <w:b/>
          <w:sz w:val="24"/>
          <w:szCs w:val="24"/>
        </w:rPr>
        <w:t>____________ </w:t>
      </w:r>
      <w:r w:rsidR="00AB285D" w:rsidRPr="00966445">
        <w:rPr>
          <w:b/>
          <w:sz w:val="24"/>
          <w:szCs w:val="24"/>
        </w:rPr>
        <w:t>(</w:t>
      </w:r>
      <w:r w:rsidR="004C7463">
        <w:rPr>
          <w:b/>
          <w:sz w:val="24"/>
          <w:szCs w:val="24"/>
        </w:rPr>
        <w:t>_________________________</w:t>
      </w:r>
      <w:r w:rsidR="00AB285D" w:rsidRPr="00966445">
        <w:rPr>
          <w:b/>
          <w:sz w:val="24"/>
          <w:szCs w:val="24"/>
        </w:rPr>
        <w:t>) рублей 00 копеек</w:t>
      </w:r>
      <w:r w:rsidR="00146B43" w:rsidRPr="00966445">
        <w:rPr>
          <w:sz w:val="24"/>
          <w:szCs w:val="24"/>
        </w:rPr>
        <w:t>.</w:t>
      </w:r>
    </w:p>
    <w:p w14:paraId="5D8F2D6E" w14:textId="3BAC48E5" w:rsidR="00C2098E" w:rsidRDefault="00C2098E" w:rsidP="00146B43">
      <w:pPr>
        <w:tabs>
          <w:tab w:val="left" w:pos="567"/>
        </w:tabs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Обязанность Стороны 2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1F3237C1" w14:textId="1D742A5B" w:rsidR="002F51A3" w:rsidRPr="003E2743" w:rsidRDefault="002F51A3" w:rsidP="003E274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FF0000"/>
          <w:sz w:val="24"/>
          <w:szCs w:val="24"/>
          <w:shd w:val="clear" w:color="auto" w:fill="FFFFFF"/>
        </w:rPr>
      </w:pPr>
      <w:r w:rsidRPr="008577AD">
        <w:rPr>
          <w:sz w:val="24"/>
          <w:szCs w:val="24"/>
          <w:shd w:val="clear" w:color="auto" w:fill="FFFFFF"/>
        </w:rPr>
        <w:t xml:space="preserve">2.2.2. </w:t>
      </w:r>
      <w:r w:rsidR="003E2743" w:rsidRPr="00D81361">
        <w:rPr>
          <w:sz w:val="24"/>
          <w:szCs w:val="24"/>
          <w:shd w:val="clear" w:color="auto" w:fill="FFFFFF"/>
        </w:rPr>
        <w:t>Сторона 2 обязуется в</w:t>
      </w:r>
      <w:r w:rsidRPr="00D81361">
        <w:rPr>
          <w:sz w:val="24"/>
          <w:szCs w:val="24"/>
          <w:shd w:val="clear" w:color="auto" w:fill="FFFFFF"/>
        </w:rPr>
        <w:t xml:space="preserve"> </w:t>
      </w:r>
      <w:r w:rsidRPr="00D81361">
        <w:rPr>
          <w:color w:val="000000"/>
          <w:sz w:val="24"/>
          <w:szCs w:val="24"/>
          <w:shd w:val="clear" w:color="auto" w:fill="FFFFFF"/>
        </w:rPr>
        <w:t xml:space="preserve">срок, установленный п. 4.7.  настоящего договора, принять квартиру по акту приема-передачи, для чего прибыть в </w:t>
      </w:r>
      <w:r w:rsidRPr="00D81361">
        <w:rPr>
          <w:rStyle w:val="a5"/>
          <w:rFonts w:eastAsiaTheme="majorEastAsia"/>
          <w:color w:val="000000"/>
          <w:sz w:val="24"/>
          <w:szCs w:val="24"/>
        </w:rPr>
        <w:t>ЗАО СМП «</w:t>
      </w:r>
      <w:proofErr w:type="spellStart"/>
      <w:r w:rsidRPr="00D81361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D81361">
        <w:rPr>
          <w:rStyle w:val="a5"/>
          <w:rFonts w:eastAsiaTheme="majorEastAsia"/>
          <w:color w:val="000000"/>
          <w:sz w:val="24"/>
          <w:szCs w:val="24"/>
        </w:rPr>
        <w:t>»</w:t>
      </w:r>
      <w:r w:rsidRPr="00D81361">
        <w:rPr>
          <w:color w:val="000000"/>
          <w:sz w:val="24"/>
          <w:szCs w:val="24"/>
          <w:shd w:val="clear" w:color="auto" w:fill="FFFFFF"/>
        </w:rPr>
        <w:t>. При себе необходимо иметь паспорт, подлинники настоящего зарегистрированного договора (экземпляр Стороны 2), зарегистрированного соглашения об уступке прав требования (при наличии), документа об оплате (для юридических лиц - акта сверки взаимных расчетов и справки об отсутствии финансовых претензий).</w:t>
      </w:r>
    </w:p>
    <w:p w14:paraId="6491A095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Сторона-2 обязана принять по акту приема-передачи квартиру у Стороны-1 в течение 14 (четырнадцать) рабочих дней с момента, указанного в сообщении. В случае уклонения Стороны-2 от принятия квартиры в установленный срок или при отказе от принятия квартиры (за исключением случая, указанного в ч. 5 ст. 8 Федерального закона № 214-ФЗ), Сторона-1 по истечении 10 (десяти) рабочих дней, с планируемой даты окончания приемки квартиры, определенной в соответствии с настоящим пунктом,  вправе составить односторонний акт который направляется Стороне-2</w:t>
      </w:r>
      <w:r w:rsidRPr="00557186">
        <w:rPr>
          <w:color w:val="000000"/>
          <w:sz w:val="24"/>
          <w:szCs w:val="24"/>
          <w:shd w:val="clear" w:color="auto" w:fill="FFFFFF"/>
        </w:rPr>
        <w:t xml:space="preserve">. При </w:t>
      </w:r>
      <w:r w:rsidRPr="00557186">
        <w:rPr>
          <w:color w:val="000000"/>
          <w:sz w:val="24"/>
          <w:szCs w:val="24"/>
          <w:shd w:val="clear" w:color="auto" w:fill="FFFFFF"/>
        </w:rPr>
        <w:lastRenderedPageBreak/>
        <w:t>этом риск случайной гибели квартиры признается перешедшим к Стороне-2 со дня составления указанного в настоящем пункте договора акта.</w:t>
      </w:r>
    </w:p>
    <w:p w14:paraId="41CA5A2E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2.2.3. Сторона 2 обязуется известить Сторону 1 об обнаруженных недостатках квартиры. Явные недостатки выявляются при осмотре квартиры и обязательно должны быть отражены до подписания акта приема-передачи квартиры. В случае не уведомления Стороны 1 об обнаруженных явных недостатках, Сторона 2 не вправе в дальнейшем предъявлять требования об их устранении. </w:t>
      </w:r>
    </w:p>
    <w:p w14:paraId="1823AD4A" w14:textId="2A9A9709" w:rsidR="004F7BFA" w:rsidRPr="00EB10EB" w:rsidRDefault="002F51A3" w:rsidP="003E274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5E464E">
        <w:rPr>
          <w:color w:val="000000"/>
          <w:sz w:val="24"/>
          <w:szCs w:val="24"/>
          <w:shd w:val="clear" w:color="auto" w:fill="FFFFFF"/>
        </w:rPr>
        <w:t xml:space="preserve">2.2.4. </w:t>
      </w:r>
      <w:r w:rsidR="004F7BFA" w:rsidRPr="005E464E">
        <w:rPr>
          <w:color w:val="000000"/>
          <w:sz w:val="24"/>
          <w:szCs w:val="24"/>
          <w:shd w:val="clear" w:color="auto" w:fill="FFFFFF"/>
        </w:rPr>
        <w:t>С момента передачи квартиры Стороне 2 по Акту приема-передачи (с момента составления Стороной 1одностороннего Акта – п. 2.2.2 договора)  бремя содержания квартиры несет Сторона 2, в том числе по исполнению обязанностей технического обслуживания и эксплуатации квартиры, инженерных коммуникаций и оборудования; возмещения другим лицам вреда, причиненного имуществом, входящим в состав квартиры (строительно-монтажные конструкции, инженерные коммуникации, оборудования, сети и т.п.); осуществления капитального, текущего ремонта и других обязанностей, связанных с получением квартиры Стороной 2.</w:t>
      </w:r>
    </w:p>
    <w:p w14:paraId="5E61305A" w14:textId="77777777" w:rsidR="009029E9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2.2.5. Риск порчи или случайной гибели квартиры переходит от Стороны 1 к Стороне 2 с даты подписания акта приема-передачи либо </w:t>
      </w:r>
    </w:p>
    <w:p w14:paraId="141948C6" w14:textId="119D6610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иного документа о передаче квартиры, в том числе одностороннего акта, составленного Стороной-1. </w:t>
      </w:r>
    </w:p>
    <w:p w14:paraId="2909927F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2.2.6. </w:t>
      </w:r>
      <w:r w:rsidRPr="00EB10EB">
        <w:rPr>
          <w:sz w:val="24"/>
          <w:szCs w:val="24"/>
        </w:rPr>
        <w:t xml:space="preserve">Уступка (передача) права требования исполнения обязательств по настоящему договору может быть осуществлена Стороной 2 непосредственно после государственной регистрации настоящего договора в Управлении федеральной службы государственной регистрации, кадастра и картографии по Воронежской области и выполнения Стороной 2 своих обязательств по финансированию  согласно пункту 2.2.1 договора в полном объеме. Уступка допускается до подписания сторонами акта приема-передачи. </w:t>
      </w:r>
    </w:p>
    <w:p w14:paraId="6F45DF4F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Сторона 2 несет обязанность по направлению Стороне 1 уведомления о заключении соглашения об уступке права требования (далее - Соглашения), причем Первоначальный участник долевого строительства обязан  направить уведомление о подписании Соглашения в срок, не позднее 10 дней с даты подписания, а Новый участник долевого строительства – о государственной регистрации соглашения в срок, не позднее 10 дней с даты государственной регистрации. Все уведомления направляются ценным письмом с описью вложений либо передаются Стороне 1 лично Стороной 2 или полномочным представителем Стороны 2 с отметкой о получении. </w:t>
      </w:r>
    </w:p>
    <w:p w14:paraId="6694DD59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При уступке к Новому участнику долевого строительства (цессионарию) переходят все права и обязанности по настоящему договору с момента государственной регистрации соглашения в установленном законом порядке. </w:t>
      </w:r>
    </w:p>
    <w:p w14:paraId="77FC7EB6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>В случае не направления уведомлений в адрес Стороны 1 о заключенном соглашении и его государственной регистрации, обязательства Стороны 1 по настоящему договору прекращаются их исполнением Стороне 2, известной Стороне 1 (подписавшей договор со Стороной 1, либо об уступке которой Сторону 1 уведомили надлежащим образом).</w:t>
      </w:r>
    </w:p>
    <w:p w14:paraId="2C961516" w14:textId="77777777" w:rsidR="002F51A3" w:rsidRPr="00EB10EB" w:rsidRDefault="002F51A3" w:rsidP="002F51A3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            2.3. </w:t>
      </w:r>
      <w:r w:rsidRPr="00EB10EB">
        <w:rPr>
          <w:color w:val="000000"/>
          <w:sz w:val="24"/>
          <w:szCs w:val="24"/>
        </w:rPr>
        <w:t>В связи с получением данных технической инвентаризации Дома Стороны изменяют Цену Договора. Взаиморасчет осуществляется по расчётным фактическим площадям Квартиры в следующем порядке:</w:t>
      </w:r>
    </w:p>
    <w:p w14:paraId="7EE17BE4" w14:textId="77777777" w:rsidR="00BF238F" w:rsidRDefault="002F51A3" w:rsidP="000C4BD1">
      <w:pPr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             2.3.1</w:t>
      </w:r>
      <w:r w:rsidRPr="005E464E">
        <w:rPr>
          <w:color w:val="000000"/>
          <w:sz w:val="24"/>
          <w:szCs w:val="24"/>
        </w:rPr>
        <w:t xml:space="preserve">. Стороны обязаны компенсировать друг другу финансовые потери по цене 1 (одного) </w:t>
      </w:r>
      <w:proofErr w:type="spellStart"/>
      <w:r w:rsidRPr="005E464E">
        <w:rPr>
          <w:color w:val="000000"/>
          <w:sz w:val="24"/>
          <w:szCs w:val="24"/>
        </w:rPr>
        <w:t>кв.м</w:t>
      </w:r>
      <w:proofErr w:type="spellEnd"/>
      <w:r w:rsidRPr="005E464E">
        <w:rPr>
          <w:color w:val="000000"/>
          <w:sz w:val="24"/>
          <w:szCs w:val="24"/>
        </w:rPr>
        <w:t xml:space="preserve">. расчетной площади Квартиры, </w:t>
      </w:r>
      <w:r w:rsidR="00BF238F" w:rsidRPr="005E464E">
        <w:rPr>
          <w:color w:val="000000"/>
          <w:sz w:val="24"/>
          <w:szCs w:val="24"/>
        </w:rPr>
        <w:t xml:space="preserve"> указанной в п. 1.2 настоящего Договора.</w:t>
      </w:r>
    </w:p>
    <w:p w14:paraId="14B3C855" w14:textId="2EE76A30" w:rsidR="002F51A3" w:rsidRPr="00EB10EB" w:rsidRDefault="002F51A3" w:rsidP="00BF238F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             2.3.2.С учетом корректировки Цены Договора по результатам технической инвентаризации Дома Стороны производят взаиморасчет по Цене Договора, после чего подписывают Дополнительное соглашение к Договору и акт приёма-передачи Квартиры, где указывают окончательную Цену Договора. </w:t>
      </w:r>
    </w:p>
    <w:p w14:paraId="50192877" w14:textId="77777777" w:rsidR="002F51A3" w:rsidRPr="00A16DEB" w:rsidRDefault="002F51A3" w:rsidP="002F51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2.4. Гарантийный срок на объект долевого строительства, который является предметом </w:t>
      </w:r>
      <w:r w:rsidRPr="00A16DEB">
        <w:rPr>
          <w:color w:val="000000"/>
          <w:sz w:val="24"/>
          <w:szCs w:val="24"/>
          <w:shd w:val="clear" w:color="auto" w:fill="FFFFFF"/>
        </w:rPr>
        <w:t>настоящего договора, (за исключением элементов, входящих в состав Объекта, гарантийный срок на которые определен далее по тексту) составляет пять лет  со дня передачи объекта долевого строительства  Стороной 1 Стороне 2.</w:t>
      </w:r>
    </w:p>
    <w:p w14:paraId="703230EC" w14:textId="77777777" w:rsidR="002F51A3" w:rsidRPr="00A16D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A16DEB">
        <w:rPr>
          <w:color w:val="000000"/>
          <w:sz w:val="24"/>
          <w:szCs w:val="24"/>
          <w:shd w:val="clear" w:color="auto" w:fill="FFFFFF"/>
        </w:rPr>
        <w:lastRenderedPageBreak/>
        <w:t xml:space="preserve">Гарантийный срок на технологическое и инженерное оборудование, входящее в состав передаваемого Объекта долевого участия в строительстве составляет 3 года со дня подписания первого передаточного акта или иного документа о передаче объекта долевого строительства. </w:t>
      </w:r>
    </w:p>
    <w:p w14:paraId="508BC9D1" w14:textId="77777777" w:rsidR="002F51A3" w:rsidRPr="00980172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980172">
        <w:rPr>
          <w:color w:val="000000"/>
          <w:sz w:val="24"/>
          <w:szCs w:val="24"/>
        </w:rPr>
        <w:t>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Дома в эксплуатацию, оформленное в установленном порядке.</w:t>
      </w:r>
    </w:p>
    <w:p w14:paraId="1DCA28FA" w14:textId="77777777" w:rsidR="002F51A3" w:rsidRPr="005E6191" w:rsidRDefault="002F51A3" w:rsidP="002F51A3">
      <w:pPr>
        <w:jc w:val="both"/>
        <w:rPr>
          <w:color w:val="000000"/>
          <w:sz w:val="24"/>
          <w:szCs w:val="24"/>
        </w:rPr>
      </w:pPr>
      <w:r w:rsidRPr="00980172">
        <w:rPr>
          <w:color w:val="000000"/>
          <w:sz w:val="24"/>
          <w:szCs w:val="24"/>
        </w:rPr>
        <w:t xml:space="preserve">          В случае, если объект долевого строительства построен Стороной 1 с отступлениями от условий договора и (или) обязательных требований, приведшими к ухудшению качества такого объекта, Сторона 2 по своему усмотрению вправе потребовать от Стороны 1 безвозмездное устранение недостатков в разумный срок, соразмерного уменьшения цены договора, возмещения своих расходов на устранение недостатков.</w:t>
      </w:r>
    </w:p>
    <w:p w14:paraId="0EF88BDD" w14:textId="77777777" w:rsidR="004C7463" w:rsidRDefault="002F51A3" w:rsidP="002F51A3">
      <w:pPr>
        <w:numPr>
          <w:ilvl w:val="1"/>
          <w:numId w:val="2"/>
        </w:numPr>
        <w:suppressAutoHyphens w:val="0"/>
        <w:ind w:left="0" w:firstLine="692"/>
        <w:jc w:val="both"/>
        <w:rPr>
          <w:rFonts w:eastAsia="Calibri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 1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части,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Стороной 2 или привлеченным ею третьим лицом</w:t>
      </w:r>
      <w:r w:rsidR="00956A45">
        <w:rPr>
          <w:color w:val="000000"/>
          <w:sz w:val="24"/>
          <w:szCs w:val="24"/>
          <w:shd w:val="clear" w:color="auto" w:fill="FFFFFF"/>
        </w:rPr>
        <w:t>.</w:t>
      </w:r>
      <w:r w:rsidRPr="00EB10EB">
        <w:rPr>
          <w:rFonts w:eastAsia="Calibri"/>
          <w:sz w:val="24"/>
          <w:szCs w:val="24"/>
        </w:rPr>
        <w:t xml:space="preserve"> </w:t>
      </w:r>
    </w:p>
    <w:p w14:paraId="6F92AE53" w14:textId="3681070F" w:rsidR="002F51A3" w:rsidRDefault="002F51A3" w:rsidP="004C7463">
      <w:pPr>
        <w:suppressAutoHyphens w:val="0"/>
        <w:ind w:firstLine="692"/>
        <w:jc w:val="both"/>
        <w:rPr>
          <w:rFonts w:eastAsia="Calibri"/>
          <w:sz w:val="24"/>
          <w:szCs w:val="24"/>
        </w:rPr>
      </w:pPr>
      <w:r w:rsidRPr="00EB10EB">
        <w:rPr>
          <w:rFonts w:eastAsia="Calibri"/>
          <w:sz w:val="24"/>
          <w:szCs w:val="24"/>
        </w:rPr>
        <w:t>Сторона 2 с проектно-сметной документацией и правилами эксплуатации жилого помещения ознакомлена (в т.ч. - с обязанностью перекрывать системы водоснабжения холодной и горячей воды на вводе в квартиру на время отсутствия в квартире, осуществлять регулярное проветривание квартиры для надлежащей работы приточно-вытяжной вентиляции). Подписанием настоящего Договора Сторона-2 подтверждает, что ей в соответствии со ст.8, 9, 10 Закона РФ от 07.02.1992 № 2300-1 «О защите прав потребителей» предоставлена в полном объеме необходимая, надлежащая и достоверная информация, предусмотренная действующим законодательством РФ.</w:t>
      </w:r>
    </w:p>
    <w:p w14:paraId="69368622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2.6. Сторона 1 гарантирует, что Объект, а также  Права требования на получение его в собственность на дату заключения настоящего Договора не обременены какими-либо правами третьих лиц. </w:t>
      </w:r>
    </w:p>
    <w:p w14:paraId="6BC4BA6A" w14:textId="2FA1FA86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2.7. Сторона 2 выражает согласие на использование общего имущества объекта недвижимости, указанного в п. 1 настоящего договора, в том числе, посредством размещения наружной рекламы Стороной 1 либо иным лицом, которому Сторона 1 передаст по своему усмотрению права на использование такого имущества посредством размещения рекламы в период строительства</w:t>
      </w:r>
      <w:r w:rsidR="00980172">
        <w:rPr>
          <w:sz w:val="24"/>
          <w:szCs w:val="24"/>
          <w:lang w:eastAsia="ru-RU"/>
        </w:rPr>
        <w:t>.</w:t>
      </w:r>
    </w:p>
    <w:p w14:paraId="75305C35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2.8. Сторона 1 предоставляет в Банк договор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. Сторона 2 обязана не позднее </w:t>
      </w:r>
      <w:r>
        <w:rPr>
          <w:sz w:val="24"/>
          <w:szCs w:val="24"/>
          <w:lang w:eastAsia="ru-RU"/>
        </w:rPr>
        <w:t>3 (трех)</w:t>
      </w:r>
      <w:r w:rsidRPr="00EB10EB">
        <w:rPr>
          <w:sz w:val="24"/>
          <w:szCs w:val="24"/>
          <w:lang w:eastAsia="ru-RU"/>
        </w:rPr>
        <w:t xml:space="preserve"> рабочих дней после уведомления Стороной 1 или Банком подписать договор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. </w:t>
      </w:r>
    </w:p>
    <w:p w14:paraId="5B4E4614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Сторона 2 вносит денежные средства на счет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 после регистрации настоящего Договора в Управлении Федеральной службы государственной регистрации, кадастра и картографии по Воронежской области.</w:t>
      </w:r>
    </w:p>
    <w:p w14:paraId="64E34B99" w14:textId="77777777" w:rsidR="002F51A3" w:rsidRPr="00557186" w:rsidRDefault="002F51A3" w:rsidP="002F51A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57186">
        <w:rPr>
          <w:sz w:val="24"/>
          <w:szCs w:val="24"/>
          <w:lang w:eastAsia="ru-RU"/>
        </w:rPr>
        <w:t xml:space="preserve">2.9. Условное депонирование денежных средств на счете </w:t>
      </w:r>
      <w:proofErr w:type="spellStart"/>
      <w:r w:rsidRPr="00557186">
        <w:rPr>
          <w:sz w:val="24"/>
          <w:szCs w:val="24"/>
          <w:lang w:eastAsia="ru-RU"/>
        </w:rPr>
        <w:t>эскроу</w:t>
      </w:r>
      <w:proofErr w:type="spellEnd"/>
      <w:r w:rsidRPr="00557186">
        <w:rPr>
          <w:sz w:val="24"/>
          <w:szCs w:val="24"/>
          <w:lang w:eastAsia="ru-RU"/>
        </w:rPr>
        <w:t xml:space="preserve"> осуществляется на срок</w:t>
      </w:r>
      <w:r w:rsidRPr="000C6D3B">
        <w:rPr>
          <w:color w:val="000000"/>
          <w:sz w:val="24"/>
          <w:szCs w:val="24"/>
          <w:lang w:eastAsia="ru-RU"/>
        </w:rPr>
        <w:t>, который не может превышать более чем на шесть</w:t>
      </w:r>
      <w:r w:rsidRPr="00557186">
        <w:rPr>
          <w:color w:val="000000"/>
          <w:sz w:val="24"/>
          <w:szCs w:val="24"/>
          <w:lang w:eastAsia="ru-RU"/>
        </w:rPr>
        <w:t xml:space="preserve"> </w:t>
      </w:r>
      <w:r w:rsidRPr="000C6D3B">
        <w:rPr>
          <w:color w:val="000000"/>
          <w:sz w:val="24"/>
          <w:szCs w:val="24"/>
          <w:lang w:eastAsia="ru-RU"/>
        </w:rPr>
        <w:t>ме</w:t>
      </w:r>
      <w:r w:rsidRPr="00557186">
        <w:rPr>
          <w:color w:val="000000"/>
          <w:sz w:val="24"/>
          <w:szCs w:val="24"/>
          <w:lang w:eastAsia="ru-RU"/>
        </w:rPr>
        <w:t xml:space="preserve">сяцев срок ввода в </w:t>
      </w:r>
      <w:proofErr w:type="spellStart"/>
      <w:r w:rsidRPr="00557186">
        <w:rPr>
          <w:color w:val="000000"/>
          <w:sz w:val="24"/>
          <w:szCs w:val="24"/>
          <w:lang w:eastAsia="ru-RU"/>
        </w:rPr>
        <w:t>эксплутацию</w:t>
      </w:r>
      <w:proofErr w:type="spellEnd"/>
      <w:r w:rsidRPr="00557186">
        <w:rPr>
          <w:color w:val="000000"/>
          <w:sz w:val="24"/>
          <w:szCs w:val="24"/>
          <w:lang w:eastAsia="ru-RU"/>
        </w:rPr>
        <w:t xml:space="preserve"> м</w:t>
      </w:r>
      <w:r w:rsidRPr="000C6D3B">
        <w:rPr>
          <w:color w:val="000000"/>
          <w:sz w:val="24"/>
          <w:szCs w:val="24"/>
          <w:lang w:eastAsia="ru-RU"/>
        </w:rPr>
        <w:t>ногоквартирного дома.</w:t>
      </w:r>
    </w:p>
    <w:p w14:paraId="7ED820B8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2.10. Для получения Стороной 1 на р/с денежных средств, находящихся на счете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Сторона 1 предоставляет в Банк разрешение на ввод в эксплуатацию многоквартирного дома и/или другие документы, предусмотренные действующим законодательством РФ.</w:t>
      </w:r>
    </w:p>
    <w:p w14:paraId="446C2183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2.11. Депонируемая сумма, находящаяся на счете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возвращается Стороне 2 на счет Стороны-2, указанный в разделе 5 настоящего Договора, в следующих случаях:</w:t>
      </w:r>
    </w:p>
    <w:p w14:paraId="034E835F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прекращение срока условного депонирования при условии непредставления Стороной 1 документов, предусмотренных пунктом 2.10 настоящего Договора, по истечении срока, предусмотренного настоящим Договором;</w:t>
      </w:r>
    </w:p>
    <w:p w14:paraId="761292C0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4194B548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отказ любой из Сторон в одностороннем порядке от Договора;</w:t>
      </w:r>
    </w:p>
    <w:p w14:paraId="00FB5A5C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lastRenderedPageBreak/>
        <w:t>- в иных случаях, предусмотренных действующим законодательством РФ.</w:t>
      </w:r>
    </w:p>
    <w:p w14:paraId="45C62EAC" w14:textId="77777777" w:rsidR="002F51A3" w:rsidRDefault="002F51A3" w:rsidP="002F51A3">
      <w:pPr>
        <w:ind w:firstLine="689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2.12.  </w:t>
      </w:r>
      <w:r w:rsidRPr="00A16DEB">
        <w:rPr>
          <w:sz w:val="24"/>
          <w:szCs w:val="24"/>
          <w:lang w:eastAsia="ru-RU"/>
        </w:rPr>
        <w:t>Уступка Стороной 2 прав требований по Договору подлежит государственной регистрации и допускается только после уплаты Стороной 2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  <w:r w:rsidRPr="006008A4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</w:t>
      </w:r>
      <w:r w:rsidRPr="00EB10EB">
        <w:rPr>
          <w:sz w:val="24"/>
          <w:szCs w:val="24"/>
          <w:lang w:eastAsia="ru-RU"/>
        </w:rPr>
        <w:t xml:space="preserve">В случае уступки Стороной 2, являющейся владельцем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Стороны 2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заключенному прежним Стороной 2.</w:t>
      </w:r>
    </w:p>
    <w:p w14:paraId="5EF95F9D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426"/>
          <w:tab w:val="left" w:pos="567"/>
        </w:tabs>
        <w:ind w:left="68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FD5FB41" w14:textId="77777777" w:rsidR="002F51A3" w:rsidRPr="00EB10EB" w:rsidRDefault="002F51A3" w:rsidP="002F51A3">
      <w:pPr>
        <w:shd w:val="clear" w:color="auto" w:fill="FFFFFF"/>
        <w:tabs>
          <w:tab w:val="left" w:pos="567"/>
          <w:tab w:val="center" w:pos="5174"/>
        </w:tabs>
        <w:ind w:firstLine="68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3. Порядок регистрации договора.</w:t>
      </w:r>
    </w:p>
    <w:p w14:paraId="6F14B1B2" w14:textId="21E2DB4E" w:rsidR="002F51A3" w:rsidRPr="00EB10EB" w:rsidRDefault="002F51A3" w:rsidP="002F51A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3.1.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B10EB">
        <w:rPr>
          <w:color w:val="000000"/>
          <w:sz w:val="24"/>
          <w:szCs w:val="24"/>
          <w:shd w:val="clear" w:color="auto" w:fill="FFFFFF"/>
        </w:rPr>
        <w:t>Сторон</w:t>
      </w:r>
      <w:r w:rsidR="003E2743">
        <w:rPr>
          <w:color w:val="000000"/>
          <w:sz w:val="24"/>
          <w:szCs w:val="24"/>
          <w:shd w:val="clear" w:color="auto" w:fill="FFFFFF"/>
        </w:rPr>
        <w:t>ы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обязу</w:t>
      </w:r>
      <w:r w:rsidR="003E2743">
        <w:rPr>
          <w:color w:val="000000"/>
          <w:sz w:val="24"/>
          <w:szCs w:val="24"/>
          <w:shd w:val="clear" w:color="auto" w:fill="FFFFFF"/>
        </w:rPr>
        <w:t>ю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тся в течение 15 (пятнадцати) рабочих дней с момента подписания договора долевого участия зарегистрировать договор в Управлении федеральной службы государственной регистрации, кадастра и картографии по Воронежской области. </w:t>
      </w:r>
    </w:p>
    <w:p w14:paraId="07F1E5A4" w14:textId="77777777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3.2. Сторона 2 принимает на себя все обязательства в части расходов, связанных с заключением дополнительных соглашений (в т.ч. и в связи с расторжением договора), а также осуществляет все необходимые действия и несет все расходы, связанные с оформлением квартиры в собственность.</w:t>
      </w:r>
    </w:p>
    <w:p w14:paraId="66036E50" w14:textId="77777777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</w:p>
    <w:p w14:paraId="2CABD392" w14:textId="77777777" w:rsidR="002F51A3" w:rsidRPr="00EB10EB" w:rsidRDefault="002F51A3" w:rsidP="002F51A3">
      <w:pPr>
        <w:shd w:val="clear" w:color="auto" w:fill="FFFFFF"/>
        <w:tabs>
          <w:tab w:val="left" w:pos="567"/>
          <w:tab w:val="left" w:pos="2410"/>
        </w:tabs>
        <w:ind w:firstLine="68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4. Ответственность сторон и другие условия.</w:t>
      </w:r>
    </w:p>
    <w:p w14:paraId="56E06014" w14:textId="77777777" w:rsidR="002F51A3" w:rsidRPr="00EB10EB" w:rsidRDefault="002F51A3" w:rsidP="002F51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B10EB">
        <w:rPr>
          <w:bCs/>
          <w:iCs/>
          <w:sz w:val="24"/>
          <w:szCs w:val="24"/>
        </w:rPr>
        <w:t>4.1.</w:t>
      </w:r>
      <w:r w:rsidRPr="00EB10EB">
        <w:rPr>
          <w:sz w:val="24"/>
          <w:szCs w:val="24"/>
        </w:rPr>
        <w:t xml:space="preserve"> В случае неисполнения Стороной 1 обязательств по настоящему договору она несет ответственность только при наличии вины. Исполнение Стороной 1 своих обязательств по договору обеспечивается в порядке ст. 12.1. ФЗ № 214-ФЗ от 30.12.2004 г.</w:t>
      </w:r>
    </w:p>
    <w:p w14:paraId="78D2C983" w14:textId="77777777" w:rsidR="002F51A3" w:rsidRPr="00EB10EB" w:rsidRDefault="002F51A3" w:rsidP="002F51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В силу закона обязательство Стороны 1 по передаче Квартиры Стороне 2 обеспечивается условным депонированием денежных средств на счете </w:t>
      </w:r>
      <w:proofErr w:type="spellStart"/>
      <w:r w:rsidRPr="00EB10EB">
        <w:rPr>
          <w:sz w:val="24"/>
          <w:szCs w:val="24"/>
        </w:rPr>
        <w:t>эскроу</w:t>
      </w:r>
      <w:proofErr w:type="spellEnd"/>
      <w:r w:rsidRPr="00EB10EB">
        <w:rPr>
          <w:sz w:val="24"/>
          <w:szCs w:val="24"/>
        </w:rPr>
        <w:t xml:space="preserve"> на условиях, указанных в договоре счета </w:t>
      </w:r>
      <w:proofErr w:type="spellStart"/>
      <w:r w:rsidRPr="00EB10EB">
        <w:rPr>
          <w:sz w:val="24"/>
          <w:szCs w:val="24"/>
        </w:rPr>
        <w:t>эскроу</w:t>
      </w:r>
      <w:proofErr w:type="spellEnd"/>
      <w:r w:rsidRPr="00EB10EB">
        <w:rPr>
          <w:sz w:val="24"/>
          <w:szCs w:val="24"/>
        </w:rPr>
        <w:t>.</w:t>
      </w:r>
    </w:p>
    <w:p w14:paraId="49899628" w14:textId="77777777" w:rsidR="002F51A3" w:rsidRPr="00EB10EB" w:rsidRDefault="002F51A3" w:rsidP="002F51A3">
      <w:pPr>
        <w:shd w:val="clear" w:color="auto" w:fill="FFFFFF"/>
        <w:suppressAutoHyphens w:val="0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4.2. </w:t>
      </w:r>
      <w:r w:rsidRPr="00EB10EB">
        <w:rPr>
          <w:color w:val="000000"/>
          <w:sz w:val="24"/>
          <w:szCs w:val="24"/>
          <w:shd w:val="clear" w:color="auto" w:fill="FFFFFF"/>
          <w:lang w:eastAsia="ru-RU"/>
        </w:rPr>
        <w:t xml:space="preserve">Сторона 2 дает свое согласие на объединение, перераспределение, раздел и выдел из земельного участка, на котором ведется строительство объекта, других (другого) земельных участков под строящийся объект и иные объекты недвижимости (жилые дома, автостоянки), под объекты инженерной, социальной и транспортной инфраструктуры, строящиеся на земельном участке и не </w:t>
      </w:r>
      <w:r w:rsidRPr="00EB10EB">
        <w:rPr>
          <w:sz w:val="24"/>
          <w:szCs w:val="24"/>
          <w:shd w:val="clear" w:color="auto" w:fill="FFFFFF"/>
          <w:lang w:eastAsia="ru-RU"/>
        </w:rPr>
        <w:t xml:space="preserve">относящиеся к общему имуществу объекта, и/или в целях ввода объекта в эксплуатацию (отдельных этапов и очередей строительства), а также на соответствующее уменьшение предмета залога, указанного в п. 4.1. настоящего договора, и на последующую государственную регистрацию права собственности (аренды) Стороны 1 на образуемые (измененные) земельные участки, с соблюдением при таком формировании норм градостроительного законодательства в отношении объекта. </w:t>
      </w:r>
    </w:p>
    <w:p w14:paraId="3E526834" w14:textId="77777777" w:rsidR="002F51A3" w:rsidRPr="00EB10EB" w:rsidRDefault="002F51A3" w:rsidP="002F51A3">
      <w:pPr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             4.3. </w:t>
      </w:r>
      <w:r w:rsidRPr="00EB10EB">
        <w:rPr>
          <w:sz w:val="24"/>
          <w:szCs w:val="24"/>
          <w:shd w:val="clear" w:color="auto" w:fill="FFFFFF"/>
          <w:lang w:eastAsia="ru-RU"/>
        </w:rPr>
        <w:t>Сторона 2 дает свое согласие Стороне 1 на внесение изменений, дополнений в договор</w:t>
      </w:r>
      <w:r w:rsidRPr="00EB10EB">
        <w:rPr>
          <w:color w:val="000000"/>
          <w:sz w:val="24"/>
          <w:szCs w:val="24"/>
        </w:rPr>
        <w:t xml:space="preserve"> </w:t>
      </w:r>
      <w:r w:rsidRPr="00EB10EB">
        <w:rPr>
          <w:sz w:val="24"/>
          <w:szCs w:val="24"/>
        </w:rPr>
        <w:t xml:space="preserve">аренды земельного участка </w:t>
      </w:r>
      <w:r w:rsidRPr="00EB10EB">
        <w:rPr>
          <w:color w:val="000000"/>
          <w:sz w:val="24"/>
          <w:szCs w:val="24"/>
        </w:rPr>
        <w:t>№ 124-06/</w:t>
      </w:r>
      <w:proofErr w:type="spellStart"/>
      <w:r w:rsidRPr="00EB10EB">
        <w:rPr>
          <w:color w:val="000000"/>
          <w:sz w:val="24"/>
          <w:szCs w:val="24"/>
        </w:rPr>
        <w:t>гз</w:t>
      </w:r>
      <w:proofErr w:type="spellEnd"/>
      <w:r w:rsidRPr="00EB10EB">
        <w:rPr>
          <w:color w:val="000000"/>
          <w:sz w:val="24"/>
          <w:szCs w:val="24"/>
        </w:rPr>
        <w:t xml:space="preserve"> от 26.12.2006 года, акт приема-передачи от 26.12.2006 г., </w:t>
      </w:r>
      <w:r w:rsidRPr="00EB10EB">
        <w:rPr>
          <w:sz w:val="24"/>
          <w:szCs w:val="24"/>
        </w:rPr>
        <w:t>аренда зарегистрирована Управлением Федеральной регистрационной службы по Воронежской области 17.01.2007 г., о чём сделана регистрационная запись 36-</w:t>
      </w:r>
      <w:r w:rsidRPr="00EB10EB">
        <w:rPr>
          <w:color w:val="000000"/>
          <w:sz w:val="24"/>
          <w:szCs w:val="24"/>
        </w:rPr>
        <w:t xml:space="preserve">36-01/345/2006-92,  </w:t>
      </w:r>
      <w:r w:rsidRPr="00EB10EB">
        <w:rPr>
          <w:sz w:val="24"/>
          <w:szCs w:val="24"/>
        </w:rPr>
        <w:t xml:space="preserve">кадастровый номер земельного участка 36:34:0206019:32; площадью </w:t>
      </w:r>
      <w:r w:rsidRPr="00EB10EB">
        <w:rPr>
          <w:color w:val="000000"/>
          <w:sz w:val="24"/>
          <w:szCs w:val="24"/>
        </w:rPr>
        <w:t xml:space="preserve">20 466 </w:t>
      </w:r>
      <w:proofErr w:type="spellStart"/>
      <w:r w:rsidRPr="00EB10EB">
        <w:rPr>
          <w:color w:val="000000"/>
          <w:sz w:val="24"/>
          <w:szCs w:val="24"/>
        </w:rPr>
        <w:t>кв.м.,а</w:t>
      </w:r>
      <w:r w:rsidRPr="00EB10EB">
        <w:rPr>
          <w:sz w:val="24"/>
          <w:szCs w:val="24"/>
        </w:rPr>
        <w:t>дрес</w:t>
      </w:r>
      <w:proofErr w:type="spellEnd"/>
      <w:r w:rsidRPr="00EB10EB">
        <w:rPr>
          <w:sz w:val="24"/>
          <w:szCs w:val="24"/>
        </w:rPr>
        <w:t>: г. Воронеж,   пер. Здоровья, участок 90-д;</w:t>
      </w:r>
    </w:p>
    <w:p w14:paraId="7A746D67" w14:textId="77777777" w:rsidR="002F51A3" w:rsidRPr="00EB10EB" w:rsidRDefault="002F51A3" w:rsidP="002F51A3">
      <w:pPr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Договор купли-продажи от 09.02.2015 г., Акт приема-передачи от 09.02.2015 г.,  Договор зарегистрирован Управлением Федеральной регистрационной службы по Воронежской области 04.03.2015 г., о чем сделана регистрационная запись 36-36/001-36/001/080/2015-611/2, кадастровый номер 36:34:0206019:1005, площадью 13 109 </w:t>
      </w:r>
      <w:proofErr w:type="spellStart"/>
      <w:r w:rsidRPr="00EB10EB">
        <w:rPr>
          <w:sz w:val="24"/>
          <w:szCs w:val="24"/>
        </w:rPr>
        <w:t>кв.м</w:t>
      </w:r>
      <w:proofErr w:type="spellEnd"/>
      <w:r w:rsidRPr="00EB10EB">
        <w:rPr>
          <w:sz w:val="24"/>
          <w:szCs w:val="24"/>
        </w:rPr>
        <w:t>, адрес: г. Воронеж, пер. Здоровья, 90-г.</w:t>
      </w:r>
      <w:r w:rsidRPr="00EB10EB">
        <w:rPr>
          <w:color w:val="000000"/>
          <w:sz w:val="24"/>
          <w:szCs w:val="24"/>
          <w:shd w:val="clear" w:color="auto" w:fill="FFFFFF"/>
          <w:lang w:eastAsia="ru-RU"/>
        </w:rPr>
        <w:t>с целью разделения, выделения земельных участков и других необходимых действий для выполнения Стороной 1 обязательств по настоящему договору.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F95F271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4.4.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В случае неисполнения Стороной 2 обязательств о полной оплате по договору до даты, предусмотренной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п.п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>. 2.2.1. настоящего договора, она уплачивает Стороне 1 пеню в размере 1/300 ставки рефинансирования от суммы задолженности за каждый день просрочки платежа.</w:t>
      </w:r>
    </w:p>
    <w:p w14:paraId="1682B3CB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4.5. Неисполнение или ненадлежащее исполнение Стороной 2 своих обязательств по настоящему договору дает Стороне 1 право расторгнуть настоящий договор в одностороннем (внесудебном) порядке с направлением соответствующего уведомления Стороне 2. Датой расторжения настоящего договора будет считаться дата направления вышеуказанного уведомления о расторжении. </w:t>
      </w:r>
    </w:p>
    <w:p w14:paraId="2F3824F3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В случае одностороннего отказа Стороны 1 от исполнения договора по основаниям, предусмотренным Законодательством, Сторона 1 обязана возвратить денежные средства, уплаченные Стороной 2 в счет цены договора, в порядке, предусмотренном Законодательством. </w:t>
      </w:r>
    </w:p>
    <w:p w14:paraId="17EE4C95" w14:textId="77777777" w:rsidR="002F51A3" w:rsidRPr="00EB10EB" w:rsidRDefault="002F51A3" w:rsidP="002F51A3">
      <w:pPr>
        <w:tabs>
          <w:tab w:val="left" w:pos="567"/>
        </w:tabs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4.6. </w:t>
      </w:r>
      <w:r w:rsidRPr="00EB10EB">
        <w:rPr>
          <w:color w:val="000000"/>
          <w:sz w:val="24"/>
          <w:szCs w:val="24"/>
        </w:rPr>
        <w:t>При соглашении сторон о расторжении Договора Застройщик возвращает Участнику внесенные им в счет Цены Договора денежные средства за вычетом неустойки в размере 2% от внесенной им суммы не позднее 75 (Семидесяти пяти) рабочих дней после прекращения настоящего Договора.</w:t>
      </w:r>
    </w:p>
    <w:p w14:paraId="2BFC9C7D" w14:textId="7101CCB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4.7</w:t>
      </w:r>
      <w:r w:rsidRPr="00521388">
        <w:rPr>
          <w:b/>
          <w:color w:val="000000"/>
          <w:sz w:val="24"/>
          <w:szCs w:val="24"/>
          <w:shd w:val="clear" w:color="auto" w:fill="FFFFFF"/>
        </w:rPr>
        <w:t xml:space="preserve">. Планируемый срок начала передачи Стороне 2 объекта долевого строительства </w:t>
      </w:r>
      <w:r w:rsidR="00521388" w:rsidRPr="00521388">
        <w:rPr>
          <w:b/>
          <w:sz w:val="24"/>
          <w:szCs w:val="24"/>
        </w:rPr>
        <w:t>15</w:t>
      </w:r>
      <w:r w:rsidRPr="00521388">
        <w:rPr>
          <w:b/>
          <w:sz w:val="24"/>
          <w:szCs w:val="24"/>
        </w:rPr>
        <w:t>.</w:t>
      </w:r>
      <w:r w:rsidR="00521388" w:rsidRPr="00521388">
        <w:rPr>
          <w:b/>
          <w:sz w:val="24"/>
          <w:szCs w:val="24"/>
        </w:rPr>
        <w:t>08</w:t>
      </w:r>
      <w:r w:rsidRPr="00521388">
        <w:rPr>
          <w:b/>
          <w:sz w:val="24"/>
          <w:szCs w:val="24"/>
        </w:rPr>
        <w:t>.202</w:t>
      </w:r>
      <w:r w:rsidR="00521388" w:rsidRPr="00521388">
        <w:rPr>
          <w:b/>
          <w:sz w:val="24"/>
          <w:szCs w:val="24"/>
        </w:rPr>
        <w:t>4</w:t>
      </w:r>
      <w:r w:rsidRPr="00521388">
        <w:rPr>
          <w:b/>
          <w:sz w:val="24"/>
          <w:szCs w:val="24"/>
        </w:rPr>
        <w:t xml:space="preserve"> г., срок окончания передачи объекта </w:t>
      </w:r>
      <w:r w:rsidR="00521388" w:rsidRPr="00521388">
        <w:rPr>
          <w:b/>
          <w:sz w:val="24"/>
          <w:szCs w:val="24"/>
        </w:rPr>
        <w:t>15</w:t>
      </w:r>
      <w:r w:rsidRPr="00521388">
        <w:rPr>
          <w:b/>
          <w:sz w:val="24"/>
          <w:szCs w:val="24"/>
        </w:rPr>
        <w:t>.</w:t>
      </w:r>
      <w:r w:rsidR="00521388" w:rsidRPr="00521388">
        <w:rPr>
          <w:b/>
          <w:sz w:val="24"/>
          <w:szCs w:val="24"/>
        </w:rPr>
        <w:t>10</w:t>
      </w:r>
      <w:r w:rsidRPr="00521388">
        <w:rPr>
          <w:b/>
          <w:sz w:val="24"/>
          <w:szCs w:val="24"/>
        </w:rPr>
        <w:t>.202</w:t>
      </w:r>
      <w:r w:rsidR="00521388" w:rsidRPr="00521388">
        <w:rPr>
          <w:b/>
          <w:sz w:val="24"/>
          <w:szCs w:val="24"/>
        </w:rPr>
        <w:t>4</w:t>
      </w:r>
      <w:proofErr w:type="gramStart"/>
      <w:r w:rsidRPr="00521388">
        <w:rPr>
          <w:b/>
          <w:sz w:val="24"/>
          <w:szCs w:val="24"/>
        </w:rPr>
        <w:t>г..</w:t>
      </w:r>
      <w:proofErr w:type="gramEnd"/>
      <w:r w:rsidRPr="00EB10EB">
        <w:rPr>
          <w:sz w:val="24"/>
          <w:szCs w:val="24"/>
        </w:rPr>
        <w:t xml:space="preserve"> Передача Стороне 2 объекта долевого строительства в указанный в настоящем пункте срок, осуществляется только в случае полной оплаты Стороной 2 Цены договора.</w:t>
      </w:r>
    </w:p>
    <w:p w14:paraId="150C2F45" w14:textId="77777777" w:rsidR="002F51A3" w:rsidRPr="00EB10EB" w:rsidRDefault="002F51A3" w:rsidP="002F51A3">
      <w:pPr>
        <w:shd w:val="clear" w:color="auto" w:fill="FFFFFF"/>
        <w:tabs>
          <w:tab w:val="left" w:pos="0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 1 не несет ответственности за нарушение указанного срока, если такое нарушение произошло не по ее вине.</w:t>
      </w:r>
    </w:p>
    <w:p w14:paraId="0F7E24F7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4.8. Допускается досрочная передача квартиры (объекта долевого строительства) Стороне 2.</w:t>
      </w:r>
    </w:p>
    <w:p w14:paraId="755CC25D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В случае нарушения Стороной 2 сроков приемки квартиры не по вине Стороны 1, Сторона 1 считается исполнившей обязательство по передаче квартиры Стороне 2 надлежащим образом.</w:t>
      </w:r>
    </w:p>
    <w:p w14:paraId="02995131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4.9. Сторона 2 уведомлена о том, что фасад многоквартирного жилого дома, а также иные ограждающие несущие и ненесущие конструкции в соответствии с действующим законодательством являются общедомовым имуществом. Запрещены самовольные переоборудование, перекрашивание или иное изменение балконов, лоджий и других архитектурных и конструктивных элементов фасада жилого дома, установка на фасадах, балконах, лоджиях спутниковых и иных антенн, систем кондиционирования и их наружных блоков, иного оборудования.</w:t>
      </w:r>
    </w:p>
    <w:p w14:paraId="4ECC6B63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В случае необходимости монтажа антенн, систем кондиционирования и иного оборудования, порядок и способ такого монтажа согласовываются с Управляющей организацией, на обслуживание которой передан многоквартирный жилой дом.</w:t>
      </w:r>
    </w:p>
    <w:p w14:paraId="1340A3B7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4.10. Сторона 2 несет ответственность за повреждение фасада многоквартирного жилого дома, а также иных ограждающих несущих и ненесущих конструкций, и обязана возместить причиненный ущерб, в том числе путем демонтажа установленного оборудования. Управляющая организация вправе осуществить демонтаж оборудования и иных конструктивных элементов с дальнейшим правом требования к собственнику помещения возмещения затрат на данный демонтаж.</w:t>
      </w:r>
    </w:p>
    <w:p w14:paraId="31D5596E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4.11. Сторона 2 несет ответственность за вред, причиненный третьим лицам в результате переоборудования или иного изменения балконов, лоджий и других архитектурных и конструктивных элементов фасада жилого дома, установки на фасадах, балконах, лоджиях, спутниковых и иных антенн, систем кондиционирования и их наружных блоков, иного оборудования.</w:t>
      </w:r>
    </w:p>
    <w:p w14:paraId="60D4A268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4.12. Подписанием настоящего договора Сторона-2 дает согласие Стороне-1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577AD">
        <w:rPr>
          <w:color w:val="000000"/>
          <w:sz w:val="24"/>
          <w:szCs w:val="24"/>
          <w:shd w:val="clear" w:color="auto" w:fill="FFFFFF"/>
        </w:rPr>
        <w:t>(распространение</w:t>
      </w:r>
      <w:r w:rsidRPr="00EB10EB">
        <w:rPr>
          <w:color w:val="000000"/>
          <w:sz w:val="24"/>
          <w:szCs w:val="24"/>
          <w:shd w:val="clear" w:color="auto" w:fill="FFFFFF"/>
        </w:rPr>
        <w:t>, предоставление, доступ), обезличивание, блокирование, удаление, уничтожение персональных данных, в соответствии с Федеральным законом от 27.07.2006 № 152-ФЗ «О персональных данных».</w:t>
      </w:r>
    </w:p>
    <w:p w14:paraId="100CAD14" w14:textId="0FDCCC56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lastRenderedPageBreak/>
        <w:t>4.1</w:t>
      </w:r>
      <w:r w:rsidR="003E2743">
        <w:rPr>
          <w:color w:val="000000"/>
          <w:sz w:val="24"/>
          <w:szCs w:val="24"/>
          <w:shd w:val="clear" w:color="auto" w:fill="FFFFFF"/>
        </w:rPr>
        <w:t>3</w:t>
      </w:r>
      <w:r w:rsidRPr="00EB10EB">
        <w:rPr>
          <w:color w:val="000000"/>
          <w:sz w:val="24"/>
          <w:szCs w:val="24"/>
          <w:shd w:val="clear" w:color="auto" w:fill="FFFFFF"/>
        </w:rPr>
        <w:t>. Подписанием настоящего договора Сторона-2 подтверждает, что приобретает и осуществляет свои гражданские права своей волей и в своем интересе, свободна в установлении своих прав и обязанностей на основе настоящего договора и в определении любых, не противоречащих законодательству условий договора, что она не лишена дееспособности, не состоит под опекой и попечительством, не страдает заболеваниями, препятствующими осознать суть договора, а также, что у нее отсутствуют обстоятельства, вынуждающие совершить данную сделку на крайне невыгодных для себя условиях. При подписании данного договора Сторона-2 не подвергалась угрозам, насилию и давлению с чьей-либо стороны. Содержание и правовые последствия заключаемого договора Стороне-2 известны и понятны.</w:t>
      </w:r>
    </w:p>
    <w:p w14:paraId="5158A2E5" w14:textId="6E64A3D6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</w:t>
      </w:r>
      <w:r w:rsidR="003E2743">
        <w:rPr>
          <w:color w:val="000000"/>
          <w:sz w:val="24"/>
          <w:szCs w:val="24"/>
          <w:shd w:val="clear" w:color="auto" w:fill="FFFFFF"/>
        </w:rPr>
        <w:t>4</w:t>
      </w:r>
      <w:r w:rsidRPr="00EB10EB">
        <w:rPr>
          <w:color w:val="000000"/>
          <w:sz w:val="24"/>
          <w:szCs w:val="24"/>
          <w:shd w:val="clear" w:color="auto" w:fill="FFFFFF"/>
        </w:rPr>
        <w:t>. Изменения и дополнения к настоящему договору вносятся соглашениями сторон, оформленными в письменном виде. Об изменении адреса Сторона 2 уведомляет Сторону 1 в письменном виде.</w:t>
      </w:r>
    </w:p>
    <w:p w14:paraId="506E01BC" w14:textId="3ECADC2F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</w:t>
      </w:r>
      <w:r w:rsidR="003E2743">
        <w:rPr>
          <w:color w:val="000000"/>
          <w:sz w:val="24"/>
          <w:szCs w:val="24"/>
          <w:shd w:val="clear" w:color="auto" w:fill="FFFFFF"/>
        </w:rPr>
        <w:t>5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. Настоящий договор составлен в </w:t>
      </w:r>
      <w:r>
        <w:rPr>
          <w:color w:val="000000"/>
          <w:sz w:val="24"/>
          <w:szCs w:val="24"/>
          <w:shd w:val="clear" w:color="auto" w:fill="FFFFFF"/>
        </w:rPr>
        <w:t xml:space="preserve">трех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экземплярах, имеющих одинаковую силу, </w:t>
      </w:r>
      <w:r>
        <w:rPr>
          <w:color w:val="000000"/>
          <w:sz w:val="24"/>
          <w:szCs w:val="24"/>
          <w:shd w:val="clear" w:color="auto" w:fill="FFFFFF"/>
        </w:rPr>
        <w:t>один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экземпляр - Стороне 1, один - Стороне 2 и один Управлению Федеральной службы государственной регистрации, кадастра и картографии по Воронежской области.</w:t>
      </w:r>
    </w:p>
    <w:p w14:paraId="6C4DEBDE" w14:textId="77777777" w:rsidR="00F55E01" w:rsidRPr="00EB10EB" w:rsidRDefault="00F55E01" w:rsidP="00F55E01">
      <w:pPr>
        <w:tabs>
          <w:tab w:val="left" w:pos="567"/>
        </w:tabs>
        <w:spacing w:line="200" w:lineRule="atLeast"/>
        <w:ind w:hanging="9"/>
        <w:jc w:val="center"/>
        <w:rPr>
          <w:b/>
          <w:bCs/>
          <w:sz w:val="24"/>
          <w:szCs w:val="24"/>
        </w:rPr>
      </w:pPr>
      <w:r w:rsidRPr="00EB10EB">
        <w:rPr>
          <w:rFonts w:eastAsia="Arial"/>
          <w:b/>
          <w:bCs/>
          <w:sz w:val="24"/>
          <w:szCs w:val="24"/>
        </w:rPr>
        <w:t>5</w:t>
      </w:r>
      <w:r w:rsidRPr="00EB10EB">
        <w:rPr>
          <w:b/>
          <w:bCs/>
          <w:sz w:val="24"/>
          <w:szCs w:val="24"/>
        </w:rPr>
        <w:t>. Юридические адреса, реквизиты и подписи сторон:</w:t>
      </w:r>
    </w:p>
    <w:tbl>
      <w:tblPr>
        <w:tblW w:w="6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45"/>
      </w:tblGrid>
      <w:tr w:rsidR="00F55E01" w:rsidRPr="00EB10EB" w14:paraId="3B3CD0E9" w14:textId="77777777" w:rsidTr="00AE6753">
        <w:trPr>
          <w:trHeight w:val="54"/>
        </w:trPr>
        <w:tc>
          <w:tcPr>
            <w:tcW w:w="6041" w:type="dxa"/>
          </w:tcPr>
          <w:p w14:paraId="045E9312" w14:textId="77777777" w:rsidR="00F55E01" w:rsidRPr="00EB10EB" w:rsidRDefault="00F55E01" w:rsidP="00AE6753">
            <w:pPr>
              <w:tabs>
                <w:tab w:val="left" w:pos="157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7275D67" w14:textId="77777777" w:rsidR="00F55E01" w:rsidRPr="00EB10EB" w:rsidRDefault="00F55E01" w:rsidP="00F55E01">
      <w:pPr>
        <w:pStyle w:val="6"/>
        <w:numPr>
          <w:ilvl w:val="5"/>
          <w:numId w:val="1"/>
        </w:numPr>
        <w:ind w:left="0" w:firstLine="0"/>
        <w:rPr>
          <w:i w:val="0"/>
          <w:sz w:val="24"/>
          <w:szCs w:val="24"/>
          <w:u w:val="none"/>
        </w:rPr>
      </w:pPr>
      <w:r w:rsidRPr="00EB10EB">
        <w:rPr>
          <w:i w:val="0"/>
          <w:sz w:val="24"/>
          <w:szCs w:val="24"/>
          <w:u w:val="none"/>
        </w:rPr>
        <w:t>Сторона 1:</w:t>
      </w:r>
    </w:p>
    <w:p w14:paraId="2C36FB55" w14:textId="77777777" w:rsidR="00F55E01" w:rsidRPr="00EB10EB" w:rsidRDefault="00F55E01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  <w:r w:rsidRPr="00EB10EB">
        <w:rPr>
          <w:rStyle w:val="a5"/>
          <w:rFonts w:eastAsiaTheme="majorEastAsia"/>
          <w:color w:val="000000"/>
          <w:sz w:val="24"/>
          <w:szCs w:val="24"/>
        </w:rPr>
        <w:t>Закрытое акционерное общество строительно-монтажное предприятие «</w:t>
      </w:r>
      <w:proofErr w:type="spellStart"/>
      <w:r w:rsidRPr="00EB10EB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» </w:t>
      </w:r>
    </w:p>
    <w:p w14:paraId="5454A739" w14:textId="77777777" w:rsidR="00F55E01" w:rsidRPr="00EB10EB" w:rsidRDefault="00F55E01" w:rsidP="00F55E01">
      <w:pPr>
        <w:jc w:val="both"/>
        <w:rPr>
          <w:rFonts w:eastAsiaTheme="majorEastAsia"/>
          <w:sz w:val="24"/>
          <w:szCs w:val="24"/>
        </w:rPr>
      </w:pPr>
      <w:r w:rsidRPr="00EB10EB">
        <w:rPr>
          <w:color w:val="000000"/>
          <w:sz w:val="24"/>
          <w:szCs w:val="24"/>
        </w:rPr>
        <w:t>Юридический адрес: 394042, Воронежская область, город Воронеж, переулок Серафимовича, дом 4</w:t>
      </w:r>
    </w:p>
    <w:p w14:paraId="4EA00A2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Почтовый адрес:394042, Воронежская область, город Воронеж, переулок Серафимовича, дом 4</w:t>
      </w:r>
    </w:p>
    <w:p w14:paraId="6CB248D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ОГРН  </w:t>
      </w:r>
      <w:r w:rsidRPr="00EB10EB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1033600007858</w:t>
      </w:r>
      <w:r w:rsidRPr="00EB10EB">
        <w:rPr>
          <w:color w:val="000000"/>
          <w:sz w:val="24"/>
          <w:szCs w:val="24"/>
        </w:rPr>
        <w:t>,     ИНН/КПП  3661018891/366101001</w:t>
      </w:r>
    </w:p>
    <w:p w14:paraId="0EA155AC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р/</w:t>
      </w:r>
      <w:proofErr w:type="gramStart"/>
      <w:r w:rsidRPr="00EB10EB">
        <w:rPr>
          <w:color w:val="000000"/>
          <w:sz w:val="24"/>
          <w:szCs w:val="24"/>
        </w:rPr>
        <w:t>с  40702810313000019673</w:t>
      </w:r>
      <w:proofErr w:type="gramEnd"/>
      <w:r w:rsidRPr="00EB10EB">
        <w:rPr>
          <w:color w:val="000000"/>
          <w:sz w:val="24"/>
          <w:szCs w:val="24"/>
        </w:rPr>
        <w:t xml:space="preserve"> Центрально-Чернозёмного банка ПАО Сбербанк РФ </w:t>
      </w:r>
      <w:proofErr w:type="spellStart"/>
      <w:r w:rsidRPr="00EB10EB">
        <w:rPr>
          <w:color w:val="000000"/>
          <w:sz w:val="24"/>
          <w:szCs w:val="24"/>
        </w:rPr>
        <w:t>г.Воронеж</w:t>
      </w:r>
      <w:proofErr w:type="spellEnd"/>
    </w:p>
    <w:p w14:paraId="5E605ACF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к/с 30101810600000000681,  БИК 042007681</w:t>
      </w:r>
    </w:p>
    <w:p w14:paraId="3188A14D" w14:textId="77777777" w:rsidR="0029245D" w:rsidRPr="00EB10EB" w:rsidRDefault="0029245D" w:rsidP="002924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почта: </w:t>
      </w:r>
      <w:proofErr w:type="spellStart"/>
      <w:r w:rsidR="00966445">
        <w:rPr>
          <w:color w:val="000000"/>
          <w:sz w:val="24"/>
          <w:szCs w:val="24"/>
          <w:lang w:val="en-US"/>
        </w:rPr>
        <w:t>ejss</w:t>
      </w:r>
      <w:proofErr w:type="spellEnd"/>
      <w:r w:rsidR="00966445" w:rsidRPr="00FF37B1">
        <w:rPr>
          <w:color w:val="000000"/>
          <w:sz w:val="24"/>
          <w:szCs w:val="24"/>
        </w:rPr>
        <w:t>@</w:t>
      </w:r>
      <w:r w:rsidR="00966445">
        <w:rPr>
          <w:color w:val="000000"/>
          <w:sz w:val="24"/>
          <w:szCs w:val="24"/>
          <w:lang w:val="en-US"/>
        </w:rPr>
        <w:t>vmail</w:t>
      </w:r>
      <w:r w:rsidR="00966445" w:rsidRPr="00FF37B1">
        <w:rPr>
          <w:color w:val="000000"/>
          <w:sz w:val="24"/>
          <w:szCs w:val="24"/>
        </w:rPr>
        <w:t>.</w:t>
      </w:r>
      <w:proofErr w:type="spellStart"/>
      <w:r w:rsidR="00966445">
        <w:rPr>
          <w:color w:val="000000"/>
          <w:sz w:val="24"/>
          <w:szCs w:val="24"/>
          <w:lang w:val="en-US"/>
        </w:rPr>
        <w:t>ru</w:t>
      </w:r>
      <w:proofErr w:type="spellEnd"/>
    </w:p>
    <w:p w14:paraId="61A0C23D" w14:textId="77777777" w:rsidR="00F55E01" w:rsidRPr="00EB10EB" w:rsidRDefault="00F55E01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  <w:r w:rsidRPr="00EB10EB">
        <w:rPr>
          <w:sz w:val="24"/>
          <w:szCs w:val="24"/>
        </w:rPr>
        <w:br/>
      </w:r>
      <w:r w:rsidRPr="00EB10EB">
        <w:rPr>
          <w:sz w:val="24"/>
          <w:szCs w:val="24"/>
        </w:rPr>
        <w:br/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Генеральный директор                                                  Ю.Ф. Гайдай    </w:t>
      </w:r>
    </w:p>
    <w:p w14:paraId="6F4891FF" w14:textId="77777777" w:rsidR="00966445" w:rsidRDefault="00966445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</w:p>
    <w:p w14:paraId="4E15DCCC" w14:textId="77777777" w:rsidR="00966445" w:rsidRPr="00EB10EB" w:rsidRDefault="00966445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</w:p>
    <w:p w14:paraId="00CB29D6" w14:textId="23F37A4F" w:rsidR="00F55E01" w:rsidRPr="00DD7012" w:rsidRDefault="00F55E01" w:rsidP="00F55E01">
      <w:pPr>
        <w:pStyle w:val="6"/>
        <w:numPr>
          <w:ilvl w:val="5"/>
          <w:numId w:val="1"/>
        </w:numPr>
        <w:ind w:left="0" w:firstLine="0"/>
        <w:rPr>
          <w:rFonts w:eastAsiaTheme="majorEastAsia"/>
          <w:i w:val="0"/>
          <w:sz w:val="24"/>
          <w:szCs w:val="24"/>
          <w:u w:val="none"/>
        </w:rPr>
      </w:pPr>
      <w:r w:rsidRPr="00EB10EB">
        <w:rPr>
          <w:i w:val="0"/>
          <w:sz w:val="24"/>
          <w:szCs w:val="24"/>
          <w:u w:val="none"/>
        </w:rPr>
        <w:t>Сторона 2:</w:t>
      </w:r>
    </w:p>
    <w:p w14:paraId="0629EA77" w14:textId="77777777" w:rsidR="00146B43" w:rsidRPr="00EB10EB" w:rsidRDefault="00146B43" w:rsidP="00F55E01">
      <w:pPr>
        <w:rPr>
          <w:sz w:val="24"/>
          <w:szCs w:val="24"/>
        </w:rPr>
      </w:pPr>
    </w:p>
    <w:p w14:paraId="01525903" w14:textId="77777777" w:rsidR="00F55E01" w:rsidRPr="00EB10EB" w:rsidRDefault="00F55E01" w:rsidP="00F55E01">
      <w:pPr>
        <w:rPr>
          <w:sz w:val="24"/>
          <w:szCs w:val="24"/>
        </w:rPr>
      </w:pPr>
      <w:r w:rsidRPr="00EB10EB">
        <w:rPr>
          <w:sz w:val="24"/>
          <w:szCs w:val="24"/>
        </w:rPr>
        <w:t>__________________________________________________________________________________</w:t>
      </w:r>
    </w:p>
    <w:p w14:paraId="4F2D7ABE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1ECA9CC6" w14:textId="74147DE5" w:rsidR="00F55E01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512EC15C" w14:textId="18C206A1" w:rsidR="00DD7012" w:rsidRDefault="00DD7012" w:rsidP="00F55E01">
      <w:pPr>
        <w:jc w:val="center"/>
        <w:rPr>
          <w:rStyle w:val="a5"/>
          <w:color w:val="000000"/>
          <w:sz w:val="24"/>
          <w:szCs w:val="24"/>
        </w:rPr>
      </w:pPr>
    </w:p>
    <w:p w14:paraId="6684FE24" w14:textId="17169900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8F85A62" w14:textId="4AB04315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670A6288" w14:textId="1472D672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1499A17E" w14:textId="64D51C96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EB6A113" w14:textId="1F4E360A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167BD2D6" w14:textId="27540DDF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EA4EB58" w14:textId="77E565CF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367FA40C" w14:textId="7E7E0C90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44B4ED98" w14:textId="6C0BAEAB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1738B6C8" w14:textId="75C8D66B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34D6B6D1" w14:textId="2C3031CA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4FF2DF42" w14:textId="336BCEC1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49E78B8B" w14:textId="52E12DA2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23A08D66" w14:textId="615D4AF5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53118F17" w14:textId="63AB4962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5DED1D63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  <w:r w:rsidRPr="00EB10EB">
        <w:rPr>
          <w:rStyle w:val="a5"/>
          <w:color w:val="000000"/>
          <w:sz w:val="24"/>
          <w:szCs w:val="24"/>
        </w:rPr>
        <w:lastRenderedPageBreak/>
        <w:t>ПРИЛОЖЕНИЕ № 1</w:t>
      </w:r>
    </w:p>
    <w:p w14:paraId="6C8D476A" w14:textId="3C880CC9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  <w:r w:rsidRPr="00EB10EB">
        <w:rPr>
          <w:rStyle w:val="a5"/>
          <w:color w:val="000000"/>
          <w:sz w:val="24"/>
          <w:szCs w:val="24"/>
        </w:rPr>
        <w:t xml:space="preserve">к договору  участия в долевом строительстве многоквартирного дома                                                                     поз. 8 по пер. Здоровья, участки 90, 90в, 90г  в  г. Воронеже   </w:t>
      </w:r>
      <w:r>
        <w:rPr>
          <w:rStyle w:val="a5"/>
          <w:color w:val="000000"/>
          <w:sz w:val="24"/>
          <w:szCs w:val="24"/>
        </w:rPr>
        <w:t>№   от    .</w:t>
      </w:r>
      <w:r w:rsidR="00146B43">
        <w:rPr>
          <w:rStyle w:val="a5"/>
          <w:color w:val="000000"/>
          <w:sz w:val="24"/>
          <w:szCs w:val="24"/>
        </w:rPr>
        <w:t xml:space="preserve"> </w:t>
      </w:r>
      <w:r w:rsidR="005E464E">
        <w:rPr>
          <w:rStyle w:val="a5"/>
          <w:color w:val="000000"/>
          <w:sz w:val="24"/>
          <w:szCs w:val="24"/>
        </w:rPr>
        <w:t>.2022</w:t>
      </w:r>
      <w:r w:rsidRPr="00EB10EB">
        <w:rPr>
          <w:rStyle w:val="a5"/>
          <w:color w:val="000000"/>
          <w:sz w:val="24"/>
          <w:szCs w:val="24"/>
        </w:rPr>
        <w:t xml:space="preserve"> года</w:t>
      </w:r>
    </w:p>
    <w:p w14:paraId="02F98F4B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3AFAE55F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463E3F0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5D051EB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287892F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34AB2649" w14:textId="77777777" w:rsidR="00F55E01" w:rsidRPr="00EB10EB" w:rsidRDefault="00F55E01" w:rsidP="00F55E01">
      <w:pPr>
        <w:rPr>
          <w:color w:val="000000"/>
          <w:sz w:val="24"/>
          <w:szCs w:val="24"/>
        </w:rPr>
      </w:pPr>
      <w:r w:rsidRPr="00EB10EB">
        <w:rPr>
          <w:b/>
          <w:color w:val="000000"/>
          <w:sz w:val="24"/>
          <w:szCs w:val="24"/>
        </w:rPr>
        <w:t xml:space="preserve">                              Основные характеристики жилого помещения</w:t>
      </w:r>
      <w:r w:rsidRPr="00EB10EB">
        <w:rPr>
          <w:color w:val="000000"/>
          <w:sz w:val="24"/>
          <w:szCs w:val="24"/>
        </w:rPr>
        <w:t>:</w:t>
      </w:r>
    </w:p>
    <w:p w14:paraId="24E89178" w14:textId="77777777" w:rsidR="00F55E01" w:rsidRPr="00605433" w:rsidRDefault="00F55E01" w:rsidP="00F55E01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>Назначение – жилое помещение</w:t>
      </w:r>
    </w:p>
    <w:p w14:paraId="09215EFF" w14:textId="6695B90B" w:rsidR="00F55E01" w:rsidRPr="00605433" w:rsidRDefault="00F55E01" w:rsidP="00F55E01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Этаж – </w:t>
      </w:r>
    </w:p>
    <w:p w14:paraId="60460B2A" w14:textId="18124486" w:rsidR="002F4BC9" w:rsidRPr="00605433" w:rsidRDefault="00F55E01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Кол-во и площадь жилых </w:t>
      </w:r>
      <w:proofErr w:type="gramStart"/>
      <w:r w:rsidRPr="00605433">
        <w:rPr>
          <w:color w:val="000000"/>
          <w:sz w:val="24"/>
          <w:szCs w:val="24"/>
        </w:rPr>
        <w:t xml:space="preserve">комнат:  </w:t>
      </w:r>
      <w:r w:rsidR="008577AD">
        <w:rPr>
          <w:color w:val="000000"/>
          <w:sz w:val="24"/>
          <w:szCs w:val="24"/>
        </w:rPr>
        <w:t>_</w:t>
      </w:r>
      <w:proofErr w:type="gramEnd"/>
      <w:r w:rsidR="008577AD">
        <w:rPr>
          <w:color w:val="000000"/>
          <w:sz w:val="24"/>
          <w:szCs w:val="24"/>
        </w:rPr>
        <w:t>_</w:t>
      </w:r>
      <w:r w:rsidR="002F4BC9" w:rsidRPr="00605433">
        <w:rPr>
          <w:color w:val="000000"/>
          <w:sz w:val="24"/>
          <w:szCs w:val="24"/>
        </w:rPr>
        <w:t xml:space="preserve"> шт. (комната – </w:t>
      </w:r>
      <w:r w:rsidR="008577AD">
        <w:rPr>
          <w:color w:val="000000"/>
          <w:sz w:val="24"/>
          <w:szCs w:val="24"/>
        </w:rPr>
        <w:t>__</w:t>
      </w:r>
      <w:r w:rsidR="002F4BC9">
        <w:rPr>
          <w:color w:val="000000"/>
          <w:sz w:val="24"/>
          <w:szCs w:val="24"/>
        </w:rPr>
        <w:t xml:space="preserve"> </w:t>
      </w:r>
      <w:r w:rsidR="002F4BC9" w:rsidRPr="00605433">
        <w:rPr>
          <w:color w:val="000000"/>
          <w:sz w:val="24"/>
          <w:szCs w:val="24"/>
        </w:rPr>
        <w:t>м2)</w:t>
      </w:r>
    </w:p>
    <w:p w14:paraId="7A2742BD" w14:textId="1211BA4B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Кол-во и площадь помещений вспомогательного использования: - </w:t>
      </w:r>
      <w:r w:rsidR="008577AD">
        <w:rPr>
          <w:color w:val="000000"/>
          <w:sz w:val="24"/>
          <w:szCs w:val="24"/>
        </w:rPr>
        <w:t>__</w:t>
      </w:r>
      <w:r w:rsidRPr="00605433">
        <w:rPr>
          <w:color w:val="000000"/>
          <w:sz w:val="24"/>
          <w:szCs w:val="24"/>
        </w:rPr>
        <w:t xml:space="preserve"> шт. (кухня –</w:t>
      </w:r>
      <w:r w:rsidR="008577AD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м2,</w:t>
      </w:r>
    </w:p>
    <w:p w14:paraId="4F384FDC" w14:textId="1B9F32AB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proofErr w:type="gramStart"/>
      <w:r w:rsidRPr="00605433">
        <w:rPr>
          <w:color w:val="000000"/>
          <w:sz w:val="24"/>
          <w:szCs w:val="24"/>
        </w:rPr>
        <w:t>прихожая  -</w:t>
      </w:r>
      <w:proofErr w:type="gramEnd"/>
      <w:r w:rsidRPr="00605433">
        <w:rPr>
          <w:color w:val="000000"/>
          <w:sz w:val="24"/>
          <w:szCs w:val="24"/>
        </w:rPr>
        <w:t xml:space="preserve"> </w:t>
      </w:r>
      <w:r w:rsidR="008577AD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 xml:space="preserve">м2, </w:t>
      </w:r>
      <w:r>
        <w:rPr>
          <w:color w:val="000000"/>
          <w:sz w:val="24"/>
          <w:szCs w:val="24"/>
        </w:rPr>
        <w:t xml:space="preserve">коридор – </w:t>
      </w:r>
      <w:r w:rsidR="008577AD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м2, туалет</w:t>
      </w:r>
      <w:r w:rsidRPr="00605433">
        <w:rPr>
          <w:color w:val="000000"/>
          <w:sz w:val="24"/>
          <w:szCs w:val="24"/>
        </w:rPr>
        <w:t xml:space="preserve">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 xml:space="preserve">м2, </w:t>
      </w:r>
      <w:r>
        <w:rPr>
          <w:color w:val="000000"/>
          <w:sz w:val="24"/>
          <w:szCs w:val="24"/>
        </w:rPr>
        <w:t>ванная</w:t>
      </w:r>
      <w:r w:rsidRPr="00605433">
        <w:rPr>
          <w:color w:val="000000"/>
          <w:sz w:val="24"/>
          <w:szCs w:val="24"/>
        </w:rPr>
        <w:t xml:space="preserve">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м2,  лоджия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м2)</w:t>
      </w:r>
    </w:p>
    <w:p w14:paraId="3E5C86DC" w14:textId="3231D5A8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Общая площадь жилого помещения – </w:t>
      </w:r>
      <w:r w:rsidR="008577AD">
        <w:rPr>
          <w:color w:val="000000"/>
          <w:sz w:val="24"/>
          <w:szCs w:val="24"/>
        </w:rPr>
        <w:t>__-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05433">
        <w:rPr>
          <w:color w:val="000000"/>
          <w:sz w:val="24"/>
          <w:szCs w:val="24"/>
        </w:rPr>
        <w:t>кв.м</w:t>
      </w:r>
      <w:proofErr w:type="spellEnd"/>
      <w:r w:rsidRPr="00605433">
        <w:rPr>
          <w:color w:val="000000"/>
          <w:sz w:val="24"/>
          <w:szCs w:val="24"/>
        </w:rPr>
        <w:t>.</w:t>
      </w:r>
    </w:p>
    <w:p w14:paraId="7EAE7AE3" w14:textId="2B42C15A" w:rsidR="002F4BC9" w:rsidRPr="00EB10EB" w:rsidRDefault="002F4BC9" w:rsidP="002F4BC9">
      <w:pPr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Расчетная площадь квартиры – </w:t>
      </w:r>
      <w:r w:rsidR="008577AD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05433">
        <w:rPr>
          <w:color w:val="000000"/>
          <w:sz w:val="24"/>
          <w:szCs w:val="24"/>
        </w:rPr>
        <w:t>кв.м</w:t>
      </w:r>
      <w:proofErr w:type="spellEnd"/>
      <w:r w:rsidRPr="00605433">
        <w:rPr>
          <w:color w:val="000000"/>
          <w:sz w:val="24"/>
          <w:szCs w:val="24"/>
        </w:rPr>
        <w:t>.</w:t>
      </w:r>
    </w:p>
    <w:p w14:paraId="06AD55EC" w14:textId="77777777" w:rsidR="00F55E01" w:rsidRPr="00EB10EB" w:rsidRDefault="00F55E01" w:rsidP="002F4BC9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br/>
      </w:r>
      <w:r w:rsidRPr="00EB10EB">
        <w:rPr>
          <w:b/>
          <w:color w:val="000000"/>
          <w:sz w:val="24"/>
          <w:szCs w:val="24"/>
        </w:rPr>
        <w:t xml:space="preserve">                   Основные характеристики (проектные) многоквартирного дома</w:t>
      </w:r>
      <w:r w:rsidRPr="00EB10EB">
        <w:rPr>
          <w:color w:val="000000"/>
          <w:sz w:val="24"/>
          <w:szCs w:val="24"/>
        </w:rPr>
        <w:t xml:space="preserve">: </w:t>
      </w:r>
    </w:p>
    <w:p w14:paraId="42C5F129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Этажность – 16-18 (подвал, 14-16 жилых этажей, 1 технический этаж)</w:t>
      </w:r>
    </w:p>
    <w:p w14:paraId="3EC1951A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Материалы  наружных стен – силикатный кирпич, утеплитель из пенополистирола</w:t>
      </w:r>
    </w:p>
    <w:p w14:paraId="2381CCC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Плиты поэтажных перекрытий – пустотелые железобетонные плиты</w:t>
      </w:r>
    </w:p>
    <w:p w14:paraId="459AC3D1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Фундамент: </w:t>
      </w:r>
      <w:r w:rsidRPr="00EB10EB">
        <w:rPr>
          <w:sz w:val="24"/>
          <w:szCs w:val="24"/>
        </w:rPr>
        <w:t>монолитная железобетонная плита</w:t>
      </w:r>
    </w:p>
    <w:p w14:paraId="5D56FF9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Секции: 8 секций, 8 подъездов</w:t>
      </w:r>
    </w:p>
    <w:p w14:paraId="6D99304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Общая площадь дома </w:t>
      </w:r>
      <w:r w:rsidRPr="00EB10EB">
        <w:rPr>
          <w:sz w:val="24"/>
          <w:szCs w:val="24"/>
        </w:rPr>
        <w:t>– 45548,08</w:t>
      </w:r>
      <w:r w:rsidRPr="00EB10EB">
        <w:rPr>
          <w:color w:val="000000"/>
          <w:sz w:val="24"/>
          <w:szCs w:val="24"/>
        </w:rPr>
        <w:t xml:space="preserve"> </w:t>
      </w:r>
      <w:proofErr w:type="spellStart"/>
      <w:r w:rsidRPr="00EB10EB">
        <w:rPr>
          <w:color w:val="000000"/>
          <w:sz w:val="24"/>
          <w:szCs w:val="24"/>
        </w:rPr>
        <w:t>кв.м</w:t>
      </w:r>
      <w:proofErr w:type="spellEnd"/>
      <w:r w:rsidRPr="00EB10EB">
        <w:rPr>
          <w:color w:val="000000"/>
          <w:sz w:val="24"/>
          <w:szCs w:val="24"/>
        </w:rPr>
        <w:t>.</w:t>
      </w:r>
    </w:p>
    <w:p w14:paraId="28DF0D5C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Класс энергоэффективности – А</w:t>
      </w:r>
    </w:p>
    <w:p w14:paraId="101040F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Сейсмостойкость – не предусмотрено</w:t>
      </w:r>
    </w:p>
    <w:p w14:paraId="5A99F716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</w:p>
    <w:p w14:paraId="5FA8E44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</w:p>
    <w:p w14:paraId="6D4A5719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b/>
          <w:color w:val="000000"/>
          <w:sz w:val="24"/>
          <w:szCs w:val="24"/>
        </w:rPr>
        <w:t xml:space="preserve">                        Технические характеристики жилых помещений</w:t>
      </w:r>
      <w:r w:rsidRPr="00EB10EB">
        <w:rPr>
          <w:color w:val="000000"/>
          <w:sz w:val="24"/>
          <w:szCs w:val="24"/>
        </w:rPr>
        <w:t>:</w:t>
      </w:r>
    </w:p>
    <w:p w14:paraId="57FC5C15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Высота потолков -2,68 м,</w:t>
      </w:r>
    </w:p>
    <w:p w14:paraId="0765712B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Материалы стен – несущие стены - </w:t>
      </w:r>
      <w:r>
        <w:rPr>
          <w:color w:val="000000"/>
          <w:sz w:val="24"/>
          <w:szCs w:val="24"/>
        </w:rPr>
        <w:t>силикатный</w:t>
      </w:r>
      <w:r w:rsidRPr="00EB10EB">
        <w:rPr>
          <w:color w:val="000000"/>
          <w:sz w:val="24"/>
          <w:szCs w:val="24"/>
        </w:rPr>
        <w:t xml:space="preserve"> кирпич, межкомнатные перегородки -</w:t>
      </w:r>
      <w:proofErr w:type="spellStart"/>
      <w:r w:rsidRPr="00EB10EB">
        <w:rPr>
          <w:color w:val="000000"/>
          <w:sz w:val="24"/>
          <w:szCs w:val="24"/>
        </w:rPr>
        <w:t>гипсокартоновые</w:t>
      </w:r>
      <w:proofErr w:type="spellEnd"/>
      <w:r w:rsidRPr="00EB10EB">
        <w:rPr>
          <w:color w:val="000000"/>
          <w:sz w:val="24"/>
          <w:szCs w:val="24"/>
        </w:rPr>
        <w:t xml:space="preserve"> листы по металлическому каркасу, санузел - </w:t>
      </w:r>
      <w:r>
        <w:rPr>
          <w:color w:val="000000"/>
          <w:sz w:val="24"/>
          <w:szCs w:val="24"/>
        </w:rPr>
        <w:t>керамический</w:t>
      </w:r>
      <w:r w:rsidRPr="00EB10EB">
        <w:rPr>
          <w:color w:val="000000"/>
          <w:sz w:val="24"/>
          <w:szCs w:val="24"/>
        </w:rPr>
        <w:t xml:space="preserve"> кирпич</w:t>
      </w:r>
    </w:p>
    <w:p w14:paraId="59B32270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Материалы межэтажных перекрытий – пустотелые  железобетонные плиты</w:t>
      </w:r>
    </w:p>
    <w:p w14:paraId="483CF5C8" w14:textId="77777777" w:rsidR="00F55E01" w:rsidRPr="00EB10EB" w:rsidRDefault="00F55E01" w:rsidP="00F55E01">
      <w:pPr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Наличие коммуникаций: </w:t>
      </w:r>
      <w:r w:rsidRPr="00EB10EB">
        <w:rPr>
          <w:sz w:val="24"/>
          <w:szCs w:val="24"/>
        </w:rPr>
        <w:t>центральное водяное отопление с источником теплоснабжения</w:t>
      </w:r>
      <w:r>
        <w:rPr>
          <w:sz w:val="24"/>
          <w:szCs w:val="24"/>
        </w:rPr>
        <w:t xml:space="preserve"> (крышная котельная)</w:t>
      </w:r>
      <w:r w:rsidRPr="00EB10EB">
        <w:rPr>
          <w:sz w:val="24"/>
          <w:szCs w:val="24"/>
        </w:rPr>
        <w:t>, расположенным на кровле, электричество, пожарная сигнализация, горячее и холодное водоснабжение, канализация</w:t>
      </w:r>
      <w:r w:rsidRPr="001410CB">
        <w:rPr>
          <w:sz w:val="24"/>
          <w:szCs w:val="24"/>
        </w:rPr>
        <w:t xml:space="preserve">, </w:t>
      </w:r>
      <w:r w:rsidRPr="001410CB">
        <w:rPr>
          <w:color w:val="000000"/>
          <w:sz w:val="24"/>
          <w:szCs w:val="24"/>
        </w:rPr>
        <w:t>телефонизация,</w:t>
      </w:r>
      <w:r w:rsidRPr="00EB10EB">
        <w:rPr>
          <w:color w:val="000000"/>
          <w:sz w:val="24"/>
          <w:szCs w:val="24"/>
        </w:rPr>
        <w:t xml:space="preserve"> </w:t>
      </w:r>
      <w:proofErr w:type="gramStart"/>
      <w:r w:rsidRPr="00EB10EB">
        <w:rPr>
          <w:color w:val="000000"/>
          <w:sz w:val="24"/>
          <w:szCs w:val="24"/>
        </w:rPr>
        <w:t>телевидение,  домофон</w:t>
      </w:r>
      <w:proofErr w:type="gramEnd"/>
      <w:r w:rsidRPr="00EB10EB">
        <w:rPr>
          <w:color w:val="000000"/>
          <w:sz w:val="24"/>
          <w:szCs w:val="24"/>
        </w:rPr>
        <w:t>, лифт</w:t>
      </w:r>
      <w:r w:rsidRPr="00EB10EB">
        <w:rPr>
          <w:sz w:val="24"/>
          <w:szCs w:val="24"/>
        </w:rPr>
        <w:t>.</w:t>
      </w:r>
    </w:p>
    <w:p w14:paraId="65ADE45A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5B1E43B5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33186FFD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4B8D12B4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7E135C67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47CCD387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17DBC27A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64C09364" w14:textId="77777777" w:rsidR="00F55E01" w:rsidRDefault="00F55E01" w:rsidP="00F55E01">
      <w:pPr>
        <w:jc w:val="center"/>
        <w:rPr>
          <w:color w:val="000000"/>
          <w:sz w:val="24"/>
          <w:szCs w:val="24"/>
        </w:rPr>
      </w:pPr>
    </w:p>
    <w:p w14:paraId="4AE351B2" w14:textId="77777777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0DC208DC" w14:textId="30C60290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375D141C" w14:textId="08D94470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122338C8" w14:textId="6C461E0E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58FBF147" w14:textId="77777777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67DAA8AD" w14:textId="77777777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4A85DCFF" w14:textId="48793F51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7249E55B" w14:textId="7787F768" w:rsidR="00BB423F" w:rsidRDefault="00BB423F" w:rsidP="00F55E01">
      <w:pPr>
        <w:rPr>
          <w:color w:val="000000"/>
          <w:sz w:val="24"/>
          <w:szCs w:val="24"/>
        </w:rPr>
      </w:pPr>
    </w:p>
    <w:p w14:paraId="65439BC4" w14:textId="7039FA8A" w:rsidR="00F55E01" w:rsidRPr="002F4BC9" w:rsidRDefault="002F4BC9" w:rsidP="00F55E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Поэтажный     план квартиры  № </w:t>
      </w:r>
      <w:r w:rsidR="008577A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 на </w:t>
      </w:r>
      <w:r w:rsidR="008577A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этаже в секции № </w:t>
      </w:r>
      <w:r w:rsidR="008577A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с планом жилого дома</w:t>
      </w:r>
    </w:p>
    <w:p w14:paraId="09FEEE15" w14:textId="77777777" w:rsidR="00BB423F" w:rsidRDefault="00BB423F" w:rsidP="00F55E01">
      <w:pPr>
        <w:rPr>
          <w:sz w:val="24"/>
          <w:szCs w:val="24"/>
        </w:rPr>
      </w:pPr>
    </w:p>
    <w:p w14:paraId="6DB63026" w14:textId="77777777" w:rsidR="00BB423F" w:rsidRDefault="00BB423F" w:rsidP="00F55E01">
      <w:pPr>
        <w:rPr>
          <w:sz w:val="24"/>
          <w:szCs w:val="24"/>
        </w:rPr>
      </w:pPr>
    </w:p>
    <w:p w14:paraId="6DBB8BDC" w14:textId="7B4D7A0A" w:rsidR="00F55E01" w:rsidRDefault="00F55E01" w:rsidP="00F55E01">
      <w:pPr>
        <w:rPr>
          <w:sz w:val="24"/>
          <w:szCs w:val="24"/>
        </w:rPr>
      </w:pPr>
    </w:p>
    <w:p w14:paraId="27C331E5" w14:textId="1FEF87F5" w:rsidR="00BB423F" w:rsidRDefault="00BB423F" w:rsidP="00F55E01">
      <w:pPr>
        <w:rPr>
          <w:noProof/>
          <w:sz w:val="24"/>
          <w:szCs w:val="24"/>
          <w:lang w:eastAsia="ru-RU"/>
        </w:rPr>
      </w:pPr>
    </w:p>
    <w:p w14:paraId="433F788D" w14:textId="59CC7777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0FF2FD" w14:textId="42E996D2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64BD800" w14:textId="76AA261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7883C24D" w14:textId="71C1F9A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9949633" w14:textId="1453047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FDEE5DA" w14:textId="3524C4D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EA16F55" w14:textId="7239054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08CD9ED" w14:textId="06911E43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842968F" w14:textId="7D96917C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584254" w14:textId="18F542CC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103B04" w14:textId="4DB4D70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DAAFC51" w14:textId="139E8D2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49A40A6" w14:textId="6CAF099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20F547A" w14:textId="71287A6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8EC9018" w14:textId="6660B811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7824BBA" w14:textId="4C9FF97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031E402" w14:textId="0504E6C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816807E" w14:textId="024C2297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DD7B2E7" w14:textId="16F71CA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11380F3" w14:textId="04469FEE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4722309" w14:textId="49B6E53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8852E41" w14:textId="784C25F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C5950F8" w14:textId="298404A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8B323E1" w14:textId="1B7444D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6816DE7" w14:textId="3E621E8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53A9C5A" w14:textId="448D0B1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71EEC4B2" w14:textId="6FFCD6F9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1D00777" w14:textId="34BB478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FB4FEEF" w14:textId="2DA4E35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9B1D274" w14:textId="25E363D0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F78FAD5" w14:textId="7F3B6FC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63D150B" w14:textId="105D0D5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CD6250A" w14:textId="1E57C75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8869B10" w14:textId="4EF77B78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7488F73" w14:textId="05B3F4F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63CA48F4" w14:textId="625D9793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B8CC190" w14:textId="21EA7F0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C177DCB" w14:textId="6C41973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B52AA84" w14:textId="1D6450E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C80D502" w14:textId="77777777" w:rsidR="008577AD" w:rsidRDefault="008577AD" w:rsidP="00F55E01">
      <w:pPr>
        <w:rPr>
          <w:sz w:val="24"/>
          <w:szCs w:val="24"/>
        </w:rPr>
      </w:pPr>
    </w:p>
    <w:p w14:paraId="4EF17912" w14:textId="0D772669" w:rsidR="00F55E01" w:rsidRPr="00EB10EB" w:rsidRDefault="00F55E01" w:rsidP="002F4BC9">
      <w:pPr>
        <w:rPr>
          <w:sz w:val="24"/>
          <w:szCs w:val="24"/>
        </w:rPr>
      </w:pPr>
    </w:p>
    <w:p w14:paraId="20BE9503" w14:textId="77777777" w:rsidR="00F55E01" w:rsidRPr="00EB10EB" w:rsidRDefault="00F55E01" w:rsidP="00F55E01">
      <w:pPr>
        <w:tabs>
          <w:tab w:val="left" w:pos="7110"/>
        </w:tabs>
        <w:rPr>
          <w:sz w:val="24"/>
          <w:szCs w:val="24"/>
        </w:rPr>
      </w:pPr>
      <w:r w:rsidRPr="00EB10EB">
        <w:rPr>
          <w:sz w:val="24"/>
          <w:szCs w:val="24"/>
        </w:rPr>
        <w:t>СТОРОНА 1:                                                                                    СТОРОНА 2:</w:t>
      </w:r>
    </w:p>
    <w:p w14:paraId="4A675607" w14:textId="77777777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>ЗАО СМП «</w:t>
      </w:r>
      <w:proofErr w:type="spellStart"/>
      <w:r w:rsidRPr="00EB10EB">
        <w:rPr>
          <w:sz w:val="24"/>
          <w:szCs w:val="24"/>
        </w:rPr>
        <w:t>Электронжилсоцстрой</w:t>
      </w:r>
      <w:proofErr w:type="spellEnd"/>
      <w:r w:rsidRPr="00EB10EB">
        <w:rPr>
          <w:sz w:val="24"/>
          <w:szCs w:val="24"/>
        </w:rPr>
        <w:t xml:space="preserve">»                                </w:t>
      </w:r>
    </w:p>
    <w:p w14:paraId="795C1E62" w14:textId="546403BD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 xml:space="preserve"> Ген. директор  Ю.Ф. Гайдай  ______________       </w:t>
      </w:r>
      <w:r w:rsidR="00966445">
        <w:rPr>
          <w:sz w:val="24"/>
          <w:szCs w:val="24"/>
        </w:rPr>
        <w:t xml:space="preserve">                ____________</w:t>
      </w:r>
      <w:bookmarkStart w:id="2" w:name="_Hlk83735000"/>
      <w:r w:rsidR="00C73D70">
        <w:rPr>
          <w:sz w:val="24"/>
          <w:szCs w:val="24"/>
        </w:rPr>
        <w:t xml:space="preserve"> </w:t>
      </w:r>
      <w:bookmarkEnd w:id="2"/>
    </w:p>
    <w:p w14:paraId="5E069F9E" w14:textId="472CDC5D" w:rsidR="00F55E01" w:rsidRDefault="00F55E01" w:rsidP="00F55E01">
      <w:pPr>
        <w:rPr>
          <w:sz w:val="24"/>
          <w:szCs w:val="24"/>
        </w:rPr>
      </w:pPr>
    </w:p>
    <w:p w14:paraId="1F0EB7A6" w14:textId="77777777" w:rsidR="00875BCF" w:rsidRPr="00EB10EB" w:rsidRDefault="00875BCF" w:rsidP="00F55E01">
      <w:pPr>
        <w:rPr>
          <w:sz w:val="24"/>
          <w:szCs w:val="24"/>
        </w:rPr>
      </w:pPr>
    </w:p>
    <w:p w14:paraId="3F2660B7" w14:textId="77777777" w:rsidR="00F55E01" w:rsidRPr="00EB10EB" w:rsidRDefault="00F55E01" w:rsidP="00F55E01">
      <w:pPr>
        <w:rPr>
          <w:sz w:val="24"/>
          <w:szCs w:val="24"/>
        </w:rPr>
      </w:pPr>
    </w:p>
    <w:p w14:paraId="3E593109" w14:textId="77777777" w:rsidR="00F55E01" w:rsidRPr="00EB10EB" w:rsidRDefault="00F55E01" w:rsidP="00F55E01">
      <w:pPr>
        <w:pStyle w:val="Default"/>
        <w:jc w:val="right"/>
      </w:pPr>
      <w:r w:rsidRPr="00EB10EB">
        <w:rPr>
          <w:b/>
          <w:bCs/>
        </w:rPr>
        <w:lastRenderedPageBreak/>
        <w:t xml:space="preserve">Приложение № 2 </w:t>
      </w:r>
    </w:p>
    <w:p w14:paraId="7EBAF6F7" w14:textId="77777777" w:rsidR="00F55E01" w:rsidRPr="00EB10EB" w:rsidRDefault="00F55E01" w:rsidP="00F55E01">
      <w:pPr>
        <w:pStyle w:val="Default"/>
        <w:jc w:val="right"/>
      </w:pPr>
      <w:r w:rsidRPr="00EB10EB">
        <w:t xml:space="preserve">к Договору об участии в долевом строительстве </w:t>
      </w:r>
    </w:p>
    <w:p w14:paraId="65A1539F" w14:textId="3BD6C4FD" w:rsidR="00F55E01" w:rsidRPr="00EB10EB" w:rsidRDefault="00F55E01" w:rsidP="00F55E01">
      <w:pPr>
        <w:pStyle w:val="Default"/>
        <w:jc w:val="right"/>
      </w:pPr>
      <w:r w:rsidRPr="00EB10EB">
        <w:t>№       от     .</w:t>
      </w:r>
      <w:r w:rsidR="00146B43">
        <w:t xml:space="preserve"> </w:t>
      </w:r>
      <w:r w:rsidRPr="00EB10EB">
        <w:t>.202</w:t>
      </w:r>
      <w:r w:rsidR="005E464E">
        <w:t>2</w:t>
      </w:r>
      <w:r w:rsidRPr="00EB10EB">
        <w:t xml:space="preserve"> года </w:t>
      </w:r>
    </w:p>
    <w:p w14:paraId="7911D832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</w:p>
    <w:p w14:paraId="3C9FE369" w14:textId="77777777" w:rsidR="00F55E01" w:rsidRPr="00EB10EB" w:rsidRDefault="00F55E01" w:rsidP="00F55E01">
      <w:pPr>
        <w:pStyle w:val="Default"/>
        <w:jc w:val="center"/>
        <w:rPr>
          <w:b/>
          <w:bCs/>
        </w:rPr>
      </w:pPr>
    </w:p>
    <w:p w14:paraId="5CE406B0" w14:textId="77777777" w:rsidR="00F55E01" w:rsidRPr="00EB10EB" w:rsidRDefault="00F55E01" w:rsidP="00F55E01">
      <w:pPr>
        <w:pStyle w:val="Default"/>
        <w:jc w:val="center"/>
        <w:rPr>
          <w:b/>
          <w:bCs/>
        </w:rPr>
      </w:pPr>
    </w:p>
    <w:p w14:paraId="32E17C15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  <w:r w:rsidRPr="00EB10EB">
        <w:rPr>
          <w:b/>
          <w:lang w:eastAsia="zh-CN"/>
        </w:rPr>
        <w:t>Перечень оборудования, виды и объем работ</w:t>
      </w:r>
    </w:p>
    <w:p w14:paraId="0F620BEC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  <w:r w:rsidRPr="00EB10EB">
        <w:rPr>
          <w:b/>
          <w:lang w:eastAsia="zh-CN"/>
        </w:rPr>
        <w:t>в объекте долевого строительства</w:t>
      </w:r>
    </w:p>
    <w:p w14:paraId="3F700B7D" w14:textId="77777777" w:rsidR="00F55E01" w:rsidRPr="00EB10EB" w:rsidRDefault="00F55E01" w:rsidP="00F55E01">
      <w:pPr>
        <w:pStyle w:val="Default"/>
        <w:jc w:val="center"/>
        <w:rPr>
          <w:b/>
          <w:bCs/>
        </w:rPr>
      </w:pPr>
      <w:r w:rsidRPr="00EB10EB">
        <w:rPr>
          <w:b/>
          <w:bCs/>
        </w:rPr>
        <w:t>(</w:t>
      </w:r>
      <w:proofErr w:type="spellStart"/>
      <w:r w:rsidRPr="00EB10EB">
        <w:rPr>
          <w:b/>
          <w:bCs/>
        </w:rPr>
        <w:t>Предчистовая</w:t>
      </w:r>
      <w:proofErr w:type="spellEnd"/>
      <w:r w:rsidRPr="00EB10EB">
        <w:rPr>
          <w:b/>
          <w:bCs/>
        </w:rPr>
        <w:t xml:space="preserve"> отделка)</w:t>
      </w:r>
    </w:p>
    <w:p w14:paraId="4875A170" w14:textId="77777777" w:rsidR="00F55E01" w:rsidRPr="00EB10EB" w:rsidRDefault="00F55E01" w:rsidP="00F55E01">
      <w:pPr>
        <w:pStyle w:val="Default"/>
        <w:jc w:val="center"/>
      </w:pPr>
    </w:p>
    <w:p w14:paraId="63BF1629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1. Входная металлическая дверь. </w:t>
      </w:r>
    </w:p>
    <w:p w14:paraId="34C1FFE2" w14:textId="77777777" w:rsidR="00F55E01" w:rsidRPr="00EB10EB" w:rsidRDefault="00F55E01" w:rsidP="00F55E01">
      <w:pPr>
        <w:pStyle w:val="Default"/>
        <w:spacing w:after="27"/>
      </w:pPr>
      <w:r w:rsidRPr="00EB10EB">
        <w:rPr>
          <w:b/>
          <w:bCs/>
        </w:rPr>
        <w:t xml:space="preserve"> 2. Окна и балконная дверь пластиковые ПВХ, двухкамерные стеклопакеты. </w:t>
      </w:r>
    </w:p>
    <w:p w14:paraId="1182448A" w14:textId="77777777" w:rsidR="00F55E01" w:rsidRPr="00EB10EB" w:rsidRDefault="00F55E01" w:rsidP="00F55E01">
      <w:pPr>
        <w:pStyle w:val="Default"/>
        <w:spacing w:after="14"/>
        <w:rPr>
          <w:b/>
          <w:bCs/>
        </w:rPr>
      </w:pPr>
      <w:r w:rsidRPr="00EB10EB">
        <w:rPr>
          <w:b/>
          <w:bCs/>
        </w:rPr>
        <w:t xml:space="preserve"> 3. Отлив со стороны улицы устанавливается.</w:t>
      </w:r>
    </w:p>
    <w:p w14:paraId="4D8C27E4" w14:textId="77777777" w:rsidR="00F55E01" w:rsidRPr="00EB10EB" w:rsidRDefault="00F55E01" w:rsidP="00F55E01">
      <w:pPr>
        <w:pStyle w:val="Default"/>
        <w:spacing w:after="14"/>
      </w:pPr>
      <w:r w:rsidRPr="00EB10EB">
        <w:rPr>
          <w:b/>
          <w:bCs/>
        </w:rPr>
        <w:t xml:space="preserve"> 4. Подоконная доска – </w:t>
      </w:r>
      <w:r>
        <w:rPr>
          <w:b/>
          <w:bCs/>
        </w:rPr>
        <w:t>устанавливается.</w:t>
      </w:r>
    </w:p>
    <w:p w14:paraId="14E333CB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5. Оконные откосы перетираются,  «сэндвич» панелей нет.</w:t>
      </w:r>
    </w:p>
    <w:p w14:paraId="6B469DAD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</w:rPr>
        <w:t xml:space="preserve"> 6. </w:t>
      </w:r>
      <w:r w:rsidRPr="00EB10EB">
        <w:rPr>
          <w:b/>
          <w:bCs/>
          <w:color w:val="auto"/>
        </w:rPr>
        <w:t>Система отопления смонтирована согласно теплотехническому расчету. Биметаллические радиаторы. Разводка системы в полах.</w:t>
      </w:r>
    </w:p>
    <w:p w14:paraId="0F1BF920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b/>
          <w:bCs/>
          <w:color w:val="auto"/>
        </w:rPr>
        <w:t xml:space="preserve"> 7.  Полы: </w:t>
      </w:r>
    </w:p>
    <w:p w14:paraId="3F30FD18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7.1. Кухня, гостиная, спальня, кладовка, прихожая – сборные железобетонные плиты, керамзитобетонная подготовка с разводкой магистрали системы отопления.</w:t>
      </w:r>
    </w:p>
    <w:p w14:paraId="556A4B99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7.2.  Санузлы – сборные железобетонные плиты, гидроизоляция полиэтиленовой пленкой, цементно-песчаная подготовка.</w:t>
      </w:r>
    </w:p>
    <w:p w14:paraId="69E30A2A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Пол не выравнивается под чистовую отделку.</w:t>
      </w:r>
    </w:p>
    <w:p w14:paraId="4609E87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8. Потолки - сборные железобетонные плиты. Без подготовки к чистовой отделке. </w:t>
      </w:r>
    </w:p>
    <w:p w14:paraId="05270235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>Высота 2,68 м.</w:t>
      </w:r>
    </w:p>
    <w:p w14:paraId="448C65D9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9. Стены отштукатурены. Без подготовки к чистовой отделке.</w:t>
      </w:r>
    </w:p>
    <w:p w14:paraId="592C115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10. Межкомнатных дверей нет.</w:t>
      </w:r>
    </w:p>
    <w:p w14:paraId="0AA1485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11. Перегородки межкомнатные из гипсокартонных листов на алюминиевом профиле с минеральной плитой, толщиной 100 мм. Без подготовки к чистовой отделке. </w:t>
      </w:r>
    </w:p>
    <w:p w14:paraId="685FF083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 12. Перегородки санузлов из керамического кирпича толщиной 65 мм.   Без подготовки к чистовой отделке.  Отштукатурены.</w:t>
      </w:r>
    </w:p>
    <w:p w14:paraId="439ACE6C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13. Электрический счетчик, розетки, выключатели есть.</w:t>
      </w:r>
    </w:p>
    <w:p w14:paraId="24EDD03D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14. Электроплиты  нет.</w:t>
      </w:r>
    </w:p>
    <w:p w14:paraId="525A872E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</w:rPr>
        <w:t xml:space="preserve">  15.  </w:t>
      </w:r>
      <w:r w:rsidRPr="00EB10EB">
        <w:rPr>
          <w:b/>
          <w:bCs/>
          <w:color w:val="auto"/>
        </w:rPr>
        <w:t>Домофон, радио, телевидение есть.</w:t>
      </w:r>
    </w:p>
    <w:p w14:paraId="7600D370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  <w:color w:val="auto"/>
        </w:rPr>
        <w:t xml:space="preserve">  16. Магистральные стояковые трубопроводы с установкой запорной арматуры и счетчиков (</w:t>
      </w:r>
      <w:r>
        <w:rPr>
          <w:b/>
          <w:bCs/>
          <w:color w:val="auto"/>
        </w:rPr>
        <w:t>горячего и холодного водоснабжения</w:t>
      </w:r>
      <w:r w:rsidRPr="00EB10EB">
        <w:rPr>
          <w:b/>
          <w:bCs/>
          <w:color w:val="auto"/>
        </w:rPr>
        <w:t>).</w:t>
      </w:r>
    </w:p>
    <w:p w14:paraId="18BC66D4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  <w:color w:val="auto"/>
        </w:rPr>
        <w:t xml:space="preserve">  17. </w:t>
      </w:r>
      <w:proofErr w:type="spellStart"/>
      <w:r w:rsidRPr="00EB10EB">
        <w:rPr>
          <w:b/>
          <w:bCs/>
          <w:color w:val="auto"/>
        </w:rPr>
        <w:t>Санфаянса</w:t>
      </w:r>
      <w:proofErr w:type="spellEnd"/>
      <w:r w:rsidRPr="00EB10EB">
        <w:rPr>
          <w:b/>
          <w:bCs/>
          <w:color w:val="auto"/>
        </w:rPr>
        <w:t xml:space="preserve">  нет.</w:t>
      </w:r>
    </w:p>
    <w:p w14:paraId="0EC17F4D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</w:p>
    <w:p w14:paraId="303D6DDD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</w:p>
    <w:p w14:paraId="3FAC764D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</w:p>
    <w:p w14:paraId="56433898" w14:textId="77777777" w:rsidR="00F55E01" w:rsidRPr="00EB10EB" w:rsidRDefault="00F55E01" w:rsidP="00F55E01">
      <w:pPr>
        <w:rPr>
          <w:sz w:val="24"/>
          <w:szCs w:val="24"/>
        </w:rPr>
      </w:pPr>
    </w:p>
    <w:p w14:paraId="6BDF0A24" w14:textId="77777777" w:rsidR="00F55E01" w:rsidRPr="00EB10EB" w:rsidRDefault="00F55E01" w:rsidP="00F55E01">
      <w:pPr>
        <w:tabs>
          <w:tab w:val="left" w:pos="7110"/>
        </w:tabs>
        <w:rPr>
          <w:sz w:val="24"/>
          <w:szCs w:val="24"/>
        </w:rPr>
      </w:pPr>
      <w:r w:rsidRPr="00EB10EB">
        <w:rPr>
          <w:sz w:val="24"/>
          <w:szCs w:val="24"/>
        </w:rPr>
        <w:t>СТОРОНА 1:                                                                         СТОРОНА 2:</w:t>
      </w:r>
    </w:p>
    <w:p w14:paraId="6694E8A2" w14:textId="77777777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>ЗАО СМП «</w:t>
      </w:r>
      <w:proofErr w:type="spellStart"/>
      <w:r w:rsidRPr="00EB10EB">
        <w:rPr>
          <w:sz w:val="24"/>
          <w:szCs w:val="24"/>
        </w:rPr>
        <w:t>Электронжилсоцстрой</w:t>
      </w:r>
      <w:proofErr w:type="spellEnd"/>
      <w:r w:rsidRPr="00EB10EB">
        <w:rPr>
          <w:sz w:val="24"/>
          <w:szCs w:val="24"/>
        </w:rPr>
        <w:t xml:space="preserve">»                                </w:t>
      </w:r>
    </w:p>
    <w:p w14:paraId="79AD7BDE" w14:textId="1BF0466D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 xml:space="preserve"> Ген. директор  Ю.Ф. Гайдай  ______________                       ________________</w:t>
      </w:r>
      <w:r w:rsidR="00966445" w:rsidRPr="00966445">
        <w:rPr>
          <w:sz w:val="24"/>
          <w:szCs w:val="24"/>
        </w:rPr>
        <w:t xml:space="preserve"> </w:t>
      </w:r>
    </w:p>
    <w:p w14:paraId="0F75FEDE" w14:textId="77777777" w:rsidR="00F55E01" w:rsidRPr="00EB10EB" w:rsidRDefault="00F55E01" w:rsidP="00F55E01">
      <w:pPr>
        <w:rPr>
          <w:sz w:val="24"/>
          <w:szCs w:val="24"/>
        </w:rPr>
      </w:pPr>
    </w:p>
    <w:p w14:paraId="3CBF5102" w14:textId="77777777" w:rsidR="00F55E01" w:rsidRPr="00EB10EB" w:rsidRDefault="00F55E01" w:rsidP="00F55E01">
      <w:pPr>
        <w:rPr>
          <w:sz w:val="24"/>
          <w:szCs w:val="24"/>
        </w:rPr>
      </w:pPr>
    </w:p>
    <w:sectPr w:rsidR="00F55E01" w:rsidRPr="00EB10EB" w:rsidSect="00DD7012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BC0F" w14:textId="77777777" w:rsidR="001B30D7" w:rsidRDefault="001B30D7" w:rsidP="00301252">
      <w:r>
        <w:separator/>
      </w:r>
    </w:p>
  </w:endnote>
  <w:endnote w:type="continuationSeparator" w:id="0">
    <w:p w14:paraId="39A662AA" w14:textId="77777777" w:rsidR="001B30D7" w:rsidRDefault="001B30D7" w:rsidP="003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4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D26092" w14:textId="77777777" w:rsidR="00301252" w:rsidRPr="00E9572B" w:rsidRDefault="00827A32">
        <w:pPr>
          <w:pStyle w:val="a8"/>
          <w:jc w:val="right"/>
          <w:rPr>
            <w:sz w:val="24"/>
            <w:szCs w:val="24"/>
          </w:rPr>
        </w:pPr>
        <w:r w:rsidRPr="00E9572B">
          <w:rPr>
            <w:sz w:val="24"/>
            <w:szCs w:val="24"/>
          </w:rPr>
          <w:fldChar w:fldCharType="begin"/>
        </w:r>
        <w:r w:rsidRPr="00E9572B">
          <w:rPr>
            <w:sz w:val="24"/>
            <w:szCs w:val="24"/>
          </w:rPr>
          <w:instrText xml:space="preserve"> PAGE   \* MERGEFORMAT </w:instrText>
        </w:r>
        <w:r w:rsidRPr="00E9572B">
          <w:rPr>
            <w:sz w:val="24"/>
            <w:szCs w:val="24"/>
          </w:rPr>
          <w:fldChar w:fldCharType="separate"/>
        </w:r>
        <w:r w:rsidR="005E464E">
          <w:rPr>
            <w:noProof/>
            <w:sz w:val="24"/>
            <w:szCs w:val="24"/>
          </w:rPr>
          <w:t>1</w:t>
        </w:r>
        <w:r w:rsidRPr="00E9572B">
          <w:rPr>
            <w:noProof/>
            <w:sz w:val="24"/>
            <w:szCs w:val="24"/>
          </w:rPr>
          <w:fldChar w:fldCharType="end"/>
        </w:r>
      </w:p>
    </w:sdtContent>
  </w:sdt>
  <w:p w14:paraId="4DCF6FB8" w14:textId="77777777" w:rsidR="00301252" w:rsidRDefault="003012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6303" w14:textId="77777777" w:rsidR="001B30D7" w:rsidRDefault="001B30D7" w:rsidP="00301252">
      <w:r>
        <w:separator/>
      </w:r>
    </w:p>
  </w:footnote>
  <w:footnote w:type="continuationSeparator" w:id="0">
    <w:p w14:paraId="6A43168D" w14:textId="77777777" w:rsidR="001B30D7" w:rsidRDefault="001B30D7" w:rsidP="0030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81AFF7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3B4"/>
    <w:rsid w:val="00002CFB"/>
    <w:rsid w:val="000241D9"/>
    <w:rsid w:val="00043F19"/>
    <w:rsid w:val="00075769"/>
    <w:rsid w:val="00075F7B"/>
    <w:rsid w:val="00094465"/>
    <w:rsid w:val="000B1D1D"/>
    <w:rsid w:val="000B247B"/>
    <w:rsid w:val="000B7C04"/>
    <w:rsid w:val="000C4BD1"/>
    <w:rsid w:val="000D785C"/>
    <w:rsid w:val="00106F97"/>
    <w:rsid w:val="001410CB"/>
    <w:rsid w:val="00142568"/>
    <w:rsid w:val="00146B43"/>
    <w:rsid w:val="0014764B"/>
    <w:rsid w:val="00164B0F"/>
    <w:rsid w:val="001A4AAC"/>
    <w:rsid w:val="001B30D7"/>
    <w:rsid w:val="001E5617"/>
    <w:rsid w:val="00216E08"/>
    <w:rsid w:val="00236921"/>
    <w:rsid w:val="002450F9"/>
    <w:rsid w:val="00270B81"/>
    <w:rsid w:val="0029245D"/>
    <w:rsid w:val="002D0EE6"/>
    <w:rsid w:val="002F180D"/>
    <w:rsid w:val="002F4BC9"/>
    <w:rsid w:val="002F51A3"/>
    <w:rsid w:val="00301252"/>
    <w:rsid w:val="003111AA"/>
    <w:rsid w:val="00346458"/>
    <w:rsid w:val="00353F70"/>
    <w:rsid w:val="00361FC8"/>
    <w:rsid w:val="003733B4"/>
    <w:rsid w:val="00386048"/>
    <w:rsid w:val="003B5849"/>
    <w:rsid w:val="003C38C0"/>
    <w:rsid w:val="003E2743"/>
    <w:rsid w:val="003F6A65"/>
    <w:rsid w:val="004359C8"/>
    <w:rsid w:val="00451B17"/>
    <w:rsid w:val="00471309"/>
    <w:rsid w:val="004B399D"/>
    <w:rsid w:val="004C7463"/>
    <w:rsid w:val="004F7BFA"/>
    <w:rsid w:val="00501673"/>
    <w:rsid w:val="00514917"/>
    <w:rsid w:val="00521388"/>
    <w:rsid w:val="0052248C"/>
    <w:rsid w:val="00543EDA"/>
    <w:rsid w:val="00594BF8"/>
    <w:rsid w:val="005A20AE"/>
    <w:rsid w:val="005B4DD0"/>
    <w:rsid w:val="005E464E"/>
    <w:rsid w:val="00605433"/>
    <w:rsid w:val="00620DBA"/>
    <w:rsid w:val="00637EF5"/>
    <w:rsid w:val="006432D8"/>
    <w:rsid w:val="006513A6"/>
    <w:rsid w:val="00673AE8"/>
    <w:rsid w:val="0068377A"/>
    <w:rsid w:val="006A59D1"/>
    <w:rsid w:val="006B21A7"/>
    <w:rsid w:val="006D412F"/>
    <w:rsid w:val="007144B5"/>
    <w:rsid w:val="00720FFE"/>
    <w:rsid w:val="0073176A"/>
    <w:rsid w:val="007419E0"/>
    <w:rsid w:val="00751C75"/>
    <w:rsid w:val="00774305"/>
    <w:rsid w:val="007A59C7"/>
    <w:rsid w:val="007C15E4"/>
    <w:rsid w:val="007C69CD"/>
    <w:rsid w:val="007D5D23"/>
    <w:rsid w:val="007E4F70"/>
    <w:rsid w:val="007E62EA"/>
    <w:rsid w:val="007F3FF6"/>
    <w:rsid w:val="007F59B9"/>
    <w:rsid w:val="00827A32"/>
    <w:rsid w:val="008430E8"/>
    <w:rsid w:val="008577AD"/>
    <w:rsid w:val="008602ED"/>
    <w:rsid w:val="00875BCF"/>
    <w:rsid w:val="008A0304"/>
    <w:rsid w:val="008A7C96"/>
    <w:rsid w:val="008A7F91"/>
    <w:rsid w:val="00901163"/>
    <w:rsid w:val="009029E9"/>
    <w:rsid w:val="00917A22"/>
    <w:rsid w:val="00946108"/>
    <w:rsid w:val="00951DF7"/>
    <w:rsid w:val="0095386B"/>
    <w:rsid w:val="00956A45"/>
    <w:rsid w:val="00966445"/>
    <w:rsid w:val="00966E34"/>
    <w:rsid w:val="00980172"/>
    <w:rsid w:val="009D63E0"/>
    <w:rsid w:val="009D6D6F"/>
    <w:rsid w:val="00A74D49"/>
    <w:rsid w:val="00AB285D"/>
    <w:rsid w:val="00AB4A0E"/>
    <w:rsid w:val="00B12C90"/>
    <w:rsid w:val="00B423F6"/>
    <w:rsid w:val="00B435D2"/>
    <w:rsid w:val="00B451E6"/>
    <w:rsid w:val="00B74EA5"/>
    <w:rsid w:val="00BB423F"/>
    <w:rsid w:val="00BC26C6"/>
    <w:rsid w:val="00BD5FA6"/>
    <w:rsid w:val="00BE785D"/>
    <w:rsid w:val="00BE7ECB"/>
    <w:rsid w:val="00BF238F"/>
    <w:rsid w:val="00C010D9"/>
    <w:rsid w:val="00C2098E"/>
    <w:rsid w:val="00C60CAF"/>
    <w:rsid w:val="00C6265D"/>
    <w:rsid w:val="00C73D70"/>
    <w:rsid w:val="00C85AE0"/>
    <w:rsid w:val="00D01D50"/>
    <w:rsid w:val="00D2153C"/>
    <w:rsid w:val="00D42F35"/>
    <w:rsid w:val="00D47711"/>
    <w:rsid w:val="00D76636"/>
    <w:rsid w:val="00D81361"/>
    <w:rsid w:val="00D9373E"/>
    <w:rsid w:val="00DA0F3F"/>
    <w:rsid w:val="00DD7012"/>
    <w:rsid w:val="00DF4045"/>
    <w:rsid w:val="00E5105D"/>
    <w:rsid w:val="00E7663E"/>
    <w:rsid w:val="00E8155A"/>
    <w:rsid w:val="00E9258E"/>
    <w:rsid w:val="00E9572B"/>
    <w:rsid w:val="00EA4135"/>
    <w:rsid w:val="00EB10EB"/>
    <w:rsid w:val="00EF70F2"/>
    <w:rsid w:val="00F06ECA"/>
    <w:rsid w:val="00F14FEE"/>
    <w:rsid w:val="00F30BE1"/>
    <w:rsid w:val="00F44B95"/>
    <w:rsid w:val="00F50C7B"/>
    <w:rsid w:val="00F54D88"/>
    <w:rsid w:val="00F55E01"/>
    <w:rsid w:val="00F93B1F"/>
    <w:rsid w:val="00FA5330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B2D9"/>
  <w15:docId w15:val="{CB7936D4-2504-4F34-8F33-C678B77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3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73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3733B4"/>
    <w:pPr>
      <w:keepNext/>
      <w:tabs>
        <w:tab w:val="num" w:pos="1080"/>
      </w:tabs>
      <w:ind w:left="1080" w:hanging="1080"/>
      <w:jc w:val="both"/>
      <w:outlineLvl w:val="5"/>
    </w:pPr>
    <w:rPr>
      <w:b/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33B4"/>
    <w:rPr>
      <w:rFonts w:ascii="Times New Roman" w:eastAsia="Times New Roman" w:hAnsi="Times New Roman" w:cs="Times New Roman"/>
      <w:b/>
      <w:i/>
      <w:szCs w:val="20"/>
      <w:u w:val="single"/>
      <w:lang w:eastAsia="zh-CN"/>
    </w:rPr>
  </w:style>
  <w:style w:type="character" w:styleId="a3">
    <w:name w:val="Hyperlink"/>
    <w:uiPriority w:val="99"/>
    <w:semiHidden/>
    <w:unhideWhenUsed/>
    <w:rsid w:val="003733B4"/>
    <w:rPr>
      <w:color w:val="0000FF"/>
      <w:u w:val="single"/>
    </w:rPr>
  </w:style>
  <w:style w:type="paragraph" w:styleId="a4">
    <w:name w:val="Normal (Web)"/>
    <w:basedOn w:val="a"/>
    <w:semiHidden/>
    <w:unhideWhenUsed/>
    <w:rsid w:val="003733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73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3733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5">
    <w:name w:val="Strong"/>
    <w:basedOn w:val="a0"/>
    <w:qFormat/>
    <w:rsid w:val="003733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3012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2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012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2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F4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BC9"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annotation reference"/>
    <w:basedOn w:val="a0"/>
    <w:uiPriority w:val="99"/>
    <w:semiHidden/>
    <w:unhideWhenUsed/>
    <w:rsid w:val="007C15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15E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15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5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15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21</cp:revision>
  <cp:lastPrinted>2021-03-30T06:15:00Z</cp:lastPrinted>
  <dcterms:created xsi:type="dcterms:W3CDTF">2021-09-29T11:52:00Z</dcterms:created>
  <dcterms:modified xsi:type="dcterms:W3CDTF">2022-02-01T06:44:00Z</dcterms:modified>
</cp:coreProperties>
</file>