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DBF1"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 xml:space="preserve">ДОГОВОР № </w:t>
      </w:r>
      <w:permStart w:id="1091261113"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F34E7E">
            <w:rPr>
              <w:rFonts w:ascii="Times New Roman" w:eastAsia="Times New Roman" w:hAnsi="Times New Roman" w:cs="Times New Roman"/>
              <w:b/>
              <w:lang w:eastAsia="ru-RU"/>
            </w:rPr>
            <w:t>мтНомерДоговора</w:t>
          </w:r>
          <w:proofErr w:type="spellEnd"/>
          <w:r w:rsidRPr="00F34E7E">
            <w:rPr>
              <w:rFonts w:ascii="Times New Roman" w:eastAsia="Times New Roman" w:hAnsi="Times New Roman" w:cs="Times New Roman"/>
              <w:b/>
              <w:lang w:eastAsia="ru-RU"/>
            </w:rPr>
            <w:t xml:space="preserve">   </w:t>
          </w:r>
        </w:sdtContent>
      </w:sdt>
      <w:r w:rsidRPr="00F34E7E">
        <w:rPr>
          <w:rFonts w:ascii="Times New Roman" w:eastAsia="Times New Roman" w:hAnsi="Times New Roman" w:cs="Times New Roman"/>
          <w:b/>
          <w:lang w:eastAsia="ru-RU"/>
        </w:rPr>
        <w:t xml:space="preserve">  </w:t>
      </w:r>
      <w:permEnd w:id="1091261113"/>
    </w:p>
    <w:p w14:paraId="2C8B5476" w14:textId="202F7F8F"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 xml:space="preserve">участия в долевом строительстве многоквартирного дома </w:t>
      </w:r>
    </w:p>
    <w:p w14:paraId="7833F82C" w14:textId="77777777" w:rsidR="008A11ED" w:rsidRPr="00F34E7E" w:rsidRDefault="008A11ED" w:rsidP="00F34E7E">
      <w:pPr>
        <w:tabs>
          <w:tab w:val="left" w:pos="0"/>
        </w:tabs>
        <w:spacing w:after="0" w:line="240" w:lineRule="auto"/>
        <w:ind w:firstLine="709"/>
        <w:contextualSpacing/>
        <w:rPr>
          <w:rFonts w:ascii="Times New Roman" w:eastAsia="Times New Roman" w:hAnsi="Times New Roman" w:cs="Times New Roman"/>
          <w:lang w:eastAsia="ru-RU"/>
        </w:rPr>
      </w:pPr>
    </w:p>
    <w:p w14:paraId="7CC4B0DC" w14:textId="0979D5F2" w:rsidR="008A11ED" w:rsidRPr="00F34E7E" w:rsidRDefault="008A11ED" w:rsidP="00F34E7E">
      <w:pPr>
        <w:tabs>
          <w:tab w:val="left" w:pos="0"/>
          <w:tab w:val="left" w:pos="284"/>
        </w:tabs>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w:t>
      </w:r>
      <w:r w:rsidRPr="00F34E7E">
        <w:rPr>
          <w:rFonts w:ascii="Times New Roman" w:eastAsia="Times New Roman" w:hAnsi="Times New Roman" w:cs="Times New Roman"/>
          <w:lang w:val="x-none" w:eastAsia="ru-RU"/>
        </w:rPr>
        <w:t>г</w:t>
      </w:r>
      <w:r w:rsidRPr="00F34E7E">
        <w:rPr>
          <w:rFonts w:ascii="Times New Roman" w:eastAsia="Times New Roman" w:hAnsi="Times New Roman" w:cs="Times New Roman"/>
          <w:lang w:eastAsia="ru-RU"/>
        </w:rPr>
        <w:t xml:space="preserve">. Санкт-Петербург </w:t>
      </w:r>
      <w:r w:rsidRPr="00F34E7E">
        <w:rPr>
          <w:rFonts w:ascii="Times New Roman" w:eastAsia="Times New Roman" w:hAnsi="Times New Roman" w:cs="Times New Roman"/>
          <w:lang w:eastAsia="ru-RU"/>
        </w:rPr>
        <w:tab/>
      </w:r>
      <w:r w:rsidRPr="00F34E7E">
        <w:rPr>
          <w:rFonts w:ascii="Times New Roman" w:eastAsia="Times New Roman" w:hAnsi="Times New Roman" w:cs="Times New Roman"/>
          <w:lang w:eastAsia="ru-RU"/>
        </w:rPr>
        <w:tab/>
      </w:r>
      <w:r w:rsidR="009D622E" w:rsidRPr="00F34E7E">
        <w:rPr>
          <w:rFonts w:ascii="Times New Roman" w:eastAsia="Times New Roman" w:hAnsi="Times New Roman" w:cs="Times New Roman"/>
          <w:lang w:eastAsia="ru-RU"/>
        </w:rPr>
        <w:tab/>
      </w:r>
      <w:r w:rsidR="009D622E" w:rsidRPr="00F34E7E">
        <w:rPr>
          <w:rFonts w:ascii="Times New Roman" w:eastAsia="Times New Roman" w:hAnsi="Times New Roman" w:cs="Times New Roman"/>
          <w:lang w:eastAsia="ru-RU"/>
        </w:rPr>
        <w:tab/>
      </w:r>
      <w:r w:rsidR="009D622E" w:rsidRPr="00F34E7E">
        <w:rPr>
          <w:rFonts w:ascii="Times New Roman" w:eastAsia="Times New Roman" w:hAnsi="Times New Roman" w:cs="Times New Roman"/>
          <w:lang w:eastAsia="ru-RU"/>
        </w:rPr>
        <w:tab/>
        <w:t xml:space="preserve"> </w:t>
      </w:r>
      <w:r w:rsidR="00041FCC" w:rsidRPr="00F34E7E">
        <w:rPr>
          <w:rFonts w:ascii="Times New Roman" w:eastAsia="Times New Roman" w:hAnsi="Times New Roman" w:cs="Times New Roman"/>
          <w:lang w:eastAsia="ru-RU"/>
        </w:rPr>
        <w:tab/>
      </w:r>
      <w:r w:rsidR="00041FCC" w:rsidRPr="00F34E7E">
        <w:rPr>
          <w:rFonts w:ascii="Times New Roman" w:eastAsia="Times New Roman" w:hAnsi="Times New Roman" w:cs="Times New Roman"/>
          <w:lang w:eastAsia="ru-RU"/>
        </w:rPr>
        <w:tab/>
      </w:r>
      <w:r w:rsidR="00F310B1" w:rsidRPr="00F34E7E">
        <w:rPr>
          <w:rFonts w:ascii="Times New Roman" w:eastAsia="Times New Roman" w:hAnsi="Times New Roman" w:cs="Times New Roman"/>
          <w:lang w:eastAsia="ru-RU"/>
        </w:rPr>
        <w:t xml:space="preserve">    </w:t>
      </w:r>
      <w:r w:rsidR="009D622E" w:rsidRPr="00F34E7E">
        <w:rPr>
          <w:rFonts w:ascii="Times New Roman" w:eastAsia="Times New Roman" w:hAnsi="Times New Roman" w:cs="Times New Roman"/>
          <w:lang w:eastAsia="ru-RU"/>
        </w:rPr>
        <w:t xml:space="preserve">     </w:t>
      </w:r>
      <w:r w:rsidRPr="00F34E7E">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739377766" w:edGrp="everyone"/>
          <w:proofErr w:type="spellStart"/>
          <w:r w:rsidRPr="00F34E7E">
            <w:rPr>
              <w:rStyle w:val="11"/>
              <w:rFonts w:cs="Times New Roman"/>
            </w:rPr>
            <w:t>мтДатаДоговора</w:t>
          </w:r>
          <w:proofErr w:type="spellEnd"/>
          <w:r w:rsidRPr="00F34E7E">
            <w:rPr>
              <w:rStyle w:val="11"/>
              <w:rFonts w:cs="Times New Roman"/>
            </w:rPr>
            <w:t xml:space="preserve">  </w:t>
          </w:r>
          <w:permEnd w:id="739377766"/>
          <w:r w:rsidRPr="00F34E7E">
            <w:rPr>
              <w:rStyle w:val="11"/>
              <w:rFonts w:cs="Times New Roman"/>
            </w:rPr>
            <w:t xml:space="preserve"> </w:t>
          </w:r>
        </w:sdtContent>
      </w:sdt>
      <w:r w:rsidRPr="00F34E7E">
        <w:rPr>
          <w:rStyle w:val="81"/>
          <w:rFonts w:cs="Times New Roman"/>
          <w:color w:val="auto"/>
        </w:rPr>
        <w:t xml:space="preserve">   </w:t>
      </w:r>
    </w:p>
    <w:p w14:paraId="20C1D1F3" w14:textId="77777777" w:rsidR="008A11ED" w:rsidRPr="00F34E7E" w:rsidRDefault="008A11ED" w:rsidP="00F34E7E">
      <w:pPr>
        <w:tabs>
          <w:tab w:val="left" w:pos="0"/>
          <w:tab w:val="left" w:pos="284"/>
        </w:tabs>
        <w:spacing w:after="0" w:line="240" w:lineRule="auto"/>
        <w:contextualSpacing/>
        <w:rPr>
          <w:rFonts w:ascii="Times New Roman" w:eastAsia="Times New Roman" w:hAnsi="Times New Roman" w:cs="Times New Roman"/>
          <w:lang w:eastAsia="ru-RU"/>
        </w:rPr>
      </w:pPr>
    </w:p>
    <w:p w14:paraId="02FEC415" w14:textId="3C69ABBA" w:rsidR="009B2331" w:rsidRPr="00F34E7E" w:rsidRDefault="009B2331" w:rsidP="00F34E7E">
      <w:pPr>
        <w:spacing w:after="0" w:line="240" w:lineRule="auto"/>
        <w:ind w:firstLine="708"/>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b/>
          <w:bCs/>
          <w:lang w:eastAsia="ru-RU"/>
        </w:rPr>
        <w:t>Общество с ограниченной ответственностью «</w:t>
      </w:r>
      <w:r w:rsidR="00E40EBB" w:rsidRPr="00F34E7E">
        <w:rPr>
          <w:rFonts w:ascii="Times New Roman" w:eastAsia="Times New Roman" w:hAnsi="Times New Roman" w:cs="Times New Roman"/>
          <w:b/>
          <w:bCs/>
          <w:lang w:eastAsia="ru-RU"/>
        </w:rPr>
        <w:t>Специализированный застройщик «</w:t>
      </w:r>
      <w:r w:rsidRPr="00F34E7E">
        <w:rPr>
          <w:rFonts w:ascii="Times New Roman" w:eastAsia="Times New Roman" w:hAnsi="Times New Roman" w:cs="Times New Roman"/>
          <w:b/>
          <w:bCs/>
          <w:lang w:eastAsia="ru-RU"/>
        </w:rPr>
        <w:t>НТВО»</w:t>
      </w:r>
      <w:r w:rsidRPr="00F34E7E">
        <w:rPr>
          <w:rFonts w:ascii="Times New Roman" w:eastAsia="Times New Roman" w:hAnsi="Times New Roman" w:cs="Times New Roman"/>
          <w:lang w:eastAsia="ru-RU"/>
        </w:rPr>
        <w:t xml:space="preserve">, расположенное по адресу: 191025, г. Санкт-Петербург, Невский пр., д. </w:t>
      </w:r>
      <w:r w:rsidR="00F310B1" w:rsidRPr="00F34E7E">
        <w:rPr>
          <w:rFonts w:ascii="Times New Roman" w:eastAsia="Times New Roman" w:hAnsi="Times New Roman" w:cs="Times New Roman"/>
          <w:lang w:eastAsia="ru-RU"/>
        </w:rPr>
        <w:t>55</w:t>
      </w:r>
      <w:r w:rsidRPr="00F34E7E">
        <w:rPr>
          <w:rFonts w:ascii="Times New Roman" w:eastAsia="Times New Roman" w:hAnsi="Times New Roman" w:cs="Times New Roman"/>
          <w:lang w:eastAsia="ru-RU"/>
        </w:rPr>
        <w:t>, лит. А,</w:t>
      </w:r>
      <w:r w:rsidR="00F310B1" w:rsidRPr="00F34E7E">
        <w:rPr>
          <w:rFonts w:ascii="Times New Roman" w:eastAsia="Times New Roman" w:hAnsi="Times New Roman" w:cs="Times New Roman"/>
          <w:lang w:eastAsia="ru-RU"/>
        </w:rPr>
        <w:t xml:space="preserve"> 7 </w:t>
      </w:r>
      <w:proofErr w:type="spellStart"/>
      <w:r w:rsidR="00F310B1" w:rsidRPr="00F34E7E">
        <w:rPr>
          <w:rFonts w:ascii="Times New Roman" w:eastAsia="Times New Roman" w:hAnsi="Times New Roman" w:cs="Times New Roman"/>
          <w:lang w:eastAsia="ru-RU"/>
        </w:rPr>
        <w:t>эт</w:t>
      </w:r>
      <w:proofErr w:type="spellEnd"/>
      <w:r w:rsidR="00F310B1" w:rsidRPr="00F34E7E">
        <w:rPr>
          <w:rFonts w:ascii="Times New Roman" w:eastAsia="Times New Roman" w:hAnsi="Times New Roman" w:cs="Times New Roman"/>
          <w:lang w:eastAsia="ru-RU"/>
        </w:rPr>
        <w:t>., оф. 25,</w:t>
      </w:r>
      <w:r w:rsidRPr="00F34E7E">
        <w:rPr>
          <w:rFonts w:ascii="Times New Roman" w:eastAsia="Times New Roman" w:hAnsi="Times New Roman" w:cs="Times New Roman"/>
          <w:lang w:eastAsia="ru-RU"/>
        </w:rPr>
        <w:t xml:space="preserve"> ИНН 7841026056, Свидетельство о государственной регистрации юридического лица от 17 июля 2015 года, серия 78 №009278245, выдано Межрайонной инспекцией Федеральной налоговой службы №15 по Санкт-Петербургу за основным государственным регистрационным номером 1157847245137, </w:t>
      </w:r>
      <w:r w:rsidR="005F7673" w:rsidRPr="00F34E7E">
        <w:rPr>
          <w:rFonts w:ascii="Times New Roman" w:hAnsi="Times New Roman" w:cs="Times New Roman"/>
        </w:rPr>
        <w:t xml:space="preserve">в лице </w:t>
      </w:r>
      <w:r w:rsidR="00261FF5" w:rsidRPr="00F34E7E">
        <w:rPr>
          <w:rFonts w:ascii="Times New Roman" w:hAnsi="Times New Roman" w:cs="Times New Roman"/>
        </w:rPr>
        <w:t>Генерального директора Лопатина Андрея Александровича, действующего на основании Устава</w:t>
      </w:r>
      <w:r w:rsidRPr="00F34E7E">
        <w:rPr>
          <w:rFonts w:ascii="Times New Roman" w:eastAsia="Times New Roman" w:hAnsi="Times New Roman" w:cs="Times New Roman"/>
          <w:lang w:eastAsia="ru-RU"/>
        </w:rPr>
        <w:t xml:space="preserve">, именуемое в дальнейшем «Застройщик», </w:t>
      </w:r>
    </w:p>
    <w:p w14:paraId="02B507CA" w14:textId="046DB603" w:rsidR="009B2331" w:rsidRPr="00F34E7E" w:rsidRDefault="00261FF5" w:rsidP="00F34E7E">
      <w:pPr>
        <w:spacing w:after="0" w:line="240" w:lineRule="auto"/>
        <w:ind w:firstLine="568"/>
        <w:contextualSpacing/>
        <w:jc w:val="both"/>
        <w:rPr>
          <w:rFonts w:ascii="Times New Roman" w:eastAsia="Times New Roman" w:hAnsi="Times New Roman" w:cs="Times New Roman"/>
          <w:lang w:eastAsia="ru-RU"/>
        </w:rPr>
      </w:pPr>
      <w:permStart w:id="1994800228" w:edGrp="everyone"/>
      <w:r w:rsidRPr="00F34E7E">
        <w:rPr>
          <w:rFonts w:ascii="Times New Roman" w:eastAsia="Times New Roman" w:hAnsi="Times New Roman" w:cs="Times New Roman"/>
          <w:lang w:eastAsia="ru-RU"/>
        </w:rPr>
        <w:t xml:space="preserve">и </w:t>
      </w:r>
      <w:r w:rsidR="000244B1">
        <w:rPr>
          <w:rFonts w:ascii="Times New Roman" w:eastAsia="Times New Roman" w:hAnsi="Times New Roman" w:cs="Times New Roman"/>
          <w:b/>
          <w:lang w:eastAsia="ru-RU"/>
        </w:rPr>
        <w:t>______________</w:t>
      </w:r>
      <w:r w:rsidR="000244B1">
        <w:rPr>
          <w:rFonts w:ascii="Times New Roman" w:hAnsi="Times New Roman" w:cs="Times New Roman"/>
        </w:rPr>
        <w:t xml:space="preserve"> именуемый</w:t>
      </w:r>
      <w:r w:rsidRPr="00F34E7E">
        <w:rPr>
          <w:rFonts w:ascii="Times New Roman" w:hAnsi="Times New Roman" w:cs="Times New Roman"/>
        </w:rPr>
        <w:t xml:space="preserve"> в дальнейшем</w:t>
      </w:r>
      <w:r w:rsidRPr="00F34E7E">
        <w:rPr>
          <w:rFonts w:ascii="Times New Roman" w:eastAsia="Times New Roman" w:hAnsi="Times New Roman" w:cs="Times New Roman"/>
          <w:lang w:eastAsia="ru-RU"/>
        </w:rPr>
        <w:t xml:space="preserve"> «Участник», </w:t>
      </w:r>
      <w:r w:rsidR="009B2331" w:rsidRPr="00F34E7E">
        <w:rPr>
          <w:rFonts w:ascii="Times New Roman" w:eastAsia="Times New Roman" w:hAnsi="Times New Roman" w:cs="Times New Roman"/>
          <w:lang w:eastAsia="ru-RU"/>
        </w:rPr>
        <w:t>вместе именуемые «Стороны», заключили настоящий договор (далее – «Договор») о нижеследующем:</w:t>
      </w:r>
    </w:p>
    <w:p w14:paraId="67B97218" w14:textId="77777777" w:rsidR="008A11ED" w:rsidRPr="00F34E7E" w:rsidRDefault="008A11ED" w:rsidP="00F34E7E">
      <w:pPr>
        <w:spacing w:after="0" w:line="240" w:lineRule="auto"/>
        <w:contextualSpacing/>
        <w:jc w:val="both"/>
        <w:rPr>
          <w:rFonts w:ascii="Times New Roman" w:eastAsia="Times New Roman" w:hAnsi="Times New Roman" w:cs="Times New Roman"/>
          <w:lang w:eastAsia="ru-RU"/>
        </w:rPr>
      </w:pPr>
    </w:p>
    <w:permEnd w:id="1994800228"/>
    <w:p w14:paraId="505AFBCD" w14:textId="77777777" w:rsidR="008A11ED" w:rsidRPr="00F34E7E" w:rsidRDefault="008A11ED" w:rsidP="00F34E7E">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ПРЕДМЕТ ДОГОВОРА</w:t>
      </w:r>
    </w:p>
    <w:p w14:paraId="4D7AD5B1"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rPr>
      </w:pPr>
    </w:p>
    <w:p w14:paraId="7C64C88E" w14:textId="785F3DBC" w:rsidR="008A11ED" w:rsidRPr="00F34E7E" w:rsidRDefault="008A11ED" w:rsidP="00F34E7E">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построить на земельном участке с кадастровым номером </w:t>
      </w:r>
      <w:r w:rsidR="00FB3FF2" w:rsidRPr="00F34E7E">
        <w:rPr>
          <w:rFonts w:ascii="Times New Roman" w:eastAsia="Times New Roman" w:hAnsi="Times New Roman" w:cs="Times New Roman"/>
          <w:lang w:eastAsia="ru-RU"/>
        </w:rPr>
        <w:t>78:43:0000000:5</w:t>
      </w:r>
      <w:r w:rsidRPr="00F34E7E">
        <w:rPr>
          <w:rFonts w:ascii="Times New Roman" w:eastAsia="Times New Roman" w:hAnsi="Times New Roman" w:cs="Times New Roman"/>
          <w:lang w:eastAsia="ru-RU"/>
        </w:rPr>
        <w:t xml:space="preserve"> (далее – Земельный участок) </w:t>
      </w:r>
      <w:r w:rsidRPr="00F34E7E">
        <w:rPr>
          <w:rFonts w:ascii="Times New Roman" w:eastAsia="Times New Roman" w:hAnsi="Times New Roman" w:cs="Times New Roman"/>
          <w:b/>
          <w:lang w:eastAsia="ru-RU"/>
        </w:rPr>
        <w:t>Жилой комплекс со встроенно-пристроенными помещениями и встроенно-пристроенной подземной автостоянкой</w:t>
      </w:r>
      <w:r w:rsidRPr="00F34E7E">
        <w:rPr>
          <w:rFonts w:ascii="Times New Roman" w:eastAsia="Times New Roman" w:hAnsi="Times New Roman" w:cs="Times New Roman"/>
          <w:lang w:eastAsia="ru-RU"/>
        </w:rPr>
        <w:t xml:space="preserve"> </w:t>
      </w:r>
      <w:r w:rsidRPr="00F34E7E">
        <w:rPr>
          <w:rFonts w:ascii="Times New Roman" w:eastAsia="Times New Roman" w:hAnsi="Times New Roman" w:cs="Times New Roman"/>
          <w:b/>
          <w:lang w:eastAsia="ru-RU"/>
        </w:rPr>
        <w:t>по адресу: г. Санкт-Пет</w:t>
      </w:r>
      <w:r w:rsidR="00FB3FF2" w:rsidRPr="00F34E7E">
        <w:rPr>
          <w:rFonts w:ascii="Times New Roman" w:eastAsia="Times New Roman" w:hAnsi="Times New Roman" w:cs="Times New Roman"/>
          <w:b/>
          <w:lang w:eastAsia="ru-RU"/>
        </w:rPr>
        <w:t>ербург, Невская губа, участок 11</w:t>
      </w:r>
      <w:r w:rsidRPr="00F34E7E">
        <w:rPr>
          <w:rFonts w:ascii="Times New Roman" w:eastAsia="Times New Roman" w:hAnsi="Times New Roman" w:cs="Times New Roman"/>
          <w:b/>
          <w:lang w:eastAsia="ru-RU"/>
        </w:rPr>
        <w:t xml:space="preserve"> (западнее </w:t>
      </w:r>
      <w:r w:rsidR="00FB3FF2" w:rsidRPr="00F34E7E">
        <w:rPr>
          <w:rFonts w:ascii="Times New Roman" w:eastAsia="Times New Roman" w:hAnsi="Times New Roman" w:cs="Times New Roman"/>
          <w:b/>
          <w:lang w:eastAsia="ru-RU"/>
        </w:rPr>
        <w:t>Васильевского острова, квартал 9</w:t>
      </w:r>
      <w:r w:rsidRPr="00F34E7E">
        <w:rPr>
          <w:rFonts w:ascii="Times New Roman" w:eastAsia="Times New Roman" w:hAnsi="Times New Roman" w:cs="Times New Roman"/>
          <w:b/>
          <w:lang w:eastAsia="ru-RU"/>
        </w:rPr>
        <w:t xml:space="preserve">) </w:t>
      </w:r>
      <w:r w:rsidRPr="00F34E7E">
        <w:rPr>
          <w:rFonts w:ascii="Times New Roman" w:eastAsia="Times New Roman" w:hAnsi="Times New Roman" w:cs="Times New Roman"/>
          <w:lang w:eastAsia="ru-RU"/>
        </w:rPr>
        <w:t>(далее – «Многоквартирный дом») и после получения разрешения на ввод в эксплуатацию Многоквартирного дома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416EE6F2"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bCs/>
          <w:lang w:eastAsia="ru-RU"/>
        </w:rPr>
      </w:pPr>
      <w:r w:rsidRPr="00F34E7E">
        <w:rPr>
          <w:rFonts w:ascii="Times New Roman" w:eastAsia="Times New Roman" w:hAnsi="Times New Roman" w:cs="Times New Roman"/>
          <w:lang w:eastAsia="ru-RU"/>
        </w:rPr>
        <w:t>1.2.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F34E7E">
        <w:rPr>
          <w:rFonts w:ascii="Times New Roman" w:eastAsia="Times New Roman" w:hAnsi="Times New Roman" w:cs="Times New Roman"/>
          <w:b/>
          <w:bCs/>
          <w:lang w:eastAsia="ru-RU"/>
        </w:rPr>
        <w:t xml:space="preserve"> - </w:t>
      </w:r>
      <w:r w:rsidRPr="00F34E7E">
        <w:rPr>
          <w:rFonts w:ascii="Times New Roman" w:eastAsia="Times New Roman" w:hAnsi="Times New Roman" w:cs="Times New Roman"/>
          <w:bCs/>
          <w:lang w:eastAsia="ru-RU"/>
        </w:rPr>
        <w:t>Законодательство).</w:t>
      </w:r>
    </w:p>
    <w:p w14:paraId="618E609E" w14:textId="77777777" w:rsidR="00565400" w:rsidRPr="00F34E7E" w:rsidRDefault="00565400"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val="x-none" w:eastAsia="ru-RU"/>
        </w:rPr>
        <w:t xml:space="preserve">1.3. </w:t>
      </w:r>
      <w:proofErr w:type="spellStart"/>
      <w:r w:rsidRPr="00F34E7E">
        <w:rPr>
          <w:rFonts w:ascii="Times New Roman" w:eastAsia="Times New Roman" w:hAnsi="Times New Roman" w:cs="Times New Roman"/>
          <w:lang w:val="x-none" w:eastAsia="ru-RU"/>
        </w:rPr>
        <w:t>Правовыми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основаниями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для</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строительства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Многоквартирного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дома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являются</w:t>
      </w:r>
      <w:proofErr w:type="spellEnd"/>
      <w:r w:rsidRPr="00F34E7E">
        <w:rPr>
          <w:rFonts w:ascii="Times New Roman" w:eastAsia="Times New Roman" w:hAnsi="Times New Roman" w:cs="Times New Roman"/>
          <w:lang w:val="x-none" w:eastAsia="ru-RU"/>
        </w:rPr>
        <w:t>:</w:t>
      </w:r>
    </w:p>
    <w:p w14:paraId="2E1D6CA2" w14:textId="0D14FCC7" w:rsidR="00565400" w:rsidRPr="00F34E7E" w:rsidRDefault="00565400" w:rsidP="00F34E7E">
      <w:pPr>
        <w:pStyle w:val="a6"/>
        <w:tabs>
          <w:tab w:val="left" w:pos="0"/>
        </w:tabs>
        <w:ind w:firstLine="284"/>
        <w:contextualSpacing/>
        <w:rPr>
          <w:sz w:val="22"/>
          <w:szCs w:val="22"/>
        </w:rPr>
      </w:pPr>
      <w:r w:rsidRPr="00F34E7E">
        <w:rPr>
          <w:sz w:val="22"/>
          <w:szCs w:val="22"/>
        </w:rPr>
        <w:tab/>
        <w:t xml:space="preserve">- </w:t>
      </w:r>
      <w:r w:rsidR="00261FF5" w:rsidRPr="00F34E7E">
        <w:rPr>
          <w:sz w:val="22"/>
          <w:szCs w:val="22"/>
        </w:rPr>
        <w:t>Договор аренды земельных участков №25/08 от «25» августа 2015 года, Дополнительное соглашение №1 от «07» декабря 2016 года к Договору аренды земельных участков №25/08 от «25» августа 2015 года, Дополнительное соглашение №2 от «10» августа 2017 года к Договору аренды земельных участков №25/08 от «25» августа 2015 года</w:t>
      </w:r>
      <w:r w:rsidR="00FB3FF2" w:rsidRPr="00F34E7E">
        <w:rPr>
          <w:sz w:val="22"/>
          <w:szCs w:val="22"/>
        </w:rPr>
        <w:t xml:space="preserve">, </w:t>
      </w:r>
      <w:r w:rsidR="00B1266D" w:rsidRPr="00F34E7E">
        <w:rPr>
          <w:sz w:val="22"/>
          <w:szCs w:val="22"/>
        </w:rPr>
        <w:t xml:space="preserve">Дополнительное соглашение №3 от «03» декабря 2018 года к Договору аренды земельных участков №25/08 от «25» августа 2015 года, </w:t>
      </w:r>
      <w:r w:rsidR="00FB3FF2" w:rsidRPr="00F34E7E">
        <w:rPr>
          <w:sz w:val="22"/>
          <w:szCs w:val="22"/>
        </w:rPr>
        <w:t>Дополнительное соглашение №4 от «11» ноября 2019 года к Договору аренды земельных участков №25/08 от «25» августа 2015 года</w:t>
      </w:r>
      <w:r w:rsidR="00686E03" w:rsidRPr="00F34E7E">
        <w:rPr>
          <w:sz w:val="22"/>
          <w:szCs w:val="22"/>
        </w:rPr>
        <w:t>, Дополнительное соглашение №5 от «10» декабря 2019 года к Договору аренды земельных участков №25/08 от «25» августа 2015 года</w:t>
      </w:r>
      <w:r w:rsidRPr="00F34E7E">
        <w:rPr>
          <w:sz w:val="22"/>
          <w:szCs w:val="22"/>
        </w:rPr>
        <w:t>;</w:t>
      </w:r>
    </w:p>
    <w:p w14:paraId="39DD5785" w14:textId="5DA50E1F" w:rsidR="00565400" w:rsidRPr="00F34E7E" w:rsidRDefault="00565400"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Разрешение </w:t>
      </w:r>
      <w:r w:rsidR="00E40EBB" w:rsidRPr="00F34E7E">
        <w:rPr>
          <w:rFonts w:ascii="Times New Roman" w:eastAsia="Times New Roman" w:hAnsi="Times New Roman" w:cs="Times New Roman"/>
          <w:lang w:eastAsia="ru-RU"/>
        </w:rPr>
        <w:t>на строительство № 78-002-0170</w:t>
      </w:r>
      <w:r w:rsidRPr="00F34E7E">
        <w:rPr>
          <w:rFonts w:ascii="Times New Roman" w:eastAsia="Times New Roman" w:hAnsi="Times New Roman" w:cs="Times New Roman"/>
          <w:lang w:eastAsia="ru-RU"/>
        </w:rPr>
        <w:t>-</w:t>
      </w:r>
      <w:r w:rsidR="00E40EBB" w:rsidRPr="00F34E7E">
        <w:rPr>
          <w:rFonts w:ascii="Times New Roman" w:eastAsia="Times New Roman" w:hAnsi="Times New Roman" w:cs="Times New Roman"/>
          <w:lang w:eastAsia="ru-RU"/>
        </w:rPr>
        <w:t>2020 от «23» ноября 2020 года</w:t>
      </w:r>
      <w:r w:rsidRPr="00F34E7E">
        <w:rPr>
          <w:rFonts w:ascii="Times New Roman" w:eastAsia="Times New Roman" w:hAnsi="Times New Roman" w:cs="Times New Roman"/>
          <w:lang w:eastAsia="ru-RU"/>
        </w:rPr>
        <w:t>;</w:t>
      </w:r>
    </w:p>
    <w:p w14:paraId="7B736CE5" w14:textId="6EFA3A7D" w:rsidR="00565400" w:rsidRPr="00F34E7E" w:rsidRDefault="00565400"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Заключение Комитета по строительству о соответствии Застройщика и проектной декларации требованиям, установленным частью 2 статьи 3, статьями 20 и 21 Закона № 214-ФЗ, выданное </w:t>
      </w:r>
      <w:r w:rsidR="00686E03" w:rsidRPr="00F34E7E">
        <w:rPr>
          <w:rFonts w:ascii="Times New Roman" w:eastAsia="Times New Roman" w:hAnsi="Times New Roman" w:cs="Times New Roman"/>
          <w:lang w:eastAsia="ru-RU"/>
        </w:rPr>
        <w:t>«</w:t>
      </w:r>
      <w:r w:rsidR="00E40EBB" w:rsidRPr="00F34E7E">
        <w:rPr>
          <w:rFonts w:ascii="Times New Roman" w:eastAsia="Times New Roman" w:hAnsi="Times New Roman" w:cs="Times New Roman"/>
          <w:lang w:eastAsia="ru-RU"/>
        </w:rPr>
        <w:t>29</w:t>
      </w:r>
      <w:r w:rsidR="00686E03" w:rsidRPr="00F34E7E">
        <w:rPr>
          <w:rFonts w:ascii="Times New Roman" w:eastAsia="Times New Roman" w:hAnsi="Times New Roman" w:cs="Times New Roman"/>
          <w:lang w:eastAsia="ru-RU"/>
        </w:rPr>
        <w:t>»</w:t>
      </w:r>
      <w:r w:rsidR="00E40EBB" w:rsidRPr="00F34E7E">
        <w:rPr>
          <w:rFonts w:ascii="Times New Roman" w:eastAsia="Times New Roman" w:hAnsi="Times New Roman" w:cs="Times New Roman"/>
          <w:lang w:eastAsia="ru-RU"/>
        </w:rPr>
        <w:t xml:space="preserve"> марта 2021 года №ЗОС/130/78-001675</w:t>
      </w:r>
      <w:r w:rsidRPr="00F34E7E">
        <w:rPr>
          <w:rFonts w:ascii="Times New Roman" w:eastAsia="Times New Roman" w:hAnsi="Times New Roman" w:cs="Times New Roman"/>
          <w:lang w:eastAsia="ru-RU"/>
        </w:rPr>
        <w:t>;</w:t>
      </w:r>
    </w:p>
    <w:p w14:paraId="16257665" w14:textId="77777777" w:rsidR="00565400" w:rsidRPr="00F34E7E" w:rsidRDefault="00565400" w:rsidP="00F34E7E">
      <w:pPr>
        <w:autoSpaceDE w:val="0"/>
        <w:autoSpaceDN w:val="0"/>
        <w:adjustRightInd w:val="0"/>
        <w:spacing w:after="0" w:line="240" w:lineRule="auto"/>
        <w:contextualSpacing/>
        <w:jc w:val="both"/>
        <w:rPr>
          <w:rFonts w:ascii="Times New Roman" w:hAnsi="Times New Roman" w:cs="Times New Roman"/>
        </w:rPr>
      </w:pPr>
      <w:r w:rsidRPr="00F34E7E">
        <w:rPr>
          <w:rFonts w:ascii="Times New Roman" w:eastAsia="Times New Roman" w:hAnsi="Times New Roman" w:cs="Times New Roman"/>
          <w:lang w:eastAsia="ru-RU"/>
        </w:rPr>
        <w:t xml:space="preserve">           - Проектная декларация, опубликованная в </w:t>
      </w:r>
      <w:r w:rsidRPr="00F34E7E">
        <w:rPr>
          <w:rFonts w:ascii="Times New Roman" w:hAnsi="Times New Roman" w:cs="Times New Roman"/>
        </w:rPr>
        <w:t>единой информационной системе жилищного строительства.</w:t>
      </w:r>
    </w:p>
    <w:p w14:paraId="363BB511" w14:textId="77777777" w:rsidR="00565400" w:rsidRPr="00F34E7E" w:rsidRDefault="00565400" w:rsidP="00F34E7E">
      <w:pPr>
        <w:tabs>
          <w:tab w:val="left" w:pos="0"/>
        </w:tabs>
        <w:spacing w:after="0" w:line="240" w:lineRule="auto"/>
        <w:ind w:firstLine="709"/>
        <w:contextualSpacing/>
        <w:jc w:val="both"/>
        <w:rPr>
          <w:rFonts w:ascii="Times New Roman" w:eastAsia="Times New Roman" w:hAnsi="Times New Roman" w:cs="Times New Roman"/>
          <w:bCs/>
          <w:lang w:eastAsia="ru-RU"/>
        </w:rPr>
      </w:pPr>
      <w:r w:rsidRPr="00F34E7E">
        <w:rPr>
          <w:rFonts w:ascii="Times New Roman" w:eastAsia="Times New Roman" w:hAnsi="Times New Roman" w:cs="Times New Roman"/>
          <w:bCs/>
          <w:lang w:val="x-none" w:eastAsia="ru-RU"/>
        </w:rPr>
        <w:t xml:space="preserve">1.4. </w:t>
      </w:r>
      <w:proofErr w:type="spellStart"/>
      <w:r w:rsidRPr="00F34E7E">
        <w:rPr>
          <w:rFonts w:ascii="Times New Roman" w:eastAsia="Times New Roman" w:hAnsi="Times New Roman" w:cs="Times New Roman"/>
          <w:bCs/>
          <w:lang w:val="x-none" w:eastAsia="ru-RU"/>
        </w:rPr>
        <w:t>Обеспечение</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исполнения</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обязательств</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Застройщика</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по</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настоящему</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Договору</w:t>
      </w:r>
      <w:proofErr w:type="spellEnd"/>
      <w:r w:rsidRPr="00F34E7E">
        <w:rPr>
          <w:rFonts w:ascii="Times New Roman" w:eastAsia="Times New Roman" w:hAnsi="Times New Roman" w:cs="Times New Roman"/>
          <w:bCs/>
          <w:lang w:val="x-none" w:eastAsia="ru-RU"/>
        </w:rPr>
        <w:t xml:space="preserve"> </w:t>
      </w:r>
      <w:proofErr w:type="spellStart"/>
      <w:r w:rsidRPr="00F34E7E">
        <w:rPr>
          <w:rFonts w:ascii="Times New Roman" w:eastAsia="Times New Roman" w:hAnsi="Times New Roman" w:cs="Times New Roman"/>
          <w:bCs/>
          <w:lang w:val="x-none" w:eastAsia="ru-RU"/>
        </w:rPr>
        <w:t>осуществляется</w:t>
      </w:r>
      <w:proofErr w:type="spellEnd"/>
      <w:r w:rsidRPr="00F34E7E">
        <w:rPr>
          <w:rFonts w:ascii="Times New Roman" w:eastAsia="Times New Roman" w:hAnsi="Times New Roman" w:cs="Times New Roman"/>
          <w:bCs/>
          <w:lang w:val="x-none" w:eastAsia="ru-RU"/>
        </w:rPr>
        <w:t xml:space="preserve"> </w:t>
      </w:r>
      <w:r w:rsidRPr="00F34E7E">
        <w:rPr>
          <w:rFonts w:ascii="Times New Roman" w:eastAsia="Times New Roman" w:hAnsi="Times New Roman" w:cs="Times New Roman"/>
          <w:bCs/>
          <w:lang w:eastAsia="ru-RU"/>
        </w:rPr>
        <w:t>путем размещения денежных средств на счетах эскроу.</w:t>
      </w:r>
    </w:p>
    <w:p w14:paraId="00E02D23" w14:textId="4B2F3E2A" w:rsidR="008A11ED" w:rsidRPr="00F34E7E" w:rsidRDefault="008A11ED" w:rsidP="00F34E7E">
      <w:pPr>
        <w:tabs>
          <w:tab w:val="left" w:pos="0"/>
        </w:tabs>
        <w:spacing w:after="0" w:line="240" w:lineRule="auto"/>
        <w:contextualSpacing/>
        <w:rPr>
          <w:rFonts w:ascii="Times New Roman" w:eastAsia="Times New Roman" w:hAnsi="Times New Roman" w:cs="Times New Roman"/>
          <w:b/>
          <w:bCs/>
          <w:lang w:eastAsia="ru-RU"/>
        </w:rPr>
      </w:pPr>
    </w:p>
    <w:p w14:paraId="33305036"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lastRenderedPageBreak/>
        <w:t>2.ОБЪЕКТ ДОЛЕВОГО СТРОИТЕЛЬСТВА</w:t>
      </w:r>
    </w:p>
    <w:p w14:paraId="5F81FFCF" w14:textId="77777777" w:rsidR="008A11ED" w:rsidRPr="00F34E7E" w:rsidRDefault="008A11ED" w:rsidP="00F34E7E">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193F8586"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F34E7E">
        <w:rPr>
          <w:rFonts w:ascii="Times New Roman" w:eastAsia="SimSun" w:hAnsi="Times New Roman" w:cs="Times New Roman"/>
          <w:b/>
          <w:bCs/>
          <w:lang w:eastAsia="zh-CN"/>
        </w:rPr>
        <w:t>:</w:t>
      </w:r>
    </w:p>
    <w:p w14:paraId="34F23541" w14:textId="45FA88F3"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Жилое помещение - Квартира:</w:t>
      </w:r>
    </w:p>
    <w:p w14:paraId="4AF1D4B5"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Проектный номер – </w:t>
      </w:r>
      <w:permStart w:id="1637045325"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F34E7E">
            <w:rPr>
              <w:rFonts w:ascii="Times New Roman" w:eastAsia="SimSun" w:hAnsi="Times New Roman" w:cs="Times New Roman"/>
              <w:b/>
              <w:bCs/>
              <w:lang w:eastAsia="zh-CN"/>
            </w:rPr>
            <w:t>мтНомерУсловный</w:t>
          </w:r>
          <w:proofErr w:type="spellEnd"/>
        </w:sdtContent>
      </w:sdt>
      <w:r w:rsidRPr="00F34E7E">
        <w:rPr>
          <w:rFonts w:ascii="Times New Roman" w:eastAsia="SimSun" w:hAnsi="Times New Roman" w:cs="Times New Roman"/>
          <w:b/>
          <w:bCs/>
          <w:lang w:eastAsia="zh-CN"/>
        </w:rPr>
        <w:t xml:space="preserve">     </w:t>
      </w:r>
      <w:permEnd w:id="1637045325"/>
    </w:p>
    <w:p w14:paraId="3A79F248"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Количество комнат – </w:t>
      </w:r>
      <w:permStart w:id="2109153932"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F34E7E">
            <w:rPr>
              <w:rFonts w:ascii="Times New Roman" w:eastAsia="SimSun" w:hAnsi="Times New Roman" w:cs="Times New Roman"/>
              <w:b/>
              <w:bCs/>
              <w:lang w:eastAsia="zh-CN"/>
            </w:rPr>
            <w:t>мтКомнат</w:t>
          </w:r>
          <w:proofErr w:type="spellEnd"/>
        </w:sdtContent>
      </w:sdt>
      <w:r w:rsidRPr="00F34E7E">
        <w:rPr>
          <w:rFonts w:ascii="Times New Roman" w:eastAsia="SimSun" w:hAnsi="Times New Roman" w:cs="Times New Roman"/>
          <w:b/>
          <w:bCs/>
          <w:lang w:eastAsia="zh-CN"/>
        </w:rPr>
        <w:t xml:space="preserve">  </w:t>
      </w:r>
      <w:permEnd w:id="2109153932"/>
      <w:r w:rsidRPr="00F34E7E">
        <w:rPr>
          <w:rFonts w:ascii="Times New Roman" w:eastAsia="SimSun" w:hAnsi="Times New Roman" w:cs="Times New Roman"/>
          <w:b/>
          <w:bCs/>
          <w:lang w:eastAsia="zh-CN"/>
        </w:rPr>
        <w:t>- комнатная;</w:t>
      </w:r>
    </w:p>
    <w:p w14:paraId="7350756A"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Проектные площади: </w:t>
      </w:r>
      <w:r w:rsidRPr="00F34E7E" w:rsidDel="00343C32">
        <w:rPr>
          <w:rFonts w:ascii="Times New Roman" w:eastAsia="SimSun" w:hAnsi="Times New Roman" w:cs="Times New Roman"/>
          <w:b/>
          <w:bCs/>
          <w:lang w:eastAsia="zh-CN"/>
        </w:rPr>
        <w:t xml:space="preserve"> </w:t>
      </w:r>
    </w:p>
    <w:p w14:paraId="70B56BBA"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Cs/>
          <w:lang w:eastAsia="zh-CN"/>
        </w:rPr>
        <w:t xml:space="preserve">общая площадь Объекта- </w:t>
      </w:r>
      <w:permStart w:id="1179925048" w:edGrp="everyone"/>
      <w:r w:rsidRPr="00F34E7E">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F34E7E">
            <w:rPr>
              <w:rFonts w:ascii="Times New Roman" w:eastAsia="SimSun" w:hAnsi="Times New Roman" w:cs="Times New Roman"/>
              <w:b/>
              <w:bCs/>
              <w:lang w:eastAsia="zh-CN"/>
            </w:rPr>
            <w:t>мтПлощадьБезЛетнихПроектная</w:t>
          </w:r>
          <w:proofErr w:type="spellEnd"/>
        </w:sdtContent>
      </w:sdt>
      <w:r w:rsidRPr="00F34E7E">
        <w:rPr>
          <w:rFonts w:ascii="Times New Roman" w:hAnsi="Times New Roman" w:cs="Times New Roman"/>
          <w:b/>
          <w:bCs/>
        </w:rPr>
        <w:t xml:space="preserve">   </w:t>
      </w:r>
      <w:permEnd w:id="1179925048"/>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7AF2A119"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F34E7E">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1648186993" w:edGrp="everyone"/>
      <w:r w:rsidRPr="00F34E7E">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F34E7E">
            <w:rPr>
              <w:rFonts w:ascii="Times New Roman" w:eastAsia="Times New Roman" w:hAnsi="Times New Roman" w:cs="Times New Roman"/>
              <w:b/>
              <w:position w:val="6"/>
              <w:lang w:eastAsia="ru-RU"/>
            </w:rPr>
            <w:t>мтПлощадьРасчетнаяПроектная</w:t>
          </w:r>
          <w:proofErr w:type="spellEnd"/>
        </w:sdtContent>
      </w:sdt>
      <w:r w:rsidRPr="00F34E7E">
        <w:rPr>
          <w:rFonts w:ascii="Times New Roman" w:eastAsia="Times New Roman" w:hAnsi="Times New Roman" w:cs="Times New Roman"/>
          <w:b/>
          <w:position w:val="6"/>
          <w:lang w:eastAsia="ru-RU"/>
        </w:rPr>
        <w:t xml:space="preserve">    </w:t>
      </w:r>
      <w:r w:rsidRPr="00F34E7E">
        <w:rPr>
          <w:rFonts w:ascii="Times New Roman" w:eastAsia="Times New Roman" w:hAnsi="Times New Roman" w:cs="Times New Roman"/>
          <w:position w:val="6"/>
          <w:lang w:eastAsia="ru-RU"/>
        </w:rPr>
        <w:t xml:space="preserve"> </w:t>
      </w:r>
      <w:permEnd w:id="1648186993"/>
      <w:proofErr w:type="spellStart"/>
      <w:r w:rsidRPr="00F34E7E">
        <w:rPr>
          <w:rFonts w:ascii="Times New Roman" w:eastAsia="Times New Roman" w:hAnsi="Times New Roman" w:cs="Times New Roman"/>
          <w:position w:val="6"/>
          <w:lang w:eastAsia="ru-RU"/>
        </w:rPr>
        <w:t>кв.м</w:t>
      </w:r>
      <w:proofErr w:type="spellEnd"/>
      <w:r w:rsidRPr="00F34E7E">
        <w:rPr>
          <w:rFonts w:ascii="Times New Roman" w:eastAsia="Times New Roman" w:hAnsi="Times New Roman" w:cs="Times New Roman"/>
          <w:position w:val="6"/>
          <w:lang w:eastAsia="ru-RU"/>
        </w:rPr>
        <w:t>.</w:t>
      </w:r>
    </w:p>
    <w:p w14:paraId="491B36E4" w14:textId="77777777" w:rsidR="008A11ED" w:rsidRPr="00F34E7E" w:rsidRDefault="008A11ED" w:rsidP="00F34E7E">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ab/>
      </w:r>
      <w:permStart w:id="1993176861" w:edGrp="everyone"/>
      <w:r w:rsidRPr="00F34E7E">
        <w:rPr>
          <w:rFonts w:ascii="Times New Roman" w:eastAsia="SimSun" w:hAnsi="Times New Roman" w:cs="Times New Roman"/>
          <w:b/>
          <w:bCs/>
          <w:lang w:eastAsia="zh-CN"/>
        </w:rPr>
        <w:t xml:space="preserve">Площадь кухни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34159794" w14:textId="77777777" w:rsidR="008A11ED" w:rsidRPr="00F34E7E" w:rsidRDefault="008A11ED" w:rsidP="00F34E7E">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ab/>
        <w:t xml:space="preserve">Площадь комнаты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3B64DEEF"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Площадь комнаты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27C94C52" w14:textId="77777777" w:rsidR="008A11ED" w:rsidRPr="00F34E7E" w:rsidRDefault="008A11ED" w:rsidP="00F34E7E">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ab/>
        <w:t xml:space="preserve">Площадь санузла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7081A2EE"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Площадь санузла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385466B1" w14:textId="77777777" w:rsidR="008A11ED" w:rsidRPr="00F34E7E" w:rsidRDefault="008A11ED" w:rsidP="00F34E7E">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ab/>
        <w:t xml:space="preserve">Площадь прихожей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 w14:paraId="18F4733D" w14:textId="77777777" w:rsidR="008A11ED" w:rsidRPr="00F34E7E" w:rsidRDefault="008A11ED" w:rsidP="00F34E7E">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ab/>
        <w:t xml:space="preserve">Площадь лоджии – ___ </w:t>
      </w:r>
      <w:proofErr w:type="spellStart"/>
      <w:r w:rsidRPr="00F34E7E">
        <w:rPr>
          <w:rFonts w:ascii="Times New Roman" w:eastAsia="SimSun" w:hAnsi="Times New Roman" w:cs="Times New Roman"/>
          <w:b/>
          <w:bCs/>
          <w:lang w:eastAsia="zh-CN"/>
        </w:rPr>
        <w:t>кв.м</w:t>
      </w:r>
      <w:proofErr w:type="spellEnd"/>
      <w:r w:rsidRPr="00F34E7E">
        <w:rPr>
          <w:rFonts w:ascii="Times New Roman" w:eastAsia="SimSun" w:hAnsi="Times New Roman" w:cs="Times New Roman"/>
          <w:b/>
          <w:bCs/>
          <w:lang w:eastAsia="zh-CN"/>
        </w:rPr>
        <w:t>.;</w:t>
      </w:r>
    </w:p>
    <w:permEnd w:id="1993176861"/>
    <w:p w14:paraId="74F5A3F4"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Секция – </w:t>
      </w:r>
      <w:permStart w:id="1498707057" w:edGrp="everyone"/>
      <w:sdt>
        <w:sdtPr>
          <w:rPr>
            <w:rFonts w:ascii="Times New Roman" w:eastAsia="SimSun" w:hAnsi="Times New Roman" w:cs="Times New Roman"/>
            <w:b/>
            <w:bCs/>
            <w:lang w:eastAsia="zh-CN"/>
          </w:rPr>
          <w:alias w:val="мтСекцияНомер"/>
          <w:tag w:val="мтСекцияНомер"/>
          <w:id w:val="-1226680705"/>
          <w:placeholder>
            <w:docPart w:val="B36DA639F14C414BBBA7EFF8FDC56663"/>
          </w:placeholder>
        </w:sdtPr>
        <w:sdtEndPr/>
        <w:sdtContent>
          <w:proofErr w:type="spellStart"/>
          <w:r w:rsidRPr="00F34E7E">
            <w:rPr>
              <w:rFonts w:ascii="Times New Roman" w:eastAsia="SimSun" w:hAnsi="Times New Roman" w:cs="Times New Roman"/>
              <w:b/>
              <w:bCs/>
              <w:lang w:eastAsia="zh-CN"/>
            </w:rPr>
            <w:t>мтСекцияНомер</w:t>
          </w:r>
          <w:proofErr w:type="spellEnd"/>
        </w:sdtContent>
      </w:sdt>
      <w:r w:rsidRPr="00F34E7E">
        <w:rPr>
          <w:rFonts w:ascii="Times New Roman" w:eastAsia="SimSun" w:hAnsi="Times New Roman" w:cs="Times New Roman"/>
          <w:b/>
          <w:bCs/>
          <w:lang w:eastAsia="zh-CN"/>
        </w:rPr>
        <w:t xml:space="preserve">   </w:t>
      </w:r>
      <w:permEnd w:id="1498707057"/>
    </w:p>
    <w:p w14:paraId="20F0D02B"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Этаж – </w:t>
      </w:r>
      <w:permStart w:id="1440748977" w:edGrp="everyone"/>
      <w:sdt>
        <w:sdtPr>
          <w:rPr>
            <w:rFonts w:ascii="Times New Roman" w:eastAsia="SimSun" w:hAnsi="Times New Roman" w:cs="Times New Roman"/>
            <w:b/>
            <w:bCs/>
            <w:lang w:eastAsia="zh-CN"/>
          </w:rPr>
          <w:alias w:val="мтНомерЭтажа"/>
          <w:tag w:val="мтНомерЭтажа"/>
          <w:id w:val="-522317573"/>
          <w:placeholder>
            <w:docPart w:val="F0B7E0B03F184FCBADB0AC359FA2F3C2"/>
          </w:placeholder>
        </w:sdtPr>
        <w:sdtEndPr/>
        <w:sdtContent>
          <w:proofErr w:type="spellStart"/>
          <w:r w:rsidRPr="00F34E7E">
            <w:rPr>
              <w:rFonts w:ascii="Times New Roman" w:eastAsia="SimSun" w:hAnsi="Times New Roman" w:cs="Times New Roman"/>
              <w:b/>
              <w:bCs/>
              <w:lang w:eastAsia="zh-CN"/>
            </w:rPr>
            <w:t>мтНомерЭтажа</w:t>
          </w:r>
          <w:proofErr w:type="spellEnd"/>
        </w:sdtContent>
      </w:sdt>
      <w:r w:rsidRPr="00F34E7E">
        <w:rPr>
          <w:rFonts w:ascii="Times New Roman" w:eastAsia="SimSun" w:hAnsi="Times New Roman" w:cs="Times New Roman"/>
          <w:b/>
          <w:bCs/>
          <w:lang w:eastAsia="zh-CN"/>
        </w:rPr>
        <w:t xml:space="preserve">  </w:t>
      </w:r>
      <w:permEnd w:id="1440748977"/>
    </w:p>
    <w:p w14:paraId="516ECB0D" w14:textId="5ABFC779" w:rsidR="008A11ED" w:rsidRPr="00F34E7E" w:rsidRDefault="009B2331"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F34E7E">
        <w:rPr>
          <w:rFonts w:ascii="Times New Roman" w:eastAsia="SimSun" w:hAnsi="Times New Roman" w:cs="Times New Roman"/>
          <w:b/>
          <w:bCs/>
          <w:lang w:eastAsia="zh-CN"/>
        </w:rPr>
        <w:t xml:space="preserve">Этажность дома: </w:t>
      </w:r>
      <w:r w:rsidR="00E40EBB" w:rsidRPr="00F34E7E">
        <w:rPr>
          <w:rFonts w:ascii="Times New Roman" w:eastAsia="SimSun" w:hAnsi="Times New Roman" w:cs="Times New Roman"/>
          <w:b/>
          <w:bCs/>
          <w:lang w:eastAsia="zh-CN"/>
        </w:rPr>
        <w:t>21</w:t>
      </w:r>
      <w:r w:rsidRPr="00F34E7E">
        <w:rPr>
          <w:rFonts w:ascii="Times New Roman" w:eastAsia="SimSun" w:hAnsi="Times New Roman" w:cs="Times New Roman"/>
          <w:b/>
          <w:bCs/>
          <w:lang w:eastAsia="zh-CN"/>
        </w:rPr>
        <w:t xml:space="preserve"> этаж</w:t>
      </w:r>
    </w:p>
    <w:p w14:paraId="22708BDD" w14:textId="77777777" w:rsidR="008A11ED" w:rsidRPr="00F34E7E" w:rsidRDefault="008A11ED" w:rsidP="00F34E7E">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Основные характеристики Многоквартирного дома указаны в Приложении № 1 к Договору, которое является его неотъемлемой частью.</w:t>
      </w:r>
    </w:p>
    <w:p w14:paraId="52B26477" w14:textId="77777777" w:rsidR="008A11ED" w:rsidRPr="00F34E7E" w:rsidRDefault="008A11ED" w:rsidP="00F34E7E">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Расположение Секции на поэтажном плане Многоквартирного дома, расположение Объекта на поэтажном плане секции и планировка Объекта указаны в Приложении № 2 к Договору, которое является его неотъемлемой частью.</w:t>
      </w:r>
    </w:p>
    <w:p w14:paraId="20C51880"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площадь Объекта уточняется по данным технической инвентаризации.</w:t>
      </w:r>
    </w:p>
    <w:p w14:paraId="26F65516" w14:textId="77777777" w:rsidR="00565400"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2.2. В Объекте производятся работы по перечню, указанному в Приложении №1, являющемуся неотъемлемой частью Договора. 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532B05DB" w14:textId="77777777" w:rsidR="00565400"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0D5DB109" w14:textId="5A3C50ED" w:rsidR="00943BF1"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 права по договору аренды земельного участка, на котором осуществляется строительство Многоквартирного дома, находятся в залоге у </w:t>
      </w:r>
      <w:r w:rsidR="001B0B41" w:rsidRPr="00F34E7E">
        <w:rPr>
          <w:rFonts w:ascii="Times New Roman" w:eastAsia="SimSun" w:hAnsi="Times New Roman" w:cs="Times New Roman"/>
          <w:lang w:eastAsia="zh-CN"/>
        </w:rPr>
        <w:t>Публичного акционерного</w:t>
      </w:r>
      <w:r w:rsidRPr="00F34E7E">
        <w:rPr>
          <w:rFonts w:ascii="Times New Roman" w:eastAsia="SimSun" w:hAnsi="Times New Roman" w:cs="Times New Roman"/>
          <w:lang w:eastAsia="zh-CN"/>
        </w:rPr>
        <w:t xml:space="preserve"> общества «Сбербанк России».     </w:t>
      </w:r>
      <w:r w:rsidR="00943BF1" w:rsidRPr="00F34E7E">
        <w:rPr>
          <w:rFonts w:ascii="Times New Roman" w:eastAsia="SimSun" w:hAnsi="Times New Roman" w:cs="Times New Roman"/>
          <w:lang w:eastAsia="zh-CN"/>
        </w:rPr>
        <w:t xml:space="preserve">  </w:t>
      </w:r>
    </w:p>
    <w:p w14:paraId="7383F4F1"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2858A9ED" w14:textId="77777777" w:rsidR="008A11ED" w:rsidRPr="00F34E7E" w:rsidRDefault="008A11ED" w:rsidP="00F34E7E">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F34E7E">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6C7BC3FC"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416BD48A" w14:textId="1B7316B1" w:rsidR="00565400"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 xml:space="preserve">3.1.  Объект должен быть передан Застройщиком Участнику после ввода Многоквартирного дома в эксплуатацию в срок до </w:t>
      </w:r>
      <w:r w:rsidR="00E40EBB" w:rsidRPr="00F34E7E">
        <w:rPr>
          <w:rFonts w:ascii="Times New Roman" w:eastAsia="SimSun" w:hAnsi="Times New Roman" w:cs="Times New Roman"/>
          <w:lang w:eastAsia="zh-CN"/>
        </w:rPr>
        <w:t>«31</w:t>
      </w:r>
      <w:r w:rsidR="00686E03" w:rsidRPr="00F34E7E">
        <w:rPr>
          <w:rFonts w:ascii="Times New Roman" w:eastAsia="SimSun" w:hAnsi="Times New Roman" w:cs="Times New Roman"/>
          <w:lang w:eastAsia="zh-CN"/>
        </w:rPr>
        <w:t>»</w:t>
      </w:r>
      <w:r w:rsidR="00E40EBB" w:rsidRPr="00F34E7E">
        <w:rPr>
          <w:rFonts w:ascii="Times New Roman" w:eastAsia="SimSun" w:hAnsi="Times New Roman" w:cs="Times New Roman"/>
          <w:lang w:eastAsia="zh-CN"/>
        </w:rPr>
        <w:t xml:space="preserve"> марта 2025 </w:t>
      </w:r>
      <w:r w:rsidRPr="00F34E7E">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p>
    <w:p w14:paraId="60C58EF8" w14:textId="77777777" w:rsidR="00565400" w:rsidRPr="00F34E7E" w:rsidRDefault="00565400" w:rsidP="00F34E7E">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F34E7E">
        <w:rPr>
          <w:rFonts w:ascii="Times New Roman" w:hAnsi="Times New Roman" w:cs="Times New Roman"/>
        </w:rPr>
        <w:t xml:space="preserve">3.2. </w:t>
      </w:r>
      <w:r w:rsidRPr="00F34E7E">
        <w:rPr>
          <w:rFonts w:ascii="Times New Roman" w:eastAsia="Times New Roman" w:hAnsi="Times New Roman" w:cs="Times New Roman"/>
          <w:lang w:eastAsia="ru-RU"/>
        </w:rPr>
        <w:t xml:space="preserve">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Договора. Если </w:t>
      </w:r>
      <w:r w:rsidRPr="00F34E7E">
        <w:rPr>
          <w:rFonts w:ascii="Times New Roman" w:eastAsia="Times New Roman" w:hAnsi="Times New Roman" w:cs="Times New Roman"/>
          <w:lang w:eastAsia="ru-RU"/>
        </w:rPr>
        <w:lastRenderedPageBreak/>
        <w:t xml:space="preserve">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3EDFED20" w14:textId="06326F76" w:rsidR="008A11ED"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3.3</w:t>
      </w:r>
      <w:r w:rsidR="000244B1">
        <w:rPr>
          <w:rFonts w:ascii="Times New Roman" w:eastAsia="SimSun" w:hAnsi="Times New Roman" w:cs="Times New Roman"/>
          <w:lang w:eastAsia="zh-CN"/>
        </w:rPr>
        <w:t>.</w:t>
      </w:r>
      <w:r w:rsidRPr="00F34E7E">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2F98CBCD"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3CF55E3"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F34E7E">
        <w:rPr>
          <w:rFonts w:ascii="Times New Roman" w:eastAsia="Times New Roman" w:hAnsi="Times New Roman" w:cs="Times New Roman"/>
          <w:b/>
          <w:bCs/>
          <w:lang w:val="x-none" w:eastAsia="ru-RU"/>
        </w:rPr>
        <w:t>4. ПЕРЕДАЧА ОБЪЕКТА УЧАСТНИКУ</w:t>
      </w:r>
    </w:p>
    <w:p w14:paraId="141E93D9"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3CD7F18" w14:textId="77777777" w:rsidR="00565400" w:rsidRPr="00F34E7E" w:rsidRDefault="00565400" w:rsidP="00F34E7E">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F34E7E">
        <w:rPr>
          <w:rFonts w:ascii="Times New Roman" w:eastAsia="Times New Roman" w:hAnsi="Times New Roman" w:cs="Times New Roman"/>
          <w:position w:val="6"/>
          <w:lang w:eastAsia="ru-RU"/>
        </w:rPr>
        <w:t xml:space="preserve">4.1. </w:t>
      </w:r>
      <w:r w:rsidRPr="00F34E7E">
        <w:rPr>
          <w:rFonts w:ascii="Times New Roman" w:eastAsia="Times New Roman" w:hAnsi="Times New Roman" w:cs="Times New Roman"/>
          <w:bCs/>
          <w:position w:val="6"/>
          <w:lang w:eastAsia="ru-RU"/>
        </w:rPr>
        <w:t>Передача Объекта Застройщиком и принятие его Участником осуществляются по подписываемому сторонами Передаточному акту.</w:t>
      </w:r>
    </w:p>
    <w:p w14:paraId="3D91A764" w14:textId="77777777" w:rsidR="00565400" w:rsidRPr="00F34E7E" w:rsidRDefault="00565400" w:rsidP="00F34E7E">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F34E7E">
        <w:rPr>
          <w:rFonts w:ascii="Times New Roman" w:eastAsia="Times New Roman" w:hAnsi="Times New Roman" w:cs="Times New Roman"/>
          <w:bCs/>
          <w:position w:val="6"/>
          <w:lang w:eastAsia="ru-RU"/>
        </w:rPr>
        <w:t>При передаче Объекта Застройщик передает Участнику инструкцию по эксплуатации Объекта.</w:t>
      </w:r>
    </w:p>
    <w:p w14:paraId="17CF81D8" w14:textId="77777777" w:rsidR="00565400" w:rsidRPr="00F34E7E" w:rsidRDefault="00565400" w:rsidP="00F34E7E">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F34E7E">
        <w:rPr>
          <w:rFonts w:ascii="Times New Roman" w:eastAsia="Times New Roman" w:hAnsi="Times New Roman" w:cs="Times New Roman"/>
          <w:bCs/>
          <w:position w:val="6"/>
          <w:lang w:eastAsia="ru-RU"/>
        </w:rPr>
        <w:t>4.2. Передача Объекта долевого строительства осуществляется в срок, предусмотренный разделом 3 Договора.</w:t>
      </w:r>
    </w:p>
    <w:p w14:paraId="0EB4FF22" w14:textId="77777777" w:rsidR="00565400" w:rsidRPr="00F34E7E" w:rsidRDefault="00565400" w:rsidP="00F34E7E">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F34E7E">
        <w:rPr>
          <w:rFonts w:ascii="Times New Roman" w:eastAsia="Times New Roman" w:hAnsi="Times New Roman" w:cs="Times New Roman"/>
          <w:bCs/>
          <w:position w:val="6"/>
          <w:lang w:eastAsia="ru-RU"/>
        </w:rPr>
        <w:t>4.3.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0AC6FA7" w14:textId="6421BAAE" w:rsidR="00565400" w:rsidRPr="00F34E7E" w:rsidRDefault="00565400" w:rsidP="00F34E7E">
      <w:pPr>
        <w:pStyle w:val="ac"/>
        <w:ind w:firstLine="708"/>
        <w:contextualSpacing/>
        <w:jc w:val="both"/>
        <w:rPr>
          <w:rFonts w:ascii="Times New Roman" w:hAnsi="Times New Roman" w:cs="Times New Roman"/>
          <w:lang w:eastAsia="ru-RU"/>
        </w:rPr>
      </w:pPr>
      <w:r w:rsidRPr="00F34E7E">
        <w:rPr>
          <w:rFonts w:ascii="Times New Roman" w:hAnsi="Times New Roman" w:cs="Times New Roman"/>
          <w:lang w:eastAsia="ru-RU"/>
        </w:rPr>
        <w:t xml:space="preserve">4.4. Участник имеет </w:t>
      </w:r>
      <w:r w:rsidR="001B0B41" w:rsidRPr="00F34E7E">
        <w:rPr>
          <w:rFonts w:ascii="Times New Roman" w:hAnsi="Times New Roman" w:cs="Times New Roman"/>
          <w:lang w:eastAsia="ru-RU"/>
        </w:rPr>
        <w:t>право до</w:t>
      </w:r>
      <w:r w:rsidRPr="00F34E7E">
        <w:rPr>
          <w:rFonts w:ascii="Times New Roman" w:hAnsi="Times New Roman" w:cs="Times New Roman"/>
          <w:lang w:eastAsia="ru-RU"/>
        </w:rPr>
        <w:t xml:space="preserve">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02442B45" w14:textId="77777777" w:rsidR="00565400" w:rsidRPr="00F34E7E" w:rsidRDefault="00565400" w:rsidP="00F34E7E">
      <w:pPr>
        <w:pStyle w:val="ac"/>
        <w:ind w:firstLine="708"/>
        <w:contextualSpacing/>
        <w:jc w:val="both"/>
        <w:rPr>
          <w:rFonts w:ascii="Times New Roman" w:hAnsi="Times New Roman" w:cs="Times New Roman"/>
          <w:lang w:eastAsia="ru-RU"/>
        </w:rPr>
      </w:pPr>
      <w:r w:rsidRPr="00F34E7E">
        <w:rPr>
          <w:rFonts w:ascii="Times New Roman" w:hAnsi="Times New Roman" w:cs="Times New Roman"/>
          <w:lang w:eastAsia="ru-RU"/>
        </w:rPr>
        <w:t>4.5. В Акте о выявленных недостатках Стороны согласовывают срок для устранения указанных недостатков.</w:t>
      </w:r>
    </w:p>
    <w:p w14:paraId="0C3CA221" w14:textId="77777777" w:rsidR="00565400" w:rsidRPr="00F34E7E" w:rsidRDefault="00565400" w:rsidP="00F34E7E">
      <w:pPr>
        <w:pStyle w:val="ac"/>
        <w:contextualSpacing/>
        <w:jc w:val="both"/>
        <w:rPr>
          <w:rFonts w:ascii="Times New Roman" w:hAnsi="Times New Roman" w:cs="Times New Roman"/>
          <w:lang w:eastAsia="ru-RU"/>
        </w:rPr>
      </w:pPr>
      <w:r w:rsidRPr="00F34E7E">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52120D7B" w14:textId="08A719DD" w:rsidR="008A11ED" w:rsidRPr="00F34E7E" w:rsidRDefault="00565400" w:rsidP="00F34E7E">
      <w:pPr>
        <w:pStyle w:val="ac"/>
        <w:contextualSpacing/>
        <w:jc w:val="both"/>
        <w:rPr>
          <w:rFonts w:ascii="Times New Roman" w:hAnsi="Times New Roman" w:cs="Times New Roman"/>
          <w:lang w:eastAsia="ru-RU"/>
        </w:rPr>
      </w:pPr>
      <w:r w:rsidRPr="00F34E7E">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r w:rsidR="008A11ED" w:rsidRPr="00F34E7E">
        <w:rPr>
          <w:rFonts w:ascii="Times New Roman" w:hAnsi="Times New Roman" w:cs="Times New Roman"/>
          <w:lang w:eastAsia="ru-RU"/>
        </w:rPr>
        <w:t xml:space="preserve"> </w:t>
      </w:r>
    </w:p>
    <w:p w14:paraId="4723BB5C" w14:textId="77777777" w:rsidR="00565400" w:rsidRPr="00F34E7E" w:rsidRDefault="008A11ED" w:rsidP="00F34E7E">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ab/>
      </w:r>
      <w:r w:rsidR="00565400" w:rsidRPr="00F34E7E">
        <w:rPr>
          <w:rFonts w:ascii="Times New Roman" w:eastAsia="Times New Roman" w:hAnsi="Times New Roman" w:cs="Times New Roman"/>
          <w:lang w:eastAsia="ru-RU"/>
        </w:rPr>
        <w:t>4.6. При уклонении Участника от принятия Объекта в предусмотренный п. 4.3., п. 4.5. Договора срок или при необоснованном отказе Участника от принятия Объекта Застройщик по истечении 7 (семи) рабочих дней со дня получения Участником уведомления о необходимости принятия Объекта, либо по истечении срока, предусмотренного для устранения недостатков, указанных в Акте о выявленных недостатках,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40D78AC5" w14:textId="77777777" w:rsidR="00565400" w:rsidRPr="00F34E7E" w:rsidRDefault="00565400" w:rsidP="00F34E7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4.7.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   </w:t>
      </w:r>
    </w:p>
    <w:p w14:paraId="27F372F2" w14:textId="77777777" w:rsidR="00565400" w:rsidRPr="00F34E7E" w:rsidRDefault="00565400" w:rsidP="00F34E7E">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F34E7E">
        <w:rPr>
          <w:rFonts w:ascii="Times New Roman" w:eastAsia="SimSun" w:hAnsi="Times New Roman" w:cs="Times New Roman"/>
          <w:lang w:eastAsia="zh-CN"/>
        </w:rPr>
        <w:t>4.8. Одновременно с Объектом Участнику подлежит передаче общее имущество в Многоквартирном доме,</w:t>
      </w:r>
      <w:r w:rsidRPr="00F34E7E">
        <w:rPr>
          <w:rFonts w:ascii="Times New Roman" w:eastAsia="SimSun" w:hAnsi="Times New Roman" w:cs="Times New Roman"/>
          <w:bCs/>
          <w:lang w:eastAsia="zh-CN"/>
        </w:rPr>
        <w:t xml:space="preserve"> доля Участника в котором определяется в соответствии с действующим законодательством. </w:t>
      </w:r>
    </w:p>
    <w:p w14:paraId="1FE0D131" w14:textId="03F41DB1" w:rsidR="008A11ED" w:rsidRPr="00F34E7E" w:rsidRDefault="008A11ED" w:rsidP="00F34E7E">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0EC60D69" w14:textId="77777777" w:rsidR="008A11ED" w:rsidRPr="00F34E7E" w:rsidRDefault="008A11ED" w:rsidP="00F34E7E">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F34E7E">
        <w:rPr>
          <w:rFonts w:ascii="Times New Roman" w:eastAsia="Times New Roman" w:hAnsi="Times New Roman" w:cs="Times New Roman"/>
          <w:b/>
          <w:bCs/>
          <w:lang w:val="x-none" w:eastAsia="ru-RU"/>
        </w:rPr>
        <w:t>5. ЦЕНА ДОГОВОРА, СРОК И ПОРЯДОК ЕЕ УПЛАТЫ</w:t>
      </w:r>
    </w:p>
    <w:p w14:paraId="5EFD28FE" w14:textId="77777777" w:rsidR="008A11ED" w:rsidRPr="00F34E7E" w:rsidRDefault="008A11ED" w:rsidP="00F34E7E">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5DC3E755" w14:textId="77777777" w:rsidR="00041FCC" w:rsidRPr="00F34E7E" w:rsidRDefault="00041FCC" w:rsidP="00F34E7E">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F34E7E">
        <w:rPr>
          <w:rFonts w:ascii="Times New Roman" w:eastAsia="SimSun" w:hAnsi="Times New Roman" w:cs="Times New Roman"/>
          <w:lang w:eastAsia="zh-CN"/>
        </w:rPr>
        <w:t xml:space="preserve">5.1. Цена Договора, подлежащая уплате Участником Застройщику для строительства Объекта, составляет </w:t>
      </w:r>
      <w:sdt>
        <w:sdtPr>
          <w:rPr>
            <w:rFonts w:ascii="Times New Roman" w:eastAsia="SimSun" w:hAnsi="Times New Roman" w:cs="Times New Roman"/>
            <w:b/>
            <w:lang w:eastAsia="zh-CN"/>
          </w:rPr>
          <w:alias w:val="мтСуммаДоговора"/>
          <w:tag w:val="мтСуммаДоговора"/>
          <w:id w:val="504943604"/>
          <w:placeholder>
            <w:docPart w:val="DBBA779DAA244E4EB7664CD2CF4CCACC"/>
          </w:placeholder>
          <w:text/>
        </w:sdtPr>
        <w:sdtEndPr/>
        <w:sdtContent>
          <w:proofErr w:type="spellStart"/>
          <w:r w:rsidRPr="00F34E7E">
            <w:rPr>
              <w:rFonts w:ascii="Times New Roman" w:eastAsia="SimSun" w:hAnsi="Times New Roman" w:cs="Times New Roman"/>
              <w:b/>
              <w:lang w:eastAsia="zh-CN"/>
            </w:rPr>
            <w:t>мтСуммаДДУ</w:t>
          </w:r>
          <w:proofErr w:type="spellEnd"/>
        </w:sdtContent>
      </w:sdt>
      <w:r w:rsidRPr="00F34E7E">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512310E20A0F43EF9A7617382B7FFD6E"/>
          </w:placeholder>
          <w:text/>
        </w:sdtPr>
        <w:sdtEndPr/>
        <w:sdtContent>
          <w:proofErr w:type="spellStart"/>
          <w:r w:rsidRPr="00F34E7E">
            <w:rPr>
              <w:rFonts w:ascii="Times New Roman" w:eastAsia="SimSun" w:hAnsi="Times New Roman" w:cs="Times New Roman"/>
              <w:b/>
              <w:lang w:eastAsia="zh-CN"/>
            </w:rPr>
            <w:t>мтСуммаДДУПрописью</w:t>
          </w:r>
          <w:proofErr w:type="spellEnd"/>
        </w:sdtContent>
      </w:sdt>
      <w:r w:rsidRPr="00F34E7E">
        <w:rPr>
          <w:rFonts w:ascii="Times New Roman" w:eastAsia="SimSun" w:hAnsi="Times New Roman" w:cs="Times New Roman"/>
          <w:lang w:eastAsia="zh-CN"/>
        </w:rPr>
        <w:t xml:space="preserve"> </w:t>
      </w:r>
      <w:r w:rsidRPr="00F34E7E">
        <w:rPr>
          <w:rFonts w:ascii="Times New Roman" w:eastAsia="SimSun" w:hAnsi="Times New Roman" w:cs="Times New Roman"/>
          <w:b/>
          <w:lang w:eastAsia="zh-CN"/>
        </w:rPr>
        <w:t>(НДС не облагается).</w:t>
      </w:r>
      <w:r w:rsidRPr="00F34E7E">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07F2523F09C84AC59867A22749D057CE"/>
          </w:placeholder>
          <w:text/>
        </w:sdtPr>
        <w:sdtEndPr/>
        <w:sdtContent>
          <w:proofErr w:type="spellStart"/>
          <w:r w:rsidRPr="00F34E7E">
            <w:rPr>
              <w:rFonts w:ascii="Times New Roman" w:eastAsia="SimSun" w:hAnsi="Times New Roman" w:cs="Times New Roman"/>
              <w:b/>
              <w:lang w:eastAsia="zh-CN"/>
            </w:rPr>
            <w:t>мтЦенаквмДДУ</w:t>
          </w:r>
          <w:proofErr w:type="spellEnd"/>
        </w:sdtContent>
      </w:sdt>
      <w:r w:rsidRPr="00F34E7E">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F496A12BA2F642B9AAA3BCFCDBAC83F2"/>
          </w:placeholder>
          <w:text/>
        </w:sdtPr>
        <w:sdtEndPr/>
        <w:sdtContent>
          <w:proofErr w:type="spellStart"/>
          <w:r w:rsidRPr="00F34E7E">
            <w:rPr>
              <w:rFonts w:ascii="Times New Roman" w:eastAsia="SimSun" w:hAnsi="Times New Roman" w:cs="Times New Roman"/>
              <w:b/>
              <w:lang w:eastAsia="zh-CN"/>
            </w:rPr>
            <w:t>мтЦенаквмДДУПрописью</w:t>
          </w:r>
          <w:proofErr w:type="spellEnd"/>
        </w:sdtContent>
      </w:sdt>
      <w:r w:rsidRPr="00F34E7E">
        <w:rPr>
          <w:rFonts w:ascii="Times New Roman" w:eastAsia="SimSun" w:hAnsi="Times New Roman" w:cs="Times New Roman"/>
          <w:lang w:eastAsia="zh-CN"/>
        </w:rPr>
        <w:t xml:space="preserve"> (НДС не облагается)</w:t>
      </w:r>
      <w:r w:rsidRPr="00F34E7E">
        <w:rPr>
          <w:rFonts w:ascii="Times New Roman" w:eastAsia="SimSun" w:hAnsi="Times New Roman" w:cs="Times New Roman"/>
          <w:b/>
          <w:lang w:eastAsia="zh-CN"/>
        </w:rPr>
        <w:t xml:space="preserve">, </w:t>
      </w:r>
      <w:r w:rsidRPr="00F34E7E">
        <w:rPr>
          <w:rFonts w:ascii="Times New Roman" w:eastAsia="SimSun" w:hAnsi="Times New Roman" w:cs="Times New Roman"/>
          <w:lang w:eastAsia="zh-CN"/>
        </w:rPr>
        <w:t>умноженной на Площадь Объекта</w:t>
      </w:r>
      <w:r w:rsidRPr="00F34E7E">
        <w:rPr>
          <w:rFonts w:ascii="Times New Roman" w:eastAsia="SimSun" w:hAnsi="Times New Roman" w:cs="Times New Roman"/>
          <w:b/>
          <w:lang w:eastAsia="zh-CN"/>
        </w:rPr>
        <w:t xml:space="preserve">. </w:t>
      </w:r>
    </w:p>
    <w:p w14:paraId="3F8E9BA5" w14:textId="77777777"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В случаях, указанных в п. 9.4., 9.5. Договора Стороны осуществляют корректировку Цены Договора.</w:t>
      </w:r>
    </w:p>
    <w:p w14:paraId="5CF5D4C4" w14:textId="77777777"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 xml:space="preserve">5.2. Указанная в пункте 5.1. 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Договора. </w:t>
      </w:r>
    </w:p>
    <w:p w14:paraId="5DF05C83" w14:textId="77777777"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F34E7E">
        <w:rPr>
          <w:rFonts w:ascii="Times New Roman" w:eastAsia="Times New Roman" w:hAnsi="Times New Roman" w:cs="Times New Roman"/>
          <w:lang w:eastAsia="ru-RU"/>
        </w:rPr>
        <w:t xml:space="preserve">5.3. Оплата Цены Договора, указанной в п. 5.1 Договора, производится путем внесения Участником денежных средств в размере Депонируемой суммы на счет эскроу,  открываемый в </w:t>
      </w:r>
      <w:r w:rsidRPr="00F34E7E">
        <w:rPr>
          <w:rFonts w:ascii="Times New Roman" w:hAnsi="Times New Roman" w:cs="Times New Roman"/>
        </w:rPr>
        <w:t>ПАО Сбербанк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w:t>
      </w:r>
      <w:r w:rsidRPr="00F34E7E">
        <w:rPr>
          <w:rFonts w:ascii="Times New Roman" w:eastAsia="Times New Roman" w:hAnsi="Times New Roman" w:cs="Times New Roman"/>
          <w:lang w:eastAsia="ru-RU"/>
        </w:rPr>
        <w:t xml:space="preserve"> </w:t>
      </w:r>
      <w:r w:rsidRPr="00F34E7E">
        <w:rPr>
          <w:rFonts w:ascii="Times New Roman" w:hAnsi="Times New Roman" w:cs="Times New Roman"/>
        </w:rPr>
        <w:t xml:space="preserve">в целях их дальнейшего перечисления Застройщику (Бенефициару) при возникновении условий, предусмотренных Федеральным законом </w:t>
      </w:r>
      <w:r w:rsidRPr="00F34E7E">
        <w:rPr>
          <w:rFonts w:ascii="Times New Roman" w:eastAsia="Times New Roman" w:hAnsi="Times New Roman" w:cs="Times New Roman"/>
          <w:lang w:eastAsia="ru-RU"/>
        </w:rPr>
        <w:t xml:space="preserve">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34E7E">
        <w:rPr>
          <w:rFonts w:ascii="Times New Roman" w:hAnsi="Times New Roman" w:cs="Times New Roman"/>
        </w:rPr>
        <w:t>и  договором счета эскроу, заключенным между Застройщиком (Бенефициаром), Участником (Депонентом) и Эскроу-агентом, с учетом следующего:</w:t>
      </w:r>
    </w:p>
    <w:p w14:paraId="6919EA59" w14:textId="77777777"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F34E7E">
        <w:rPr>
          <w:rFonts w:ascii="Times New Roman" w:hAnsi="Times New Roman" w:cs="Times New Roman"/>
          <w:b/>
        </w:rPr>
        <w:t>Эскроу-агент:</w:t>
      </w:r>
      <w:r w:rsidRPr="00F34E7E">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F34E7E">
        <w:rPr>
          <w:rFonts w:ascii="Times New Roman" w:hAnsi="Times New Roman" w:cs="Times New Roman"/>
          <w:lang w:val="en-US"/>
        </w:rPr>
        <w:t>escrow</w:t>
      </w:r>
      <w:r w:rsidRPr="00F34E7E">
        <w:rPr>
          <w:rFonts w:ascii="Times New Roman" w:hAnsi="Times New Roman" w:cs="Times New Roman"/>
        </w:rPr>
        <w:t>@</w:t>
      </w:r>
      <w:proofErr w:type="spellStart"/>
      <w:r w:rsidRPr="00F34E7E">
        <w:rPr>
          <w:rFonts w:ascii="Times New Roman" w:hAnsi="Times New Roman" w:cs="Times New Roman"/>
          <w:lang w:val="en-US"/>
        </w:rPr>
        <w:t>sberbank</w:t>
      </w:r>
      <w:proofErr w:type="spellEnd"/>
      <w:r w:rsidRPr="00F34E7E">
        <w:rPr>
          <w:rFonts w:ascii="Times New Roman" w:hAnsi="Times New Roman" w:cs="Times New Roman"/>
        </w:rPr>
        <w:t>.</w:t>
      </w:r>
      <w:proofErr w:type="spellStart"/>
      <w:r w:rsidRPr="00F34E7E">
        <w:rPr>
          <w:rFonts w:ascii="Times New Roman" w:hAnsi="Times New Roman" w:cs="Times New Roman"/>
          <w:lang w:val="en-US"/>
        </w:rPr>
        <w:t>ru</w:t>
      </w:r>
      <w:proofErr w:type="spellEnd"/>
      <w:r w:rsidRPr="00F34E7E">
        <w:rPr>
          <w:rFonts w:ascii="Times New Roman" w:hAnsi="Times New Roman" w:cs="Times New Roman"/>
        </w:rPr>
        <w:t>, номер телефона: 8-800-707-00-70 доб. 60992851;</w:t>
      </w:r>
    </w:p>
    <w:p w14:paraId="22405397" w14:textId="777C11D8"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r w:rsidRPr="00F34E7E">
        <w:rPr>
          <w:rFonts w:ascii="Times New Roman" w:hAnsi="Times New Roman" w:cs="Times New Roman"/>
          <w:b/>
        </w:rPr>
        <w:t>Бенефициар:</w:t>
      </w:r>
      <w:r w:rsidRPr="00F34E7E">
        <w:rPr>
          <w:rFonts w:ascii="Times New Roman" w:hAnsi="Times New Roman" w:cs="Times New Roman"/>
        </w:rPr>
        <w:t xml:space="preserve"> </w:t>
      </w:r>
      <w:r w:rsidRPr="00F34E7E">
        <w:rPr>
          <w:rFonts w:ascii="Times New Roman" w:eastAsia="Times New Roman" w:hAnsi="Times New Roman" w:cs="Times New Roman"/>
          <w:bCs/>
          <w:lang w:eastAsia="ru-RU"/>
        </w:rPr>
        <w:t>Общество с ограниченной ответственностью «</w:t>
      </w:r>
      <w:r w:rsidR="00E40EBB" w:rsidRPr="00F34E7E">
        <w:rPr>
          <w:rFonts w:ascii="Times New Roman" w:eastAsia="Times New Roman" w:hAnsi="Times New Roman" w:cs="Times New Roman"/>
          <w:bCs/>
          <w:lang w:eastAsia="ru-RU"/>
        </w:rPr>
        <w:t>СЗ «</w:t>
      </w:r>
      <w:r w:rsidRPr="00F34E7E">
        <w:rPr>
          <w:rFonts w:ascii="Times New Roman" w:eastAsia="Times New Roman" w:hAnsi="Times New Roman" w:cs="Times New Roman"/>
          <w:bCs/>
          <w:lang w:eastAsia="ru-RU"/>
        </w:rPr>
        <w:t>НТВО»;</w:t>
      </w:r>
    </w:p>
    <w:p w14:paraId="18D399FB" w14:textId="77777777" w:rsidR="00041FCC" w:rsidRPr="00F34E7E" w:rsidRDefault="00041FCC" w:rsidP="00F34E7E">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F34E7E">
        <w:rPr>
          <w:rFonts w:ascii="Times New Roman" w:eastAsia="Times New Roman" w:hAnsi="Times New Roman" w:cs="Times New Roman"/>
          <w:b/>
          <w:bCs/>
          <w:lang w:eastAsia="ru-RU"/>
        </w:rPr>
        <w:t>Д</w:t>
      </w:r>
      <w:r w:rsidRPr="00F34E7E">
        <w:rPr>
          <w:rFonts w:ascii="Times New Roman" w:hAnsi="Times New Roman" w:cs="Times New Roman"/>
          <w:b/>
        </w:rPr>
        <w:t>епонируемая сумма:</w:t>
      </w:r>
      <w:r w:rsidRPr="00F34E7E">
        <w:rPr>
          <w:rFonts w:ascii="Times New Roman" w:hAnsi="Times New Roman" w:cs="Times New Roman"/>
        </w:rPr>
        <w:t xml:space="preserve"> </w:t>
      </w:r>
      <w:sdt>
        <w:sdtPr>
          <w:rPr>
            <w:rFonts w:ascii="Times New Roman" w:eastAsia="SimSun" w:hAnsi="Times New Roman" w:cs="Times New Roman"/>
            <w:b/>
            <w:lang w:eastAsia="zh-CN"/>
          </w:rPr>
          <w:alias w:val="мтСуммаДоговора"/>
          <w:tag w:val="мтСуммаДоговора"/>
          <w:id w:val="1174453312"/>
          <w:placeholder>
            <w:docPart w:val="C04D959DD9C24EBC82C6AFCC325BAAE7"/>
          </w:placeholder>
          <w:text/>
        </w:sdtPr>
        <w:sdtEndPr/>
        <w:sdtContent>
          <w:proofErr w:type="spellStart"/>
          <w:r w:rsidRPr="00F34E7E">
            <w:rPr>
              <w:rFonts w:ascii="Times New Roman" w:eastAsia="SimSun" w:hAnsi="Times New Roman" w:cs="Times New Roman"/>
              <w:b/>
              <w:lang w:eastAsia="zh-CN"/>
            </w:rPr>
            <w:t>мтСуммаДДУ</w:t>
          </w:r>
          <w:proofErr w:type="spellEnd"/>
        </w:sdtContent>
      </w:sdt>
      <w:r w:rsidRPr="00F34E7E">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083561970"/>
          <w:placeholder>
            <w:docPart w:val="BB290CCF488646F7954D626CB8793E30"/>
          </w:placeholder>
          <w:text/>
        </w:sdtPr>
        <w:sdtEndPr/>
        <w:sdtContent>
          <w:proofErr w:type="spellStart"/>
          <w:r w:rsidRPr="00F34E7E">
            <w:rPr>
              <w:rFonts w:ascii="Times New Roman" w:eastAsia="SimSun" w:hAnsi="Times New Roman" w:cs="Times New Roman"/>
              <w:b/>
              <w:lang w:eastAsia="zh-CN"/>
            </w:rPr>
            <w:t>мтСуммаДДУПрописью</w:t>
          </w:r>
          <w:proofErr w:type="spellEnd"/>
        </w:sdtContent>
      </w:sdt>
      <w:r w:rsidRPr="00F34E7E">
        <w:rPr>
          <w:rFonts w:ascii="Times New Roman" w:hAnsi="Times New Roman" w:cs="Times New Roman"/>
        </w:rPr>
        <w:t>;</w:t>
      </w:r>
    </w:p>
    <w:p w14:paraId="08C6E8A9" w14:textId="476827C5" w:rsidR="00041FCC" w:rsidRPr="00F34E7E" w:rsidRDefault="00041FCC" w:rsidP="00F34E7E">
      <w:pPr>
        <w:spacing w:after="0" w:line="240" w:lineRule="auto"/>
        <w:ind w:firstLine="708"/>
        <w:contextualSpacing/>
        <w:jc w:val="both"/>
        <w:rPr>
          <w:rFonts w:ascii="Times New Roman" w:hAnsi="Times New Roman" w:cs="Times New Roman"/>
        </w:rPr>
      </w:pPr>
      <w:r w:rsidRPr="00F34E7E">
        <w:rPr>
          <w:rFonts w:ascii="Times New Roman" w:hAnsi="Times New Roman" w:cs="Times New Roman"/>
        </w:rPr>
        <w:t xml:space="preserve">Реквизиты для погашения задолженности Застройщиком (Бенефициаром) по целевому кредиту, предоставленному Банком в рамках Договора об открытии </w:t>
      </w:r>
      <w:proofErr w:type="spellStart"/>
      <w:r w:rsidRPr="00F34E7E">
        <w:rPr>
          <w:rFonts w:ascii="Times New Roman" w:hAnsi="Times New Roman" w:cs="Times New Roman"/>
        </w:rPr>
        <w:t>невозобновляемой</w:t>
      </w:r>
      <w:proofErr w:type="spellEnd"/>
      <w:r w:rsidRPr="00F34E7E">
        <w:rPr>
          <w:rFonts w:ascii="Times New Roman" w:hAnsi="Times New Roman" w:cs="Times New Roman"/>
        </w:rPr>
        <w:t xml:space="preserve"> кредитной линии </w:t>
      </w:r>
      <w:r w:rsidR="000244B1">
        <w:rPr>
          <w:rFonts w:ascii="Times New Roman" w:hAnsi="Times New Roman" w:cs="Times New Roman"/>
        </w:rPr>
        <w:t>________________________</w:t>
      </w:r>
      <w:r w:rsidRPr="00F34E7E">
        <w:rPr>
          <w:rFonts w:ascii="Times New Roman" w:hAnsi="Times New Roman" w:cs="Times New Roman"/>
        </w:rPr>
        <w:t>.</w:t>
      </w:r>
    </w:p>
    <w:p w14:paraId="51D850E4" w14:textId="77777777" w:rsidR="00041FCC" w:rsidRPr="00F34E7E" w:rsidRDefault="00041FCC" w:rsidP="00F34E7E">
      <w:pPr>
        <w:pStyle w:val="xmsonormal"/>
        <w:ind w:firstLine="567"/>
        <w:jc w:val="both"/>
        <w:rPr>
          <w:sz w:val="22"/>
          <w:szCs w:val="22"/>
        </w:rPr>
      </w:pPr>
      <w:r w:rsidRPr="00F34E7E">
        <w:rPr>
          <w:sz w:val="22"/>
          <w:szCs w:val="22"/>
        </w:rPr>
        <w:t xml:space="preserve">5.3.1. Участник обязуется предпринять все необходимые действия для открытия счета эскроу в отделении Банка, в том числе оформить заявление об открытии счета эскроу, не позднее чем в течение 5 (пяти) дней с даты подписания настоящего Договора. </w:t>
      </w:r>
    </w:p>
    <w:p w14:paraId="72A42F30" w14:textId="349E41E8" w:rsidR="00041FCC" w:rsidRPr="00F34E7E" w:rsidRDefault="00041FCC" w:rsidP="00F34E7E">
      <w:pPr>
        <w:pStyle w:val="xmsonormal"/>
        <w:ind w:firstLine="567"/>
        <w:jc w:val="both"/>
        <w:rPr>
          <w:sz w:val="22"/>
          <w:szCs w:val="22"/>
        </w:rPr>
      </w:pPr>
      <w:r w:rsidRPr="00F34E7E">
        <w:rPr>
          <w:sz w:val="22"/>
          <w:szCs w:val="22"/>
        </w:rPr>
        <w:t xml:space="preserve">5.3.2. После государственной регистрации настоящего Договора, Участник обязуется оплатить полную Цену Договора, путем внесения полной цены по Договору на счет эскроу, в срок не позднее </w:t>
      </w:r>
      <w:permStart w:id="415920796" w:edGrp="everyone"/>
      <w:r w:rsidR="005F2DE8" w:rsidRPr="00F34E7E">
        <w:rPr>
          <w:sz w:val="22"/>
          <w:szCs w:val="22"/>
        </w:rPr>
        <w:t>5</w:t>
      </w:r>
      <w:r w:rsidRPr="00F34E7E">
        <w:rPr>
          <w:sz w:val="22"/>
          <w:szCs w:val="22"/>
        </w:rPr>
        <w:t xml:space="preserve"> (</w:t>
      </w:r>
      <w:r w:rsidR="005F2DE8" w:rsidRPr="00F34E7E">
        <w:rPr>
          <w:sz w:val="22"/>
          <w:szCs w:val="22"/>
        </w:rPr>
        <w:t>пяти</w:t>
      </w:r>
      <w:r w:rsidRPr="00F34E7E">
        <w:rPr>
          <w:sz w:val="22"/>
          <w:szCs w:val="22"/>
        </w:rPr>
        <w:t xml:space="preserve">) </w:t>
      </w:r>
      <w:r w:rsidR="005F2DE8" w:rsidRPr="00F34E7E">
        <w:rPr>
          <w:sz w:val="22"/>
          <w:szCs w:val="22"/>
        </w:rPr>
        <w:t xml:space="preserve">рабочих </w:t>
      </w:r>
      <w:r w:rsidRPr="00F34E7E">
        <w:rPr>
          <w:sz w:val="22"/>
          <w:szCs w:val="22"/>
        </w:rPr>
        <w:t xml:space="preserve">дней </w:t>
      </w:r>
      <w:permEnd w:id="415920796"/>
      <w:r w:rsidRPr="00F34E7E">
        <w:rPr>
          <w:sz w:val="22"/>
          <w:szCs w:val="22"/>
        </w:rPr>
        <w:t xml:space="preserve">с даты государственной регистрации настоящего Договора. </w:t>
      </w:r>
    </w:p>
    <w:p w14:paraId="1FB34804" w14:textId="77777777" w:rsidR="00041FCC" w:rsidRPr="00F34E7E" w:rsidRDefault="00041FCC" w:rsidP="00F34E7E">
      <w:pPr>
        <w:pStyle w:val="xmsonormal"/>
        <w:ind w:firstLine="567"/>
        <w:jc w:val="both"/>
        <w:rPr>
          <w:sz w:val="22"/>
          <w:szCs w:val="22"/>
        </w:rPr>
      </w:pPr>
      <w:r w:rsidRPr="00F34E7E">
        <w:rPr>
          <w:sz w:val="22"/>
          <w:szCs w:val="22"/>
        </w:rPr>
        <w:t>5.4. Для исполнения настоящего Договора, Участник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p>
    <w:p w14:paraId="3BDE736E" w14:textId="77777777" w:rsidR="00041FCC" w:rsidRPr="00F34E7E" w:rsidRDefault="00041FCC" w:rsidP="00F34E7E">
      <w:pPr>
        <w:spacing w:after="0" w:line="240" w:lineRule="auto"/>
        <w:ind w:firstLine="567"/>
        <w:contextualSpacing/>
        <w:jc w:val="both"/>
        <w:rPr>
          <w:rFonts w:ascii="Times New Roman" w:hAnsi="Times New Roman" w:cs="Times New Roman"/>
        </w:rPr>
      </w:pPr>
      <w:r w:rsidRPr="00F34E7E">
        <w:rPr>
          <w:rFonts w:ascii="Times New Roman" w:hAnsi="Times New Roman" w:cs="Times New Roman"/>
        </w:rPr>
        <w:t xml:space="preserve">5.5. </w:t>
      </w:r>
      <w:r w:rsidRPr="00F34E7E">
        <w:rPr>
          <w:rFonts w:ascii="Times New Roman" w:eastAsia="Times New Roman" w:hAnsi="Times New Roman" w:cs="Times New Roman"/>
          <w:lang w:eastAsia="ru-RU"/>
        </w:rPr>
        <w:t xml:space="preserve"> </w:t>
      </w:r>
      <w:r w:rsidRPr="00F34E7E">
        <w:rPr>
          <w:rFonts w:ascii="Times New Roman" w:hAnsi="Times New Roman" w:cs="Times New Roman"/>
        </w:rPr>
        <w:t>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5FFF22B8" w14:textId="77777777" w:rsidR="00041FCC" w:rsidRPr="00F34E7E" w:rsidRDefault="00041FCC" w:rsidP="00F34E7E">
      <w:pPr>
        <w:spacing w:after="0" w:line="240" w:lineRule="auto"/>
        <w:ind w:firstLine="567"/>
        <w:contextualSpacing/>
        <w:jc w:val="both"/>
        <w:rPr>
          <w:rFonts w:ascii="Times New Roman" w:hAnsi="Times New Roman" w:cs="Times New Roman"/>
        </w:rPr>
      </w:pPr>
      <w:r w:rsidRPr="00F34E7E">
        <w:rPr>
          <w:rFonts w:ascii="Times New Roman" w:hAnsi="Times New Roman" w:cs="Times New Roman"/>
        </w:rPr>
        <w:t xml:space="preserve">5.6. </w:t>
      </w:r>
      <w:r w:rsidRPr="00F34E7E">
        <w:rPr>
          <w:rFonts w:ascii="Times New Roman" w:hAnsi="Times New Roman" w:cs="Times New Roman"/>
          <w:bCs/>
        </w:rPr>
        <w:t>При оплате Цены Договора Участник обязуется указывать следующее назначение платежа: «</w:t>
      </w:r>
      <w:r w:rsidRPr="00F34E7E">
        <w:rPr>
          <w:rFonts w:ascii="Times New Roman" w:eastAsia="Times New Roman" w:hAnsi="Times New Roman" w:cs="Times New Roman"/>
          <w:b/>
          <w:lang w:eastAsia="ru-RU"/>
        </w:rPr>
        <w:t xml:space="preserve">Оплата по Договору участия в долевом строительстве многоквартирного дома № </w:t>
      </w:r>
      <w:sdt>
        <w:sdtPr>
          <w:rPr>
            <w:rFonts w:ascii="Times New Roman" w:eastAsia="Times New Roman" w:hAnsi="Times New Roman" w:cs="Times New Roman"/>
            <w:b/>
            <w:lang w:eastAsia="ru-RU"/>
          </w:rPr>
          <w:alias w:val="мтНомерДоговора"/>
          <w:tag w:val="мтНомерДоговора"/>
          <w:id w:val="675771920"/>
          <w:placeholder>
            <w:docPart w:val="E570BDE532454482B74C446E830DCC2D"/>
          </w:placeholder>
        </w:sdtPr>
        <w:sdtEndPr/>
        <w:sdtContent>
          <w:proofErr w:type="spellStart"/>
          <w:r w:rsidRPr="00F34E7E">
            <w:rPr>
              <w:rFonts w:ascii="Times New Roman" w:eastAsia="Times New Roman" w:hAnsi="Times New Roman" w:cs="Times New Roman"/>
              <w:b/>
              <w:lang w:eastAsia="ru-RU"/>
            </w:rPr>
            <w:t>мтНомерДоговора</w:t>
          </w:r>
          <w:proofErr w:type="spellEnd"/>
        </w:sdtContent>
      </w:sdt>
      <w:r w:rsidRPr="00F34E7E">
        <w:rPr>
          <w:rFonts w:ascii="Times New Roman" w:eastAsia="Times New Roman" w:hAnsi="Times New Roman" w:cs="Times New Roman"/>
          <w:b/>
          <w:lang w:eastAsia="ru-RU"/>
        </w:rPr>
        <w:t xml:space="preserve"> от  </w:t>
      </w:r>
      <w:sdt>
        <w:sdtPr>
          <w:rPr>
            <w:rFonts w:ascii="Times New Roman" w:hAnsi="Times New Roman" w:cs="Times New Roman"/>
            <w:b/>
            <w:bCs/>
          </w:rPr>
          <w:alias w:val="мтДатаДоговора"/>
          <w:tag w:val="мтДатаДоговора"/>
          <w:id w:val="3951251"/>
          <w:placeholder>
            <w:docPart w:val="DF7D84667A474D0B97381EBD01F12242"/>
          </w:placeholder>
        </w:sdtPr>
        <w:sdtEndPr/>
        <w:sdtContent>
          <w:proofErr w:type="spellStart"/>
          <w:r w:rsidRPr="00F34E7E">
            <w:rPr>
              <w:rFonts w:ascii="Times New Roman" w:hAnsi="Times New Roman" w:cs="Times New Roman"/>
              <w:b/>
              <w:bCs/>
            </w:rPr>
            <w:t>мтДатаДоговора</w:t>
          </w:r>
          <w:proofErr w:type="spellEnd"/>
        </w:sdtContent>
      </w:sdt>
      <w:r w:rsidRPr="00F34E7E">
        <w:rPr>
          <w:rFonts w:ascii="Times New Roman" w:hAnsi="Times New Roman" w:cs="Times New Roman"/>
          <w:b/>
        </w:rPr>
        <w:t xml:space="preserve"> </w:t>
      </w:r>
      <w:r w:rsidRPr="00F34E7E">
        <w:rPr>
          <w:rFonts w:ascii="Times New Roman" w:eastAsia="Times New Roman" w:hAnsi="Times New Roman" w:cs="Times New Roman"/>
          <w:b/>
          <w:lang w:eastAsia="ru-RU"/>
        </w:rPr>
        <w:t xml:space="preserve">  НДС не облагается».</w:t>
      </w:r>
    </w:p>
    <w:p w14:paraId="59E3CBED" w14:textId="77777777" w:rsidR="00041FCC" w:rsidRPr="00F34E7E" w:rsidRDefault="00041FCC" w:rsidP="00F34E7E">
      <w:pPr>
        <w:pStyle w:val="a6"/>
        <w:ind w:firstLine="567"/>
        <w:rPr>
          <w:sz w:val="22"/>
          <w:szCs w:val="22"/>
        </w:rPr>
      </w:pPr>
      <w:r w:rsidRPr="00F34E7E">
        <w:rPr>
          <w:sz w:val="22"/>
          <w:szCs w:val="22"/>
        </w:rPr>
        <w:t>5.7. Все денежные суммы и начисления, в том числе штрафные санкции и суммы возврата, определяются в рублях РФ.</w:t>
      </w:r>
    </w:p>
    <w:p w14:paraId="13133032" w14:textId="77777777" w:rsidR="00041FCC" w:rsidRPr="00F34E7E" w:rsidRDefault="00041FCC" w:rsidP="00F34E7E">
      <w:pPr>
        <w:pStyle w:val="a6"/>
        <w:ind w:firstLine="567"/>
        <w:rPr>
          <w:sz w:val="22"/>
          <w:szCs w:val="22"/>
        </w:rPr>
      </w:pPr>
      <w:r w:rsidRPr="00F34E7E">
        <w:rPr>
          <w:sz w:val="22"/>
          <w:szCs w:val="22"/>
        </w:rPr>
        <w:t>5.8. Денежные средства, уплачиваемые Участником по настоящему Договору, подлежат использованию Застройщиком в соответствии с Законом №214-ФЗ.</w:t>
      </w:r>
    </w:p>
    <w:p w14:paraId="33C5AEB7"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rPr>
      </w:pPr>
    </w:p>
    <w:p w14:paraId="41CC7760"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F34E7E">
        <w:rPr>
          <w:rFonts w:ascii="Times New Roman" w:eastAsia="Times New Roman" w:hAnsi="Times New Roman" w:cs="Times New Roman"/>
          <w:b/>
          <w:bCs/>
          <w:lang w:val="x-none" w:eastAsia="ru-RU"/>
        </w:rPr>
        <w:t>6. ГАРАНТИИ КАЧЕСТВА</w:t>
      </w:r>
    </w:p>
    <w:p w14:paraId="5C0C6FFF"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1CE114B3"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F34E7E">
        <w:rPr>
          <w:rFonts w:ascii="Times New Roman" w:eastAsia="Times New Roman" w:hAnsi="Times New Roman" w:cs="Times New Roman"/>
          <w:lang w:val="x-none" w:eastAsia="ru-RU"/>
        </w:rPr>
        <w:t xml:space="preserve">6.1. </w:t>
      </w:r>
      <w:proofErr w:type="spellStart"/>
      <w:r w:rsidRPr="00F34E7E">
        <w:rPr>
          <w:rFonts w:ascii="Times New Roman" w:eastAsia="Times New Roman" w:hAnsi="Times New Roman" w:cs="Times New Roman"/>
          <w:lang w:val="x-none" w:eastAsia="ru-RU"/>
        </w:rPr>
        <w:t>Качество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построенного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Многоквартирного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дома</w:t>
      </w:r>
      <w:proofErr w:type="spellEnd"/>
      <w:r w:rsidRPr="00F34E7E">
        <w:rPr>
          <w:rFonts w:ascii="Times New Roman" w:eastAsia="Times New Roman" w:hAnsi="Times New Roman" w:cs="Times New Roman"/>
          <w:lang w:val="x-none" w:eastAsia="ru-RU"/>
        </w:rPr>
        <w:t xml:space="preserve"> и </w:t>
      </w:r>
      <w:proofErr w:type="spellStart"/>
      <w:r w:rsidRPr="00F34E7E">
        <w:rPr>
          <w:rFonts w:ascii="Times New Roman" w:eastAsia="Times New Roman" w:hAnsi="Times New Roman" w:cs="Times New Roman"/>
          <w:lang w:val="x-none" w:eastAsia="ru-RU"/>
        </w:rPr>
        <w:t>передаваемого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Участнику</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должно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соответствовать</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условиям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Договора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требованиям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технических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регламентов</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проектной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документации</w:t>
      </w:r>
      <w:proofErr w:type="spellEnd"/>
      <w:r w:rsidRPr="00F34E7E">
        <w:rPr>
          <w:rFonts w:ascii="Times New Roman" w:eastAsia="Times New Roman" w:hAnsi="Times New Roman" w:cs="Times New Roman"/>
          <w:lang w:val="x-none" w:eastAsia="ru-RU"/>
        </w:rPr>
        <w:t xml:space="preserve"> и </w:t>
      </w:r>
      <w:proofErr w:type="spellStart"/>
      <w:r w:rsidRPr="00F34E7E">
        <w:rPr>
          <w:rFonts w:ascii="Times New Roman" w:eastAsia="Times New Roman" w:hAnsi="Times New Roman" w:cs="Times New Roman"/>
          <w:lang w:val="x-none" w:eastAsia="ru-RU"/>
        </w:rPr>
        <w:t>градостроительных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регламентов</w:t>
      </w:r>
      <w:proofErr w:type="spellEnd"/>
      <w:r w:rsidRPr="00F34E7E">
        <w:rPr>
          <w:rFonts w:ascii="Times New Roman" w:eastAsia="Times New Roman" w:hAnsi="Times New Roman" w:cs="Times New Roman"/>
          <w:lang w:val="x-none" w:eastAsia="ru-RU"/>
        </w:rPr>
        <w:t xml:space="preserve">, а </w:t>
      </w:r>
      <w:proofErr w:type="spellStart"/>
      <w:r w:rsidRPr="00F34E7E">
        <w:rPr>
          <w:rFonts w:ascii="Times New Roman" w:eastAsia="Times New Roman" w:hAnsi="Times New Roman" w:cs="Times New Roman"/>
          <w:lang w:val="x-none" w:eastAsia="ru-RU"/>
        </w:rPr>
        <w:t>также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иным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обязательным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требованиям</w:t>
      </w:r>
      <w:proofErr w:type="spellEnd"/>
      <w:r w:rsidRPr="00F34E7E">
        <w:rPr>
          <w:rFonts w:ascii="Times New Roman" w:eastAsia="Times New Roman" w:hAnsi="Times New Roman" w:cs="Times New Roman"/>
          <w:lang w:val="x-none" w:eastAsia="ru-RU"/>
        </w:rPr>
        <w:t>.</w:t>
      </w:r>
    </w:p>
    <w:p w14:paraId="79498D38" w14:textId="77777777" w:rsidR="00D84C1A" w:rsidRPr="00F34E7E" w:rsidRDefault="00E41AAE" w:rsidP="00F34E7E">
      <w:pPr>
        <w:spacing w:after="0" w:line="240" w:lineRule="auto"/>
        <w:ind w:firstLine="708"/>
        <w:jc w:val="both"/>
        <w:rPr>
          <w:rFonts w:ascii="Times New Roman" w:hAnsi="Times New Roman" w:cs="Times New Roman"/>
        </w:rPr>
      </w:pPr>
      <w:r w:rsidRPr="00F34E7E">
        <w:rPr>
          <w:rFonts w:ascii="Times New Roman" w:eastAsia="Times New Roman" w:hAnsi="Times New Roman" w:cs="Times New Roman"/>
          <w:lang w:val="x-none" w:eastAsia="ru-RU"/>
        </w:rPr>
        <w:t xml:space="preserve">6.2. </w:t>
      </w:r>
      <w:r w:rsidR="00D84C1A" w:rsidRPr="00F34E7E">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15BB89C5" w14:textId="77777777" w:rsidR="00D84C1A" w:rsidRPr="00F34E7E" w:rsidRDefault="00D84C1A" w:rsidP="00F34E7E">
      <w:pPr>
        <w:spacing w:after="0" w:line="240" w:lineRule="auto"/>
        <w:ind w:firstLine="708"/>
        <w:jc w:val="both"/>
        <w:rPr>
          <w:rFonts w:ascii="Times New Roman" w:hAnsi="Times New Roman" w:cs="Times New Roman"/>
        </w:rPr>
      </w:pPr>
      <w:r w:rsidRPr="00F34E7E">
        <w:rPr>
          <w:rFonts w:ascii="Times New Roman" w:hAnsi="Times New Roman" w:cs="Times New Roman"/>
          <w:bCs/>
        </w:rPr>
        <w:t>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Многоквартирного дома в эксплуатацию.</w:t>
      </w:r>
    </w:p>
    <w:p w14:paraId="56A0F7BF" w14:textId="77777777" w:rsidR="00D84C1A" w:rsidRPr="00F34E7E" w:rsidRDefault="00D84C1A" w:rsidP="00F34E7E">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F34E7E">
        <w:rPr>
          <w:rFonts w:ascii="Times New Roman" w:hAnsi="Times New Roman" w:cs="Times New Roman"/>
          <w:bCs/>
        </w:rPr>
        <w:t>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передаточного акта.</w:t>
      </w:r>
      <w:r w:rsidRPr="00F34E7E">
        <w:rPr>
          <w:rFonts w:ascii="Times New Roman" w:eastAsia="Times New Roman" w:hAnsi="Times New Roman" w:cs="Times New Roman"/>
          <w:lang w:val="x-none" w:eastAsia="ru-RU"/>
        </w:rPr>
        <w:t xml:space="preserve"> </w:t>
      </w:r>
    </w:p>
    <w:p w14:paraId="01A32F8B" w14:textId="755C843A"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F34E7E">
        <w:rPr>
          <w:rFonts w:ascii="Times New Roman" w:eastAsia="Times New Roman" w:hAnsi="Times New Roman" w:cs="Times New Roman"/>
          <w:lang w:val="x-none" w:eastAsia="ru-RU"/>
        </w:rPr>
        <w:t xml:space="preserve">6.3. </w:t>
      </w:r>
      <w:r w:rsidRPr="00F34E7E">
        <w:rPr>
          <w:rFonts w:ascii="Times New Roman" w:hAnsi="Times New Roman" w:cs="Times New Roman"/>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r w:rsidRPr="00F34E7E">
        <w:rPr>
          <w:rFonts w:ascii="Times New Roman" w:eastAsia="Times New Roman" w:hAnsi="Times New Roman" w:cs="Times New Roman"/>
          <w:lang w:val="x-none" w:eastAsia="ru-RU"/>
        </w:rPr>
        <w:t>.</w:t>
      </w:r>
    </w:p>
    <w:p w14:paraId="710E420E" w14:textId="50413F82" w:rsidR="008A11ED"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F34E7E">
        <w:rPr>
          <w:rFonts w:ascii="Times New Roman" w:eastAsia="Times New Roman" w:hAnsi="Times New Roman" w:cs="Times New Roman"/>
          <w:lang w:val="x-none" w:eastAsia="ru-RU"/>
        </w:rPr>
        <w:t xml:space="preserve">6.4. </w:t>
      </w:r>
      <w:proofErr w:type="spellStart"/>
      <w:r w:rsidRPr="00F34E7E">
        <w:rPr>
          <w:rFonts w:ascii="Times New Roman" w:eastAsia="Times New Roman" w:hAnsi="Times New Roman" w:cs="Times New Roman"/>
          <w:lang w:val="x-none" w:eastAsia="ru-RU"/>
        </w:rPr>
        <w:t>Застройщик</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несет</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ответственности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за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недостатки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дефекты</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обнаруженные</w:t>
      </w:r>
      <w:proofErr w:type="spellEnd"/>
      <w:r w:rsidRPr="00F34E7E">
        <w:rPr>
          <w:rFonts w:ascii="Times New Roman" w:eastAsia="Times New Roman" w:hAnsi="Times New Roman" w:cs="Times New Roman"/>
          <w:lang w:val="x-none" w:eastAsia="ru-RU"/>
        </w:rPr>
        <w:t xml:space="preserve"> в </w:t>
      </w:r>
      <w:proofErr w:type="spellStart"/>
      <w:r w:rsidRPr="00F34E7E">
        <w:rPr>
          <w:rFonts w:ascii="Times New Roman" w:eastAsia="Times New Roman" w:hAnsi="Times New Roman" w:cs="Times New Roman"/>
          <w:lang w:val="x-none" w:eastAsia="ru-RU"/>
        </w:rPr>
        <w:t>пределах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гарантийного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срока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если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они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произошли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вследствие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нормального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износа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его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частей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нарушения</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требований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технических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градостроительных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регламентов</w:t>
      </w:r>
      <w:proofErr w:type="spellEnd"/>
      <w:r w:rsidRPr="00F34E7E">
        <w:rPr>
          <w:rFonts w:ascii="Times New Roman" w:eastAsia="Times New Roman" w:hAnsi="Times New Roman" w:cs="Times New Roman"/>
          <w:lang w:val="x-none" w:eastAsia="ru-RU"/>
        </w:rPr>
        <w:t xml:space="preserve">, а </w:t>
      </w:r>
      <w:proofErr w:type="spellStart"/>
      <w:r w:rsidRPr="00F34E7E">
        <w:rPr>
          <w:rFonts w:ascii="Times New Roman" w:eastAsia="Times New Roman" w:hAnsi="Times New Roman" w:cs="Times New Roman"/>
          <w:lang w:val="x-none" w:eastAsia="ru-RU"/>
        </w:rPr>
        <w:t>также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обязательных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требований</w:t>
      </w:r>
      <w:proofErr w:type="spellEnd"/>
      <w:r w:rsidRPr="00F34E7E">
        <w:rPr>
          <w:rFonts w:ascii="Times New Roman" w:eastAsia="Times New Roman" w:hAnsi="Times New Roman" w:cs="Times New Roman"/>
          <w:lang w:val="x-none" w:eastAsia="ru-RU"/>
        </w:rPr>
        <w:t xml:space="preserve"> к </w:t>
      </w:r>
      <w:proofErr w:type="spellStart"/>
      <w:r w:rsidRPr="00F34E7E">
        <w:rPr>
          <w:rFonts w:ascii="Times New Roman" w:eastAsia="Times New Roman" w:hAnsi="Times New Roman" w:cs="Times New Roman"/>
          <w:lang w:val="x-none" w:eastAsia="ru-RU"/>
        </w:rPr>
        <w:t>процессу</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эксплуатации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либо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вследствие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ненадлежащего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ремонта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проведенного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самим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Участником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привлеченными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третьими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лицами</w:t>
      </w:r>
      <w:proofErr w:type="spellEnd"/>
      <w:r w:rsidRPr="00F34E7E">
        <w:rPr>
          <w:rFonts w:ascii="Times New Roman" w:eastAsia="Times New Roman" w:hAnsi="Times New Roman" w:cs="Times New Roman"/>
          <w:lang w:val="x-none" w:eastAsia="ru-RU"/>
        </w:rPr>
        <w:t xml:space="preserve">, а </w:t>
      </w:r>
      <w:proofErr w:type="spellStart"/>
      <w:r w:rsidRPr="00F34E7E">
        <w:rPr>
          <w:rFonts w:ascii="Times New Roman" w:eastAsia="Times New Roman" w:hAnsi="Times New Roman" w:cs="Times New Roman"/>
          <w:lang w:val="x-none" w:eastAsia="ru-RU"/>
        </w:rPr>
        <w:t>также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если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недостатки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дефекты</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возникли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вследствие</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нарушения</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предусмотренных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предоставленной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Участнику</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инструкцией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эксплуатации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правил</w:t>
      </w:r>
      <w:proofErr w:type="spellEnd"/>
      <w:r w:rsidRPr="00F34E7E">
        <w:rPr>
          <w:rFonts w:ascii="Times New Roman" w:eastAsia="Times New Roman" w:hAnsi="Times New Roman" w:cs="Times New Roman"/>
          <w:lang w:val="x-none" w:eastAsia="ru-RU"/>
        </w:rPr>
        <w:t xml:space="preserve"> и </w:t>
      </w:r>
      <w:proofErr w:type="spellStart"/>
      <w:r w:rsidRPr="00F34E7E">
        <w:rPr>
          <w:rFonts w:ascii="Times New Roman" w:eastAsia="Times New Roman" w:hAnsi="Times New Roman" w:cs="Times New Roman"/>
          <w:lang w:val="x-none" w:eastAsia="ru-RU"/>
        </w:rPr>
        <w:t>условий</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эффективного</w:t>
      </w:r>
      <w:proofErr w:type="spellEnd"/>
      <w:r w:rsidRPr="00F34E7E">
        <w:rPr>
          <w:rFonts w:ascii="Times New Roman" w:eastAsia="Times New Roman" w:hAnsi="Times New Roman" w:cs="Times New Roman"/>
          <w:lang w:val="x-none" w:eastAsia="ru-RU"/>
        </w:rPr>
        <w:t xml:space="preserve"> и </w:t>
      </w:r>
      <w:proofErr w:type="spellStart"/>
      <w:r w:rsidRPr="00F34E7E">
        <w:rPr>
          <w:rFonts w:ascii="Times New Roman" w:eastAsia="Times New Roman" w:hAnsi="Times New Roman" w:cs="Times New Roman"/>
          <w:lang w:val="x-none" w:eastAsia="ru-RU"/>
        </w:rPr>
        <w:t>безопасного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использования</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Объекта</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входящих</w:t>
      </w:r>
      <w:proofErr w:type="spellEnd"/>
      <w:r w:rsidRPr="00F34E7E">
        <w:rPr>
          <w:rFonts w:ascii="Times New Roman" w:eastAsia="Times New Roman" w:hAnsi="Times New Roman" w:cs="Times New Roman"/>
          <w:lang w:val="x-none" w:eastAsia="ru-RU"/>
        </w:rPr>
        <w:t xml:space="preserve"> в </w:t>
      </w:r>
      <w:proofErr w:type="spellStart"/>
      <w:r w:rsidRPr="00F34E7E">
        <w:rPr>
          <w:rFonts w:ascii="Times New Roman" w:eastAsia="Times New Roman" w:hAnsi="Times New Roman" w:cs="Times New Roman"/>
          <w:lang w:val="x-none" w:eastAsia="ru-RU"/>
        </w:rPr>
        <w:t>его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состав</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элементов</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отделки</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систем</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инженерно-технического</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обеспечения</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конструктивных</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элементов</w:t>
      </w:r>
      <w:proofErr w:type="spellEnd"/>
      <w:r w:rsidRPr="00F34E7E">
        <w:rPr>
          <w:rFonts w:ascii="Times New Roman" w:eastAsia="Times New Roman" w:hAnsi="Times New Roman" w:cs="Times New Roman"/>
          <w:lang w:val="x-none" w:eastAsia="ru-RU"/>
        </w:rPr>
        <w:t xml:space="preserve">, </w:t>
      </w:r>
      <w:proofErr w:type="spellStart"/>
      <w:r w:rsidRPr="00F34E7E">
        <w:rPr>
          <w:rFonts w:ascii="Times New Roman" w:eastAsia="Times New Roman" w:hAnsi="Times New Roman" w:cs="Times New Roman"/>
          <w:lang w:val="x-none" w:eastAsia="ru-RU"/>
        </w:rPr>
        <w:t>изделий</w:t>
      </w:r>
      <w:proofErr w:type="spellEnd"/>
      <w:r w:rsidRPr="00F34E7E">
        <w:rPr>
          <w:rFonts w:ascii="Times New Roman" w:eastAsia="Times New Roman" w:hAnsi="Times New Roman" w:cs="Times New Roman"/>
          <w:lang w:val="x-none" w:eastAsia="ru-RU"/>
        </w:rPr>
        <w:t>.</w:t>
      </w:r>
    </w:p>
    <w:p w14:paraId="4B091935"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3718E57D"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7. ОБЯЗАННОСТИ И ПРАВА СТОРОН</w:t>
      </w:r>
    </w:p>
    <w:p w14:paraId="5128C114"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E6BD2A4"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7.1. Застройщик обязуется:</w:t>
      </w:r>
    </w:p>
    <w:p w14:paraId="797C9FBD"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3D08FE69"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7.1.2. Своими силами и (или) с привлечением других лиц, за счет собственных и привлеченных средств, полностью и в срок, построить (создать) Многоквартирный дом в соответствии с проектной документацией и обеспечить его сдачу в эксплуатацию.</w:t>
      </w:r>
    </w:p>
    <w:p w14:paraId="1D14D997"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7.1.3. Обеспечить своевременное финансирование строительства Многоквартирного дома.</w:t>
      </w:r>
    </w:p>
    <w:p w14:paraId="43EC285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7.1.4. После получения разрешения на ввод Многоквартирного дома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55D5153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7.1.5. По запросу Участника информировать его о ходе строительства Многоквартирного дома.</w:t>
      </w:r>
    </w:p>
    <w:p w14:paraId="6A9C6108"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7.1.6. Своевременно письменно сообщить Участнику о завершении строительства Многоквартирного дома и о готовности Объекта к передаче Участнику.</w:t>
      </w:r>
    </w:p>
    <w:p w14:paraId="0C435FA1"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0FB8504C"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7.1.8. Передать разрешение на ввод в эксплуатацию Многоквартирного дома (либо его нотариально удостоверенную копию) в соответствующий орган, осуществляющий государственную регистрацию недвижимости, не позднее чем через 10 (десять) рабочих дней после его получения, а также передать в указанный орган в разумный срок </w:t>
      </w:r>
      <w:r w:rsidRPr="00F34E7E">
        <w:rPr>
          <w:rFonts w:ascii="Times New Roman" w:hAnsi="Times New Roman" w:cs="Times New Roman"/>
        </w:rPr>
        <w:t>необходимый и достаточный со стороны Застройщика пакет документов (обязанность по передача которого Застройщиком будет предусмотрена законодательством Российской Федерации), для обеспечения возможности государственной регистрации права собственности Участника на завершённый строительством Объект</w:t>
      </w:r>
      <w:r w:rsidRPr="00F34E7E">
        <w:rPr>
          <w:rFonts w:ascii="Times New Roman" w:eastAsia="Times New Roman" w:hAnsi="Times New Roman" w:cs="Times New Roman"/>
          <w:lang w:eastAsia="ru-RU"/>
        </w:rPr>
        <w:t>.</w:t>
      </w:r>
    </w:p>
    <w:p w14:paraId="24935F8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7.2. Застройщик вправе:</w:t>
      </w:r>
    </w:p>
    <w:p w14:paraId="44C50461"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7.2.1. Привлекать третьих лиц для строительства Многоквартирного дома.</w:t>
      </w:r>
    </w:p>
    <w:p w14:paraId="5545CF82"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7.2.2. Внести в Многоквартирный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723698FF"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3398689F" w14:textId="77777777" w:rsidR="00E41AAE" w:rsidRPr="00F34E7E" w:rsidRDefault="00E41AAE" w:rsidP="00F34E7E">
      <w:pPr>
        <w:tabs>
          <w:tab w:val="left" w:pos="0"/>
        </w:tabs>
        <w:spacing w:after="0" w:line="240" w:lineRule="auto"/>
        <w:ind w:firstLine="709"/>
        <w:contextualSpacing/>
        <w:jc w:val="both"/>
        <w:rPr>
          <w:rFonts w:ascii="Times New Roman" w:hAnsi="Times New Roman" w:cs="Times New Roman"/>
        </w:rPr>
      </w:pPr>
      <w:r w:rsidRPr="00F34E7E">
        <w:rPr>
          <w:rFonts w:ascii="Times New Roman" w:hAnsi="Times New Roman" w:cs="Times New Roman"/>
        </w:rPr>
        <w:t>7.2.4. Не передавать (удерживать) Объект до момента выполнения Участником денежных обязательств перед Застройщиком, предусмотренных Договором, пунктом 9.4., и (или) действующим законодательством РФ.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Договора в сроки, установленные Договором.</w:t>
      </w:r>
    </w:p>
    <w:p w14:paraId="78F26A82" w14:textId="77777777" w:rsidR="00E41AAE" w:rsidRPr="00F34E7E" w:rsidRDefault="00E41AAE" w:rsidP="00F34E7E">
      <w:pPr>
        <w:tabs>
          <w:tab w:val="left" w:pos="0"/>
        </w:tabs>
        <w:spacing w:after="0" w:line="240" w:lineRule="auto"/>
        <w:ind w:firstLine="709"/>
        <w:contextualSpacing/>
        <w:jc w:val="both"/>
        <w:rPr>
          <w:rFonts w:ascii="Times New Roman" w:hAnsi="Times New Roman" w:cs="Times New Roman"/>
        </w:rPr>
      </w:pPr>
      <w:r w:rsidRPr="00F34E7E">
        <w:rPr>
          <w:rFonts w:ascii="Times New Roman" w:hAnsi="Times New Roman" w:cs="Times New Roman"/>
        </w:rPr>
        <w:t>7.2.5. При уклонении Участника от приемки Объекта в предусмотренный п. 7.3.3 Договора срок или при отказе от приемки при отсутствии дефектов и/или существенных недоделок или непринятия Участником Объекта без мотивированного обоснования Застройщик вправе составить односторонний Акт приема-передачи Объекта в порядке, установленном действующим законодательством РФ.</w:t>
      </w:r>
    </w:p>
    <w:p w14:paraId="06ECF9C3"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7.3. Участник обязуется:</w:t>
      </w:r>
    </w:p>
    <w:p w14:paraId="4C365D1F"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5C9F3957"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14:paraId="63679898"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7.3.3. В течение 7 (семи) рабочих дней с момента получения сообщения Застройщика о готовности Объекта к передаче, приступить к его принятию.</w:t>
      </w:r>
    </w:p>
    <w:p w14:paraId="1855DED4"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7.3.4.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дома, исполнять другие обязанности, предусмотренные действующим законодательством.</w:t>
      </w:r>
    </w:p>
    <w:p w14:paraId="31523C2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доме.  </w:t>
      </w:r>
    </w:p>
    <w:p w14:paraId="3ADAE63C"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7.3.5.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7ABF5081"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7.3.6.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1880545C"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7.3.7.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(трех) календарных дней с момента регистрации такого договора в органе, осуществляющем государственную регистрацию недвижимости. </w:t>
      </w:r>
    </w:p>
    <w:p w14:paraId="0E310BB1" w14:textId="79A870B5"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7.3.8. Исполнять иные обязанности, предусмотренные настоящим Договором.</w:t>
      </w:r>
    </w:p>
    <w:p w14:paraId="4DF8D01C" w14:textId="1215EB72" w:rsidR="009B2331" w:rsidRPr="00F34E7E" w:rsidRDefault="009B2331"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7.3.9. П</w:t>
      </w:r>
      <w:r w:rsidRPr="00F34E7E">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ПАО Сбербанк (эскроу-агент) с заявлением о переходе прав по настоящему Договору и счету эскроу</w:t>
      </w:r>
      <w:r w:rsidRPr="00F34E7E">
        <w:rPr>
          <w:rFonts w:ascii="Times New Roman" w:eastAsia="Times New Roman" w:hAnsi="Times New Roman" w:cs="Times New Roman"/>
          <w:lang w:eastAsia="ru-RU"/>
        </w:rPr>
        <w:t>.</w:t>
      </w:r>
    </w:p>
    <w:p w14:paraId="0A9A369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7.4. Участник вправе:</w:t>
      </w:r>
    </w:p>
    <w:p w14:paraId="1E46B3BE" w14:textId="77777777" w:rsidR="003303A2"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bCs/>
          <w:lang w:eastAsia="ru-RU"/>
        </w:rPr>
      </w:pPr>
      <w:r w:rsidRPr="00F34E7E">
        <w:rPr>
          <w:rFonts w:ascii="Times New Roman" w:eastAsia="Times New Roman" w:hAnsi="Times New Roman" w:cs="Times New Roman"/>
          <w:bCs/>
          <w:lang w:eastAsia="ru-RU"/>
        </w:rPr>
        <w:t>7.4.1. Получать от Застройщика информацию о ходе строительства.</w:t>
      </w:r>
    </w:p>
    <w:p w14:paraId="196A3334" w14:textId="77777777" w:rsidR="003303A2"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bCs/>
          <w:lang w:eastAsia="ru-RU"/>
        </w:rPr>
        <w:t xml:space="preserve">7.4.2. </w:t>
      </w:r>
      <w:r w:rsidRPr="00F34E7E">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1A3B07B1" w14:textId="2B577D91" w:rsidR="003303A2" w:rsidRPr="00F34E7E" w:rsidRDefault="003303A2" w:rsidP="00F34E7E">
      <w:pPr>
        <w:tabs>
          <w:tab w:val="left" w:pos="0"/>
        </w:tabs>
        <w:spacing w:after="0" w:line="240" w:lineRule="auto"/>
        <w:ind w:firstLine="709"/>
        <w:contextualSpacing/>
        <w:jc w:val="both"/>
        <w:rPr>
          <w:rFonts w:ascii="Times New Roman" w:hAnsi="Times New Roman" w:cs="Times New Roman"/>
        </w:rPr>
      </w:pPr>
      <w:r w:rsidRPr="00F34E7E">
        <w:rPr>
          <w:rFonts w:ascii="Times New Roman" w:eastAsia="Times New Roman" w:hAnsi="Times New Roman" w:cs="Times New Roman"/>
          <w:lang w:eastAsia="ru-RU"/>
        </w:rPr>
        <w:t xml:space="preserve">7.4.3.  </w:t>
      </w:r>
      <w:bookmarkStart w:id="0" w:name="_Ref469665502"/>
      <w:r w:rsidRPr="00F34E7E">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65A2D4CF" w14:textId="24BA5A1F" w:rsidR="003303A2"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32CAFC4A" w14:textId="77777777" w:rsidR="003303A2"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 </w:t>
      </w:r>
    </w:p>
    <w:p w14:paraId="303D7CB9" w14:textId="23139413" w:rsidR="003303A2"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Многоквартирного дома, местоположением его на земельном участке, в том числе относительно расположения других объектов, с проектной декларацией Многоквартирного дома,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4F201676" w14:textId="6E7F8ADC" w:rsidR="008A11ED" w:rsidRPr="00F34E7E" w:rsidRDefault="003303A2"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1D0A7EB1"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rPr>
      </w:pPr>
    </w:p>
    <w:p w14:paraId="36AB0D44" w14:textId="77777777" w:rsidR="008A11ED" w:rsidRPr="00F34E7E" w:rsidRDefault="008A11ED" w:rsidP="00F34E7E">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F34E7E">
        <w:rPr>
          <w:rFonts w:ascii="Times New Roman" w:eastAsia="Times New Roman" w:hAnsi="Times New Roman" w:cs="Times New Roman"/>
          <w:b/>
          <w:caps/>
        </w:rPr>
        <w:t xml:space="preserve">8. Уступка прав требования по Договору </w:t>
      </w:r>
    </w:p>
    <w:p w14:paraId="5B28AFAF" w14:textId="77777777" w:rsidR="008A11ED" w:rsidRPr="00F34E7E" w:rsidRDefault="008A11ED" w:rsidP="00F34E7E">
      <w:pPr>
        <w:tabs>
          <w:tab w:val="left" w:pos="0"/>
        </w:tabs>
        <w:autoSpaceDE w:val="0"/>
        <w:autoSpaceDN w:val="0"/>
        <w:adjustRightInd w:val="0"/>
        <w:spacing w:after="0" w:line="240" w:lineRule="auto"/>
        <w:ind w:right="-896" w:firstLine="540"/>
        <w:contextualSpacing/>
        <w:jc w:val="both"/>
        <w:rPr>
          <w:rFonts w:ascii="Times New Roman" w:eastAsia="Times New Roman" w:hAnsi="Times New Roman" w:cs="Times New Roman"/>
        </w:rPr>
      </w:pPr>
    </w:p>
    <w:p w14:paraId="6C69BB11" w14:textId="77777777" w:rsidR="00E41AAE" w:rsidRPr="00F34E7E" w:rsidRDefault="00E41AAE" w:rsidP="00F34E7E">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2F3A6D71" w14:textId="77777777" w:rsidR="00E41AAE" w:rsidRPr="00F34E7E" w:rsidRDefault="00E41AAE" w:rsidP="00F34E7E">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8.2. В случае невнесения Участником</w:t>
      </w:r>
      <w:r w:rsidRPr="00F34E7E">
        <w:rPr>
          <w:rFonts w:ascii="Times New Roman" w:hAnsi="Times New Roman" w:cs="Times New Roman"/>
        </w:rPr>
        <w:t xml:space="preserve"> денежных средств в счет уплаты Цены Договора на эскроу-счет</w:t>
      </w:r>
      <w:r w:rsidRPr="00F34E7E">
        <w:rPr>
          <w:rFonts w:ascii="Times New Roman" w:eastAsia="Times New Roman" w:hAnsi="Times New Roman" w:cs="Times New Roman"/>
        </w:rPr>
        <w:t xml:space="preserve">, уступка прав требований по Договору иному лицу не допускается. </w:t>
      </w:r>
    </w:p>
    <w:p w14:paraId="6F856209" w14:textId="77777777" w:rsidR="00E41AAE" w:rsidRPr="00F34E7E" w:rsidRDefault="00E41AAE" w:rsidP="00F34E7E">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 xml:space="preserve">8.3. Договор уступки прав требований вступает в силу с момента государственной регистрации </w:t>
      </w:r>
      <w:r w:rsidRPr="00F34E7E">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F34E7E">
        <w:rPr>
          <w:rFonts w:ascii="Times New Roman" w:eastAsia="Times New Roman" w:hAnsi="Times New Roman" w:cs="Times New Roman"/>
        </w:rPr>
        <w:t xml:space="preserve">в порядке, установленном действующим законодательством. </w:t>
      </w:r>
    </w:p>
    <w:p w14:paraId="6B0EF93D" w14:textId="77777777" w:rsidR="00E41AAE" w:rsidRPr="00F34E7E" w:rsidRDefault="00E41AAE" w:rsidP="00F34E7E">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354AE59" w14:textId="77777777" w:rsidR="008A11ED" w:rsidRPr="00F34E7E" w:rsidRDefault="008A11ED" w:rsidP="00F34E7E">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12B191C8"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9. ОСОБЫЕ УСЛОВИЯ</w:t>
      </w:r>
    </w:p>
    <w:p w14:paraId="41326C77"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5FCB8393"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1D838F79"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5B23CC1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0759F5A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F34E7E" w:rsidDel="00481D01">
        <w:rPr>
          <w:rFonts w:ascii="Times New Roman" w:eastAsia="Times New Roman" w:hAnsi="Times New Roman" w:cs="Times New Roman"/>
          <w:lang w:eastAsia="ru-RU"/>
        </w:rPr>
        <w:t xml:space="preserve"> </w:t>
      </w:r>
      <w:r w:rsidRPr="00F34E7E">
        <w:rPr>
          <w:rFonts w:ascii="Times New Roman" w:eastAsia="Times New Roman" w:hAnsi="Times New Roman" w:cs="Times New Roman"/>
          <w:lang w:eastAsia="ru-RU"/>
        </w:rPr>
        <w:t xml:space="preserve">на Многоквартирный дом в соответствии с действующим законодательством. </w:t>
      </w:r>
    </w:p>
    <w:p w14:paraId="213223AC" w14:textId="77777777" w:rsidR="00E41AAE" w:rsidRPr="00F34E7E" w:rsidRDefault="00E41AAE"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1B8F37B5"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9.4. В случае увеличения по результатам технической инвентаризации</w:t>
      </w:r>
      <w:r w:rsidRPr="00F34E7E" w:rsidDel="000A41FB">
        <w:rPr>
          <w:rFonts w:ascii="Times New Roman" w:eastAsia="Times New Roman" w:hAnsi="Times New Roman" w:cs="Times New Roman"/>
          <w:lang w:eastAsia="ru-RU"/>
        </w:rPr>
        <w:t xml:space="preserve"> </w:t>
      </w:r>
      <w:r w:rsidRPr="00F34E7E">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F34E7E">
        <w:rPr>
          <w:rFonts w:ascii="Times New Roman" w:eastAsia="Times New Roman" w:hAnsi="Times New Roman" w:cs="Times New Roman"/>
          <w:lang w:eastAsia="ru-RU"/>
        </w:rPr>
        <w:t>кв.м</w:t>
      </w:r>
      <w:proofErr w:type="spellEnd"/>
      <w:r w:rsidRPr="00F34E7E">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6058D366"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Сумма доплаты рассчитывается по формуле:</w:t>
      </w:r>
    </w:p>
    <w:p w14:paraId="4AB2D62E"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F34E7E">
        <w:rPr>
          <w:rFonts w:ascii="Times New Roman" w:eastAsia="Batang" w:hAnsi="Times New Roman" w:cs="Times New Roman"/>
          <w:b/>
          <w:lang w:eastAsia="ru-RU"/>
        </w:rPr>
        <w:t>Σ</w:t>
      </w:r>
      <w:r w:rsidRPr="00F34E7E">
        <w:rPr>
          <w:rFonts w:ascii="Times New Roman" w:eastAsia="Batang" w:hAnsi="Times New Roman" w:cs="Times New Roman"/>
          <w:b/>
          <w:vertAlign w:val="subscript"/>
          <w:lang w:eastAsia="ru-RU"/>
        </w:rPr>
        <w:t>д</w:t>
      </w:r>
      <w:proofErr w:type="spellEnd"/>
      <w:r w:rsidRPr="00F34E7E">
        <w:rPr>
          <w:rFonts w:ascii="Times New Roman" w:eastAsia="Batang" w:hAnsi="Times New Roman" w:cs="Times New Roman"/>
          <w:b/>
          <w:lang w:eastAsia="ru-RU"/>
        </w:rPr>
        <w:t xml:space="preserve"> </w:t>
      </w:r>
      <w:r w:rsidRPr="00F34E7E">
        <w:rPr>
          <w:rFonts w:ascii="Times New Roman" w:eastAsia="Times New Roman" w:hAnsi="Times New Roman" w:cs="Times New Roman"/>
          <w:b/>
          <w:lang w:eastAsia="ru-RU"/>
        </w:rPr>
        <w:t>= (</w:t>
      </w:r>
      <w:proofErr w:type="spellStart"/>
      <w:r w:rsidRPr="00F34E7E">
        <w:rPr>
          <w:rFonts w:ascii="Times New Roman" w:eastAsia="Times New Roman" w:hAnsi="Times New Roman" w:cs="Times New Roman"/>
          <w:b/>
          <w:lang w:eastAsia="ru-RU"/>
        </w:rPr>
        <w:t>S</w:t>
      </w:r>
      <w:r w:rsidRPr="00F34E7E">
        <w:rPr>
          <w:rFonts w:ascii="Times New Roman" w:eastAsia="Times New Roman" w:hAnsi="Times New Roman" w:cs="Times New Roman"/>
          <w:b/>
          <w:vertAlign w:val="subscript"/>
          <w:lang w:eastAsia="ru-RU"/>
        </w:rPr>
        <w:t>бти</w:t>
      </w:r>
      <w:proofErr w:type="spellEnd"/>
      <w:r w:rsidRPr="00F34E7E">
        <w:rPr>
          <w:rFonts w:ascii="Times New Roman" w:eastAsia="Times New Roman" w:hAnsi="Times New Roman" w:cs="Times New Roman"/>
          <w:b/>
          <w:vertAlign w:val="subscript"/>
          <w:lang w:eastAsia="ru-RU"/>
        </w:rPr>
        <w:t xml:space="preserve"> </w:t>
      </w:r>
      <w:r w:rsidRPr="00F34E7E">
        <w:rPr>
          <w:rFonts w:ascii="Times New Roman" w:eastAsia="Times New Roman" w:hAnsi="Times New Roman" w:cs="Times New Roman"/>
          <w:b/>
          <w:lang w:eastAsia="ru-RU"/>
        </w:rPr>
        <w:t xml:space="preserve">- </w:t>
      </w:r>
      <w:proofErr w:type="spellStart"/>
      <w:r w:rsidRPr="00F34E7E">
        <w:rPr>
          <w:rFonts w:ascii="Times New Roman" w:eastAsia="Times New Roman" w:hAnsi="Times New Roman" w:cs="Times New Roman"/>
          <w:b/>
          <w:lang w:eastAsia="ru-RU"/>
        </w:rPr>
        <w:t>S</w:t>
      </w:r>
      <w:r w:rsidRPr="00F34E7E">
        <w:rPr>
          <w:rFonts w:ascii="Times New Roman" w:eastAsia="Times New Roman" w:hAnsi="Times New Roman" w:cs="Times New Roman"/>
          <w:b/>
          <w:vertAlign w:val="subscript"/>
          <w:lang w:eastAsia="ru-RU"/>
        </w:rPr>
        <w:t>д</w:t>
      </w:r>
      <w:proofErr w:type="spellEnd"/>
      <w:r w:rsidRPr="00F34E7E">
        <w:rPr>
          <w:rFonts w:ascii="Times New Roman" w:eastAsia="Times New Roman" w:hAnsi="Times New Roman" w:cs="Times New Roman"/>
          <w:b/>
          <w:lang w:eastAsia="ru-RU"/>
        </w:rPr>
        <w:t xml:space="preserve">)* </w:t>
      </w:r>
      <w:r w:rsidRPr="00F34E7E">
        <w:rPr>
          <w:rFonts w:ascii="Times New Roman" w:eastAsia="Times New Roman" w:hAnsi="Times New Roman" w:cs="Times New Roman"/>
          <w:b/>
          <w:lang w:val="en-US" w:eastAsia="ru-RU"/>
        </w:rPr>
        <w:t>C</w:t>
      </w:r>
    </w:p>
    <w:p w14:paraId="49CF92A7" w14:textId="77777777" w:rsidR="00E41AAE" w:rsidRPr="00F34E7E" w:rsidRDefault="00E41AAE" w:rsidP="00F34E7E">
      <w:pPr>
        <w:tabs>
          <w:tab w:val="left" w:pos="0"/>
        </w:tabs>
        <w:spacing w:after="0" w:line="240" w:lineRule="auto"/>
        <w:ind w:firstLine="709"/>
        <w:contextualSpacing/>
        <w:jc w:val="both"/>
        <w:rPr>
          <w:rFonts w:ascii="Times New Roman" w:eastAsia="Batang" w:hAnsi="Times New Roman" w:cs="Times New Roman"/>
          <w:lang w:eastAsia="ru-RU"/>
        </w:rPr>
      </w:pPr>
      <w:r w:rsidRPr="00F34E7E">
        <w:rPr>
          <w:rFonts w:ascii="Times New Roman" w:eastAsia="Times New Roman" w:hAnsi="Times New Roman" w:cs="Times New Roman"/>
          <w:lang w:eastAsia="ru-RU"/>
        </w:rPr>
        <w:t xml:space="preserve">Где: </w:t>
      </w:r>
      <w:proofErr w:type="spellStart"/>
      <w:r w:rsidRPr="00F34E7E">
        <w:rPr>
          <w:rFonts w:ascii="Times New Roman" w:eastAsia="Batang" w:hAnsi="Times New Roman" w:cs="Times New Roman"/>
          <w:lang w:eastAsia="ru-RU"/>
        </w:rPr>
        <w:t>Σ</w:t>
      </w:r>
      <w:r w:rsidRPr="00F34E7E">
        <w:rPr>
          <w:rFonts w:ascii="Times New Roman" w:eastAsia="Batang" w:hAnsi="Times New Roman" w:cs="Times New Roman"/>
          <w:vertAlign w:val="subscript"/>
          <w:lang w:eastAsia="ru-RU"/>
        </w:rPr>
        <w:t>д</w:t>
      </w:r>
      <w:proofErr w:type="spellEnd"/>
      <w:r w:rsidRPr="00F34E7E">
        <w:rPr>
          <w:rFonts w:ascii="Times New Roman" w:eastAsia="Batang" w:hAnsi="Times New Roman" w:cs="Times New Roman"/>
          <w:lang w:eastAsia="ru-RU"/>
        </w:rPr>
        <w:t xml:space="preserve"> – сумма доплаты, </w:t>
      </w:r>
    </w:p>
    <w:p w14:paraId="3B39F8BE"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34E7E">
        <w:rPr>
          <w:rFonts w:ascii="Times New Roman" w:eastAsia="Times New Roman" w:hAnsi="Times New Roman" w:cs="Times New Roman"/>
          <w:lang w:eastAsia="ru-RU"/>
        </w:rPr>
        <w:t>S</w:t>
      </w:r>
      <w:r w:rsidRPr="00F34E7E">
        <w:rPr>
          <w:rFonts w:ascii="Times New Roman" w:eastAsia="Times New Roman" w:hAnsi="Times New Roman" w:cs="Times New Roman"/>
          <w:vertAlign w:val="subscript"/>
          <w:lang w:eastAsia="ru-RU"/>
        </w:rPr>
        <w:t>бти</w:t>
      </w:r>
      <w:proofErr w:type="spellEnd"/>
      <w:r w:rsidRPr="00F34E7E">
        <w:rPr>
          <w:rFonts w:ascii="Times New Roman" w:eastAsia="Times New Roman" w:hAnsi="Times New Roman" w:cs="Times New Roman"/>
          <w:lang w:eastAsia="ru-RU"/>
        </w:rPr>
        <w:t xml:space="preserve"> – Площадь Квартиры по данным технической инвентаризации</w:t>
      </w:r>
    </w:p>
    <w:p w14:paraId="3A087654"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34E7E">
        <w:rPr>
          <w:rFonts w:ascii="Times New Roman" w:eastAsia="Times New Roman" w:hAnsi="Times New Roman" w:cs="Times New Roman"/>
          <w:lang w:eastAsia="ru-RU"/>
        </w:rPr>
        <w:t>S</w:t>
      </w:r>
      <w:r w:rsidRPr="00F34E7E">
        <w:rPr>
          <w:rFonts w:ascii="Times New Roman" w:eastAsia="Times New Roman" w:hAnsi="Times New Roman" w:cs="Times New Roman"/>
          <w:vertAlign w:val="subscript"/>
          <w:lang w:eastAsia="ru-RU"/>
        </w:rPr>
        <w:t>д</w:t>
      </w:r>
      <w:proofErr w:type="spellEnd"/>
      <w:r w:rsidRPr="00F34E7E">
        <w:rPr>
          <w:rFonts w:ascii="Times New Roman" w:eastAsia="Times New Roman" w:hAnsi="Times New Roman" w:cs="Times New Roman"/>
          <w:vertAlign w:val="subscript"/>
          <w:lang w:eastAsia="ru-RU"/>
        </w:rPr>
        <w:t xml:space="preserve"> </w:t>
      </w:r>
      <w:r w:rsidRPr="00F34E7E">
        <w:rPr>
          <w:rFonts w:ascii="Times New Roman" w:eastAsia="Times New Roman" w:hAnsi="Times New Roman" w:cs="Times New Roman"/>
          <w:lang w:eastAsia="ru-RU"/>
        </w:rPr>
        <w:t>– Площадь Квартиры по Договору</w:t>
      </w:r>
    </w:p>
    <w:p w14:paraId="71B03E2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val="en-US" w:eastAsia="ru-RU"/>
        </w:rPr>
        <w:t>C</w:t>
      </w:r>
      <w:r w:rsidRPr="00F34E7E">
        <w:rPr>
          <w:rFonts w:ascii="Times New Roman" w:eastAsia="Times New Roman" w:hAnsi="Times New Roman" w:cs="Times New Roman"/>
          <w:lang w:eastAsia="ru-RU"/>
        </w:rPr>
        <w:t xml:space="preserve"> – стоимость одного квадратного метра по Договору</w:t>
      </w:r>
    </w:p>
    <w:p w14:paraId="114DE6A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9.5. В случае уменьшения по результатам технической инвентаризации</w:t>
      </w:r>
      <w:r w:rsidRPr="00F34E7E" w:rsidDel="00861D87">
        <w:rPr>
          <w:rFonts w:ascii="Times New Roman" w:eastAsia="Times New Roman" w:hAnsi="Times New Roman" w:cs="Times New Roman"/>
          <w:lang w:eastAsia="ru-RU"/>
        </w:rPr>
        <w:t xml:space="preserve"> </w:t>
      </w:r>
      <w:r w:rsidRPr="00F34E7E">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F34E7E">
        <w:rPr>
          <w:rFonts w:ascii="Times New Roman" w:eastAsia="Times New Roman" w:hAnsi="Times New Roman" w:cs="Times New Roman"/>
          <w:lang w:eastAsia="ru-RU"/>
        </w:rPr>
        <w:t>кв.м</w:t>
      </w:r>
      <w:proofErr w:type="spellEnd"/>
      <w:r w:rsidRPr="00F34E7E">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7496E916"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Сумма возврата рассчитывается по формуле:</w:t>
      </w:r>
    </w:p>
    <w:p w14:paraId="5C78EF52"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F34E7E">
        <w:rPr>
          <w:rFonts w:ascii="Times New Roman" w:eastAsia="Batang" w:hAnsi="Times New Roman" w:cs="Times New Roman"/>
          <w:b/>
          <w:lang w:eastAsia="ru-RU"/>
        </w:rPr>
        <w:t>Σ</w:t>
      </w:r>
      <w:r w:rsidRPr="00F34E7E">
        <w:rPr>
          <w:rFonts w:ascii="Times New Roman" w:eastAsia="Batang" w:hAnsi="Times New Roman" w:cs="Times New Roman"/>
          <w:b/>
          <w:vertAlign w:val="subscript"/>
          <w:lang w:eastAsia="ru-RU"/>
        </w:rPr>
        <w:t>в</w:t>
      </w:r>
      <w:proofErr w:type="spellEnd"/>
      <w:r w:rsidRPr="00F34E7E">
        <w:rPr>
          <w:rFonts w:ascii="Times New Roman" w:eastAsia="Batang" w:hAnsi="Times New Roman" w:cs="Times New Roman"/>
          <w:b/>
          <w:lang w:eastAsia="ru-RU"/>
        </w:rPr>
        <w:t xml:space="preserve"> </w:t>
      </w:r>
      <w:r w:rsidRPr="00F34E7E">
        <w:rPr>
          <w:rFonts w:ascii="Times New Roman" w:eastAsia="Times New Roman" w:hAnsi="Times New Roman" w:cs="Times New Roman"/>
          <w:b/>
          <w:lang w:eastAsia="ru-RU"/>
        </w:rPr>
        <w:t>= (</w:t>
      </w:r>
      <w:proofErr w:type="spellStart"/>
      <w:r w:rsidRPr="00F34E7E">
        <w:rPr>
          <w:rFonts w:ascii="Times New Roman" w:eastAsia="Times New Roman" w:hAnsi="Times New Roman" w:cs="Times New Roman"/>
          <w:b/>
          <w:lang w:eastAsia="ru-RU"/>
        </w:rPr>
        <w:t>S</w:t>
      </w:r>
      <w:r w:rsidRPr="00F34E7E">
        <w:rPr>
          <w:rFonts w:ascii="Times New Roman" w:eastAsia="Times New Roman" w:hAnsi="Times New Roman" w:cs="Times New Roman"/>
          <w:b/>
          <w:vertAlign w:val="subscript"/>
          <w:lang w:eastAsia="ru-RU"/>
        </w:rPr>
        <w:t>д</w:t>
      </w:r>
      <w:proofErr w:type="spellEnd"/>
      <w:r w:rsidRPr="00F34E7E">
        <w:rPr>
          <w:rFonts w:ascii="Times New Roman" w:eastAsia="Times New Roman" w:hAnsi="Times New Roman" w:cs="Times New Roman"/>
          <w:b/>
          <w:vertAlign w:val="subscript"/>
          <w:lang w:eastAsia="ru-RU"/>
        </w:rPr>
        <w:t xml:space="preserve"> </w:t>
      </w:r>
      <w:r w:rsidRPr="00F34E7E">
        <w:rPr>
          <w:rFonts w:ascii="Times New Roman" w:eastAsia="Times New Roman" w:hAnsi="Times New Roman" w:cs="Times New Roman"/>
          <w:b/>
          <w:lang w:eastAsia="ru-RU"/>
        </w:rPr>
        <w:t xml:space="preserve">– </w:t>
      </w:r>
      <w:proofErr w:type="spellStart"/>
      <w:r w:rsidRPr="00F34E7E">
        <w:rPr>
          <w:rFonts w:ascii="Times New Roman" w:eastAsia="Times New Roman" w:hAnsi="Times New Roman" w:cs="Times New Roman"/>
          <w:b/>
          <w:lang w:eastAsia="ru-RU"/>
        </w:rPr>
        <w:t>S</w:t>
      </w:r>
      <w:r w:rsidRPr="00F34E7E">
        <w:rPr>
          <w:rFonts w:ascii="Times New Roman" w:eastAsia="Times New Roman" w:hAnsi="Times New Roman" w:cs="Times New Roman"/>
          <w:b/>
          <w:vertAlign w:val="subscript"/>
          <w:lang w:eastAsia="ru-RU"/>
        </w:rPr>
        <w:t>бти</w:t>
      </w:r>
      <w:proofErr w:type="spellEnd"/>
      <w:r w:rsidRPr="00F34E7E">
        <w:rPr>
          <w:rFonts w:ascii="Times New Roman" w:eastAsia="Times New Roman" w:hAnsi="Times New Roman" w:cs="Times New Roman"/>
          <w:b/>
          <w:lang w:eastAsia="ru-RU"/>
        </w:rPr>
        <w:t xml:space="preserve">)* </w:t>
      </w:r>
      <w:r w:rsidRPr="00F34E7E">
        <w:rPr>
          <w:rFonts w:ascii="Times New Roman" w:eastAsia="Times New Roman" w:hAnsi="Times New Roman" w:cs="Times New Roman"/>
          <w:b/>
          <w:lang w:val="en-US" w:eastAsia="ru-RU"/>
        </w:rPr>
        <w:t>C</w:t>
      </w:r>
    </w:p>
    <w:p w14:paraId="26820039" w14:textId="77777777" w:rsidR="00E41AAE" w:rsidRPr="00F34E7E" w:rsidRDefault="00E41AAE" w:rsidP="00F34E7E">
      <w:pPr>
        <w:tabs>
          <w:tab w:val="left" w:pos="0"/>
        </w:tabs>
        <w:spacing w:after="0" w:line="240" w:lineRule="auto"/>
        <w:ind w:firstLine="709"/>
        <w:contextualSpacing/>
        <w:jc w:val="both"/>
        <w:rPr>
          <w:rFonts w:ascii="Times New Roman" w:eastAsia="Batang" w:hAnsi="Times New Roman" w:cs="Times New Roman"/>
          <w:lang w:eastAsia="ru-RU"/>
        </w:rPr>
      </w:pPr>
      <w:r w:rsidRPr="00F34E7E">
        <w:rPr>
          <w:rFonts w:ascii="Times New Roman" w:eastAsia="Times New Roman" w:hAnsi="Times New Roman" w:cs="Times New Roman"/>
          <w:lang w:eastAsia="ru-RU"/>
        </w:rPr>
        <w:t xml:space="preserve">Где: </w:t>
      </w:r>
      <w:proofErr w:type="spellStart"/>
      <w:r w:rsidRPr="00F34E7E">
        <w:rPr>
          <w:rFonts w:ascii="Times New Roman" w:eastAsia="Batang" w:hAnsi="Times New Roman" w:cs="Times New Roman"/>
          <w:lang w:eastAsia="ru-RU"/>
        </w:rPr>
        <w:t>Σ</w:t>
      </w:r>
      <w:r w:rsidRPr="00F34E7E">
        <w:rPr>
          <w:rFonts w:ascii="Times New Roman" w:eastAsia="Batang" w:hAnsi="Times New Roman" w:cs="Times New Roman"/>
          <w:vertAlign w:val="subscript"/>
          <w:lang w:eastAsia="ru-RU"/>
        </w:rPr>
        <w:t>в</w:t>
      </w:r>
      <w:proofErr w:type="spellEnd"/>
      <w:r w:rsidRPr="00F34E7E">
        <w:rPr>
          <w:rFonts w:ascii="Times New Roman" w:eastAsia="Batang" w:hAnsi="Times New Roman" w:cs="Times New Roman"/>
          <w:lang w:eastAsia="ru-RU"/>
        </w:rPr>
        <w:t xml:space="preserve"> – сумма возврата, </w:t>
      </w:r>
    </w:p>
    <w:p w14:paraId="644F3F9B"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34E7E">
        <w:rPr>
          <w:rFonts w:ascii="Times New Roman" w:eastAsia="Times New Roman" w:hAnsi="Times New Roman" w:cs="Times New Roman"/>
          <w:lang w:eastAsia="ru-RU"/>
        </w:rPr>
        <w:t>S</w:t>
      </w:r>
      <w:r w:rsidRPr="00F34E7E">
        <w:rPr>
          <w:rFonts w:ascii="Times New Roman" w:eastAsia="Times New Roman" w:hAnsi="Times New Roman" w:cs="Times New Roman"/>
          <w:vertAlign w:val="subscript"/>
          <w:lang w:eastAsia="ru-RU"/>
        </w:rPr>
        <w:t>д</w:t>
      </w:r>
      <w:proofErr w:type="spellEnd"/>
      <w:r w:rsidRPr="00F34E7E">
        <w:rPr>
          <w:rFonts w:ascii="Times New Roman" w:eastAsia="Times New Roman" w:hAnsi="Times New Roman" w:cs="Times New Roman"/>
          <w:vertAlign w:val="subscript"/>
          <w:lang w:eastAsia="ru-RU"/>
        </w:rPr>
        <w:t xml:space="preserve"> </w:t>
      </w:r>
      <w:r w:rsidRPr="00F34E7E">
        <w:rPr>
          <w:rFonts w:ascii="Times New Roman" w:eastAsia="Times New Roman" w:hAnsi="Times New Roman" w:cs="Times New Roman"/>
          <w:lang w:eastAsia="ru-RU"/>
        </w:rPr>
        <w:t>– Площадь Объекта по Договору</w:t>
      </w:r>
    </w:p>
    <w:p w14:paraId="4F48004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F34E7E">
        <w:rPr>
          <w:rFonts w:ascii="Times New Roman" w:eastAsia="Times New Roman" w:hAnsi="Times New Roman" w:cs="Times New Roman"/>
          <w:lang w:eastAsia="ru-RU"/>
        </w:rPr>
        <w:t>S</w:t>
      </w:r>
      <w:r w:rsidRPr="00F34E7E">
        <w:rPr>
          <w:rFonts w:ascii="Times New Roman" w:eastAsia="Times New Roman" w:hAnsi="Times New Roman" w:cs="Times New Roman"/>
          <w:vertAlign w:val="subscript"/>
          <w:lang w:eastAsia="ru-RU"/>
        </w:rPr>
        <w:t>бти</w:t>
      </w:r>
      <w:proofErr w:type="spellEnd"/>
      <w:r w:rsidRPr="00F34E7E">
        <w:rPr>
          <w:rFonts w:ascii="Times New Roman" w:eastAsia="Times New Roman" w:hAnsi="Times New Roman" w:cs="Times New Roman"/>
          <w:lang w:eastAsia="ru-RU"/>
        </w:rPr>
        <w:t xml:space="preserve"> – Площадь Объекта по данным технической инвентаризации</w:t>
      </w:r>
    </w:p>
    <w:p w14:paraId="183FEEB4"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val="en-US" w:eastAsia="ru-RU"/>
        </w:rPr>
        <w:t>C</w:t>
      </w:r>
      <w:r w:rsidRPr="00F34E7E">
        <w:rPr>
          <w:rFonts w:ascii="Times New Roman" w:eastAsia="Times New Roman" w:hAnsi="Times New Roman" w:cs="Times New Roman"/>
          <w:lang w:eastAsia="ru-RU"/>
        </w:rPr>
        <w:t xml:space="preserve"> – Стоимость одного квадратного метра по Договору.</w:t>
      </w:r>
    </w:p>
    <w:p w14:paraId="67B51E5E"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      </w:t>
      </w:r>
    </w:p>
    <w:p w14:paraId="2A5AF815"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7EEC01BC" w14:textId="77777777" w:rsidR="00E41AAE" w:rsidRPr="00F34E7E" w:rsidRDefault="00E41AAE" w:rsidP="00F34E7E">
      <w:pPr>
        <w:spacing w:after="0" w:line="240" w:lineRule="auto"/>
        <w:ind w:firstLine="567"/>
        <w:contextualSpacing/>
        <w:jc w:val="both"/>
        <w:rPr>
          <w:rFonts w:ascii="Times New Roman" w:hAnsi="Times New Roman" w:cs="Times New Roman"/>
        </w:rPr>
      </w:pPr>
      <w:r w:rsidRPr="00F34E7E">
        <w:rPr>
          <w:rFonts w:ascii="Times New Roman" w:eastAsia="Times New Roman" w:hAnsi="Times New Roman" w:cs="Times New Roman"/>
          <w:lang w:eastAsia="ru-RU"/>
        </w:rPr>
        <w:t xml:space="preserve">9.8. </w:t>
      </w:r>
      <w:r w:rsidRPr="00F34E7E">
        <w:rPr>
          <w:rFonts w:ascii="Times New Roman" w:hAnsi="Times New Roman" w:cs="Times New Roman"/>
        </w:rPr>
        <w:t>Участник дает свое полное и безоговорочное согласие на следующие мероприятия с Земельным участком, на котором осуществляется строительство Многоквартирного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3F0B8DC5" w14:textId="77777777" w:rsidR="00E41AAE" w:rsidRPr="00F34E7E" w:rsidRDefault="00E41AAE" w:rsidP="00F34E7E">
      <w:pPr>
        <w:tabs>
          <w:tab w:val="left" w:pos="0"/>
        </w:tabs>
        <w:spacing w:after="0" w:line="240" w:lineRule="auto"/>
        <w:contextualSpacing/>
        <w:jc w:val="both"/>
        <w:rPr>
          <w:rFonts w:ascii="Times New Roman" w:hAnsi="Times New Roman" w:cs="Times New Roman"/>
        </w:rPr>
      </w:pPr>
      <w:r w:rsidRPr="00F34E7E">
        <w:rPr>
          <w:rFonts w:ascii="Times New Roman" w:hAnsi="Times New Roman" w:cs="Times New Roman"/>
        </w:rPr>
        <w:tab/>
        <w:t>9.9. Застройщик обязуется согласно статье 18 Закона № 214-ФЗ использовать денежные средства Участника на строительство Многоквартирного дома. При этом, Стороны по настоящему Договору соглашаются с тем, что, поскольку денежные средства на счете Застройщика обезличены, такое целевое использование означает, что сумма денежных средств, равная Цене Договора, будет израсходована Застройщиком на строительство Многоквартирного дома в любой момент времени с момента ее внесения до завершения всех работ по строительству Многоквартирного дома, внешних инженерных сетей и благоустройства, создания необходимых в соответствии с градостроительной и проектной документацией для эксплуатации Многоквартирного дома инженерной и транспортной инфраструктуры (дорог, подъездов и т.п.), в соответствии с условиями настоящего Договора.</w:t>
      </w:r>
    </w:p>
    <w:p w14:paraId="394A9DCD" w14:textId="77777777" w:rsidR="00E41AAE" w:rsidRPr="00F34E7E" w:rsidRDefault="00E41AAE" w:rsidP="00F34E7E">
      <w:pPr>
        <w:spacing w:after="0" w:line="240" w:lineRule="auto"/>
        <w:ind w:firstLine="708"/>
        <w:contextualSpacing/>
        <w:jc w:val="both"/>
        <w:rPr>
          <w:rFonts w:ascii="Times New Roman" w:hAnsi="Times New Roman" w:cs="Times New Roman"/>
        </w:rPr>
      </w:pPr>
      <w:r w:rsidRPr="00F34E7E">
        <w:rPr>
          <w:rFonts w:ascii="Times New Roman" w:hAnsi="Times New Roman" w:cs="Times New Roman"/>
        </w:rPr>
        <w:t>9.10. Подписанием настоящего Договора Участник дает письменное согласие на осуществление после окончания строительства Многоквартирного дома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Многоквартирным домом,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7CA6413B" w14:textId="58631C69" w:rsidR="00E40EBB" w:rsidRPr="000244B1" w:rsidRDefault="00E41AAE" w:rsidP="000244B1">
      <w:pPr>
        <w:spacing w:after="0" w:line="240" w:lineRule="auto"/>
        <w:ind w:firstLine="708"/>
        <w:contextualSpacing/>
        <w:jc w:val="both"/>
        <w:rPr>
          <w:rFonts w:ascii="Times New Roman" w:hAnsi="Times New Roman" w:cs="Times New Roman"/>
        </w:rPr>
      </w:pPr>
      <w:r w:rsidRPr="00F34E7E">
        <w:rPr>
          <w:rFonts w:ascii="Times New Roman" w:hAnsi="Times New Roman" w:cs="Times New Roman"/>
        </w:rPr>
        <w:t>9.11.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о чем Застройщик письменно уведомляет Участника. Участник получит денежные средства в сумме за вычетом соответствующих расходов.</w:t>
      </w:r>
    </w:p>
    <w:p w14:paraId="3FE6DD88" w14:textId="77777777" w:rsidR="00E40EBB" w:rsidRPr="00F34E7E" w:rsidRDefault="00E40EBB" w:rsidP="00F34E7E">
      <w:pPr>
        <w:spacing w:after="0" w:line="240" w:lineRule="auto"/>
        <w:ind w:firstLine="708"/>
        <w:contextualSpacing/>
        <w:jc w:val="both"/>
        <w:rPr>
          <w:rFonts w:ascii="Times New Roman" w:eastAsia="Times New Roman" w:hAnsi="Times New Roman" w:cs="Times New Roman"/>
          <w:b/>
          <w:lang w:eastAsia="ru-RU"/>
        </w:rPr>
      </w:pPr>
    </w:p>
    <w:p w14:paraId="31E2DF2B"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lang w:eastAsia="ru-RU"/>
        </w:rPr>
      </w:pPr>
      <w:r w:rsidRPr="00F34E7E">
        <w:rPr>
          <w:rFonts w:ascii="Times New Roman" w:eastAsia="Times New Roman" w:hAnsi="Times New Roman" w:cs="Times New Roman"/>
          <w:b/>
          <w:bCs/>
          <w:lang w:eastAsia="ru-RU"/>
        </w:rPr>
        <w:t>10. ОТВЕТСТВЕННОСТЬ СТОРОН</w:t>
      </w:r>
    </w:p>
    <w:p w14:paraId="6798494A"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rPr>
      </w:pPr>
    </w:p>
    <w:p w14:paraId="476D6DAE"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C1587EC"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10C4F29" w14:textId="77777777" w:rsidR="00E41AAE" w:rsidRPr="00F34E7E" w:rsidRDefault="00E41AAE" w:rsidP="00F34E7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045BD5A"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7DD714" w14:textId="77777777" w:rsidR="00E41AAE" w:rsidRPr="00F34E7E" w:rsidRDefault="00E41AAE" w:rsidP="00F34E7E">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F34E7E">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0CB0C248" w14:textId="77777777" w:rsidR="00E41AAE" w:rsidRPr="00F34E7E" w:rsidRDefault="00E41AAE"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F34E7E">
        <w:rPr>
          <w:rFonts w:ascii="Times New Roman" w:eastAsia="Times New Roman" w:hAnsi="Times New Roman" w:cs="Times New Roman"/>
        </w:rPr>
        <w:t xml:space="preserve"> Участником</w:t>
      </w:r>
      <w:r w:rsidRPr="00F34E7E">
        <w:rPr>
          <w:rFonts w:ascii="Times New Roman" w:hAnsi="Times New Roman" w:cs="Times New Roman"/>
        </w:rPr>
        <w:t xml:space="preserve"> денежных средств в счет уплаты Цены Договора на эскроу-счет</w:t>
      </w:r>
      <w:r w:rsidRPr="00F34E7E">
        <w:rPr>
          <w:rFonts w:ascii="Times New Roman" w:eastAsia="Times New Roman" w:hAnsi="Times New Roman" w:cs="Times New Roman"/>
          <w:lang w:eastAsia="ru-RU"/>
        </w:rPr>
        <w:t>, в том числе доплаты, предусмотренной п. 9.4. настоящего Договора.</w:t>
      </w:r>
    </w:p>
    <w:p w14:paraId="741A05D9" w14:textId="77777777" w:rsidR="00E41AAE" w:rsidRPr="00F34E7E" w:rsidRDefault="00E41AAE"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255F42FC" w14:textId="77777777" w:rsidR="00E41AAE" w:rsidRPr="00F34E7E" w:rsidRDefault="00E41AAE"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29991D7" w14:textId="77777777" w:rsidR="00E41AAE" w:rsidRPr="00F34E7E" w:rsidRDefault="00E41AAE"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5A4BBC78" w14:textId="77777777" w:rsidR="007E358D" w:rsidRPr="00F34E7E" w:rsidRDefault="00E41AAE" w:rsidP="00F34E7E">
      <w:pPr>
        <w:spacing w:line="240" w:lineRule="auto"/>
        <w:ind w:firstLine="794"/>
        <w:contextualSpacing/>
        <w:jc w:val="both"/>
        <w:rPr>
          <w:rFonts w:ascii="Times New Roman" w:eastAsia="Times New Roman" w:hAnsi="Times New Roman" w:cs="Times New Roman"/>
          <w:lang w:eastAsia="ar-SA"/>
        </w:rPr>
      </w:pPr>
      <w:r w:rsidRPr="00F34E7E">
        <w:rPr>
          <w:rFonts w:ascii="Times New Roman" w:eastAsia="Times New Roman" w:hAnsi="Times New Roman" w:cs="Times New Roman"/>
          <w:lang w:eastAsia="ru-RU"/>
        </w:rPr>
        <w:t xml:space="preserve">10.8. </w:t>
      </w:r>
      <w:r w:rsidRPr="00F34E7E">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F34E7E">
        <w:rPr>
          <w:rFonts w:ascii="Times New Roman" w:eastAsia="Times New Roman" w:hAnsi="Times New Roman" w:cs="Times New Roman"/>
          <w:lang w:eastAsia="ru-RU"/>
        </w:rPr>
        <w:t xml:space="preserve">Закон № 214-ФЗ, </w:t>
      </w:r>
      <w:r w:rsidRPr="00F34E7E">
        <w:rPr>
          <w:rFonts w:ascii="Times New Roman" w:eastAsia="Times New Roman" w:hAnsi="Times New Roman" w:cs="Times New Roman"/>
          <w:lang w:eastAsia="ar-SA"/>
        </w:rPr>
        <w:t xml:space="preserve">денежные средства со счета эскроу подлежат возврату Участнику в соответствии с условиями договора счета эскроу.   </w:t>
      </w:r>
      <w:r w:rsidR="00943BF1" w:rsidRPr="00F34E7E">
        <w:rPr>
          <w:rFonts w:ascii="Times New Roman" w:eastAsia="Times New Roman" w:hAnsi="Times New Roman" w:cs="Times New Roman"/>
          <w:lang w:eastAsia="ar-SA"/>
        </w:rPr>
        <w:t xml:space="preserve">  </w:t>
      </w:r>
    </w:p>
    <w:p w14:paraId="4BCE7DD0" w14:textId="3CBA834C" w:rsidR="008A11ED" w:rsidRPr="00F34E7E" w:rsidRDefault="00943BF1" w:rsidP="00F34E7E">
      <w:pPr>
        <w:spacing w:line="240" w:lineRule="auto"/>
        <w:ind w:firstLine="794"/>
        <w:contextualSpacing/>
        <w:jc w:val="both"/>
        <w:rPr>
          <w:rFonts w:ascii="Times New Roman" w:eastAsia="Times New Roman" w:hAnsi="Times New Roman" w:cs="Times New Roman"/>
          <w:lang w:eastAsia="ar-SA"/>
        </w:rPr>
      </w:pPr>
      <w:r w:rsidRPr="00F34E7E">
        <w:rPr>
          <w:rFonts w:ascii="Times New Roman" w:eastAsia="Times New Roman" w:hAnsi="Times New Roman" w:cs="Times New Roman"/>
          <w:lang w:eastAsia="ar-SA"/>
        </w:rPr>
        <w:t xml:space="preserve"> </w:t>
      </w:r>
    </w:p>
    <w:p w14:paraId="4BBD6183" w14:textId="77777777" w:rsidR="008A11ED" w:rsidRPr="00F34E7E" w:rsidRDefault="008A11ED" w:rsidP="00F34E7E">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СРОК ДЕЙСТВИЯ ДОГОВОРА</w:t>
      </w:r>
    </w:p>
    <w:p w14:paraId="3B52CD56" w14:textId="77777777" w:rsidR="008A11ED" w:rsidRPr="00F34E7E" w:rsidRDefault="008A11ED" w:rsidP="00F34E7E">
      <w:pPr>
        <w:tabs>
          <w:tab w:val="left" w:pos="0"/>
        </w:tabs>
        <w:spacing w:after="0" w:line="240" w:lineRule="auto"/>
        <w:ind w:left="709"/>
        <w:contextualSpacing/>
        <w:rPr>
          <w:rFonts w:ascii="Times New Roman" w:eastAsia="Times New Roman" w:hAnsi="Times New Roman" w:cs="Times New Roman"/>
          <w:b/>
          <w:bCs/>
          <w:lang w:eastAsia="ru-RU"/>
        </w:rPr>
      </w:pPr>
    </w:p>
    <w:p w14:paraId="6448A7AE"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недвижимости. </w:t>
      </w:r>
    </w:p>
    <w:p w14:paraId="5255B5B9"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3D29492F"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73E954C8"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rPr>
      </w:pPr>
      <w:r w:rsidRPr="00F34E7E">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9666C26"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494FD26F" w14:textId="77777777" w:rsidR="0096225A" w:rsidRPr="00F34E7E" w:rsidRDefault="0096225A"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1B8B5F9" w14:textId="1648C3FE" w:rsidR="008A11ED" w:rsidRPr="00F34E7E" w:rsidRDefault="0096225A" w:rsidP="00F34E7E">
      <w:pPr>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062A0334" w14:textId="77777777" w:rsidR="008A11ED" w:rsidRPr="00F34E7E" w:rsidRDefault="008A11ED" w:rsidP="00F34E7E">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14C98B07" w14:textId="77777777" w:rsidR="008A11ED" w:rsidRPr="00F34E7E" w:rsidRDefault="008A11ED" w:rsidP="00F34E7E">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НЕПРЕОДОЛИМАЯ СИЛА (ФОРС-МАЖОР)</w:t>
      </w:r>
    </w:p>
    <w:p w14:paraId="12E75AAC" w14:textId="77777777" w:rsidR="008A11ED" w:rsidRPr="00F34E7E" w:rsidRDefault="008A11ED"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2C3E1D9F" w14:textId="77777777" w:rsidR="0096225A" w:rsidRPr="00F34E7E" w:rsidRDefault="0096225A" w:rsidP="00F34E7E">
      <w:pPr>
        <w:spacing w:after="0" w:line="240" w:lineRule="auto"/>
        <w:ind w:firstLine="708"/>
        <w:contextualSpacing/>
        <w:jc w:val="both"/>
        <w:rPr>
          <w:rFonts w:ascii="Times New Roman" w:hAnsi="Times New Roman" w:cs="Times New Roman"/>
        </w:rPr>
      </w:pPr>
      <w:r w:rsidRPr="00F34E7E">
        <w:rPr>
          <w:rFonts w:ascii="Times New Roman" w:eastAsia="Times New Roman" w:hAnsi="Times New Roman" w:cs="Times New Roman"/>
          <w:lang w:val="x-none" w:eastAsia="x-none"/>
        </w:rPr>
        <w:t xml:space="preserve">12.1. </w:t>
      </w:r>
      <w:proofErr w:type="spellStart"/>
      <w:r w:rsidRPr="00F34E7E">
        <w:rPr>
          <w:rFonts w:ascii="Times New Roman" w:eastAsia="Times New Roman" w:hAnsi="Times New Roman" w:cs="Times New Roman"/>
          <w:lang w:val="x-none" w:eastAsia="x-none"/>
        </w:rPr>
        <w:t>Стороны</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освобождаются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от</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ответственности</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за</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частичное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или</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полное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невыполнение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обязательств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настоящему</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Договору</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если</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это</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невыполнение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явилось</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следствием</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обстоятельств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непреодолимой</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силы</w:t>
      </w:r>
      <w:proofErr w:type="spellEnd"/>
      <w:r w:rsidRPr="00F34E7E">
        <w:rPr>
          <w:rFonts w:ascii="Times New Roman" w:eastAsia="Times New Roman" w:hAnsi="Times New Roman" w:cs="Times New Roman"/>
          <w:lang w:val="x-none" w:eastAsia="x-none"/>
        </w:rPr>
        <w:t>,</w:t>
      </w:r>
      <w:r w:rsidRPr="00F34E7E">
        <w:rPr>
          <w:rFonts w:ascii="Times New Roman" w:eastAsia="Times New Roman" w:hAnsi="Times New Roman" w:cs="Times New Roman"/>
          <w:lang w:eastAsia="x-none"/>
        </w:rPr>
        <w:t xml:space="preserve"> </w:t>
      </w:r>
      <w:r w:rsidRPr="00F34E7E">
        <w:rPr>
          <w:rFonts w:ascii="Times New Roman" w:hAnsi="Times New Roman" w:cs="Times New Roman"/>
        </w:rPr>
        <w:t>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p>
    <w:p w14:paraId="66031BD9" w14:textId="77777777" w:rsidR="0096225A" w:rsidRPr="00F34E7E" w:rsidRDefault="0096225A" w:rsidP="00F34E7E">
      <w:pPr>
        <w:tabs>
          <w:tab w:val="left" w:pos="0"/>
          <w:tab w:val="left" w:pos="851"/>
          <w:tab w:val="left" w:pos="1134"/>
        </w:tabs>
        <w:spacing w:after="0" w:line="240" w:lineRule="auto"/>
        <w:ind w:firstLine="709"/>
        <w:contextualSpacing/>
        <w:jc w:val="both"/>
        <w:rPr>
          <w:rFonts w:ascii="Times New Roman" w:eastAsia="Times New Roman" w:hAnsi="Times New Roman" w:cs="Times New Roman"/>
          <w:lang w:val="x-none" w:eastAsia="x-none"/>
        </w:rPr>
      </w:pPr>
      <w:r w:rsidRPr="00F34E7E">
        <w:rPr>
          <w:rFonts w:ascii="Times New Roman" w:eastAsia="Times New Roman" w:hAnsi="Times New Roman" w:cs="Times New Roman"/>
          <w:lang w:val="x-none" w:eastAsia="x-none"/>
        </w:rPr>
        <w:t>12.2.</w:t>
      </w:r>
      <w:r w:rsidRPr="00F34E7E">
        <w:rPr>
          <w:rFonts w:ascii="Times New Roman" w:eastAsia="Times New Roman" w:hAnsi="Times New Roman" w:cs="Times New Roman"/>
          <w:lang w:eastAsia="x-none"/>
        </w:rPr>
        <w:t xml:space="preserve"> </w:t>
      </w:r>
      <w:r w:rsidRPr="00F34E7E">
        <w:rPr>
          <w:rFonts w:ascii="Times New Roman" w:hAnsi="Times New Roman" w:cs="Times New Roman"/>
        </w:rPr>
        <w:t>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205051CA" w14:textId="77777777" w:rsidR="0096225A" w:rsidRPr="00F34E7E" w:rsidRDefault="0096225A" w:rsidP="00F34E7E">
      <w:pPr>
        <w:spacing w:after="0" w:line="240" w:lineRule="auto"/>
        <w:ind w:firstLine="567"/>
        <w:contextualSpacing/>
        <w:jc w:val="both"/>
        <w:rPr>
          <w:rFonts w:ascii="Times New Roman" w:hAnsi="Times New Roman" w:cs="Times New Roman"/>
        </w:rPr>
      </w:pPr>
      <w:r w:rsidRPr="00F34E7E">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8" w:history="1">
        <w:r w:rsidRPr="00F34E7E">
          <w:rPr>
            <w:rStyle w:val="a8"/>
            <w:rFonts w:ascii="Times New Roman" w:hAnsi="Times New Roman" w:cs="Times New Roman"/>
            <w:color w:val="auto"/>
            <w:u w:val="none"/>
          </w:rPr>
          <w:t>https://наш.дом.рф/</w:t>
        </w:r>
      </w:hyperlink>
      <w:r w:rsidRPr="00F34E7E">
        <w:rPr>
          <w:rFonts w:ascii="Times New Roman" w:hAnsi="Times New Roman" w:cs="Times New Roman"/>
        </w:rPr>
        <w:t>.</w:t>
      </w:r>
    </w:p>
    <w:p w14:paraId="445E72D2" w14:textId="77777777" w:rsidR="0096225A" w:rsidRPr="00F34E7E" w:rsidRDefault="0096225A" w:rsidP="00F34E7E">
      <w:pPr>
        <w:spacing w:after="0" w:line="240" w:lineRule="auto"/>
        <w:ind w:firstLine="567"/>
        <w:contextualSpacing/>
        <w:jc w:val="both"/>
        <w:rPr>
          <w:rFonts w:ascii="Times New Roman" w:hAnsi="Times New Roman" w:cs="Times New Roman"/>
        </w:rPr>
      </w:pPr>
      <w:r w:rsidRPr="00F34E7E">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7667C438" w14:textId="77777777" w:rsidR="0096225A" w:rsidRPr="00F34E7E" w:rsidRDefault="0096225A" w:rsidP="00F34E7E">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F34E7E">
        <w:rPr>
          <w:rFonts w:ascii="Times New Roman" w:eastAsia="Times New Roman" w:hAnsi="Times New Roman" w:cs="Times New Roman"/>
          <w:lang w:val="x-none" w:eastAsia="x-none"/>
        </w:rPr>
        <w:t xml:space="preserve">12.3. В </w:t>
      </w:r>
      <w:proofErr w:type="spellStart"/>
      <w:r w:rsidRPr="00F34E7E">
        <w:rPr>
          <w:rFonts w:ascii="Times New Roman" w:eastAsia="Times New Roman" w:hAnsi="Times New Roman" w:cs="Times New Roman"/>
          <w:lang w:val="x-none" w:eastAsia="x-none"/>
        </w:rPr>
        <w:t>случае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возникновения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обстоятельств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непреодолимой</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силы</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срок</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выполнения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обязательств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настоящему</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Договору</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отодвигается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соответственно</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сроку</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действия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таких</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обстоятельств</w:t>
      </w:r>
      <w:proofErr w:type="spellEnd"/>
      <w:r w:rsidRPr="00F34E7E">
        <w:rPr>
          <w:rFonts w:ascii="Times New Roman" w:eastAsia="Times New Roman" w:hAnsi="Times New Roman" w:cs="Times New Roman"/>
          <w:lang w:val="x-none" w:eastAsia="x-none"/>
        </w:rPr>
        <w:t xml:space="preserve">. В </w:t>
      </w:r>
      <w:proofErr w:type="spellStart"/>
      <w:r w:rsidRPr="00F34E7E">
        <w:rPr>
          <w:rFonts w:ascii="Times New Roman" w:eastAsia="Times New Roman" w:hAnsi="Times New Roman" w:cs="Times New Roman"/>
          <w:lang w:val="x-none" w:eastAsia="x-none"/>
        </w:rPr>
        <w:t>случае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если</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действие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обстоятельств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непреодолимой</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силы</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продолжается</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более</w:t>
      </w:r>
      <w:proofErr w:type="spellEnd"/>
      <w:r w:rsidRPr="00F34E7E">
        <w:rPr>
          <w:rFonts w:ascii="Times New Roman" w:eastAsia="Times New Roman" w:hAnsi="Times New Roman" w:cs="Times New Roman"/>
          <w:lang w:val="x-none" w:eastAsia="x-none"/>
        </w:rPr>
        <w:t xml:space="preserve"> 3 (</w:t>
      </w:r>
      <w:proofErr w:type="spellStart"/>
      <w:r w:rsidRPr="00F34E7E">
        <w:rPr>
          <w:rFonts w:ascii="Times New Roman" w:eastAsia="Times New Roman" w:hAnsi="Times New Roman" w:cs="Times New Roman"/>
          <w:lang w:val="x-none" w:eastAsia="x-none"/>
        </w:rPr>
        <w:t>трех</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месяцев</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подряд</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Договор</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может</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быть</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расторгнут</w:t>
      </w:r>
      <w:proofErr w:type="spellEnd"/>
      <w:r w:rsidRPr="00F34E7E">
        <w:rPr>
          <w:rFonts w:ascii="Times New Roman" w:eastAsia="Times New Roman" w:hAnsi="Times New Roman" w:cs="Times New Roman"/>
          <w:lang w:val="x-none" w:eastAsia="x-none"/>
        </w:rPr>
        <w:t xml:space="preserve"> в </w:t>
      </w:r>
      <w:proofErr w:type="spellStart"/>
      <w:r w:rsidRPr="00F34E7E">
        <w:rPr>
          <w:rFonts w:ascii="Times New Roman" w:eastAsia="Times New Roman" w:hAnsi="Times New Roman" w:cs="Times New Roman"/>
          <w:lang w:val="x-none" w:eastAsia="x-none"/>
        </w:rPr>
        <w:t>одностороннем</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внесудебном</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порядке</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по</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заявлению</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одной</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из</w:t>
      </w:r>
      <w:proofErr w:type="spellEnd"/>
      <w:r w:rsidRPr="00F34E7E">
        <w:rPr>
          <w:rFonts w:ascii="Times New Roman" w:eastAsia="Times New Roman" w:hAnsi="Times New Roman" w:cs="Times New Roman"/>
          <w:lang w:val="x-none" w:eastAsia="x-none"/>
        </w:rPr>
        <w:t xml:space="preserve"> </w:t>
      </w:r>
      <w:proofErr w:type="spellStart"/>
      <w:r w:rsidRPr="00F34E7E">
        <w:rPr>
          <w:rFonts w:ascii="Times New Roman" w:eastAsia="Times New Roman" w:hAnsi="Times New Roman" w:cs="Times New Roman"/>
          <w:lang w:val="x-none" w:eastAsia="x-none"/>
        </w:rPr>
        <w:t>сторон</w:t>
      </w:r>
      <w:proofErr w:type="spellEnd"/>
      <w:r w:rsidRPr="00F34E7E">
        <w:rPr>
          <w:rFonts w:ascii="Times New Roman" w:eastAsia="Times New Roman" w:hAnsi="Times New Roman" w:cs="Times New Roman"/>
          <w:lang w:val="x-none" w:eastAsia="x-none"/>
        </w:rPr>
        <w:t>.</w:t>
      </w:r>
    </w:p>
    <w:p w14:paraId="05DF81B2" w14:textId="77777777" w:rsidR="0096225A" w:rsidRPr="00F34E7E" w:rsidRDefault="0096225A" w:rsidP="00F34E7E">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F34E7E">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F34E7E">
        <w:rPr>
          <w:rFonts w:ascii="Times New Roman" w:eastAsia="SimSun" w:hAnsi="Times New Roman" w:cs="Times New Roman"/>
          <w:snapToGrid w:val="0"/>
          <w:lang w:eastAsia="zh-CN"/>
        </w:rPr>
        <w:t>.</w:t>
      </w:r>
    </w:p>
    <w:p w14:paraId="47BF8BA6" w14:textId="77777777" w:rsidR="008A11ED" w:rsidRPr="00F34E7E" w:rsidRDefault="008A11ED" w:rsidP="00F34E7E">
      <w:pPr>
        <w:tabs>
          <w:tab w:val="left" w:pos="0"/>
        </w:tabs>
        <w:spacing w:after="0" w:line="240" w:lineRule="auto"/>
        <w:contextualSpacing/>
        <w:jc w:val="both"/>
        <w:rPr>
          <w:rFonts w:ascii="Times New Roman" w:hAnsi="Times New Roman" w:cs="Times New Roman"/>
        </w:rPr>
      </w:pPr>
    </w:p>
    <w:p w14:paraId="1A5D29B6" w14:textId="77777777" w:rsidR="008A11ED" w:rsidRPr="00F34E7E" w:rsidRDefault="008A11ED" w:rsidP="00F34E7E">
      <w:pPr>
        <w:tabs>
          <w:tab w:val="left" w:pos="0"/>
        </w:tabs>
        <w:spacing w:after="0" w:line="240" w:lineRule="auto"/>
        <w:ind w:left="2912"/>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13. ЗАКЛЮЧИТЕЛЬНЫЕ ПОЛОЖЕНИЯ</w:t>
      </w:r>
    </w:p>
    <w:p w14:paraId="0315ECC2" w14:textId="77777777" w:rsidR="008A11ED" w:rsidRPr="00F34E7E" w:rsidRDefault="008A11ED" w:rsidP="00F34E7E">
      <w:pPr>
        <w:tabs>
          <w:tab w:val="left" w:pos="0"/>
        </w:tabs>
        <w:spacing w:after="0" w:line="240" w:lineRule="auto"/>
        <w:ind w:firstLine="709"/>
        <w:contextualSpacing/>
        <w:jc w:val="center"/>
        <w:rPr>
          <w:rFonts w:ascii="Times New Roman" w:eastAsia="Times New Roman" w:hAnsi="Times New Roman" w:cs="Times New Roman"/>
          <w:lang w:eastAsia="ru-RU"/>
        </w:rPr>
      </w:pPr>
    </w:p>
    <w:p w14:paraId="623B2691"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12436F08"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0073E07" w14:textId="77777777" w:rsidR="0096225A" w:rsidRPr="00F34E7E" w:rsidRDefault="0096225A" w:rsidP="00F34E7E">
      <w:pPr>
        <w:tabs>
          <w:tab w:val="left" w:pos="0"/>
        </w:tabs>
        <w:spacing w:after="0" w:line="240" w:lineRule="auto"/>
        <w:ind w:firstLine="720"/>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0E36E41" w14:textId="77777777" w:rsidR="0096225A" w:rsidRPr="00F34E7E" w:rsidRDefault="0096225A" w:rsidP="00F34E7E">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60099A0A" w14:textId="77777777" w:rsidR="0096225A" w:rsidRPr="00F34E7E" w:rsidRDefault="0096225A" w:rsidP="00F34E7E">
      <w:pPr>
        <w:autoSpaceDE w:val="0"/>
        <w:autoSpaceDN w:val="0"/>
        <w:adjustRightInd w:val="0"/>
        <w:spacing w:after="0" w:line="240" w:lineRule="auto"/>
        <w:contextualSpacing/>
        <w:jc w:val="both"/>
        <w:rPr>
          <w:rFonts w:ascii="Times New Roman" w:hAnsi="Times New Roman" w:cs="Times New Roman"/>
        </w:rPr>
      </w:pPr>
      <w:r w:rsidRPr="00F34E7E">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F34E7E">
        <w:rPr>
          <w:rFonts w:ascii="Times New Roman" w:eastAsia="Times New Roman" w:hAnsi="Times New Roman" w:cs="Times New Roman"/>
          <w:lang w:eastAsia="ru-RU"/>
        </w:rPr>
        <w:t xml:space="preserve">в </w:t>
      </w:r>
      <w:r w:rsidRPr="00F34E7E">
        <w:rPr>
          <w:rFonts w:ascii="Times New Roman" w:hAnsi="Times New Roman" w:cs="Times New Roman"/>
        </w:rPr>
        <w:t>единой информационной системе жилищного строительства.</w:t>
      </w:r>
    </w:p>
    <w:p w14:paraId="6B675729" w14:textId="77777777" w:rsidR="0096225A" w:rsidRPr="00F34E7E" w:rsidRDefault="0096225A"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6879E73" w14:textId="77777777" w:rsidR="0096225A" w:rsidRPr="00F34E7E" w:rsidRDefault="0096225A"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 xml:space="preserve">13.5. </w:t>
      </w:r>
      <w:r w:rsidRPr="00F34E7E">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0569DC6A" w14:textId="77777777" w:rsidR="0096225A" w:rsidRPr="00F34E7E" w:rsidRDefault="0096225A"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hAnsi="Times New Roman" w:cs="Times New Roman"/>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14:paraId="49398CB3" w14:textId="77777777" w:rsidR="0096225A" w:rsidRPr="00F34E7E" w:rsidRDefault="0096225A" w:rsidP="00F34E7E">
      <w:pPr>
        <w:pStyle w:val="ab"/>
        <w:spacing w:after="0" w:line="240" w:lineRule="auto"/>
        <w:ind w:left="567"/>
        <w:jc w:val="both"/>
        <w:rPr>
          <w:rFonts w:ascii="Times New Roman" w:hAnsi="Times New Roman" w:cs="Times New Roman"/>
        </w:rPr>
      </w:pPr>
      <w:r w:rsidRPr="00F34E7E">
        <w:rPr>
          <w:rFonts w:ascii="Times New Roman" w:eastAsia="Times New Roman" w:hAnsi="Times New Roman" w:cs="Times New Roman"/>
          <w:lang w:eastAsia="ru-RU"/>
        </w:rPr>
        <w:t xml:space="preserve">13.6. </w:t>
      </w:r>
      <w:r w:rsidRPr="00F34E7E">
        <w:rPr>
          <w:rFonts w:ascii="Times New Roman" w:hAnsi="Times New Roman" w:cs="Times New Roman"/>
        </w:rPr>
        <w:t>Подписанием Договора Участник выражает согласие:</w:t>
      </w:r>
    </w:p>
    <w:p w14:paraId="3FD77FBA" w14:textId="77777777" w:rsidR="0096225A" w:rsidRPr="00F34E7E" w:rsidRDefault="0096225A" w:rsidP="00F34E7E">
      <w:pPr>
        <w:pStyle w:val="ab"/>
        <w:numPr>
          <w:ilvl w:val="0"/>
          <w:numId w:val="6"/>
        </w:numPr>
        <w:tabs>
          <w:tab w:val="left" w:pos="851"/>
        </w:tabs>
        <w:spacing w:after="0" w:line="240" w:lineRule="auto"/>
        <w:ind w:left="0" w:firstLine="567"/>
        <w:jc w:val="both"/>
        <w:rPr>
          <w:rFonts w:ascii="Times New Roman" w:hAnsi="Times New Roman" w:cs="Times New Roman"/>
        </w:rPr>
      </w:pPr>
      <w:r w:rsidRPr="00F34E7E">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94BCE19" w14:textId="77777777" w:rsidR="0096225A" w:rsidRPr="00F34E7E" w:rsidRDefault="0096225A" w:rsidP="00F34E7E">
      <w:pPr>
        <w:pStyle w:val="ab"/>
        <w:numPr>
          <w:ilvl w:val="0"/>
          <w:numId w:val="6"/>
        </w:numPr>
        <w:tabs>
          <w:tab w:val="left" w:pos="851"/>
        </w:tabs>
        <w:spacing w:after="0" w:line="240" w:lineRule="auto"/>
        <w:ind w:left="0" w:firstLine="567"/>
        <w:jc w:val="both"/>
        <w:rPr>
          <w:rFonts w:ascii="Times New Roman" w:hAnsi="Times New Roman" w:cs="Times New Roman"/>
        </w:rPr>
      </w:pPr>
      <w:r w:rsidRPr="00F34E7E">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C2E7284" w14:textId="77777777"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Многоквартирным домом.   </w:t>
      </w:r>
    </w:p>
    <w:p w14:paraId="1CEC1F33" w14:textId="77777777" w:rsidR="0096225A" w:rsidRPr="00F34E7E" w:rsidRDefault="0096225A" w:rsidP="00F34E7E">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F34E7E">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975BB13" w14:textId="77777777" w:rsidR="0096225A" w:rsidRPr="00F34E7E" w:rsidRDefault="0096225A" w:rsidP="00F34E7E">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F34E7E">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24968FB0" w14:textId="504CC306" w:rsidR="0096225A" w:rsidRPr="00F34E7E" w:rsidRDefault="0096225A"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13.9. Настоящий Договор составлен в </w:t>
      </w:r>
      <w:permStart w:id="1044206175" w:edGrp="everyone"/>
      <w:r w:rsidRPr="00F34E7E">
        <w:rPr>
          <w:rFonts w:ascii="Times New Roman" w:eastAsia="Times New Roman" w:hAnsi="Times New Roman" w:cs="Times New Roman"/>
          <w:lang w:eastAsia="ru-RU"/>
        </w:rPr>
        <w:t xml:space="preserve">трех </w:t>
      </w:r>
      <w:permEnd w:id="1044206175"/>
      <w:r w:rsidRPr="00F34E7E">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291446966" w:edGrp="everyone"/>
      <w:r w:rsidRPr="00F34E7E">
        <w:rPr>
          <w:rFonts w:ascii="Times New Roman" w:eastAsia="Times New Roman" w:hAnsi="Times New Roman" w:cs="Times New Roman"/>
          <w:lang w:eastAsia="ru-RU"/>
        </w:rPr>
        <w:t>.</w:t>
      </w:r>
    </w:p>
    <w:p w14:paraId="5D6803C0" w14:textId="2E2297A8" w:rsidR="008A11ED" w:rsidRPr="00F34E7E" w:rsidRDefault="008A11ED" w:rsidP="000244B1">
      <w:pPr>
        <w:tabs>
          <w:tab w:val="left" w:pos="0"/>
        </w:tabs>
        <w:spacing w:after="0" w:line="240" w:lineRule="auto"/>
        <w:contextualSpacing/>
        <w:jc w:val="both"/>
        <w:rPr>
          <w:rFonts w:ascii="Times New Roman" w:eastAsia="Times New Roman" w:hAnsi="Times New Roman" w:cs="Times New Roman"/>
          <w:lang w:eastAsia="ru-RU"/>
        </w:rPr>
      </w:pPr>
    </w:p>
    <w:permEnd w:id="291446966"/>
    <w:p w14:paraId="7A64CCB1" w14:textId="11FA5BBC" w:rsidR="008A11ED" w:rsidRPr="00F34E7E" w:rsidRDefault="008A11ED" w:rsidP="00F34E7E">
      <w:pPr>
        <w:tabs>
          <w:tab w:val="left" w:pos="0"/>
        </w:tabs>
        <w:spacing w:after="0" w:line="240" w:lineRule="auto"/>
        <w:ind w:left="1843"/>
        <w:contextualSpacing/>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t>14. ЮРИДИЧЕСКИЕ АДРЕСА И РЕКВИЗИТЫ СТОРОН</w:t>
      </w:r>
    </w:p>
    <w:p w14:paraId="4C9DF943" w14:textId="77777777" w:rsidR="00F310B1" w:rsidRPr="00F34E7E" w:rsidRDefault="00F310B1" w:rsidP="00F34E7E">
      <w:pPr>
        <w:tabs>
          <w:tab w:val="left" w:pos="0"/>
        </w:tabs>
        <w:spacing w:after="0" w:line="240" w:lineRule="auto"/>
        <w:ind w:left="1843"/>
        <w:contextualSpacing/>
        <w:rPr>
          <w:rFonts w:ascii="Times New Roman" w:eastAsia="Times New Roman" w:hAnsi="Times New Roman" w:cs="Times New Roman"/>
          <w:b/>
          <w:bCs/>
          <w:lang w:eastAsia="ru-RU"/>
        </w:rPr>
      </w:pPr>
    </w:p>
    <w:tbl>
      <w:tblPr>
        <w:tblW w:w="9436" w:type="dxa"/>
        <w:tblInd w:w="142" w:type="dxa"/>
        <w:tblBorders>
          <w:insideH w:val="single" w:sz="6" w:space="0" w:color="auto"/>
        </w:tblBorders>
        <w:tblLayout w:type="fixed"/>
        <w:tblLook w:val="0000" w:firstRow="0" w:lastRow="0" w:firstColumn="0" w:lastColumn="0" w:noHBand="0" w:noVBand="0"/>
      </w:tblPr>
      <w:tblGrid>
        <w:gridCol w:w="4394"/>
        <w:gridCol w:w="252"/>
        <w:gridCol w:w="4790"/>
      </w:tblGrid>
      <w:tr w:rsidR="008A11ED" w:rsidRPr="00F34E7E" w14:paraId="55CE895E" w14:textId="77777777" w:rsidTr="006F7B91">
        <w:trPr>
          <w:trHeight w:val="6844"/>
        </w:trPr>
        <w:tc>
          <w:tcPr>
            <w:tcW w:w="4394" w:type="dxa"/>
            <w:tcBorders>
              <w:top w:val="nil"/>
            </w:tcBorders>
          </w:tcPr>
          <w:p w14:paraId="080D8A61" w14:textId="178710FF"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b/>
                <w:smallCaps/>
                <w:lang w:eastAsia="ru-RU"/>
              </w:rPr>
              <w:t>Застройщик</w:t>
            </w:r>
            <w:r w:rsidRPr="00F34E7E">
              <w:rPr>
                <w:rFonts w:ascii="Times New Roman" w:eastAsia="Times New Roman" w:hAnsi="Times New Roman" w:cs="Times New Roman"/>
                <w:lang w:eastAsia="ru-RU"/>
              </w:rPr>
              <w:t>:</w:t>
            </w:r>
          </w:p>
          <w:p w14:paraId="79E33E79" w14:textId="4293D4BA" w:rsidR="003303A2" w:rsidRPr="00F34E7E" w:rsidRDefault="003303A2" w:rsidP="00F34E7E">
            <w:pPr>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ООО «</w:t>
            </w:r>
            <w:r w:rsidR="00E40EBB" w:rsidRPr="00F34E7E">
              <w:rPr>
                <w:rFonts w:ascii="Times New Roman" w:eastAsia="Times New Roman" w:hAnsi="Times New Roman" w:cs="Times New Roman"/>
                <w:b/>
                <w:lang w:eastAsia="ru-RU"/>
              </w:rPr>
              <w:t>СЗ «</w:t>
            </w:r>
            <w:r w:rsidRPr="00F34E7E">
              <w:rPr>
                <w:rFonts w:ascii="Times New Roman" w:eastAsia="Times New Roman" w:hAnsi="Times New Roman" w:cs="Times New Roman"/>
                <w:b/>
                <w:lang w:eastAsia="ru-RU"/>
              </w:rPr>
              <w:t>НТВО»</w:t>
            </w:r>
          </w:p>
          <w:p w14:paraId="1DE09F2C" w14:textId="792F7C4B"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191025, г. Санкт-Петербург, Невский проспект, д. </w:t>
            </w:r>
            <w:r w:rsidR="00F310B1" w:rsidRPr="00F34E7E">
              <w:rPr>
                <w:rFonts w:ascii="Times New Roman" w:eastAsia="Times New Roman" w:hAnsi="Times New Roman" w:cs="Times New Roman"/>
                <w:lang w:eastAsia="ru-RU"/>
              </w:rPr>
              <w:t>55</w:t>
            </w:r>
            <w:r w:rsidRPr="00F34E7E">
              <w:rPr>
                <w:rFonts w:ascii="Times New Roman" w:eastAsia="Times New Roman" w:hAnsi="Times New Roman" w:cs="Times New Roman"/>
                <w:lang w:eastAsia="ru-RU"/>
              </w:rPr>
              <w:t>, лит</w:t>
            </w:r>
            <w:r w:rsidR="00F310B1" w:rsidRPr="00F34E7E">
              <w:rPr>
                <w:rFonts w:ascii="Times New Roman" w:eastAsia="Times New Roman" w:hAnsi="Times New Roman" w:cs="Times New Roman"/>
                <w:lang w:eastAsia="ru-RU"/>
              </w:rPr>
              <w:t>.</w:t>
            </w:r>
            <w:r w:rsidRPr="00F34E7E">
              <w:rPr>
                <w:rFonts w:ascii="Times New Roman" w:eastAsia="Times New Roman" w:hAnsi="Times New Roman" w:cs="Times New Roman"/>
                <w:lang w:eastAsia="ru-RU"/>
              </w:rPr>
              <w:t xml:space="preserve"> А</w:t>
            </w:r>
            <w:r w:rsidR="00F310B1" w:rsidRPr="00F34E7E">
              <w:rPr>
                <w:rFonts w:ascii="Times New Roman" w:eastAsia="Times New Roman" w:hAnsi="Times New Roman" w:cs="Times New Roman"/>
                <w:lang w:eastAsia="ru-RU"/>
              </w:rPr>
              <w:t xml:space="preserve">, 7 </w:t>
            </w:r>
            <w:proofErr w:type="spellStart"/>
            <w:r w:rsidR="00F310B1" w:rsidRPr="00F34E7E">
              <w:rPr>
                <w:rFonts w:ascii="Times New Roman" w:eastAsia="Times New Roman" w:hAnsi="Times New Roman" w:cs="Times New Roman"/>
                <w:lang w:eastAsia="ru-RU"/>
              </w:rPr>
              <w:t>эт</w:t>
            </w:r>
            <w:proofErr w:type="spellEnd"/>
            <w:r w:rsidR="00F310B1" w:rsidRPr="00F34E7E">
              <w:rPr>
                <w:rFonts w:ascii="Times New Roman" w:eastAsia="Times New Roman" w:hAnsi="Times New Roman" w:cs="Times New Roman"/>
                <w:lang w:eastAsia="ru-RU"/>
              </w:rPr>
              <w:t>., оф. 25</w:t>
            </w:r>
          </w:p>
          <w:p w14:paraId="4D470E29" w14:textId="77777777"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ОГРН 1157847245137</w:t>
            </w:r>
          </w:p>
          <w:p w14:paraId="39F7170F" w14:textId="6E0E9B6E"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ИНН / КПП 7841026056 / 784</w:t>
            </w:r>
            <w:r w:rsidR="00741911" w:rsidRPr="00F34E7E">
              <w:rPr>
                <w:rFonts w:ascii="Times New Roman" w:eastAsia="Times New Roman" w:hAnsi="Times New Roman" w:cs="Times New Roman"/>
                <w:lang w:eastAsia="ru-RU"/>
              </w:rPr>
              <w:t>0</w:t>
            </w:r>
            <w:r w:rsidRPr="00F34E7E">
              <w:rPr>
                <w:rFonts w:ascii="Times New Roman" w:eastAsia="Times New Roman" w:hAnsi="Times New Roman" w:cs="Times New Roman"/>
                <w:lang w:eastAsia="ru-RU"/>
              </w:rPr>
              <w:t>01001</w:t>
            </w:r>
          </w:p>
          <w:p w14:paraId="573C5DF5" w14:textId="1F0C293A"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р/с № </w:t>
            </w:r>
            <w:bookmarkStart w:id="1" w:name="НомерСчета"/>
            <w:r w:rsidRPr="00F34E7E">
              <w:rPr>
                <w:rFonts w:ascii="Times New Roman" w:eastAsia="Times New Roman" w:hAnsi="Times New Roman" w:cs="Times New Roman"/>
                <w:lang w:eastAsia="ru-RU"/>
              </w:rPr>
              <w:t>4070281</w:t>
            </w:r>
            <w:bookmarkEnd w:id="1"/>
            <w:r w:rsidR="00E40EBB" w:rsidRPr="00F34E7E">
              <w:rPr>
                <w:rFonts w:ascii="Times New Roman" w:eastAsia="Times New Roman" w:hAnsi="Times New Roman" w:cs="Times New Roman"/>
                <w:lang w:eastAsia="ru-RU"/>
              </w:rPr>
              <w:t>0538000020724</w:t>
            </w:r>
          </w:p>
          <w:p w14:paraId="41ED7318" w14:textId="77777777"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Банк: ПАО Сбербанк</w:t>
            </w:r>
          </w:p>
          <w:p w14:paraId="4D65398F" w14:textId="77777777"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ОКПО 00032537</w:t>
            </w:r>
          </w:p>
          <w:p w14:paraId="3F5DF49F" w14:textId="77777777"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КПП   773601001</w:t>
            </w:r>
          </w:p>
          <w:p w14:paraId="127E5127" w14:textId="77777777" w:rsidR="003303A2"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БИК    </w:t>
            </w:r>
            <w:r w:rsidRPr="00F34E7E">
              <w:rPr>
                <w:rFonts w:ascii="Times New Roman" w:hAnsi="Times New Roman" w:cs="Times New Roman"/>
              </w:rPr>
              <w:t>044525225</w:t>
            </w:r>
          </w:p>
          <w:p w14:paraId="6D690926" w14:textId="22191175" w:rsidR="008A11ED" w:rsidRPr="00F34E7E" w:rsidRDefault="003303A2" w:rsidP="00F34E7E">
            <w:pPr>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к/с: </w:t>
            </w:r>
            <w:r w:rsidRPr="00F34E7E">
              <w:rPr>
                <w:rFonts w:ascii="Times New Roman" w:hAnsi="Times New Roman" w:cs="Times New Roman"/>
              </w:rPr>
              <w:t>30101810400000000225</w:t>
            </w:r>
          </w:p>
          <w:p w14:paraId="7190DF8D" w14:textId="77777777" w:rsidR="008A11ED" w:rsidRPr="00F34E7E" w:rsidRDefault="008A11ED" w:rsidP="00F34E7E">
            <w:pPr>
              <w:spacing w:after="0" w:line="240" w:lineRule="auto"/>
              <w:contextualSpacing/>
              <w:rPr>
                <w:rFonts w:ascii="Times New Roman" w:eastAsia="Calibri" w:hAnsi="Times New Roman" w:cs="Times New Roman"/>
              </w:rPr>
            </w:pPr>
            <w:r w:rsidRPr="00F34E7E">
              <w:rPr>
                <w:rFonts w:ascii="Times New Roman" w:eastAsia="Times New Roman" w:hAnsi="Times New Roman" w:cs="Times New Roman"/>
                <w:lang w:eastAsia="ru-RU"/>
              </w:rPr>
              <w:t xml:space="preserve">Эл. почта: </w:t>
            </w:r>
            <w:r w:rsidRPr="00F34E7E">
              <w:rPr>
                <w:rFonts w:ascii="Times New Roman" w:eastAsia="Times New Roman" w:hAnsi="Times New Roman" w:cs="Times New Roman"/>
                <w:lang w:val="en-US" w:eastAsia="ru-RU"/>
              </w:rPr>
              <w:t>office</w:t>
            </w:r>
            <w:r w:rsidRPr="00F34E7E">
              <w:rPr>
                <w:rFonts w:ascii="Times New Roman" w:eastAsia="Times New Roman" w:hAnsi="Times New Roman" w:cs="Times New Roman"/>
                <w:lang w:eastAsia="ru-RU"/>
              </w:rPr>
              <w:t>@</w:t>
            </w:r>
            <w:proofErr w:type="spellStart"/>
            <w:r w:rsidRPr="00F34E7E">
              <w:rPr>
                <w:rFonts w:ascii="Times New Roman" w:eastAsia="Times New Roman" w:hAnsi="Times New Roman" w:cs="Times New Roman"/>
                <w:lang w:val="en-US" w:eastAsia="ru-RU"/>
              </w:rPr>
              <w:t>glorax</w:t>
            </w:r>
            <w:proofErr w:type="spellEnd"/>
            <w:r w:rsidRPr="00F34E7E">
              <w:rPr>
                <w:rFonts w:ascii="Times New Roman" w:eastAsia="Times New Roman" w:hAnsi="Times New Roman" w:cs="Times New Roman"/>
                <w:lang w:eastAsia="ru-RU"/>
              </w:rPr>
              <w:t>.</w:t>
            </w:r>
            <w:r w:rsidRPr="00F34E7E">
              <w:rPr>
                <w:rFonts w:ascii="Times New Roman" w:eastAsia="Times New Roman" w:hAnsi="Times New Roman" w:cs="Times New Roman"/>
                <w:lang w:val="en-US" w:eastAsia="ru-RU"/>
              </w:rPr>
              <w:t>com</w:t>
            </w:r>
          </w:p>
          <w:p w14:paraId="7C812370" w14:textId="693AF0BF" w:rsidR="000B3BAA" w:rsidRPr="00F34E7E" w:rsidRDefault="000B3BAA" w:rsidP="00F34E7E">
            <w:pPr>
              <w:spacing w:after="0" w:line="240" w:lineRule="auto"/>
              <w:contextualSpacing/>
              <w:jc w:val="both"/>
              <w:rPr>
                <w:rFonts w:ascii="Times New Roman" w:eastAsia="Times New Roman" w:hAnsi="Times New Roman" w:cs="Times New Roman"/>
                <w:lang w:eastAsia="ru-RU"/>
              </w:rPr>
            </w:pPr>
          </w:p>
          <w:p w14:paraId="076F3F7D" w14:textId="77777777" w:rsidR="008A11ED" w:rsidRPr="00F34E7E" w:rsidRDefault="008A11ED" w:rsidP="00F34E7E">
            <w:pPr>
              <w:spacing w:after="0" w:line="240" w:lineRule="auto"/>
              <w:contextualSpacing/>
              <w:jc w:val="both"/>
              <w:rPr>
                <w:rFonts w:ascii="Times New Roman" w:hAnsi="Times New Roman" w:cs="Times New Roman"/>
              </w:rPr>
            </w:pPr>
          </w:p>
          <w:p w14:paraId="22BE3791" w14:textId="437A1E92" w:rsidR="003B373F" w:rsidRPr="00F34E7E" w:rsidRDefault="00261FF5" w:rsidP="00F34E7E">
            <w:pPr>
              <w:spacing w:line="240" w:lineRule="auto"/>
              <w:contextualSpacing/>
              <w:jc w:val="both"/>
              <w:rPr>
                <w:rFonts w:ascii="Times New Roman" w:hAnsi="Times New Roman" w:cs="Times New Roman"/>
              </w:rPr>
            </w:pPr>
            <w:r w:rsidRPr="00F34E7E">
              <w:rPr>
                <w:rFonts w:ascii="Times New Roman" w:hAnsi="Times New Roman" w:cs="Times New Roman"/>
              </w:rPr>
              <w:t>Генеральный директор</w:t>
            </w:r>
          </w:p>
          <w:p w14:paraId="76667390" w14:textId="77777777" w:rsidR="003B373F" w:rsidRPr="00F34E7E" w:rsidRDefault="003B373F" w:rsidP="00F34E7E">
            <w:pPr>
              <w:spacing w:line="240" w:lineRule="auto"/>
              <w:contextualSpacing/>
              <w:jc w:val="both"/>
              <w:rPr>
                <w:rFonts w:ascii="Times New Roman" w:hAnsi="Times New Roman" w:cs="Times New Roman"/>
              </w:rPr>
            </w:pPr>
          </w:p>
          <w:p w14:paraId="536C5CDD" w14:textId="76E7187E" w:rsidR="003B373F" w:rsidRPr="00F34E7E" w:rsidRDefault="003B373F" w:rsidP="00F34E7E">
            <w:pPr>
              <w:spacing w:line="240" w:lineRule="auto"/>
              <w:contextualSpacing/>
              <w:jc w:val="both"/>
              <w:rPr>
                <w:rFonts w:ascii="Times New Roman" w:hAnsi="Times New Roman" w:cs="Times New Roman"/>
              </w:rPr>
            </w:pPr>
            <w:r w:rsidRPr="00F34E7E">
              <w:rPr>
                <w:rFonts w:ascii="Times New Roman" w:hAnsi="Times New Roman" w:cs="Times New Roman"/>
              </w:rPr>
              <w:t>____</w:t>
            </w:r>
            <w:r w:rsidR="00261FF5" w:rsidRPr="00F34E7E">
              <w:rPr>
                <w:rFonts w:ascii="Times New Roman" w:hAnsi="Times New Roman" w:cs="Times New Roman"/>
              </w:rPr>
              <w:t>________________  А.А. Лопатин</w:t>
            </w:r>
          </w:p>
          <w:p w14:paraId="12C53448"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tc>
        <w:tc>
          <w:tcPr>
            <w:tcW w:w="252" w:type="dxa"/>
          </w:tcPr>
          <w:p w14:paraId="327364DB" w14:textId="77777777" w:rsidR="008A11ED" w:rsidRPr="00F34E7E" w:rsidRDefault="008A11ED" w:rsidP="00F34E7E">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0FF0EFF7" w14:textId="77777777" w:rsidR="008A11ED" w:rsidRPr="00F34E7E" w:rsidRDefault="008A11ED" w:rsidP="00F34E7E">
            <w:pPr>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Участник:</w:t>
            </w:r>
          </w:p>
          <w:p w14:paraId="01AEDD12" w14:textId="77777777" w:rsidR="008A11ED" w:rsidRDefault="008A11ED" w:rsidP="00F34E7E">
            <w:pPr>
              <w:spacing w:after="0" w:line="240" w:lineRule="auto"/>
              <w:contextualSpacing/>
              <w:rPr>
                <w:rFonts w:ascii="Times New Roman" w:hAnsi="Times New Roman" w:cs="Times New Roman"/>
                <w:b/>
                <w:bCs/>
              </w:rPr>
            </w:pPr>
          </w:p>
          <w:p w14:paraId="3B45CCC3" w14:textId="77777777" w:rsidR="000244B1" w:rsidRDefault="000244B1" w:rsidP="00F34E7E">
            <w:pPr>
              <w:spacing w:after="0" w:line="240" w:lineRule="auto"/>
              <w:contextualSpacing/>
              <w:rPr>
                <w:rFonts w:ascii="Times New Roman" w:hAnsi="Times New Roman" w:cs="Times New Roman"/>
                <w:b/>
                <w:bCs/>
              </w:rPr>
            </w:pPr>
          </w:p>
          <w:p w14:paraId="5DEFED9F" w14:textId="77777777" w:rsidR="000244B1" w:rsidRDefault="000244B1" w:rsidP="00F34E7E">
            <w:pPr>
              <w:spacing w:after="0" w:line="240" w:lineRule="auto"/>
              <w:contextualSpacing/>
              <w:rPr>
                <w:rFonts w:ascii="Times New Roman" w:hAnsi="Times New Roman" w:cs="Times New Roman"/>
                <w:b/>
                <w:bCs/>
              </w:rPr>
            </w:pPr>
          </w:p>
          <w:p w14:paraId="4B8121BE" w14:textId="77777777" w:rsidR="000244B1" w:rsidRDefault="000244B1" w:rsidP="00F34E7E">
            <w:pPr>
              <w:spacing w:after="0" w:line="240" w:lineRule="auto"/>
              <w:contextualSpacing/>
              <w:rPr>
                <w:rFonts w:ascii="Times New Roman" w:hAnsi="Times New Roman" w:cs="Times New Roman"/>
                <w:b/>
                <w:bCs/>
              </w:rPr>
            </w:pPr>
          </w:p>
          <w:p w14:paraId="57504066" w14:textId="77777777" w:rsidR="000244B1" w:rsidRDefault="000244B1" w:rsidP="00F34E7E">
            <w:pPr>
              <w:spacing w:after="0" w:line="240" w:lineRule="auto"/>
              <w:contextualSpacing/>
              <w:rPr>
                <w:rFonts w:ascii="Times New Roman" w:hAnsi="Times New Roman" w:cs="Times New Roman"/>
                <w:b/>
                <w:bCs/>
              </w:rPr>
            </w:pPr>
          </w:p>
          <w:p w14:paraId="58A87CA7" w14:textId="77777777" w:rsidR="000244B1" w:rsidRDefault="000244B1" w:rsidP="00F34E7E">
            <w:pPr>
              <w:spacing w:after="0" w:line="240" w:lineRule="auto"/>
              <w:contextualSpacing/>
              <w:rPr>
                <w:rFonts w:ascii="Times New Roman" w:hAnsi="Times New Roman" w:cs="Times New Roman"/>
                <w:b/>
                <w:bCs/>
              </w:rPr>
            </w:pPr>
          </w:p>
          <w:p w14:paraId="4703C174" w14:textId="77777777" w:rsidR="000244B1" w:rsidRDefault="000244B1" w:rsidP="00F34E7E">
            <w:pPr>
              <w:spacing w:after="0" w:line="240" w:lineRule="auto"/>
              <w:contextualSpacing/>
              <w:rPr>
                <w:rFonts w:ascii="Times New Roman" w:hAnsi="Times New Roman" w:cs="Times New Roman"/>
                <w:b/>
                <w:bCs/>
              </w:rPr>
            </w:pPr>
          </w:p>
          <w:p w14:paraId="3F73689A" w14:textId="77777777" w:rsidR="000244B1" w:rsidRDefault="000244B1" w:rsidP="00F34E7E">
            <w:pPr>
              <w:spacing w:after="0" w:line="240" w:lineRule="auto"/>
              <w:contextualSpacing/>
              <w:rPr>
                <w:rFonts w:ascii="Times New Roman" w:hAnsi="Times New Roman" w:cs="Times New Roman"/>
                <w:b/>
                <w:bCs/>
              </w:rPr>
            </w:pPr>
          </w:p>
          <w:p w14:paraId="4EAFADE5" w14:textId="77777777" w:rsidR="000244B1" w:rsidRDefault="000244B1" w:rsidP="00F34E7E">
            <w:pPr>
              <w:spacing w:after="0" w:line="240" w:lineRule="auto"/>
              <w:contextualSpacing/>
              <w:rPr>
                <w:rFonts w:ascii="Times New Roman" w:hAnsi="Times New Roman" w:cs="Times New Roman"/>
                <w:b/>
                <w:bCs/>
              </w:rPr>
            </w:pPr>
          </w:p>
          <w:p w14:paraId="429EF173" w14:textId="77777777" w:rsidR="000244B1" w:rsidRDefault="000244B1" w:rsidP="00F34E7E">
            <w:pPr>
              <w:spacing w:after="0" w:line="240" w:lineRule="auto"/>
              <w:contextualSpacing/>
              <w:rPr>
                <w:rFonts w:ascii="Times New Roman" w:hAnsi="Times New Roman" w:cs="Times New Roman"/>
                <w:b/>
                <w:bCs/>
              </w:rPr>
            </w:pPr>
          </w:p>
          <w:p w14:paraId="0ADF593B" w14:textId="77777777" w:rsidR="000244B1" w:rsidRDefault="000244B1" w:rsidP="00F34E7E">
            <w:pPr>
              <w:spacing w:after="0" w:line="240" w:lineRule="auto"/>
              <w:contextualSpacing/>
              <w:rPr>
                <w:rFonts w:ascii="Times New Roman" w:hAnsi="Times New Roman" w:cs="Times New Roman"/>
                <w:b/>
                <w:bCs/>
              </w:rPr>
            </w:pPr>
          </w:p>
          <w:p w14:paraId="683D7DBC" w14:textId="77777777" w:rsidR="000244B1" w:rsidRDefault="000244B1" w:rsidP="00F34E7E">
            <w:pPr>
              <w:spacing w:after="0" w:line="240" w:lineRule="auto"/>
              <w:contextualSpacing/>
              <w:rPr>
                <w:rFonts w:ascii="Times New Roman" w:hAnsi="Times New Roman" w:cs="Times New Roman"/>
                <w:b/>
                <w:bCs/>
              </w:rPr>
            </w:pPr>
          </w:p>
          <w:p w14:paraId="7BC6D047" w14:textId="77777777" w:rsidR="000244B1" w:rsidRDefault="000244B1" w:rsidP="00F34E7E">
            <w:pPr>
              <w:spacing w:after="0" w:line="240" w:lineRule="auto"/>
              <w:contextualSpacing/>
              <w:rPr>
                <w:rFonts w:ascii="Times New Roman" w:hAnsi="Times New Roman" w:cs="Times New Roman"/>
                <w:b/>
                <w:bCs/>
              </w:rPr>
            </w:pPr>
          </w:p>
          <w:p w14:paraId="723EC946" w14:textId="77777777" w:rsidR="000244B1" w:rsidRDefault="000244B1" w:rsidP="00F34E7E">
            <w:pPr>
              <w:spacing w:after="0" w:line="240" w:lineRule="auto"/>
              <w:contextualSpacing/>
              <w:rPr>
                <w:rFonts w:ascii="Times New Roman" w:hAnsi="Times New Roman" w:cs="Times New Roman"/>
                <w:b/>
                <w:bCs/>
              </w:rPr>
            </w:pPr>
          </w:p>
          <w:p w14:paraId="5FF54823" w14:textId="77777777" w:rsidR="000244B1" w:rsidRDefault="000244B1" w:rsidP="00F34E7E">
            <w:pPr>
              <w:spacing w:after="0" w:line="240" w:lineRule="auto"/>
              <w:contextualSpacing/>
              <w:rPr>
                <w:rFonts w:ascii="Times New Roman" w:hAnsi="Times New Roman" w:cs="Times New Roman"/>
                <w:b/>
                <w:bCs/>
              </w:rPr>
            </w:pPr>
          </w:p>
          <w:p w14:paraId="7175E771" w14:textId="77777777" w:rsidR="000244B1" w:rsidRDefault="000244B1" w:rsidP="00F34E7E">
            <w:pPr>
              <w:spacing w:after="0" w:line="240" w:lineRule="auto"/>
              <w:contextualSpacing/>
              <w:rPr>
                <w:rFonts w:ascii="Times New Roman" w:hAnsi="Times New Roman" w:cs="Times New Roman"/>
                <w:b/>
                <w:bCs/>
              </w:rPr>
            </w:pPr>
          </w:p>
          <w:p w14:paraId="29E8749E" w14:textId="449522B6" w:rsidR="000244B1" w:rsidRPr="00F34E7E" w:rsidRDefault="000244B1" w:rsidP="00F34E7E">
            <w:pPr>
              <w:spacing w:after="0" w:line="240" w:lineRule="auto"/>
              <w:contextualSpacing/>
              <w:rPr>
                <w:rFonts w:ascii="Times New Roman" w:eastAsia="Times New Roman" w:hAnsi="Times New Roman" w:cs="Times New Roman"/>
                <w:lang w:eastAsia="ru-RU"/>
              </w:rPr>
            </w:pPr>
            <w:r>
              <w:rPr>
                <w:rFonts w:ascii="Times New Roman" w:hAnsi="Times New Roman" w:cs="Times New Roman"/>
                <w:b/>
                <w:bCs/>
              </w:rPr>
              <w:t>___________________________</w:t>
            </w:r>
          </w:p>
        </w:tc>
      </w:tr>
    </w:tbl>
    <w:p w14:paraId="6F78CF49"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p w14:paraId="08B51231" w14:textId="77777777" w:rsidR="008A11ED" w:rsidRPr="00F34E7E" w:rsidRDefault="008A11ED" w:rsidP="00F34E7E">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F34E7E">
        <w:rPr>
          <w:rFonts w:ascii="Times New Roman" w:eastAsia="Times New Roman" w:hAnsi="Times New Roman" w:cs="Times New Roman"/>
          <w:b/>
          <w:bCs/>
          <w:lang w:eastAsia="ru-RU"/>
        </w:rPr>
        <w:br w:type="page"/>
        <w:t>Приложение № 1</w:t>
      </w:r>
    </w:p>
    <w:p w14:paraId="2587A038" w14:textId="77777777" w:rsidR="008A11ED" w:rsidRPr="00F34E7E" w:rsidRDefault="008A11ED" w:rsidP="00F34E7E">
      <w:pPr>
        <w:spacing w:after="0" w:line="240" w:lineRule="auto"/>
        <w:ind w:right="-6"/>
        <w:contextualSpacing/>
        <w:jc w:val="right"/>
        <w:rPr>
          <w:rFonts w:ascii="Times New Roman" w:hAnsi="Times New Roman" w:cs="Times New Roman"/>
        </w:rPr>
      </w:pPr>
      <w:r w:rsidRPr="00F34E7E">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F34E7E">
            <w:rPr>
              <w:rFonts w:ascii="Times New Roman" w:hAnsi="Times New Roman" w:cs="Times New Roman"/>
            </w:rPr>
            <w:t>мтНомерДоговора</w:t>
          </w:r>
          <w:proofErr w:type="spellEnd"/>
        </w:sdtContent>
      </w:sdt>
      <w:r w:rsidRPr="00F34E7E">
        <w:rPr>
          <w:rFonts w:ascii="Times New Roman" w:hAnsi="Times New Roman" w:cs="Times New Roman"/>
        </w:rPr>
        <w:t xml:space="preserve"> </w:t>
      </w:r>
    </w:p>
    <w:p w14:paraId="5F1A4395" w14:textId="77777777" w:rsidR="008A11ED" w:rsidRPr="00F34E7E" w:rsidRDefault="008A11ED" w:rsidP="00F34E7E">
      <w:pPr>
        <w:spacing w:after="0" w:line="240" w:lineRule="auto"/>
        <w:ind w:left="5940" w:right="-6" w:firstLine="709"/>
        <w:contextualSpacing/>
        <w:jc w:val="right"/>
        <w:rPr>
          <w:rFonts w:ascii="Times New Roman" w:hAnsi="Times New Roman" w:cs="Times New Roman"/>
          <w:bCs/>
        </w:rPr>
      </w:pPr>
      <w:r w:rsidRPr="00F34E7E">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F34E7E">
            <w:rPr>
              <w:rFonts w:ascii="Times New Roman" w:hAnsi="Times New Roman" w:cs="Times New Roman"/>
            </w:rPr>
            <w:t>мтДатаДоговора</w:t>
          </w:r>
          <w:proofErr w:type="spellEnd"/>
        </w:sdtContent>
      </w:sdt>
      <w:r w:rsidRPr="00F34E7E">
        <w:rPr>
          <w:rFonts w:ascii="Times New Roman" w:hAnsi="Times New Roman" w:cs="Times New Roman"/>
          <w:bCs/>
        </w:rPr>
        <w:t xml:space="preserve">  </w:t>
      </w:r>
    </w:p>
    <w:p w14:paraId="3D7D5B97" w14:textId="48B4DD43" w:rsidR="008A11ED" w:rsidRPr="00F34E7E" w:rsidRDefault="008A11ED" w:rsidP="00F34E7E">
      <w:pPr>
        <w:tabs>
          <w:tab w:val="left" w:pos="708"/>
          <w:tab w:val="left" w:pos="851"/>
        </w:tabs>
        <w:spacing w:after="0" w:line="240" w:lineRule="auto"/>
        <w:contextualSpacing/>
        <w:rPr>
          <w:rFonts w:ascii="Times New Roman" w:eastAsia="Times New Roman" w:hAnsi="Times New Roman" w:cs="Times New Roman"/>
          <w:b/>
          <w:lang w:eastAsia="ru-RU"/>
        </w:rPr>
      </w:pPr>
    </w:p>
    <w:p w14:paraId="0D2F928A" w14:textId="77777777" w:rsidR="008A11ED" w:rsidRPr="00F34E7E" w:rsidRDefault="008A11ED" w:rsidP="00F34E7E">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Основные характеристики Многоквартирного дома</w:t>
      </w:r>
    </w:p>
    <w:p w14:paraId="75157413" w14:textId="77777777" w:rsidR="008A11ED" w:rsidRPr="00F34E7E" w:rsidRDefault="008A11ED" w:rsidP="00F34E7E">
      <w:pPr>
        <w:tabs>
          <w:tab w:val="left" w:pos="0"/>
        </w:tabs>
        <w:spacing w:after="0" w:line="240" w:lineRule="auto"/>
        <w:ind w:firstLine="709"/>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w:t>
      </w:r>
    </w:p>
    <w:p w14:paraId="5312E2BB" w14:textId="77777777" w:rsidR="008A11ED" w:rsidRPr="00F34E7E" w:rsidRDefault="008A11ED" w:rsidP="00F34E7E">
      <w:pPr>
        <w:spacing w:after="0" w:line="240" w:lineRule="auto"/>
        <w:ind w:firstLine="709"/>
        <w:contextualSpacing/>
        <w:rPr>
          <w:rFonts w:ascii="Times New Roman" w:eastAsia="Times New Roman" w:hAnsi="Times New Roman" w:cs="Times New Roman"/>
          <w:lang w:eastAsia="ru-RU"/>
        </w:rPr>
      </w:pPr>
      <w:r w:rsidRPr="00F34E7E">
        <w:rPr>
          <w:rFonts w:ascii="Times New Roman" w:eastAsia="Times New Roman" w:hAnsi="Times New Roman" w:cs="Times New Roman"/>
          <w:b/>
          <w:lang w:eastAsia="ru-RU"/>
        </w:rPr>
        <w:t>Вид:</w:t>
      </w:r>
      <w:r w:rsidRPr="00F34E7E">
        <w:rPr>
          <w:rFonts w:ascii="Times New Roman" w:eastAsia="Times New Roman" w:hAnsi="Times New Roman" w:cs="Times New Roman"/>
          <w:lang w:eastAsia="ru-RU"/>
        </w:rPr>
        <w:t xml:space="preserve"> Многоквартирный дом</w:t>
      </w:r>
    </w:p>
    <w:p w14:paraId="1690F415" w14:textId="77777777"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F34E7E">
        <w:rPr>
          <w:rFonts w:ascii="Times New Roman" w:eastAsia="Times New Roman" w:hAnsi="Times New Roman" w:cs="Times New Roman"/>
          <w:b/>
          <w:lang w:eastAsia="ru-RU"/>
        </w:rPr>
        <w:t>Назначение:</w:t>
      </w:r>
      <w:r w:rsidRPr="00F34E7E">
        <w:rPr>
          <w:rFonts w:ascii="Times New Roman" w:eastAsia="Times New Roman" w:hAnsi="Times New Roman" w:cs="Times New Roman"/>
          <w:lang w:eastAsia="ru-RU"/>
        </w:rPr>
        <w:t xml:space="preserve"> </w:t>
      </w:r>
      <w:r w:rsidRPr="000244B1">
        <w:rPr>
          <w:rFonts w:ascii="Times New Roman" w:eastAsia="Times New Roman" w:hAnsi="Times New Roman" w:cs="Times New Roman"/>
          <w:lang w:eastAsia="ru-RU"/>
        </w:rPr>
        <w:t xml:space="preserve">Жилое </w:t>
      </w:r>
    </w:p>
    <w:p w14:paraId="51F07C6E" w14:textId="31ED0CEC"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Этажность:</w:t>
      </w:r>
      <w:r w:rsidRPr="000244B1">
        <w:rPr>
          <w:rFonts w:ascii="Times New Roman" w:eastAsia="Times New Roman" w:hAnsi="Times New Roman" w:cs="Times New Roman"/>
          <w:lang w:eastAsia="ru-RU"/>
        </w:rPr>
        <w:t xml:space="preserve"> </w:t>
      </w:r>
      <w:r w:rsidR="00E40EBB" w:rsidRPr="000244B1">
        <w:rPr>
          <w:rFonts w:ascii="Times New Roman" w:eastAsia="Times New Roman" w:hAnsi="Times New Roman" w:cs="Times New Roman"/>
          <w:bCs/>
          <w:lang w:eastAsia="ru-RU"/>
        </w:rPr>
        <w:t>21</w:t>
      </w:r>
      <w:r w:rsidRPr="000244B1">
        <w:rPr>
          <w:rFonts w:ascii="Times New Roman" w:eastAsia="Times New Roman" w:hAnsi="Times New Roman" w:cs="Times New Roman"/>
          <w:bCs/>
          <w:lang w:eastAsia="ru-RU"/>
        </w:rPr>
        <w:t xml:space="preserve"> этаж.</w:t>
      </w:r>
    </w:p>
    <w:p w14:paraId="11E267A6" w14:textId="535DD9DE"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Общая площадь Многоквартирного дома:</w:t>
      </w:r>
      <w:r w:rsidRPr="000244B1">
        <w:rPr>
          <w:rFonts w:ascii="Times New Roman" w:eastAsia="Times New Roman" w:hAnsi="Times New Roman" w:cs="Times New Roman"/>
          <w:lang w:eastAsia="ru-RU"/>
        </w:rPr>
        <w:t xml:space="preserve"> </w:t>
      </w:r>
      <w:r w:rsidR="00F34E7E" w:rsidRPr="000244B1">
        <w:rPr>
          <w:rFonts w:ascii="Times New Roman" w:eastAsia="Times New Roman" w:hAnsi="Times New Roman" w:cs="Times New Roman"/>
          <w:lang w:eastAsia="ru-RU"/>
        </w:rPr>
        <w:t>119 960</w:t>
      </w:r>
      <w:r w:rsidRPr="000244B1">
        <w:rPr>
          <w:rFonts w:ascii="Times New Roman" w:eastAsia="Times New Roman" w:hAnsi="Times New Roman" w:cs="Times New Roman"/>
          <w:lang w:eastAsia="ru-RU"/>
        </w:rPr>
        <w:t xml:space="preserve"> кв. м</w:t>
      </w:r>
    </w:p>
    <w:p w14:paraId="35AEFD0F" w14:textId="77777777"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 xml:space="preserve">Материал наружных стен: </w:t>
      </w:r>
      <w:r w:rsidRPr="000244B1">
        <w:rPr>
          <w:rFonts w:ascii="Times New Roman" w:eastAsia="Times New Roman" w:hAnsi="Times New Roman" w:cs="Times New Roman"/>
          <w:lang w:eastAsia="ru-RU"/>
        </w:rPr>
        <w:t>несущие стены – монолитные железобетонные;</w:t>
      </w:r>
    </w:p>
    <w:p w14:paraId="152EF34E" w14:textId="77777777"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 xml:space="preserve">Материал поэтажных перекрытий: </w:t>
      </w:r>
      <w:r w:rsidRPr="000244B1">
        <w:rPr>
          <w:rFonts w:ascii="Times New Roman" w:eastAsia="Times New Roman" w:hAnsi="Times New Roman" w:cs="Times New Roman"/>
          <w:lang w:eastAsia="ru-RU"/>
        </w:rPr>
        <w:t>монолитный железобетон</w:t>
      </w:r>
    </w:p>
    <w:p w14:paraId="4538BC6B" w14:textId="77777777" w:rsidR="008A11ED" w:rsidRPr="000244B1" w:rsidRDefault="008A11ED" w:rsidP="00F34E7E">
      <w:pPr>
        <w:spacing w:after="0" w:line="240" w:lineRule="auto"/>
        <w:ind w:firstLine="709"/>
        <w:contextualSpacing/>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 xml:space="preserve">Класс </w:t>
      </w:r>
      <w:proofErr w:type="spellStart"/>
      <w:r w:rsidRPr="000244B1">
        <w:rPr>
          <w:rFonts w:ascii="Times New Roman" w:eastAsia="Times New Roman" w:hAnsi="Times New Roman" w:cs="Times New Roman"/>
          <w:b/>
          <w:lang w:eastAsia="ru-RU"/>
        </w:rPr>
        <w:t>энергоэффективности</w:t>
      </w:r>
      <w:proofErr w:type="spellEnd"/>
      <w:r w:rsidRPr="000244B1">
        <w:rPr>
          <w:rFonts w:ascii="Times New Roman" w:eastAsia="Times New Roman" w:hAnsi="Times New Roman" w:cs="Times New Roman"/>
          <w:b/>
          <w:lang w:eastAsia="ru-RU"/>
        </w:rPr>
        <w:t xml:space="preserve">: </w:t>
      </w:r>
      <w:r w:rsidRPr="000244B1">
        <w:rPr>
          <w:rFonts w:ascii="Times New Roman" w:eastAsia="Times New Roman" w:hAnsi="Times New Roman" w:cs="Times New Roman"/>
          <w:lang w:eastAsia="ru-RU"/>
        </w:rPr>
        <w:t>высокий «В»</w:t>
      </w:r>
    </w:p>
    <w:p w14:paraId="2CA140D8" w14:textId="77777777" w:rsidR="008A11ED" w:rsidRPr="00F34E7E" w:rsidRDefault="008A11ED" w:rsidP="00F34E7E">
      <w:pPr>
        <w:spacing w:after="0" w:line="240" w:lineRule="auto"/>
        <w:ind w:firstLine="709"/>
        <w:contextualSpacing/>
        <w:jc w:val="both"/>
        <w:rPr>
          <w:rFonts w:ascii="Times New Roman" w:eastAsia="Times New Roman" w:hAnsi="Times New Roman" w:cs="Times New Roman"/>
          <w:lang w:eastAsia="ru-RU"/>
        </w:rPr>
      </w:pPr>
      <w:r w:rsidRPr="000244B1">
        <w:rPr>
          <w:rFonts w:ascii="Times New Roman" w:eastAsia="Times New Roman" w:hAnsi="Times New Roman" w:cs="Times New Roman"/>
          <w:b/>
          <w:lang w:eastAsia="ru-RU"/>
        </w:rPr>
        <w:t xml:space="preserve">Категория (класс) сейсмостойкости: </w:t>
      </w:r>
      <w:r w:rsidRPr="000244B1">
        <w:rPr>
          <w:rFonts w:ascii="Times New Roman" w:eastAsia="Times New Roman" w:hAnsi="Times New Roman" w:cs="Times New Roman"/>
          <w:lang w:eastAsia="ru-RU"/>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F34E7E">
        <w:rPr>
          <w:rFonts w:ascii="Times New Roman" w:eastAsia="Times New Roman" w:hAnsi="Times New Roman" w:cs="Times New Roman"/>
          <w:lang w:eastAsia="ru-RU"/>
        </w:rPr>
        <w:t>))</w:t>
      </w:r>
    </w:p>
    <w:p w14:paraId="41416E7E" w14:textId="77777777" w:rsidR="008A11ED" w:rsidRPr="00F34E7E" w:rsidRDefault="008A11ED" w:rsidP="00F34E7E">
      <w:pPr>
        <w:spacing w:after="0" w:line="240" w:lineRule="auto"/>
        <w:ind w:firstLine="992"/>
        <w:contextualSpacing/>
        <w:jc w:val="both"/>
        <w:rPr>
          <w:rFonts w:ascii="Times New Roman" w:eastAsia="Times New Roman" w:hAnsi="Times New Roman" w:cs="Times New Roman"/>
          <w:lang w:eastAsia="ru-RU"/>
        </w:rPr>
      </w:pPr>
    </w:p>
    <w:p w14:paraId="0638B151" w14:textId="77777777" w:rsidR="008A11ED" w:rsidRPr="00F34E7E" w:rsidRDefault="008A11ED" w:rsidP="00F34E7E">
      <w:pPr>
        <w:tabs>
          <w:tab w:val="left" w:pos="0"/>
        </w:tabs>
        <w:spacing w:after="0" w:line="240" w:lineRule="auto"/>
        <w:ind w:firstLine="567"/>
        <w:contextualSpacing/>
        <w:jc w:val="both"/>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 xml:space="preserve">Перечень работ, выполняемых Застройщиком в Объекте, указанной в п. 2.1. Договора: </w:t>
      </w:r>
    </w:p>
    <w:p w14:paraId="47F72639"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Объект без выполнения внутриквартирных межкомнатных перегородок с выделением контура внутриквартирных межкомнатных перегородок в один ряд стенового камня.</w:t>
      </w:r>
    </w:p>
    <w:p w14:paraId="6F824294"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Установка входной двери в Объект. </w:t>
      </w:r>
    </w:p>
    <w:p w14:paraId="73411ADA"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14:paraId="23B01D66"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Ввод электрических кабелей в Объект с установкой квартирного электрощитка механизации в виде вводного и отводящего автоматов; </w:t>
      </w:r>
    </w:p>
    <w:p w14:paraId="3664A3CD"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Вентиляция: Воздухозаборное отверстие – узел ввода в зоне санузла или кухни.</w:t>
      </w:r>
    </w:p>
    <w:p w14:paraId="4DECCFD4"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Водоснабжение: Ввод в Объект трубопроводов горячей и холодной воды с запорной сантехнической арматурой на вводе.</w:t>
      </w:r>
    </w:p>
    <w:p w14:paraId="10EDE87C" w14:textId="77777777" w:rsidR="008A11ED" w:rsidRPr="00F34E7E" w:rsidRDefault="008A11ED" w:rsidP="00F34E7E">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Канализация: В Объекте размещен стояк бытовой канализации с отводом и заглушкой для дальнейшего подключения стоков от бытовых санитарных приборов и оборудования.</w:t>
      </w:r>
      <w:r w:rsidRPr="00F34E7E">
        <w:rPr>
          <w:rFonts w:ascii="Times New Roman" w:eastAsia="Times New Roman" w:hAnsi="Times New Roman" w:cs="Times New Roman"/>
          <w:b/>
          <w:bCs/>
          <w:lang w:eastAsia="ru-RU"/>
        </w:rPr>
        <w:t xml:space="preserve"> </w:t>
      </w:r>
    </w:p>
    <w:p w14:paraId="11FCA92D" w14:textId="77777777" w:rsidR="008A11ED" w:rsidRPr="00F34E7E" w:rsidRDefault="008A11ED" w:rsidP="00F34E7E">
      <w:pPr>
        <w:tabs>
          <w:tab w:val="left" w:pos="0"/>
        </w:tabs>
        <w:spacing w:after="0" w:line="240" w:lineRule="auto"/>
        <w:ind w:firstLine="567"/>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Все работы по отделке Объекта, (выравнивающая и черновая стяжка под устройство полов, гидроизоляция в зоне санузлов, штукатурные и другие отделочные работы, устройство откосов окон и балконных дверей, установка внутренних межкомнатных дверей), работы по разводке и монтажу инженерных коммуникаций, в том числе, но не ограничиваясь: горизонтальной разводке систем электроснабжения, водоснабжения, </w:t>
      </w:r>
      <w:proofErr w:type="spellStart"/>
      <w:r w:rsidRPr="00F34E7E">
        <w:rPr>
          <w:rFonts w:ascii="Times New Roman" w:eastAsia="Times New Roman" w:hAnsi="Times New Roman" w:cs="Times New Roman"/>
          <w:lang w:eastAsia="ru-RU"/>
        </w:rPr>
        <w:t>канализования</w:t>
      </w:r>
      <w:proofErr w:type="spellEnd"/>
      <w:r w:rsidRPr="00F34E7E">
        <w:rPr>
          <w:rFonts w:ascii="Times New Roman" w:eastAsia="Times New Roman" w:hAnsi="Times New Roman" w:cs="Times New Roman"/>
          <w:lang w:eastAsia="ru-RU"/>
        </w:rPr>
        <w:t xml:space="preserve">, установка оконечных устройств, в том числе установка крана и  приобретение и установка шланга с распылителем   для первичного пожаротушения, а также прочие виды работ, не указанные в настоящем Приложении, Участник выполняет самостоятельно и за свой счет. </w:t>
      </w:r>
    </w:p>
    <w:p w14:paraId="24F2EBCE" w14:textId="77777777" w:rsidR="008A11ED" w:rsidRPr="00F34E7E" w:rsidRDefault="008A11ED" w:rsidP="00F34E7E">
      <w:pPr>
        <w:tabs>
          <w:tab w:val="left" w:pos="0"/>
        </w:tabs>
        <w:spacing w:after="0" w:line="240" w:lineRule="auto"/>
        <w:ind w:firstLine="567"/>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8. Застройщик обеспечивает возможность подключения к интернету, телефону, телевидению (предоставляет точку на этаже). Прокладку кабельной линии до Объекта Участник осуществляет за свой счет, собственными силами.</w:t>
      </w:r>
    </w:p>
    <w:p w14:paraId="2489D0EE" w14:textId="317FED3B" w:rsidR="008A11ED" w:rsidRPr="00F34E7E" w:rsidRDefault="008A11ED" w:rsidP="00F34E7E">
      <w:pPr>
        <w:tabs>
          <w:tab w:val="left" w:pos="0"/>
        </w:tabs>
        <w:spacing w:after="0" w:line="240" w:lineRule="auto"/>
        <w:ind w:firstLine="567"/>
        <w:contextualSpacing/>
        <w:jc w:val="both"/>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9. 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F34E7E">
        <w:rPr>
          <w:rFonts w:ascii="Times New Roman" w:eastAsia="Times New Roman" w:hAnsi="Times New Roman" w:cs="Times New Roman"/>
          <w:lang w:eastAsia="ru-RU"/>
        </w:rPr>
        <w:t>может расцениваться</w:t>
      </w:r>
      <w:r w:rsidRPr="00F34E7E">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самостоятельно исходя из фактических характеристик помещения, определяемых по результатам ввода Многоквартирного дома в эксплуатацию.</w:t>
      </w:r>
    </w:p>
    <w:tbl>
      <w:tblPr>
        <w:tblW w:w="0" w:type="auto"/>
        <w:tblLook w:val="01E0" w:firstRow="1" w:lastRow="1" w:firstColumn="1" w:lastColumn="1" w:noHBand="0" w:noVBand="0"/>
      </w:tblPr>
      <w:tblGrid>
        <w:gridCol w:w="4536"/>
        <w:gridCol w:w="972"/>
        <w:gridCol w:w="3847"/>
      </w:tblGrid>
      <w:tr w:rsidR="00F34E7E" w:rsidRPr="00F34E7E" w14:paraId="0EC21147" w14:textId="77777777" w:rsidTr="006F7B91">
        <w:tc>
          <w:tcPr>
            <w:tcW w:w="4536" w:type="dxa"/>
          </w:tcPr>
          <w:p w14:paraId="5620FE7F"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p w14:paraId="4AD02547" w14:textId="2E650E1A" w:rsidR="008A11ED" w:rsidRPr="00F34E7E" w:rsidRDefault="008A11ED" w:rsidP="00F34E7E">
            <w:pPr>
              <w:tabs>
                <w:tab w:val="left" w:pos="0"/>
              </w:tabs>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Застройщик</w:t>
            </w:r>
            <w:r w:rsidR="0096225A" w:rsidRPr="00F34E7E">
              <w:rPr>
                <w:rFonts w:ascii="Times New Roman" w:eastAsia="Times New Roman" w:hAnsi="Times New Roman" w:cs="Times New Roman"/>
                <w:b/>
                <w:lang w:eastAsia="ru-RU"/>
              </w:rPr>
              <w:t>:</w:t>
            </w:r>
          </w:p>
          <w:p w14:paraId="268EDAD7" w14:textId="0CCD0751" w:rsidR="003B373F" w:rsidRPr="00F34E7E" w:rsidRDefault="00261FF5" w:rsidP="00F34E7E">
            <w:pPr>
              <w:spacing w:line="240" w:lineRule="auto"/>
              <w:contextualSpacing/>
              <w:jc w:val="both"/>
              <w:rPr>
                <w:rFonts w:ascii="Times New Roman" w:hAnsi="Times New Roman" w:cs="Times New Roman"/>
              </w:rPr>
            </w:pPr>
            <w:r w:rsidRPr="00F34E7E">
              <w:rPr>
                <w:rFonts w:ascii="Times New Roman" w:hAnsi="Times New Roman" w:cs="Times New Roman"/>
              </w:rPr>
              <w:t>Генеральный директор</w:t>
            </w:r>
          </w:p>
          <w:p w14:paraId="516E24B3" w14:textId="77777777" w:rsidR="003B373F" w:rsidRPr="00F34E7E" w:rsidRDefault="003B373F" w:rsidP="00F34E7E">
            <w:pPr>
              <w:spacing w:line="240" w:lineRule="auto"/>
              <w:contextualSpacing/>
              <w:jc w:val="both"/>
              <w:rPr>
                <w:rFonts w:ascii="Times New Roman" w:hAnsi="Times New Roman" w:cs="Times New Roman"/>
              </w:rPr>
            </w:pPr>
          </w:p>
          <w:p w14:paraId="0982C285" w14:textId="15CF571B" w:rsidR="003B373F" w:rsidRPr="00F34E7E" w:rsidRDefault="003B373F" w:rsidP="00F34E7E">
            <w:pPr>
              <w:spacing w:line="240" w:lineRule="auto"/>
              <w:contextualSpacing/>
              <w:jc w:val="both"/>
              <w:rPr>
                <w:rFonts w:ascii="Times New Roman" w:hAnsi="Times New Roman" w:cs="Times New Roman"/>
              </w:rPr>
            </w:pPr>
            <w:r w:rsidRPr="00F34E7E">
              <w:rPr>
                <w:rFonts w:ascii="Times New Roman" w:hAnsi="Times New Roman" w:cs="Times New Roman"/>
              </w:rPr>
              <w:t>____</w:t>
            </w:r>
            <w:r w:rsidR="00261FF5" w:rsidRPr="00F34E7E">
              <w:rPr>
                <w:rFonts w:ascii="Times New Roman" w:hAnsi="Times New Roman" w:cs="Times New Roman"/>
              </w:rPr>
              <w:t>________________  А.А. Лопатин</w:t>
            </w:r>
          </w:p>
          <w:p w14:paraId="71FC3E83"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74F726D1"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48990A40"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w:t>
            </w:r>
          </w:p>
          <w:p w14:paraId="322B0980" w14:textId="0ABF67B6" w:rsidR="008A11ED" w:rsidRPr="00F34E7E" w:rsidRDefault="008A11ED" w:rsidP="00F34E7E">
            <w:pPr>
              <w:tabs>
                <w:tab w:val="left" w:pos="0"/>
              </w:tabs>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Участник</w:t>
            </w:r>
            <w:r w:rsidR="0096225A" w:rsidRPr="00F34E7E">
              <w:rPr>
                <w:rFonts w:ascii="Times New Roman" w:eastAsia="Times New Roman" w:hAnsi="Times New Roman" w:cs="Times New Roman"/>
                <w:b/>
                <w:lang w:eastAsia="ru-RU"/>
              </w:rPr>
              <w:t>:</w:t>
            </w:r>
          </w:p>
          <w:p w14:paraId="0AAAAC34" w14:textId="77777777" w:rsidR="000244B1" w:rsidRDefault="000244B1" w:rsidP="00F34E7E">
            <w:pPr>
              <w:tabs>
                <w:tab w:val="left" w:pos="0"/>
              </w:tabs>
              <w:spacing w:after="0" w:line="240" w:lineRule="auto"/>
              <w:contextualSpacing/>
              <w:rPr>
                <w:rFonts w:ascii="Times New Roman" w:eastAsia="Times New Roman" w:hAnsi="Times New Roman" w:cs="Times New Roman"/>
                <w:lang w:eastAsia="ru-RU"/>
              </w:rPr>
            </w:pPr>
            <w:permStart w:id="263401835" w:edGrp="everyone"/>
          </w:p>
          <w:p w14:paraId="60546A7B" w14:textId="77777777" w:rsidR="000244B1" w:rsidRDefault="000244B1" w:rsidP="00F34E7E">
            <w:pPr>
              <w:tabs>
                <w:tab w:val="left" w:pos="0"/>
              </w:tabs>
              <w:spacing w:after="0" w:line="240" w:lineRule="auto"/>
              <w:contextualSpacing/>
              <w:rPr>
                <w:rFonts w:ascii="Times New Roman" w:eastAsia="Times New Roman" w:hAnsi="Times New Roman" w:cs="Times New Roman"/>
                <w:lang w:eastAsia="ru-RU"/>
              </w:rPr>
            </w:pPr>
          </w:p>
          <w:p w14:paraId="3021763F" w14:textId="18ED4BA3" w:rsidR="008A11ED" w:rsidRPr="00F34E7E" w:rsidRDefault="000244B1" w:rsidP="00F34E7E">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w:t>
            </w:r>
            <w:r w:rsidR="008A11ED" w:rsidRPr="00F34E7E">
              <w:rPr>
                <w:rFonts w:ascii="Times New Roman" w:eastAsia="Times New Roman" w:hAnsi="Times New Roman" w:cs="Times New Roman"/>
                <w:lang w:eastAsia="ru-RU"/>
              </w:rPr>
              <w:t xml:space="preserve">  </w:t>
            </w:r>
            <w:permEnd w:id="263401835"/>
          </w:p>
        </w:tc>
      </w:tr>
    </w:tbl>
    <w:p w14:paraId="14D31222" w14:textId="77777777" w:rsidR="008A11ED" w:rsidRPr="00F34E7E" w:rsidRDefault="008A11ED" w:rsidP="00F34E7E">
      <w:pPr>
        <w:tabs>
          <w:tab w:val="left" w:pos="0"/>
        </w:tabs>
        <w:spacing w:after="0" w:line="240" w:lineRule="auto"/>
        <w:contextualSpacing/>
        <w:jc w:val="right"/>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Приложение № 2</w:t>
      </w:r>
    </w:p>
    <w:p w14:paraId="006B535C" w14:textId="77777777" w:rsidR="008A11ED" w:rsidRPr="00F34E7E" w:rsidRDefault="008A11ED" w:rsidP="00F34E7E">
      <w:pPr>
        <w:spacing w:after="0" w:line="240" w:lineRule="auto"/>
        <w:ind w:right="-6"/>
        <w:contextualSpacing/>
        <w:jc w:val="right"/>
        <w:rPr>
          <w:rFonts w:ascii="Times New Roman" w:hAnsi="Times New Roman" w:cs="Times New Roman"/>
        </w:rPr>
      </w:pPr>
      <w:r w:rsidRPr="00F34E7E">
        <w:rPr>
          <w:rFonts w:ascii="Times New Roman" w:eastAsia="Times New Roman" w:hAnsi="Times New Roman" w:cs="Times New Roman"/>
          <w:lang w:eastAsia="ru-RU"/>
        </w:rPr>
        <w:t xml:space="preserve">                                                                                            </w:t>
      </w:r>
      <w:r w:rsidRPr="00F34E7E">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F34E7E">
            <w:rPr>
              <w:rFonts w:ascii="Times New Roman" w:hAnsi="Times New Roman" w:cs="Times New Roman"/>
            </w:rPr>
            <w:t>мтНомерДоговора</w:t>
          </w:r>
          <w:proofErr w:type="spellEnd"/>
        </w:sdtContent>
      </w:sdt>
      <w:r w:rsidRPr="00F34E7E">
        <w:rPr>
          <w:rFonts w:ascii="Times New Roman" w:hAnsi="Times New Roman" w:cs="Times New Roman"/>
        </w:rPr>
        <w:t xml:space="preserve"> </w:t>
      </w:r>
    </w:p>
    <w:p w14:paraId="30699BF5" w14:textId="77777777" w:rsidR="008A11ED" w:rsidRPr="00F34E7E" w:rsidRDefault="008A11ED" w:rsidP="00F34E7E">
      <w:pPr>
        <w:spacing w:after="0" w:line="240" w:lineRule="auto"/>
        <w:ind w:left="5940" w:right="-6" w:firstLine="709"/>
        <w:contextualSpacing/>
        <w:jc w:val="right"/>
        <w:rPr>
          <w:rFonts w:ascii="Times New Roman" w:hAnsi="Times New Roman" w:cs="Times New Roman"/>
          <w:bCs/>
        </w:rPr>
      </w:pPr>
      <w:r w:rsidRPr="00F34E7E">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F34E7E">
            <w:rPr>
              <w:rFonts w:ascii="Times New Roman" w:hAnsi="Times New Roman" w:cs="Times New Roman"/>
            </w:rPr>
            <w:t>мтДатаДоговора</w:t>
          </w:r>
          <w:proofErr w:type="spellEnd"/>
        </w:sdtContent>
      </w:sdt>
      <w:r w:rsidRPr="00F34E7E">
        <w:rPr>
          <w:rFonts w:ascii="Times New Roman" w:hAnsi="Times New Roman" w:cs="Times New Roman"/>
          <w:bCs/>
        </w:rPr>
        <w:t xml:space="preserve">  </w:t>
      </w:r>
    </w:p>
    <w:p w14:paraId="5E90CDEF" w14:textId="77777777" w:rsidR="008A11ED" w:rsidRPr="00F34E7E" w:rsidRDefault="008A11ED" w:rsidP="00F34E7E">
      <w:pPr>
        <w:tabs>
          <w:tab w:val="left" w:pos="0"/>
        </w:tabs>
        <w:spacing w:after="0" w:line="240" w:lineRule="auto"/>
        <w:contextualSpacing/>
        <w:jc w:val="right"/>
        <w:rPr>
          <w:rFonts w:ascii="Times New Roman" w:eastAsia="Times New Roman" w:hAnsi="Times New Roman" w:cs="Times New Roman"/>
          <w:lang w:eastAsia="ru-RU"/>
        </w:rPr>
      </w:pPr>
    </w:p>
    <w:p w14:paraId="74393D8C"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p w14:paraId="52FB25C9" w14:textId="77777777" w:rsidR="008A11ED" w:rsidRPr="00F34E7E" w:rsidRDefault="008A11ED" w:rsidP="00F34E7E">
      <w:pPr>
        <w:tabs>
          <w:tab w:val="left" w:pos="0"/>
        </w:tabs>
        <w:spacing w:after="0" w:line="240" w:lineRule="auto"/>
        <w:contextualSpacing/>
        <w:rPr>
          <w:rFonts w:ascii="Times New Roman" w:eastAsia="Times New Roman" w:hAnsi="Times New Roman" w:cs="Times New Roman"/>
          <w:lang w:eastAsia="ru-RU"/>
        </w:rPr>
      </w:pPr>
    </w:p>
    <w:p w14:paraId="06ECF0AB" w14:textId="76AE4A96" w:rsidR="008A11ED" w:rsidRPr="00F34E7E" w:rsidRDefault="001856AC" w:rsidP="00F34E7E">
      <w:pPr>
        <w:spacing w:after="0" w:line="240" w:lineRule="auto"/>
        <w:contextualSpacing/>
        <w:jc w:val="center"/>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П</w:t>
      </w:r>
      <w:r w:rsidR="008A11ED" w:rsidRPr="00F34E7E">
        <w:rPr>
          <w:rFonts w:ascii="Times New Roman" w:eastAsia="Times New Roman" w:hAnsi="Times New Roman" w:cs="Times New Roman"/>
          <w:b/>
          <w:lang w:eastAsia="ru-RU"/>
        </w:rPr>
        <w:t>оэтажный план секции</w:t>
      </w:r>
      <w:r w:rsidRPr="00F34E7E">
        <w:rPr>
          <w:rFonts w:ascii="Times New Roman" w:eastAsia="Times New Roman" w:hAnsi="Times New Roman" w:cs="Times New Roman"/>
          <w:b/>
          <w:lang w:eastAsia="ru-RU"/>
        </w:rPr>
        <w:t xml:space="preserve"> </w:t>
      </w:r>
      <w:r w:rsidR="008A11ED" w:rsidRPr="00F34E7E">
        <w:rPr>
          <w:rFonts w:ascii="Times New Roman" w:eastAsia="Times New Roman" w:hAnsi="Times New Roman" w:cs="Times New Roman"/>
          <w:b/>
          <w:lang w:eastAsia="ru-RU"/>
        </w:rPr>
        <w:t>и планировочное решение Объекта</w:t>
      </w:r>
    </w:p>
    <w:p w14:paraId="4AD9785B" w14:textId="77777777" w:rsidR="008A11ED" w:rsidRPr="00F34E7E" w:rsidRDefault="008A11ED" w:rsidP="00F34E7E">
      <w:pPr>
        <w:spacing w:after="0" w:line="240" w:lineRule="auto"/>
        <w:ind w:firstLine="709"/>
        <w:contextualSpacing/>
        <w:jc w:val="center"/>
        <w:rPr>
          <w:rFonts w:ascii="Times New Roman" w:hAnsi="Times New Roman" w:cs="Times New Roman"/>
        </w:rPr>
      </w:pPr>
      <w:r w:rsidRPr="00F34E7E">
        <w:rPr>
          <w:rFonts w:ascii="Times New Roman" w:eastAsia="Times New Roman" w:hAnsi="Times New Roman" w:cs="Times New Roman"/>
          <w:b/>
          <w:lang w:eastAsia="ru-RU"/>
        </w:rPr>
        <w:t xml:space="preserve">проектный номер </w:t>
      </w:r>
      <w:permStart w:id="1795320214"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F34E7E">
            <w:rPr>
              <w:rFonts w:ascii="Times New Roman" w:eastAsia="Times New Roman" w:hAnsi="Times New Roman" w:cs="Times New Roman"/>
              <w:b/>
              <w:lang w:eastAsia="ru-RU"/>
            </w:rPr>
            <w:t>мтНомерУсловный</w:t>
          </w:r>
          <w:proofErr w:type="spellEnd"/>
          <w:r w:rsidRPr="00F34E7E">
            <w:rPr>
              <w:rFonts w:ascii="Times New Roman" w:eastAsia="Times New Roman" w:hAnsi="Times New Roman" w:cs="Times New Roman"/>
              <w:b/>
              <w:lang w:eastAsia="ru-RU"/>
            </w:rPr>
            <w:t xml:space="preserve"> </w:t>
          </w:r>
        </w:sdtContent>
      </w:sdt>
      <w:r w:rsidRPr="00F34E7E">
        <w:rPr>
          <w:rFonts w:ascii="Times New Roman" w:eastAsia="Times New Roman" w:hAnsi="Times New Roman" w:cs="Times New Roman"/>
          <w:b/>
          <w:lang w:eastAsia="ru-RU"/>
        </w:rPr>
        <w:t xml:space="preserve">  </w:t>
      </w:r>
      <w:permEnd w:id="1795320214"/>
      <w:r w:rsidRPr="00F34E7E">
        <w:rPr>
          <w:rFonts w:ascii="Times New Roman" w:eastAsia="Times New Roman" w:hAnsi="Times New Roman" w:cs="Times New Roman"/>
          <w:b/>
          <w:lang w:eastAsia="ru-RU"/>
        </w:rPr>
        <w:t xml:space="preserve">, расположенной на </w:t>
      </w:r>
      <w:r w:rsidRPr="00F34E7E">
        <w:rPr>
          <w:rFonts w:ascii="Times New Roman" w:eastAsia="Times New Roman" w:hAnsi="Times New Roman" w:cs="Times New Roman"/>
          <w:b/>
          <w:bCs/>
          <w:lang w:eastAsia="ru-RU"/>
        </w:rPr>
        <w:t xml:space="preserve"> </w:t>
      </w:r>
      <w:permStart w:id="57768013"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F34E7E">
            <w:rPr>
              <w:rFonts w:ascii="Times New Roman" w:hAnsi="Times New Roman" w:cs="Times New Roman"/>
              <w:b/>
              <w:bCs/>
            </w:rPr>
            <w:t>мтНомерЭтажа</w:t>
          </w:r>
          <w:proofErr w:type="spellEnd"/>
        </w:sdtContent>
      </w:sdt>
      <w:r w:rsidRPr="00F34E7E">
        <w:rPr>
          <w:rFonts w:ascii="Times New Roman" w:hAnsi="Times New Roman" w:cs="Times New Roman"/>
          <w:b/>
        </w:rPr>
        <w:t xml:space="preserve"> </w:t>
      </w:r>
      <w:r w:rsidRPr="00F34E7E">
        <w:rPr>
          <w:rFonts w:ascii="Times New Roman" w:eastAsia="Times New Roman" w:hAnsi="Times New Roman" w:cs="Times New Roman"/>
          <w:b/>
          <w:lang w:eastAsia="ru-RU"/>
        </w:rPr>
        <w:t xml:space="preserve"> </w:t>
      </w:r>
      <w:permEnd w:id="57768013"/>
      <w:r w:rsidRPr="00F34E7E">
        <w:rPr>
          <w:rFonts w:ascii="Times New Roman" w:eastAsia="Times New Roman" w:hAnsi="Times New Roman" w:cs="Times New Roman"/>
          <w:b/>
          <w:lang w:eastAsia="ru-RU"/>
        </w:rPr>
        <w:t xml:space="preserve">-м этаже, в секции </w:t>
      </w:r>
      <w:permStart w:id="939338675"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F34E7E">
            <w:rPr>
              <w:rFonts w:ascii="Times New Roman" w:hAnsi="Times New Roman" w:cs="Times New Roman"/>
              <w:b/>
            </w:rPr>
            <w:t>мтСекцияНомер</w:t>
          </w:r>
          <w:proofErr w:type="spellEnd"/>
          <w:r w:rsidRPr="00F34E7E">
            <w:rPr>
              <w:rFonts w:ascii="Times New Roman" w:hAnsi="Times New Roman" w:cs="Times New Roman"/>
              <w:b/>
            </w:rPr>
            <w:t xml:space="preserve"> </w:t>
          </w:r>
        </w:sdtContent>
      </w:sdt>
    </w:p>
    <w:p w14:paraId="13EB29A8"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3FA9C967"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6FA0572C"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753D1C41"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62547AF6"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5DFE2740"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7A34B410"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52ECC6A4"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КАРТИНКА СЕКЦИИ</w:t>
      </w:r>
    </w:p>
    <w:p w14:paraId="608D7318"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2D8540AD"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6C0F0855" w14:textId="77777777" w:rsidR="008A11ED" w:rsidRPr="00F34E7E" w:rsidRDefault="008A11ED" w:rsidP="00F34E7E">
      <w:pPr>
        <w:spacing w:after="0" w:line="240" w:lineRule="auto"/>
        <w:contextualSpacing/>
        <w:jc w:val="center"/>
        <w:rPr>
          <w:rFonts w:ascii="Times New Roman" w:eastAsia="Times New Roman" w:hAnsi="Times New Roman" w:cs="Times New Roman"/>
          <w:b/>
          <w:lang w:eastAsia="ru-RU"/>
        </w:rPr>
      </w:pPr>
    </w:p>
    <w:p w14:paraId="17BF9CC4" w14:textId="77777777" w:rsidR="008A11ED" w:rsidRPr="00F34E7E" w:rsidRDefault="008A11ED" w:rsidP="00F34E7E">
      <w:pPr>
        <w:spacing w:after="0" w:line="240" w:lineRule="auto"/>
        <w:ind w:firstLine="709"/>
        <w:contextualSpacing/>
        <w:rPr>
          <w:rFonts w:ascii="Times New Roman" w:eastAsia="Times New Roman" w:hAnsi="Times New Roman" w:cs="Times New Roman"/>
          <w:lang w:eastAsia="ru-RU"/>
        </w:rPr>
      </w:pPr>
    </w:p>
    <w:p w14:paraId="2CEDD6A8" w14:textId="77777777" w:rsidR="008A11ED" w:rsidRPr="00F34E7E" w:rsidRDefault="008A11ED" w:rsidP="00F34E7E">
      <w:pPr>
        <w:spacing w:after="0" w:line="240" w:lineRule="auto"/>
        <w:contextualSpacing/>
        <w:jc w:val="center"/>
        <w:rPr>
          <w:rFonts w:ascii="Times New Roman" w:eastAsia="Times New Roman" w:hAnsi="Times New Roman" w:cs="Times New Roman"/>
          <w:b/>
        </w:rPr>
      </w:pPr>
    </w:p>
    <w:p w14:paraId="3B50C180" w14:textId="77777777" w:rsidR="008A11ED" w:rsidRPr="00F34E7E" w:rsidRDefault="008A11ED" w:rsidP="00F34E7E">
      <w:pPr>
        <w:spacing w:after="0" w:line="240" w:lineRule="auto"/>
        <w:contextualSpacing/>
        <w:jc w:val="center"/>
        <w:rPr>
          <w:rFonts w:ascii="Times New Roman" w:eastAsia="Times New Roman" w:hAnsi="Times New Roman" w:cs="Times New Roman"/>
          <w:b/>
        </w:rPr>
      </w:pPr>
    </w:p>
    <w:p w14:paraId="241C1681" w14:textId="77777777" w:rsidR="008A11ED" w:rsidRPr="00F34E7E" w:rsidRDefault="008A11ED" w:rsidP="00F34E7E">
      <w:pPr>
        <w:tabs>
          <w:tab w:val="left" w:pos="851"/>
        </w:tabs>
        <w:spacing w:after="0" w:line="240" w:lineRule="auto"/>
        <w:contextualSpacing/>
        <w:jc w:val="center"/>
        <w:rPr>
          <w:rFonts w:ascii="Times New Roman" w:eastAsia="Times New Roman" w:hAnsi="Times New Roman" w:cs="Times New Roman"/>
          <w:lang w:eastAsia="ru-RU"/>
        </w:rPr>
      </w:pPr>
    </w:p>
    <w:p w14:paraId="649825E2" w14:textId="77777777" w:rsidR="008A11ED" w:rsidRPr="00F34E7E" w:rsidRDefault="008A11ED" w:rsidP="00F34E7E">
      <w:pPr>
        <w:spacing w:after="0" w:line="240" w:lineRule="auto"/>
        <w:contextualSpacing/>
        <w:jc w:val="center"/>
        <w:rPr>
          <w:rFonts w:ascii="Times New Roman" w:eastAsia="Times New Roman" w:hAnsi="Times New Roman" w:cs="Times New Roman"/>
          <w:b/>
        </w:rPr>
      </w:pPr>
    </w:p>
    <w:p w14:paraId="3BF232D5" w14:textId="77777777" w:rsidR="008A11ED" w:rsidRPr="00F34E7E" w:rsidRDefault="008A11ED" w:rsidP="00F34E7E">
      <w:pPr>
        <w:tabs>
          <w:tab w:val="left" w:pos="851"/>
        </w:tabs>
        <w:spacing w:after="0" w:line="240" w:lineRule="auto"/>
        <w:contextualSpacing/>
        <w:jc w:val="center"/>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 xml:space="preserve">ПЛАНИРОВОЧНОЕ РЕШЕНИЕ КВАРТИРЫ </w:t>
      </w:r>
    </w:p>
    <w:p w14:paraId="5594E627" w14:textId="77777777" w:rsidR="008A11ED" w:rsidRPr="00F34E7E" w:rsidRDefault="008A11ED" w:rsidP="00F34E7E">
      <w:pPr>
        <w:tabs>
          <w:tab w:val="left" w:pos="851"/>
        </w:tabs>
        <w:spacing w:after="0" w:line="240" w:lineRule="auto"/>
        <w:contextualSpacing/>
        <w:jc w:val="center"/>
        <w:rPr>
          <w:rFonts w:ascii="Times New Roman" w:eastAsia="Times New Roman" w:hAnsi="Times New Roman" w:cs="Times New Roman"/>
          <w:b/>
          <w:lang w:eastAsia="ru-RU"/>
        </w:rPr>
      </w:pPr>
    </w:p>
    <w:p w14:paraId="4C4E38AA" w14:textId="77777777" w:rsidR="008A11ED" w:rsidRPr="00F34E7E" w:rsidRDefault="00F5043E" w:rsidP="00F34E7E">
      <w:pPr>
        <w:spacing w:line="240" w:lineRule="auto"/>
        <w:contextualSpacing/>
        <w:jc w:val="center"/>
        <w:rPr>
          <w:rFonts w:ascii="Times New Roman" w:eastAsia="Times New Roman" w:hAnsi="Times New Roman" w:cs="Times New Roman"/>
          <w:b/>
          <w:lang w:eastAsia="ru-RU"/>
        </w:rPr>
      </w:pPr>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roofErr w:type="spellStart"/>
          <w:r w:rsidR="008A11ED" w:rsidRPr="00F34E7E">
            <w:rPr>
              <w:rFonts w:ascii="Times New Roman" w:hAnsi="Times New Roman" w:cs="Times New Roman"/>
              <w:b/>
              <w:bCs/>
            </w:rPr>
            <w:t>миПланировка</w:t>
          </w:r>
          <w:proofErr w:type="spellEnd"/>
        </w:sdtContent>
      </w:sdt>
    </w:p>
    <w:p w14:paraId="6FE0AB12" w14:textId="77777777" w:rsidR="008A11ED" w:rsidRPr="00F34E7E" w:rsidRDefault="008A11ED" w:rsidP="00F34E7E">
      <w:pPr>
        <w:tabs>
          <w:tab w:val="left" w:pos="851"/>
        </w:tabs>
        <w:spacing w:after="0" w:line="240" w:lineRule="auto"/>
        <w:contextualSpacing/>
        <w:jc w:val="center"/>
        <w:rPr>
          <w:rFonts w:ascii="Times New Roman" w:eastAsia="Times New Roman" w:hAnsi="Times New Roman" w:cs="Times New Roman"/>
          <w:b/>
          <w:lang w:eastAsia="ru-RU"/>
        </w:rPr>
      </w:pPr>
    </w:p>
    <w:p w14:paraId="190FBF29" w14:textId="77777777" w:rsidR="008A11ED" w:rsidRPr="00F34E7E" w:rsidRDefault="008A11ED" w:rsidP="00F34E7E">
      <w:pPr>
        <w:spacing w:after="0" w:line="240" w:lineRule="auto"/>
        <w:contextualSpacing/>
        <w:jc w:val="center"/>
        <w:rPr>
          <w:rFonts w:ascii="Times New Roman" w:eastAsia="Times New Roman" w:hAnsi="Times New Roman" w:cs="Times New Roman"/>
          <w:b/>
        </w:rPr>
      </w:pPr>
    </w:p>
    <w:p w14:paraId="0FA7CC0B" w14:textId="6CB37222" w:rsidR="008A11ED" w:rsidRPr="00F34E7E" w:rsidRDefault="008A11ED" w:rsidP="00F34E7E">
      <w:pPr>
        <w:tabs>
          <w:tab w:val="left" w:pos="0"/>
        </w:tabs>
        <w:spacing w:after="0" w:line="240" w:lineRule="auto"/>
        <w:contextualSpacing/>
        <w:jc w:val="center"/>
        <w:rPr>
          <w:rFonts w:ascii="Times New Roman" w:eastAsia="Times New Roman" w:hAnsi="Times New Roman" w:cs="Times New Roman"/>
          <w:b/>
        </w:rPr>
      </w:pPr>
      <w:r w:rsidRPr="00F34E7E">
        <w:rPr>
          <w:rFonts w:ascii="Times New Roman" w:eastAsia="Times New Roman" w:hAnsi="Times New Roman" w:cs="Times New Roman"/>
          <w:b/>
        </w:rPr>
        <w:t xml:space="preserve"> </w:t>
      </w:r>
      <w:permEnd w:id="939338675"/>
    </w:p>
    <w:tbl>
      <w:tblPr>
        <w:tblW w:w="0" w:type="auto"/>
        <w:tblLook w:val="01E0" w:firstRow="1" w:lastRow="1" w:firstColumn="1" w:lastColumn="1" w:noHBand="0" w:noVBand="0"/>
      </w:tblPr>
      <w:tblGrid>
        <w:gridCol w:w="4536"/>
        <w:gridCol w:w="972"/>
        <w:gridCol w:w="3847"/>
      </w:tblGrid>
      <w:tr w:rsidR="00261FF5" w:rsidRPr="00F34E7E" w14:paraId="417E48A1" w14:textId="77777777" w:rsidTr="00C50E93">
        <w:tc>
          <w:tcPr>
            <w:tcW w:w="4536" w:type="dxa"/>
          </w:tcPr>
          <w:p w14:paraId="57337E86"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lang w:eastAsia="ru-RU"/>
              </w:rPr>
            </w:pPr>
          </w:p>
          <w:p w14:paraId="6D89C9CC"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Застройщик:</w:t>
            </w:r>
          </w:p>
          <w:p w14:paraId="5A0F7F42" w14:textId="77777777" w:rsidR="00261FF5" w:rsidRPr="00F34E7E" w:rsidRDefault="00261FF5" w:rsidP="00F34E7E">
            <w:pPr>
              <w:spacing w:line="240" w:lineRule="auto"/>
              <w:contextualSpacing/>
              <w:jc w:val="both"/>
              <w:rPr>
                <w:rFonts w:ascii="Times New Roman" w:hAnsi="Times New Roman" w:cs="Times New Roman"/>
              </w:rPr>
            </w:pPr>
            <w:r w:rsidRPr="00F34E7E">
              <w:rPr>
                <w:rFonts w:ascii="Times New Roman" w:hAnsi="Times New Roman" w:cs="Times New Roman"/>
              </w:rPr>
              <w:t>Генеральный директор</w:t>
            </w:r>
          </w:p>
          <w:p w14:paraId="1F91F366" w14:textId="77777777" w:rsidR="00261FF5" w:rsidRPr="00F34E7E" w:rsidRDefault="00261FF5" w:rsidP="00F34E7E">
            <w:pPr>
              <w:spacing w:line="240" w:lineRule="auto"/>
              <w:contextualSpacing/>
              <w:jc w:val="both"/>
              <w:rPr>
                <w:rFonts w:ascii="Times New Roman" w:hAnsi="Times New Roman" w:cs="Times New Roman"/>
              </w:rPr>
            </w:pPr>
          </w:p>
          <w:p w14:paraId="3D336386" w14:textId="77777777" w:rsidR="00261FF5" w:rsidRPr="00F34E7E" w:rsidRDefault="00261FF5" w:rsidP="00F34E7E">
            <w:pPr>
              <w:spacing w:line="240" w:lineRule="auto"/>
              <w:contextualSpacing/>
              <w:jc w:val="both"/>
              <w:rPr>
                <w:rFonts w:ascii="Times New Roman" w:hAnsi="Times New Roman" w:cs="Times New Roman"/>
              </w:rPr>
            </w:pPr>
            <w:r w:rsidRPr="00F34E7E">
              <w:rPr>
                <w:rFonts w:ascii="Times New Roman" w:hAnsi="Times New Roman" w:cs="Times New Roman"/>
              </w:rPr>
              <w:t>____________________  А.А. Лопатин</w:t>
            </w:r>
          </w:p>
          <w:p w14:paraId="777DF2DA"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35DA99F8"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1E5193D7"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lang w:eastAsia="ru-RU"/>
              </w:rPr>
            </w:pPr>
            <w:r w:rsidRPr="00F34E7E">
              <w:rPr>
                <w:rFonts w:ascii="Times New Roman" w:eastAsia="Times New Roman" w:hAnsi="Times New Roman" w:cs="Times New Roman"/>
                <w:lang w:eastAsia="ru-RU"/>
              </w:rPr>
              <w:t xml:space="preserve">  </w:t>
            </w:r>
          </w:p>
          <w:p w14:paraId="3AA1634A" w14:textId="77777777" w:rsidR="00261FF5" w:rsidRPr="00F34E7E" w:rsidRDefault="00261FF5" w:rsidP="00F34E7E">
            <w:pPr>
              <w:tabs>
                <w:tab w:val="left" w:pos="0"/>
              </w:tabs>
              <w:spacing w:after="0" w:line="240" w:lineRule="auto"/>
              <w:contextualSpacing/>
              <w:rPr>
                <w:rFonts w:ascii="Times New Roman" w:eastAsia="Times New Roman" w:hAnsi="Times New Roman" w:cs="Times New Roman"/>
                <w:b/>
                <w:lang w:eastAsia="ru-RU"/>
              </w:rPr>
            </w:pPr>
            <w:r w:rsidRPr="00F34E7E">
              <w:rPr>
                <w:rFonts w:ascii="Times New Roman" w:eastAsia="Times New Roman" w:hAnsi="Times New Roman" w:cs="Times New Roman"/>
                <w:b/>
                <w:lang w:eastAsia="ru-RU"/>
              </w:rPr>
              <w:t>Участник:</w:t>
            </w:r>
          </w:p>
          <w:p w14:paraId="4E815BBA" w14:textId="77777777" w:rsidR="000244B1" w:rsidRDefault="000244B1" w:rsidP="00F34E7E">
            <w:pPr>
              <w:tabs>
                <w:tab w:val="left" w:pos="0"/>
              </w:tabs>
              <w:spacing w:after="0" w:line="240" w:lineRule="auto"/>
              <w:contextualSpacing/>
              <w:rPr>
                <w:rFonts w:ascii="Times New Roman" w:eastAsia="Times New Roman" w:hAnsi="Times New Roman" w:cs="Times New Roman"/>
                <w:lang w:eastAsia="ru-RU"/>
              </w:rPr>
            </w:pPr>
            <w:permStart w:id="1666651192" w:edGrp="everyone"/>
          </w:p>
          <w:p w14:paraId="66F4FB16" w14:textId="77777777" w:rsidR="000244B1" w:rsidRDefault="000244B1" w:rsidP="00F34E7E">
            <w:pPr>
              <w:tabs>
                <w:tab w:val="left" w:pos="0"/>
              </w:tabs>
              <w:spacing w:after="0" w:line="240" w:lineRule="auto"/>
              <w:contextualSpacing/>
              <w:rPr>
                <w:rFonts w:ascii="Times New Roman" w:eastAsia="Times New Roman" w:hAnsi="Times New Roman" w:cs="Times New Roman"/>
                <w:lang w:eastAsia="ru-RU"/>
              </w:rPr>
            </w:pPr>
          </w:p>
          <w:p w14:paraId="70211DB9" w14:textId="50DAC2CB" w:rsidR="00261FF5" w:rsidRPr="00F34E7E" w:rsidRDefault="000244B1" w:rsidP="00F34E7E">
            <w:pPr>
              <w:tabs>
                <w:tab w:val="left" w:pos="0"/>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w:t>
            </w:r>
            <w:bookmarkStart w:id="2" w:name="_GoBack"/>
            <w:bookmarkEnd w:id="2"/>
            <w:r w:rsidR="00261FF5" w:rsidRPr="00F34E7E">
              <w:rPr>
                <w:rFonts w:ascii="Times New Roman" w:eastAsia="Times New Roman" w:hAnsi="Times New Roman" w:cs="Times New Roman"/>
                <w:lang w:eastAsia="ru-RU"/>
              </w:rPr>
              <w:t xml:space="preserve">  </w:t>
            </w:r>
            <w:permEnd w:id="1666651192"/>
          </w:p>
        </w:tc>
      </w:tr>
    </w:tbl>
    <w:p w14:paraId="4C50B738" w14:textId="77777777" w:rsidR="00093A60" w:rsidRPr="00F34E7E" w:rsidRDefault="00093A60" w:rsidP="00F34E7E">
      <w:pPr>
        <w:spacing w:line="240" w:lineRule="auto"/>
        <w:contextualSpacing/>
        <w:rPr>
          <w:rFonts w:ascii="Times New Roman" w:hAnsi="Times New Roman" w:cs="Times New Roman"/>
        </w:rPr>
      </w:pPr>
    </w:p>
    <w:sectPr w:rsidR="00093A60" w:rsidRPr="00F34E7E" w:rsidSect="00891FF7">
      <w:footerReference w:type="default" r:id="rId9"/>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76AC0" w14:textId="77777777" w:rsidR="00BB74B4" w:rsidRDefault="00501875">
      <w:pPr>
        <w:spacing w:after="0" w:line="240" w:lineRule="auto"/>
      </w:pPr>
      <w:r>
        <w:separator/>
      </w:r>
    </w:p>
  </w:endnote>
  <w:endnote w:type="continuationSeparator" w:id="0">
    <w:p w14:paraId="72332541" w14:textId="77777777" w:rsidR="00BB74B4" w:rsidRDefault="0050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615114D9" w14:textId="228BF8BC" w:rsidR="00282CF7" w:rsidRPr="00A34655" w:rsidRDefault="002D1C7A" w:rsidP="00891FF7">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F5043E">
          <w:rPr>
            <w:rFonts w:ascii="Times New Roman" w:hAnsi="Times New Roman" w:cs="Times New Roman"/>
            <w:noProof/>
            <w:sz w:val="24"/>
            <w:szCs w:val="24"/>
          </w:rPr>
          <w:t>13</w:t>
        </w:r>
        <w:r w:rsidRPr="00A34655">
          <w:rPr>
            <w:rFonts w:ascii="Times New Roman" w:hAnsi="Times New Roman" w:cs="Times New Roman"/>
            <w:sz w:val="24"/>
            <w:szCs w:val="24"/>
          </w:rPr>
          <w:fldChar w:fldCharType="end"/>
        </w:r>
      </w:p>
    </w:sdtContent>
  </w:sdt>
  <w:p w14:paraId="7E99A6A4" w14:textId="77777777" w:rsidR="00282CF7" w:rsidRDefault="00F504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9785" w14:textId="77777777" w:rsidR="00BB74B4" w:rsidRDefault="00501875">
      <w:pPr>
        <w:spacing w:after="0" w:line="240" w:lineRule="auto"/>
      </w:pPr>
      <w:r>
        <w:separator/>
      </w:r>
    </w:p>
  </w:footnote>
  <w:footnote w:type="continuationSeparator" w:id="0">
    <w:p w14:paraId="6F176C14" w14:textId="77777777" w:rsidR="00BB74B4" w:rsidRDefault="00501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NgdvB4bu77R0NjGxZVb5yNaaeAI/DGYPM0ePFAH8Zn5hdurciKxOTGhbD1apIfPu996SZB9y0167EeszmdqyEA==" w:salt="IXXSOfhXDXn05tRK7f4z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244B1"/>
    <w:rsid w:val="00041FCC"/>
    <w:rsid w:val="00056CD9"/>
    <w:rsid w:val="00067178"/>
    <w:rsid w:val="000933CC"/>
    <w:rsid w:val="00093A60"/>
    <w:rsid w:val="000A35F5"/>
    <w:rsid w:val="000B3BAA"/>
    <w:rsid w:val="001856AC"/>
    <w:rsid w:val="00192024"/>
    <w:rsid w:val="001B0B41"/>
    <w:rsid w:val="001F1C55"/>
    <w:rsid w:val="00241035"/>
    <w:rsid w:val="00261FF5"/>
    <w:rsid w:val="0027598C"/>
    <w:rsid w:val="002A5B54"/>
    <w:rsid w:val="002D1C7A"/>
    <w:rsid w:val="002D458F"/>
    <w:rsid w:val="003303A2"/>
    <w:rsid w:val="003B373F"/>
    <w:rsid w:val="003C07A2"/>
    <w:rsid w:val="003E5EA8"/>
    <w:rsid w:val="004179CF"/>
    <w:rsid w:val="00417C27"/>
    <w:rsid w:val="004558F2"/>
    <w:rsid w:val="00492B18"/>
    <w:rsid w:val="00501875"/>
    <w:rsid w:val="00554EBE"/>
    <w:rsid w:val="00565400"/>
    <w:rsid w:val="005C6716"/>
    <w:rsid w:val="005F2DE8"/>
    <w:rsid w:val="005F7673"/>
    <w:rsid w:val="006170C8"/>
    <w:rsid w:val="006446E2"/>
    <w:rsid w:val="00686E03"/>
    <w:rsid w:val="006B0514"/>
    <w:rsid w:val="006D5A31"/>
    <w:rsid w:val="00722E34"/>
    <w:rsid w:val="00741911"/>
    <w:rsid w:val="007E358D"/>
    <w:rsid w:val="007F5D1B"/>
    <w:rsid w:val="00840396"/>
    <w:rsid w:val="00863458"/>
    <w:rsid w:val="00873198"/>
    <w:rsid w:val="008856A4"/>
    <w:rsid w:val="00890C5C"/>
    <w:rsid w:val="008A11ED"/>
    <w:rsid w:val="00943BF1"/>
    <w:rsid w:val="0096225A"/>
    <w:rsid w:val="009B2331"/>
    <w:rsid w:val="009C7340"/>
    <w:rsid w:val="009D622E"/>
    <w:rsid w:val="00A34655"/>
    <w:rsid w:val="00A558BB"/>
    <w:rsid w:val="00AC5D04"/>
    <w:rsid w:val="00AF79C0"/>
    <w:rsid w:val="00B1266D"/>
    <w:rsid w:val="00B80491"/>
    <w:rsid w:val="00B93526"/>
    <w:rsid w:val="00BB74B4"/>
    <w:rsid w:val="00C46112"/>
    <w:rsid w:val="00CA62D8"/>
    <w:rsid w:val="00CB41B3"/>
    <w:rsid w:val="00D04545"/>
    <w:rsid w:val="00D81203"/>
    <w:rsid w:val="00D84C1A"/>
    <w:rsid w:val="00DC772E"/>
    <w:rsid w:val="00E37E87"/>
    <w:rsid w:val="00E40EBB"/>
    <w:rsid w:val="00E41AAE"/>
    <w:rsid w:val="00E85C72"/>
    <w:rsid w:val="00EA370A"/>
    <w:rsid w:val="00EE4449"/>
    <w:rsid w:val="00F310B1"/>
    <w:rsid w:val="00F34E7E"/>
    <w:rsid w:val="00F5043E"/>
    <w:rsid w:val="00F6613D"/>
    <w:rsid w:val="00F758DE"/>
    <w:rsid w:val="00FB3FF2"/>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1973"/>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paragraph" w:styleId="1">
    <w:name w:val="heading 1"/>
    <w:basedOn w:val="a"/>
    <w:next w:val="a"/>
    <w:link w:val="10"/>
    <w:uiPriority w:val="9"/>
    <w:qFormat/>
    <w:rsid w:val="00644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customStyle="1" w:styleId="10">
    <w:name w:val="Заголовок 1 Знак"/>
    <w:basedOn w:val="a0"/>
    <w:link w:val="1"/>
    <w:uiPriority w:val="9"/>
    <w:rsid w:val="006446E2"/>
    <w:rPr>
      <w:rFonts w:asciiTheme="majorHAnsi" w:eastAsiaTheme="majorEastAsia" w:hAnsiTheme="majorHAnsi" w:cstheme="majorBidi"/>
      <w:color w:val="2E74B5" w:themeColor="accent1" w:themeShade="BF"/>
      <w:sz w:val="32"/>
      <w:szCs w:val="32"/>
    </w:rPr>
  </w:style>
  <w:style w:type="character" w:styleId="af2">
    <w:name w:val="Emphasis"/>
    <w:basedOn w:val="a0"/>
    <w:uiPriority w:val="20"/>
    <w:qFormat/>
    <w:rsid w:val="00644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6904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B36DA639F14C414BBBA7EFF8FDC56663"/>
        <w:category>
          <w:name w:val="Общие"/>
          <w:gallery w:val="placeholder"/>
        </w:category>
        <w:types>
          <w:type w:val="bbPlcHdr"/>
        </w:types>
        <w:behaviors>
          <w:behavior w:val="content"/>
        </w:behaviors>
        <w:guid w:val="{71B459F4-EB35-4024-AA7C-E598FDBBC16C}"/>
      </w:docPartPr>
      <w:docPartBody>
        <w:p w:rsidR="002B65D5" w:rsidRDefault="00700545" w:rsidP="00700545">
          <w:pPr>
            <w:pStyle w:val="B36DA639F14C414BBBA7EFF8FDC56663"/>
          </w:pPr>
          <w:r w:rsidRPr="009922F5">
            <w:rPr>
              <w:rStyle w:val="a3"/>
            </w:rPr>
            <w:t>Место для ввода текста.</w:t>
          </w:r>
        </w:p>
      </w:docPartBody>
    </w:docPart>
    <w:docPart>
      <w:docPartPr>
        <w:name w:val="F0B7E0B03F184FCBADB0AC359FA2F3C2"/>
        <w:category>
          <w:name w:val="Общие"/>
          <w:gallery w:val="placeholder"/>
        </w:category>
        <w:types>
          <w:type w:val="bbPlcHdr"/>
        </w:types>
        <w:behaviors>
          <w:behavior w:val="content"/>
        </w:behaviors>
        <w:guid w:val="{C852E932-1A8D-402C-B44B-F46B6EB7BF8D}"/>
      </w:docPartPr>
      <w:docPartBody>
        <w:p w:rsidR="002B65D5" w:rsidRDefault="00700545" w:rsidP="00700545">
          <w:pPr>
            <w:pStyle w:val="F0B7E0B03F184FCBADB0AC359FA2F3C2"/>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DBBA779DAA244E4EB7664CD2CF4CCACC"/>
        <w:category>
          <w:name w:val="Общие"/>
          <w:gallery w:val="placeholder"/>
        </w:category>
        <w:types>
          <w:type w:val="bbPlcHdr"/>
        </w:types>
        <w:behaviors>
          <w:behavior w:val="content"/>
        </w:behaviors>
        <w:guid w:val="{BB9DDD6B-F07B-4CB0-952C-93AFA8B83A96}"/>
      </w:docPartPr>
      <w:docPartBody>
        <w:p w:rsidR="0065752B" w:rsidRDefault="00B7132C" w:rsidP="00B7132C">
          <w:pPr>
            <w:pStyle w:val="DBBA779DAA244E4EB7664CD2CF4CCACC"/>
          </w:pPr>
          <w:r>
            <w:rPr>
              <w:rStyle w:val="a3"/>
            </w:rPr>
            <w:t>Место для ввода текста.</w:t>
          </w:r>
        </w:p>
      </w:docPartBody>
    </w:docPart>
    <w:docPart>
      <w:docPartPr>
        <w:name w:val="512310E20A0F43EF9A7617382B7FFD6E"/>
        <w:category>
          <w:name w:val="Общие"/>
          <w:gallery w:val="placeholder"/>
        </w:category>
        <w:types>
          <w:type w:val="bbPlcHdr"/>
        </w:types>
        <w:behaviors>
          <w:behavior w:val="content"/>
        </w:behaviors>
        <w:guid w:val="{FA6C9158-DB8C-4202-A1BF-D74A6989F359}"/>
      </w:docPartPr>
      <w:docPartBody>
        <w:p w:rsidR="0065752B" w:rsidRDefault="00B7132C" w:rsidP="00B7132C">
          <w:pPr>
            <w:pStyle w:val="512310E20A0F43EF9A7617382B7FFD6E"/>
          </w:pPr>
          <w:r>
            <w:rPr>
              <w:rStyle w:val="a3"/>
            </w:rPr>
            <w:t>Место для ввода текста.</w:t>
          </w:r>
        </w:p>
      </w:docPartBody>
    </w:docPart>
    <w:docPart>
      <w:docPartPr>
        <w:name w:val="07F2523F09C84AC59867A22749D057CE"/>
        <w:category>
          <w:name w:val="Общие"/>
          <w:gallery w:val="placeholder"/>
        </w:category>
        <w:types>
          <w:type w:val="bbPlcHdr"/>
        </w:types>
        <w:behaviors>
          <w:behavior w:val="content"/>
        </w:behaviors>
        <w:guid w:val="{3E0723B9-7DE9-4E34-9040-00369142F4D3}"/>
      </w:docPartPr>
      <w:docPartBody>
        <w:p w:rsidR="0065752B" w:rsidRDefault="00B7132C" w:rsidP="00B7132C">
          <w:pPr>
            <w:pStyle w:val="07F2523F09C84AC59867A22749D057CE"/>
          </w:pPr>
          <w:r>
            <w:rPr>
              <w:rStyle w:val="a3"/>
            </w:rPr>
            <w:t>Место для ввода текста.</w:t>
          </w:r>
        </w:p>
      </w:docPartBody>
    </w:docPart>
    <w:docPart>
      <w:docPartPr>
        <w:name w:val="F496A12BA2F642B9AAA3BCFCDBAC83F2"/>
        <w:category>
          <w:name w:val="Общие"/>
          <w:gallery w:val="placeholder"/>
        </w:category>
        <w:types>
          <w:type w:val="bbPlcHdr"/>
        </w:types>
        <w:behaviors>
          <w:behavior w:val="content"/>
        </w:behaviors>
        <w:guid w:val="{9B199AA5-75F9-4B70-A790-BCFB66A33A74}"/>
      </w:docPartPr>
      <w:docPartBody>
        <w:p w:rsidR="0065752B" w:rsidRDefault="00B7132C" w:rsidP="00B7132C">
          <w:pPr>
            <w:pStyle w:val="F496A12BA2F642B9AAA3BCFCDBAC83F2"/>
          </w:pPr>
          <w:r>
            <w:rPr>
              <w:rStyle w:val="a3"/>
            </w:rPr>
            <w:t>Место для ввода текста.</w:t>
          </w:r>
        </w:p>
      </w:docPartBody>
    </w:docPart>
    <w:docPart>
      <w:docPartPr>
        <w:name w:val="C04D959DD9C24EBC82C6AFCC325BAAE7"/>
        <w:category>
          <w:name w:val="Общие"/>
          <w:gallery w:val="placeholder"/>
        </w:category>
        <w:types>
          <w:type w:val="bbPlcHdr"/>
        </w:types>
        <w:behaviors>
          <w:behavior w:val="content"/>
        </w:behaviors>
        <w:guid w:val="{6D7F9E2C-21F9-4626-84B2-4380C8ACE0DE}"/>
      </w:docPartPr>
      <w:docPartBody>
        <w:p w:rsidR="0065752B" w:rsidRDefault="00B7132C" w:rsidP="00B7132C">
          <w:pPr>
            <w:pStyle w:val="C04D959DD9C24EBC82C6AFCC325BAAE7"/>
          </w:pPr>
          <w:r>
            <w:rPr>
              <w:rStyle w:val="a3"/>
            </w:rPr>
            <w:t>Место для ввода текста.</w:t>
          </w:r>
        </w:p>
      </w:docPartBody>
    </w:docPart>
    <w:docPart>
      <w:docPartPr>
        <w:name w:val="BB290CCF488646F7954D626CB8793E30"/>
        <w:category>
          <w:name w:val="Общие"/>
          <w:gallery w:val="placeholder"/>
        </w:category>
        <w:types>
          <w:type w:val="bbPlcHdr"/>
        </w:types>
        <w:behaviors>
          <w:behavior w:val="content"/>
        </w:behaviors>
        <w:guid w:val="{89BBCBE2-55B4-49AD-82DB-A76DBDC40B8F}"/>
      </w:docPartPr>
      <w:docPartBody>
        <w:p w:rsidR="0065752B" w:rsidRDefault="00B7132C" w:rsidP="00B7132C">
          <w:pPr>
            <w:pStyle w:val="BB290CCF488646F7954D626CB8793E30"/>
          </w:pPr>
          <w:r>
            <w:rPr>
              <w:rStyle w:val="a3"/>
            </w:rPr>
            <w:t>Место для ввода текста.</w:t>
          </w:r>
        </w:p>
      </w:docPartBody>
    </w:docPart>
    <w:docPart>
      <w:docPartPr>
        <w:name w:val="E570BDE532454482B74C446E830DCC2D"/>
        <w:category>
          <w:name w:val="Общие"/>
          <w:gallery w:val="placeholder"/>
        </w:category>
        <w:types>
          <w:type w:val="bbPlcHdr"/>
        </w:types>
        <w:behaviors>
          <w:behavior w:val="content"/>
        </w:behaviors>
        <w:guid w:val="{19E49D92-2161-49D9-8108-633DE09F6DE9}"/>
      </w:docPartPr>
      <w:docPartBody>
        <w:p w:rsidR="0065752B" w:rsidRDefault="00B7132C" w:rsidP="00B7132C">
          <w:pPr>
            <w:pStyle w:val="E570BDE532454482B74C446E830DCC2D"/>
          </w:pPr>
          <w:r>
            <w:rPr>
              <w:rStyle w:val="a3"/>
            </w:rPr>
            <w:t>Место для ввода текста.</w:t>
          </w:r>
        </w:p>
      </w:docPartBody>
    </w:docPart>
    <w:docPart>
      <w:docPartPr>
        <w:name w:val="DF7D84667A474D0B97381EBD01F12242"/>
        <w:category>
          <w:name w:val="Общие"/>
          <w:gallery w:val="placeholder"/>
        </w:category>
        <w:types>
          <w:type w:val="bbPlcHdr"/>
        </w:types>
        <w:behaviors>
          <w:behavior w:val="content"/>
        </w:behaviors>
        <w:guid w:val="{2026217F-39F8-4E5E-BDCB-297816F50AFD}"/>
      </w:docPartPr>
      <w:docPartBody>
        <w:p w:rsidR="0065752B" w:rsidRDefault="00B7132C" w:rsidP="00B7132C">
          <w:pPr>
            <w:pStyle w:val="DF7D84667A474D0B97381EBD01F1224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2B65D5"/>
    <w:rsid w:val="0030018B"/>
    <w:rsid w:val="00362648"/>
    <w:rsid w:val="00483BEC"/>
    <w:rsid w:val="005E7EB1"/>
    <w:rsid w:val="0065752B"/>
    <w:rsid w:val="00700545"/>
    <w:rsid w:val="00AC23DE"/>
    <w:rsid w:val="00B7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30018B"/>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76B9E6E44E4A4C81BBB3ECFA1FAEAC2E">
    <w:name w:val="76B9E6E44E4A4C81BBB3ECFA1FAEAC2E"/>
    <w:rsid w:val="005E7EB1"/>
  </w:style>
  <w:style w:type="paragraph" w:customStyle="1" w:styleId="EB06A7A4C30B43E48F7C59E2FED9B760">
    <w:name w:val="EB06A7A4C30B43E48F7C59E2FED9B760"/>
    <w:rsid w:val="005E7EB1"/>
  </w:style>
  <w:style w:type="paragraph" w:customStyle="1" w:styleId="DBBA779DAA244E4EB7664CD2CF4CCACC">
    <w:name w:val="DBBA779DAA244E4EB7664CD2CF4CCACC"/>
    <w:rsid w:val="00B7132C"/>
  </w:style>
  <w:style w:type="paragraph" w:customStyle="1" w:styleId="512310E20A0F43EF9A7617382B7FFD6E">
    <w:name w:val="512310E20A0F43EF9A7617382B7FFD6E"/>
    <w:rsid w:val="00B7132C"/>
  </w:style>
  <w:style w:type="paragraph" w:customStyle="1" w:styleId="07F2523F09C84AC59867A22749D057CE">
    <w:name w:val="07F2523F09C84AC59867A22749D057CE"/>
    <w:rsid w:val="00B7132C"/>
  </w:style>
  <w:style w:type="paragraph" w:customStyle="1" w:styleId="F496A12BA2F642B9AAA3BCFCDBAC83F2">
    <w:name w:val="F496A12BA2F642B9AAA3BCFCDBAC83F2"/>
    <w:rsid w:val="00B7132C"/>
  </w:style>
  <w:style w:type="paragraph" w:customStyle="1" w:styleId="C04D959DD9C24EBC82C6AFCC325BAAE7">
    <w:name w:val="C04D959DD9C24EBC82C6AFCC325BAAE7"/>
    <w:rsid w:val="00B7132C"/>
  </w:style>
  <w:style w:type="paragraph" w:customStyle="1" w:styleId="BB290CCF488646F7954D626CB8793E30">
    <w:name w:val="BB290CCF488646F7954D626CB8793E30"/>
    <w:rsid w:val="00B7132C"/>
  </w:style>
  <w:style w:type="paragraph" w:customStyle="1" w:styleId="E570BDE532454482B74C446E830DCC2D">
    <w:name w:val="E570BDE532454482B74C446E830DCC2D"/>
    <w:rsid w:val="00B7132C"/>
  </w:style>
  <w:style w:type="paragraph" w:customStyle="1" w:styleId="DF7D84667A474D0B97381EBD01F12242">
    <w:name w:val="DF7D84667A474D0B97381EBD01F12242"/>
    <w:rsid w:val="00B7132C"/>
  </w:style>
  <w:style w:type="paragraph" w:customStyle="1" w:styleId="83FE159A7A414294BD29041F94F38C2E">
    <w:name w:val="83FE159A7A414294BD29041F94F38C2E"/>
    <w:rsid w:val="0030018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6B22-7127-4C37-A01D-CABAC624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6680</Words>
  <Characters>38079</Characters>
  <Application>Microsoft Office Word</Application>
  <DocSecurity>8</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Смирнова Ева</cp:lastModifiedBy>
  <cp:revision>3</cp:revision>
  <dcterms:created xsi:type="dcterms:W3CDTF">2021-03-31T13:47:00Z</dcterms:created>
  <dcterms:modified xsi:type="dcterms:W3CDTF">2021-03-31T13:47:00Z</dcterms:modified>
</cp:coreProperties>
</file>