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ДОГОВОР № СМ-</w:t>
      </w:r>
      <w:proofErr w:type="spellStart"/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-</w:t>
      </w:r>
      <w:proofErr w:type="spellStart"/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кв</w:t>
      </w:r>
      <w:proofErr w:type="spellEnd"/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участия в долевом строительстве 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>Общество с ограниченной ответственностью Специализированный застройщик «Парк Победы»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(ОГРН: 1202300022187, ИНН: 2308272473, КПП: 230801001)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и </w:t>
      </w: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 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bCs/>
          <w:kern w:val="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 xml:space="preserve">именуемый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</w:rPr>
        <w:t xml:space="preserve">: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1. Общие положения.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1.1. </w:t>
      </w:r>
      <w:r w:rsidRPr="0036579A">
        <w:rPr>
          <w:rFonts w:ascii="Times New Roman" w:eastAsia="Times New Roman" w:hAnsi="Times New Roman" w:cs="Times New Roman"/>
          <w:b/>
          <w:bCs/>
          <w:kern w:val="1"/>
          <w:sz w:val="21"/>
          <w:szCs w:val="21"/>
          <w:lang w:eastAsia="ar-SA"/>
        </w:rPr>
        <w:t xml:space="preserve">Застройщик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1.2.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Многоквартирный дом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b/>
          <w:bCs/>
          <w:color w:val="000000"/>
          <w:kern w:val="2"/>
          <w:sz w:val="21"/>
          <w:szCs w:val="21"/>
        </w:rPr>
        <w:t>(Дом)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–  </w:t>
      </w:r>
      <w:r w:rsidR="00503BFB" w:rsidRPr="009D1302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Литер 3</w:t>
      </w:r>
      <w:r w:rsidRPr="0036579A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входящий в состав Жилого  комплекса, расположенного в г. Краснодаре</w:t>
      </w:r>
      <w:r w:rsidRPr="0036579A">
        <w:rPr>
          <w:rFonts w:ascii="Times New Roman" w:eastAsia="Times New Roman" w:hAnsi="Times New Roman" w:cs="Times New Roman"/>
          <w:bCs/>
          <w:color w:val="000000"/>
          <w:spacing w:val="5"/>
          <w:sz w:val="21"/>
          <w:szCs w:val="21"/>
        </w:rPr>
        <w:t xml:space="preserve">, 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строительство которого ведет Застройщик на земельном участке площадью 40015 кв. м.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 кадастровым номером: 23:43:0119002:4681, находящимся по адресу: </w:t>
      </w:r>
      <w:r w:rsidRPr="0036579A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Краснодарский край, </w:t>
      </w:r>
      <w:proofErr w:type="gramStart"/>
      <w:r w:rsidRPr="0036579A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>г</w:t>
      </w:r>
      <w:proofErr w:type="gramEnd"/>
      <w:r w:rsidRPr="0036579A">
        <w:rPr>
          <w:rFonts w:ascii="Times New Roman" w:eastAsia="Times New Roman" w:hAnsi="Times New Roman" w:cs="Times New Roman"/>
          <w:bCs/>
          <w:color w:val="343434"/>
          <w:sz w:val="21"/>
          <w:szCs w:val="21"/>
          <w:shd w:val="clear" w:color="auto" w:fill="FFFFFF"/>
        </w:rPr>
        <w:t xml:space="preserve"> Краснодар, ул. им. Героя Пешкова, 14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1.2.1. </w:t>
      </w:r>
      <w:proofErr w:type="gramStart"/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Характеристики дома: этажность: 25, общая площадь: </w:t>
      </w:r>
      <w:r w:rsidR="00503BFB" w:rsidRPr="009D1302">
        <w:rPr>
          <w:rFonts w:ascii="Times New Roman" w:eastAsia="Times New Roman" w:hAnsi="Times New Roman" w:cs="Times New Roman"/>
          <w:kern w:val="2"/>
          <w:sz w:val="21"/>
          <w:szCs w:val="21"/>
        </w:rPr>
        <w:t>14 483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кв. м., материал наружных стен и межэтажных перекрытий: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, материал перекрытий: монолитный железобетонный; класс </w:t>
      </w:r>
      <w:proofErr w:type="spellStart"/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>энергоэффективности</w:t>
      </w:r>
      <w:proofErr w:type="spellEnd"/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«В», сейсмостойкость: 7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36579A" w:rsidRPr="0036579A" w:rsidRDefault="0036579A" w:rsidP="0036579A">
      <w:pPr>
        <w:shd w:val="clear" w:color="auto" w:fill="FFFFFF"/>
        <w:spacing w:after="0" w:line="254" w:lineRule="exac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1.4.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Объект долевого строительства </w:t>
      </w:r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>- жилое помещение – квартира № __</w:t>
      </w:r>
      <w:proofErr w:type="gramStart"/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 xml:space="preserve"> ,</w:t>
      </w:r>
      <w:proofErr w:type="gramEnd"/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 xml:space="preserve"> количество комнат – _, этаж – __, подъез</w:t>
      </w:r>
      <w:proofErr w:type="gramStart"/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>д-</w:t>
      </w:r>
      <w:proofErr w:type="gramEnd"/>
      <w:r w:rsidRPr="0036579A">
        <w:rPr>
          <w:rFonts w:ascii="Times New Roman" w:eastAsia="Times New Roman" w:hAnsi="Times New Roman" w:cs="Times New Roman"/>
          <w:kern w:val="19"/>
          <w:sz w:val="21"/>
          <w:szCs w:val="21"/>
          <w:lang w:eastAsia="ar-SA"/>
        </w:rPr>
        <w:t>__ .  Общая площадь Квартиры определяется согласно проекту без учета площади лоджий  и предварительно составляет ____кв. м. Проектная общая площадь с лоджиями составляет _____кв. м. с применением понижающего коэффициента  0,5 для лоджий.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36579A" w:rsidRPr="0036579A" w:rsidRDefault="0036579A" w:rsidP="0036579A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Расположение и планировка Объектов долевого строительства указана в Приложении № 1 к настоящему договору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со следующими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элементами внутренней отделки и комплектации: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входная техническая (временная) дверь, межкомнатные двери устанавливаются Дольщиком самостоятельно,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окна и балконные двери из ПВХ, балкон/лоджия с остеклением,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стен отделочной смесью (кроме санузлов, балконов/лоджий),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потолки монолитные железобетонные,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межквартирные железобетонные перегородки  и/или  перегородки из легкобетонных блоков  толщиной 200 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межкомнатные перегородки из легкобетонных блоков  толщиной 80мм,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выравнивание пола цементно-песчаной смесью (кроме балконов/лоджий),</w:t>
      </w:r>
    </w:p>
    <w:p w:rsidR="0036579A" w:rsidRPr="0036579A" w:rsidRDefault="0036579A" w:rsidP="0036579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монтаж системы отопления: ввод в квартиру от этажного коллекторного щита горизонтальной разводки труб в  конструкции пола с установленными радиаторами на стенах в жилых комнатах и кухне, 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теплосчетчики устанавливаются  в этажном коллекторном шкафу;</w:t>
      </w:r>
    </w:p>
    <w:p w:rsidR="0036579A" w:rsidRPr="0036579A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устройство системы естественной вентиляции (без вентиляционных решеток),</w:t>
      </w:r>
    </w:p>
    <w:p w:rsidR="0036579A" w:rsidRPr="001573D1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монтаж системы водоснабжения: ввод в квартиру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от этажного щита водоснабжения горизонтальной разводки труб в конструкции пола с запорной арматурой в </w:t>
      </w:r>
      <w:proofErr w:type="gramStart"/>
      <w:r w:rsidRPr="0036579A">
        <w:rPr>
          <w:rFonts w:ascii="Times New Roman" w:eastAsia="Times New Roman" w:hAnsi="Times New Roman" w:cs="Times New Roman"/>
          <w:sz w:val="21"/>
          <w:szCs w:val="21"/>
        </w:rPr>
        <w:t>сан/узлах</w:t>
      </w:r>
      <w:proofErr w:type="gramEnd"/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(шаровыми кранами), с установкой водомера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этажном коллекторном шкафу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, без внутриквартирной разводки,  (шкаф первичного пожаротушения </w:t>
      </w:r>
      <w:r w:rsidRPr="001573D1">
        <w:rPr>
          <w:rFonts w:ascii="Times New Roman" w:eastAsia="Times New Roman" w:hAnsi="Times New Roman" w:cs="Times New Roman"/>
          <w:sz w:val="21"/>
          <w:szCs w:val="21"/>
        </w:rPr>
        <w:t>Дольщиком устанавливаются самостоятельно),</w:t>
      </w:r>
    </w:p>
    <w:p w:rsidR="0036579A" w:rsidRPr="001573D1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573D1">
        <w:rPr>
          <w:rFonts w:ascii="Times New Roman" w:eastAsia="Times New Roman" w:hAnsi="Times New Roman" w:cs="Times New Roman"/>
          <w:sz w:val="21"/>
          <w:szCs w:val="21"/>
        </w:rPr>
        <w:t>- монтаж системы канализации: стояки с точкой подключения,</w:t>
      </w:r>
    </w:p>
    <w:p w:rsidR="0036579A" w:rsidRPr="001573D1" w:rsidRDefault="0036579A" w:rsidP="0036579A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573D1">
        <w:rPr>
          <w:rFonts w:ascii="Times New Roman" w:eastAsia="Times New Roman" w:hAnsi="Times New Roman" w:cs="Times New Roman"/>
          <w:sz w:val="21"/>
          <w:szCs w:val="21"/>
        </w:rPr>
        <w:t>-монтаж системы электроснабжения: прокладка электропроводов от этажного электрощита к квартирному электрощиту, с разводкой по квартире согласно проекту, без установки конечных приборов,</w:t>
      </w:r>
    </w:p>
    <w:p w:rsidR="001573D1" w:rsidRPr="001573D1" w:rsidRDefault="001573D1" w:rsidP="0036579A">
      <w:pPr>
        <w:spacing w:after="0"/>
        <w:ind w:left="-142" w:firstLine="426"/>
        <w:jc w:val="both"/>
        <w:rPr>
          <w:rFonts w:ascii="Times New Roman" w:hAnsi="Times New Roman"/>
          <w:sz w:val="21"/>
          <w:szCs w:val="21"/>
        </w:rPr>
      </w:pPr>
      <w:r w:rsidRPr="001573D1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Pr="001573D1">
        <w:rPr>
          <w:rFonts w:ascii="Times New Roman" w:hAnsi="Times New Roman"/>
          <w:sz w:val="21"/>
          <w:szCs w:val="21"/>
        </w:rPr>
        <w:t>устройство слаботочных систем (радио) до этажного электрощита.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1573D1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1.5. Проектная декларация, </w:t>
      </w:r>
      <w:r w:rsidRPr="001573D1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представленная </w:t>
      </w:r>
      <w:r w:rsidRPr="001573D1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 информационно-телекоммуникационной сети общего пользования «Интернет» по адресу</w:t>
      </w:r>
      <w:r w:rsidRPr="001573D1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1573D1"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  <w:t>www.1dogma.ru</w:t>
      </w:r>
      <w:r w:rsidRPr="001573D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1573D1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включает в себя информацию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 застройщике и 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информацию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о проекте строительства. Оригинал проектной декларации хранит Застройщик. 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>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1.7.1. </w:t>
      </w:r>
      <w:proofErr w:type="gramStart"/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эскроу</w:t>
      </w:r>
      <w:proofErr w:type="spellEnd"/>
      <w:r w:rsidRPr="0036579A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с другим уполномоченным банком.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2. Предмет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2.1. 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порядке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производятся за счет Участника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долевого строительства. 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3. Цена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3.2. Цена Договора составляет </w:t>
      </w:r>
      <w:r w:rsidRPr="0036579A">
        <w:rPr>
          <w:rFonts w:ascii="Times New Roman" w:eastAsia="Times New Roman" w:hAnsi="Times New Roman" w:cs="Times New Roman"/>
          <w:b/>
          <w:color w:val="FF0000"/>
          <w:kern w:val="1"/>
          <w:sz w:val="21"/>
          <w:szCs w:val="21"/>
          <w:lang w:eastAsia="ar-SA"/>
        </w:rPr>
        <w:t>_____________________</w:t>
      </w:r>
      <w:r w:rsidRPr="0036579A">
        <w:rPr>
          <w:rFonts w:ascii="Times New Roman" w:eastAsia="Times New Roman" w:hAnsi="Times New Roman" w:cs="Times New Roman"/>
          <w:b/>
          <w:bCs/>
          <w:color w:val="FF0000"/>
          <w:kern w:val="1"/>
          <w:sz w:val="21"/>
          <w:szCs w:val="21"/>
          <w:lang w:eastAsia="ar-SA"/>
        </w:rPr>
        <w:t xml:space="preserve"> рублей.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>эскроу</w:t>
      </w:r>
      <w:proofErr w:type="spellEnd"/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lang w:eastAsia="ar-SA"/>
        </w:rPr>
        <w:t xml:space="preserve"> ____________________________________________ в </w:t>
      </w:r>
      <w:r w:rsidRPr="0036579A">
        <w:rPr>
          <w:rFonts w:ascii="Times New Roman" w:eastAsia="Times New Roman" w:hAnsi="Times New Roman" w:cs="Times New Roman"/>
          <w:bCs/>
          <w:color w:val="000000"/>
          <w:kern w:val="1"/>
          <w:sz w:val="21"/>
          <w:szCs w:val="21"/>
          <w:highlight w:val="yellow"/>
          <w:lang w:eastAsia="ar-SA"/>
        </w:rPr>
        <w:t>ПАО Сбербанк  (Далее по тексту – уполномоченный банк).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эскроу</w:t>
      </w:r>
      <w:proofErr w:type="spell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.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квартиры, площади балконов, лоджий и прочих помещений, входящих в состав Объекта долевого строительства, с применением понижающего коэффициента 0,5 для лоджий.  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3.3.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3.3.1. </w:t>
      </w:r>
      <w:proofErr w:type="gramStart"/>
      <w:r w:rsidRPr="0036579A">
        <w:rPr>
          <w:rFonts w:ascii="Times New Roman" w:eastAsia="Times New Roman" w:hAnsi="Times New Roman" w:cs="Times New Roman"/>
          <w:sz w:val="21"/>
          <w:szCs w:val="21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 с применением понижающего коэффициента 0,5 для лоджий.</w:t>
      </w:r>
      <w:proofErr w:type="gramEnd"/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36579A" w:rsidRPr="0036579A" w:rsidRDefault="0036579A" w:rsidP="0036579A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3.3.2.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>исходя из фактической общей площади объекта долевого строительства с применением понижающего коэффициента 0,5 для</w:t>
      </w:r>
      <w:proofErr w:type="gramEnd"/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лоджий</w:t>
      </w:r>
      <w:proofErr w:type="gramStart"/>
      <w:r w:rsidRPr="0036579A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. </w:t>
      </w:r>
      <w:proofErr w:type="gramEnd"/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применением понижающего коэффициента 0,5 для лоджий. </w:t>
      </w:r>
      <w:r w:rsidRPr="0036579A">
        <w:rPr>
          <w:rFonts w:ascii="Times New Roman" w:eastAsia="Times New Roman" w:hAnsi="Times New Roman" w:cs="Times New Roman"/>
          <w:bCs/>
          <w:sz w:val="21"/>
          <w:szCs w:val="21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36579A">
        <w:rPr>
          <w:rFonts w:ascii="Times New Roman" w:eastAsia="Times New Roman" w:hAnsi="Times New Roman" w:cs="Times New Roman"/>
          <w:bCs/>
          <w:kern w:val="1"/>
          <w:sz w:val="21"/>
          <w:szCs w:val="21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 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 Права и обязанности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4.1. Застройщик обязуется: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4.1.1. Совершить все действия и 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предоставить документы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позднее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4.1.5. </w:t>
      </w:r>
      <w:proofErr w:type="gramStart"/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36579A">
        <w:rPr>
          <w:rFonts w:ascii="Times New Roman" w:eastAsia="Lucida Sans Unicode" w:hAnsi="Times New Roman" w:cs="Times New Roman"/>
          <w:kern w:val="2"/>
          <w:sz w:val="21"/>
          <w:szCs w:val="21"/>
        </w:rPr>
        <w:t>10-ти календарных дней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перешедшим</w:t>
      </w:r>
      <w:proofErr w:type="gramEnd"/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к Участнику долевого строительства со дня составления указанных одностороннего акта или иного </w:t>
      </w: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lastRenderedPageBreak/>
        <w:t xml:space="preserve">документа о передаче Объекта долевого строительства. 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 Застройщик имеет право: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36579A">
        <w:rPr>
          <w:rFonts w:ascii="Times New Roman" w:eastAsia="Lucida Sans Unicode" w:hAnsi="Times New Roman" w:cs="Times New Roman"/>
          <w:color w:val="FF0000"/>
          <w:kern w:val="1"/>
          <w:sz w:val="21"/>
          <w:szCs w:val="21"/>
        </w:rPr>
        <w:t xml:space="preserve">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4.3. Участник долевого строительства обязуется: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эскроу</w:t>
      </w:r>
      <w:proofErr w:type="spell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36579A" w:rsidRPr="0036579A" w:rsidRDefault="0036579A" w:rsidP="0036579A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но</w:t>
      </w:r>
      <w:proofErr w:type="gramEnd"/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остеклением лоджий,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36579A" w:rsidRPr="0036579A" w:rsidRDefault="0036579A" w:rsidP="0036579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Lucida Sans Unicode" w:hAnsi="Times New Roman" w:cs="Times New Roman"/>
          <w:kern w:val="1"/>
          <w:sz w:val="21"/>
          <w:szCs w:val="21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дств в с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4.6. 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земельного участка указанного в п.1.2 настоящего</w:t>
      </w:r>
      <w:r w:rsidRPr="00365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36579A" w:rsidRPr="0036579A" w:rsidRDefault="0036579A" w:rsidP="0036579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                                                       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5. Ответственность сторон.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ненадлежащее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6. Гарантии качества.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7. Передача объекта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3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(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третий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) квартал  2023</w:t>
      </w:r>
      <w:r w:rsidR="00B0206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г</w:t>
      </w:r>
      <w:bookmarkStart w:id="0" w:name="_GoBack"/>
      <w:bookmarkEnd w:id="0"/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Срок передачи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(до 3</w:t>
      </w:r>
      <w:r w:rsidR="00503BFB" w:rsidRPr="009D1302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 января  2024</w:t>
      </w: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 xml:space="preserve"> г.).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8. Односторонний отказ от исполнения Договора.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8.2. </w:t>
      </w:r>
      <w:proofErr w:type="gramStart"/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) в течение 90 (девяноста) дней со дня заключения соглашения о расторжении.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8.3. </w:t>
      </w:r>
      <w:proofErr w:type="gramStart"/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9. Уступка прав требований по Договору.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36579A" w:rsidRDefault="0036579A" w:rsidP="0036579A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10. Освобождение от ответственности (форс-мажор).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lastRenderedPageBreak/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ств пр</w:t>
      </w:r>
      <w:proofErr w:type="gramEnd"/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  <w:t>11. Заключительные положения.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36579A" w:rsidRDefault="0036579A" w:rsidP="0036579A">
      <w:pPr>
        <w:suppressAutoHyphens/>
        <w:autoSpaceDE w:val="0"/>
        <w:spacing w:after="0" w:line="216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 xml:space="preserve">11.2.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36579A" w:rsidRDefault="0036579A" w:rsidP="0036579A">
      <w:pPr>
        <w:widowControl w:val="0"/>
        <w:suppressAutoHyphens/>
        <w:spacing w:after="0" w:line="100" w:lineRule="atLeast"/>
        <w:ind w:left="-142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36579A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Прикубанский</w:t>
      </w:r>
      <w:proofErr w:type="spellEnd"/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районный суд г. Краснодара. </w:t>
      </w:r>
    </w:p>
    <w:p w:rsidR="0036579A" w:rsidRPr="0036579A" w:rsidRDefault="0036579A" w:rsidP="0036579A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Pr="0036579A" w:rsidRDefault="0036579A" w:rsidP="00365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11.5. </w:t>
      </w:r>
      <w:proofErr w:type="gramStart"/>
      <w:r w:rsidRPr="003657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Приложение №1.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 План и расположение</w:t>
      </w:r>
      <w:r w:rsidRPr="0036579A"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  <w:t xml:space="preserve"> Объекта долевого строительства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БАНКОВСКИЕ РЕКВИЗИТЫ И ПОДПИСИ СТОРОН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</w:pPr>
      <w:r w:rsidRPr="0036579A">
        <w:rPr>
          <w:rFonts w:ascii="Times New Roman" w:eastAsia="Calibri" w:hAnsi="Times New Roman" w:cs="Times New Roman"/>
          <w:b/>
          <w:color w:val="000000"/>
          <w:kern w:val="2"/>
          <w:sz w:val="21"/>
          <w:szCs w:val="21"/>
          <w:lang w:eastAsia="ru-RU"/>
        </w:rPr>
        <w:t xml:space="preserve">Застройщик: </w:t>
      </w:r>
      <w:proofErr w:type="gramStart"/>
      <w:r w:rsidRPr="0036579A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(ОГРН: 1202300022187, ИНН: 2308272473, КПП: 230801001, АДРЕС:</w:t>
      </w:r>
      <w:proofErr w:type="gramEnd"/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 xml:space="preserve">  Краснодарский край, г.  Краснодар, ул. Красных Партизан, д. 531, пом. 32. </w:t>
      </w:r>
      <w:proofErr w:type="gramStart"/>
      <w:r w:rsidRPr="0036579A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Расчетный счет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40702810040000075555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 в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ПАО Сбербанк Корреспондентский счет 30101810400000000225</w:t>
      </w:r>
      <w:r w:rsidRPr="0036579A">
        <w:rPr>
          <w:rFonts w:ascii="Times New Roman" w:eastAsia="Calibri" w:hAnsi="Times New Roman" w:cs="Times New Roman"/>
          <w:i/>
          <w:color w:val="000000"/>
          <w:sz w:val="21"/>
          <w:szCs w:val="21"/>
          <w:lang w:eastAsia="ru-RU"/>
        </w:rPr>
        <w:t xml:space="preserve">, </w:t>
      </w:r>
      <w:r w:rsidRPr="0036579A">
        <w:rPr>
          <w:rFonts w:ascii="Times New Roman" w:eastAsia="Calibri" w:hAnsi="Times New Roman" w:cs="Times New Roman"/>
          <w:i/>
          <w:sz w:val="21"/>
          <w:szCs w:val="21"/>
          <w:lang w:eastAsia="ru-RU"/>
        </w:rPr>
        <w:t>БИК 044525225</w:t>
      </w:r>
      <w:r w:rsidRPr="0036579A">
        <w:rPr>
          <w:rFonts w:ascii="Times New Roman" w:eastAsia="Calibri" w:hAnsi="Times New Roman" w:cs="Times New Roman"/>
          <w:bCs/>
          <w:i/>
          <w:color w:val="000000"/>
          <w:sz w:val="21"/>
          <w:szCs w:val="21"/>
          <w:lang w:eastAsia="ru-RU"/>
        </w:rPr>
        <w:t>)</w:t>
      </w:r>
      <w:r w:rsidRPr="0036579A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lang w:eastAsia="ru-RU"/>
        </w:rPr>
        <w:t xml:space="preserve"> </w:t>
      </w:r>
      <w:proofErr w:type="gramEnd"/>
    </w:p>
    <w:p w:rsidR="0036579A" w:rsidRPr="0036579A" w:rsidRDefault="0036579A" w:rsidP="0036579A">
      <w:pPr>
        <w:spacing w:after="0"/>
        <w:ind w:left="-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Генеральный директор__________________________________________________</w:t>
      </w:r>
      <w:r w:rsidRPr="0036579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</w:rPr>
        <w:t>Давиденко А.Д.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  <w:t>Участник долевого строительства:  ________________________________________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                                                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  <w:t xml:space="preserve">  </w:t>
      </w: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Приложение №1 к договору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 xml:space="preserve">участия в долевом строительстве 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36579A"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  <w:t>многоквартирного дома</w:t>
      </w:r>
    </w:p>
    <w:p w:rsidR="0036579A" w:rsidRPr="0036579A" w:rsidRDefault="0036579A" w:rsidP="0036579A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36579A" w:rsidRPr="0036579A" w:rsidRDefault="0036579A" w:rsidP="0036579A">
      <w:pPr>
        <w:spacing w:after="0" w:line="216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6579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и расположение Объекта долевого строительства:</w:t>
      </w: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567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36579A" w:rsidRPr="0036579A" w:rsidTr="00440947">
        <w:trPr>
          <w:trHeight w:val="2744"/>
        </w:trPr>
        <w:tc>
          <w:tcPr>
            <w:tcW w:w="5667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</w:t>
            </w: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Застройщик:</w:t>
            </w:r>
          </w:p>
          <w:p w:rsidR="0036579A" w:rsidRPr="0036579A" w:rsidRDefault="0036579A" w:rsidP="0036579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ООО </w:t>
            </w:r>
            <w:r w:rsidRPr="0036579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Специализированный застройщик «Парк Победы»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                                                           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 xml:space="preserve">Генеральный директор ______________ </w:t>
            </w:r>
            <w:r w:rsidRPr="0036579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  <w:t>Участник долевого строительства:</w:t>
            </w: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  <w:p w:rsidR="0036579A" w:rsidRPr="0036579A" w:rsidRDefault="0036579A" w:rsidP="0036579A">
            <w:p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36579A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  <w:t>_______________________________</w:t>
            </w:r>
          </w:p>
        </w:tc>
      </w:tr>
    </w:tbl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36579A" w:rsidRPr="0036579A" w:rsidRDefault="0036579A" w:rsidP="0036579A">
      <w:pPr>
        <w:suppressAutoHyphens/>
        <w:autoSpaceDE w:val="0"/>
        <w:ind w:left="360"/>
        <w:rPr>
          <w:rFonts w:ascii="Times New Roman" w:eastAsia="Times New Roman" w:hAnsi="Times New Roman" w:cs="Times New Roman"/>
          <w:b/>
          <w:kern w:val="2"/>
          <w:sz w:val="21"/>
          <w:szCs w:val="21"/>
          <w:lang w:eastAsia="ar-SA"/>
        </w:rPr>
      </w:pPr>
    </w:p>
    <w:p w:rsidR="009946DD" w:rsidRPr="009D1302" w:rsidRDefault="009946DD">
      <w:pPr>
        <w:rPr>
          <w:rFonts w:ascii="Times New Roman" w:hAnsi="Times New Roman" w:cs="Times New Roman"/>
          <w:sz w:val="21"/>
          <w:szCs w:val="21"/>
        </w:rPr>
      </w:pPr>
    </w:p>
    <w:sectPr w:rsidR="009946DD" w:rsidRPr="009D1302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72" w:rsidRDefault="00E74DB3">
      <w:pPr>
        <w:spacing w:after="0" w:line="240" w:lineRule="auto"/>
      </w:pPr>
      <w:r>
        <w:separator/>
      </w:r>
    </w:p>
  </w:endnote>
  <w:endnote w:type="continuationSeparator" w:id="0">
    <w:p w:rsidR="006E0D72" w:rsidRDefault="00E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9D130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206A">
      <w:rPr>
        <w:noProof/>
      </w:rPr>
      <w:t>5</w:t>
    </w:r>
    <w:r>
      <w:fldChar w:fldCharType="end"/>
    </w:r>
  </w:p>
  <w:p w:rsidR="007510D8" w:rsidRDefault="00B020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72" w:rsidRDefault="00E74DB3">
      <w:pPr>
        <w:spacing w:after="0" w:line="240" w:lineRule="auto"/>
      </w:pPr>
      <w:r>
        <w:separator/>
      </w:r>
    </w:p>
  </w:footnote>
  <w:footnote w:type="continuationSeparator" w:id="0">
    <w:p w:rsidR="006E0D72" w:rsidRDefault="00E74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1573D1"/>
    <w:rsid w:val="0036579A"/>
    <w:rsid w:val="00503BFB"/>
    <w:rsid w:val="006E0D72"/>
    <w:rsid w:val="009946DD"/>
    <w:rsid w:val="009D1302"/>
    <w:rsid w:val="00B0206A"/>
    <w:rsid w:val="00E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2020-05-19T13:47:00Z</dcterms:created>
  <dcterms:modified xsi:type="dcterms:W3CDTF">2020-05-20T08:51:00Z</dcterms:modified>
</cp:coreProperties>
</file>