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68" w:rsidRPr="003C5CDD" w:rsidRDefault="001E5B68" w:rsidP="00B57473">
      <w:pPr>
        <w:spacing w:after="0" w:line="240" w:lineRule="auto"/>
        <w:ind w:left="3545" w:right="-815" w:firstLine="709"/>
        <w:contextualSpacing/>
        <w:rPr>
          <w:rFonts w:ascii="Times New Roman" w:hAnsi="Times New Roman" w:cs="Times New Roman"/>
          <w:b/>
          <w:sz w:val="19"/>
          <w:szCs w:val="19"/>
          <w:lang w:val="en-US"/>
        </w:rPr>
      </w:pPr>
    </w:p>
    <w:p w:rsidR="006C61AD" w:rsidRPr="00453A5D" w:rsidRDefault="006C61AD" w:rsidP="00B57473">
      <w:pPr>
        <w:spacing w:after="0" w:line="240" w:lineRule="auto"/>
        <w:ind w:left="3545" w:right="-815" w:firstLine="709"/>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ДОГОВОР </w:t>
      </w:r>
      <w:r w:rsidR="001E5B68" w:rsidRPr="00453A5D">
        <w:rPr>
          <w:rFonts w:ascii="Times New Roman" w:hAnsi="Times New Roman" w:cs="Times New Roman"/>
          <w:b/>
          <w:sz w:val="19"/>
          <w:szCs w:val="19"/>
        </w:rPr>
        <w:t>№___</w:t>
      </w:r>
    </w:p>
    <w:p w:rsidR="006C61AD" w:rsidRPr="00453A5D" w:rsidRDefault="006C61AD" w:rsidP="00C95629">
      <w:pPr>
        <w:spacing w:after="0" w:line="240" w:lineRule="auto"/>
        <w:ind w:firstLine="709"/>
        <w:contextualSpacing/>
        <w:jc w:val="both"/>
        <w:rPr>
          <w:rFonts w:ascii="Times New Roman" w:hAnsi="Times New Roman" w:cs="Times New Roman"/>
          <w:sz w:val="19"/>
          <w:szCs w:val="19"/>
        </w:rPr>
      </w:pPr>
    </w:p>
    <w:p w:rsidR="00257931" w:rsidRPr="00453A5D" w:rsidRDefault="007E3EA5" w:rsidP="00257931">
      <w:pPr>
        <w:spacing w:line="240" w:lineRule="auto"/>
        <w:contextualSpacing/>
        <w:jc w:val="both"/>
        <w:rPr>
          <w:rFonts w:ascii="Times New Roman" w:hAnsi="Times New Roman" w:cs="Times New Roman"/>
          <w:sz w:val="19"/>
          <w:szCs w:val="19"/>
        </w:rPr>
      </w:pPr>
      <w:r>
        <w:rPr>
          <w:rFonts w:ascii="Times New Roman" w:hAnsi="Times New Roman" w:cs="Times New Roman"/>
          <w:sz w:val="19"/>
          <w:szCs w:val="19"/>
        </w:rPr>
        <w:t>________________</w:t>
      </w:r>
      <w:r w:rsidR="001E5B68" w:rsidRPr="00453A5D">
        <w:rPr>
          <w:rFonts w:ascii="Times New Roman" w:hAnsi="Times New Roman" w:cs="Times New Roman"/>
          <w:sz w:val="19"/>
          <w:szCs w:val="19"/>
        </w:rPr>
        <w:t xml:space="preserve"> </w:t>
      </w:r>
      <w:r w:rsidR="00257931" w:rsidRPr="00453A5D">
        <w:rPr>
          <w:rFonts w:ascii="Times New Roman" w:hAnsi="Times New Roman" w:cs="Times New Roman"/>
          <w:sz w:val="19"/>
          <w:szCs w:val="19"/>
        </w:rPr>
        <w:t xml:space="preserve">две </w:t>
      </w:r>
      <w:r w:rsidR="000917CA" w:rsidRPr="00453A5D">
        <w:rPr>
          <w:rFonts w:ascii="Times New Roman" w:hAnsi="Times New Roman" w:cs="Times New Roman"/>
          <w:sz w:val="19"/>
          <w:szCs w:val="19"/>
        </w:rPr>
        <w:t xml:space="preserve">тысячи </w:t>
      </w:r>
      <w:r w:rsidR="009C3083" w:rsidRPr="00453A5D">
        <w:rPr>
          <w:rFonts w:ascii="Times New Roman" w:hAnsi="Times New Roman" w:cs="Times New Roman"/>
          <w:sz w:val="19"/>
          <w:szCs w:val="19"/>
        </w:rPr>
        <w:t>дв</w:t>
      </w:r>
      <w:r w:rsidR="00005FA2" w:rsidRPr="00453A5D">
        <w:rPr>
          <w:rFonts w:ascii="Times New Roman" w:hAnsi="Times New Roman" w:cs="Times New Roman"/>
          <w:sz w:val="19"/>
          <w:szCs w:val="19"/>
        </w:rPr>
        <w:t>а</w:t>
      </w:r>
      <w:r w:rsidR="009C3083" w:rsidRPr="00453A5D">
        <w:rPr>
          <w:rFonts w:ascii="Times New Roman" w:hAnsi="Times New Roman" w:cs="Times New Roman"/>
          <w:sz w:val="19"/>
          <w:szCs w:val="19"/>
        </w:rPr>
        <w:t>дцат</w:t>
      </w:r>
      <w:r w:rsidR="006E3309" w:rsidRPr="00453A5D">
        <w:rPr>
          <w:rFonts w:ascii="Times New Roman" w:hAnsi="Times New Roman" w:cs="Times New Roman"/>
          <w:sz w:val="19"/>
          <w:szCs w:val="19"/>
        </w:rPr>
        <w:t xml:space="preserve">ого года </w:t>
      </w:r>
      <w:r w:rsidR="00257931" w:rsidRPr="00453A5D">
        <w:rPr>
          <w:rFonts w:ascii="Times New Roman" w:hAnsi="Times New Roman" w:cs="Times New Roman"/>
          <w:sz w:val="19"/>
          <w:szCs w:val="19"/>
        </w:rPr>
        <w:t xml:space="preserve"> </w:t>
      </w:r>
      <w:r w:rsidR="00005FA2" w:rsidRPr="00453A5D">
        <w:rPr>
          <w:rFonts w:ascii="Times New Roman" w:hAnsi="Times New Roman" w:cs="Times New Roman"/>
          <w:sz w:val="19"/>
          <w:szCs w:val="19"/>
        </w:rPr>
        <w:t xml:space="preserve">   </w:t>
      </w:r>
      <w:r w:rsidR="00DD2466" w:rsidRPr="00453A5D">
        <w:rPr>
          <w:rFonts w:ascii="Times New Roman" w:hAnsi="Times New Roman" w:cs="Times New Roman"/>
          <w:sz w:val="19"/>
          <w:szCs w:val="19"/>
        </w:rPr>
        <w:t xml:space="preserve"> </w:t>
      </w:r>
      <w:r w:rsidR="00A12D64" w:rsidRPr="00453A5D">
        <w:rPr>
          <w:rFonts w:ascii="Times New Roman" w:hAnsi="Times New Roman" w:cs="Times New Roman"/>
          <w:sz w:val="19"/>
          <w:szCs w:val="19"/>
        </w:rPr>
        <w:t xml:space="preserve">        </w:t>
      </w:r>
      <w:r w:rsidR="00DD2466" w:rsidRPr="00453A5D">
        <w:rPr>
          <w:rFonts w:ascii="Times New Roman" w:hAnsi="Times New Roman" w:cs="Times New Roman"/>
          <w:sz w:val="19"/>
          <w:szCs w:val="19"/>
        </w:rPr>
        <w:t xml:space="preserve">  </w:t>
      </w:r>
      <w:r w:rsidR="0051156D" w:rsidRPr="00453A5D">
        <w:rPr>
          <w:rFonts w:ascii="Times New Roman" w:hAnsi="Times New Roman" w:cs="Times New Roman"/>
          <w:sz w:val="19"/>
          <w:szCs w:val="19"/>
        </w:rPr>
        <w:t xml:space="preserve"> </w:t>
      </w:r>
      <w:r w:rsidR="00365132" w:rsidRPr="00453A5D">
        <w:rPr>
          <w:rFonts w:ascii="Times New Roman" w:hAnsi="Times New Roman" w:cs="Times New Roman"/>
          <w:sz w:val="19"/>
          <w:szCs w:val="19"/>
        </w:rPr>
        <w:t xml:space="preserve">    </w:t>
      </w:r>
      <w:r w:rsidR="00963861" w:rsidRPr="00453A5D">
        <w:rPr>
          <w:rFonts w:ascii="Times New Roman" w:hAnsi="Times New Roman" w:cs="Times New Roman"/>
          <w:sz w:val="19"/>
          <w:szCs w:val="19"/>
        </w:rPr>
        <w:t xml:space="preserve">       </w:t>
      </w:r>
      <w:r w:rsidR="00365132" w:rsidRPr="00453A5D">
        <w:rPr>
          <w:rFonts w:ascii="Times New Roman" w:hAnsi="Times New Roman" w:cs="Times New Roman"/>
          <w:sz w:val="19"/>
          <w:szCs w:val="19"/>
        </w:rPr>
        <w:t xml:space="preserve">      </w:t>
      </w:r>
      <w:r w:rsidR="0051156D" w:rsidRPr="00453A5D">
        <w:rPr>
          <w:rFonts w:ascii="Times New Roman" w:hAnsi="Times New Roman" w:cs="Times New Roman"/>
          <w:sz w:val="19"/>
          <w:szCs w:val="19"/>
        </w:rPr>
        <w:t xml:space="preserve">         </w:t>
      </w:r>
      <w:r w:rsidR="00257931" w:rsidRPr="00453A5D">
        <w:rPr>
          <w:rFonts w:ascii="Times New Roman" w:hAnsi="Times New Roman" w:cs="Times New Roman"/>
          <w:sz w:val="19"/>
          <w:szCs w:val="19"/>
        </w:rPr>
        <w:t xml:space="preserve">                      </w:t>
      </w:r>
      <w:r w:rsidR="0034067D" w:rsidRPr="00453A5D">
        <w:rPr>
          <w:rFonts w:ascii="Times New Roman" w:hAnsi="Times New Roman" w:cs="Times New Roman"/>
          <w:sz w:val="19"/>
          <w:szCs w:val="19"/>
        </w:rPr>
        <w:t xml:space="preserve">         </w:t>
      </w:r>
      <w:r w:rsidR="00FD3BAA" w:rsidRPr="00453A5D">
        <w:rPr>
          <w:rFonts w:ascii="Times New Roman" w:hAnsi="Times New Roman" w:cs="Times New Roman"/>
          <w:sz w:val="19"/>
          <w:szCs w:val="19"/>
        </w:rPr>
        <w:t xml:space="preserve">                </w:t>
      </w:r>
      <w:r w:rsidR="00257931" w:rsidRPr="00453A5D">
        <w:rPr>
          <w:rFonts w:ascii="Times New Roman" w:hAnsi="Times New Roman" w:cs="Times New Roman"/>
          <w:sz w:val="19"/>
          <w:szCs w:val="19"/>
        </w:rPr>
        <w:t xml:space="preserve">г. Благовещенск                                                       </w:t>
      </w:r>
    </w:p>
    <w:p w:rsidR="006C61AD" w:rsidRPr="00453A5D" w:rsidRDefault="006C61AD" w:rsidP="00C95629">
      <w:pPr>
        <w:spacing w:after="0" w:line="240" w:lineRule="auto"/>
        <w:ind w:firstLine="709"/>
        <w:contextualSpacing/>
        <w:jc w:val="both"/>
        <w:rPr>
          <w:rFonts w:ascii="Times New Roman" w:hAnsi="Times New Roman" w:cs="Times New Roman"/>
          <w:sz w:val="19"/>
          <w:szCs w:val="19"/>
        </w:rPr>
      </w:pPr>
    </w:p>
    <w:p w:rsidR="00E648CD" w:rsidRDefault="00E648CD" w:rsidP="004B5002">
      <w:pPr>
        <w:spacing w:line="240" w:lineRule="auto"/>
        <w:ind w:firstLine="709"/>
        <w:contextualSpacing/>
        <w:jc w:val="both"/>
        <w:rPr>
          <w:rFonts w:ascii="Times New Roman" w:hAnsi="Times New Roman" w:cs="Times New Roman"/>
          <w:sz w:val="20"/>
          <w:szCs w:val="20"/>
        </w:rPr>
      </w:pPr>
    </w:p>
    <w:p w:rsidR="004B5002" w:rsidRPr="00D22032" w:rsidRDefault="00D22032" w:rsidP="004B5002">
      <w:pPr>
        <w:spacing w:line="240" w:lineRule="auto"/>
        <w:ind w:firstLine="709"/>
        <w:contextualSpacing/>
        <w:jc w:val="both"/>
        <w:rPr>
          <w:rFonts w:ascii="Times New Roman" w:hAnsi="Times New Roman" w:cs="Times New Roman"/>
          <w:sz w:val="20"/>
          <w:szCs w:val="20"/>
        </w:rPr>
      </w:pPr>
      <w:r w:rsidRPr="00D22032">
        <w:rPr>
          <w:rFonts w:ascii="Times New Roman" w:hAnsi="Times New Roman" w:cs="Times New Roman"/>
          <w:sz w:val="20"/>
          <w:szCs w:val="20"/>
        </w:rPr>
        <w:t>Общество с ограниченной ответственностью</w:t>
      </w:r>
      <w:r w:rsidR="004B5002" w:rsidRPr="00D22032">
        <w:rPr>
          <w:rFonts w:ascii="Times New Roman" w:hAnsi="Times New Roman" w:cs="Times New Roman"/>
          <w:sz w:val="20"/>
          <w:szCs w:val="20"/>
        </w:rPr>
        <w:t xml:space="preserve"> </w:t>
      </w:r>
      <w:r w:rsidR="004B5002" w:rsidRPr="00D22032">
        <w:rPr>
          <w:rFonts w:ascii="Times New Roman" w:hAnsi="Times New Roman" w:cs="Times New Roman"/>
          <w:b/>
          <w:sz w:val="20"/>
          <w:szCs w:val="20"/>
        </w:rPr>
        <w:t>«</w:t>
      </w:r>
      <w:r w:rsidRPr="00D22032">
        <w:rPr>
          <w:rFonts w:ascii="Times New Roman" w:hAnsi="Times New Roman"/>
          <w:sz w:val="20"/>
          <w:szCs w:val="20"/>
        </w:rPr>
        <w:t>СПЕЦИАЛИЗИРОВАННЫЙ ЗАСТРОЙЩИК «СОДРУЖЕСТВО»</w:t>
      </w:r>
      <w:r w:rsidRPr="00D22032">
        <w:rPr>
          <w:rFonts w:ascii="Times New Roman" w:hAnsi="Times New Roman" w:cs="Times New Roman"/>
          <w:sz w:val="20"/>
          <w:szCs w:val="20"/>
        </w:rPr>
        <w:t xml:space="preserve">, именуемое в дальнейшем </w:t>
      </w:r>
      <w:r w:rsidRPr="00D22032">
        <w:rPr>
          <w:rFonts w:ascii="Times New Roman" w:hAnsi="Times New Roman" w:cs="Times New Roman"/>
          <w:b/>
          <w:sz w:val="20"/>
          <w:szCs w:val="20"/>
        </w:rPr>
        <w:t>«Застройщик»</w:t>
      </w:r>
      <w:r w:rsidRPr="00D22032">
        <w:rPr>
          <w:rFonts w:ascii="Times New Roman" w:hAnsi="Times New Roman" w:cs="Times New Roman"/>
          <w:sz w:val="20"/>
          <w:szCs w:val="20"/>
        </w:rPr>
        <w:t>, в лице г</w:t>
      </w:r>
      <w:r w:rsidR="00251319">
        <w:rPr>
          <w:rFonts w:ascii="Times New Roman" w:hAnsi="Times New Roman" w:cs="Times New Roman"/>
          <w:sz w:val="20"/>
          <w:szCs w:val="20"/>
        </w:rPr>
        <w:t xml:space="preserve">енерального директора Арутюнян </w:t>
      </w:r>
      <w:r w:rsidR="00251319" w:rsidRPr="00C268E7">
        <w:rPr>
          <w:rFonts w:ascii="Times New Roman" w:hAnsi="Times New Roman" w:cs="Times New Roman"/>
          <w:sz w:val="20"/>
          <w:szCs w:val="20"/>
        </w:rPr>
        <w:t>А</w:t>
      </w:r>
      <w:r w:rsidRPr="00D22032">
        <w:rPr>
          <w:rFonts w:ascii="Times New Roman" w:hAnsi="Times New Roman" w:cs="Times New Roman"/>
          <w:sz w:val="20"/>
          <w:szCs w:val="20"/>
        </w:rPr>
        <w:t>ртура Гамлетовича, действующ</w:t>
      </w:r>
      <w:r w:rsidRPr="00C268E7">
        <w:rPr>
          <w:rFonts w:ascii="Times New Roman" w:hAnsi="Times New Roman" w:cs="Times New Roman"/>
          <w:sz w:val="20"/>
          <w:szCs w:val="20"/>
        </w:rPr>
        <w:t>е</w:t>
      </w:r>
      <w:r w:rsidR="00251319" w:rsidRPr="00C268E7">
        <w:rPr>
          <w:rFonts w:ascii="Times New Roman" w:hAnsi="Times New Roman" w:cs="Times New Roman"/>
          <w:sz w:val="20"/>
          <w:szCs w:val="20"/>
        </w:rPr>
        <w:t>го</w:t>
      </w:r>
      <w:r w:rsidRPr="00D22032">
        <w:rPr>
          <w:rFonts w:ascii="Times New Roman" w:hAnsi="Times New Roman" w:cs="Times New Roman"/>
          <w:sz w:val="20"/>
          <w:szCs w:val="20"/>
        </w:rPr>
        <w:t xml:space="preserve"> на основании Устава</w:t>
      </w:r>
      <w:r w:rsidR="004B5002" w:rsidRPr="00D22032">
        <w:rPr>
          <w:rFonts w:ascii="Times New Roman" w:hAnsi="Times New Roman" w:cs="Times New Roman"/>
          <w:sz w:val="20"/>
          <w:szCs w:val="20"/>
        </w:rPr>
        <w:t xml:space="preserve">, </w:t>
      </w:r>
      <w:r w:rsidR="00E648CD">
        <w:rPr>
          <w:rFonts w:ascii="Times New Roman" w:hAnsi="Times New Roman" w:cs="Times New Roman"/>
          <w:sz w:val="20"/>
          <w:szCs w:val="20"/>
        </w:rPr>
        <w:t xml:space="preserve">и </w:t>
      </w:r>
      <w:r w:rsidR="009B0E73" w:rsidRPr="00D22032">
        <w:rPr>
          <w:rFonts w:ascii="Times New Roman" w:hAnsi="Times New Roman" w:cs="Times New Roman"/>
          <w:sz w:val="20"/>
          <w:szCs w:val="20"/>
        </w:rPr>
        <w:t>Граждан</w:t>
      </w:r>
      <w:r w:rsidR="00DC4195" w:rsidRPr="00D22032">
        <w:rPr>
          <w:rFonts w:ascii="Times New Roman" w:hAnsi="Times New Roman" w:cs="Times New Roman"/>
          <w:sz w:val="20"/>
          <w:szCs w:val="20"/>
        </w:rPr>
        <w:t>ин</w:t>
      </w:r>
      <w:r w:rsidR="009B0E73" w:rsidRPr="00D22032">
        <w:rPr>
          <w:rFonts w:ascii="Times New Roman" w:hAnsi="Times New Roman" w:cs="Times New Roman"/>
          <w:sz w:val="20"/>
          <w:szCs w:val="20"/>
        </w:rPr>
        <w:t xml:space="preserve"> РФ</w:t>
      </w:r>
      <w:r w:rsidR="001E5B68" w:rsidRPr="00D22032">
        <w:rPr>
          <w:rFonts w:ascii="Times New Roman" w:hAnsi="Times New Roman" w:cs="Times New Roman"/>
          <w:sz w:val="20"/>
          <w:szCs w:val="20"/>
        </w:rPr>
        <w:t>_______________________</w:t>
      </w:r>
      <w:r w:rsidR="00A12D64" w:rsidRPr="00D22032">
        <w:rPr>
          <w:rFonts w:ascii="Times New Roman" w:hAnsi="Times New Roman" w:cs="Times New Roman"/>
          <w:sz w:val="20"/>
          <w:szCs w:val="20"/>
        </w:rPr>
        <w:t xml:space="preserve">, </w:t>
      </w:r>
      <w:r w:rsidR="001E5B68" w:rsidRPr="00D22032">
        <w:rPr>
          <w:rFonts w:ascii="Times New Roman" w:hAnsi="Times New Roman" w:cs="Times New Roman"/>
          <w:sz w:val="20"/>
          <w:szCs w:val="20"/>
        </w:rPr>
        <w:t>__________</w:t>
      </w:r>
      <w:r w:rsidR="00A12D64" w:rsidRPr="00D22032">
        <w:rPr>
          <w:rFonts w:ascii="Times New Roman" w:hAnsi="Times New Roman" w:cs="Times New Roman"/>
          <w:sz w:val="20"/>
          <w:szCs w:val="20"/>
        </w:rPr>
        <w:t xml:space="preserve"> года рождения, паспорт </w:t>
      </w:r>
      <w:r w:rsidR="001E5B68" w:rsidRPr="00D22032">
        <w:rPr>
          <w:rFonts w:ascii="Times New Roman" w:hAnsi="Times New Roman" w:cs="Times New Roman"/>
          <w:sz w:val="20"/>
          <w:szCs w:val="20"/>
        </w:rPr>
        <w:t>_________________</w:t>
      </w:r>
      <w:r w:rsidR="00A12D64" w:rsidRPr="00D22032">
        <w:rPr>
          <w:rFonts w:ascii="Times New Roman" w:hAnsi="Times New Roman" w:cs="Times New Roman"/>
          <w:sz w:val="20"/>
          <w:szCs w:val="20"/>
        </w:rPr>
        <w:t xml:space="preserve">, выдан </w:t>
      </w:r>
      <w:r w:rsidR="001E5B68" w:rsidRPr="00D22032">
        <w:rPr>
          <w:rFonts w:ascii="Times New Roman" w:hAnsi="Times New Roman" w:cs="Times New Roman"/>
          <w:sz w:val="20"/>
          <w:szCs w:val="20"/>
        </w:rPr>
        <w:t>_______________</w:t>
      </w:r>
      <w:r w:rsidR="004B5002" w:rsidRPr="00D22032">
        <w:rPr>
          <w:rFonts w:ascii="Times New Roman" w:hAnsi="Times New Roman" w:cs="Times New Roman"/>
          <w:sz w:val="20"/>
          <w:szCs w:val="20"/>
        </w:rPr>
        <w:t xml:space="preserve"> Участник долевого строительства, именуемы</w:t>
      </w:r>
      <w:r w:rsidR="00F51392">
        <w:rPr>
          <w:rFonts w:ascii="Times New Roman" w:hAnsi="Times New Roman" w:cs="Times New Roman"/>
          <w:sz w:val="20"/>
          <w:szCs w:val="20"/>
        </w:rPr>
        <w:t>й</w:t>
      </w:r>
      <w:r w:rsidR="004B5002" w:rsidRPr="00D22032">
        <w:rPr>
          <w:rFonts w:ascii="Times New Roman" w:hAnsi="Times New Roman" w:cs="Times New Roman"/>
          <w:sz w:val="20"/>
          <w:szCs w:val="20"/>
        </w:rPr>
        <w:t xml:space="preserve"> в дальнейшем </w:t>
      </w:r>
      <w:r w:rsidR="009657D7" w:rsidRPr="009657D7">
        <w:rPr>
          <w:rFonts w:ascii="Times New Roman" w:hAnsi="Times New Roman" w:cs="Times New Roman"/>
          <w:b/>
          <w:sz w:val="20"/>
          <w:szCs w:val="20"/>
        </w:rPr>
        <w:t>«</w:t>
      </w:r>
      <w:r w:rsidR="00FC1D71" w:rsidRPr="009657D7">
        <w:rPr>
          <w:rFonts w:ascii="Times New Roman" w:hAnsi="Times New Roman" w:cs="Times New Roman"/>
          <w:b/>
          <w:sz w:val="20"/>
          <w:szCs w:val="20"/>
        </w:rPr>
        <w:t>Дольщик</w:t>
      </w:r>
      <w:r w:rsidR="009657D7" w:rsidRPr="009657D7">
        <w:rPr>
          <w:rFonts w:ascii="Times New Roman" w:hAnsi="Times New Roman" w:cs="Times New Roman"/>
          <w:b/>
          <w:sz w:val="20"/>
          <w:szCs w:val="20"/>
        </w:rPr>
        <w:t>»</w:t>
      </w:r>
      <w:r w:rsidR="004B5002" w:rsidRPr="009657D7">
        <w:rPr>
          <w:rFonts w:ascii="Times New Roman" w:hAnsi="Times New Roman" w:cs="Times New Roman"/>
          <w:b/>
          <w:sz w:val="20"/>
          <w:szCs w:val="20"/>
        </w:rPr>
        <w:t>,</w:t>
      </w:r>
      <w:r w:rsidR="004B5002" w:rsidRPr="00D22032">
        <w:rPr>
          <w:rFonts w:ascii="Times New Roman" w:hAnsi="Times New Roman" w:cs="Times New Roman"/>
          <w:sz w:val="20"/>
          <w:szCs w:val="20"/>
        </w:rPr>
        <w:t xml:space="preserve"> с другой стороны,</w:t>
      </w:r>
      <w:r w:rsidR="004B5002" w:rsidRPr="00D22032">
        <w:rPr>
          <w:sz w:val="20"/>
          <w:szCs w:val="20"/>
        </w:rPr>
        <w:t xml:space="preserve"> </w:t>
      </w:r>
      <w:r w:rsidR="004B5002" w:rsidRPr="00D22032">
        <w:rPr>
          <w:rFonts w:ascii="Times New Roman" w:hAnsi="Times New Roman" w:cs="Times New Roman"/>
          <w:sz w:val="20"/>
          <w:szCs w:val="20"/>
        </w:rPr>
        <w:t>именуемые в дальнейшем Стороны, заключили настоящий договор о нижеследующем.</w:t>
      </w:r>
    </w:p>
    <w:p w:rsidR="0018016B" w:rsidRPr="00D22032" w:rsidRDefault="0018016B" w:rsidP="0018016B">
      <w:pPr>
        <w:spacing w:before="100" w:beforeAutospacing="1" w:after="0" w:line="240" w:lineRule="auto"/>
        <w:ind w:firstLine="709"/>
        <w:contextualSpacing/>
        <w:jc w:val="both"/>
        <w:rPr>
          <w:rFonts w:ascii="Times New Roman" w:hAnsi="Times New Roman" w:cs="Times New Roman"/>
          <w:sz w:val="20"/>
          <w:szCs w:val="20"/>
        </w:rPr>
      </w:pPr>
    </w:p>
    <w:p w:rsidR="0018016B" w:rsidRPr="00D22032" w:rsidRDefault="00B57473" w:rsidP="00B57473">
      <w:pPr>
        <w:spacing w:before="100" w:beforeAutospacing="1" w:after="0" w:line="240" w:lineRule="auto"/>
        <w:ind w:left="3545" w:firstLine="709"/>
        <w:contextualSpacing/>
        <w:rPr>
          <w:rFonts w:ascii="Times New Roman" w:hAnsi="Times New Roman" w:cs="Times New Roman"/>
          <w:b/>
          <w:sz w:val="20"/>
          <w:szCs w:val="20"/>
        </w:rPr>
      </w:pPr>
      <w:r w:rsidRPr="00D22032">
        <w:rPr>
          <w:rFonts w:ascii="Times New Roman" w:hAnsi="Times New Roman" w:cs="Times New Roman"/>
          <w:b/>
          <w:sz w:val="20"/>
          <w:szCs w:val="20"/>
        </w:rPr>
        <w:t xml:space="preserve">1. </w:t>
      </w:r>
      <w:r w:rsidR="0018016B" w:rsidRPr="00D22032">
        <w:rPr>
          <w:rFonts w:ascii="Times New Roman" w:hAnsi="Times New Roman" w:cs="Times New Roman"/>
          <w:b/>
          <w:sz w:val="20"/>
          <w:szCs w:val="20"/>
        </w:rPr>
        <w:t>ПРЕДМЕТ ДОГОВОРА</w:t>
      </w:r>
    </w:p>
    <w:p w:rsidR="0018016B" w:rsidRPr="007E3EA5" w:rsidRDefault="005F5DE4"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D22032">
        <w:rPr>
          <w:rFonts w:ascii="Times New Roman" w:hAnsi="Times New Roman" w:cs="Times New Roman"/>
          <w:sz w:val="20"/>
          <w:szCs w:val="20"/>
        </w:rPr>
        <w:t xml:space="preserve">1.1. </w:t>
      </w:r>
      <w:r w:rsidR="0018016B" w:rsidRPr="00D22032">
        <w:rPr>
          <w:rFonts w:ascii="Times New Roman" w:hAnsi="Times New Roman" w:cs="Times New Roman"/>
          <w:sz w:val="20"/>
          <w:szCs w:val="20"/>
        </w:rPr>
        <w:t>Застройщик, обязуется в предусмотренный настоящим договором срок, своими силами и (или) с привлечением других лиц построить (</w:t>
      </w:r>
      <w:r w:rsidR="0018016B" w:rsidRPr="007E3EA5">
        <w:rPr>
          <w:rFonts w:ascii="Times New Roman" w:hAnsi="Times New Roman" w:cs="Times New Roman"/>
          <w:sz w:val="20"/>
          <w:szCs w:val="20"/>
        </w:rPr>
        <w:t xml:space="preserve">создать) </w:t>
      </w:r>
      <w:r w:rsidR="00251319" w:rsidRPr="007E3EA5">
        <w:rPr>
          <w:rFonts w:ascii="Times New Roman" w:hAnsi="Times New Roman" w:cs="Times New Roman"/>
          <w:sz w:val="20"/>
          <w:szCs w:val="20"/>
        </w:rPr>
        <w:t>«</w:t>
      </w:r>
      <w:proofErr w:type="spellStart"/>
      <w:r w:rsidR="00251319" w:rsidRPr="007E3EA5">
        <w:rPr>
          <w:rFonts w:ascii="Times New Roman" w:hAnsi="Times New Roman" w:cs="Times New Roman"/>
          <w:sz w:val="20"/>
          <w:szCs w:val="20"/>
        </w:rPr>
        <w:t>Четырёхсекционный</w:t>
      </w:r>
      <w:proofErr w:type="spellEnd"/>
      <w:r w:rsidR="00251319" w:rsidRPr="007E3EA5">
        <w:rPr>
          <w:rFonts w:ascii="Times New Roman" w:hAnsi="Times New Roman" w:cs="Times New Roman"/>
          <w:sz w:val="20"/>
          <w:szCs w:val="20"/>
        </w:rPr>
        <w:t xml:space="preserve"> многоквартирный дом (литеры 1,2,3,4) с пристроенными сооружениями (литеры 6,7,8,9),трансформаторная подстанция (литер 5)» 1 очередь</w:t>
      </w:r>
      <w:r w:rsidR="00D46739" w:rsidRPr="007E3EA5">
        <w:rPr>
          <w:rFonts w:ascii="Times New Roman" w:hAnsi="Times New Roman" w:cs="Times New Roman"/>
          <w:sz w:val="19"/>
          <w:szCs w:val="19"/>
        </w:rPr>
        <w:t xml:space="preserve"> по адресу: Амурская область, город Благовещенск, </w:t>
      </w:r>
      <w:r w:rsidR="00D22032" w:rsidRPr="007E3EA5">
        <w:rPr>
          <w:rFonts w:ascii="Times New Roman" w:hAnsi="Times New Roman" w:cs="Times New Roman"/>
          <w:sz w:val="19"/>
          <w:szCs w:val="19"/>
        </w:rPr>
        <w:t>232</w:t>
      </w:r>
      <w:r w:rsidR="00D46739" w:rsidRPr="007E3EA5">
        <w:rPr>
          <w:rFonts w:ascii="Times New Roman" w:hAnsi="Times New Roman" w:cs="Times New Roman"/>
          <w:sz w:val="19"/>
          <w:szCs w:val="19"/>
        </w:rPr>
        <w:t xml:space="preserve"> квартал</w:t>
      </w:r>
      <w:r w:rsidR="004B5002" w:rsidRPr="007E3EA5">
        <w:rPr>
          <w:rFonts w:ascii="Times New Roman" w:hAnsi="Times New Roman" w:cs="Times New Roman"/>
          <w:sz w:val="19"/>
          <w:szCs w:val="19"/>
        </w:rPr>
        <w:t xml:space="preserve">» </w:t>
      </w:r>
      <w:r w:rsidR="0018016B" w:rsidRPr="007E3EA5">
        <w:rPr>
          <w:rFonts w:ascii="Times New Roman" w:hAnsi="Times New Roman" w:cs="Times New Roman"/>
          <w:sz w:val="19"/>
          <w:szCs w:val="19"/>
        </w:rPr>
        <w:t>(далее по тексту – многоквартирный дом) с принятием на себя обязательств, после исполнения которых, у Дольщик</w:t>
      </w:r>
      <w:r w:rsidR="00FC1D71">
        <w:rPr>
          <w:rFonts w:ascii="Times New Roman" w:hAnsi="Times New Roman" w:cs="Times New Roman"/>
          <w:sz w:val="19"/>
          <w:szCs w:val="19"/>
        </w:rPr>
        <w:t>а</w:t>
      </w:r>
      <w:r w:rsidR="0018016B" w:rsidRPr="007E3EA5">
        <w:rPr>
          <w:rFonts w:ascii="Times New Roman" w:hAnsi="Times New Roman" w:cs="Times New Roman"/>
          <w:sz w:val="19"/>
          <w:szCs w:val="19"/>
        </w:rPr>
        <w:t xml:space="preserve"> возникает основание на регистрацию</w:t>
      </w:r>
      <w:r w:rsidR="00D10875" w:rsidRPr="007E3EA5">
        <w:rPr>
          <w:rFonts w:ascii="Times New Roman" w:hAnsi="Times New Roman" w:cs="Times New Roman"/>
          <w:sz w:val="19"/>
          <w:szCs w:val="19"/>
        </w:rPr>
        <w:t xml:space="preserve"> права</w:t>
      </w:r>
      <w:r w:rsidR="0018016B" w:rsidRPr="007E3EA5">
        <w:rPr>
          <w:rFonts w:ascii="Times New Roman" w:hAnsi="Times New Roman" w:cs="Times New Roman"/>
          <w:sz w:val="19"/>
          <w:szCs w:val="19"/>
        </w:rPr>
        <w:t xml:space="preserve"> </w:t>
      </w:r>
      <w:r w:rsidR="00D56D8A" w:rsidRPr="007E3EA5">
        <w:rPr>
          <w:rFonts w:ascii="Times New Roman" w:hAnsi="Times New Roman" w:cs="Times New Roman"/>
          <w:sz w:val="19"/>
          <w:szCs w:val="19"/>
        </w:rPr>
        <w:t>общей совместной</w:t>
      </w:r>
      <w:r w:rsidR="0018016B" w:rsidRPr="007E3EA5">
        <w:rPr>
          <w:rFonts w:ascii="Times New Roman" w:hAnsi="Times New Roman" w:cs="Times New Roman"/>
          <w:sz w:val="19"/>
          <w:szCs w:val="19"/>
        </w:rPr>
        <w:t xml:space="preserve"> собственности</w:t>
      </w:r>
      <w:r w:rsidR="00B745CB" w:rsidRPr="007E3EA5">
        <w:rPr>
          <w:rFonts w:ascii="Times New Roman" w:hAnsi="Times New Roman" w:cs="Times New Roman"/>
          <w:sz w:val="19"/>
          <w:szCs w:val="19"/>
        </w:rPr>
        <w:t xml:space="preserve"> </w:t>
      </w:r>
      <w:r w:rsidR="0018016B" w:rsidRPr="007E3EA5">
        <w:rPr>
          <w:rFonts w:ascii="Times New Roman" w:hAnsi="Times New Roman" w:cs="Times New Roman"/>
          <w:sz w:val="19"/>
          <w:szCs w:val="19"/>
        </w:rPr>
        <w:t xml:space="preserve">на жилое помещение в строящемся (создаваемом) многоквартирном доме и доли в праве собственности на общее имущество в многоквартирном доме. </w:t>
      </w:r>
    </w:p>
    <w:p w:rsidR="0018016B" w:rsidRPr="007E3EA5"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19"/>
          <w:szCs w:val="19"/>
        </w:rPr>
        <w:t xml:space="preserve">Многоквартирный дом строится (создается) на земельном участке с кадастровым </w:t>
      </w:r>
      <w:proofErr w:type="gramStart"/>
      <w:r w:rsidRPr="007E3EA5">
        <w:rPr>
          <w:rFonts w:ascii="Times New Roman" w:hAnsi="Times New Roman" w:cs="Times New Roman"/>
          <w:sz w:val="19"/>
          <w:szCs w:val="19"/>
        </w:rPr>
        <w:t xml:space="preserve">номером  </w:t>
      </w:r>
      <w:r w:rsidR="00D22032" w:rsidRPr="007E3EA5">
        <w:rPr>
          <w:rFonts w:ascii="Times New Roman" w:hAnsi="Times New Roman"/>
          <w:sz w:val="20"/>
          <w:szCs w:val="20"/>
        </w:rPr>
        <w:t>28:01:010232</w:t>
      </w:r>
      <w:proofErr w:type="gramEnd"/>
      <w:r w:rsidR="00D22032" w:rsidRPr="007E3EA5">
        <w:rPr>
          <w:rFonts w:ascii="Times New Roman" w:hAnsi="Times New Roman"/>
          <w:sz w:val="20"/>
          <w:szCs w:val="20"/>
        </w:rPr>
        <w:t>:347</w:t>
      </w:r>
      <w:r w:rsidRPr="007E3EA5">
        <w:rPr>
          <w:rFonts w:ascii="Times New Roman" w:hAnsi="Times New Roman" w:cs="Times New Roman"/>
          <w:sz w:val="20"/>
          <w:szCs w:val="20"/>
        </w:rPr>
        <w:t xml:space="preserve">, </w:t>
      </w:r>
      <w:r w:rsidR="00D46739" w:rsidRPr="007E3EA5">
        <w:rPr>
          <w:rFonts w:ascii="Times New Roman" w:hAnsi="Times New Roman" w:cs="Times New Roman"/>
          <w:sz w:val="20"/>
          <w:szCs w:val="20"/>
        </w:rPr>
        <w:t xml:space="preserve"> </w:t>
      </w:r>
      <w:r w:rsidRPr="007E3EA5">
        <w:rPr>
          <w:rFonts w:ascii="Times New Roman" w:hAnsi="Times New Roman" w:cs="Times New Roman"/>
          <w:sz w:val="20"/>
          <w:szCs w:val="20"/>
        </w:rPr>
        <w:t xml:space="preserve">площадью </w:t>
      </w:r>
      <w:r w:rsidR="00251319" w:rsidRPr="007E3EA5">
        <w:rPr>
          <w:rFonts w:ascii="Times New Roman" w:hAnsi="Times New Roman" w:cs="Times New Roman"/>
          <w:sz w:val="20"/>
          <w:szCs w:val="20"/>
        </w:rPr>
        <w:t>13 714 +/-41</w:t>
      </w:r>
      <w:r w:rsidRPr="007E3EA5">
        <w:rPr>
          <w:rFonts w:ascii="Times New Roman" w:hAnsi="Times New Roman" w:cs="Times New Roman"/>
          <w:sz w:val="20"/>
          <w:szCs w:val="20"/>
        </w:rPr>
        <w:t>кв.</w:t>
      </w:r>
      <w:r w:rsidR="00D22032" w:rsidRPr="007E3EA5">
        <w:rPr>
          <w:rFonts w:ascii="Times New Roman" w:hAnsi="Times New Roman" w:cs="Times New Roman"/>
          <w:sz w:val="20"/>
          <w:szCs w:val="20"/>
        </w:rPr>
        <w:t xml:space="preserve"> </w:t>
      </w:r>
      <w:r w:rsidRPr="007E3EA5">
        <w:rPr>
          <w:rFonts w:ascii="Times New Roman" w:hAnsi="Times New Roman" w:cs="Times New Roman"/>
          <w:sz w:val="20"/>
          <w:szCs w:val="20"/>
        </w:rPr>
        <w:t xml:space="preserve">м. </w:t>
      </w:r>
    </w:p>
    <w:p w:rsidR="0018016B" w:rsidRPr="00453A5D"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7E3EA5">
        <w:rPr>
          <w:rFonts w:ascii="Times New Roman" w:hAnsi="Times New Roman" w:cs="Times New Roman"/>
          <w:sz w:val="19"/>
          <w:szCs w:val="19"/>
        </w:rPr>
        <w:t>1.2. Дольщик, в соответствии с условиями</w:t>
      </w:r>
      <w:r w:rsidRPr="00453A5D">
        <w:rPr>
          <w:rFonts w:ascii="Times New Roman" w:hAnsi="Times New Roman" w:cs="Times New Roman"/>
          <w:sz w:val="19"/>
          <w:szCs w:val="19"/>
        </w:rPr>
        <w:t xml:space="preserve"> настоящего договора, принима</w:t>
      </w:r>
      <w:r w:rsidR="00FC1D71">
        <w:rPr>
          <w:rFonts w:ascii="Times New Roman" w:hAnsi="Times New Roman" w:cs="Times New Roman"/>
          <w:sz w:val="19"/>
          <w:szCs w:val="19"/>
        </w:rPr>
        <w:t>е</w:t>
      </w:r>
      <w:r w:rsidRPr="00453A5D">
        <w:rPr>
          <w:rFonts w:ascii="Times New Roman" w:hAnsi="Times New Roman" w:cs="Times New Roman"/>
          <w:sz w:val="19"/>
          <w:szCs w:val="19"/>
        </w:rPr>
        <w:t xml:space="preserve">т долевое участие в строительстве (создании) многоквартирного дома, а именно в строительстве </w:t>
      </w:r>
      <w:r w:rsidR="00D22032">
        <w:rPr>
          <w:rFonts w:ascii="Times New Roman" w:hAnsi="Times New Roman" w:cs="Times New Roman"/>
          <w:sz w:val="19"/>
          <w:szCs w:val="19"/>
        </w:rPr>
        <w:t>_______</w:t>
      </w:r>
      <w:r w:rsidRPr="00453A5D">
        <w:rPr>
          <w:rFonts w:ascii="Times New Roman" w:hAnsi="Times New Roman" w:cs="Times New Roman"/>
          <w:sz w:val="19"/>
          <w:szCs w:val="19"/>
        </w:rPr>
        <w:t xml:space="preserve">комнатной квартиры с условным номером </w:t>
      </w:r>
      <w:r w:rsidR="00D22032">
        <w:rPr>
          <w:rFonts w:ascii="Times New Roman" w:hAnsi="Times New Roman" w:cs="Times New Roman"/>
          <w:b/>
          <w:sz w:val="19"/>
          <w:szCs w:val="19"/>
        </w:rPr>
        <w:t>____</w:t>
      </w:r>
      <w:r w:rsidRPr="00453A5D">
        <w:rPr>
          <w:rFonts w:ascii="Times New Roman" w:hAnsi="Times New Roman" w:cs="Times New Roman"/>
          <w:b/>
          <w:sz w:val="19"/>
          <w:szCs w:val="19"/>
        </w:rPr>
        <w:t xml:space="preserve"> </w:t>
      </w:r>
      <w:r w:rsidRPr="00453A5D">
        <w:rPr>
          <w:rFonts w:ascii="Times New Roman" w:hAnsi="Times New Roman" w:cs="Times New Roman"/>
          <w:sz w:val="19"/>
          <w:szCs w:val="19"/>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путем </w:t>
      </w:r>
      <w:r w:rsidR="00503088" w:rsidRPr="00453A5D">
        <w:rPr>
          <w:rFonts w:ascii="Times New Roman" w:hAnsi="Times New Roman" w:cs="Times New Roman"/>
          <w:sz w:val="19"/>
          <w:szCs w:val="19"/>
        </w:rPr>
        <w:t>внесения</w:t>
      </w:r>
      <w:r w:rsidRPr="00453A5D">
        <w:rPr>
          <w:rFonts w:ascii="Times New Roman" w:hAnsi="Times New Roman" w:cs="Times New Roman"/>
          <w:sz w:val="19"/>
          <w:szCs w:val="19"/>
        </w:rPr>
        <w:t xml:space="preserve"> </w:t>
      </w:r>
      <w:r w:rsidR="0003397D" w:rsidRPr="00453A5D">
        <w:rPr>
          <w:rFonts w:ascii="Times New Roman" w:hAnsi="Times New Roman" w:cs="Times New Roman"/>
          <w:sz w:val="19"/>
          <w:szCs w:val="19"/>
        </w:rPr>
        <w:t xml:space="preserve">денежных средств </w:t>
      </w:r>
      <w:r w:rsidRPr="00453A5D">
        <w:rPr>
          <w:rFonts w:ascii="Times New Roman" w:hAnsi="Times New Roman" w:cs="Times New Roman"/>
          <w:sz w:val="19"/>
          <w:szCs w:val="19"/>
        </w:rPr>
        <w:t xml:space="preserve">на </w:t>
      </w:r>
      <w:r w:rsidR="002F709E" w:rsidRPr="00453A5D">
        <w:rPr>
          <w:rFonts w:ascii="Times New Roman" w:hAnsi="Times New Roman" w:cs="Times New Roman"/>
          <w:sz w:val="19"/>
          <w:szCs w:val="19"/>
        </w:rPr>
        <w:t>специальный</w:t>
      </w:r>
      <w:r w:rsidRPr="00453A5D">
        <w:rPr>
          <w:rFonts w:ascii="Times New Roman" w:hAnsi="Times New Roman" w:cs="Times New Roman"/>
          <w:sz w:val="19"/>
          <w:szCs w:val="19"/>
        </w:rPr>
        <w:t xml:space="preserve"> </w:t>
      </w:r>
      <w:r w:rsidR="00B73739" w:rsidRPr="00453A5D">
        <w:rPr>
          <w:rFonts w:ascii="Times New Roman" w:hAnsi="Times New Roman" w:cs="Times New Roman"/>
          <w:sz w:val="19"/>
          <w:szCs w:val="19"/>
        </w:rPr>
        <w:t xml:space="preserve">счет </w:t>
      </w:r>
      <w:r w:rsidR="00B73739">
        <w:rPr>
          <w:rFonts w:ascii="Times New Roman" w:hAnsi="Times New Roman" w:cs="Times New Roman"/>
          <w:sz w:val="19"/>
          <w:szCs w:val="19"/>
        </w:rPr>
        <w:t>З</w:t>
      </w:r>
      <w:r w:rsidR="002F709E" w:rsidRPr="00453A5D">
        <w:rPr>
          <w:rFonts w:ascii="Times New Roman" w:hAnsi="Times New Roman" w:cs="Times New Roman"/>
          <w:sz w:val="19"/>
          <w:szCs w:val="19"/>
        </w:rPr>
        <w:t xml:space="preserve">астройщика </w:t>
      </w:r>
      <w:r w:rsidRPr="00453A5D">
        <w:rPr>
          <w:rFonts w:ascii="Times New Roman" w:hAnsi="Times New Roman" w:cs="Times New Roman"/>
          <w:sz w:val="19"/>
          <w:szCs w:val="19"/>
        </w:rPr>
        <w:t xml:space="preserve">в порядке и объемах, предусмотренных положениями настоящего договора. </w:t>
      </w:r>
    </w:p>
    <w:p w:rsidR="0018016B" w:rsidRPr="00453A5D" w:rsidRDefault="0018016B" w:rsidP="0018016B">
      <w:pPr>
        <w:tabs>
          <w:tab w:val="num" w:pos="0"/>
        </w:tabs>
        <w:autoSpaceDE w:val="0"/>
        <w:autoSpaceDN w:val="0"/>
        <w:adjustRightInd w:val="0"/>
        <w:spacing w:before="100" w:beforeAutospacing="1" w:after="0" w:line="240" w:lineRule="auto"/>
        <w:ind w:firstLine="709"/>
        <w:contextualSpacing/>
        <w:jc w:val="both"/>
        <w:outlineLvl w:val="0"/>
        <w:rPr>
          <w:rFonts w:ascii="Times New Roman" w:hAnsi="Times New Roman" w:cs="Times New Roman"/>
          <w:sz w:val="19"/>
          <w:szCs w:val="19"/>
        </w:rPr>
      </w:pPr>
      <w:r w:rsidRPr="00453A5D">
        <w:rPr>
          <w:rFonts w:ascii="Times New Roman" w:hAnsi="Times New Roman" w:cs="Times New Roman"/>
          <w:sz w:val="19"/>
          <w:szCs w:val="19"/>
        </w:rPr>
        <w:t>1.3. Основные понятия, используемые в настоящем договоре:</w:t>
      </w:r>
    </w:p>
    <w:p w:rsidR="0018016B" w:rsidRPr="00453A5D"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sz w:val="19"/>
          <w:szCs w:val="19"/>
        </w:rPr>
        <w:t>Участник</w:t>
      </w:r>
      <w:r w:rsidR="002D6750" w:rsidRPr="00453A5D">
        <w:rPr>
          <w:rFonts w:ascii="Times New Roman" w:hAnsi="Times New Roman" w:cs="Times New Roman"/>
          <w:b/>
          <w:sz w:val="19"/>
          <w:szCs w:val="19"/>
        </w:rPr>
        <w:t>и</w:t>
      </w:r>
      <w:r w:rsidRPr="00453A5D">
        <w:rPr>
          <w:rFonts w:ascii="Times New Roman" w:hAnsi="Times New Roman" w:cs="Times New Roman"/>
          <w:b/>
          <w:sz w:val="19"/>
          <w:szCs w:val="19"/>
        </w:rPr>
        <w:t xml:space="preserve"> долевого строительства</w:t>
      </w:r>
      <w:r w:rsidRPr="00453A5D">
        <w:rPr>
          <w:rFonts w:ascii="Times New Roman" w:hAnsi="Times New Roman" w:cs="Times New Roman"/>
          <w:sz w:val="19"/>
          <w:szCs w:val="19"/>
        </w:rPr>
        <w:t xml:space="preserve"> </w:t>
      </w:r>
      <w:r w:rsidR="00D7152A" w:rsidRPr="00D7152A">
        <w:rPr>
          <w:rFonts w:ascii="Times New Roman" w:hAnsi="Times New Roman" w:cs="Times New Roman"/>
          <w:b/>
          <w:sz w:val="19"/>
          <w:szCs w:val="19"/>
        </w:rPr>
        <w:t>(дольщики)</w:t>
      </w:r>
      <w:r w:rsidR="00D7152A">
        <w:rPr>
          <w:rFonts w:ascii="Times New Roman" w:hAnsi="Times New Roman" w:cs="Times New Roman"/>
          <w:sz w:val="19"/>
          <w:szCs w:val="19"/>
        </w:rPr>
        <w:t xml:space="preserve"> </w:t>
      </w:r>
      <w:r w:rsidRPr="00453A5D">
        <w:rPr>
          <w:rFonts w:ascii="Times New Roman" w:hAnsi="Times New Roman" w:cs="Times New Roman"/>
          <w:sz w:val="19"/>
          <w:szCs w:val="19"/>
        </w:rPr>
        <w:t>- физическ</w:t>
      </w:r>
      <w:r w:rsidR="002D6750" w:rsidRPr="00453A5D">
        <w:rPr>
          <w:rFonts w:ascii="Times New Roman" w:hAnsi="Times New Roman" w:cs="Times New Roman"/>
          <w:sz w:val="19"/>
          <w:szCs w:val="19"/>
        </w:rPr>
        <w:t>и</w:t>
      </w:r>
      <w:r w:rsidRPr="00453A5D">
        <w:rPr>
          <w:rFonts w:ascii="Times New Roman" w:hAnsi="Times New Roman" w:cs="Times New Roman"/>
          <w:sz w:val="19"/>
          <w:szCs w:val="19"/>
        </w:rPr>
        <w:t>е лиц</w:t>
      </w:r>
      <w:r w:rsidR="002D6750" w:rsidRPr="00453A5D">
        <w:rPr>
          <w:rFonts w:ascii="Times New Roman" w:hAnsi="Times New Roman" w:cs="Times New Roman"/>
          <w:sz w:val="19"/>
          <w:szCs w:val="19"/>
        </w:rPr>
        <w:t>а</w:t>
      </w:r>
      <w:r w:rsidRPr="00453A5D">
        <w:rPr>
          <w:rFonts w:ascii="Times New Roman" w:hAnsi="Times New Roman" w:cs="Times New Roman"/>
          <w:sz w:val="19"/>
          <w:szCs w:val="19"/>
        </w:rPr>
        <w:t>, денежные средства котор</w:t>
      </w:r>
      <w:r w:rsidR="002D6750" w:rsidRPr="00453A5D">
        <w:rPr>
          <w:rFonts w:ascii="Times New Roman" w:hAnsi="Times New Roman" w:cs="Times New Roman"/>
          <w:sz w:val="19"/>
          <w:szCs w:val="19"/>
        </w:rPr>
        <w:t>ых</w:t>
      </w:r>
      <w:r w:rsidRPr="00453A5D">
        <w:rPr>
          <w:rFonts w:ascii="Times New Roman" w:hAnsi="Times New Roman" w:cs="Times New Roman"/>
          <w:sz w:val="19"/>
          <w:szCs w:val="19"/>
        </w:rPr>
        <w:t xml:space="preserve">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участников долевого строительства права собственности на объекты долевого строительства;</w:t>
      </w:r>
    </w:p>
    <w:p w:rsidR="0018016B" w:rsidRPr="00453A5D"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bCs/>
          <w:sz w:val="19"/>
          <w:szCs w:val="19"/>
        </w:rPr>
        <w:t xml:space="preserve">Застройщик </w:t>
      </w:r>
      <w:r w:rsidRPr="00453A5D">
        <w:rPr>
          <w:rFonts w:ascii="Times New Roman" w:hAnsi="Times New Roman" w:cs="Times New Roman"/>
          <w:bCs/>
          <w:sz w:val="19"/>
          <w:szCs w:val="19"/>
        </w:rPr>
        <w:t xml:space="preserve">-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453A5D">
        <w:rPr>
          <w:rFonts w:ascii="Times New Roman" w:hAnsi="Times New Roman" w:cs="Times New Roman"/>
          <w:sz w:val="19"/>
          <w:szCs w:val="19"/>
        </w:rPr>
        <w:t>производственного назначения, на основании полученного разрешения на строительство;</w:t>
      </w:r>
    </w:p>
    <w:p w:rsidR="0018016B" w:rsidRPr="00453A5D" w:rsidRDefault="0018016B" w:rsidP="0018016B">
      <w:pPr>
        <w:tabs>
          <w:tab w:val="num" w:pos="0"/>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sz w:val="19"/>
          <w:szCs w:val="19"/>
        </w:rPr>
        <w:t xml:space="preserve">Цена договора - </w:t>
      </w:r>
      <w:r w:rsidRPr="00453A5D">
        <w:rPr>
          <w:rFonts w:ascii="Times New Roman" w:hAnsi="Times New Roman" w:cs="Times New Roman"/>
          <w:sz w:val="19"/>
          <w:szCs w:val="19"/>
        </w:rPr>
        <w:t>сумма денежных средств, подлежащих уплате «Дольщик</w:t>
      </w:r>
      <w:r w:rsidR="00F51392">
        <w:rPr>
          <w:rFonts w:ascii="Times New Roman" w:hAnsi="Times New Roman" w:cs="Times New Roman"/>
          <w:sz w:val="19"/>
          <w:szCs w:val="19"/>
        </w:rPr>
        <w:t>ом</w:t>
      </w:r>
      <w:r w:rsidRPr="00453A5D">
        <w:rPr>
          <w:rFonts w:ascii="Times New Roman" w:hAnsi="Times New Roman" w:cs="Times New Roman"/>
          <w:sz w:val="19"/>
          <w:szCs w:val="19"/>
        </w:rPr>
        <w:t>», определяемая как сумма денежных средств на возмещение затрат на строительство (создание) «Объекта» и денежных средств на оплату услуг «Застройщику».</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sz w:val="19"/>
          <w:szCs w:val="19"/>
        </w:rPr>
        <w:t>Объект</w:t>
      </w:r>
      <w:r w:rsidRPr="00453A5D">
        <w:rPr>
          <w:rFonts w:ascii="Times New Roman" w:hAnsi="Times New Roman" w:cs="Times New Roman"/>
          <w:sz w:val="19"/>
          <w:szCs w:val="19"/>
        </w:rPr>
        <w:t xml:space="preserve"> - жилое или нежилое помещение, подлежащее передаче участник</w:t>
      </w:r>
      <w:r w:rsidR="00F51392">
        <w:rPr>
          <w:rFonts w:ascii="Times New Roman" w:hAnsi="Times New Roman" w:cs="Times New Roman"/>
          <w:sz w:val="19"/>
          <w:szCs w:val="19"/>
        </w:rPr>
        <w:t>у</w:t>
      </w:r>
      <w:r w:rsidRPr="00453A5D">
        <w:rPr>
          <w:rFonts w:ascii="Times New Roman" w:hAnsi="Times New Roman" w:cs="Times New Roman"/>
          <w:sz w:val="19"/>
          <w:szCs w:val="19"/>
        </w:rPr>
        <w:t xml:space="preserve">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w:t>
      </w:r>
      <w:r w:rsidR="001E4A58" w:rsidRPr="00453A5D">
        <w:rPr>
          <w:rFonts w:ascii="Times New Roman" w:hAnsi="Times New Roman" w:cs="Times New Roman"/>
          <w:sz w:val="19"/>
          <w:szCs w:val="19"/>
        </w:rPr>
        <w:t>ов</w:t>
      </w:r>
      <w:r w:rsidRPr="00453A5D">
        <w:rPr>
          <w:rFonts w:ascii="Times New Roman" w:hAnsi="Times New Roman" w:cs="Times New Roman"/>
          <w:sz w:val="19"/>
          <w:szCs w:val="19"/>
        </w:rPr>
        <w:t xml:space="preserve"> долевого строительства.</w:t>
      </w:r>
    </w:p>
    <w:p w:rsidR="00C93956" w:rsidRPr="00453A5D" w:rsidRDefault="0018016B" w:rsidP="00C93956">
      <w:pPr>
        <w:autoSpaceDE w:val="0"/>
        <w:autoSpaceDN w:val="0"/>
        <w:adjustRightInd w:val="0"/>
        <w:spacing w:before="100" w:beforeAutospacing="1" w:after="0" w:line="240" w:lineRule="auto"/>
        <w:ind w:right="-2"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1.4. </w:t>
      </w:r>
      <w:r w:rsidRPr="00453A5D">
        <w:rPr>
          <w:rFonts w:ascii="Times New Roman" w:hAnsi="Times New Roman" w:cs="Times New Roman"/>
          <w:b/>
          <w:sz w:val="19"/>
          <w:szCs w:val="19"/>
        </w:rPr>
        <w:t>«Объект»</w:t>
      </w:r>
      <w:r w:rsidRPr="00453A5D">
        <w:rPr>
          <w:rFonts w:ascii="Times New Roman" w:hAnsi="Times New Roman" w:cs="Times New Roman"/>
          <w:spacing w:val="-1"/>
          <w:sz w:val="19"/>
          <w:szCs w:val="19"/>
        </w:rPr>
        <w:t xml:space="preserve"> является</w:t>
      </w:r>
      <w:r w:rsidRPr="00453A5D">
        <w:rPr>
          <w:rFonts w:ascii="Times New Roman" w:hAnsi="Times New Roman" w:cs="Times New Roman"/>
          <w:sz w:val="19"/>
          <w:szCs w:val="19"/>
        </w:rPr>
        <w:t xml:space="preserve"> </w:t>
      </w:r>
      <w:r w:rsidRPr="00453A5D">
        <w:rPr>
          <w:rFonts w:ascii="Times New Roman" w:hAnsi="Times New Roman" w:cs="Times New Roman"/>
          <w:spacing w:val="-1"/>
          <w:sz w:val="19"/>
          <w:szCs w:val="19"/>
        </w:rPr>
        <w:t xml:space="preserve">жилым помещением и </w:t>
      </w:r>
      <w:r w:rsidRPr="00453A5D">
        <w:rPr>
          <w:rFonts w:ascii="Times New Roman" w:hAnsi="Times New Roman" w:cs="Times New Roman"/>
          <w:sz w:val="19"/>
          <w:szCs w:val="19"/>
        </w:rPr>
        <w:t>имеет следующие характеристики:</w:t>
      </w:r>
      <w:r w:rsidR="00FC1D71">
        <w:rPr>
          <w:rFonts w:ascii="Times New Roman" w:hAnsi="Times New Roman" w:cs="Times New Roman"/>
          <w:sz w:val="19"/>
          <w:szCs w:val="19"/>
        </w:rPr>
        <w:t xml:space="preserve"> ___ комнатная квартира</w:t>
      </w:r>
      <w:r w:rsidR="00C93956" w:rsidRPr="00C93956">
        <w:rPr>
          <w:rFonts w:ascii="Times New Roman" w:hAnsi="Times New Roman" w:cs="Times New Roman"/>
          <w:sz w:val="19"/>
          <w:szCs w:val="19"/>
        </w:rPr>
        <w:t xml:space="preserve"> </w:t>
      </w:r>
      <w:r w:rsidR="00C93956">
        <w:rPr>
          <w:rFonts w:ascii="Times New Roman" w:hAnsi="Times New Roman" w:cs="Times New Roman"/>
          <w:sz w:val="19"/>
          <w:szCs w:val="19"/>
        </w:rPr>
        <w:t xml:space="preserve">с условным номером __ на </w:t>
      </w:r>
      <w:r w:rsidR="00D22715">
        <w:rPr>
          <w:rFonts w:ascii="Times New Roman" w:hAnsi="Times New Roman" w:cs="Times New Roman"/>
          <w:sz w:val="19"/>
          <w:szCs w:val="19"/>
        </w:rPr>
        <w:t>__</w:t>
      </w:r>
      <w:r w:rsidR="00C93956">
        <w:rPr>
          <w:rFonts w:ascii="Times New Roman" w:hAnsi="Times New Roman" w:cs="Times New Roman"/>
          <w:sz w:val="19"/>
          <w:szCs w:val="19"/>
        </w:rPr>
        <w:t xml:space="preserve"> этаже, общей площадью </w:t>
      </w:r>
      <w:r w:rsidR="00D22715">
        <w:rPr>
          <w:rFonts w:ascii="Times New Roman" w:hAnsi="Times New Roman" w:cs="Times New Roman"/>
          <w:sz w:val="19"/>
          <w:szCs w:val="19"/>
        </w:rPr>
        <w:t>___</w:t>
      </w:r>
      <w:r w:rsidR="00C93956">
        <w:rPr>
          <w:rFonts w:ascii="Times New Roman" w:hAnsi="Times New Roman" w:cs="Times New Roman"/>
          <w:sz w:val="19"/>
          <w:szCs w:val="19"/>
        </w:rPr>
        <w:t xml:space="preserve"> </w:t>
      </w:r>
      <w:proofErr w:type="spellStart"/>
      <w:r w:rsidR="00C93956">
        <w:rPr>
          <w:rFonts w:ascii="Times New Roman" w:hAnsi="Times New Roman" w:cs="Times New Roman"/>
          <w:sz w:val="19"/>
          <w:szCs w:val="19"/>
        </w:rPr>
        <w:t>кв.м</w:t>
      </w:r>
      <w:proofErr w:type="spellEnd"/>
      <w:r w:rsidR="00C93956">
        <w:rPr>
          <w:rFonts w:ascii="Times New Roman" w:hAnsi="Times New Roman" w:cs="Times New Roman"/>
          <w:sz w:val="19"/>
          <w:szCs w:val="19"/>
        </w:rPr>
        <w:t xml:space="preserve">., в том числе жилая </w:t>
      </w:r>
      <w:r w:rsidR="00FA260E">
        <w:rPr>
          <w:rFonts w:ascii="Times New Roman" w:hAnsi="Times New Roman" w:cs="Times New Roman"/>
          <w:sz w:val="19"/>
          <w:szCs w:val="19"/>
        </w:rPr>
        <w:t xml:space="preserve">площадь </w:t>
      </w:r>
      <w:r w:rsidR="00C93956">
        <w:rPr>
          <w:rFonts w:ascii="Times New Roman" w:hAnsi="Times New Roman" w:cs="Times New Roman"/>
          <w:sz w:val="19"/>
          <w:szCs w:val="19"/>
        </w:rPr>
        <w:t xml:space="preserve">- </w:t>
      </w:r>
      <w:r w:rsidR="00D22715">
        <w:rPr>
          <w:rFonts w:ascii="Times New Roman" w:hAnsi="Times New Roman" w:cs="Times New Roman"/>
          <w:sz w:val="19"/>
          <w:szCs w:val="19"/>
        </w:rPr>
        <w:t>____</w:t>
      </w:r>
      <w:r w:rsidR="00C93956">
        <w:rPr>
          <w:rFonts w:ascii="Times New Roman" w:hAnsi="Times New Roman" w:cs="Times New Roman"/>
          <w:sz w:val="19"/>
          <w:szCs w:val="19"/>
        </w:rPr>
        <w:t xml:space="preserve"> </w:t>
      </w:r>
      <w:proofErr w:type="spellStart"/>
      <w:r w:rsidR="00C93956">
        <w:rPr>
          <w:rFonts w:ascii="Times New Roman" w:hAnsi="Times New Roman" w:cs="Times New Roman"/>
          <w:sz w:val="19"/>
          <w:szCs w:val="19"/>
        </w:rPr>
        <w:t>кв.м</w:t>
      </w:r>
      <w:proofErr w:type="spellEnd"/>
      <w:r w:rsidR="00C93956">
        <w:rPr>
          <w:rFonts w:ascii="Times New Roman" w:hAnsi="Times New Roman" w:cs="Times New Roman"/>
          <w:sz w:val="19"/>
          <w:szCs w:val="19"/>
        </w:rPr>
        <w:t xml:space="preserve">., </w:t>
      </w:r>
      <w:r w:rsidR="00FA260E">
        <w:rPr>
          <w:rFonts w:ascii="Times New Roman" w:hAnsi="Times New Roman" w:cs="Times New Roman"/>
          <w:sz w:val="19"/>
          <w:szCs w:val="19"/>
        </w:rPr>
        <w:t xml:space="preserve">полезная площадь - ____ </w:t>
      </w:r>
      <w:proofErr w:type="spellStart"/>
      <w:r w:rsidR="00FA260E">
        <w:rPr>
          <w:rFonts w:ascii="Times New Roman" w:hAnsi="Times New Roman" w:cs="Times New Roman"/>
          <w:sz w:val="19"/>
          <w:szCs w:val="19"/>
        </w:rPr>
        <w:t>кв.м</w:t>
      </w:r>
      <w:proofErr w:type="spellEnd"/>
      <w:r w:rsidR="00FA260E">
        <w:rPr>
          <w:rFonts w:ascii="Times New Roman" w:hAnsi="Times New Roman" w:cs="Times New Roman"/>
          <w:sz w:val="19"/>
          <w:szCs w:val="19"/>
        </w:rPr>
        <w:t xml:space="preserve">., </w:t>
      </w:r>
      <w:r w:rsidR="00C93956">
        <w:rPr>
          <w:rFonts w:ascii="Times New Roman" w:hAnsi="Times New Roman" w:cs="Times New Roman"/>
          <w:sz w:val="19"/>
          <w:szCs w:val="19"/>
        </w:rPr>
        <w:t xml:space="preserve">холодные помещения (лоджии) с учетом понижающего коэффициента 0,5 – </w:t>
      </w:r>
      <w:r w:rsidR="00D22715">
        <w:rPr>
          <w:rFonts w:ascii="Times New Roman" w:hAnsi="Times New Roman" w:cs="Times New Roman"/>
          <w:sz w:val="19"/>
          <w:szCs w:val="19"/>
        </w:rPr>
        <w:t>_____</w:t>
      </w:r>
      <w:r w:rsidR="00C93956">
        <w:rPr>
          <w:rFonts w:ascii="Times New Roman" w:hAnsi="Times New Roman" w:cs="Times New Roman"/>
          <w:sz w:val="19"/>
          <w:szCs w:val="19"/>
        </w:rPr>
        <w:t xml:space="preserve"> </w:t>
      </w:r>
      <w:proofErr w:type="spellStart"/>
      <w:r w:rsidR="00C93956">
        <w:rPr>
          <w:rFonts w:ascii="Times New Roman" w:hAnsi="Times New Roman" w:cs="Times New Roman"/>
          <w:sz w:val="19"/>
          <w:szCs w:val="19"/>
        </w:rPr>
        <w:t>кв.м</w:t>
      </w:r>
      <w:proofErr w:type="spellEnd"/>
      <w:r w:rsidR="00C93956">
        <w:rPr>
          <w:rFonts w:ascii="Times New Roman" w:hAnsi="Times New Roman" w:cs="Times New Roman"/>
          <w:sz w:val="19"/>
          <w:szCs w:val="19"/>
        </w:rPr>
        <w:t>.</w:t>
      </w:r>
    </w:p>
    <w:p w:rsidR="0018016B" w:rsidRPr="00453A5D" w:rsidRDefault="0018016B" w:rsidP="0018016B">
      <w:pPr>
        <w:spacing w:before="100" w:beforeAutospacing="1" w:after="0" w:line="240" w:lineRule="auto"/>
        <w:ind w:firstLine="709"/>
        <w:contextualSpacing/>
        <w:jc w:val="both"/>
        <w:rPr>
          <w:rFonts w:ascii="Times New Roman" w:hAnsi="Times New Roman" w:cs="Times New Roman"/>
          <w:noProof/>
          <w:sz w:val="19"/>
          <w:szCs w:val="19"/>
        </w:rPr>
      </w:pPr>
      <w:r w:rsidRPr="00453A5D">
        <w:rPr>
          <w:rFonts w:ascii="Times New Roman" w:hAnsi="Times New Roman" w:cs="Times New Roman"/>
          <w:sz w:val="19"/>
          <w:szCs w:val="19"/>
        </w:rPr>
        <w:t>Примечание</w:t>
      </w:r>
      <w:r w:rsidRPr="00453A5D">
        <w:rPr>
          <w:rFonts w:ascii="Times New Roman" w:hAnsi="Times New Roman" w:cs="Times New Roman"/>
          <w:noProof/>
          <w:sz w:val="19"/>
          <w:szCs w:val="19"/>
        </w:rPr>
        <w:t xml:space="preserve">: указанные характеристрики являются проектными (планируемыми). Окончательные характеристрики  Объекта определяются по результатам технической инвентаризации. </w:t>
      </w:r>
    </w:p>
    <w:p w:rsidR="0018016B" w:rsidRPr="00453A5D"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sz w:val="19"/>
          <w:szCs w:val="19"/>
        </w:rPr>
        <w:t>Общая приведенная площадь</w:t>
      </w:r>
      <w:r w:rsidRPr="00453A5D">
        <w:rPr>
          <w:rFonts w:ascii="Times New Roman" w:hAnsi="Times New Roman" w:cs="Times New Roman"/>
          <w:sz w:val="19"/>
          <w:szCs w:val="19"/>
        </w:rPr>
        <w:t xml:space="preserve"> жилого помещения является ориентировочной согласно проектной </w:t>
      </w:r>
      <w:r w:rsidRPr="00453A5D">
        <w:rPr>
          <w:rFonts w:ascii="Times New Roman" w:hAnsi="Times New Roman" w:cs="Times New Roman"/>
          <w:spacing w:val="-1"/>
          <w:sz w:val="19"/>
          <w:szCs w:val="19"/>
        </w:rPr>
        <w:t xml:space="preserve">документации многоквартирного дома и </w:t>
      </w:r>
      <w:r w:rsidRPr="00453A5D">
        <w:rPr>
          <w:rFonts w:ascii="Times New Roman" w:hAnsi="Times New Roman" w:cs="Times New Roman"/>
          <w:sz w:val="19"/>
          <w:szCs w:val="19"/>
        </w:rPr>
        <w:t>состоит из суммы общей площади жилого помещения и площади лоджии, со следующим понижающим коэффициент</w:t>
      </w:r>
      <w:r w:rsidR="00B860C2">
        <w:rPr>
          <w:rFonts w:ascii="Times New Roman" w:hAnsi="Times New Roman" w:cs="Times New Roman"/>
          <w:sz w:val="19"/>
          <w:szCs w:val="19"/>
        </w:rPr>
        <w:t>ом</w:t>
      </w:r>
      <w:r w:rsidRPr="00453A5D">
        <w:rPr>
          <w:rFonts w:ascii="Times New Roman" w:hAnsi="Times New Roman" w:cs="Times New Roman"/>
          <w:sz w:val="19"/>
          <w:szCs w:val="19"/>
        </w:rPr>
        <w:t xml:space="preserve"> для лоджий - 0,5.</w:t>
      </w:r>
    </w:p>
    <w:p w:rsidR="0018016B" w:rsidRPr="00453A5D" w:rsidRDefault="0018016B" w:rsidP="0018016B">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
          <w:sz w:val="19"/>
          <w:szCs w:val="19"/>
        </w:rPr>
        <w:t>Общая площадь</w:t>
      </w:r>
      <w:r w:rsidRPr="00453A5D">
        <w:rPr>
          <w:rFonts w:ascii="Times New Roman" w:hAnsi="Times New Roman" w:cs="Times New Roman"/>
          <w:sz w:val="19"/>
          <w:szCs w:val="19"/>
        </w:rPr>
        <w:t xml:space="preserve"> жилого помещения является ориентировочной согласно проектной </w:t>
      </w:r>
      <w:r w:rsidRPr="00453A5D">
        <w:rPr>
          <w:rFonts w:ascii="Times New Roman" w:hAnsi="Times New Roman" w:cs="Times New Roman"/>
          <w:spacing w:val="-1"/>
          <w:sz w:val="19"/>
          <w:szCs w:val="19"/>
        </w:rPr>
        <w:t xml:space="preserve">документации многоквартирного дома и </w:t>
      </w:r>
      <w:r w:rsidRPr="00453A5D">
        <w:rPr>
          <w:rFonts w:ascii="Times New Roman" w:hAnsi="Times New Roman" w:cs="Times New Roman"/>
          <w:sz w:val="19"/>
          <w:szCs w:val="19"/>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rsidR="0018016B" w:rsidRPr="00453A5D" w:rsidRDefault="0018016B" w:rsidP="0018016B">
      <w:pPr>
        <w:shd w:val="clear" w:color="auto" w:fill="FFFFFF"/>
        <w:tabs>
          <w:tab w:val="left" w:pos="-284"/>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Экспликация Объекта (поэтажный план) приведен в приложении к настоящему договору.</w:t>
      </w:r>
    </w:p>
    <w:p w:rsidR="0018016B" w:rsidRPr="00453A5D" w:rsidRDefault="0018016B" w:rsidP="0018016B">
      <w:pPr>
        <w:shd w:val="clear" w:color="auto" w:fill="FFFFFF"/>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1.5. Многоквартирный дом, в котором располагается Объект</w:t>
      </w:r>
      <w:r w:rsidRPr="00453A5D">
        <w:rPr>
          <w:rFonts w:ascii="Times New Roman" w:hAnsi="Times New Roman" w:cs="Times New Roman"/>
          <w:spacing w:val="-1"/>
          <w:sz w:val="19"/>
          <w:szCs w:val="19"/>
        </w:rPr>
        <w:t>,</w:t>
      </w:r>
      <w:r w:rsidRPr="00453A5D">
        <w:rPr>
          <w:rFonts w:ascii="Times New Roman" w:hAnsi="Times New Roman" w:cs="Times New Roman"/>
          <w:sz w:val="19"/>
          <w:szCs w:val="19"/>
        </w:rPr>
        <w:t xml:space="preserve"> имеет следующие основные характеристики: </w:t>
      </w:r>
    </w:p>
    <w:p w:rsidR="0018016B" w:rsidRPr="00453A5D" w:rsidRDefault="0018016B" w:rsidP="0018016B">
      <w:pPr>
        <w:shd w:val="clear" w:color="auto" w:fill="FFFFFF"/>
        <w:spacing w:before="100" w:beforeAutospacing="1" w:after="0" w:line="240" w:lineRule="auto"/>
        <w:ind w:firstLine="709"/>
        <w:contextualSpacing/>
        <w:jc w:val="both"/>
        <w:rPr>
          <w:rFonts w:ascii="Times New Roman" w:hAnsi="Times New Roman" w:cs="Times New Roman"/>
          <w:sz w:val="19"/>
          <w:szCs w:val="19"/>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firstRow="1" w:lastRow="0" w:firstColumn="1" w:lastColumn="0" w:noHBand="0" w:noVBand="1"/>
      </w:tblPr>
      <w:tblGrid>
        <w:gridCol w:w="4222"/>
        <w:gridCol w:w="4920"/>
      </w:tblGrid>
      <w:tr w:rsidR="0018016B" w:rsidRPr="00453A5D"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18016B">
            <w:pPr>
              <w:pStyle w:val="a8"/>
              <w:tabs>
                <w:tab w:val="left" w:pos="567"/>
              </w:tabs>
              <w:spacing w:before="100" w:beforeAutospacing="1" w:after="0" w:line="240" w:lineRule="auto"/>
              <w:contextualSpacing/>
              <w:jc w:val="both"/>
              <w:rPr>
                <w:color w:val="auto"/>
                <w:sz w:val="19"/>
                <w:szCs w:val="19"/>
              </w:rPr>
            </w:pPr>
            <w:r w:rsidRPr="00453A5D">
              <w:rPr>
                <w:color w:val="auto"/>
                <w:sz w:val="19"/>
                <w:szCs w:val="19"/>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7E3EA5" w:rsidRDefault="00251319" w:rsidP="00920A4C">
            <w:pPr>
              <w:pStyle w:val="a8"/>
              <w:tabs>
                <w:tab w:val="left" w:pos="567"/>
              </w:tabs>
              <w:spacing w:before="100" w:beforeAutospacing="1" w:after="0" w:line="240" w:lineRule="auto"/>
              <w:ind w:firstLine="709"/>
              <w:contextualSpacing/>
              <w:jc w:val="center"/>
              <w:rPr>
                <w:b/>
                <w:color w:val="auto"/>
                <w:sz w:val="19"/>
                <w:szCs w:val="19"/>
              </w:rPr>
            </w:pPr>
            <w:r w:rsidRPr="007E3EA5">
              <w:rPr>
                <w:b/>
                <w:color w:val="auto"/>
                <w:sz w:val="19"/>
                <w:szCs w:val="19"/>
              </w:rPr>
              <w:t>19 (20 включая подвал)</w:t>
            </w:r>
          </w:p>
        </w:tc>
      </w:tr>
      <w:tr w:rsidR="0018016B" w:rsidRPr="00453A5D" w:rsidTr="0018016B">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18016B">
            <w:pPr>
              <w:pStyle w:val="a8"/>
              <w:spacing w:before="100" w:beforeAutospacing="1" w:after="0" w:line="240" w:lineRule="auto"/>
              <w:contextualSpacing/>
              <w:jc w:val="both"/>
              <w:rPr>
                <w:color w:val="auto"/>
                <w:sz w:val="19"/>
                <w:szCs w:val="19"/>
              </w:rPr>
            </w:pPr>
            <w:r w:rsidRPr="00453A5D">
              <w:rPr>
                <w:color w:val="auto"/>
                <w:sz w:val="19"/>
                <w:szCs w:val="19"/>
              </w:rPr>
              <w:t xml:space="preserve">Общая площадь многоквартирного дома, </w:t>
            </w:r>
            <w:proofErr w:type="spellStart"/>
            <w:r w:rsidRPr="00453A5D">
              <w:rPr>
                <w:color w:val="auto"/>
                <w:sz w:val="19"/>
                <w:szCs w:val="19"/>
              </w:rPr>
              <w:t>кв.м</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7E3EA5" w:rsidRDefault="00251319" w:rsidP="00251319">
            <w:pPr>
              <w:pStyle w:val="a8"/>
              <w:tabs>
                <w:tab w:val="left" w:pos="567"/>
              </w:tabs>
              <w:spacing w:before="100" w:beforeAutospacing="1" w:after="0" w:line="240" w:lineRule="auto"/>
              <w:ind w:firstLine="709"/>
              <w:contextualSpacing/>
              <w:jc w:val="center"/>
              <w:rPr>
                <w:b/>
                <w:color w:val="auto"/>
                <w:sz w:val="19"/>
                <w:szCs w:val="19"/>
              </w:rPr>
            </w:pPr>
            <w:r w:rsidRPr="007E3EA5">
              <w:rPr>
                <w:b/>
                <w:color w:val="auto"/>
                <w:sz w:val="19"/>
                <w:szCs w:val="19"/>
              </w:rPr>
              <w:t>36314</w:t>
            </w:r>
          </w:p>
        </w:tc>
      </w:tr>
      <w:tr w:rsidR="0018016B" w:rsidRPr="00453A5D"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18016B">
            <w:pPr>
              <w:pStyle w:val="a8"/>
              <w:tabs>
                <w:tab w:val="left" w:pos="567"/>
              </w:tabs>
              <w:spacing w:before="100" w:beforeAutospacing="1" w:after="0" w:line="240" w:lineRule="auto"/>
              <w:contextualSpacing/>
              <w:jc w:val="both"/>
              <w:rPr>
                <w:color w:val="auto"/>
                <w:sz w:val="19"/>
                <w:szCs w:val="19"/>
              </w:rPr>
            </w:pPr>
            <w:r w:rsidRPr="00453A5D">
              <w:rPr>
                <w:color w:val="auto"/>
                <w:sz w:val="19"/>
                <w:szCs w:val="19"/>
              </w:rPr>
              <w:t xml:space="preserve">Материал наружных стен </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7E3EA5" w:rsidRDefault="00251319" w:rsidP="00707DE2">
            <w:pPr>
              <w:pStyle w:val="a8"/>
              <w:tabs>
                <w:tab w:val="left" w:pos="567"/>
              </w:tabs>
              <w:spacing w:before="100" w:beforeAutospacing="1" w:after="0" w:line="240" w:lineRule="auto"/>
              <w:contextualSpacing/>
              <w:jc w:val="center"/>
              <w:rPr>
                <w:b/>
                <w:color w:val="auto"/>
                <w:sz w:val="19"/>
                <w:szCs w:val="19"/>
              </w:rPr>
            </w:pPr>
            <w:r w:rsidRPr="007E3EA5">
              <w:rPr>
                <w:b/>
                <w:color w:val="auto"/>
                <w:sz w:val="19"/>
                <w:szCs w:val="19"/>
              </w:rPr>
              <w:t xml:space="preserve">Монолитный железобетонный каркас с заполнением и з </w:t>
            </w:r>
            <w:r w:rsidRPr="007E3EA5">
              <w:rPr>
                <w:b/>
                <w:color w:val="auto"/>
                <w:sz w:val="19"/>
                <w:szCs w:val="19"/>
              </w:rPr>
              <w:lastRenderedPageBreak/>
              <w:t>газобетонных блоков</w:t>
            </w:r>
          </w:p>
        </w:tc>
      </w:tr>
      <w:tr w:rsidR="0018016B" w:rsidRPr="00453A5D"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18016B">
            <w:pPr>
              <w:pStyle w:val="a8"/>
              <w:tabs>
                <w:tab w:val="left" w:pos="567"/>
              </w:tabs>
              <w:spacing w:before="100" w:beforeAutospacing="1" w:after="0" w:line="240" w:lineRule="auto"/>
              <w:contextualSpacing/>
              <w:jc w:val="both"/>
              <w:rPr>
                <w:color w:val="auto"/>
                <w:sz w:val="19"/>
                <w:szCs w:val="19"/>
              </w:rPr>
            </w:pPr>
            <w:r w:rsidRPr="00453A5D">
              <w:rPr>
                <w:color w:val="auto"/>
                <w:sz w:val="19"/>
                <w:szCs w:val="19"/>
              </w:rPr>
              <w:lastRenderedPageBreak/>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7E3EA5" w:rsidRDefault="00251319" w:rsidP="0018016B">
            <w:pPr>
              <w:pStyle w:val="a8"/>
              <w:tabs>
                <w:tab w:val="left" w:pos="567"/>
              </w:tabs>
              <w:spacing w:before="100" w:beforeAutospacing="1" w:after="0" w:line="240" w:lineRule="auto"/>
              <w:ind w:firstLine="709"/>
              <w:contextualSpacing/>
              <w:jc w:val="center"/>
              <w:rPr>
                <w:b/>
                <w:color w:val="auto"/>
                <w:sz w:val="19"/>
                <w:szCs w:val="19"/>
              </w:rPr>
            </w:pPr>
            <w:r w:rsidRPr="007E3EA5">
              <w:rPr>
                <w:b/>
                <w:color w:val="auto"/>
                <w:sz w:val="19"/>
                <w:szCs w:val="19"/>
              </w:rPr>
              <w:t>монолитный железобетон</w:t>
            </w:r>
          </w:p>
        </w:tc>
      </w:tr>
      <w:tr w:rsidR="0018016B" w:rsidRPr="00453A5D"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A0779F">
            <w:pPr>
              <w:pStyle w:val="a8"/>
              <w:tabs>
                <w:tab w:val="left" w:pos="567"/>
              </w:tabs>
              <w:spacing w:before="100" w:beforeAutospacing="1" w:after="0" w:line="240" w:lineRule="auto"/>
              <w:contextualSpacing/>
              <w:jc w:val="both"/>
              <w:rPr>
                <w:color w:val="auto"/>
                <w:sz w:val="19"/>
                <w:szCs w:val="19"/>
              </w:rPr>
            </w:pPr>
            <w:r w:rsidRPr="00453A5D">
              <w:rPr>
                <w:color w:val="auto"/>
                <w:sz w:val="19"/>
                <w:szCs w:val="19"/>
              </w:rPr>
              <w:t xml:space="preserve">Класс </w:t>
            </w:r>
            <w:proofErr w:type="spellStart"/>
            <w:r w:rsidRPr="00453A5D">
              <w:rPr>
                <w:color w:val="auto"/>
                <w:sz w:val="19"/>
                <w:szCs w:val="19"/>
              </w:rPr>
              <w:t>энергоэффективности</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rsidR="0018016B" w:rsidRPr="007E3EA5" w:rsidRDefault="00251319" w:rsidP="00920A4C">
            <w:pPr>
              <w:pStyle w:val="a8"/>
              <w:tabs>
                <w:tab w:val="left" w:pos="567"/>
              </w:tabs>
              <w:spacing w:before="100" w:beforeAutospacing="1" w:after="0" w:line="240" w:lineRule="auto"/>
              <w:ind w:firstLine="709"/>
              <w:contextualSpacing/>
              <w:jc w:val="center"/>
              <w:rPr>
                <w:b/>
                <w:color w:val="auto"/>
                <w:sz w:val="19"/>
                <w:szCs w:val="19"/>
              </w:rPr>
            </w:pPr>
            <w:r w:rsidRPr="007E3EA5">
              <w:rPr>
                <w:b/>
                <w:color w:val="auto"/>
                <w:sz w:val="19"/>
                <w:szCs w:val="19"/>
              </w:rPr>
              <w:t>В (высокий)</w:t>
            </w:r>
          </w:p>
        </w:tc>
      </w:tr>
      <w:tr w:rsidR="0018016B" w:rsidRPr="00453A5D"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453A5D" w:rsidRDefault="0018016B" w:rsidP="0018016B">
            <w:pPr>
              <w:pStyle w:val="a8"/>
              <w:tabs>
                <w:tab w:val="left" w:pos="567"/>
              </w:tabs>
              <w:spacing w:before="100" w:beforeAutospacing="1" w:after="0" w:line="240" w:lineRule="auto"/>
              <w:contextualSpacing/>
              <w:jc w:val="both"/>
              <w:rPr>
                <w:color w:val="auto"/>
                <w:sz w:val="19"/>
                <w:szCs w:val="19"/>
              </w:rPr>
            </w:pPr>
            <w:r w:rsidRPr="00453A5D">
              <w:rPr>
                <w:color w:val="auto"/>
                <w:sz w:val="19"/>
                <w:szCs w:val="19"/>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rsidR="0018016B" w:rsidRPr="007E3EA5" w:rsidRDefault="0018016B" w:rsidP="00613837">
            <w:pPr>
              <w:pStyle w:val="a8"/>
              <w:tabs>
                <w:tab w:val="left" w:pos="567"/>
              </w:tabs>
              <w:spacing w:before="100" w:beforeAutospacing="1" w:after="0" w:line="240" w:lineRule="auto"/>
              <w:ind w:right="-40" w:firstLine="709"/>
              <w:contextualSpacing/>
              <w:jc w:val="center"/>
              <w:rPr>
                <w:b/>
                <w:color w:val="auto"/>
                <w:sz w:val="19"/>
                <w:szCs w:val="19"/>
              </w:rPr>
            </w:pPr>
            <w:r w:rsidRPr="007E3EA5">
              <w:rPr>
                <w:b/>
                <w:color w:val="auto"/>
                <w:sz w:val="19"/>
                <w:szCs w:val="19"/>
              </w:rPr>
              <w:t>Сейсмостойкость 6 баллов</w:t>
            </w:r>
          </w:p>
        </w:tc>
      </w:tr>
    </w:tbl>
    <w:p w:rsidR="0018016B" w:rsidRPr="00453A5D" w:rsidRDefault="0018016B" w:rsidP="0018016B">
      <w:pPr>
        <w:spacing w:before="100" w:beforeAutospacing="1" w:after="0" w:line="240" w:lineRule="auto"/>
        <w:ind w:left="567" w:firstLine="709"/>
        <w:contextualSpacing/>
        <w:jc w:val="both"/>
        <w:rPr>
          <w:rFonts w:ascii="Times New Roman" w:hAnsi="Times New Roman" w:cs="Times New Roman"/>
          <w:sz w:val="19"/>
          <w:szCs w:val="19"/>
        </w:rPr>
      </w:pPr>
    </w:p>
    <w:p w:rsidR="0044758C" w:rsidRPr="00453A5D" w:rsidRDefault="0044758C" w:rsidP="0044758C">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1.6. Застройщик обязуется передать Дольщик</w:t>
      </w:r>
      <w:r w:rsidR="009657D7">
        <w:rPr>
          <w:rFonts w:ascii="Times New Roman" w:hAnsi="Times New Roman" w:cs="Times New Roman"/>
          <w:sz w:val="19"/>
          <w:szCs w:val="19"/>
        </w:rPr>
        <w:t>у</w:t>
      </w:r>
      <w:r w:rsidRPr="00453A5D">
        <w:rPr>
          <w:rFonts w:ascii="Times New Roman" w:hAnsi="Times New Roman" w:cs="Times New Roman"/>
          <w:sz w:val="19"/>
          <w:szCs w:val="19"/>
        </w:rPr>
        <w:t xml:space="preserve"> по акту</w:t>
      </w:r>
      <w:r w:rsidR="00365677">
        <w:rPr>
          <w:rFonts w:ascii="Times New Roman" w:hAnsi="Times New Roman" w:cs="Times New Roman"/>
          <w:sz w:val="19"/>
          <w:szCs w:val="19"/>
        </w:rPr>
        <w:t xml:space="preserve"> приема-передачи Объект в виде ____</w:t>
      </w:r>
      <w:r w:rsidRPr="00453A5D">
        <w:rPr>
          <w:rFonts w:ascii="Times New Roman" w:hAnsi="Times New Roman" w:cs="Times New Roman"/>
          <w:sz w:val="19"/>
          <w:szCs w:val="19"/>
        </w:rPr>
        <w:t>комнатной квартиры с условным номером _____, на ____ этаже,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_____ квадратных метров, в многоквартирном доме, в степени готовности, включающей выполнение следующих видов работ:</w:t>
      </w:r>
    </w:p>
    <w:p w:rsidR="00D22715" w:rsidRPr="00D22715" w:rsidRDefault="00057BF0"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D22715" w:rsidRPr="00D22715">
        <w:rPr>
          <w:rFonts w:ascii="Times New Roman" w:eastAsia="Times New Roman" w:hAnsi="Times New Roman" w:cs="Times New Roman"/>
          <w:sz w:val="20"/>
          <w:szCs w:val="20"/>
        </w:rPr>
        <w:t>ол - цементная стяжка;</w:t>
      </w:r>
    </w:p>
    <w:p w:rsidR="00D22715" w:rsidRP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входная металлическая дверь;</w:t>
      </w:r>
    </w:p>
    <w:p w:rsidR="00D22715" w:rsidRP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 xml:space="preserve">приборы отопления – </w:t>
      </w:r>
      <w:r w:rsidRPr="008A15A1">
        <w:rPr>
          <w:rFonts w:ascii="Times New Roman" w:eastAsia="Times New Roman" w:hAnsi="Times New Roman" w:cs="Times New Roman"/>
          <w:sz w:val="20"/>
          <w:szCs w:val="20"/>
        </w:rPr>
        <w:t>стальные</w:t>
      </w:r>
      <w:r w:rsidRPr="00D22715">
        <w:rPr>
          <w:rFonts w:ascii="Times New Roman" w:eastAsia="Times New Roman" w:hAnsi="Times New Roman" w:cs="Times New Roman"/>
          <w:sz w:val="20"/>
          <w:szCs w:val="20"/>
        </w:rPr>
        <w:t xml:space="preserve"> штампованные радиаторы;</w:t>
      </w:r>
    </w:p>
    <w:p w:rsidR="00D22715" w:rsidRPr="00D22715" w:rsidRDefault="004A4C20"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штукатурка стен наружного периметра, штукатурка стен из керамического кирпича;</w:t>
      </w:r>
    </w:p>
    <w:p w:rsidR="00D22715" w:rsidRP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электрическая разводка согласно проекту</w:t>
      </w:r>
      <w:r w:rsidR="00E72302">
        <w:rPr>
          <w:rFonts w:ascii="Times New Roman" w:eastAsia="Times New Roman" w:hAnsi="Times New Roman" w:cs="Times New Roman"/>
          <w:sz w:val="20"/>
          <w:szCs w:val="20"/>
        </w:rPr>
        <w:t>: розетки, выключатели, патрон под освещение, электросчетчик</w:t>
      </w:r>
      <w:r w:rsidRPr="00D22715">
        <w:rPr>
          <w:rFonts w:ascii="Times New Roman" w:eastAsia="Times New Roman" w:hAnsi="Times New Roman" w:cs="Times New Roman"/>
          <w:sz w:val="20"/>
          <w:szCs w:val="20"/>
        </w:rPr>
        <w:t>;</w:t>
      </w:r>
    </w:p>
    <w:p w:rsidR="00D22715" w:rsidRDefault="008A15A1" w:rsidP="00D22715">
      <w:pPr>
        <w:spacing w:after="0" w:line="240" w:lineRule="auto"/>
        <w:ind w:left="709"/>
        <w:jc w:val="both"/>
        <w:rPr>
          <w:rFonts w:ascii="Times New Roman" w:eastAsia="Times New Roman" w:hAnsi="Times New Roman" w:cs="Times New Roman"/>
          <w:sz w:val="20"/>
          <w:szCs w:val="20"/>
        </w:rPr>
      </w:pPr>
      <w:r w:rsidRPr="008A15A1">
        <w:rPr>
          <w:rFonts w:ascii="Times New Roman" w:eastAsia="Times New Roman" w:hAnsi="Times New Roman" w:cs="Times New Roman"/>
          <w:sz w:val="20"/>
          <w:szCs w:val="20"/>
        </w:rPr>
        <w:t>стояки</w:t>
      </w:r>
      <w:r w:rsidR="00D22715" w:rsidRPr="008A15A1">
        <w:rPr>
          <w:rFonts w:ascii="Times New Roman" w:eastAsia="Times New Roman" w:hAnsi="Times New Roman" w:cs="Times New Roman"/>
          <w:sz w:val="20"/>
          <w:szCs w:val="20"/>
        </w:rPr>
        <w:t xml:space="preserve"> холодного, горячего водоснабжения </w:t>
      </w:r>
      <w:r w:rsidRPr="008A15A1">
        <w:rPr>
          <w:rFonts w:ascii="Times New Roman" w:eastAsia="Times New Roman" w:hAnsi="Times New Roman" w:cs="Times New Roman"/>
          <w:sz w:val="20"/>
          <w:szCs w:val="20"/>
        </w:rPr>
        <w:t xml:space="preserve">с разводкой до </w:t>
      </w:r>
      <w:proofErr w:type="spellStart"/>
      <w:r w:rsidRPr="008A15A1">
        <w:rPr>
          <w:rFonts w:ascii="Times New Roman" w:eastAsia="Times New Roman" w:hAnsi="Times New Roman" w:cs="Times New Roman"/>
          <w:sz w:val="20"/>
          <w:szCs w:val="20"/>
        </w:rPr>
        <w:t>водосчетчиков</w:t>
      </w:r>
      <w:proofErr w:type="spellEnd"/>
      <w:r w:rsidR="00D22715" w:rsidRPr="008A15A1">
        <w:rPr>
          <w:rFonts w:ascii="Times New Roman" w:eastAsia="Times New Roman" w:hAnsi="Times New Roman" w:cs="Times New Roman"/>
          <w:sz w:val="20"/>
          <w:szCs w:val="20"/>
        </w:rPr>
        <w:t>;</w:t>
      </w:r>
    </w:p>
    <w:p w:rsidR="00240448"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установка </w:t>
      </w:r>
      <w:proofErr w:type="spellStart"/>
      <w:r>
        <w:rPr>
          <w:rFonts w:ascii="Times New Roman" w:eastAsia="Times New Roman" w:hAnsi="Times New Roman" w:cs="Times New Roman"/>
          <w:sz w:val="20"/>
          <w:szCs w:val="20"/>
        </w:rPr>
        <w:t>водосчетчиков</w:t>
      </w:r>
      <w:proofErr w:type="spellEnd"/>
      <w:r>
        <w:rPr>
          <w:rFonts w:ascii="Times New Roman" w:eastAsia="Times New Roman" w:hAnsi="Times New Roman" w:cs="Times New Roman"/>
          <w:sz w:val="20"/>
          <w:szCs w:val="20"/>
        </w:rPr>
        <w:t>;</w:t>
      </w:r>
    </w:p>
    <w:p w:rsidR="00D22715" w:rsidRP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 xml:space="preserve">установка оконных блоков – </w:t>
      </w:r>
      <w:r w:rsidR="00FA65DB">
        <w:rPr>
          <w:rFonts w:ascii="Times New Roman" w:eastAsia="Times New Roman" w:hAnsi="Times New Roman" w:cs="Times New Roman"/>
          <w:sz w:val="20"/>
          <w:szCs w:val="20"/>
        </w:rPr>
        <w:t>двух</w:t>
      </w:r>
      <w:r w:rsidRPr="00D22715">
        <w:rPr>
          <w:rFonts w:ascii="Times New Roman" w:eastAsia="Times New Roman" w:hAnsi="Times New Roman" w:cs="Times New Roman"/>
          <w:sz w:val="20"/>
          <w:szCs w:val="20"/>
        </w:rPr>
        <w:t>камерные стеклопакеты;</w:t>
      </w:r>
    </w:p>
    <w:p w:rsid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 xml:space="preserve">установка балконных блоков - </w:t>
      </w:r>
      <w:r w:rsidR="00FA65DB">
        <w:rPr>
          <w:rFonts w:ascii="Times New Roman" w:eastAsia="Times New Roman" w:hAnsi="Times New Roman" w:cs="Times New Roman"/>
          <w:sz w:val="20"/>
          <w:szCs w:val="20"/>
        </w:rPr>
        <w:t>двух</w:t>
      </w:r>
      <w:r w:rsidRPr="00D22715">
        <w:rPr>
          <w:rFonts w:ascii="Times New Roman" w:eastAsia="Times New Roman" w:hAnsi="Times New Roman" w:cs="Times New Roman"/>
          <w:sz w:val="20"/>
          <w:szCs w:val="20"/>
        </w:rPr>
        <w:t xml:space="preserve">камерные </w:t>
      </w:r>
      <w:r w:rsidR="00FA65DB">
        <w:rPr>
          <w:rFonts w:ascii="Times New Roman" w:eastAsia="Times New Roman" w:hAnsi="Times New Roman" w:cs="Times New Roman"/>
          <w:sz w:val="20"/>
          <w:szCs w:val="20"/>
        </w:rPr>
        <w:t>раздвижные рамы</w:t>
      </w:r>
      <w:r w:rsidR="00E75E03">
        <w:rPr>
          <w:rFonts w:ascii="Times New Roman" w:eastAsia="Times New Roman" w:hAnsi="Times New Roman" w:cs="Times New Roman"/>
          <w:sz w:val="20"/>
          <w:szCs w:val="20"/>
        </w:rPr>
        <w:t>;</w:t>
      </w:r>
    </w:p>
    <w:p w:rsidR="00E75E03" w:rsidRPr="00D22715" w:rsidRDefault="00E75E03" w:rsidP="00E75E03">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установка подоконной доски и устройство оконных откосов.</w:t>
      </w:r>
    </w:p>
    <w:p w:rsidR="00D22715" w:rsidRPr="00D22715" w:rsidRDefault="00D22715" w:rsidP="00D22715">
      <w:pPr>
        <w:spacing w:after="0" w:line="240" w:lineRule="auto"/>
        <w:ind w:left="709"/>
        <w:jc w:val="both"/>
        <w:rPr>
          <w:rFonts w:ascii="Times New Roman" w:eastAsia="Times New Roman" w:hAnsi="Times New Roman" w:cs="Times New Roman"/>
          <w:sz w:val="20"/>
          <w:szCs w:val="20"/>
        </w:rPr>
      </w:pPr>
      <w:r w:rsidRPr="00D22715">
        <w:rPr>
          <w:rFonts w:ascii="Times New Roman" w:eastAsia="Times New Roman" w:hAnsi="Times New Roman" w:cs="Times New Roman"/>
          <w:sz w:val="20"/>
          <w:szCs w:val="20"/>
        </w:rPr>
        <w:t xml:space="preserve">Квартира передается Дольщику </w:t>
      </w:r>
      <w:r w:rsidRPr="00D22715">
        <w:rPr>
          <w:rFonts w:ascii="Times New Roman" w:eastAsia="Times New Roman" w:hAnsi="Times New Roman" w:cs="Times New Roman"/>
          <w:b/>
          <w:sz w:val="20"/>
          <w:szCs w:val="20"/>
        </w:rPr>
        <w:t>без выполнения</w:t>
      </w:r>
      <w:r w:rsidRPr="00D22715">
        <w:rPr>
          <w:rFonts w:ascii="Times New Roman" w:eastAsia="Times New Roman" w:hAnsi="Times New Roman" w:cs="Times New Roman"/>
          <w:sz w:val="20"/>
          <w:szCs w:val="20"/>
        </w:rPr>
        <w:t xml:space="preserve"> следующих видов работ:</w:t>
      </w:r>
    </w:p>
    <w:p w:rsidR="00D22715" w:rsidRPr="00D22715"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чистовой отделки;</w:t>
      </w:r>
    </w:p>
    <w:p w:rsidR="00D22715" w:rsidRPr="00D22715"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внутриквартирных дверей и встроенной мебели;</w:t>
      </w:r>
    </w:p>
    <w:p w:rsidR="00D22715"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настилки всех видов полов;</w:t>
      </w:r>
    </w:p>
    <w:p w:rsidR="008A15A1" w:rsidRDefault="008A15A1" w:rsidP="00D22715">
      <w:pPr>
        <w:spacing w:after="0" w:line="240" w:lineRule="auto"/>
        <w:ind w:left="709"/>
        <w:jc w:val="both"/>
        <w:rPr>
          <w:rFonts w:ascii="Times New Roman" w:eastAsia="Times New Roman" w:hAnsi="Times New Roman" w:cs="Times New Roman"/>
          <w:sz w:val="20"/>
          <w:szCs w:val="20"/>
        </w:rPr>
      </w:pPr>
      <w:r w:rsidRPr="00E75E03">
        <w:rPr>
          <w:rFonts w:ascii="Times New Roman" w:eastAsia="Times New Roman" w:hAnsi="Times New Roman" w:cs="Times New Roman"/>
          <w:sz w:val="20"/>
          <w:szCs w:val="20"/>
        </w:rPr>
        <w:t>без шпаклевки стен и потолков;</w:t>
      </w:r>
    </w:p>
    <w:p w:rsidR="00E75E03" w:rsidRPr="00D22715" w:rsidRDefault="00E75E03"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без разводки водоснабжения и канализации;</w:t>
      </w:r>
    </w:p>
    <w:p w:rsidR="00D22715" w:rsidRPr="00D22715"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приобретения и оклейки стен обоями;</w:t>
      </w:r>
    </w:p>
    <w:p w:rsidR="00D22715" w:rsidRPr="00D22715" w:rsidRDefault="00240448" w:rsidP="00D22715">
      <w:pPr>
        <w:spacing w:after="0" w:line="240" w:lineRule="auto"/>
        <w:ind w:left="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приобретения и установки сантехнического оборудования;</w:t>
      </w:r>
    </w:p>
    <w:p w:rsidR="00D22715" w:rsidRDefault="00240448" w:rsidP="00D22715">
      <w:pPr>
        <w:tabs>
          <w:tab w:val="left" w:pos="567"/>
        </w:tabs>
        <w:spacing w:before="100" w:beforeAutospacing="1" w:after="0"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w:t>
      </w:r>
      <w:r w:rsidR="00D22715" w:rsidRPr="00D22715">
        <w:rPr>
          <w:rFonts w:ascii="Times New Roman" w:eastAsia="Times New Roman" w:hAnsi="Times New Roman" w:cs="Times New Roman"/>
          <w:sz w:val="20"/>
          <w:szCs w:val="20"/>
        </w:rPr>
        <w:t>ез установки газовой и электроплиты</w:t>
      </w:r>
      <w:r w:rsidR="00755967">
        <w:rPr>
          <w:rFonts w:ascii="Times New Roman" w:eastAsia="Times New Roman" w:hAnsi="Times New Roman" w:cs="Times New Roman"/>
          <w:sz w:val="20"/>
          <w:szCs w:val="20"/>
        </w:rPr>
        <w:t>;</w:t>
      </w:r>
    </w:p>
    <w:p w:rsidR="00755967" w:rsidRDefault="00240448" w:rsidP="00D22715">
      <w:pPr>
        <w:tabs>
          <w:tab w:val="left" w:pos="567"/>
        </w:tabs>
        <w:spacing w:before="100" w:beforeAutospacing="1" w:after="0" w:line="240" w:lineRule="auto"/>
        <w:ind w:firstLine="709"/>
        <w:contextualSpacing/>
        <w:jc w:val="both"/>
        <w:rPr>
          <w:rFonts w:ascii="Times New Roman" w:eastAsia="Times New Roman" w:hAnsi="Times New Roman" w:cs="Times New Roman"/>
          <w:sz w:val="20"/>
          <w:szCs w:val="20"/>
        </w:rPr>
      </w:pPr>
      <w:r w:rsidRPr="00E75E03">
        <w:rPr>
          <w:rFonts w:ascii="Times New Roman" w:eastAsia="Times New Roman" w:hAnsi="Times New Roman" w:cs="Times New Roman"/>
          <w:sz w:val="20"/>
          <w:szCs w:val="20"/>
        </w:rPr>
        <w:t>б</w:t>
      </w:r>
      <w:r w:rsidR="00755967" w:rsidRPr="00E75E03">
        <w:rPr>
          <w:rFonts w:ascii="Times New Roman" w:eastAsia="Times New Roman" w:hAnsi="Times New Roman" w:cs="Times New Roman"/>
          <w:sz w:val="20"/>
          <w:szCs w:val="20"/>
        </w:rPr>
        <w:t xml:space="preserve">ез штукатурки </w:t>
      </w:r>
      <w:r w:rsidR="0044758C" w:rsidRPr="00E75E03">
        <w:rPr>
          <w:rFonts w:ascii="Times New Roman" w:eastAsia="Times New Roman" w:hAnsi="Times New Roman" w:cs="Times New Roman"/>
          <w:sz w:val="20"/>
          <w:szCs w:val="20"/>
        </w:rPr>
        <w:t xml:space="preserve">внутренних перегородок </w:t>
      </w:r>
      <w:r w:rsidR="00755967" w:rsidRPr="00E75E03">
        <w:rPr>
          <w:rFonts w:ascii="Times New Roman" w:eastAsia="Times New Roman" w:hAnsi="Times New Roman" w:cs="Times New Roman"/>
          <w:sz w:val="20"/>
          <w:szCs w:val="20"/>
        </w:rPr>
        <w:t>из газобетонной кладки.</w:t>
      </w:r>
    </w:p>
    <w:p w:rsidR="0018016B" w:rsidRPr="0044758C" w:rsidRDefault="00E75E03" w:rsidP="00D22715">
      <w:pPr>
        <w:tabs>
          <w:tab w:val="left" w:pos="567"/>
        </w:tabs>
        <w:spacing w:before="100" w:beforeAutospacing="1"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1.7. Иные</w:t>
      </w:r>
      <w:r w:rsidR="0018016B" w:rsidRPr="0044758C">
        <w:rPr>
          <w:rFonts w:ascii="Times New Roman" w:hAnsi="Times New Roman" w:cs="Times New Roman"/>
          <w:sz w:val="20"/>
          <w:szCs w:val="20"/>
        </w:rPr>
        <w:t xml:space="preserve"> работы, </w:t>
      </w:r>
      <w:r>
        <w:rPr>
          <w:rFonts w:ascii="Times New Roman" w:hAnsi="Times New Roman" w:cs="Times New Roman"/>
          <w:sz w:val="20"/>
          <w:szCs w:val="20"/>
        </w:rPr>
        <w:t>не вошедшие в п.1.6. Договора,</w:t>
      </w:r>
      <w:r w:rsidR="0018016B" w:rsidRPr="008A15A1">
        <w:rPr>
          <w:rFonts w:ascii="Times New Roman" w:hAnsi="Times New Roman" w:cs="Times New Roman"/>
          <w:sz w:val="20"/>
          <w:szCs w:val="20"/>
        </w:rPr>
        <w:t xml:space="preserve"> производ</w:t>
      </w:r>
      <w:r w:rsidR="00057BF0">
        <w:rPr>
          <w:rFonts w:ascii="Times New Roman" w:hAnsi="Times New Roman" w:cs="Times New Roman"/>
          <w:sz w:val="20"/>
          <w:szCs w:val="20"/>
        </w:rPr>
        <w:t>я</w:t>
      </w:r>
      <w:r w:rsidR="0018016B" w:rsidRPr="008A15A1">
        <w:rPr>
          <w:rFonts w:ascii="Times New Roman" w:hAnsi="Times New Roman" w:cs="Times New Roman"/>
          <w:sz w:val="20"/>
          <w:szCs w:val="20"/>
        </w:rPr>
        <w:t>тся Дольщик</w:t>
      </w:r>
      <w:r w:rsidR="0044758C" w:rsidRPr="008A15A1">
        <w:rPr>
          <w:rFonts w:ascii="Times New Roman" w:hAnsi="Times New Roman" w:cs="Times New Roman"/>
          <w:sz w:val="20"/>
          <w:szCs w:val="20"/>
        </w:rPr>
        <w:t>ом</w:t>
      </w:r>
      <w:r w:rsidR="0018016B" w:rsidRPr="008A15A1">
        <w:rPr>
          <w:rFonts w:ascii="Times New Roman" w:hAnsi="Times New Roman" w:cs="Times New Roman"/>
          <w:sz w:val="20"/>
          <w:szCs w:val="20"/>
        </w:rPr>
        <w:t>, самостоятельно и</w:t>
      </w:r>
      <w:r w:rsidR="0018016B" w:rsidRPr="0044758C">
        <w:rPr>
          <w:rFonts w:ascii="Times New Roman" w:hAnsi="Times New Roman" w:cs="Times New Roman"/>
          <w:sz w:val="20"/>
          <w:szCs w:val="20"/>
        </w:rPr>
        <w:t xml:space="preserve"> за свой счет после подписания акта приема</w:t>
      </w:r>
      <w:r w:rsidR="002E39CD" w:rsidRPr="0044758C">
        <w:rPr>
          <w:rFonts w:ascii="Times New Roman" w:hAnsi="Times New Roman" w:cs="Times New Roman"/>
          <w:sz w:val="20"/>
          <w:szCs w:val="20"/>
        </w:rPr>
        <w:t xml:space="preserve"> </w:t>
      </w:r>
      <w:r w:rsidR="0018016B" w:rsidRPr="0044758C">
        <w:rPr>
          <w:rFonts w:ascii="Times New Roman" w:hAnsi="Times New Roman" w:cs="Times New Roman"/>
          <w:sz w:val="20"/>
          <w:szCs w:val="20"/>
        </w:rPr>
        <w:t>-</w:t>
      </w:r>
      <w:r w:rsidR="002E39CD" w:rsidRPr="0044758C">
        <w:rPr>
          <w:rFonts w:ascii="Times New Roman" w:hAnsi="Times New Roman" w:cs="Times New Roman"/>
          <w:sz w:val="20"/>
          <w:szCs w:val="20"/>
        </w:rPr>
        <w:t xml:space="preserve"> </w:t>
      </w:r>
      <w:r w:rsidR="0018016B" w:rsidRPr="0044758C">
        <w:rPr>
          <w:rFonts w:ascii="Times New Roman" w:hAnsi="Times New Roman" w:cs="Times New Roman"/>
          <w:sz w:val="20"/>
          <w:szCs w:val="20"/>
        </w:rPr>
        <w:t xml:space="preserve">передачи Объекта в соответствии с инструкцией по </w:t>
      </w:r>
      <w:r w:rsidRPr="0044758C">
        <w:rPr>
          <w:rFonts w:ascii="Times New Roman" w:hAnsi="Times New Roman" w:cs="Times New Roman"/>
          <w:sz w:val="20"/>
          <w:szCs w:val="20"/>
        </w:rPr>
        <w:t>эксплуатации правил</w:t>
      </w:r>
      <w:r w:rsidR="0018016B" w:rsidRPr="0044758C">
        <w:rPr>
          <w:rFonts w:ascii="Times New Roman" w:hAnsi="Times New Roman" w:cs="Times New Roman"/>
          <w:sz w:val="20"/>
          <w:szCs w:val="20"/>
        </w:rPr>
        <w:t xml:space="preserve">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18016B" w:rsidRPr="0044758C" w:rsidRDefault="0018016B" w:rsidP="0018016B">
      <w:pPr>
        <w:spacing w:before="100" w:beforeAutospacing="1" w:after="0" w:line="240" w:lineRule="auto"/>
        <w:ind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1.</w:t>
      </w:r>
      <w:r w:rsidR="00E75E03">
        <w:rPr>
          <w:rFonts w:ascii="Times New Roman" w:hAnsi="Times New Roman" w:cs="Times New Roman"/>
          <w:sz w:val="20"/>
          <w:szCs w:val="20"/>
        </w:rPr>
        <w:t>8</w:t>
      </w:r>
      <w:r w:rsidRPr="0044758C">
        <w:rPr>
          <w:rFonts w:ascii="Times New Roman" w:hAnsi="Times New Roman" w:cs="Times New Roman"/>
          <w:sz w:val="20"/>
          <w:szCs w:val="20"/>
        </w:rPr>
        <w:t xml:space="preserve">. При заключении и исполнении настоящего Договора стороны руководствуются следующим: </w:t>
      </w:r>
    </w:p>
    <w:p w:rsidR="0018016B" w:rsidRPr="0044758C" w:rsidRDefault="0018016B" w:rsidP="0018016B">
      <w:pPr>
        <w:numPr>
          <w:ilvl w:val="0"/>
          <w:numId w:val="9"/>
        </w:numPr>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настоящим договором;</w:t>
      </w:r>
    </w:p>
    <w:p w:rsidR="005A5873" w:rsidRPr="0044758C" w:rsidRDefault="0018016B" w:rsidP="005A5873">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18016B" w:rsidRPr="0044758C" w:rsidRDefault="005A5873"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Федеральным законом от 7 февраля 1992 года N 2300-1"О защите прав потребителей"</w:t>
      </w:r>
    </w:p>
    <w:p w:rsidR="0018016B" w:rsidRPr="0044758C" w:rsidRDefault="0018016B"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Гражданским кодексом Российской Федерации;</w:t>
      </w:r>
    </w:p>
    <w:p w:rsidR="00295A5C" w:rsidRPr="0044758C" w:rsidRDefault="00295A5C"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 xml:space="preserve">Договором </w:t>
      </w:r>
      <w:r w:rsidR="00D22032" w:rsidRPr="0044758C">
        <w:rPr>
          <w:rFonts w:ascii="Times New Roman" w:hAnsi="Times New Roman" w:cs="Times New Roman"/>
          <w:sz w:val="20"/>
          <w:szCs w:val="20"/>
        </w:rPr>
        <w:t>купли-продажи</w:t>
      </w:r>
      <w:r w:rsidRPr="0044758C">
        <w:rPr>
          <w:rFonts w:ascii="Times New Roman" w:hAnsi="Times New Roman" w:cs="Times New Roman"/>
          <w:sz w:val="20"/>
          <w:szCs w:val="20"/>
        </w:rPr>
        <w:t xml:space="preserve"> земельного участка </w:t>
      </w:r>
      <w:proofErr w:type="gramStart"/>
      <w:r w:rsidRPr="0044758C">
        <w:rPr>
          <w:rFonts w:ascii="Times New Roman" w:hAnsi="Times New Roman" w:cs="Times New Roman"/>
          <w:sz w:val="20"/>
          <w:szCs w:val="20"/>
        </w:rPr>
        <w:t xml:space="preserve">от  </w:t>
      </w:r>
      <w:r w:rsidR="0044758C">
        <w:rPr>
          <w:rFonts w:ascii="Times New Roman" w:hAnsi="Times New Roman" w:cs="Times New Roman"/>
          <w:sz w:val="20"/>
          <w:szCs w:val="20"/>
        </w:rPr>
        <w:t>29.11.2019</w:t>
      </w:r>
      <w:proofErr w:type="gramEnd"/>
      <w:r w:rsidR="0044758C">
        <w:rPr>
          <w:rFonts w:ascii="Times New Roman" w:hAnsi="Times New Roman" w:cs="Times New Roman"/>
          <w:sz w:val="20"/>
          <w:szCs w:val="20"/>
        </w:rPr>
        <w:t xml:space="preserve"> г. </w:t>
      </w:r>
      <w:r w:rsidRPr="0044758C">
        <w:rPr>
          <w:rFonts w:ascii="Times New Roman" w:hAnsi="Times New Roman" w:cs="Times New Roman"/>
          <w:sz w:val="20"/>
          <w:szCs w:val="20"/>
        </w:rPr>
        <w:t xml:space="preserve">№ </w:t>
      </w:r>
      <w:r w:rsidR="0044758C">
        <w:rPr>
          <w:rFonts w:ascii="Times New Roman" w:hAnsi="Times New Roman" w:cs="Times New Roman"/>
          <w:sz w:val="20"/>
          <w:szCs w:val="20"/>
        </w:rPr>
        <w:t>29/11/2019</w:t>
      </w:r>
      <w:r w:rsidR="0071167A" w:rsidRPr="0044758C">
        <w:rPr>
          <w:rFonts w:ascii="Times New Roman" w:hAnsi="Times New Roman" w:cs="Times New Roman"/>
          <w:sz w:val="20"/>
          <w:szCs w:val="20"/>
        </w:rPr>
        <w:t>;</w:t>
      </w:r>
    </w:p>
    <w:p w:rsidR="0018016B" w:rsidRPr="0044758C" w:rsidRDefault="0018016B" w:rsidP="0018016B">
      <w:pPr>
        <w:numPr>
          <w:ilvl w:val="0"/>
          <w:numId w:val="9"/>
        </w:numPr>
        <w:autoSpaceDE w:val="0"/>
        <w:autoSpaceDN w:val="0"/>
        <w:adjustRightInd w:val="0"/>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 xml:space="preserve">Разрешением на строительство от </w:t>
      </w:r>
      <w:r w:rsidR="0044758C">
        <w:rPr>
          <w:rFonts w:ascii="Times New Roman" w:hAnsi="Times New Roman" w:cs="Times New Roman"/>
          <w:sz w:val="20"/>
          <w:szCs w:val="20"/>
        </w:rPr>
        <w:t xml:space="preserve">11.12.2019 г. </w:t>
      </w:r>
      <w:r w:rsidRPr="0044758C">
        <w:rPr>
          <w:rFonts w:ascii="Times New Roman" w:hAnsi="Times New Roman" w:cs="Times New Roman"/>
          <w:sz w:val="20"/>
          <w:szCs w:val="20"/>
        </w:rPr>
        <w:t xml:space="preserve">№ </w:t>
      </w:r>
      <w:r w:rsidR="0044758C">
        <w:rPr>
          <w:rFonts w:ascii="Times New Roman" w:hAnsi="Times New Roman" w:cs="Times New Roman"/>
          <w:sz w:val="20"/>
          <w:szCs w:val="20"/>
        </w:rPr>
        <w:t>28-</w:t>
      </w:r>
      <w:r w:rsidR="0044758C">
        <w:rPr>
          <w:rFonts w:ascii="Times New Roman" w:hAnsi="Times New Roman" w:cs="Times New Roman"/>
          <w:sz w:val="20"/>
          <w:szCs w:val="20"/>
          <w:lang w:val="en-US"/>
        </w:rPr>
        <w:t>Ru</w:t>
      </w:r>
      <w:r w:rsidR="0044758C">
        <w:rPr>
          <w:rFonts w:ascii="Times New Roman" w:hAnsi="Times New Roman" w:cs="Times New Roman"/>
          <w:sz w:val="20"/>
          <w:szCs w:val="20"/>
        </w:rPr>
        <w:t xml:space="preserve"> 28302000-97-2019</w:t>
      </w:r>
      <w:r w:rsidRPr="0044758C">
        <w:rPr>
          <w:rFonts w:ascii="Times New Roman" w:hAnsi="Times New Roman" w:cs="Times New Roman"/>
          <w:sz w:val="20"/>
          <w:szCs w:val="20"/>
        </w:rPr>
        <w:t>;</w:t>
      </w:r>
    </w:p>
    <w:p w:rsidR="0018016B" w:rsidRPr="0044758C" w:rsidRDefault="0018016B" w:rsidP="0018016B">
      <w:pPr>
        <w:numPr>
          <w:ilvl w:val="0"/>
          <w:numId w:val="9"/>
        </w:numPr>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 xml:space="preserve">Проектной декларацией на строительство многоквартирного дома, опубликованной на официальном сайте </w:t>
      </w:r>
      <w:r w:rsidR="0044758C" w:rsidRPr="0044758C">
        <w:rPr>
          <w:rFonts w:ascii="Times New Roman" w:hAnsi="Times New Roman" w:cs="Times New Roman"/>
          <w:sz w:val="20"/>
          <w:szCs w:val="20"/>
        </w:rPr>
        <w:t>наш.дом.рф</w:t>
      </w:r>
      <w:r w:rsidRPr="0044758C">
        <w:rPr>
          <w:rFonts w:ascii="Times New Roman" w:hAnsi="Times New Roman" w:cs="Times New Roman"/>
          <w:sz w:val="20"/>
          <w:szCs w:val="20"/>
          <w:u w:val="single"/>
        </w:rPr>
        <w:t>;</w:t>
      </w:r>
    </w:p>
    <w:p w:rsidR="009B18BD" w:rsidRPr="0044758C" w:rsidRDefault="0018016B" w:rsidP="00095057">
      <w:pPr>
        <w:numPr>
          <w:ilvl w:val="0"/>
          <w:numId w:val="9"/>
        </w:numPr>
        <w:spacing w:before="100" w:beforeAutospacing="1" w:after="0" w:line="240" w:lineRule="auto"/>
        <w:ind w:left="0" w:firstLine="709"/>
        <w:contextualSpacing/>
        <w:jc w:val="both"/>
        <w:rPr>
          <w:rFonts w:ascii="Times New Roman" w:hAnsi="Times New Roman" w:cs="Times New Roman"/>
          <w:sz w:val="20"/>
          <w:szCs w:val="20"/>
        </w:rPr>
      </w:pPr>
      <w:r w:rsidRPr="0044758C">
        <w:rPr>
          <w:rFonts w:ascii="Times New Roman" w:hAnsi="Times New Roman" w:cs="Times New Roman"/>
          <w:sz w:val="20"/>
          <w:szCs w:val="20"/>
        </w:rPr>
        <w:t>Согласованной и утвержденной в соответствии с требованиями действующего законодательства РФ, проектной документацией.</w:t>
      </w:r>
    </w:p>
    <w:p w:rsidR="0028745E" w:rsidRPr="00453A5D" w:rsidRDefault="0028745E" w:rsidP="0028745E">
      <w:pPr>
        <w:spacing w:before="100" w:beforeAutospacing="1" w:after="0" w:line="240" w:lineRule="auto"/>
        <w:contextualSpacing/>
        <w:jc w:val="both"/>
        <w:rPr>
          <w:rFonts w:ascii="Times New Roman" w:hAnsi="Times New Roman" w:cs="Times New Roman"/>
          <w:sz w:val="19"/>
          <w:szCs w:val="19"/>
        </w:rPr>
      </w:pPr>
    </w:p>
    <w:p w:rsidR="0018016B" w:rsidRPr="00453A5D" w:rsidRDefault="00B57473" w:rsidP="00B57473">
      <w:pPr>
        <w:tabs>
          <w:tab w:val="left" w:pos="567"/>
        </w:tabs>
        <w:spacing w:before="100" w:beforeAutospacing="1" w:after="0" w:line="240" w:lineRule="auto"/>
        <w:ind w:left="1777"/>
        <w:contextualSpacing/>
        <w:jc w:val="center"/>
        <w:rPr>
          <w:rFonts w:ascii="Times New Roman" w:hAnsi="Times New Roman" w:cs="Times New Roman"/>
          <w:b/>
          <w:sz w:val="19"/>
          <w:szCs w:val="19"/>
        </w:rPr>
      </w:pPr>
      <w:r w:rsidRPr="00453A5D">
        <w:rPr>
          <w:rFonts w:ascii="Times New Roman" w:hAnsi="Times New Roman" w:cs="Times New Roman"/>
          <w:b/>
          <w:sz w:val="19"/>
          <w:szCs w:val="19"/>
        </w:rPr>
        <w:t xml:space="preserve">2. </w:t>
      </w:r>
      <w:r w:rsidR="0018016B" w:rsidRPr="00453A5D">
        <w:rPr>
          <w:rFonts w:ascii="Times New Roman" w:hAnsi="Times New Roman" w:cs="Times New Roman"/>
          <w:b/>
          <w:sz w:val="19"/>
          <w:szCs w:val="19"/>
        </w:rPr>
        <w:t>СРОК ИСПОЛНЕНИЯ ДОГОВОРА</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2.1. Сроком окончания строительства является – дата получения разрешения на ввод Объекта в эксплуатацию.</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453A5D">
        <w:rPr>
          <w:rFonts w:ascii="Times New Roman" w:hAnsi="Times New Roman" w:cs="Times New Roman"/>
          <w:sz w:val="19"/>
          <w:szCs w:val="19"/>
        </w:rPr>
        <w:t>2.2. Застройщик передает Объект долевого строительства Дольщик</w:t>
      </w:r>
      <w:r w:rsidR="009657D7">
        <w:rPr>
          <w:rFonts w:ascii="Times New Roman" w:hAnsi="Times New Roman" w:cs="Times New Roman"/>
          <w:sz w:val="19"/>
          <w:szCs w:val="19"/>
        </w:rPr>
        <w:t>у</w:t>
      </w:r>
      <w:r w:rsidRPr="00453A5D">
        <w:rPr>
          <w:rFonts w:ascii="Times New Roman" w:hAnsi="Times New Roman" w:cs="Times New Roman"/>
          <w:sz w:val="19"/>
          <w:szCs w:val="19"/>
        </w:rPr>
        <w:t xml:space="preserve"> не ранее, чем после получения в установленном порядке разрешения на ввод Объекта в эксплуатацию</w:t>
      </w:r>
      <w:r w:rsidR="00CB1B65">
        <w:rPr>
          <w:rFonts w:ascii="Times New Roman" w:hAnsi="Times New Roman" w:cs="Times New Roman"/>
          <w:sz w:val="19"/>
          <w:szCs w:val="19"/>
        </w:rPr>
        <w:t>.</w:t>
      </w:r>
      <w:r w:rsidRPr="00453A5D">
        <w:rPr>
          <w:rFonts w:ascii="Times New Roman" w:hAnsi="Times New Roman" w:cs="Times New Roman"/>
          <w:sz w:val="19"/>
          <w:szCs w:val="19"/>
        </w:rPr>
        <w:t xml:space="preserve"> </w:t>
      </w:r>
      <w:r w:rsidR="00CB1B65">
        <w:rPr>
          <w:rFonts w:ascii="Times New Roman" w:hAnsi="Times New Roman" w:cs="Times New Roman"/>
          <w:sz w:val="19"/>
          <w:szCs w:val="19"/>
        </w:rPr>
        <w:t>С</w:t>
      </w:r>
      <w:r w:rsidRPr="00453A5D">
        <w:rPr>
          <w:rFonts w:ascii="Times New Roman" w:hAnsi="Times New Roman" w:cs="Times New Roman"/>
          <w:sz w:val="19"/>
          <w:szCs w:val="19"/>
        </w:rPr>
        <w:t>рок передачи Застройщиком Объекта долевого строительства Дольщик</w:t>
      </w:r>
      <w:r w:rsidR="009657D7">
        <w:rPr>
          <w:rFonts w:ascii="Times New Roman" w:hAnsi="Times New Roman" w:cs="Times New Roman"/>
          <w:sz w:val="19"/>
          <w:szCs w:val="19"/>
        </w:rPr>
        <w:t>у</w:t>
      </w:r>
      <w:r w:rsidRPr="00453A5D">
        <w:rPr>
          <w:rFonts w:ascii="Times New Roman" w:hAnsi="Times New Roman" w:cs="Times New Roman"/>
          <w:sz w:val="19"/>
          <w:szCs w:val="19"/>
        </w:rPr>
        <w:t xml:space="preserve"> </w:t>
      </w:r>
      <w:r w:rsidR="003C5CDD">
        <w:rPr>
          <w:rFonts w:ascii="Times New Roman" w:hAnsi="Times New Roman" w:cs="Times New Roman"/>
          <w:sz w:val="19"/>
          <w:szCs w:val="19"/>
        </w:rPr>
        <w:t xml:space="preserve">- </w:t>
      </w:r>
      <w:r w:rsidR="003C5CDD" w:rsidRPr="00D073BA">
        <w:rPr>
          <w:rFonts w:ascii="Times New Roman" w:hAnsi="Times New Roman" w:cs="Times New Roman"/>
          <w:sz w:val="19"/>
          <w:szCs w:val="19"/>
          <w:highlight w:val="yellow"/>
        </w:rPr>
        <w:t>до</w:t>
      </w:r>
      <w:r w:rsidR="003C5CDD" w:rsidRPr="00D073BA">
        <w:rPr>
          <w:rFonts w:ascii="Times New Roman" w:hAnsi="Times New Roman" w:cs="Times New Roman"/>
          <w:bCs/>
          <w:sz w:val="19"/>
          <w:szCs w:val="19"/>
          <w:highlight w:val="yellow"/>
        </w:rPr>
        <w:t xml:space="preserve"> </w:t>
      </w:r>
      <w:r w:rsidR="00FA260E">
        <w:rPr>
          <w:rFonts w:ascii="Times New Roman" w:hAnsi="Times New Roman" w:cs="Times New Roman"/>
          <w:bCs/>
          <w:sz w:val="19"/>
          <w:szCs w:val="19"/>
          <w:highlight w:val="yellow"/>
        </w:rPr>
        <w:t>3</w:t>
      </w:r>
      <w:r w:rsidR="004F2D9B">
        <w:rPr>
          <w:rFonts w:ascii="Times New Roman" w:hAnsi="Times New Roman" w:cs="Times New Roman"/>
          <w:bCs/>
          <w:sz w:val="19"/>
          <w:szCs w:val="19"/>
          <w:highlight w:val="yellow"/>
        </w:rPr>
        <w:t>1</w:t>
      </w:r>
      <w:r w:rsidR="00FA260E">
        <w:rPr>
          <w:rFonts w:ascii="Times New Roman" w:hAnsi="Times New Roman" w:cs="Times New Roman"/>
          <w:bCs/>
          <w:sz w:val="19"/>
          <w:szCs w:val="19"/>
          <w:highlight w:val="yellow"/>
        </w:rPr>
        <w:t xml:space="preserve"> </w:t>
      </w:r>
      <w:r w:rsidR="004F2D9B">
        <w:rPr>
          <w:rFonts w:ascii="Times New Roman" w:hAnsi="Times New Roman" w:cs="Times New Roman"/>
          <w:bCs/>
          <w:sz w:val="19"/>
          <w:szCs w:val="19"/>
          <w:highlight w:val="yellow"/>
        </w:rPr>
        <w:t>декабря</w:t>
      </w:r>
      <w:r w:rsidR="003C5CDD" w:rsidRPr="00D073BA">
        <w:rPr>
          <w:rFonts w:ascii="Times New Roman" w:hAnsi="Times New Roman" w:cs="Times New Roman"/>
          <w:bCs/>
          <w:sz w:val="19"/>
          <w:szCs w:val="19"/>
          <w:highlight w:val="yellow"/>
        </w:rPr>
        <w:t xml:space="preserve"> 202</w:t>
      </w:r>
      <w:r w:rsidR="00C268E7">
        <w:rPr>
          <w:rFonts w:ascii="Times New Roman" w:hAnsi="Times New Roman" w:cs="Times New Roman"/>
          <w:bCs/>
          <w:sz w:val="19"/>
          <w:szCs w:val="19"/>
          <w:highlight w:val="yellow"/>
        </w:rPr>
        <w:t>2</w:t>
      </w:r>
      <w:r w:rsidR="003C5CDD" w:rsidRPr="00D073BA">
        <w:rPr>
          <w:rFonts w:ascii="Times New Roman" w:hAnsi="Times New Roman" w:cs="Times New Roman"/>
          <w:bCs/>
          <w:sz w:val="19"/>
          <w:szCs w:val="19"/>
          <w:highlight w:val="yellow"/>
        </w:rPr>
        <w:t xml:space="preserve"> года включительно</w:t>
      </w:r>
      <w:r w:rsidRPr="00453A5D">
        <w:rPr>
          <w:rFonts w:ascii="Times New Roman" w:hAnsi="Times New Roman" w:cs="Times New Roman"/>
          <w:bCs/>
          <w:sz w:val="19"/>
          <w:szCs w:val="19"/>
        </w:rPr>
        <w:t xml:space="preserve">. </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2.2.2. Застройщик имеет право досрочно передать Объект Дольщик</w:t>
      </w:r>
      <w:r w:rsidR="009657D7">
        <w:rPr>
          <w:rFonts w:ascii="Times New Roman" w:hAnsi="Times New Roman" w:cs="Times New Roman"/>
          <w:sz w:val="19"/>
          <w:szCs w:val="19"/>
        </w:rPr>
        <w:t>у</w:t>
      </w:r>
      <w:r w:rsidRPr="00453A5D">
        <w:rPr>
          <w:rFonts w:ascii="Times New Roman" w:hAnsi="Times New Roman" w:cs="Times New Roman"/>
          <w:sz w:val="19"/>
          <w:szCs w:val="19"/>
        </w:rPr>
        <w:t xml:space="preserve">, при этом </w:t>
      </w:r>
      <w:r w:rsidR="00FC1D71">
        <w:rPr>
          <w:rFonts w:ascii="Times New Roman" w:hAnsi="Times New Roman" w:cs="Times New Roman"/>
          <w:sz w:val="19"/>
          <w:szCs w:val="19"/>
        </w:rPr>
        <w:t>Дольщик</w:t>
      </w:r>
      <w:r w:rsidRPr="00453A5D">
        <w:rPr>
          <w:rFonts w:ascii="Times New Roman" w:hAnsi="Times New Roman" w:cs="Times New Roman"/>
          <w:sz w:val="19"/>
          <w:szCs w:val="19"/>
        </w:rPr>
        <w:t xml:space="preserve"> обязу</w:t>
      </w:r>
      <w:r w:rsidR="009657D7">
        <w:rPr>
          <w:rFonts w:ascii="Times New Roman" w:hAnsi="Times New Roman" w:cs="Times New Roman"/>
          <w:sz w:val="19"/>
          <w:szCs w:val="19"/>
        </w:rPr>
        <w:t>е</w:t>
      </w:r>
      <w:r w:rsidRPr="00453A5D">
        <w:rPr>
          <w:rFonts w:ascii="Times New Roman" w:hAnsi="Times New Roman" w:cs="Times New Roman"/>
          <w:sz w:val="19"/>
          <w:szCs w:val="19"/>
        </w:rPr>
        <w:t xml:space="preserve">тся произвести полный расчет к моменту подписания акта приема-передачи. </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2.3. Планируемый срок окончания строительства Объекта и получения разрешения на ввод Объекта в эксплуатацию – </w:t>
      </w:r>
      <w:r w:rsidR="004F2D9B">
        <w:rPr>
          <w:rFonts w:ascii="Times New Roman" w:hAnsi="Times New Roman" w:cs="Times New Roman"/>
          <w:sz w:val="19"/>
          <w:szCs w:val="19"/>
        </w:rPr>
        <w:t>2</w:t>
      </w:r>
      <w:r w:rsidRPr="00251319">
        <w:rPr>
          <w:rFonts w:ascii="Times New Roman" w:hAnsi="Times New Roman" w:cs="Times New Roman"/>
          <w:sz w:val="19"/>
          <w:szCs w:val="19"/>
          <w:highlight w:val="cyan"/>
        </w:rPr>
        <w:t xml:space="preserve"> квартал </w:t>
      </w:r>
      <w:r w:rsidR="00251319" w:rsidRPr="00251319">
        <w:rPr>
          <w:rFonts w:ascii="Times New Roman" w:hAnsi="Times New Roman" w:cs="Times New Roman"/>
          <w:sz w:val="19"/>
          <w:szCs w:val="19"/>
          <w:highlight w:val="cyan"/>
        </w:rPr>
        <w:t xml:space="preserve">2022 </w:t>
      </w:r>
      <w:r w:rsidRPr="00251319">
        <w:rPr>
          <w:rFonts w:ascii="Times New Roman" w:hAnsi="Times New Roman" w:cs="Times New Roman"/>
          <w:sz w:val="19"/>
          <w:szCs w:val="19"/>
          <w:highlight w:val="cyan"/>
        </w:rPr>
        <w:t>года</w:t>
      </w:r>
      <w:r w:rsidRPr="00453A5D">
        <w:rPr>
          <w:rFonts w:ascii="Times New Roman" w:hAnsi="Times New Roman" w:cs="Times New Roman"/>
          <w:sz w:val="19"/>
          <w:szCs w:val="19"/>
        </w:rPr>
        <w:t xml:space="preserve">, но не позднее </w:t>
      </w:r>
      <w:r w:rsidR="004F2D9B">
        <w:rPr>
          <w:rFonts w:ascii="Times New Roman" w:hAnsi="Times New Roman" w:cs="Times New Roman"/>
          <w:sz w:val="19"/>
          <w:szCs w:val="19"/>
          <w:highlight w:val="cyan"/>
        </w:rPr>
        <w:t>30 июня</w:t>
      </w:r>
      <w:r w:rsidR="00251319" w:rsidRPr="00251319">
        <w:rPr>
          <w:rFonts w:ascii="Times New Roman" w:hAnsi="Times New Roman" w:cs="Times New Roman"/>
          <w:sz w:val="19"/>
          <w:szCs w:val="19"/>
          <w:highlight w:val="cyan"/>
        </w:rPr>
        <w:t xml:space="preserve"> 2022</w:t>
      </w:r>
      <w:r w:rsidRPr="00453A5D">
        <w:rPr>
          <w:rFonts w:ascii="Times New Roman" w:hAnsi="Times New Roman" w:cs="Times New Roman"/>
          <w:sz w:val="19"/>
          <w:szCs w:val="19"/>
        </w:rPr>
        <w:t xml:space="preserve"> </w:t>
      </w:r>
      <w:r w:rsidRPr="00453A5D">
        <w:rPr>
          <w:rFonts w:ascii="Times New Roman" w:hAnsi="Times New Roman" w:cs="Times New Roman"/>
          <w:bCs/>
          <w:sz w:val="19"/>
          <w:szCs w:val="19"/>
        </w:rPr>
        <w:t xml:space="preserve">г. </w:t>
      </w:r>
      <w:r w:rsidRPr="00453A5D">
        <w:rPr>
          <w:rFonts w:ascii="Times New Roman" w:hAnsi="Times New Roman" w:cs="Times New Roman"/>
          <w:sz w:val="19"/>
          <w:szCs w:val="19"/>
        </w:rPr>
        <w:t xml:space="preserve">Указанный срок автоматически изменяется на срок, который может быть установлен (изменен) соответствующим актом органа власти, </w:t>
      </w:r>
      <w:r w:rsidR="00CC0715">
        <w:rPr>
          <w:rFonts w:ascii="Times New Roman" w:hAnsi="Times New Roman" w:cs="Times New Roman"/>
          <w:sz w:val="19"/>
          <w:szCs w:val="19"/>
        </w:rPr>
        <w:t xml:space="preserve">а </w:t>
      </w:r>
      <w:r w:rsidR="00EB4155">
        <w:rPr>
          <w:rFonts w:ascii="Times New Roman" w:hAnsi="Times New Roman" w:cs="Times New Roman"/>
          <w:sz w:val="19"/>
          <w:szCs w:val="19"/>
        </w:rPr>
        <w:t>также</w:t>
      </w:r>
      <w:r w:rsidR="00CC0715">
        <w:rPr>
          <w:rFonts w:ascii="Times New Roman" w:hAnsi="Times New Roman" w:cs="Times New Roman"/>
          <w:sz w:val="19"/>
          <w:szCs w:val="19"/>
        </w:rPr>
        <w:t xml:space="preserve">, при наступлении форс </w:t>
      </w:r>
      <w:r w:rsidR="00CC0715">
        <w:rPr>
          <w:rFonts w:ascii="Times New Roman" w:hAnsi="Times New Roman" w:cs="Times New Roman"/>
          <w:sz w:val="19"/>
          <w:szCs w:val="19"/>
        </w:rPr>
        <w:lastRenderedPageBreak/>
        <w:t xml:space="preserve">мажорных обстоятельств, </w:t>
      </w:r>
      <w:r w:rsidRPr="00453A5D">
        <w:rPr>
          <w:rFonts w:ascii="Times New Roman" w:hAnsi="Times New Roman" w:cs="Times New Roman"/>
          <w:sz w:val="19"/>
          <w:szCs w:val="19"/>
        </w:rPr>
        <w:t>при этом срок передачи Объекта долевого строительства по п. 2.2 Договора остается неизменным.</w:t>
      </w:r>
    </w:p>
    <w:p w:rsidR="00DA5C96" w:rsidRDefault="0018016B" w:rsidP="00487A1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2.4. В случае продления планируемого срока окончания строительства Застройщик не позднее, чем </w:t>
      </w:r>
      <w:r w:rsidRPr="007E3EA5">
        <w:rPr>
          <w:rFonts w:ascii="Times New Roman" w:hAnsi="Times New Roman" w:cs="Times New Roman"/>
          <w:sz w:val="19"/>
          <w:szCs w:val="19"/>
        </w:rPr>
        <w:t>за два месяца</w:t>
      </w:r>
      <w:r w:rsidRPr="00453A5D">
        <w:rPr>
          <w:rFonts w:ascii="Times New Roman" w:hAnsi="Times New Roman" w:cs="Times New Roman"/>
          <w:sz w:val="19"/>
          <w:szCs w:val="19"/>
        </w:rPr>
        <w:t xml:space="preserve"> до истечения указанного срока обязан направить Дольщик</w:t>
      </w:r>
      <w:r w:rsidR="009657D7">
        <w:rPr>
          <w:rFonts w:ascii="Times New Roman" w:hAnsi="Times New Roman" w:cs="Times New Roman"/>
          <w:sz w:val="19"/>
          <w:szCs w:val="19"/>
        </w:rPr>
        <w:t>у</w:t>
      </w:r>
      <w:r w:rsidRPr="00453A5D">
        <w:rPr>
          <w:rFonts w:ascii="Times New Roman" w:hAnsi="Times New Roman" w:cs="Times New Roman"/>
          <w:sz w:val="19"/>
          <w:szCs w:val="19"/>
        </w:rPr>
        <w:t xml:space="preserve"> письменное уведомление, содержащее соответствующую информацию и предложение об изменении </w:t>
      </w:r>
      <w:r w:rsidR="00CB1B65">
        <w:rPr>
          <w:rFonts w:ascii="Times New Roman" w:hAnsi="Times New Roman" w:cs="Times New Roman"/>
          <w:sz w:val="19"/>
          <w:szCs w:val="19"/>
        </w:rPr>
        <w:t xml:space="preserve">условий </w:t>
      </w:r>
      <w:r w:rsidRPr="00453A5D">
        <w:rPr>
          <w:rFonts w:ascii="Times New Roman" w:hAnsi="Times New Roman" w:cs="Times New Roman"/>
          <w:sz w:val="19"/>
          <w:szCs w:val="19"/>
        </w:rPr>
        <w:t>договора.</w:t>
      </w:r>
    </w:p>
    <w:p w:rsidR="00DF58B2" w:rsidRDefault="00C64174" w:rsidP="00362994">
      <w:pPr>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t xml:space="preserve">2.5. В случае неоплаты Дольщиком полной стоимости Объекта </w:t>
      </w:r>
      <w:r w:rsidR="00DF58B2">
        <w:rPr>
          <w:rFonts w:ascii="Times New Roman" w:hAnsi="Times New Roman" w:cs="Times New Roman"/>
          <w:sz w:val="19"/>
          <w:szCs w:val="19"/>
        </w:rPr>
        <w:t>до 3</w:t>
      </w:r>
      <w:r w:rsidR="002F6E64">
        <w:rPr>
          <w:rFonts w:ascii="Times New Roman" w:hAnsi="Times New Roman" w:cs="Times New Roman"/>
          <w:sz w:val="19"/>
          <w:szCs w:val="19"/>
        </w:rPr>
        <w:t>1</w:t>
      </w:r>
      <w:r w:rsidR="00DF58B2">
        <w:rPr>
          <w:rFonts w:ascii="Times New Roman" w:hAnsi="Times New Roman" w:cs="Times New Roman"/>
          <w:sz w:val="19"/>
          <w:szCs w:val="19"/>
        </w:rPr>
        <w:t>.</w:t>
      </w:r>
      <w:r w:rsidR="002F6E64">
        <w:rPr>
          <w:rFonts w:ascii="Times New Roman" w:hAnsi="Times New Roman" w:cs="Times New Roman"/>
          <w:sz w:val="19"/>
          <w:szCs w:val="19"/>
        </w:rPr>
        <w:t>12</w:t>
      </w:r>
      <w:r w:rsidR="00DF58B2">
        <w:rPr>
          <w:rFonts w:ascii="Times New Roman" w:hAnsi="Times New Roman" w:cs="Times New Roman"/>
          <w:sz w:val="19"/>
          <w:szCs w:val="19"/>
        </w:rPr>
        <w:t>.202</w:t>
      </w:r>
      <w:r w:rsidR="002F6E64">
        <w:rPr>
          <w:rFonts w:ascii="Times New Roman" w:hAnsi="Times New Roman" w:cs="Times New Roman"/>
          <w:sz w:val="19"/>
          <w:szCs w:val="19"/>
        </w:rPr>
        <w:t>2</w:t>
      </w:r>
      <w:r w:rsidR="00DF58B2">
        <w:rPr>
          <w:rFonts w:ascii="Times New Roman" w:hAnsi="Times New Roman" w:cs="Times New Roman"/>
          <w:sz w:val="19"/>
          <w:szCs w:val="19"/>
        </w:rPr>
        <w:t xml:space="preserve"> г. Договор расторгается Застройщиком в одностороннем порядке, в соответствии с п. 15.7 настоящего договора</w:t>
      </w:r>
    </w:p>
    <w:p w:rsidR="0018016B" w:rsidRPr="00453A5D" w:rsidRDefault="0018016B" w:rsidP="00487A1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ab/>
        <w:t xml:space="preserve"> </w:t>
      </w:r>
    </w:p>
    <w:p w:rsidR="004B0389" w:rsidRPr="00453A5D" w:rsidRDefault="004B0389" w:rsidP="004B0389">
      <w:pPr>
        <w:spacing w:before="100" w:beforeAutospacing="1" w:after="0" w:line="240" w:lineRule="auto"/>
        <w:ind w:firstLine="709"/>
        <w:contextualSpacing/>
        <w:jc w:val="center"/>
        <w:rPr>
          <w:rFonts w:ascii="Times New Roman" w:hAnsi="Times New Roman" w:cs="Times New Roman"/>
          <w:b/>
          <w:sz w:val="19"/>
          <w:szCs w:val="19"/>
        </w:rPr>
      </w:pPr>
      <w:r w:rsidRPr="00453A5D">
        <w:rPr>
          <w:rFonts w:ascii="Times New Roman" w:hAnsi="Times New Roman" w:cs="Times New Roman"/>
          <w:b/>
          <w:sz w:val="19"/>
          <w:szCs w:val="19"/>
        </w:rPr>
        <w:t>3</w:t>
      </w:r>
      <w:r w:rsidRPr="00453A5D">
        <w:rPr>
          <w:rFonts w:ascii="Times New Roman" w:hAnsi="Times New Roman" w:cs="Times New Roman"/>
          <w:sz w:val="19"/>
          <w:szCs w:val="19"/>
        </w:rPr>
        <w:t xml:space="preserve">. </w:t>
      </w:r>
      <w:r w:rsidRPr="00453A5D">
        <w:rPr>
          <w:rFonts w:ascii="Times New Roman" w:hAnsi="Times New Roman" w:cs="Times New Roman"/>
          <w:b/>
          <w:sz w:val="19"/>
          <w:szCs w:val="19"/>
        </w:rPr>
        <w:t>ЦЕНА ДОГОВОРА</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3.1. На дату подписания договора цена составляет </w:t>
      </w:r>
      <w:r w:rsidR="001E5B68" w:rsidRPr="00453A5D">
        <w:rPr>
          <w:rFonts w:ascii="Times New Roman" w:hAnsi="Times New Roman" w:cs="Times New Roman"/>
          <w:sz w:val="19"/>
          <w:szCs w:val="19"/>
        </w:rPr>
        <w:t>_____________________________________</w:t>
      </w:r>
      <w:r w:rsidRPr="00453A5D">
        <w:rPr>
          <w:rFonts w:ascii="Times New Roman" w:hAnsi="Times New Roman" w:cs="Times New Roman"/>
          <w:sz w:val="19"/>
          <w:szCs w:val="19"/>
        </w:rPr>
        <w:t>рублей и состоит из суммы затрат на строительство и оплаты услуг застройщика.</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3.2. Цена одного квадратного метра общей приведенной площади Объекта составляет </w:t>
      </w:r>
      <w:r w:rsidR="001E5B68" w:rsidRPr="00453A5D">
        <w:rPr>
          <w:rFonts w:ascii="Times New Roman" w:hAnsi="Times New Roman" w:cs="Times New Roman"/>
          <w:sz w:val="19"/>
          <w:szCs w:val="19"/>
        </w:rPr>
        <w:t>_________________________</w:t>
      </w:r>
      <w:r w:rsidRPr="00453A5D">
        <w:rPr>
          <w:rFonts w:ascii="Times New Roman" w:hAnsi="Times New Roman" w:cs="Times New Roman"/>
          <w:sz w:val="19"/>
          <w:szCs w:val="19"/>
        </w:rPr>
        <w:t xml:space="preserve"> рублей.</w:t>
      </w:r>
    </w:p>
    <w:p w:rsidR="004B0389" w:rsidRPr="00453A5D" w:rsidRDefault="004B0389" w:rsidP="004B0389">
      <w:pPr>
        <w:tabs>
          <w:tab w:val="num" w:pos="0"/>
          <w:tab w:val="left" w:pos="567"/>
        </w:tabs>
        <w:spacing w:before="100" w:beforeAutospacing="1"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3.3. Цена договора может быть изменена в следующих случаях:</w:t>
      </w:r>
    </w:p>
    <w:p w:rsidR="004B0389" w:rsidRPr="00453A5D" w:rsidRDefault="004B0389" w:rsidP="004B0389">
      <w:pPr>
        <w:spacing w:before="100" w:beforeAutospacing="1"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корректировки площади Объекта по окончанию строительства, согласно технического плана на многоквартирный дом;</w:t>
      </w:r>
    </w:p>
    <w:p w:rsidR="004B0389" w:rsidRPr="00453A5D" w:rsidRDefault="004B0389" w:rsidP="004B0389">
      <w:pPr>
        <w:spacing w:before="100" w:beforeAutospacing="1"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3.4. Стороны взаимно соглашаются о том, что в течение 1 месяца после получения разрешения на ввод объекта в эксплуатацию</w:t>
      </w:r>
      <w:r w:rsidR="009657D7">
        <w:rPr>
          <w:rFonts w:ascii="Times New Roman" w:hAnsi="Times New Roman" w:cs="Times New Roman"/>
          <w:sz w:val="19"/>
          <w:szCs w:val="19"/>
        </w:rPr>
        <w:t xml:space="preserve">, на основании </w:t>
      </w:r>
      <w:r w:rsidRPr="00453A5D">
        <w:rPr>
          <w:rFonts w:ascii="Times New Roman" w:hAnsi="Times New Roman" w:cs="Times New Roman"/>
          <w:sz w:val="19"/>
          <w:szCs w:val="19"/>
        </w:rPr>
        <w:t>технического плана дома, уточняется общая площадь Объекта, передаваемого Дольщику</w:t>
      </w:r>
      <w:r w:rsidR="004A4C20">
        <w:rPr>
          <w:rFonts w:ascii="Times New Roman" w:hAnsi="Times New Roman" w:cs="Times New Roman"/>
          <w:sz w:val="19"/>
          <w:szCs w:val="19"/>
        </w:rPr>
        <w:t xml:space="preserve"> и</w:t>
      </w:r>
      <w:r w:rsidRPr="00453A5D">
        <w:rPr>
          <w:rFonts w:ascii="Times New Roman" w:hAnsi="Times New Roman" w:cs="Times New Roman"/>
          <w:sz w:val="19"/>
          <w:szCs w:val="19"/>
        </w:rPr>
        <w:t xml:space="preserve"> стороны</w:t>
      </w:r>
      <w:r w:rsidR="004A4C20">
        <w:rPr>
          <w:rFonts w:ascii="Times New Roman" w:hAnsi="Times New Roman" w:cs="Times New Roman"/>
          <w:sz w:val="19"/>
          <w:szCs w:val="19"/>
        </w:rPr>
        <w:t>,</w:t>
      </w:r>
      <w:r w:rsidRPr="00453A5D">
        <w:rPr>
          <w:rFonts w:ascii="Times New Roman" w:hAnsi="Times New Roman" w:cs="Times New Roman"/>
          <w:sz w:val="19"/>
          <w:szCs w:val="19"/>
        </w:rPr>
        <w:t xml:space="preserve"> </w:t>
      </w:r>
      <w:r w:rsidR="004A4C20" w:rsidRPr="00453A5D">
        <w:rPr>
          <w:rFonts w:ascii="Times New Roman" w:hAnsi="Times New Roman" w:cs="Times New Roman"/>
          <w:sz w:val="19"/>
          <w:szCs w:val="19"/>
        </w:rPr>
        <w:t>в случае превышения или уменьшения общей площади Объекта и площадей вспомогательного назначения от указанной в настоящем договоре площади</w:t>
      </w:r>
      <w:r w:rsidR="004A4C20">
        <w:rPr>
          <w:rFonts w:ascii="Times New Roman" w:hAnsi="Times New Roman" w:cs="Times New Roman"/>
          <w:sz w:val="19"/>
          <w:szCs w:val="19"/>
        </w:rPr>
        <w:t>,</w:t>
      </w:r>
      <w:r w:rsidR="004A4C20" w:rsidRPr="00453A5D">
        <w:rPr>
          <w:rFonts w:ascii="Times New Roman" w:hAnsi="Times New Roman" w:cs="Times New Roman"/>
          <w:sz w:val="19"/>
          <w:szCs w:val="19"/>
        </w:rPr>
        <w:t xml:space="preserve"> </w:t>
      </w:r>
      <w:r w:rsidRPr="004A4C20">
        <w:rPr>
          <w:rFonts w:ascii="Times New Roman" w:hAnsi="Times New Roman" w:cs="Times New Roman"/>
          <w:b/>
          <w:sz w:val="19"/>
          <w:szCs w:val="19"/>
        </w:rPr>
        <w:t>производят перерасчет стоимости Объекта</w:t>
      </w:r>
      <w:r w:rsidR="004A4C20" w:rsidRPr="004A4C20">
        <w:rPr>
          <w:rFonts w:ascii="Times New Roman" w:hAnsi="Times New Roman" w:cs="Times New Roman"/>
          <w:b/>
          <w:sz w:val="19"/>
          <w:szCs w:val="19"/>
        </w:rPr>
        <w:t xml:space="preserve"> и окончательные взаиморасчеты</w:t>
      </w:r>
      <w:r w:rsidR="004A4C20">
        <w:rPr>
          <w:rFonts w:ascii="Times New Roman" w:hAnsi="Times New Roman" w:cs="Times New Roman"/>
          <w:sz w:val="19"/>
          <w:szCs w:val="19"/>
        </w:rPr>
        <w:t>.</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3.5.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настоящего договора;</w:t>
      </w:r>
    </w:p>
    <w:p w:rsidR="004B0389" w:rsidRPr="00453A5D" w:rsidRDefault="004B0389" w:rsidP="004B0389">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дополнительных соглашений к настоящему договору;</w:t>
      </w:r>
    </w:p>
    <w:p w:rsidR="004B0389" w:rsidRPr="00453A5D" w:rsidRDefault="004B0389" w:rsidP="004B0389">
      <w:pPr>
        <w:tabs>
          <w:tab w:val="left" w:pos="567"/>
          <w:tab w:val="num" w:pos="1068"/>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права собственности на Объект после ввода в эксплуатацию многоквартирного дома;</w:t>
      </w:r>
    </w:p>
    <w:p w:rsidR="004B0389" w:rsidRPr="00453A5D" w:rsidRDefault="004B0389" w:rsidP="004B0389">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иные расходы.</w:t>
      </w:r>
    </w:p>
    <w:p w:rsidR="0028745E" w:rsidRPr="00453A5D" w:rsidRDefault="0028745E" w:rsidP="0018016B">
      <w:pPr>
        <w:spacing w:before="100" w:beforeAutospacing="1" w:after="0" w:line="240" w:lineRule="auto"/>
        <w:ind w:firstLine="709"/>
        <w:contextualSpacing/>
        <w:jc w:val="both"/>
        <w:rPr>
          <w:rFonts w:ascii="Times New Roman" w:hAnsi="Times New Roman" w:cs="Times New Roman"/>
          <w:sz w:val="19"/>
          <w:szCs w:val="19"/>
        </w:rPr>
      </w:pPr>
    </w:p>
    <w:p w:rsidR="0018016B" w:rsidRPr="00453A5D" w:rsidRDefault="0018016B" w:rsidP="0018016B">
      <w:pPr>
        <w:tabs>
          <w:tab w:val="left" w:pos="567"/>
          <w:tab w:val="num" w:pos="1068"/>
        </w:tabs>
        <w:spacing w:after="0" w:line="240" w:lineRule="auto"/>
        <w:ind w:firstLine="709"/>
        <w:contextualSpacing/>
        <w:jc w:val="center"/>
        <w:rPr>
          <w:rFonts w:ascii="Times New Roman" w:hAnsi="Times New Roman" w:cs="Times New Roman"/>
          <w:b/>
          <w:sz w:val="19"/>
          <w:szCs w:val="19"/>
        </w:rPr>
      </w:pPr>
      <w:r w:rsidRPr="00453A5D">
        <w:rPr>
          <w:rFonts w:ascii="Times New Roman" w:hAnsi="Times New Roman" w:cs="Times New Roman"/>
          <w:b/>
          <w:sz w:val="19"/>
          <w:szCs w:val="19"/>
        </w:rPr>
        <w:t>4. ПОРЯДОК И СРОКИ ОПЛАТЫ</w:t>
      </w:r>
    </w:p>
    <w:p w:rsidR="00EC1AF1" w:rsidRPr="00D16355" w:rsidRDefault="00EC1AF1" w:rsidP="00EC1AF1">
      <w:pPr>
        <w:autoSpaceDE w:val="0"/>
        <w:autoSpaceDN w:val="0"/>
        <w:adjustRightInd w:val="0"/>
        <w:spacing w:after="0" w:line="240" w:lineRule="auto"/>
        <w:ind w:firstLine="539"/>
        <w:jc w:val="both"/>
        <w:rPr>
          <w:rFonts w:ascii="Times New Roman" w:hAnsi="Times New Roman" w:cs="Times New Roman"/>
          <w:sz w:val="20"/>
          <w:szCs w:val="20"/>
        </w:rPr>
      </w:pPr>
      <w:r w:rsidRPr="00D16355">
        <w:rPr>
          <w:rFonts w:ascii="Times New Roman" w:hAnsi="Times New Roman" w:cs="Times New Roman"/>
          <w:sz w:val="19"/>
          <w:szCs w:val="19"/>
        </w:rPr>
        <w:t xml:space="preserve">4.1. </w:t>
      </w:r>
      <w:r w:rsidRPr="00D16355">
        <w:rPr>
          <w:rFonts w:ascii="Times New Roman" w:hAnsi="Times New Roman" w:cs="Times New Roman"/>
          <w:bCs/>
          <w:sz w:val="19"/>
          <w:szCs w:val="19"/>
        </w:rPr>
        <w:t xml:space="preserve">Стоимость Объекта по настоящему Договору составляет </w:t>
      </w:r>
      <w:r>
        <w:rPr>
          <w:rFonts w:ascii="Times New Roman" w:eastAsia="Times New Roman" w:hAnsi="Times New Roman" w:cs="Times New Roman"/>
          <w:sz w:val="19"/>
          <w:szCs w:val="19"/>
        </w:rPr>
        <w:t>______</w:t>
      </w:r>
      <w:r w:rsidRPr="00D16355">
        <w:rPr>
          <w:rFonts w:ascii="Times New Roman" w:hAnsi="Times New Roman" w:cs="Times New Roman"/>
          <w:sz w:val="19"/>
          <w:szCs w:val="19"/>
        </w:rPr>
        <w:t xml:space="preserve"> (</w:t>
      </w:r>
      <w:r>
        <w:rPr>
          <w:rFonts w:ascii="Times New Roman" w:hAnsi="Times New Roman" w:cs="Times New Roman"/>
          <w:sz w:val="19"/>
          <w:szCs w:val="19"/>
        </w:rPr>
        <w:t>________</w:t>
      </w:r>
      <w:r w:rsidRPr="00D16355">
        <w:rPr>
          <w:rFonts w:ascii="Times New Roman" w:hAnsi="Times New Roman" w:cs="Times New Roman"/>
          <w:sz w:val="19"/>
          <w:szCs w:val="19"/>
        </w:rPr>
        <w:t xml:space="preserve">) </w:t>
      </w:r>
      <w:r w:rsidRPr="00D16355">
        <w:rPr>
          <w:rFonts w:ascii="Times New Roman" w:hAnsi="Times New Roman" w:cs="Times New Roman"/>
          <w:bCs/>
          <w:sz w:val="19"/>
          <w:szCs w:val="19"/>
        </w:rPr>
        <w:t xml:space="preserve">рублей исходя из стоимости одного квадратного метра </w:t>
      </w:r>
      <w:r>
        <w:rPr>
          <w:rFonts w:ascii="Times New Roman" w:hAnsi="Times New Roman" w:cs="Times New Roman"/>
          <w:bCs/>
          <w:sz w:val="19"/>
          <w:szCs w:val="19"/>
        </w:rPr>
        <w:t>______</w:t>
      </w:r>
      <w:r w:rsidRPr="00D16355">
        <w:rPr>
          <w:rFonts w:ascii="Times New Roman" w:hAnsi="Times New Roman" w:cs="Times New Roman"/>
          <w:sz w:val="19"/>
          <w:szCs w:val="19"/>
        </w:rPr>
        <w:t xml:space="preserve"> (семьдесят одна тысяча пятьсот пять рублей 38 копеек)</w:t>
      </w:r>
      <w:r w:rsidRPr="00D16355">
        <w:rPr>
          <w:rFonts w:ascii="Times New Roman" w:hAnsi="Times New Roman" w:cs="Times New Roman"/>
          <w:bCs/>
          <w:sz w:val="19"/>
          <w:szCs w:val="19"/>
        </w:rPr>
        <w:t xml:space="preserve"> и общей приведенной площади Объекта долевого строительства, равной </w:t>
      </w:r>
      <w:r>
        <w:rPr>
          <w:rFonts w:ascii="Times New Roman" w:hAnsi="Times New Roman" w:cs="Times New Roman"/>
          <w:bCs/>
          <w:sz w:val="19"/>
          <w:szCs w:val="19"/>
        </w:rPr>
        <w:t>___</w:t>
      </w:r>
      <w:proofErr w:type="gramStart"/>
      <w:r>
        <w:rPr>
          <w:rFonts w:ascii="Times New Roman" w:hAnsi="Times New Roman" w:cs="Times New Roman"/>
          <w:bCs/>
          <w:sz w:val="19"/>
          <w:szCs w:val="19"/>
        </w:rPr>
        <w:t xml:space="preserve">_ </w:t>
      </w:r>
      <w:r w:rsidRPr="00D16355">
        <w:rPr>
          <w:rFonts w:ascii="Times New Roman" w:hAnsi="Times New Roman" w:cs="Times New Roman"/>
          <w:bCs/>
          <w:sz w:val="19"/>
          <w:szCs w:val="19"/>
        </w:rPr>
        <w:t xml:space="preserve"> кв.</w:t>
      </w:r>
      <w:proofErr w:type="gramEnd"/>
      <w:r w:rsidRPr="00D16355">
        <w:rPr>
          <w:rFonts w:ascii="Times New Roman" w:hAnsi="Times New Roman" w:cs="Times New Roman"/>
          <w:bCs/>
          <w:sz w:val="19"/>
          <w:szCs w:val="19"/>
        </w:rPr>
        <w:t xml:space="preserve"> м. </w:t>
      </w:r>
      <w:r w:rsidRPr="00D16355">
        <w:rPr>
          <w:rFonts w:ascii="Times New Roman" w:hAnsi="Times New Roman" w:cs="Times New Roman"/>
          <w:sz w:val="20"/>
          <w:szCs w:val="20"/>
        </w:rPr>
        <w:t xml:space="preserve">Размер денежных средств, подлежащих уплате Дольщиком, может быть изменен в случаях, предусмотренных </w:t>
      </w:r>
      <w:proofErr w:type="spellStart"/>
      <w:r w:rsidRPr="00D16355">
        <w:rPr>
          <w:rFonts w:ascii="Times New Roman" w:hAnsi="Times New Roman" w:cs="Times New Roman"/>
          <w:sz w:val="20"/>
          <w:szCs w:val="20"/>
        </w:rPr>
        <w:t>п.п</w:t>
      </w:r>
      <w:proofErr w:type="spellEnd"/>
      <w:r w:rsidRPr="00D16355">
        <w:rPr>
          <w:rFonts w:ascii="Times New Roman" w:hAnsi="Times New Roman" w:cs="Times New Roman"/>
          <w:sz w:val="20"/>
          <w:szCs w:val="20"/>
        </w:rPr>
        <w:t>. 3.3. настоящего Договора</w:t>
      </w:r>
    </w:p>
    <w:p w:rsidR="00EC1AF1" w:rsidRPr="005F4897" w:rsidRDefault="00EC1AF1" w:rsidP="00EC1AF1">
      <w:pPr>
        <w:spacing w:after="0" w:line="240" w:lineRule="auto"/>
        <w:ind w:firstLine="539"/>
        <w:jc w:val="both"/>
        <w:rPr>
          <w:rFonts w:ascii="Times New Roman" w:hAnsi="Times New Roman" w:cs="Times New Roman"/>
          <w:sz w:val="20"/>
          <w:szCs w:val="20"/>
        </w:rPr>
      </w:pPr>
      <w:r w:rsidRPr="005F4897">
        <w:rPr>
          <w:rFonts w:ascii="Times New Roman" w:hAnsi="Times New Roman" w:cs="Times New Roman"/>
          <w:bCs/>
          <w:sz w:val="20"/>
          <w:szCs w:val="20"/>
        </w:rPr>
        <w:t xml:space="preserve">4.2. </w:t>
      </w:r>
      <w:r w:rsidRPr="005F4897">
        <w:rPr>
          <w:rFonts w:ascii="Times New Roman" w:hAnsi="Times New Roman" w:cs="Times New Roman"/>
          <w:sz w:val="20"/>
          <w:szCs w:val="20"/>
        </w:rPr>
        <w:t xml:space="preserve">Дольщик обязуется внести денежные средства в счет уплаты цены настоящего Договора участия в долевом строительстве на счет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открываемый в уполномоченном банке ПАО «Сбербанк» (далее –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xml:space="preserve">-агент»/«Уполномоченный банк») для учета и блокирования денежных средств, полученных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xml:space="preserve">, заключенным между Бенефициаром, Депонентом и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-агентом в следующем порядке и на следующих условиях:</w:t>
      </w:r>
    </w:p>
    <w:p w:rsidR="00EC1AF1" w:rsidRPr="005F4897" w:rsidRDefault="00EC1AF1" w:rsidP="00EC1AF1">
      <w:pPr>
        <w:tabs>
          <w:tab w:val="num" w:pos="1068"/>
        </w:tabs>
        <w:spacing w:after="0" w:line="240" w:lineRule="auto"/>
        <w:ind w:firstLine="567"/>
        <w:jc w:val="both"/>
        <w:rPr>
          <w:rFonts w:ascii="Times New Roman" w:hAnsi="Times New Roman" w:cs="Times New Roman"/>
          <w:sz w:val="19"/>
          <w:szCs w:val="19"/>
        </w:rPr>
      </w:pPr>
      <w:r w:rsidRPr="005F4897">
        <w:rPr>
          <w:rFonts w:ascii="Times New Roman" w:hAnsi="Times New Roman" w:cs="Times New Roman"/>
          <w:sz w:val="20"/>
          <w:szCs w:val="20"/>
        </w:rPr>
        <w:t xml:space="preserve">4.3. </w:t>
      </w:r>
      <w:proofErr w:type="gramStart"/>
      <w:r w:rsidRPr="005F4897">
        <w:rPr>
          <w:rFonts w:ascii="Times New Roman" w:hAnsi="Times New Roman" w:cs="Times New Roman"/>
          <w:sz w:val="20"/>
          <w:szCs w:val="20"/>
        </w:rPr>
        <w:t>-.Сумма</w:t>
      </w:r>
      <w:proofErr w:type="gramEnd"/>
      <w:r w:rsidRPr="005F4897">
        <w:rPr>
          <w:rFonts w:ascii="Times New Roman" w:hAnsi="Times New Roman" w:cs="Times New Roman"/>
          <w:sz w:val="20"/>
          <w:szCs w:val="20"/>
        </w:rPr>
        <w:t xml:space="preserve"> в размере </w:t>
      </w:r>
      <w:r>
        <w:rPr>
          <w:rFonts w:ascii="Times New Roman" w:hAnsi="Times New Roman" w:cs="Times New Roman"/>
          <w:b/>
          <w:sz w:val="20"/>
          <w:szCs w:val="20"/>
          <w:u w:val="single"/>
        </w:rPr>
        <w:t>_______</w:t>
      </w:r>
      <w:r w:rsidRPr="005F4897">
        <w:rPr>
          <w:rFonts w:ascii="Times New Roman" w:hAnsi="Times New Roman" w:cs="Times New Roman"/>
          <w:sz w:val="20"/>
          <w:szCs w:val="20"/>
        </w:rPr>
        <w:t xml:space="preserve"> (</w:t>
      </w:r>
      <w:r>
        <w:rPr>
          <w:rFonts w:ascii="Times New Roman" w:hAnsi="Times New Roman" w:cs="Times New Roman"/>
          <w:sz w:val="20"/>
          <w:szCs w:val="20"/>
        </w:rPr>
        <w:t>________</w:t>
      </w:r>
      <w:r w:rsidRPr="005F4897">
        <w:rPr>
          <w:rFonts w:ascii="Times New Roman" w:hAnsi="Times New Roman" w:cs="Times New Roman"/>
          <w:sz w:val="20"/>
          <w:szCs w:val="20"/>
        </w:rPr>
        <w:t>) рублей 00 копеек, НДС не облагается, подлежит перечислению Участником долевого строительства за счет собственных средств</w:t>
      </w:r>
      <w:r w:rsidRPr="005F4897">
        <w:rPr>
          <w:rFonts w:ascii="Times New Roman" w:hAnsi="Times New Roman" w:cs="Times New Roman"/>
          <w:sz w:val="19"/>
          <w:szCs w:val="19"/>
        </w:rPr>
        <w:t xml:space="preserve"> в срок не позднее 5 (пяти) дней после государственной регистрации настоящего договора.</w:t>
      </w:r>
    </w:p>
    <w:p w:rsidR="00EC1AF1" w:rsidRPr="005F4897" w:rsidRDefault="00EC1AF1" w:rsidP="00EC1AF1">
      <w:pPr>
        <w:pStyle w:val="af"/>
        <w:spacing w:line="240" w:lineRule="auto"/>
        <w:ind w:firstLine="567"/>
        <w:jc w:val="both"/>
        <w:rPr>
          <w:sz w:val="19"/>
          <w:szCs w:val="19"/>
        </w:rPr>
      </w:pPr>
      <w:r w:rsidRPr="005F4897">
        <w:rPr>
          <w:sz w:val="20"/>
          <w:szCs w:val="20"/>
        </w:rPr>
        <w:t xml:space="preserve">- Сумма в размере </w:t>
      </w:r>
      <w:r>
        <w:rPr>
          <w:b/>
          <w:sz w:val="20"/>
          <w:szCs w:val="20"/>
          <w:u w:val="single"/>
        </w:rPr>
        <w:t>_______</w:t>
      </w:r>
      <w:r w:rsidRPr="005F4897">
        <w:rPr>
          <w:sz w:val="20"/>
          <w:szCs w:val="20"/>
        </w:rPr>
        <w:t xml:space="preserve"> (</w:t>
      </w:r>
      <w:r>
        <w:rPr>
          <w:sz w:val="20"/>
          <w:szCs w:val="20"/>
        </w:rPr>
        <w:t>__________</w:t>
      </w:r>
      <w:r w:rsidRPr="005F4897">
        <w:rPr>
          <w:sz w:val="20"/>
          <w:szCs w:val="20"/>
        </w:rPr>
        <w:t xml:space="preserve">) рублей 00 копеек, НДС не облагается, подлежит перечислению за счет кредитных средств, предоставленных Участнику долевого строительства по Кредитному договору № _________ от ___________ 20__ г., заключенному в городе Благовещенск между Участником долевого строительства и Банком: </w:t>
      </w:r>
      <w:r w:rsidRPr="005F4897">
        <w:rPr>
          <w:sz w:val="19"/>
          <w:szCs w:val="19"/>
        </w:rPr>
        <w:t>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r w:rsidRPr="005F4897">
        <w:rPr>
          <w:sz w:val="20"/>
          <w:szCs w:val="20"/>
        </w:rPr>
        <w:t xml:space="preserve"> (далее – Кредитный договор), </w:t>
      </w:r>
      <w:r w:rsidRPr="005F4897">
        <w:rPr>
          <w:sz w:val="19"/>
          <w:szCs w:val="19"/>
        </w:rPr>
        <w:t>- не позднее 5 (пяти) дней с даты государственной регистрации настоящего Договора.</w:t>
      </w:r>
    </w:p>
    <w:p w:rsidR="00EC1AF1" w:rsidRPr="005F4897" w:rsidRDefault="00EC1AF1" w:rsidP="00EC1AF1">
      <w:pPr>
        <w:tabs>
          <w:tab w:val="num" w:pos="1068"/>
        </w:tabs>
        <w:spacing w:after="0" w:line="240" w:lineRule="auto"/>
        <w:ind w:firstLine="567"/>
        <w:jc w:val="both"/>
        <w:rPr>
          <w:rFonts w:ascii="Times New Roman" w:hAnsi="Times New Roman" w:cs="Times New Roman"/>
          <w:sz w:val="19"/>
          <w:szCs w:val="19"/>
        </w:rPr>
      </w:pPr>
      <w:r w:rsidRPr="005F4897">
        <w:rPr>
          <w:rFonts w:ascii="Times New Roman" w:hAnsi="Times New Roman" w:cs="Times New Roman"/>
          <w:sz w:val="19"/>
          <w:szCs w:val="19"/>
        </w:rPr>
        <w:t xml:space="preserve">4.4. 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 </w:t>
      </w:r>
    </w:p>
    <w:p w:rsidR="00EC1AF1" w:rsidRPr="005F4897" w:rsidRDefault="00EC1AF1" w:rsidP="00EC1AF1">
      <w:pPr>
        <w:spacing w:after="0" w:line="240" w:lineRule="auto"/>
        <w:ind w:left="142"/>
        <w:contextualSpacing/>
        <w:jc w:val="both"/>
        <w:rPr>
          <w:rFonts w:ascii="Times New Roman" w:hAnsi="Times New Roman" w:cs="Times New Roman"/>
          <w:sz w:val="19"/>
          <w:szCs w:val="19"/>
        </w:rPr>
      </w:pPr>
      <w:r w:rsidRPr="005F4897">
        <w:rPr>
          <w:rFonts w:ascii="Times New Roman" w:hAnsi="Times New Roman" w:cs="Times New Roman"/>
          <w:sz w:val="19"/>
          <w:szCs w:val="19"/>
        </w:rPr>
        <w:t xml:space="preserve">        4.5. </w:t>
      </w:r>
      <w:r w:rsidRPr="005F4897">
        <w:rPr>
          <w:rFonts w:ascii="Times New Roman" w:hAnsi="Times New Roman" w:cs="Times New Roman"/>
          <w:i/>
          <w:sz w:val="19"/>
          <w:szCs w:val="19"/>
        </w:rPr>
        <w:t>Перечисление денежных средств в счет оплаты Объекта недвижимости осуществляется</w:t>
      </w:r>
      <w:r w:rsidRPr="005F4897">
        <w:rPr>
          <w:rFonts w:ascii="Times New Roman" w:hAnsi="Times New Roman" w:cs="Times New Roman"/>
          <w:sz w:val="19"/>
          <w:szCs w:val="19"/>
        </w:rPr>
        <w:t xml:space="preserve"> обществом с ограниченной ответственностью «Центр недвижимости от Сбербанка» по поручению участников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w:t>
      </w:r>
      <w:r w:rsidRPr="005F4897">
        <w:rPr>
          <w:rFonts w:ascii="Times New Roman" w:hAnsi="Times New Roman" w:cs="Times New Roman"/>
          <w:i/>
          <w:sz w:val="19"/>
          <w:szCs w:val="19"/>
        </w:rPr>
        <w:t xml:space="preserve">на счет </w:t>
      </w:r>
      <w:proofErr w:type="spellStart"/>
      <w:r w:rsidRPr="005F4897">
        <w:rPr>
          <w:rFonts w:ascii="Times New Roman" w:hAnsi="Times New Roman" w:cs="Times New Roman"/>
          <w:i/>
          <w:sz w:val="19"/>
          <w:szCs w:val="19"/>
        </w:rPr>
        <w:t>эскроу</w:t>
      </w:r>
      <w:proofErr w:type="spellEnd"/>
      <w:r w:rsidRPr="005F4897">
        <w:rPr>
          <w:rFonts w:ascii="Times New Roman" w:hAnsi="Times New Roman" w:cs="Times New Roman"/>
          <w:i/>
          <w:sz w:val="19"/>
          <w:szCs w:val="19"/>
        </w:rPr>
        <w:t xml:space="preserve">, в </w:t>
      </w:r>
      <w:proofErr w:type="spellStart"/>
      <w:r w:rsidRPr="005F4897">
        <w:rPr>
          <w:rFonts w:ascii="Times New Roman" w:hAnsi="Times New Roman" w:cs="Times New Roman"/>
          <w:i/>
          <w:sz w:val="19"/>
          <w:szCs w:val="19"/>
        </w:rPr>
        <w:t>соотсветствии</w:t>
      </w:r>
      <w:proofErr w:type="spellEnd"/>
      <w:r w:rsidRPr="005F4897">
        <w:rPr>
          <w:rFonts w:ascii="Times New Roman" w:hAnsi="Times New Roman" w:cs="Times New Roman"/>
          <w:i/>
          <w:sz w:val="19"/>
          <w:szCs w:val="19"/>
        </w:rPr>
        <w:t xml:space="preserve"> с п. 4.2 настоящего Договора</w:t>
      </w:r>
      <w:r w:rsidRPr="005F4897">
        <w:rPr>
          <w:rFonts w:ascii="Times New Roman" w:hAnsi="Times New Roman" w:cs="Times New Roman"/>
          <w:sz w:val="19"/>
          <w:szCs w:val="19"/>
        </w:rPr>
        <w:t xml:space="preserve">, в течение </w:t>
      </w:r>
      <w:r w:rsidRPr="005F4897">
        <w:rPr>
          <w:rFonts w:ascii="Times New Roman" w:hAnsi="Times New Roman" w:cs="Times New Roman"/>
          <w:sz w:val="19"/>
          <w:szCs w:val="19"/>
        </w:rPr>
        <w:lastRenderedPageBreak/>
        <w:t xml:space="preserve">5 (пяти) рабочих дней с момента получения информации от </w:t>
      </w:r>
      <w:proofErr w:type="spellStart"/>
      <w:r w:rsidRPr="005F4897">
        <w:rPr>
          <w:rFonts w:ascii="Times New Roman" w:hAnsi="Times New Roman" w:cs="Times New Roman"/>
          <w:sz w:val="19"/>
          <w:szCs w:val="19"/>
        </w:rPr>
        <w:t>Росреестра</w:t>
      </w:r>
      <w:proofErr w:type="spellEnd"/>
      <w:r w:rsidRPr="005F4897">
        <w:rPr>
          <w:rFonts w:ascii="Times New Roman" w:hAnsi="Times New Roman" w:cs="Times New Roman"/>
          <w:sz w:val="19"/>
          <w:szCs w:val="19"/>
        </w:rPr>
        <w:t xml:space="preserve"> о государственной регистрации перехода права собственности на объект недвижимого имущества​.</w:t>
      </w:r>
    </w:p>
    <w:p w:rsidR="00EC1AF1" w:rsidRPr="005F4897" w:rsidRDefault="00EC1AF1" w:rsidP="00EC1AF1">
      <w:pPr>
        <w:shd w:val="clear" w:color="auto" w:fill="FFFFFF"/>
        <w:spacing w:after="0" w:line="240" w:lineRule="auto"/>
        <w:ind w:firstLine="426"/>
        <w:jc w:val="both"/>
        <w:rPr>
          <w:rFonts w:ascii="Times New Roman" w:hAnsi="Times New Roman" w:cs="Times New Roman"/>
          <w:sz w:val="20"/>
          <w:szCs w:val="20"/>
        </w:rPr>
      </w:pPr>
      <w:r w:rsidRPr="005F4897">
        <w:rPr>
          <w:rFonts w:ascii="Times New Roman" w:hAnsi="Times New Roman" w:cs="Times New Roman"/>
          <w:sz w:val="20"/>
          <w:szCs w:val="20"/>
        </w:rPr>
        <w:t xml:space="preserve">4.6.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5F4897">
          <w:rPr>
            <w:rStyle w:val="a7"/>
            <w:rFonts w:ascii="Times New Roman" w:hAnsi="Times New Roman" w:cs="Times New Roman"/>
            <w:color w:val="auto"/>
            <w:sz w:val="20"/>
            <w:szCs w:val="20"/>
          </w:rPr>
          <w:t>Escrow_Sberbank@sberbank.ru</w:t>
        </w:r>
      </w:hyperlink>
      <w:r w:rsidRPr="005F4897">
        <w:rPr>
          <w:rFonts w:ascii="Times New Roman" w:hAnsi="Times New Roman" w:cs="Times New Roman"/>
          <w:sz w:val="20"/>
          <w:szCs w:val="20"/>
        </w:rPr>
        <w:t>, номер телефона: 8-800-200-57-03.</w:t>
      </w:r>
    </w:p>
    <w:p w:rsidR="00EC1AF1" w:rsidRPr="00712C3C" w:rsidRDefault="00EC1AF1" w:rsidP="00EC1AF1">
      <w:pPr>
        <w:spacing w:after="0" w:line="240" w:lineRule="auto"/>
        <w:ind w:firstLine="567"/>
        <w:jc w:val="both"/>
        <w:rPr>
          <w:rFonts w:ascii="Times New Roman" w:hAnsi="Times New Roman" w:cs="Times New Roman"/>
          <w:sz w:val="20"/>
          <w:szCs w:val="20"/>
          <w:lang w:eastAsia="en-US"/>
        </w:rPr>
      </w:pPr>
      <w:r w:rsidRPr="00B53F8A">
        <w:rPr>
          <w:rFonts w:ascii="Times New Roman" w:hAnsi="Times New Roman" w:cs="Times New Roman"/>
          <w:color w:val="FF0000"/>
          <w:sz w:val="20"/>
          <w:szCs w:val="20"/>
        </w:rPr>
        <w:t> </w:t>
      </w:r>
      <w:r w:rsidRPr="00712C3C">
        <w:rPr>
          <w:rFonts w:ascii="Times New Roman" w:hAnsi="Times New Roman" w:cs="Times New Roman"/>
          <w:sz w:val="20"/>
          <w:szCs w:val="20"/>
        </w:rPr>
        <w:t xml:space="preserve">- </w:t>
      </w:r>
      <w:r w:rsidRPr="00712C3C">
        <w:rPr>
          <w:rFonts w:ascii="Times New Roman" w:hAnsi="Times New Roman" w:cs="Times New Roman"/>
          <w:b/>
          <w:sz w:val="20"/>
          <w:szCs w:val="20"/>
          <w:lang w:eastAsia="en-US"/>
        </w:rPr>
        <w:t>Условия депонирования:</w:t>
      </w:r>
    </w:p>
    <w:p w:rsidR="00EC1AF1" w:rsidRDefault="00EC1AF1" w:rsidP="00EC1AF1">
      <w:pPr>
        <w:spacing w:after="0" w:line="240" w:lineRule="auto"/>
        <w:jc w:val="both"/>
        <w:rPr>
          <w:rFonts w:ascii="Times New Roman" w:hAnsi="Times New Roman" w:cs="Times New Roman"/>
          <w:sz w:val="20"/>
          <w:szCs w:val="20"/>
          <w:lang w:eastAsia="en-US"/>
        </w:rPr>
      </w:pPr>
      <w:r w:rsidRPr="00712C3C">
        <w:rPr>
          <w:rFonts w:ascii="Times New Roman" w:hAnsi="Times New Roman" w:cs="Times New Roman"/>
          <w:sz w:val="20"/>
          <w:szCs w:val="20"/>
          <w:lang w:eastAsia="en-US"/>
        </w:rPr>
        <w:t>Депонируемая сумма равна Цене Договора, согласованной Сторонами в пункте 4.1 Договора;</w:t>
      </w:r>
    </w:p>
    <w:p w:rsidR="00EC1AF1" w:rsidRPr="005F4897" w:rsidRDefault="00EC1AF1" w:rsidP="00EC1AF1">
      <w:pPr>
        <w:shd w:val="clear" w:color="auto" w:fill="FFFFFF"/>
        <w:spacing w:after="0" w:line="240" w:lineRule="auto"/>
        <w:rPr>
          <w:rFonts w:ascii="Times New Roman" w:hAnsi="Times New Roman" w:cs="Times New Roman"/>
          <w:sz w:val="20"/>
          <w:szCs w:val="20"/>
        </w:rPr>
      </w:pPr>
      <w:r w:rsidRPr="005F4897">
        <w:rPr>
          <w:rFonts w:ascii="Times New Roman" w:hAnsi="Times New Roman" w:cs="Times New Roman"/>
          <w:sz w:val="20"/>
          <w:szCs w:val="20"/>
        </w:rPr>
        <w:t>Депонент: Семочкин Евгений Александрович</w:t>
      </w:r>
    </w:p>
    <w:p w:rsidR="00EC1AF1" w:rsidRPr="005F4897" w:rsidRDefault="00EC1AF1" w:rsidP="00EC1AF1">
      <w:pPr>
        <w:shd w:val="clear" w:color="auto" w:fill="FFFFFF"/>
        <w:spacing w:after="0" w:line="240" w:lineRule="auto"/>
        <w:rPr>
          <w:rFonts w:ascii="Times New Roman" w:hAnsi="Times New Roman" w:cs="Times New Roman"/>
          <w:sz w:val="20"/>
          <w:szCs w:val="20"/>
        </w:rPr>
      </w:pPr>
      <w:r w:rsidRPr="005F4897">
        <w:rPr>
          <w:rFonts w:ascii="Times New Roman" w:hAnsi="Times New Roman" w:cs="Times New Roman"/>
          <w:sz w:val="20"/>
          <w:szCs w:val="20"/>
        </w:rPr>
        <w:t xml:space="preserve">Бенефициар: ООО «СПЕЦИАЛИЗИРОВАННЫЙ ЗАСТРОЙЩИК «СОДРУЖЕСТВО» </w:t>
      </w:r>
    </w:p>
    <w:p w:rsidR="00EC1AF1" w:rsidRPr="003B302D" w:rsidRDefault="00EC1AF1" w:rsidP="00EC1AF1">
      <w:pPr>
        <w:shd w:val="clear" w:color="auto" w:fill="FFFFFF"/>
        <w:spacing w:after="0" w:line="240" w:lineRule="auto"/>
        <w:rPr>
          <w:rFonts w:ascii="Times New Roman" w:hAnsi="Times New Roman" w:cs="Times New Roman"/>
          <w:color w:val="FF0000"/>
          <w:sz w:val="20"/>
          <w:szCs w:val="20"/>
        </w:rPr>
      </w:pPr>
      <w:r w:rsidRPr="005F4897">
        <w:rPr>
          <w:rFonts w:ascii="Times New Roman" w:hAnsi="Times New Roman" w:cs="Times New Roman"/>
          <w:sz w:val="20"/>
          <w:szCs w:val="20"/>
        </w:rPr>
        <w:t xml:space="preserve">Электронная почта Застройщика для уведомлений: </w:t>
      </w:r>
      <w:hyperlink r:id="rId9" w:history="1">
        <w:r w:rsidRPr="00FB6427">
          <w:rPr>
            <w:rStyle w:val="a7"/>
            <w:rFonts w:ascii="Times New Roman" w:hAnsi="Times New Roman" w:cs="Times New Roman"/>
            <w:sz w:val="20"/>
            <w:szCs w:val="20"/>
            <w:lang w:val="en-US"/>
          </w:rPr>
          <w:t>lio</w:t>
        </w:r>
        <w:r w:rsidRPr="00FB6427">
          <w:rPr>
            <w:rStyle w:val="a7"/>
            <w:rFonts w:ascii="Times New Roman" w:hAnsi="Times New Roman" w:cs="Times New Roman"/>
            <w:sz w:val="20"/>
            <w:szCs w:val="20"/>
          </w:rPr>
          <w:t>770000@</w:t>
        </w:r>
        <w:r w:rsidRPr="00FB6427">
          <w:rPr>
            <w:rStyle w:val="a7"/>
            <w:rFonts w:ascii="Times New Roman" w:hAnsi="Times New Roman" w:cs="Times New Roman"/>
            <w:sz w:val="20"/>
            <w:szCs w:val="20"/>
            <w:lang w:val="en-US"/>
          </w:rPr>
          <w:t>gmail</w:t>
        </w:r>
        <w:r w:rsidRPr="003B302D">
          <w:rPr>
            <w:rStyle w:val="a7"/>
            <w:rFonts w:ascii="Times New Roman" w:hAnsi="Times New Roman" w:cs="Times New Roman"/>
            <w:sz w:val="20"/>
            <w:szCs w:val="20"/>
          </w:rPr>
          <w:t>.</w:t>
        </w:r>
        <w:r w:rsidRPr="00FB6427">
          <w:rPr>
            <w:rStyle w:val="a7"/>
            <w:rFonts w:ascii="Times New Roman" w:hAnsi="Times New Roman" w:cs="Times New Roman"/>
            <w:sz w:val="20"/>
            <w:szCs w:val="20"/>
            <w:lang w:val="en-US"/>
          </w:rPr>
          <w:t>com</w:t>
        </w:r>
      </w:hyperlink>
      <w:r w:rsidRPr="003B302D">
        <w:rPr>
          <w:rFonts w:ascii="Times New Roman" w:hAnsi="Times New Roman" w:cs="Times New Roman"/>
          <w:color w:val="FF0000"/>
          <w:sz w:val="20"/>
          <w:szCs w:val="20"/>
        </w:rPr>
        <w:t xml:space="preserve"> </w:t>
      </w:r>
    </w:p>
    <w:p w:rsidR="00EC1AF1" w:rsidRPr="005F4897" w:rsidRDefault="00EC1AF1" w:rsidP="00EC1AF1">
      <w:pPr>
        <w:shd w:val="clear" w:color="auto" w:fill="FFFFFF"/>
        <w:spacing w:after="0" w:line="240" w:lineRule="auto"/>
        <w:rPr>
          <w:rFonts w:ascii="Times New Roman" w:hAnsi="Times New Roman" w:cs="Times New Roman"/>
          <w:sz w:val="20"/>
          <w:szCs w:val="20"/>
        </w:rPr>
      </w:pPr>
      <w:r w:rsidRPr="005F4897">
        <w:rPr>
          <w:rFonts w:ascii="Times New Roman" w:hAnsi="Times New Roman" w:cs="Times New Roman"/>
          <w:sz w:val="20"/>
          <w:szCs w:val="20"/>
        </w:rPr>
        <w:t xml:space="preserve">Депонируемая сумма: </w:t>
      </w:r>
      <w:r>
        <w:rPr>
          <w:rFonts w:ascii="Times New Roman" w:eastAsia="Times New Roman" w:hAnsi="Times New Roman" w:cs="Times New Roman"/>
          <w:sz w:val="19"/>
          <w:szCs w:val="19"/>
        </w:rPr>
        <w:t>________</w:t>
      </w:r>
      <w:r w:rsidRPr="005F4897">
        <w:rPr>
          <w:rFonts w:ascii="Times New Roman" w:hAnsi="Times New Roman" w:cs="Times New Roman"/>
          <w:sz w:val="19"/>
          <w:szCs w:val="19"/>
        </w:rPr>
        <w:t xml:space="preserve"> (</w:t>
      </w:r>
      <w:r>
        <w:rPr>
          <w:rFonts w:ascii="Times New Roman" w:hAnsi="Times New Roman" w:cs="Times New Roman"/>
          <w:sz w:val="19"/>
          <w:szCs w:val="19"/>
        </w:rPr>
        <w:t>_________________</w:t>
      </w:r>
      <w:r w:rsidRPr="005F4897">
        <w:rPr>
          <w:rFonts w:ascii="Times New Roman" w:hAnsi="Times New Roman" w:cs="Times New Roman"/>
          <w:sz w:val="19"/>
          <w:szCs w:val="19"/>
        </w:rPr>
        <w:t xml:space="preserve">) </w:t>
      </w:r>
      <w:r w:rsidRPr="005F4897">
        <w:rPr>
          <w:rFonts w:ascii="Times New Roman" w:hAnsi="Times New Roman" w:cs="Times New Roman"/>
          <w:bCs/>
          <w:sz w:val="19"/>
          <w:szCs w:val="19"/>
        </w:rPr>
        <w:t xml:space="preserve">рублей. </w:t>
      </w:r>
    </w:p>
    <w:p w:rsidR="00EC1AF1" w:rsidRPr="005F4897" w:rsidRDefault="00EC1AF1" w:rsidP="00EC1AF1">
      <w:pPr>
        <w:shd w:val="clear" w:color="auto" w:fill="FFFFFF"/>
        <w:spacing w:after="0" w:line="240" w:lineRule="auto"/>
        <w:jc w:val="both"/>
      </w:pPr>
      <w:r>
        <w:rPr>
          <w:rFonts w:ascii="Times New Roman" w:hAnsi="Times New Roman" w:cs="Times New Roman"/>
          <w:sz w:val="20"/>
          <w:szCs w:val="20"/>
        </w:rPr>
        <w:t>В</w:t>
      </w:r>
      <w:r w:rsidRPr="005F4897">
        <w:rPr>
          <w:rFonts w:ascii="Times New Roman" w:hAnsi="Times New Roman" w:cs="Times New Roman"/>
          <w:sz w:val="20"/>
          <w:szCs w:val="20"/>
        </w:rPr>
        <w:t>несени</w:t>
      </w:r>
      <w:r>
        <w:rPr>
          <w:rFonts w:ascii="Times New Roman" w:hAnsi="Times New Roman" w:cs="Times New Roman"/>
          <w:sz w:val="20"/>
          <w:szCs w:val="20"/>
        </w:rPr>
        <w:t>е</w:t>
      </w:r>
      <w:r w:rsidRPr="005F4897">
        <w:rPr>
          <w:rFonts w:ascii="Times New Roman" w:hAnsi="Times New Roman" w:cs="Times New Roman"/>
          <w:sz w:val="20"/>
          <w:szCs w:val="20"/>
        </w:rPr>
        <w:t xml:space="preserve"> Депонентом Депонируемой суммы на счет </w:t>
      </w:r>
      <w:proofErr w:type="spellStart"/>
      <w:r w:rsidRPr="005F4897">
        <w:rPr>
          <w:rFonts w:ascii="Times New Roman" w:hAnsi="Times New Roman" w:cs="Times New Roman"/>
          <w:sz w:val="20"/>
          <w:szCs w:val="20"/>
        </w:rPr>
        <w:t>эскроу</w:t>
      </w:r>
      <w:proofErr w:type="spellEnd"/>
      <w:r w:rsidRPr="005F4897">
        <w:rPr>
          <w:rFonts w:ascii="Times New Roman" w:hAnsi="Times New Roman" w:cs="Times New Roman"/>
          <w:sz w:val="20"/>
          <w:szCs w:val="20"/>
        </w:rPr>
        <w:t xml:space="preserve"> </w:t>
      </w:r>
      <w:r>
        <w:rPr>
          <w:rFonts w:ascii="Times New Roman" w:hAnsi="Times New Roman" w:cs="Times New Roman"/>
          <w:sz w:val="20"/>
          <w:szCs w:val="20"/>
        </w:rPr>
        <w:t>в порядке</w:t>
      </w:r>
      <w:r w:rsidRPr="005F4897">
        <w:rPr>
          <w:rFonts w:ascii="Times New Roman" w:hAnsi="Times New Roman" w:cs="Times New Roman"/>
          <w:sz w:val="20"/>
          <w:szCs w:val="20"/>
        </w:rPr>
        <w:t>, предусмотренном п. 4.3 настоящего Договора участия в долевом строительстве</w:t>
      </w:r>
      <w:r w:rsidRPr="005F4897">
        <w:rPr>
          <w:rFonts w:ascii="Times New Roman" w:hAnsi="Times New Roman"/>
          <w:sz w:val="24"/>
          <w:szCs w:val="24"/>
        </w:rPr>
        <w:t>.</w:t>
      </w:r>
    </w:p>
    <w:p w:rsidR="00EC1AF1" w:rsidRPr="00712C3C" w:rsidRDefault="00EC1AF1" w:rsidP="00EC1AF1">
      <w:pPr>
        <w:spacing w:after="0" w:line="240" w:lineRule="auto"/>
        <w:ind w:firstLine="540"/>
        <w:jc w:val="both"/>
        <w:rPr>
          <w:rFonts w:ascii="Times New Roman" w:hAnsi="Times New Roman" w:cs="Times New Roman"/>
          <w:bCs/>
          <w:sz w:val="20"/>
          <w:szCs w:val="20"/>
        </w:rPr>
      </w:pPr>
      <w:r w:rsidRPr="00712C3C">
        <w:rPr>
          <w:rFonts w:ascii="Times New Roman" w:hAnsi="Times New Roman" w:cs="Times New Roman"/>
          <w:bCs/>
          <w:sz w:val="20"/>
          <w:szCs w:val="20"/>
        </w:rPr>
        <w:t>4.</w:t>
      </w:r>
      <w:r>
        <w:rPr>
          <w:rFonts w:ascii="Times New Roman" w:hAnsi="Times New Roman" w:cs="Times New Roman"/>
          <w:bCs/>
          <w:sz w:val="20"/>
          <w:szCs w:val="20"/>
        </w:rPr>
        <w:t>7</w:t>
      </w:r>
      <w:r w:rsidRPr="00712C3C">
        <w:rPr>
          <w:rFonts w:ascii="Times New Roman" w:hAnsi="Times New Roman" w:cs="Times New Roman"/>
          <w:bCs/>
          <w:sz w:val="20"/>
          <w:szCs w:val="20"/>
        </w:rPr>
        <w:t xml:space="preserve">. Срок условного депонирования: по </w:t>
      </w:r>
      <w:r>
        <w:rPr>
          <w:rFonts w:ascii="Times New Roman" w:hAnsi="Times New Roman" w:cs="Times New Roman"/>
          <w:bCs/>
          <w:sz w:val="20"/>
          <w:szCs w:val="20"/>
        </w:rPr>
        <w:t>3</w:t>
      </w:r>
      <w:r w:rsidRPr="005F4897">
        <w:rPr>
          <w:rFonts w:ascii="Times New Roman" w:hAnsi="Times New Roman" w:cs="Times New Roman"/>
          <w:bCs/>
          <w:sz w:val="20"/>
          <w:szCs w:val="20"/>
        </w:rPr>
        <w:t>0</w:t>
      </w:r>
      <w:r>
        <w:rPr>
          <w:rFonts w:ascii="Times New Roman" w:hAnsi="Times New Roman" w:cs="Times New Roman"/>
          <w:bCs/>
          <w:sz w:val="20"/>
          <w:szCs w:val="20"/>
        </w:rPr>
        <w:t xml:space="preserve"> </w:t>
      </w:r>
      <w:r w:rsidRPr="005F4897">
        <w:rPr>
          <w:rFonts w:ascii="Times New Roman" w:hAnsi="Times New Roman" w:cs="Times New Roman"/>
          <w:bCs/>
          <w:sz w:val="20"/>
          <w:szCs w:val="20"/>
        </w:rPr>
        <w:t>июня</w:t>
      </w:r>
      <w:r>
        <w:rPr>
          <w:rFonts w:ascii="Times New Roman" w:hAnsi="Times New Roman" w:cs="Times New Roman"/>
          <w:bCs/>
          <w:sz w:val="20"/>
          <w:szCs w:val="20"/>
        </w:rPr>
        <w:t xml:space="preserve"> 2022 г</w:t>
      </w:r>
      <w:r w:rsidRPr="00712C3C">
        <w:rPr>
          <w:rFonts w:ascii="Times New Roman" w:hAnsi="Times New Roman" w:cs="Times New Roman"/>
          <w:bCs/>
          <w:sz w:val="20"/>
          <w:szCs w:val="20"/>
        </w:rPr>
        <w:t xml:space="preserve">. В случае увеличения фактического срока передачи Квартиры по сравнению со сроком, предусмотренным в п. </w:t>
      </w:r>
      <w:r>
        <w:rPr>
          <w:rFonts w:ascii="Times New Roman" w:hAnsi="Times New Roman" w:cs="Times New Roman"/>
          <w:bCs/>
          <w:sz w:val="20"/>
          <w:szCs w:val="20"/>
        </w:rPr>
        <w:t>2.2.</w:t>
      </w:r>
      <w:r w:rsidRPr="00712C3C">
        <w:rPr>
          <w:rFonts w:ascii="Times New Roman" w:hAnsi="Times New Roman" w:cs="Times New Roman"/>
          <w:bCs/>
          <w:sz w:val="20"/>
          <w:szCs w:val="20"/>
        </w:rPr>
        <w:t xml:space="preserve"> настоящего Договора, срок условного депонирования продлевается в порядке и на условиях, предусмотренных договором счета </w:t>
      </w:r>
      <w:proofErr w:type="spellStart"/>
      <w:r w:rsidRPr="00712C3C">
        <w:rPr>
          <w:rFonts w:ascii="Times New Roman" w:hAnsi="Times New Roman" w:cs="Times New Roman"/>
          <w:bCs/>
          <w:sz w:val="20"/>
          <w:szCs w:val="20"/>
        </w:rPr>
        <w:t>эскроу</w:t>
      </w:r>
      <w:proofErr w:type="spellEnd"/>
      <w:r w:rsidRPr="00712C3C">
        <w:rPr>
          <w:rFonts w:ascii="Times New Roman" w:hAnsi="Times New Roman" w:cs="Times New Roman"/>
          <w:bCs/>
          <w:sz w:val="20"/>
          <w:szCs w:val="20"/>
        </w:rPr>
        <w:t>, заключенного Застройщиком, Дольщиком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p>
    <w:p w:rsidR="00EC1AF1" w:rsidRPr="00C25542" w:rsidRDefault="00EC1AF1" w:rsidP="00EC1AF1">
      <w:pPr>
        <w:tabs>
          <w:tab w:val="num" w:pos="1068"/>
        </w:tabs>
        <w:spacing w:after="0" w:line="240" w:lineRule="auto"/>
        <w:ind w:firstLine="567"/>
        <w:jc w:val="both"/>
        <w:rPr>
          <w:rFonts w:ascii="Times New Roman" w:hAnsi="Times New Roman" w:cs="Times New Roman"/>
          <w:sz w:val="19"/>
          <w:szCs w:val="19"/>
        </w:rPr>
      </w:pPr>
      <w:r w:rsidRPr="00C25542">
        <w:rPr>
          <w:rFonts w:ascii="Times New Roman" w:hAnsi="Times New Roman" w:cs="Times New Roman"/>
          <w:sz w:val="19"/>
          <w:szCs w:val="19"/>
        </w:rPr>
        <w:t>4.8. На основании п. 5 ст. 5 и п. 1 ст. 77 Федерального закона № 102-ФЗ «Об ипотеке (залоге недвижимости)» права требования Дольщика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Дольщик.</w:t>
      </w:r>
    </w:p>
    <w:p w:rsidR="00EC1AF1" w:rsidRPr="00C25542" w:rsidRDefault="00EC1AF1" w:rsidP="00EC1AF1">
      <w:pPr>
        <w:tabs>
          <w:tab w:val="num" w:pos="1068"/>
        </w:tabs>
        <w:spacing w:after="0" w:line="240" w:lineRule="auto"/>
        <w:ind w:firstLine="567"/>
        <w:jc w:val="both"/>
        <w:rPr>
          <w:rFonts w:ascii="Times New Roman" w:hAnsi="Times New Roman" w:cs="Times New Roman"/>
          <w:sz w:val="19"/>
          <w:szCs w:val="19"/>
        </w:rPr>
      </w:pPr>
      <w:r w:rsidRPr="00C25542">
        <w:rPr>
          <w:rFonts w:ascii="Times New Roman" w:hAnsi="Times New Roman" w:cs="Times New Roman"/>
          <w:sz w:val="19"/>
          <w:szCs w:val="19"/>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Дольщика. </w:t>
      </w:r>
    </w:p>
    <w:p w:rsidR="00EC1AF1" w:rsidRPr="00C25542" w:rsidRDefault="00EC1AF1" w:rsidP="00EC1AF1">
      <w:pPr>
        <w:tabs>
          <w:tab w:val="num" w:pos="1068"/>
        </w:tabs>
        <w:spacing w:after="0" w:line="240" w:lineRule="auto"/>
        <w:ind w:firstLine="567"/>
        <w:jc w:val="both"/>
        <w:rPr>
          <w:rFonts w:ascii="Times New Roman" w:hAnsi="Times New Roman" w:cs="Times New Roman"/>
          <w:sz w:val="19"/>
          <w:szCs w:val="19"/>
        </w:rPr>
      </w:pPr>
      <w:r w:rsidRPr="00C25542">
        <w:rPr>
          <w:rFonts w:ascii="Times New Roman" w:hAnsi="Times New Roman" w:cs="Times New Roman"/>
          <w:sz w:val="19"/>
          <w:szCs w:val="19"/>
        </w:rPr>
        <w:t>4.9. 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EC1AF1" w:rsidRPr="00C25542" w:rsidRDefault="00EC1AF1" w:rsidP="00EC1AF1">
      <w:pPr>
        <w:tabs>
          <w:tab w:val="num" w:pos="1068"/>
        </w:tabs>
        <w:spacing w:after="0" w:line="240" w:lineRule="auto"/>
        <w:ind w:firstLine="567"/>
        <w:jc w:val="both"/>
        <w:rPr>
          <w:rFonts w:ascii="Times New Roman" w:hAnsi="Times New Roman" w:cs="Times New Roman"/>
          <w:sz w:val="19"/>
          <w:szCs w:val="19"/>
        </w:rPr>
      </w:pPr>
      <w:r w:rsidRPr="00C25542">
        <w:rPr>
          <w:rFonts w:ascii="Times New Roman" w:hAnsi="Times New Roman" w:cs="Times New Roman"/>
          <w:sz w:val="19"/>
          <w:szCs w:val="19"/>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EC1AF1" w:rsidRPr="00C25542" w:rsidRDefault="00EC1AF1" w:rsidP="00EC1AF1">
      <w:pPr>
        <w:autoSpaceDE w:val="0"/>
        <w:autoSpaceDN w:val="0"/>
        <w:adjustRightInd w:val="0"/>
        <w:spacing w:after="0" w:line="240" w:lineRule="auto"/>
        <w:ind w:firstLine="540"/>
        <w:jc w:val="both"/>
        <w:rPr>
          <w:rFonts w:ascii="Times New Roman" w:hAnsi="Times New Roman" w:cs="Times New Roman"/>
          <w:bCs/>
          <w:sz w:val="19"/>
          <w:szCs w:val="19"/>
        </w:rPr>
      </w:pPr>
      <w:r w:rsidRPr="00C25542">
        <w:rPr>
          <w:rFonts w:ascii="Times New Roman" w:hAnsi="Times New Roman" w:cs="Times New Roman"/>
          <w:bCs/>
          <w:sz w:val="19"/>
          <w:szCs w:val="19"/>
        </w:rPr>
        <w:t xml:space="preserve">4.10.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w:t>
      </w:r>
    </w:p>
    <w:p w:rsidR="00EC1AF1" w:rsidRPr="00C25542" w:rsidRDefault="00EC1AF1" w:rsidP="00EC1AF1">
      <w:pPr>
        <w:autoSpaceDE w:val="0"/>
        <w:autoSpaceDN w:val="0"/>
        <w:adjustRightInd w:val="0"/>
        <w:spacing w:after="0" w:line="240" w:lineRule="auto"/>
        <w:ind w:firstLine="540"/>
        <w:jc w:val="both"/>
        <w:rPr>
          <w:rFonts w:ascii="Times New Roman" w:hAnsi="Times New Roman" w:cs="Times New Roman"/>
          <w:bCs/>
          <w:sz w:val="19"/>
          <w:szCs w:val="19"/>
        </w:rPr>
      </w:pPr>
      <w:r w:rsidRPr="00C25542">
        <w:rPr>
          <w:rFonts w:ascii="Times New Roman" w:hAnsi="Times New Roman" w:cs="Times New Roman"/>
          <w:bCs/>
          <w:sz w:val="19"/>
          <w:szCs w:val="19"/>
        </w:rPr>
        <w:t xml:space="preserve">4.11. Проценты на сумму денежных средств, находящихся на счете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 xml:space="preserve">, не начисляются. Вознаграждение уполномоченному банку, являющемуся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 xml:space="preserve">-агентом по счету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 не выплачивается.</w:t>
      </w:r>
    </w:p>
    <w:p w:rsidR="00EC1AF1" w:rsidRPr="00C25542" w:rsidRDefault="00EC1AF1" w:rsidP="00EC1AF1">
      <w:pPr>
        <w:autoSpaceDE w:val="0"/>
        <w:autoSpaceDN w:val="0"/>
        <w:adjustRightInd w:val="0"/>
        <w:spacing w:after="0" w:line="240" w:lineRule="auto"/>
        <w:ind w:firstLine="540"/>
        <w:jc w:val="both"/>
        <w:rPr>
          <w:rFonts w:ascii="Times New Roman" w:hAnsi="Times New Roman" w:cs="Times New Roman"/>
          <w:bCs/>
          <w:sz w:val="19"/>
          <w:szCs w:val="19"/>
        </w:rPr>
      </w:pPr>
      <w:r w:rsidRPr="00C25542">
        <w:rPr>
          <w:rFonts w:ascii="Times New Roman" w:hAnsi="Times New Roman" w:cs="Times New Roman"/>
          <w:bCs/>
          <w:sz w:val="19"/>
          <w:szCs w:val="19"/>
        </w:rPr>
        <w:t xml:space="preserve">4.12. Если в отношении уполномоченного банка, в котором открыт счет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 xml:space="preserve">, наступил страховой случай в соответствии с Федеральным </w:t>
      </w:r>
      <w:hyperlink r:id="rId10" w:history="1">
        <w:r w:rsidRPr="00C25542">
          <w:rPr>
            <w:rFonts w:ascii="Times New Roman" w:hAnsi="Times New Roman" w:cs="Times New Roman"/>
            <w:bCs/>
            <w:sz w:val="19"/>
            <w:szCs w:val="19"/>
          </w:rPr>
          <w:t>законом</w:t>
        </w:r>
      </w:hyperlink>
      <w:r w:rsidRPr="00C25542">
        <w:rPr>
          <w:rFonts w:ascii="Times New Roman" w:hAnsi="Times New Roman" w:cs="Times New Roman"/>
          <w:bCs/>
          <w:sz w:val="19"/>
          <w:szCs w:val="19"/>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C25542">
        <w:rPr>
          <w:rFonts w:ascii="Times New Roman" w:hAnsi="Times New Roman" w:cs="Times New Roman"/>
          <w:bCs/>
          <w:sz w:val="19"/>
          <w:szCs w:val="19"/>
        </w:rPr>
        <w:t>эскроу</w:t>
      </w:r>
      <w:proofErr w:type="spellEnd"/>
      <w:r w:rsidRPr="00C25542">
        <w:rPr>
          <w:rFonts w:ascii="Times New Roman" w:hAnsi="Times New Roman" w:cs="Times New Roman"/>
          <w:bCs/>
          <w:sz w:val="19"/>
          <w:szCs w:val="19"/>
        </w:rPr>
        <w:t xml:space="preserve"> с другим уполномоченным банком.</w:t>
      </w:r>
    </w:p>
    <w:p w:rsidR="00EC1AF1" w:rsidRPr="00C25542" w:rsidRDefault="00EC1AF1" w:rsidP="00EC1AF1">
      <w:pPr>
        <w:autoSpaceDE w:val="0"/>
        <w:autoSpaceDN w:val="0"/>
        <w:adjustRightInd w:val="0"/>
        <w:spacing w:after="0" w:line="240" w:lineRule="auto"/>
        <w:ind w:firstLine="540"/>
        <w:jc w:val="both"/>
        <w:rPr>
          <w:rFonts w:ascii="Times New Roman" w:hAnsi="Times New Roman" w:cs="Times New Roman"/>
          <w:sz w:val="20"/>
          <w:szCs w:val="20"/>
        </w:rPr>
      </w:pPr>
      <w:r w:rsidRPr="00C25542">
        <w:rPr>
          <w:rFonts w:ascii="Times New Roman" w:hAnsi="Times New Roman" w:cs="Times New Roman"/>
          <w:bCs/>
          <w:sz w:val="20"/>
          <w:szCs w:val="20"/>
        </w:rPr>
        <w:t xml:space="preserve">4.13. </w:t>
      </w:r>
      <w:r w:rsidRPr="00C25542">
        <w:rPr>
          <w:rFonts w:ascii="Times New Roman" w:hAnsi="Times New Roman" w:cs="Times New Roman"/>
          <w:sz w:val="20"/>
          <w:szCs w:val="20"/>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rsidR="00EC1AF1" w:rsidRPr="00C25542" w:rsidRDefault="00EC1AF1" w:rsidP="00EC1AF1">
      <w:pPr>
        <w:pStyle w:val="a8"/>
        <w:overflowPunct w:val="0"/>
        <w:spacing w:after="0" w:line="240" w:lineRule="auto"/>
        <w:ind w:firstLine="709"/>
        <w:jc w:val="both"/>
        <w:rPr>
          <w:color w:val="auto"/>
        </w:rPr>
      </w:pPr>
      <w:r w:rsidRPr="00C25542">
        <w:rPr>
          <w:color w:val="auto"/>
        </w:rPr>
        <w:t xml:space="preserve">4.14.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25542">
        <w:rPr>
          <w:color w:val="auto"/>
        </w:rPr>
        <w:t>эскроу</w:t>
      </w:r>
      <w:proofErr w:type="spellEnd"/>
      <w:r w:rsidRPr="00C25542">
        <w:rPr>
          <w:color w:val="auto"/>
        </w:rPr>
        <w:t xml:space="preserve"> Застройщик или Дольщик вправе направить в Уполномоченный банк на адрес электронной почты: </w:t>
      </w:r>
      <w:r w:rsidRPr="00C25542">
        <w:rPr>
          <w:b/>
          <w:color w:val="auto"/>
          <w:sz w:val="22"/>
          <w:szCs w:val="22"/>
          <w:u w:val="single"/>
        </w:rPr>
        <w:t>Escrow_Sberbank@sberbank.ru</w:t>
      </w:r>
      <w:r w:rsidRPr="00C25542">
        <w:rPr>
          <w:color w:val="auto"/>
        </w:rPr>
        <w:t>:</w:t>
      </w:r>
    </w:p>
    <w:p w:rsidR="00EC1AF1" w:rsidRPr="00C25542" w:rsidRDefault="00EC1AF1" w:rsidP="00EC1AF1">
      <w:pPr>
        <w:pStyle w:val="a8"/>
        <w:overflowPunct w:val="0"/>
        <w:spacing w:after="0" w:line="240" w:lineRule="auto"/>
        <w:ind w:firstLine="709"/>
        <w:jc w:val="both"/>
        <w:rPr>
          <w:color w:val="auto"/>
        </w:rPr>
      </w:pPr>
      <w:r w:rsidRPr="00C25542">
        <w:rPr>
          <w:color w:val="auto"/>
        </w:rPr>
        <w:t>- сканированную копию настоящего Договора в электронном виде с отметкой Органа регистрации прав о государственной регистрации Договора;</w:t>
      </w:r>
    </w:p>
    <w:p w:rsidR="00EC1AF1" w:rsidRPr="00C25542" w:rsidRDefault="00EC1AF1" w:rsidP="00EC1AF1">
      <w:pPr>
        <w:pStyle w:val="a8"/>
        <w:overflowPunct w:val="0"/>
        <w:spacing w:after="0" w:line="240" w:lineRule="auto"/>
        <w:ind w:firstLine="709"/>
        <w:jc w:val="both"/>
        <w:rPr>
          <w:color w:val="auto"/>
        </w:rPr>
      </w:pPr>
      <w:r w:rsidRPr="00C25542">
        <w:rPr>
          <w:color w:val="auto"/>
        </w:rPr>
        <w:t>или</w:t>
      </w:r>
    </w:p>
    <w:p w:rsidR="00EC1AF1" w:rsidRPr="00C25542" w:rsidRDefault="00EC1AF1" w:rsidP="00EC1AF1">
      <w:pPr>
        <w:pStyle w:val="a8"/>
        <w:overflowPunct w:val="0"/>
        <w:spacing w:after="0" w:line="240" w:lineRule="auto"/>
        <w:ind w:firstLine="709"/>
        <w:jc w:val="both"/>
        <w:rPr>
          <w:color w:val="auto"/>
        </w:rPr>
      </w:pPr>
      <w:r w:rsidRPr="00C25542">
        <w:rPr>
          <w:color w:val="auto"/>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EC1AF1" w:rsidRPr="00C25542" w:rsidRDefault="00EC1AF1" w:rsidP="00EC1AF1">
      <w:pPr>
        <w:pStyle w:val="a8"/>
        <w:overflowPunct w:val="0"/>
        <w:spacing w:after="0" w:line="240" w:lineRule="auto"/>
        <w:ind w:firstLine="709"/>
        <w:jc w:val="both"/>
        <w:rPr>
          <w:color w:val="auto"/>
        </w:rPr>
      </w:pPr>
      <w:r w:rsidRPr="00C25542">
        <w:rPr>
          <w:bCs/>
          <w:color w:val="auto"/>
        </w:rPr>
        <w:lastRenderedPageBreak/>
        <w:t xml:space="preserve">4.15. </w:t>
      </w:r>
      <w:r w:rsidRPr="00C25542">
        <w:rPr>
          <w:color w:val="auto"/>
        </w:rPr>
        <w:t xml:space="preserve">В случае отказа Уполномоченного банка от заключения договора счета </w:t>
      </w:r>
      <w:proofErr w:type="spellStart"/>
      <w:r w:rsidRPr="00C25542">
        <w:rPr>
          <w:color w:val="auto"/>
        </w:rPr>
        <w:t>эскроу</w:t>
      </w:r>
      <w:proofErr w:type="spellEnd"/>
      <w:r w:rsidRPr="00C25542">
        <w:rPr>
          <w:color w:val="auto"/>
        </w:rPr>
        <w:t xml:space="preserve"> с Дольщиком, расторжения Уполномоченным банком договора счета </w:t>
      </w:r>
      <w:proofErr w:type="spellStart"/>
      <w:r w:rsidRPr="00C25542">
        <w:rPr>
          <w:color w:val="auto"/>
        </w:rPr>
        <w:t>эскроу</w:t>
      </w:r>
      <w:proofErr w:type="spellEnd"/>
      <w:r w:rsidRPr="00C25542">
        <w:rPr>
          <w:color w:val="auto"/>
        </w:rPr>
        <w:t xml:space="preserve"> с Дольщиком, по основаниям, указанным в </w:t>
      </w:r>
      <w:hyperlink r:id="rId11">
        <w:r w:rsidRPr="00C25542">
          <w:rPr>
            <w:color w:val="auto"/>
          </w:rPr>
          <w:t>пункте 5.2 статьи 7</w:t>
        </w:r>
      </w:hyperlink>
      <w:r w:rsidRPr="00C25542">
        <w:rPr>
          <w:color w:val="auto"/>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C25542">
          <w:rPr>
            <w:color w:val="auto"/>
          </w:rPr>
          <w:t>частями 3</w:t>
        </w:r>
      </w:hyperlink>
      <w:r w:rsidRPr="00C25542">
        <w:rPr>
          <w:color w:val="auto"/>
        </w:rPr>
        <w:t xml:space="preserve"> и </w:t>
      </w:r>
      <w:hyperlink r:id="rId13">
        <w:r w:rsidRPr="00C25542">
          <w:rPr>
            <w:color w:val="auto"/>
          </w:rPr>
          <w:t>4 статьи 9</w:t>
        </w:r>
      </w:hyperlink>
      <w:r w:rsidRPr="00C25542">
        <w:rPr>
          <w:color w:val="auto"/>
        </w:rPr>
        <w:t xml:space="preserve">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3302" w:rsidRPr="00D83302" w:rsidRDefault="00D83302" w:rsidP="00D83302">
      <w:pPr>
        <w:autoSpaceDE w:val="0"/>
        <w:autoSpaceDN w:val="0"/>
        <w:adjustRightInd w:val="0"/>
        <w:spacing w:after="0" w:line="240" w:lineRule="auto"/>
        <w:ind w:firstLine="540"/>
        <w:jc w:val="both"/>
        <w:rPr>
          <w:rFonts w:ascii="Times New Roman" w:hAnsi="Times New Roman" w:cs="Times New Roman"/>
          <w:bCs/>
          <w:sz w:val="20"/>
          <w:szCs w:val="20"/>
        </w:rPr>
      </w:pPr>
    </w:p>
    <w:p w:rsidR="00BD4E98" w:rsidRPr="00D83302" w:rsidRDefault="00BD4E98" w:rsidP="00D83302">
      <w:pPr>
        <w:spacing w:after="0" w:line="240" w:lineRule="auto"/>
        <w:ind w:firstLine="709"/>
        <w:contextualSpacing/>
        <w:jc w:val="center"/>
        <w:rPr>
          <w:rFonts w:ascii="Times New Roman" w:hAnsi="Times New Roman" w:cs="Times New Roman"/>
          <w:b/>
          <w:sz w:val="20"/>
          <w:szCs w:val="20"/>
          <w:shd w:val="clear" w:color="auto" w:fill="FFFFFF"/>
        </w:rPr>
      </w:pPr>
    </w:p>
    <w:p w:rsidR="0018016B" w:rsidRPr="00D83302" w:rsidRDefault="00B57473" w:rsidP="00D83302">
      <w:pPr>
        <w:spacing w:after="0" w:line="240" w:lineRule="auto"/>
        <w:ind w:firstLine="709"/>
        <w:contextualSpacing/>
        <w:jc w:val="center"/>
        <w:rPr>
          <w:rFonts w:ascii="Times New Roman" w:hAnsi="Times New Roman" w:cs="Times New Roman"/>
          <w:b/>
          <w:sz w:val="20"/>
          <w:szCs w:val="20"/>
        </w:rPr>
      </w:pPr>
      <w:r w:rsidRPr="00D83302">
        <w:rPr>
          <w:rFonts w:ascii="Times New Roman" w:hAnsi="Times New Roman" w:cs="Times New Roman"/>
          <w:b/>
          <w:sz w:val="20"/>
          <w:szCs w:val="20"/>
          <w:shd w:val="clear" w:color="auto" w:fill="FFFFFF"/>
        </w:rPr>
        <w:t xml:space="preserve">5. </w:t>
      </w:r>
      <w:r w:rsidR="0018016B" w:rsidRPr="00D83302">
        <w:rPr>
          <w:rFonts w:ascii="Times New Roman" w:hAnsi="Times New Roman" w:cs="Times New Roman"/>
          <w:b/>
          <w:sz w:val="20"/>
          <w:szCs w:val="20"/>
        </w:rPr>
        <w:t>ПЕРЕДАЧА И ПРИЕМКА ОБЪЕКТА</w:t>
      </w:r>
    </w:p>
    <w:p w:rsidR="0018016B" w:rsidRPr="007E3EA5" w:rsidRDefault="0018016B" w:rsidP="00D83302">
      <w:pPr>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 xml:space="preserve">5.1. После получения разрешения на ввод в эксплуатацию многоквартирного дома, Застройщик, направляет </w:t>
      </w:r>
      <w:r w:rsidRPr="007E3EA5">
        <w:rPr>
          <w:rFonts w:ascii="Times New Roman" w:hAnsi="Times New Roman" w:cs="Times New Roman"/>
          <w:sz w:val="20"/>
          <w:szCs w:val="20"/>
        </w:rPr>
        <w:t>Дольщик</w:t>
      </w:r>
      <w:r w:rsidR="00C963E3">
        <w:rPr>
          <w:rFonts w:ascii="Times New Roman" w:hAnsi="Times New Roman" w:cs="Times New Roman"/>
          <w:sz w:val="20"/>
          <w:szCs w:val="20"/>
        </w:rPr>
        <w:t>у</w:t>
      </w:r>
      <w:r w:rsidRPr="007E3EA5">
        <w:rPr>
          <w:rFonts w:ascii="Times New Roman" w:hAnsi="Times New Roman" w:cs="Times New Roman"/>
          <w:sz w:val="20"/>
          <w:szCs w:val="20"/>
        </w:rPr>
        <w:t xml:space="preserve"> уведомление о завершении строительства и о готовности Объекта к передаче.</w:t>
      </w:r>
    </w:p>
    <w:p w:rsidR="0018016B" w:rsidRPr="00D83302" w:rsidRDefault="0018016B" w:rsidP="00D83302">
      <w:pPr>
        <w:spacing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20"/>
          <w:szCs w:val="20"/>
        </w:rPr>
        <w:t xml:space="preserve">5.2.  В течение 7 (семи) дней с момента получения уведомления, указанного в пункте 5.1. настоящего договора </w:t>
      </w:r>
      <w:r w:rsidR="00FC1D71">
        <w:rPr>
          <w:rFonts w:ascii="Times New Roman" w:hAnsi="Times New Roman" w:cs="Times New Roman"/>
          <w:sz w:val="20"/>
          <w:szCs w:val="20"/>
        </w:rPr>
        <w:t>Дольщик</w:t>
      </w:r>
      <w:r w:rsidRPr="007E3EA5">
        <w:rPr>
          <w:rFonts w:ascii="Times New Roman" w:hAnsi="Times New Roman" w:cs="Times New Roman"/>
          <w:sz w:val="20"/>
          <w:szCs w:val="20"/>
        </w:rPr>
        <w:t xml:space="preserve"> обязан</w:t>
      </w:r>
      <w:r w:rsidRPr="00D83302">
        <w:rPr>
          <w:rFonts w:ascii="Times New Roman" w:hAnsi="Times New Roman" w:cs="Times New Roman"/>
          <w:sz w:val="20"/>
          <w:szCs w:val="20"/>
        </w:rPr>
        <w:t xml:space="preserve"> приступить к приемке Объекта, при этом срок принятия Объекта Дольщик</w:t>
      </w:r>
      <w:r w:rsidR="00C963E3">
        <w:rPr>
          <w:rFonts w:ascii="Times New Roman" w:hAnsi="Times New Roman" w:cs="Times New Roman"/>
          <w:sz w:val="20"/>
          <w:szCs w:val="20"/>
        </w:rPr>
        <w:t>ом</w:t>
      </w:r>
      <w:r w:rsidRPr="00D83302">
        <w:rPr>
          <w:rFonts w:ascii="Times New Roman" w:hAnsi="Times New Roman" w:cs="Times New Roman"/>
          <w:sz w:val="20"/>
          <w:szCs w:val="20"/>
        </w:rPr>
        <w:t xml:space="preserve"> с момента нача</w:t>
      </w:r>
      <w:r w:rsidR="00C963E3">
        <w:rPr>
          <w:rFonts w:ascii="Times New Roman" w:hAnsi="Times New Roman" w:cs="Times New Roman"/>
          <w:sz w:val="20"/>
          <w:szCs w:val="20"/>
        </w:rPr>
        <w:t xml:space="preserve">ла передачи не может превышать </w:t>
      </w:r>
      <w:r w:rsidR="00E442AC">
        <w:rPr>
          <w:rFonts w:ascii="Times New Roman" w:hAnsi="Times New Roman" w:cs="Times New Roman"/>
          <w:sz w:val="20"/>
          <w:szCs w:val="20"/>
        </w:rPr>
        <w:t>14</w:t>
      </w:r>
      <w:r w:rsidRPr="00D83302">
        <w:rPr>
          <w:rFonts w:ascii="Times New Roman" w:hAnsi="Times New Roman" w:cs="Times New Roman"/>
          <w:sz w:val="20"/>
          <w:szCs w:val="20"/>
        </w:rPr>
        <w:t xml:space="preserve"> (</w:t>
      </w:r>
      <w:r w:rsidR="00E442AC">
        <w:rPr>
          <w:rFonts w:ascii="Times New Roman" w:hAnsi="Times New Roman" w:cs="Times New Roman"/>
          <w:sz w:val="20"/>
          <w:szCs w:val="20"/>
        </w:rPr>
        <w:t>четырнадцать</w:t>
      </w:r>
      <w:r w:rsidRPr="00D83302">
        <w:rPr>
          <w:rFonts w:ascii="Times New Roman" w:hAnsi="Times New Roman" w:cs="Times New Roman"/>
          <w:sz w:val="20"/>
          <w:szCs w:val="20"/>
        </w:rPr>
        <w:t>) дней.</w:t>
      </w:r>
    </w:p>
    <w:p w:rsidR="0018016B" w:rsidRPr="00D83302" w:rsidRDefault="0018016B" w:rsidP="00D83302">
      <w:pPr>
        <w:spacing w:after="0" w:line="240" w:lineRule="auto"/>
        <w:ind w:firstLine="709"/>
        <w:contextualSpacing/>
        <w:jc w:val="both"/>
        <w:rPr>
          <w:rFonts w:ascii="Times New Roman" w:hAnsi="Times New Roman" w:cs="Times New Roman"/>
          <w:b/>
          <w:sz w:val="20"/>
          <w:szCs w:val="20"/>
        </w:rPr>
      </w:pPr>
      <w:r w:rsidRPr="00D83302">
        <w:rPr>
          <w:rFonts w:ascii="Times New Roman" w:hAnsi="Times New Roman" w:cs="Times New Roman"/>
          <w:sz w:val="20"/>
          <w:szCs w:val="20"/>
        </w:rPr>
        <w:t xml:space="preserve">5.3. В случае, если </w:t>
      </w:r>
      <w:r w:rsidR="00FC1D71">
        <w:rPr>
          <w:rFonts w:ascii="Times New Roman" w:hAnsi="Times New Roman" w:cs="Times New Roman"/>
          <w:sz w:val="20"/>
          <w:szCs w:val="20"/>
        </w:rPr>
        <w:t>Дольщик</w:t>
      </w:r>
      <w:r w:rsidRPr="00D83302">
        <w:rPr>
          <w:rFonts w:ascii="Times New Roman" w:hAnsi="Times New Roman" w:cs="Times New Roman"/>
          <w:sz w:val="20"/>
          <w:szCs w:val="20"/>
        </w:rPr>
        <w:t xml:space="preserve"> уклоня</w:t>
      </w:r>
      <w:r w:rsidR="00C963E3">
        <w:rPr>
          <w:rFonts w:ascii="Times New Roman" w:hAnsi="Times New Roman" w:cs="Times New Roman"/>
          <w:sz w:val="20"/>
          <w:szCs w:val="20"/>
        </w:rPr>
        <w:t>е</w:t>
      </w:r>
      <w:r w:rsidRPr="00D83302">
        <w:rPr>
          <w:rFonts w:ascii="Times New Roman" w:hAnsi="Times New Roman" w:cs="Times New Roman"/>
          <w:sz w:val="20"/>
          <w:szCs w:val="20"/>
        </w:rPr>
        <w:t xml:space="preserve">тся от подписания акта приемки в течение более чем </w:t>
      </w:r>
      <w:r w:rsidR="00E442AC">
        <w:rPr>
          <w:rFonts w:ascii="Times New Roman" w:hAnsi="Times New Roman" w:cs="Times New Roman"/>
          <w:sz w:val="20"/>
          <w:szCs w:val="20"/>
        </w:rPr>
        <w:t>14</w:t>
      </w:r>
      <w:r w:rsidR="00C963E3">
        <w:rPr>
          <w:rFonts w:ascii="Times New Roman" w:hAnsi="Times New Roman" w:cs="Times New Roman"/>
          <w:sz w:val="20"/>
          <w:szCs w:val="20"/>
        </w:rPr>
        <w:t xml:space="preserve"> (</w:t>
      </w:r>
      <w:r w:rsidR="00E442AC">
        <w:rPr>
          <w:rFonts w:ascii="Times New Roman" w:hAnsi="Times New Roman" w:cs="Times New Roman"/>
          <w:sz w:val="20"/>
          <w:szCs w:val="20"/>
        </w:rPr>
        <w:t>четырнадцати</w:t>
      </w:r>
      <w:r w:rsidR="00C963E3">
        <w:rPr>
          <w:rFonts w:ascii="Times New Roman" w:hAnsi="Times New Roman" w:cs="Times New Roman"/>
          <w:sz w:val="20"/>
          <w:szCs w:val="20"/>
        </w:rPr>
        <w:t xml:space="preserve">) </w:t>
      </w:r>
      <w:r w:rsidRPr="00D83302">
        <w:rPr>
          <w:rFonts w:ascii="Times New Roman" w:hAnsi="Times New Roman" w:cs="Times New Roman"/>
          <w:sz w:val="20"/>
          <w:szCs w:val="20"/>
        </w:rPr>
        <w:t>дней после начала передачи, то перед его подписанием он обязан возместить Застройщику</w:t>
      </w:r>
      <w:r w:rsidRPr="00D83302">
        <w:rPr>
          <w:rFonts w:ascii="Times New Roman" w:hAnsi="Times New Roman" w:cs="Times New Roman"/>
          <w:b/>
          <w:sz w:val="20"/>
          <w:szCs w:val="20"/>
        </w:rPr>
        <w:t xml:space="preserve"> </w:t>
      </w:r>
      <w:r w:rsidRPr="00D83302">
        <w:rPr>
          <w:rFonts w:ascii="Times New Roman" w:hAnsi="Times New Roman" w:cs="Times New Roman"/>
          <w:sz w:val="20"/>
          <w:szCs w:val="20"/>
        </w:rPr>
        <w:t>все затраты, понесенные Застройщиком на содержание Объекта</w:t>
      </w:r>
      <w:r w:rsidRPr="00D83302">
        <w:rPr>
          <w:rFonts w:ascii="Times New Roman" w:hAnsi="Times New Roman" w:cs="Times New Roman"/>
          <w:b/>
          <w:sz w:val="20"/>
          <w:szCs w:val="20"/>
        </w:rPr>
        <w:t xml:space="preserve">, </w:t>
      </w:r>
      <w:r w:rsidRPr="00D83302">
        <w:rPr>
          <w:rFonts w:ascii="Times New Roman" w:hAnsi="Times New Roman" w:cs="Times New Roman"/>
          <w:sz w:val="20"/>
          <w:szCs w:val="20"/>
        </w:rPr>
        <w:t>а З</w:t>
      </w:r>
      <w:r w:rsidRPr="00D83302">
        <w:rPr>
          <w:rFonts w:ascii="Times New Roman" w:hAnsi="Times New Roman" w:cs="Times New Roman"/>
          <w:bCs/>
          <w:sz w:val="20"/>
          <w:szCs w:val="20"/>
        </w:rPr>
        <w:t>астройщик освобождается от уплаты Дольщик</w:t>
      </w:r>
      <w:r w:rsidR="00C963E3">
        <w:rPr>
          <w:rFonts w:ascii="Times New Roman" w:hAnsi="Times New Roman" w:cs="Times New Roman"/>
          <w:bCs/>
          <w:sz w:val="20"/>
          <w:szCs w:val="20"/>
        </w:rPr>
        <w:t>у</w:t>
      </w:r>
      <w:r w:rsidRPr="00D83302">
        <w:rPr>
          <w:rFonts w:ascii="Times New Roman" w:hAnsi="Times New Roman" w:cs="Times New Roman"/>
          <w:bCs/>
          <w:sz w:val="20"/>
          <w:szCs w:val="20"/>
        </w:rPr>
        <w:t xml:space="preserve"> неустойки (пени) при условии надлежащего исполнения Застройщиком своих обязательств по данному договору (п. 2 ст. 6 ФЗ-214).</w:t>
      </w:r>
    </w:p>
    <w:p w:rsidR="0018016B" w:rsidRPr="00D83302" w:rsidRDefault="0018016B" w:rsidP="00D83302">
      <w:pPr>
        <w:tabs>
          <w:tab w:val="num" w:pos="0"/>
          <w:tab w:val="left" w:pos="567"/>
          <w:tab w:val="num" w:pos="1068"/>
        </w:tabs>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 xml:space="preserve">5.4. В случае досрочной передачи Объекта, </w:t>
      </w:r>
      <w:r w:rsidR="00FC1D71">
        <w:rPr>
          <w:rFonts w:ascii="Times New Roman" w:hAnsi="Times New Roman" w:cs="Times New Roman"/>
          <w:sz w:val="20"/>
          <w:szCs w:val="20"/>
        </w:rPr>
        <w:t>Дольщик</w:t>
      </w:r>
      <w:r w:rsidRPr="00D83302">
        <w:rPr>
          <w:rFonts w:ascii="Times New Roman" w:hAnsi="Times New Roman" w:cs="Times New Roman"/>
          <w:sz w:val="20"/>
          <w:szCs w:val="20"/>
        </w:rPr>
        <w:t xml:space="preserve"> обязан в течение </w:t>
      </w:r>
      <w:r w:rsidR="00E442AC">
        <w:rPr>
          <w:rFonts w:ascii="Times New Roman" w:hAnsi="Times New Roman" w:cs="Times New Roman"/>
          <w:sz w:val="20"/>
          <w:szCs w:val="20"/>
        </w:rPr>
        <w:t>14</w:t>
      </w:r>
      <w:r w:rsidR="00C963E3">
        <w:rPr>
          <w:rFonts w:ascii="Times New Roman" w:hAnsi="Times New Roman" w:cs="Times New Roman"/>
          <w:sz w:val="20"/>
          <w:szCs w:val="20"/>
        </w:rPr>
        <w:t xml:space="preserve"> (</w:t>
      </w:r>
      <w:r w:rsidR="00E442AC">
        <w:rPr>
          <w:rFonts w:ascii="Times New Roman" w:hAnsi="Times New Roman" w:cs="Times New Roman"/>
          <w:sz w:val="20"/>
          <w:szCs w:val="20"/>
        </w:rPr>
        <w:t>четырнадцати</w:t>
      </w:r>
      <w:r w:rsidR="00C963E3">
        <w:rPr>
          <w:rFonts w:ascii="Times New Roman" w:hAnsi="Times New Roman" w:cs="Times New Roman"/>
          <w:sz w:val="20"/>
          <w:szCs w:val="20"/>
        </w:rPr>
        <w:t xml:space="preserve">) </w:t>
      </w:r>
      <w:r w:rsidRPr="00D83302">
        <w:rPr>
          <w:rFonts w:ascii="Times New Roman" w:hAnsi="Times New Roman" w:cs="Times New Roman"/>
          <w:sz w:val="20"/>
          <w:szCs w:val="20"/>
        </w:rPr>
        <w:t>дней с момента получения уведомления о завершении строительства Объекта приступить к его приемке.</w:t>
      </w:r>
    </w:p>
    <w:p w:rsidR="0018016B" w:rsidRPr="00D83302" w:rsidRDefault="0018016B" w:rsidP="00D83302">
      <w:pPr>
        <w:tabs>
          <w:tab w:val="num" w:pos="0"/>
          <w:tab w:val="left" w:pos="567"/>
          <w:tab w:val="num" w:pos="1068"/>
        </w:tabs>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5.5. Передача Объекта Застройщиком и приемка его Дольщик</w:t>
      </w:r>
      <w:r w:rsidR="00C963E3">
        <w:rPr>
          <w:rFonts w:ascii="Times New Roman" w:hAnsi="Times New Roman" w:cs="Times New Roman"/>
          <w:sz w:val="20"/>
          <w:szCs w:val="20"/>
        </w:rPr>
        <w:t>ом</w:t>
      </w:r>
      <w:r w:rsidRPr="00D83302">
        <w:rPr>
          <w:rFonts w:ascii="Times New Roman" w:hAnsi="Times New Roman" w:cs="Times New Roman"/>
          <w:sz w:val="20"/>
          <w:szCs w:val="20"/>
        </w:rPr>
        <w:t xml:space="preserve"> оформляются актом, подписываемым обеими сторонами. В случае уклонения или отказа Дольщик</w:t>
      </w:r>
      <w:r w:rsidR="00C963E3">
        <w:rPr>
          <w:rFonts w:ascii="Times New Roman" w:hAnsi="Times New Roman" w:cs="Times New Roman"/>
          <w:sz w:val="20"/>
          <w:szCs w:val="20"/>
        </w:rPr>
        <w:t>а</w:t>
      </w:r>
      <w:r w:rsidRPr="00D83302">
        <w:rPr>
          <w:rFonts w:ascii="Times New Roman" w:hAnsi="Times New Roman" w:cs="Times New Roman"/>
          <w:sz w:val="20"/>
          <w:szCs w:val="20"/>
        </w:rPr>
        <w:t xml:space="preserve"> от принятия Объекта Застройщик вправе по истечении </w:t>
      </w:r>
      <w:r w:rsidR="00710587">
        <w:rPr>
          <w:rFonts w:ascii="Times New Roman" w:hAnsi="Times New Roman" w:cs="Times New Roman"/>
          <w:sz w:val="20"/>
          <w:szCs w:val="20"/>
        </w:rPr>
        <w:t>срока</w:t>
      </w:r>
      <w:r w:rsidR="00E442AC">
        <w:rPr>
          <w:rFonts w:ascii="Times New Roman" w:hAnsi="Times New Roman" w:cs="Times New Roman"/>
          <w:sz w:val="20"/>
          <w:szCs w:val="20"/>
        </w:rPr>
        <w:t>, предусмотренного для</w:t>
      </w:r>
      <w:r w:rsidRPr="00D83302">
        <w:rPr>
          <w:rFonts w:ascii="Times New Roman" w:hAnsi="Times New Roman" w:cs="Times New Roman"/>
          <w:sz w:val="20"/>
          <w:szCs w:val="20"/>
        </w:rPr>
        <w:t xml:space="preserve"> </w:t>
      </w:r>
      <w:r w:rsidR="007C1379">
        <w:rPr>
          <w:rFonts w:ascii="Times New Roman" w:hAnsi="Times New Roman" w:cs="Times New Roman"/>
          <w:sz w:val="20"/>
          <w:szCs w:val="20"/>
        </w:rPr>
        <w:t>передачи Объекта</w:t>
      </w:r>
      <w:r w:rsidR="00E442AC">
        <w:rPr>
          <w:rFonts w:ascii="Times New Roman" w:hAnsi="Times New Roman" w:cs="Times New Roman"/>
          <w:sz w:val="20"/>
          <w:szCs w:val="20"/>
        </w:rPr>
        <w:t xml:space="preserve"> в п. 5.2. Договора</w:t>
      </w:r>
      <w:r w:rsidR="00C963E3">
        <w:rPr>
          <w:rFonts w:ascii="Times New Roman" w:hAnsi="Times New Roman" w:cs="Times New Roman"/>
          <w:sz w:val="20"/>
          <w:szCs w:val="20"/>
        </w:rPr>
        <w:t>,</w:t>
      </w:r>
      <w:r w:rsidRPr="00D83302">
        <w:rPr>
          <w:rFonts w:ascii="Times New Roman" w:hAnsi="Times New Roman" w:cs="Times New Roman"/>
          <w:sz w:val="20"/>
          <w:szCs w:val="20"/>
        </w:rPr>
        <w:t xml:space="preserve"> составить односторонний акт о передаче Объекта. </w:t>
      </w:r>
      <w:r w:rsidR="00F54628" w:rsidRPr="000E0108">
        <w:rPr>
          <w:rFonts w:ascii="Times New Roman" w:eastAsia="Times New Roman" w:hAnsi="Times New Roman" w:cs="Times New Roman"/>
          <w:sz w:val="20"/>
          <w:szCs w:val="20"/>
        </w:rPr>
        <w:t xml:space="preserve">Указанные меры могут применяться только в случае, если застройщик обладает сведениями о получении участником долевого строительства </w:t>
      </w:r>
      <w:r w:rsidR="00F54628" w:rsidRPr="007E3EA5">
        <w:rPr>
          <w:rFonts w:ascii="Times New Roman" w:hAnsi="Times New Roman" w:cs="Times New Roman"/>
          <w:sz w:val="20"/>
          <w:szCs w:val="20"/>
        </w:rPr>
        <w:t>уведомлени</w:t>
      </w:r>
      <w:r w:rsidR="00F54628">
        <w:rPr>
          <w:rFonts w:ascii="Times New Roman" w:hAnsi="Times New Roman" w:cs="Times New Roman"/>
          <w:sz w:val="20"/>
          <w:szCs w:val="20"/>
        </w:rPr>
        <w:t>я</w:t>
      </w:r>
      <w:r w:rsidR="00F54628" w:rsidRPr="007E3EA5">
        <w:rPr>
          <w:rFonts w:ascii="Times New Roman" w:hAnsi="Times New Roman" w:cs="Times New Roman"/>
          <w:sz w:val="20"/>
          <w:szCs w:val="20"/>
        </w:rPr>
        <w:t xml:space="preserve"> о завершении строительства и о готовности Объекта к передаче</w:t>
      </w:r>
      <w:r w:rsidR="00F54628">
        <w:rPr>
          <w:rFonts w:ascii="Times New Roman" w:hAnsi="Times New Roman" w:cs="Times New Roman"/>
          <w:sz w:val="20"/>
          <w:szCs w:val="20"/>
        </w:rPr>
        <w:t xml:space="preserve">. </w:t>
      </w:r>
      <w:bookmarkStart w:id="0" w:name="_GoBack"/>
      <w:bookmarkEnd w:id="0"/>
      <w:r w:rsidRPr="00D83302">
        <w:rPr>
          <w:rFonts w:ascii="Times New Roman" w:hAnsi="Times New Roman" w:cs="Times New Roman"/>
          <w:sz w:val="20"/>
          <w:szCs w:val="20"/>
        </w:rPr>
        <w:t>При этом риск случайной гибели Объекта признается перешедшим к Дольщик</w:t>
      </w:r>
      <w:r w:rsidR="00C963E3">
        <w:rPr>
          <w:rFonts w:ascii="Times New Roman" w:hAnsi="Times New Roman" w:cs="Times New Roman"/>
          <w:sz w:val="20"/>
          <w:szCs w:val="20"/>
        </w:rPr>
        <w:t>у</w:t>
      </w:r>
      <w:r w:rsidRPr="00D83302">
        <w:rPr>
          <w:rFonts w:ascii="Times New Roman" w:hAnsi="Times New Roman" w:cs="Times New Roman"/>
          <w:sz w:val="20"/>
          <w:szCs w:val="20"/>
        </w:rPr>
        <w:t xml:space="preserve"> со дня составления одностороннего акта (п.6 ст.8 ФЗ-214).</w:t>
      </w:r>
    </w:p>
    <w:p w:rsidR="0018016B" w:rsidRPr="00D83302" w:rsidRDefault="0018016B" w:rsidP="00D83302">
      <w:pPr>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5.6. При передаче Объекта Застройщик передает Дольщик</w:t>
      </w:r>
      <w:r w:rsidR="00C963E3">
        <w:rPr>
          <w:rFonts w:ascii="Times New Roman" w:hAnsi="Times New Roman" w:cs="Times New Roman"/>
          <w:sz w:val="20"/>
          <w:szCs w:val="20"/>
        </w:rPr>
        <w:t>у</w:t>
      </w:r>
      <w:r w:rsidRPr="00D83302">
        <w:rPr>
          <w:rFonts w:ascii="Times New Roman" w:hAnsi="Times New Roman" w:cs="Times New Roman"/>
          <w:sz w:val="20"/>
          <w:szCs w:val="20"/>
        </w:rPr>
        <w:t xml:space="preserve"> </w:t>
      </w:r>
      <w:r w:rsidRPr="00BD19EC">
        <w:rPr>
          <w:rFonts w:ascii="Times New Roman" w:hAnsi="Times New Roman" w:cs="Times New Roman"/>
          <w:sz w:val="20"/>
          <w:szCs w:val="20"/>
        </w:rPr>
        <w:t>инструкцию по эксплуатации Объекта,</w:t>
      </w:r>
      <w:r w:rsidRPr="00251319">
        <w:rPr>
          <w:rFonts w:ascii="Times New Roman" w:hAnsi="Times New Roman" w:cs="Times New Roman"/>
          <w:sz w:val="20"/>
          <w:szCs w:val="20"/>
        </w:rPr>
        <w:t xml:space="preserve"> </w:t>
      </w:r>
      <w:r w:rsidRPr="00D83302">
        <w:rPr>
          <w:rFonts w:ascii="Times New Roman" w:hAnsi="Times New Roman" w:cs="Times New Roman"/>
          <w:sz w:val="20"/>
          <w:szCs w:val="20"/>
        </w:rPr>
        <w:t>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18016B" w:rsidRPr="00D83302" w:rsidRDefault="0018016B" w:rsidP="00D83302">
      <w:pPr>
        <w:spacing w:after="0" w:line="240" w:lineRule="auto"/>
        <w:ind w:firstLine="709"/>
        <w:contextualSpacing/>
        <w:jc w:val="both"/>
        <w:rPr>
          <w:rFonts w:ascii="Times New Roman" w:hAnsi="Times New Roman" w:cs="Times New Roman"/>
          <w:sz w:val="20"/>
          <w:szCs w:val="20"/>
        </w:rPr>
      </w:pPr>
    </w:p>
    <w:p w:rsidR="0018016B" w:rsidRPr="00D83302" w:rsidRDefault="0018016B" w:rsidP="00D83302">
      <w:pPr>
        <w:spacing w:after="0" w:line="240" w:lineRule="auto"/>
        <w:ind w:firstLine="709"/>
        <w:contextualSpacing/>
        <w:jc w:val="center"/>
        <w:rPr>
          <w:rFonts w:ascii="Times New Roman" w:hAnsi="Times New Roman" w:cs="Times New Roman"/>
          <w:b/>
          <w:sz w:val="20"/>
          <w:szCs w:val="20"/>
        </w:rPr>
      </w:pPr>
      <w:r w:rsidRPr="00D83302">
        <w:rPr>
          <w:rFonts w:ascii="Times New Roman" w:hAnsi="Times New Roman" w:cs="Times New Roman"/>
          <w:b/>
          <w:sz w:val="20"/>
          <w:szCs w:val="20"/>
        </w:rPr>
        <w:t xml:space="preserve">6. </w:t>
      </w:r>
      <w:r w:rsidR="00B82433" w:rsidRPr="00D83302">
        <w:rPr>
          <w:rFonts w:ascii="Times New Roman" w:hAnsi="Times New Roman" w:cs="Times New Roman"/>
          <w:b/>
          <w:sz w:val="20"/>
          <w:szCs w:val="20"/>
        </w:rPr>
        <w:t xml:space="preserve">ГАРАНТИИ </w:t>
      </w:r>
      <w:r w:rsidRPr="00D83302">
        <w:rPr>
          <w:rFonts w:ascii="Times New Roman" w:hAnsi="Times New Roman" w:cs="Times New Roman"/>
          <w:b/>
          <w:sz w:val="20"/>
          <w:szCs w:val="20"/>
        </w:rPr>
        <w:t>КАЧЕСТВ</w:t>
      </w:r>
      <w:r w:rsidR="00FA384A" w:rsidRPr="00D83302">
        <w:rPr>
          <w:rFonts w:ascii="Times New Roman" w:hAnsi="Times New Roman" w:cs="Times New Roman"/>
          <w:b/>
          <w:sz w:val="20"/>
          <w:szCs w:val="20"/>
        </w:rPr>
        <w:t>А</w:t>
      </w:r>
      <w:r w:rsidR="00B82433" w:rsidRPr="00D83302">
        <w:rPr>
          <w:rFonts w:ascii="Times New Roman" w:hAnsi="Times New Roman" w:cs="Times New Roman"/>
          <w:b/>
          <w:sz w:val="20"/>
          <w:szCs w:val="20"/>
        </w:rPr>
        <w:t xml:space="preserve"> ПО</w:t>
      </w:r>
      <w:r w:rsidRPr="00D83302">
        <w:rPr>
          <w:rFonts w:ascii="Times New Roman" w:hAnsi="Times New Roman" w:cs="Times New Roman"/>
          <w:b/>
          <w:sz w:val="20"/>
          <w:szCs w:val="20"/>
        </w:rPr>
        <w:t xml:space="preserve"> ОБЪЕКТ</w:t>
      </w:r>
      <w:r w:rsidR="00B82433" w:rsidRPr="00D83302">
        <w:rPr>
          <w:rFonts w:ascii="Times New Roman" w:hAnsi="Times New Roman" w:cs="Times New Roman"/>
          <w:b/>
          <w:sz w:val="20"/>
          <w:szCs w:val="20"/>
        </w:rPr>
        <w:t>У</w:t>
      </w:r>
      <w:r w:rsidRPr="00D83302">
        <w:rPr>
          <w:rFonts w:ascii="Times New Roman" w:hAnsi="Times New Roman" w:cs="Times New Roman"/>
          <w:b/>
          <w:sz w:val="20"/>
          <w:szCs w:val="20"/>
        </w:rPr>
        <w:t xml:space="preserve"> ДОЛЕВОГО СТРОИТЕЛЬСТВА.</w:t>
      </w:r>
    </w:p>
    <w:p w:rsidR="0018016B" w:rsidRPr="00D83302" w:rsidRDefault="0018016B" w:rsidP="00D83302">
      <w:pPr>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8016B" w:rsidRPr="00D83302"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6.2. 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8016B" w:rsidRPr="007E3EA5"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 xml:space="preserve">6.3. </w:t>
      </w:r>
      <w:r w:rsidRPr="007E3EA5">
        <w:rPr>
          <w:rFonts w:ascii="Times New Roman" w:hAnsi="Times New Roman" w:cs="Times New Roman"/>
          <w:sz w:val="20"/>
          <w:szCs w:val="20"/>
        </w:rPr>
        <w:t xml:space="preserve">Гарантийный срок эксплуатации для Объекта, за исключением технологического и инженерного оборудования, составляет пять лет. Указанный гарантийный срок </w:t>
      </w:r>
      <w:proofErr w:type="gramStart"/>
      <w:r w:rsidRPr="007E3EA5">
        <w:rPr>
          <w:rFonts w:ascii="Times New Roman" w:hAnsi="Times New Roman" w:cs="Times New Roman"/>
          <w:sz w:val="20"/>
          <w:szCs w:val="20"/>
        </w:rPr>
        <w:t>исчисляется  со</w:t>
      </w:r>
      <w:proofErr w:type="gramEnd"/>
      <w:r w:rsidRPr="007E3EA5">
        <w:rPr>
          <w:rFonts w:ascii="Times New Roman" w:hAnsi="Times New Roman" w:cs="Times New Roman"/>
          <w:sz w:val="20"/>
          <w:szCs w:val="20"/>
        </w:rPr>
        <w:t xml:space="preserve"> дня подписания акта приема-передачи Объекта.</w:t>
      </w:r>
    </w:p>
    <w:p w:rsidR="0018016B" w:rsidRPr="007E3EA5"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20"/>
          <w:szCs w:val="20"/>
        </w:rPr>
        <w:t>Гарантийный срок на технологическое и инженерное оборудование, входящее в состав передаваемого Дольщик</w:t>
      </w:r>
      <w:r w:rsidR="00C963E3">
        <w:rPr>
          <w:rFonts w:ascii="Times New Roman" w:hAnsi="Times New Roman" w:cs="Times New Roman"/>
          <w:sz w:val="20"/>
          <w:szCs w:val="20"/>
        </w:rPr>
        <w:t>у</w:t>
      </w:r>
      <w:r w:rsidRPr="007E3EA5">
        <w:rPr>
          <w:rFonts w:ascii="Times New Roman" w:hAnsi="Times New Roman" w:cs="Times New Roman"/>
          <w:sz w:val="20"/>
          <w:szCs w:val="20"/>
        </w:rPr>
        <w:t xml:space="preserve"> Объекта, составляет три года. Указанный гарантийный срок исчисляется со дня подписания акта приема-передачи Объекта.</w:t>
      </w:r>
    </w:p>
    <w:p w:rsidR="0018016B" w:rsidRPr="00D83302"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20"/>
          <w:szCs w:val="20"/>
        </w:rPr>
        <w:t xml:space="preserve"> Гарантийный срок материалов, механизмов устанавливается соответствующими сертификатами, паспортами и иными документами, удостоверяющими</w:t>
      </w:r>
      <w:r w:rsidRPr="00D83302">
        <w:rPr>
          <w:rFonts w:ascii="Times New Roman" w:hAnsi="Times New Roman" w:cs="Times New Roman"/>
          <w:sz w:val="20"/>
          <w:szCs w:val="20"/>
        </w:rPr>
        <w:t xml:space="preserve"> их качество, определяется изготовителем.</w:t>
      </w:r>
    </w:p>
    <w:p w:rsidR="0018016B" w:rsidRPr="00D83302" w:rsidRDefault="0018016B" w:rsidP="00D83302">
      <w:pPr>
        <w:tabs>
          <w:tab w:val="left" w:pos="567"/>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D83302">
        <w:rPr>
          <w:rFonts w:ascii="Times New Roman" w:hAnsi="Times New Roman" w:cs="Times New Roman"/>
          <w:sz w:val="20"/>
          <w:szCs w:val="20"/>
        </w:rPr>
        <w:t>6.4. Застройщик не несет ответственности за недостатки (дефекты) Объекта, обнаруженные в пределах гарантийного срока:</w:t>
      </w:r>
    </w:p>
    <w:p w:rsidR="0018016B" w:rsidRPr="00453A5D" w:rsidRDefault="0018016B" w:rsidP="00D83302">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D83302">
        <w:rPr>
          <w:rFonts w:ascii="Times New Roman" w:hAnsi="Times New Roman" w:cs="Times New Roman"/>
          <w:sz w:val="20"/>
          <w:szCs w:val="20"/>
        </w:rPr>
        <w:t>- вследствие нормального износа Объекта или его частей, а также нарушений требований технических регламентов, градостроительных</w:t>
      </w:r>
      <w:r w:rsidRPr="00453A5D">
        <w:rPr>
          <w:rFonts w:ascii="Times New Roman" w:hAnsi="Times New Roman" w:cs="Times New Roman"/>
          <w:sz w:val="19"/>
          <w:szCs w:val="19"/>
        </w:rPr>
        <w:t xml:space="preserve"> регламентов, иных обязательных требований к процессу его эксплуатации либо вследствие ненадлежащего ремонта, произведенного самим Дольщик</w:t>
      </w:r>
      <w:r w:rsidR="00C963E3">
        <w:rPr>
          <w:rFonts w:ascii="Times New Roman" w:hAnsi="Times New Roman" w:cs="Times New Roman"/>
          <w:sz w:val="19"/>
          <w:szCs w:val="19"/>
        </w:rPr>
        <w:t>ом</w:t>
      </w:r>
      <w:r w:rsidRPr="00453A5D">
        <w:rPr>
          <w:rFonts w:ascii="Times New Roman" w:hAnsi="Times New Roman" w:cs="Times New Roman"/>
          <w:sz w:val="19"/>
          <w:szCs w:val="19"/>
        </w:rPr>
        <w:t xml:space="preserve"> или привлеченными им третьими лицами;</w:t>
      </w:r>
    </w:p>
    <w:p w:rsidR="0018016B" w:rsidRPr="00453A5D" w:rsidRDefault="0018016B" w:rsidP="0018016B">
      <w:pPr>
        <w:tabs>
          <w:tab w:val="left" w:pos="567"/>
          <w:tab w:val="num" w:pos="709"/>
        </w:tabs>
        <w:autoSpaceDE w:val="0"/>
        <w:autoSpaceDN w:val="0"/>
        <w:adjustRightInd w:val="0"/>
        <w:spacing w:before="100" w:beforeAutospacing="1" w:after="0" w:line="240" w:lineRule="auto"/>
        <w:ind w:firstLine="709"/>
        <w:contextualSpacing/>
        <w:jc w:val="both"/>
        <w:rPr>
          <w:rFonts w:ascii="Times New Roman" w:hAnsi="Times New Roman" w:cs="Times New Roman"/>
          <w:bCs/>
          <w:sz w:val="19"/>
          <w:szCs w:val="19"/>
        </w:rPr>
      </w:pPr>
      <w:r w:rsidRPr="00453A5D">
        <w:rPr>
          <w:rFonts w:ascii="Times New Roman" w:hAnsi="Times New Roman" w:cs="Times New Roman"/>
          <w:sz w:val="19"/>
          <w:szCs w:val="19"/>
        </w:rPr>
        <w:lastRenderedPageBreak/>
        <w:t>- вследствие нарушения предусмотренных предоставленной Дольщик</w:t>
      </w:r>
      <w:r w:rsidR="003E59B5">
        <w:rPr>
          <w:rFonts w:ascii="Times New Roman" w:hAnsi="Times New Roman" w:cs="Times New Roman"/>
          <w:sz w:val="19"/>
          <w:szCs w:val="19"/>
        </w:rPr>
        <w:t>у</w:t>
      </w:r>
      <w:r w:rsidRPr="00453A5D">
        <w:rPr>
          <w:rFonts w:ascii="Times New Roman" w:hAnsi="Times New Roman" w:cs="Times New Roman"/>
          <w:sz w:val="19"/>
          <w:szCs w:val="19"/>
        </w:rPr>
        <w:t xml:space="preserve">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RPr="00453A5D">
        <w:rPr>
          <w:rFonts w:ascii="Times New Roman" w:hAnsi="Times New Roman" w:cs="Times New Roman"/>
          <w:bCs/>
          <w:sz w:val="19"/>
          <w:szCs w:val="19"/>
        </w:rPr>
        <w:t xml:space="preserve"> </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Cs/>
          <w:sz w:val="19"/>
          <w:szCs w:val="19"/>
        </w:rPr>
        <w:t xml:space="preserve">6.5. </w:t>
      </w:r>
      <w:r w:rsidR="00FC1D71">
        <w:rPr>
          <w:rFonts w:ascii="Times New Roman" w:hAnsi="Times New Roman" w:cs="Times New Roman"/>
          <w:bCs/>
          <w:sz w:val="19"/>
          <w:szCs w:val="19"/>
        </w:rPr>
        <w:t>Дольщик</w:t>
      </w:r>
      <w:r w:rsidRPr="00453A5D">
        <w:rPr>
          <w:rFonts w:ascii="Times New Roman" w:hAnsi="Times New Roman" w:cs="Times New Roman"/>
          <w:bCs/>
          <w:sz w:val="19"/>
          <w:szCs w:val="19"/>
        </w:rPr>
        <w:t>, обнаруживши</w:t>
      </w:r>
      <w:r w:rsidR="003E59B5">
        <w:rPr>
          <w:rFonts w:ascii="Times New Roman" w:hAnsi="Times New Roman" w:cs="Times New Roman"/>
          <w:bCs/>
          <w:sz w:val="19"/>
          <w:szCs w:val="19"/>
        </w:rPr>
        <w:t>й</w:t>
      </w:r>
      <w:r w:rsidRPr="00453A5D">
        <w:rPr>
          <w:rFonts w:ascii="Times New Roman" w:hAnsi="Times New Roman" w:cs="Times New Roman"/>
          <w:bCs/>
          <w:sz w:val="19"/>
          <w:szCs w:val="19"/>
        </w:rPr>
        <w:t xml:space="preserve"> после приемки Объекта недостатки, которые не могли быть установлены при обычном способе приемки (скрытые недостатки), обязан известить об этом Застройщика </w:t>
      </w:r>
      <w:r w:rsidRPr="00453A5D">
        <w:rPr>
          <w:rFonts w:ascii="Times New Roman" w:hAnsi="Times New Roman" w:cs="Times New Roman"/>
          <w:sz w:val="19"/>
          <w:szCs w:val="19"/>
        </w:rPr>
        <w:t xml:space="preserve">в течение </w:t>
      </w:r>
      <w:r w:rsidR="003E59B5">
        <w:rPr>
          <w:rFonts w:ascii="Times New Roman" w:hAnsi="Times New Roman" w:cs="Times New Roman"/>
          <w:sz w:val="19"/>
          <w:szCs w:val="19"/>
        </w:rPr>
        <w:t>1</w:t>
      </w:r>
      <w:r w:rsidRPr="00453A5D">
        <w:rPr>
          <w:rFonts w:ascii="Times New Roman" w:hAnsi="Times New Roman" w:cs="Times New Roman"/>
          <w:sz w:val="19"/>
          <w:szCs w:val="19"/>
        </w:rPr>
        <w:t>0 (</w:t>
      </w:r>
      <w:r w:rsidR="003E59B5">
        <w:rPr>
          <w:rFonts w:ascii="Times New Roman" w:hAnsi="Times New Roman" w:cs="Times New Roman"/>
          <w:sz w:val="19"/>
          <w:szCs w:val="19"/>
        </w:rPr>
        <w:t>десяти</w:t>
      </w:r>
      <w:r w:rsidRPr="00453A5D">
        <w:rPr>
          <w:rFonts w:ascii="Times New Roman" w:hAnsi="Times New Roman" w:cs="Times New Roman"/>
          <w:sz w:val="19"/>
          <w:szCs w:val="19"/>
        </w:rPr>
        <w:t>) рабочих дней с момента обнаружения, а Застройщик обязан устранить их за свой счет и в согласованные с Дольщик</w:t>
      </w:r>
      <w:r w:rsidR="003E59B5">
        <w:rPr>
          <w:rFonts w:ascii="Times New Roman" w:hAnsi="Times New Roman" w:cs="Times New Roman"/>
          <w:sz w:val="19"/>
          <w:szCs w:val="19"/>
        </w:rPr>
        <w:t>ом</w:t>
      </w:r>
      <w:r w:rsidRPr="00453A5D">
        <w:rPr>
          <w:rFonts w:ascii="Times New Roman" w:hAnsi="Times New Roman" w:cs="Times New Roman"/>
          <w:sz w:val="19"/>
          <w:szCs w:val="19"/>
        </w:rPr>
        <w:t xml:space="preserve"> сроки.  </w:t>
      </w:r>
    </w:p>
    <w:p w:rsidR="0018016B" w:rsidRPr="00453A5D" w:rsidRDefault="0018016B" w:rsidP="0018016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6.6. Сроки устранения недостатков (дефектов), указанных в п. 6.5. настоящего договора, </w:t>
      </w:r>
      <w:proofErr w:type="gramStart"/>
      <w:r w:rsidRPr="00453A5D">
        <w:rPr>
          <w:rFonts w:ascii="Times New Roman" w:hAnsi="Times New Roman" w:cs="Times New Roman"/>
          <w:sz w:val="19"/>
          <w:szCs w:val="19"/>
        </w:rPr>
        <w:t>указываются  в</w:t>
      </w:r>
      <w:proofErr w:type="gramEnd"/>
      <w:r w:rsidRPr="00453A5D">
        <w:rPr>
          <w:rFonts w:ascii="Times New Roman" w:hAnsi="Times New Roman" w:cs="Times New Roman"/>
          <w:sz w:val="19"/>
          <w:szCs w:val="19"/>
        </w:rPr>
        <w:t xml:space="preserve"> подписываемом сторонами документе.</w:t>
      </w:r>
    </w:p>
    <w:p w:rsidR="00AC410B" w:rsidRPr="00634FC1" w:rsidRDefault="00215C60" w:rsidP="00634FC1">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00AC410B" w:rsidRPr="00634FC1">
        <w:rPr>
          <w:rFonts w:ascii="Times New Roman" w:hAnsi="Times New Roman" w:cs="Times New Roman"/>
          <w:sz w:val="20"/>
          <w:szCs w:val="20"/>
        </w:rPr>
        <w:t xml:space="preserve">6.7. В случае, если Объект построен Застройщиком с отступлениями от условий настоящего договора, </w:t>
      </w:r>
      <w:r w:rsidR="00634FC1" w:rsidRPr="00634FC1">
        <w:rPr>
          <w:rFonts w:ascii="Times New Roman" w:hAnsi="Times New Roman" w:cs="Times New Roman"/>
          <w:sz w:val="20"/>
          <w:szCs w:val="20"/>
        </w:rPr>
        <w:t xml:space="preserve">обязательных </w:t>
      </w:r>
      <w:r w:rsidR="00AC410B" w:rsidRPr="00634FC1">
        <w:rPr>
          <w:rFonts w:ascii="Times New Roman" w:hAnsi="Times New Roman" w:cs="Times New Roman"/>
          <w:sz w:val="20"/>
          <w:szCs w:val="20"/>
        </w:rPr>
        <w:t xml:space="preserve">требований, указанных в </w:t>
      </w:r>
      <w:r w:rsidR="00634FC1" w:rsidRPr="00634FC1">
        <w:rPr>
          <w:rFonts w:ascii="Times New Roman" w:hAnsi="Times New Roman" w:cs="Times New Roman"/>
          <w:sz w:val="20"/>
          <w:szCs w:val="20"/>
        </w:rPr>
        <w:t>Разделе 1</w:t>
      </w:r>
      <w:r w:rsidR="00AC410B" w:rsidRPr="00634FC1">
        <w:rPr>
          <w:rFonts w:ascii="Times New Roman" w:hAnsi="Times New Roman" w:cs="Times New Roman"/>
          <w:sz w:val="20"/>
          <w:szCs w:val="20"/>
        </w:rPr>
        <w:t xml:space="preserve"> настоящего договора, или иными недостатками,</w:t>
      </w:r>
      <w:r w:rsidR="00634FC1" w:rsidRPr="00634FC1">
        <w:rPr>
          <w:sz w:val="20"/>
          <w:szCs w:val="20"/>
        </w:rPr>
        <w:t xml:space="preserve"> </w:t>
      </w:r>
      <w:r w:rsidR="00634FC1" w:rsidRPr="00634FC1">
        <w:rPr>
          <w:rFonts w:ascii="Times New Roman" w:eastAsia="Times New Roman" w:hAnsi="Times New Roman" w:cs="Times New Roman"/>
          <w:sz w:val="20"/>
          <w:szCs w:val="20"/>
        </w:rPr>
        <w:t xml:space="preserve">приведшими к ухудшению качества </w:t>
      </w:r>
      <w:r w:rsidR="00634FC1">
        <w:rPr>
          <w:rFonts w:ascii="Times New Roman" w:eastAsia="Times New Roman" w:hAnsi="Times New Roman" w:cs="Times New Roman"/>
          <w:sz w:val="20"/>
          <w:szCs w:val="20"/>
        </w:rPr>
        <w:t>О</w:t>
      </w:r>
      <w:r w:rsidR="00634FC1" w:rsidRPr="00634FC1">
        <w:rPr>
          <w:rFonts w:ascii="Times New Roman" w:eastAsia="Times New Roman" w:hAnsi="Times New Roman" w:cs="Times New Roman"/>
          <w:sz w:val="20"/>
          <w:szCs w:val="20"/>
        </w:rPr>
        <w:t>бъекта, или с иными недостатками, которые делают его непригодным для предусмотренного договором использования</w:t>
      </w:r>
      <w:r w:rsidR="00634FC1">
        <w:rPr>
          <w:rFonts w:ascii="Times New Roman" w:eastAsia="Times New Roman" w:hAnsi="Times New Roman" w:cs="Times New Roman"/>
          <w:sz w:val="20"/>
          <w:szCs w:val="20"/>
        </w:rPr>
        <w:t>,</w:t>
      </w:r>
      <w:r w:rsidR="00AC410B" w:rsidRPr="00634FC1">
        <w:rPr>
          <w:rFonts w:ascii="Times New Roman" w:hAnsi="Times New Roman" w:cs="Times New Roman"/>
          <w:sz w:val="20"/>
          <w:szCs w:val="20"/>
        </w:rPr>
        <w:t xml:space="preserve"> </w:t>
      </w:r>
      <w:r w:rsidR="00FC1D71" w:rsidRPr="00634FC1">
        <w:rPr>
          <w:rFonts w:ascii="Times New Roman" w:hAnsi="Times New Roman" w:cs="Times New Roman"/>
          <w:sz w:val="20"/>
          <w:szCs w:val="20"/>
        </w:rPr>
        <w:t>Дольщик</w:t>
      </w:r>
      <w:r w:rsidR="00AC410B" w:rsidRPr="00634FC1">
        <w:rPr>
          <w:rFonts w:ascii="Times New Roman" w:hAnsi="Times New Roman" w:cs="Times New Roman"/>
          <w:sz w:val="20"/>
          <w:szCs w:val="20"/>
        </w:rPr>
        <w:t xml:space="preserve"> по своему выбору вправе предъявить требование к Застройщику:</w:t>
      </w:r>
    </w:p>
    <w:p w:rsidR="00AC410B" w:rsidRPr="00453A5D"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безвозмездного устранения недостатков в разумный срок;</w:t>
      </w:r>
    </w:p>
    <w:p w:rsidR="00AC410B" w:rsidRPr="00453A5D"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возмещения расходов на их устранение, в соответствии с действующим законодательством.</w:t>
      </w:r>
    </w:p>
    <w:p w:rsidR="00AC410B" w:rsidRPr="00453A5D"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6.8. Устранение недостатков (дефектов) производится силами Застройщика или привлеченными</w:t>
      </w:r>
      <w:r w:rsidRPr="00453A5D">
        <w:rPr>
          <w:rFonts w:ascii="Times New Roman" w:hAnsi="Times New Roman" w:cs="Times New Roman"/>
          <w:strike/>
          <w:sz w:val="19"/>
          <w:szCs w:val="19"/>
        </w:rPr>
        <w:t xml:space="preserve"> </w:t>
      </w:r>
      <w:r w:rsidRPr="00453A5D">
        <w:rPr>
          <w:rFonts w:ascii="Times New Roman" w:hAnsi="Times New Roman" w:cs="Times New Roman"/>
          <w:sz w:val="19"/>
          <w:szCs w:val="19"/>
        </w:rPr>
        <w:t>третьими лицами; выполнение их силами Дольщик</w:t>
      </w:r>
      <w:r w:rsidR="003E59B5">
        <w:rPr>
          <w:rFonts w:ascii="Times New Roman" w:hAnsi="Times New Roman" w:cs="Times New Roman"/>
          <w:sz w:val="19"/>
          <w:szCs w:val="19"/>
        </w:rPr>
        <w:t>а</w:t>
      </w:r>
      <w:r w:rsidRPr="00453A5D">
        <w:rPr>
          <w:rFonts w:ascii="Times New Roman" w:hAnsi="Times New Roman" w:cs="Times New Roman"/>
          <w:sz w:val="19"/>
          <w:szCs w:val="19"/>
        </w:rPr>
        <w:t xml:space="preserve"> или иными лицами не допускается без предварительного письменного согласования (актирования) с Застройщиком. </w:t>
      </w:r>
    </w:p>
    <w:p w:rsidR="00AC410B" w:rsidRPr="00453A5D"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AC410B" w:rsidRPr="00453A5D" w:rsidRDefault="00AC410B" w:rsidP="00AC410B">
      <w:pPr>
        <w:autoSpaceDE w:val="0"/>
        <w:autoSpaceDN w:val="0"/>
        <w:adjustRightInd w:val="0"/>
        <w:spacing w:after="0" w:line="240" w:lineRule="auto"/>
        <w:ind w:firstLine="709"/>
        <w:contextualSpacing/>
        <w:jc w:val="center"/>
        <w:rPr>
          <w:rFonts w:ascii="Times New Roman" w:hAnsi="Times New Roman" w:cs="Times New Roman"/>
          <w:b/>
          <w:sz w:val="19"/>
          <w:szCs w:val="19"/>
        </w:rPr>
      </w:pPr>
      <w:r w:rsidRPr="00453A5D">
        <w:rPr>
          <w:rFonts w:ascii="Times New Roman" w:hAnsi="Times New Roman" w:cs="Times New Roman"/>
          <w:b/>
          <w:sz w:val="19"/>
          <w:szCs w:val="19"/>
        </w:rPr>
        <w:t>7.</w:t>
      </w:r>
      <w:r w:rsidRPr="00453A5D">
        <w:rPr>
          <w:rFonts w:ascii="Times New Roman" w:hAnsi="Times New Roman" w:cs="Times New Roman"/>
          <w:sz w:val="19"/>
          <w:szCs w:val="19"/>
        </w:rPr>
        <w:t xml:space="preserve">  </w:t>
      </w:r>
      <w:r w:rsidRPr="00453A5D">
        <w:rPr>
          <w:rFonts w:ascii="Times New Roman" w:hAnsi="Times New Roman" w:cs="Times New Roman"/>
          <w:b/>
          <w:sz w:val="19"/>
          <w:szCs w:val="19"/>
        </w:rPr>
        <w:t>ОБЯЗАННОСТИ ЗАСТРОЙЩИКА</w:t>
      </w:r>
    </w:p>
    <w:p w:rsidR="00AC410B" w:rsidRPr="00453A5D" w:rsidRDefault="00AC410B" w:rsidP="00AC410B">
      <w:pPr>
        <w:pStyle w:val="aa"/>
        <w:ind w:left="0" w:firstLine="709"/>
        <w:jc w:val="both"/>
        <w:rPr>
          <w:sz w:val="19"/>
          <w:szCs w:val="19"/>
        </w:rPr>
      </w:pPr>
      <w:r w:rsidRPr="00453A5D">
        <w:rPr>
          <w:sz w:val="19"/>
          <w:szCs w:val="19"/>
        </w:rPr>
        <w:t>7.1. Осуществить строительство многоквартирного дома в соответствии с п. 1.1. настоящего договора.</w:t>
      </w:r>
    </w:p>
    <w:p w:rsidR="00AC410B" w:rsidRPr="00453A5D" w:rsidRDefault="00AC410B" w:rsidP="00AC410B">
      <w:pPr>
        <w:pStyle w:val="aa"/>
        <w:ind w:left="0" w:firstLine="709"/>
        <w:jc w:val="both"/>
        <w:rPr>
          <w:sz w:val="19"/>
          <w:szCs w:val="19"/>
        </w:rPr>
      </w:pPr>
      <w:r w:rsidRPr="00453A5D">
        <w:rPr>
          <w:sz w:val="19"/>
          <w:szCs w:val="19"/>
        </w:rPr>
        <w:t>7.2. Передать Объект Дольщик</w:t>
      </w:r>
      <w:r w:rsidR="006E7DC2">
        <w:rPr>
          <w:sz w:val="19"/>
          <w:szCs w:val="19"/>
        </w:rPr>
        <w:t>у</w:t>
      </w:r>
      <w:r w:rsidRPr="00453A5D">
        <w:rPr>
          <w:sz w:val="19"/>
          <w:szCs w:val="19"/>
        </w:rPr>
        <w:t xml:space="preserve">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w:t>
      </w:r>
      <w:proofErr w:type="gramStart"/>
      <w:r w:rsidRPr="00453A5D">
        <w:rPr>
          <w:sz w:val="19"/>
          <w:szCs w:val="19"/>
        </w:rPr>
        <w:t>1.6  настоящего</w:t>
      </w:r>
      <w:proofErr w:type="gramEnd"/>
      <w:r w:rsidRPr="00453A5D">
        <w:rPr>
          <w:sz w:val="19"/>
          <w:szCs w:val="19"/>
        </w:rPr>
        <w:t xml:space="preserve"> договора.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iCs/>
          <w:sz w:val="19"/>
          <w:szCs w:val="19"/>
        </w:rPr>
      </w:pPr>
      <w:r w:rsidRPr="00453A5D">
        <w:rPr>
          <w:rFonts w:ascii="Times New Roman" w:hAnsi="Times New Roman" w:cs="Times New Roman"/>
          <w:sz w:val="19"/>
          <w:szCs w:val="19"/>
        </w:rPr>
        <w:t xml:space="preserve">7.3. </w:t>
      </w:r>
      <w:r w:rsidRPr="00453A5D">
        <w:rPr>
          <w:rFonts w:ascii="Times New Roman" w:hAnsi="Times New Roman" w:cs="Times New Roman"/>
          <w:iCs/>
          <w:sz w:val="19"/>
          <w:szCs w:val="19"/>
        </w:rPr>
        <w:t xml:space="preserve">В случае нарушения предусмотренного Договором срока передачи Участнику долевого строительства квартиры </w:t>
      </w:r>
      <w:r w:rsidRPr="00DF58B2">
        <w:rPr>
          <w:rFonts w:ascii="Times New Roman" w:hAnsi="Times New Roman" w:cs="Times New Roman"/>
          <w:b/>
          <w:iCs/>
          <w:sz w:val="19"/>
          <w:szCs w:val="19"/>
        </w:rPr>
        <w:t>Застройщик уплачивает Участнику</w:t>
      </w:r>
      <w:r w:rsidRPr="00453A5D">
        <w:rPr>
          <w:rFonts w:ascii="Times New Roman" w:hAnsi="Times New Roman" w:cs="Times New Roman"/>
          <w:iCs/>
          <w:sz w:val="19"/>
          <w:szCs w:val="19"/>
        </w:rPr>
        <w:t xml:space="preserve"> долевого строительства </w:t>
      </w:r>
      <w:r w:rsidRPr="005D7FD8">
        <w:rPr>
          <w:rFonts w:ascii="Times New Roman" w:hAnsi="Times New Roman" w:cs="Times New Roman"/>
          <w:b/>
          <w:iCs/>
          <w:sz w:val="19"/>
          <w:szCs w:val="19"/>
        </w:rPr>
        <w:t>неустойку (пени)</w:t>
      </w:r>
      <w:r w:rsidRPr="00453A5D">
        <w:rPr>
          <w:rFonts w:ascii="Times New Roman" w:hAnsi="Times New Roman" w:cs="Times New Roman"/>
          <w:iCs/>
          <w:sz w:val="19"/>
          <w:szCs w:val="19"/>
        </w:rPr>
        <w:t xml:space="preserve"> </w:t>
      </w:r>
      <w:r w:rsidRPr="00DF58B2">
        <w:rPr>
          <w:rFonts w:ascii="Times New Roman" w:hAnsi="Times New Roman" w:cs="Times New Roman"/>
          <w:b/>
          <w:iCs/>
          <w:sz w:val="19"/>
          <w:szCs w:val="19"/>
        </w:rPr>
        <w:t xml:space="preserve">в размере </w:t>
      </w:r>
      <w:r w:rsidRPr="00DF58B2">
        <w:rPr>
          <w:rFonts w:ascii="Times New Roman" w:hAnsi="Times New Roman" w:cs="Times New Roman"/>
          <w:b/>
          <w:sz w:val="19"/>
          <w:szCs w:val="19"/>
        </w:rPr>
        <w:t>одной трехсотой ставки рефинансирования</w:t>
      </w:r>
      <w:r w:rsidRPr="00DF58B2">
        <w:rPr>
          <w:rFonts w:ascii="Times New Roman" w:hAnsi="Times New Roman" w:cs="Times New Roman"/>
          <w:b/>
          <w:iCs/>
          <w:sz w:val="19"/>
          <w:szCs w:val="19"/>
        </w:rPr>
        <w:t xml:space="preserve"> Центрального банка</w:t>
      </w:r>
      <w:r w:rsidRPr="00453A5D">
        <w:rPr>
          <w:rFonts w:ascii="Times New Roman" w:hAnsi="Times New Roman" w:cs="Times New Roman"/>
          <w:iCs/>
          <w:sz w:val="19"/>
          <w:szCs w:val="19"/>
        </w:rPr>
        <w:t xml:space="preserve"> Российской Федерации, действующей на день исполнения обязательства, от цены Договора за каждый день просрочки.</w:t>
      </w:r>
    </w:p>
    <w:p w:rsidR="00AC410B" w:rsidRPr="00453A5D" w:rsidRDefault="00AC410B" w:rsidP="006269DA">
      <w:pPr>
        <w:tabs>
          <w:tab w:val="left" w:pos="567"/>
          <w:tab w:val="left" w:pos="1080"/>
        </w:tabs>
        <w:spacing w:after="0" w:line="240" w:lineRule="auto"/>
        <w:ind w:firstLine="709"/>
        <w:contextualSpacing/>
        <w:jc w:val="both"/>
        <w:rPr>
          <w:rFonts w:ascii="Times New Roman" w:hAnsi="Times New Roman" w:cs="Times New Roman"/>
          <w:i/>
          <w:sz w:val="19"/>
          <w:szCs w:val="19"/>
        </w:rPr>
      </w:pPr>
      <w:r w:rsidRPr="00453A5D">
        <w:rPr>
          <w:rFonts w:ascii="Times New Roman" w:hAnsi="Times New Roman" w:cs="Times New Roman"/>
          <w:sz w:val="19"/>
          <w:szCs w:val="19"/>
        </w:rPr>
        <w:t>7.</w:t>
      </w:r>
      <w:r w:rsidR="001E36F8">
        <w:rPr>
          <w:rFonts w:ascii="Times New Roman" w:hAnsi="Times New Roman" w:cs="Times New Roman"/>
          <w:sz w:val="19"/>
          <w:szCs w:val="19"/>
        </w:rPr>
        <w:t>4</w:t>
      </w:r>
      <w:r w:rsidRPr="00453A5D">
        <w:rPr>
          <w:rFonts w:ascii="Times New Roman" w:hAnsi="Times New Roman" w:cs="Times New Roman"/>
          <w:sz w:val="19"/>
          <w:szCs w:val="19"/>
        </w:rPr>
        <w:t>. Обязательства Застройщика считаются исполненными с момента подписания сторонами акта приема-передачи.</w:t>
      </w:r>
    </w:p>
    <w:p w:rsidR="00AC410B" w:rsidRPr="007E3EA5" w:rsidRDefault="00AC410B" w:rsidP="006269DA">
      <w:pPr>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7.</w:t>
      </w:r>
      <w:r w:rsidR="006E7DC2">
        <w:rPr>
          <w:rFonts w:ascii="Times New Roman" w:hAnsi="Times New Roman" w:cs="Times New Roman"/>
          <w:sz w:val="19"/>
          <w:szCs w:val="19"/>
        </w:rPr>
        <w:t>5</w:t>
      </w:r>
      <w:r w:rsidRPr="00453A5D">
        <w:rPr>
          <w:rFonts w:ascii="Times New Roman" w:hAnsi="Times New Roman" w:cs="Times New Roman"/>
          <w:sz w:val="19"/>
          <w:szCs w:val="19"/>
        </w:rPr>
        <w:t xml:space="preserve">.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r w:rsidR="00251319" w:rsidRPr="0002264C">
        <w:rPr>
          <w:rFonts w:ascii="Times New Roman" w:hAnsi="Times New Roman" w:cs="Times New Roman"/>
          <w:sz w:val="19"/>
          <w:szCs w:val="19"/>
        </w:rPr>
        <w:t>наш.дом.рф</w:t>
      </w:r>
      <w:r w:rsidRPr="0002264C">
        <w:rPr>
          <w:rFonts w:ascii="Times New Roman" w:hAnsi="Times New Roman" w:cs="Times New Roman"/>
          <w:sz w:val="19"/>
          <w:szCs w:val="19"/>
        </w:rPr>
        <w:t xml:space="preserve"> (ст. 3.1 ФЗ- </w:t>
      </w:r>
      <w:r w:rsidRPr="007E3EA5">
        <w:rPr>
          <w:rFonts w:ascii="Times New Roman" w:hAnsi="Times New Roman" w:cs="Times New Roman"/>
          <w:sz w:val="19"/>
          <w:szCs w:val="19"/>
        </w:rPr>
        <w:t>214)</w:t>
      </w:r>
      <w:r w:rsidR="00251319" w:rsidRPr="007E3EA5">
        <w:rPr>
          <w:rFonts w:ascii="Times New Roman" w:hAnsi="Times New Roman" w:cs="Times New Roman"/>
          <w:sz w:val="19"/>
          <w:szCs w:val="19"/>
        </w:rPr>
        <w:t>,</w:t>
      </w:r>
      <w:r w:rsidR="001E36F8">
        <w:rPr>
          <w:rFonts w:ascii="Times New Roman" w:hAnsi="Times New Roman" w:cs="Times New Roman"/>
          <w:sz w:val="19"/>
          <w:szCs w:val="19"/>
        </w:rPr>
        <w:t xml:space="preserve"> </w:t>
      </w:r>
      <w:hyperlink r:id="rId14" w:history="1">
        <w:r w:rsidR="00DF58B2" w:rsidRPr="00D31CF0">
          <w:rPr>
            <w:rStyle w:val="a7"/>
            <w:rFonts w:ascii="Times New Roman" w:hAnsi="Times New Roman" w:cs="Times New Roman"/>
            <w:sz w:val="19"/>
            <w:szCs w:val="19"/>
            <w:lang w:val="en-US"/>
          </w:rPr>
          <w:t>www</w:t>
        </w:r>
        <w:r w:rsidR="00DF58B2" w:rsidRPr="00D31CF0">
          <w:rPr>
            <w:rStyle w:val="a7"/>
            <w:rFonts w:ascii="Times New Roman" w:hAnsi="Times New Roman" w:cs="Times New Roman"/>
            <w:sz w:val="19"/>
            <w:szCs w:val="19"/>
          </w:rPr>
          <w:t>.770000.</w:t>
        </w:r>
        <w:proofErr w:type="spellStart"/>
        <w:r w:rsidR="00DF58B2" w:rsidRPr="00D31CF0">
          <w:rPr>
            <w:rStyle w:val="a7"/>
            <w:rFonts w:ascii="Times New Roman" w:hAnsi="Times New Roman" w:cs="Times New Roman"/>
            <w:sz w:val="19"/>
            <w:szCs w:val="19"/>
            <w:lang w:val="en-US"/>
          </w:rPr>
          <w:t>ru</w:t>
        </w:r>
        <w:proofErr w:type="spellEnd"/>
      </w:hyperlink>
      <w:r w:rsidR="00DF58B2">
        <w:rPr>
          <w:rFonts w:ascii="Times New Roman" w:hAnsi="Times New Roman" w:cs="Times New Roman"/>
          <w:sz w:val="19"/>
          <w:szCs w:val="19"/>
        </w:rPr>
        <w:t xml:space="preserve"> – на сайте Застройщика.</w:t>
      </w:r>
    </w:p>
    <w:p w:rsidR="00AC410B" w:rsidRPr="007E3EA5" w:rsidRDefault="006E7DC2" w:rsidP="006269DA">
      <w:pPr>
        <w:spacing w:after="0" w:line="240" w:lineRule="auto"/>
        <w:ind w:firstLine="709"/>
        <w:contextualSpacing/>
        <w:jc w:val="both"/>
        <w:rPr>
          <w:rFonts w:ascii="Times New Roman" w:hAnsi="Times New Roman"/>
          <w:sz w:val="19"/>
          <w:szCs w:val="19"/>
        </w:rPr>
      </w:pPr>
      <w:r>
        <w:rPr>
          <w:rFonts w:ascii="Times New Roman" w:hAnsi="Times New Roman"/>
          <w:sz w:val="19"/>
          <w:szCs w:val="19"/>
        </w:rPr>
        <w:t>7.6</w:t>
      </w:r>
      <w:r w:rsidR="00AC410B" w:rsidRPr="007E3EA5">
        <w:rPr>
          <w:rFonts w:ascii="Times New Roman" w:hAnsi="Times New Roman"/>
          <w:sz w:val="19"/>
          <w:szCs w:val="19"/>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C410B" w:rsidRPr="006269DA" w:rsidRDefault="006E7DC2" w:rsidP="006269DA">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7.7</w:t>
      </w:r>
      <w:r w:rsidR="00AC410B" w:rsidRPr="007E3EA5">
        <w:rPr>
          <w:rFonts w:ascii="Times New Roman" w:hAnsi="Times New Roman" w:cs="Times New Roman"/>
          <w:sz w:val="20"/>
          <w:szCs w:val="20"/>
        </w:rPr>
        <w:t>. В силу положения п.5 ст. 488 ГК РФ права требования и объект недвижимости не будут находиться в залоге</w:t>
      </w:r>
      <w:r w:rsidR="00AC410B" w:rsidRPr="006269DA">
        <w:rPr>
          <w:rFonts w:ascii="Times New Roman" w:hAnsi="Times New Roman" w:cs="Times New Roman"/>
          <w:sz w:val="20"/>
          <w:szCs w:val="20"/>
        </w:rPr>
        <w:t xml:space="preserve"> у Застройщика.</w:t>
      </w:r>
      <w:r w:rsidR="00B57473" w:rsidRPr="006269DA">
        <w:rPr>
          <w:rFonts w:ascii="Times New Roman" w:hAnsi="Times New Roman" w:cs="Times New Roman"/>
          <w:sz w:val="20"/>
          <w:szCs w:val="20"/>
        </w:rPr>
        <w:t xml:space="preserve"> </w:t>
      </w:r>
    </w:p>
    <w:p w:rsidR="006269DA" w:rsidRPr="006269DA" w:rsidRDefault="006E7DC2" w:rsidP="006269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7.8</w:t>
      </w:r>
      <w:r w:rsidR="006269DA">
        <w:rPr>
          <w:rFonts w:ascii="Times New Roman" w:hAnsi="Times New Roman" w:cs="Times New Roman"/>
          <w:sz w:val="20"/>
          <w:szCs w:val="20"/>
        </w:rPr>
        <w:t xml:space="preserve">. </w:t>
      </w:r>
      <w:r w:rsidR="006269DA" w:rsidRPr="006269DA">
        <w:rPr>
          <w:rFonts w:ascii="Times New Roman" w:hAnsi="Times New Roman" w:cs="Times New Roman"/>
          <w:sz w:val="20"/>
          <w:szCs w:val="20"/>
        </w:rPr>
        <w:t>Риск случайной гибели или случайного повреждения Квартиры до ее передачи Дольщику несет Застройщик.</w:t>
      </w:r>
    </w:p>
    <w:p w:rsidR="006269DA" w:rsidRPr="006269DA" w:rsidRDefault="006269DA" w:rsidP="006269DA">
      <w:pPr>
        <w:widowControl w:val="0"/>
        <w:tabs>
          <w:tab w:val="left" w:pos="-1276"/>
          <w:tab w:val="left" w:pos="567"/>
          <w:tab w:val="left" w:pos="1134"/>
        </w:tabs>
        <w:spacing w:after="0" w:line="240" w:lineRule="auto"/>
        <w:ind w:firstLine="709"/>
        <w:jc w:val="both"/>
        <w:rPr>
          <w:rFonts w:ascii="Times New Roman" w:hAnsi="Times New Roman" w:cs="Times New Roman"/>
          <w:bCs/>
          <w:sz w:val="20"/>
          <w:szCs w:val="20"/>
        </w:rPr>
      </w:pPr>
      <w:r w:rsidRPr="006269DA">
        <w:rPr>
          <w:rFonts w:ascii="Times New Roman" w:hAnsi="Times New Roman" w:cs="Times New Roman"/>
          <w:sz w:val="20"/>
          <w:szCs w:val="20"/>
        </w:rPr>
        <w:t>7.</w:t>
      </w:r>
      <w:r w:rsidR="006E7DC2">
        <w:rPr>
          <w:rFonts w:ascii="Times New Roman" w:hAnsi="Times New Roman" w:cs="Times New Roman"/>
          <w:sz w:val="20"/>
          <w:szCs w:val="20"/>
        </w:rPr>
        <w:t>9</w:t>
      </w:r>
      <w:r>
        <w:rPr>
          <w:rFonts w:ascii="Times New Roman" w:hAnsi="Times New Roman" w:cs="Times New Roman"/>
          <w:sz w:val="20"/>
          <w:szCs w:val="20"/>
        </w:rPr>
        <w:t>.</w:t>
      </w:r>
      <w:r w:rsidRPr="006269DA">
        <w:rPr>
          <w:rFonts w:ascii="Times New Roman" w:hAnsi="Times New Roman" w:cs="Times New Roman"/>
          <w:bCs/>
          <w:sz w:val="20"/>
          <w:szCs w:val="20"/>
        </w:rPr>
        <w:t xml:space="preserve"> В случае уменьшения объёма денежных средств, </w:t>
      </w:r>
      <w:r w:rsidRPr="00C268E7">
        <w:rPr>
          <w:rFonts w:ascii="Times New Roman" w:hAnsi="Times New Roman" w:cs="Times New Roman"/>
          <w:bCs/>
          <w:sz w:val="20"/>
          <w:szCs w:val="20"/>
        </w:rPr>
        <w:t>составляющих цену долевого строительства по настоящему договору (п. 4.1. настоящего договора), в связи с обмерами Квартиры</w:t>
      </w:r>
      <w:r w:rsidR="001E36F8">
        <w:rPr>
          <w:rFonts w:ascii="Times New Roman" w:hAnsi="Times New Roman" w:cs="Times New Roman"/>
          <w:bCs/>
          <w:sz w:val="20"/>
          <w:szCs w:val="20"/>
        </w:rPr>
        <w:t xml:space="preserve"> органами технической инвентаризации</w:t>
      </w:r>
      <w:r w:rsidRPr="00C268E7">
        <w:rPr>
          <w:rFonts w:ascii="Times New Roman" w:hAnsi="Times New Roman" w:cs="Times New Roman"/>
          <w:bCs/>
          <w:sz w:val="20"/>
          <w:szCs w:val="20"/>
        </w:rPr>
        <w:t xml:space="preserve">, </w:t>
      </w:r>
      <w:r w:rsidRPr="00C268E7">
        <w:rPr>
          <w:rFonts w:ascii="Times New Roman" w:hAnsi="Times New Roman" w:cs="Times New Roman"/>
          <w:sz w:val="20"/>
          <w:szCs w:val="20"/>
        </w:rPr>
        <w:t>и уменьшения общей площади, указанной в п. 1.</w:t>
      </w:r>
      <w:r w:rsidR="0002264C" w:rsidRPr="00C268E7">
        <w:rPr>
          <w:rFonts w:ascii="Times New Roman" w:hAnsi="Times New Roman" w:cs="Times New Roman"/>
          <w:sz w:val="20"/>
          <w:szCs w:val="20"/>
        </w:rPr>
        <w:t>6</w:t>
      </w:r>
      <w:r w:rsidRPr="00C268E7">
        <w:rPr>
          <w:rFonts w:ascii="Times New Roman" w:hAnsi="Times New Roman" w:cs="Times New Roman"/>
          <w:sz w:val="20"/>
          <w:szCs w:val="20"/>
        </w:rPr>
        <w:t>. настоящего Договора</w:t>
      </w:r>
      <w:r w:rsidRPr="006269DA">
        <w:rPr>
          <w:rFonts w:ascii="Times New Roman" w:hAnsi="Times New Roman" w:cs="Times New Roman"/>
          <w:sz w:val="20"/>
          <w:szCs w:val="20"/>
        </w:rPr>
        <w:t xml:space="preserve">, Застройщик обязан </w:t>
      </w:r>
      <w:r w:rsidRPr="006269DA">
        <w:rPr>
          <w:rFonts w:ascii="Times New Roman" w:hAnsi="Times New Roman" w:cs="Times New Roman"/>
          <w:bCs/>
          <w:sz w:val="20"/>
          <w:szCs w:val="20"/>
        </w:rPr>
        <w:t>вернуть Дольщику излишнюю сумму денеж</w:t>
      </w:r>
      <w:r w:rsidR="0002264C">
        <w:rPr>
          <w:rFonts w:ascii="Times New Roman" w:hAnsi="Times New Roman" w:cs="Times New Roman"/>
          <w:bCs/>
          <w:sz w:val="20"/>
          <w:szCs w:val="20"/>
        </w:rPr>
        <w:t>ных средств в соответствии с п.</w:t>
      </w:r>
      <w:r w:rsidRPr="006269DA">
        <w:rPr>
          <w:rFonts w:ascii="Times New Roman" w:hAnsi="Times New Roman" w:cs="Times New Roman"/>
          <w:bCs/>
          <w:sz w:val="20"/>
          <w:szCs w:val="20"/>
        </w:rPr>
        <w:t>3.</w:t>
      </w:r>
      <w:r w:rsidR="0002264C">
        <w:rPr>
          <w:rFonts w:ascii="Times New Roman" w:hAnsi="Times New Roman" w:cs="Times New Roman"/>
          <w:bCs/>
          <w:sz w:val="20"/>
          <w:szCs w:val="20"/>
        </w:rPr>
        <w:t>4</w:t>
      </w:r>
      <w:r w:rsidRPr="006269DA">
        <w:rPr>
          <w:rFonts w:ascii="Times New Roman" w:hAnsi="Times New Roman" w:cs="Times New Roman"/>
          <w:bCs/>
          <w:sz w:val="20"/>
          <w:szCs w:val="20"/>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rsidR="006269DA" w:rsidRPr="006269DA" w:rsidRDefault="006E7DC2" w:rsidP="006269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7.10</w:t>
      </w:r>
      <w:r w:rsidR="006269DA" w:rsidRPr="006269DA">
        <w:rPr>
          <w:rFonts w:ascii="Times New Roman" w:hAnsi="Times New Roman" w:cs="Times New Roman"/>
          <w:sz w:val="20"/>
          <w:szCs w:val="20"/>
        </w:rPr>
        <w:t xml:space="preserve">. В течение 10 рабочих дней с даты получения разрешения на ввод в эксплуатацию Многоквартирного </w:t>
      </w:r>
      <w:r w:rsidR="004A4C20">
        <w:rPr>
          <w:rFonts w:ascii="Times New Roman" w:hAnsi="Times New Roman" w:cs="Times New Roman"/>
          <w:sz w:val="20"/>
          <w:szCs w:val="20"/>
        </w:rPr>
        <w:t xml:space="preserve">жилого </w:t>
      </w:r>
      <w:r w:rsidR="006269DA" w:rsidRPr="006269DA">
        <w:rPr>
          <w:rFonts w:ascii="Times New Roman" w:hAnsi="Times New Roman" w:cs="Times New Roman"/>
          <w:sz w:val="20"/>
          <w:szCs w:val="20"/>
        </w:rPr>
        <w:t xml:space="preserve">дома Застройщик обязуется обеспечить передачу в Управление Федеральной службы государственной регистрации, кадастра и картографии по </w:t>
      </w:r>
      <w:r w:rsidR="00C359BA">
        <w:rPr>
          <w:rFonts w:ascii="Times New Roman" w:hAnsi="Times New Roman" w:cs="Times New Roman"/>
          <w:sz w:val="20"/>
          <w:szCs w:val="20"/>
        </w:rPr>
        <w:t>Амурской</w:t>
      </w:r>
      <w:r w:rsidR="006269DA" w:rsidRPr="006269DA">
        <w:rPr>
          <w:rFonts w:ascii="Times New Roman" w:hAnsi="Times New Roman" w:cs="Times New Roman"/>
          <w:sz w:val="20"/>
          <w:szCs w:val="20"/>
        </w:rPr>
        <w:t xml:space="preserve"> области данного разрешения. </w:t>
      </w:r>
    </w:p>
    <w:p w:rsidR="006269DA" w:rsidRPr="006269DA" w:rsidRDefault="006E7DC2" w:rsidP="006269D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7.11</w:t>
      </w:r>
      <w:r w:rsidR="006269DA" w:rsidRPr="006269DA">
        <w:rPr>
          <w:rFonts w:ascii="Times New Roman" w:hAnsi="Times New Roman" w:cs="Times New Roman"/>
          <w:sz w:val="20"/>
          <w:szCs w:val="20"/>
        </w:rPr>
        <w:t>.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w:t>
      </w:r>
    </w:p>
    <w:p w:rsidR="006269DA" w:rsidRPr="006269DA" w:rsidRDefault="006269DA" w:rsidP="006269DA">
      <w:pPr>
        <w:spacing w:after="0" w:line="240" w:lineRule="auto"/>
        <w:ind w:firstLine="709"/>
        <w:jc w:val="both"/>
        <w:rPr>
          <w:rFonts w:ascii="Times New Roman" w:hAnsi="Times New Roman" w:cs="Times New Roman"/>
          <w:sz w:val="20"/>
          <w:szCs w:val="20"/>
        </w:rPr>
      </w:pPr>
      <w:r w:rsidRPr="006269DA">
        <w:rPr>
          <w:rFonts w:ascii="Times New Roman" w:hAnsi="Times New Roman" w:cs="Times New Roman"/>
          <w:sz w:val="20"/>
          <w:szCs w:val="20"/>
        </w:rPr>
        <w:t>При изменении телефонного номера (телефонных номеров) средств мобильной (сотовой) связи Дольщик обязан в течение пяти дней письменно уведомить об этом Застройщика, сообщив новый телефонный номер (новые телефонные номера) средств мобильной (сотовой) связи.</w:t>
      </w:r>
    </w:p>
    <w:p w:rsidR="006269DA" w:rsidRPr="006269DA" w:rsidRDefault="006269DA" w:rsidP="006269DA">
      <w:pPr>
        <w:spacing w:after="0" w:line="240" w:lineRule="auto"/>
        <w:ind w:firstLine="709"/>
        <w:contextualSpacing/>
        <w:jc w:val="both"/>
        <w:rPr>
          <w:rFonts w:ascii="Times New Roman" w:hAnsi="Times New Roman" w:cs="Times New Roman"/>
          <w:sz w:val="20"/>
          <w:szCs w:val="20"/>
        </w:rPr>
      </w:pPr>
    </w:p>
    <w:p w:rsidR="00AC410B" w:rsidRPr="006269DA" w:rsidRDefault="00AC410B" w:rsidP="00C359BA">
      <w:pPr>
        <w:pStyle w:val="aa"/>
        <w:numPr>
          <w:ilvl w:val="0"/>
          <w:numId w:val="24"/>
        </w:numPr>
        <w:ind w:left="0"/>
        <w:jc w:val="center"/>
        <w:rPr>
          <w:b/>
          <w:i/>
          <w:sz w:val="20"/>
          <w:szCs w:val="20"/>
        </w:rPr>
      </w:pPr>
      <w:r w:rsidRPr="006269DA">
        <w:rPr>
          <w:b/>
          <w:sz w:val="20"/>
          <w:szCs w:val="20"/>
        </w:rPr>
        <w:t>ОБЯЗАННОСТИ ДОЛЬЩИК</w:t>
      </w:r>
      <w:r w:rsidR="0073234B">
        <w:rPr>
          <w:b/>
          <w:sz w:val="20"/>
          <w:szCs w:val="20"/>
        </w:rPr>
        <w:t>А</w:t>
      </w:r>
    </w:p>
    <w:p w:rsidR="00AC410B" w:rsidRPr="006269DA" w:rsidRDefault="00AC410B" w:rsidP="006269DA">
      <w:pPr>
        <w:tabs>
          <w:tab w:val="left" w:pos="567"/>
          <w:tab w:val="left" w:pos="1080"/>
        </w:tabs>
        <w:spacing w:after="0" w:line="240" w:lineRule="auto"/>
        <w:ind w:firstLine="709"/>
        <w:contextualSpacing/>
        <w:jc w:val="both"/>
        <w:rPr>
          <w:rFonts w:ascii="Times New Roman" w:hAnsi="Times New Roman" w:cs="Times New Roman"/>
          <w:sz w:val="20"/>
          <w:szCs w:val="20"/>
        </w:rPr>
      </w:pPr>
      <w:r w:rsidRPr="006269DA">
        <w:rPr>
          <w:rFonts w:ascii="Times New Roman" w:hAnsi="Times New Roman" w:cs="Times New Roman"/>
          <w:sz w:val="20"/>
          <w:szCs w:val="20"/>
        </w:rPr>
        <w:t>8.1. Обеспечить финансирование строительства в порядке, предусмотренном разделами 3 и 4 настоящего договора.</w:t>
      </w:r>
    </w:p>
    <w:p w:rsidR="00AC410B" w:rsidRDefault="006E7DC2" w:rsidP="006269DA">
      <w:pPr>
        <w:tabs>
          <w:tab w:val="left" w:pos="567"/>
          <w:tab w:val="left" w:pos="960"/>
          <w:tab w:val="left" w:pos="1080"/>
        </w:tabs>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lastRenderedPageBreak/>
        <w:t>8.2</w:t>
      </w:r>
      <w:r w:rsidR="00AC410B" w:rsidRPr="006269DA">
        <w:rPr>
          <w:rFonts w:ascii="Times New Roman" w:hAnsi="Times New Roman" w:cs="Times New Roman"/>
          <w:sz w:val="20"/>
          <w:szCs w:val="20"/>
        </w:rPr>
        <w:t xml:space="preserve">. В </w:t>
      </w:r>
      <w:r w:rsidR="00AC410B" w:rsidRPr="007E3EA5">
        <w:rPr>
          <w:rFonts w:ascii="Times New Roman" w:hAnsi="Times New Roman" w:cs="Times New Roman"/>
          <w:sz w:val="20"/>
          <w:szCs w:val="20"/>
        </w:rPr>
        <w:t>течение 30-дней с</w:t>
      </w:r>
      <w:r w:rsidR="00AC410B" w:rsidRPr="006269DA">
        <w:rPr>
          <w:rFonts w:ascii="Times New Roman" w:hAnsi="Times New Roman" w:cs="Times New Roman"/>
          <w:sz w:val="20"/>
          <w:szCs w:val="20"/>
        </w:rPr>
        <w:t xml:space="preserve">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rsidR="00AC410B" w:rsidRPr="006269DA" w:rsidRDefault="006E7DC2" w:rsidP="006269DA">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4A4C20">
        <w:rPr>
          <w:rFonts w:ascii="Times New Roman" w:hAnsi="Times New Roman" w:cs="Times New Roman"/>
          <w:sz w:val="20"/>
          <w:szCs w:val="20"/>
        </w:rPr>
        <w:t>3</w:t>
      </w:r>
      <w:r w:rsidR="00AC410B" w:rsidRPr="006269DA">
        <w:rPr>
          <w:rFonts w:ascii="Times New Roman" w:hAnsi="Times New Roman" w:cs="Times New Roman"/>
          <w:sz w:val="20"/>
          <w:szCs w:val="20"/>
        </w:rPr>
        <w:t xml:space="preserve">. </w:t>
      </w:r>
      <w:r w:rsidR="00AC410B" w:rsidRPr="00DF58B2">
        <w:rPr>
          <w:rFonts w:ascii="Times New Roman" w:hAnsi="Times New Roman" w:cs="Times New Roman"/>
          <w:b/>
          <w:sz w:val="20"/>
          <w:szCs w:val="20"/>
        </w:rPr>
        <w:t>Уплатить Застройщику</w:t>
      </w:r>
      <w:r w:rsidR="00AC410B" w:rsidRPr="006269DA">
        <w:rPr>
          <w:rFonts w:ascii="Times New Roman" w:hAnsi="Times New Roman" w:cs="Times New Roman"/>
          <w:sz w:val="20"/>
          <w:szCs w:val="20"/>
        </w:rPr>
        <w:t xml:space="preserve"> </w:t>
      </w:r>
      <w:r w:rsidR="00AC410B" w:rsidRPr="005D7FD8">
        <w:rPr>
          <w:rFonts w:ascii="Times New Roman" w:hAnsi="Times New Roman" w:cs="Times New Roman"/>
          <w:b/>
          <w:sz w:val="20"/>
          <w:szCs w:val="20"/>
        </w:rPr>
        <w:t>неустойку (пени)</w:t>
      </w:r>
      <w:r w:rsidR="00AC410B" w:rsidRPr="006269DA">
        <w:rPr>
          <w:rFonts w:ascii="Times New Roman" w:hAnsi="Times New Roman" w:cs="Times New Roman"/>
          <w:sz w:val="20"/>
          <w:szCs w:val="20"/>
        </w:rPr>
        <w:t xml:space="preserve"> </w:t>
      </w:r>
      <w:r w:rsidR="00AC410B" w:rsidRPr="00DF58B2">
        <w:rPr>
          <w:rFonts w:ascii="Times New Roman" w:hAnsi="Times New Roman" w:cs="Times New Roman"/>
          <w:b/>
          <w:sz w:val="20"/>
          <w:szCs w:val="20"/>
        </w:rPr>
        <w:t>в размере одной трехсотой ставки рефинансирования</w:t>
      </w:r>
      <w:r w:rsidR="00DF58B2" w:rsidRPr="00DF58B2">
        <w:rPr>
          <w:rFonts w:ascii="Times New Roman" w:hAnsi="Times New Roman" w:cs="Times New Roman"/>
          <w:b/>
          <w:iCs/>
          <w:sz w:val="19"/>
          <w:szCs w:val="19"/>
        </w:rPr>
        <w:t xml:space="preserve"> Центрального банка</w:t>
      </w:r>
      <w:r w:rsidR="00DF58B2" w:rsidRPr="00453A5D">
        <w:rPr>
          <w:rFonts w:ascii="Times New Roman" w:hAnsi="Times New Roman" w:cs="Times New Roman"/>
          <w:iCs/>
          <w:sz w:val="19"/>
          <w:szCs w:val="19"/>
        </w:rPr>
        <w:t xml:space="preserve"> Российской Федерации</w:t>
      </w:r>
      <w:r w:rsidR="00AC410B" w:rsidRPr="006269DA">
        <w:rPr>
          <w:rFonts w:ascii="Times New Roman" w:hAnsi="Times New Roman" w:cs="Times New Roman"/>
          <w:sz w:val="20"/>
          <w:szCs w:val="20"/>
        </w:rPr>
        <w:t>, действующей на день исполнения обязательства, от суммы просроченного платежа за каждый день просрочки, в случае нарушения установленного настоящим договором срока внесения платежа.</w:t>
      </w:r>
      <w:r w:rsidR="00DF58B2">
        <w:rPr>
          <w:rFonts w:ascii="Times New Roman" w:hAnsi="Times New Roman" w:cs="Times New Roman"/>
          <w:sz w:val="20"/>
          <w:szCs w:val="20"/>
        </w:rPr>
        <w:t xml:space="preserve"> </w:t>
      </w:r>
    </w:p>
    <w:p w:rsidR="00AC410B" w:rsidRPr="006269DA" w:rsidRDefault="006E7DC2" w:rsidP="006269DA">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4A4C20">
        <w:rPr>
          <w:rFonts w:ascii="Times New Roman" w:hAnsi="Times New Roman" w:cs="Times New Roman"/>
          <w:sz w:val="20"/>
          <w:szCs w:val="20"/>
        </w:rPr>
        <w:t>4</w:t>
      </w:r>
      <w:r w:rsidR="00AC410B" w:rsidRPr="006269DA">
        <w:rPr>
          <w:rFonts w:ascii="Times New Roman" w:hAnsi="Times New Roman" w:cs="Times New Roman"/>
          <w:sz w:val="20"/>
          <w:szCs w:val="20"/>
        </w:rPr>
        <w:t>. Обязательства Дольщик</w:t>
      </w:r>
      <w:r>
        <w:rPr>
          <w:rFonts w:ascii="Times New Roman" w:hAnsi="Times New Roman" w:cs="Times New Roman"/>
          <w:sz w:val="20"/>
          <w:szCs w:val="20"/>
        </w:rPr>
        <w:t>а</w:t>
      </w:r>
      <w:r w:rsidR="00AC410B" w:rsidRPr="006269DA">
        <w:rPr>
          <w:rFonts w:ascii="Times New Roman" w:hAnsi="Times New Roman" w:cs="Times New Roman"/>
          <w:sz w:val="20"/>
          <w:szCs w:val="20"/>
        </w:rPr>
        <w:t xml:space="preserve"> считаются исполненными с момента оплаты в полном объеме денежных средств и подписания сторонами акта приема-передачи.</w:t>
      </w:r>
    </w:p>
    <w:p w:rsidR="00AC410B" w:rsidRPr="006269DA" w:rsidRDefault="006E7DC2" w:rsidP="00085EB4">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4A4C20">
        <w:rPr>
          <w:rFonts w:ascii="Times New Roman" w:hAnsi="Times New Roman" w:cs="Times New Roman"/>
          <w:sz w:val="20"/>
          <w:szCs w:val="20"/>
        </w:rPr>
        <w:t>5</w:t>
      </w:r>
      <w:r w:rsidR="00AC410B" w:rsidRPr="006269DA">
        <w:rPr>
          <w:rFonts w:ascii="Times New Roman" w:hAnsi="Times New Roman" w:cs="Times New Roman"/>
          <w:sz w:val="20"/>
          <w:szCs w:val="20"/>
        </w:rPr>
        <w:t>. С момента передачи Объекта  по акту приема - передачи бремя содержания Объекта нес</w:t>
      </w:r>
      <w:r>
        <w:rPr>
          <w:rFonts w:ascii="Times New Roman" w:hAnsi="Times New Roman" w:cs="Times New Roman"/>
          <w:sz w:val="20"/>
          <w:szCs w:val="20"/>
        </w:rPr>
        <w:t>е</w:t>
      </w:r>
      <w:r w:rsidR="00AC410B" w:rsidRPr="006269DA">
        <w:rPr>
          <w:rFonts w:ascii="Times New Roman" w:hAnsi="Times New Roman" w:cs="Times New Roman"/>
          <w:sz w:val="20"/>
          <w:szCs w:val="20"/>
        </w:rPr>
        <w:t xml:space="preserve">т </w:t>
      </w:r>
      <w:r w:rsidR="00FC1D71">
        <w:rPr>
          <w:rFonts w:ascii="Times New Roman" w:hAnsi="Times New Roman" w:cs="Times New Roman"/>
          <w:sz w:val="20"/>
          <w:szCs w:val="20"/>
        </w:rPr>
        <w:t>Дольщик</w:t>
      </w:r>
      <w:r w:rsidR="00AC410B" w:rsidRPr="006269DA">
        <w:rPr>
          <w:rFonts w:ascii="Times New Roman" w:hAnsi="Times New Roman" w:cs="Times New Roman"/>
          <w:sz w:val="20"/>
          <w:szCs w:val="20"/>
        </w:rPr>
        <w:t xml:space="preserve">,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p>
    <w:p w:rsidR="00AC410B" w:rsidRPr="006E7DC2" w:rsidRDefault="00AC410B" w:rsidP="00085EB4">
      <w:pPr>
        <w:pStyle w:val="aa"/>
        <w:ind w:left="0" w:firstLine="709"/>
        <w:jc w:val="both"/>
        <w:rPr>
          <w:sz w:val="20"/>
          <w:szCs w:val="20"/>
        </w:rPr>
      </w:pPr>
      <w:r w:rsidRPr="006E7DC2">
        <w:rPr>
          <w:sz w:val="20"/>
          <w:szCs w:val="20"/>
        </w:rPr>
        <w:t>8.</w:t>
      </w:r>
      <w:r w:rsidR="004A4C20">
        <w:rPr>
          <w:sz w:val="20"/>
          <w:szCs w:val="20"/>
        </w:rPr>
        <w:t>6</w:t>
      </w:r>
      <w:r w:rsidRPr="006E7DC2">
        <w:rPr>
          <w:sz w:val="20"/>
          <w:szCs w:val="20"/>
        </w:rPr>
        <w:t>. В случае уклонения Дольщик</w:t>
      </w:r>
      <w:r w:rsidR="006E7DC2" w:rsidRPr="006E7DC2">
        <w:rPr>
          <w:sz w:val="20"/>
          <w:szCs w:val="20"/>
        </w:rPr>
        <w:t>а</w:t>
      </w:r>
      <w:r w:rsidRPr="006E7DC2">
        <w:rPr>
          <w:sz w:val="20"/>
          <w:szCs w:val="20"/>
        </w:rPr>
        <w:t xml:space="preserve"> от подписания акта приема-передачи и дальнейшем оформлении Застройщиком акта приема - передачи в одностороннем порядке </w:t>
      </w:r>
      <w:r w:rsidR="00FC1D71" w:rsidRPr="006E7DC2">
        <w:rPr>
          <w:sz w:val="20"/>
          <w:szCs w:val="20"/>
        </w:rPr>
        <w:t>Дольщик</w:t>
      </w:r>
      <w:r w:rsidRPr="006E7DC2">
        <w:rPr>
          <w:sz w:val="20"/>
          <w:szCs w:val="20"/>
        </w:rPr>
        <w:t xml:space="preserve"> нес</w:t>
      </w:r>
      <w:r w:rsidR="006E7DC2" w:rsidRPr="006E7DC2">
        <w:rPr>
          <w:sz w:val="20"/>
          <w:szCs w:val="20"/>
        </w:rPr>
        <w:t>е</w:t>
      </w:r>
      <w:r w:rsidRPr="006E7DC2">
        <w:rPr>
          <w:sz w:val="20"/>
          <w:szCs w:val="20"/>
        </w:rPr>
        <w:t xml:space="preserve">т бремя содержания Объекта </w:t>
      </w:r>
      <w:r w:rsidR="00D7152A" w:rsidRPr="006E7DC2">
        <w:rPr>
          <w:sz w:val="20"/>
          <w:szCs w:val="20"/>
        </w:rPr>
        <w:t>в объемах,</w:t>
      </w:r>
      <w:r w:rsidRPr="006E7DC2">
        <w:rPr>
          <w:sz w:val="20"/>
          <w:szCs w:val="20"/>
        </w:rPr>
        <w:t xml:space="preserve"> указанных в </w:t>
      </w:r>
      <w:r w:rsidR="0002264C" w:rsidRPr="006E7DC2">
        <w:rPr>
          <w:sz w:val="20"/>
          <w:szCs w:val="20"/>
        </w:rPr>
        <w:t>п. 8.</w:t>
      </w:r>
      <w:r w:rsidR="006E7DC2" w:rsidRPr="006E7DC2">
        <w:rPr>
          <w:sz w:val="20"/>
          <w:szCs w:val="20"/>
        </w:rPr>
        <w:t>5</w:t>
      </w:r>
      <w:r w:rsidRPr="006E7DC2">
        <w:rPr>
          <w:sz w:val="20"/>
          <w:szCs w:val="20"/>
        </w:rPr>
        <w:t xml:space="preserve"> настоящего пункта, с момента направления </w:t>
      </w:r>
      <w:r w:rsidR="006E7DC2" w:rsidRPr="006E7DC2">
        <w:rPr>
          <w:sz w:val="20"/>
          <w:szCs w:val="20"/>
        </w:rPr>
        <w:t>ему</w:t>
      </w:r>
      <w:r w:rsidRPr="006E7DC2">
        <w:rPr>
          <w:sz w:val="20"/>
          <w:szCs w:val="20"/>
        </w:rPr>
        <w:t xml:space="preserve"> уведомления о передаче построенного Объекта.</w:t>
      </w:r>
    </w:p>
    <w:p w:rsidR="00AC410B" w:rsidRPr="006E7DC2" w:rsidRDefault="00AC410B" w:rsidP="00085EB4">
      <w:pPr>
        <w:spacing w:after="0" w:line="240" w:lineRule="auto"/>
        <w:ind w:firstLine="709"/>
        <w:contextualSpacing/>
        <w:jc w:val="both"/>
        <w:rPr>
          <w:rFonts w:ascii="Times New Roman" w:hAnsi="Times New Roman" w:cs="Times New Roman"/>
          <w:b/>
          <w:sz w:val="20"/>
          <w:szCs w:val="20"/>
          <w:u w:val="single"/>
        </w:rPr>
      </w:pPr>
      <w:r w:rsidRPr="006E7DC2">
        <w:rPr>
          <w:rFonts w:ascii="Times New Roman" w:hAnsi="Times New Roman" w:cs="Times New Roman"/>
          <w:b/>
          <w:sz w:val="20"/>
          <w:szCs w:val="20"/>
          <w:u w:val="single"/>
        </w:rPr>
        <w:t>8.</w:t>
      </w:r>
      <w:r w:rsidR="004A4C20">
        <w:rPr>
          <w:rFonts w:ascii="Times New Roman" w:hAnsi="Times New Roman" w:cs="Times New Roman"/>
          <w:b/>
          <w:sz w:val="20"/>
          <w:szCs w:val="20"/>
          <w:u w:val="single"/>
        </w:rPr>
        <w:t>7</w:t>
      </w:r>
      <w:r w:rsidRPr="006E7DC2">
        <w:rPr>
          <w:rFonts w:ascii="Times New Roman" w:hAnsi="Times New Roman" w:cs="Times New Roman"/>
          <w:b/>
          <w:sz w:val="20"/>
          <w:szCs w:val="20"/>
          <w:u w:val="single"/>
        </w:rPr>
        <w:t>.  Не использование Дольщик</w:t>
      </w:r>
      <w:r w:rsidR="006E7DC2" w:rsidRPr="006E7DC2">
        <w:rPr>
          <w:rFonts w:ascii="Times New Roman" w:hAnsi="Times New Roman" w:cs="Times New Roman"/>
          <w:b/>
          <w:sz w:val="20"/>
          <w:szCs w:val="20"/>
          <w:u w:val="single"/>
        </w:rPr>
        <w:t>ом</w:t>
      </w:r>
      <w:r w:rsidRPr="006E7DC2">
        <w:rPr>
          <w:rFonts w:ascii="Times New Roman" w:hAnsi="Times New Roman" w:cs="Times New Roman"/>
          <w:b/>
          <w:sz w:val="20"/>
          <w:szCs w:val="20"/>
          <w:u w:val="single"/>
        </w:rPr>
        <w:t xml:space="preserve"> Объекта</w:t>
      </w:r>
      <w:r w:rsidR="006E7DC2" w:rsidRPr="006E7DC2">
        <w:rPr>
          <w:rFonts w:ascii="Times New Roman" w:hAnsi="Times New Roman" w:cs="Times New Roman"/>
          <w:b/>
          <w:sz w:val="20"/>
          <w:szCs w:val="20"/>
          <w:u w:val="single"/>
        </w:rPr>
        <w:t>, а равно не регистрация им права собственности</w:t>
      </w:r>
      <w:r w:rsidR="006E7DC2">
        <w:rPr>
          <w:rFonts w:ascii="Times New Roman" w:hAnsi="Times New Roman" w:cs="Times New Roman"/>
          <w:b/>
          <w:sz w:val="20"/>
          <w:szCs w:val="20"/>
          <w:u w:val="single"/>
        </w:rPr>
        <w:t xml:space="preserve"> на Объект</w:t>
      </w:r>
      <w:r w:rsidR="006E7DC2" w:rsidRPr="006E7DC2">
        <w:rPr>
          <w:rFonts w:ascii="Times New Roman" w:hAnsi="Times New Roman" w:cs="Times New Roman"/>
          <w:b/>
          <w:sz w:val="20"/>
          <w:szCs w:val="20"/>
          <w:u w:val="single"/>
        </w:rPr>
        <w:t>,</w:t>
      </w:r>
      <w:r w:rsidRPr="006E7DC2">
        <w:rPr>
          <w:rFonts w:ascii="Times New Roman" w:hAnsi="Times New Roman" w:cs="Times New Roman"/>
          <w:b/>
          <w:sz w:val="20"/>
          <w:szCs w:val="20"/>
          <w:u w:val="single"/>
        </w:rPr>
        <w:t xml:space="preserve">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rsidR="006E7DC2" w:rsidRPr="00B92EB4" w:rsidRDefault="006E7DC2" w:rsidP="006E7DC2">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4A4C20">
        <w:rPr>
          <w:rFonts w:ascii="Times New Roman" w:hAnsi="Times New Roman" w:cs="Times New Roman"/>
          <w:sz w:val="20"/>
          <w:szCs w:val="20"/>
        </w:rPr>
        <w:t>8</w:t>
      </w:r>
      <w:r w:rsidR="00AC410B" w:rsidRPr="006269DA">
        <w:rPr>
          <w:rFonts w:ascii="Times New Roman" w:hAnsi="Times New Roman" w:cs="Times New Roman"/>
          <w:sz w:val="20"/>
          <w:szCs w:val="20"/>
        </w:rPr>
        <w:t xml:space="preserve">. </w:t>
      </w:r>
      <w:r w:rsidRPr="007E3EA5">
        <w:rPr>
          <w:rFonts w:ascii="Times New Roman" w:hAnsi="Times New Roman" w:cs="Times New Roman"/>
          <w:sz w:val="20"/>
          <w:szCs w:val="20"/>
        </w:rPr>
        <w:t xml:space="preserve">Уступка Дольщиком прав требований по настоящему Договору допускается только </w:t>
      </w:r>
      <w:r w:rsidR="008C6D85">
        <w:rPr>
          <w:rFonts w:ascii="Times New Roman" w:hAnsi="Times New Roman" w:cs="Times New Roman"/>
          <w:sz w:val="20"/>
          <w:szCs w:val="20"/>
        </w:rPr>
        <w:t xml:space="preserve">после уплаты цены </w:t>
      </w:r>
      <w:r w:rsidR="00D7152A">
        <w:rPr>
          <w:rFonts w:ascii="Times New Roman" w:hAnsi="Times New Roman" w:cs="Times New Roman"/>
          <w:sz w:val="20"/>
          <w:szCs w:val="20"/>
        </w:rPr>
        <w:t>Договора или</w:t>
      </w:r>
      <w:r w:rsidR="008C6D85">
        <w:rPr>
          <w:rFonts w:ascii="Times New Roman" w:hAnsi="Times New Roman" w:cs="Times New Roman"/>
          <w:sz w:val="20"/>
          <w:szCs w:val="20"/>
        </w:rPr>
        <w:t xml:space="preserve"> </w:t>
      </w:r>
      <w:r w:rsidRPr="007E3EA5">
        <w:rPr>
          <w:rFonts w:ascii="Times New Roman" w:hAnsi="Times New Roman" w:cs="Times New Roman"/>
          <w:sz w:val="20"/>
          <w:szCs w:val="20"/>
        </w:rPr>
        <w:t xml:space="preserve">с одновременным переводом долга на нового Дольщика в порядке, установленном Гражданским Кодексом РФ </w:t>
      </w:r>
      <w:r w:rsidRPr="00DF58B2">
        <w:rPr>
          <w:rFonts w:ascii="Times New Roman" w:hAnsi="Times New Roman" w:cs="Times New Roman"/>
          <w:b/>
          <w:sz w:val="20"/>
          <w:szCs w:val="20"/>
        </w:rPr>
        <w:t>с письменного согласия Застройщика</w:t>
      </w:r>
      <w:r>
        <w:rPr>
          <w:rFonts w:ascii="Times New Roman" w:hAnsi="Times New Roman" w:cs="Times New Roman"/>
          <w:sz w:val="20"/>
          <w:szCs w:val="20"/>
        </w:rPr>
        <w:t>.</w:t>
      </w:r>
    </w:p>
    <w:p w:rsidR="00AC410B" w:rsidRPr="00B92EB4" w:rsidRDefault="00AC410B" w:rsidP="00085EB4">
      <w:pPr>
        <w:spacing w:after="0" w:line="240" w:lineRule="auto"/>
        <w:ind w:firstLine="709"/>
        <w:contextualSpacing/>
        <w:jc w:val="both"/>
        <w:rPr>
          <w:rFonts w:ascii="Times New Roman" w:hAnsi="Times New Roman" w:cs="Times New Roman"/>
          <w:sz w:val="20"/>
          <w:szCs w:val="20"/>
        </w:rPr>
      </w:pPr>
      <w:r w:rsidRPr="006269DA">
        <w:rPr>
          <w:rFonts w:ascii="Times New Roman" w:hAnsi="Times New Roman" w:cs="Times New Roman"/>
          <w:sz w:val="20"/>
          <w:szCs w:val="20"/>
        </w:rPr>
        <w:t xml:space="preserve">В случае уступки права требования, </w:t>
      </w:r>
      <w:r w:rsidR="00FC1D71">
        <w:rPr>
          <w:rFonts w:ascii="Times New Roman" w:hAnsi="Times New Roman" w:cs="Times New Roman"/>
          <w:sz w:val="20"/>
          <w:szCs w:val="20"/>
        </w:rPr>
        <w:t>Дольщик</w:t>
      </w:r>
      <w:r w:rsidRPr="006269DA">
        <w:rPr>
          <w:rFonts w:ascii="Times New Roman" w:hAnsi="Times New Roman" w:cs="Times New Roman"/>
          <w:sz w:val="20"/>
          <w:szCs w:val="20"/>
        </w:rPr>
        <w:t xml:space="preserve"> обязу</w:t>
      </w:r>
      <w:r w:rsidR="00CC7260">
        <w:rPr>
          <w:rFonts w:ascii="Times New Roman" w:hAnsi="Times New Roman" w:cs="Times New Roman"/>
          <w:sz w:val="20"/>
          <w:szCs w:val="20"/>
        </w:rPr>
        <w:t>е</w:t>
      </w:r>
      <w:r w:rsidRPr="006269DA">
        <w:rPr>
          <w:rFonts w:ascii="Times New Roman" w:hAnsi="Times New Roman" w:cs="Times New Roman"/>
          <w:sz w:val="20"/>
          <w:szCs w:val="20"/>
        </w:rPr>
        <w:t xml:space="preserve">тся в </w:t>
      </w:r>
      <w:r w:rsidR="00CC7260" w:rsidRPr="006269DA">
        <w:rPr>
          <w:rFonts w:ascii="Times New Roman" w:hAnsi="Times New Roman" w:cs="Times New Roman"/>
          <w:sz w:val="20"/>
          <w:szCs w:val="20"/>
        </w:rPr>
        <w:t>течение 5</w:t>
      </w:r>
      <w:r w:rsidRPr="006269DA">
        <w:rPr>
          <w:rFonts w:ascii="Times New Roman" w:hAnsi="Times New Roman" w:cs="Times New Roman"/>
          <w:sz w:val="20"/>
          <w:szCs w:val="20"/>
        </w:rPr>
        <w:t xml:space="preserve"> (пяти) дней после получения договора уступки (цессии) в Управлении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телетайпу, телексу, телефаксу или доставлены лично по юридическому (почтовому) адресу Застройщика, с получением соответствующего входящего номера</w:t>
      </w:r>
      <w:r w:rsidRPr="007E3EA5">
        <w:rPr>
          <w:rFonts w:ascii="Times New Roman" w:hAnsi="Times New Roman" w:cs="Times New Roman"/>
          <w:sz w:val="20"/>
          <w:szCs w:val="20"/>
        </w:rPr>
        <w:t>.</w:t>
      </w:r>
      <w:r w:rsidR="00B92EB4" w:rsidRPr="007E3EA5">
        <w:t xml:space="preserve"> </w:t>
      </w:r>
      <w:r w:rsidR="00CC7260">
        <w:t xml:space="preserve"> </w:t>
      </w:r>
    </w:p>
    <w:p w:rsidR="00AC410B" w:rsidRPr="00B92EB4" w:rsidRDefault="00CC7260" w:rsidP="00085EB4">
      <w:pPr>
        <w:tabs>
          <w:tab w:val="left" w:pos="567"/>
        </w:tabs>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4A4C20">
        <w:rPr>
          <w:rFonts w:ascii="Times New Roman" w:hAnsi="Times New Roman" w:cs="Times New Roman"/>
          <w:sz w:val="20"/>
          <w:szCs w:val="20"/>
        </w:rPr>
        <w:t>9</w:t>
      </w:r>
      <w:r w:rsidR="00AC410B" w:rsidRPr="00B92EB4">
        <w:rPr>
          <w:rFonts w:ascii="Times New Roman" w:hAnsi="Times New Roman" w:cs="Times New Roman"/>
          <w:sz w:val="20"/>
          <w:szCs w:val="20"/>
        </w:rPr>
        <w:t>.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rsidR="00B92EB4" w:rsidRPr="00B92EB4" w:rsidRDefault="004A4C20" w:rsidP="00085EB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8.10</w:t>
      </w:r>
      <w:r w:rsidR="00085EB4">
        <w:rPr>
          <w:rFonts w:ascii="Times New Roman" w:hAnsi="Times New Roman" w:cs="Times New Roman"/>
          <w:sz w:val="20"/>
          <w:szCs w:val="20"/>
        </w:rPr>
        <w:t xml:space="preserve">. </w:t>
      </w:r>
      <w:r w:rsidR="00B92EB4" w:rsidRPr="00B92EB4">
        <w:rPr>
          <w:rFonts w:ascii="Times New Roman" w:hAnsi="Times New Roman" w:cs="Times New Roman"/>
          <w:sz w:val="20"/>
          <w:szCs w:val="20"/>
        </w:rPr>
        <w:t>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B92EB4" w:rsidRPr="00B92EB4" w:rsidRDefault="00CC7260" w:rsidP="00085EB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8.1</w:t>
      </w:r>
      <w:r w:rsidR="004A4C20">
        <w:rPr>
          <w:rFonts w:ascii="Times New Roman" w:hAnsi="Times New Roman" w:cs="Times New Roman"/>
          <w:sz w:val="20"/>
          <w:szCs w:val="20"/>
        </w:rPr>
        <w:t>1</w:t>
      </w:r>
      <w:r w:rsidR="00B92EB4" w:rsidRPr="00B92EB4">
        <w:rPr>
          <w:rFonts w:ascii="Times New Roman" w:hAnsi="Times New Roman" w:cs="Times New Roman"/>
          <w:sz w:val="20"/>
          <w:szCs w:val="20"/>
        </w:rPr>
        <w:t>. В случае необходимости нотариального оформления документов по квартире, указанное оформление производится за счет средств Дольщика.</w:t>
      </w:r>
    </w:p>
    <w:p w:rsidR="00AC410B" w:rsidRPr="006269DA" w:rsidRDefault="00AC410B" w:rsidP="006269DA">
      <w:pPr>
        <w:tabs>
          <w:tab w:val="left" w:pos="567"/>
        </w:tabs>
        <w:spacing w:after="0" w:line="240" w:lineRule="auto"/>
        <w:ind w:firstLine="709"/>
        <w:contextualSpacing/>
        <w:jc w:val="both"/>
        <w:rPr>
          <w:rFonts w:ascii="Times New Roman" w:hAnsi="Times New Roman" w:cs="Times New Roman"/>
          <w:sz w:val="20"/>
          <w:szCs w:val="20"/>
        </w:rPr>
      </w:pPr>
    </w:p>
    <w:p w:rsidR="00AC410B" w:rsidRPr="006269DA" w:rsidRDefault="00AC410B" w:rsidP="006269DA">
      <w:pPr>
        <w:spacing w:after="0" w:line="240" w:lineRule="auto"/>
        <w:ind w:firstLine="709"/>
        <w:contextualSpacing/>
        <w:jc w:val="center"/>
        <w:rPr>
          <w:rFonts w:ascii="Times New Roman" w:hAnsi="Times New Roman" w:cs="Times New Roman"/>
          <w:b/>
          <w:sz w:val="20"/>
          <w:szCs w:val="20"/>
        </w:rPr>
      </w:pPr>
      <w:r w:rsidRPr="006269DA">
        <w:rPr>
          <w:rFonts w:ascii="Times New Roman" w:hAnsi="Times New Roman" w:cs="Times New Roman"/>
          <w:b/>
          <w:sz w:val="20"/>
          <w:szCs w:val="20"/>
        </w:rPr>
        <w:t>9</w:t>
      </w:r>
      <w:r w:rsidRPr="006269DA">
        <w:rPr>
          <w:rFonts w:ascii="Times New Roman" w:hAnsi="Times New Roman" w:cs="Times New Roman"/>
          <w:sz w:val="20"/>
          <w:szCs w:val="20"/>
        </w:rPr>
        <w:t xml:space="preserve">. </w:t>
      </w:r>
      <w:r w:rsidRPr="006269DA">
        <w:rPr>
          <w:rFonts w:ascii="Times New Roman" w:hAnsi="Times New Roman" w:cs="Times New Roman"/>
          <w:b/>
          <w:sz w:val="20"/>
          <w:szCs w:val="20"/>
        </w:rPr>
        <w:t>ПРАВА ДОЛЬЩИК</w:t>
      </w:r>
      <w:r w:rsidR="00985E88">
        <w:rPr>
          <w:rFonts w:ascii="Times New Roman" w:hAnsi="Times New Roman" w:cs="Times New Roman"/>
          <w:b/>
          <w:sz w:val="20"/>
          <w:szCs w:val="20"/>
        </w:rPr>
        <w:t>А</w:t>
      </w:r>
    </w:p>
    <w:p w:rsidR="00AC410B" w:rsidRPr="007E3EA5" w:rsidRDefault="00AC410B" w:rsidP="006269DA">
      <w:pPr>
        <w:spacing w:after="0" w:line="240" w:lineRule="auto"/>
        <w:ind w:firstLine="709"/>
        <w:contextualSpacing/>
        <w:jc w:val="both"/>
        <w:rPr>
          <w:rFonts w:ascii="Times New Roman" w:hAnsi="Times New Roman" w:cs="Times New Roman"/>
          <w:sz w:val="20"/>
          <w:szCs w:val="20"/>
        </w:rPr>
      </w:pPr>
      <w:r w:rsidRPr="006269DA">
        <w:rPr>
          <w:rFonts w:ascii="Times New Roman" w:hAnsi="Times New Roman" w:cs="Times New Roman"/>
          <w:sz w:val="20"/>
          <w:szCs w:val="20"/>
        </w:rPr>
        <w:t xml:space="preserve">9.1. </w:t>
      </w:r>
      <w:r w:rsidR="00FC1D71">
        <w:rPr>
          <w:rFonts w:ascii="Times New Roman" w:hAnsi="Times New Roman" w:cs="Times New Roman"/>
          <w:sz w:val="20"/>
          <w:szCs w:val="20"/>
        </w:rPr>
        <w:t>Дольщик</w:t>
      </w:r>
      <w:r w:rsidRPr="006269DA">
        <w:rPr>
          <w:rFonts w:ascii="Times New Roman" w:hAnsi="Times New Roman" w:cs="Times New Roman"/>
          <w:sz w:val="20"/>
          <w:szCs w:val="20"/>
        </w:rPr>
        <w:t xml:space="preserve"> вправе </w:t>
      </w:r>
      <w:r w:rsidRPr="007E3EA5">
        <w:rPr>
          <w:rFonts w:ascii="Times New Roman" w:hAnsi="Times New Roman" w:cs="Times New Roman"/>
          <w:sz w:val="20"/>
          <w:szCs w:val="20"/>
        </w:rPr>
        <w:t xml:space="preserve">получать у Застройщика информацию о ходе и состоянии строительства, а также получать ее на официальном сайте Застройщика </w:t>
      </w:r>
      <w:hyperlink r:id="rId15" w:history="1">
        <w:r w:rsidR="00DA6C71" w:rsidRPr="007E3EA5">
          <w:rPr>
            <w:rStyle w:val="a7"/>
            <w:rFonts w:ascii="Times New Roman" w:hAnsi="Times New Roman" w:cs="Times New Roman"/>
            <w:sz w:val="20"/>
            <w:szCs w:val="20"/>
            <w:lang w:val="en-US"/>
          </w:rPr>
          <w:t>www</w:t>
        </w:r>
        <w:r w:rsidR="00DA6C71" w:rsidRPr="007E3EA5">
          <w:rPr>
            <w:rStyle w:val="a7"/>
            <w:rFonts w:ascii="Times New Roman" w:hAnsi="Times New Roman" w:cs="Times New Roman"/>
            <w:sz w:val="20"/>
            <w:szCs w:val="20"/>
          </w:rPr>
          <w:t>.770000.</w:t>
        </w:r>
        <w:proofErr w:type="spellStart"/>
        <w:r w:rsidR="00DA6C71" w:rsidRPr="007E3EA5">
          <w:rPr>
            <w:rStyle w:val="a7"/>
            <w:rFonts w:ascii="Times New Roman" w:hAnsi="Times New Roman" w:cs="Times New Roman"/>
            <w:sz w:val="20"/>
            <w:szCs w:val="20"/>
            <w:lang w:val="en-US"/>
          </w:rPr>
          <w:t>ru</w:t>
        </w:r>
        <w:proofErr w:type="spellEnd"/>
      </w:hyperlink>
      <w:r w:rsidR="00DA6C71" w:rsidRPr="007E3EA5">
        <w:rPr>
          <w:rFonts w:ascii="Times New Roman" w:hAnsi="Times New Roman" w:cs="Times New Roman"/>
          <w:sz w:val="20"/>
          <w:szCs w:val="20"/>
        </w:rPr>
        <w:t>., наш.дом.рф (единая информационная система жилищного строительства)</w:t>
      </w:r>
      <w:r w:rsidRPr="007E3EA5">
        <w:rPr>
          <w:rFonts w:ascii="Times New Roman" w:hAnsi="Times New Roman" w:cs="Times New Roman"/>
          <w:sz w:val="20"/>
          <w:szCs w:val="20"/>
          <w:u w:val="single"/>
        </w:rPr>
        <w:t>.</w:t>
      </w:r>
    </w:p>
    <w:p w:rsidR="00AC410B" w:rsidRPr="006269DA" w:rsidRDefault="00AC410B" w:rsidP="006269DA">
      <w:pPr>
        <w:spacing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20"/>
          <w:szCs w:val="20"/>
        </w:rPr>
        <w:t xml:space="preserve">9.2. </w:t>
      </w:r>
      <w:r w:rsidR="00FC1D71">
        <w:rPr>
          <w:rFonts w:ascii="Times New Roman" w:hAnsi="Times New Roman" w:cs="Times New Roman"/>
          <w:sz w:val="20"/>
          <w:szCs w:val="20"/>
        </w:rPr>
        <w:t>Дольщик</w:t>
      </w:r>
      <w:r w:rsidRPr="007E3EA5">
        <w:rPr>
          <w:rFonts w:ascii="Times New Roman" w:hAnsi="Times New Roman" w:cs="Times New Roman"/>
          <w:sz w:val="20"/>
          <w:szCs w:val="20"/>
        </w:rPr>
        <w:t xml:space="preserve"> вправе предъявить</w:t>
      </w:r>
      <w:r w:rsidRPr="006269DA">
        <w:rPr>
          <w:rFonts w:ascii="Times New Roman" w:hAnsi="Times New Roman" w:cs="Times New Roman"/>
          <w:sz w:val="20"/>
          <w:szCs w:val="20"/>
        </w:rPr>
        <w:t xml:space="preserve"> Застройщику требования в связи с ненадлежащим качеством Объекта в период срока гарантийной эксплуатации. </w:t>
      </w:r>
    </w:p>
    <w:p w:rsidR="00B57473" w:rsidRPr="006269DA" w:rsidRDefault="00B57473" w:rsidP="006269DA">
      <w:pPr>
        <w:spacing w:after="0" w:line="240" w:lineRule="auto"/>
        <w:ind w:firstLine="709"/>
        <w:contextualSpacing/>
        <w:jc w:val="both"/>
        <w:rPr>
          <w:rFonts w:ascii="Times New Roman" w:hAnsi="Times New Roman" w:cs="Times New Roman"/>
          <w:sz w:val="20"/>
          <w:szCs w:val="20"/>
        </w:rPr>
      </w:pPr>
      <w:r w:rsidRPr="006269DA">
        <w:rPr>
          <w:rFonts w:ascii="Times New Roman" w:hAnsi="Times New Roman" w:cs="Times New Roman"/>
          <w:sz w:val="20"/>
          <w:szCs w:val="20"/>
        </w:rPr>
        <w:t>9.</w:t>
      </w:r>
      <w:r w:rsidR="00985E88">
        <w:rPr>
          <w:rFonts w:ascii="Times New Roman" w:hAnsi="Times New Roman" w:cs="Times New Roman"/>
          <w:sz w:val="20"/>
          <w:szCs w:val="20"/>
        </w:rPr>
        <w:t>3</w:t>
      </w:r>
      <w:r w:rsidRPr="006269DA">
        <w:rPr>
          <w:rFonts w:ascii="Times New Roman" w:hAnsi="Times New Roman" w:cs="Times New Roman"/>
          <w:sz w:val="20"/>
          <w:szCs w:val="20"/>
        </w:rPr>
        <w:t>.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rsidR="00AC410B" w:rsidRPr="006269DA" w:rsidRDefault="00AC410B" w:rsidP="006269DA">
      <w:pPr>
        <w:spacing w:after="0" w:line="240" w:lineRule="auto"/>
        <w:ind w:firstLine="709"/>
        <w:contextualSpacing/>
        <w:jc w:val="both"/>
        <w:rPr>
          <w:rFonts w:ascii="Times New Roman" w:hAnsi="Times New Roman" w:cs="Times New Roman"/>
          <w:sz w:val="20"/>
          <w:szCs w:val="20"/>
        </w:rPr>
      </w:pPr>
    </w:p>
    <w:p w:rsidR="00AC410B" w:rsidRPr="006269DA" w:rsidRDefault="00AC410B" w:rsidP="006269DA">
      <w:pPr>
        <w:pStyle w:val="aa"/>
        <w:ind w:left="0" w:firstLine="567"/>
        <w:jc w:val="center"/>
        <w:rPr>
          <w:b/>
          <w:sz w:val="20"/>
          <w:szCs w:val="20"/>
        </w:rPr>
      </w:pPr>
      <w:r w:rsidRPr="006269DA">
        <w:rPr>
          <w:b/>
          <w:sz w:val="20"/>
          <w:szCs w:val="20"/>
        </w:rPr>
        <w:t>10. ПРАВА ЗАСТРОЙЩИКА</w:t>
      </w:r>
    </w:p>
    <w:p w:rsidR="00AC410B" w:rsidRPr="006269DA" w:rsidRDefault="00AC410B" w:rsidP="006269DA">
      <w:pPr>
        <w:tabs>
          <w:tab w:val="left" w:pos="567"/>
        </w:tabs>
        <w:spacing w:after="0" w:line="240" w:lineRule="auto"/>
        <w:ind w:firstLine="709"/>
        <w:contextualSpacing/>
        <w:jc w:val="both"/>
        <w:rPr>
          <w:rFonts w:ascii="Times New Roman" w:hAnsi="Times New Roman" w:cs="Times New Roman"/>
          <w:sz w:val="20"/>
          <w:szCs w:val="20"/>
        </w:rPr>
      </w:pPr>
      <w:r w:rsidRPr="006269DA">
        <w:rPr>
          <w:rFonts w:ascii="Times New Roman" w:hAnsi="Times New Roman" w:cs="Times New Roman"/>
          <w:sz w:val="20"/>
          <w:szCs w:val="20"/>
        </w:rPr>
        <w:t>10.</w:t>
      </w:r>
      <w:r w:rsidR="00CC7260">
        <w:rPr>
          <w:rFonts w:ascii="Times New Roman" w:hAnsi="Times New Roman" w:cs="Times New Roman"/>
          <w:sz w:val="20"/>
          <w:szCs w:val="20"/>
        </w:rPr>
        <w:t>1</w:t>
      </w:r>
      <w:r w:rsidRPr="006269DA">
        <w:rPr>
          <w:rFonts w:ascii="Times New Roman" w:hAnsi="Times New Roman" w:cs="Times New Roman"/>
          <w:sz w:val="20"/>
          <w:szCs w:val="20"/>
        </w:rPr>
        <w:t>. Застройщик имеет право без уведомления Дольщик</w:t>
      </w:r>
      <w:r w:rsidR="00CC7260">
        <w:rPr>
          <w:rFonts w:ascii="Times New Roman" w:hAnsi="Times New Roman" w:cs="Times New Roman"/>
          <w:sz w:val="20"/>
          <w:szCs w:val="20"/>
        </w:rPr>
        <w:t>а</w:t>
      </w:r>
      <w:r w:rsidRPr="006269DA">
        <w:rPr>
          <w:rFonts w:ascii="Times New Roman" w:hAnsi="Times New Roman" w:cs="Times New Roman"/>
          <w:sz w:val="20"/>
          <w:szCs w:val="20"/>
        </w:rPr>
        <w:t xml:space="preserve"> привлекать к </w:t>
      </w:r>
      <w:r w:rsidR="00654196">
        <w:rPr>
          <w:rFonts w:ascii="Times New Roman" w:hAnsi="Times New Roman" w:cs="Times New Roman"/>
          <w:sz w:val="20"/>
          <w:szCs w:val="20"/>
        </w:rPr>
        <w:t xml:space="preserve">строительству Объекта в рамках </w:t>
      </w:r>
      <w:r w:rsidRPr="006269DA">
        <w:rPr>
          <w:rFonts w:ascii="Times New Roman" w:hAnsi="Times New Roman" w:cs="Times New Roman"/>
          <w:sz w:val="20"/>
          <w:szCs w:val="20"/>
        </w:rPr>
        <w:t>исполнению настоящего договора, третьих лиц</w:t>
      </w:r>
      <w:r w:rsidR="00DF58B2">
        <w:rPr>
          <w:rFonts w:ascii="Times New Roman" w:hAnsi="Times New Roman" w:cs="Times New Roman"/>
          <w:sz w:val="20"/>
          <w:szCs w:val="20"/>
        </w:rPr>
        <w:t>:</w:t>
      </w:r>
      <w:r w:rsidRPr="006269DA">
        <w:rPr>
          <w:rFonts w:ascii="Times New Roman" w:hAnsi="Times New Roman" w:cs="Times New Roman"/>
          <w:sz w:val="20"/>
          <w:szCs w:val="20"/>
        </w:rPr>
        <w:t xml:space="preserve"> </w:t>
      </w:r>
      <w:r w:rsidR="00DF58B2">
        <w:rPr>
          <w:rFonts w:ascii="Times New Roman" w:hAnsi="Times New Roman" w:cs="Times New Roman"/>
          <w:sz w:val="20"/>
          <w:szCs w:val="20"/>
        </w:rPr>
        <w:t xml:space="preserve">подрядчиков, субподрядчиков, поставщиков и иных </w:t>
      </w:r>
      <w:r w:rsidR="006A5674">
        <w:rPr>
          <w:rFonts w:ascii="Times New Roman" w:hAnsi="Times New Roman" w:cs="Times New Roman"/>
          <w:sz w:val="20"/>
          <w:szCs w:val="20"/>
        </w:rPr>
        <w:t>контрагентов, имеющих отношение к строительству</w:t>
      </w:r>
      <w:r w:rsidRPr="006269DA">
        <w:rPr>
          <w:rFonts w:ascii="Times New Roman" w:hAnsi="Times New Roman" w:cs="Times New Roman"/>
          <w:sz w:val="20"/>
          <w:szCs w:val="20"/>
        </w:rPr>
        <w:t xml:space="preserve">. </w:t>
      </w:r>
    </w:p>
    <w:p w:rsidR="00AC410B" w:rsidRPr="00453A5D" w:rsidRDefault="00CC7260" w:rsidP="006269DA">
      <w:pPr>
        <w:tabs>
          <w:tab w:val="left" w:pos="567"/>
        </w:tabs>
        <w:spacing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20"/>
          <w:szCs w:val="20"/>
        </w:rPr>
        <w:t>10.2</w:t>
      </w:r>
      <w:r w:rsidR="00AC410B" w:rsidRPr="006269DA">
        <w:rPr>
          <w:rFonts w:ascii="Times New Roman" w:hAnsi="Times New Roman" w:cs="Times New Roman"/>
          <w:sz w:val="20"/>
          <w:szCs w:val="20"/>
        </w:rPr>
        <w:t xml:space="preserve">. Застройщик вправе в одностороннем порядке отказаться от исполнения настоящего договора в случае, если </w:t>
      </w:r>
      <w:r w:rsidR="00FC1D71">
        <w:rPr>
          <w:rFonts w:ascii="Times New Roman" w:hAnsi="Times New Roman" w:cs="Times New Roman"/>
          <w:sz w:val="20"/>
          <w:szCs w:val="20"/>
        </w:rPr>
        <w:t>Дольщик</w:t>
      </w:r>
      <w:r w:rsidR="00AC410B" w:rsidRPr="006269DA">
        <w:rPr>
          <w:rFonts w:ascii="Times New Roman" w:hAnsi="Times New Roman" w:cs="Times New Roman"/>
          <w:sz w:val="20"/>
          <w:szCs w:val="20"/>
        </w:rPr>
        <w:t xml:space="preserve"> более чем три раза в течение двенадцати месяцев нарушает сроки внесения платежей, установленных настоящим договором, или просрочка внесения платежа составляет более чем два месяца, а также в иных случаях,</w:t>
      </w:r>
      <w:r w:rsidR="00AC410B" w:rsidRPr="00453A5D">
        <w:rPr>
          <w:rFonts w:ascii="Times New Roman" w:hAnsi="Times New Roman" w:cs="Times New Roman"/>
          <w:sz w:val="19"/>
          <w:szCs w:val="19"/>
        </w:rPr>
        <w:t xml:space="preserve"> предусмотренных действующим законодательством.</w:t>
      </w:r>
    </w:p>
    <w:p w:rsidR="00AC410B" w:rsidRPr="00453A5D" w:rsidRDefault="00CC7260"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r>
        <w:rPr>
          <w:rFonts w:ascii="Times New Roman" w:hAnsi="Times New Roman" w:cs="Times New Roman"/>
          <w:sz w:val="19"/>
          <w:szCs w:val="19"/>
        </w:rPr>
        <w:lastRenderedPageBreak/>
        <w:t>10.3</w:t>
      </w:r>
      <w:r w:rsidR="00AC410B" w:rsidRPr="00453A5D">
        <w:rPr>
          <w:rFonts w:ascii="Times New Roman" w:hAnsi="Times New Roman" w:cs="Times New Roman"/>
          <w:sz w:val="19"/>
          <w:szCs w:val="19"/>
        </w:rPr>
        <w:t>. Застройщик имеет право уточнить условный номер Объекта до получения разрешения на ввод Объекта в эксплуатацию.</w:t>
      </w:r>
    </w:p>
    <w:p w:rsidR="00AC410B" w:rsidRPr="00453A5D" w:rsidRDefault="00AC410B"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p>
    <w:p w:rsidR="00AC410B" w:rsidRPr="00453A5D" w:rsidRDefault="00AC410B" w:rsidP="00AC410B">
      <w:pPr>
        <w:pStyle w:val="aa"/>
        <w:numPr>
          <w:ilvl w:val="0"/>
          <w:numId w:val="18"/>
        </w:numPr>
        <w:ind w:left="0" w:firstLine="709"/>
        <w:jc w:val="center"/>
        <w:rPr>
          <w:sz w:val="19"/>
          <w:szCs w:val="19"/>
        </w:rPr>
      </w:pPr>
      <w:r w:rsidRPr="00453A5D">
        <w:rPr>
          <w:b/>
          <w:sz w:val="19"/>
          <w:szCs w:val="19"/>
        </w:rPr>
        <w:t>ИСПОЛНЕНИЕ ОБЯЗАТЕЛЬСТВ ПО ДОГОВОРУ</w:t>
      </w:r>
    </w:p>
    <w:p w:rsidR="00AC410B" w:rsidRPr="00453A5D" w:rsidRDefault="00AC410B" w:rsidP="00AC410B">
      <w:pPr>
        <w:tabs>
          <w:tab w:val="left" w:pos="567"/>
        </w:tabs>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11.1. Обязательства Застройщика считаются исполненными с момента подписания сторонами акта приема-передачи.</w:t>
      </w:r>
    </w:p>
    <w:p w:rsidR="00AC410B" w:rsidRPr="00453A5D" w:rsidRDefault="00AC410B" w:rsidP="00AC410B">
      <w:pPr>
        <w:tabs>
          <w:tab w:val="left" w:pos="567"/>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11.2. Обязательства Дольщик</w:t>
      </w:r>
      <w:r w:rsidR="00CC7260">
        <w:rPr>
          <w:rFonts w:ascii="Times New Roman" w:hAnsi="Times New Roman" w:cs="Times New Roman"/>
          <w:sz w:val="19"/>
          <w:szCs w:val="19"/>
        </w:rPr>
        <w:t>а</w:t>
      </w:r>
      <w:r w:rsidRPr="00453A5D">
        <w:rPr>
          <w:rFonts w:ascii="Times New Roman" w:hAnsi="Times New Roman" w:cs="Times New Roman"/>
          <w:sz w:val="19"/>
          <w:szCs w:val="19"/>
        </w:rPr>
        <w:t xml:space="preserve"> считаются исполненными с момента оплаты в полном объеме денежных средств по договору и подписания сторонами акта приема-передачи.</w:t>
      </w:r>
    </w:p>
    <w:p w:rsidR="00AC410B" w:rsidRPr="007E3EA5"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11.3. В обеспечение исполнения обязательств Застройщика (залогодателя) по Договору с момента его государственной регистрации у Участник</w:t>
      </w:r>
      <w:r w:rsidR="00CC7260">
        <w:rPr>
          <w:rFonts w:ascii="Times New Roman" w:hAnsi="Times New Roman" w:cs="Times New Roman"/>
          <w:sz w:val="19"/>
          <w:szCs w:val="19"/>
        </w:rPr>
        <w:t>а</w:t>
      </w:r>
      <w:r w:rsidRPr="00453A5D">
        <w:rPr>
          <w:rFonts w:ascii="Times New Roman" w:hAnsi="Times New Roman" w:cs="Times New Roman"/>
          <w:sz w:val="19"/>
          <w:szCs w:val="19"/>
        </w:rPr>
        <w:t xml:space="preserve"> долевого строительства (Залогодержател</w:t>
      </w:r>
      <w:r w:rsidR="00CC7260">
        <w:rPr>
          <w:rFonts w:ascii="Times New Roman" w:hAnsi="Times New Roman" w:cs="Times New Roman"/>
          <w:sz w:val="19"/>
          <w:szCs w:val="19"/>
        </w:rPr>
        <w:t>я</w:t>
      </w:r>
      <w:r w:rsidRPr="00453A5D">
        <w:rPr>
          <w:rFonts w:ascii="Times New Roman" w:hAnsi="Times New Roman" w:cs="Times New Roman"/>
          <w:sz w:val="19"/>
          <w:szCs w:val="19"/>
        </w:rPr>
        <w:t xml:space="preserve">) считаются находящимися в залоге </w:t>
      </w:r>
      <w:r w:rsidRPr="007E3EA5">
        <w:rPr>
          <w:rFonts w:ascii="Times New Roman" w:hAnsi="Times New Roman" w:cs="Times New Roman"/>
          <w:sz w:val="19"/>
          <w:szCs w:val="19"/>
        </w:rPr>
        <w:t xml:space="preserve">предоставленный для строительства Жилого дома земельный </w:t>
      </w:r>
      <w:r w:rsidRPr="007E3EA5">
        <w:rPr>
          <w:rFonts w:ascii="Times New Roman" w:hAnsi="Times New Roman" w:cs="Times New Roman"/>
          <w:spacing w:val="5"/>
          <w:sz w:val="19"/>
          <w:szCs w:val="19"/>
        </w:rPr>
        <w:t xml:space="preserve">участок, принадлежащий Застройщику на праве </w:t>
      </w:r>
      <w:r w:rsidR="00085EB4" w:rsidRPr="007E3EA5">
        <w:rPr>
          <w:rFonts w:ascii="Times New Roman" w:hAnsi="Times New Roman" w:cs="Times New Roman"/>
          <w:spacing w:val="5"/>
          <w:sz w:val="19"/>
          <w:szCs w:val="19"/>
        </w:rPr>
        <w:t>собственности</w:t>
      </w:r>
      <w:r w:rsidRPr="007E3EA5">
        <w:rPr>
          <w:rFonts w:ascii="Times New Roman" w:hAnsi="Times New Roman" w:cs="Times New Roman"/>
          <w:spacing w:val="5"/>
          <w:sz w:val="19"/>
          <w:szCs w:val="19"/>
        </w:rPr>
        <w:t xml:space="preserve"> </w:t>
      </w:r>
      <w:r w:rsidR="00DA6C71" w:rsidRPr="007E3EA5">
        <w:rPr>
          <w:rFonts w:ascii="Times New Roman" w:hAnsi="Times New Roman" w:cs="Times New Roman"/>
          <w:spacing w:val="5"/>
          <w:sz w:val="19"/>
          <w:szCs w:val="19"/>
        </w:rPr>
        <w:t>28:01:010232:347-28/001/2019-11 от 02.12.2019</w:t>
      </w:r>
      <w:r w:rsidRPr="007E3EA5">
        <w:rPr>
          <w:rFonts w:ascii="Times New Roman" w:hAnsi="Times New Roman" w:cs="Times New Roman"/>
          <w:spacing w:val="5"/>
          <w:sz w:val="19"/>
          <w:szCs w:val="19"/>
        </w:rPr>
        <w:t xml:space="preserve"> </w:t>
      </w:r>
      <w:r w:rsidR="00CC7260">
        <w:rPr>
          <w:rFonts w:ascii="Times New Roman" w:hAnsi="Times New Roman" w:cs="Times New Roman"/>
          <w:spacing w:val="5"/>
          <w:sz w:val="19"/>
          <w:szCs w:val="19"/>
        </w:rPr>
        <w:t xml:space="preserve">г. </w:t>
      </w:r>
      <w:r w:rsidRPr="007E3EA5">
        <w:rPr>
          <w:rFonts w:ascii="Times New Roman" w:hAnsi="Times New Roman" w:cs="Times New Roman"/>
          <w:spacing w:val="5"/>
          <w:sz w:val="19"/>
          <w:szCs w:val="19"/>
        </w:rPr>
        <w:t xml:space="preserve">и </w:t>
      </w:r>
      <w:r w:rsidRPr="007E3EA5">
        <w:rPr>
          <w:rFonts w:ascii="Times New Roman" w:hAnsi="Times New Roman" w:cs="Times New Roman"/>
          <w:sz w:val="19"/>
          <w:szCs w:val="19"/>
        </w:rPr>
        <w:t>строящийся на этом земельном участке Жилой дом.</w:t>
      </w:r>
    </w:p>
    <w:p w:rsidR="00AC410B" w:rsidRPr="00453A5D"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7E3EA5">
        <w:rPr>
          <w:rFonts w:ascii="Times New Roman" w:hAnsi="Times New Roman" w:cs="Times New Roman"/>
          <w:sz w:val="19"/>
          <w:szCs w:val="19"/>
        </w:rPr>
        <w:t>11.4</w:t>
      </w:r>
      <w:r w:rsidRPr="007E3EA5">
        <w:rPr>
          <w:rFonts w:ascii="Times New Roman" w:hAnsi="Times New Roman" w:cs="Times New Roman"/>
          <w:spacing w:val="-9"/>
          <w:sz w:val="19"/>
          <w:szCs w:val="19"/>
        </w:rPr>
        <w:t xml:space="preserve">. </w:t>
      </w:r>
      <w:r w:rsidRPr="007E3EA5">
        <w:rPr>
          <w:rFonts w:ascii="Times New Roman" w:hAnsi="Times New Roman" w:cs="Times New Roman"/>
          <w:sz w:val="19"/>
          <w:szCs w:val="19"/>
        </w:rPr>
        <w:t>Залогом</w:t>
      </w:r>
      <w:r w:rsidRPr="00453A5D">
        <w:rPr>
          <w:rFonts w:ascii="Times New Roman" w:hAnsi="Times New Roman" w:cs="Times New Roman"/>
          <w:sz w:val="19"/>
          <w:szCs w:val="19"/>
        </w:rPr>
        <w:t xml:space="preserve"> обеспечивается исполнение следующих обязательств Застройщика по настоящему Договору:</w:t>
      </w:r>
    </w:p>
    <w:p w:rsidR="00AC410B" w:rsidRPr="00453A5D"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 возврат денежных средств, внесенных Участник</w:t>
      </w:r>
      <w:r w:rsidR="00CC7260">
        <w:rPr>
          <w:rFonts w:ascii="Times New Roman" w:hAnsi="Times New Roman" w:cs="Times New Roman"/>
          <w:sz w:val="19"/>
          <w:szCs w:val="19"/>
        </w:rPr>
        <w:t>ом</w:t>
      </w:r>
      <w:r w:rsidRPr="00453A5D">
        <w:rPr>
          <w:rFonts w:ascii="Times New Roman" w:hAnsi="Times New Roman" w:cs="Times New Roman"/>
          <w:sz w:val="19"/>
          <w:szCs w:val="19"/>
        </w:rPr>
        <w:t xml:space="preserve"> долевого строительства, в случаях, предусмотренных законодательством РФ и настоящим Договором;</w:t>
      </w:r>
    </w:p>
    <w:p w:rsidR="00AC410B" w:rsidRPr="00453A5D" w:rsidRDefault="00AC410B" w:rsidP="00AC410B">
      <w:pPr>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уплата Участник</w:t>
      </w:r>
      <w:r w:rsidR="00CC7260">
        <w:rPr>
          <w:rFonts w:ascii="Times New Roman" w:hAnsi="Times New Roman" w:cs="Times New Roman"/>
          <w:sz w:val="19"/>
          <w:szCs w:val="19"/>
        </w:rPr>
        <w:t>у</w:t>
      </w:r>
      <w:r w:rsidRPr="00453A5D">
        <w:rPr>
          <w:rFonts w:ascii="Times New Roman" w:hAnsi="Times New Roman" w:cs="Times New Roman"/>
          <w:sz w:val="19"/>
          <w:szCs w:val="19"/>
        </w:rPr>
        <w:t xml:space="preserve"> долевого строительства денежных средств, причитающихся </w:t>
      </w:r>
      <w:r w:rsidR="00CC7260">
        <w:rPr>
          <w:rFonts w:ascii="Times New Roman" w:hAnsi="Times New Roman" w:cs="Times New Roman"/>
          <w:sz w:val="19"/>
          <w:szCs w:val="19"/>
        </w:rPr>
        <w:t>ему</w:t>
      </w:r>
      <w:r w:rsidRPr="00453A5D">
        <w:rPr>
          <w:rFonts w:ascii="Times New Roman" w:hAnsi="Times New Roman" w:cs="Times New Roman"/>
          <w:sz w:val="19"/>
          <w:szCs w:val="19"/>
        </w:rPr>
        <w:t xml:space="preserve"> в возмещение </w:t>
      </w:r>
      <w:r w:rsidRPr="00453A5D">
        <w:rPr>
          <w:rFonts w:ascii="Times New Roman" w:hAnsi="Times New Roman" w:cs="Times New Roman"/>
          <w:spacing w:val="5"/>
          <w:sz w:val="19"/>
          <w:szCs w:val="19"/>
        </w:rPr>
        <w:t xml:space="preserve">убытков и (или) в качестве неустойки (штрафа, пеней) вследствие неисполнения, просрочки </w:t>
      </w:r>
      <w:r w:rsidRPr="00453A5D">
        <w:rPr>
          <w:rFonts w:ascii="Times New Roman" w:hAnsi="Times New Roman" w:cs="Times New Roman"/>
          <w:sz w:val="19"/>
          <w:szCs w:val="19"/>
        </w:rPr>
        <w:t>исполнения или иного ненадлежащего исполнения обязательства по передаче Участник</w:t>
      </w:r>
      <w:r w:rsidR="00F50DCE">
        <w:rPr>
          <w:rFonts w:ascii="Times New Roman" w:hAnsi="Times New Roman" w:cs="Times New Roman"/>
          <w:sz w:val="19"/>
          <w:szCs w:val="19"/>
        </w:rPr>
        <w:t>у</w:t>
      </w:r>
      <w:r w:rsidRPr="00453A5D">
        <w:rPr>
          <w:rFonts w:ascii="Times New Roman" w:hAnsi="Times New Roman" w:cs="Times New Roman"/>
          <w:sz w:val="19"/>
          <w:szCs w:val="19"/>
        </w:rPr>
        <w:t xml:space="preserve"> </w:t>
      </w:r>
      <w:r w:rsidRPr="00453A5D">
        <w:rPr>
          <w:rFonts w:ascii="Times New Roman" w:hAnsi="Times New Roman" w:cs="Times New Roman"/>
          <w:spacing w:val="2"/>
          <w:sz w:val="19"/>
          <w:szCs w:val="19"/>
        </w:rPr>
        <w:t xml:space="preserve">долевого строительства Объекта долевого строительства, и иных денежных средств, </w:t>
      </w:r>
      <w:r w:rsidRPr="00453A5D">
        <w:rPr>
          <w:rFonts w:ascii="Times New Roman" w:hAnsi="Times New Roman" w:cs="Times New Roman"/>
          <w:sz w:val="19"/>
          <w:szCs w:val="19"/>
        </w:rPr>
        <w:t>причитающихся им в соответствии с настоящим Договором и законодательством РФ.</w:t>
      </w:r>
    </w:p>
    <w:p w:rsidR="00AC410B" w:rsidRPr="00C268E7"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11.5.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16" w:history="1">
        <w:r w:rsidRPr="00453A5D">
          <w:rPr>
            <w:rFonts w:ascii="Times New Roman" w:hAnsi="Times New Roman" w:cs="Times New Roman"/>
            <w:sz w:val="19"/>
            <w:szCs w:val="19"/>
          </w:rPr>
          <w:t>законом</w:t>
        </w:r>
      </w:hyperlink>
      <w:r w:rsidRPr="00453A5D">
        <w:rPr>
          <w:rFonts w:ascii="Times New Roman" w:hAnsi="Times New Roman" w:cs="Times New Roman"/>
          <w:sz w:val="19"/>
          <w:szCs w:val="19"/>
        </w:rPr>
        <w:t xml:space="preserve"> "О публично-правовой компании по защите прав граждан - участников долевого строительства при несостоятельности (банкротстве) </w:t>
      </w:r>
      <w:r w:rsidRPr="00C268E7">
        <w:rPr>
          <w:rFonts w:ascii="Times New Roman" w:hAnsi="Times New Roman" w:cs="Times New Roman"/>
          <w:sz w:val="19"/>
          <w:szCs w:val="19"/>
        </w:rPr>
        <w:t xml:space="preserve">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 </w:t>
      </w:r>
    </w:p>
    <w:p w:rsidR="00AC410B" w:rsidRPr="00453A5D" w:rsidRDefault="00AC410B" w:rsidP="00AC410B">
      <w:pPr>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r w:rsidRPr="00C268E7">
        <w:rPr>
          <w:rFonts w:ascii="Times New Roman" w:hAnsi="Times New Roman" w:cs="Times New Roman"/>
          <w:sz w:val="19"/>
          <w:szCs w:val="19"/>
        </w:rPr>
        <w:t>11.6. По з</w:t>
      </w:r>
      <w:r w:rsidR="00F50DCE">
        <w:rPr>
          <w:rFonts w:ascii="Times New Roman" w:hAnsi="Times New Roman" w:cs="Times New Roman"/>
          <w:sz w:val="19"/>
          <w:szCs w:val="19"/>
        </w:rPr>
        <w:t>апросу Фонда З</w:t>
      </w:r>
      <w:r w:rsidRPr="00C268E7">
        <w:rPr>
          <w:rFonts w:ascii="Times New Roman" w:hAnsi="Times New Roman" w:cs="Times New Roman"/>
          <w:sz w:val="19"/>
          <w:szCs w:val="19"/>
        </w:rPr>
        <w:t>астройщик обязан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AC410B" w:rsidRPr="00453A5D" w:rsidRDefault="00AC410B" w:rsidP="00AC410B">
      <w:pPr>
        <w:autoSpaceDE w:val="0"/>
        <w:autoSpaceDN w:val="0"/>
        <w:adjustRightInd w:val="0"/>
        <w:spacing w:before="100" w:beforeAutospacing="1" w:after="0" w:line="240" w:lineRule="auto"/>
        <w:contextualSpacing/>
        <w:jc w:val="both"/>
        <w:rPr>
          <w:rFonts w:ascii="Times New Roman" w:hAnsi="Times New Roman" w:cs="Times New Roman"/>
          <w:sz w:val="19"/>
          <w:szCs w:val="19"/>
        </w:rPr>
      </w:pPr>
    </w:p>
    <w:p w:rsidR="00AC410B" w:rsidRPr="00453A5D" w:rsidRDefault="00AC410B" w:rsidP="00AC410B">
      <w:pPr>
        <w:pStyle w:val="aa"/>
        <w:widowControl w:val="0"/>
        <w:numPr>
          <w:ilvl w:val="0"/>
          <w:numId w:val="18"/>
        </w:numPr>
        <w:shd w:val="clear" w:color="auto" w:fill="FFFFFF"/>
        <w:autoSpaceDE w:val="0"/>
        <w:autoSpaceDN w:val="0"/>
        <w:adjustRightInd w:val="0"/>
        <w:ind w:left="0" w:firstLine="709"/>
        <w:jc w:val="center"/>
        <w:rPr>
          <w:b/>
          <w:sz w:val="19"/>
          <w:szCs w:val="19"/>
        </w:rPr>
      </w:pPr>
      <w:r w:rsidRPr="00453A5D">
        <w:rPr>
          <w:b/>
          <w:sz w:val="19"/>
          <w:szCs w:val="19"/>
        </w:rPr>
        <w:t>ОТВЕТСТВЕННОСТЬ СТОРОН</w:t>
      </w:r>
    </w:p>
    <w:p w:rsidR="00AC410B" w:rsidRPr="00F50DCE" w:rsidRDefault="00AC410B" w:rsidP="005F421F">
      <w:pPr>
        <w:tabs>
          <w:tab w:val="left" w:pos="567"/>
        </w:tabs>
        <w:spacing w:after="0" w:line="240" w:lineRule="auto"/>
        <w:ind w:firstLine="709"/>
        <w:contextualSpacing/>
        <w:jc w:val="both"/>
        <w:rPr>
          <w:rFonts w:ascii="Times New Roman" w:hAnsi="Times New Roman" w:cs="Times New Roman"/>
          <w:sz w:val="20"/>
          <w:szCs w:val="20"/>
        </w:rPr>
      </w:pPr>
      <w:r w:rsidRPr="00F50DCE">
        <w:rPr>
          <w:rFonts w:ascii="Times New Roman" w:hAnsi="Times New Roman" w:cs="Times New Roman"/>
          <w:sz w:val="20"/>
          <w:szCs w:val="20"/>
        </w:rPr>
        <w:t>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r w:rsidR="005F421F" w:rsidRPr="00F50DCE">
        <w:rPr>
          <w:rFonts w:ascii="Times New Roman" w:hAnsi="Times New Roman" w:cs="Times New Roman"/>
          <w:sz w:val="20"/>
          <w:szCs w:val="20"/>
        </w:rPr>
        <w:t xml:space="preserve"> РФ</w:t>
      </w:r>
      <w:r w:rsidRPr="00F50DCE">
        <w:rPr>
          <w:rFonts w:ascii="Times New Roman" w:hAnsi="Times New Roman" w:cs="Times New Roman"/>
          <w:sz w:val="20"/>
          <w:szCs w:val="20"/>
        </w:rPr>
        <w:t xml:space="preserve">. </w:t>
      </w:r>
    </w:p>
    <w:p w:rsidR="00AC410B" w:rsidRPr="00F50DCE" w:rsidRDefault="00AC410B" w:rsidP="005F421F">
      <w:pPr>
        <w:spacing w:after="0" w:line="240" w:lineRule="auto"/>
        <w:ind w:firstLine="709"/>
        <w:contextualSpacing/>
        <w:jc w:val="both"/>
        <w:rPr>
          <w:rFonts w:ascii="Times New Roman" w:hAnsi="Times New Roman" w:cs="Times New Roman"/>
          <w:sz w:val="20"/>
          <w:szCs w:val="20"/>
        </w:rPr>
      </w:pPr>
      <w:r w:rsidRPr="00F50DCE">
        <w:rPr>
          <w:rFonts w:ascii="Times New Roman" w:hAnsi="Times New Roman" w:cs="Times New Roman"/>
          <w:sz w:val="20"/>
          <w:szCs w:val="20"/>
        </w:rPr>
        <w:t xml:space="preserve">12.2. С момента оформления акта приема-передачи Объекта </w:t>
      </w:r>
      <w:r w:rsidR="00FC1D71" w:rsidRPr="00F50DCE">
        <w:rPr>
          <w:rFonts w:ascii="Times New Roman" w:hAnsi="Times New Roman" w:cs="Times New Roman"/>
          <w:sz w:val="20"/>
          <w:szCs w:val="20"/>
        </w:rPr>
        <w:t>Дольщик</w:t>
      </w:r>
      <w:r w:rsidRPr="00F50DCE">
        <w:rPr>
          <w:rFonts w:ascii="Times New Roman" w:hAnsi="Times New Roman" w:cs="Times New Roman"/>
          <w:sz w:val="20"/>
          <w:szCs w:val="20"/>
        </w:rPr>
        <w:t xml:space="preserve"> несут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w:t>
      </w:r>
      <w:r w:rsidR="00FC1D71" w:rsidRPr="00F50DCE">
        <w:rPr>
          <w:rFonts w:ascii="Times New Roman" w:hAnsi="Times New Roman" w:cs="Times New Roman"/>
          <w:sz w:val="20"/>
          <w:szCs w:val="20"/>
        </w:rPr>
        <w:t>Дольщик</w:t>
      </w:r>
      <w:r w:rsidRPr="00F50DCE">
        <w:rPr>
          <w:rFonts w:ascii="Times New Roman" w:hAnsi="Times New Roman" w:cs="Times New Roman"/>
          <w:sz w:val="20"/>
          <w:szCs w:val="20"/>
        </w:rPr>
        <w:t xml:space="preserve"> обязан принять все необходимые меры по ликвидации аварии и возместить третьим лицам понесенный в связи с этим ущерб. </w:t>
      </w:r>
    </w:p>
    <w:p w:rsidR="005F421F" w:rsidRPr="005F421F" w:rsidRDefault="005F421F" w:rsidP="005F421F">
      <w:pPr>
        <w:spacing w:after="0" w:line="240" w:lineRule="auto"/>
        <w:ind w:firstLine="709"/>
        <w:contextualSpacing/>
        <w:jc w:val="both"/>
        <w:rPr>
          <w:rFonts w:ascii="Times New Roman" w:hAnsi="Times New Roman" w:cs="Times New Roman"/>
          <w:sz w:val="20"/>
          <w:szCs w:val="20"/>
        </w:rPr>
      </w:pPr>
    </w:p>
    <w:p w:rsidR="00AC410B" w:rsidRPr="00453A5D" w:rsidRDefault="00AC410B" w:rsidP="00AC410B">
      <w:pPr>
        <w:pStyle w:val="aa"/>
        <w:numPr>
          <w:ilvl w:val="0"/>
          <w:numId w:val="18"/>
        </w:numPr>
        <w:ind w:left="0" w:firstLine="709"/>
        <w:jc w:val="center"/>
        <w:rPr>
          <w:b/>
          <w:sz w:val="19"/>
          <w:szCs w:val="19"/>
        </w:rPr>
      </w:pPr>
      <w:r w:rsidRPr="00453A5D">
        <w:rPr>
          <w:b/>
          <w:sz w:val="19"/>
          <w:szCs w:val="19"/>
        </w:rPr>
        <w:t>РАЗРЕШЕНИЕ СПОРОВ МЕЖДУ СТОРОНАМИ</w:t>
      </w:r>
    </w:p>
    <w:p w:rsidR="00AC410B" w:rsidRPr="00453A5D" w:rsidRDefault="00AC410B" w:rsidP="00AC410B">
      <w:pPr>
        <w:autoSpaceDE w:val="0"/>
        <w:autoSpaceDN w:val="0"/>
        <w:adjustRightInd w:val="0"/>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rsidR="00AC410B" w:rsidRPr="00453A5D" w:rsidRDefault="00AC410B" w:rsidP="00AC410B">
      <w:pPr>
        <w:tabs>
          <w:tab w:val="left" w:pos="567"/>
        </w:tabs>
        <w:autoSpaceDE w:val="0"/>
        <w:autoSpaceDN w:val="0"/>
        <w:adjustRightInd w:val="0"/>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w:t>
      </w:r>
      <w:r w:rsidR="00F50DCE">
        <w:rPr>
          <w:rFonts w:ascii="Times New Roman" w:hAnsi="Times New Roman" w:cs="Times New Roman"/>
          <w:sz w:val="19"/>
          <w:szCs w:val="19"/>
        </w:rPr>
        <w:t>по месту нахождения спорного объекта недвижимого имущества</w:t>
      </w:r>
      <w:r w:rsidRPr="00453A5D">
        <w:rPr>
          <w:rFonts w:ascii="Times New Roman" w:hAnsi="Times New Roman" w:cs="Times New Roman"/>
          <w:sz w:val="19"/>
          <w:szCs w:val="19"/>
        </w:rPr>
        <w:t xml:space="preserve">. </w:t>
      </w:r>
    </w:p>
    <w:p w:rsidR="00AC410B" w:rsidRPr="00453A5D" w:rsidRDefault="00AC410B" w:rsidP="00AC410B">
      <w:pPr>
        <w:tabs>
          <w:tab w:val="left" w:pos="567"/>
        </w:tabs>
        <w:autoSpaceDE w:val="0"/>
        <w:autoSpaceDN w:val="0"/>
        <w:adjustRightInd w:val="0"/>
        <w:spacing w:before="100" w:beforeAutospacing="1" w:after="0" w:line="240" w:lineRule="auto"/>
        <w:ind w:firstLine="709"/>
        <w:contextualSpacing/>
        <w:jc w:val="both"/>
        <w:rPr>
          <w:rFonts w:ascii="Times New Roman" w:hAnsi="Times New Roman" w:cs="Times New Roman"/>
          <w:sz w:val="19"/>
          <w:szCs w:val="19"/>
        </w:rPr>
      </w:pPr>
    </w:p>
    <w:p w:rsidR="00AC410B" w:rsidRPr="00453A5D" w:rsidRDefault="00AC410B" w:rsidP="00AC410B">
      <w:pPr>
        <w:numPr>
          <w:ilvl w:val="0"/>
          <w:numId w:val="18"/>
        </w:numPr>
        <w:spacing w:before="100" w:beforeAutospacing="1" w:after="0" w:line="240" w:lineRule="auto"/>
        <w:ind w:left="0" w:firstLine="709"/>
        <w:contextualSpacing/>
        <w:jc w:val="center"/>
        <w:rPr>
          <w:rFonts w:ascii="Times New Roman" w:hAnsi="Times New Roman" w:cs="Times New Roman"/>
          <w:b/>
          <w:sz w:val="19"/>
          <w:szCs w:val="19"/>
        </w:rPr>
      </w:pPr>
      <w:r w:rsidRPr="00453A5D">
        <w:rPr>
          <w:rFonts w:ascii="Times New Roman" w:hAnsi="Times New Roman" w:cs="Times New Roman"/>
          <w:b/>
          <w:sz w:val="19"/>
          <w:szCs w:val="19"/>
        </w:rPr>
        <w:t>ПРОЧИЕ УСЛОВИЯ</w:t>
      </w:r>
    </w:p>
    <w:p w:rsidR="00AC410B" w:rsidRPr="00453A5D" w:rsidRDefault="005F421F" w:rsidP="00AC410B">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14.1 Изменения</w:t>
      </w:r>
      <w:r w:rsidR="00AC410B" w:rsidRPr="00453A5D">
        <w:rPr>
          <w:rFonts w:ascii="Times New Roman" w:hAnsi="Times New Roman" w:cs="Times New Roman"/>
          <w:sz w:val="19"/>
          <w:szCs w:val="19"/>
        </w:rPr>
        <w:t xml:space="preserve"> условий договора возможны только по соглашению Сторон в письменном виде при наличии подписей двух сторон.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14.2. До регистрации права собственности Дольщик</w:t>
      </w:r>
      <w:r w:rsidR="00F50DCE">
        <w:rPr>
          <w:rFonts w:ascii="Times New Roman" w:hAnsi="Times New Roman" w:cs="Times New Roman"/>
          <w:sz w:val="19"/>
          <w:szCs w:val="19"/>
        </w:rPr>
        <w:t>у</w:t>
      </w:r>
      <w:r w:rsidRPr="00453A5D">
        <w:rPr>
          <w:rFonts w:ascii="Times New Roman" w:hAnsi="Times New Roman" w:cs="Times New Roman"/>
          <w:sz w:val="19"/>
          <w:szCs w:val="19"/>
        </w:rPr>
        <w:t xml:space="preserve">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Перепланировка или изменения в инженерные сети производятся только силами Застройщика за счет средств Дольщик</w:t>
      </w:r>
      <w:r w:rsidR="00F50DCE">
        <w:rPr>
          <w:rFonts w:ascii="Times New Roman" w:hAnsi="Times New Roman" w:cs="Times New Roman"/>
          <w:sz w:val="19"/>
          <w:szCs w:val="19"/>
        </w:rPr>
        <w:t>а</w:t>
      </w:r>
      <w:r w:rsidRPr="00453A5D">
        <w:rPr>
          <w:rFonts w:ascii="Times New Roman" w:hAnsi="Times New Roman" w:cs="Times New Roman"/>
          <w:sz w:val="19"/>
          <w:szCs w:val="19"/>
        </w:rPr>
        <w:t xml:space="preserve">, при этом </w:t>
      </w:r>
      <w:r w:rsidR="00FC1D71">
        <w:rPr>
          <w:rFonts w:ascii="Times New Roman" w:hAnsi="Times New Roman" w:cs="Times New Roman"/>
          <w:sz w:val="19"/>
          <w:szCs w:val="19"/>
        </w:rPr>
        <w:t>Дольщик</w:t>
      </w:r>
      <w:r w:rsidRPr="00453A5D">
        <w:rPr>
          <w:rFonts w:ascii="Times New Roman" w:hAnsi="Times New Roman" w:cs="Times New Roman"/>
          <w:sz w:val="19"/>
          <w:szCs w:val="19"/>
        </w:rPr>
        <w:t xml:space="preserve"> обязан предоставить Застройщику согласованный в компетентных государственных органах проект перепланировки и/или переноса инженерных сетей. </w:t>
      </w:r>
    </w:p>
    <w:p w:rsidR="00AC410B" w:rsidRPr="00453A5D" w:rsidRDefault="00AC410B" w:rsidP="00AC410B">
      <w:pPr>
        <w:tabs>
          <w:tab w:val="left" w:pos="0"/>
          <w:tab w:val="left" w:pos="567"/>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14.3. 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w:t>
      </w:r>
      <w:r w:rsidR="00F50DCE">
        <w:rPr>
          <w:rFonts w:ascii="Times New Roman" w:hAnsi="Times New Roman" w:cs="Times New Roman"/>
          <w:sz w:val="19"/>
          <w:szCs w:val="19"/>
        </w:rPr>
        <w:t>4</w:t>
      </w:r>
      <w:r w:rsidRPr="00453A5D">
        <w:rPr>
          <w:rFonts w:ascii="Times New Roman" w:hAnsi="Times New Roman" w:cs="Times New Roman"/>
          <w:sz w:val="19"/>
          <w:szCs w:val="19"/>
        </w:rPr>
        <w:t>. Застройщик несет предусмотренную действующим законодательством ответственность за действительность права Дольщик</w:t>
      </w:r>
      <w:r w:rsidR="00F50DCE">
        <w:rPr>
          <w:rFonts w:ascii="Times New Roman" w:hAnsi="Times New Roman" w:cs="Times New Roman"/>
          <w:sz w:val="19"/>
          <w:szCs w:val="19"/>
        </w:rPr>
        <w:t>а</w:t>
      </w:r>
      <w:r w:rsidRPr="00453A5D">
        <w:rPr>
          <w:rFonts w:ascii="Times New Roman" w:hAnsi="Times New Roman" w:cs="Times New Roman"/>
          <w:sz w:val="19"/>
          <w:szCs w:val="19"/>
        </w:rPr>
        <w:t xml:space="preserve"> на долю в строительстве жилого дома, гарантирует, что на момент заключения </w:t>
      </w:r>
      <w:r w:rsidRPr="00453A5D">
        <w:rPr>
          <w:rFonts w:ascii="Times New Roman" w:hAnsi="Times New Roman" w:cs="Times New Roman"/>
          <w:sz w:val="19"/>
          <w:szCs w:val="19"/>
        </w:rPr>
        <w:lastRenderedPageBreak/>
        <w:t xml:space="preserve">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w:t>
      </w:r>
      <w:r w:rsidR="009B3103">
        <w:rPr>
          <w:rFonts w:ascii="Times New Roman" w:hAnsi="Times New Roman" w:cs="Times New Roman"/>
          <w:sz w:val="19"/>
          <w:szCs w:val="19"/>
        </w:rPr>
        <w:t>5</w:t>
      </w:r>
      <w:r w:rsidRPr="00453A5D">
        <w:rPr>
          <w:rFonts w:ascii="Times New Roman" w:hAnsi="Times New Roman" w:cs="Times New Roman"/>
          <w:sz w:val="19"/>
          <w:szCs w:val="19"/>
        </w:rPr>
        <w:t xml:space="preserve">.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w:t>
      </w:r>
      <w:r w:rsidR="009B3103">
        <w:rPr>
          <w:rFonts w:ascii="Times New Roman" w:hAnsi="Times New Roman" w:cs="Times New Roman"/>
          <w:sz w:val="19"/>
          <w:szCs w:val="19"/>
        </w:rPr>
        <w:t>6</w:t>
      </w:r>
      <w:r w:rsidRPr="00453A5D">
        <w:rPr>
          <w:rFonts w:ascii="Times New Roman" w:hAnsi="Times New Roman" w:cs="Times New Roman"/>
          <w:sz w:val="19"/>
          <w:szCs w:val="19"/>
        </w:rPr>
        <w:t xml:space="preserve">.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rsidR="00AC410B" w:rsidRPr="00453A5D" w:rsidRDefault="00AC410B" w:rsidP="00AC410B">
      <w:pPr>
        <w:tabs>
          <w:tab w:val="left" w:pos="0"/>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w:t>
      </w:r>
      <w:r w:rsidR="009B3103">
        <w:rPr>
          <w:rFonts w:ascii="Times New Roman" w:hAnsi="Times New Roman" w:cs="Times New Roman"/>
          <w:sz w:val="19"/>
          <w:szCs w:val="19"/>
        </w:rPr>
        <w:t>7</w:t>
      </w:r>
      <w:r w:rsidRPr="00453A5D">
        <w:rPr>
          <w:rFonts w:ascii="Times New Roman" w:hAnsi="Times New Roman" w:cs="Times New Roman"/>
          <w:sz w:val="19"/>
          <w:szCs w:val="19"/>
        </w:rPr>
        <w:t>.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rsidR="00AC410B" w:rsidRPr="00453A5D" w:rsidRDefault="00AC410B"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14.</w:t>
      </w:r>
      <w:r w:rsidR="009B3103">
        <w:rPr>
          <w:rFonts w:ascii="Times New Roman" w:hAnsi="Times New Roman" w:cs="Times New Roman"/>
          <w:sz w:val="19"/>
          <w:szCs w:val="19"/>
        </w:rPr>
        <w:t>8</w:t>
      </w:r>
      <w:r w:rsidRPr="00453A5D">
        <w:rPr>
          <w:rFonts w:ascii="Times New Roman" w:hAnsi="Times New Roman" w:cs="Times New Roman"/>
          <w:sz w:val="19"/>
          <w:szCs w:val="19"/>
        </w:rPr>
        <w:t>.</w:t>
      </w:r>
      <w:r w:rsidRPr="00453A5D">
        <w:rPr>
          <w:rFonts w:ascii="Times New Roman" w:hAnsi="Times New Roman" w:cs="Times New Roman"/>
          <w:sz w:val="19"/>
          <w:szCs w:val="19"/>
        </w:rPr>
        <w:tab/>
        <w:t>Подпис</w:t>
      </w:r>
      <w:r w:rsidR="009B3103">
        <w:rPr>
          <w:rFonts w:ascii="Times New Roman" w:hAnsi="Times New Roman" w:cs="Times New Roman"/>
          <w:sz w:val="19"/>
          <w:szCs w:val="19"/>
        </w:rPr>
        <w:t>ь</w:t>
      </w:r>
      <w:r w:rsidRPr="00453A5D">
        <w:rPr>
          <w:rFonts w:ascii="Times New Roman" w:hAnsi="Times New Roman" w:cs="Times New Roman"/>
          <w:sz w:val="19"/>
          <w:szCs w:val="19"/>
        </w:rPr>
        <w:t xml:space="preserve"> Дольщик</w:t>
      </w:r>
      <w:r w:rsidR="009B3103">
        <w:rPr>
          <w:rFonts w:ascii="Times New Roman" w:hAnsi="Times New Roman" w:cs="Times New Roman"/>
          <w:sz w:val="19"/>
          <w:szCs w:val="19"/>
        </w:rPr>
        <w:t>а</w:t>
      </w:r>
      <w:r w:rsidRPr="00453A5D">
        <w:rPr>
          <w:rFonts w:ascii="Times New Roman" w:hAnsi="Times New Roman" w:cs="Times New Roman"/>
          <w:sz w:val="19"/>
          <w:szCs w:val="19"/>
        </w:rPr>
        <w:t xml:space="preserve"> или лица, действующего от имени Дольщик</w:t>
      </w:r>
      <w:r w:rsidR="009B3103">
        <w:rPr>
          <w:rFonts w:ascii="Times New Roman" w:hAnsi="Times New Roman" w:cs="Times New Roman"/>
          <w:sz w:val="19"/>
          <w:szCs w:val="19"/>
        </w:rPr>
        <w:t>а</w:t>
      </w:r>
      <w:r w:rsidRPr="00453A5D">
        <w:rPr>
          <w:rFonts w:ascii="Times New Roman" w:hAnsi="Times New Roman" w:cs="Times New Roman"/>
          <w:sz w:val="19"/>
          <w:szCs w:val="19"/>
        </w:rPr>
        <w:t xml:space="preserve">, в настоящем Договоре подтверждает согласие на обработку Застройщиком, в том числе передачу в обслуживающую и </w:t>
      </w:r>
      <w:proofErr w:type="spellStart"/>
      <w:r w:rsidRPr="00453A5D">
        <w:rPr>
          <w:rFonts w:ascii="Times New Roman" w:hAnsi="Times New Roman" w:cs="Times New Roman"/>
          <w:sz w:val="19"/>
          <w:szCs w:val="19"/>
        </w:rPr>
        <w:t>ресурсоснабжающие</w:t>
      </w:r>
      <w:proofErr w:type="spellEnd"/>
      <w:r w:rsidRPr="00453A5D">
        <w:rPr>
          <w:rFonts w:ascii="Times New Roman" w:hAnsi="Times New Roman" w:cs="Times New Roman"/>
          <w:sz w:val="19"/>
          <w:szCs w:val="19"/>
        </w:rPr>
        <w:t xml:space="preserve"> организации их (Дольщик</w:t>
      </w:r>
      <w:r w:rsidR="009B3103">
        <w:rPr>
          <w:rFonts w:ascii="Times New Roman" w:hAnsi="Times New Roman" w:cs="Times New Roman"/>
          <w:sz w:val="19"/>
          <w:szCs w:val="19"/>
        </w:rPr>
        <w:t>а</w:t>
      </w:r>
      <w:r w:rsidRPr="00453A5D">
        <w:rPr>
          <w:rFonts w:ascii="Times New Roman" w:hAnsi="Times New Roman" w:cs="Times New Roman"/>
          <w:sz w:val="19"/>
          <w:szCs w:val="19"/>
        </w:rPr>
        <w:t xml:space="preserve"> и </w:t>
      </w:r>
      <w:r w:rsidR="009B3103">
        <w:rPr>
          <w:rFonts w:ascii="Times New Roman" w:hAnsi="Times New Roman" w:cs="Times New Roman"/>
          <w:sz w:val="19"/>
          <w:szCs w:val="19"/>
        </w:rPr>
        <w:t>его</w:t>
      </w:r>
      <w:r w:rsidRPr="00453A5D">
        <w:rPr>
          <w:rFonts w:ascii="Times New Roman" w:hAnsi="Times New Roman" w:cs="Times New Roman"/>
          <w:sz w:val="19"/>
          <w:szCs w:val="19"/>
        </w:rPr>
        <w:t xml:space="preserve">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rsidR="00AC410B" w:rsidRDefault="00AC410B"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w:t>
      </w:r>
      <w:r w:rsidR="005F421F">
        <w:rPr>
          <w:rFonts w:ascii="Times New Roman" w:hAnsi="Times New Roman" w:cs="Times New Roman"/>
          <w:sz w:val="19"/>
          <w:szCs w:val="19"/>
        </w:rPr>
        <w:t>ОО</w:t>
      </w:r>
      <w:r w:rsidRPr="00453A5D">
        <w:rPr>
          <w:rFonts w:ascii="Times New Roman" w:hAnsi="Times New Roman" w:cs="Times New Roman"/>
          <w:sz w:val="19"/>
          <w:szCs w:val="19"/>
        </w:rPr>
        <w:t>О «</w:t>
      </w:r>
      <w:r w:rsidR="005F421F" w:rsidRPr="00D22032">
        <w:rPr>
          <w:rFonts w:ascii="Times New Roman" w:hAnsi="Times New Roman"/>
          <w:sz w:val="20"/>
          <w:szCs w:val="20"/>
        </w:rPr>
        <w:t>СПЕЦИАЛИЗИРОВАННЫЙ ЗАСТРОЙЩИК «СОДРУЖЕСТВО</w:t>
      </w:r>
      <w:r w:rsidRPr="00453A5D">
        <w:rPr>
          <w:rFonts w:ascii="Times New Roman" w:hAnsi="Times New Roman" w:cs="Times New Roman"/>
          <w:sz w:val="19"/>
          <w:szCs w:val="19"/>
        </w:rPr>
        <w:t>» по следующему адресу: 67500</w:t>
      </w:r>
      <w:r w:rsidR="005F421F">
        <w:rPr>
          <w:rFonts w:ascii="Times New Roman" w:hAnsi="Times New Roman" w:cs="Times New Roman"/>
          <w:sz w:val="19"/>
          <w:szCs w:val="19"/>
        </w:rPr>
        <w:t>5</w:t>
      </w:r>
      <w:r w:rsidRPr="00453A5D">
        <w:rPr>
          <w:rFonts w:ascii="Times New Roman" w:hAnsi="Times New Roman" w:cs="Times New Roman"/>
          <w:sz w:val="19"/>
          <w:szCs w:val="19"/>
        </w:rPr>
        <w:t xml:space="preserve">, Амурская область, г. Благовещенск, </w:t>
      </w:r>
      <w:r w:rsidR="005F421F">
        <w:rPr>
          <w:rFonts w:ascii="Times New Roman" w:hAnsi="Times New Roman" w:cs="Times New Roman"/>
          <w:sz w:val="19"/>
          <w:szCs w:val="19"/>
        </w:rPr>
        <w:t>ул. Политехническая, 144, оф. 3</w:t>
      </w:r>
      <w:r w:rsidRPr="00453A5D">
        <w:rPr>
          <w:rFonts w:ascii="Times New Roman" w:hAnsi="Times New Roman" w:cs="Times New Roman"/>
          <w:sz w:val="19"/>
          <w:szCs w:val="19"/>
        </w:rPr>
        <w:t>.</w:t>
      </w:r>
    </w:p>
    <w:p w:rsidR="00B95996" w:rsidRPr="007E3EA5" w:rsidRDefault="00B95996"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20"/>
          <w:szCs w:val="20"/>
        </w:rPr>
      </w:pPr>
      <w:r w:rsidRPr="00B95996">
        <w:rPr>
          <w:rFonts w:ascii="Times New Roman" w:hAnsi="Times New Roman" w:cs="Times New Roman"/>
          <w:sz w:val="20"/>
          <w:szCs w:val="20"/>
        </w:rPr>
        <w:t>14.</w:t>
      </w:r>
      <w:r w:rsidR="009B3103">
        <w:rPr>
          <w:rFonts w:ascii="Times New Roman" w:hAnsi="Times New Roman" w:cs="Times New Roman"/>
          <w:sz w:val="20"/>
          <w:szCs w:val="20"/>
        </w:rPr>
        <w:t>9</w:t>
      </w:r>
      <w:r w:rsidRPr="00B95996">
        <w:rPr>
          <w:rFonts w:ascii="Times New Roman" w:hAnsi="Times New Roman" w:cs="Times New Roman"/>
          <w:sz w:val="20"/>
          <w:szCs w:val="20"/>
        </w:rPr>
        <w:t>. Подписанием настоящего Договора Дольщик, в порядке п. 4 ст. 11.2 "Земельного кодекса Российской Федерации" от 25.</w:t>
      </w:r>
      <w:r w:rsidRPr="007E3EA5">
        <w:rPr>
          <w:rFonts w:ascii="Times New Roman" w:hAnsi="Times New Roman" w:cs="Times New Roman"/>
          <w:sz w:val="20"/>
          <w:szCs w:val="20"/>
        </w:rPr>
        <w:t>10.2001 N 136-ФЗ, дает свое согласие на изменение документации по планировке территорий, проектов планировки, проектов межевания, градостроительных планов и любой иной документации, межевания земельного участка, его раздела или выдела (кадастрового раздела или выдела)</w:t>
      </w:r>
      <w:r w:rsidR="008F0F9B">
        <w:rPr>
          <w:rFonts w:ascii="Times New Roman" w:hAnsi="Times New Roman" w:cs="Times New Roman"/>
          <w:sz w:val="20"/>
          <w:szCs w:val="20"/>
        </w:rPr>
        <w:t>, изменение санитарно-защитных зон и санитарно-защитных разрывов</w:t>
      </w:r>
      <w:r w:rsidRPr="007E3EA5">
        <w:rPr>
          <w:rFonts w:ascii="Times New Roman" w:hAnsi="Times New Roman" w:cs="Times New Roman"/>
          <w:sz w:val="20"/>
          <w:szCs w:val="20"/>
        </w:rPr>
        <w:t xml:space="preserve"> в отношении земельного участка с кадастровым номером  </w:t>
      </w:r>
      <w:r w:rsidR="00487D24" w:rsidRPr="007E3EA5">
        <w:rPr>
          <w:rFonts w:ascii="Times New Roman" w:hAnsi="Times New Roman" w:cs="Times New Roman"/>
          <w:spacing w:val="5"/>
          <w:sz w:val="19"/>
          <w:szCs w:val="19"/>
        </w:rPr>
        <w:t>28:01:010232:347</w:t>
      </w:r>
      <w:r w:rsidRPr="007E3EA5">
        <w:rPr>
          <w:rFonts w:ascii="Times New Roman" w:hAnsi="Times New Roman" w:cs="Times New Roman"/>
          <w:sz w:val="20"/>
          <w:szCs w:val="20"/>
        </w:rPr>
        <w:t xml:space="preserve">, площадью </w:t>
      </w:r>
      <w:r w:rsidR="00487D24" w:rsidRPr="007E3EA5">
        <w:rPr>
          <w:rFonts w:ascii="Times New Roman" w:hAnsi="Times New Roman" w:cs="Times New Roman"/>
          <w:sz w:val="20"/>
          <w:szCs w:val="20"/>
        </w:rPr>
        <w:t>13 714 +/-41кв. м.</w:t>
      </w:r>
      <w:r w:rsidRPr="007E3EA5">
        <w:rPr>
          <w:rFonts w:ascii="Times New Roman" w:hAnsi="Times New Roman" w:cs="Times New Roman"/>
          <w:sz w:val="20"/>
          <w:szCs w:val="20"/>
        </w:rPr>
        <w:t>, залогодержателем которого Дольщик является в силу ст.13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1486" w:rsidRPr="00711486" w:rsidRDefault="00B95996" w:rsidP="00711486">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7E3EA5">
        <w:rPr>
          <w:rFonts w:ascii="Times New Roman" w:hAnsi="Times New Roman" w:cs="Times New Roman"/>
          <w:sz w:val="20"/>
          <w:szCs w:val="20"/>
        </w:rPr>
        <w:t>14.</w:t>
      </w:r>
      <w:r w:rsidR="008F0F9B">
        <w:rPr>
          <w:rFonts w:ascii="Times New Roman" w:hAnsi="Times New Roman" w:cs="Times New Roman"/>
          <w:sz w:val="20"/>
          <w:szCs w:val="20"/>
        </w:rPr>
        <w:t>10</w:t>
      </w:r>
      <w:r w:rsidRPr="007E3EA5">
        <w:rPr>
          <w:rFonts w:ascii="Times New Roman" w:hAnsi="Times New Roman" w:cs="Times New Roman"/>
          <w:sz w:val="20"/>
          <w:szCs w:val="20"/>
        </w:rPr>
        <w:t xml:space="preserve">. Стороны освобождаются от ответственности за частичное или полное </w:t>
      </w:r>
      <w:r w:rsidR="00711486" w:rsidRPr="007E3EA5">
        <w:rPr>
          <w:rFonts w:ascii="Times New Roman" w:hAnsi="Times New Roman" w:cs="Times New Roman"/>
          <w:sz w:val="20"/>
          <w:szCs w:val="20"/>
        </w:rPr>
        <w:t>неисполнение,</w:t>
      </w:r>
      <w:r w:rsidR="00B50A39">
        <w:rPr>
          <w:rFonts w:ascii="Times New Roman" w:hAnsi="Times New Roman" w:cs="Times New Roman"/>
          <w:sz w:val="20"/>
          <w:szCs w:val="20"/>
        </w:rPr>
        <w:t xml:space="preserve"> или ненадлежащее исполнение </w:t>
      </w:r>
      <w:r w:rsidRPr="007E3EA5">
        <w:rPr>
          <w:rFonts w:ascii="Times New Roman" w:hAnsi="Times New Roman" w:cs="Times New Roman"/>
          <w:sz w:val="20"/>
          <w:szCs w:val="20"/>
        </w:rPr>
        <w:t xml:space="preserve">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w:t>
      </w:r>
      <w:r w:rsidRPr="00711486">
        <w:rPr>
          <w:rFonts w:ascii="Times New Roman" w:hAnsi="Times New Roman" w:cs="Times New Roman"/>
          <w:color w:val="000000" w:themeColor="text1"/>
          <w:sz w:val="20"/>
          <w:szCs w:val="20"/>
        </w:rPr>
        <w:t>заключения Договора, которые Стороны не могли ни предвидеть, ни пр</w:t>
      </w:r>
      <w:r w:rsidR="00711486" w:rsidRPr="00711486">
        <w:rPr>
          <w:rFonts w:ascii="Times New Roman" w:hAnsi="Times New Roman" w:cs="Times New Roman"/>
          <w:color w:val="000000" w:themeColor="text1"/>
          <w:sz w:val="20"/>
          <w:szCs w:val="20"/>
        </w:rPr>
        <w:t>едотвратить разумными способами, таки</w:t>
      </w:r>
      <w:r w:rsidR="00711486">
        <w:rPr>
          <w:rFonts w:ascii="Times New Roman" w:hAnsi="Times New Roman" w:cs="Times New Roman"/>
          <w:color w:val="000000" w:themeColor="text1"/>
          <w:sz w:val="20"/>
          <w:szCs w:val="20"/>
        </w:rPr>
        <w:t>е</w:t>
      </w:r>
      <w:r w:rsidR="00711486" w:rsidRPr="00711486">
        <w:rPr>
          <w:rFonts w:ascii="Times New Roman" w:hAnsi="Times New Roman" w:cs="Times New Roman"/>
          <w:color w:val="000000" w:themeColor="text1"/>
          <w:sz w:val="20"/>
          <w:szCs w:val="20"/>
        </w:rPr>
        <w:t xml:space="preserve"> как: </w:t>
      </w:r>
      <w:r w:rsidRPr="00711486">
        <w:rPr>
          <w:rFonts w:ascii="Times New Roman" w:hAnsi="Times New Roman" w:cs="Times New Roman"/>
          <w:color w:val="000000" w:themeColor="text1"/>
          <w:sz w:val="20"/>
          <w:szCs w:val="20"/>
        </w:rPr>
        <w:t xml:space="preserve"> </w:t>
      </w:r>
      <w:r w:rsidR="00711486" w:rsidRPr="00B50A39">
        <w:rPr>
          <w:rFonts w:ascii="Times New Roman" w:eastAsia="Times New Roman" w:hAnsi="Times New Roman" w:cs="Times New Roman"/>
          <w:color w:val="000000" w:themeColor="text1"/>
          <w:sz w:val="20"/>
          <w:szCs w:val="20"/>
        </w:rPr>
        <w:t xml:space="preserve">пожар, наводнения, иные стихийные бедствия, войны, вооруженные конфликты, массовые гражданские беспорядки, эпидемии, </w:t>
      </w:r>
      <w:r w:rsidR="00711486">
        <w:rPr>
          <w:rFonts w:ascii="Times New Roman" w:eastAsia="Times New Roman" w:hAnsi="Times New Roman" w:cs="Times New Roman"/>
          <w:color w:val="000000" w:themeColor="text1"/>
          <w:sz w:val="20"/>
          <w:szCs w:val="20"/>
        </w:rPr>
        <w:t xml:space="preserve">вирусные инфекции масштабного характера, </w:t>
      </w:r>
      <w:r w:rsidR="00711486" w:rsidRPr="00B50A39">
        <w:rPr>
          <w:rFonts w:ascii="Times New Roman" w:eastAsia="Times New Roman" w:hAnsi="Times New Roman" w:cs="Times New Roman"/>
          <w:color w:val="000000" w:themeColor="text1"/>
          <w:sz w:val="20"/>
          <w:szCs w:val="20"/>
        </w:rPr>
        <w:t>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настоящему Договору.</w:t>
      </w:r>
    </w:p>
    <w:p w:rsidR="00711486" w:rsidRPr="00B50A39" w:rsidRDefault="00711486" w:rsidP="00711486">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B50A39">
        <w:rPr>
          <w:rFonts w:ascii="Times New Roman" w:eastAsia="Times New Roman" w:hAnsi="Times New Roman" w:cs="Times New Roman"/>
          <w:color w:val="000000" w:themeColor="text1"/>
          <w:sz w:val="20"/>
          <w:szCs w:val="20"/>
        </w:rPr>
        <w:t xml:space="preserve">Сторона, которая не исполняет свои обязательства вследствие обстоятельств непреодолимой силы, указанных в </w:t>
      </w:r>
      <w:r>
        <w:rPr>
          <w:rFonts w:ascii="Times New Roman" w:eastAsia="Times New Roman" w:hAnsi="Times New Roman" w:cs="Times New Roman"/>
          <w:color w:val="000000" w:themeColor="text1"/>
          <w:sz w:val="20"/>
          <w:szCs w:val="20"/>
        </w:rPr>
        <w:t>настоящем пункте</w:t>
      </w:r>
      <w:r w:rsidRPr="00B50A39">
        <w:rPr>
          <w:rFonts w:ascii="Times New Roman" w:eastAsia="Times New Roman" w:hAnsi="Times New Roman" w:cs="Times New Roman"/>
          <w:color w:val="000000" w:themeColor="text1"/>
          <w:sz w:val="20"/>
          <w:szCs w:val="20"/>
        </w:rPr>
        <w:t>,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w:t>
      </w:r>
      <w:r>
        <w:rPr>
          <w:rFonts w:ascii="Times New Roman" w:eastAsia="Times New Roman" w:hAnsi="Times New Roman" w:cs="Times New Roman"/>
          <w:color w:val="000000" w:themeColor="text1"/>
          <w:sz w:val="20"/>
          <w:szCs w:val="20"/>
        </w:rPr>
        <w:t xml:space="preserve"> </w:t>
      </w:r>
    </w:p>
    <w:p w:rsidR="00B95996" w:rsidRPr="007E3EA5" w:rsidRDefault="00B95996" w:rsidP="00AC410B">
      <w:pPr>
        <w:tabs>
          <w:tab w:val="left" w:pos="567"/>
          <w:tab w:val="left" w:pos="960"/>
        </w:tabs>
        <w:spacing w:before="100" w:beforeAutospacing="1" w:after="0" w:line="240" w:lineRule="auto"/>
        <w:ind w:firstLine="709"/>
        <w:contextualSpacing/>
        <w:jc w:val="both"/>
        <w:rPr>
          <w:rFonts w:ascii="Times New Roman" w:hAnsi="Times New Roman" w:cs="Times New Roman"/>
          <w:sz w:val="20"/>
          <w:szCs w:val="20"/>
        </w:rPr>
      </w:pPr>
      <w:r w:rsidRPr="007E3EA5">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B50A39" w:rsidRPr="00B50A39" w:rsidRDefault="00B50A39" w:rsidP="00711486">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B50A39">
        <w:rPr>
          <w:rFonts w:ascii="Times New Roman" w:eastAsia="Times New Roman" w:hAnsi="Times New Roman" w:cs="Times New Roman"/>
          <w:color w:val="000000" w:themeColor="text1"/>
          <w:sz w:val="20"/>
          <w:szCs w:val="20"/>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подтверждение соответствующей торгово-промышленной палаты.</w:t>
      </w:r>
    </w:p>
    <w:p w:rsidR="00B57473" w:rsidRPr="007E3EA5" w:rsidRDefault="00B57473" w:rsidP="0018016B">
      <w:pPr>
        <w:tabs>
          <w:tab w:val="left" w:pos="567"/>
          <w:tab w:val="left" w:pos="960"/>
        </w:tabs>
        <w:spacing w:before="100" w:beforeAutospacing="1" w:after="0" w:line="240" w:lineRule="auto"/>
        <w:ind w:firstLine="709"/>
        <w:contextualSpacing/>
        <w:jc w:val="both"/>
        <w:rPr>
          <w:rFonts w:ascii="Times New Roman" w:hAnsi="Times New Roman" w:cs="Times New Roman"/>
          <w:sz w:val="19"/>
          <w:szCs w:val="19"/>
        </w:rPr>
      </w:pPr>
    </w:p>
    <w:p w:rsidR="00AC410B" w:rsidRPr="007E3EA5" w:rsidRDefault="00B57473" w:rsidP="00B57473">
      <w:pPr>
        <w:spacing w:after="0" w:line="240" w:lineRule="auto"/>
        <w:ind w:left="709"/>
        <w:jc w:val="center"/>
        <w:rPr>
          <w:rFonts w:ascii="Times New Roman" w:hAnsi="Times New Roman" w:cs="Times New Roman"/>
          <w:b/>
          <w:sz w:val="19"/>
          <w:szCs w:val="19"/>
        </w:rPr>
      </w:pPr>
      <w:r w:rsidRPr="007E3EA5">
        <w:rPr>
          <w:rFonts w:ascii="Times New Roman" w:hAnsi="Times New Roman" w:cs="Times New Roman"/>
          <w:b/>
          <w:sz w:val="19"/>
          <w:szCs w:val="19"/>
        </w:rPr>
        <w:t xml:space="preserve">15. </w:t>
      </w:r>
      <w:r w:rsidR="00AC410B" w:rsidRPr="007E3EA5">
        <w:rPr>
          <w:rFonts w:ascii="Times New Roman" w:hAnsi="Times New Roman" w:cs="Times New Roman"/>
          <w:b/>
          <w:sz w:val="19"/>
          <w:szCs w:val="19"/>
        </w:rPr>
        <w:t>РАСТОРЖЕНИЕ ДОГОВОРА</w:t>
      </w:r>
    </w:p>
    <w:p w:rsidR="00AC410B" w:rsidRPr="007E3EA5" w:rsidRDefault="00AC410B" w:rsidP="00B57473">
      <w:pPr>
        <w:tabs>
          <w:tab w:val="left" w:pos="567"/>
        </w:tabs>
        <w:spacing w:after="0" w:line="240" w:lineRule="auto"/>
        <w:ind w:firstLine="709"/>
        <w:contextualSpacing/>
        <w:jc w:val="both"/>
        <w:rPr>
          <w:rFonts w:ascii="Times New Roman" w:hAnsi="Times New Roman" w:cs="Times New Roman"/>
          <w:sz w:val="19"/>
          <w:szCs w:val="19"/>
        </w:rPr>
      </w:pPr>
      <w:r w:rsidRPr="007E3EA5">
        <w:rPr>
          <w:rFonts w:ascii="Times New Roman" w:hAnsi="Times New Roman" w:cs="Times New Roman"/>
          <w:sz w:val="19"/>
          <w:szCs w:val="19"/>
        </w:rPr>
        <w:t>15.1.  Расторжение Договора производится в соответствии с нормами действующего Федерального закона №214-ФЗ от 30.12.2004.</w:t>
      </w:r>
    </w:p>
    <w:p w:rsidR="00AC410B" w:rsidRPr="007E3EA5" w:rsidRDefault="00AC410B" w:rsidP="00B57473">
      <w:pPr>
        <w:tabs>
          <w:tab w:val="left" w:pos="567"/>
        </w:tabs>
        <w:spacing w:after="0" w:line="240" w:lineRule="auto"/>
        <w:ind w:firstLine="709"/>
        <w:contextualSpacing/>
        <w:jc w:val="both"/>
        <w:rPr>
          <w:rFonts w:ascii="Times New Roman" w:hAnsi="Times New Roman" w:cs="Times New Roman"/>
          <w:sz w:val="19"/>
          <w:szCs w:val="19"/>
        </w:rPr>
      </w:pPr>
      <w:r w:rsidRPr="007E3EA5">
        <w:rPr>
          <w:rFonts w:ascii="Times New Roman" w:hAnsi="Times New Roman" w:cs="Times New Roman"/>
          <w:sz w:val="19"/>
          <w:szCs w:val="19"/>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rsidR="00AC410B" w:rsidRPr="00453A5D" w:rsidRDefault="00AC410B" w:rsidP="00B57473">
      <w:pPr>
        <w:spacing w:after="0" w:line="240" w:lineRule="auto"/>
        <w:ind w:firstLine="709"/>
        <w:jc w:val="both"/>
        <w:rPr>
          <w:rFonts w:ascii="Times New Roman" w:hAnsi="Times New Roman" w:cs="Times New Roman"/>
          <w:sz w:val="19"/>
          <w:szCs w:val="19"/>
        </w:rPr>
      </w:pPr>
      <w:r w:rsidRPr="007E3EA5">
        <w:rPr>
          <w:rFonts w:ascii="Times New Roman" w:hAnsi="Times New Roman" w:cs="Times New Roman"/>
          <w:sz w:val="19"/>
          <w:szCs w:val="19"/>
        </w:rPr>
        <w:t>15.3. В случае расторжения Договора участия в долевом строительстве</w:t>
      </w:r>
      <w:r w:rsidR="005D7FD8">
        <w:rPr>
          <w:rFonts w:ascii="Times New Roman" w:hAnsi="Times New Roman" w:cs="Times New Roman"/>
          <w:sz w:val="19"/>
          <w:szCs w:val="19"/>
        </w:rPr>
        <w:t>,</w:t>
      </w:r>
      <w:r w:rsidRPr="007E3EA5">
        <w:rPr>
          <w:rFonts w:ascii="Times New Roman" w:hAnsi="Times New Roman" w:cs="Times New Roman"/>
          <w:sz w:val="19"/>
          <w:szCs w:val="19"/>
        </w:rPr>
        <w:t xml:space="preserve"> денежные средства </w:t>
      </w:r>
      <w:r w:rsidR="006748A9">
        <w:rPr>
          <w:rFonts w:ascii="Times New Roman" w:hAnsi="Times New Roman" w:cs="Times New Roman"/>
          <w:sz w:val="19"/>
          <w:szCs w:val="19"/>
        </w:rPr>
        <w:t xml:space="preserve">должны быть возвращены </w:t>
      </w:r>
      <w:r w:rsidRPr="007E3EA5">
        <w:rPr>
          <w:rFonts w:ascii="Times New Roman" w:hAnsi="Times New Roman" w:cs="Times New Roman"/>
          <w:sz w:val="19"/>
          <w:szCs w:val="19"/>
        </w:rPr>
        <w:t>Участнику долевого строительства (Заемщику Банка) (собственные и кредитные) путем</w:t>
      </w:r>
      <w:r w:rsidRPr="00453A5D">
        <w:rPr>
          <w:rFonts w:ascii="Times New Roman" w:hAnsi="Times New Roman" w:cs="Times New Roman"/>
          <w:sz w:val="19"/>
          <w:szCs w:val="19"/>
        </w:rPr>
        <w:t xml:space="preserve"> перечисления их на </w:t>
      </w:r>
      <w:r w:rsidRPr="00453A5D">
        <w:rPr>
          <w:rFonts w:ascii="Times New Roman" w:hAnsi="Times New Roman" w:cs="Times New Roman"/>
          <w:sz w:val="19"/>
          <w:szCs w:val="19"/>
        </w:rPr>
        <w:lastRenderedPageBreak/>
        <w:t>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15.4.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D345A7">
        <w:rPr>
          <w:rFonts w:ascii="Times New Roman" w:hAnsi="Times New Roman" w:cs="Times New Roman"/>
          <w:bCs/>
          <w:sz w:val="19"/>
          <w:szCs w:val="19"/>
        </w:rPr>
        <w:t xml:space="preserve">15.5. Участник долевого строительства в одностороннем порядке вправе отказаться от исполнения Договора </w:t>
      </w:r>
      <w:r w:rsidR="00D345A7" w:rsidRPr="00D345A7">
        <w:rPr>
          <w:rFonts w:ascii="Times New Roman" w:hAnsi="Times New Roman" w:cs="Times New Roman"/>
          <w:sz w:val="19"/>
          <w:szCs w:val="19"/>
        </w:rPr>
        <w:t xml:space="preserve">и потребовать возврата денежных средств внесенных по договору, а также уплаты процентов в соответствии с </w:t>
      </w:r>
      <w:hyperlink r:id="rId17" w:history="1">
        <w:r w:rsidR="00D345A7" w:rsidRPr="00D345A7">
          <w:rPr>
            <w:rFonts w:ascii="Times New Roman" w:hAnsi="Times New Roman" w:cs="Times New Roman"/>
            <w:sz w:val="19"/>
            <w:szCs w:val="19"/>
          </w:rPr>
          <w:t>ч. 2 ст. 9</w:t>
        </w:r>
      </w:hyperlink>
      <w:r w:rsidR="00D345A7">
        <w:rPr>
          <w:rFonts w:ascii="Times New Roman" w:hAnsi="Times New Roman" w:cs="Times New Roman"/>
          <w:sz w:val="19"/>
          <w:szCs w:val="19"/>
        </w:rPr>
        <w:t xml:space="preserve"> Федерального закона № 214-ФЗ </w:t>
      </w:r>
      <w:r w:rsidRPr="00453A5D">
        <w:rPr>
          <w:rFonts w:ascii="Times New Roman" w:hAnsi="Times New Roman" w:cs="Times New Roman"/>
          <w:bCs/>
          <w:sz w:val="19"/>
          <w:szCs w:val="19"/>
        </w:rPr>
        <w:t>в случае:</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xml:space="preserve">- неисполнения Застройщиком обязанностей, предусмотренных </w:t>
      </w:r>
      <w:hyperlink r:id="rId18" w:history="1">
        <w:r w:rsidRPr="007E3EA5">
          <w:rPr>
            <w:rFonts w:ascii="Times New Roman" w:hAnsi="Times New Roman" w:cs="Times New Roman"/>
            <w:bCs/>
            <w:sz w:val="19"/>
            <w:szCs w:val="19"/>
          </w:rPr>
          <w:t>п. 6.7</w:t>
        </w:r>
      </w:hyperlink>
      <w:r w:rsidRPr="007E3EA5">
        <w:rPr>
          <w:rFonts w:ascii="Times New Roman" w:hAnsi="Times New Roman" w:cs="Times New Roman"/>
          <w:bCs/>
          <w:sz w:val="19"/>
          <w:szCs w:val="19"/>
        </w:rPr>
        <w:t xml:space="preserve"> на</w:t>
      </w:r>
      <w:r w:rsidRPr="00453A5D">
        <w:rPr>
          <w:rFonts w:ascii="Times New Roman" w:hAnsi="Times New Roman" w:cs="Times New Roman"/>
          <w:bCs/>
          <w:sz w:val="19"/>
          <w:szCs w:val="19"/>
        </w:rPr>
        <w:t>стоящего договора;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существенного нарушения требований к качеству объекта долевого строительства</w:t>
      </w:r>
      <w:r w:rsidRPr="00453A5D">
        <w:rPr>
          <w:rFonts w:ascii="Times New Roman" w:hAnsi="Times New Roman" w:cs="Times New Roman"/>
          <w:sz w:val="18"/>
          <w:szCs w:val="18"/>
        </w:rPr>
        <w:t xml:space="preserve"> </w:t>
      </w:r>
      <w:r w:rsidRPr="00453A5D">
        <w:rPr>
          <w:rFonts w:ascii="Times New Roman" w:hAnsi="Times New Roman" w:cs="Times New Roman"/>
          <w:bCs/>
          <w:sz w:val="19"/>
          <w:szCs w:val="19"/>
        </w:rPr>
        <w:t>15.6. По требованию Участника долевого строительства Договор может быть расторгнут в судебном порядке в случае:</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изменения назначения общего имущества и (или) нежилых помещений, входящих в состав Дома;</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AC410B" w:rsidRPr="00453A5D" w:rsidRDefault="00AC410B" w:rsidP="00AC410B">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возбуждения судебного дела о несостоятельности (банкротстве) Застройщика;</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15.7. Застройщик имеет право в одностороннем порядке расторгнуть настоящий Договор в случаях:</w:t>
      </w:r>
    </w:p>
    <w:p w:rsidR="00AC410B" w:rsidRPr="00453A5D" w:rsidRDefault="00AC410B" w:rsidP="007D567F">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 если просрочка внесения платежа составила более чем два месяца (при единовременном внесении платежа);</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15.8. При расторжении Договора Застройщик обязан возвратить денежные средства, уплаченные Участником долевого строительства в счет цены Договора, в порядке, предусмотренном действующим законодательством Российской Федерации и договором.</w:t>
      </w:r>
    </w:p>
    <w:p w:rsidR="00AC410B" w:rsidRPr="00453A5D" w:rsidRDefault="00AC410B" w:rsidP="00B57473">
      <w:pPr>
        <w:autoSpaceDE w:val="0"/>
        <w:autoSpaceDN w:val="0"/>
        <w:adjustRightInd w:val="0"/>
        <w:spacing w:after="0" w:line="240" w:lineRule="auto"/>
        <w:ind w:firstLine="709"/>
        <w:jc w:val="both"/>
        <w:rPr>
          <w:rFonts w:ascii="Times New Roman" w:hAnsi="Times New Roman" w:cs="Times New Roman"/>
          <w:bCs/>
          <w:sz w:val="19"/>
          <w:szCs w:val="19"/>
        </w:rPr>
      </w:pPr>
      <w:r w:rsidRPr="00453A5D">
        <w:rPr>
          <w:rFonts w:ascii="Times New Roman" w:hAnsi="Times New Roman" w:cs="Times New Roman"/>
          <w:bCs/>
          <w:sz w:val="19"/>
          <w:szCs w:val="19"/>
        </w:rPr>
        <w:t>15.9. Инициативная Сторона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rsidR="00AC410B" w:rsidRPr="00453A5D" w:rsidRDefault="00AC410B" w:rsidP="00AC410B">
      <w:pPr>
        <w:tabs>
          <w:tab w:val="left" w:pos="567"/>
        </w:tabs>
        <w:spacing w:after="0" w:line="240" w:lineRule="auto"/>
        <w:ind w:firstLine="1134"/>
        <w:contextualSpacing/>
        <w:jc w:val="both"/>
        <w:rPr>
          <w:rFonts w:ascii="Times New Roman" w:hAnsi="Times New Roman" w:cs="Times New Roman"/>
          <w:sz w:val="19"/>
          <w:szCs w:val="19"/>
        </w:rPr>
      </w:pPr>
    </w:p>
    <w:p w:rsidR="00AC410B" w:rsidRPr="00453A5D" w:rsidRDefault="00AC410B" w:rsidP="00AC410B">
      <w:pPr>
        <w:tabs>
          <w:tab w:val="left" w:pos="567"/>
        </w:tabs>
        <w:spacing w:before="100" w:beforeAutospacing="1" w:after="0" w:line="240" w:lineRule="auto"/>
        <w:ind w:firstLine="1134"/>
        <w:contextualSpacing/>
        <w:jc w:val="center"/>
        <w:rPr>
          <w:rFonts w:ascii="Times New Roman" w:hAnsi="Times New Roman" w:cs="Times New Roman"/>
          <w:b/>
          <w:sz w:val="19"/>
          <w:szCs w:val="19"/>
        </w:rPr>
      </w:pPr>
      <w:r w:rsidRPr="00453A5D">
        <w:rPr>
          <w:rFonts w:ascii="Times New Roman" w:hAnsi="Times New Roman" w:cs="Times New Roman"/>
          <w:b/>
          <w:sz w:val="19"/>
          <w:szCs w:val="19"/>
        </w:rPr>
        <w:t>16.  ЗАКЛЮЧИТЕЛЬНЫЕ ПОЛОЖЕНИЯ</w:t>
      </w:r>
    </w:p>
    <w:p w:rsidR="00AC410B" w:rsidRPr="00453A5D" w:rsidRDefault="00B57473" w:rsidP="00510F5E">
      <w:pPr>
        <w:tabs>
          <w:tab w:val="num" w:pos="0"/>
          <w:tab w:val="left" w:pos="709"/>
        </w:tabs>
        <w:spacing w:before="100" w:beforeAutospacing="1" w:after="0" w:line="240" w:lineRule="auto"/>
        <w:contextualSpacing/>
        <w:jc w:val="both"/>
        <w:rPr>
          <w:rFonts w:ascii="Times New Roman" w:hAnsi="Times New Roman" w:cs="Times New Roman"/>
          <w:bCs/>
          <w:sz w:val="19"/>
          <w:szCs w:val="19"/>
        </w:rPr>
      </w:pPr>
      <w:r w:rsidRPr="00453A5D">
        <w:rPr>
          <w:rFonts w:ascii="Times New Roman" w:hAnsi="Times New Roman" w:cs="Times New Roman"/>
          <w:sz w:val="19"/>
          <w:szCs w:val="19"/>
        </w:rPr>
        <w:tab/>
      </w:r>
      <w:r w:rsidR="00AC410B" w:rsidRPr="00453A5D">
        <w:rPr>
          <w:rFonts w:ascii="Times New Roman" w:hAnsi="Times New Roman" w:cs="Times New Roman"/>
          <w:sz w:val="19"/>
          <w:szCs w:val="19"/>
        </w:rPr>
        <w:t xml:space="preserve">16.1. </w:t>
      </w:r>
      <w:r w:rsidR="00AC410B" w:rsidRPr="00453A5D">
        <w:rPr>
          <w:rFonts w:ascii="Times New Roman" w:hAnsi="Times New Roman" w:cs="Times New Roman"/>
          <w:bCs/>
          <w:sz w:val="19"/>
          <w:szCs w:val="19"/>
        </w:rPr>
        <w:t>Настоящий Договор подписывается Сторонами, подлежит государственной регистрации и считается заключенным с момента такой регистрации.</w:t>
      </w:r>
    </w:p>
    <w:p w:rsidR="00AC410B" w:rsidRPr="002F6E64" w:rsidRDefault="00AC410B" w:rsidP="00510F5E">
      <w:pPr>
        <w:tabs>
          <w:tab w:val="num" w:pos="0"/>
          <w:tab w:val="left" w:pos="567"/>
          <w:tab w:val="left" w:pos="709"/>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bCs/>
          <w:sz w:val="19"/>
          <w:szCs w:val="19"/>
        </w:rPr>
        <w:t xml:space="preserve">16.2. </w:t>
      </w:r>
      <w:r w:rsidRPr="00453A5D">
        <w:rPr>
          <w:rFonts w:ascii="Times New Roman" w:hAnsi="Times New Roman" w:cs="Times New Roman"/>
          <w:sz w:val="19"/>
          <w:szCs w:val="19"/>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rsidR="00AC410B" w:rsidRPr="00510F5E" w:rsidRDefault="00AC410B" w:rsidP="00510F5E">
      <w:pPr>
        <w:tabs>
          <w:tab w:val="num" w:pos="0"/>
          <w:tab w:val="left" w:pos="567"/>
          <w:tab w:val="left" w:pos="709"/>
        </w:tabs>
        <w:spacing w:after="0" w:line="240" w:lineRule="auto"/>
        <w:ind w:firstLine="709"/>
        <w:contextualSpacing/>
        <w:jc w:val="both"/>
        <w:rPr>
          <w:rFonts w:ascii="Times New Roman" w:hAnsi="Times New Roman" w:cs="Times New Roman"/>
          <w:sz w:val="20"/>
          <w:szCs w:val="20"/>
        </w:rPr>
      </w:pPr>
      <w:r w:rsidRPr="00453A5D">
        <w:rPr>
          <w:rFonts w:ascii="Times New Roman" w:hAnsi="Times New Roman" w:cs="Times New Roman"/>
          <w:sz w:val="19"/>
          <w:szCs w:val="19"/>
        </w:rPr>
        <w:t xml:space="preserve">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w:t>
      </w:r>
      <w:r w:rsidRPr="00510F5E">
        <w:rPr>
          <w:rFonts w:ascii="Times New Roman" w:hAnsi="Times New Roman" w:cs="Times New Roman"/>
          <w:sz w:val="20"/>
          <w:szCs w:val="20"/>
        </w:rPr>
        <w:t>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rsidR="00510F5E" w:rsidRPr="00510F5E" w:rsidRDefault="00510F5E" w:rsidP="00510F5E">
      <w:pPr>
        <w:tabs>
          <w:tab w:val="left" w:pos="709"/>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510F5E">
        <w:rPr>
          <w:rFonts w:ascii="Times New Roman" w:hAnsi="Times New Roman" w:cs="Times New Roman"/>
          <w:sz w:val="20"/>
          <w:szCs w:val="20"/>
        </w:rPr>
        <w:t>16.4.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AC410B" w:rsidRPr="00453A5D" w:rsidRDefault="00AC410B" w:rsidP="00510F5E">
      <w:pPr>
        <w:tabs>
          <w:tab w:val="num" w:pos="0"/>
          <w:tab w:val="left" w:pos="567"/>
          <w:tab w:val="left" w:pos="709"/>
        </w:tabs>
        <w:spacing w:after="0" w:line="240" w:lineRule="auto"/>
        <w:ind w:firstLine="709"/>
        <w:contextualSpacing/>
        <w:jc w:val="both"/>
        <w:rPr>
          <w:rFonts w:ascii="Times New Roman" w:hAnsi="Times New Roman" w:cs="Times New Roman"/>
          <w:sz w:val="19"/>
          <w:szCs w:val="19"/>
        </w:rPr>
      </w:pPr>
      <w:r w:rsidRPr="00510F5E">
        <w:rPr>
          <w:rFonts w:ascii="Times New Roman" w:hAnsi="Times New Roman" w:cs="Times New Roman"/>
          <w:sz w:val="20"/>
          <w:szCs w:val="20"/>
        </w:rPr>
        <w:t xml:space="preserve"> 16.</w:t>
      </w:r>
      <w:r w:rsidR="00510F5E">
        <w:rPr>
          <w:rFonts w:ascii="Times New Roman" w:hAnsi="Times New Roman" w:cs="Times New Roman"/>
          <w:sz w:val="20"/>
          <w:szCs w:val="20"/>
        </w:rPr>
        <w:t>5</w:t>
      </w:r>
      <w:r w:rsidRPr="00510F5E">
        <w:rPr>
          <w:rFonts w:ascii="Times New Roman" w:hAnsi="Times New Roman" w:cs="Times New Roman"/>
          <w:sz w:val="20"/>
          <w:szCs w:val="20"/>
        </w:rPr>
        <w:t xml:space="preserve">. Настоящий Договор составлен в </w:t>
      </w:r>
      <w:r w:rsidR="006748A9">
        <w:rPr>
          <w:rFonts w:ascii="Times New Roman" w:hAnsi="Times New Roman" w:cs="Times New Roman"/>
          <w:sz w:val="20"/>
          <w:szCs w:val="20"/>
        </w:rPr>
        <w:t>трех</w:t>
      </w:r>
      <w:r w:rsidRPr="00510F5E">
        <w:rPr>
          <w:rFonts w:ascii="Times New Roman" w:hAnsi="Times New Roman" w:cs="Times New Roman"/>
          <w:sz w:val="20"/>
          <w:szCs w:val="20"/>
        </w:rPr>
        <w:t xml:space="preserve">, имеющих одинаковую юридическую силу экземплярах, </w:t>
      </w:r>
      <w:r w:rsidR="00897367">
        <w:rPr>
          <w:rFonts w:ascii="Times New Roman" w:hAnsi="Times New Roman" w:cs="Times New Roman"/>
          <w:sz w:val="20"/>
          <w:szCs w:val="20"/>
        </w:rPr>
        <w:t>один</w:t>
      </w:r>
      <w:r w:rsidRPr="00510F5E">
        <w:rPr>
          <w:rFonts w:ascii="Times New Roman" w:hAnsi="Times New Roman" w:cs="Times New Roman"/>
          <w:sz w:val="20"/>
          <w:szCs w:val="20"/>
        </w:rPr>
        <w:t xml:space="preserve"> экземпляр хран</w:t>
      </w:r>
      <w:r w:rsidR="00897367">
        <w:rPr>
          <w:rFonts w:ascii="Times New Roman" w:hAnsi="Times New Roman" w:cs="Times New Roman"/>
          <w:sz w:val="20"/>
          <w:szCs w:val="20"/>
        </w:rPr>
        <w:t>и</w:t>
      </w:r>
      <w:r w:rsidRPr="00510F5E">
        <w:rPr>
          <w:rFonts w:ascii="Times New Roman" w:hAnsi="Times New Roman" w:cs="Times New Roman"/>
          <w:sz w:val="20"/>
          <w:szCs w:val="20"/>
        </w:rPr>
        <w:t>тся</w:t>
      </w:r>
      <w:r w:rsidRPr="00453A5D">
        <w:rPr>
          <w:rFonts w:ascii="Times New Roman" w:hAnsi="Times New Roman" w:cs="Times New Roman"/>
          <w:sz w:val="19"/>
          <w:szCs w:val="19"/>
        </w:rPr>
        <w:t xml:space="preserve"> у Дольщик</w:t>
      </w:r>
      <w:r w:rsidR="00897367">
        <w:rPr>
          <w:rFonts w:ascii="Times New Roman" w:hAnsi="Times New Roman" w:cs="Times New Roman"/>
          <w:sz w:val="19"/>
          <w:szCs w:val="19"/>
        </w:rPr>
        <w:t>а</w:t>
      </w:r>
      <w:r w:rsidRPr="00453A5D">
        <w:rPr>
          <w:rFonts w:ascii="Times New Roman" w:hAnsi="Times New Roman" w:cs="Times New Roman"/>
          <w:sz w:val="19"/>
          <w:szCs w:val="19"/>
        </w:rPr>
        <w:t>, один экземпляр у Застройщика, один для Управления Федеральной службы государственной регистрации, кадастра и картографии по Амурской области.</w:t>
      </w:r>
    </w:p>
    <w:p w:rsidR="00B57473" w:rsidRPr="00453A5D" w:rsidRDefault="00AC410B" w:rsidP="00510F5E">
      <w:pPr>
        <w:tabs>
          <w:tab w:val="num" w:pos="0"/>
          <w:tab w:val="left" w:pos="567"/>
          <w:tab w:val="left" w:pos="709"/>
        </w:tabs>
        <w:spacing w:before="100" w:beforeAutospacing="1"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16.</w:t>
      </w:r>
      <w:r w:rsidR="00510F5E">
        <w:rPr>
          <w:rFonts w:ascii="Times New Roman" w:hAnsi="Times New Roman" w:cs="Times New Roman"/>
          <w:sz w:val="19"/>
          <w:szCs w:val="19"/>
        </w:rPr>
        <w:t>6</w:t>
      </w:r>
      <w:r w:rsidRPr="00453A5D">
        <w:rPr>
          <w:rFonts w:ascii="Times New Roman" w:hAnsi="Times New Roman" w:cs="Times New Roman"/>
          <w:sz w:val="19"/>
          <w:szCs w:val="19"/>
        </w:rPr>
        <w:t>.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rsidR="0018016B" w:rsidRPr="00453A5D" w:rsidRDefault="0018016B" w:rsidP="00045E2F">
      <w:pPr>
        <w:pStyle w:val="aa"/>
        <w:numPr>
          <w:ilvl w:val="0"/>
          <w:numId w:val="19"/>
        </w:numPr>
        <w:tabs>
          <w:tab w:val="left" w:pos="567"/>
        </w:tabs>
        <w:jc w:val="center"/>
        <w:rPr>
          <w:b/>
          <w:sz w:val="19"/>
          <w:szCs w:val="19"/>
        </w:rPr>
      </w:pPr>
      <w:r w:rsidRPr="00453A5D">
        <w:rPr>
          <w:b/>
          <w:sz w:val="19"/>
          <w:szCs w:val="19"/>
        </w:rPr>
        <w:t>ЮРИДИЧЕСКИЕ АДРЕСА И РЕКВИЗИТЫ СТОРОН</w:t>
      </w:r>
    </w:p>
    <w:p w:rsidR="0018016B" w:rsidRPr="00453A5D" w:rsidRDefault="0018016B" w:rsidP="00484F06">
      <w:pPr>
        <w:spacing w:after="0" w:line="240" w:lineRule="auto"/>
        <w:ind w:firstLine="709"/>
        <w:contextualSpacing/>
        <w:jc w:val="both"/>
        <w:rPr>
          <w:rFonts w:ascii="Times New Roman" w:hAnsi="Times New Roman" w:cs="Times New Roman"/>
          <w:sz w:val="19"/>
          <w:szCs w:val="19"/>
        </w:rPr>
      </w:pPr>
      <w:r w:rsidRPr="00453A5D">
        <w:rPr>
          <w:rFonts w:ascii="Times New Roman" w:hAnsi="Times New Roman" w:cs="Times New Roman"/>
          <w:sz w:val="19"/>
          <w:szCs w:val="19"/>
        </w:rPr>
        <w:t xml:space="preserve">17.1.  В случае изменения реквизитов, Стороны обязуются информировать друг друга немедленно. </w:t>
      </w:r>
    </w:p>
    <w:p w:rsidR="0018016B" w:rsidRPr="00453A5D" w:rsidRDefault="0018016B" w:rsidP="00484F06">
      <w:pPr>
        <w:spacing w:after="0" w:line="240" w:lineRule="auto"/>
        <w:ind w:firstLine="709"/>
        <w:contextualSpacing/>
        <w:jc w:val="both"/>
        <w:rPr>
          <w:rFonts w:ascii="Times New Roman" w:hAnsi="Times New Roman" w:cs="Times New Roman"/>
          <w:sz w:val="19"/>
          <w:szCs w:val="19"/>
        </w:rPr>
      </w:pPr>
    </w:p>
    <w:p w:rsidR="00F673C7" w:rsidRPr="00453A5D" w:rsidRDefault="00F673C7" w:rsidP="00C95629">
      <w:pPr>
        <w:spacing w:after="0" w:line="240" w:lineRule="auto"/>
        <w:ind w:firstLine="709"/>
        <w:contextualSpacing/>
        <w:jc w:val="both"/>
        <w:rPr>
          <w:rFonts w:ascii="Times New Roman" w:hAnsi="Times New Roman" w:cs="Times New Roman"/>
          <w:sz w:val="19"/>
          <w:szCs w:val="19"/>
        </w:rPr>
      </w:pPr>
    </w:p>
    <w:tbl>
      <w:tblPr>
        <w:tblW w:w="10191" w:type="dxa"/>
        <w:tblLook w:val="01E0" w:firstRow="1" w:lastRow="1" w:firstColumn="1" w:lastColumn="1" w:noHBand="0" w:noVBand="0"/>
      </w:tblPr>
      <w:tblGrid>
        <w:gridCol w:w="5211"/>
        <w:gridCol w:w="4980"/>
      </w:tblGrid>
      <w:tr w:rsidR="004B5002" w:rsidRPr="00453A5D" w:rsidTr="00503468">
        <w:tc>
          <w:tcPr>
            <w:tcW w:w="5211" w:type="dxa"/>
          </w:tcPr>
          <w:p w:rsidR="00E86D7E" w:rsidRPr="007E3EA5" w:rsidRDefault="004B5002" w:rsidP="007D567F">
            <w:pPr>
              <w:jc w:val="center"/>
              <w:rPr>
                <w:rFonts w:ascii="Times New Roman" w:hAnsi="Times New Roman" w:cs="Times New Roman"/>
                <w:b/>
                <w:sz w:val="19"/>
                <w:szCs w:val="19"/>
              </w:rPr>
            </w:pPr>
            <w:r w:rsidRPr="007E3EA5">
              <w:rPr>
                <w:rFonts w:ascii="Times New Roman" w:hAnsi="Times New Roman" w:cs="Times New Roman"/>
                <w:b/>
                <w:sz w:val="19"/>
                <w:szCs w:val="19"/>
              </w:rPr>
              <w:t>«Застройщик»</w:t>
            </w:r>
          </w:p>
          <w:p w:rsidR="00E86D7E" w:rsidRPr="007E3EA5" w:rsidRDefault="00E86D7E" w:rsidP="00E86D7E">
            <w:pPr>
              <w:rPr>
                <w:rFonts w:ascii="Times New Roman" w:eastAsia="Times New Roman" w:hAnsi="Times New Roman" w:cs="Times New Roman"/>
                <w:b/>
                <w:sz w:val="20"/>
                <w:szCs w:val="20"/>
              </w:rPr>
            </w:pPr>
            <w:r w:rsidRPr="007E3EA5">
              <w:rPr>
                <w:rFonts w:ascii="Times New Roman" w:eastAsia="Times New Roman" w:hAnsi="Times New Roman" w:cs="Times New Roman"/>
                <w:b/>
                <w:sz w:val="20"/>
                <w:szCs w:val="20"/>
              </w:rPr>
              <w:lastRenderedPageBreak/>
              <w:t>ООО «СПЕЦИАЛИЗИРОВАННЫЙ ЗАСТРОЙЩИК «СОДРУЖЕСТВО»</w:t>
            </w:r>
          </w:p>
          <w:p w:rsidR="00E86D7E" w:rsidRPr="007E3EA5"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b/>
                <w:sz w:val="20"/>
                <w:szCs w:val="20"/>
              </w:rPr>
              <w:t>Юридический (почтовый) адрес:</w:t>
            </w:r>
            <w:r w:rsidRPr="007E3EA5">
              <w:rPr>
                <w:rFonts w:ascii="Times New Roman" w:eastAsia="Times New Roman" w:hAnsi="Times New Roman" w:cs="Times New Roman"/>
                <w:sz w:val="20"/>
                <w:szCs w:val="20"/>
              </w:rPr>
              <w:t xml:space="preserve"> </w:t>
            </w:r>
          </w:p>
          <w:p w:rsidR="00E86D7E" w:rsidRPr="007E3EA5"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sz w:val="20"/>
                <w:szCs w:val="20"/>
              </w:rPr>
              <w:t>675000 Амурская область,</w:t>
            </w:r>
          </w:p>
          <w:p w:rsidR="00E86D7E" w:rsidRPr="007E3EA5"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sz w:val="20"/>
                <w:szCs w:val="20"/>
              </w:rPr>
              <w:t>г. Благовещенск   ул. Политехническая 144, оф 3</w:t>
            </w:r>
          </w:p>
          <w:p w:rsidR="00E86D7E" w:rsidRPr="007E3EA5"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sz w:val="20"/>
                <w:szCs w:val="20"/>
              </w:rPr>
              <w:t xml:space="preserve">тел/факс.  (4162) 770000, </w:t>
            </w:r>
          </w:p>
          <w:p w:rsidR="00E86D7E" w:rsidRPr="007E3EA5"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b/>
                <w:sz w:val="20"/>
                <w:szCs w:val="20"/>
              </w:rPr>
              <w:t>ИНН</w:t>
            </w:r>
            <w:r w:rsidRPr="007E3EA5">
              <w:rPr>
                <w:rFonts w:ascii="Times New Roman" w:eastAsia="Times New Roman" w:hAnsi="Times New Roman" w:cs="Times New Roman"/>
                <w:sz w:val="20"/>
                <w:szCs w:val="20"/>
              </w:rPr>
              <w:t xml:space="preserve"> 2801202330 </w:t>
            </w:r>
          </w:p>
          <w:p w:rsidR="00E86D7E" w:rsidRDefault="00E86D7E" w:rsidP="00E86D7E">
            <w:pPr>
              <w:spacing w:after="0" w:line="240" w:lineRule="auto"/>
              <w:rPr>
                <w:rFonts w:ascii="Times New Roman" w:eastAsia="Times New Roman" w:hAnsi="Times New Roman" w:cs="Times New Roman"/>
                <w:sz w:val="20"/>
                <w:szCs w:val="20"/>
              </w:rPr>
            </w:pPr>
            <w:r w:rsidRPr="007E3EA5">
              <w:rPr>
                <w:rFonts w:ascii="Times New Roman" w:eastAsia="Times New Roman" w:hAnsi="Times New Roman" w:cs="Times New Roman"/>
                <w:b/>
                <w:sz w:val="20"/>
                <w:szCs w:val="20"/>
              </w:rPr>
              <w:t>ОГРН</w:t>
            </w:r>
            <w:r w:rsidRPr="007E3EA5">
              <w:rPr>
                <w:rFonts w:ascii="Times New Roman" w:eastAsia="Times New Roman" w:hAnsi="Times New Roman" w:cs="Times New Roman"/>
                <w:sz w:val="20"/>
                <w:szCs w:val="20"/>
              </w:rPr>
              <w:t xml:space="preserve"> 1142801009999</w:t>
            </w:r>
          </w:p>
          <w:p w:rsidR="004163FB" w:rsidRDefault="004163FB" w:rsidP="00E86D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р/с 40702810503000000</w:t>
            </w:r>
            <w:r w:rsidR="0044758C">
              <w:rPr>
                <w:rFonts w:ascii="Times New Roman" w:eastAsia="Times New Roman" w:hAnsi="Times New Roman" w:cs="Times New Roman"/>
                <w:sz w:val="20"/>
                <w:szCs w:val="20"/>
              </w:rPr>
              <w:t>3</w:t>
            </w:r>
            <w:r>
              <w:rPr>
                <w:rFonts w:ascii="Times New Roman" w:eastAsia="Times New Roman" w:hAnsi="Times New Roman" w:cs="Times New Roman"/>
                <w:sz w:val="20"/>
                <w:szCs w:val="20"/>
              </w:rPr>
              <w:t>21</w:t>
            </w:r>
          </w:p>
          <w:p w:rsidR="004163FB" w:rsidRPr="004163FB" w:rsidRDefault="004163FB" w:rsidP="004163FB">
            <w:pPr>
              <w:spacing w:after="0" w:line="240" w:lineRule="auto"/>
              <w:rPr>
                <w:rFonts w:ascii="Times New Roman" w:hAnsi="Times New Roman" w:cs="Times New Roman"/>
                <w:sz w:val="20"/>
                <w:szCs w:val="20"/>
              </w:rPr>
            </w:pPr>
            <w:r w:rsidRPr="004163FB">
              <w:rPr>
                <w:rFonts w:ascii="Times New Roman" w:hAnsi="Times New Roman" w:cs="Times New Roman"/>
                <w:sz w:val="20"/>
                <w:szCs w:val="20"/>
              </w:rPr>
              <w:t>Дальневосточный Банк ПАО Сбербанк г. Хабаровск</w:t>
            </w:r>
          </w:p>
          <w:p w:rsidR="004163FB" w:rsidRPr="004163FB" w:rsidRDefault="004163FB" w:rsidP="004163FB">
            <w:pPr>
              <w:spacing w:after="0" w:line="240" w:lineRule="auto"/>
              <w:rPr>
                <w:rFonts w:ascii="Times New Roman" w:hAnsi="Times New Roman" w:cs="Times New Roman"/>
                <w:sz w:val="20"/>
                <w:szCs w:val="20"/>
              </w:rPr>
            </w:pPr>
            <w:r w:rsidRPr="004163FB">
              <w:rPr>
                <w:rFonts w:ascii="Times New Roman" w:hAnsi="Times New Roman" w:cs="Times New Roman"/>
                <w:b/>
                <w:sz w:val="20"/>
                <w:szCs w:val="20"/>
              </w:rPr>
              <w:t>к/с</w:t>
            </w:r>
            <w:r w:rsidRPr="004163FB">
              <w:rPr>
                <w:rFonts w:ascii="Times New Roman" w:hAnsi="Times New Roman" w:cs="Times New Roman"/>
                <w:sz w:val="20"/>
                <w:szCs w:val="20"/>
              </w:rPr>
              <w:t xml:space="preserve"> 30101810600000000608</w:t>
            </w:r>
          </w:p>
          <w:p w:rsidR="004163FB" w:rsidRPr="004163FB" w:rsidRDefault="004163FB" w:rsidP="004163FB">
            <w:pPr>
              <w:spacing w:after="0" w:line="240" w:lineRule="auto"/>
              <w:rPr>
                <w:rFonts w:ascii="Times New Roman" w:hAnsi="Times New Roman" w:cs="Times New Roman"/>
                <w:sz w:val="20"/>
                <w:szCs w:val="20"/>
              </w:rPr>
            </w:pPr>
            <w:r w:rsidRPr="004163FB">
              <w:rPr>
                <w:rFonts w:ascii="Times New Roman" w:hAnsi="Times New Roman" w:cs="Times New Roman"/>
                <w:b/>
                <w:sz w:val="20"/>
                <w:szCs w:val="20"/>
              </w:rPr>
              <w:t>БИК</w:t>
            </w:r>
            <w:r w:rsidRPr="004163FB">
              <w:rPr>
                <w:rFonts w:ascii="Times New Roman" w:hAnsi="Times New Roman" w:cs="Times New Roman"/>
                <w:sz w:val="20"/>
                <w:szCs w:val="20"/>
              </w:rPr>
              <w:t xml:space="preserve"> 040813608</w:t>
            </w:r>
          </w:p>
          <w:p w:rsidR="004B5002" w:rsidRPr="007E3EA5" w:rsidRDefault="004B5002" w:rsidP="007D567F">
            <w:pPr>
              <w:spacing w:line="240" w:lineRule="auto"/>
              <w:ind w:left="142"/>
              <w:contextualSpacing/>
              <w:rPr>
                <w:rFonts w:ascii="Times New Roman" w:hAnsi="Times New Roman" w:cs="Times New Roman"/>
                <w:sz w:val="19"/>
                <w:szCs w:val="19"/>
              </w:rPr>
            </w:pPr>
            <w:r w:rsidRPr="007E3EA5">
              <w:rPr>
                <w:rFonts w:ascii="Times New Roman" w:hAnsi="Times New Roman" w:cs="Times New Roman"/>
                <w:b/>
                <w:sz w:val="19"/>
                <w:szCs w:val="19"/>
              </w:rPr>
              <w:t xml:space="preserve">         </w:t>
            </w:r>
          </w:p>
        </w:tc>
        <w:tc>
          <w:tcPr>
            <w:tcW w:w="4980" w:type="dxa"/>
          </w:tcPr>
          <w:p w:rsidR="004B5002" w:rsidRPr="007E3EA5" w:rsidRDefault="004B5002" w:rsidP="007D567F">
            <w:pPr>
              <w:spacing w:line="240" w:lineRule="auto"/>
              <w:contextualSpacing/>
              <w:jc w:val="center"/>
              <w:rPr>
                <w:rFonts w:ascii="Times New Roman" w:hAnsi="Times New Roman" w:cs="Times New Roman"/>
                <w:b/>
                <w:sz w:val="19"/>
                <w:szCs w:val="19"/>
              </w:rPr>
            </w:pPr>
            <w:r w:rsidRPr="007E3EA5">
              <w:rPr>
                <w:rFonts w:ascii="Times New Roman" w:hAnsi="Times New Roman" w:cs="Times New Roman"/>
                <w:b/>
                <w:sz w:val="19"/>
                <w:szCs w:val="19"/>
              </w:rPr>
              <w:lastRenderedPageBreak/>
              <w:t>«</w:t>
            </w:r>
            <w:r w:rsidR="00FC1D71">
              <w:rPr>
                <w:rFonts w:ascii="Times New Roman" w:hAnsi="Times New Roman" w:cs="Times New Roman"/>
                <w:b/>
                <w:sz w:val="19"/>
                <w:szCs w:val="19"/>
              </w:rPr>
              <w:t>Дольщик</w:t>
            </w:r>
            <w:r w:rsidRPr="007E3EA5">
              <w:rPr>
                <w:rFonts w:ascii="Times New Roman" w:hAnsi="Times New Roman" w:cs="Times New Roman"/>
                <w:b/>
                <w:sz w:val="19"/>
                <w:szCs w:val="19"/>
              </w:rPr>
              <w:t>»</w:t>
            </w:r>
          </w:p>
          <w:p w:rsidR="00C5539B" w:rsidRPr="007E3EA5" w:rsidRDefault="00C5539B" w:rsidP="00503468">
            <w:pPr>
              <w:tabs>
                <w:tab w:val="left" w:pos="4330"/>
              </w:tabs>
              <w:spacing w:line="240" w:lineRule="auto"/>
              <w:ind w:right="140"/>
              <w:contextualSpacing/>
              <w:rPr>
                <w:rFonts w:ascii="Times New Roman" w:eastAsia="Times New Roman" w:hAnsi="Times New Roman" w:cs="Times New Roman"/>
                <w:b/>
                <w:sz w:val="19"/>
                <w:szCs w:val="19"/>
              </w:rPr>
            </w:pPr>
          </w:p>
          <w:p w:rsidR="00F70D22" w:rsidRPr="007E3EA5" w:rsidRDefault="00F70D22" w:rsidP="00503468">
            <w:pPr>
              <w:tabs>
                <w:tab w:val="left" w:pos="4330"/>
              </w:tabs>
              <w:spacing w:line="240" w:lineRule="auto"/>
              <w:ind w:right="140" w:firstLine="709"/>
              <w:contextualSpacing/>
              <w:rPr>
                <w:rFonts w:ascii="Times New Roman" w:hAnsi="Times New Roman" w:cs="Times New Roman"/>
                <w:b/>
                <w:sz w:val="19"/>
                <w:szCs w:val="19"/>
              </w:rPr>
            </w:pPr>
          </w:p>
          <w:p w:rsidR="00F70D22" w:rsidRPr="007E3EA5" w:rsidRDefault="00F70D22" w:rsidP="00503468">
            <w:pPr>
              <w:tabs>
                <w:tab w:val="left" w:pos="4330"/>
              </w:tabs>
              <w:spacing w:line="240" w:lineRule="auto"/>
              <w:ind w:right="140" w:firstLine="709"/>
              <w:contextualSpacing/>
              <w:rPr>
                <w:rFonts w:ascii="Times New Roman" w:hAnsi="Times New Roman" w:cs="Times New Roman"/>
                <w:b/>
                <w:sz w:val="19"/>
                <w:szCs w:val="19"/>
              </w:rPr>
            </w:pPr>
          </w:p>
          <w:p w:rsidR="002215AA" w:rsidRPr="007E3EA5" w:rsidRDefault="002215AA" w:rsidP="00503468">
            <w:pPr>
              <w:tabs>
                <w:tab w:val="left" w:pos="4330"/>
              </w:tabs>
              <w:spacing w:line="240" w:lineRule="auto"/>
              <w:ind w:right="140" w:firstLine="709"/>
              <w:contextualSpacing/>
              <w:rPr>
                <w:rFonts w:ascii="Times New Roman" w:hAnsi="Times New Roman" w:cs="Times New Roman"/>
                <w:b/>
                <w:sz w:val="19"/>
                <w:szCs w:val="19"/>
              </w:rPr>
            </w:pPr>
          </w:p>
          <w:p w:rsidR="002215AA" w:rsidRPr="007E3EA5" w:rsidRDefault="002215AA" w:rsidP="002215AA">
            <w:pPr>
              <w:tabs>
                <w:tab w:val="left" w:pos="4330"/>
              </w:tabs>
              <w:spacing w:line="240" w:lineRule="auto"/>
              <w:ind w:right="140" w:firstLine="709"/>
              <w:contextualSpacing/>
              <w:rPr>
                <w:rFonts w:ascii="Times New Roman" w:hAnsi="Times New Roman" w:cs="Times New Roman"/>
                <w:b/>
                <w:sz w:val="19"/>
                <w:szCs w:val="19"/>
              </w:rPr>
            </w:pPr>
            <w:r w:rsidRPr="007E3EA5">
              <w:rPr>
                <w:rFonts w:ascii="Times New Roman" w:hAnsi="Times New Roman" w:cs="Times New Roman"/>
                <w:b/>
                <w:sz w:val="19"/>
                <w:szCs w:val="19"/>
              </w:rPr>
              <w:t xml:space="preserve">______________ </w:t>
            </w:r>
            <w:r w:rsidR="009E0DB1" w:rsidRPr="007E3EA5">
              <w:rPr>
                <w:rFonts w:ascii="Times New Roman" w:hAnsi="Times New Roman" w:cs="Times New Roman"/>
                <w:b/>
                <w:sz w:val="19"/>
                <w:szCs w:val="19"/>
              </w:rPr>
              <w:t xml:space="preserve"> </w:t>
            </w:r>
          </w:p>
          <w:p w:rsidR="002215AA" w:rsidRPr="007E3EA5" w:rsidRDefault="002215AA" w:rsidP="002215AA">
            <w:pPr>
              <w:tabs>
                <w:tab w:val="left" w:pos="4330"/>
              </w:tabs>
              <w:spacing w:line="240" w:lineRule="auto"/>
              <w:ind w:right="140" w:firstLine="709"/>
              <w:contextualSpacing/>
              <w:rPr>
                <w:rFonts w:ascii="Times New Roman" w:hAnsi="Times New Roman" w:cs="Times New Roman"/>
                <w:b/>
                <w:sz w:val="19"/>
                <w:szCs w:val="19"/>
              </w:rPr>
            </w:pPr>
          </w:p>
          <w:p w:rsidR="002215AA" w:rsidRPr="007E3EA5" w:rsidRDefault="002215AA" w:rsidP="002215AA">
            <w:pPr>
              <w:tabs>
                <w:tab w:val="left" w:pos="4330"/>
              </w:tabs>
              <w:spacing w:line="240" w:lineRule="auto"/>
              <w:ind w:right="140" w:firstLine="709"/>
              <w:contextualSpacing/>
              <w:rPr>
                <w:rFonts w:ascii="Times New Roman" w:hAnsi="Times New Roman" w:cs="Times New Roman"/>
                <w:b/>
                <w:sz w:val="19"/>
                <w:szCs w:val="19"/>
              </w:rPr>
            </w:pPr>
            <w:r w:rsidRPr="007E3EA5">
              <w:rPr>
                <w:rFonts w:ascii="Times New Roman" w:hAnsi="Times New Roman" w:cs="Times New Roman"/>
                <w:b/>
                <w:sz w:val="19"/>
                <w:szCs w:val="19"/>
              </w:rPr>
              <w:t xml:space="preserve"> </w:t>
            </w:r>
            <w:r w:rsidRPr="007E3EA5">
              <w:rPr>
                <w:rFonts w:ascii="Times New Roman" w:hAnsi="Times New Roman" w:cs="Times New Roman"/>
                <w:b/>
                <w:sz w:val="19"/>
                <w:szCs w:val="19"/>
              </w:rPr>
              <w:softHyphen/>
              <w:t>____</w:t>
            </w:r>
            <w:r w:rsidR="00F323D8" w:rsidRPr="007E3EA5">
              <w:rPr>
                <w:rFonts w:ascii="Times New Roman" w:hAnsi="Times New Roman" w:cs="Times New Roman"/>
                <w:b/>
                <w:sz w:val="19"/>
                <w:szCs w:val="19"/>
              </w:rPr>
              <w:t>_</w:t>
            </w:r>
            <w:r w:rsidRPr="007E3EA5">
              <w:rPr>
                <w:rFonts w:ascii="Times New Roman" w:hAnsi="Times New Roman" w:cs="Times New Roman"/>
                <w:b/>
                <w:sz w:val="19"/>
                <w:szCs w:val="19"/>
              </w:rPr>
              <w:t xml:space="preserve">__________ </w:t>
            </w:r>
          </w:p>
          <w:p w:rsidR="004B5002" w:rsidRPr="007E3EA5" w:rsidRDefault="004B5002" w:rsidP="00503468">
            <w:pPr>
              <w:tabs>
                <w:tab w:val="left" w:pos="4330"/>
              </w:tabs>
              <w:spacing w:line="240" w:lineRule="auto"/>
              <w:ind w:right="140" w:firstLine="709"/>
              <w:contextualSpacing/>
              <w:rPr>
                <w:rFonts w:ascii="Times New Roman" w:hAnsi="Times New Roman" w:cs="Times New Roman"/>
                <w:b/>
                <w:sz w:val="19"/>
                <w:szCs w:val="19"/>
              </w:rPr>
            </w:pPr>
          </w:p>
        </w:tc>
      </w:tr>
    </w:tbl>
    <w:p w:rsidR="00F673C7" w:rsidRDefault="00F673C7" w:rsidP="00C95629">
      <w:pPr>
        <w:spacing w:after="0" w:line="240" w:lineRule="auto"/>
        <w:ind w:firstLine="709"/>
        <w:contextualSpacing/>
        <w:jc w:val="center"/>
        <w:rPr>
          <w:rFonts w:ascii="Times New Roman" w:hAnsi="Times New Roman" w:cs="Times New Roman"/>
          <w:sz w:val="19"/>
          <w:szCs w:val="19"/>
        </w:rPr>
      </w:pPr>
    </w:p>
    <w:p w:rsidR="007D567F" w:rsidRPr="007D567F" w:rsidRDefault="007D567F" w:rsidP="00C95629">
      <w:pPr>
        <w:spacing w:after="0" w:line="240" w:lineRule="auto"/>
        <w:ind w:firstLine="709"/>
        <w:contextualSpacing/>
        <w:jc w:val="center"/>
        <w:rPr>
          <w:rFonts w:ascii="Times New Roman" w:hAnsi="Times New Roman" w:cs="Times New Roman"/>
          <w:b/>
          <w:sz w:val="19"/>
          <w:szCs w:val="19"/>
        </w:rPr>
      </w:pPr>
      <w:r w:rsidRPr="007D567F">
        <w:rPr>
          <w:rFonts w:ascii="Times New Roman" w:hAnsi="Times New Roman" w:cs="Times New Roman"/>
          <w:b/>
          <w:sz w:val="19"/>
          <w:szCs w:val="19"/>
        </w:rPr>
        <w:t>Подписи сторон</w:t>
      </w:r>
    </w:p>
    <w:p w:rsidR="007D567F" w:rsidRDefault="007D567F" w:rsidP="00C95629">
      <w:pPr>
        <w:spacing w:after="0" w:line="240" w:lineRule="auto"/>
        <w:ind w:firstLine="709"/>
        <w:contextualSpacing/>
        <w:jc w:val="center"/>
        <w:rPr>
          <w:rFonts w:ascii="Times New Roman" w:hAnsi="Times New Roman" w:cs="Times New Roman"/>
          <w:sz w:val="19"/>
          <w:szCs w:val="19"/>
        </w:rPr>
      </w:pPr>
    </w:p>
    <w:p w:rsidR="007D567F" w:rsidRDefault="007D567F" w:rsidP="00C95629">
      <w:pPr>
        <w:spacing w:after="0" w:line="240" w:lineRule="auto"/>
        <w:ind w:firstLine="709"/>
        <w:contextualSpacing/>
        <w:jc w:val="center"/>
        <w:rPr>
          <w:rFonts w:ascii="Times New Roman" w:hAnsi="Times New Roman" w:cs="Times New Roman"/>
          <w:sz w:val="19"/>
          <w:szCs w:val="19"/>
        </w:rPr>
      </w:pPr>
      <w:r>
        <w:rPr>
          <w:rFonts w:ascii="Times New Roman" w:hAnsi="Times New Roman" w:cs="Times New Roman"/>
          <w:sz w:val="19"/>
          <w:szCs w:val="19"/>
        </w:rPr>
        <w:t>«</w:t>
      </w:r>
      <w:proofErr w:type="gramStart"/>
      <w:r>
        <w:rPr>
          <w:rFonts w:ascii="Times New Roman" w:hAnsi="Times New Roman" w:cs="Times New Roman"/>
          <w:sz w:val="19"/>
          <w:szCs w:val="19"/>
        </w:rPr>
        <w:t xml:space="preserve">Застройщик»   </w:t>
      </w:r>
      <w:proofErr w:type="gramEnd"/>
      <w:r>
        <w:rPr>
          <w:rFonts w:ascii="Times New Roman" w:hAnsi="Times New Roman" w:cs="Times New Roman"/>
          <w:sz w:val="19"/>
          <w:szCs w:val="19"/>
        </w:rPr>
        <w:t xml:space="preserve">                                                                                                        «Дольщик»</w:t>
      </w:r>
    </w:p>
    <w:p w:rsidR="007D567F" w:rsidRDefault="007D567F" w:rsidP="00C95629">
      <w:pPr>
        <w:spacing w:after="0" w:line="240" w:lineRule="auto"/>
        <w:ind w:firstLine="709"/>
        <w:contextualSpacing/>
        <w:jc w:val="center"/>
        <w:rPr>
          <w:rFonts w:ascii="Times New Roman" w:hAnsi="Times New Roman" w:cs="Times New Roman"/>
          <w:sz w:val="19"/>
          <w:szCs w:val="19"/>
        </w:rPr>
      </w:pPr>
    </w:p>
    <w:p w:rsidR="007D567F" w:rsidRDefault="007D567F" w:rsidP="00C95629">
      <w:pPr>
        <w:spacing w:after="0" w:line="240" w:lineRule="auto"/>
        <w:ind w:firstLine="709"/>
        <w:contextualSpacing/>
        <w:jc w:val="center"/>
        <w:rPr>
          <w:rFonts w:ascii="Times New Roman" w:hAnsi="Times New Roman" w:cs="Times New Roman"/>
          <w:sz w:val="19"/>
          <w:szCs w:val="19"/>
        </w:rPr>
      </w:pPr>
      <w:r>
        <w:rPr>
          <w:rFonts w:ascii="Times New Roman" w:hAnsi="Times New Roman" w:cs="Times New Roman"/>
          <w:sz w:val="19"/>
          <w:szCs w:val="19"/>
        </w:rPr>
        <w:t xml:space="preserve">_____________________ А.Г. Арутюнян                                                                     _________________________ </w:t>
      </w:r>
    </w:p>
    <w:p w:rsidR="007D567F" w:rsidRPr="00453A5D" w:rsidRDefault="007D567F" w:rsidP="00C95629">
      <w:pPr>
        <w:spacing w:after="0" w:line="240" w:lineRule="auto"/>
        <w:ind w:firstLine="709"/>
        <w:contextualSpacing/>
        <w:jc w:val="center"/>
        <w:rPr>
          <w:rFonts w:ascii="Times New Roman" w:hAnsi="Times New Roman" w:cs="Times New Roman"/>
          <w:sz w:val="19"/>
          <w:szCs w:val="19"/>
        </w:rPr>
        <w:sectPr w:rsidR="007D567F" w:rsidRPr="00453A5D" w:rsidSect="001E5B68">
          <w:headerReference w:type="even" r:id="rId19"/>
          <w:headerReference w:type="default" r:id="rId20"/>
          <w:footerReference w:type="default" r:id="rId21"/>
          <w:footerReference w:type="first" r:id="rId22"/>
          <w:pgSz w:w="11906" w:h="16838"/>
          <w:pgMar w:top="426" w:right="851" w:bottom="1843" w:left="1276" w:header="454" w:footer="851" w:gutter="0"/>
          <w:cols w:space="708"/>
          <w:titlePg/>
          <w:docGrid w:linePitch="360"/>
        </w:sectPr>
      </w:pPr>
    </w:p>
    <w:p w:rsidR="005964C5" w:rsidRPr="00453A5D" w:rsidRDefault="005964C5" w:rsidP="005964C5">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lastRenderedPageBreak/>
        <w:t xml:space="preserve">Экспликация Объекта с условным № ____на поэтажном плане </w:t>
      </w:r>
      <w:r w:rsidRPr="007D3ECA">
        <w:rPr>
          <w:rFonts w:ascii="Times New Roman" w:hAnsi="Times New Roman" w:cs="Times New Roman"/>
          <w:b/>
          <w:sz w:val="19"/>
          <w:szCs w:val="19"/>
        </w:rPr>
        <w:t>«Четырёх секционный многоквартирный дом (литеры 1,2,3,4) с пристроенными сооружениями (литеры 6,7,8,9</w:t>
      </w:r>
      <w:proofErr w:type="gramStart"/>
      <w:r w:rsidRPr="007D3ECA">
        <w:rPr>
          <w:rFonts w:ascii="Times New Roman" w:hAnsi="Times New Roman" w:cs="Times New Roman"/>
          <w:b/>
          <w:sz w:val="19"/>
          <w:szCs w:val="19"/>
        </w:rPr>
        <w:t>),трансформаторная</w:t>
      </w:r>
      <w:proofErr w:type="gramEnd"/>
      <w:r w:rsidRPr="007D3ECA">
        <w:rPr>
          <w:rFonts w:ascii="Times New Roman" w:hAnsi="Times New Roman" w:cs="Times New Roman"/>
          <w:b/>
          <w:sz w:val="19"/>
          <w:szCs w:val="19"/>
        </w:rPr>
        <w:t xml:space="preserve"> подстанция (литер 5)» 1 очередь по адресу: Амурская область, город Благовещенск, 232 квартал</w:t>
      </w:r>
      <w:r w:rsidRPr="00453A5D">
        <w:rPr>
          <w:rFonts w:ascii="Times New Roman" w:hAnsi="Times New Roman" w:cs="Times New Roman"/>
          <w:b/>
          <w:sz w:val="19"/>
          <w:szCs w:val="19"/>
        </w:rPr>
        <w:t xml:space="preserve"> </w:t>
      </w:r>
      <w:r w:rsidRPr="00453A5D">
        <w:rPr>
          <w:rFonts w:ascii="Times New Roman" w:eastAsia="Times New Roman" w:hAnsi="Times New Roman" w:cs="Times New Roman"/>
          <w:b/>
          <w:sz w:val="19"/>
          <w:szCs w:val="19"/>
        </w:rPr>
        <w:t>по договору долевого участия</w:t>
      </w:r>
      <w:r>
        <w:rPr>
          <w:rFonts w:ascii="Times New Roman" w:eastAsia="Times New Roman" w:hAnsi="Times New Roman" w:cs="Times New Roman"/>
          <w:b/>
          <w:sz w:val="19"/>
          <w:szCs w:val="19"/>
        </w:rPr>
        <w:t xml:space="preserve"> №____</w:t>
      </w:r>
      <w:r w:rsidRPr="00453A5D">
        <w:rPr>
          <w:rFonts w:ascii="Times New Roman" w:eastAsia="Times New Roman" w:hAnsi="Times New Roman" w:cs="Times New Roman"/>
          <w:b/>
          <w:sz w:val="19"/>
          <w:szCs w:val="19"/>
        </w:rPr>
        <w:t xml:space="preserve"> от «</w:t>
      </w:r>
      <w:r>
        <w:rPr>
          <w:rFonts w:ascii="Times New Roman" w:eastAsia="Times New Roman" w:hAnsi="Times New Roman" w:cs="Times New Roman"/>
          <w:b/>
          <w:sz w:val="19"/>
          <w:szCs w:val="19"/>
        </w:rPr>
        <w:t>____</w:t>
      </w:r>
      <w:r w:rsidRPr="00453A5D">
        <w:rPr>
          <w:rFonts w:ascii="Times New Roman" w:eastAsia="Times New Roman" w:hAnsi="Times New Roman" w:cs="Times New Roman"/>
          <w:b/>
          <w:sz w:val="19"/>
          <w:szCs w:val="19"/>
        </w:rPr>
        <w:t xml:space="preserve">» </w:t>
      </w:r>
      <w:r>
        <w:rPr>
          <w:rFonts w:ascii="Times New Roman" w:eastAsia="Times New Roman" w:hAnsi="Times New Roman" w:cs="Times New Roman"/>
          <w:b/>
          <w:sz w:val="19"/>
          <w:szCs w:val="19"/>
        </w:rPr>
        <w:t>марта</w:t>
      </w:r>
      <w:r w:rsidRPr="00453A5D">
        <w:rPr>
          <w:rFonts w:ascii="Times New Roman" w:eastAsia="Times New Roman" w:hAnsi="Times New Roman" w:cs="Times New Roman"/>
          <w:b/>
          <w:sz w:val="19"/>
          <w:szCs w:val="19"/>
        </w:rPr>
        <w:t xml:space="preserve"> 2020 г. </w:t>
      </w:r>
    </w:p>
    <w:p w:rsidR="004B5002" w:rsidRPr="00453A5D" w:rsidRDefault="00C268E7" w:rsidP="00E72F4F">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drawing>
          <wp:inline distT="0" distB="0" distL="0" distR="0" wp14:anchorId="3FF9A459" wp14:editId="6722D3C1">
            <wp:extent cx="5874589" cy="525240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74601" cy="5252419"/>
                    </a:xfrm>
                    <a:prstGeom prst="rect">
                      <a:avLst/>
                    </a:prstGeom>
                    <a:noFill/>
                    <a:ln>
                      <a:noFill/>
                    </a:ln>
                  </pic:spPr>
                </pic:pic>
              </a:graphicData>
            </a:graphic>
          </wp:inline>
        </w:drawing>
      </w:r>
    </w:p>
    <w:tbl>
      <w:tblPr>
        <w:tblW w:w="5000" w:type="pct"/>
        <w:tblLook w:val="01E0" w:firstRow="1" w:lastRow="1" w:firstColumn="1" w:lastColumn="1" w:noHBand="0" w:noVBand="0"/>
      </w:tblPr>
      <w:tblGrid>
        <w:gridCol w:w="7426"/>
        <w:gridCol w:w="7427"/>
      </w:tblGrid>
      <w:tr w:rsidR="00BC3BDF" w:rsidRPr="00453A5D" w:rsidTr="00634FC1">
        <w:tc>
          <w:tcPr>
            <w:tcW w:w="2500" w:type="pct"/>
            <w:hideMark/>
          </w:tcPr>
          <w:p w:rsidR="00BC3BDF" w:rsidRPr="00453A5D" w:rsidRDefault="00BC3BDF" w:rsidP="00BC3BDF">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«ЗАСТРОЙЩИК»</w:t>
            </w:r>
          </w:p>
        </w:tc>
        <w:tc>
          <w:tcPr>
            <w:tcW w:w="2500" w:type="pct"/>
            <w:hideMark/>
          </w:tcPr>
          <w:p w:rsidR="00BC3BDF" w:rsidRPr="00453A5D" w:rsidRDefault="00124D14" w:rsidP="00BC3BDF">
            <w:pPr>
              <w:spacing w:after="0" w:line="240" w:lineRule="auto"/>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 xml:space="preserve">                  </w:t>
            </w:r>
            <w:r w:rsidR="00BC3BDF" w:rsidRPr="00453A5D">
              <w:rPr>
                <w:rFonts w:ascii="Times New Roman" w:eastAsia="Times New Roman" w:hAnsi="Times New Roman" w:cs="Times New Roman"/>
                <w:b/>
                <w:sz w:val="19"/>
                <w:szCs w:val="19"/>
              </w:rPr>
              <w:t>«</w:t>
            </w:r>
            <w:r w:rsidR="00FC1D71">
              <w:rPr>
                <w:rFonts w:ascii="Times New Roman" w:eastAsia="Times New Roman" w:hAnsi="Times New Roman" w:cs="Times New Roman"/>
                <w:b/>
                <w:sz w:val="19"/>
                <w:szCs w:val="19"/>
              </w:rPr>
              <w:t>ДОЛЬЩИК</w:t>
            </w:r>
            <w:r w:rsidR="00BC3BDF" w:rsidRPr="00453A5D">
              <w:rPr>
                <w:rFonts w:ascii="Times New Roman" w:eastAsia="Times New Roman" w:hAnsi="Times New Roman" w:cs="Times New Roman"/>
                <w:b/>
                <w:sz w:val="19"/>
                <w:szCs w:val="19"/>
              </w:rPr>
              <w:t>»</w:t>
            </w:r>
          </w:p>
        </w:tc>
      </w:tr>
      <w:tr w:rsidR="00BC3BDF" w:rsidRPr="00453A5D" w:rsidTr="00634FC1">
        <w:tc>
          <w:tcPr>
            <w:tcW w:w="2500" w:type="pct"/>
          </w:tcPr>
          <w:p w:rsidR="00BC3BDF" w:rsidRPr="00453A5D" w:rsidRDefault="00BC3BDF" w:rsidP="00BC3BDF">
            <w:pPr>
              <w:spacing w:after="0" w:line="240" w:lineRule="auto"/>
              <w:rPr>
                <w:rFonts w:ascii="Times New Roman" w:eastAsia="Times New Roman" w:hAnsi="Times New Roman" w:cs="Times New Roman"/>
                <w:b/>
                <w:sz w:val="19"/>
                <w:szCs w:val="19"/>
              </w:rPr>
            </w:pPr>
          </w:p>
        </w:tc>
        <w:tc>
          <w:tcPr>
            <w:tcW w:w="2500" w:type="pct"/>
          </w:tcPr>
          <w:p w:rsidR="00BC3BDF" w:rsidRPr="00453A5D" w:rsidRDefault="00BC3BDF" w:rsidP="00BC3BDF">
            <w:pPr>
              <w:spacing w:after="0" w:line="240" w:lineRule="auto"/>
              <w:rPr>
                <w:rFonts w:ascii="Times New Roman" w:eastAsia="Times New Roman" w:hAnsi="Times New Roman" w:cs="Times New Roman"/>
                <w:b/>
                <w:sz w:val="19"/>
                <w:szCs w:val="19"/>
              </w:rPr>
            </w:pPr>
          </w:p>
        </w:tc>
      </w:tr>
      <w:tr w:rsidR="00BC3BDF" w:rsidRPr="00453A5D" w:rsidTr="00634FC1">
        <w:trPr>
          <w:trHeight w:val="66"/>
        </w:trPr>
        <w:tc>
          <w:tcPr>
            <w:tcW w:w="2500" w:type="pct"/>
            <w:hideMark/>
          </w:tcPr>
          <w:p w:rsidR="00BC3BDF" w:rsidRPr="00453A5D" w:rsidRDefault="00124D14" w:rsidP="00C268E7">
            <w:pPr>
              <w:spacing w:after="0" w:line="240" w:lineRule="auto"/>
              <w:jc w:val="center"/>
              <w:rPr>
                <w:rFonts w:ascii="Times New Roman" w:eastAsia="Times New Roman" w:hAnsi="Times New Roman" w:cs="Times New Roman"/>
                <w:b/>
                <w:sz w:val="19"/>
                <w:szCs w:val="19"/>
              </w:rPr>
            </w:pPr>
            <w:r w:rsidRPr="00453A5D">
              <w:rPr>
                <w:rFonts w:ascii="Times New Roman" w:eastAsia="Times New Roman" w:hAnsi="Times New Roman" w:cs="Times New Roman"/>
                <w:b/>
                <w:sz w:val="19"/>
                <w:szCs w:val="19"/>
              </w:rPr>
              <w:t xml:space="preserve">                              </w:t>
            </w:r>
            <w:r w:rsidR="00BC3BDF" w:rsidRPr="00453A5D">
              <w:rPr>
                <w:rFonts w:ascii="Times New Roman" w:eastAsia="Times New Roman" w:hAnsi="Times New Roman" w:cs="Times New Roman"/>
                <w:b/>
                <w:sz w:val="19"/>
                <w:szCs w:val="19"/>
              </w:rPr>
              <w:t xml:space="preserve">_____________ </w:t>
            </w:r>
            <w:r w:rsidR="00C268E7">
              <w:rPr>
                <w:rFonts w:ascii="Times New Roman" w:eastAsia="Times New Roman" w:hAnsi="Times New Roman" w:cs="Times New Roman"/>
                <w:b/>
                <w:sz w:val="19"/>
                <w:szCs w:val="19"/>
              </w:rPr>
              <w:t>А.Г. Арутюнян</w:t>
            </w:r>
          </w:p>
        </w:tc>
        <w:tc>
          <w:tcPr>
            <w:tcW w:w="2500" w:type="pct"/>
            <w:hideMark/>
          </w:tcPr>
          <w:p w:rsidR="00DF0E0C" w:rsidRPr="00453A5D" w:rsidRDefault="00675867" w:rsidP="00DF0E0C">
            <w:pPr>
              <w:tabs>
                <w:tab w:val="left" w:pos="4330"/>
              </w:tabs>
              <w:spacing w:line="240" w:lineRule="auto"/>
              <w:ind w:right="140" w:firstLine="709"/>
              <w:contextualSpacing/>
              <w:rPr>
                <w:rFonts w:ascii="Times New Roman" w:hAnsi="Times New Roman" w:cs="Times New Roman"/>
                <w:b/>
                <w:sz w:val="19"/>
                <w:szCs w:val="19"/>
              </w:rPr>
            </w:pPr>
            <w:r w:rsidRPr="00453A5D">
              <w:rPr>
                <w:rFonts w:ascii="Times New Roman" w:hAnsi="Times New Roman" w:cs="Times New Roman"/>
                <w:b/>
                <w:sz w:val="19"/>
                <w:szCs w:val="19"/>
              </w:rPr>
              <w:t xml:space="preserve">  </w:t>
            </w:r>
            <w:r w:rsidR="003C2D83" w:rsidRPr="00453A5D">
              <w:rPr>
                <w:rFonts w:ascii="Times New Roman" w:hAnsi="Times New Roman" w:cs="Times New Roman"/>
                <w:b/>
                <w:sz w:val="19"/>
                <w:szCs w:val="19"/>
              </w:rPr>
              <w:t xml:space="preserve">   </w:t>
            </w:r>
            <w:r w:rsidR="002215AA" w:rsidRPr="00453A5D">
              <w:rPr>
                <w:rFonts w:ascii="Times New Roman" w:hAnsi="Times New Roman" w:cs="Times New Roman"/>
                <w:b/>
                <w:sz w:val="19"/>
                <w:szCs w:val="19"/>
              </w:rPr>
              <w:t xml:space="preserve"> </w:t>
            </w:r>
            <w:r w:rsidR="00DF0E0C" w:rsidRPr="00453A5D">
              <w:rPr>
                <w:rFonts w:ascii="Times New Roman" w:hAnsi="Times New Roman" w:cs="Times New Roman"/>
                <w:b/>
                <w:sz w:val="19"/>
                <w:szCs w:val="19"/>
              </w:rPr>
              <w:t xml:space="preserve">______________ </w:t>
            </w:r>
          </w:p>
          <w:p w:rsidR="00B839E9" w:rsidRPr="00453A5D" w:rsidRDefault="00DF0E0C" w:rsidP="00453A5D">
            <w:pPr>
              <w:tabs>
                <w:tab w:val="left" w:pos="4330"/>
              </w:tabs>
              <w:spacing w:line="240" w:lineRule="auto"/>
              <w:ind w:right="140" w:firstLine="709"/>
              <w:contextualSpacing/>
              <w:rPr>
                <w:rFonts w:ascii="Times New Roman" w:eastAsia="Times New Roman" w:hAnsi="Times New Roman" w:cs="Times New Roman"/>
                <w:b/>
                <w:sz w:val="19"/>
                <w:szCs w:val="19"/>
              </w:rPr>
            </w:pPr>
            <w:r w:rsidRPr="00453A5D">
              <w:rPr>
                <w:rFonts w:ascii="Times New Roman" w:hAnsi="Times New Roman" w:cs="Times New Roman"/>
                <w:b/>
                <w:sz w:val="19"/>
                <w:szCs w:val="19"/>
              </w:rPr>
              <w:lastRenderedPageBreak/>
              <w:t xml:space="preserve">      </w:t>
            </w:r>
            <w:r w:rsidRPr="00453A5D">
              <w:rPr>
                <w:rFonts w:ascii="Times New Roman" w:hAnsi="Times New Roman" w:cs="Times New Roman"/>
                <w:b/>
                <w:sz w:val="19"/>
                <w:szCs w:val="19"/>
              </w:rPr>
              <w:softHyphen/>
              <w:t xml:space="preserve">______________ </w:t>
            </w:r>
          </w:p>
        </w:tc>
      </w:tr>
    </w:tbl>
    <w:p w:rsidR="00BC3BDF" w:rsidRPr="00453A5D" w:rsidRDefault="00BC3BDF" w:rsidP="00453A5D">
      <w:pPr>
        <w:pStyle w:val="aa"/>
        <w:ind w:left="1069" w:firstLine="709"/>
        <w:rPr>
          <w:b/>
          <w:sz w:val="19"/>
          <w:szCs w:val="19"/>
        </w:rPr>
      </w:pPr>
    </w:p>
    <w:sectPr w:rsidR="00BC3BDF" w:rsidRPr="00453A5D" w:rsidSect="00C95629">
      <w:headerReference w:type="even" r:id="rId24"/>
      <w:footerReference w:type="first" r:id="rId25"/>
      <w:pgSz w:w="16838" w:h="11906" w:orient="landscape"/>
      <w:pgMar w:top="993" w:right="709" w:bottom="991" w:left="1276" w:header="454" w:footer="8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0C" w:rsidRDefault="003C580C" w:rsidP="009523CB">
      <w:pPr>
        <w:spacing w:after="0" w:line="240" w:lineRule="auto"/>
      </w:pPr>
      <w:r>
        <w:separator/>
      </w:r>
    </w:p>
  </w:endnote>
  <w:endnote w:type="continuationSeparator" w:id="0">
    <w:p w:rsidR="003C580C" w:rsidRDefault="003C580C" w:rsidP="0095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Default="00634FC1" w:rsidP="00F673C7">
    <w:pPr>
      <w:pStyle w:val="a3"/>
      <w:tabs>
        <w:tab w:val="right" w:pos="10205"/>
      </w:tabs>
      <w:rPr>
        <w:b/>
        <w:caps/>
        <w:color w:val="FF0000"/>
        <w:sz w:val="20"/>
        <w:szCs w:val="20"/>
      </w:rPr>
    </w:pPr>
    <w:proofErr w:type="gramStart"/>
    <w:r>
      <w:rPr>
        <w:b/>
        <w:caps/>
        <w:color w:val="FF0000"/>
        <w:sz w:val="20"/>
        <w:szCs w:val="20"/>
      </w:rPr>
      <w:t>Застройщик  _</w:t>
    </w:r>
    <w:proofErr w:type="gramEnd"/>
    <w:r>
      <w:rPr>
        <w:b/>
        <w:caps/>
        <w:color w:val="FF0000"/>
        <w:sz w:val="20"/>
        <w:szCs w:val="20"/>
      </w:rPr>
      <w:t xml:space="preserve">______________ </w:t>
    </w:r>
    <w:r>
      <w:rPr>
        <w:b/>
        <w:caps/>
        <w:color w:val="FF0000"/>
        <w:sz w:val="20"/>
        <w:szCs w:val="20"/>
      </w:rPr>
      <w:tab/>
      <w:t xml:space="preserve">                                                                           Дольщик  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Default="00634FC1" w:rsidP="00F673C7">
    <w:pPr>
      <w:pStyle w:val="a3"/>
      <w:tabs>
        <w:tab w:val="right" w:pos="10205"/>
      </w:tabs>
      <w:rPr>
        <w:b/>
        <w:caps/>
        <w:color w:val="FF0000"/>
        <w:sz w:val="20"/>
        <w:szCs w:val="20"/>
      </w:rPr>
    </w:pPr>
    <w:proofErr w:type="gramStart"/>
    <w:r>
      <w:rPr>
        <w:b/>
        <w:caps/>
        <w:color w:val="FF0000"/>
        <w:sz w:val="20"/>
        <w:szCs w:val="20"/>
      </w:rPr>
      <w:t>Застройщик  _</w:t>
    </w:r>
    <w:proofErr w:type="gramEnd"/>
    <w:r>
      <w:rPr>
        <w:b/>
        <w:caps/>
        <w:color w:val="FF0000"/>
        <w:sz w:val="20"/>
        <w:szCs w:val="20"/>
      </w:rPr>
      <w:t xml:space="preserve">______________ </w:t>
    </w:r>
    <w:r>
      <w:rPr>
        <w:b/>
        <w:caps/>
        <w:color w:val="FF0000"/>
        <w:sz w:val="20"/>
        <w:szCs w:val="20"/>
      </w:rPr>
      <w:tab/>
      <w:t xml:space="preserve">                                                                          Дольщик  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Pr="00E72F4F" w:rsidRDefault="00634FC1" w:rsidP="00E72F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0C" w:rsidRDefault="003C580C" w:rsidP="009523CB">
      <w:pPr>
        <w:spacing w:after="0" w:line="240" w:lineRule="auto"/>
      </w:pPr>
      <w:r>
        <w:separator/>
      </w:r>
    </w:p>
  </w:footnote>
  <w:footnote w:type="continuationSeparator" w:id="0">
    <w:p w:rsidR="003C580C" w:rsidRDefault="003C580C" w:rsidP="0095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Pr="00054F53" w:rsidRDefault="00634FC1">
    <w:pPr>
      <w:pStyle w:val="a5"/>
      <w:jc w:val="center"/>
      <w:rPr>
        <w:sz w:val="20"/>
        <w:szCs w:val="20"/>
      </w:rPr>
    </w:pPr>
    <w:r w:rsidRPr="00054F53">
      <w:rPr>
        <w:sz w:val="20"/>
        <w:szCs w:val="20"/>
      </w:rPr>
      <w:fldChar w:fldCharType="begin"/>
    </w:r>
    <w:r w:rsidRPr="00054F53">
      <w:rPr>
        <w:sz w:val="20"/>
        <w:szCs w:val="20"/>
      </w:rPr>
      <w:instrText xml:space="preserve"> PAGE   \* MERGEFORMAT </w:instrText>
    </w:r>
    <w:r w:rsidRPr="00054F53">
      <w:rPr>
        <w:sz w:val="20"/>
        <w:szCs w:val="20"/>
      </w:rPr>
      <w:fldChar w:fldCharType="separate"/>
    </w:r>
    <w:r w:rsidR="00F54628">
      <w:rPr>
        <w:noProof/>
        <w:sz w:val="20"/>
        <w:szCs w:val="20"/>
      </w:rPr>
      <w:t>10</w:t>
    </w:r>
    <w:r w:rsidRPr="00054F53">
      <w:rPr>
        <w:sz w:val="20"/>
        <w:szCs w:val="20"/>
      </w:rPr>
      <w:fldChar w:fldCharType="end"/>
    </w:r>
  </w:p>
  <w:p w:rsidR="00634FC1" w:rsidRDefault="00634FC1" w:rsidP="00F673C7">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Pr="00054F53" w:rsidRDefault="00634FC1">
    <w:pPr>
      <w:pStyle w:val="a5"/>
      <w:jc w:val="center"/>
      <w:rPr>
        <w:sz w:val="20"/>
        <w:szCs w:val="20"/>
      </w:rPr>
    </w:pPr>
    <w:r w:rsidRPr="00054F53">
      <w:rPr>
        <w:sz w:val="20"/>
        <w:szCs w:val="20"/>
      </w:rPr>
      <w:fldChar w:fldCharType="begin"/>
    </w:r>
    <w:r w:rsidRPr="00054F53">
      <w:rPr>
        <w:sz w:val="20"/>
        <w:szCs w:val="20"/>
      </w:rPr>
      <w:instrText xml:space="preserve"> PAGE   \* MERGEFORMAT </w:instrText>
    </w:r>
    <w:r w:rsidRPr="00054F53">
      <w:rPr>
        <w:sz w:val="20"/>
        <w:szCs w:val="20"/>
      </w:rPr>
      <w:fldChar w:fldCharType="separate"/>
    </w:r>
    <w:r w:rsidR="00F54628">
      <w:rPr>
        <w:noProof/>
        <w:sz w:val="20"/>
        <w:szCs w:val="20"/>
      </w:rPr>
      <w:t>13</w:t>
    </w:r>
    <w:r w:rsidRPr="00054F53">
      <w:rPr>
        <w:sz w:val="20"/>
        <w:szCs w:val="20"/>
      </w:rPr>
      <w:fldChar w:fldCharType="end"/>
    </w:r>
  </w:p>
  <w:p w:rsidR="00634FC1" w:rsidRDefault="00634F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1" w:rsidRPr="00054F53" w:rsidRDefault="00634FC1">
    <w:pPr>
      <w:pStyle w:val="a5"/>
      <w:jc w:val="center"/>
      <w:rPr>
        <w:sz w:val="20"/>
        <w:szCs w:val="20"/>
      </w:rPr>
    </w:pPr>
  </w:p>
  <w:p w:rsidR="00634FC1" w:rsidRDefault="00634FC1" w:rsidP="00F673C7">
    <w:pPr>
      <w:pStyle w:val="a5"/>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F1"/>
    <w:multiLevelType w:val="hybridMultilevel"/>
    <w:tmpl w:val="CB6CA2C8"/>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47959"/>
    <w:multiLevelType w:val="hybridMultilevel"/>
    <w:tmpl w:val="104CACF0"/>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C1FFE"/>
    <w:multiLevelType w:val="multilevel"/>
    <w:tmpl w:val="C4626838"/>
    <w:lvl w:ilvl="0">
      <w:start w:val="1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273"/>
        </w:tabs>
        <w:ind w:left="-273" w:hanging="720"/>
      </w:pPr>
    </w:lvl>
    <w:lvl w:ilvl="3">
      <w:start w:val="1"/>
      <w:numFmt w:val="decimal"/>
      <w:lvlText w:val="%1.%2.%3.%4."/>
      <w:lvlJc w:val="left"/>
      <w:pPr>
        <w:tabs>
          <w:tab w:val="num" w:pos="-1266"/>
        </w:tabs>
        <w:ind w:left="-1266" w:hanging="720"/>
      </w:pPr>
    </w:lvl>
    <w:lvl w:ilvl="4">
      <w:start w:val="1"/>
      <w:numFmt w:val="decimal"/>
      <w:lvlText w:val="%1.%2.%3.%4.%5."/>
      <w:lvlJc w:val="left"/>
      <w:pPr>
        <w:tabs>
          <w:tab w:val="num" w:pos="-1899"/>
        </w:tabs>
        <w:ind w:left="-1899" w:hanging="1080"/>
      </w:pPr>
    </w:lvl>
    <w:lvl w:ilvl="5">
      <w:start w:val="1"/>
      <w:numFmt w:val="decimal"/>
      <w:lvlText w:val="%1.%2.%3.%4.%5.%6."/>
      <w:lvlJc w:val="left"/>
      <w:pPr>
        <w:tabs>
          <w:tab w:val="num" w:pos="-2892"/>
        </w:tabs>
        <w:ind w:left="-2892" w:hanging="1080"/>
      </w:pPr>
    </w:lvl>
    <w:lvl w:ilvl="6">
      <w:start w:val="1"/>
      <w:numFmt w:val="decimal"/>
      <w:lvlText w:val="%1.%2.%3.%4.%5.%6.%7."/>
      <w:lvlJc w:val="left"/>
      <w:pPr>
        <w:tabs>
          <w:tab w:val="num" w:pos="-3525"/>
        </w:tabs>
        <w:ind w:left="-3525" w:hanging="1440"/>
      </w:pPr>
    </w:lvl>
    <w:lvl w:ilvl="7">
      <w:start w:val="1"/>
      <w:numFmt w:val="decimal"/>
      <w:lvlText w:val="%1.%2.%3.%4.%5.%6.%7.%8."/>
      <w:lvlJc w:val="left"/>
      <w:pPr>
        <w:tabs>
          <w:tab w:val="num" w:pos="-4518"/>
        </w:tabs>
        <w:ind w:left="-4518" w:hanging="1440"/>
      </w:pPr>
    </w:lvl>
    <w:lvl w:ilvl="8">
      <w:start w:val="1"/>
      <w:numFmt w:val="decimal"/>
      <w:lvlText w:val="%1.%2.%3.%4.%5.%6.%7.%8.%9."/>
      <w:lvlJc w:val="left"/>
      <w:pPr>
        <w:tabs>
          <w:tab w:val="num" w:pos="-5151"/>
        </w:tabs>
        <w:ind w:left="-5151" w:hanging="1800"/>
      </w:pPr>
    </w:lvl>
  </w:abstractNum>
  <w:abstractNum w:abstractNumId="4" w15:restartNumberingAfterBreak="0">
    <w:nsid w:val="0D4F4951"/>
    <w:multiLevelType w:val="multilevel"/>
    <w:tmpl w:val="099AA71C"/>
    <w:lvl w:ilvl="0">
      <w:start w:val="12"/>
      <w:numFmt w:val="decimal"/>
      <w:lvlText w:val="%1."/>
      <w:lvlJc w:val="left"/>
      <w:pPr>
        <w:tabs>
          <w:tab w:val="num" w:pos="435"/>
        </w:tabs>
        <w:ind w:left="435" w:hanging="435"/>
      </w:pPr>
    </w:lvl>
    <w:lvl w:ilvl="1">
      <w:start w:val="2"/>
      <w:numFmt w:val="decimal"/>
      <w:lvlText w:val="%1.%2."/>
      <w:lvlJc w:val="left"/>
      <w:pPr>
        <w:tabs>
          <w:tab w:val="num" w:pos="-558"/>
        </w:tabs>
        <w:ind w:left="-558" w:hanging="435"/>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5" w15:restartNumberingAfterBreak="0">
    <w:nsid w:val="16B43997"/>
    <w:multiLevelType w:val="hybridMultilevel"/>
    <w:tmpl w:val="FC085570"/>
    <w:lvl w:ilvl="0" w:tplc="7C0E8244">
      <w:start w:val="1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15:restartNumberingAfterBreak="0">
    <w:nsid w:val="29346CE5"/>
    <w:multiLevelType w:val="hybridMultilevel"/>
    <w:tmpl w:val="1896BB44"/>
    <w:lvl w:ilvl="0" w:tplc="2E225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772155"/>
    <w:multiLevelType w:val="hybridMultilevel"/>
    <w:tmpl w:val="9856A6F8"/>
    <w:lvl w:ilvl="0" w:tplc="84CAB544">
      <w:start w:val="8"/>
      <w:numFmt w:val="decimal"/>
      <w:lvlText w:val="%1."/>
      <w:lvlJc w:val="left"/>
      <w:pPr>
        <w:ind w:left="3196" w:hanging="360"/>
      </w:pPr>
      <w:rPr>
        <w:rFonts w:hint="default"/>
        <w:i w:val="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15:restartNumberingAfterBreak="0">
    <w:nsid w:val="35E14958"/>
    <w:multiLevelType w:val="multilevel"/>
    <w:tmpl w:val="C9F8EB98"/>
    <w:lvl w:ilvl="0">
      <w:start w:val="8"/>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9" w15:restartNumberingAfterBreak="0">
    <w:nsid w:val="42395934"/>
    <w:multiLevelType w:val="multilevel"/>
    <w:tmpl w:val="B3F8A8B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48"/>
        </w:tabs>
        <w:ind w:left="-1248" w:hanging="720"/>
      </w:pPr>
    </w:lvl>
    <w:lvl w:ilvl="3">
      <w:start w:val="1"/>
      <w:numFmt w:val="decimal"/>
      <w:lvlText w:val="%1.%2.%3.%4"/>
      <w:lvlJc w:val="left"/>
      <w:pPr>
        <w:tabs>
          <w:tab w:val="num" w:pos="-2232"/>
        </w:tabs>
        <w:ind w:left="-2232" w:hanging="720"/>
      </w:pPr>
    </w:lvl>
    <w:lvl w:ilvl="4">
      <w:start w:val="1"/>
      <w:numFmt w:val="decimal"/>
      <w:lvlText w:val="%1.%2.%3.%4.%5"/>
      <w:lvlJc w:val="left"/>
      <w:pPr>
        <w:tabs>
          <w:tab w:val="num" w:pos="-3216"/>
        </w:tabs>
        <w:ind w:left="-3216" w:hanging="72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824"/>
        </w:tabs>
        <w:ind w:left="-4824" w:hanging="1080"/>
      </w:pPr>
    </w:lvl>
    <w:lvl w:ilvl="7">
      <w:start w:val="1"/>
      <w:numFmt w:val="decimal"/>
      <w:lvlText w:val="%1.%2.%3.%4.%5.%6.%7.%8"/>
      <w:lvlJc w:val="left"/>
      <w:pPr>
        <w:tabs>
          <w:tab w:val="num" w:pos="-5448"/>
        </w:tabs>
        <w:ind w:left="-5448" w:hanging="1440"/>
      </w:pPr>
    </w:lvl>
    <w:lvl w:ilvl="8">
      <w:start w:val="1"/>
      <w:numFmt w:val="decimal"/>
      <w:lvlText w:val="%1.%2.%3.%4.%5.%6.%7.%8.%9"/>
      <w:lvlJc w:val="left"/>
      <w:pPr>
        <w:tabs>
          <w:tab w:val="num" w:pos="-6432"/>
        </w:tabs>
        <w:ind w:left="-6432" w:hanging="1440"/>
      </w:pPr>
    </w:lvl>
  </w:abstractNum>
  <w:abstractNum w:abstractNumId="10" w15:restartNumberingAfterBreak="0">
    <w:nsid w:val="514217EE"/>
    <w:multiLevelType w:val="hybridMultilevel"/>
    <w:tmpl w:val="AB1A7ED4"/>
    <w:lvl w:ilvl="0" w:tplc="74706F5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6AC5470"/>
    <w:multiLevelType w:val="multilevel"/>
    <w:tmpl w:val="6A7CB686"/>
    <w:lvl w:ilvl="0">
      <w:start w:val="7"/>
      <w:numFmt w:val="decimal"/>
      <w:lvlText w:val="%1."/>
      <w:lvlJc w:val="left"/>
      <w:pPr>
        <w:tabs>
          <w:tab w:val="num" w:pos="360"/>
        </w:tabs>
        <w:ind w:left="360" w:hanging="360"/>
      </w:pPr>
      <w:rPr>
        <w:i w:val="0"/>
      </w:r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1548"/>
        </w:tabs>
        <w:ind w:left="-1548" w:hanging="720"/>
      </w:pPr>
    </w:lvl>
    <w:lvl w:ilvl="3">
      <w:start w:val="1"/>
      <w:numFmt w:val="decimal"/>
      <w:lvlText w:val="%1.%2.%3.%4."/>
      <w:lvlJc w:val="left"/>
      <w:pPr>
        <w:tabs>
          <w:tab w:val="num" w:pos="-2682"/>
        </w:tabs>
        <w:ind w:left="-2682" w:hanging="720"/>
      </w:pPr>
    </w:lvl>
    <w:lvl w:ilvl="4">
      <w:start w:val="1"/>
      <w:numFmt w:val="decimal"/>
      <w:lvlText w:val="%1.%2.%3.%4.%5."/>
      <w:lvlJc w:val="left"/>
      <w:pPr>
        <w:tabs>
          <w:tab w:val="num" w:pos="-3456"/>
        </w:tabs>
        <w:ind w:left="-3456"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364"/>
        </w:tabs>
        <w:ind w:left="-5364" w:hanging="1440"/>
      </w:pPr>
    </w:lvl>
    <w:lvl w:ilvl="7">
      <w:start w:val="1"/>
      <w:numFmt w:val="decimal"/>
      <w:lvlText w:val="%1.%2.%3.%4.%5.%6.%7.%8."/>
      <w:lvlJc w:val="left"/>
      <w:pPr>
        <w:tabs>
          <w:tab w:val="num" w:pos="-6498"/>
        </w:tabs>
        <w:ind w:left="-6498" w:hanging="1440"/>
      </w:pPr>
    </w:lvl>
    <w:lvl w:ilvl="8">
      <w:start w:val="1"/>
      <w:numFmt w:val="decimal"/>
      <w:lvlText w:val="%1.%2.%3.%4.%5.%6.%7.%8.%9."/>
      <w:lvlJc w:val="left"/>
      <w:pPr>
        <w:tabs>
          <w:tab w:val="num" w:pos="-7272"/>
        </w:tabs>
        <w:ind w:left="-7272" w:hanging="1800"/>
      </w:pPr>
    </w:lvl>
  </w:abstractNum>
  <w:abstractNum w:abstractNumId="12" w15:restartNumberingAfterBreak="0">
    <w:nsid w:val="5A303ADF"/>
    <w:multiLevelType w:val="multilevel"/>
    <w:tmpl w:val="8646AD6C"/>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5C7A787A"/>
    <w:multiLevelType w:val="hybridMultilevel"/>
    <w:tmpl w:val="2D2E8D1A"/>
    <w:lvl w:ilvl="0" w:tplc="BFAA7528">
      <w:start w:val="1"/>
      <w:numFmt w:val="decimal"/>
      <w:lvlText w:val="%1."/>
      <w:lvlJc w:val="left"/>
      <w:pPr>
        <w:tabs>
          <w:tab w:val="num" w:pos="1068"/>
        </w:tabs>
        <w:ind w:left="1068" w:hanging="360"/>
      </w:pPr>
    </w:lvl>
    <w:lvl w:ilvl="1" w:tplc="DE46ADF4">
      <w:numFmt w:val="none"/>
      <w:lvlText w:val=""/>
      <w:lvlJc w:val="left"/>
      <w:pPr>
        <w:tabs>
          <w:tab w:val="num" w:pos="360"/>
        </w:tabs>
        <w:ind w:left="0" w:firstLine="0"/>
      </w:pPr>
    </w:lvl>
    <w:lvl w:ilvl="2" w:tplc="F30EF6C0">
      <w:numFmt w:val="none"/>
      <w:lvlText w:val=""/>
      <w:lvlJc w:val="left"/>
      <w:pPr>
        <w:tabs>
          <w:tab w:val="num" w:pos="360"/>
        </w:tabs>
        <w:ind w:left="0" w:firstLine="0"/>
      </w:pPr>
    </w:lvl>
    <w:lvl w:ilvl="3" w:tplc="EDA437F6">
      <w:numFmt w:val="none"/>
      <w:lvlText w:val=""/>
      <w:lvlJc w:val="left"/>
      <w:pPr>
        <w:tabs>
          <w:tab w:val="num" w:pos="360"/>
        </w:tabs>
        <w:ind w:left="0" w:firstLine="0"/>
      </w:pPr>
    </w:lvl>
    <w:lvl w:ilvl="4" w:tplc="5E58F3BC">
      <w:numFmt w:val="none"/>
      <w:lvlText w:val=""/>
      <w:lvlJc w:val="left"/>
      <w:pPr>
        <w:tabs>
          <w:tab w:val="num" w:pos="360"/>
        </w:tabs>
        <w:ind w:left="0" w:firstLine="0"/>
      </w:pPr>
    </w:lvl>
    <w:lvl w:ilvl="5" w:tplc="2C2C1BB8">
      <w:numFmt w:val="none"/>
      <w:lvlText w:val=""/>
      <w:lvlJc w:val="left"/>
      <w:pPr>
        <w:tabs>
          <w:tab w:val="num" w:pos="360"/>
        </w:tabs>
        <w:ind w:left="0" w:firstLine="0"/>
      </w:pPr>
    </w:lvl>
    <w:lvl w:ilvl="6" w:tplc="EBA6C652">
      <w:numFmt w:val="none"/>
      <w:lvlText w:val=""/>
      <w:lvlJc w:val="left"/>
      <w:pPr>
        <w:tabs>
          <w:tab w:val="num" w:pos="360"/>
        </w:tabs>
        <w:ind w:left="0" w:firstLine="0"/>
      </w:pPr>
    </w:lvl>
    <w:lvl w:ilvl="7" w:tplc="D5BE67D8">
      <w:numFmt w:val="none"/>
      <w:lvlText w:val=""/>
      <w:lvlJc w:val="left"/>
      <w:pPr>
        <w:tabs>
          <w:tab w:val="num" w:pos="360"/>
        </w:tabs>
        <w:ind w:left="0" w:firstLine="0"/>
      </w:pPr>
    </w:lvl>
    <w:lvl w:ilvl="8" w:tplc="24B0CADE">
      <w:numFmt w:val="none"/>
      <w:lvlText w:val=""/>
      <w:lvlJc w:val="left"/>
      <w:pPr>
        <w:tabs>
          <w:tab w:val="num" w:pos="360"/>
        </w:tabs>
        <w:ind w:left="0" w:firstLine="0"/>
      </w:pPr>
    </w:lvl>
  </w:abstractNum>
  <w:abstractNum w:abstractNumId="14" w15:restartNumberingAfterBreak="0">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15:restartNumberingAfterBreak="0">
    <w:nsid w:val="60F573F1"/>
    <w:multiLevelType w:val="multilevel"/>
    <w:tmpl w:val="876A4EA0"/>
    <w:lvl w:ilvl="0">
      <w:start w:val="11"/>
      <w:numFmt w:val="decimal"/>
      <w:lvlText w:val="%1"/>
      <w:lvlJc w:val="left"/>
      <w:pPr>
        <w:ind w:left="420" w:hanging="420"/>
      </w:pPr>
      <w:rPr>
        <w:rFonts w:hint="default"/>
      </w:rPr>
    </w:lvl>
    <w:lvl w:ilvl="1">
      <w:start w:val="9"/>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15:restartNumberingAfterBreak="0">
    <w:nsid w:val="610E2580"/>
    <w:multiLevelType w:val="hybridMultilevel"/>
    <w:tmpl w:val="43EC06B2"/>
    <w:lvl w:ilvl="0" w:tplc="B73C261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7C65619"/>
    <w:multiLevelType w:val="hybridMultilevel"/>
    <w:tmpl w:val="0A222416"/>
    <w:lvl w:ilvl="0" w:tplc="0AFEFD74">
      <w:start w:val="5"/>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8" w15:restartNumberingAfterBreak="0">
    <w:nsid w:val="6B04483D"/>
    <w:multiLevelType w:val="hybridMultilevel"/>
    <w:tmpl w:val="8E3C3592"/>
    <w:lvl w:ilvl="0" w:tplc="277E750A">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F9B56DD"/>
    <w:multiLevelType w:val="multilevel"/>
    <w:tmpl w:val="4BECF2BC"/>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0"/>
  </w:num>
  <w:num w:numId="13">
    <w:abstractNumId w:val="19"/>
  </w:num>
  <w:num w:numId="14">
    <w:abstractNumId w:val="16"/>
  </w:num>
  <w:num w:numId="15">
    <w:abstractNumId w:val="1"/>
  </w:num>
  <w:num w:numId="16">
    <w:abstractNumId w:val="12"/>
  </w:num>
  <w:num w:numId="17">
    <w:abstractNumId w:val="0"/>
  </w:num>
  <w:num w:numId="18">
    <w:abstractNumId w:val="20"/>
  </w:num>
  <w:num w:numId="19">
    <w:abstractNumId w:val="2"/>
  </w:num>
  <w:num w:numId="20">
    <w:abstractNumId w:val="5"/>
  </w:num>
  <w:num w:numId="21">
    <w:abstractNumId w:val="13"/>
  </w:num>
  <w:num w:numId="22">
    <w:abstractNumId w:val="17"/>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AD"/>
    <w:rsid w:val="000010E8"/>
    <w:rsid w:val="00003E6F"/>
    <w:rsid w:val="00005FA2"/>
    <w:rsid w:val="00006A29"/>
    <w:rsid w:val="00010066"/>
    <w:rsid w:val="00011345"/>
    <w:rsid w:val="00014F10"/>
    <w:rsid w:val="00015191"/>
    <w:rsid w:val="000152AA"/>
    <w:rsid w:val="00017771"/>
    <w:rsid w:val="00017B27"/>
    <w:rsid w:val="0002264C"/>
    <w:rsid w:val="00024FD3"/>
    <w:rsid w:val="000256D9"/>
    <w:rsid w:val="0003153E"/>
    <w:rsid w:val="00033737"/>
    <w:rsid w:val="0003397D"/>
    <w:rsid w:val="00033EB6"/>
    <w:rsid w:val="000430C6"/>
    <w:rsid w:val="00043FB4"/>
    <w:rsid w:val="00045E2F"/>
    <w:rsid w:val="00047763"/>
    <w:rsid w:val="00054875"/>
    <w:rsid w:val="00057963"/>
    <w:rsid w:val="00057BF0"/>
    <w:rsid w:val="00062FCB"/>
    <w:rsid w:val="00072276"/>
    <w:rsid w:val="00074C8C"/>
    <w:rsid w:val="00076EC6"/>
    <w:rsid w:val="00077DA7"/>
    <w:rsid w:val="000838CB"/>
    <w:rsid w:val="00085EB4"/>
    <w:rsid w:val="000917CA"/>
    <w:rsid w:val="000919C2"/>
    <w:rsid w:val="00095057"/>
    <w:rsid w:val="000959DA"/>
    <w:rsid w:val="000A1ECC"/>
    <w:rsid w:val="000A481C"/>
    <w:rsid w:val="000B0009"/>
    <w:rsid w:val="000B26C3"/>
    <w:rsid w:val="000B2F76"/>
    <w:rsid w:val="000B3197"/>
    <w:rsid w:val="000B4E0E"/>
    <w:rsid w:val="000B5A44"/>
    <w:rsid w:val="000B72E4"/>
    <w:rsid w:val="000C7793"/>
    <w:rsid w:val="000D32F3"/>
    <w:rsid w:val="000E71F9"/>
    <w:rsid w:val="000F2DD4"/>
    <w:rsid w:val="000F6083"/>
    <w:rsid w:val="000F732C"/>
    <w:rsid w:val="00103EC8"/>
    <w:rsid w:val="00105B93"/>
    <w:rsid w:val="00111D5D"/>
    <w:rsid w:val="00115F70"/>
    <w:rsid w:val="00116D1C"/>
    <w:rsid w:val="0012114D"/>
    <w:rsid w:val="00124D14"/>
    <w:rsid w:val="0012528E"/>
    <w:rsid w:val="0012600E"/>
    <w:rsid w:val="00127870"/>
    <w:rsid w:val="00130097"/>
    <w:rsid w:val="00137202"/>
    <w:rsid w:val="00137DE2"/>
    <w:rsid w:val="00137E51"/>
    <w:rsid w:val="00142CA7"/>
    <w:rsid w:val="00144301"/>
    <w:rsid w:val="001444C5"/>
    <w:rsid w:val="00147D62"/>
    <w:rsid w:val="00150205"/>
    <w:rsid w:val="00150BA7"/>
    <w:rsid w:val="00156033"/>
    <w:rsid w:val="00160AC0"/>
    <w:rsid w:val="0016152E"/>
    <w:rsid w:val="00161921"/>
    <w:rsid w:val="00170EAA"/>
    <w:rsid w:val="00173BF3"/>
    <w:rsid w:val="001756AA"/>
    <w:rsid w:val="0018016B"/>
    <w:rsid w:val="00181A00"/>
    <w:rsid w:val="001835FF"/>
    <w:rsid w:val="00184BC4"/>
    <w:rsid w:val="00185275"/>
    <w:rsid w:val="00186CBF"/>
    <w:rsid w:val="001874BB"/>
    <w:rsid w:val="00190D88"/>
    <w:rsid w:val="00193016"/>
    <w:rsid w:val="001931A0"/>
    <w:rsid w:val="001A355D"/>
    <w:rsid w:val="001A70DB"/>
    <w:rsid w:val="001B0AA4"/>
    <w:rsid w:val="001B330C"/>
    <w:rsid w:val="001B41A7"/>
    <w:rsid w:val="001B5914"/>
    <w:rsid w:val="001B6042"/>
    <w:rsid w:val="001B63D1"/>
    <w:rsid w:val="001B7349"/>
    <w:rsid w:val="001C6AD7"/>
    <w:rsid w:val="001D5FF8"/>
    <w:rsid w:val="001E2CE7"/>
    <w:rsid w:val="001E36F8"/>
    <w:rsid w:val="001E4A58"/>
    <w:rsid w:val="001E5B68"/>
    <w:rsid w:val="001E6693"/>
    <w:rsid w:val="001F1B88"/>
    <w:rsid w:val="001F7F57"/>
    <w:rsid w:val="0021030F"/>
    <w:rsid w:val="00215C60"/>
    <w:rsid w:val="00216B89"/>
    <w:rsid w:val="002178BC"/>
    <w:rsid w:val="00220E6C"/>
    <w:rsid w:val="002210EA"/>
    <w:rsid w:val="002215AA"/>
    <w:rsid w:val="00221BEF"/>
    <w:rsid w:val="00225AD6"/>
    <w:rsid w:val="002356A8"/>
    <w:rsid w:val="00240448"/>
    <w:rsid w:val="00245C92"/>
    <w:rsid w:val="0025125E"/>
    <w:rsid w:val="00251319"/>
    <w:rsid w:val="002548F1"/>
    <w:rsid w:val="00254F6E"/>
    <w:rsid w:val="00257931"/>
    <w:rsid w:val="00265863"/>
    <w:rsid w:val="00266C15"/>
    <w:rsid w:val="00272AED"/>
    <w:rsid w:val="00284F10"/>
    <w:rsid w:val="00286762"/>
    <w:rsid w:val="0028745E"/>
    <w:rsid w:val="00295A5C"/>
    <w:rsid w:val="0029707E"/>
    <w:rsid w:val="002A0CAF"/>
    <w:rsid w:val="002A1716"/>
    <w:rsid w:val="002A5C03"/>
    <w:rsid w:val="002C23CA"/>
    <w:rsid w:val="002C281D"/>
    <w:rsid w:val="002C3611"/>
    <w:rsid w:val="002C5D83"/>
    <w:rsid w:val="002D04A0"/>
    <w:rsid w:val="002D065A"/>
    <w:rsid w:val="002D6750"/>
    <w:rsid w:val="002E39CD"/>
    <w:rsid w:val="002E49B9"/>
    <w:rsid w:val="002E4FA7"/>
    <w:rsid w:val="002E4FC3"/>
    <w:rsid w:val="002E5152"/>
    <w:rsid w:val="002E5F4C"/>
    <w:rsid w:val="002E7016"/>
    <w:rsid w:val="002F2007"/>
    <w:rsid w:val="002F3A59"/>
    <w:rsid w:val="002F4A0B"/>
    <w:rsid w:val="002F6AE8"/>
    <w:rsid w:val="002F6E64"/>
    <w:rsid w:val="002F709E"/>
    <w:rsid w:val="00300785"/>
    <w:rsid w:val="00302A33"/>
    <w:rsid w:val="003038E1"/>
    <w:rsid w:val="00311F73"/>
    <w:rsid w:val="00313B2B"/>
    <w:rsid w:val="00316C56"/>
    <w:rsid w:val="00327B96"/>
    <w:rsid w:val="00330225"/>
    <w:rsid w:val="00331DFA"/>
    <w:rsid w:val="003345DC"/>
    <w:rsid w:val="0034067D"/>
    <w:rsid w:val="00340C84"/>
    <w:rsid w:val="00350BB2"/>
    <w:rsid w:val="0035242D"/>
    <w:rsid w:val="00355501"/>
    <w:rsid w:val="0035637F"/>
    <w:rsid w:val="003566DE"/>
    <w:rsid w:val="003577D6"/>
    <w:rsid w:val="0036214C"/>
    <w:rsid w:val="00362994"/>
    <w:rsid w:val="0036424C"/>
    <w:rsid w:val="00365132"/>
    <w:rsid w:val="00365677"/>
    <w:rsid w:val="00365CEE"/>
    <w:rsid w:val="0038216C"/>
    <w:rsid w:val="0038476A"/>
    <w:rsid w:val="0039030A"/>
    <w:rsid w:val="00393D1A"/>
    <w:rsid w:val="003A2B95"/>
    <w:rsid w:val="003A54B3"/>
    <w:rsid w:val="003B0DE0"/>
    <w:rsid w:val="003B4F52"/>
    <w:rsid w:val="003C246E"/>
    <w:rsid w:val="003C2D83"/>
    <w:rsid w:val="003C3420"/>
    <w:rsid w:val="003C4862"/>
    <w:rsid w:val="003C580C"/>
    <w:rsid w:val="003C5CDD"/>
    <w:rsid w:val="003E42F1"/>
    <w:rsid w:val="003E59B5"/>
    <w:rsid w:val="003E75D8"/>
    <w:rsid w:val="003F4F40"/>
    <w:rsid w:val="00400664"/>
    <w:rsid w:val="0041318B"/>
    <w:rsid w:val="004163FB"/>
    <w:rsid w:val="00424541"/>
    <w:rsid w:val="00430A3D"/>
    <w:rsid w:val="00431DCD"/>
    <w:rsid w:val="00433578"/>
    <w:rsid w:val="0043783A"/>
    <w:rsid w:val="00444B9D"/>
    <w:rsid w:val="0044758C"/>
    <w:rsid w:val="00453A5D"/>
    <w:rsid w:val="00465D76"/>
    <w:rsid w:val="0046779F"/>
    <w:rsid w:val="00484F06"/>
    <w:rsid w:val="0048664A"/>
    <w:rsid w:val="00487081"/>
    <w:rsid w:val="00487A19"/>
    <w:rsid w:val="00487A7D"/>
    <w:rsid w:val="00487D24"/>
    <w:rsid w:val="004911DD"/>
    <w:rsid w:val="0049192B"/>
    <w:rsid w:val="004934B6"/>
    <w:rsid w:val="00494B9C"/>
    <w:rsid w:val="00495317"/>
    <w:rsid w:val="004A17C5"/>
    <w:rsid w:val="004A308F"/>
    <w:rsid w:val="004A4B50"/>
    <w:rsid w:val="004A4C20"/>
    <w:rsid w:val="004A4CD2"/>
    <w:rsid w:val="004A7E93"/>
    <w:rsid w:val="004B0389"/>
    <w:rsid w:val="004B4748"/>
    <w:rsid w:val="004B5002"/>
    <w:rsid w:val="004B5804"/>
    <w:rsid w:val="004C1601"/>
    <w:rsid w:val="004C2F33"/>
    <w:rsid w:val="004D0085"/>
    <w:rsid w:val="004D0E1C"/>
    <w:rsid w:val="004D1174"/>
    <w:rsid w:val="004E186D"/>
    <w:rsid w:val="004E5901"/>
    <w:rsid w:val="004F2D9B"/>
    <w:rsid w:val="004F712E"/>
    <w:rsid w:val="004F742F"/>
    <w:rsid w:val="0050020B"/>
    <w:rsid w:val="005017FC"/>
    <w:rsid w:val="00503088"/>
    <w:rsid w:val="00503468"/>
    <w:rsid w:val="00507A15"/>
    <w:rsid w:val="00510F5E"/>
    <w:rsid w:val="0051156D"/>
    <w:rsid w:val="0051712E"/>
    <w:rsid w:val="00522ABB"/>
    <w:rsid w:val="00530D06"/>
    <w:rsid w:val="00534391"/>
    <w:rsid w:val="00535989"/>
    <w:rsid w:val="00536A05"/>
    <w:rsid w:val="0053784C"/>
    <w:rsid w:val="00543BA8"/>
    <w:rsid w:val="00543DB5"/>
    <w:rsid w:val="00551CDA"/>
    <w:rsid w:val="00556538"/>
    <w:rsid w:val="00565F3B"/>
    <w:rsid w:val="00573062"/>
    <w:rsid w:val="00573894"/>
    <w:rsid w:val="00582217"/>
    <w:rsid w:val="00584A83"/>
    <w:rsid w:val="00586EA4"/>
    <w:rsid w:val="005964C5"/>
    <w:rsid w:val="005A00E0"/>
    <w:rsid w:val="005A5873"/>
    <w:rsid w:val="005A76A9"/>
    <w:rsid w:val="005B1A1F"/>
    <w:rsid w:val="005B31D9"/>
    <w:rsid w:val="005C051E"/>
    <w:rsid w:val="005C068B"/>
    <w:rsid w:val="005C3037"/>
    <w:rsid w:val="005C41A3"/>
    <w:rsid w:val="005C59E5"/>
    <w:rsid w:val="005C7216"/>
    <w:rsid w:val="005C7F98"/>
    <w:rsid w:val="005D08DD"/>
    <w:rsid w:val="005D1100"/>
    <w:rsid w:val="005D51F2"/>
    <w:rsid w:val="005D7FD8"/>
    <w:rsid w:val="005E19BC"/>
    <w:rsid w:val="005E24C2"/>
    <w:rsid w:val="005E7145"/>
    <w:rsid w:val="005F421F"/>
    <w:rsid w:val="005F4A2B"/>
    <w:rsid w:val="005F5DE4"/>
    <w:rsid w:val="00601BC4"/>
    <w:rsid w:val="0060335B"/>
    <w:rsid w:val="00603698"/>
    <w:rsid w:val="00603D8C"/>
    <w:rsid w:val="00604185"/>
    <w:rsid w:val="00610DC2"/>
    <w:rsid w:val="006132E8"/>
    <w:rsid w:val="00613837"/>
    <w:rsid w:val="00613D04"/>
    <w:rsid w:val="00623B8A"/>
    <w:rsid w:val="006243E6"/>
    <w:rsid w:val="006269DA"/>
    <w:rsid w:val="00630D98"/>
    <w:rsid w:val="00631539"/>
    <w:rsid w:val="006315CA"/>
    <w:rsid w:val="0063176E"/>
    <w:rsid w:val="00634FC1"/>
    <w:rsid w:val="00636599"/>
    <w:rsid w:val="00640BFD"/>
    <w:rsid w:val="00640DC1"/>
    <w:rsid w:val="0065085D"/>
    <w:rsid w:val="0065171D"/>
    <w:rsid w:val="0065176C"/>
    <w:rsid w:val="00654196"/>
    <w:rsid w:val="006544A8"/>
    <w:rsid w:val="00655639"/>
    <w:rsid w:val="00655B9E"/>
    <w:rsid w:val="00657ADE"/>
    <w:rsid w:val="00661AC9"/>
    <w:rsid w:val="0066253C"/>
    <w:rsid w:val="00663186"/>
    <w:rsid w:val="00665B1F"/>
    <w:rsid w:val="00665B8D"/>
    <w:rsid w:val="00670ADE"/>
    <w:rsid w:val="0067195F"/>
    <w:rsid w:val="006748A9"/>
    <w:rsid w:val="00675867"/>
    <w:rsid w:val="00675D1C"/>
    <w:rsid w:val="00677A84"/>
    <w:rsid w:val="00681533"/>
    <w:rsid w:val="00682DDC"/>
    <w:rsid w:val="006836F5"/>
    <w:rsid w:val="006842D5"/>
    <w:rsid w:val="006869E5"/>
    <w:rsid w:val="00687B47"/>
    <w:rsid w:val="00694A5B"/>
    <w:rsid w:val="00697539"/>
    <w:rsid w:val="0069764E"/>
    <w:rsid w:val="006A2399"/>
    <w:rsid w:val="006A5674"/>
    <w:rsid w:val="006A6184"/>
    <w:rsid w:val="006B37E1"/>
    <w:rsid w:val="006B7092"/>
    <w:rsid w:val="006C3E6C"/>
    <w:rsid w:val="006C61AD"/>
    <w:rsid w:val="006E0456"/>
    <w:rsid w:val="006E19EA"/>
    <w:rsid w:val="006E2857"/>
    <w:rsid w:val="006E3309"/>
    <w:rsid w:val="006E5231"/>
    <w:rsid w:val="006E7DC2"/>
    <w:rsid w:val="006F6C72"/>
    <w:rsid w:val="006F763D"/>
    <w:rsid w:val="00702EB9"/>
    <w:rsid w:val="0070475F"/>
    <w:rsid w:val="00707DE2"/>
    <w:rsid w:val="00710587"/>
    <w:rsid w:val="00711486"/>
    <w:rsid w:val="0071167A"/>
    <w:rsid w:val="00712C3C"/>
    <w:rsid w:val="007133FD"/>
    <w:rsid w:val="007166D4"/>
    <w:rsid w:val="00716B9D"/>
    <w:rsid w:val="007207CA"/>
    <w:rsid w:val="00722077"/>
    <w:rsid w:val="0073234B"/>
    <w:rsid w:val="00734843"/>
    <w:rsid w:val="007365EC"/>
    <w:rsid w:val="007436B1"/>
    <w:rsid w:val="00747A7D"/>
    <w:rsid w:val="007502A6"/>
    <w:rsid w:val="007503BE"/>
    <w:rsid w:val="007505AE"/>
    <w:rsid w:val="00755967"/>
    <w:rsid w:val="00755A23"/>
    <w:rsid w:val="00756B06"/>
    <w:rsid w:val="00761A15"/>
    <w:rsid w:val="0076328C"/>
    <w:rsid w:val="00764510"/>
    <w:rsid w:val="007662AE"/>
    <w:rsid w:val="007901AD"/>
    <w:rsid w:val="00791E7C"/>
    <w:rsid w:val="00793DD7"/>
    <w:rsid w:val="00794D20"/>
    <w:rsid w:val="00797E69"/>
    <w:rsid w:val="007A1525"/>
    <w:rsid w:val="007A2079"/>
    <w:rsid w:val="007A497F"/>
    <w:rsid w:val="007B04B4"/>
    <w:rsid w:val="007B1109"/>
    <w:rsid w:val="007B3654"/>
    <w:rsid w:val="007B50A4"/>
    <w:rsid w:val="007B5265"/>
    <w:rsid w:val="007B6D48"/>
    <w:rsid w:val="007C1379"/>
    <w:rsid w:val="007C7E77"/>
    <w:rsid w:val="007D2C9E"/>
    <w:rsid w:val="007D567F"/>
    <w:rsid w:val="007D5C9F"/>
    <w:rsid w:val="007D7AA8"/>
    <w:rsid w:val="007E2ACD"/>
    <w:rsid w:val="007E2F37"/>
    <w:rsid w:val="007E32FF"/>
    <w:rsid w:val="007E3EA5"/>
    <w:rsid w:val="007E54D7"/>
    <w:rsid w:val="007E6030"/>
    <w:rsid w:val="007F335F"/>
    <w:rsid w:val="007F553F"/>
    <w:rsid w:val="007F6294"/>
    <w:rsid w:val="007F6339"/>
    <w:rsid w:val="0080425F"/>
    <w:rsid w:val="00807E3F"/>
    <w:rsid w:val="00824FF9"/>
    <w:rsid w:val="008304AC"/>
    <w:rsid w:val="00831E77"/>
    <w:rsid w:val="008352FE"/>
    <w:rsid w:val="008376F3"/>
    <w:rsid w:val="00837C8E"/>
    <w:rsid w:val="008426FF"/>
    <w:rsid w:val="0084467F"/>
    <w:rsid w:val="0085115D"/>
    <w:rsid w:val="00856E58"/>
    <w:rsid w:val="00871427"/>
    <w:rsid w:val="008727D4"/>
    <w:rsid w:val="00872A4F"/>
    <w:rsid w:val="00874DCB"/>
    <w:rsid w:val="00887A7A"/>
    <w:rsid w:val="008929FE"/>
    <w:rsid w:val="00895CD2"/>
    <w:rsid w:val="0089615A"/>
    <w:rsid w:val="00897367"/>
    <w:rsid w:val="008A05B1"/>
    <w:rsid w:val="008A15A1"/>
    <w:rsid w:val="008A3CF4"/>
    <w:rsid w:val="008A4DCC"/>
    <w:rsid w:val="008B39AB"/>
    <w:rsid w:val="008B54A9"/>
    <w:rsid w:val="008B5E43"/>
    <w:rsid w:val="008B7849"/>
    <w:rsid w:val="008C1810"/>
    <w:rsid w:val="008C26D8"/>
    <w:rsid w:val="008C3195"/>
    <w:rsid w:val="008C6D85"/>
    <w:rsid w:val="008C6E72"/>
    <w:rsid w:val="008D7231"/>
    <w:rsid w:val="008E0C98"/>
    <w:rsid w:val="008F0F9B"/>
    <w:rsid w:val="008F2191"/>
    <w:rsid w:val="008F5D18"/>
    <w:rsid w:val="008F782A"/>
    <w:rsid w:val="009016AC"/>
    <w:rsid w:val="0090556E"/>
    <w:rsid w:val="00906005"/>
    <w:rsid w:val="00907E28"/>
    <w:rsid w:val="00910158"/>
    <w:rsid w:val="0091581D"/>
    <w:rsid w:val="009159BE"/>
    <w:rsid w:val="00920A4C"/>
    <w:rsid w:val="00925558"/>
    <w:rsid w:val="00926A4B"/>
    <w:rsid w:val="00926D70"/>
    <w:rsid w:val="00931346"/>
    <w:rsid w:val="00931924"/>
    <w:rsid w:val="009421ED"/>
    <w:rsid w:val="00944B33"/>
    <w:rsid w:val="00946FC4"/>
    <w:rsid w:val="00950A2D"/>
    <w:rsid w:val="009523CB"/>
    <w:rsid w:val="00954B43"/>
    <w:rsid w:val="009552AA"/>
    <w:rsid w:val="00960BE4"/>
    <w:rsid w:val="00963861"/>
    <w:rsid w:val="009650B4"/>
    <w:rsid w:val="009657D7"/>
    <w:rsid w:val="00965FDB"/>
    <w:rsid w:val="00966363"/>
    <w:rsid w:val="009670BA"/>
    <w:rsid w:val="0097385A"/>
    <w:rsid w:val="00976C2D"/>
    <w:rsid w:val="009800B1"/>
    <w:rsid w:val="00981EE5"/>
    <w:rsid w:val="00985E88"/>
    <w:rsid w:val="00992275"/>
    <w:rsid w:val="00994A5B"/>
    <w:rsid w:val="00994C41"/>
    <w:rsid w:val="00996268"/>
    <w:rsid w:val="009A1A25"/>
    <w:rsid w:val="009A42C8"/>
    <w:rsid w:val="009A5F98"/>
    <w:rsid w:val="009A60D6"/>
    <w:rsid w:val="009B0E73"/>
    <w:rsid w:val="009B18BD"/>
    <w:rsid w:val="009B2357"/>
    <w:rsid w:val="009B3103"/>
    <w:rsid w:val="009B32BE"/>
    <w:rsid w:val="009B32F8"/>
    <w:rsid w:val="009B39D9"/>
    <w:rsid w:val="009C3083"/>
    <w:rsid w:val="009D26FD"/>
    <w:rsid w:val="009D2705"/>
    <w:rsid w:val="009D3EDA"/>
    <w:rsid w:val="009D488B"/>
    <w:rsid w:val="009D5912"/>
    <w:rsid w:val="009D7D76"/>
    <w:rsid w:val="009D7DCD"/>
    <w:rsid w:val="009E0DB1"/>
    <w:rsid w:val="009E1A6F"/>
    <w:rsid w:val="009E2A6C"/>
    <w:rsid w:val="009E422F"/>
    <w:rsid w:val="009E567D"/>
    <w:rsid w:val="009E57FF"/>
    <w:rsid w:val="009F5B56"/>
    <w:rsid w:val="00A007B8"/>
    <w:rsid w:val="00A01ACF"/>
    <w:rsid w:val="00A0779F"/>
    <w:rsid w:val="00A102BF"/>
    <w:rsid w:val="00A12D64"/>
    <w:rsid w:val="00A159A7"/>
    <w:rsid w:val="00A16578"/>
    <w:rsid w:val="00A36738"/>
    <w:rsid w:val="00A417C9"/>
    <w:rsid w:val="00A419B9"/>
    <w:rsid w:val="00A42DED"/>
    <w:rsid w:val="00A47E28"/>
    <w:rsid w:val="00A56CF0"/>
    <w:rsid w:val="00A65775"/>
    <w:rsid w:val="00A714C8"/>
    <w:rsid w:val="00A76B95"/>
    <w:rsid w:val="00A771DB"/>
    <w:rsid w:val="00A86964"/>
    <w:rsid w:val="00A87DE9"/>
    <w:rsid w:val="00A94F71"/>
    <w:rsid w:val="00A96D69"/>
    <w:rsid w:val="00AA0DDB"/>
    <w:rsid w:val="00AA0FA6"/>
    <w:rsid w:val="00AA2FA8"/>
    <w:rsid w:val="00AA3937"/>
    <w:rsid w:val="00AA6FE0"/>
    <w:rsid w:val="00AA71F3"/>
    <w:rsid w:val="00AB5BE1"/>
    <w:rsid w:val="00AB65BA"/>
    <w:rsid w:val="00AC410B"/>
    <w:rsid w:val="00AE3981"/>
    <w:rsid w:val="00AE6836"/>
    <w:rsid w:val="00AF5992"/>
    <w:rsid w:val="00AF6044"/>
    <w:rsid w:val="00B0086E"/>
    <w:rsid w:val="00B104DA"/>
    <w:rsid w:val="00B11C28"/>
    <w:rsid w:val="00B1355B"/>
    <w:rsid w:val="00B144A4"/>
    <w:rsid w:val="00B16757"/>
    <w:rsid w:val="00B205DE"/>
    <w:rsid w:val="00B20DA8"/>
    <w:rsid w:val="00B26581"/>
    <w:rsid w:val="00B31433"/>
    <w:rsid w:val="00B323A5"/>
    <w:rsid w:val="00B35817"/>
    <w:rsid w:val="00B35A83"/>
    <w:rsid w:val="00B427DF"/>
    <w:rsid w:val="00B42D0D"/>
    <w:rsid w:val="00B452EA"/>
    <w:rsid w:val="00B46412"/>
    <w:rsid w:val="00B50A39"/>
    <w:rsid w:val="00B5383E"/>
    <w:rsid w:val="00B53F8A"/>
    <w:rsid w:val="00B57473"/>
    <w:rsid w:val="00B575F4"/>
    <w:rsid w:val="00B61FB1"/>
    <w:rsid w:val="00B62DCD"/>
    <w:rsid w:val="00B66149"/>
    <w:rsid w:val="00B70347"/>
    <w:rsid w:val="00B7074E"/>
    <w:rsid w:val="00B73739"/>
    <w:rsid w:val="00B745CB"/>
    <w:rsid w:val="00B75D4D"/>
    <w:rsid w:val="00B82433"/>
    <w:rsid w:val="00B83824"/>
    <w:rsid w:val="00B839E9"/>
    <w:rsid w:val="00B85AF7"/>
    <w:rsid w:val="00B860C2"/>
    <w:rsid w:val="00B90C9D"/>
    <w:rsid w:val="00B92600"/>
    <w:rsid w:val="00B92EB4"/>
    <w:rsid w:val="00B93F34"/>
    <w:rsid w:val="00B94E0F"/>
    <w:rsid w:val="00B95996"/>
    <w:rsid w:val="00B95FAC"/>
    <w:rsid w:val="00B96084"/>
    <w:rsid w:val="00BB00C1"/>
    <w:rsid w:val="00BB29A4"/>
    <w:rsid w:val="00BB2C5D"/>
    <w:rsid w:val="00BB2F53"/>
    <w:rsid w:val="00BC17BB"/>
    <w:rsid w:val="00BC3BDF"/>
    <w:rsid w:val="00BC5921"/>
    <w:rsid w:val="00BD19EC"/>
    <w:rsid w:val="00BD4E98"/>
    <w:rsid w:val="00BD4EF6"/>
    <w:rsid w:val="00BD689E"/>
    <w:rsid w:val="00BE0FAD"/>
    <w:rsid w:val="00BE21F3"/>
    <w:rsid w:val="00BE2925"/>
    <w:rsid w:val="00BE2FE8"/>
    <w:rsid w:val="00BE3B16"/>
    <w:rsid w:val="00BE5E21"/>
    <w:rsid w:val="00BF1178"/>
    <w:rsid w:val="00BF1F97"/>
    <w:rsid w:val="00BF59BB"/>
    <w:rsid w:val="00C04375"/>
    <w:rsid w:val="00C04D85"/>
    <w:rsid w:val="00C05BF7"/>
    <w:rsid w:val="00C1267D"/>
    <w:rsid w:val="00C14D7F"/>
    <w:rsid w:val="00C24DCB"/>
    <w:rsid w:val="00C268E7"/>
    <w:rsid w:val="00C31BE5"/>
    <w:rsid w:val="00C3252E"/>
    <w:rsid w:val="00C33A6B"/>
    <w:rsid w:val="00C349B7"/>
    <w:rsid w:val="00C359BA"/>
    <w:rsid w:val="00C3747A"/>
    <w:rsid w:val="00C43E00"/>
    <w:rsid w:val="00C504F8"/>
    <w:rsid w:val="00C52CC2"/>
    <w:rsid w:val="00C5539B"/>
    <w:rsid w:val="00C56B33"/>
    <w:rsid w:val="00C6302B"/>
    <w:rsid w:val="00C64174"/>
    <w:rsid w:val="00C65C80"/>
    <w:rsid w:val="00C729FB"/>
    <w:rsid w:val="00C77F50"/>
    <w:rsid w:val="00C8340E"/>
    <w:rsid w:val="00C879CE"/>
    <w:rsid w:val="00C93488"/>
    <w:rsid w:val="00C93956"/>
    <w:rsid w:val="00C94729"/>
    <w:rsid w:val="00C95629"/>
    <w:rsid w:val="00C963E3"/>
    <w:rsid w:val="00CA0050"/>
    <w:rsid w:val="00CA0EA9"/>
    <w:rsid w:val="00CB1B65"/>
    <w:rsid w:val="00CB5520"/>
    <w:rsid w:val="00CC0715"/>
    <w:rsid w:val="00CC23B2"/>
    <w:rsid w:val="00CC504B"/>
    <w:rsid w:val="00CC7260"/>
    <w:rsid w:val="00CD0558"/>
    <w:rsid w:val="00CD180B"/>
    <w:rsid w:val="00CD7580"/>
    <w:rsid w:val="00CE3927"/>
    <w:rsid w:val="00D009F8"/>
    <w:rsid w:val="00D10875"/>
    <w:rsid w:val="00D12533"/>
    <w:rsid w:val="00D134E9"/>
    <w:rsid w:val="00D14032"/>
    <w:rsid w:val="00D15872"/>
    <w:rsid w:val="00D15C74"/>
    <w:rsid w:val="00D20D67"/>
    <w:rsid w:val="00D22032"/>
    <w:rsid w:val="00D22715"/>
    <w:rsid w:val="00D23E8B"/>
    <w:rsid w:val="00D2666D"/>
    <w:rsid w:val="00D307C1"/>
    <w:rsid w:val="00D31EEF"/>
    <w:rsid w:val="00D339FF"/>
    <w:rsid w:val="00D345A7"/>
    <w:rsid w:val="00D37796"/>
    <w:rsid w:val="00D46124"/>
    <w:rsid w:val="00D46739"/>
    <w:rsid w:val="00D5152E"/>
    <w:rsid w:val="00D55A58"/>
    <w:rsid w:val="00D56D8A"/>
    <w:rsid w:val="00D6551C"/>
    <w:rsid w:val="00D67471"/>
    <w:rsid w:val="00D70F57"/>
    <w:rsid w:val="00D7152A"/>
    <w:rsid w:val="00D770E5"/>
    <w:rsid w:val="00D83302"/>
    <w:rsid w:val="00D844FD"/>
    <w:rsid w:val="00D84576"/>
    <w:rsid w:val="00D8577E"/>
    <w:rsid w:val="00D9263E"/>
    <w:rsid w:val="00D93E91"/>
    <w:rsid w:val="00DA123C"/>
    <w:rsid w:val="00DA2908"/>
    <w:rsid w:val="00DA5C96"/>
    <w:rsid w:val="00DA6C71"/>
    <w:rsid w:val="00DB48F2"/>
    <w:rsid w:val="00DB7588"/>
    <w:rsid w:val="00DC0A1B"/>
    <w:rsid w:val="00DC3913"/>
    <w:rsid w:val="00DC4195"/>
    <w:rsid w:val="00DC4246"/>
    <w:rsid w:val="00DC63EB"/>
    <w:rsid w:val="00DC7D60"/>
    <w:rsid w:val="00DD147C"/>
    <w:rsid w:val="00DD2466"/>
    <w:rsid w:val="00DD2E7E"/>
    <w:rsid w:val="00DE152C"/>
    <w:rsid w:val="00DE2056"/>
    <w:rsid w:val="00DE5257"/>
    <w:rsid w:val="00DF0421"/>
    <w:rsid w:val="00DF0E0C"/>
    <w:rsid w:val="00DF1F47"/>
    <w:rsid w:val="00DF58B2"/>
    <w:rsid w:val="00E04664"/>
    <w:rsid w:val="00E07A95"/>
    <w:rsid w:val="00E1022E"/>
    <w:rsid w:val="00E17F74"/>
    <w:rsid w:val="00E200E6"/>
    <w:rsid w:val="00E20720"/>
    <w:rsid w:val="00E26CA0"/>
    <w:rsid w:val="00E3383F"/>
    <w:rsid w:val="00E33906"/>
    <w:rsid w:val="00E36767"/>
    <w:rsid w:val="00E41A78"/>
    <w:rsid w:val="00E428B4"/>
    <w:rsid w:val="00E43812"/>
    <w:rsid w:val="00E442AC"/>
    <w:rsid w:val="00E50934"/>
    <w:rsid w:val="00E57CB1"/>
    <w:rsid w:val="00E648CD"/>
    <w:rsid w:val="00E65CA7"/>
    <w:rsid w:val="00E7212B"/>
    <w:rsid w:val="00E72302"/>
    <w:rsid w:val="00E72EF7"/>
    <w:rsid w:val="00E72F4F"/>
    <w:rsid w:val="00E75E03"/>
    <w:rsid w:val="00E76345"/>
    <w:rsid w:val="00E77FE8"/>
    <w:rsid w:val="00E81D7A"/>
    <w:rsid w:val="00E86D7E"/>
    <w:rsid w:val="00E86DF3"/>
    <w:rsid w:val="00E92679"/>
    <w:rsid w:val="00E972A8"/>
    <w:rsid w:val="00EA2E8B"/>
    <w:rsid w:val="00EA3BBB"/>
    <w:rsid w:val="00EA5BD5"/>
    <w:rsid w:val="00EA78A5"/>
    <w:rsid w:val="00EB4155"/>
    <w:rsid w:val="00EB431A"/>
    <w:rsid w:val="00EC1AF1"/>
    <w:rsid w:val="00EC4DB5"/>
    <w:rsid w:val="00EC752B"/>
    <w:rsid w:val="00EE0A80"/>
    <w:rsid w:val="00EF2422"/>
    <w:rsid w:val="00EF49FA"/>
    <w:rsid w:val="00F045DC"/>
    <w:rsid w:val="00F06500"/>
    <w:rsid w:val="00F071CE"/>
    <w:rsid w:val="00F122D0"/>
    <w:rsid w:val="00F229B0"/>
    <w:rsid w:val="00F26430"/>
    <w:rsid w:val="00F32158"/>
    <w:rsid w:val="00F323D8"/>
    <w:rsid w:val="00F3390B"/>
    <w:rsid w:val="00F33FCF"/>
    <w:rsid w:val="00F368CF"/>
    <w:rsid w:val="00F40999"/>
    <w:rsid w:val="00F44532"/>
    <w:rsid w:val="00F50DCE"/>
    <w:rsid w:val="00F51392"/>
    <w:rsid w:val="00F52836"/>
    <w:rsid w:val="00F54628"/>
    <w:rsid w:val="00F54D6D"/>
    <w:rsid w:val="00F55DB9"/>
    <w:rsid w:val="00F61C5A"/>
    <w:rsid w:val="00F627BE"/>
    <w:rsid w:val="00F65C45"/>
    <w:rsid w:val="00F67090"/>
    <w:rsid w:val="00F673C7"/>
    <w:rsid w:val="00F70550"/>
    <w:rsid w:val="00F70D22"/>
    <w:rsid w:val="00F726DC"/>
    <w:rsid w:val="00F75FBC"/>
    <w:rsid w:val="00F76732"/>
    <w:rsid w:val="00F768DC"/>
    <w:rsid w:val="00F76A1C"/>
    <w:rsid w:val="00F77123"/>
    <w:rsid w:val="00F809F0"/>
    <w:rsid w:val="00F84148"/>
    <w:rsid w:val="00F85F73"/>
    <w:rsid w:val="00F97459"/>
    <w:rsid w:val="00FA260E"/>
    <w:rsid w:val="00FA384A"/>
    <w:rsid w:val="00FA54B8"/>
    <w:rsid w:val="00FA65DB"/>
    <w:rsid w:val="00FA6E4E"/>
    <w:rsid w:val="00FA7A69"/>
    <w:rsid w:val="00FA7B96"/>
    <w:rsid w:val="00FB616C"/>
    <w:rsid w:val="00FB6EAB"/>
    <w:rsid w:val="00FC1D71"/>
    <w:rsid w:val="00FC2111"/>
    <w:rsid w:val="00FC2BB7"/>
    <w:rsid w:val="00FC5CD4"/>
    <w:rsid w:val="00FC6260"/>
    <w:rsid w:val="00FD3BAA"/>
    <w:rsid w:val="00FE07B6"/>
    <w:rsid w:val="00FE32EB"/>
    <w:rsid w:val="00FF2278"/>
    <w:rsid w:val="00FF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E8C8"/>
  <w15:docId w15:val="{5164520C-E901-4AEB-BC63-1854560D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C61AD"/>
    <w:rPr>
      <w:rFonts w:ascii="Times New Roman" w:eastAsia="Times New Roman" w:hAnsi="Times New Roman" w:cs="Times New Roman"/>
      <w:sz w:val="24"/>
      <w:szCs w:val="24"/>
    </w:rPr>
  </w:style>
  <w:style w:type="paragraph" w:styleId="a5">
    <w:name w:val="header"/>
    <w:basedOn w:val="a"/>
    <w:link w:val="a6"/>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C61AD"/>
    <w:rPr>
      <w:rFonts w:ascii="Times New Roman" w:eastAsia="Times New Roman" w:hAnsi="Times New Roman" w:cs="Times New Roman"/>
      <w:sz w:val="24"/>
      <w:szCs w:val="24"/>
    </w:rPr>
  </w:style>
  <w:style w:type="character" w:styleId="a7">
    <w:name w:val="Hyperlink"/>
    <w:basedOn w:val="a0"/>
    <w:uiPriority w:val="99"/>
    <w:unhideWhenUsed/>
    <w:rsid w:val="006C61AD"/>
    <w:rPr>
      <w:color w:val="0000FF"/>
      <w:u w:val="single"/>
    </w:rPr>
  </w:style>
  <w:style w:type="paragraph" w:styleId="a8">
    <w:name w:val="Body Text"/>
    <w:basedOn w:val="a"/>
    <w:link w:val="a9"/>
    <w:unhideWhenUsed/>
    <w:rsid w:val="006C61A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6C61AD"/>
    <w:rPr>
      <w:rFonts w:ascii="Times New Roman" w:eastAsia="Times New Roman" w:hAnsi="Times New Roman" w:cs="Times New Roman"/>
      <w:color w:val="00000A"/>
      <w:sz w:val="20"/>
      <w:szCs w:val="20"/>
    </w:rPr>
  </w:style>
  <w:style w:type="paragraph" w:styleId="aa">
    <w:name w:val="List Paragraph"/>
    <w:basedOn w:val="a"/>
    <w:uiPriority w:val="34"/>
    <w:qFormat/>
    <w:rsid w:val="006C61AD"/>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C6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61AD"/>
    <w:rPr>
      <w:rFonts w:ascii="Tahoma" w:hAnsi="Tahoma" w:cs="Tahoma"/>
      <w:sz w:val="16"/>
      <w:szCs w:val="16"/>
    </w:rPr>
  </w:style>
  <w:style w:type="paragraph" w:customStyle="1" w:styleId="ConsPlusNormal">
    <w:name w:val="ConsPlusNormal"/>
    <w:rsid w:val="00F673C7"/>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qFormat/>
    <w:rsid w:val="00655639"/>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
    <w:name w:val="Обычный1"/>
    <w:rsid w:val="00F85F73"/>
    <w:pPr>
      <w:widowControl w:val="0"/>
      <w:spacing w:after="0" w:line="260" w:lineRule="auto"/>
      <w:ind w:firstLine="520"/>
      <w:jc w:val="both"/>
    </w:pPr>
    <w:rPr>
      <w:rFonts w:ascii="Arial" w:eastAsia="Times New Roman" w:hAnsi="Arial" w:cs="Times New Roman"/>
      <w:snapToGrid w:val="0"/>
      <w:sz w:val="18"/>
      <w:szCs w:val="20"/>
    </w:rPr>
  </w:style>
  <w:style w:type="paragraph" w:customStyle="1" w:styleId="msonormalmailrucssattributepostfixmailrucssattributepostfix">
    <w:name w:val="msonormalmailrucssattributepostfix_mailru_css_attribute_postfix"/>
    <w:basedOn w:val="a"/>
    <w:rsid w:val="00887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BD4E98"/>
    <w:rPr>
      <w:b/>
      <w:bCs/>
    </w:rPr>
  </w:style>
  <w:style w:type="paragraph" w:styleId="af">
    <w:name w:val="Normal (Web)"/>
    <w:basedOn w:val="a"/>
    <w:uiPriority w:val="99"/>
    <w:unhideWhenUsed/>
    <w:rsid w:val="00BD4E98"/>
    <w:pPr>
      <w:spacing w:after="0" w:line="255" w:lineRule="atLeast"/>
    </w:pPr>
    <w:rPr>
      <w:rFonts w:ascii="Times New Roman" w:hAnsi="Times New Roman" w:cs="Times New Roman"/>
      <w:sz w:val="24"/>
      <w:szCs w:val="24"/>
    </w:rPr>
  </w:style>
  <w:style w:type="character" w:styleId="af0">
    <w:name w:val="Emphasis"/>
    <w:basedOn w:val="a0"/>
    <w:qFormat/>
    <w:rsid w:val="00712C3C"/>
    <w:rPr>
      <w:i/>
      <w:iCs/>
    </w:rPr>
  </w:style>
  <w:style w:type="paragraph" w:styleId="af1">
    <w:name w:val="List"/>
    <w:basedOn w:val="a"/>
    <w:uiPriority w:val="99"/>
    <w:rsid w:val="005F421F"/>
    <w:pPr>
      <w:tabs>
        <w:tab w:val="num" w:pos="720"/>
        <w:tab w:val="left" w:pos="851"/>
      </w:tabs>
      <w:spacing w:after="0" w:line="240" w:lineRule="auto"/>
      <w:ind w:left="720" w:right="567" w:hanging="720"/>
      <w:jc w:val="both"/>
    </w:pPr>
    <w:rPr>
      <w:rFonts w:ascii="Peterburg" w:eastAsia="Calibri" w:hAnsi="Peterburg"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9778">
      <w:bodyDiv w:val="1"/>
      <w:marLeft w:val="0"/>
      <w:marRight w:val="0"/>
      <w:marTop w:val="0"/>
      <w:marBottom w:val="0"/>
      <w:divBdr>
        <w:top w:val="none" w:sz="0" w:space="0" w:color="auto"/>
        <w:left w:val="none" w:sz="0" w:space="0" w:color="auto"/>
        <w:bottom w:val="none" w:sz="0" w:space="0" w:color="auto"/>
        <w:right w:val="none" w:sz="0" w:space="0" w:color="auto"/>
      </w:divBdr>
    </w:div>
    <w:div w:id="1459447795">
      <w:bodyDiv w:val="1"/>
      <w:marLeft w:val="0"/>
      <w:marRight w:val="0"/>
      <w:marTop w:val="0"/>
      <w:marBottom w:val="0"/>
      <w:divBdr>
        <w:top w:val="none" w:sz="0" w:space="0" w:color="auto"/>
        <w:left w:val="none" w:sz="0" w:space="0" w:color="auto"/>
        <w:bottom w:val="none" w:sz="0" w:space="0" w:color="auto"/>
        <w:right w:val="none" w:sz="0" w:space="0" w:color="auto"/>
      </w:divBdr>
    </w:div>
    <w:div w:id="14822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0F5D81B5570BB73DD5848404D8F4DA67D175380314C22960F85D0EF814C40D15AED4066543A69F165F7D9D2BB61595010CF10D97CAD0156F12T6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4BC8DFD575D3DE3543F813F532492C3CC05DF144B28DBC817779D05DF7D2C1FFD7A8F148C6109E238223ECCB6E0CA8576E9F5E9454AB659F5a5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DDE3A3BB55C18BCE5357889573F7D2EC48E3FCFDDEE89C08213F5F8D1EFe9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770000.ru" TargetMode="External"/><Relationship Id="rId23" Type="http://schemas.openxmlformats.org/officeDocument/2006/relationships/image" Target="media/image1.png"/><Relationship Id="rId10" Type="http://schemas.openxmlformats.org/officeDocument/2006/relationships/hyperlink" Target="consultantplus://offline/ref=F291777C2B2F845B004BCB5C99EB5217E258B041F37D49E206986B439C5705F1052729FAB8B4DFA8C6674CCD94SCd4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o770000@gmail.com" TargetMode="External"/><Relationship Id="rId14" Type="http://schemas.openxmlformats.org/officeDocument/2006/relationships/hyperlink" Target="http://www.770000.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47923-B656-4C8C-A4F8-CE49AB0B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13</Pages>
  <Words>7707</Words>
  <Characters>43933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Юрист</cp:lastModifiedBy>
  <cp:revision>46</cp:revision>
  <cp:lastPrinted>2020-03-17T00:27:00Z</cp:lastPrinted>
  <dcterms:created xsi:type="dcterms:W3CDTF">2020-03-03T02:11:00Z</dcterms:created>
  <dcterms:modified xsi:type="dcterms:W3CDTF">2020-03-25T05:15:00Z</dcterms:modified>
</cp:coreProperties>
</file>