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62" w:rsidRPr="000B3682" w:rsidRDefault="00FB1A62" w:rsidP="00FB1A62">
      <w:pPr>
        <w:pStyle w:val="ConsPlusTitle"/>
        <w:widowControl/>
        <w:jc w:val="center"/>
        <w:rPr>
          <w:rFonts w:ascii="Times New Roman" w:hAnsi="Times New Roman" w:cs="Times New Roman"/>
          <w:sz w:val="21"/>
          <w:szCs w:val="21"/>
        </w:rPr>
      </w:pPr>
      <w:r w:rsidRPr="00AC7C2B">
        <w:rPr>
          <w:rFonts w:ascii="Times New Roman" w:hAnsi="Times New Roman" w:cs="Times New Roman"/>
          <w:sz w:val="21"/>
          <w:szCs w:val="21"/>
        </w:rPr>
        <w:t>ДОГОВОР №</w:t>
      </w:r>
      <w:r>
        <w:rPr>
          <w:rFonts w:ascii="Times New Roman" w:hAnsi="Times New Roman" w:cs="Times New Roman"/>
          <w:sz w:val="21"/>
          <w:szCs w:val="21"/>
        </w:rPr>
        <w:t xml:space="preserve"> </w:t>
      </w:r>
      <w:r w:rsidR="00BB19FC">
        <w:rPr>
          <w:rFonts w:ascii="Times New Roman" w:hAnsi="Times New Roman" w:cs="Times New Roman"/>
          <w:sz w:val="21"/>
          <w:szCs w:val="21"/>
        </w:rPr>
        <w:t>____</w:t>
      </w:r>
    </w:p>
    <w:p w:rsidR="00FB1A62" w:rsidRPr="00AC7C2B" w:rsidRDefault="00FB1A62" w:rsidP="00FB1A62">
      <w:pPr>
        <w:pStyle w:val="ConsPlusTitle"/>
        <w:widowControl/>
        <w:jc w:val="center"/>
        <w:rPr>
          <w:rFonts w:ascii="Times New Roman" w:hAnsi="Times New Roman" w:cs="Times New Roman"/>
          <w:sz w:val="21"/>
          <w:szCs w:val="21"/>
        </w:rPr>
      </w:pPr>
      <w:r w:rsidRPr="00AC7C2B">
        <w:rPr>
          <w:rFonts w:ascii="Times New Roman" w:hAnsi="Times New Roman" w:cs="Times New Roman"/>
          <w:sz w:val="21"/>
          <w:szCs w:val="21"/>
        </w:rPr>
        <w:t xml:space="preserve">участия в долевом строительстве </w:t>
      </w:r>
    </w:p>
    <w:p w:rsidR="00C532CC" w:rsidRPr="00AC7C2B" w:rsidRDefault="00C532CC" w:rsidP="00DF2953">
      <w:pPr>
        <w:pStyle w:val="ConsPlusTitle"/>
        <w:widowControl/>
        <w:jc w:val="center"/>
        <w:rPr>
          <w:rFonts w:ascii="Times New Roman" w:hAnsi="Times New Roman" w:cs="Times New Roman"/>
          <w:sz w:val="21"/>
          <w:szCs w:val="21"/>
        </w:rPr>
      </w:pPr>
    </w:p>
    <w:p w:rsidR="000D08A8" w:rsidRPr="005B0842" w:rsidRDefault="000D08A8" w:rsidP="000D08A8">
      <w:pPr>
        <w:ind w:left="482" w:hanging="482"/>
        <w:jc w:val="both"/>
        <w:rPr>
          <w:sz w:val="20"/>
          <w:szCs w:val="20"/>
        </w:rPr>
      </w:pPr>
      <w:r w:rsidRPr="005B0842">
        <w:rPr>
          <w:sz w:val="20"/>
          <w:szCs w:val="20"/>
        </w:rPr>
        <w:t>Республика Башкортостан,</w:t>
      </w:r>
      <w:r w:rsidRPr="005B0842">
        <w:rPr>
          <w:sz w:val="20"/>
          <w:szCs w:val="20"/>
        </w:rPr>
        <w:tab/>
      </w:r>
      <w:r w:rsidRPr="005B0842">
        <w:rPr>
          <w:sz w:val="20"/>
          <w:szCs w:val="20"/>
        </w:rPr>
        <w:tab/>
      </w:r>
      <w:r w:rsidRPr="005B0842">
        <w:rPr>
          <w:sz w:val="20"/>
          <w:szCs w:val="20"/>
        </w:rPr>
        <w:tab/>
      </w:r>
      <w:r w:rsidRPr="005B0842">
        <w:rPr>
          <w:sz w:val="20"/>
          <w:szCs w:val="20"/>
        </w:rPr>
        <w:tab/>
      </w:r>
      <w:r w:rsidRPr="005B0842">
        <w:rPr>
          <w:sz w:val="20"/>
          <w:szCs w:val="20"/>
        </w:rPr>
        <w:tab/>
      </w:r>
      <w:r w:rsidRPr="005B0842">
        <w:rPr>
          <w:sz w:val="20"/>
          <w:szCs w:val="20"/>
        </w:rPr>
        <w:tab/>
        <w:t xml:space="preserve">   </w:t>
      </w:r>
      <w:r w:rsidR="005B0842" w:rsidRPr="005B0842">
        <w:rPr>
          <w:sz w:val="20"/>
          <w:szCs w:val="20"/>
        </w:rPr>
        <w:t xml:space="preserve"> </w:t>
      </w:r>
      <w:r w:rsidR="00E15056">
        <w:rPr>
          <w:sz w:val="20"/>
          <w:szCs w:val="20"/>
        </w:rPr>
        <w:t xml:space="preserve">                    </w:t>
      </w:r>
      <w:r w:rsidR="005B0842" w:rsidRPr="005B0842">
        <w:rPr>
          <w:sz w:val="20"/>
          <w:szCs w:val="20"/>
        </w:rPr>
        <w:t xml:space="preserve">   </w:t>
      </w:r>
      <w:r w:rsidR="00E15056">
        <w:rPr>
          <w:sz w:val="20"/>
          <w:szCs w:val="20"/>
        </w:rPr>
        <w:t>«</w:t>
      </w:r>
      <w:r w:rsidR="00BB19FC">
        <w:rPr>
          <w:sz w:val="20"/>
          <w:szCs w:val="20"/>
        </w:rPr>
        <w:t>___</w:t>
      </w:r>
      <w:r w:rsidR="00E15056">
        <w:rPr>
          <w:sz w:val="20"/>
          <w:szCs w:val="20"/>
        </w:rPr>
        <w:t>»</w:t>
      </w:r>
      <w:r w:rsidRPr="005B0842">
        <w:rPr>
          <w:sz w:val="20"/>
          <w:szCs w:val="20"/>
        </w:rPr>
        <w:t xml:space="preserve"> </w:t>
      </w:r>
      <w:r w:rsidR="00BB19FC">
        <w:rPr>
          <w:sz w:val="20"/>
          <w:szCs w:val="20"/>
        </w:rPr>
        <w:t>____</w:t>
      </w:r>
      <w:r w:rsidRPr="005B0842">
        <w:rPr>
          <w:sz w:val="20"/>
          <w:szCs w:val="20"/>
        </w:rPr>
        <w:t xml:space="preserve"> 20</w:t>
      </w:r>
      <w:r w:rsidR="00BB19FC">
        <w:rPr>
          <w:sz w:val="20"/>
          <w:szCs w:val="20"/>
        </w:rPr>
        <w:t>__</w:t>
      </w:r>
      <w:r w:rsidRPr="005B0842">
        <w:rPr>
          <w:sz w:val="20"/>
          <w:szCs w:val="20"/>
        </w:rPr>
        <w:t xml:space="preserve"> года</w:t>
      </w:r>
    </w:p>
    <w:p w:rsidR="000D08A8" w:rsidRPr="005B0842" w:rsidRDefault="00E15056" w:rsidP="000D08A8">
      <w:pPr>
        <w:ind w:left="482" w:hanging="482"/>
        <w:jc w:val="both"/>
        <w:rPr>
          <w:sz w:val="20"/>
          <w:szCs w:val="20"/>
        </w:rPr>
      </w:pPr>
      <w:r>
        <w:rPr>
          <w:sz w:val="20"/>
          <w:szCs w:val="20"/>
        </w:rPr>
        <w:t xml:space="preserve">Городской округ </w:t>
      </w:r>
      <w:r w:rsidR="000D08A8" w:rsidRPr="005B0842">
        <w:rPr>
          <w:sz w:val="20"/>
          <w:szCs w:val="20"/>
        </w:rPr>
        <w:t>город Уфа</w:t>
      </w:r>
    </w:p>
    <w:p w:rsidR="000D08A8" w:rsidRPr="005B0842" w:rsidRDefault="000D08A8" w:rsidP="000D08A8">
      <w:pPr>
        <w:ind w:left="482" w:hanging="482"/>
        <w:jc w:val="both"/>
        <w:rPr>
          <w:b/>
          <w:sz w:val="20"/>
          <w:szCs w:val="20"/>
        </w:rPr>
      </w:pPr>
    </w:p>
    <w:p w:rsidR="000D08A8" w:rsidRPr="005B0842" w:rsidRDefault="00234C5F" w:rsidP="000D08A8">
      <w:pPr>
        <w:ind w:firstLine="539"/>
        <w:jc w:val="both"/>
        <w:rPr>
          <w:b/>
          <w:sz w:val="20"/>
          <w:szCs w:val="20"/>
        </w:rPr>
      </w:pPr>
      <w:proofErr w:type="gramStart"/>
      <w:r>
        <w:rPr>
          <w:b/>
          <w:sz w:val="20"/>
          <w:szCs w:val="20"/>
          <w:lang w:eastAsia="zh-CN"/>
        </w:rPr>
        <w:t>Муниципальное унитарное предприятие «Служба заказчика и технического надзора» городского округа город Уфа Республики Башкортостан</w:t>
      </w:r>
      <w:r>
        <w:rPr>
          <w:sz w:val="20"/>
          <w:szCs w:val="20"/>
        </w:rPr>
        <w:t xml:space="preserve">, именуемое далее </w:t>
      </w:r>
      <w:r>
        <w:rPr>
          <w:b/>
          <w:sz w:val="20"/>
          <w:szCs w:val="20"/>
        </w:rPr>
        <w:t>«Застройщик»</w:t>
      </w:r>
      <w:r>
        <w:rPr>
          <w:sz w:val="20"/>
          <w:szCs w:val="20"/>
        </w:rPr>
        <w:t xml:space="preserve">, в лице исполняющего обязанности директора </w:t>
      </w:r>
      <w:r>
        <w:rPr>
          <w:b/>
          <w:sz w:val="20"/>
          <w:szCs w:val="20"/>
        </w:rPr>
        <w:t xml:space="preserve">Бикбулатова </w:t>
      </w:r>
      <w:proofErr w:type="spellStart"/>
      <w:r>
        <w:rPr>
          <w:b/>
          <w:sz w:val="20"/>
          <w:szCs w:val="20"/>
        </w:rPr>
        <w:t>Айрата</w:t>
      </w:r>
      <w:proofErr w:type="spellEnd"/>
      <w:r>
        <w:rPr>
          <w:b/>
          <w:sz w:val="20"/>
          <w:szCs w:val="20"/>
        </w:rPr>
        <w:t xml:space="preserve"> </w:t>
      </w:r>
      <w:proofErr w:type="spellStart"/>
      <w:r>
        <w:rPr>
          <w:b/>
          <w:sz w:val="20"/>
          <w:szCs w:val="20"/>
        </w:rPr>
        <w:t>Римовича</w:t>
      </w:r>
      <w:proofErr w:type="spellEnd"/>
      <w:r>
        <w:rPr>
          <w:sz w:val="20"/>
          <w:szCs w:val="20"/>
        </w:rPr>
        <w:t xml:space="preserve">, действующего на основании распоряжения Администрации ГО город Уфа Республики Башкортостан № 78рк от 05.02.2018 г., с одной стороны, и </w:t>
      </w:r>
      <w:r w:rsidR="00BB19FC">
        <w:rPr>
          <w:b/>
          <w:sz w:val="20"/>
          <w:szCs w:val="20"/>
        </w:rPr>
        <w:t>_______________________</w:t>
      </w:r>
      <w:r>
        <w:rPr>
          <w:sz w:val="20"/>
          <w:szCs w:val="20"/>
        </w:rPr>
        <w:t>, именуем</w:t>
      </w:r>
      <w:r w:rsidR="00BB19FC">
        <w:rPr>
          <w:sz w:val="20"/>
          <w:szCs w:val="20"/>
        </w:rPr>
        <w:t>ый</w:t>
      </w:r>
      <w:r>
        <w:rPr>
          <w:sz w:val="20"/>
          <w:szCs w:val="20"/>
        </w:rPr>
        <w:t xml:space="preserve"> в дальнейшем </w:t>
      </w:r>
      <w:r>
        <w:rPr>
          <w:b/>
          <w:sz w:val="20"/>
          <w:szCs w:val="20"/>
        </w:rPr>
        <w:t>«Участник долевого строительства»</w:t>
      </w:r>
      <w:r>
        <w:rPr>
          <w:sz w:val="20"/>
          <w:szCs w:val="20"/>
        </w:rPr>
        <w:t>, с другой стороны</w:t>
      </w:r>
      <w:r w:rsidR="000D08A8" w:rsidRPr="005B0842">
        <w:rPr>
          <w:sz w:val="20"/>
          <w:szCs w:val="20"/>
        </w:rPr>
        <w:t>, совместно именуемые Стороны, заключили настоящ</w:t>
      </w:r>
      <w:r w:rsidR="00BD0455">
        <w:rPr>
          <w:sz w:val="20"/>
          <w:szCs w:val="20"/>
        </w:rPr>
        <w:t>ий</w:t>
      </w:r>
      <w:r w:rsidR="002B2E42">
        <w:rPr>
          <w:sz w:val="20"/>
          <w:szCs w:val="20"/>
        </w:rPr>
        <w:t xml:space="preserve"> </w:t>
      </w:r>
      <w:r w:rsidR="00BD0455">
        <w:rPr>
          <w:sz w:val="20"/>
          <w:szCs w:val="20"/>
        </w:rPr>
        <w:t>д</w:t>
      </w:r>
      <w:r w:rsidR="002B2E42">
        <w:rPr>
          <w:sz w:val="20"/>
          <w:szCs w:val="20"/>
        </w:rPr>
        <w:t>оговор</w:t>
      </w:r>
      <w:r w:rsidR="00BD0455">
        <w:rPr>
          <w:sz w:val="20"/>
          <w:szCs w:val="20"/>
        </w:rPr>
        <w:t xml:space="preserve"> </w:t>
      </w:r>
      <w:r w:rsidR="000D08A8" w:rsidRPr="005B0842">
        <w:rPr>
          <w:sz w:val="20"/>
          <w:szCs w:val="20"/>
        </w:rPr>
        <w:t>о нижеследующем</w:t>
      </w:r>
      <w:r w:rsidR="002B2E42">
        <w:rPr>
          <w:sz w:val="20"/>
          <w:szCs w:val="20"/>
        </w:rPr>
        <w:t>:</w:t>
      </w:r>
      <w:proofErr w:type="gramEnd"/>
    </w:p>
    <w:p w:rsidR="005F5B01" w:rsidRPr="00002DB7" w:rsidRDefault="005F5B01" w:rsidP="00DF2953">
      <w:pPr>
        <w:pStyle w:val="ConsPlusNormal"/>
        <w:widowControl/>
        <w:ind w:firstLine="0"/>
        <w:jc w:val="center"/>
        <w:rPr>
          <w:rFonts w:ascii="Times New Roman" w:hAnsi="Times New Roman" w:cs="Times New Roman"/>
        </w:rPr>
      </w:pPr>
    </w:p>
    <w:p w:rsidR="000E4A73" w:rsidRPr="00C70552" w:rsidRDefault="000E4A73" w:rsidP="00DF2953">
      <w:pPr>
        <w:pStyle w:val="ConsPlusNormal"/>
        <w:widowControl/>
        <w:ind w:firstLine="0"/>
        <w:jc w:val="center"/>
        <w:rPr>
          <w:rFonts w:ascii="Times New Roman" w:hAnsi="Times New Roman" w:cs="Times New Roman"/>
          <w:b/>
          <w:bCs/>
        </w:rPr>
      </w:pPr>
      <w:r w:rsidRPr="00C70552">
        <w:rPr>
          <w:rFonts w:ascii="Times New Roman" w:hAnsi="Times New Roman" w:cs="Times New Roman"/>
          <w:b/>
          <w:bCs/>
        </w:rPr>
        <w:t>1. ТЕРМИНЫ И ОПРЕДЕЛЕНИЯ</w:t>
      </w:r>
    </w:p>
    <w:p w:rsidR="00C532CC" w:rsidRPr="00CD6855" w:rsidRDefault="000E4A73" w:rsidP="00DF2953">
      <w:pPr>
        <w:pStyle w:val="ConsPlusNormal"/>
        <w:widowControl/>
        <w:ind w:firstLine="540"/>
        <w:jc w:val="both"/>
        <w:rPr>
          <w:rFonts w:ascii="Times New Roman" w:hAnsi="Times New Roman" w:cs="Times New Roman"/>
        </w:rPr>
      </w:pPr>
      <w:r w:rsidRPr="0010682D">
        <w:rPr>
          <w:rFonts w:ascii="Times New Roman" w:hAnsi="Times New Roman" w:cs="Times New Roman"/>
        </w:rPr>
        <w:t>1</w:t>
      </w:r>
      <w:r w:rsidR="00C532CC" w:rsidRPr="0010682D">
        <w:rPr>
          <w:rFonts w:ascii="Times New Roman" w:hAnsi="Times New Roman" w:cs="Times New Roman"/>
        </w:rPr>
        <w:t xml:space="preserve">.1. Если в тексте настоящего Договора не указано иное, то термины и определения имеют следующее </w:t>
      </w:r>
      <w:r w:rsidR="00C532CC" w:rsidRPr="00CD6855">
        <w:rPr>
          <w:rFonts w:ascii="Times New Roman" w:hAnsi="Times New Roman" w:cs="Times New Roman"/>
        </w:rPr>
        <w:t>значение:</w:t>
      </w:r>
    </w:p>
    <w:p w:rsidR="00C532CC" w:rsidRPr="00CD6855" w:rsidRDefault="005B0842" w:rsidP="00D72201">
      <w:pPr>
        <w:pStyle w:val="ConsPlusNormal"/>
        <w:ind w:firstLine="540"/>
        <w:jc w:val="both"/>
        <w:rPr>
          <w:rFonts w:ascii="Times New Roman" w:hAnsi="Times New Roman" w:cs="Times New Roman"/>
        </w:rPr>
      </w:pPr>
      <w:r w:rsidRPr="00DC6CC3">
        <w:rPr>
          <w:rFonts w:ascii="Times New Roman" w:hAnsi="Times New Roman" w:cs="Times New Roman"/>
        </w:rPr>
        <w:t>1.1.1.</w:t>
      </w:r>
      <w:r w:rsidRPr="00DC6CC3">
        <w:rPr>
          <w:rFonts w:ascii="Times New Roman" w:hAnsi="Times New Roman" w:cs="Times New Roman"/>
          <w:b/>
        </w:rPr>
        <w:t xml:space="preserve"> </w:t>
      </w:r>
      <w:r w:rsidR="00C532CC" w:rsidRPr="00DC6CC3">
        <w:rPr>
          <w:rFonts w:ascii="Times New Roman" w:hAnsi="Times New Roman" w:cs="Times New Roman"/>
          <w:b/>
        </w:rPr>
        <w:t>Дом</w:t>
      </w:r>
      <w:r w:rsidR="00C532CC" w:rsidRPr="00DC6CC3">
        <w:rPr>
          <w:rFonts w:ascii="Times New Roman" w:hAnsi="Times New Roman" w:cs="Times New Roman"/>
        </w:rPr>
        <w:t xml:space="preserve"> – </w:t>
      </w:r>
      <w:r w:rsidR="00CD6855" w:rsidRPr="00DC6CC3">
        <w:rPr>
          <w:rFonts w:ascii="Times New Roman" w:hAnsi="Times New Roman" w:cs="Times New Roman"/>
        </w:rPr>
        <w:t xml:space="preserve">Жилой дом по строительному адресу: </w:t>
      </w:r>
      <w:r w:rsidRPr="00DC6CC3">
        <w:rPr>
          <w:rFonts w:ascii="Times New Roman" w:hAnsi="Times New Roman" w:cs="Times New Roman"/>
          <w:b/>
        </w:rPr>
        <w:t xml:space="preserve">«Административно-жилой комплекс на территории, ограниченной улицами Менделеева, Кувыкина, </w:t>
      </w:r>
      <w:proofErr w:type="spellStart"/>
      <w:r w:rsidRPr="00DC6CC3">
        <w:rPr>
          <w:rFonts w:ascii="Times New Roman" w:hAnsi="Times New Roman" w:cs="Times New Roman"/>
          <w:b/>
        </w:rPr>
        <w:t>Бакалинской</w:t>
      </w:r>
      <w:proofErr w:type="spellEnd"/>
      <w:r w:rsidRPr="00DC6CC3">
        <w:rPr>
          <w:rFonts w:ascii="Times New Roman" w:hAnsi="Times New Roman" w:cs="Times New Roman"/>
          <w:b/>
        </w:rPr>
        <w:t>, в Кировском районе г</w:t>
      </w:r>
      <w:proofErr w:type="gramStart"/>
      <w:r w:rsidRPr="00DC6CC3">
        <w:rPr>
          <w:rFonts w:ascii="Times New Roman" w:hAnsi="Times New Roman" w:cs="Times New Roman"/>
          <w:b/>
        </w:rPr>
        <w:t>.У</w:t>
      </w:r>
      <w:proofErr w:type="gramEnd"/>
      <w:r w:rsidRPr="00DC6CC3">
        <w:rPr>
          <w:rFonts w:ascii="Times New Roman" w:hAnsi="Times New Roman" w:cs="Times New Roman"/>
          <w:b/>
        </w:rPr>
        <w:t>фы Жилой дом. Литер 7</w:t>
      </w:r>
      <w:r w:rsidR="00B629C6">
        <w:rPr>
          <w:rFonts w:ascii="Times New Roman" w:hAnsi="Times New Roman" w:cs="Times New Roman"/>
          <w:b/>
        </w:rPr>
        <w:t>.</w:t>
      </w:r>
      <w:r w:rsidRPr="00DC6CC3">
        <w:rPr>
          <w:rFonts w:ascii="Times New Roman" w:hAnsi="Times New Roman" w:cs="Times New Roman"/>
          <w:b/>
        </w:rPr>
        <w:t xml:space="preserve"> </w:t>
      </w:r>
      <w:r w:rsidR="00B629C6">
        <w:rPr>
          <w:rFonts w:ascii="Times New Roman" w:hAnsi="Times New Roman" w:cs="Times New Roman"/>
          <w:b/>
        </w:rPr>
        <w:t>К</w:t>
      </w:r>
      <w:r w:rsidRPr="00DC6CC3">
        <w:rPr>
          <w:rFonts w:ascii="Times New Roman" w:hAnsi="Times New Roman" w:cs="Times New Roman"/>
          <w:b/>
        </w:rPr>
        <w:t>орректировка», 1 этап – Секции Г</w:t>
      </w:r>
      <w:proofErr w:type="gramStart"/>
      <w:r w:rsidRPr="00DC6CC3">
        <w:rPr>
          <w:rFonts w:ascii="Times New Roman" w:hAnsi="Times New Roman" w:cs="Times New Roman"/>
          <w:b/>
        </w:rPr>
        <w:t>,Д</w:t>
      </w:r>
      <w:proofErr w:type="gramEnd"/>
      <w:r w:rsidRPr="00DC6CC3">
        <w:rPr>
          <w:rFonts w:ascii="Times New Roman" w:hAnsi="Times New Roman" w:cs="Times New Roman"/>
          <w:b/>
        </w:rPr>
        <w:t>; 2 этап – Секции Е,Ж; 3 этап- Секции И,И.1,К; 4 этап – Секции Л,М,5.Л; 5 этап – Секции 5.А, А.1; 6 этап – Секции А</w:t>
      </w:r>
      <w:proofErr w:type="gramStart"/>
      <w:r w:rsidRPr="00DC6CC3">
        <w:rPr>
          <w:rFonts w:ascii="Times New Roman" w:hAnsi="Times New Roman" w:cs="Times New Roman"/>
          <w:b/>
        </w:rPr>
        <w:t>,Б</w:t>
      </w:r>
      <w:proofErr w:type="gramEnd"/>
      <w:r w:rsidRPr="00DC6CC3">
        <w:rPr>
          <w:rFonts w:ascii="Times New Roman" w:hAnsi="Times New Roman" w:cs="Times New Roman"/>
          <w:b/>
        </w:rPr>
        <w:t>,В</w:t>
      </w:r>
      <w:r w:rsidR="00CD6855" w:rsidRPr="00DC6CC3">
        <w:rPr>
          <w:rFonts w:ascii="Times New Roman" w:hAnsi="Times New Roman" w:cs="Times New Roman"/>
          <w:b/>
        </w:rPr>
        <w:t xml:space="preserve">, </w:t>
      </w:r>
      <w:r w:rsidR="00CD6855" w:rsidRPr="00DC6CC3">
        <w:rPr>
          <w:rFonts w:ascii="Times New Roman" w:hAnsi="Times New Roman" w:cs="Times New Roman"/>
        </w:rPr>
        <w:t>строительство</w:t>
      </w:r>
      <w:r w:rsidR="00CD6855" w:rsidRPr="00CD6855">
        <w:rPr>
          <w:rFonts w:ascii="Times New Roman" w:hAnsi="Times New Roman" w:cs="Times New Roman"/>
        </w:rPr>
        <w:t xml:space="preserve"> которого ведет Застройщик на земельном участке, имеющем кадастровый номер </w:t>
      </w:r>
      <w:r w:rsidR="003C2799" w:rsidRPr="00CD6855">
        <w:rPr>
          <w:rFonts w:ascii="Times New Roman" w:hAnsi="Times New Roman" w:cs="Times New Roman"/>
        </w:rPr>
        <w:t xml:space="preserve">02:55:010833:110, </w:t>
      </w:r>
      <w:r w:rsidR="003C2799" w:rsidRPr="00CD6855">
        <w:rPr>
          <w:rFonts w:ascii="Times New Roman" w:hAnsi="Times New Roman" w:cs="Times New Roman"/>
          <w:b/>
        </w:rPr>
        <w:t xml:space="preserve"> </w:t>
      </w:r>
      <w:r w:rsidR="00CD6855" w:rsidRPr="00CD6855">
        <w:rPr>
          <w:rFonts w:ascii="Times New Roman" w:hAnsi="Times New Roman" w:cs="Times New Roman"/>
        </w:rPr>
        <w:t xml:space="preserve">принадлежащем Застройщику на праве аренды на основании Договора №746-18 аренды земельного участка от 23.11.2018г., </w:t>
      </w:r>
      <w:r w:rsidR="00B62020">
        <w:rPr>
          <w:rFonts w:ascii="Times New Roman" w:hAnsi="Times New Roman" w:cs="Times New Roman"/>
        </w:rPr>
        <w:t>Д</w:t>
      </w:r>
      <w:r w:rsidR="00B629C6">
        <w:rPr>
          <w:rFonts w:ascii="Times New Roman" w:hAnsi="Times New Roman" w:cs="Times New Roman"/>
        </w:rPr>
        <w:t>ополнительно</w:t>
      </w:r>
      <w:r w:rsidR="00B62020">
        <w:rPr>
          <w:rFonts w:ascii="Times New Roman" w:hAnsi="Times New Roman" w:cs="Times New Roman"/>
        </w:rPr>
        <w:t>го</w:t>
      </w:r>
      <w:r w:rsidR="00B629C6">
        <w:rPr>
          <w:rFonts w:ascii="Times New Roman" w:hAnsi="Times New Roman" w:cs="Times New Roman"/>
        </w:rPr>
        <w:t xml:space="preserve"> соглашени</w:t>
      </w:r>
      <w:r w:rsidR="00B62020">
        <w:rPr>
          <w:rFonts w:ascii="Times New Roman" w:hAnsi="Times New Roman" w:cs="Times New Roman"/>
        </w:rPr>
        <w:t>я</w:t>
      </w:r>
      <w:r w:rsidR="00B629C6">
        <w:rPr>
          <w:rFonts w:ascii="Times New Roman" w:hAnsi="Times New Roman" w:cs="Times New Roman"/>
        </w:rPr>
        <w:t xml:space="preserve"> о внесении </w:t>
      </w:r>
      <w:r w:rsidR="00B62020">
        <w:rPr>
          <w:rFonts w:ascii="Times New Roman" w:hAnsi="Times New Roman" w:cs="Times New Roman"/>
        </w:rPr>
        <w:t xml:space="preserve">изменений №1 в Договор </w:t>
      </w:r>
      <w:r w:rsidR="00B62020" w:rsidRPr="00CD6855">
        <w:rPr>
          <w:rFonts w:ascii="Times New Roman" w:hAnsi="Times New Roman" w:cs="Times New Roman"/>
        </w:rPr>
        <w:t>№746-18</w:t>
      </w:r>
      <w:r w:rsidR="00B62020">
        <w:rPr>
          <w:rFonts w:ascii="Times New Roman" w:hAnsi="Times New Roman" w:cs="Times New Roman"/>
        </w:rPr>
        <w:t xml:space="preserve"> </w:t>
      </w:r>
      <w:r w:rsidR="00B62020" w:rsidRPr="00CD6855">
        <w:rPr>
          <w:rFonts w:ascii="Times New Roman" w:hAnsi="Times New Roman" w:cs="Times New Roman"/>
        </w:rPr>
        <w:t>от 23.11.2018г</w:t>
      </w:r>
      <w:r w:rsidR="00B62020">
        <w:rPr>
          <w:rFonts w:ascii="Times New Roman" w:hAnsi="Times New Roman" w:cs="Times New Roman"/>
        </w:rPr>
        <w:t xml:space="preserve">. </w:t>
      </w:r>
      <w:r w:rsidR="00B62020" w:rsidRPr="00CD6855">
        <w:rPr>
          <w:rFonts w:ascii="Times New Roman" w:hAnsi="Times New Roman" w:cs="Times New Roman"/>
        </w:rPr>
        <w:t xml:space="preserve">аренды земельного участка </w:t>
      </w:r>
      <w:r w:rsidR="00B62020">
        <w:rPr>
          <w:rFonts w:ascii="Times New Roman" w:hAnsi="Times New Roman" w:cs="Times New Roman"/>
        </w:rPr>
        <w:t xml:space="preserve">от 01.04.2019г., </w:t>
      </w:r>
      <w:r w:rsidR="00CD6855" w:rsidRPr="00CD6855">
        <w:rPr>
          <w:rFonts w:ascii="Times New Roman" w:hAnsi="Times New Roman" w:cs="Times New Roman"/>
        </w:rPr>
        <w:t>зарегистрированно</w:t>
      </w:r>
      <w:r w:rsidR="00B62020">
        <w:rPr>
          <w:rFonts w:ascii="Times New Roman" w:hAnsi="Times New Roman" w:cs="Times New Roman"/>
        </w:rPr>
        <w:t>го</w:t>
      </w:r>
      <w:r w:rsidR="00CD6855" w:rsidRPr="00CD6855">
        <w:rPr>
          <w:rFonts w:ascii="Times New Roman" w:hAnsi="Times New Roman" w:cs="Times New Roman"/>
        </w:rPr>
        <w:t xml:space="preserve"> в Управлении Федеральной службы государственной регистрации, кадастра и картографии по Республике Башкортостан </w:t>
      </w:r>
      <w:r w:rsidR="00B62020" w:rsidRPr="00BD0455">
        <w:rPr>
          <w:rFonts w:ascii="Times New Roman" w:hAnsi="Times New Roman" w:cs="Times New Roman"/>
        </w:rPr>
        <w:t>23.05.2019</w:t>
      </w:r>
      <w:r w:rsidR="00CD6855" w:rsidRPr="00BD0455">
        <w:rPr>
          <w:rFonts w:ascii="Times New Roman" w:hAnsi="Times New Roman" w:cs="Times New Roman"/>
        </w:rPr>
        <w:t>г.</w:t>
      </w:r>
      <w:r w:rsidR="006B7FD4" w:rsidRPr="00BD0455">
        <w:rPr>
          <w:rFonts w:ascii="Times New Roman" w:hAnsi="Times New Roman" w:cs="Times New Roman"/>
        </w:rPr>
        <w:t>, запись регистрации</w:t>
      </w:r>
      <w:r w:rsidR="00CD6855" w:rsidRPr="00BD0455">
        <w:rPr>
          <w:rFonts w:ascii="Times New Roman" w:hAnsi="Times New Roman" w:cs="Times New Roman"/>
        </w:rPr>
        <w:t xml:space="preserve"> </w:t>
      </w:r>
      <w:r w:rsidR="00BD0455">
        <w:rPr>
          <w:rFonts w:ascii="Times New Roman" w:hAnsi="Times New Roman" w:cs="Times New Roman"/>
        </w:rPr>
        <w:t xml:space="preserve">                           </w:t>
      </w:r>
      <w:r w:rsidR="00CD6855" w:rsidRPr="00BD0455">
        <w:rPr>
          <w:rFonts w:ascii="Times New Roman" w:hAnsi="Times New Roman" w:cs="Times New Roman"/>
        </w:rPr>
        <w:t>№</w:t>
      </w:r>
      <w:r w:rsidR="00B62020" w:rsidRPr="00BD0455">
        <w:rPr>
          <w:rFonts w:ascii="Times New Roman" w:hAnsi="Times New Roman" w:cs="Times New Roman"/>
        </w:rPr>
        <w:t xml:space="preserve"> 02:55:010833:110-02/101/2019-9</w:t>
      </w:r>
      <w:r w:rsidR="00CD6855" w:rsidRPr="00BD0455">
        <w:rPr>
          <w:rFonts w:ascii="Times New Roman" w:hAnsi="Times New Roman" w:cs="Times New Roman"/>
        </w:rPr>
        <w:t>.</w:t>
      </w:r>
    </w:p>
    <w:p w:rsidR="00CD6855" w:rsidRDefault="00CD6855" w:rsidP="00DF2953">
      <w:pPr>
        <w:pStyle w:val="ConsPlusNormal"/>
        <w:widowControl/>
        <w:ind w:firstLine="540"/>
        <w:jc w:val="both"/>
        <w:rPr>
          <w:rFonts w:ascii="Times New Roman" w:hAnsi="Times New Roman" w:cs="Times New Roman"/>
        </w:rPr>
      </w:pPr>
      <w:r>
        <w:rPr>
          <w:rFonts w:ascii="Times New Roman" w:hAnsi="Times New Roman" w:cs="Times New Roman"/>
        </w:rPr>
        <w:t xml:space="preserve">1.1.2. </w:t>
      </w:r>
      <w:r w:rsidR="00A373F9">
        <w:rPr>
          <w:rFonts w:ascii="Times New Roman" w:hAnsi="Times New Roman" w:cs="Times New Roman"/>
          <w:b/>
        </w:rPr>
        <w:t>Объект недвижимости</w:t>
      </w:r>
      <w:r w:rsidR="00C532CC" w:rsidRPr="00CD6855">
        <w:rPr>
          <w:rFonts w:ascii="Times New Roman" w:hAnsi="Times New Roman" w:cs="Times New Roman"/>
        </w:rPr>
        <w:t xml:space="preserve"> </w:t>
      </w:r>
      <w:r>
        <w:rPr>
          <w:rFonts w:ascii="Times New Roman" w:hAnsi="Times New Roman" w:cs="Times New Roman"/>
        </w:rPr>
        <w:t>–</w:t>
      </w:r>
      <w:r w:rsidR="00C532CC" w:rsidRPr="00CD6855">
        <w:rPr>
          <w:rFonts w:ascii="Times New Roman" w:hAnsi="Times New Roman" w:cs="Times New Roman"/>
        </w:rPr>
        <w:t xml:space="preserve"> </w:t>
      </w:r>
      <w:r>
        <w:rPr>
          <w:rFonts w:ascii="Times New Roman" w:hAnsi="Times New Roman" w:cs="Times New Roman"/>
        </w:rPr>
        <w:t xml:space="preserve">часть Дома (жилое помещение), которая будет находиться в Доме и имеет следующие </w:t>
      </w:r>
      <w:r w:rsidRPr="00665A09">
        <w:rPr>
          <w:rFonts w:ascii="Times New Roman" w:hAnsi="Times New Roman" w:cs="Times New Roman"/>
        </w:rPr>
        <w:t>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704"/>
        <w:gridCol w:w="1544"/>
        <w:gridCol w:w="881"/>
        <w:gridCol w:w="2194"/>
        <w:gridCol w:w="1310"/>
        <w:gridCol w:w="1058"/>
        <w:gridCol w:w="1221"/>
      </w:tblGrid>
      <w:tr w:rsidR="005E6909" w:rsidRPr="0086317A" w:rsidTr="006B7FD4">
        <w:tc>
          <w:tcPr>
            <w:tcW w:w="959" w:type="dxa"/>
          </w:tcPr>
          <w:p w:rsidR="005E6909" w:rsidRPr="0086317A" w:rsidRDefault="005E6909" w:rsidP="0086317A">
            <w:pPr>
              <w:pStyle w:val="ConsPlusNormal"/>
              <w:widowControl/>
              <w:ind w:firstLine="0"/>
              <w:jc w:val="center"/>
              <w:rPr>
                <w:rFonts w:ascii="Times New Roman" w:hAnsi="Times New Roman" w:cs="Times New Roman"/>
                <w:b/>
                <w:bCs/>
              </w:rPr>
            </w:pPr>
            <w:r w:rsidRPr="0086317A">
              <w:rPr>
                <w:rFonts w:ascii="Times New Roman" w:hAnsi="Times New Roman" w:cs="Times New Roman"/>
                <w:b/>
                <w:bCs/>
              </w:rPr>
              <w:t>Секция</w:t>
            </w:r>
          </w:p>
        </w:tc>
        <w:tc>
          <w:tcPr>
            <w:tcW w:w="709" w:type="dxa"/>
          </w:tcPr>
          <w:p w:rsidR="005E6909" w:rsidRPr="0086317A" w:rsidRDefault="005E6909" w:rsidP="0086317A">
            <w:pPr>
              <w:pStyle w:val="ConsPlusNormal"/>
              <w:widowControl/>
              <w:ind w:firstLine="0"/>
              <w:jc w:val="center"/>
              <w:rPr>
                <w:rFonts w:ascii="Times New Roman" w:hAnsi="Times New Roman" w:cs="Times New Roman"/>
                <w:b/>
                <w:bCs/>
              </w:rPr>
            </w:pPr>
            <w:r w:rsidRPr="0086317A">
              <w:rPr>
                <w:rFonts w:ascii="Times New Roman" w:hAnsi="Times New Roman" w:cs="Times New Roman"/>
                <w:b/>
                <w:bCs/>
              </w:rPr>
              <w:t>Этаж</w:t>
            </w:r>
          </w:p>
        </w:tc>
        <w:tc>
          <w:tcPr>
            <w:tcW w:w="1134" w:type="dxa"/>
          </w:tcPr>
          <w:p w:rsidR="005E6909" w:rsidRPr="0086317A" w:rsidRDefault="005E6909" w:rsidP="00AE66B4">
            <w:pPr>
              <w:pStyle w:val="ConsPlusNormal"/>
              <w:widowControl/>
              <w:ind w:firstLine="0"/>
              <w:jc w:val="center"/>
              <w:rPr>
                <w:rFonts w:ascii="Times New Roman" w:hAnsi="Times New Roman" w:cs="Times New Roman"/>
                <w:b/>
                <w:bCs/>
              </w:rPr>
            </w:pPr>
            <w:r w:rsidRPr="0086317A">
              <w:rPr>
                <w:rFonts w:ascii="Times New Roman" w:hAnsi="Times New Roman" w:cs="Times New Roman"/>
                <w:b/>
                <w:bCs/>
              </w:rPr>
              <w:t xml:space="preserve">№ </w:t>
            </w:r>
            <w:r w:rsidR="00AE66B4">
              <w:rPr>
                <w:rFonts w:ascii="Times New Roman" w:hAnsi="Times New Roman" w:cs="Times New Roman"/>
                <w:b/>
                <w:bCs/>
              </w:rPr>
              <w:t>объекта недвижимости</w:t>
            </w:r>
            <w:r w:rsidRPr="0086317A">
              <w:rPr>
                <w:rFonts w:ascii="Times New Roman" w:hAnsi="Times New Roman" w:cs="Times New Roman"/>
                <w:b/>
                <w:bCs/>
              </w:rPr>
              <w:t xml:space="preserve"> (строит.)</w:t>
            </w:r>
          </w:p>
        </w:tc>
        <w:tc>
          <w:tcPr>
            <w:tcW w:w="850" w:type="dxa"/>
          </w:tcPr>
          <w:p w:rsidR="005E6909" w:rsidRPr="0086317A" w:rsidRDefault="005E6909" w:rsidP="0086317A">
            <w:pPr>
              <w:pStyle w:val="ConsPlusNormal"/>
              <w:widowControl/>
              <w:ind w:firstLine="0"/>
              <w:jc w:val="center"/>
              <w:rPr>
                <w:rFonts w:ascii="Times New Roman" w:hAnsi="Times New Roman" w:cs="Times New Roman"/>
                <w:b/>
                <w:bCs/>
              </w:rPr>
            </w:pPr>
            <w:r w:rsidRPr="0086317A">
              <w:rPr>
                <w:rFonts w:ascii="Times New Roman" w:hAnsi="Times New Roman" w:cs="Times New Roman"/>
                <w:b/>
                <w:bCs/>
              </w:rPr>
              <w:t>Кол-во комнат</w:t>
            </w:r>
          </w:p>
        </w:tc>
        <w:tc>
          <w:tcPr>
            <w:tcW w:w="2496" w:type="dxa"/>
          </w:tcPr>
          <w:p w:rsidR="005E6909" w:rsidRPr="0086317A" w:rsidRDefault="005E6909" w:rsidP="00AE66B4">
            <w:pPr>
              <w:pStyle w:val="ConsPlusNormal"/>
              <w:widowControl/>
              <w:ind w:firstLine="0"/>
              <w:jc w:val="center"/>
              <w:rPr>
                <w:rFonts w:ascii="Times New Roman" w:hAnsi="Times New Roman" w:cs="Times New Roman"/>
                <w:b/>
                <w:bCs/>
              </w:rPr>
            </w:pPr>
            <w:r w:rsidRPr="0086317A">
              <w:rPr>
                <w:rFonts w:ascii="Times New Roman" w:hAnsi="Times New Roman" w:cs="Times New Roman"/>
                <w:b/>
                <w:bCs/>
              </w:rPr>
              <w:t xml:space="preserve">Общая (проектная) площадь </w:t>
            </w:r>
            <w:r w:rsidR="00AE66B4">
              <w:rPr>
                <w:rFonts w:ascii="Times New Roman" w:hAnsi="Times New Roman" w:cs="Times New Roman"/>
                <w:b/>
                <w:bCs/>
              </w:rPr>
              <w:t>объекта недвижимости</w:t>
            </w:r>
            <w:r w:rsidRPr="0086317A">
              <w:rPr>
                <w:rFonts w:ascii="Times New Roman" w:hAnsi="Times New Roman" w:cs="Times New Roman"/>
                <w:b/>
                <w:bCs/>
              </w:rPr>
              <w:t xml:space="preserve">, с учетом лоджий (с </w:t>
            </w:r>
            <w:proofErr w:type="spellStart"/>
            <w:r w:rsidRPr="0086317A">
              <w:rPr>
                <w:rFonts w:ascii="Times New Roman" w:hAnsi="Times New Roman" w:cs="Times New Roman"/>
                <w:b/>
                <w:bCs/>
              </w:rPr>
              <w:t>коэф</w:t>
            </w:r>
            <w:proofErr w:type="spellEnd"/>
            <w:r w:rsidRPr="0086317A">
              <w:rPr>
                <w:rFonts w:ascii="Times New Roman" w:hAnsi="Times New Roman" w:cs="Times New Roman"/>
                <w:b/>
                <w:bCs/>
              </w:rPr>
              <w:t>. 0,5), кв.м.</w:t>
            </w:r>
          </w:p>
        </w:tc>
        <w:tc>
          <w:tcPr>
            <w:tcW w:w="1253" w:type="dxa"/>
          </w:tcPr>
          <w:p w:rsidR="005E6909" w:rsidRPr="0086317A" w:rsidRDefault="005E6909" w:rsidP="0086317A">
            <w:pPr>
              <w:pStyle w:val="ConsPlusNormal"/>
              <w:widowControl/>
              <w:ind w:firstLine="0"/>
              <w:jc w:val="center"/>
              <w:rPr>
                <w:rFonts w:ascii="Times New Roman" w:hAnsi="Times New Roman" w:cs="Times New Roman"/>
                <w:b/>
                <w:bCs/>
              </w:rPr>
            </w:pPr>
            <w:r w:rsidRPr="0086317A">
              <w:rPr>
                <w:rFonts w:ascii="Times New Roman" w:hAnsi="Times New Roman" w:cs="Times New Roman"/>
                <w:b/>
                <w:bCs/>
              </w:rPr>
              <w:t>Общая площадь жилых помещений, кв.м.</w:t>
            </w:r>
          </w:p>
        </w:tc>
        <w:tc>
          <w:tcPr>
            <w:tcW w:w="1226" w:type="dxa"/>
          </w:tcPr>
          <w:p w:rsidR="005E6909" w:rsidRPr="0086317A" w:rsidRDefault="008C29AE" w:rsidP="0086317A">
            <w:pPr>
              <w:pStyle w:val="ConsPlusNormal"/>
              <w:widowControl/>
              <w:ind w:firstLine="0"/>
              <w:jc w:val="center"/>
              <w:rPr>
                <w:rFonts w:ascii="Times New Roman" w:hAnsi="Times New Roman" w:cs="Times New Roman"/>
                <w:b/>
                <w:bCs/>
              </w:rPr>
            </w:pPr>
            <w:r>
              <w:rPr>
                <w:rFonts w:ascii="Times New Roman" w:hAnsi="Times New Roman" w:cs="Times New Roman"/>
                <w:b/>
                <w:bCs/>
              </w:rPr>
              <w:t>Цена за 1 кв.м., руб.</w:t>
            </w:r>
          </w:p>
        </w:tc>
        <w:tc>
          <w:tcPr>
            <w:tcW w:w="1226" w:type="dxa"/>
          </w:tcPr>
          <w:p w:rsidR="005E6909" w:rsidRPr="0086317A" w:rsidRDefault="008C29AE" w:rsidP="0086317A">
            <w:pPr>
              <w:pStyle w:val="ConsPlusNormal"/>
              <w:widowControl/>
              <w:ind w:firstLine="0"/>
              <w:jc w:val="center"/>
              <w:rPr>
                <w:rFonts w:ascii="Times New Roman" w:hAnsi="Times New Roman" w:cs="Times New Roman"/>
                <w:b/>
                <w:bCs/>
              </w:rPr>
            </w:pPr>
            <w:r>
              <w:rPr>
                <w:rFonts w:ascii="Times New Roman" w:hAnsi="Times New Roman" w:cs="Times New Roman"/>
                <w:b/>
                <w:bCs/>
              </w:rPr>
              <w:t>Стоимость Квартиры, руб.</w:t>
            </w:r>
          </w:p>
        </w:tc>
      </w:tr>
      <w:tr w:rsidR="005E6909" w:rsidTr="006B7FD4">
        <w:tc>
          <w:tcPr>
            <w:tcW w:w="959" w:type="dxa"/>
          </w:tcPr>
          <w:p w:rsidR="005E6909" w:rsidRPr="00700817" w:rsidRDefault="005E6909" w:rsidP="0086317A">
            <w:pPr>
              <w:pStyle w:val="ConsPlusNormal"/>
              <w:widowControl/>
              <w:ind w:firstLine="0"/>
              <w:jc w:val="center"/>
              <w:rPr>
                <w:rFonts w:ascii="Times New Roman" w:hAnsi="Times New Roman" w:cs="Times New Roman"/>
              </w:rPr>
            </w:pPr>
          </w:p>
        </w:tc>
        <w:tc>
          <w:tcPr>
            <w:tcW w:w="709" w:type="dxa"/>
          </w:tcPr>
          <w:p w:rsidR="005E6909" w:rsidRPr="00700817" w:rsidRDefault="005E6909" w:rsidP="0086317A">
            <w:pPr>
              <w:pStyle w:val="ConsPlusNormal"/>
              <w:widowControl/>
              <w:ind w:firstLine="0"/>
              <w:jc w:val="center"/>
              <w:rPr>
                <w:rFonts w:ascii="Times New Roman" w:hAnsi="Times New Roman" w:cs="Times New Roman"/>
              </w:rPr>
            </w:pPr>
          </w:p>
        </w:tc>
        <w:tc>
          <w:tcPr>
            <w:tcW w:w="1134" w:type="dxa"/>
          </w:tcPr>
          <w:p w:rsidR="005E6909" w:rsidRPr="0086317A" w:rsidRDefault="005E6909" w:rsidP="0086317A">
            <w:pPr>
              <w:pStyle w:val="ConsPlusNormal"/>
              <w:widowControl/>
              <w:ind w:firstLine="0"/>
              <w:jc w:val="center"/>
              <w:rPr>
                <w:rFonts w:ascii="Times New Roman" w:hAnsi="Times New Roman" w:cs="Times New Roman"/>
                <w:b/>
                <w:bCs/>
              </w:rPr>
            </w:pPr>
          </w:p>
        </w:tc>
        <w:tc>
          <w:tcPr>
            <w:tcW w:w="850" w:type="dxa"/>
          </w:tcPr>
          <w:p w:rsidR="005E6909" w:rsidRPr="00700817" w:rsidRDefault="005E6909" w:rsidP="0086317A">
            <w:pPr>
              <w:pStyle w:val="ConsPlusNormal"/>
              <w:widowControl/>
              <w:ind w:firstLine="0"/>
              <w:jc w:val="center"/>
              <w:rPr>
                <w:rFonts w:ascii="Times New Roman" w:hAnsi="Times New Roman" w:cs="Times New Roman"/>
              </w:rPr>
            </w:pPr>
          </w:p>
        </w:tc>
        <w:tc>
          <w:tcPr>
            <w:tcW w:w="2496" w:type="dxa"/>
          </w:tcPr>
          <w:p w:rsidR="005E6909" w:rsidRPr="00700817" w:rsidRDefault="005E6909" w:rsidP="0086317A">
            <w:pPr>
              <w:pStyle w:val="ConsPlusNormal"/>
              <w:widowControl/>
              <w:ind w:firstLine="0"/>
              <w:jc w:val="center"/>
              <w:rPr>
                <w:rFonts w:ascii="Times New Roman" w:hAnsi="Times New Roman" w:cs="Times New Roman"/>
              </w:rPr>
            </w:pPr>
          </w:p>
        </w:tc>
        <w:tc>
          <w:tcPr>
            <w:tcW w:w="1253" w:type="dxa"/>
          </w:tcPr>
          <w:p w:rsidR="005E6909" w:rsidRPr="00700817" w:rsidRDefault="005E6909" w:rsidP="0086317A">
            <w:pPr>
              <w:pStyle w:val="ConsPlusNormal"/>
              <w:widowControl/>
              <w:ind w:firstLine="0"/>
              <w:jc w:val="center"/>
              <w:rPr>
                <w:rFonts w:ascii="Times New Roman" w:hAnsi="Times New Roman" w:cs="Times New Roman"/>
              </w:rPr>
            </w:pPr>
          </w:p>
        </w:tc>
        <w:tc>
          <w:tcPr>
            <w:tcW w:w="1226" w:type="dxa"/>
          </w:tcPr>
          <w:p w:rsidR="005E6909" w:rsidRPr="00700817" w:rsidRDefault="005E6909" w:rsidP="0086317A">
            <w:pPr>
              <w:pStyle w:val="ConsPlusNormal"/>
              <w:widowControl/>
              <w:ind w:firstLine="0"/>
              <w:jc w:val="center"/>
              <w:rPr>
                <w:rFonts w:ascii="Times New Roman" w:hAnsi="Times New Roman" w:cs="Times New Roman"/>
              </w:rPr>
            </w:pPr>
          </w:p>
        </w:tc>
        <w:tc>
          <w:tcPr>
            <w:tcW w:w="1226" w:type="dxa"/>
          </w:tcPr>
          <w:p w:rsidR="005E6909" w:rsidRPr="00700817" w:rsidRDefault="005E6909" w:rsidP="0086317A">
            <w:pPr>
              <w:pStyle w:val="ConsPlusNormal"/>
              <w:widowControl/>
              <w:ind w:firstLine="0"/>
              <w:jc w:val="center"/>
              <w:rPr>
                <w:rFonts w:ascii="Times New Roman" w:hAnsi="Times New Roman" w:cs="Times New Roman"/>
              </w:rPr>
            </w:pPr>
          </w:p>
        </w:tc>
      </w:tr>
    </w:tbl>
    <w:p w:rsidR="00665A09" w:rsidRDefault="00665A09" w:rsidP="00665A09">
      <w:pPr>
        <w:pStyle w:val="ConsPlusNormal"/>
        <w:widowControl/>
        <w:ind w:firstLine="0"/>
        <w:jc w:val="both"/>
        <w:rPr>
          <w:rFonts w:ascii="Times New Roman" w:hAnsi="Times New Roman" w:cs="Times New Roman"/>
        </w:rPr>
      </w:pPr>
      <w:proofErr w:type="gramStart"/>
      <w:r>
        <w:rPr>
          <w:rFonts w:ascii="Times New Roman" w:hAnsi="Times New Roman" w:cs="Times New Roman"/>
        </w:rPr>
        <w:t>к</w:t>
      </w:r>
      <w:r w:rsidR="00CD6855">
        <w:rPr>
          <w:rFonts w:ascii="Times New Roman" w:hAnsi="Times New Roman" w:cs="Times New Roman"/>
        </w:rPr>
        <w:t xml:space="preserve">оторая по завершению строительства и ввода Дома в эксплуатацию подлежит оформлению в установленном порядке и передаче в собственность </w:t>
      </w:r>
      <w:r w:rsidR="0086317A">
        <w:rPr>
          <w:rFonts w:ascii="Times New Roman" w:hAnsi="Times New Roman" w:cs="Times New Roman"/>
        </w:rPr>
        <w:t>Участнику</w:t>
      </w:r>
      <w:r>
        <w:rPr>
          <w:rFonts w:ascii="Times New Roman" w:hAnsi="Times New Roman" w:cs="Times New Roman"/>
        </w:rPr>
        <w:t xml:space="preserve"> долевого строительства.</w:t>
      </w:r>
      <w:proofErr w:type="gramEnd"/>
    </w:p>
    <w:p w:rsidR="0086317A" w:rsidRDefault="00C532CC" w:rsidP="00DF2953">
      <w:pPr>
        <w:pStyle w:val="ConsPlusNormal"/>
        <w:widowControl/>
        <w:ind w:firstLine="540"/>
        <w:jc w:val="both"/>
        <w:rPr>
          <w:rFonts w:ascii="Times New Roman" w:hAnsi="Times New Roman" w:cs="Times New Roman"/>
        </w:rPr>
      </w:pPr>
      <w:r w:rsidRPr="00CD6855">
        <w:rPr>
          <w:rFonts w:ascii="Times New Roman" w:hAnsi="Times New Roman" w:cs="Times New Roman"/>
        </w:rPr>
        <w:t>Общая</w:t>
      </w:r>
      <w:r w:rsidR="0086317A">
        <w:rPr>
          <w:rFonts w:ascii="Times New Roman" w:hAnsi="Times New Roman" w:cs="Times New Roman"/>
        </w:rPr>
        <w:t xml:space="preserve"> проектная </w:t>
      </w:r>
      <w:r w:rsidRPr="00CD6855">
        <w:rPr>
          <w:rFonts w:ascii="Times New Roman" w:hAnsi="Times New Roman" w:cs="Times New Roman"/>
        </w:rPr>
        <w:t xml:space="preserve">площадь </w:t>
      </w:r>
      <w:r w:rsidR="00F81581">
        <w:rPr>
          <w:rFonts w:ascii="Times New Roman" w:hAnsi="Times New Roman" w:cs="Times New Roman"/>
        </w:rPr>
        <w:t>Объекта недвижимости</w:t>
      </w:r>
      <w:r w:rsidRPr="00CD6855">
        <w:rPr>
          <w:rFonts w:ascii="Times New Roman" w:hAnsi="Times New Roman" w:cs="Times New Roman"/>
        </w:rPr>
        <w:t xml:space="preserve"> </w:t>
      </w:r>
      <w:r w:rsidR="0086317A">
        <w:rPr>
          <w:rFonts w:ascii="Times New Roman" w:hAnsi="Times New Roman" w:cs="Times New Roman"/>
        </w:rPr>
        <w:t xml:space="preserve">состоит из </w:t>
      </w:r>
      <w:r w:rsidRPr="00002DB7">
        <w:rPr>
          <w:rFonts w:ascii="Times New Roman" w:hAnsi="Times New Roman" w:cs="Times New Roman"/>
        </w:rPr>
        <w:t>сумм</w:t>
      </w:r>
      <w:r w:rsidR="0086317A">
        <w:rPr>
          <w:rFonts w:ascii="Times New Roman" w:hAnsi="Times New Roman" w:cs="Times New Roman"/>
        </w:rPr>
        <w:t>ы</w:t>
      </w:r>
      <w:r w:rsidRPr="00002DB7">
        <w:rPr>
          <w:rFonts w:ascii="Times New Roman" w:hAnsi="Times New Roman" w:cs="Times New Roman"/>
        </w:rPr>
        <w:t xml:space="preserve"> площад</w:t>
      </w:r>
      <w:r w:rsidR="0086317A">
        <w:rPr>
          <w:rFonts w:ascii="Times New Roman" w:hAnsi="Times New Roman" w:cs="Times New Roman"/>
        </w:rPr>
        <w:t>и</w:t>
      </w:r>
      <w:r w:rsidRPr="00002DB7">
        <w:rPr>
          <w:rFonts w:ascii="Times New Roman" w:hAnsi="Times New Roman" w:cs="Times New Roman"/>
        </w:rPr>
        <w:t xml:space="preserve"> </w:t>
      </w:r>
      <w:r w:rsidR="0086317A">
        <w:rPr>
          <w:rFonts w:ascii="Times New Roman" w:hAnsi="Times New Roman" w:cs="Times New Roman"/>
        </w:rPr>
        <w:t xml:space="preserve">жилых комнат, площади помещений вспомогательного использования, а также площади </w:t>
      </w:r>
      <w:r w:rsidRPr="00002DB7">
        <w:rPr>
          <w:rFonts w:ascii="Times New Roman" w:hAnsi="Times New Roman" w:cs="Times New Roman"/>
        </w:rPr>
        <w:t xml:space="preserve">лоджий, </w:t>
      </w:r>
      <w:r w:rsidR="0086317A">
        <w:rPr>
          <w:rFonts w:ascii="Times New Roman" w:hAnsi="Times New Roman" w:cs="Times New Roman"/>
        </w:rPr>
        <w:t xml:space="preserve">включаемой в общую проектную площадь с приведенным коэффициентом 0,5. Расположение </w:t>
      </w:r>
      <w:r w:rsidR="00F81581">
        <w:rPr>
          <w:rFonts w:ascii="Times New Roman" w:hAnsi="Times New Roman" w:cs="Times New Roman"/>
        </w:rPr>
        <w:t>Объекта недвижимости</w:t>
      </w:r>
      <w:r w:rsidR="00F81581" w:rsidRPr="00CD6855">
        <w:rPr>
          <w:rFonts w:ascii="Times New Roman" w:hAnsi="Times New Roman" w:cs="Times New Roman"/>
        </w:rPr>
        <w:t xml:space="preserve"> </w:t>
      </w:r>
      <w:r w:rsidR="0007678A">
        <w:rPr>
          <w:rFonts w:ascii="Times New Roman" w:hAnsi="Times New Roman" w:cs="Times New Roman"/>
        </w:rPr>
        <w:t>и характеристика</w:t>
      </w:r>
      <w:r w:rsidR="0086317A">
        <w:rPr>
          <w:rFonts w:ascii="Times New Roman" w:hAnsi="Times New Roman" w:cs="Times New Roman"/>
        </w:rPr>
        <w:t xml:space="preserve"> указан</w:t>
      </w:r>
      <w:r w:rsidR="0007678A">
        <w:rPr>
          <w:rFonts w:ascii="Times New Roman" w:hAnsi="Times New Roman" w:cs="Times New Roman"/>
        </w:rPr>
        <w:t>ы</w:t>
      </w:r>
      <w:r w:rsidR="0086317A">
        <w:rPr>
          <w:rFonts w:ascii="Times New Roman" w:hAnsi="Times New Roman" w:cs="Times New Roman"/>
        </w:rPr>
        <w:t xml:space="preserve"> на фрагменте поэтажного плана создаваемого Дома согласно проектной документации на него, который прилагается к настоящему договору (Приложение №1) и является неотъемлемой его частью.</w:t>
      </w:r>
    </w:p>
    <w:p w:rsidR="00D74756" w:rsidRDefault="00D74756" w:rsidP="00D74756">
      <w:pPr>
        <w:pStyle w:val="ConsPlusNormal"/>
        <w:widowControl/>
        <w:ind w:firstLine="540"/>
        <w:jc w:val="both"/>
        <w:rPr>
          <w:rFonts w:ascii="Times New Roman" w:hAnsi="Times New Roman" w:cs="Times New Roman"/>
        </w:rPr>
      </w:pPr>
      <w:r w:rsidRPr="00DC6CC3">
        <w:rPr>
          <w:rFonts w:ascii="Times New Roman" w:hAnsi="Times New Roman" w:cs="Times New Roman"/>
        </w:rPr>
        <w:t xml:space="preserve">Инвестиционная стоимость одного квадратного метра общей площади </w:t>
      </w:r>
      <w:r>
        <w:rPr>
          <w:rFonts w:ascii="Times New Roman" w:hAnsi="Times New Roman" w:cs="Times New Roman"/>
        </w:rPr>
        <w:t>Объекта недвижимости</w:t>
      </w:r>
      <w:r w:rsidRPr="00CD6855">
        <w:rPr>
          <w:rFonts w:ascii="Times New Roman" w:hAnsi="Times New Roman" w:cs="Times New Roman"/>
        </w:rPr>
        <w:t xml:space="preserve"> </w:t>
      </w:r>
      <w:r w:rsidRPr="00DC6CC3">
        <w:rPr>
          <w:rFonts w:ascii="Times New Roman" w:hAnsi="Times New Roman" w:cs="Times New Roman"/>
        </w:rPr>
        <w:t>(проектной) составляет</w:t>
      </w:r>
      <w:proofErr w:type="gramStart"/>
      <w:r>
        <w:rPr>
          <w:rFonts w:ascii="Times New Roman" w:hAnsi="Times New Roman" w:cs="Times New Roman"/>
        </w:rPr>
        <w:t xml:space="preserve"> </w:t>
      </w:r>
      <w:r w:rsidR="00BB19FC">
        <w:rPr>
          <w:rFonts w:ascii="Times New Roman" w:hAnsi="Times New Roman" w:cs="Times New Roman"/>
          <w:b/>
        </w:rPr>
        <w:t>____</w:t>
      </w:r>
      <w:r w:rsidRPr="00665911">
        <w:rPr>
          <w:rFonts w:ascii="Times New Roman" w:hAnsi="Times New Roman" w:cs="Times New Roman"/>
          <w:b/>
        </w:rPr>
        <w:t xml:space="preserve"> (</w:t>
      </w:r>
      <w:r w:rsidR="00BB19FC">
        <w:rPr>
          <w:rFonts w:ascii="Times New Roman" w:hAnsi="Times New Roman" w:cs="Times New Roman"/>
          <w:b/>
        </w:rPr>
        <w:t>_________</w:t>
      </w:r>
      <w:r w:rsidRPr="00665911">
        <w:rPr>
          <w:rFonts w:ascii="Times New Roman" w:hAnsi="Times New Roman" w:cs="Times New Roman"/>
          <w:b/>
        </w:rPr>
        <w:t>)</w:t>
      </w:r>
      <w:r>
        <w:rPr>
          <w:rFonts w:ascii="Times New Roman" w:hAnsi="Times New Roman" w:cs="Times New Roman"/>
        </w:rPr>
        <w:t xml:space="preserve"> </w:t>
      </w:r>
      <w:proofErr w:type="gramEnd"/>
      <w:r>
        <w:rPr>
          <w:rFonts w:ascii="Times New Roman" w:hAnsi="Times New Roman" w:cs="Times New Roman"/>
        </w:rPr>
        <w:t>рублей, является фиксированной и не подлежит изменению в течение всего периода действия настоящего договора.</w:t>
      </w:r>
    </w:p>
    <w:p w:rsidR="008C29AE" w:rsidRPr="008C29AE" w:rsidRDefault="008C29AE" w:rsidP="00DF2953">
      <w:pPr>
        <w:pStyle w:val="ConsPlusNormal"/>
        <w:widowControl/>
        <w:ind w:firstLine="540"/>
        <w:jc w:val="both"/>
        <w:rPr>
          <w:rFonts w:ascii="Times New Roman" w:hAnsi="Times New Roman" w:cs="Times New Roman"/>
        </w:rPr>
      </w:pPr>
      <w:r>
        <w:rPr>
          <w:rFonts w:ascii="Times New Roman" w:hAnsi="Times New Roman" w:cs="Times New Roman"/>
        </w:rPr>
        <w:t xml:space="preserve">Общая площадь </w:t>
      </w:r>
      <w:r w:rsidR="00F81581">
        <w:rPr>
          <w:rFonts w:ascii="Times New Roman" w:hAnsi="Times New Roman" w:cs="Times New Roman"/>
        </w:rPr>
        <w:t>Объекта недвижимости</w:t>
      </w:r>
      <w:r w:rsidR="00F81581" w:rsidRPr="00CD6855">
        <w:rPr>
          <w:rFonts w:ascii="Times New Roman" w:hAnsi="Times New Roman" w:cs="Times New Roman"/>
        </w:rPr>
        <w:t xml:space="preserve"> </w:t>
      </w:r>
      <w:r>
        <w:rPr>
          <w:rFonts w:ascii="Times New Roman" w:hAnsi="Times New Roman" w:cs="Times New Roman"/>
        </w:rPr>
        <w:t xml:space="preserve">(проектная) и номер </w:t>
      </w:r>
      <w:r w:rsidR="00F81581">
        <w:rPr>
          <w:rFonts w:ascii="Times New Roman" w:hAnsi="Times New Roman" w:cs="Times New Roman"/>
        </w:rPr>
        <w:t>Объекта недвижимости</w:t>
      </w:r>
      <w:r w:rsidR="00F81581" w:rsidRPr="00CD6855">
        <w:rPr>
          <w:rFonts w:ascii="Times New Roman" w:hAnsi="Times New Roman" w:cs="Times New Roman"/>
        </w:rPr>
        <w:t xml:space="preserve"> </w:t>
      </w:r>
      <w:r>
        <w:rPr>
          <w:rFonts w:ascii="Times New Roman" w:hAnsi="Times New Roman" w:cs="Times New Roman"/>
        </w:rPr>
        <w:t xml:space="preserve">являются условными и подлежат уточнению после изготовления любой специализированной организацией, осуществляющей техническую инвентаризацию, </w:t>
      </w:r>
      <w:r w:rsidRPr="008C29AE">
        <w:rPr>
          <w:rFonts w:ascii="Times New Roman" w:hAnsi="Times New Roman" w:cs="Times New Roman"/>
        </w:rPr>
        <w:t>технической документации на Дом.</w:t>
      </w:r>
    </w:p>
    <w:p w:rsidR="008C29AE" w:rsidRDefault="008C29AE" w:rsidP="00DF2953">
      <w:pPr>
        <w:pStyle w:val="ConsPlusNormal"/>
        <w:widowControl/>
        <w:ind w:firstLine="540"/>
        <w:jc w:val="both"/>
        <w:rPr>
          <w:rFonts w:ascii="Times New Roman" w:hAnsi="Times New Roman" w:cs="Times New Roman"/>
        </w:rPr>
      </w:pPr>
      <w:r w:rsidRPr="00C70552">
        <w:rPr>
          <w:rFonts w:ascii="Times New Roman" w:hAnsi="Times New Roman" w:cs="Times New Roman"/>
        </w:rPr>
        <w:t xml:space="preserve">1.1.3. </w:t>
      </w:r>
      <w:proofErr w:type="gramStart"/>
      <w:r w:rsidRPr="00C70552">
        <w:rPr>
          <w:rFonts w:ascii="Times New Roman" w:hAnsi="Times New Roman" w:cs="Times New Roman"/>
          <w:b/>
          <w:bCs/>
        </w:rPr>
        <w:t>Застройщик</w:t>
      </w:r>
      <w:r w:rsidRPr="00C70552">
        <w:rPr>
          <w:rFonts w:ascii="Times New Roman" w:hAnsi="Times New Roman" w:cs="Times New Roman"/>
        </w:rPr>
        <w:t xml:space="preserve"> – юридическое лицо </w:t>
      </w:r>
      <w:r w:rsidRPr="00C70552">
        <w:rPr>
          <w:rFonts w:ascii="Times New Roman" w:hAnsi="Times New Roman" w:cs="Times New Roman"/>
          <w:bCs/>
          <w:lang w:eastAsia="zh-CN"/>
        </w:rPr>
        <w:t xml:space="preserve">Муниципальное унитарное предприятие «Служба заказчика и технического надзора» городского округа город Уфа Республики Башкортостан (МУП «СЗ и ТН» г. Уфа), осуществляющее строительство Дома по указанному выше адресу на основании разрешения на строительство </w:t>
      </w:r>
      <w:r w:rsidRPr="00C70552">
        <w:rPr>
          <w:rFonts w:ascii="Times New Roman" w:hAnsi="Times New Roman" w:cs="Times New Roman"/>
        </w:rPr>
        <w:t>№02-RU03308000-1229Ж-2019, выдан</w:t>
      </w:r>
      <w:r w:rsidR="00C70552" w:rsidRPr="00C70552">
        <w:rPr>
          <w:rFonts w:ascii="Times New Roman" w:hAnsi="Times New Roman" w:cs="Times New Roman"/>
        </w:rPr>
        <w:t>н</w:t>
      </w:r>
      <w:r w:rsidRPr="00C70552">
        <w:rPr>
          <w:rFonts w:ascii="Times New Roman" w:hAnsi="Times New Roman" w:cs="Times New Roman"/>
        </w:rPr>
        <w:t>о</w:t>
      </w:r>
      <w:r w:rsidR="00C70552" w:rsidRPr="00C70552">
        <w:rPr>
          <w:rFonts w:ascii="Times New Roman" w:hAnsi="Times New Roman" w:cs="Times New Roman"/>
        </w:rPr>
        <w:t>го</w:t>
      </w:r>
      <w:r w:rsidRPr="00C70552">
        <w:rPr>
          <w:rFonts w:ascii="Times New Roman" w:hAnsi="Times New Roman" w:cs="Times New Roman"/>
        </w:rPr>
        <w:t xml:space="preserve"> 03.06.2019 г. Отделом градостроительного контроля и выдачи разрешений Администрации городского округа город Уфа Республики Башкортостан</w:t>
      </w:r>
      <w:r w:rsidR="00C70552" w:rsidRPr="00C70552">
        <w:rPr>
          <w:rFonts w:ascii="Times New Roman" w:hAnsi="Times New Roman" w:cs="Times New Roman"/>
        </w:rPr>
        <w:t>.</w:t>
      </w:r>
      <w:proofErr w:type="gramEnd"/>
    </w:p>
    <w:p w:rsidR="001175CE" w:rsidRDefault="00C70552" w:rsidP="00AE66B4">
      <w:pPr>
        <w:pStyle w:val="ConsPlusNormal"/>
        <w:widowControl/>
        <w:ind w:firstLine="540"/>
        <w:jc w:val="both"/>
        <w:rPr>
          <w:rFonts w:ascii="Times New Roman" w:hAnsi="Times New Roman" w:cs="Times New Roman"/>
        </w:rPr>
      </w:pPr>
      <w:r>
        <w:rPr>
          <w:rFonts w:ascii="Times New Roman" w:hAnsi="Times New Roman" w:cs="Times New Roman"/>
        </w:rPr>
        <w:t xml:space="preserve">1.1.4. </w:t>
      </w:r>
      <w:r w:rsidRPr="00F81581">
        <w:rPr>
          <w:rFonts w:ascii="Times New Roman" w:hAnsi="Times New Roman" w:cs="Times New Roman"/>
          <w:b/>
        </w:rPr>
        <w:t>Участник долевого строительства</w:t>
      </w:r>
      <w:r>
        <w:rPr>
          <w:rFonts w:ascii="Times New Roman" w:hAnsi="Times New Roman" w:cs="Times New Roman"/>
        </w:rPr>
        <w:t xml:space="preserve"> – юридическое или физическое лицо, осуществляющее по </w:t>
      </w:r>
      <w:r w:rsidRPr="00DC6CC3">
        <w:rPr>
          <w:rFonts w:ascii="Times New Roman" w:hAnsi="Times New Roman" w:cs="Times New Roman"/>
        </w:rPr>
        <w:t xml:space="preserve">настоящему договору долевое финансирование в строительстве </w:t>
      </w:r>
      <w:r w:rsidR="00D84F6E">
        <w:rPr>
          <w:rFonts w:ascii="Times New Roman" w:hAnsi="Times New Roman" w:cs="Times New Roman"/>
        </w:rPr>
        <w:t>Объекта недвижимости</w:t>
      </w:r>
      <w:r w:rsidRPr="00DC6CC3">
        <w:rPr>
          <w:rFonts w:ascii="Times New Roman" w:hAnsi="Times New Roman" w:cs="Times New Roman"/>
        </w:rPr>
        <w:t xml:space="preserve"> за счет собственных средств.</w:t>
      </w:r>
    </w:p>
    <w:p w:rsidR="00B62020" w:rsidRPr="00C70552" w:rsidRDefault="00B62020" w:rsidP="00DF2953">
      <w:pPr>
        <w:pStyle w:val="ConsPlusNormal"/>
        <w:widowControl/>
        <w:ind w:firstLine="0"/>
        <w:jc w:val="center"/>
        <w:rPr>
          <w:rFonts w:ascii="Times New Roman" w:hAnsi="Times New Roman" w:cs="Times New Roman"/>
        </w:rPr>
      </w:pPr>
    </w:p>
    <w:p w:rsidR="00C532CC" w:rsidRPr="00C70552" w:rsidRDefault="00C532CC" w:rsidP="00DF2953">
      <w:pPr>
        <w:pStyle w:val="ConsPlusNormal"/>
        <w:widowControl/>
        <w:ind w:firstLine="0"/>
        <w:jc w:val="center"/>
        <w:rPr>
          <w:rFonts w:ascii="Times New Roman" w:hAnsi="Times New Roman" w:cs="Times New Roman"/>
          <w:b/>
          <w:bCs/>
        </w:rPr>
      </w:pPr>
      <w:r w:rsidRPr="00C70552">
        <w:rPr>
          <w:rFonts w:ascii="Times New Roman" w:hAnsi="Times New Roman" w:cs="Times New Roman"/>
          <w:b/>
          <w:bCs/>
        </w:rPr>
        <w:t xml:space="preserve">2. ЮРИДИЧЕСКИЕ ОСНОВАНИЯ К ЗАКЛЮЧЕНИЮ ДОГОВОРА. </w:t>
      </w:r>
    </w:p>
    <w:p w:rsidR="00C70552" w:rsidRDefault="00C532CC" w:rsidP="00DF2953">
      <w:pPr>
        <w:pStyle w:val="ConsPlusNormal"/>
        <w:widowControl/>
        <w:ind w:firstLine="540"/>
        <w:jc w:val="both"/>
        <w:rPr>
          <w:rFonts w:ascii="Times New Roman" w:hAnsi="Times New Roman" w:cs="Times New Roman"/>
        </w:rPr>
      </w:pPr>
      <w:r w:rsidRPr="00002DB7">
        <w:rPr>
          <w:rFonts w:ascii="Times New Roman" w:hAnsi="Times New Roman" w:cs="Times New Roman"/>
        </w:rPr>
        <w:t xml:space="preserve">2.1. При заключении настоящего Договора </w:t>
      </w:r>
      <w:r w:rsidR="00C70552">
        <w:rPr>
          <w:rFonts w:ascii="Times New Roman" w:hAnsi="Times New Roman" w:cs="Times New Roman"/>
        </w:rPr>
        <w:t>стороны руководствовались:</w:t>
      </w:r>
    </w:p>
    <w:p w:rsidR="00C70552" w:rsidRDefault="00C70552" w:rsidP="00DF2953">
      <w:pPr>
        <w:pStyle w:val="ConsPlusNormal"/>
        <w:widowControl/>
        <w:ind w:firstLine="540"/>
        <w:jc w:val="both"/>
        <w:rPr>
          <w:rFonts w:ascii="Times New Roman" w:hAnsi="Times New Roman" w:cs="Times New Roman"/>
        </w:rPr>
      </w:pPr>
      <w:r>
        <w:rPr>
          <w:rFonts w:ascii="Times New Roman" w:hAnsi="Times New Roman" w:cs="Times New Roman"/>
        </w:rPr>
        <w:t>- Гражданским кодексом Российской Федерации;</w:t>
      </w:r>
    </w:p>
    <w:p w:rsidR="00C70552" w:rsidRDefault="00C70552" w:rsidP="00DF2953">
      <w:pPr>
        <w:pStyle w:val="ConsPlusNormal"/>
        <w:widowControl/>
        <w:ind w:firstLine="540"/>
        <w:jc w:val="both"/>
        <w:rPr>
          <w:rFonts w:ascii="Times New Roman" w:hAnsi="Times New Roman" w:cs="Times New Roman"/>
        </w:rPr>
      </w:pPr>
      <w:r>
        <w:rPr>
          <w:rFonts w:ascii="Times New Roman" w:hAnsi="Times New Roman" w:cs="Times New Roman"/>
        </w:rPr>
        <w:t>-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70552" w:rsidRDefault="00C70552" w:rsidP="00DF2953">
      <w:pPr>
        <w:pStyle w:val="ConsPlusNormal"/>
        <w:widowControl/>
        <w:ind w:firstLine="540"/>
        <w:jc w:val="both"/>
        <w:rPr>
          <w:rFonts w:ascii="Times New Roman" w:hAnsi="Times New Roman" w:cs="Times New Roman"/>
        </w:rPr>
      </w:pPr>
      <w:r>
        <w:rPr>
          <w:rFonts w:ascii="Times New Roman" w:hAnsi="Times New Roman" w:cs="Times New Roman"/>
        </w:rPr>
        <w:t xml:space="preserve">2.2. При заключении настоящего Договора Застройщик </w:t>
      </w:r>
      <w:r w:rsidR="00652085">
        <w:rPr>
          <w:rFonts w:ascii="Times New Roman" w:hAnsi="Times New Roman" w:cs="Times New Roman"/>
        </w:rPr>
        <w:t xml:space="preserve">гарантирует Участнику долевого строительства, что все необходимые для </w:t>
      </w:r>
      <w:r w:rsidR="00652085" w:rsidRPr="00002DB7">
        <w:rPr>
          <w:rFonts w:ascii="Times New Roman" w:hAnsi="Times New Roman" w:cs="Times New Roman"/>
        </w:rPr>
        <w:t xml:space="preserve">заключения и исполнения настоящего Договора лицензии, разрешения </w:t>
      </w:r>
      <w:r w:rsidR="00652085">
        <w:rPr>
          <w:rFonts w:ascii="Times New Roman" w:hAnsi="Times New Roman" w:cs="Times New Roman"/>
        </w:rPr>
        <w:t xml:space="preserve">на строительство </w:t>
      </w:r>
      <w:r w:rsidR="00652085" w:rsidRPr="00002DB7">
        <w:rPr>
          <w:rFonts w:ascii="Times New Roman" w:hAnsi="Times New Roman" w:cs="Times New Roman"/>
        </w:rPr>
        <w:t xml:space="preserve">и/или иные документы и/или договоры от соответствующих и уполномоченных на их </w:t>
      </w:r>
      <w:r w:rsidR="00652085" w:rsidRPr="00002DB7">
        <w:rPr>
          <w:rFonts w:ascii="Times New Roman" w:hAnsi="Times New Roman" w:cs="Times New Roman"/>
        </w:rPr>
        <w:lastRenderedPageBreak/>
        <w:t xml:space="preserve">предоставление государственных органов/лиц Застройщиком </w:t>
      </w:r>
      <w:proofErr w:type="gramStart"/>
      <w:r w:rsidR="00652085" w:rsidRPr="00002DB7">
        <w:rPr>
          <w:rFonts w:ascii="Times New Roman" w:hAnsi="Times New Roman" w:cs="Times New Roman"/>
        </w:rPr>
        <w:t>получены</w:t>
      </w:r>
      <w:proofErr w:type="gramEnd"/>
      <w:r w:rsidR="00652085" w:rsidRPr="00002DB7">
        <w:rPr>
          <w:rFonts w:ascii="Times New Roman" w:hAnsi="Times New Roman" w:cs="Times New Roman"/>
        </w:rPr>
        <w:t>/заключены, являются юридически действительными и вступившими в силу</w:t>
      </w:r>
      <w:r w:rsidR="00652085">
        <w:rPr>
          <w:rFonts w:ascii="Times New Roman" w:hAnsi="Times New Roman" w:cs="Times New Roman"/>
        </w:rPr>
        <w:t xml:space="preserve">. </w:t>
      </w:r>
    </w:p>
    <w:p w:rsidR="00652085" w:rsidRDefault="00652085" w:rsidP="00DF2953">
      <w:pPr>
        <w:pStyle w:val="ConsPlusNormal"/>
        <w:widowControl/>
        <w:ind w:firstLine="540"/>
        <w:jc w:val="both"/>
        <w:rPr>
          <w:rFonts w:ascii="Times New Roman" w:hAnsi="Times New Roman" w:cs="Times New Roman"/>
        </w:rPr>
      </w:pPr>
      <w:r>
        <w:rPr>
          <w:rFonts w:ascii="Times New Roman" w:hAnsi="Times New Roman" w:cs="Times New Roman"/>
        </w:rPr>
        <w:t>2.3. Застройщик гарантирует, что:</w:t>
      </w:r>
    </w:p>
    <w:p w:rsidR="00652085" w:rsidRDefault="00652085" w:rsidP="00DF2953">
      <w:pPr>
        <w:pStyle w:val="ConsPlusNormal"/>
        <w:widowControl/>
        <w:ind w:firstLine="540"/>
        <w:jc w:val="both"/>
        <w:rPr>
          <w:rFonts w:ascii="Times New Roman" w:hAnsi="Times New Roman" w:cs="Times New Roman"/>
          <w:sz w:val="19"/>
          <w:szCs w:val="19"/>
        </w:rPr>
      </w:pPr>
      <w:proofErr w:type="gramStart"/>
      <w:r>
        <w:rPr>
          <w:rFonts w:ascii="Times New Roman" w:hAnsi="Times New Roman" w:cs="Times New Roman"/>
        </w:rPr>
        <w:t xml:space="preserve">- проектная декларация, включающая в себя информацию о Застройщике и объекте строительства, в установленном действующим законодательством порядке представлена во все соответствующие государственные органы, органы по регистрации прав на недвижимое имущество и </w:t>
      </w:r>
      <w:r w:rsidR="00B62020">
        <w:rPr>
          <w:rFonts w:ascii="Times New Roman" w:hAnsi="Times New Roman" w:cs="Times New Roman"/>
        </w:rPr>
        <w:t>сделок с ним и опубликована (</w:t>
      </w:r>
      <w:r>
        <w:rPr>
          <w:rFonts w:ascii="Times New Roman" w:hAnsi="Times New Roman" w:cs="Times New Roman"/>
        </w:rPr>
        <w:t xml:space="preserve">публикация не требуется, если нет рекламы), в соответствии с требованиями действующего законодательства Российской Федерации и размещена на Интернет-сайте Застройщика </w:t>
      </w:r>
      <w:hyperlink r:id="rId7" w:history="1">
        <w:r w:rsidRPr="00AF1404">
          <w:rPr>
            <w:rStyle w:val="ab"/>
            <w:rFonts w:ascii="Times New Roman" w:hAnsi="Times New Roman" w:cs="Times New Roman"/>
            <w:lang w:val="en-US"/>
          </w:rPr>
          <w:t>www</w:t>
        </w:r>
        <w:r w:rsidRPr="00AF1404">
          <w:rPr>
            <w:rStyle w:val="ab"/>
            <w:rFonts w:ascii="Times New Roman" w:hAnsi="Times New Roman" w:cs="Times New Roman"/>
          </w:rPr>
          <w:t>.sztn-ufa.ru</w:t>
        </w:r>
      </w:hyperlink>
      <w:r>
        <w:rPr>
          <w:rFonts w:ascii="Times New Roman" w:hAnsi="Times New Roman" w:cs="Times New Roman"/>
        </w:rPr>
        <w:t xml:space="preserve"> и </w:t>
      </w:r>
      <w:r w:rsidRPr="00B976B1">
        <w:rPr>
          <w:rFonts w:ascii="Times New Roman" w:hAnsi="Times New Roman" w:cs="Times New Roman"/>
        </w:rPr>
        <w:t>в Единой</w:t>
      </w:r>
      <w:proofErr w:type="gramEnd"/>
      <w:r w:rsidRPr="00B976B1">
        <w:rPr>
          <w:rFonts w:ascii="Times New Roman" w:hAnsi="Times New Roman" w:cs="Times New Roman"/>
        </w:rPr>
        <w:t xml:space="preserve"> информационной системе жилищного строительства</w:t>
      </w:r>
      <w:r w:rsidRPr="00D9260D">
        <w:rPr>
          <w:rFonts w:ascii="Times New Roman" w:hAnsi="Times New Roman" w:cs="Times New Roman"/>
          <w:sz w:val="19"/>
          <w:szCs w:val="19"/>
        </w:rPr>
        <w:t xml:space="preserve"> </w:t>
      </w:r>
      <w:hyperlink r:id="rId8" w:history="1">
        <w:r w:rsidRPr="00D9260D">
          <w:rPr>
            <w:rStyle w:val="ab"/>
            <w:rFonts w:ascii="Times New Roman" w:hAnsi="Times New Roman" w:cs="Times New Roman"/>
            <w:sz w:val="19"/>
            <w:szCs w:val="19"/>
          </w:rPr>
          <w:t>https://наш.дом.рф</w:t>
        </w:r>
      </w:hyperlink>
      <w:r>
        <w:rPr>
          <w:rFonts w:ascii="Times New Roman" w:hAnsi="Times New Roman" w:cs="Times New Roman"/>
          <w:sz w:val="19"/>
          <w:szCs w:val="19"/>
        </w:rPr>
        <w:t>.</w:t>
      </w:r>
    </w:p>
    <w:p w:rsidR="00652085" w:rsidRDefault="00652085" w:rsidP="00DF2953">
      <w:pPr>
        <w:pStyle w:val="ConsPlusNormal"/>
        <w:widowControl/>
        <w:ind w:firstLine="540"/>
        <w:jc w:val="both"/>
        <w:rPr>
          <w:rFonts w:ascii="Times New Roman" w:hAnsi="Times New Roman" w:cs="Times New Roman"/>
        </w:rPr>
      </w:pPr>
      <w:r>
        <w:rPr>
          <w:rFonts w:ascii="Times New Roman" w:hAnsi="Times New Roman" w:cs="Times New Roman"/>
          <w:sz w:val="19"/>
          <w:szCs w:val="19"/>
        </w:rPr>
        <w:t xml:space="preserve">- </w:t>
      </w:r>
      <w:r w:rsidR="00D83904">
        <w:rPr>
          <w:rFonts w:ascii="Times New Roman" w:hAnsi="Times New Roman" w:cs="Times New Roman"/>
        </w:rPr>
        <w:t>Объект недвижимости</w:t>
      </w:r>
      <w:r>
        <w:rPr>
          <w:rFonts w:ascii="Times New Roman" w:hAnsi="Times New Roman" w:cs="Times New Roman"/>
          <w:sz w:val="19"/>
          <w:szCs w:val="19"/>
        </w:rPr>
        <w:t xml:space="preserve">, </w:t>
      </w:r>
      <w:r w:rsidRPr="00B976B1">
        <w:rPr>
          <w:rFonts w:ascii="Times New Roman" w:hAnsi="Times New Roman" w:cs="Times New Roman"/>
        </w:rPr>
        <w:t>указанн</w:t>
      </w:r>
      <w:r w:rsidR="00D83904" w:rsidRPr="00B976B1">
        <w:rPr>
          <w:rFonts w:ascii="Times New Roman" w:hAnsi="Times New Roman" w:cs="Times New Roman"/>
        </w:rPr>
        <w:t>ый в п.1.1.2,</w:t>
      </w:r>
      <w:r w:rsidRPr="00B976B1">
        <w:rPr>
          <w:rFonts w:ascii="Times New Roman" w:hAnsi="Times New Roman" w:cs="Times New Roman"/>
        </w:rPr>
        <w:t xml:space="preserve"> не является предметом договора участия в долевом строительстве с третьими лицами.</w:t>
      </w:r>
    </w:p>
    <w:p w:rsidR="00DE2C2F" w:rsidRPr="00002DB7" w:rsidRDefault="00DE2C2F" w:rsidP="00DF2953">
      <w:pPr>
        <w:pStyle w:val="ConsPlusNormal"/>
        <w:widowControl/>
        <w:ind w:firstLine="0"/>
        <w:jc w:val="center"/>
        <w:rPr>
          <w:rFonts w:ascii="Times New Roman" w:hAnsi="Times New Roman" w:cs="Times New Roman"/>
        </w:rPr>
      </w:pPr>
    </w:p>
    <w:p w:rsidR="00B47FD7" w:rsidRPr="008967E9" w:rsidRDefault="000E4A73" w:rsidP="00DF2953">
      <w:pPr>
        <w:pStyle w:val="ConsPlusNormal"/>
        <w:widowControl/>
        <w:ind w:firstLine="0"/>
        <w:jc w:val="center"/>
        <w:rPr>
          <w:rFonts w:ascii="Times New Roman" w:hAnsi="Times New Roman" w:cs="Times New Roman"/>
          <w:b/>
          <w:bCs/>
        </w:rPr>
      </w:pPr>
      <w:r w:rsidRPr="008967E9">
        <w:rPr>
          <w:rFonts w:ascii="Times New Roman" w:hAnsi="Times New Roman" w:cs="Times New Roman"/>
          <w:b/>
          <w:bCs/>
        </w:rPr>
        <w:t>3. ПРЕДМЕТ ДОГОВОРА</w:t>
      </w:r>
    </w:p>
    <w:p w:rsidR="00612C0E" w:rsidRPr="00002DB7" w:rsidRDefault="00135ACC" w:rsidP="00DF2953">
      <w:pPr>
        <w:autoSpaceDE w:val="0"/>
        <w:autoSpaceDN w:val="0"/>
        <w:adjustRightInd w:val="0"/>
        <w:ind w:firstLine="540"/>
        <w:jc w:val="both"/>
        <w:rPr>
          <w:sz w:val="20"/>
          <w:szCs w:val="20"/>
        </w:rPr>
      </w:pPr>
      <w:r w:rsidRPr="00002DB7">
        <w:rPr>
          <w:sz w:val="20"/>
          <w:szCs w:val="20"/>
        </w:rPr>
        <w:t xml:space="preserve">3.1. </w:t>
      </w:r>
      <w:proofErr w:type="gramStart"/>
      <w:r w:rsidRPr="00002DB7">
        <w:rPr>
          <w:sz w:val="20"/>
          <w:szCs w:val="20"/>
        </w:rPr>
        <w:t xml:space="preserve">По настоящему договору </w:t>
      </w:r>
      <w:r w:rsidR="00314D3B">
        <w:rPr>
          <w:sz w:val="20"/>
          <w:szCs w:val="20"/>
        </w:rPr>
        <w:t xml:space="preserve">одна сторона (Участник долевого строительства) финансирует строительство Дома инвестиционными </w:t>
      </w:r>
      <w:r w:rsidR="005F6007">
        <w:rPr>
          <w:sz w:val="20"/>
          <w:szCs w:val="20"/>
        </w:rPr>
        <w:t>средствами</w:t>
      </w:r>
      <w:r w:rsidR="00314D3B">
        <w:rPr>
          <w:sz w:val="20"/>
          <w:szCs w:val="20"/>
        </w:rPr>
        <w:t xml:space="preserve"> в объеме, установленном в договоре, и принимает по окончании строительства в собственность определенной в договоре доли (части) построенного Дома – </w:t>
      </w:r>
      <w:r w:rsidR="00D83904" w:rsidRPr="00D83904">
        <w:rPr>
          <w:sz w:val="20"/>
          <w:szCs w:val="20"/>
        </w:rPr>
        <w:t>Объекта недвижимости</w:t>
      </w:r>
      <w:r w:rsidR="00314D3B" w:rsidRPr="00D83904">
        <w:rPr>
          <w:sz w:val="20"/>
          <w:szCs w:val="20"/>
        </w:rPr>
        <w:t>, а другая сторона (</w:t>
      </w:r>
      <w:r w:rsidRPr="00D83904">
        <w:rPr>
          <w:sz w:val="20"/>
          <w:szCs w:val="20"/>
        </w:rPr>
        <w:t>Застройщик</w:t>
      </w:r>
      <w:r w:rsidR="00314D3B" w:rsidRPr="00D83904">
        <w:rPr>
          <w:sz w:val="20"/>
          <w:szCs w:val="20"/>
        </w:rPr>
        <w:t xml:space="preserve">) </w:t>
      </w:r>
      <w:r w:rsidR="005F6007" w:rsidRPr="00D83904">
        <w:rPr>
          <w:sz w:val="20"/>
          <w:szCs w:val="20"/>
        </w:rPr>
        <w:t>–</w:t>
      </w:r>
      <w:r w:rsidRPr="00D83904">
        <w:rPr>
          <w:sz w:val="20"/>
          <w:szCs w:val="20"/>
        </w:rPr>
        <w:t xml:space="preserve"> обязуется в предусмотренный договором срок своими силами и с привлечением</w:t>
      </w:r>
      <w:r w:rsidRPr="00002DB7">
        <w:rPr>
          <w:sz w:val="20"/>
          <w:szCs w:val="20"/>
        </w:rPr>
        <w:t xml:space="preserve"> других лиц построить Дом и после получения разрешения на ввод в эксплуатацию</w:t>
      </w:r>
      <w:proofErr w:type="gramEnd"/>
      <w:r w:rsidRPr="00002DB7">
        <w:rPr>
          <w:sz w:val="20"/>
          <w:szCs w:val="20"/>
        </w:rPr>
        <w:t xml:space="preserve"> </w:t>
      </w:r>
      <w:r w:rsidR="005F6007">
        <w:rPr>
          <w:sz w:val="20"/>
          <w:szCs w:val="20"/>
        </w:rPr>
        <w:t xml:space="preserve">Дома </w:t>
      </w:r>
      <w:r w:rsidRPr="00002DB7">
        <w:rPr>
          <w:sz w:val="20"/>
          <w:szCs w:val="20"/>
        </w:rPr>
        <w:t xml:space="preserve">передать </w:t>
      </w:r>
      <w:r w:rsidR="005F6007" w:rsidRPr="005F6007">
        <w:rPr>
          <w:bCs/>
          <w:iCs/>
          <w:sz w:val="20"/>
          <w:szCs w:val="20"/>
        </w:rPr>
        <w:t>соответствующ</w:t>
      </w:r>
      <w:r w:rsidR="00D83904">
        <w:rPr>
          <w:bCs/>
          <w:iCs/>
          <w:sz w:val="20"/>
          <w:szCs w:val="20"/>
        </w:rPr>
        <w:t>ий</w:t>
      </w:r>
      <w:r w:rsidR="005F6007" w:rsidRPr="005F6007">
        <w:rPr>
          <w:bCs/>
          <w:iCs/>
          <w:sz w:val="20"/>
          <w:szCs w:val="20"/>
        </w:rPr>
        <w:t xml:space="preserve"> </w:t>
      </w:r>
      <w:r w:rsidR="00D83904" w:rsidRPr="00D83904">
        <w:rPr>
          <w:sz w:val="20"/>
          <w:szCs w:val="20"/>
        </w:rPr>
        <w:t>Объект недвижимости</w:t>
      </w:r>
      <w:r w:rsidR="00D83904" w:rsidRPr="00CD6855">
        <w:t xml:space="preserve"> </w:t>
      </w:r>
      <w:r w:rsidR="005F6007" w:rsidRPr="005F6007">
        <w:rPr>
          <w:bCs/>
          <w:iCs/>
          <w:sz w:val="20"/>
          <w:szCs w:val="20"/>
        </w:rPr>
        <w:t>в этом Доме</w:t>
      </w:r>
      <w:r w:rsidR="007333FF" w:rsidRPr="00002DB7">
        <w:rPr>
          <w:b/>
          <w:i/>
          <w:sz w:val="20"/>
          <w:szCs w:val="20"/>
        </w:rPr>
        <w:t xml:space="preserve"> </w:t>
      </w:r>
      <w:r w:rsidR="004A3892" w:rsidRPr="00002DB7">
        <w:rPr>
          <w:sz w:val="20"/>
          <w:szCs w:val="20"/>
        </w:rPr>
        <w:t>Участнику долевого строительства</w:t>
      </w:r>
      <w:r w:rsidR="00612C0E" w:rsidRPr="00002DB7">
        <w:rPr>
          <w:sz w:val="20"/>
          <w:szCs w:val="20"/>
        </w:rPr>
        <w:t>.</w:t>
      </w:r>
    </w:p>
    <w:p w:rsidR="005F6007" w:rsidRPr="00354B36" w:rsidRDefault="00135ACC" w:rsidP="00DF2953">
      <w:pPr>
        <w:autoSpaceDE w:val="0"/>
        <w:autoSpaceDN w:val="0"/>
        <w:adjustRightInd w:val="0"/>
        <w:ind w:firstLine="540"/>
        <w:jc w:val="both"/>
        <w:rPr>
          <w:sz w:val="20"/>
          <w:szCs w:val="20"/>
        </w:rPr>
      </w:pPr>
      <w:r w:rsidRPr="00354B36">
        <w:rPr>
          <w:sz w:val="20"/>
          <w:szCs w:val="20"/>
        </w:rPr>
        <w:t xml:space="preserve">3.2. </w:t>
      </w:r>
      <w:r w:rsidR="005F6007" w:rsidRPr="00354B36">
        <w:rPr>
          <w:sz w:val="20"/>
          <w:szCs w:val="20"/>
        </w:rPr>
        <w:t xml:space="preserve">Участник долевого строительства направляет на строительство </w:t>
      </w:r>
      <w:r w:rsidR="00354B36" w:rsidRPr="00354B36">
        <w:rPr>
          <w:sz w:val="20"/>
          <w:szCs w:val="20"/>
        </w:rPr>
        <w:t>Объекта недвижимости</w:t>
      </w:r>
      <w:r w:rsidR="005F6007" w:rsidRPr="00354B36">
        <w:rPr>
          <w:sz w:val="20"/>
          <w:szCs w:val="20"/>
        </w:rPr>
        <w:t>, указанно</w:t>
      </w:r>
      <w:r w:rsidR="00354B36" w:rsidRPr="00354B36">
        <w:rPr>
          <w:sz w:val="20"/>
          <w:szCs w:val="20"/>
        </w:rPr>
        <w:t>го</w:t>
      </w:r>
      <w:r w:rsidR="005F6007" w:rsidRPr="00354B36">
        <w:rPr>
          <w:sz w:val="20"/>
          <w:szCs w:val="20"/>
        </w:rPr>
        <w:t xml:space="preserve"> в п.1.1.2. настоящего договора, в порядке долевого участия, собственные денежные средства, а Застройщик обязуется:</w:t>
      </w:r>
    </w:p>
    <w:p w:rsidR="005F6007" w:rsidRPr="00DC6CC3" w:rsidRDefault="005F6007" w:rsidP="00DF2953">
      <w:pPr>
        <w:autoSpaceDE w:val="0"/>
        <w:autoSpaceDN w:val="0"/>
        <w:adjustRightInd w:val="0"/>
        <w:ind w:firstLine="540"/>
        <w:jc w:val="both"/>
        <w:rPr>
          <w:sz w:val="20"/>
          <w:szCs w:val="20"/>
        </w:rPr>
      </w:pPr>
      <w:proofErr w:type="gramStart"/>
      <w:r>
        <w:rPr>
          <w:sz w:val="20"/>
          <w:szCs w:val="20"/>
        </w:rPr>
        <w:t>- обеспечить строительство Дома и выполнение своими силами или с привлечением подрядчиков всех работ по строительству Дома в полном объеме, включая все работы</w:t>
      </w:r>
      <w:r w:rsidR="00354B36">
        <w:rPr>
          <w:sz w:val="20"/>
          <w:szCs w:val="20"/>
        </w:rPr>
        <w:t>,</w:t>
      </w:r>
      <w:r>
        <w:rPr>
          <w:sz w:val="20"/>
          <w:szCs w:val="20"/>
        </w:rPr>
        <w:t xml:space="preserve"> предусмотренные </w:t>
      </w:r>
      <w:r w:rsidR="00572068">
        <w:rPr>
          <w:sz w:val="20"/>
          <w:szCs w:val="20"/>
        </w:rPr>
        <w:t>документами по</w:t>
      </w:r>
      <w:r>
        <w:rPr>
          <w:sz w:val="20"/>
          <w:szCs w:val="20"/>
        </w:rPr>
        <w:t xml:space="preserve"> строительству, а также иные работы, не упомянутые в этих документах, но </w:t>
      </w:r>
      <w:r w:rsidR="00572068">
        <w:rPr>
          <w:sz w:val="20"/>
          <w:szCs w:val="20"/>
        </w:rPr>
        <w:t>необходимые</w:t>
      </w:r>
      <w:r>
        <w:rPr>
          <w:sz w:val="20"/>
          <w:szCs w:val="20"/>
        </w:rPr>
        <w:t xml:space="preserve"> </w:t>
      </w:r>
      <w:r w:rsidR="00572068">
        <w:rPr>
          <w:sz w:val="20"/>
          <w:szCs w:val="20"/>
        </w:rPr>
        <w:t>для</w:t>
      </w:r>
      <w:r>
        <w:rPr>
          <w:sz w:val="20"/>
          <w:szCs w:val="20"/>
        </w:rPr>
        <w:t xml:space="preserve"> сооружения указанного выше Дома и для его сдачи в установленном законодательством порядке государственной </w:t>
      </w:r>
      <w:r w:rsidRPr="00DC6CC3">
        <w:rPr>
          <w:sz w:val="20"/>
          <w:szCs w:val="20"/>
        </w:rPr>
        <w:t>комиссии;</w:t>
      </w:r>
      <w:proofErr w:type="gramEnd"/>
    </w:p>
    <w:p w:rsidR="005F6007" w:rsidRPr="00DC6CC3" w:rsidRDefault="005F6007" w:rsidP="00DF2953">
      <w:pPr>
        <w:autoSpaceDE w:val="0"/>
        <w:autoSpaceDN w:val="0"/>
        <w:adjustRightInd w:val="0"/>
        <w:ind w:firstLine="540"/>
        <w:jc w:val="both"/>
        <w:rPr>
          <w:sz w:val="20"/>
          <w:szCs w:val="20"/>
        </w:rPr>
      </w:pPr>
      <w:r w:rsidRPr="00DC6CC3">
        <w:rPr>
          <w:sz w:val="20"/>
          <w:szCs w:val="20"/>
        </w:rPr>
        <w:t xml:space="preserve">- передать в собственность Участнику долевого строительства долю – </w:t>
      </w:r>
      <w:r w:rsidR="00354B36" w:rsidRPr="00354B36">
        <w:rPr>
          <w:sz w:val="20"/>
          <w:szCs w:val="20"/>
        </w:rPr>
        <w:t>Объект недвижимости</w:t>
      </w:r>
      <w:r w:rsidR="00354B36" w:rsidRPr="00CD6855">
        <w:t xml:space="preserve"> </w:t>
      </w:r>
      <w:r w:rsidRPr="00DC6CC3">
        <w:rPr>
          <w:sz w:val="20"/>
          <w:szCs w:val="20"/>
        </w:rPr>
        <w:t>в состоянии, согласно Приложению №1 к настоящему Договору не позднее</w:t>
      </w:r>
      <w:r w:rsidR="00DC6CC3" w:rsidRPr="00DC6CC3">
        <w:rPr>
          <w:sz w:val="20"/>
          <w:szCs w:val="20"/>
        </w:rPr>
        <w:t xml:space="preserve"> </w:t>
      </w:r>
      <w:r w:rsidR="00471129">
        <w:rPr>
          <w:sz w:val="20"/>
          <w:szCs w:val="20"/>
        </w:rPr>
        <w:t>_____</w:t>
      </w:r>
      <w:r w:rsidR="00DC6CC3" w:rsidRPr="00DC6CC3">
        <w:rPr>
          <w:sz w:val="20"/>
          <w:szCs w:val="20"/>
        </w:rPr>
        <w:t xml:space="preserve"> года.</w:t>
      </w:r>
    </w:p>
    <w:p w:rsidR="005F6007" w:rsidRDefault="005F6007" w:rsidP="00DF2953">
      <w:pPr>
        <w:autoSpaceDE w:val="0"/>
        <w:autoSpaceDN w:val="0"/>
        <w:adjustRightInd w:val="0"/>
        <w:ind w:firstLine="540"/>
        <w:jc w:val="both"/>
        <w:rPr>
          <w:sz w:val="20"/>
          <w:szCs w:val="20"/>
        </w:rPr>
      </w:pPr>
      <w:r w:rsidRPr="00DC6CC3">
        <w:rPr>
          <w:sz w:val="20"/>
          <w:szCs w:val="20"/>
        </w:rPr>
        <w:t>3.3. Участник долевого строительства производит по настоящему договору финансирование</w:t>
      </w:r>
      <w:r>
        <w:rPr>
          <w:sz w:val="20"/>
          <w:szCs w:val="20"/>
        </w:rPr>
        <w:t xml:space="preserve"> строительства </w:t>
      </w:r>
      <w:r w:rsidR="00354B36" w:rsidRPr="00354B36">
        <w:rPr>
          <w:sz w:val="20"/>
          <w:szCs w:val="20"/>
        </w:rPr>
        <w:t>Объекта недвижимости</w:t>
      </w:r>
      <w:r w:rsidR="00354B36">
        <w:rPr>
          <w:sz w:val="20"/>
          <w:szCs w:val="20"/>
        </w:rPr>
        <w:t xml:space="preserve"> </w:t>
      </w:r>
      <w:r>
        <w:rPr>
          <w:sz w:val="20"/>
          <w:szCs w:val="20"/>
        </w:rPr>
        <w:t>в общей сумме</w:t>
      </w:r>
      <w:proofErr w:type="gramStart"/>
      <w:r>
        <w:rPr>
          <w:sz w:val="20"/>
          <w:szCs w:val="20"/>
        </w:rPr>
        <w:t xml:space="preserve"> </w:t>
      </w:r>
      <w:r w:rsidR="00BB19FC">
        <w:rPr>
          <w:b/>
          <w:sz w:val="20"/>
          <w:szCs w:val="20"/>
        </w:rPr>
        <w:t>_______</w:t>
      </w:r>
      <w:r w:rsidRPr="009F1A07">
        <w:rPr>
          <w:b/>
          <w:sz w:val="20"/>
          <w:szCs w:val="20"/>
        </w:rPr>
        <w:t xml:space="preserve"> </w:t>
      </w:r>
      <w:r w:rsidR="00D55C31" w:rsidRPr="009F1A07">
        <w:rPr>
          <w:b/>
          <w:sz w:val="20"/>
          <w:szCs w:val="20"/>
        </w:rPr>
        <w:t>(</w:t>
      </w:r>
      <w:r w:rsidR="00BB19FC">
        <w:rPr>
          <w:b/>
          <w:sz w:val="20"/>
          <w:szCs w:val="20"/>
        </w:rPr>
        <w:t>___________</w:t>
      </w:r>
      <w:r w:rsidR="00D55C31" w:rsidRPr="009F1A07">
        <w:rPr>
          <w:b/>
          <w:sz w:val="20"/>
          <w:szCs w:val="20"/>
        </w:rPr>
        <w:t xml:space="preserve">) </w:t>
      </w:r>
      <w:proofErr w:type="gramEnd"/>
      <w:r w:rsidR="00D55C31" w:rsidRPr="009F1A07">
        <w:rPr>
          <w:b/>
          <w:sz w:val="20"/>
          <w:szCs w:val="20"/>
        </w:rPr>
        <w:t>рублей</w:t>
      </w:r>
      <w:r w:rsidR="00201B71">
        <w:rPr>
          <w:sz w:val="20"/>
          <w:szCs w:val="20"/>
        </w:rPr>
        <w:t xml:space="preserve">, исходя из стоимости одного квадратного метра общей проектной площади </w:t>
      </w:r>
      <w:r w:rsidR="00354B36" w:rsidRPr="00354B36">
        <w:rPr>
          <w:sz w:val="20"/>
          <w:szCs w:val="20"/>
        </w:rPr>
        <w:t>Объекта недвижимости</w:t>
      </w:r>
      <w:r w:rsidR="00354B36">
        <w:rPr>
          <w:sz w:val="20"/>
          <w:szCs w:val="20"/>
        </w:rPr>
        <w:t xml:space="preserve"> </w:t>
      </w:r>
      <w:r w:rsidR="00201B71">
        <w:rPr>
          <w:sz w:val="20"/>
          <w:szCs w:val="20"/>
        </w:rPr>
        <w:t xml:space="preserve">в размере </w:t>
      </w:r>
      <w:r w:rsidR="00BB19FC">
        <w:rPr>
          <w:b/>
          <w:sz w:val="20"/>
          <w:szCs w:val="20"/>
        </w:rPr>
        <w:t>_______</w:t>
      </w:r>
      <w:r w:rsidR="00201B71" w:rsidRPr="009F1A07">
        <w:rPr>
          <w:b/>
          <w:sz w:val="20"/>
          <w:szCs w:val="20"/>
        </w:rPr>
        <w:t xml:space="preserve"> (</w:t>
      </w:r>
      <w:r w:rsidR="00BB19FC">
        <w:rPr>
          <w:b/>
          <w:sz w:val="20"/>
          <w:szCs w:val="20"/>
        </w:rPr>
        <w:t>_______</w:t>
      </w:r>
      <w:r w:rsidR="00201B71" w:rsidRPr="009F1A07">
        <w:rPr>
          <w:b/>
          <w:sz w:val="20"/>
          <w:szCs w:val="20"/>
        </w:rPr>
        <w:t>) рублей</w:t>
      </w:r>
      <w:r w:rsidR="00201B71">
        <w:rPr>
          <w:sz w:val="20"/>
          <w:szCs w:val="20"/>
        </w:rPr>
        <w:t xml:space="preserve"> и общей проектной площади </w:t>
      </w:r>
      <w:r w:rsidR="00354B36" w:rsidRPr="00354B36">
        <w:rPr>
          <w:sz w:val="20"/>
          <w:szCs w:val="20"/>
        </w:rPr>
        <w:t>Объекта недвижимости</w:t>
      </w:r>
      <w:r w:rsidR="00201B71">
        <w:rPr>
          <w:sz w:val="20"/>
          <w:szCs w:val="20"/>
        </w:rPr>
        <w:t xml:space="preserve">, равной </w:t>
      </w:r>
      <w:r w:rsidR="00BB19FC">
        <w:rPr>
          <w:b/>
          <w:sz w:val="20"/>
          <w:szCs w:val="20"/>
        </w:rPr>
        <w:t>_______</w:t>
      </w:r>
      <w:r w:rsidR="00201B71" w:rsidRPr="009F1A07">
        <w:rPr>
          <w:b/>
          <w:sz w:val="20"/>
          <w:szCs w:val="20"/>
        </w:rPr>
        <w:t xml:space="preserve"> кв.м.</w:t>
      </w:r>
      <w:r w:rsidR="00201B71">
        <w:rPr>
          <w:sz w:val="20"/>
          <w:szCs w:val="20"/>
        </w:rPr>
        <w:t xml:space="preserve"> Все денежные суммы, указанные в настоящем договоре, определяются в российских рублях. Все расчеты между сторонами производятся в российских рублях. </w:t>
      </w:r>
    </w:p>
    <w:p w:rsidR="00201B71" w:rsidRDefault="00201B71" w:rsidP="00DF2953">
      <w:pPr>
        <w:autoSpaceDE w:val="0"/>
        <w:autoSpaceDN w:val="0"/>
        <w:adjustRightInd w:val="0"/>
        <w:ind w:firstLine="540"/>
        <w:jc w:val="both"/>
        <w:rPr>
          <w:sz w:val="20"/>
          <w:szCs w:val="20"/>
        </w:rPr>
      </w:pPr>
      <w:r>
        <w:rPr>
          <w:sz w:val="20"/>
          <w:szCs w:val="20"/>
        </w:rPr>
        <w:t xml:space="preserve">3.4. 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с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считаются в качестве дополнительного вознаграждения Застройщика. </w:t>
      </w:r>
    </w:p>
    <w:p w:rsidR="00201B71" w:rsidRDefault="00201B71" w:rsidP="00DF2953">
      <w:pPr>
        <w:autoSpaceDE w:val="0"/>
        <w:autoSpaceDN w:val="0"/>
        <w:adjustRightInd w:val="0"/>
        <w:ind w:firstLine="540"/>
        <w:jc w:val="both"/>
        <w:rPr>
          <w:sz w:val="20"/>
          <w:szCs w:val="20"/>
        </w:rPr>
      </w:pPr>
      <w:r w:rsidRPr="00DC6CC3">
        <w:rPr>
          <w:sz w:val="20"/>
          <w:szCs w:val="20"/>
        </w:rPr>
        <w:t xml:space="preserve">3.5. С момента </w:t>
      </w:r>
      <w:r w:rsidR="00C57258" w:rsidRPr="00DC6CC3">
        <w:rPr>
          <w:sz w:val="20"/>
          <w:szCs w:val="20"/>
        </w:rPr>
        <w:t>государственной</w:t>
      </w:r>
      <w:r w:rsidRPr="00DC6CC3">
        <w:rPr>
          <w:sz w:val="20"/>
          <w:szCs w:val="20"/>
        </w:rPr>
        <w:t xml:space="preserve"> </w:t>
      </w:r>
      <w:r w:rsidR="00C57258" w:rsidRPr="00DC6CC3">
        <w:rPr>
          <w:sz w:val="20"/>
          <w:szCs w:val="20"/>
        </w:rPr>
        <w:t xml:space="preserve">регистрации настоящего договора и до момента передачи Застройщиком Участнику долевого строительства </w:t>
      </w:r>
      <w:r w:rsidR="00B72840" w:rsidRPr="00354B36">
        <w:rPr>
          <w:sz w:val="20"/>
          <w:szCs w:val="20"/>
        </w:rPr>
        <w:t>Объекта недвижимости</w:t>
      </w:r>
      <w:r w:rsidR="00B72840">
        <w:rPr>
          <w:sz w:val="20"/>
          <w:szCs w:val="20"/>
        </w:rPr>
        <w:t xml:space="preserve"> </w:t>
      </w:r>
      <w:r w:rsidR="00C57258" w:rsidRPr="00DC6CC3">
        <w:rPr>
          <w:sz w:val="20"/>
          <w:szCs w:val="20"/>
        </w:rPr>
        <w:t>по акту приема-передачи, право собственности на земельный участок с кадастровым номером 02:55:010833:110, расположенн</w:t>
      </w:r>
      <w:r w:rsidR="009F1A07">
        <w:rPr>
          <w:sz w:val="20"/>
          <w:szCs w:val="20"/>
        </w:rPr>
        <w:t>ый</w:t>
      </w:r>
      <w:r w:rsidR="00C57258" w:rsidRPr="00DC6CC3">
        <w:rPr>
          <w:sz w:val="20"/>
          <w:szCs w:val="20"/>
        </w:rPr>
        <w:t xml:space="preserve"> по адресу: </w:t>
      </w:r>
      <w:r w:rsidR="00C57258" w:rsidRPr="00DC6CC3">
        <w:rPr>
          <w:b/>
          <w:bCs/>
          <w:sz w:val="20"/>
          <w:szCs w:val="20"/>
        </w:rPr>
        <w:t xml:space="preserve">«Административно-жилой комплекс на территории, ограниченной улицами Менделеева, Кувыкина, </w:t>
      </w:r>
      <w:proofErr w:type="spellStart"/>
      <w:r w:rsidR="00C57258" w:rsidRPr="00DC6CC3">
        <w:rPr>
          <w:b/>
          <w:bCs/>
          <w:sz w:val="20"/>
          <w:szCs w:val="20"/>
        </w:rPr>
        <w:t>Бакалинской</w:t>
      </w:r>
      <w:proofErr w:type="spellEnd"/>
      <w:r w:rsidR="00C57258" w:rsidRPr="00DC6CC3">
        <w:rPr>
          <w:b/>
          <w:bCs/>
          <w:sz w:val="20"/>
          <w:szCs w:val="20"/>
        </w:rPr>
        <w:t>, в Кировском районе г</w:t>
      </w:r>
      <w:proofErr w:type="gramStart"/>
      <w:r w:rsidR="00C57258" w:rsidRPr="00DC6CC3">
        <w:rPr>
          <w:b/>
          <w:bCs/>
          <w:sz w:val="20"/>
          <w:szCs w:val="20"/>
        </w:rPr>
        <w:t>.У</w:t>
      </w:r>
      <w:proofErr w:type="gramEnd"/>
      <w:r w:rsidR="00C57258" w:rsidRPr="00DC6CC3">
        <w:rPr>
          <w:b/>
          <w:bCs/>
          <w:sz w:val="20"/>
          <w:szCs w:val="20"/>
        </w:rPr>
        <w:t>фы Жилой дом. Литер 7 корректировка», 1 этап – Секции Г</w:t>
      </w:r>
      <w:proofErr w:type="gramStart"/>
      <w:r w:rsidR="00C57258" w:rsidRPr="00DC6CC3">
        <w:rPr>
          <w:b/>
          <w:bCs/>
          <w:sz w:val="20"/>
          <w:szCs w:val="20"/>
        </w:rPr>
        <w:t>,Д</w:t>
      </w:r>
      <w:proofErr w:type="gramEnd"/>
      <w:r w:rsidR="00C57258" w:rsidRPr="00DC6CC3">
        <w:rPr>
          <w:b/>
          <w:bCs/>
          <w:sz w:val="20"/>
          <w:szCs w:val="20"/>
        </w:rPr>
        <w:t>; 2 этап – Секции Е,Ж; 3 этап- Секции И,И.1,К; 4 этап – Секции Л,М,5.Л; 5 этап – Секции 5.А, А.1; 6 этап – Секции А</w:t>
      </w:r>
      <w:proofErr w:type="gramStart"/>
      <w:r w:rsidR="00C57258" w:rsidRPr="00DC6CC3">
        <w:rPr>
          <w:b/>
          <w:bCs/>
          <w:sz w:val="20"/>
          <w:szCs w:val="20"/>
        </w:rPr>
        <w:t>,Б</w:t>
      </w:r>
      <w:proofErr w:type="gramEnd"/>
      <w:r w:rsidR="00C57258" w:rsidRPr="00DC6CC3">
        <w:rPr>
          <w:b/>
          <w:bCs/>
          <w:sz w:val="20"/>
          <w:szCs w:val="20"/>
        </w:rPr>
        <w:t>,В</w:t>
      </w:r>
      <w:r w:rsidR="00C57258" w:rsidRPr="00DC6CC3">
        <w:rPr>
          <w:sz w:val="20"/>
          <w:szCs w:val="20"/>
        </w:rPr>
        <w:t>,</w:t>
      </w:r>
      <w:r w:rsidR="00B976B1">
        <w:rPr>
          <w:sz w:val="20"/>
          <w:szCs w:val="20"/>
        </w:rPr>
        <w:t>»</w:t>
      </w:r>
      <w:r w:rsidR="00C57258" w:rsidRPr="00DC6CC3">
        <w:rPr>
          <w:sz w:val="20"/>
          <w:szCs w:val="20"/>
        </w:rPr>
        <w:t xml:space="preserve"> и строящийся Дом считаются находящимися в залоге у Участника долевого строительства в обеспечение исполнения обязательств Застройщика согласно п. 1 ст. 13 Федерального Закона 214-ФЗ от 30 декабря 2004 г. </w:t>
      </w:r>
      <w:r w:rsidR="0040322E" w:rsidRPr="00DC6CC3">
        <w:rPr>
          <w:sz w:val="20"/>
          <w:szCs w:val="20"/>
        </w:rPr>
        <w:t xml:space="preserve">ФЗ </w:t>
      </w:r>
      <w:r w:rsidR="00C57258" w:rsidRPr="00DC6CC3">
        <w:rPr>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в предмет не входят наружные инженерные сети водоснабжения, водоотведения, теплоснабжения, электроснабжения,</w:t>
      </w:r>
      <w:r w:rsidR="00C57258">
        <w:rPr>
          <w:sz w:val="20"/>
          <w:szCs w:val="20"/>
        </w:rPr>
        <w:t xml:space="preserve"> диспетчеризации. </w:t>
      </w:r>
    </w:p>
    <w:p w:rsidR="00C57258" w:rsidRDefault="00C57258" w:rsidP="00DF2953">
      <w:pPr>
        <w:autoSpaceDE w:val="0"/>
        <w:autoSpaceDN w:val="0"/>
        <w:adjustRightInd w:val="0"/>
        <w:ind w:firstLine="540"/>
        <w:jc w:val="both"/>
        <w:rPr>
          <w:sz w:val="20"/>
          <w:szCs w:val="20"/>
        </w:rPr>
      </w:pPr>
      <w:r>
        <w:rPr>
          <w:sz w:val="20"/>
          <w:szCs w:val="20"/>
        </w:rPr>
        <w:t xml:space="preserve">3.6. </w:t>
      </w:r>
      <w:r w:rsidRPr="00002DB7">
        <w:rPr>
          <w:sz w:val="20"/>
          <w:szCs w:val="20"/>
        </w:rPr>
        <w:t xml:space="preserve">Если общая площадь </w:t>
      </w:r>
      <w:r w:rsidR="00B72840" w:rsidRPr="00354B36">
        <w:rPr>
          <w:sz w:val="20"/>
          <w:szCs w:val="20"/>
        </w:rPr>
        <w:t>Объекта недвижимости</w:t>
      </w:r>
      <w:r w:rsidR="00B72840">
        <w:rPr>
          <w:sz w:val="20"/>
          <w:szCs w:val="20"/>
        </w:rPr>
        <w:t xml:space="preserve"> </w:t>
      </w:r>
      <w:r w:rsidRPr="00002DB7">
        <w:rPr>
          <w:sz w:val="20"/>
          <w:szCs w:val="20"/>
        </w:rPr>
        <w:t xml:space="preserve">по результатам обмеров, </w:t>
      </w:r>
      <w:r>
        <w:rPr>
          <w:sz w:val="20"/>
          <w:szCs w:val="20"/>
        </w:rPr>
        <w:t xml:space="preserve">произведенной </w:t>
      </w:r>
      <w:r w:rsidRPr="00002DB7">
        <w:rPr>
          <w:sz w:val="20"/>
          <w:szCs w:val="20"/>
        </w:rPr>
        <w:t xml:space="preserve">специализированной организацией, окажется </w:t>
      </w:r>
      <w:r>
        <w:rPr>
          <w:sz w:val="20"/>
          <w:szCs w:val="20"/>
        </w:rPr>
        <w:t>менее</w:t>
      </w:r>
      <w:r w:rsidRPr="00002DB7">
        <w:rPr>
          <w:sz w:val="20"/>
          <w:szCs w:val="20"/>
        </w:rPr>
        <w:t xml:space="preserve"> той, что указана в </w:t>
      </w:r>
      <w:r>
        <w:rPr>
          <w:sz w:val="20"/>
          <w:szCs w:val="20"/>
        </w:rPr>
        <w:t xml:space="preserve">п.1.1.2. </w:t>
      </w:r>
      <w:r w:rsidRPr="00002DB7">
        <w:rPr>
          <w:sz w:val="20"/>
          <w:szCs w:val="20"/>
        </w:rPr>
        <w:t>настояще</w:t>
      </w:r>
      <w:r>
        <w:rPr>
          <w:sz w:val="20"/>
          <w:szCs w:val="20"/>
        </w:rPr>
        <w:t>го</w:t>
      </w:r>
      <w:r w:rsidRPr="00002DB7">
        <w:rPr>
          <w:sz w:val="20"/>
          <w:szCs w:val="20"/>
        </w:rPr>
        <w:t xml:space="preserve"> Договор</w:t>
      </w:r>
      <w:r>
        <w:rPr>
          <w:sz w:val="20"/>
          <w:szCs w:val="20"/>
        </w:rPr>
        <w:t>а</w:t>
      </w:r>
      <w:r w:rsidRPr="00002DB7">
        <w:rPr>
          <w:sz w:val="20"/>
          <w:szCs w:val="20"/>
        </w:rPr>
        <w:t xml:space="preserve">, на </w:t>
      </w:r>
      <w:r w:rsidR="009F1A07">
        <w:rPr>
          <w:sz w:val="20"/>
          <w:szCs w:val="20"/>
        </w:rPr>
        <w:t>0,5</w:t>
      </w:r>
      <w:r w:rsidRPr="00002DB7">
        <w:rPr>
          <w:sz w:val="20"/>
          <w:szCs w:val="20"/>
        </w:rPr>
        <w:t xml:space="preserve"> кв.м. и более</w:t>
      </w:r>
      <w:r>
        <w:rPr>
          <w:sz w:val="20"/>
          <w:szCs w:val="20"/>
        </w:rPr>
        <w:t xml:space="preserve">, Застройщик обязуется </w:t>
      </w:r>
      <w:r w:rsidRPr="00002DB7">
        <w:rPr>
          <w:sz w:val="20"/>
          <w:szCs w:val="20"/>
        </w:rPr>
        <w:t xml:space="preserve"> осуществить возврат Участнику долевого строительства излишне уплаченных средств, исходя из инвестиционной стоимости 1 кв.м., указанной в п.</w:t>
      </w:r>
      <w:r>
        <w:rPr>
          <w:sz w:val="20"/>
          <w:szCs w:val="20"/>
        </w:rPr>
        <w:t>1.1.2</w:t>
      </w:r>
      <w:r w:rsidRPr="00002DB7">
        <w:rPr>
          <w:sz w:val="20"/>
          <w:szCs w:val="20"/>
        </w:rPr>
        <w:t>. Договора. Излишне уплаченные средства возвращаются Участнику долевого строительства на основании его письменного заявления в течение 10 (Десяти) рабочих дней со дня получения Застройщиком такого заявления</w:t>
      </w:r>
      <w:r>
        <w:rPr>
          <w:sz w:val="20"/>
          <w:szCs w:val="20"/>
        </w:rPr>
        <w:t>.</w:t>
      </w:r>
    </w:p>
    <w:p w:rsidR="004E11C7" w:rsidRDefault="004E11C7" w:rsidP="00C57258">
      <w:pPr>
        <w:ind w:firstLine="540"/>
        <w:jc w:val="both"/>
        <w:rPr>
          <w:sz w:val="20"/>
          <w:szCs w:val="20"/>
        </w:rPr>
      </w:pPr>
      <w:proofErr w:type="gramStart"/>
      <w:r w:rsidRPr="00002DB7">
        <w:rPr>
          <w:sz w:val="20"/>
          <w:szCs w:val="20"/>
        </w:rPr>
        <w:t xml:space="preserve">Если общая площадь </w:t>
      </w:r>
      <w:r w:rsidR="00EC7B7D" w:rsidRPr="00EC7B7D">
        <w:rPr>
          <w:sz w:val="20"/>
          <w:szCs w:val="20"/>
        </w:rPr>
        <w:t xml:space="preserve">Объекта недвижимости </w:t>
      </w:r>
      <w:r w:rsidRPr="00EC7B7D">
        <w:rPr>
          <w:sz w:val="20"/>
          <w:szCs w:val="20"/>
        </w:rPr>
        <w:t>по результатам обмеров,</w:t>
      </w:r>
      <w:r w:rsidR="00C57258" w:rsidRPr="00EC7B7D">
        <w:rPr>
          <w:sz w:val="20"/>
          <w:szCs w:val="20"/>
        </w:rPr>
        <w:t xml:space="preserve"> произведенной</w:t>
      </w:r>
      <w:r w:rsidRPr="00EC7B7D">
        <w:rPr>
          <w:sz w:val="20"/>
          <w:szCs w:val="20"/>
        </w:rPr>
        <w:t xml:space="preserve"> специализированной организацией, окажется </w:t>
      </w:r>
      <w:r w:rsidR="00C57258" w:rsidRPr="00EC7B7D">
        <w:rPr>
          <w:sz w:val="20"/>
          <w:szCs w:val="20"/>
        </w:rPr>
        <w:t>более</w:t>
      </w:r>
      <w:r w:rsidRPr="00EC7B7D">
        <w:rPr>
          <w:sz w:val="20"/>
          <w:szCs w:val="20"/>
        </w:rPr>
        <w:t xml:space="preserve"> той, что</w:t>
      </w:r>
      <w:r w:rsidRPr="00002DB7">
        <w:rPr>
          <w:sz w:val="20"/>
          <w:szCs w:val="20"/>
        </w:rPr>
        <w:t xml:space="preserve"> указана в </w:t>
      </w:r>
      <w:r w:rsidR="009F1A07">
        <w:rPr>
          <w:sz w:val="20"/>
          <w:szCs w:val="20"/>
        </w:rPr>
        <w:t>п</w:t>
      </w:r>
      <w:r w:rsidR="00C57258">
        <w:rPr>
          <w:sz w:val="20"/>
          <w:szCs w:val="20"/>
        </w:rPr>
        <w:t xml:space="preserve">. 1.1.2 </w:t>
      </w:r>
      <w:r w:rsidRPr="00002DB7">
        <w:rPr>
          <w:sz w:val="20"/>
          <w:szCs w:val="20"/>
        </w:rPr>
        <w:t>настояще</w:t>
      </w:r>
      <w:r w:rsidR="00C57258">
        <w:rPr>
          <w:sz w:val="20"/>
          <w:szCs w:val="20"/>
        </w:rPr>
        <w:t>го</w:t>
      </w:r>
      <w:r w:rsidRPr="00002DB7">
        <w:rPr>
          <w:sz w:val="20"/>
          <w:szCs w:val="20"/>
        </w:rPr>
        <w:t xml:space="preserve"> Договор</w:t>
      </w:r>
      <w:r w:rsidR="00C57258">
        <w:rPr>
          <w:sz w:val="20"/>
          <w:szCs w:val="20"/>
        </w:rPr>
        <w:t>а</w:t>
      </w:r>
      <w:r w:rsidR="009F1A07">
        <w:rPr>
          <w:sz w:val="20"/>
          <w:szCs w:val="20"/>
        </w:rPr>
        <w:t>, на 0,5</w:t>
      </w:r>
      <w:r w:rsidRPr="00002DB7">
        <w:rPr>
          <w:sz w:val="20"/>
          <w:szCs w:val="20"/>
        </w:rPr>
        <w:t xml:space="preserve"> кв.м. и более </w:t>
      </w:r>
      <w:r w:rsidR="004A3892" w:rsidRPr="00002DB7">
        <w:rPr>
          <w:sz w:val="20"/>
          <w:szCs w:val="20"/>
        </w:rPr>
        <w:t xml:space="preserve">Участник долевого строительства </w:t>
      </w:r>
      <w:r w:rsidRPr="00002DB7">
        <w:rPr>
          <w:sz w:val="20"/>
          <w:szCs w:val="20"/>
        </w:rPr>
        <w:t>обязуется осуществить доплату, исходя из инвестиционно</w:t>
      </w:r>
      <w:r w:rsidR="006F6BCF" w:rsidRPr="00002DB7">
        <w:rPr>
          <w:sz w:val="20"/>
          <w:szCs w:val="20"/>
        </w:rPr>
        <w:t>й стоимости 1 кв.м. согласно п.</w:t>
      </w:r>
      <w:r w:rsidR="0040322E">
        <w:rPr>
          <w:sz w:val="20"/>
          <w:szCs w:val="20"/>
        </w:rPr>
        <w:t>1.1.2.</w:t>
      </w:r>
      <w:r w:rsidRPr="00002DB7">
        <w:rPr>
          <w:sz w:val="20"/>
          <w:szCs w:val="20"/>
        </w:rPr>
        <w:t xml:space="preserve"> настоящего Договора, в течение 10 (десяти) банковских дней со дня получения соответствующего уведомления Застройщика.</w:t>
      </w:r>
      <w:proofErr w:type="gramEnd"/>
    </w:p>
    <w:p w:rsidR="0040322E" w:rsidRDefault="0040322E" w:rsidP="00C57258">
      <w:pPr>
        <w:ind w:firstLine="540"/>
        <w:jc w:val="both"/>
        <w:rPr>
          <w:sz w:val="20"/>
          <w:szCs w:val="20"/>
        </w:rPr>
      </w:pPr>
    </w:p>
    <w:p w:rsidR="00A91DEF" w:rsidRDefault="00A91DEF" w:rsidP="00C57258">
      <w:pPr>
        <w:ind w:firstLine="540"/>
        <w:jc w:val="both"/>
        <w:rPr>
          <w:sz w:val="20"/>
          <w:szCs w:val="20"/>
        </w:rPr>
      </w:pPr>
    </w:p>
    <w:p w:rsidR="006F6BCF" w:rsidRPr="008967E9" w:rsidRDefault="0040322E" w:rsidP="00DF2953">
      <w:pPr>
        <w:autoSpaceDE w:val="0"/>
        <w:autoSpaceDN w:val="0"/>
        <w:adjustRightInd w:val="0"/>
        <w:ind w:firstLine="540"/>
        <w:jc w:val="center"/>
        <w:rPr>
          <w:b/>
          <w:bCs/>
          <w:sz w:val="20"/>
          <w:szCs w:val="20"/>
        </w:rPr>
      </w:pPr>
      <w:r w:rsidRPr="008967E9">
        <w:rPr>
          <w:b/>
          <w:bCs/>
          <w:sz w:val="20"/>
          <w:szCs w:val="20"/>
        </w:rPr>
        <w:lastRenderedPageBreak/>
        <w:t>4</w:t>
      </w:r>
      <w:r w:rsidR="00BE72FE" w:rsidRPr="008967E9">
        <w:rPr>
          <w:b/>
          <w:bCs/>
          <w:sz w:val="20"/>
          <w:szCs w:val="20"/>
        </w:rPr>
        <w:t>. ПОРЯ</w:t>
      </w:r>
      <w:r w:rsidR="00AC7C2B" w:rsidRPr="008967E9">
        <w:rPr>
          <w:b/>
          <w:bCs/>
          <w:sz w:val="20"/>
          <w:szCs w:val="20"/>
        </w:rPr>
        <w:t>Д</w:t>
      </w:r>
      <w:r w:rsidR="00BE72FE" w:rsidRPr="008967E9">
        <w:rPr>
          <w:b/>
          <w:bCs/>
          <w:sz w:val="20"/>
          <w:szCs w:val="20"/>
        </w:rPr>
        <w:t>ОК РАСЧЕТОВ</w:t>
      </w:r>
      <w:r w:rsidRPr="008967E9">
        <w:rPr>
          <w:b/>
          <w:bCs/>
          <w:sz w:val="20"/>
          <w:szCs w:val="20"/>
        </w:rPr>
        <w:t xml:space="preserve"> МЕЖДУ СТОРОНАМИ</w:t>
      </w:r>
    </w:p>
    <w:p w:rsidR="0040322E" w:rsidRPr="00DC6CC3" w:rsidRDefault="0040322E" w:rsidP="000C17FA">
      <w:pPr>
        <w:autoSpaceDE w:val="0"/>
        <w:autoSpaceDN w:val="0"/>
        <w:adjustRightInd w:val="0"/>
        <w:ind w:firstLine="540"/>
        <w:jc w:val="both"/>
        <w:rPr>
          <w:sz w:val="20"/>
          <w:szCs w:val="20"/>
        </w:rPr>
      </w:pPr>
      <w:r>
        <w:rPr>
          <w:sz w:val="20"/>
          <w:szCs w:val="20"/>
        </w:rPr>
        <w:t>4</w:t>
      </w:r>
      <w:r w:rsidR="00D8554E" w:rsidRPr="00D8554E">
        <w:rPr>
          <w:sz w:val="20"/>
          <w:szCs w:val="20"/>
        </w:rPr>
        <w:t xml:space="preserve">.1. </w:t>
      </w:r>
      <w:r>
        <w:rPr>
          <w:sz w:val="20"/>
          <w:szCs w:val="20"/>
        </w:rPr>
        <w:t xml:space="preserve">Общая стоимость </w:t>
      </w:r>
      <w:r w:rsidR="00EC7B7D">
        <w:rPr>
          <w:sz w:val="20"/>
          <w:szCs w:val="20"/>
        </w:rPr>
        <w:t>о</w:t>
      </w:r>
      <w:r>
        <w:rPr>
          <w:sz w:val="20"/>
          <w:szCs w:val="20"/>
        </w:rPr>
        <w:t>бъекта долевого строительства (</w:t>
      </w:r>
      <w:r w:rsidR="00EC7B7D" w:rsidRPr="00EC7B7D">
        <w:rPr>
          <w:sz w:val="20"/>
          <w:szCs w:val="20"/>
        </w:rPr>
        <w:t>Объекта недвижимости</w:t>
      </w:r>
      <w:r>
        <w:rPr>
          <w:sz w:val="20"/>
          <w:szCs w:val="20"/>
        </w:rPr>
        <w:t>) составляет</w:t>
      </w:r>
      <w:proofErr w:type="gramStart"/>
      <w:r>
        <w:rPr>
          <w:sz w:val="20"/>
          <w:szCs w:val="20"/>
        </w:rPr>
        <w:t xml:space="preserve"> </w:t>
      </w:r>
      <w:r w:rsidR="00A91DEF">
        <w:rPr>
          <w:b/>
          <w:sz w:val="20"/>
          <w:szCs w:val="20"/>
        </w:rPr>
        <w:t>______</w:t>
      </w:r>
      <w:r w:rsidR="00665911" w:rsidRPr="009F1A07">
        <w:rPr>
          <w:b/>
          <w:sz w:val="20"/>
          <w:szCs w:val="20"/>
        </w:rPr>
        <w:t xml:space="preserve"> (</w:t>
      </w:r>
      <w:r w:rsidR="00A91DEF">
        <w:rPr>
          <w:b/>
          <w:sz w:val="20"/>
          <w:szCs w:val="20"/>
        </w:rPr>
        <w:t>__________</w:t>
      </w:r>
      <w:r w:rsidR="00665911" w:rsidRPr="009F1A07">
        <w:rPr>
          <w:b/>
          <w:sz w:val="20"/>
          <w:szCs w:val="20"/>
        </w:rPr>
        <w:t xml:space="preserve">) </w:t>
      </w:r>
      <w:proofErr w:type="gramEnd"/>
      <w:r w:rsidR="00665911" w:rsidRPr="009F1A07">
        <w:rPr>
          <w:b/>
          <w:sz w:val="20"/>
          <w:szCs w:val="20"/>
        </w:rPr>
        <w:t>рублей</w:t>
      </w:r>
      <w:r w:rsidRPr="00DC6CC3">
        <w:rPr>
          <w:sz w:val="20"/>
          <w:szCs w:val="20"/>
        </w:rPr>
        <w:t>, которая оплачивается в следующем порядке:</w:t>
      </w:r>
    </w:p>
    <w:p w:rsidR="0040322E" w:rsidRPr="00DC6CC3" w:rsidRDefault="0040322E" w:rsidP="000C17FA">
      <w:pPr>
        <w:autoSpaceDE w:val="0"/>
        <w:autoSpaceDN w:val="0"/>
        <w:adjustRightInd w:val="0"/>
        <w:ind w:firstLine="540"/>
        <w:jc w:val="both"/>
        <w:rPr>
          <w:sz w:val="20"/>
          <w:szCs w:val="20"/>
        </w:rPr>
      </w:pPr>
      <w:r w:rsidRPr="00DC6CC3">
        <w:rPr>
          <w:sz w:val="20"/>
          <w:szCs w:val="20"/>
        </w:rPr>
        <w:t>4.1.1. Денежн</w:t>
      </w:r>
      <w:r w:rsidR="00DC62A5">
        <w:rPr>
          <w:sz w:val="20"/>
          <w:szCs w:val="20"/>
        </w:rPr>
        <w:t>ые</w:t>
      </w:r>
      <w:r w:rsidRPr="00DC6CC3">
        <w:rPr>
          <w:sz w:val="20"/>
          <w:szCs w:val="20"/>
        </w:rPr>
        <w:t xml:space="preserve"> </w:t>
      </w:r>
      <w:r w:rsidR="00DC62A5">
        <w:rPr>
          <w:sz w:val="20"/>
          <w:szCs w:val="20"/>
        </w:rPr>
        <w:t xml:space="preserve">средства </w:t>
      </w:r>
      <w:r w:rsidRPr="00DC6CC3">
        <w:rPr>
          <w:sz w:val="20"/>
          <w:szCs w:val="20"/>
        </w:rPr>
        <w:t>оплачива</w:t>
      </w:r>
      <w:r w:rsidR="00DC62A5">
        <w:rPr>
          <w:sz w:val="20"/>
          <w:szCs w:val="20"/>
        </w:rPr>
        <w:t>ю</w:t>
      </w:r>
      <w:r w:rsidRPr="00DC6CC3">
        <w:rPr>
          <w:sz w:val="20"/>
          <w:szCs w:val="20"/>
        </w:rPr>
        <w:t>тся Участником долевого строительства за счет собственных средств</w:t>
      </w:r>
      <w:r w:rsidR="006409DD" w:rsidRPr="00DC6CC3">
        <w:rPr>
          <w:sz w:val="20"/>
          <w:szCs w:val="20"/>
        </w:rPr>
        <w:t xml:space="preserve"> </w:t>
      </w:r>
      <w:r w:rsidR="00A05D52">
        <w:rPr>
          <w:sz w:val="20"/>
          <w:szCs w:val="20"/>
        </w:rPr>
        <w:t xml:space="preserve">единовременно либо частями </w:t>
      </w:r>
      <w:r w:rsidR="006409DD" w:rsidRPr="00DC6CC3">
        <w:rPr>
          <w:sz w:val="20"/>
          <w:szCs w:val="20"/>
        </w:rPr>
        <w:t>после государственной регистрации настоящего договора в Управлении Фе</w:t>
      </w:r>
      <w:r w:rsidR="00667B9C" w:rsidRPr="00DC6CC3">
        <w:rPr>
          <w:sz w:val="20"/>
          <w:szCs w:val="20"/>
        </w:rPr>
        <w:t xml:space="preserve">деральной службы государственной регистрации, кадастра и картографии по Республике Башкортостан </w:t>
      </w:r>
      <w:r w:rsidR="006409DD" w:rsidRPr="00DC6CC3">
        <w:rPr>
          <w:sz w:val="20"/>
          <w:szCs w:val="20"/>
        </w:rPr>
        <w:t xml:space="preserve">в срок не позднее </w:t>
      </w:r>
      <w:r w:rsidR="00A91DEF">
        <w:rPr>
          <w:sz w:val="20"/>
          <w:szCs w:val="20"/>
        </w:rPr>
        <w:t>________</w:t>
      </w:r>
      <w:r w:rsidR="006409DD" w:rsidRPr="00DC6CC3">
        <w:rPr>
          <w:sz w:val="20"/>
          <w:szCs w:val="20"/>
        </w:rPr>
        <w:t xml:space="preserve"> года</w:t>
      </w:r>
      <w:r w:rsidRPr="00DC6CC3">
        <w:rPr>
          <w:sz w:val="20"/>
          <w:szCs w:val="20"/>
        </w:rPr>
        <w:t>.</w:t>
      </w:r>
    </w:p>
    <w:p w:rsidR="0040322E" w:rsidRDefault="0040322E" w:rsidP="000C17FA">
      <w:pPr>
        <w:autoSpaceDE w:val="0"/>
        <w:autoSpaceDN w:val="0"/>
        <w:adjustRightInd w:val="0"/>
        <w:ind w:firstLine="540"/>
        <w:jc w:val="both"/>
        <w:rPr>
          <w:sz w:val="20"/>
          <w:szCs w:val="20"/>
        </w:rPr>
      </w:pPr>
      <w:r w:rsidRPr="00DC6CC3">
        <w:rPr>
          <w:sz w:val="20"/>
          <w:szCs w:val="20"/>
        </w:rPr>
        <w:t>4.1.2. Перечисление денежных сре</w:t>
      </w:r>
      <w:proofErr w:type="gramStart"/>
      <w:r w:rsidRPr="00DC6CC3">
        <w:rPr>
          <w:sz w:val="20"/>
          <w:szCs w:val="20"/>
        </w:rPr>
        <w:t>дств в сч</w:t>
      </w:r>
      <w:proofErr w:type="gramEnd"/>
      <w:r w:rsidRPr="00DC6CC3">
        <w:rPr>
          <w:sz w:val="20"/>
          <w:szCs w:val="20"/>
        </w:rPr>
        <w:t xml:space="preserve">ет оплаты </w:t>
      </w:r>
      <w:r w:rsidR="00EC7B7D" w:rsidRPr="00EC7B7D">
        <w:rPr>
          <w:sz w:val="20"/>
          <w:szCs w:val="20"/>
        </w:rPr>
        <w:t>Объекта недвижимости</w:t>
      </w:r>
      <w:r w:rsidR="00EC7B7D" w:rsidRPr="00DC6CC3">
        <w:rPr>
          <w:sz w:val="20"/>
          <w:szCs w:val="20"/>
        </w:rPr>
        <w:t xml:space="preserve"> </w:t>
      </w:r>
      <w:r w:rsidRPr="00DC6CC3">
        <w:rPr>
          <w:sz w:val="20"/>
          <w:szCs w:val="20"/>
        </w:rPr>
        <w:t xml:space="preserve">осуществляется Участником долевого строительства </w:t>
      </w:r>
      <w:r w:rsidR="006409DD" w:rsidRPr="00DC6CC3">
        <w:rPr>
          <w:sz w:val="20"/>
          <w:szCs w:val="20"/>
        </w:rPr>
        <w:t xml:space="preserve">путем внесения или перечисления денежных средств на расчетный счет Застройщика </w:t>
      </w:r>
      <w:r w:rsidRPr="00DC6CC3">
        <w:rPr>
          <w:sz w:val="20"/>
          <w:szCs w:val="20"/>
        </w:rPr>
        <w:t>по</w:t>
      </w:r>
      <w:r w:rsidRPr="0040322E">
        <w:rPr>
          <w:sz w:val="20"/>
          <w:szCs w:val="20"/>
        </w:rPr>
        <w:t xml:space="preserve"> следующим реквизитам</w:t>
      </w:r>
      <w:r>
        <w:rPr>
          <w:sz w:val="20"/>
          <w:szCs w:val="20"/>
        </w:rPr>
        <w:t>:</w:t>
      </w:r>
    </w:p>
    <w:p w:rsidR="006409DD" w:rsidRPr="0040322E" w:rsidRDefault="006409DD" w:rsidP="006409DD">
      <w:pPr>
        <w:pStyle w:val="ConsPlusNormal"/>
        <w:rPr>
          <w:rFonts w:ascii="Times New Roman" w:hAnsi="Times New Roman" w:cs="Times New Roman"/>
        </w:rPr>
      </w:pPr>
      <w:r w:rsidRPr="0040322E">
        <w:rPr>
          <w:rFonts w:ascii="Times New Roman" w:hAnsi="Times New Roman" w:cs="Times New Roman"/>
        </w:rPr>
        <w:t>Юр</w:t>
      </w:r>
      <w:proofErr w:type="gramStart"/>
      <w:r w:rsidRPr="0040322E">
        <w:rPr>
          <w:rFonts w:ascii="Times New Roman" w:hAnsi="Times New Roman" w:cs="Times New Roman"/>
        </w:rPr>
        <w:t>.а</w:t>
      </w:r>
      <w:proofErr w:type="gramEnd"/>
      <w:r w:rsidRPr="0040322E">
        <w:rPr>
          <w:rFonts w:ascii="Times New Roman" w:hAnsi="Times New Roman" w:cs="Times New Roman"/>
        </w:rPr>
        <w:t>дрес: 450098, РБ, г. Уфа, ул. Российская, д. 157/2</w:t>
      </w:r>
    </w:p>
    <w:p w:rsidR="006409DD" w:rsidRPr="0040322E" w:rsidRDefault="006409DD" w:rsidP="006409DD">
      <w:pPr>
        <w:pStyle w:val="ConsPlusNormal"/>
        <w:jc w:val="both"/>
        <w:rPr>
          <w:rFonts w:ascii="Times New Roman" w:hAnsi="Times New Roman" w:cs="Times New Roman"/>
        </w:rPr>
      </w:pPr>
      <w:r w:rsidRPr="0040322E">
        <w:rPr>
          <w:rFonts w:ascii="Times New Roman" w:hAnsi="Times New Roman" w:cs="Times New Roman"/>
        </w:rPr>
        <w:t>Почтовый адрес: 450054, РБ, г. Уфа, ул. Комсомольская, д. 139</w:t>
      </w:r>
    </w:p>
    <w:p w:rsidR="006409DD" w:rsidRPr="0040322E" w:rsidRDefault="006409DD" w:rsidP="006409DD">
      <w:pPr>
        <w:pStyle w:val="ConsPlusNormal"/>
        <w:jc w:val="both"/>
        <w:rPr>
          <w:rFonts w:ascii="Times New Roman" w:hAnsi="Times New Roman" w:cs="Times New Roman"/>
        </w:rPr>
      </w:pPr>
      <w:r w:rsidRPr="0040322E">
        <w:rPr>
          <w:rFonts w:ascii="Times New Roman" w:hAnsi="Times New Roman" w:cs="Times New Roman"/>
        </w:rPr>
        <w:t>Банковские реквизиты:</w:t>
      </w:r>
    </w:p>
    <w:p w:rsidR="006409DD" w:rsidRPr="0040322E" w:rsidRDefault="006409DD" w:rsidP="006409DD">
      <w:pPr>
        <w:pStyle w:val="ConsPlusNormal"/>
        <w:jc w:val="both"/>
        <w:rPr>
          <w:rFonts w:ascii="Times New Roman" w:hAnsi="Times New Roman" w:cs="Times New Roman"/>
        </w:rPr>
      </w:pPr>
      <w:r w:rsidRPr="0040322E">
        <w:rPr>
          <w:rFonts w:ascii="Times New Roman" w:hAnsi="Times New Roman" w:cs="Times New Roman"/>
        </w:rPr>
        <w:t xml:space="preserve">ИНН 0276066802  </w:t>
      </w:r>
    </w:p>
    <w:p w:rsidR="006409DD" w:rsidRPr="0040322E" w:rsidRDefault="006409DD" w:rsidP="006409DD">
      <w:pPr>
        <w:pStyle w:val="ConsPlusNormal"/>
        <w:jc w:val="both"/>
        <w:rPr>
          <w:rFonts w:ascii="Times New Roman" w:hAnsi="Times New Roman" w:cs="Times New Roman"/>
        </w:rPr>
      </w:pPr>
      <w:r w:rsidRPr="0040322E">
        <w:rPr>
          <w:rFonts w:ascii="Times New Roman" w:hAnsi="Times New Roman" w:cs="Times New Roman"/>
        </w:rPr>
        <w:t>КПП 027601001</w:t>
      </w:r>
    </w:p>
    <w:p w:rsidR="006409DD" w:rsidRPr="0040322E" w:rsidRDefault="006409DD" w:rsidP="006409DD">
      <w:pPr>
        <w:pStyle w:val="ConsPlusNormal"/>
        <w:jc w:val="both"/>
        <w:rPr>
          <w:rFonts w:ascii="Times New Roman" w:hAnsi="Times New Roman" w:cs="Times New Roman"/>
        </w:rPr>
      </w:pPr>
      <w:proofErr w:type="gramStart"/>
      <w:r w:rsidRPr="0040322E">
        <w:rPr>
          <w:rFonts w:ascii="Times New Roman" w:hAnsi="Times New Roman" w:cs="Times New Roman"/>
        </w:rPr>
        <w:t>р</w:t>
      </w:r>
      <w:proofErr w:type="gramEnd"/>
      <w:r w:rsidRPr="0040322E">
        <w:rPr>
          <w:rFonts w:ascii="Times New Roman" w:hAnsi="Times New Roman" w:cs="Times New Roman"/>
        </w:rPr>
        <w:t>/с 40702810106000035244</w:t>
      </w:r>
    </w:p>
    <w:p w:rsidR="006409DD" w:rsidRPr="0040322E" w:rsidRDefault="006409DD" w:rsidP="006409DD">
      <w:pPr>
        <w:pStyle w:val="ConsPlusNormal"/>
        <w:jc w:val="both"/>
        <w:rPr>
          <w:rFonts w:ascii="Times New Roman" w:hAnsi="Times New Roman" w:cs="Times New Roman"/>
        </w:rPr>
      </w:pPr>
      <w:r w:rsidRPr="0040322E">
        <w:rPr>
          <w:rFonts w:ascii="Times New Roman" w:hAnsi="Times New Roman" w:cs="Times New Roman"/>
        </w:rPr>
        <w:t>к/с 30101810300000000601</w:t>
      </w:r>
    </w:p>
    <w:p w:rsidR="006409DD" w:rsidRPr="0040322E" w:rsidRDefault="006409DD" w:rsidP="006409DD">
      <w:pPr>
        <w:pStyle w:val="ConsPlusNormal"/>
        <w:jc w:val="both"/>
        <w:rPr>
          <w:rFonts w:ascii="Times New Roman" w:hAnsi="Times New Roman" w:cs="Times New Roman"/>
        </w:rPr>
      </w:pPr>
      <w:r w:rsidRPr="0040322E">
        <w:rPr>
          <w:rFonts w:ascii="Times New Roman" w:hAnsi="Times New Roman" w:cs="Times New Roman"/>
        </w:rPr>
        <w:t>Отделение №8598 Сбербанка России, г</w:t>
      </w:r>
      <w:proofErr w:type="gramStart"/>
      <w:r w:rsidRPr="0040322E">
        <w:rPr>
          <w:rFonts w:ascii="Times New Roman" w:hAnsi="Times New Roman" w:cs="Times New Roman"/>
        </w:rPr>
        <w:t>.У</w:t>
      </w:r>
      <w:proofErr w:type="gramEnd"/>
      <w:r w:rsidRPr="0040322E">
        <w:rPr>
          <w:rFonts w:ascii="Times New Roman" w:hAnsi="Times New Roman" w:cs="Times New Roman"/>
        </w:rPr>
        <w:t>фа</w:t>
      </w:r>
    </w:p>
    <w:p w:rsidR="006409DD" w:rsidRPr="0040322E" w:rsidRDefault="006409DD" w:rsidP="006409DD">
      <w:pPr>
        <w:autoSpaceDE w:val="0"/>
        <w:autoSpaceDN w:val="0"/>
        <w:adjustRightInd w:val="0"/>
        <w:ind w:firstLine="708"/>
        <w:jc w:val="both"/>
        <w:rPr>
          <w:sz w:val="20"/>
          <w:szCs w:val="20"/>
        </w:rPr>
      </w:pPr>
      <w:r w:rsidRPr="0040322E">
        <w:rPr>
          <w:sz w:val="20"/>
          <w:szCs w:val="20"/>
        </w:rPr>
        <w:t>БИК 048073601</w:t>
      </w:r>
    </w:p>
    <w:p w:rsidR="00667B9C" w:rsidRPr="00667B9C" w:rsidRDefault="0040322E" w:rsidP="000C17FA">
      <w:pPr>
        <w:autoSpaceDE w:val="0"/>
        <w:autoSpaceDN w:val="0"/>
        <w:adjustRightInd w:val="0"/>
        <w:ind w:firstLine="540"/>
        <w:jc w:val="both"/>
        <w:rPr>
          <w:sz w:val="20"/>
          <w:szCs w:val="20"/>
        </w:rPr>
      </w:pPr>
      <w:r w:rsidRPr="00667B9C">
        <w:rPr>
          <w:sz w:val="20"/>
          <w:szCs w:val="20"/>
        </w:rPr>
        <w:t xml:space="preserve">4.1.3. </w:t>
      </w:r>
      <w:r w:rsidR="00667B9C" w:rsidRPr="00667B9C">
        <w:rPr>
          <w:sz w:val="20"/>
          <w:szCs w:val="20"/>
        </w:rPr>
        <w:t>Факт оплаты Участником долевого строительства цены договора будет подтверждаться копиями платежных поручений с отметкой банка об исполнении либо иными расчетными документами.</w:t>
      </w:r>
    </w:p>
    <w:p w:rsidR="0040322E" w:rsidRDefault="00667B9C" w:rsidP="000C17FA">
      <w:pPr>
        <w:autoSpaceDE w:val="0"/>
        <w:autoSpaceDN w:val="0"/>
        <w:adjustRightInd w:val="0"/>
        <w:ind w:firstLine="540"/>
        <w:jc w:val="both"/>
        <w:rPr>
          <w:sz w:val="20"/>
          <w:szCs w:val="20"/>
        </w:rPr>
      </w:pPr>
      <w:r>
        <w:rPr>
          <w:sz w:val="20"/>
          <w:szCs w:val="20"/>
        </w:rPr>
        <w:t xml:space="preserve">4.1.4. </w:t>
      </w:r>
      <w:r w:rsidR="006409DD" w:rsidRPr="00667B9C">
        <w:rPr>
          <w:sz w:val="20"/>
          <w:szCs w:val="20"/>
        </w:rPr>
        <w:t>По соглашению сторон оплата может производиться иными способами, не противоречащими</w:t>
      </w:r>
      <w:r w:rsidR="006409DD" w:rsidRPr="006409DD">
        <w:rPr>
          <w:sz w:val="20"/>
          <w:szCs w:val="20"/>
        </w:rPr>
        <w:t xml:space="preserve"> законодательству РФ</w:t>
      </w:r>
      <w:r w:rsidR="006409DD">
        <w:rPr>
          <w:sz w:val="20"/>
          <w:szCs w:val="20"/>
        </w:rPr>
        <w:t>.</w:t>
      </w:r>
    </w:p>
    <w:p w:rsidR="0040322E" w:rsidRPr="006409DD" w:rsidRDefault="0040322E" w:rsidP="000C17FA">
      <w:pPr>
        <w:autoSpaceDE w:val="0"/>
        <w:autoSpaceDN w:val="0"/>
        <w:adjustRightInd w:val="0"/>
        <w:ind w:firstLine="540"/>
        <w:jc w:val="both"/>
        <w:rPr>
          <w:sz w:val="20"/>
          <w:szCs w:val="20"/>
        </w:rPr>
      </w:pPr>
      <w:r w:rsidRPr="006409DD">
        <w:rPr>
          <w:sz w:val="20"/>
          <w:szCs w:val="20"/>
        </w:rPr>
        <w:t>4.1.</w:t>
      </w:r>
      <w:r w:rsidR="00667B9C">
        <w:rPr>
          <w:sz w:val="20"/>
          <w:szCs w:val="20"/>
        </w:rPr>
        <w:t>5</w:t>
      </w:r>
      <w:r w:rsidRPr="006409DD">
        <w:rPr>
          <w:sz w:val="20"/>
          <w:szCs w:val="20"/>
        </w:rPr>
        <w:t>.</w:t>
      </w:r>
      <w:r w:rsidR="006409DD">
        <w:rPr>
          <w:sz w:val="20"/>
          <w:szCs w:val="20"/>
        </w:rPr>
        <w:t>Датой внесения Участником долевого строительства в счет оплаты участия в долевом строительстве будет являться дата фактического внесения денежных средств на расчетный счет Застройщика, указанный в п. 4.1.2. настоящего договора.</w:t>
      </w:r>
    </w:p>
    <w:p w:rsidR="0040322E" w:rsidRDefault="0040322E" w:rsidP="000C17FA">
      <w:pPr>
        <w:autoSpaceDE w:val="0"/>
        <w:autoSpaceDN w:val="0"/>
        <w:adjustRightInd w:val="0"/>
        <w:ind w:firstLine="540"/>
        <w:jc w:val="both"/>
        <w:rPr>
          <w:sz w:val="20"/>
          <w:szCs w:val="20"/>
        </w:rPr>
      </w:pPr>
    </w:p>
    <w:p w:rsidR="00E91FBA" w:rsidRPr="008967E9" w:rsidRDefault="00667B9C" w:rsidP="00E91FBA">
      <w:pPr>
        <w:pStyle w:val="ConsPlusNormal"/>
        <w:jc w:val="center"/>
        <w:rPr>
          <w:rFonts w:ascii="Times New Roman" w:hAnsi="Times New Roman" w:cs="Times New Roman"/>
          <w:b/>
          <w:bCs/>
          <w:sz w:val="19"/>
          <w:szCs w:val="19"/>
        </w:rPr>
      </w:pPr>
      <w:r w:rsidRPr="008967E9">
        <w:rPr>
          <w:rFonts w:ascii="Times New Roman" w:hAnsi="Times New Roman" w:cs="Times New Roman"/>
          <w:b/>
          <w:bCs/>
          <w:sz w:val="19"/>
          <w:szCs w:val="19"/>
        </w:rPr>
        <w:t>5</w:t>
      </w:r>
      <w:r w:rsidR="00E91FBA" w:rsidRPr="008967E9">
        <w:rPr>
          <w:rFonts w:ascii="Times New Roman" w:hAnsi="Times New Roman" w:cs="Times New Roman"/>
          <w:b/>
          <w:bCs/>
          <w:sz w:val="19"/>
          <w:szCs w:val="19"/>
        </w:rPr>
        <w:t xml:space="preserve">. ПРАВА И ОБЯЗАННОСТИ </w:t>
      </w:r>
      <w:r w:rsidRPr="008967E9">
        <w:rPr>
          <w:rFonts w:ascii="Times New Roman" w:hAnsi="Times New Roman" w:cs="Times New Roman"/>
          <w:b/>
          <w:bCs/>
          <w:sz w:val="19"/>
          <w:szCs w:val="19"/>
        </w:rPr>
        <w:t>СТОРОН</w:t>
      </w:r>
    </w:p>
    <w:p w:rsidR="00667B9C" w:rsidRPr="00DC6CC3" w:rsidRDefault="00667B9C" w:rsidP="00E91FBA">
      <w:pPr>
        <w:pStyle w:val="ConsPlusNormal"/>
        <w:jc w:val="both"/>
        <w:rPr>
          <w:rFonts w:ascii="Times New Roman" w:hAnsi="Times New Roman" w:cs="Times New Roman"/>
          <w:b/>
          <w:bCs/>
        </w:rPr>
      </w:pPr>
      <w:r w:rsidRPr="00DC6CC3">
        <w:rPr>
          <w:rFonts w:ascii="Times New Roman" w:hAnsi="Times New Roman" w:cs="Times New Roman"/>
          <w:b/>
          <w:bCs/>
        </w:rPr>
        <w:t>5</w:t>
      </w:r>
      <w:r w:rsidR="00E91FBA" w:rsidRPr="00DC6CC3">
        <w:rPr>
          <w:rFonts w:ascii="Times New Roman" w:hAnsi="Times New Roman" w:cs="Times New Roman"/>
          <w:b/>
          <w:bCs/>
        </w:rPr>
        <w:t xml:space="preserve">.1. </w:t>
      </w:r>
      <w:r w:rsidRPr="00DC6CC3">
        <w:rPr>
          <w:rFonts w:ascii="Times New Roman" w:hAnsi="Times New Roman" w:cs="Times New Roman"/>
          <w:b/>
          <w:bCs/>
        </w:rPr>
        <w:t>Застройщик обязуется:</w:t>
      </w:r>
    </w:p>
    <w:p w:rsidR="00A467E6" w:rsidRPr="00DC6CC3" w:rsidRDefault="00667B9C" w:rsidP="00E91FBA">
      <w:pPr>
        <w:pStyle w:val="ConsPlusNormal"/>
        <w:jc w:val="both"/>
        <w:rPr>
          <w:rFonts w:ascii="Times New Roman" w:hAnsi="Times New Roman" w:cs="Times New Roman"/>
        </w:rPr>
      </w:pPr>
      <w:r w:rsidRPr="00DC6CC3">
        <w:rPr>
          <w:rFonts w:ascii="Times New Roman" w:hAnsi="Times New Roman" w:cs="Times New Roman"/>
        </w:rPr>
        <w:t xml:space="preserve">5.1.1. </w:t>
      </w:r>
      <w:r w:rsidR="00A467E6" w:rsidRPr="00DC6CC3">
        <w:rPr>
          <w:rFonts w:ascii="Times New Roman" w:hAnsi="Times New Roman" w:cs="Times New Roman"/>
        </w:rPr>
        <w:t xml:space="preserve">Обеспечить выполнение строительно-монтажных и пусконаладочных работ по строительству Дома и ввести Дом в эксплуатацию: </w:t>
      </w:r>
      <w:r w:rsidR="00A467E6" w:rsidRPr="00DC6CC3">
        <w:rPr>
          <w:rFonts w:ascii="Times New Roman" w:hAnsi="Times New Roman" w:cs="Times New Roman"/>
          <w:b/>
        </w:rPr>
        <w:t xml:space="preserve">не позднее </w:t>
      </w:r>
      <w:r w:rsidR="00471129">
        <w:rPr>
          <w:rFonts w:ascii="Times New Roman" w:hAnsi="Times New Roman" w:cs="Times New Roman"/>
          <w:b/>
        </w:rPr>
        <w:t>_______</w:t>
      </w:r>
      <w:r w:rsidR="00A467E6" w:rsidRPr="00DC6CC3">
        <w:rPr>
          <w:rFonts w:ascii="Times New Roman" w:hAnsi="Times New Roman" w:cs="Times New Roman"/>
          <w:b/>
        </w:rPr>
        <w:t xml:space="preserve"> года.</w:t>
      </w:r>
    </w:p>
    <w:p w:rsidR="00A467E6" w:rsidRPr="00DC6CC3" w:rsidRDefault="00667B9C" w:rsidP="00E91FBA">
      <w:pPr>
        <w:pStyle w:val="ConsPlusNormal"/>
        <w:jc w:val="both"/>
        <w:rPr>
          <w:rFonts w:ascii="Times New Roman" w:hAnsi="Times New Roman" w:cs="Times New Roman"/>
        </w:rPr>
      </w:pPr>
      <w:r w:rsidRPr="00DC6CC3">
        <w:rPr>
          <w:rFonts w:ascii="Times New Roman" w:hAnsi="Times New Roman" w:cs="Times New Roman"/>
        </w:rPr>
        <w:t xml:space="preserve">5.1.2. </w:t>
      </w:r>
      <w:r w:rsidR="00A467E6" w:rsidRPr="00DC6CC3">
        <w:rPr>
          <w:rFonts w:ascii="Times New Roman" w:hAnsi="Times New Roman" w:cs="Times New Roman"/>
        </w:rPr>
        <w:t>Использовать денежные средства, полученные от Участника долевого строительства, по целевому назначению - на строительство Дома и оплату услуг Застройщика.</w:t>
      </w:r>
    </w:p>
    <w:p w:rsidR="00667B9C" w:rsidRPr="00DC6CC3" w:rsidRDefault="00A467E6" w:rsidP="00E91FBA">
      <w:pPr>
        <w:pStyle w:val="ConsPlusNormal"/>
        <w:jc w:val="both"/>
        <w:rPr>
          <w:rFonts w:ascii="Times New Roman" w:hAnsi="Times New Roman" w:cs="Times New Roman"/>
        </w:rPr>
      </w:pPr>
      <w:r w:rsidRPr="00DC6CC3">
        <w:rPr>
          <w:rFonts w:ascii="Times New Roman" w:hAnsi="Times New Roman" w:cs="Times New Roman"/>
        </w:rPr>
        <w:t xml:space="preserve">5.1.3. </w:t>
      </w:r>
      <w:r w:rsidR="00667B9C" w:rsidRPr="00DC6CC3">
        <w:rPr>
          <w:rFonts w:ascii="Times New Roman" w:hAnsi="Times New Roman" w:cs="Times New Roman"/>
        </w:rPr>
        <w:t xml:space="preserve">Построить </w:t>
      </w:r>
      <w:r w:rsidR="00E91FBA" w:rsidRPr="00DC6CC3">
        <w:rPr>
          <w:rFonts w:ascii="Times New Roman" w:hAnsi="Times New Roman" w:cs="Times New Roman"/>
        </w:rPr>
        <w:t>Дом</w:t>
      </w:r>
      <w:r w:rsidR="00667B9C" w:rsidRPr="00DC6CC3">
        <w:rPr>
          <w:rFonts w:ascii="Times New Roman" w:hAnsi="Times New Roman" w:cs="Times New Roman"/>
        </w:rPr>
        <w:t xml:space="preserve"> в соответствии с проектно-сметной документацией. </w:t>
      </w:r>
    </w:p>
    <w:p w:rsidR="00667B9C" w:rsidRDefault="00667B9C" w:rsidP="00E91FBA">
      <w:pPr>
        <w:pStyle w:val="ConsPlusNormal"/>
        <w:jc w:val="both"/>
        <w:rPr>
          <w:rFonts w:ascii="Times New Roman" w:hAnsi="Times New Roman" w:cs="Times New Roman"/>
        </w:rPr>
      </w:pPr>
      <w:r>
        <w:rPr>
          <w:rFonts w:ascii="Times New Roman" w:hAnsi="Times New Roman" w:cs="Times New Roman"/>
        </w:rPr>
        <w:t>5.1.</w:t>
      </w:r>
      <w:r w:rsidR="00A467E6">
        <w:rPr>
          <w:rFonts w:ascii="Times New Roman" w:hAnsi="Times New Roman" w:cs="Times New Roman"/>
        </w:rPr>
        <w:t>4</w:t>
      </w:r>
      <w:r>
        <w:rPr>
          <w:rFonts w:ascii="Times New Roman" w:hAnsi="Times New Roman" w:cs="Times New Roman"/>
        </w:rPr>
        <w:t xml:space="preserve">. После ввода Дома в эксплуатацию, выбрать организацию для </w:t>
      </w:r>
      <w:r w:rsidR="00BE366E">
        <w:rPr>
          <w:rFonts w:ascii="Times New Roman" w:hAnsi="Times New Roman" w:cs="Times New Roman"/>
        </w:rPr>
        <w:t>осуществления</w:t>
      </w:r>
      <w:r>
        <w:rPr>
          <w:rFonts w:ascii="Times New Roman" w:hAnsi="Times New Roman" w:cs="Times New Roman"/>
        </w:rPr>
        <w:t xml:space="preserve"> функций управления (эксплуатации) Домом, заключить с ней договор для обеспечения коммунальных услуг и обеспечить Участнику долевого строительства возможность подписания договора с этой организацией.</w:t>
      </w:r>
    </w:p>
    <w:p w:rsidR="00667B9C" w:rsidRDefault="00667B9C" w:rsidP="00E91FBA">
      <w:pPr>
        <w:pStyle w:val="ConsPlusNormal"/>
        <w:jc w:val="both"/>
        <w:rPr>
          <w:rFonts w:ascii="Times New Roman" w:hAnsi="Times New Roman" w:cs="Times New Roman"/>
        </w:rPr>
      </w:pPr>
      <w:r>
        <w:rPr>
          <w:rFonts w:ascii="Times New Roman" w:hAnsi="Times New Roman" w:cs="Times New Roman"/>
        </w:rPr>
        <w:t>5.1.</w:t>
      </w:r>
      <w:r w:rsidR="00A467E6">
        <w:rPr>
          <w:rFonts w:ascii="Times New Roman" w:hAnsi="Times New Roman" w:cs="Times New Roman"/>
        </w:rPr>
        <w:t>5</w:t>
      </w:r>
      <w:r>
        <w:rPr>
          <w:rFonts w:ascii="Times New Roman" w:hAnsi="Times New Roman" w:cs="Times New Roman"/>
        </w:rPr>
        <w:t xml:space="preserve">. По окончании строительства и ввода Дома в эксплуатацию </w:t>
      </w:r>
      <w:r w:rsidR="00BE366E">
        <w:rPr>
          <w:rFonts w:ascii="Times New Roman" w:hAnsi="Times New Roman" w:cs="Times New Roman"/>
        </w:rPr>
        <w:t>передать</w:t>
      </w:r>
      <w:r>
        <w:rPr>
          <w:rFonts w:ascii="Times New Roman" w:hAnsi="Times New Roman" w:cs="Times New Roman"/>
        </w:rPr>
        <w:t xml:space="preserve"> в собственность Участнику долевого строительства </w:t>
      </w:r>
      <w:r w:rsidR="00EC7B7D" w:rsidRPr="00EC7B7D">
        <w:rPr>
          <w:rFonts w:ascii="Times New Roman" w:hAnsi="Times New Roman" w:cs="Times New Roman"/>
        </w:rPr>
        <w:t>Объект недвижимости</w:t>
      </w:r>
      <w:r w:rsidR="00EC7B7D">
        <w:rPr>
          <w:rFonts w:ascii="Times New Roman" w:hAnsi="Times New Roman" w:cs="Times New Roman"/>
        </w:rPr>
        <w:t xml:space="preserve"> </w:t>
      </w:r>
      <w:r>
        <w:rPr>
          <w:rFonts w:ascii="Times New Roman" w:hAnsi="Times New Roman" w:cs="Times New Roman"/>
        </w:rPr>
        <w:t xml:space="preserve">по Акту приема-передачи в степени готовности, отвечающей утвержденной проектной декларации. Акт приема-передачи </w:t>
      </w:r>
      <w:r w:rsidR="00EC7B7D" w:rsidRPr="00EC7B7D">
        <w:rPr>
          <w:rFonts w:ascii="Times New Roman" w:hAnsi="Times New Roman" w:cs="Times New Roman"/>
        </w:rPr>
        <w:t>Объекта недвижимости</w:t>
      </w:r>
      <w:r w:rsidR="00EC7B7D">
        <w:rPr>
          <w:rFonts w:ascii="Times New Roman" w:hAnsi="Times New Roman" w:cs="Times New Roman"/>
        </w:rPr>
        <w:t xml:space="preserve"> </w:t>
      </w:r>
      <w:r>
        <w:rPr>
          <w:rFonts w:ascii="Times New Roman" w:hAnsi="Times New Roman" w:cs="Times New Roman"/>
        </w:rPr>
        <w:t xml:space="preserve">подписывается Застройщиком и Участником долевого строительства или их </w:t>
      </w:r>
      <w:r w:rsidR="00BE366E">
        <w:rPr>
          <w:rFonts w:ascii="Times New Roman" w:hAnsi="Times New Roman" w:cs="Times New Roman"/>
        </w:rPr>
        <w:t>представителями</w:t>
      </w:r>
      <w:r>
        <w:rPr>
          <w:rFonts w:ascii="Times New Roman" w:hAnsi="Times New Roman" w:cs="Times New Roman"/>
        </w:rPr>
        <w:t>, действующими на основании нотариально удостоверенных доверенностей.</w:t>
      </w:r>
    </w:p>
    <w:p w:rsidR="00BE366E" w:rsidRDefault="00667B9C" w:rsidP="00E91FBA">
      <w:pPr>
        <w:pStyle w:val="ConsPlusNormal"/>
        <w:jc w:val="both"/>
        <w:rPr>
          <w:rFonts w:ascii="Times New Roman" w:hAnsi="Times New Roman" w:cs="Times New Roman"/>
        </w:rPr>
      </w:pPr>
      <w:r>
        <w:rPr>
          <w:rFonts w:ascii="Times New Roman" w:hAnsi="Times New Roman" w:cs="Times New Roman"/>
        </w:rPr>
        <w:t xml:space="preserve">В случае выявления недостатков, которые делают </w:t>
      </w:r>
      <w:r w:rsidR="00EC7B7D" w:rsidRPr="00EC7B7D">
        <w:rPr>
          <w:rFonts w:ascii="Times New Roman" w:hAnsi="Times New Roman" w:cs="Times New Roman"/>
        </w:rPr>
        <w:t>Объект недвижимости</w:t>
      </w:r>
      <w:r w:rsidR="00EC7B7D">
        <w:rPr>
          <w:rFonts w:ascii="Times New Roman" w:hAnsi="Times New Roman" w:cs="Times New Roman"/>
        </w:rPr>
        <w:t xml:space="preserve"> </w:t>
      </w:r>
      <w:r>
        <w:rPr>
          <w:rFonts w:ascii="Times New Roman" w:hAnsi="Times New Roman" w:cs="Times New Roman"/>
        </w:rPr>
        <w:t>непригодн</w:t>
      </w:r>
      <w:r w:rsidR="00EC7B7D">
        <w:rPr>
          <w:rFonts w:ascii="Times New Roman" w:hAnsi="Times New Roman" w:cs="Times New Roman"/>
        </w:rPr>
        <w:t>ым</w:t>
      </w:r>
      <w:r>
        <w:rPr>
          <w:rFonts w:ascii="Times New Roman" w:hAnsi="Times New Roman" w:cs="Times New Roman"/>
        </w:rPr>
        <w:t xml:space="preserve"> для использования, по требованию </w:t>
      </w:r>
      <w:r w:rsidR="00BE366E">
        <w:rPr>
          <w:rFonts w:ascii="Times New Roman" w:hAnsi="Times New Roman" w:cs="Times New Roman"/>
        </w:rPr>
        <w:t>Участника</w:t>
      </w:r>
      <w:r>
        <w:rPr>
          <w:rFonts w:ascii="Times New Roman" w:hAnsi="Times New Roman" w:cs="Times New Roman"/>
        </w:rPr>
        <w:t xml:space="preserve"> долевого строительства Застройщиком составляется Акт с указанием </w:t>
      </w:r>
      <w:r w:rsidR="00BE366E">
        <w:rPr>
          <w:rFonts w:ascii="Times New Roman" w:hAnsi="Times New Roman" w:cs="Times New Roman"/>
        </w:rPr>
        <w:t>выявленных</w:t>
      </w:r>
      <w:r>
        <w:rPr>
          <w:rFonts w:ascii="Times New Roman" w:hAnsi="Times New Roman" w:cs="Times New Roman"/>
        </w:rPr>
        <w:t xml:space="preserve"> недостатков и срок</w:t>
      </w:r>
      <w:r w:rsidR="00BE366E">
        <w:rPr>
          <w:rFonts w:ascii="Times New Roman" w:hAnsi="Times New Roman" w:cs="Times New Roman"/>
        </w:rPr>
        <w:t xml:space="preserve"> их устранения Застройщиком. В течение трех рабочих дней после устранения недостатков Застройщик передает Участнику долевого строительства </w:t>
      </w:r>
      <w:r w:rsidR="00EC7B7D" w:rsidRPr="00EC7B7D">
        <w:rPr>
          <w:rFonts w:ascii="Times New Roman" w:hAnsi="Times New Roman" w:cs="Times New Roman"/>
        </w:rPr>
        <w:t>Объект недвижимости</w:t>
      </w:r>
      <w:r w:rsidR="00EC7B7D">
        <w:rPr>
          <w:rFonts w:ascii="Times New Roman" w:hAnsi="Times New Roman" w:cs="Times New Roman"/>
        </w:rPr>
        <w:t xml:space="preserve"> </w:t>
      </w:r>
      <w:r w:rsidR="00BE366E">
        <w:rPr>
          <w:rFonts w:ascii="Times New Roman" w:hAnsi="Times New Roman" w:cs="Times New Roman"/>
        </w:rPr>
        <w:t xml:space="preserve">с составлением Акта приема-передачи. </w:t>
      </w:r>
    </w:p>
    <w:p w:rsidR="005716F9" w:rsidRDefault="005716F9" w:rsidP="00E91FBA">
      <w:pPr>
        <w:pStyle w:val="ConsPlusNormal"/>
        <w:jc w:val="both"/>
        <w:rPr>
          <w:rFonts w:ascii="Times New Roman" w:hAnsi="Times New Roman" w:cs="Times New Roman"/>
        </w:rPr>
      </w:pPr>
      <w:r>
        <w:rPr>
          <w:rFonts w:ascii="Times New Roman" w:hAnsi="Times New Roman" w:cs="Times New Roman"/>
        </w:rPr>
        <w:t>Площадь лестничных проемов, лестничных клеток, фойе первого этажа (при наличии),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rsidR="005716F9" w:rsidRDefault="005716F9" w:rsidP="00E91FBA">
      <w:pPr>
        <w:pStyle w:val="ConsPlusNormal"/>
        <w:jc w:val="both"/>
        <w:rPr>
          <w:rFonts w:ascii="Times New Roman" w:hAnsi="Times New Roman" w:cs="Times New Roman"/>
        </w:rPr>
      </w:pPr>
      <w:r>
        <w:rPr>
          <w:rFonts w:ascii="Times New Roman" w:hAnsi="Times New Roman" w:cs="Times New Roman"/>
        </w:rPr>
        <w:t xml:space="preserve">После подписания Акта приема-передачи </w:t>
      </w:r>
      <w:r w:rsidRPr="00EC7B7D">
        <w:rPr>
          <w:rFonts w:ascii="Times New Roman" w:hAnsi="Times New Roman" w:cs="Times New Roman"/>
        </w:rPr>
        <w:t>Объекта недвижимости</w:t>
      </w:r>
      <w:r>
        <w:rPr>
          <w:rFonts w:ascii="Times New Roman" w:hAnsi="Times New Roman" w:cs="Times New Roman"/>
        </w:rPr>
        <w:t xml:space="preserve"> Участник долевого строительства самостоятельно несёт расходы, в том числе и коммунальные, связанные с эксплуатацией </w:t>
      </w:r>
      <w:r w:rsidRPr="00EC7B7D">
        <w:rPr>
          <w:rFonts w:ascii="Times New Roman" w:hAnsi="Times New Roman" w:cs="Times New Roman"/>
        </w:rPr>
        <w:t>Объекта недвижимости</w:t>
      </w:r>
      <w:r>
        <w:rPr>
          <w:rFonts w:ascii="Times New Roman" w:hAnsi="Times New Roman" w:cs="Times New Roman"/>
        </w:rPr>
        <w:t xml:space="preserve"> и доли в общем имуществе Дома (включая содержание придомовой территории), а также несет риск случайной гибели или повреждения имущества.</w:t>
      </w:r>
    </w:p>
    <w:p w:rsidR="00BE366E" w:rsidRDefault="00BE366E" w:rsidP="00E91FBA">
      <w:pPr>
        <w:pStyle w:val="ConsPlusNormal"/>
        <w:jc w:val="both"/>
        <w:rPr>
          <w:rFonts w:ascii="Times New Roman" w:hAnsi="Times New Roman" w:cs="Times New Roman"/>
        </w:rPr>
      </w:pPr>
      <w:r>
        <w:rPr>
          <w:rFonts w:ascii="Times New Roman" w:hAnsi="Times New Roman" w:cs="Times New Roman"/>
        </w:rPr>
        <w:t>5.1.</w:t>
      </w:r>
      <w:r w:rsidR="00A467E6">
        <w:rPr>
          <w:rFonts w:ascii="Times New Roman" w:hAnsi="Times New Roman" w:cs="Times New Roman"/>
        </w:rPr>
        <w:t>6</w:t>
      </w:r>
      <w:r>
        <w:rPr>
          <w:rFonts w:ascii="Times New Roman" w:hAnsi="Times New Roman" w:cs="Times New Roman"/>
        </w:rPr>
        <w:t xml:space="preserve">. </w:t>
      </w:r>
      <w:r w:rsidR="00E91FBA" w:rsidRPr="000C17FA">
        <w:rPr>
          <w:rFonts w:ascii="Times New Roman" w:hAnsi="Times New Roman" w:cs="Times New Roman"/>
        </w:rPr>
        <w:t xml:space="preserve"> </w:t>
      </w:r>
      <w:r>
        <w:rPr>
          <w:rFonts w:ascii="Times New Roman" w:hAnsi="Times New Roman" w:cs="Times New Roman"/>
        </w:rPr>
        <w:t xml:space="preserve">Уведомить Участника долевого строительства за месяц до срока передачи </w:t>
      </w:r>
      <w:r w:rsidR="00EC7B7D" w:rsidRPr="00EC7B7D">
        <w:rPr>
          <w:rFonts w:ascii="Times New Roman" w:hAnsi="Times New Roman" w:cs="Times New Roman"/>
        </w:rPr>
        <w:t>Объекта недвижимости</w:t>
      </w:r>
      <w:r>
        <w:rPr>
          <w:rFonts w:ascii="Times New Roman" w:hAnsi="Times New Roman" w:cs="Times New Roman"/>
        </w:rPr>
        <w:t xml:space="preserve">, указанного в п. 5.1.4. настоящего договора, о получении разрешения на ввод в эксплуатацию Дома и о готовности </w:t>
      </w:r>
      <w:r w:rsidR="00D84F6E" w:rsidRPr="00EC7B7D">
        <w:rPr>
          <w:rFonts w:ascii="Times New Roman" w:hAnsi="Times New Roman" w:cs="Times New Roman"/>
        </w:rPr>
        <w:t>Объекта недвижимости</w:t>
      </w:r>
      <w:r>
        <w:rPr>
          <w:rFonts w:ascii="Times New Roman" w:hAnsi="Times New Roman" w:cs="Times New Roman"/>
        </w:rPr>
        <w:t xml:space="preserve"> к передаче в порядке, установленном действующим законодательством.</w:t>
      </w:r>
    </w:p>
    <w:p w:rsidR="00EB0574" w:rsidRDefault="00EB0574" w:rsidP="00E91FBA">
      <w:pPr>
        <w:pStyle w:val="ConsPlusNormal"/>
        <w:jc w:val="both"/>
        <w:rPr>
          <w:rFonts w:ascii="Times New Roman" w:hAnsi="Times New Roman" w:cs="Times New Roman"/>
        </w:rPr>
      </w:pPr>
      <w:r>
        <w:rPr>
          <w:rFonts w:ascii="Times New Roman" w:hAnsi="Times New Roman" w:cs="Times New Roman"/>
        </w:rPr>
        <w:t>5.1.</w:t>
      </w:r>
      <w:r w:rsidR="005716F9">
        <w:rPr>
          <w:rFonts w:ascii="Times New Roman" w:hAnsi="Times New Roman" w:cs="Times New Roman"/>
        </w:rPr>
        <w:t>7</w:t>
      </w:r>
      <w:r>
        <w:rPr>
          <w:rFonts w:ascii="Times New Roman" w:hAnsi="Times New Roman" w:cs="Times New Roman"/>
        </w:rPr>
        <w:t>. Не позднее 10 (десяти) дней с момента получения разрешения на ввод Дома в эксплуатацию, Застройщик передает сформированный пакет документов</w:t>
      </w:r>
      <w:r w:rsidR="00EC7B7D">
        <w:rPr>
          <w:rFonts w:ascii="Times New Roman" w:hAnsi="Times New Roman" w:cs="Times New Roman"/>
        </w:rPr>
        <w:t xml:space="preserve"> в</w:t>
      </w:r>
      <w:r>
        <w:rPr>
          <w:rFonts w:ascii="Times New Roman" w:hAnsi="Times New Roman" w:cs="Times New Roman"/>
        </w:rPr>
        <w:t xml:space="preserve"> орган, осуществляющий государственную регистрацию прав на недвижимое имущество и сделок с ним</w:t>
      </w:r>
      <w:r w:rsidR="00EC7B7D">
        <w:rPr>
          <w:rFonts w:ascii="Times New Roman" w:hAnsi="Times New Roman" w:cs="Times New Roman"/>
        </w:rPr>
        <w:t>,</w:t>
      </w:r>
      <w:r>
        <w:rPr>
          <w:rFonts w:ascii="Times New Roman" w:hAnsi="Times New Roman" w:cs="Times New Roman"/>
        </w:rPr>
        <w:t xml:space="preserve"> для государственной регистрации прав собственности Участника долевого строительства</w:t>
      </w:r>
      <w:r w:rsidR="00EC7B7D">
        <w:rPr>
          <w:rFonts w:ascii="Times New Roman" w:hAnsi="Times New Roman" w:cs="Times New Roman"/>
        </w:rPr>
        <w:t xml:space="preserve"> на </w:t>
      </w:r>
      <w:r w:rsidR="00EC7B7D" w:rsidRPr="00EC7B7D">
        <w:rPr>
          <w:rFonts w:ascii="Times New Roman" w:hAnsi="Times New Roman" w:cs="Times New Roman"/>
        </w:rPr>
        <w:t>Объект недвижимости</w:t>
      </w:r>
      <w:r>
        <w:rPr>
          <w:rFonts w:ascii="Times New Roman" w:hAnsi="Times New Roman" w:cs="Times New Roman"/>
        </w:rPr>
        <w:t xml:space="preserve">.  </w:t>
      </w:r>
    </w:p>
    <w:p w:rsidR="00BE366E" w:rsidRPr="00EB0574" w:rsidRDefault="00EB0574" w:rsidP="00E91FBA">
      <w:pPr>
        <w:pStyle w:val="ConsPlusNormal"/>
        <w:jc w:val="both"/>
        <w:rPr>
          <w:rFonts w:ascii="Times New Roman" w:hAnsi="Times New Roman" w:cs="Times New Roman"/>
        </w:rPr>
      </w:pPr>
      <w:r w:rsidRPr="00EB0574">
        <w:rPr>
          <w:rFonts w:ascii="Times New Roman" w:hAnsi="Times New Roman" w:cs="Times New Roman"/>
        </w:rPr>
        <w:t>Регистрация в Управлении Федеральной службы государственной регистрации, кадастра и картографии по Р</w:t>
      </w:r>
      <w:r w:rsidR="00A22C2A">
        <w:rPr>
          <w:rFonts w:ascii="Times New Roman" w:hAnsi="Times New Roman" w:cs="Times New Roman"/>
        </w:rPr>
        <w:t xml:space="preserve">еспублике </w:t>
      </w:r>
      <w:r w:rsidRPr="00EB0574">
        <w:rPr>
          <w:rFonts w:ascii="Times New Roman" w:hAnsi="Times New Roman" w:cs="Times New Roman"/>
        </w:rPr>
        <w:t>Б</w:t>
      </w:r>
      <w:r w:rsidR="00A22C2A">
        <w:rPr>
          <w:rFonts w:ascii="Times New Roman" w:hAnsi="Times New Roman" w:cs="Times New Roman"/>
        </w:rPr>
        <w:t>ашкортостан</w:t>
      </w:r>
      <w:r w:rsidRPr="00EB0574">
        <w:rPr>
          <w:rFonts w:ascii="Times New Roman" w:hAnsi="Times New Roman" w:cs="Times New Roman"/>
        </w:rPr>
        <w:t xml:space="preserve"> настоящего договора и права собственности на </w:t>
      </w:r>
      <w:r w:rsidR="00A22C2A" w:rsidRPr="00EC7B7D">
        <w:rPr>
          <w:rFonts w:ascii="Times New Roman" w:hAnsi="Times New Roman" w:cs="Times New Roman"/>
        </w:rPr>
        <w:t xml:space="preserve">Объект </w:t>
      </w:r>
      <w:r w:rsidR="00A22C2A" w:rsidRPr="00EC7B7D">
        <w:rPr>
          <w:rFonts w:ascii="Times New Roman" w:hAnsi="Times New Roman" w:cs="Times New Roman"/>
        </w:rPr>
        <w:lastRenderedPageBreak/>
        <w:t>недвижимости</w:t>
      </w:r>
      <w:r w:rsidR="00A22C2A" w:rsidRPr="00EB0574">
        <w:rPr>
          <w:rFonts w:ascii="Times New Roman" w:hAnsi="Times New Roman" w:cs="Times New Roman"/>
        </w:rPr>
        <w:t xml:space="preserve"> </w:t>
      </w:r>
      <w:r w:rsidRPr="00EB0574">
        <w:rPr>
          <w:rFonts w:ascii="Times New Roman" w:hAnsi="Times New Roman" w:cs="Times New Roman"/>
        </w:rPr>
        <w:t>будет оформляться силами Участника долевого строительства и за его счет</w:t>
      </w:r>
      <w:r>
        <w:rPr>
          <w:rFonts w:ascii="Times New Roman" w:hAnsi="Times New Roman" w:cs="Times New Roman"/>
        </w:rPr>
        <w:t>.</w:t>
      </w:r>
    </w:p>
    <w:p w:rsidR="00BE366E" w:rsidRDefault="00EB0574" w:rsidP="00E91FBA">
      <w:pPr>
        <w:pStyle w:val="ConsPlusNormal"/>
        <w:jc w:val="both"/>
        <w:rPr>
          <w:rFonts w:ascii="Times New Roman" w:hAnsi="Times New Roman" w:cs="Times New Roman"/>
        </w:rPr>
      </w:pPr>
      <w:r>
        <w:rPr>
          <w:rFonts w:ascii="Times New Roman" w:hAnsi="Times New Roman" w:cs="Times New Roman"/>
        </w:rPr>
        <w:t>5.1.</w:t>
      </w:r>
      <w:r w:rsidR="00F878F5">
        <w:rPr>
          <w:rFonts w:ascii="Times New Roman" w:hAnsi="Times New Roman" w:cs="Times New Roman"/>
        </w:rPr>
        <w:t>8</w:t>
      </w:r>
      <w:r>
        <w:rPr>
          <w:rFonts w:ascii="Times New Roman" w:hAnsi="Times New Roman" w:cs="Times New Roman"/>
        </w:rPr>
        <w:t xml:space="preserve">. Обеспечить сохранность </w:t>
      </w:r>
      <w:r w:rsidR="005716F9" w:rsidRPr="00EC7B7D">
        <w:rPr>
          <w:rFonts w:ascii="Times New Roman" w:hAnsi="Times New Roman" w:cs="Times New Roman"/>
        </w:rPr>
        <w:t>Объекта недвижимости</w:t>
      </w:r>
      <w:r w:rsidR="005716F9">
        <w:rPr>
          <w:rFonts w:ascii="Times New Roman" w:hAnsi="Times New Roman" w:cs="Times New Roman"/>
        </w:rPr>
        <w:t xml:space="preserve"> </w:t>
      </w:r>
      <w:r>
        <w:rPr>
          <w:rFonts w:ascii="Times New Roman" w:hAnsi="Times New Roman" w:cs="Times New Roman"/>
        </w:rPr>
        <w:t>и ее комплектации до передачи ее по Акту Участнику долевого строительства.</w:t>
      </w:r>
    </w:p>
    <w:p w:rsidR="00EB0574" w:rsidRDefault="00EB0574" w:rsidP="00E91FBA">
      <w:pPr>
        <w:pStyle w:val="ConsPlusNormal"/>
        <w:jc w:val="both"/>
        <w:rPr>
          <w:rFonts w:ascii="Times New Roman" w:hAnsi="Times New Roman" w:cs="Times New Roman"/>
        </w:rPr>
      </w:pPr>
      <w:r>
        <w:rPr>
          <w:rFonts w:ascii="Times New Roman" w:hAnsi="Times New Roman" w:cs="Times New Roman"/>
        </w:rPr>
        <w:t>5.1.</w:t>
      </w:r>
      <w:r w:rsidR="00F878F5">
        <w:rPr>
          <w:rFonts w:ascii="Times New Roman" w:hAnsi="Times New Roman" w:cs="Times New Roman"/>
        </w:rPr>
        <w:t>9</w:t>
      </w:r>
      <w:r>
        <w:rPr>
          <w:rFonts w:ascii="Times New Roman" w:hAnsi="Times New Roman" w:cs="Times New Roman"/>
        </w:rPr>
        <w:t>. Выполнить работы по инженерному обеспечению, благоустройству, озеленению и вводу Дома в эксплуатацию.</w:t>
      </w:r>
    </w:p>
    <w:p w:rsidR="00EB0574" w:rsidRDefault="00EB0574" w:rsidP="00E91FBA">
      <w:pPr>
        <w:pStyle w:val="ConsPlusNormal"/>
        <w:jc w:val="both"/>
        <w:rPr>
          <w:rFonts w:ascii="Times New Roman" w:hAnsi="Times New Roman" w:cs="Times New Roman"/>
        </w:rPr>
      </w:pPr>
      <w:r>
        <w:rPr>
          <w:rFonts w:ascii="Times New Roman" w:hAnsi="Times New Roman" w:cs="Times New Roman"/>
        </w:rPr>
        <w:t>5.1.</w:t>
      </w:r>
      <w:r w:rsidR="00F878F5">
        <w:rPr>
          <w:rFonts w:ascii="Times New Roman" w:hAnsi="Times New Roman" w:cs="Times New Roman"/>
        </w:rPr>
        <w:t>10</w:t>
      </w:r>
      <w:r>
        <w:rPr>
          <w:rFonts w:ascii="Times New Roman" w:hAnsi="Times New Roman" w:cs="Times New Roman"/>
        </w:rPr>
        <w:t xml:space="preserve">. Сообщать участнику долевого строительства по требованию последнего </w:t>
      </w:r>
      <w:r w:rsidRPr="000C17FA">
        <w:rPr>
          <w:rFonts w:ascii="Times New Roman" w:hAnsi="Times New Roman" w:cs="Times New Roman"/>
        </w:rPr>
        <w:t>о ходе выполнения работ по строительству Дома</w:t>
      </w:r>
      <w:r>
        <w:rPr>
          <w:rFonts w:ascii="Times New Roman" w:hAnsi="Times New Roman" w:cs="Times New Roman"/>
        </w:rPr>
        <w:t>.</w:t>
      </w:r>
    </w:p>
    <w:p w:rsidR="00EB0574" w:rsidRDefault="00EB0574" w:rsidP="00E91FBA">
      <w:pPr>
        <w:pStyle w:val="ConsPlusNormal"/>
        <w:jc w:val="both"/>
        <w:rPr>
          <w:rFonts w:ascii="Times New Roman" w:hAnsi="Times New Roman" w:cs="Times New Roman"/>
        </w:rPr>
      </w:pPr>
      <w:r>
        <w:rPr>
          <w:rFonts w:ascii="Times New Roman" w:hAnsi="Times New Roman" w:cs="Times New Roman"/>
        </w:rPr>
        <w:t>5.1.</w:t>
      </w:r>
      <w:r w:rsidR="00F878F5">
        <w:rPr>
          <w:rFonts w:ascii="Times New Roman" w:hAnsi="Times New Roman" w:cs="Times New Roman"/>
        </w:rPr>
        <w:t>11</w:t>
      </w:r>
      <w:r>
        <w:rPr>
          <w:rFonts w:ascii="Times New Roman" w:hAnsi="Times New Roman" w:cs="Times New Roman"/>
        </w:rPr>
        <w:t xml:space="preserve">. </w:t>
      </w:r>
      <w:r w:rsidR="00476085">
        <w:rPr>
          <w:rFonts w:ascii="Times New Roman" w:hAnsi="Times New Roman" w:cs="Times New Roman"/>
        </w:rPr>
        <w:t xml:space="preserve">Предоставлять Участнику долевого строительства информацию о себе в </w:t>
      </w:r>
      <w:r w:rsidR="00A467E6">
        <w:rPr>
          <w:rFonts w:ascii="Times New Roman" w:hAnsi="Times New Roman" w:cs="Times New Roman"/>
        </w:rPr>
        <w:t>соответствии</w:t>
      </w:r>
      <w:r w:rsidR="00476085">
        <w:rPr>
          <w:rFonts w:ascii="Times New Roman" w:hAnsi="Times New Roman" w:cs="Times New Roman"/>
        </w:rPr>
        <w:t xml:space="preserve"> с действующим законодательством.</w:t>
      </w:r>
    </w:p>
    <w:p w:rsidR="00476085" w:rsidRPr="00DC6CC3" w:rsidRDefault="00A467E6" w:rsidP="00E91FBA">
      <w:pPr>
        <w:pStyle w:val="ConsPlusNormal"/>
        <w:jc w:val="both"/>
        <w:rPr>
          <w:rFonts w:ascii="Times New Roman" w:hAnsi="Times New Roman" w:cs="Times New Roman"/>
        </w:rPr>
      </w:pPr>
      <w:r>
        <w:rPr>
          <w:rFonts w:ascii="Times New Roman" w:hAnsi="Times New Roman" w:cs="Times New Roman"/>
        </w:rPr>
        <w:t>5.1.</w:t>
      </w:r>
      <w:r w:rsidR="00F878F5">
        <w:rPr>
          <w:rFonts w:ascii="Times New Roman" w:hAnsi="Times New Roman" w:cs="Times New Roman"/>
        </w:rPr>
        <w:t>12</w:t>
      </w:r>
      <w:r>
        <w:rPr>
          <w:rFonts w:ascii="Times New Roman" w:hAnsi="Times New Roman" w:cs="Times New Roman"/>
        </w:rPr>
        <w:t xml:space="preserve">. В случае явной невозможности завершения строительства Дома в срок, указанный в п.5.1.1. настоящего договора, не позднее, чем за один месяц до истечения этого срока, направить в адрес Участника </w:t>
      </w:r>
      <w:r w:rsidRPr="00DC6CC3">
        <w:rPr>
          <w:rFonts w:ascii="Times New Roman" w:hAnsi="Times New Roman" w:cs="Times New Roman"/>
        </w:rPr>
        <w:t>долевого строительства сообщение в письменной форме с предложением изменить настоящий договор в части увеличения срока, установленного в п.5.1.1.</w:t>
      </w:r>
    </w:p>
    <w:p w:rsidR="00A467E6" w:rsidRPr="00DC6CC3" w:rsidRDefault="00A467E6" w:rsidP="00E91FBA">
      <w:pPr>
        <w:pStyle w:val="ConsPlusNormal"/>
        <w:jc w:val="both"/>
        <w:rPr>
          <w:rFonts w:ascii="Times New Roman" w:hAnsi="Times New Roman" w:cs="Times New Roman"/>
        </w:rPr>
      </w:pPr>
      <w:r w:rsidRPr="00DC6CC3">
        <w:rPr>
          <w:rFonts w:ascii="Times New Roman" w:hAnsi="Times New Roman" w:cs="Times New Roman"/>
        </w:rPr>
        <w:t>5.1.1</w:t>
      </w:r>
      <w:r w:rsidR="00F878F5">
        <w:rPr>
          <w:rFonts w:ascii="Times New Roman" w:hAnsi="Times New Roman" w:cs="Times New Roman"/>
        </w:rPr>
        <w:t>3</w:t>
      </w:r>
      <w:r w:rsidRPr="00DC6CC3">
        <w:rPr>
          <w:rFonts w:ascii="Times New Roman" w:hAnsi="Times New Roman" w:cs="Times New Roman"/>
        </w:rPr>
        <w:t xml:space="preserve">. В случае расторжения настоящего Договора по любым основаниям перечислить денежные средства, уплаченные Участником долевого строительства в счет стоимости </w:t>
      </w:r>
      <w:r w:rsidR="00572FD9" w:rsidRPr="00EC7B7D">
        <w:rPr>
          <w:rFonts w:ascii="Times New Roman" w:hAnsi="Times New Roman" w:cs="Times New Roman"/>
        </w:rPr>
        <w:t>Объекта недвижимости</w:t>
      </w:r>
      <w:r w:rsidRPr="00DC6CC3">
        <w:rPr>
          <w:rFonts w:ascii="Times New Roman" w:hAnsi="Times New Roman" w:cs="Times New Roman"/>
        </w:rPr>
        <w:t xml:space="preserve">, на счет Участника долевого строительства по указанным </w:t>
      </w:r>
      <w:r w:rsidR="00031567" w:rsidRPr="00DC6CC3">
        <w:rPr>
          <w:rFonts w:ascii="Times New Roman" w:hAnsi="Times New Roman" w:cs="Times New Roman"/>
        </w:rPr>
        <w:t xml:space="preserve">им </w:t>
      </w:r>
      <w:r w:rsidRPr="00DC6CC3">
        <w:rPr>
          <w:rFonts w:ascii="Times New Roman" w:hAnsi="Times New Roman" w:cs="Times New Roman"/>
        </w:rPr>
        <w:t>реквизитам.</w:t>
      </w:r>
    </w:p>
    <w:p w:rsidR="00EB0574" w:rsidRPr="00DC6CC3" w:rsidRDefault="00031567" w:rsidP="00E91FBA">
      <w:pPr>
        <w:pStyle w:val="ConsPlusNormal"/>
        <w:jc w:val="both"/>
        <w:rPr>
          <w:rFonts w:ascii="Times New Roman" w:hAnsi="Times New Roman" w:cs="Times New Roman"/>
          <w:b/>
          <w:bCs/>
        </w:rPr>
      </w:pPr>
      <w:r w:rsidRPr="00DC6CC3">
        <w:rPr>
          <w:rFonts w:ascii="Times New Roman" w:hAnsi="Times New Roman" w:cs="Times New Roman"/>
          <w:b/>
          <w:bCs/>
        </w:rPr>
        <w:t>5.2. Застройщик имеет право:</w:t>
      </w:r>
    </w:p>
    <w:p w:rsidR="00031567" w:rsidRPr="00DC6CC3" w:rsidRDefault="00031567" w:rsidP="00E91FBA">
      <w:pPr>
        <w:pStyle w:val="ConsPlusNormal"/>
        <w:jc w:val="both"/>
        <w:rPr>
          <w:rFonts w:ascii="Times New Roman" w:hAnsi="Times New Roman" w:cs="Times New Roman"/>
        </w:rPr>
      </w:pPr>
      <w:r w:rsidRPr="00DC6CC3">
        <w:rPr>
          <w:rFonts w:ascii="Times New Roman" w:hAnsi="Times New Roman" w:cs="Times New Roman"/>
        </w:rPr>
        <w:t>5.2.1. Передать свои права и обязанности по настоящему договору третьим лицам только с письменного согласия Участника долевого строительства.</w:t>
      </w:r>
    </w:p>
    <w:p w:rsidR="00031567" w:rsidRDefault="00031567" w:rsidP="00E91FBA">
      <w:pPr>
        <w:pStyle w:val="ConsPlusNormal"/>
        <w:jc w:val="both"/>
        <w:rPr>
          <w:rFonts w:ascii="Times New Roman" w:hAnsi="Times New Roman" w:cs="Times New Roman"/>
        </w:rPr>
      </w:pPr>
      <w:r w:rsidRPr="00DC6CC3">
        <w:rPr>
          <w:rFonts w:ascii="Times New Roman" w:hAnsi="Times New Roman" w:cs="Times New Roman"/>
        </w:rPr>
        <w:t>5.2.2. Совершать все необходимые для осуществления строительства сделки с третьими лицами, а</w:t>
      </w:r>
      <w:r>
        <w:rPr>
          <w:rFonts w:ascii="Times New Roman" w:hAnsi="Times New Roman" w:cs="Times New Roman"/>
        </w:rPr>
        <w:t xml:space="preserve"> также самостоятельно обеспечивать поиск других Участников долевого строительства и заключать с ними договоры о долевом участии в строительстве Дома в пределах, не затрагивающих долю Участника долевого строительства.</w:t>
      </w:r>
    </w:p>
    <w:p w:rsidR="00031567" w:rsidRDefault="00031567" w:rsidP="00E91FBA">
      <w:pPr>
        <w:pStyle w:val="ConsPlusNormal"/>
        <w:jc w:val="both"/>
        <w:rPr>
          <w:rFonts w:ascii="Times New Roman" w:hAnsi="Times New Roman" w:cs="Times New Roman"/>
        </w:rPr>
      </w:pPr>
      <w:r>
        <w:rPr>
          <w:rFonts w:ascii="Times New Roman" w:hAnsi="Times New Roman" w:cs="Times New Roman"/>
        </w:rPr>
        <w:t xml:space="preserve">5.2.3. </w:t>
      </w:r>
      <w:r w:rsidRPr="0092044E">
        <w:rPr>
          <w:rFonts w:ascii="Times New Roman" w:hAnsi="Times New Roman" w:cs="Times New Roman"/>
        </w:rPr>
        <w:t xml:space="preserve">Внести в Дом и/или </w:t>
      </w:r>
      <w:r w:rsidR="00572FD9" w:rsidRPr="00EC7B7D">
        <w:rPr>
          <w:rFonts w:ascii="Times New Roman" w:hAnsi="Times New Roman" w:cs="Times New Roman"/>
        </w:rPr>
        <w:t>Объект недвижимости</w:t>
      </w:r>
      <w:r w:rsidR="00572FD9" w:rsidRPr="0092044E">
        <w:rPr>
          <w:rFonts w:ascii="Times New Roman" w:hAnsi="Times New Roman" w:cs="Times New Roman"/>
        </w:rPr>
        <w:t xml:space="preserve"> </w:t>
      </w:r>
      <w:r w:rsidRPr="0092044E">
        <w:rPr>
          <w:rFonts w:ascii="Times New Roman" w:hAnsi="Times New Roman" w:cs="Times New Roman"/>
        </w:rPr>
        <w:t xml:space="preserve">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w:t>
      </w:r>
      <w:r w:rsidR="00572FD9" w:rsidRPr="00EC7B7D">
        <w:rPr>
          <w:rFonts w:ascii="Times New Roman" w:hAnsi="Times New Roman" w:cs="Times New Roman"/>
        </w:rPr>
        <w:t>Объект недвижимости</w:t>
      </w:r>
      <w:r w:rsidR="00572FD9" w:rsidRPr="0092044E">
        <w:rPr>
          <w:rFonts w:ascii="Times New Roman" w:hAnsi="Times New Roman" w:cs="Times New Roman"/>
        </w:rPr>
        <w:t xml:space="preserve"> </w:t>
      </w:r>
      <w:r w:rsidRPr="0092044E">
        <w:rPr>
          <w:rFonts w:ascii="Times New Roman" w:hAnsi="Times New Roman" w:cs="Times New Roman"/>
        </w:rPr>
        <w:t>в частности будут отвечать требованиям проектной документации.</w:t>
      </w:r>
    </w:p>
    <w:p w:rsidR="00031567" w:rsidRPr="002B1C5E" w:rsidRDefault="00031567" w:rsidP="00E91FBA">
      <w:pPr>
        <w:pStyle w:val="ConsPlusNormal"/>
        <w:jc w:val="both"/>
        <w:rPr>
          <w:rFonts w:ascii="Times New Roman" w:hAnsi="Times New Roman" w:cs="Times New Roman"/>
        </w:rPr>
      </w:pPr>
      <w:r w:rsidRPr="002B1C5E">
        <w:rPr>
          <w:rFonts w:ascii="Times New Roman" w:hAnsi="Times New Roman" w:cs="Times New Roman"/>
        </w:rPr>
        <w:t>5.2.4. Досрочно исполнить свои обязательства по настоящему договору.</w:t>
      </w:r>
    </w:p>
    <w:p w:rsidR="00031567" w:rsidRPr="002B1C5E" w:rsidRDefault="00031567" w:rsidP="00E91FBA">
      <w:pPr>
        <w:pStyle w:val="ConsPlusNormal"/>
        <w:jc w:val="both"/>
        <w:rPr>
          <w:rFonts w:ascii="Times New Roman" w:hAnsi="Times New Roman" w:cs="Times New Roman"/>
        </w:rPr>
      </w:pPr>
      <w:r w:rsidRPr="002B1C5E">
        <w:rPr>
          <w:rFonts w:ascii="Times New Roman" w:hAnsi="Times New Roman" w:cs="Times New Roman"/>
        </w:rPr>
        <w:t xml:space="preserve">5.2.5. В случае если Участник долевого строительства не принял </w:t>
      </w:r>
      <w:r w:rsidR="00572FD9" w:rsidRPr="00EC7B7D">
        <w:rPr>
          <w:rFonts w:ascii="Times New Roman" w:hAnsi="Times New Roman" w:cs="Times New Roman"/>
        </w:rPr>
        <w:t>Объект недвижимости</w:t>
      </w:r>
      <w:r w:rsidR="00572FD9" w:rsidRPr="002B1C5E">
        <w:rPr>
          <w:rFonts w:ascii="Times New Roman" w:hAnsi="Times New Roman" w:cs="Times New Roman"/>
        </w:rPr>
        <w:t xml:space="preserve"> </w:t>
      </w:r>
      <w:r w:rsidRPr="002B1C5E">
        <w:rPr>
          <w:rFonts w:ascii="Times New Roman" w:hAnsi="Times New Roman" w:cs="Times New Roman"/>
        </w:rPr>
        <w:t xml:space="preserve">в соответствии и в срок, указанный в п.5.3.2. настоящего договора, при наличии </w:t>
      </w:r>
      <w:r w:rsidR="002B1C5E" w:rsidRPr="002B1C5E">
        <w:rPr>
          <w:rFonts w:ascii="Times New Roman" w:hAnsi="Times New Roman" w:cs="Times New Roman"/>
        </w:rPr>
        <w:t xml:space="preserve">у Застройщика документа, подтверждающего факт уведомления Участника долевого строительства о завершении строительства Дома, </w:t>
      </w:r>
      <w:r w:rsidRPr="002B1C5E">
        <w:rPr>
          <w:rFonts w:ascii="Times New Roman" w:hAnsi="Times New Roman" w:cs="Times New Roman"/>
        </w:rPr>
        <w:t xml:space="preserve">Застройщик вправе составить односторонний </w:t>
      </w:r>
      <w:r w:rsidR="002B1C5E" w:rsidRPr="002B1C5E">
        <w:rPr>
          <w:rFonts w:ascii="Times New Roman" w:hAnsi="Times New Roman" w:cs="Times New Roman"/>
        </w:rPr>
        <w:t>А</w:t>
      </w:r>
      <w:r w:rsidRPr="002B1C5E">
        <w:rPr>
          <w:rFonts w:ascii="Times New Roman" w:hAnsi="Times New Roman" w:cs="Times New Roman"/>
        </w:rPr>
        <w:t xml:space="preserve">кт </w:t>
      </w:r>
      <w:r w:rsidR="002B1C5E" w:rsidRPr="002B1C5E">
        <w:rPr>
          <w:rFonts w:ascii="Times New Roman" w:hAnsi="Times New Roman" w:cs="Times New Roman"/>
        </w:rPr>
        <w:t>приема-</w:t>
      </w:r>
      <w:r w:rsidRPr="002B1C5E">
        <w:rPr>
          <w:rFonts w:ascii="Times New Roman" w:hAnsi="Times New Roman" w:cs="Times New Roman"/>
        </w:rPr>
        <w:t xml:space="preserve">передачи </w:t>
      </w:r>
      <w:r w:rsidR="00572FD9" w:rsidRPr="00EC7B7D">
        <w:rPr>
          <w:rFonts w:ascii="Times New Roman" w:hAnsi="Times New Roman" w:cs="Times New Roman"/>
        </w:rPr>
        <w:t>Объекта недвижимости</w:t>
      </w:r>
      <w:r w:rsidRPr="002B1C5E">
        <w:rPr>
          <w:rFonts w:ascii="Times New Roman" w:hAnsi="Times New Roman" w:cs="Times New Roman"/>
        </w:rPr>
        <w:t xml:space="preserve">. При этом риск случайной </w:t>
      </w:r>
      <w:r w:rsidR="002B1C5E" w:rsidRPr="002B1C5E">
        <w:rPr>
          <w:rFonts w:ascii="Times New Roman" w:hAnsi="Times New Roman" w:cs="Times New Roman"/>
        </w:rPr>
        <w:t xml:space="preserve">или умышленной </w:t>
      </w:r>
      <w:r w:rsidRPr="002B1C5E">
        <w:rPr>
          <w:rFonts w:ascii="Times New Roman" w:hAnsi="Times New Roman" w:cs="Times New Roman"/>
        </w:rPr>
        <w:t>гибели объекта долевого строительства</w:t>
      </w:r>
      <w:r w:rsidR="00572FD9">
        <w:rPr>
          <w:rFonts w:ascii="Times New Roman" w:hAnsi="Times New Roman" w:cs="Times New Roman"/>
        </w:rPr>
        <w:t xml:space="preserve"> – </w:t>
      </w:r>
      <w:r w:rsidR="00572FD9" w:rsidRPr="00EC7B7D">
        <w:rPr>
          <w:rFonts w:ascii="Times New Roman" w:hAnsi="Times New Roman" w:cs="Times New Roman"/>
        </w:rPr>
        <w:t>Объекта недвижимости</w:t>
      </w:r>
      <w:r w:rsidR="002B1C5E" w:rsidRPr="002B1C5E">
        <w:rPr>
          <w:rFonts w:ascii="Times New Roman" w:hAnsi="Times New Roman" w:cs="Times New Roman"/>
        </w:rPr>
        <w:t xml:space="preserve">, а также ответственность за сохранность выполненных работ, установленных приборов и конструкций </w:t>
      </w:r>
      <w:r w:rsidRPr="002B1C5E">
        <w:rPr>
          <w:rFonts w:ascii="Times New Roman" w:hAnsi="Times New Roman" w:cs="Times New Roman"/>
        </w:rPr>
        <w:t xml:space="preserve"> признается перешедшим к </w:t>
      </w:r>
      <w:r w:rsidR="002B1C5E" w:rsidRPr="002B1C5E">
        <w:rPr>
          <w:rFonts w:ascii="Times New Roman" w:hAnsi="Times New Roman" w:cs="Times New Roman"/>
        </w:rPr>
        <w:t>У</w:t>
      </w:r>
      <w:r w:rsidRPr="002B1C5E">
        <w:rPr>
          <w:rFonts w:ascii="Times New Roman" w:hAnsi="Times New Roman" w:cs="Times New Roman"/>
        </w:rPr>
        <w:t xml:space="preserve">частнику долевого строительства со дня составления одностороннего акта или иного документа о передаче объекта долевого строительства. </w:t>
      </w:r>
      <w:proofErr w:type="gramStart"/>
      <w:r w:rsidRPr="002B1C5E">
        <w:rPr>
          <w:rFonts w:ascii="Times New Roman" w:hAnsi="Times New Roman" w:cs="Times New Roman"/>
        </w:rPr>
        <w:t xml:space="preserve">Указанные меры могут применяться только в случае, если </w:t>
      </w:r>
      <w:r w:rsidR="002B1C5E" w:rsidRPr="002B1C5E">
        <w:rPr>
          <w:rFonts w:ascii="Times New Roman" w:hAnsi="Times New Roman" w:cs="Times New Roman"/>
        </w:rPr>
        <w:t>З</w:t>
      </w:r>
      <w:r w:rsidRPr="002B1C5E">
        <w:rPr>
          <w:rFonts w:ascii="Times New Roman" w:hAnsi="Times New Roman" w:cs="Times New Roman"/>
        </w:rPr>
        <w:t xml:space="preserve">астройщик обладает сведениями о получении </w:t>
      </w:r>
      <w:r w:rsidR="002B1C5E" w:rsidRPr="002B1C5E">
        <w:rPr>
          <w:rFonts w:ascii="Times New Roman" w:hAnsi="Times New Roman" w:cs="Times New Roman"/>
        </w:rPr>
        <w:t>У</w:t>
      </w:r>
      <w:r w:rsidRPr="002B1C5E">
        <w:rPr>
          <w:rFonts w:ascii="Times New Roman" w:hAnsi="Times New Roman" w:cs="Times New Roman"/>
        </w:rPr>
        <w:t xml:space="preserve">частником долевого строительства сообщения (уведомления) о готовности </w:t>
      </w:r>
      <w:r w:rsidR="002B1C5E" w:rsidRPr="002B1C5E">
        <w:rPr>
          <w:rFonts w:ascii="Times New Roman" w:hAnsi="Times New Roman" w:cs="Times New Roman"/>
        </w:rPr>
        <w:t>о</w:t>
      </w:r>
      <w:r w:rsidRPr="002B1C5E">
        <w:rPr>
          <w:rFonts w:ascii="Times New Roman" w:hAnsi="Times New Roman" w:cs="Times New Roman"/>
        </w:rPr>
        <w:t xml:space="preserve">бъекта </w:t>
      </w:r>
      <w:r w:rsidR="002B1C5E" w:rsidRPr="002B1C5E">
        <w:rPr>
          <w:rFonts w:ascii="Times New Roman" w:hAnsi="Times New Roman" w:cs="Times New Roman"/>
        </w:rPr>
        <w:t xml:space="preserve">долевого строительства </w:t>
      </w:r>
      <w:r w:rsidRPr="002B1C5E">
        <w:rPr>
          <w:rFonts w:ascii="Times New Roman" w:hAnsi="Times New Roman" w:cs="Times New Roman"/>
        </w:rPr>
        <w:t xml:space="preserve">либо оператором почтовой связи заказное письмо возвращено с сообщением об отказе </w:t>
      </w:r>
      <w:r w:rsidR="002B1C5E" w:rsidRPr="002B1C5E">
        <w:rPr>
          <w:rFonts w:ascii="Times New Roman" w:hAnsi="Times New Roman" w:cs="Times New Roman"/>
        </w:rPr>
        <w:t>У</w:t>
      </w:r>
      <w:r w:rsidRPr="002B1C5E">
        <w:rPr>
          <w:rFonts w:ascii="Times New Roman" w:hAnsi="Times New Roman" w:cs="Times New Roman"/>
        </w:rPr>
        <w:t>частника долевого строительства от его получения</w:t>
      </w:r>
      <w:r w:rsidR="002B1C5E" w:rsidRPr="002B1C5E">
        <w:rPr>
          <w:rFonts w:ascii="Times New Roman" w:hAnsi="Times New Roman" w:cs="Times New Roman"/>
        </w:rPr>
        <w:t xml:space="preserve"> или</w:t>
      </w:r>
      <w:r w:rsidRPr="002B1C5E">
        <w:rPr>
          <w:rFonts w:ascii="Times New Roman" w:hAnsi="Times New Roman" w:cs="Times New Roman"/>
        </w:rPr>
        <w:t xml:space="preserve"> в связи с </w:t>
      </w:r>
      <w:r w:rsidR="002B1C5E" w:rsidRPr="002B1C5E">
        <w:rPr>
          <w:rFonts w:ascii="Times New Roman" w:hAnsi="Times New Roman" w:cs="Times New Roman"/>
        </w:rPr>
        <w:t>не проживанием</w:t>
      </w:r>
      <w:r w:rsidRPr="002B1C5E">
        <w:rPr>
          <w:rFonts w:ascii="Times New Roman" w:hAnsi="Times New Roman" w:cs="Times New Roman"/>
        </w:rPr>
        <w:t xml:space="preserve"> </w:t>
      </w:r>
      <w:r w:rsidR="002B1C5E" w:rsidRPr="002B1C5E">
        <w:rPr>
          <w:rFonts w:ascii="Times New Roman" w:hAnsi="Times New Roman" w:cs="Times New Roman"/>
        </w:rPr>
        <w:t>У</w:t>
      </w:r>
      <w:r w:rsidRPr="002B1C5E">
        <w:rPr>
          <w:rFonts w:ascii="Times New Roman" w:hAnsi="Times New Roman" w:cs="Times New Roman"/>
        </w:rPr>
        <w:t xml:space="preserve">частника долевого строительства по указанному им </w:t>
      </w:r>
      <w:r w:rsidR="002B1C5E" w:rsidRPr="002B1C5E">
        <w:rPr>
          <w:rFonts w:ascii="Times New Roman" w:hAnsi="Times New Roman" w:cs="Times New Roman"/>
        </w:rPr>
        <w:t xml:space="preserve">в настоящем договоре </w:t>
      </w:r>
      <w:r w:rsidRPr="002B1C5E">
        <w:rPr>
          <w:rFonts w:ascii="Times New Roman" w:hAnsi="Times New Roman" w:cs="Times New Roman"/>
        </w:rPr>
        <w:t>почтовому адресу</w:t>
      </w:r>
      <w:r w:rsidR="002B1C5E" w:rsidRPr="002B1C5E">
        <w:rPr>
          <w:rFonts w:ascii="Times New Roman" w:hAnsi="Times New Roman" w:cs="Times New Roman"/>
        </w:rPr>
        <w:t>.</w:t>
      </w:r>
      <w:proofErr w:type="gramEnd"/>
    </w:p>
    <w:p w:rsidR="00031567" w:rsidRDefault="002B1C5E" w:rsidP="00E91FBA">
      <w:pPr>
        <w:pStyle w:val="ConsPlusNormal"/>
        <w:jc w:val="both"/>
        <w:rPr>
          <w:rFonts w:ascii="Times New Roman" w:hAnsi="Times New Roman" w:cs="Times New Roman"/>
        </w:rPr>
      </w:pPr>
      <w:r>
        <w:rPr>
          <w:rFonts w:ascii="Times New Roman" w:hAnsi="Times New Roman" w:cs="Times New Roman"/>
        </w:rPr>
        <w:t>5.2.6.</w:t>
      </w:r>
      <w:r w:rsidR="00031567" w:rsidRPr="000C17FA">
        <w:rPr>
          <w:rFonts w:ascii="Times New Roman" w:hAnsi="Times New Roman" w:cs="Times New Roman"/>
        </w:rPr>
        <w:t xml:space="preserve"> Расторгнуть договор при несоблюдении со стороны Участника долевого строительства порядка и сроков оплаты, указанных в п.</w:t>
      </w:r>
      <w:r>
        <w:rPr>
          <w:rFonts w:ascii="Times New Roman" w:hAnsi="Times New Roman" w:cs="Times New Roman"/>
        </w:rPr>
        <w:t>4.1.1</w:t>
      </w:r>
      <w:r w:rsidR="00031567" w:rsidRPr="000C17FA">
        <w:rPr>
          <w:rFonts w:ascii="Times New Roman" w:hAnsi="Times New Roman" w:cs="Times New Roman"/>
        </w:rPr>
        <w:t>. настоящего договора</w:t>
      </w:r>
      <w:r w:rsidR="00572FD9">
        <w:rPr>
          <w:rFonts w:ascii="Times New Roman" w:hAnsi="Times New Roman" w:cs="Times New Roman"/>
        </w:rPr>
        <w:t>.</w:t>
      </w:r>
    </w:p>
    <w:p w:rsidR="00EB0574" w:rsidRPr="00C26104" w:rsidRDefault="002B1C5E" w:rsidP="00E91FBA">
      <w:pPr>
        <w:pStyle w:val="ConsPlusNormal"/>
        <w:jc w:val="both"/>
        <w:rPr>
          <w:rFonts w:ascii="yandex-sans" w:hAnsi="yandex-sans"/>
          <w:color w:val="000000"/>
        </w:rPr>
      </w:pPr>
      <w:r w:rsidRPr="00C26104">
        <w:rPr>
          <w:rFonts w:ascii="yandex-sans" w:hAnsi="yandex-sans"/>
          <w:color w:val="000000"/>
        </w:rPr>
        <w:t>Уведомление об одностороннем отказе от исполнения договора направляется по адресу, указанному Участником долевого строительства в настоящем договоре заказным письмом с уведомлением о вручении с описью вложения. Уведомление считается полученным с момента получения его Участником долевого строительства, со дня вручения ему заказного письма или со дня возврата данного письма отправителю в соответствии с Федеральным законом "О почтовой связи".</w:t>
      </w:r>
    </w:p>
    <w:p w:rsidR="00912D56" w:rsidRDefault="00912D56" w:rsidP="00912D56">
      <w:pPr>
        <w:pStyle w:val="ConsPlusNormal"/>
        <w:ind w:firstLine="708"/>
        <w:jc w:val="both"/>
        <w:rPr>
          <w:rFonts w:ascii="Times New Roman" w:hAnsi="Times New Roman" w:cs="Times New Roman"/>
        </w:rPr>
      </w:pPr>
      <w:r>
        <w:rPr>
          <w:rFonts w:ascii="yandex-sans" w:hAnsi="yandex-sans"/>
          <w:color w:val="000000"/>
          <w:sz w:val="19"/>
          <w:szCs w:val="19"/>
        </w:rPr>
        <w:t>5.2.</w:t>
      </w:r>
      <w:r w:rsidR="00DC6CC3">
        <w:rPr>
          <w:rFonts w:ascii="yandex-sans" w:hAnsi="yandex-sans"/>
          <w:color w:val="000000"/>
          <w:sz w:val="19"/>
          <w:szCs w:val="19"/>
        </w:rPr>
        <w:t>7</w:t>
      </w:r>
      <w:r>
        <w:rPr>
          <w:rFonts w:ascii="yandex-sans" w:hAnsi="yandex-sans"/>
          <w:color w:val="000000"/>
          <w:sz w:val="19"/>
          <w:szCs w:val="19"/>
        </w:rPr>
        <w:t xml:space="preserve">. </w:t>
      </w:r>
      <w:r w:rsidRPr="00C26104">
        <w:rPr>
          <w:rFonts w:ascii="yandex-sans" w:hAnsi="yandex-sans"/>
          <w:color w:val="000000"/>
        </w:rPr>
        <w:t xml:space="preserve">Застройщик вправе без </w:t>
      </w:r>
      <w:r w:rsidRPr="00C26104">
        <w:rPr>
          <w:rFonts w:ascii="Times New Roman" w:hAnsi="Times New Roman" w:cs="Times New Roman"/>
        </w:rPr>
        <w:t>согласования с Участником долевого строительства привлекать инвестиционные средства, передавать, переоформлять, уступать, отчуждать  наружные инженерные сети и сооружения, созданные не за счет средств Участников долевого строительства.</w:t>
      </w:r>
    </w:p>
    <w:p w:rsidR="00912D56" w:rsidRPr="00912D56" w:rsidRDefault="00912D56" w:rsidP="00912D56">
      <w:pPr>
        <w:pStyle w:val="ConsPlusNormal"/>
        <w:ind w:firstLine="708"/>
        <w:jc w:val="both"/>
        <w:rPr>
          <w:rFonts w:ascii="Times New Roman" w:hAnsi="Times New Roman" w:cs="Times New Roman"/>
          <w:b/>
          <w:bCs/>
        </w:rPr>
      </w:pPr>
      <w:r w:rsidRPr="00912D56">
        <w:rPr>
          <w:rFonts w:ascii="Times New Roman" w:hAnsi="Times New Roman" w:cs="Times New Roman"/>
          <w:b/>
          <w:bCs/>
        </w:rPr>
        <w:t>5.3. Участник долевого строительства обязуется:</w:t>
      </w:r>
    </w:p>
    <w:p w:rsidR="00912D56" w:rsidRDefault="00912D56" w:rsidP="00912D56">
      <w:pPr>
        <w:pStyle w:val="ConsPlusNormal"/>
        <w:ind w:firstLine="708"/>
        <w:jc w:val="both"/>
        <w:rPr>
          <w:rFonts w:ascii="Times New Roman" w:hAnsi="Times New Roman" w:cs="Times New Roman"/>
        </w:rPr>
      </w:pPr>
      <w:r>
        <w:rPr>
          <w:rFonts w:ascii="Times New Roman" w:hAnsi="Times New Roman" w:cs="Times New Roman"/>
        </w:rPr>
        <w:t>5.3.1. Принять долевое участи</w:t>
      </w:r>
      <w:r w:rsidR="00AD705D">
        <w:rPr>
          <w:rFonts w:ascii="Times New Roman" w:hAnsi="Times New Roman" w:cs="Times New Roman"/>
        </w:rPr>
        <w:t>е</w:t>
      </w:r>
      <w:r>
        <w:rPr>
          <w:rFonts w:ascii="Times New Roman" w:hAnsi="Times New Roman" w:cs="Times New Roman"/>
        </w:rPr>
        <w:t xml:space="preserve"> в финансировании строительства и производить выплаты стоимости </w:t>
      </w:r>
      <w:r w:rsidR="00D429F1" w:rsidRPr="00EC7B7D">
        <w:rPr>
          <w:rFonts w:ascii="Times New Roman" w:hAnsi="Times New Roman" w:cs="Times New Roman"/>
        </w:rPr>
        <w:t>Объекта недвижимости</w:t>
      </w:r>
      <w:r w:rsidR="00D429F1">
        <w:rPr>
          <w:rFonts w:ascii="Times New Roman" w:hAnsi="Times New Roman" w:cs="Times New Roman"/>
        </w:rPr>
        <w:t xml:space="preserve"> </w:t>
      </w:r>
      <w:r>
        <w:rPr>
          <w:rFonts w:ascii="Times New Roman" w:hAnsi="Times New Roman" w:cs="Times New Roman"/>
        </w:rPr>
        <w:t>в размерах и порядке, установленных в п. 4. настоящего Договора.</w:t>
      </w:r>
    </w:p>
    <w:p w:rsidR="00912D56" w:rsidRDefault="00912D56" w:rsidP="00912D56">
      <w:pPr>
        <w:pStyle w:val="ConsPlusNormal"/>
        <w:ind w:firstLine="708"/>
        <w:jc w:val="both"/>
        <w:rPr>
          <w:rFonts w:ascii="Times New Roman" w:hAnsi="Times New Roman" w:cs="Times New Roman"/>
        </w:rPr>
      </w:pPr>
      <w:r>
        <w:rPr>
          <w:rFonts w:ascii="Times New Roman" w:hAnsi="Times New Roman" w:cs="Times New Roman"/>
        </w:rPr>
        <w:t xml:space="preserve">5.3.2. </w:t>
      </w:r>
      <w:r w:rsidRPr="00912D56">
        <w:rPr>
          <w:rFonts w:ascii="Times New Roman" w:hAnsi="Times New Roman" w:cs="Times New Roman"/>
        </w:rPr>
        <w:t xml:space="preserve">В течение 3 (трех) календарных дней после получения сообщения </w:t>
      </w:r>
      <w:r>
        <w:rPr>
          <w:rFonts w:ascii="Times New Roman" w:hAnsi="Times New Roman" w:cs="Times New Roman"/>
        </w:rPr>
        <w:t xml:space="preserve">от </w:t>
      </w:r>
      <w:r w:rsidRPr="00912D56">
        <w:rPr>
          <w:rFonts w:ascii="Times New Roman" w:hAnsi="Times New Roman" w:cs="Times New Roman"/>
        </w:rPr>
        <w:t xml:space="preserve">Застройщика о завершении строительства Дома и готовности </w:t>
      </w:r>
      <w:r w:rsidR="00D429F1" w:rsidRPr="00EC7B7D">
        <w:rPr>
          <w:rFonts w:ascii="Times New Roman" w:hAnsi="Times New Roman" w:cs="Times New Roman"/>
        </w:rPr>
        <w:t>Объекта недвижимости</w:t>
      </w:r>
      <w:r w:rsidR="00D429F1" w:rsidRPr="00912D56">
        <w:rPr>
          <w:rFonts w:ascii="Times New Roman" w:hAnsi="Times New Roman" w:cs="Times New Roman"/>
        </w:rPr>
        <w:t xml:space="preserve"> </w:t>
      </w:r>
      <w:r w:rsidRPr="00912D56">
        <w:rPr>
          <w:rFonts w:ascii="Times New Roman" w:hAnsi="Times New Roman" w:cs="Times New Roman"/>
        </w:rPr>
        <w:t xml:space="preserve">к передаче, принять </w:t>
      </w:r>
      <w:r w:rsidR="00D429F1" w:rsidRPr="00EC7B7D">
        <w:rPr>
          <w:rFonts w:ascii="Times New Roman" w:hAnsi="Times New Roman" w:cs="Times New Roman"/>
        </w:rPr>
        <w:t>Объект недвижимости</w:t>
      </w:r>
      <w:r w:rsidR="00D429F1" w:rsidRPr="00912D56">
        <w:rPr>
          <w:rFonts w:ascii="Times New Roman" w:hAnsi="Times New Roman" w:cs="Times New Roman"/>
        </w:rPr>
        <w:t xml:space="preserve"> </w:t>
      </w:r>
      <w:r w:rsidRPr="00912D56">
        <w:rPr>
          <w:rFonts w:ascii="Times New Roman" w:hAnsi="Times New Roman" w:cs="Times New Roman"/>
        </w:rPr>
        <w:t xml:space="preserve">и подписать </w:t>
      </w:r>
      <w:r w:rsidR="00D429F1">
        <w:rPr>
          <w:rFonts w:ascii="Times New Roman" w:hAnsi="Times New Roman" w:cs="Times New Roman"/>
        </w:rPr>
        <w:t>А</w:t>
      </w:r>
      <w:r w:rsidRPr="00912D56">
        <w:rPr>
          <w:rFonts w:ascii="Times New Roman" w:hAnsi="Times New Roman" w:cs="Times New Roman"/>
        </w:rPr>
        <w:t>кт</w:t>
      </w:r>
      <w:r w:rsidR="00D429F1">
        <w:rPr>
          <w:rFonts w:ascii="Times New Roman" w:hAnsi="Times New Roman" w:cs="Times New Roman"/>
        </w:rPr>
        <w:t xml:space="preserve"> приема-передачи </w:t>
      </w:r>
      <w:r w:rsidR="00D429F1" w:rsidRPr="00EC7B7D">
        <w:rPr>
          <w:rFonts w:ascii="Times New Roman" w:hAnsi="Times New Roman" w:cs="Times New Roman"/>
        </w:rPr>
        <w:t>Объекта недвижимости</w:t>
      </w:r>
      <w:r>
        <w:rPr>
          <w:rFonts w:ascii="Times New Roman" w:hAnsi="Times New Roman" w:cs="Times New Roman"/>
        </w:rPr>
        <w:t>.</w:t>
      </w:r>
    </w:p>
    <w:p w:rsidR="00912D56" w:rsidRDefault="00912D56" w:rsidP="00912D56">
      <w:pPr>
        <w:pStyle w:val="ConsPlusNormal"/>
        <w:ind w:firstLine="708"/>
        <w:jc w:val="both"/>
        <w:rPr>
          <w:rFonts w:ascii="Times New Roman" w:hAnsi="Times New Roman" w:cs="Times New Roman"/>
        </w:rPr>
      </w:pPr>
      <w:r>
        <w:rPr>
          <w:rFonts w:ascii="Times New Roman" w:hAnsi="Times New Roman" w:cs="Times New Roman"/>
        </w:rPr>
        <w:t xml:space="preserve">5.3.2.1. </w:t>
      </w:r>
      <w:r w:rsidR="00C909EE" w:rsidRPr="00C909EE">
        <w:rPr>
          <w:rFonts w:ascii="Times New Roman" w:hAnsi="Times New Roman" w:cs="Times New Roman"/>
        </w:rPr>
        <w:t xml:space="preserve">В случае обнаружения недостатков при передаче </w:t>
      </w:r>
      <w:r w:rsidR="00D429F1" w:rsidRPr="00EC7B7D">
        <w:rPr>
          <w:rFonts w:ascii="Times New Roman" w:hAnsi="Times New Roman" w:cs="Times New Roman"/>
        </w:rPr>
        <w:t>Объекта недвижимости</w:t>
      </w:r>
      <w:r w:rsidR="00C909EE" w:rsidRPr="00C909EE">
        <w:rPr>
          <w:rFonts w:ascii="Times New Roman" w:hAnsi="Times New Roman" w:cs="Times New Roman"/>
        </w:rPr>
        <w:t xml:space="preserve">, не препятствующих использованию объекта по назначению, устранение которых Застройщиком возможно при одновременном использовании Участником долевого строительства </w:t>
      </w:r>
      <w:r w:rsidR="00D429F1" w:rsidRPr="00EC7B7D">
        <w:rPr>
          <w:rFonts w:ascii="Times New Roman" w:hAnsi="Times New Roman" w:cs="Times New Roman"/>
        </w:rPr>
        <w:t>Объекта недвижимости</w:t>
      </w:r>
      <w:r w:rsidR="00C909EE">
        <w:rPr>
          <w:rFonts w:ascii="Times New Roman" w:hAnsi="Times New Roman" w:cs="Times New Roman"/>
        </w:rPr>
        <w:t>:</w:t>
      </w:r>
    </w:p>
    <w:p w:rsidR="00C909EE" w:rsidRPr="0092044E" w:rsidRDefault="00C909EE" w:rsidP="00C909EE">
      <w:pPr>
        <w:ind w:firstLine="708"/>
        <w:jc w:val="both"/>
        <w:rPr>
          <w:sz w:val="20"/>
          <w:szCs w:val="20"/>
        </w:rPr>
      </w:pPr>
      <w:r w:rsidRPr="0092044E">
        <w:rPr>
          <w:sz w:val="20"/>
          <w:szCs w:val="20"/>
        </w:rPr>
        <w:t>а) Участник долевого строительства обязан:</w:t>
      </w:r>
    </w:p>
    <w:p w:rsidR="00C909EE" w:rsidRPr="0092044E" w:rsidRDefault="00C909EE" w:rsidP="00C909EE">
      <w:pPr>
        <w:ind w:firstLine="708"/>
        <w:jc w:val="both"/>
        <w:rPr>
          <w:sz w:val="20"/>
          <w:szCs w:val="20"/>
        </w:rPr>
      </w:pPr>
      <w:r w:rsidRPr="0092044E">
        <w:rPr>
          <w:sz w:val="20"/>
          <w:szCs w:val="20"/>
        </w:rPr>
        <w:t xml:space="preserve">- </w:t>
      </w:r>
      <w:r>
        <w:rPr>
          <w:sz w:val="20"/>
          <w:szCs w:val="20"/>
        </w:rPr>
        <w:t>о</w:t>
      </w:r>
      <w:r w:rsidRPr="0092044E">
        <w:rPr>
          <w:sz w:val="20"/>
          <w:szCs w:val="20"/>
        </w:rPr>
        <w:t>братиться к Застройщику с письменным требованием об устранении недостатков;</w:t>
      </w:r>
    </w:p>
    <w:p w:rsidR="00C909EE" w:rsidRPr="0092044E" w:rsidRDefault="00C909EE" w:rsidP="00C909EE">
      <w:pPr>
        <w:ind w:firstLine="708"/>
        <w:jc w:val="both"/>
        <w:rPr>
          <w:sz w:val="20"/>
          <w:szCs w:val="20"/>
        </w:rPr>
      </w:pPr>
      <w:r w:rsidRPr="0092044E">
        <w:rPr>
          <w:sz w:val="20"/>
          <w:szCs w:val="20"/>
        </w:rPr>
        <w:t xml:space="preserve">- </w:t>
      </w:r>
      <w:r>
        <w:rPr>
          <w:sz w:val="20"/>
          <w:szCs w:val="20"/>
        </w:rPr>
        <w:t>п</w:t>
      </w:r>
      <w:r w:rsidRPr="0092044E">
        <w:rPr>
          <w:sz w:val="20"/>
          <w:szCs w:val="20"/>
        </w:rPr>
        <w:t xml:space="preserve">ринять </w:t>
      </w:r>
      <w:r w:rsidR="002C1E03" w:rsidRPr="00EC7B7D">
        <w:rPr>
          <w:sz w:val="20"/>
          <w:szCs w:val="20"/>
        </w:rPr>
        <w:t>Объект недвижимости</w:t>
      </w:r>
      <w:r w:rsidR="002C1E03" w:rsidRPr="0092044E">
        <w:rPr>
          <w:sz w:val="20"/>
          <w:szCs w:val="20"/>
        </w:rPr>
        <w:t xml:space="preserve"> </w:t>
      </w:r>
      <w:r w:rsidRPr="0092044E">
        <w:rPr>
          <w:sz w:val="20"/>
          <w:szCs w:val="20"/>
        </w:rPr>
        <w:t xml:space="preserve">по </w:t>
      </w:r>
      <w:r w:rsidR="002C1E03">
        <w:rPr>
          <w:sz w:val="20"/>
          <w:szCs w:val="20"/>
        </w:rPr>
        <w:t>А</w:t>
      </w:r>
      <w:r w:rsidRPr="0092044E">
        <w:rPr>
          <w:sz w:val="20"/>
          <w:szCs w:val="20"/>
        </w:rPr>
        <w:t>кту приема-передачи;</w:t>
      </w:r>
    </w:p>
    <w:p w:rsidR="00C909EE" w:rsidRPr="0092044E" w:rsidRDefault="00C909EE" w:rsidP="00C909EE">
      <w:pPr>
        <w:ind w:firstLine="708"/>
        <w:jc w:val="both"/>
        <w:rPr>
          <w:sz w:val="20"/>
          <w:szCs w:val="20"/>
        </w:rPr>
      </w:pPr>
      <w:r w:rsidRPr="0092044E">
        <w:rPr>
          <w:sz w:val="20"/>
          <w:szCs w:val="20"/>
        </w:rPr>
        <w:t xml:space="preserve">- для устранения недостатков обеспечить доступ представителей Застройщика в </w:t>
      </w:r>
      <w:r w:rsidR="002C1E03" w:rsidRPr="00EC7B7D">
        <w:rPr>
          <w:sz w:val="20"/>
          <w:szCs w:val="20"/>
        </w:rPr>
        <w:t>Объект недвижимости</w:t>
      </w:r>
      <w:r w:rsidR="002C1E03" w:rsidRPr="0092044E">
        <w:rPr>
          <w:sz w:val="20"/>
          <w:szCs w:val="20"/>
        </w:rPr>
        <w:t xml:space="preserve"> </w:t>
      </w:r>
      <w:r w:rsidRPr="0092044E">
        <w:rPr>
          <w:sz w:val="20"/>
          <w:szCs w:val="20"/>
        </w:rPr>
        <w:t xml:space="preserve">в рабочие дни в рабочее время, либо </w:t>
      </w:r>
      <w:r>
        <w:rPr>
          <w:sz w:val="20"/>
          <w:szCs w:val="20"/>
        </w:rPr>
        <w:t>п</w:t>
      </w:r>
      <w:r w:rsidRPr="0092044E">
        <w:rPr>
          <w:sz w:val="20"/>
          <w:szCs w:val="20"/>
        </w:rPr>
        <w:t>о согласованию с Застройщиком в нерабочее  время.</w:t>
      </w:r>
    </w:p>
    <w:p w:rsidR="00C909EE" w:rsidRPr="0092044E" w:rsidRDefault="00C909EE" w:rsidP="00C909EE">
      <w:pPr>
        <w:ind w:firstLine="708"/>
        <w:jc w:val="both"/>
        <w:rPr>
          <w:sz w:val="20"/>
          <w:szCs w:val="20"/>
        </w:rPr>
      </w:pPr>
      <w:r w:rsidRPr="0092044E">
        <w:rPr>
          <w:sz w:val="20"/>
          <w:szCs w:val="20"/>
        </w:rPr>
        <w:t>б) Застройщик обязан:</w:t>
      </w:r>
    </w:p>
    <w:p w:rsidR="00C909EE" w:rsidRPr="0092044E" w:rsidRDefault="00C909EE" w:rsidP="00C909EE">
      <w:pPr>
        <w:ind w:firstLine="708"/>
        <w:jc w:val="both"/>
        <w:rPr>
          <w:sz w:val="20"/>
          <w:szCs w:val="20"/>
        </w:rPr>
      </w:pPr>
      <w:r w:rsidRPr="0092044E">
        <w:rPr>
          <w:sz w:val="20"/>
          <w:szCs w:val="20"/>
        </w:rPr>
        <w:lastRenderedPageBreak/>
        <w:t>- устранить выявленные недостатки в срок не позднее 60 (шестидесяти) календарных дней с момента получения требования Участника долевого строительства.</w:t>
      </w:r>
    </w:p>
    <w:p w:rsidR="00C909EE" w:rsidRDefault="00C909EE" w:rsidP="00C909EE">
      <w:pPr>
        <w:pStyle w:val="ConsPlusNormal"/>
        <w:ind w:firstLine="708"/>
        <w:jc w:val="both"/>
        <w:rPr>
          <w:rFonts w:ascii="Times New Roman" w:hAnsi="Times New Roman" w:cs="Times New Roman"/>
        </w:rPr>
      </w:pPr>
      <w:r w:rsidRPr="00C909EE">
        <w:rPr>
          <w:rFonts w:ascii="Times New Roman" w:hAnsi="Times New Roman" w:cs="Times New Roman"/>
        </w:rPr>
        <w:t xml:space="preserve">5.3.2.2. В случае если при  наличии недостатков </w:t>
      </w:r>
      <w:r w:rsidR="002C1E03" w:rsidRPr="00EC7B7D">
        <w:rPr>
          <w:rFonts w:ascii="Times New Roman" w:hAnsi="Times New Roman" w:cs="Times New Roman"/>
        </w:rPr>
        <w:t>Объекта недвижимости</w:t>
      </w:r>
      <w:r w:rsidRPr="00C909EE">
        <w:rPr>
          <w:rFonts w:ascii="Times New Roman" w:hAnsi="Times New Roman" w:cs="Times New Roman"/>
        </w:rPr>
        <w:t>, описанных в п.</w:t>
      </w:r>
      <w:r>
        <w:rPr>
          <w:rFonts w:ascii="Times New Roman" w:hAnsi="Times New Roman" w:cs="Times New Roman"/>
        </w:rPr>
        <w:t>5</w:t>
      </w:r>
      <w:r w:rsidRPr="00C909EE">
        <w:rPr>
          <w:rFonts w:ascii="Times New Roman" w:hAnsi="Times New Roman" w:cs="Times New Roman"/>
        </w:rPr>
        <w:t>.</w:t>
      </w:r>
      <w:r>
        <w:rPr>
          <w:rFonts w:ascii="Times New Roman" w:hAnsi="Times New Roman" w:cs="Times New Roman"/>
        </w:rPr>
        <w:t>3</w:t>
      </w:r>
      <w:r w:rsidRPr="00C909EE">
        <w:rPr>
          <w:rFonts w:ascii="Times New Roman" w:hAnsi="Times New Roman" w:cs="Times New Roman"/>
        </w:rPr>
        <w:t xml:space="preserve">.2.1, настоящего договора, Участник долевого строительства не принял </w:t>
      </w:r>
      <w:r w:rsidR="002C1E03" w:rsidRPr="00EC7B7D">
        <w:rPr>
          <w:rFonts w:ascii="Times New Roman" w:hAnsi="Times New Roman" w:cs="Times New Roman"/>
        </w:rPr>
        <w:t>Объект недвижимости</w:t>
      </w:r>
      <w:r w:rsidR="002C1E03" w:rsidRPr="00C909EE">
        <w:rPr>
          <w:rFonts w:ascii="Times New Roman" w:hAnsi="Times New Roman" w:cs="Times New Roman"/>
        </w:rPr>
        <w:t xml:space="preserve"> </w:t>
      </w:r>
      <w:r w:rsidRPr="00C909EE">
        <w:rPr>
          <w:rFonts w:ascii="Times New Roman" w:hAnsi="Times New Roman" w:cs="Times New Roman"/>
        </w:rPr>
        <w:t xml:space="preserve">по </w:t>
      </w:r>
      <w:r w:rsidR="002C1E03">
        <w:rPr>
          <w:rFonts w:ascii="Times New Roman" w:hAnsi="Times New Roman" w:cs="Times New Roman"/>
        </w:rPr>
        <w:t>А</w:t>
      </w:r>
      <w:r w:rsidRPr="00C909EE">
        <w:rPr>
          <w:rFonts w:ascii="Times New Roman" w:hAnsi="Times New Roman" w:cs="Times New Roman"/>
        </w:rPr>
        <w:t>кту</w:t>
      </w:r>
      <w:r w:rsidR="00AD705D">
        <w:rPr>
          <w:rFonts w:ascii="Times New Roman" w:hAnsi="Times New Roman" w:cs="Times New Roman"/>
        </w:rPr>
        <w:t xml:space="preserve"> </w:t>
      </w:r>
      <w:r w:rsidRPr="00C909EE">
        <w:rPr>
          <w:rFonts w:ascii="Times New Roman" w:hAnsi="Times New Roman" w:cs="Times New Roman"/>
        </w:rPr>
        <w:t>при</w:t>
      </w:r>
      <w:r w:rsidR="00AD705D">
        <w:rPr>
          <w:rFonts w:ascii="Times New Roman" w:hAnsi="Times New Roman" w:cs="Times New Roman"/>
        </w:rPr>
        <w:t>ема-</w:t>
      </w:r>
      <w:r w:rsidRPr="00C909EE">
        <w:rPr>
          <w:rFonts w:ascii="Times New Roman" w:hAnsi="Times New Roman" w:cs="Times New Roman"/>
        </w:rPr>
        <w:t xml:space="preserve">передачи, Застройщик вправе направить Участнику долевого строительства односторонний </w:t>
      </w:r>
      <w:r w:rsidR="002C1E03">
        <w:rPr>
          <w:rFonts w:ascii="Times New Roman" w:hAnsi="Times New Roman" w:cs="Times New Roman"/>
        </w:rPr>
        <w:t>А</w:t>
      </w:r>
      <w:r w:rsidRPr="00C909EE">
        <w:rPr>
          <w:rFonts w:ascii="Times New Roman" w:hAnsi="Times New Roman" w:cs="Times New Roman"/>
        </w:rPr>
        <w:t xml:space="preserve">кт приема-передачи </w:t>
      </w:r>
      <w:r w:rsidR="00D84F6E">
        <w:rPr>
          <w:rFonts w:ascii="Times New Roman" w:hAnsi="Times New Roman" w:cs="Times New Roman"/>
        </w:rPr>
        <w:t>Объекта недвижимости</w:t>
      </w:r>
      <w:r w:rsidRPr="00C909EE">
        <w:rPr>
          <w:rFonts w:ascii="Times New Roman" w:hAnsi="Times New Roman" w:cs="Times New Roman"/>
        </w:rPr>
        <w:t xml:space="preserve"> и приступить к устранению недостатков.</w:t>
      </w:r>
    </w:p>
    <w:p w:rsidR="00C909EE" w:rsidRDefault="00C909EE" w:rsidP="00C909EE">
      <w:pPr>
        <w:pStyle w:val="ConsPlusNormal"/>
        <w:ind w:firstLine="708"/>
        <w:jc w:val="both"/>
        <w:rPr>
          <w:rFonts w:ascii="Times New Roman" w:hAnsi="Times New Roman" w:cs="Times New Roman"/>
        </w:rPr>
      </w:pPr>
      <w:r>
        <w:rPr>
          <w:rFonts w:ascii="Times New Roman" w:hAnsi="Times New Roman" w:cs="Times New Roman"/>
        </w:rPr>
        <w:t>5.3.2.</w:t>
      </w:r>
      <w:r w:rsidR="00C73431">
        <w:rPr>
          <w:rFonts w:ascii="Times New Roman" w:hAnsi="Times New Roman" w:cs="Times New Roman"/>
        </w:rPr>
        <w:t>3</w:t>
      </w:r>
      <w:r>
        <w:rPr>
          <w:rFonts w:ascii="Times New Roman" w:hAnsi="Times New Roman" w:cs="Times New Roman"/>
        </w:rPr>
        <w:t xml:space="preserve">. </w:t>
      </w:r>
      <w:r w:rsidR="00C73431">
        <w:rPr>
          <w:rFonts w:ascii="Times New Roman" w:hAnsi="Times New Roman" w:cs="Times New Roman"/>
        </w:rPr>
        <w:t>В случае</w:t>
      </w:r>
      <w:proofErr w:type="gramStart"/>
      <w:r w:rsidR="00C73431">
        <w:rPr>
          <w:rFonts w:ascii="Times New Roman" w:hAnsi="Times New Roman" w:cs="Times New Roman"/>
        </w:rPr>
        <w:t>,</w:t>
      </w:r>
      <w:proofErr w:type="gramEnd"/>
      <w:r w:rsidRPr="00C909EE">
        <w:rPr>
          <w:rFonts w:ascii="Times New Roman" w:hAnsi="Times New Roman" w:cs="Times New Roman"/>
        </w:rPr>
        <w:t xml:space="preserve"> если объект долевого строительства построен (создан) </w:t>
      </w:r>
      <w:r>
        <w:rPr>
          <w:rFonts w:ascii="Times New Roman" w:hAnsi="Times New Roman" w:cs="Times New Roman"/>
        </w:rPr>
        <w:t>З</w:t>
      </w:r>
      <w:r w:rsidRPr="00C909EE">
        <w:rPr>
          <w:rFonts w:ascii="Times New Roman" w:hAnsi="Times New Roman" w:cs="Times New Roman"/>
        </w:rPr>
        <w:t xml:space="preserve">астройщиком с отступлениями от условий договора и (или) обязательных требований технических регламентов, проектной документации и градостроительных регламентов, приведшими к ухудшению качества такого объекта, или с иными недостатками, которые делают его непригодным для проживания, </w:t>
      </w:r>
      <w:r>
        <w:rPr>
          <w:rFonts w:ascii="Times New Roman" w:hAnsi="Times New Roman" w:cs="Times New Roman"/>
        </w:rPr>
        <w:t>У</w:t>
      </w:r>
      <w:r w:rsidRPr="00C909EE">
        <w:rPr>
          <w:rFonts w:ascii="Times New Roman" w:hAnsi="Times New Roman" w:cs="Times New Roman"/>
        </w:rPr>
        <w:t>частник долевого строительства</w:t>
      </w:r>
      <w:r>
        <w:rPr>
          <w:rFonts w:ascii="Times New Roman" w:hAnsi="Times New Roman" w:cs="Times New Roman"/>
        </w:rPr>
        <w:t xml:space="preserve"> </w:t>
      </w:r>
      <w:r w:rsidRPr="00C909EE">
        <w:rPr>
          <w:rFonts w:ascii="Times New Roman" w:hAnsi="Times New Roman" w:cs="Times New Roman"/>
        </w:rPr>
        <w:t xml:space="preserve">вправе предоставить Застройщику мотивированный отказ от принятия </w:t>
      </w:r>
      <w:r w:rsidR="00C73431" w:rsidRPr="00EC7B7D">
        <w:rPr>
          <w:rFonts w:ascii="Times New Roman" w:hAnsi="Times New Roman" w:cs="Times New Roman"/>
        </w:rPr>
        <w:t>Объекта недвижимости</w:t>
      </w:r>
      <w:r w:rsidR="00C73431" w:rsidRPr="00C909EE">
        <w:rPr>
          <w:rFonts w:ascii="Times New Roman" w:hAnsi="Times New Roman" w:cs="Times New Roman"/>
        </w:rPr>
        <w:t xml:space="preserve"> </w:t>
      </w:r>
      <w:r w:rsidRPr="00C909EE">
        <w:rPr>
          <w:rFonts w:ascii="Times New Roman" w:hAnsi="Times New Roman" w:cs="Times New Roman"/>
        </w:rPr>
        <w:t xml:space="preserve">с составлением двухстороннего акта и потребовать от </w:t>
      </w:r>
      <w:r>
        <w:rPr>
          <w:rFonts w:ascii="Times New Roman" w:hAnsi="Times New Roman" w:cs="Times New Roman"/>
        </w:rPr>
        <w:t>З</w:t>
      </w:r>
      <w:r w:rsidRPr="00C909EE">
        <w:rPr>
          <w:rFonts w:ascii="Times New Roman" w:hAnsi="Times New Roman" w:cs="Times New Roman"/>
        </w:rPr>
        <w:t>астройщика безвозмездного устранения недостатков в разумный срок. Стороны договорились таким сроком считать 60 (шестьдесят) календарных дней</w:t>
      </w:r>
      <w:r>
        <w:rPr>
          <w:rFonts w:ascii="Times New Roman" w:hAnsi="Times New Roman" w:cs="Times New Roman"/>
        </w:rPr>
        <w:t>.</w:t>
      </w:r>
    </w:p>
    <w:p w:rsidR="00C909EE" w:rsidRDefault="00C909EE" w:rsidP="00C909EE">
      <w:pPr>
        <w:pStyle w:val="ConsPlusNormal"/>
        <w:ind w:firstLine="708"/>
        <w:jc w:val="both"/>
        <w:rPr>
          <w:rFonts w:ascii="Times New Roman" w:hAnsi="Times New Roman" w:cs="Times New Roman"/>
        </w:rPr>
      </w:pPr>
      <w:r>
        <w:rPr>
          <w:rFonts w:ascii="Times New Roman" w:hAnsi="Times New Roman" w:cs="Times New Roman"/>
        </w:rPr>
        <w:t>5.3.2.</w:t>
      </w:r>
      <w:r w:rsidR="00C73431">
        <w:rPr>
          <w:rFonts w:ascii="Times New Roman" w:hAnsi="Times New Roman" w:cs="Times New Roman"/>
        </w:rPr>
        <w:t xml:space="preserve">4. </w:t>
      </w:r>
      <w:r w:rsidR="00C73431" w:rsidRPr="00C909EE">
        <w:rPr>
          <w:rFonts w:ascii="Times New Roman" w:hAnsi="Times New Roman" w:cs="Times New Roman"/>
        </w:rPr>
        <w:t>После устранения Застройщиком недостатков</w:t>
      </w:r>
      <w:r w:rsidR="00C73431">
        <w:rPr>
          <w:rFonts w:ascii="Times New Roman" w:hAnsi="Times New Roman" w:cs="Times New Roman"/>
        </w:rPr>
        <w:t>,</w:t>
      </w:r>
      <w:r w:rsidR="00C73431" w:rsidRPr="00C909EE">
        <w:rPr>
          <w:rFonts w:ascii="Times New Roman" w:hAnsi="Times New Roman" w:cs="Times New Roman"/>
        </w:rPr>
        <w:t xml:space="preserve"> Застройщик направляет Участнику долевого строительства уведомление об устранении недостатков. Применительно к условиям данного пункта настоящего договора, днем получения уведомления является день передачи уведомления Участнику долевого строительства лично, либо его законному представителю, либо по истечении 10 (десяти) рабочих дней со дня</w:t>
      </w:r>
      <w:r w:rsidR="00C73431">
        <w:rPr>
          <w:rFonts w:ascii="Times New Roman" w:hAnsi="Times New Roman" w:cs="Times New Roman"/>
        </w:rPr>
        <w:t xml:space="preserve"> </w:t>
      </w:r>
      <w:r w:rsidR="00C73431" w:rsidRPr="00C909EE">
        <w:rPr>
          <w:rFonts w:ascii="Times New Roman" w:hAnsi="Times New Roman" w:cs="Times New Roman"/>
        </w:rPr>
        <w:t>направления уведомления об устранении недостатков Участнику долевого строительства по почте</w:t>
      </w:r>
      <w:r>
        <w:rPr>
          <w:rFonts w:ascii="Times New Roman" w:hAnsi="Times New Roman" w:cs="Times New Roman"/>
        </w:rPr>
        <w:t>.</w:t>
      </w:r>
    </w:p>
    <w:p w:rsidR="00C909EE" w:rsidRDefault="00C909EE" w:rsidP="00C909EE">
      <w:pPr>
        <w:pStyle w:val="ConsPlusNormal"/>
        <w:ind w:firstLine="708"/>
        <w:jc w:val="both"/>
        <w:rPr>
          <w:rFonts w:ascii="Times New Roman" w:hAnsi="Times New Roman" w:cs="Times New Roman"/>
        </w:rPr>
      </w:pPr>
      <w:r>
        <w:rPr>
          <w:rFonts w:ascii="Times New Roman" w:hAnsi="Times New Roman" w:cs="Times New Roman"/>
        </w:rPr>
        <w:t>5.3.2.</w:t>
      </w:r>
      <w:r w:rsidR="00C73431">
        <w:rPr>
          <w:rFonts w:ascii="Times New Roman" w:hAnsi="Times New Roman" w:cs="Times New Roman"/>
        </w:rPr>
        <w:t>5</w:t>
      </w:r>
      <w:r>
        <w:rPr>
          <w:rFonts w:ascii="Times New Roman" w:hAnsi="Times New Roman" w:cs="Times New Roman"/>
        </w:rPr>
        <w:t xml:space="preserve">. </w:t>
      </w:r>
      <w:proofErr w:type="gramStart"/>
      <w:r w:rsidRPr="00C909EE">
        <w:rPr>
          <w:rFonts w:ascii="Times New Roman" w:hAnsi="Times New Roman" w:cs="Times New Roman"/>
        </w:rPr>
        <w:t>Участник долевого строительства</w:t>
      </w:r>
      <w:r>
        <w:rPr>
          <w:rFonts w:ascii="Times New Roman" w:hAnsi="Times New Roman" w:cs="Times New Roman"/>
        </w:rPr>
        <w:t xml:space="preserve"> обязуется</w:t>
      </w:r>
      <w:r w:rsidRPr="00C909EE">
        <w:rPr>
          <w:rFonts w:ascii="Times New Roman" w:hAnsi="Times New Roman" w:cs="Times New Roman"/>
        </w:rPr>
        <w:t xml:space="preserve"> </w:t>
      </w:r>
      <w:r>
        <w:rPr>
          <w:rFonts w:ascii="Times New Roman" w:hAnsi="Times New Roman" w:cs="Times New Roman"/>
        </w:rPr>
        <w:t>н</w:t>
      </w:r>
      <w:r w:rsidRPr="0092044E">
        <w:rPr>
          <w:rFonts w:ascii="Times New Roman" w:hAnsi="Times New Roman" w:cs="Times New Roman"/>
        </w:rPr>
        <w:t xml:space="preserve">ести бремя содержания и риска случайной гибели или порчи </w:t>
      </w:r>
      <w:r w:rsidR="001F6C3E" w:rsidRPr="00EC7B7D">
        <w:rPr>
          <w:rFonts w:ascii="Times New Roman" w:hAnsi="Times New Roman" w:cs="Times New Roman"/>
        </w:rPr>
        <w:t>Объекта недвижимости</w:t>
      </w:r>
      <w:r w:rsidRPr="0092044E">
        <w:rPr>
          <w:rFonts w:ascii="Times New Roman" w:hAnsi="Times New Roman" w:cs="Times New Roman"/>
        </w:rPr>
        <w:t xml:space="preserve">, а также общего имущества в объекте долевого участия с момента принятия </w:t>
      </w:r>
      <w:r w:rsidR="001F6C3E" w:rsidRPr="00EC7B7D">
        <w:rPr>
          <w:rFonts w:ascii="Times New Roman" w:hAnsi="Times New Roman" w:cs="Times New Roman"/>
        </w:rPr>
        <w:t>Объекта недвижимости</w:t>
      </w:r>
      <w:r w:rsidRPr="0092044E">
        <w:rPr>
          <w:rFonts w:ascii="Times New Roman" w:hAnsi="Times New Roman" w:cs="Times New Roman"/>
        </w:rPr>
        <w:t xml:space="preserve">, независимо от наличия или отсутствия у него зарегистрированного права собственности на </w:t>
      </w:r>
      <w:r w:rsidR="001F6C3E" w:rsidRPr="00EC7B7D">
        <w:rPr>
          <w:rFonts w:ascii="Times New Roman" w:hAnsi="Times New Roman" w:cs="Times New Roman"/>
        </w:rPr>
        <w:t>Объект недвижимости</w:t>
      </w:r>
      <w:r w:rsidRPr="0092044E">
        <w:rPr>
          <w:rFonts w:ascii="Times New Roman" w:hAnsi="Times New Roman" w:cs="Times New Roman"/>
        </w:rPr>
        <w:t>, а также Участник долевого строительства обязан осуществлять платежи организациям, предоставляющим коммунальные и эксплуатационные услуги.</w:t>
      </w:r>
      <w:proofErr w:type="gramEnd"/>
      <w:r w:rsidRPr="0092044E">
        <w:rPr>
          <w:rFonts w:ascii="Times New Roman" w:hAnsi="Times New Roman" w:cs="Times New Roman"/>
        </w:rPr>
        <w:t xml:space="preserve"> Непринятие Участником долевого строительства </w:t>
      </w:r>
      <w:r w:rsidR="001F6C3E" w:rsidRPr="00EC7B7D">
        <w:rPr>
          <w:rFonts w:ascii="Times New Roman" w:hAnsi="Times New Roman" w:cs="Times New Roman"/>
        </w:rPr>
        <w:t>Объекта недвижимости</w:t>
      </w:r>
      <w:r w:rsidR="001F6C3E" w:rsidRPr="0092044E">
        <w:rPr>
          <w:rFonts w:ascii="Times New Roman" w:hAnsi="Times New Roman" w:cs="Times New Roman"/>
        </w:rPr>
        <w:t xml:space="preserve"> </w:t>
      </w:r>
      <w:r w:rsidRPr="0092044E">
        <w:rPr>
          <w:rFonts w:ascii="Times New Roman" w:hAnsi="Times New Roman" w:cs="Times New Roman"/>
        </w:rPr>
        <w:t xml:space="preserve">в срок не освобождает Участника долевого строительства от уплаты за техническое обслуживание </w:t>
      </w:r>
      <w:r w:rsidR="001F6C3E" w:rsidRPr="00EC7B7D">
        <w:rPr>
          <w:rFonts w:ascii="Times New Roman" w:hAnsi="Times New Roman" w:cs="Times New Roman"/>
        </w:rPr>
        <w:t>Объекта недвижимости</w:t>
      </w:r>
      <w:r w:rsidRPr="0092044E">
        <w:rPr>
          <w:rFonts w:ascii="Times New Roman" w:hAnsi="Times New Roman" w:cs="Times New Roman"/>
        </w:rPr>
        <w:t>, общего имущества в жилом доме и коммунальных услуг</w:t>
      </w:r>
      <w:r>
        <w:rPr>
          <w:rFonts w:ascii="Times New Roman" w:hAnsi="Times New Roman" w:cs="Times New Roman"/>
        </w:rPr>
        <w:t>.</w:t>
      </w:r>
    </w:p>
    <w:p w:rsidR="00C909EE" w:rsidRDefault="00C909EE" w:rsidP="00C909EE">
      <w:pPr>
        <w:pStyle w:val="ConsPlusNormal"/>
        <w:ind w:firstLine="708"/>
        <w:jc w:val="both"/>
        <w:rPr>
          <w:rFonts w:ascii="Times New Roman" w:hAnsi="Times New Roman" w:cs="Times New Roman"/>
        </w:rPr>
      </w:pPr>
      <w:r>
        <w:rPr>
          <w:rFonts w:ascii="Times New Roman" w:hAnsi="Times New Roman" w:cs="Times New Roman"/>
        </w:rPr>
        <w:t>5.3.2.</w:t>
      </w:r>
      <w:r w:rsidR="00C73431">
        <w:rPr>
          <w:rFonts w:ascii="Times New Roman" w:hAnsi="Times New Roman" w:cs="Times New Roman"/>
        </w:rPr>
        <w:t>6</w:t>
      </w:r>
      <w:r>
        <w:rPr>
          <w:rFonts w:ascii="Times New Roman" w:hAnsi="Times New Roman" w:cs="Times New Roman"/>
        </w:rPr>
        <w:t xml:space="preserve">. </w:t>
      </w:r>
      <w:proofErr w:type="gramStart"/>
      <w:r w:rsidRPr="00C909EE">
        <w:rPr>
          <w:rFonts w:ascii="Times New Roman" w:hAnsi="Times New Roman" w:cs="Times New Roman"/>
        </w:rPr>
        <w:t xml:space="preserve">При уклонении Участника долевого строительства от принятия </w:t>
      </w:r>
      <w:r w:rsidR="00FF51F7" w:rsidRPr="00EC7B7D">
        <w:rPr>
          <w:rFonts w:ascii="Times New Roman" w:hAnsi="Times New Roman" w:cs="Times New Roman"/>
        </w:rPr>
        <w:t>Объекта недвижимости</w:t>
      </w:r>
      <w:r w:rsidR="00FF51F7" w:rsidRPr="00C909EE">
        <w:rPr>
          <w:rFonts w:ascii="Times New Roman" w:hAnsi="Times New Roman" w:cs="Times New Roman"/>
        </w:rPr>
        <w:t xml:space="preserve"> </w:t>
      </w:r>
      <w:r w:rsidRPr="00C909EE">
        <w:rPr>
          <w:rFonts w:ascii="Times New Roman" w:hAnsi="Times New Roman" w:cs="Times New Roman"/>
        </w:rPr>
        <w:t xml:space="preserve">в </w:t>
      </w:r>
      <w:r w:rsidR="00FF51F7">
        <w:rPr>
          <w:rFonts w:ascii="Times New Roman" w:hAnsi="Times New Roman" w:cs="Times New Roman"/>
        </w:rPr>
        <w:t>срок,</w:t>
      </w:r>
      <w:r>
        <w:rPr>
          <w:rFonts w:ascii="Times New Roman" w:hAnsi="Times New Roman" w:cs="Times New Roman"/>
        </w:rPr>
        <w:t xml:space="preserve"> </w:t>
      </w:r>
      <w:r w:rsidRPr="00C909EE">
        <w:rPr>
          <w:rFonts w:ascii="Times New Roman" w:hAnsi="Times New Roman" w:cs="Times New Roman"/>
        </w:rPr>
        <w:t>предусмотренный п.</w:t>
      </w:r>
      <w:r>
        <w:rPr>
          <w:rFonts w:ascii="Times New Roman" w:hAnsi="Times New Roman" w:cs="Times New Roman"/>
        </w:rPr>
        <w:t>5.3</w:t>
      </w:r>
      <w:r w:rsidRPr="00C909EE">
        <w:rPr>
          <w:rFonts w:ascii="Times New Roman" w:hAnsi="Times New Roman" w:cs="Times New Roman"/>
        </w:rPr>
        <w:t>.2. настоящего договора</w:t>
      </w:r>
      <w:r w:rsidR="002D30A8">
        <w:rPr>
          <w:rFonts w:ascii="Times New Roman" w:hAnsi="Times New Roman" w:cs="Times New Roman"/>
        </w:rPr>
        <w:t>,</w:t>
      </w:r>
      <w:r w:rsidRPr="00C909EE">
        <w:rPr>
          <w:rFonts w:ascii="Times New Roman" w:hAnsi="Times New Roman" w:cs="Times New Roman"/>
        </w:rPr>
        <w:t xml:space="preserve"> или при отказе </w:t>
      </w:r>
      <w:r w:rsidR="002D30A8">
        <w:rPr>
          <w:rFonts w:ascii="Times New Roman" w:hAnsi="Times New Roman" w:cs="Times New Roman"/>
        </w:rPr>
        <w:t>У</w:t>
      </w:r>
      <w:r w:rsidRPr="00C909EE">
        <w:rPr>
          <w:rFonts w:ascii="Times New Roman" w:hAnsi="Times New Roman" w:cs="Times New Roman"/>
        </w:rPr>
        <w:t xml:space="preserve">частника долевого строительства от принятия </w:t>
      </w:r>
      <w:r w:rsidR="00FF51F7" w:rsidRPr="00EC7B7D">
        <w:rPr>
          <w:rFonts w:ascii="Times New Roman" w:hAnsi="Times New Roman" w:cs="Times New Roman"/>
        </w:rPr>
        <w:t>Объекта недвижимости</w:t>
      </w:r>
      <w:r w:rsidR="00FF51F7" w:rsidRPr="00C909EE">
        <w:rPr>
          <w:rFonts w:ascii="Times New Roman" w:hAnsi="Times New Roman" w:cs="Times New Roman"/>
        </w:rPr>
        <w:t xml:space="preserve"> </w:t>
      </w:r>
      <w:r w:rsidRPr="00C909EE">
        <w:rPr>
          <w:rFonts w:ascii="Times New Roman" w:hAnsi="Times New Roman" w:cs="Times New Roman"/>
        </w:rPr>
        <w:t>(за исключением случая, указанного в п.</w:t>
      </w:r>
      <w:r w:rsidR="002D30A8">
        <w:rPr>
          <w:rFonts w:ascii="Times New Roman" w:hAnsi="Times New Roman" w:cs="Times New Roman"/>
        </w:rPr>
        <w:t>5.3</w:t>
      </w:r>
      <w:r w:rsidRPr="00C909EE">
        <w:rPr>
          <w:rFonts w:ascii="Times New Roman" w:hAnsi="Times New Roman" w:cs="Times New Roman"/>
        </w:rPr>
        <w:t>.2.</w:t>
      </w:r>
      <w:r w:rsidR="00FF51F7">
        <w:rPr>
          <w:rFonts w:ascii="Times New Roman" w:hAnsi="Times New Roman" w:cs="Times New Roman"/>
        </w:rPr>
        <w:t>3</w:t>
      </w:r>
      <w:r w:rsidRPr="00C909EE">
        <w:rPr>
          <w:rFonts w:ascii="Times New Roman" w:hAnsi="Times New Roman" w:cs="Times New Roman"/>
        </w:rPr>
        <w:t>. настоящего договора) Застройщик по истечении 10 (десяти) календарных дней со дня, предусмотренного п.</w:t>
      </w:r>
      <w:r w:rsidR="002D30A8">
        <w:rPr>
          <w:rFonts w:ascii="Times New Roman" w:hAnsi="Times New Roman" w:cs="Times New Roman"/>
        </w:rPr>
        <w:t>5.3</w:t>
      </w:r>
      <w:r w:rsidRPr="00C909EE">
        <w:rPr>
          <w:rFonts w:ascii="Times New Roman" w:hAnsi="Times New Roman" w:cs="Times New Roman"/>
        </w:rPr>
        <w:t>.2. для передачи объекта долевого строительства Участнику долевого строительства, либо в сроки, указанные в</w:t>
      </w:r>
      <w:proofErr w:type="gramEnd"/>
      <w:r w:rsidRPr="00C909EE">
        <w:rPr>
          <w:rFonts w:ascii="Times New Roman" w:hAnsi="Times New Roman" w:cs="Times New Roman"/>
        </w:rPr>
        <w:t xml:space="preserve"> п. </w:t>
      </w:r>
      <w:r w:rsidR="002D30A8">
        <w:rPr>
          <w:rFonts w:ascii="Times New Roman" w:hAnsi="Times New Roman" w:cs="Times New Roman"/>
        </w:rPr>
        <w:t>5.3.2.</w:t>
      </w:r>
      <w:r w:rsidR="00FF51F7">
        <w:rPr>
          <w:rFonts w:ascii="Times New Roman" w:hAnsi="Times New Roman" w:cs="Times New Roman"/>
        </w:rPr>
        <w:t>4</w:t>
      </w:r>
      <w:r w:rsidRPr="00C909EE">
        <w:rPr>
          <w:rFonts w:ascii="Times New Roman" w:hAnsi="Times New Roman" w:cs="Times New Roman"/>
        </w:rPr>
        <w:t xml:space="preserve">. настоящего договора, вправе составить односторонний акт передачи </w:t>
      </w:r>
      <w:r w:rsidR="00FF51F7" w:rsidRPr="00EC7B7D">
        <w:rPr>
          <w:rFonts w:ascii="Times New Roman" w:hAnsi="Times New Roman" w:cs="Times New Roman"/>
        </w:rPr>
        <w:t>Объекта недвижимости</w:t>
      </w:r>
      <w:r w:rsidRPr="00C909EE">
        <w:rPr>
          <w:rFonts w:ascii="Times New Roman" w:hAnsi="Times New Roman" w:cs="Times New Roman"/>
        </w:rPr>
        <w:t xml:space="preserve">. При этом риск случайной гибели объекта долевого строительства признается </w:t>
      </w:r>
      <w:proofErr w:type="gramStart"/>
      <w:r w:rsidRPr="00C909EE">
        <w:rPr>
          <w:rFonts w:ascii="Times New Roman" w:hAnsi="Times New Roman" w:cs="Times New Roman"/>
        </w:rPr>
        <w:t>перешедшим</w:t>
      </w:r>
      <w:proofErr w:type="gramEnd"/>
      <w:r w:rsidRPr="00C909EE">
        <w:rPr>
          <w:rFonts w:ascii="Times New Roman" w:hAnsi="Times New Roman" w:cs="Times New Roman"/>
        </w:rPr>
        <w:t xml:space="preserve"> к </w:t>
      </w:r>
      <w:r w:rsidR="002D30A8">
        <w:rPr>
          <w:rFonts w:ascii="Times New Roman" w:hAnsi="Times New Roman" w:cs="Times New Roman"/>
        </w:rPr>
        <w:t>У</w:t>
      </w:r>
      <w:r w:rsidRPr="00C909EE">
        <w:rPr>
          <w:rFonts w:ascii="Times New Roman" w:hAnsi="Times New Roman" w:cs="Times New Roman"/>
        </w:rPr>
        <w:t xml:space="preserve">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w:t>
      </w:r>
      <w:proofErr w:type="gramStart"/>
      <w:r w:rsidRPr="00C909EE">
        <w:rPr>
          <w:rFonts w:ascii="Times New Roman" w:hAnsi="Times New Roman" w:cs="Times New Roman"/>
        </w:rPr>
        <w:t xml:space="preserve">Указанные меры могут применяться только в случае, если </w:t>
      </w:r>
      <w:r w:rsidR="002D30A8">
        <w:rPr>
          <w:rFonts w:ascii="Times New Roman" w:hAnsi="Times New Roman" w:cs="Times New Roman"/>
        </w:rPr>
        <w:t>З</w:t>
      </w:r>
      <w:r w:rsidRPr="00C909EE">
        <w:rPr>
          <w:rFonts w:ascii="Times New Roman" w:hAnsi="Times New Roman" w:cs="Times New Roman"/>
        </w:rPr>
        <w:t xml:space="preserve">астройщик обладает сведениями о получении </w:t>
      </w:r>
      <w:r w:rsidR="002D30A8">
        <w:rPr>
          <w:rFonts w:ascii="Times New Roman" w:hAnsi="Times New Roman" w:cs="Times New Roman"/>
        </w:rPr>
        <w:t>У</w:t>
      </w:r>
      <w:r w:rsidRPr="00C909EE">
        <w:rPr>
          <w:rFonts w:ascii="Times New Roman" w:hAnsi="Times New Roman" w:cs="Times New Roman"/>
        </w:rPr>
        <w:t xml:space="preserve">частником долевого строительства сообщения (уведомления) о готовности </w:t>
      </w:r>
      <w:r w:rsidR="00FF51F7" w:rsidRPr="00EC7B7D">
        <w:rPr>
          <w:rFonts w:ascii="Times New Roman" w:hAnsi="Times New Roman" w:cs="Times New Roman"/>
        </w:rPr>
        <w:t>Объекта недвижимости</w:t>
      </w:r>
      <w:r w:rsidR="00FF51F7">
        <w:rPr>
          <w:rFonts w:ascii="Times New Roman" w:hAnsi="Times New Roman" w:cs="Times New Roman"/>
        </w:rPr>
        <w:t>,</w:t>
      </w:r>
      <w:r w:rsidR="00FF51F7" w:rsidRPr="00C909EE">
        <w:rPr>
          <w:rFonts w:ascii="Times New Roman" w:hAnsi="Times New Roman" w:cs="Times New Roman"/>
        </w:rPr>
        <w:t xml:space="preserve"> </w:t>
      </w:r>
      <w:r w:rsidRPr="00C909EE">
        <w:rPr>
          <w:rFonts w:ascii="Times New Roman" w:hAnsi="Times New Roman" w:cs="Times New Roman"/>
        </w:rPr>
        <w:t xml:space="preserve">либо оператором почтовой связи заказное письмо возвращено с сообщением об отказе </w:t>
      </w:r>
      <w:r w:rsidR="002D30A8">
        <w:rPr>
          <w:rFonts w:ascii="Times New Roman" w:hAnsi="Times New Roman" w:cs="Times New Roman"/>
        </w:rPr>
        <w:t>У</w:t>
      </w:r>
      <w:r w:rsidRPr="00C909EE">
        <w:rPr>
          <w:rFonts w:ascii="Times New Roman" w:hAnsi="Times New Roman" w:cs="Times New Roman"/>
        </w:rPr>
        <w:t xml:space="preserve">частника долевого строительства от его получения, в связи с отсутствием </w:t>
      </w:r>
      <w:r w:rsidR="002D30A8">
        <w:rPr>
          <w:rFonts w:ascii="Times New Roman" w:hAnsi="Times New Roman" w:cs="Times New Roman"/>
        </w:rPr>
        <w:t>У</w:t>
      </w:r>
      <w:r w:rsidRPr="00C909EE">
        <w:rPr>
          <w:rFonts w:ascii="Times New Roman" w:hAnsi="Times New Roman" w:cs="Times New Roman"/>
        </w:rPr>
        <w:t>частника долевого строительства по указанному им почтовому адресу, или в связи с истечением срока хранения заказного письма</w:t>
      </w:r>
      <w:proofErr w:type="gramEnd"/>
      <w:r w:rsidRPr="00C909EE">
        <w:rPr>
          <w:rFonts w:ascii="Times New Roman" w:hAnsi="Times New Roman" w:cs="Times New Roman"/>
        </w:rPr>
        <w:t xml:space="preserve"> у оператора почтовой связи</w:t>
      </w:r>
      <w:r w:rsidR="002D30A8">
        <w:rPr>
          <w:rFonts w:ascii="Times New Roman" w:hAnsi="Times New Roman" w:cs="Times New Roman"/>
        </w:rPr>
        <w:t>.</w:t>
      </w:r>
    </w:p>
    <w:p w:rsidR="002D30A8" w:rsidRDefault="002D30A8" w:rsidP="00C909EE">
      <w:pPr>
        <w:pStyle w:val="ConsPlusNormal"/>
        <w:ind w:firstLine="708"/>
        <w:jc w:val="both"/>
        <w:rPr>
          <w:rFonts w:ascii="Times New Roman" w:hAnsi="Times New Roman" w:cs="Times New Roman"/>
        </w:rPr>
      </w:pPr>
      <w:r>
        <w:rPr>
          <w:rFonts w:ascii="Times New Roman" w:hAnsi="Times New Roman" w:cs="Times New Roman"/>
        </w:rPr>
        <w:t xml:space="preserve">5.3.3. В течение 45 (сорока пяти) календарных дней </w:t>
      </w:r>
      <w:proofErr w:type="gramStart"/>
      <w:r>
        <w:rPr>
          <w:rFonts w:ascii="Times New Roman" w:hAnsi="Times New Roman" w:cs="Times New Roman"/>
        </w:rPr>
        <w:t>с даты приемки</w:t>
      </w:r>
      <w:proofErr w:type="gramEnd"/>
      <w:r>
        <w:rPr>
          <w:rFonts w:ascii="Times New Roman" w:hAnsi="Times New Roman" w:cs="Times New Roman"/>
        </w:rPr>
        <w:t xml:space="preserve"> </w:t>
      </w:r>
      <w:r w:rsidR="00FF51F7" w:rsidRPr="00EC7B7D">
        <w:rPr>
          <w:rFonts w:ascii="Times New Roman" w:hAnsi="Times New Roman" w:cs="Times New Roman"/>
        </w:rPr>
        <w:t>Объекта недвижимости</w:t>
      </w:r>
      <w:r w:rsidR="00FF51F7">
        <w:rPr>
          <w:rFonts w:ascii="Times New Roman" w:hAnsi="Times New Roman" w:cs="Times New Roman"/>
        </w:rPr>
        <w:t xml:space="preserve"> </w:t>
      </w:r>
      <w:r>
        <w:rPr>
          <w:rFonts w:ascii="Times New Roman" w:hAnsi="Times New Roman" w:cs="Times New Roman"/>
        </w:rPr>
        <w:t xml:space="preserve">по Акту приема-передачи зарегистрировать в органе по государственной регистрации прав на недвижимое имущество и сделок с ним свое право собственности на </w:t>
      </w:r>
      <w:r w:rsidR="00FF51F7" w:rsidRPr="00EC7B7D">
        <w:rPr>
          <w:rFonts w:ascii="Times New Roman" w:hAnsi="Times New Roman" w:cs="Times New Roman"/>
        </w:rPr>
        <w:t>Объект недвижимости</w:t>
      </w:r>
      <w:r>
        <w:rPr>
          <w:rFonts w:ascii="Times New Roman" w:hAnsi="Times New Roman" w:cs="Times New Roman"/>
        </w:rPr>
        <w:t>.</w:t>
      </w:r>
    </w:p>
    <w:p w:rsidR="002D30A8" w:rsidRDefault="002D30A8" w:rsidP="00C909EE">
      <w:pPr>
        <w:pStyle w:val="ConsPlusNormal"/>
        <w:ind w:firstLine="708"/>
        <w:jc w:val="both"/>
        <w:rPr>
          <w:rFonts w:ascii="Times New Roman" w:hAnsi="Times New Roman" w:cs="Times New Roman"/>
        </w:rPr>
      </w:pPr>
      <w:r>
        <w:rPr>
          <w:rFonts w:ascii="Times New Roman" w:hAnsi="Times New Roman" w:cs="Times New Roman"/>
        </w:rPr>
        <w:t>5.3.4.  Совершить все необходимые действия для регистрации настоящего Договора.</w:t>
      </w:r>
    </w:p>
    <w:p w:rsidR="002D30A8" w:rsidRDefault="002D30A8" w:rsidP="00C909EE">
      <w:pPr>
        <w:pStyle w:val="ConsPlusNormal"/>
        <w:ind w:firstLine="708"/>
        <w:jc w:val="both"/>
        <w:rPr>
          <w:rFonts w:ascii="Times New Roman" w:hAnsi="Times New Roman" w:cs="Times New Roman"/>
        </w:rPr>
      </w:pPr>
      <w:r>
        <w:rPr>
          <w:rFonts w:ascii="Times New Roman" w:hAnsi="Times New Roman" w:cs="Times New Roman"/>
        </w:rPr>
        <w:t xml:space="preserve">5.3.5. </w:t>
      </w:r>
      <w:r w:rsidRPr="000C17FA">
        <w:rPr>
          <w:rFonts w:ascii="Times New Roman" w:hAnsi="Times New Roman" w:cs="Times New Roman"/>
        </w:rPr>
        <w:t xml:space="preserve">До оформления права собственности на </w:t>
      </w:r>
      <w:r w:rsidR="00A97524" w:rsidRPr="00EC7B7D">
        <w:rPr>
          <w:rFonts w:ascii="Times New Roman" w:hAnsi="Times New Roman" w:cs="Times New Roman"/>
        </w:rPr>
        <w:t>Объект недвижимости</w:t>
      </w:r>
      <w:r w:rsidR="00A97524" w:rsidRPr="000C17FA">
        <w:rPr>
          <w:rFonts w:ascii="Times New Roman" w:hAnsi="Times New Roman" w:cs="Times New Roman"/>
        </w:rPr>
        <w:t xml:space="preserve"> </w:t>
      </w:r>
      <w:r w:rsidRPr="000C17FA">
        <w:rPr>
          <w:rFonts w:ascii="Times New Roman" w:hAnsi="Times New Roman" w:cs="Times New Roman"/>
        </w:rPr>
        <w:t xml:space="preserve">не производить никаких перестроек в </w:t>
      </w:r>
      <w:r w:rsidR="00A97524" w:rsidRPr="00EC7B7D">
        <w:rPr>
          <w:rFonts w:ascii="Times New Roman" w:hAnsi="Times New Roman" w:cs="Times New Roman"/>
        </w:rPr>
        <w:t>Объект</w:t>
      </w:r>
      <w:r w:rsidR="00A97524">
        <w:rPr>
          <w:rFonts w:ascii="Times New Roman" w:hAnsi="Times New Roman" w:cs="Times New Roman"/>
        </w:rPr>
        <w:t>е</w:t>
      </w:r>
      <w:r w:rsidR="00A97524" w:rsidRPr="00EC7B7D">
        <w:rPr>
          <w:rFonts w:ascii="Times New Roman" w:hAnsi="Times New Roman" w:cs="Times New Roman"/>
        </w:rPr>
        <w:t xml:space="preserve"> недвижимости</w:t>
      </w:r>
      <w:r w:rsidR="00A97524" w:rsidRPr="000C17FA">
        <w:rPr>
          <w:rFonts w:ascii="Times New Roman" w:hAnsi="Times New Roman" w:cs="Times New Roman"/>
        </w:rPr>
        <w:t xml:space="preserve"> </w:t>
      </w:r>
      <w:r w:rsidRPr="000C17FA">
        <w:rPr>
          <w:rFonts w:ascii="Times New Roman" w:hAnsi="Times New Roman" w:cs="Times New Roman"/>
        </w:rPr>
        <w:t>(перепланиров</w:t>
      </w:r>
      <w:r w:rsidR="00A97524">
        <w:rPr>
          <w:rFonts w:ascii="Times New Roman" w:hAnsi="Times New Roman" w:cs="Times New Roman"/>
        </w:rPr>
        <w:t>ка</w:t>
      </w:r>
      <w:r w:rsidRPr="000C17FA">
        <w:rPr>
          <w:rFonts w:ascii="Times New Roman" w:hAnsi="Times New Roman" w:cs="Times New Roman"/>
        </w:rPr>
        <w:t>, снос стен и перегородок, установка решеток, остеклений, переустройство коммуникаций, ведени</w:t>
      </w:r>
      <w:r w:rsidR="00A97524">
        <w:rPr>
          <w:rFonts w:ascii="Times New Roman" w:hAnsi="Times New Roman" w:cs="Times New Roman"/>
        </w:rPr>
        <w:t>е</w:t>
      </w:r>
      <w:r w:rsidRPr="000C17FA">
        <w:rPr>
          <w:rFonts w:ascii="Times New Roman" w:hAnsi="Times New Roman" w:cs="Times New Roman"/>
        </w:rPr>
        <w:t xml:space="preserve"> строительно-монтажных работ) без письменного согласия Застройщика и проектировщика. При этом все расходы, связанные с согласованием и изменением проектной документации, ведением любых работ по перепланировке и переустройству </w:t>
      </w:r>
      <w:r w:rsidR="00A97524" w:rsidRPr="00EC7B7D">
        <w:rPr>
          <w:rFonts w:ascii="Times New Roman" w:hAnsi="Times New Roman" w:cs="Times New Roman"/>
        </w:rPr>
        <w:t>Объекта недвижимости</w:t>
      </w:r>
      <w:r w:rsidRPr="000C17FA">
        <w:rPr>
          <w:rFonts w:ascii="Times New Roman" w:hAnsi="Times New Roman" w:cs="Times New Roman"/>
        </w:rPr>
        <w:t xml:space="preserve"> в сумму настоящего договора не входят, а Участник долевого строительства несет их самостоятельно</w:t>
      </w:r>
      <w:r>
        <w:rPr>
          <w:rFonts w:ascii="Times New Roman" w:hAnsi="Times New Roman" w:cs="Times New Roman"/>
        </w:rPr>
        <w:t>. При нарушении требований данного пункта Участник долевого строительства несет ответственность в соответствии с действующим жилищным законодательством.</w:t>
      </w:r>
    </w:p>
    <w:p w:rsidR="002D30A8" w:rsidRDefault="002D30A8" w:rsidP="00C909EE">
      <w:pPr>
        <w:pStyle w:val="ConsPlusNormal"/>
        <w:ind w:firstLine="708"/>
        <w:jc w:val="both"/>
        <w:rPr>
          <w:rFonts w:ascii="Times New Roman" w:hAnsi="Times New Roman" w:cs="Times New Roman"/>
        </w:rPr>
      </w:pPr>
      <w:r>
        <w:rPr>
          <w:rFonts w:ascii="Times New Roman" w:hAnsi="Times New Roman" w:cs="Times New Roman"/>
        </w:rPr>
        <w:t xml:space="preserve">5.3.6. </w:t>
      </w:r>
      <w:r w:rsidRPr="0092044E">
        <w:rPr>
          <w:rFonts w:ascii="Times New Roman" w:hAnsi="Times New Roman" w:cs="Times New Roman"/>
        </w:rPr>
        <w:t xml:space="preserve">После подписания </w:t>
      </w:r>
      <w:r>
        <w:rPr>
          <w:rFonts w:ascii="Times New Roman" w:hAnsi="Times New Roman" w:cs="Times New Roman"/>
        </w:rPr>
        <w:t>А</w:t>
      </w:r>
      <w:r w:rsidRPr="0092044E">
        <w:rPr>
          <w:rFonts w:ascii="Times New Roman" w:hAnsi="Times New Roman" w:cs="Times New Roman"/>
        </w:rPr>
        <w:t xml:space="preserve">кта приема-передачи </w:t>
      </w:r>
      <w:r w:rsidR="00936275" w:rsidRPr="00EC7B7D">
        <w:rPr>
          <w:rFonts w:ascii="Times New Roman" w:hAnsi="Times New Roman" w:cs="Times New Roman"/>
        </w:rPr>
        <w:t>Объекта недвижимости</w:t>
      </w:r>
      <w:r w:rsidR="00936275" w:rsidRPr="0092044E">
        <w:rPr>
          <w:rFonts w:ascii="Times New Roman" w:hAnsi="Times New Roman" w:cs="Times New Roman"/>
        </w:rPr>
        <w:t xml:space="preserve"> </w:t>
      </w:r>
      <w:r w:rsidRPr="0092044E">
        <w:rPr>
          <w:rFonts w:ascii="Times New Roman" w:hAnsi="Times New Roman" w:cs="Times New Roman"/>
        </w:rPr>
        <w:t xml:space="preserve">заключить договор с управляющей организацией, выбранной Застройщиком в соответствии с п. </w:t>
      </w:r>
      <w:r w:rsidR="007258B4">
        <w:rPr>
          <w:rFonts w:ascii="Times New Roman" w:hAnsi="Times New Roman" w:cs="Times New Roman"/>
        </w:rPr>
        <w:t>5.1.4</w:t>
      </w:r>
      <w:r w:rsidRPr="0092044E">
        <w:rPr>
          <w:rFonts w:ascii="Times New Roman" w:hAnsi="Times New Roman" w:cs="Times New Roman"/>
        </w:rPr>
        <w:t>. настоящего договора, для получения коммунальных услуг</w:t>
      </w:r>
      <w:r w:rsidR="007258B4">
        <w:rPr>
          <w:rFonts w:ascii="Times New Roman" w:hAnsi="Times New Roman" w:cs="Times New Roman"/>
        </w:rPr>
        <w:t>.</w:t>
      </w:r>
    </w:p>
    <w:p w:rsidR="007258B4" w:rsidRDefault="007258B4" w:rsidP="00C909EE">
      <w:pPr>
        <w:pStyle w:val="ConsPlusNormal"/>
        <w:ind w:firstLine="708"/>
        <w:jc w:val="both"/>
        <w:rPr>
          <w:rFonts w:ascii="Times New Roman" w:hAnsi="Times New Roman" w:cs="Times New Roman"/>
        </w:rPr>
      </w:pPr>
      <w:r>
        <w:rPr>
          <w:rFonts w:ascii="Times New Roman" w:hAnsi="Times New Roman" w:cs="Times New Roman"/>
        </w:rPr>
        <w:t xml:space="preserve">5.3.7. Не уступать права требования по настоящему договору третьим лицам </w:t>
      </w:r>
      <w:r w:rsidRPr="007258B4">
        <w:rPr>
          <w:rFonts w:ascii="Times New Roman" w:hAnsi="Times New Roman" w:cs="Times New Roman"/>
          <w:b/>
          <w:bCs/>
        </w:rPr>
        <w:t>без письменного согласия Застройщика</w:t>
      </w:r>
      <w:r>
        <w:rPr>
          <w:rFonts w:ascii="Times New Roman" w:hAnsi="Times New Roman" w:cs="Times New Roman"/>
        </w:rPr>
        <w:t>.</w:t>
      </w:r>
    </w:p>
    <w:p w:rsidR="007258B4" w:rsidRDefault="007258B4" w:rsidP="00C909EE">
      <w:pPr>
        <w:pStyle w:val="ConsPlusNormal"/>
        <w:ind w:firstLine="708"/>
        <w:jc w:val="both"/>
        <w:rPr>
          <w:rFonts w:ascii="Times New Roman" w:hAnsi="Times New Roman" w:cs="Times New Roman"/>
        </w:rPr>
      </w:pPr>
      <w:r>
        <w:rPr>
          <w:rFonts w:ascii="Times New Roman" w:hAnsi="Times New Roman" w:cs="Times New Roman"/>
        </w:rPr>
        <w:t>5.3.8. В случае изменений места фактического жительства, регистрации либо контактных телефонов и адресов, Участник долевого строительства обязуется в пятидневный срок сообщить об этом Застройщику в письменном виде, с указанием новых.</w:t>
      </w:r>
    </w:p>
    <w:p w:rsidR="007258B4" w:rsidRDefault="007258B4" w:rsidP="00C909EE">
      <w:pPr>
        <w:pStyle w:val="ConsPlusNormal"/>
        <w:ind w:firstLine="708"/>
        <w:jc w:val="both"/>
        <w:rPr>
          <w:rFonts w:ascii="Times New Roman" w:hAnsi="Times New Roman" w:cs="Times New Roman"/>
        </w:rPr>
      </w:pPr>
      <w:r>
        <w:rPr>
          <w:rFonts w:ascii="Times New Roman" w:hAnsi="Times New Roman" w:cs="Times New Roman"/>
        </w:rPr>
        <w:t xml:space="preserve">5.3.9. Участник долевого строительства самостоятельно и за свой счет осуществляет получение кадастрового, технического паспортов на </w:t>
      </w:r>
      <w:r w:rsidR="004E009A" w:rsidRPr="00EC7B7D">
        <w:rPr>
          <w:rFonts w:ascii="Times New Roman" w:hAnsi="Times New Roman" w:cs="Times New Roman"/>
        </w:rPr>
        <w:t>Объект недвижимости</w:t>
      </w:r>
      <w:r>
        <w:rPr>
          <w:rFonts w:ascii="Times New Roman" w:hAnsi="Times New Roman" w:cs="Times New Roman"/>
        </w:rPr>
        <w:t xml:space="preserve">, иных документов от третьих лиц, необходимых для осуществления действий по государственной регистрации прав собственности на </w:t>
      </w:r>
      <w:r w:rsidR="004E009A" w:rsidRPr="00EC7B7D">
        <w:rPr>
          <w:rFonts w:ascii="Times New Roman" w:hAnsi="Times New Roman" w:cs="Times New Roman"/>
        </w:rPr>
        <w:t>Объект недвижимости</w:t>
      </w:r>
      <w:r>
        <w:rPr>
          <w:rFonts w:ascii="Times New Roman" w:hAnsi="Times New Roman" w:cs="Times New Roman"/>
        </w:rPr>
        <w:t>.</w:t>
      </w:r>
    </w:p>
    <w:p w:rsidR="007258B4" w:rsidRDefault="007258B4" w:rsidP="00C909EE">
      <w:pPr>
        <w:pStyle w:val="ConsPlusNormal"/>
        <w:ind w:firstLine="708"/>
        <w:jc w:val="both"/>
        <w:rPr>
          <w:rFonts w:ascii="Times New Roman" w:hAnsi="Times New Roman" w:cs="Times New Roman"/>
        </w:rPr>
      </w:pPr>
      <w:r>
        <w:rPr>
          <w:rFonts w:ascii="Times New Roman" w:hAnsi="Times New Roman" w:cs="Times New Roman"/>
        </w:rPr>
        <w:t xml:space="preserve">5.3.10. После подписания Акта приема-передачи </w:t>
      </w:r>
      <w:r w:rsidR="004E009A" w:rsidRPr="00EC7B7D">
        <w:rPr>
          <w:rFonts w:ascii="Times New Roman" w:hAnsi="Times New Roman" w:cs="Times New Roman"/>
        </w:rPr>
        <w:t>Объекта недвижимости</w:t>
      </w:r>
      <w:r w:rsidR="004E009A">
        <w:rPr>
          <w:rFonts w:ascii="Times New Roman" w:hAnsi="Times New Roman" w:cs="Times New Roman"/>
        </w:rPr>
        <w:t xml:space="preserve"> </w:t>
      </w:r>
      <w:r>
        <w:rPr>
          <w:rFonts w:ascii="Times New Roman" w:hAnsi="Times New Roman" w:cs="Times New Roman"/>
        </w:rPr>
        <w:t xml:space="preserve">Участник долевого строительства обязуется в десятидневный срок осуществить все необходимые действия, связанные с открытием </w:t>
      </w:r>
      <w:r>
        <w:rPr>
          <w:rFonts w:ascii="Times New Roman" w:hAnsi="Times New Roman" w:cs="Times New Roman"/>
        </w:rPr>
        <w:lastRenderedPageBreak/>
        <w:t xml:space="preserve">лицевого счета в управляющей организации, заключением договоров со снабжающими организациями. </w:t>
      </w:r>
    </w:p>
    <w:p w:rsidR="007258B4" w:rsidRDefault="00543524" w:rsidP="00C909EE">
      <w:pPr>
        <w:pStyle w:val="ConsPlusNormal"/>
        <w:ind w:firstLine="708"/>
        <w:jc w:val="both"/>
        <w:rPr>
          <w:rFonts w:ascii="Times New Roman" w:hAnsi="Times New Roman" w:cs="Times New Roman"/>
        </w:rPr>
      </w:pPr>
      <w:r>
        <w:rPr>
          <w:rFonts w:ascii="Times New Roman" w:hAnsi="Times New Roman" w:cs="Times New Roman"/>
        </w:rPr>
        <w:t>5.3.11. Оплатить государственную пошлину за государственную регистрацию настоящего договора в соответствии с требованиями действующего законодательства РФ.</w:t>
      </w:r>
    </w:p>
    <w:p w:rsidR="00C0489E" w:rsidRPr="00C0489E" w:rsidRDefault="00C0489E" w:rsidP="00C909EE">
      <w:pPr>
        <w:pStyle w:val="ConsPlusNormal"/>
        <w:ind w:firstLine="708"/>
        <w:jc w:val="both"/>
        <w:rPr>
          <w:rFonts w:ascii="Times New Roman" w:hAnsi="Times New Roman" w:cs="Times New Roman"/>
          <w:b/>
          <w:bCs/>
        </w:rPr>
      </w:pPr>
      <w:r w:rsidRPr="00C0489E">
        <w:rPr>
          <w:rFonts w:ascii="Times New Roman" w:hAnsi="Times New Roman" w:cs="Times New Roman"/>
          <w:b/>
          <w:bCs/>
        </w:rPr>
        <w:t>5.4. Участник долевого строительства вправе:</w:t>
      </w:r>
    </w:p>
    <w:p w:rsidR="00C0489E" w:rsidRDefault="00C0489E" w:rsidP="00C909EE">
      <w:pPr>
        <w:pStyle w:val="ConsPlusNormal"/>
        <w:ind w:firstLine="708"/>
        <w:jc w:val="both"/>
        <w:rPr>
          <w:rFonts w:ascii="Times New Roman" w:hAnsi="Times New Roman" w:cs="Times New Roman"/>
        </w:rPr>
      </w:pPr>
      <w:r>
        <w:rPr>
          <w:rFonts w:ascii="Times New Roman" w:hAnsi="Times New Roman" w:cs="Times New Roman"/>
        </w:rPr>
        <w:t xml:space="preserve">5.4.1. </w:t>
      </w:r>
      <w:r w:rsidRPr="000C17FA">
        <w:rPr>
          <w:rFonts w:ascii="Times New Roman" w:hAnsi="Times New Roman" w:cs="Times New Roman"/>
        </w:rPr>
        <w:t xml:space="preserve">Получать от Застройщика информацию о ходе строительства Дома и </w:t>
      </w:r>
      <w:r w:rsidR="004A254F" w:rsidRPr="00EC7B7D">
        <w:rPr>
          <w:rFonts w:ascii="Times New Roman" w:hAnsi="Times New Roman" w:cs="Times New Roman"/>
        </w:rPr>
        <w:t>Объект</w:t>
      </w:r>
      <w:r w:rsidR="004A254F">
        <w:rPr>
          <w:rFonts w:ascii="Times New Roman" w:hAnsi="Times New Roman" w:cs="Times New Roman"/>
        </w:rPr>
        <w:t>а</w:t>
      </w:r>
      <w:r w:rsidR="004A254F" w:rsidRPr="00EC7B7D">
        <w:rPr>
          <w:rFonts w:ascii="Times New Roman" w:hAnsi="Times New Roman" w:cs="Times New Roman"/>
        </w:rPr>
        <w:t xml:space="preserve"> недвижимости</w:t>
      </w:r>
      <w:r w:rsidR="004A254F" w:rsidRPr="000C17FA">
        <w:rPr>
          <w:rFonts w:ascii="Times New Roman" w:hAnsi="Times New Roman" w:cs="Times New Roman"/>
        </w:rPr>
        <w:t xml:space="preserve"> </w:t>
      </w:r>
      <w:r w:rsidRPr="000C17FA">
        <w:rPr>
          <w:rFonts w:ascii="Times New Roman" w:hAnsi="Times New Roman" w:cs="Times New Roman"/>
        </w:rPr>
        <w:t xml:space="preserve">в </w:t>
      </w:r>
      <w:r w:rsidR="004A254F">
        <w:rPr>
          <w:rFonts w:ascii="Times New Roman" w:hAnsi="Times New Roman" w:cs="Times New Roman"/>
        </w:rPr>
        <w:t>Доме</w:t>
      </w:r>
      <w:r>
        <w:rPr>
          <w:rFonts w:ascii="Times New Roman" w:hAnsi="Times New Roman" w:cs="Times New Roman"/>
        </w:rPr>
        <w:t>.</w:t>
      </w:r>
    </w:p>
    <w:p w:rsidR="00C0489E" w:rsidRDefault="00C0489E" w:rsidP="00C909EE">
      <w:pPr>
        <w:pStyle w:val="ConsPlusNormal"/>
        <w:ind w:firstLine="708"/>
        <w:jc w:val="both"/>
        <w:rPr>
          <w:rFonts w:ascii="Times New Roman" w:hAnsi="Times New Roman" w:cs="Times New Roman"/>
        </w:rPr>
      </w:pPr>
      <w:r>
        <w:rPr>
          <w:rFonts w:ascii="Times New Roman" w:hAnsi="Times New Roman" w:cs="Times New Roman"/>
        </w:rPr>
        <w:t xml:space="preserve">5.4.2. Требовать от Застройщика предоставления документов, подтверждающих оплату стоимости </w:t>
      </w:r>
      <w:r w:rsidR="004A254F" w:rsidRPr="00EC7B7D">
        <w:rPr>
          <w:rFonts w:ascii="Times New Roman" w:hAnsi="Times New Roman" w:cs="Times New Roman"/>
        </w:rPr>
        <w:t>Объекта недвижимости</w:t>
      </w:r>
      <w:r w:rsidR="004A254F">
        <w:rPr>
          <w:rFonts w:ascii="Times New Roman" w:hAnsi="Times New Roman" w:cs="Times New Roman"/>
        </w:rPr>
        <w:t xml:space="preserve"> </w:t>
      </w:r>
      <w:r>
        <w:rPr>
          <w:rFonts w:ascii="Times New Roman" w:hAnsi="Times New Roman" w:cs="Times New Roman"/>
        </w:rPr>
        <w:t>по настоящему Договору.</w:t>
      </w:r>
    </w:p>
    <w:p w:rsidR="00C0489E" w:rsidRDefault="00C0489E" w:rsidP="00C909EE">
      <w:pPr>
        <w:pStyle w:val="ConsPlusNormal"/>
        <w:ind w:firstLine="708"/>
        <w:jc w:val="both"/>
        <w:rPr>
          <w:rFonts w:ascii="Times New Roman" w:hAnsi="Times New Roman" w:cs="Times New Roman"/>
        </w:rPr>
      </w:pPr>
      <w:r>
        <w:rPr>
          <w:rFonts w:ascii="Times New Roman" w:hAnsi="Times New Roman" w:cs="Times New Roman"/>
        </w:rPr>
        <w:t xml:space="preserve">5.4.3. </w:t>
      </w:r>
      <w:proofErr w:type="gramStart"/>
      <w:r>
        <w:rPr>
          <w:rFonts w:ascii="Times New Roman" w:hAnsi="Times New Roman" w:cs="Times New Roman"/>
        </w:rPr>
        <w:t>В случае существенного нарушения требований к качеству объекта долевого строительства (</w:t>
      </w:r>
      <w:r w:rsidR="004A254F" w:rsidRPr="00EC7B7D">
        <w:rPr>
          <w:rFonts w:ascii="Times New Roman" w:hAnsi="Times New Roman" w:cs="Times New Roman"/>
        </w:rPr>
        <w:t>Объекта недвижимости</w:t>
      </w:r>
      <w:r>
        <w:rPr>
          <w:rFonts w:ascii="Times New Roman" w:hAnsi="Times New Roman" w:cs="Times New Roman"/>
        </w:rPr>
        <w:t xml:space="preserve">) или </w:t>
      </w:r>
      <w:proofErr w:type="spellStart"/>
      <w:r>
        <w:rPr>
          <w:rFonts w:ascii="Times New Roman" w:hAnsi="Times New Roman" w:cs="Times New Roman"/>
        </w:rPr>
        <w:t>неустранения</w:t>
      </w:r>
      <w:proofErr w:type="spellEnd"/>
      <w:r>
        <w:rPr>
          <w:rFonts w:ascii="Times New Roman" w:hAnsi="Times New Roman" w:cs="Times New Roman"/>
        </w:rPr>
        <w:t xml:space="preserve"> выявленных недостатков в разумный срок, в одностороннем порядке отказаться от исполнения договора и потребовать от Застройщика возврата денежных сре</w:t>
      </w:r>
      <w:r w:rsidR="004A254F">
        <w:rPr>
          <w:rFonts w:ascii="Times New Roman" w:hAnsi="Times New Roman" w:cs="Times New Roman"/>
        </w:rPr>
        <w:t>дств, перечисленных Застройщику</w:t>
      </w:r>
      <w:r>
        <w:rPr>
          <w:rFonts w:ascii="Times New Roman" w:hAnsi="Times New Roman" w:cs="Times New Roman"/>
        </w:rPr>
        <w:t xml:space="preserve"> в соответствии с п.4.1.1. настоящего Договора</w:t>
      </w:r>
      <w:r w:rsidR="004B4556">
        <w:rPr>
          <w:rFonts w:ascii="Times New Roman" w:hAnsi="Times New Roman" w:cs="Times New Roman"/>
        </w:rPr>
        <w:t>,</w:t>
      </w:r>
      <w:r>
        <w:rPr>
          <w:rFonts w:ascii="Times New Roman" w:hAnsi="Times New Roman" w:cs="Times New Roman"/>
        </w:rPr>
        <w:t xml:space="preserve"> и </w:t>
      </w:r>
      <w:r w:rsidR="004B4556">
        <w:rPr>
          <w:rFonts w:ascii="Times New Roman" w:hAnsi="Times New Roman" w:cs="Times New Roman"/>
        </w:rPr>
        <w:t xml:space="preserve">уплаты процентов за пользование указанными денежными средствами в соответствии с действующим законодательством и условиями настоящего договора. </w:t>
      </w:r>
      <w:proofErr w:type="gramEnd"/>
    </w:p>
    <w:p w:rsidR="004B4556" w:rsidRDefault="004B4556" w:rsidP="00C909EE">
      <w:pPr>
        <w:pStyle w:val="ConsPlusNormal"/>
        <w:ind w:firstLine="708"/>
        <w:jc w:val="both"/>
        <w:rPr>
          <w:rFonts w:ascii="Times New Roman" w:hAnsi="Times New Roman" w:cs="Times New Roman"/>
        </w:rPr>
      </w:pPr>
      <w:r>
        <w:rPr>
          <w:rFonts w:ascii="Times New Roman" w:hAnsi="Times New Roman" w:cs="Times New Roman"/>
        </w:rPr>
        <w:t xml:space="preserve">5.4.4. </w:t>
      </w:r>
      <w:proofErr w:type="gramStart"/>
      <w:r w:rsidRPr="0092044E">
        <w:rPr>
          <w:rFonts w:ascii="Times New Roman" w:hAnsi="Times New Roman" w:cs="Times New Roman"/>
        </w:rPr>
        <w:t>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разделение земельного участка и выделение из земельного участка  других (другого) земельных участков  под строящийся Дом и иные объекты недвижимости (жилые дома, автостоянки и т.п.), под объекты инженерной, социальной и транспортной инфраструктуры</w:t>
      </w:r>
      <w:proofErr w:type="gramEnd"/>
      <w:r w:rsidRPr="0092044E">
        <w:rPr>
          <w:rFonts w:ascii="Times New Roman" w:hAnsi="Times New Roman" w:cs="Times New Roman"/>
        </w:rPr>
        <w:t>, строящиеся на земельном участке и не относящиеся к общему имуществу Дома, и/или в целях ввода дома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В отношении образуемых земельных участков, на которых ведется строительство Дома,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w:t>
      </w:r>
      <w:r>
        <w:rPr>
          <w:rFonts w:ascii="Times New Roman" w:hAnsi="Times New Roman" w:cs="Times New Roman"/>
        </w:rPr>
        <w:t>.</w:t>
      </w:r>
    </w:p>
    <w:p w:rsidR="004B4556" w:rsidRPr="000C17FA" w:rsidRDefault="004B4556" w:rsidP="004B4556">
      <w:pPr>
        <w:pStyle w:val="ConsPlusNormal"/>
        <w:jc w:val="both"/>
        <w:rPr>
          <w:rFonts w:ascii="Times New Roman" w:hAnsi="Times New Roman" w:cs="Times New Roman"/>
        </w:rPr>
      </w:pPr>
      <w:r>
        <w:rPr>
          <w:rFonts w:ascii="Times New Roman" w:hAnsi="Times New Roman" w:cs="Times New Roman"/>
        </w:rPr>
        <w:t xml:space="preserve">5.4.5. </w:t>
      </w:r>
      <w:r w:rsidRPr="000C17FA">
        <w:rPr>
          <w:rFonts w:ascii="Times New Roman" w:hAnsi="Times New Roman" w:cs="Times New Roman"/>
        </w:rPr>
        <w:t>Участник долевого строительства дает свое согласие Застройщику:</w:t>
      </w:r>
    </w:p>
    <w:p w:rsidR="004B4556" w:rsidRPr="000C17FA" w:rsidRDefault="004B4556" w:rsidP="004B4556">
      <w:pPr>
        <w:pStyle w:val="ConsPlusNormal"/>
        <w:jc w:val="both"/>
        <w:rPr>
          <w:rFonts w:ascii="Times New Roman" w:hAnsi="Times New Roman" w:cs="Times New Roman"/>
        </w:rPr>
      </w:pPr>
      <w:proofErr w:type="gramStart"/>
      <w:r w:rsidRPr="000C17FA">
        <w:rPr>
          <w:rFonts w:ascii="Times New Roman" w:hAnsi="Times New Roman" w:cs="Times New Roman"/>
        </w:rPr>
        <w:t xml:space="preserve">- на заключение Застройщиком договоров участия в долевом строительстве в соответствии с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иных договоров на возведение зданий, сооружений иных видов имущества, строящихся на земельном участке, принадлежащем Застройщику на праве </w:t>
      </w:r>
      <w:r>
        <w:rPr>
          <w:rFonts w:ascii="Times New Roman" w:hAnsi="Times New Roman" w:cs="Times New Roman"/>
        </w:rPr>
        <w:t>аренды</w:t>
      </w:r>
      <w:r w:rsidRPr="000C17FA">
        <w:rPr>
          <w:rFonts w:ascii="Times New Roman" w:hAnsi="Times New Roman" w:cs="Times New Roman"/>
        </w:rPr>
        <w:t>;</w:t>
      </w:r>
      <w:proofErr w:type="gramEnd"/>
    </w:p>
    <w:p w:rsidR="004B4556" w:rsidRPr="000C17FA" w:rsidRDefault="004B4556" w:rsidP="004B4556">
      <w:pPr>
        <w:pStyle w:val="ConsPlusNormal"/>
        <w:jc w:val="both"/>
        <w:rPr>
          <w:rFonts w:ascii="Times New Roman" w:hAnsi="Times New Roman" w:cs="Times New Roman"/>
        </w:rPr>
      </w:pPr>
      <w:r w:rsidRPr="000C17FA">
        <w:rPr>
          <w:rFonts w:ascii="Times New Roman" w:hAnsi="Times New Roman" w:cs="Times New Roman"/>
        </w:rPr>
        <w:t>- на использование земельного участка Застройщиком и третьими лицами в целях возведения зданий, сооружений иных видов имущества, строящихся на земельном участке. Земельный участок, находящийся в залоге у Участника долевого строительства по настоящему договору, может передаваться Застройщиком в залог в рамках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может производить замену залога;</w:t>
      </w:r>
    </w:p>
    <w:p w:rsidR="004B4556" w:rsidRDefault="004B4556" w:rsidP="004B4556">
      <w:pPr>
        <w:pStyle w:val="ConsPlusNormal"/>
        <w:ind w:firstLine="708"/>
        <w:jc w:val="both"/>
        <w:rPr>
          <w:rFonts w:ascii="Times New Roman" w:hAnsi="Times New Roman" w:cs="Times New Roman"/>
        </w:rPr>
      </w:pPr>
      <w:r w:rsidRPr="000C17FA">
        <w:rPr>
          <w:rFonts w:ascii="Times New Roman" w:hAnsi="Times New Roman" w:cs="Times New Roman"/>
        </w:rPr>
        <w:t>-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w:t>
      </w:r>
      <w:r>
        <w:rPr>
          <w:rFonts w:ascii="Times New Roman" w:hAnsi="Times New Roman" w:cs="Times New Roman"/>
        </w:rPr>
        <w:t xml:space="preserve">. </w:t>
      </w:r>
    </w:p>
    <w:p w:rsidR="007258B4" w:rsidRPr="00C909EE" w:rsidRDefault="007258B4" w:rsidP="00C909EE">
      <w:pPr>
        <w:pStyle w:val="ConsPlusNormal"/>
        <w:ind w:firstLine="708"/>
        <w:jc w:val="both"/>
        <w:rPr>
          <w:rFonts w:ascii="Times New Roman" w:hAnsi="Times New Roman" w:cs="Times New Roman"/>
          <w:color w:val="000000"/>
          <w:sz w:val="19"/>
          <w:szCs w:val="19"/>
        </w:rPr>
      </w:pPr>
    </w:p>
    <w:p w:rsidR="00A237E7" w:rsidRPr="008967E9" w:rsidRDefault="004B4556" w:rsidP="00A237E7">
      <w:pPr>
        <w:pStyle w:val="ConsPlusNormal"/>
        <w:jc w:val="center"/>
        <w:rPr>
          <w:rFonts w:ascii="Times New Roman" w:hAnsi="Times New Roman" w:cs="Times New Roman"/>
          <w:b/>
          <w:bCs/>
        </w:rPr>
      </w:pPr>
      <w:r w:rsidRPr="008967E9">
        <w:rPr>
          <w:rFonts w:ascii="Times New Roman" w:hAnsi="Times New Roman" w:cs="Times New Roman"/>
          <w:b/>
          <w:bCs/>
        </w:rPr>
        <w:t>6</w:t>
      </w:r>
      <w:r w:rsidR="00A237E7" w:rsidRPr="008967E9">
        <w:rPr>
          <w:rFonts w:ascii="Times New Roman" w:hAnsi="Times New Roman" w:cs="Times New Roman"/>
          <w:b/>
          <w:bCs/>
        </w:rPr>
        <w:t xml:space="preserve">. КАЧЕСТВО </w:t>
      </w:r>
      <w:r w:rsidR="00755CEF">
        <w:rPr>
          <w:rFonts w:ascii="Times New Roman" w:hAnsi="Times New Roman" w:cs="Times New Roman"/>
          <w:b/>
          <w:bCs/>
        </w:rPr>
        <w:t>ОБЪЕКТА НЕДВИЖИМОСТИ</w:t>
      </w:r>
      <w:r w:rsidR="00A237E7" w:rsidRPr="008967E9">
        <w:rPr>
          <w:rFonts w:ascii="Times New Roman" w:hAnsi="Times New Roman" w:cs="Times New Roman"/>
          <w:b/>
          <w:bCs/>
        </w:rPr>
        <w:t>. ГАРАНТИЯ КАЧЕСТВА</w:t>
      </w:r>
    </w:p>
    <w:p w:rsidR="00A237E7" w:rsidRDefault="004B4556" w:rsidP="00A237E7">
      <w:pPr>
        <w:pStyle w:val="ConsPlusNormal"/>
        <w:jc w:val="both"/>
        <w:rPr>
          <w:rFonts w:ascii="Times New Roman" w:hAnsi="Times New Roman" w:cs="Times New Roman"/>
        </w:rPr>
      </w:pPr>
      <w:r>
        <w:rPr>
          <w:rFonts w:ascii="Times New Roman" w:hAnsi="Times New Roman" w:cs="Times New Roman"/>
        </w:rPr>
        <w:t>6</w:t>
      </w:r>
      <w:r w:rsidR="00A237E7" w:rsidRPr="000C17FA">
        <w:rPr>
          <w:rFonts w:ascii="Times New Roman" w:hAnsi="Times New Roman" w:cs="Times New Roman"/>
        </w:rPr>
        <w:t xml:space="preserve">.1. Качество </w:t>
      </w:r>
      <w:r w:rsidR="00B818AE" w:rsidRPr="00EC7B7D">
        <w:rPr>
          <w:rFonts w:ascii="Times New Roman" w:hAnsi="Times New Roman" w:cs="Times New Roman"/>
        </w:rPr>
        <w:t>Объекта недвижимости</w:t>
      </w:r>
      <w:r w:rsidR="00A237E7" w:rsidRPr="000C17FA">
        <w:rPr>
          <w:rFonts w:ascii="Times New Roman" w:hAnsi="Times New Roman" w:cs="Times New Roman"/>
        </w:rPr>
        <w:t>, котор</w:t>
      </w:r>
      <w:r w:rsidR="00B818AE">
        <w:rPr>
          <w:rFonts w:ascii="Times New Roman" w:hAnsi="Times New Roman" w:cs="Times New Roman"/>
        </w:rPr>
        <w:t>ый</w:t>
      </w:r>
      <w:r w:rsidR="00A237E7" w:rsidRPr="000C17FA">
        <w:rPr>
          <w:rFonts w:ascii="Times New Roman" w:hAnsi="Times New Roman" w:cs="Times New Roman"/>
        </w:rPr>
        <w:t xml:space="preserve"> будет передан Застройщиком Участнику долевого строительства по настоящему Договору, должно соответствовать условиям настоящего </w:t>
      </w:r>
      <w:r w:rsidR="0068459E" w:rsidRPr="000C17FA">
        <w:rPr>
          <w:rFonts w:ascii="Times New Roman" w:hAnsi="Times New Roman" w:cs="Times New Roman"/>
        </w:rPr>
        <w:t>договора, требованиям</w:t>
      </w:r>
      <w:r w:rsidR="00A237E7" w:rsidRPr="000C17FA">
        <w:rPr>
          <w:rFonts w:ascii="Times New Roman" w:hAnsi="Times New Roman" w:cs="Times New Roman"/>
        </w:rPr>
        <w:t xml:space="preserve">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4B4556" w:rsidRDefault="004B4556" w:rsidP="00A237E7">
      <w:pPr>
        <w:pStyle w:val="ConsPlusNormal"/>
        <w:jc w:val="both"/>
        <w:rPr>
          <w:rFonts w:ascii="Times New Roman" w:hAnsi="Times New Roman" w:cs="Times New Roman"/>
        </w:rPr>
      </w:pPr>
      <w:r>
        <w:rPr>
          <w:rFonts w:ascii="Times New Roman" w:hAnsi="Times New Roman" w:cs="Times New Roman"/>
        </w:rPr>
        <w:t xml:space="preserve">6.2. </w:t>
      </w:r>
      <w:r w:rsidRPr="000C17FA">
        <w:rPr>
          <w:rFonts w:ascii="Times New Roman" w:hAnsi="Times New Roman" w:cs="Times New Roman"/>
        </w:rPr>
        <w:t xml:space="preserve">Гарантийный срок на </w:t>
      </w:r>
      <w:r w:rsidR="00B818AE" w:rsidRPr="00EC7B7D">
        <w:rPr>
          <w:rFonts w:ascii="Times New Roman" w:hAnsi="Times New Roman" w:cs="Times New Roman"/>
        </w:rPr>
        <w:t>Объект недвижимости</w:t>
      </w:r>
      <w:r w:rsidR="00B818AE" w:rsidRPr="000C17FA">
        <w:rPr>
          <w:rFonts w:ascii="Times New Roman" w:hAnsi="Times New Roman" w:cs="Times New Roman"/>
        </w:rPr>
        <w:t xml:space="preserve"> </w:t>
      </w:r>
      <w:r w:rsidRPr="000C17FA">
        <w:rPr>
          <w:rFonts w:ascii="Times New Roman" w:hAnsi="Times New Roman" w:cs="Times New Roman"/>
        </w:rPr>
        <w:t xml:space="preserve">составляет 5 (пять) лет со дня </w:t>
      </w:r>
      <w:proofErr w:type="gramStart"/>
      <w:r w:rsidRPr="000C17FA">
        <w:rPr>
          <w:rFonts w:ascii="Times New Roman" w:hAnsi="Times New Roman" w:cs="Times New Roman"/>
        </w:rPr>
        <w:t xml:space="preserve">подписания </w:t>
      </w:r>
      <w:r>
        <w:rPr>
          <w:rFonts w:ascii="Times New Roman" w:hAnsi="Times New Roman" w:cs="Times New Roman"/>
        </w:rPr>
        <w:t xml:space="preserve">Акта приема-передачи </w:t>
      </w:r>
      <w:r w:rsidR="00B818AE" w:rsidRPr="00EC7B7D">
        <w:rPr>
          <w:rFonts w:ascii="Times New Roman" w:hAnsi="Times New Roman" w:cs="Times New Roman"/>
        </w:rPr>
        <w:t>Объекта недвижимости</w:t>
      </w:r>
      <w:proofErr w:type="gramEnd"/>
      <w:r w:rsidRPr="000C17FA">
        <w:rPr>
          <w:rFonts w:ascii="Times New Roman" w:hAnsi="Times New Roman" w:cs="Times New Roman"/>
        </w:rPr>
        <w:t xml:space="preserve">. </w:t>
      </w:r>
      <w:r>
        <w:rPr>
          <w:rFonts w:ascii="Times New Roman" w:hAnsi="Times New Roman" w:cs="Times New Roman"/>
        </w:rPr>
        <w:t xml:space="preserve">Все обнаруженные в течение этого срока недостатки, которые не могли быть выявлены при осмотре </w:t>
      </w:r>
      <w:r w:rsidR="00B818AE" w:rsidRPr="00EC7B7D">
        <w:rPr>
          <w:rFonts w:ascii="Times New Roman" w:hAnsi="Times New Roman" w:cs="Times New Roman"/>
        </w:rPr>
        <w:t>Объекта недвижимости</w:t>
      </w:r>
      <w:r w:rsidR="00B818AE">
        <w:rPr>
          <w:rFonts w:ascii="Times New Roman" w:hAnsi="Times New Roman" w:cs="Times New Roman"/>
        </w:rPr>
        <w:t xml:space="preserve"> </w:t>
      </w:r>
      <w:r>
        <w:rPr>
          <w:rFonts w:ascii="Times New Roman" w:hAnsi="Times New Roman" w:cs="Times New Roman"/>
        </w:rPr>
        <w:t xml:space="preserve">и подписании Акта приема-передачи, должны быть устранены Застройщиком самостоятельно или с привлечением иных лиц в месячный срок с момента уведомления его Участником долевого строительства об этих недостатках. </w:t>
      </w:r>
      <w:r w:rsidRPr="000C17FA">
        <w:rPr>
          <w:rFonts w:ascii="Times New Roman" w:hAnsi="Times New Roman" w:cs="Times New Roman"/>
        </w:rPr>
        <w:t xml:space="preserve">Гарантийный срок на технологическое и инженерное оборудование, входящее в состав передаваемого </w:t>
      </w:r>
      <w:r>
        <w:rPr>
          <w:rFonts w:ascii="Times New Roman" w:hAnsi="Times New Roman" w:cs="Times New Roman"/>
        </w:rPr>
        <w:t xml:space="preserve">Участнику долевого строительства </w:t>
      </w:r>
      <w:r w:rsidR="00B818AE" w:rsidRPr="00EC7B7D">
        <w:rPr>
          <w:rFonts w:ascii="Times New Roman" w:hAnsi="Times New Roman" w:cs="Times New Roman"/>
        </w:rPr>
        <w:t>Объекта недвижимости</w:t>
      </w:r>
      <w:r w:rsidR="008967E9">
        <w:rPr>
          <w:rFonts w:ascii="Times New Roman" w:hAnsi="Times New Roman" w:cs="Times New Roman"/>
        </w:rPr>
        <w:t>, составляет</w:t>
      </w:r>
      <w:r w:rsidRPr="000C17FA">
        <w:rPr>
          <w:rFonts w:ascii="Times New Roman" w:hAnsi="Times New Roman" w:cs="Times New Roman"/>
        </w:rPr>
        <w:t xml:space="preserve"> 3 (три) года со дня </w:t>
      </w:r>
      <w:proofErr w:type="gramStart"/>
      <w:r w:rsidRPr="000C17FA">
        <w:rPr>
          <w:rFonts w:ascii="Times New Roman" w:hAnsi="Times New Roman" w:cs="Times New Roman"/>
        </w:rPr>
        <w:t xml:space="preserve">подписания первого </w:t>
      </w:r>
      <w:r w:rsidR="008967E9">
        <w:rPr>
          <w:rFonts w:ascii="Times New Roman" w:hAnsi="Times New Roman" w:cs="Times New Roman"/>
        </w:rPr>
        <w:t>А</w:t>
      </w:r>
      <w:r w:rsidRPr="000C17FA">
        <w:rPr>
          <w:rFonts w:ascii="Times New Roman" w:hAnsi="Times New Roman" w:cs="Times New Roman"/>
        </w:rPr>
        <w:t>кта</w:t>
      </w:r>
      <w:r w:rsidR="008967E9">
        <w:rPr>
          <w:rFonts w:ascii="Times New Roman" w:hAnsi="Times New Roman" w:cs="Times New Roman"/>
        </w:rPr>
        <w:t xml:space="preserve"> приема-передачи </w:t>
      </w:r>
      <w:r w:rsidR="00B818AE" w:rsidRPr="00EC7B7D">
        <w:rPr>
          <w:rFonts w:ascii="Times New Roman" w:hAnsi="Times New Roman" w:cs="Times New Roman"/>
        </w:rPr>
        <w:t>Объекта недвижимости</w:t>
      </w:r>
      <w:proofErr w:type="gramEnd"/>
      <w:r w:rsidR="008967E9">
        <w:rPr>
          <w:rFonts w:ascii="Times New Roman" w:hAnsi="Times New Roman" w:cs="Times New Roman"/>
        </w:rPr>
        <w:t>.</w:t>
      </w:r>
    </w:p>
    <w:p w:rsidR="008967E9" w:rsidRPr="000C17FA" w:rsidRDefault="008967E9" w:rsidP="00A237E7">
      <w:pPr>
        <w:pStyle w:val="ConsPlusNormal"/>
        <w:jc w:val="both"/>
        <w:rPr>
          <w:rFonts w:ascii="Times New Roman" w:hAnsi="Times New Roman" w:cs="Times New Roman"/>
        </w:rPr>
      </w:pPr>
    </w:p>
    <w:p w:rsidR="00A237E7" w:rsidRPr="008967E9" w:rsidRDefault="008967E9" w:rsidP="008967E9">
      <w:pPr>
        <w:pStyle w:val="ConsPlusNormal"/>
        <w:ind w:firstLine="0"/>
        <w:jc w:val="center"/>
        <w:rPr>
          <w:rFonts w:ascii="Times New Roman" w:hAnsi="Times New Roman" w:cs="Times New Roman"/>
          <w:b/>
          <w:bCs/>
        </w:rPr>
      </w:pPr>
      <w:r w:rsidRPr="008967E9">
        <w:rPr>
          <w:rFonts w:ascii="Times New Roman" w:hAnsi="Times New Roman" w:cs="Times New Roman"/>
          <w:b/>
          <w:bCs/>
        </w:rPr>
        <w:t>7. СРОК ДЕЙСТВИЯ ДОГОВОРА. ДОСРОЧНОЕ РАСТОРЖЕНИЕ</w:t>
      </w:r>
    </w:p>
    <w:p w:rsidR="008967E9" w:rsidRDefault="008967E9" w:rsidP="008967E9">
      <w:pPr>
        <w:pStyle w:val="ConsPlusNormal"/>
        <w:ind w:firstLine="708"/>
        <w:jc w:val="both"/>
        <w:rPr>
          <w:rFonts w:ascii="Times New Roman" w:hAnsi="Times New Roman" w:cs="Times New Roman"/>
        </w:rPr>
      </w:pPr>
      <w:r>
        <w:rPr>
          <w:rFonts w:ascii="Times New Roman" w:hAnsi="Times New Roman" w:cs="Times New Roman"/>
        </w:rPr>
        <w:t xml:space="preserve">7.1. Настоящий Договор </w:t>
      </w:r>
      <w:r w:rsidR="00E24364">
        <w:rPr>
          <w:rFonts w:ascii="Times New Roman" w:hAnsi="Times New Roman" w:cs="Times New Roman"/>
        </w:rPr>
        <w:t>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E24364" w:rsidRDefault="00E24364" w:rsidP="008967E9">
      <w:pPr>
        <w:pStyle w:val="ConsPlusNormal"/>
        <w:ind w:firstLine="708"/>
        <w:jc w:val="both"/>
        <w:rPr>
          <w:rFonts w:ascii="Times New Roman" w:hAnsi="Times New Roman" w:cs="Times New Roman"/>
        </w:rPr>
      </w:pPr>
      <w:r>
        <w:rPr>
          <w:rFonts w:ascii="Times New Roman" w:hAnsi="Times New Roman" w:cs="Times New Roman"/>
        </w:rPr>
        <w:t xml:space="preserve">7.2. </w:t>
      </w:r>
      <w:r w:rsidRPr="00746966">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w:t>
      </w:r>
      <w:r>
        <w:rPr>
          <w:rFonts w:ascii="Times New Roman" w:hAnsi="Times New Roman" w:cs="Times New Roman"/>
        </w:rPr>
        <w:t>.</w:t>
      </w:r>
    </w:p>
    <w:p w:rsidR="00E24364" w:rsidRDefault="00167121" w:rsidP="008967E9">
      <w:pPr>
        <w:pStyle w:val="ConsPlusNormal"/>
        <w:ind w:firstLine="708"/>
        <w:jc w:val="both"/>
        <w:rPr>
          <w:rFonts w:ascii="Times New Roman" w:hAnsi="Times New Roman" w:cs="Times New Roman"/>
        </w:rPr>
      </w:pPr>
      <w:r>
        <w:rPr>
          <w:rFonts w:ascii="Times New Roman" w:hAnsi="Times New Roman" w:cs="Times New Roman"/>
        </w:rPr>
        <w:t>Прекращение настоящего Договора, согласно настоящему пункту,</w:t>
      </w:r>
      <w:r w:rsidR="00E24364">
        <w:rPr>
          <w:rFonts w:ascii="Times New Roman" w:hAnsi="Times New Roman" w:cs="Times New Roman"/>
        </w:rPr>
        <w:t xml:space="preserve"> не влечет за собой прекращения гарантийного срока, указанного в п. 6.2. настоящего Договора, и обязательств Застройщика по устранению недостатков, выявленных в период действия гарантийного срока.</w:t>
      </w:r>
    </w:p>
    <w:p w:rsidR="00E24364" w:rsidRDefault="00E24364" w:rsidP="008967E9">
      <w:pPr>
        <w:pStyle w:val="ConsPlusNormal"/>
        <w:ind w:firstLine="708"/>
        <w:jc w:val="both"/>
        <w:rPr>
          <w:rFonts w:ascii="Times New Roman" w:hAnsi="Times New Roman" w:cs="Times New Roman"/>
        </w:rPr>
      </w:pPr>
      <w:r>
        <w:rPr>
          <w:rFonts w:ascii="Times New Roman" w:hAnsi="Times New Roman" w:cs="Times New Roman"/>
        </w:rPr>
        <w:t xml:space="preserve">7.3. </w:t>
      </w:r>
      <w:r w:rsidRPr="00746966">
        <w:rPr>
          <w:rFonts w:ascii="Times New Roman" w:hAnsi="Times New Roman" w:cs="Times New Roman"/>
        </w:rPr>
        <w:t xml:space="preserve">В случае неисполнения Участником долевого строительства принятых на себя обязательств по настоящему договору, Застройщик вправе требовать расторжения настоящего договора </w:t>
      </w:r>
      <w:r>
        <w:rPr>
          <w:rFonts w:ascii="Times New Roman" w:hAnsi="Times New Roman" w:cs="Times New Roman"/>
        </w:rPr>
        <w:t>в судебном порядке в соответствии с действующим законодательством Российской Федерации, в том числе в случае, если Участником долевого строительства:</w:t>
      </w:r>
    </w:p>
    <w:p w:rsidR="00E24364" w:rsidRDefault="00E24364" w:rsidP="008967E9">
      <w:pPr>
        <w:pStyle w:val="ConsPlusNormal"/>
        <w:ind w:firstLine="708"/>
        <w:jc w:val="both"/>
        <w:rPr>
          <w:rFonts w:ascii="Times New Roman" w:hAnsi="Times New Roman" w:cs="Times New Roman"/>
        </w:rPr>
      </w:pPr>
      <w:r>
        <w:rPr>
          <w:rFonts w:ascii="Times New Roman" w:hAnsi="Times New Roman" w:cs="Times New Roman"/>
        </w:rPr>
        <w:lastRenderedPageBreak/>
        <w:t>- при единовременном взносе всей суммы – допущена просрочка внесения платежа более чем на три месяца;</w:t>
      </w:r>
    </w:p>
    <w:p w:rsidR="00E24364" w:rsidRDefault="00E24364" w:rsidP="008967E9">
      <w:pPr>
        <w:pStyle w:val="ConsPlusNormal"/>
        <w:ind w:firstLine="708"/>
        <w:jc w:val="both"/>
        <w:rPr>
          <w:rFonts w:ascii="Times New Roman" w:hAnsi="Times New Roman" w:cs="Times New Roman"/>
        </w:rPr>
      </w:pPr>
      <w:r>
        <w:rPr>
          <w:rFonts w:ascii="Times New Roman" w:hAnsi="Times New Roman" w:cs="Times New Roman"/>
        </w:rPr>
        <w:t xml:space="preserve">- при периодических платежах – систематически нарушаются сроки внесения платежей, то есть </w:t>
      </w:r>
      <w:r w:rsidR="00167121">
        <w:rPr>
          <w:rFonts w:ascii="Times New Roman" w:hAnsi="Times New Roman" w:cs="Times New Roman"/>
        </w:rPr>
        <w:t>допущено</w:t>
      </w:r>
      <w:r>
        <w:rPr>
          <w:rFonts w:ascii="Times New Roman" w:hAnsi="Times New Roman" w:cs="Times New Roman"/>
        </w:rPr>
        <w:t xml:space="preserve"> на</w:t>
      </w:r>
      <w:r w:rsidR="00167121">
        <w:rPr>
          <w:rFonts w:ascii="Times New Roman" w:hAnsi="Times New Roman" w:cs="Times New Roman"/>
        </w:rPr>
        <w:t>рушение срока внесения платежа более чем три раза в течение двенадцати месяцев или просрочка внесения платежа более чем два месяца.</w:t>
      </w:r>
    </w:p>
    <w:p w:rsidR="00167121" w:rsidRDefault="00167121" w:rsidP="008967E9">
      <w:pPr>
        <w:pStyle w:val="ConsPlusNormal"/>
        <w:ind w:firstLine="708"/>
        <w:jc w:val="both"/>
        <w:rPr>
          <w:rFonts w:ascii="Times New Roman" w:hAnsi="Times New Roman" w:cs="Times New Roman"/>
          <w:color w:val="000000"/>
        </w:rPr>
      </w:pPr>
      <w:r>
        <w:rPr>
          <w:rFonts w:ascii="Times New Roman" w:hAnsi="Times New Roman" w:cs="Times New Roman"/>
        </w:rPr>
        <w:t xml:space="preserve">7.4. </w:t>
      </w:r>
      <w:r w:rsidRPr="00167121">
        <w:rPr>
          <w:rFonts w:ascii="Times New Roman" w:hAnsi="Times New Roman" w:cs="Times New Roman"/>
          <w:color w:val="000000"/>
        </w:rPr>
        <w:t xml:space="preserve">Участник долевого строительства </w:t>
      </w:r>
      <w:r>
        <w:rPr>
          <w:rFonts w:ascii="Times New Roman" w:hAnsi="Times New Roman" w:cs="Times New Roman"/>
          <w:color w:val="000000"/>
        </w:rPr>
        <w:t xml:space="preserve">вправе в одностороннем порядке отказаться от исполнения договора в случаях, предусмотренных действующим законодательством. При намерении, основанном на требованиях закона, отказаться от исполнения Договора в одностороннем порядке Участник долевого строительства обязан не менее чем за 7 (семь) дней уведомить об этом Застройщика. </w:t>
      </w:r>
      <w:proofErr w:type="gramStart"/>
      <w:r>
        <w:rPr>
          <w:rFonts w:ascii="Times New Roman" w:hAnsi="Times New Roman" w:cs="Times New Roman"/>
          <w:color w:val="000000"/>
        </w:rPr>
        <w:t xml:space="preserve">Денежные средства, причитающиеся Участнику долевого строительства вследствие одностороннего отказа Участника долевого строительства от исполнения настоящего договора, направляются Застройщиком на счет Участника долевого </w:t>
      </w:r>
      <w:r w:rsidRPr="00167121">
        <w:rPr>
          <w:rFonts w:ascii="Times New Roman" w:hAnsi="Times New Roman" w:cs="Times New Roman"/>
          <w:color w:val="000000"/>
        </w:rPr>
        <w:t>строительства по указанным им реквизитам согласно п. 5.1.</w:t>
      </w:r>
      <w:r w:rsidR="00AA1C23">
        <w:rPr>
          <w:rFonts w:ascii="Times New Roman" w:hAnsi="Times New Roman" w:cs="Times New Roman"/>
          <w:color w:val="000000"/>
        </w:rPr>
        <w:t>13</w:t>
      </w:r>
      <w:r w:rsidRPr="00167121">
        <w:rPr>
          <w:rFonts w:ascii="Times New Roman" w:hAnsi="Times New Roman" w:cs="Times New Roman"/>
          <w:color w:val="000000"/>
        </w:rPr>
        <w:t xml:space="preserve"> настоящего </w:t>
      </w:r>
      <w:r w:rsidR="00AA1C23">
        <w:rPr>
          <w:rFonts w:ascii="Times New Roman" w:hAnsi="Times New Roman" w:cs="Times New Roman"/>
          <w:color w:val="000000"/>
        </w:rPr>
        <w:t>Д</w:t>
      </w:r>
      <w:r w:rsidRPr="00167121">
        <w:rPr>
          <w:rFonts w:ascii="Times New Roman" w:hAnsi="Times New Roman" w:cs="Times New Roman"/>
          <w:color w:val="000000"/>
        </w:rPr>
        <w:t>оговора.</w:t>
      </w:r>
      <w:proofErr w:type="gramEnd"/>
    </w:p>
    <w:p w:rsidR="00167121" w:rsidRDefault="00167121" w:rsidP="008967E9">
      <w:pPr>
        <w:pStyle w:val="ConsPlusNormal"/>
        <w:ind w:firstLine="708"/>
        <w:jc w:val="both"/>
        <w:rPr>
          <w:rFonts w:ascii="Times New Roman" w:hAnsi="Times New Roman" w:cs="Times New Roman"/>
          <w:color w:val="000000"/>
        </w:rPr>
      </w:pPr>
      <w:r>
        <w:rPr>
          <w:rFonts w:ascii="Times New Roman" w:hAnsi="Times New Roman" w:cs="Times New Roman"/>
          <w:color w:val="000000"/>
        </w:rPr>
        <w:t>7.5. Возврат денежных сре</w:t>
      </w:r>
      <w:proofErr w:type="gramStart"/>
      <w:r>
        <w:rPr>
          <w:rFonts w:ascii="Times New Roman" w:hAnsi="Times New Roman" w:cs="Times New Roman"/>
          <w:color w:val="000000"/>
        </w:rPr>
        <w:t xml:space="preserve">дств </w:t>
      </w:r>
      <w:r w:rsidR="00AA1C23">
        <w:rPr>
          <w:rFonts w:ascii="Times New Roman" w:hAnsi="Times New Roman" w:cs="Times New Roman"/>
          <w:color w:val="000000"/>
        </w:rPr>
        <w:t>всл</w:t>
      </w:r>
      <w:proofErr w:type="gramEnd"/>
      <w:r w:rsidR="00AA1C23">
        <w:rPr>
          <w:rFonts w:ascii="Times New Roman" w:hAnsi="Times New Roman" w:cs="Times New Roman"/>
          <w:color w:val="000000"/>
        </w:rPr>
        <w:t>едствие</w:t>
      </w:r>
      <w:r>
        <w:rPr>
          <w:rFonts w:ascii="Times New Roman" w:hAnsi="Times New Roman" w:cs="Times New Roman"/>
          <w:color w:val="000000"/>
        </w:rPr>
        <w:t xml:space="preserve"> расторжения настоящего договора согласно п.7.4. Договора осуществляется в порядке и сроки, установленные законодательством Федеральным Законом  от </w:t>
      </w:r>
      <w:r w:rsidR="008A69F0" w:rsidRPr="00746966">
        <w:rPr>
          <w:rFonts w:ascii="Times New Roman" w:hAnsi="Times New Roman" w:cs="Times New Roman"/>
          <w:color w:val="000000"/>
        </w:rPr>
        <w:t>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A69F0">
        <w:rPr>
          <w:rFonts w:ascii="Times New Roman" w:hAnsi="Times New Roman" w:cs="Times New Roman"/>
          <w:color w:val="000000"/>
        </w:rPr>
        <w:t xml:space="preserve"> с учетом положений п.5.1.1</w:t>
      </w:r>
      <w:r w:rsidR="00AA1C23">
        <w:rPr>
          <w:rFonts w:ascii="Times New Roman" w:hAnsi="Times New Roman" w:cs="Times New Roman"/>
          <w:color w:val="000000"/>
        </w:rPr>
        <w:t>3</w:t>
      </w:r>
      <w:r w:rsidR="008A69F0">
        <w:rPr>
          <w:rFonts w:ascii="Times New Roman" w:hAnsi="Times New Roman" w:cs="Times New Roman"/>
          <w:color w:val="000000"/>
        </w:rPr>
        <w:t xml:space="preserve"> настоящего </w:t>
      </w:r>
      <w:r w:rsidR="00AA1C23">
        <w:rPr>
          <w:rFonts w:ascii="Times New Roman" w:hAnsi="Times New Roman" w:cs="Times New Roman"/>
          <w:color w:val="000000"/>
        </w:rPr>
        <w:t>д</w:t>
      </w:r>
      <w:r w:rsidR="008A69F0">
        <w:rPr>
          <w:rFonts w:ascii="Times New Roman" w:hAnsi="Times New Roman" w:cs="Times New Roman"/>
          <w:color w:val="000000"/>
        </w:rPr>
        <w:t>оговора.</w:t>
      </w:r>
    </w:p>
    <w:p w:rsidR="008A69F0" w:rsidRDefault="008A69F0" w:rsidP="008967E9">
      <w:pPr>
        <w:pStyle w:val="ConsPlusNormal"/>
        <w:ind w:firstLine="708"/>
        <w:jc w:val="both"/>
        <w:rPr>
          <w:rFonts w:ascii="Times New Roman" w:hAnsi="Times New Roman" w:cs="Times New Roman"/>
          <w:color w:val="000000"/>
        </w:rPr>
      </w:pPr>
      <w:r>
        <w:rPr>
          <w:rFonts w:ascii="Times New Roman" w:hAnsi="Times New Roman" w:cs="Times New Roman"/>
          <w:color w:val="000000"/>
        </w:rPr>
        <w:t xml:space="preserve">7.6. Расторжение настоящего договора по указанным выше основаниям не влечет за собой прекращение договоров на долевое участие в строительстве Дома с иными Участниками долевого строительства. </w:t>
      </w:r>
    </w:p>
    <w:p w:rsidR="008A69F0" w:rsidRDefault="008A69F0" w:rsidP="008967E9">
      <w:pPr>
        <w:pStyle w:val="ConsPlusNormal"/>
        <w:ind w:firstLine="708"/>
        <w:jc w:val="both"/>
        <w:rPr>
          <w:rFonts w:ascii="Times New Roman" w:hAnsi="Times New Roman" w:cs="Times New Roman"/>
          <w:color w:val="000000"/>
        </w:rPr>
      </w:pPr>
    </w:p>
    <w:p w:rsidR="008967E9" w:rsidRPr="008A69F0" w:rsidRDefault="008A69F0" w:rsidP="008967E9">
      <w:pPr>
        <w:pStyle w:val="ConsPlusNormal"/>
        <w:widowControl/>
        <w:ind w:firstLine="0"/>
        <w:jc w:val="center"/>
        <w:rPr>
          <w:rFonts w:ascii="Times New Roman" w:hAnsi="Times New Roman" w:cs="Times New Roman"/>
          <w:b/>
          <w:bCs/>
        </w:rPr>
      </w:pPr>
      <w:r w:rsidRPr="008A69F0">
        <w:rPr>
          <w:rFonts w:ascii="Times New Roman" w:hAnsi="Times New Roman" w:cs="Times New Roman"/>
          <w:b/>
          <w:bCs/>
        </w:rPr>
        <w:t>8</w:t>
      </w:r>
      <w:r w:rsidR="008967E9" w:rsidRPr="008A69F0">
        <w:rPr>
          <w:rFonts w:ascii="Times New Roman" w:hAnsi="Times New Roman" w:cs="Times New Roman"/>
          <w:b/>
          <w:bCs/>
        </w:rPr>
        <w:t>. ОТВЕТСТВЕННОСТЬ СТОРОН.</w:t>
      </w:r>
    </w:p>
    <w:p w:rsidR="008967E9" w:rsidRPr="008A69F0" w:rsidRDefault="008967E9" w:rsidP="008967E9">
      <w:pPr>
        <w:pStyle w:val="ConsPlusNormal"/>
        <w:widowControl/>
        <w:ind w:firstLine="0"/>
        <w:jc w:val="center"/>
        <w:rPr>
          <w:rFonts w:ascii="Times New Roman" w:hAnsi="Times New Roman" w:cs="Times New Roman"/>
          <w:b/>
          <w:bCs/>
        </w:rPr>
      </w:pPr>
      <w:r w:rsidRPr="008A69F0">
        <w:rPr>
          <w:rFonts w:ascii="Times New Roman" w:hAnsi="Times New Roman" w:cs="Times New Roman"/>
          <w:b/>
          <w:bCs/>
        </w:rPr>
        <w:t xml:space="preserve"> ЗАЩИТА ПРАВ УЧАСТНИКА ДОЛЕВОГО СТРОИТЕЛЬСТВА</w:t>
      </w:r>
    </w:p>
    <w:p w:rsidR="00F00636" w:rsidRDefault="00F00636" w:rsidP="008967E9">
      <w:pPr>
        <w:pStyle w:val="ConsPlusNormal"/>
        <w:widowControl/>
        <w:ind w:firstLine="540"/>
        <w:jc w:val="both"/>
        <w:rPr>
          <w:rFonts w:ascii="Times New Roman" w:hAnsi="Times New Roman" w:cs="Times New Roman"/>
        </w:rPr>
      </w:pPr>
      <w:r>
        <w:rPr>
          <w:rFonts w:ascii="Times New Roman" w:hAnsi="Times New Roman" w:cs="Times New Roman"/>
        </w:rPr>
        <w:t>8</w:t>
      </w:r>
      <w:r w:rsidR="008967E9" w:rsidRPr="00F87739">
        <w:rPr>
          <w:rFonts w:ascii="Times New Roman" w:hAnsi="Times New Roman" w:cs="Times New Roman"/>
        </w:rPr>
        <w:t xml:space="preserve">.1. </w:t>
      </w:r>
      <w:r>
        <w:rPr>
          <w:rFonts w:ascii="Times New Roman" w:hAnsi="Times New Roman" w:cs="Times New Roman"/>
        </w:rPr>
        <w:t xml:space="preserve">Стороны несут ответственность по своим обязательствам </w:t>
      </w:r>
      <w:r w:rsidR="008967E9" w:rsidRPr="00F87739">
        <w:rPr>
          <w:rFonts w:ascii="Times New Roman" w:hAnsi="Times New Roman" w:cs="Times New Roman"/>
        </w:rPr>
        <w:t xml:space="preserve">в соответствии с действующим законодательством </w:t>
      </w:r>
      <w:r>
        <w:rPr>
          <w:rFonts w:ascii="Times New Roman" w:hAnsi="Times New Roman" w:cs="Times New Roman"/>
        </w:rPr>
        <w:t>Российской Федерации.</w:t>
      </w:r>
    </w:p>
    <w:p w:rsidR="008967E9" w:rsidRDefault="00F00636" w:rsidP="008967E9">
      <w:pPr>
        <w:pStyle w:val="ConsPlusNormal"/>
        <w:widowControl/>
        <w:ind w:firstLine="540"/>
        <w:jc w:val="both"/>
        <w:rPr>
          <w:rFonts w:ascii="Times New Roman" w:hAnsi="Times New Roman" w:cs="Times New Roman"/>
        </w:rPr>
      </w:pPr>
      <w:r>
        <w:rPr>
          <w:rFonts w:ascii="Times New Roman" w:hAnsi="Times New Roman" w:cs="Times New Roman"/>
        </w:rPr>
        <w:t>8.2</w:t>
      </w:r>
      <w:r w:rsidR="008967E9" w:rsidRPr="00F87739">
        <w:rPr>
          <w:rFonts w:ascii="Times New Roman" w:hAnsi="Times New Roman" w:cs="Times New Roman"/>
        </w:rPr>
        <w:t>.</w:t>
      </w:r>
      <w:r>
        <w:rPr>
          <w:rFonts w:ascii="Times New Roman" w:hAnsi="Times New Roman" w:cs="Times New Roman"/>
        </w:rPr>
        <w:t xml:space="preserve"> При нарушении Участником долевого строительства сроков внесения денежных средств, предусмотренных настоящим Договором, он уплачивает Застройщику неустойку в размере 1/300 </w:t>
      </w:r>
      <w:r w:rsidR="002466F2">
        <w:rPr>
          <w:rFonts w:ascii="Times New Roman" w:hAnsi="Times New Roman" w:cs="Times New Roman"/>
        </w:rPr>
        <w:t>ставки рефинансирования Банка России на день исполнения обязательства от суммы просроченного платежа за каждый день просрочки.</w:t>
      </w:r>
    </w:p>
    <w:p w:rsidR="002466F2" w:rsidRDefault="002466F2" w:rsidP="008967E9">
      <w:pPr>
        <w:pStyle w:val="ConsPlusNormal"/>
        <w:widowControl/>
        <w:ind w:firstLine="540"/>
        <w:jc w:val="both"/>
        <w:rPr>
          <w:rFonts w:ascii="Times New Roman" w:hAnsi="Times New Roman" w:cs="Times New Roman"/>
        </w:rPr>
      </w:pPr>
      <w:r>
        <w:rPr>
          <w:rFonts w:ascii="Times New Roman" w:hAnsi="Times New Roman" w:cs="Times New Roman"/>
        </w:rPr>
        <w:t>При этом из сумм платежей, осуществляемых Участником долевого строительства, Застройщик вправе, в первую очередь, начислять и удерживать (во внесудебном порядке) сумму неустойки, подлежащую уплате, а остальная часть засчитывается в оплату суммы долевого участия.</w:t>
      </w:r>
    </w:p>
    <w:p w:rsidR="002466F2" w:rsidRDefault="002466F2" w:rsidP="008967E9">
      <w:pPr>
        <w:pStyle w:val="ConsPlusNormal"/>
        <w:widowControl/>
        <w:ind w:firstLine="540"/>
        <w:jc w:val="both"/>
        <w:rPr>
          <w:rFonts w:ascii="Times New Roman" w:hAnsi="Times New Roman" w:cs="Times New Roman"/>
        </w:rPr>
      </w:pPr>
      <w:r>
        <w:rPr>
          <w:rFonts w:ascii="Times New Roman" w:hAnsi="Times New Roman" w:cs="Times New Roman"/>
        </w:rPr>
        <w:t xml:space="preserve">8.3. При нарушении Застройщиком сроков передачи готового объекта долевого строительства, Застройщик уплачивает Участнику долевого строительства неустойку в размере 1/150 ставки рефинансирования Банка России на день исполнения обязательства от суммы внесенных Участником долевого строительства денежных средств на каждый день просрочки. </w:t>
      </w:r>
    </w:p>
    <w:p w:rsidR="002466F2" w:rsidRDefault="002466F2" w:rsidP="002466F2">
      <w:pPr>
        <w:pStyle w:val="ConsPlusNormal"/>
        <w:widowControl/>
        <w:ind w:firstLine="540"/>
        <w:jc w:val="both"/>
        <w:rPr>
          <w:rFonts w:ascii="Times New Roman" w:hAnsi="Times New Roman" w:cs="Times New Roman"/>
        </w:rPr>
      </w:pPr>
      <w:r>
        <w:rPr>
          <w:rFonts w:ascii="Times New Roman" w:hAnsi="Times New Roman" w:cs="Times New Roman"/>
        </w:rPr>
        <w:t xml:space="preserve">8.4. Исполнение обязательств Застройщика по передаче </w:t>
      </w:r>
      <w:r w:rsidR="00245EE5" w:rsidRPr="00EC7B7D">
        <w:rPr>
          <w:rFonts w:ascii="Times New Roman" w:hAnsi="Times New Roman" w:cs="Times New Roman"/>
        </w:rPr>
        <w:t>Объекта недвижимости</w:t>
      </w:r>
      <w:r w:rsidR="00245EE5">
        <w:rPr>
          <w:rFonts w:ascii="Times New Roman" w:hAnsi="Times New Roman" w:cs="Times New Roman"/>
        </w:rPr>
        <w:t xml:space="preserve"> </w:t>
      </w:r>
      <w:r>
        <w:rPr>
          <w:rFonts w:ascii="Times New Roman" w:hAnsi="Times New Roman" w:cs="Times New Roman"/>
        </w:rPr>
        <w:t xml:space="preserve">Участнику долевого строительства по договору обеспечивается «Фондом защиты прав граждан – участников долевого строительства». </w:t>
      </w:r>
    </w:p>
    <w:p w:rsidR="008967E9" w:rsidRPr="002466F2" w:rsidRDefault="008967E9" w:rsidP="002466F2">
      <w:pPr>
        <w:pStyle w:val="ConsPlusNormal"/>
        <w:widowControl/>
        <w:ind w:firstLine="540"/>
        <w:jc w:val="both"/>
        <w:rPr>
          <w:rFonts w:ascii="Times New Roman" w:hAnsi="Times New Roman" w:cs="Times New Roman"/>
        </w:rPr>
      </w:pPr>
      <w:proofErr w:type="gramStart"/>
      <w:r w:rsidRPr="002466F2">
        <w:rPr>
          <w:rFonts w:ascii="Times New Roman" w:hAnsi="Times New Roman" w:cs="Times New Roman"/>
        </w:rPr>
        <w:t>Публично-правовая компания "Фонд защиты прав граждан - участников долевого строительства" (далее - Фонд) создан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w:t>
      </w:r>
      <w:proofErr w:type="gramEnd"/>
      <w:r w:rsidRPr="002466F2">
        <w:rPr>
          <w:rFonts w:ascii="Times New Roman" w:hAnsi="Times New Roman" w:cs="Times New Roman"/>
        </w:rPr>
        <w:t xml:space="preserve"> передачу жилых помещений, в соответствии с </w:t>
      </w:r>
      <w:hyperlink r:id="rId9" w:history="1">
        <w:r w:rsidRPr="002466F2">
          <w:rPr>
            <w:rFonts w:ascii="Times New Roman" w:hAnsi="Times New Roman" w:cs="Times New Roman"/>
          </w:rPr>
          <w:t>законодательством</w:t>
        </w:r>
      </w:hyperlink>
      <w:r w:rsidRPr="002466F2">
        <w:rPr>
          <w:rFonts w:ascii="Times New Roman" w:hAnsi="Times New Roman" w:cs="Times New Roman"/>
        </w:rPr>
        <w:t xml:space="preserve">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8967E9" w:rsidRPr="00F87739" w:rsidRDefault="002466F2" w:rsidP="008967E9">
      <w:pPr>
        <w:shd w:val="clear" w:color="auto" w:fill="FFFFFF"/>
        <w:ind w:firstLine="567"/>
        <w:jc w:val="both"/>
        <w:rPr>
          <w:sz w:val="20"/>
          <w:szCs w:val="20"/>
        </w:rPr>
      </w:pPr>
      <w:r>
        <w:rPr>
          <w:sz w:val="20"/>
          <w:szCs w:val="20"/>
        </w:rPr>
        <w:t>8.5</w:t>
      </w:r>
      <w:r w:rsidR="008967E9" w:rsidRPr="00F87739">
        <w:rPr>
          <w:sz w:val="20"/>
          <w:szCs w:val="20"/>
        </w:rPr>
        <w:t>.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Учет находящихся на номинальном счете денежных средств каждого застройщика обязан вести Фонд.</w:t>
      </w:r>
    </w:p>
    <w:p w:rsidR="008967E9" w:rsidRPr="00F87739" w:rsidRDefault="008967E9" w:rsidP="008967E9">
      <w:pPr>
        <w:shd w:val="clear" w:color="auto" w:fill="FFFFFF"/>
        <w:autoSpaceDE w:val="0"/>
        <w:autoSpaceDN w:val="0"/>
        <w:adjustRightInd w:val="0"/>
        <w:ind w:firstLine="720"/>
        <w:jc w:val="both"/>
        <w:rPr>
          <w:sz w:val="20"/>
          <w:szCs w:val="20"/>
        </w:rPr>
      </w:pPr>
      <w:r w:rsidRPr="00F87739">
        <w:rPr>
          <w:sz w:val="20"/>
          <w:szCs w:val="20"/>
        </w:rPr>
        <w:t xml:space="preserve">Денежные средства с номинального счета перечисляются </w:t>
      </w:r>
      <w:proofErr w:type="gramStart"/>
      <w:r w:rsidRPr="00F87739">
        <w:rPr>
          <w:sz w:val="20"/>
          <w:szCs w:val="20"/>
        </w:rPr>
        <w:t>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w:t>
      </w:r>
      <w:proofErr w:type="gramEnd"/>
      <w:r w:rsidRPr="00F87739">
        <w:rPr>
          <w:sz w:val="20"/>
          <w:szCs w:val="20"/>
        </w:rPr>
        <w:t xml:space="preserve"> договора участия в долевом строительстве.</w:t>
      </w:r>
    </w:p>
    <w:p w:rsidR="008967E9" w:rsidRPr="00F87739" w:rsidRDefault="002466F2" w:rsidP="008967E9">
      <w:pPr>
        <w:pStyle w:val="paragraph-after-header"/>
        <w:shd w:val="clear" w:color="auto" w:fill="FFFFFF"/>
        <w:spacing w:before="0" w:beforeAutospacing="0" w:after="0" w:afterAutospacing="0"/>
        <w:ind w:firstLine="567"/>
        <w:jc w:val="both"/>
        <w:rPr>
          <w:sz w:val="20"/>
          <w:szCs w:val="20"/>
        </w:rPr>
      </w:pPr>
      <w:r>
        <w:rPr>
          <w:sz w:val="20"/>
          <w:szCs w:val="20"/>
        </w:rPr>
        <w:t>8.6</w:t>
      </w:r>
      <w:r w:rsidR="008967E9" w:rsidRPr="00F87739">
        <w:rPr>
          <w:sz w:val="20"/>
          <w:szCs w:val="20"/>
        </w:rPr>
        <w:t>. Выплата возмещения гражданам - участникам долевого строительства осуществляется в порядке,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w:t>
      </w:r>
    </w:p>
    <w:p w:rsidR="008967E9" w:rsidRPr="00F87739" w:rsidRDefault="008967E9" w:rsidP="008967E9">
      <w:pPr>
        <w:pStyle w:val="paragraph-after-header"/>
        <w:shd w:val="clear" w:color="auto" w:fill="FFFFFF"/>
        <w:spacing w:before="0" w:beforeAutospacing="0" w:after="0" w:afterAutospacing="0"/>
        <w:ind w:firstLine="567"/>
        <w:jc w:val="both"/>
        <w:rPr>
          <w:sz w:val="20"/>
          <w:szCs w:val="20"/>
        </w:rPr>
      </w:pPr>
      <w:r w:rsidRPr="00F87739">
        <w:rPr>
          <w:sz w:val="20"/>
          <w:szCs w:val="20"/>
        </w:rPr>
        <w:t>Решение о выплате денежной компенсации или о завершении строительства дома принимается участниками долевого строительства самостоятельно на общем собрании, которое будет организовано конкурсным управляющим. Принятое решение направляется в Фонд, после чего Фонд реализует принятое решение.</w:t>
      </w:r>
    </w:p>
    <w:p w:rsidR="008967E9" w:rsidRPr="00F87739" w:rsidRDefault="008967E9" w:rsidP="008967E9">
      <w:pPr>
        <w:pStyle w:val="paragraph-after-header"/>
        <w:shd w:val="clear" w:color="auto" w:fill="FFFFFF"/>
        <w:spacing w:before="0" w:beforeAutospacing="0" w:after="0" w:afterAutospacing="0"/>
        <w:ind w:firstLine="567"/>
        <w:jc w:val="both"/>
        <w:rPr>
          <w:sz w:val="20"/>
          <w:szCs w:val="20"/>
        </w:rPr>
      </w:pPr>
      <w:proofErr w:type="gramStart"/>
      <w:r w:rsidRPr="00F87739">
        <w:rPr>
          <w:sz w:val="20"/>
          <w:szCs w:val="20"/>
        </w:rPr>
        <w:t xml:space="preserve">Если общим собранием участников долевого строительства будет принято решение о получении денежного возмещения, то размер компенсации для гражданина будет равен общей площади по всем </w:t>
      </w:r>
      <w:r w:rsidR="00AA32C5">
        <w:rPr>
          <w:sz w:val="20"/>
          <w:szCs w:val="20"/>
        </w:rPr>
        <w:t>договорам участия в долевом строительстве</w:t>
      </w:r>
      <w:r w:rsidRPr="00F87739">
        <w:rPr>
          <w:sz w:val="20"/>
          <w:szCs w:val="20"/>
        </w:rPr>
        <w:t xml:space="preserve"> в строящемся объекте, но не более 120 квадратных метров, умноженной на фактическую среднюю цену на первичном рынке в субъекте (она определяется по данным Росстата).</w:t>
      </w:r>
      <w:proofErr w:type="gramEnd"/>
      <w:r w:rsidRPr="00F87739">
        <w:rPr>
          <w:sz w:val="20"/>
          <w:szCs w:val="20"/>
        </w:rPr>
        <w:t xml:space="preserve"> Таким образом, покрываются риски всех покупателей стандартного жилья.</w:t>
      </w:r>
    </w:p>
    <w:p w:rsidR="008967E9" w:rsidRPr="00F87739" w:rsidRDefault="008967E9" w:rsidP="00AA32C5">
      <w:pPr>
        <w:pStyle w:val="ConsPlusNormal"/>
        <w:shd w:val="clear" w:color="auto" w:fill="FFFFFF"/>
        <w:ind w:firstLine="567"/>
        <w:jc w:val="both"/>
        <w:rPr>
          <w:rFonts w:ascii="Times New Roman" w:hAnsi="Times New Roman" w:cs="Times New Roman"/>
        </w:rPr>
      </w:pPr>
      <w:r w:rsidRPr="00F87739">
        <w:rPr>
          <w:rFonts w:ascii="Times New Roman" w:hAnsi="Times New Roman" w:cs="Times New Roman"/>
        </w:rPr>
        <w:lastRenderedPageBreak/>
        <w:t xml:space="preserve">Если общим собранием участников долевого строительства будет принято решение о завершении строительства дома, то Фонд обеспечит завершение строительства объектов и </w:t>
      </w:r>
      <w:proofErr w:type="gramStart"/>
      <w:r w:rsidRPr="00F87739">
        <w:rPr>
          <w:rFonts w:ascii="Times New Roman" w:hAnsi="Times New Roman" w:cs="Times New Roman"/>
        </w:rPr>
        <w:t>контроль за</w:t>
      </w:r>
      <w:proofErr w:type="gramEnd"/>
      <w:r w:rsidRPr="00F87739">
        <w:rPr>
          <w:rFonts w:ascii="Times New Roman" w:hAnsi="Times New Roman" w:cs="Times New Roman"/>
        </w:rPr>
        <w:t xml:space="preserve"> использованием предоставленных Фондом средств на достройку.</w:t>
      </w:r>
    </w:p>
    <w:p w:rsidR="00A237E7" w:rsidRPr="00002DB7" w:rsidRDefault="00A237E7" w:rsidP="00A237E7">
      <w:pPr>
        <w:pStyle w:val="ConsPlusNormal"/>
        <w:jc w:val="center"/>
        <w:rPr>
          <w:rFonts w:ascii="Times New Roman" w:hAnsi="Times New Roman" w:cs="Times New Roman"/>
        </w:rPr>
      </w:pPr>
    </w:p>
    <w:p w:rsidR="00A237E7" w:rsidRPr="00531E1A" w:rsidRDefault="00531E1A" w:rsidP="00A237E7">
      <w:pPr>
        <w:pStyle w:val="ConsPlusNormal"/>
        <w:jc w:val="center"/>
        <w:rPr>
          <w:rFonts w:ascii="Times New Roman" w:hAnsi="Times New Roman" w:cs="Times New Roman"/>
          <w:b/>
          <w:bCs/>
        </w:rPr>
      </w:pPr>
      <w:r w:rsidRPr="00531E1A">
        <w:rPr>
          <w:rFonts w:ascii="Times New Roman" w:hAnsi="Times New Roman" w:cs="Times New Roman"/>
          <w:b/>
          <w:bCs/>
        </w:rPr>
        <w:t>9</w:t>
      </w:r>
      <w:r w:rsidR="00A237E7" w:rsidRPr="00531E1A">
        <w:rPr>
          <w:rFonts w:ascii="Times New Roman" w:hAnsi="Times New Roman" w:cs="Times New Roman"/>
          <w:b/>
          <w:bCs/>
        </w:rPr>
        <w:t>. ОСВОБОЖДЕНИЕ ОТ ОТВЕТСТВЕННОСТИ (ФОРС-МАЖОР)</w:t>
      </w:r>
    </w:p>
    <w:p w:rsidR="00531E1A" w:rsidRDefault="00531E1A" w:rsidP="00A237E7">
      <w:pPr>
        <w:pStyle w:val="ConsPlusNormal"/>
        <w:jc w:val="both"/>
        <w:rPr>
          <w:rFonts w:ascii="Times New Roman" w:hAnsi="Times New Roman" w:cs="Times New Roman"/>
        </w:rPr>
      </w:pPr>
      <w:r>
        <w:rPr>
          <w:rFonts w:ascii="Times New Roman" w:hAnsi="Times New Roman" w:cs="Times New Roman"/>
        </w:rPr>
        <w:t>9</w:t>
      </w:r>
      <w:r w:rsidR="00A237E7" w:rsidRPr="00002DB7">
        <w:rPr>
          <w:rFonts w:ascii="Times New Roman" w:hAnsi="Times New Roman" w:cs="Times New Roman"/>
        </w:rPr>
        <w:t xml:space="preserve">.1. </w:t>
      </w:r>
      <w:r>
        <w:rPr>
          <w:rFonts w:ascii="Times New Roman" w:hAnsi="Times New Roman" w:cs="Times New Roman"/>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w:t>
      </w:r>
      <w:r w:rsidR="00A237E7" w:rsidRPr="00002DB7">
        <w:rPr>
          <w:rFonts w:ascii="Times New Roman" w:hAnsi="Times New Roman" w:cs="Times New Roman"/>
        </w:rPr>
        <w:t xml:space="preserve"> </w:t>
      </w:r>
      <w:r>
        <w:rPr>
          <w:rFonts w:ascii="Times New Roman" w:hAnsi="Times New Roman" w:cs="Times New Roman"/>
        </w:rPr>
        <w:t>вследствие</w:t>
      </w:r>
      <w:r w:rsidR="00A237E7" w:rsidRPr="00002DB7">
        <w:rPr>
          <w:rFonts w:ascii="Times New Roman" w:hAnsi="Times New Roman" w:cs="Times New Roman"/>
        </w:rPr>
        <w:t xml:space="preserve"> непреодолимой силы (форс-мажорных обстоятельств), </w:t>
      </w:r>
      <w:r>
        <w:rPr>
          <w:rFonts w:ascii="Times New Roman" w:hAnsi="Times New Roman" w:cs="Times New Roman"/>
        </w:rPr>
        <w:t>т.е. чрезвычайных и непредотвратимых обстоятель</w:t>
      </w:r>
      <w:proofErr w:type="gramStart"/>
      <w:r>
        <w:rPr>
          <w:rFonts w:ascii="Times New Roman" w:hAnsi="Times New Roman" w:cs="Times New Roman"/>
        </w:rPr>
        <w:t>ств пр</w:t>
      </w:r>
      <w:proofErr w:type="gramEnd"/>
      <w:r>
        <w:rPr>
          <w:rFonts w:ascii="Times New Roman" w:hAnsi="Times New Roman" w:cs="Times New Roman"/>
        </w:rPr>
        <w:t xml:space="preserve">и конкретных условиях конкретного периода времени. </w:t>
      </w:r>
    </w:p>
    <w:p w:rsidR="00A237E7" w:rsidRPr="00002DB7" w:rsidRDefault="00531E1A" w:rsidP="00A237E7">
      <w:pPr>
        <w:pStyle w:val="ConsPlusNormal"/>
        <w:jc w:val="both"/>
        <w:rPr>
          <w:rFonts w:ascii="Times New Roman" w:hAnsi="Times New Roman" w:cs="Times New Roman"/>
        </w:rPr>
      </w:pPr>
      <w:r>
        <w:rPr>
          <w:rFonts w:ascii="Times New Roman" w:hAnsi="Times New Roman" w:cs="Times New Roman"/>
        </w:rPr>
        <w:t>9</w:t>
      </w:r>
      <w:r w:rsidR="00A237E7" w:rsidRPr="00002DB7">
        <w:rPr>
          <w:rFonts w:ascii="Times New Roman" w:hAnsi="Times New Roman" w:cs="Times New Roman"/>
        </w:rPr>
        <w:t xml:space="preserve">.2. К обстоятельствам непреодолимой силы Стороны настоящего Договора отнесли такие: </w:t>
      </w:r>
    </w:p>
    <w:p w:rsidR="00A237E7" w:rsidRPr="00002DB7" w:rsidRDefault="00A237E7" w:rsidP="00A237E7">
      <w:pPr>
        <w:pStyle w:val="ConsPlusNormal"/>
        <w:jc w:val="both"/>
        <w:rPr>
          <w:rFonts w:ascii="Times New Roman" w:hAnsi="Times New Roman" w:cs="Times New Roman"/>
        </w:rPr>
      </w:pPr>
      <w:r w:rsidRPr="00002DB7">
        <w:rPr>
          <w:rFonts w:ascii="Times New Roman" w:hAnsi="Times New Roman" w:cs="Times New Roman"/>
        </w:rPr>
        <w:t xml:space="preserve">-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w:t>
      </w:r>
    </w:p>
    <w:p w:rsidR="00A237E7" w:rsidRPr="00002DB7" w:rsidRDefault="00A237E7" w:rsidP="00A237E7">
      <w:pPr>
        <w:pStyle w:val="ConsPlusNormal"/>
        <w:jc w:val="both"/>
        <w:rPr>
          <w:rFonts w:ascii="Times New Roman" w:hAnsi="Times New Roman" w:cs="Times New Roman"/>
        </w:rPr>
      </w:pPr>
      <w:r w:rsidRPr="00002DB7">
        <w:rPr>
          <w:rFonts w:ascii="Times New Roman" w:hAnsi="Times New Roman" w:cs="Times New Roman"/>
        </w:rPr>
        <w:t xml:space="preserve">- пожары, техногенные катастрофы, произошедшие не по вине Сторон; </w:t>
      </w:r>
    </w:p>
    <w:p w:rsidR="00A237E7" w:rsidRPr="00002DB7" w:rsidRDefault="00A237E7" w:rsidP="00A237E7">
      <w:pPr>
        <w:pStyle w:val="ConsPlusNormal"/>
        <w:jc w:val="both"/>
        <w:rPr>
          <w:rFonts w:ascii="Times New Roman" w:hAnsi="Times New Roman" w:cs="Times New Roman"/>
        </w:rPr>
      </w:pPr>
      <w:r w:rsidRPr="00002DB7">
        <w:rPr>
          <w:rFonts w:ascii="Times New Roman" w:hAnsi="Times New Roman" w:cs="Times New Roman"/>
        </w:rPr>
        <w:t>-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A237E7" w:rsidRPr="00002DB7" w:rsidRDefault="00531E1A" w:rsidP="00A237E7">
      <w:pPr>
        <w:pStyle w:val="ConsPlusNormal"/>
        <w:jc w:val="both"/>
        <w:rPr>
          <w:rFonts w:ascii="Times New Roman" w:hAnsi="Times New Roman" w:cs="Times New Roman"/>
        </w:rPr>
      </w:pPr>
      <w:r>
        <w:rPr>
          <w:rFonts w:ascii="Times New Roman" w:hAnsi="Times New Roman" w:cs="Times New Roman"/>
        </w:rPr>
        <w:t>9</w:t>
      </w:r>
      <w:r w:rsidR="00A237E7" w:rsidRPr="00002DB7">
        <w:rPr>
          <w:rFonts w:ascii="Times New Roman" w:hAnsi="Times New Roman" w:cs="Times New Roman"/>
        </w:rPr>
        <w:t>.</w:t>
      </w:r>
      <w:r>
        <w:rPr>
          <w:rFonts w:ascii="Times New Roman" w:hAnsi="Times New Roman" w:cs="Times New Roman"/>
        </w:rPr>
        <w:t>3</w:t>
      </w:r>
      <w:r w:rsidR="00A237E7" w:rsidRPr="00002DB7">
        <w:rPr>
          <w:rFonts w:ascii="Times New Roman" w:hAnsi="Times New Roman" w:cs="Times New Roman"/>
        </w:rPr>
        <w:t>. В случае наступления обстоятельств, предусмотренны</w:t>
      </w:r>
      <w:r w:rsidR="00DB59B0">
        <w:rPr>
          <w:rFonts w:ascii="Times New Roman" w:hAnsi="Times New Roman" w:cs="Times New Roman"/>
        </w:rPr>
        <w:t>х в п.</w:t>
      </w:r>
      <w:r>
        <w:rPr>
          <w:rFonts w:ascii="Times New Roman" w:hAnsi="Times New Roman" w:cs="Times New Roman"/>
        </w:rPr>
        <w:t>9</w:t>
      </w:r>
      <w:r w:rsidR="00A237E7" w:rsidRPr="00002DB7">
        <w:rPr>
          <w:rFonts w:ascii="Times New Roman" w:hAnsi="Times New Roman" w:cs="Times New Roman"/>
        </w:rPr>
        <w:t>.2.,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A237E7" w:rsidRDefault="00531E1A" w:rsidP="0092044E">
      <w:pPr>
        <w:pStyle w:val="ConsPlusNormal"/>
        <w:widowControl/>
        <w:ind w:firstLine="708"/>
        <w:jc w:val="both"/>
        <w:rPr>
          <w:rFonts w:ascii="Times New Roman" w:hAnsi="Times New Roman" w:cs="Times New Roman"/>
        </w:rPr>
      </w:pPr>
      <w:r>
        <w:rPr>
          <w:rFonts w:ascii="Times New Roman" w:hAnsi="Times New Roman" w:cs="Times New Roman"/>
        </w:rPr>
        <w:t>9</w:t>
      </w:r>
      <w:r w:rsidR="00A237E7" w:rsidRPr="00002DB7">
        <w:rPr>
          <w:rFonts w:ascii="Times New Roman" w:hAnsi="Times New Roman" w:cs="Times New Roman"/>
        </w:rPr>
        <w:t>.</w:t>
      </w:r>
      <w:r>
        <w:rPr>
          <w:rFonts w:ascii="Times New Roman" w:hAnsi="Times New Roman" w:cs="Times New Roman"/>
        </w:rPr>
        <w:t>4</w:t>
      </w:r>
      <w:r w:rsidR="00A237E7" w:rsidRPr="00002DB7">
        <w:rPr>
          <w:rFonts w:ascii="Times New Roman" w:hAnsi="Times New Roman" w:cs="Times New Roman"/>
        </w:rPr>
        <w:t xml:space="preserve">. Если </w:t>
      </w:r>
      <w:r>
        <w:rPr>
          <w:rFonts w:ascii="Times New Roman" w:hAnsi="Times New Roman" w:cs="Times New Roman"/>
        </w:rPr>
        <w:t>форс-мажорные</w:t>
      </w:r>
      <w:r w:rsidR="00A237E7" w:rsidRPr="00002DB7">
        <w:rPr>
          <w:rFonts w:ascii="Times New Roman" w:hAnsi="Times New Roman" w:cs="Times New Roman"/>
        </w:rPr>
        <w:t xml:space="preserve"> обс</w:t>
      </w:r>
      <w:r w:rsidR="00DB59B0">
        <w:rPr>
          <w:rFonts w:ascii="Times New Roman" w:hAnsi="Times New Roman" w:cs="Times New Roman"/>
        </w:rPr>
        <w:t>тоятельства</w:t>
      </w:r>
      <w:r>
        <w:rPr>
          <w:rFonts w:ascii="Times New Roman" w:hAnsi="Times New Roman" w:cs="Times New Roman"/>
        </w:rPr>
        <w:t xml:space="preserve"> длятся более 3 (трех) месяцев</w:t>
      </w:r>
      <w:r w:rsidR="00DB59B0">
        <w:rPr>
          <w:rFonts w:ascii="Times New Roman" w:hAnsi="Times New Roman" w:cs="Times New Roman"/>
        </w:rPr>
        <w:t xml:space="preserve">, </w:t>
      </w:r>
      <w:r w:rsidR="00A237E7" w:rsidRPr="00002DB7">
        <w:rPr>
          <w:rFonts w:ascii="Times New Roman" w:hAnsi="Times New Roman" w:cs="Times New Roman"/>
        </w:rPr>
        <w:t>любая Сторона вправе потребовать расторгнуть Договор</w:t>
      </w:r>
      <w:r>
        <w:rPr>
          <w:rFonts w:ascii="Times New Roman" w:hAnsi="Times New Roman" w:cs="Times New Roman"/>
        </w:rPr>
        <w:t xml:space="preserve"> до истечения срока его действия.</w:t>
      </w:r>
    </w:p>
    <w:p w:rsidR="00531E1A" w:rsidRDefault="00531E1A" w:rsidP="0092044E">
      <w:pPr>
        <w:pStyle w:val="ConsPlusNormal"/>
        <w:widowControl/>
        <w:ind w:firstLine="708"/>
        <w:jc w:val="both"/>
        <w:rPr>
          <w:rFonts w:ascii="Times New Roman" w:hAnsi="Times New Roman" w:cs="Times New Roman"/>
        </w:rPr>
      </w:pPr>
      <w:r>
        <w:rPr>
          <w:rFonts w:ascii="Times New Roman" w:hAnsi="Times New Roman" w:cs="Times New Roman"/>
        </w:rPr>
        <w:t>9.5. Сторона, на территории которой случились обстоятельства непреодолимой силы, обязана в течение 7 (семи)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531E1A" w:rsidRDefault="00531E1A" w:rsidP="0092044E">
      <w:pPr>
        <w:pStyle w:val="ConsPlusNormal"/>
        <w:widowControl/>
        <w:ind w:firstLine="708"/>
        <w:jc w:val="both"/>
        <w:rPr>
          <w:rFonts w:ascii="Times New Roman" w:hAnsi="Times New Roman" w:cs="Times New Roman"/>
        </w:rPr>
      </w:pPr>
      <w:r>
        <w:rPr>
          <w:rFonts w:ascii="Times New Roman" w:hAnsi="Times New Roman" w:cs="Times New Roman"/>
        </w:rPr>
        <w:t xml:space="preserve">9.6. </w:t>
      </w:r>
      <w:r w:rsidR="00F53593">
        <w:rPr>
          <w:rFonts w:ascii="Times New Roman" w:hAnsi="Times New Roman" w:cs="Times New Roman"/>
        </w:rPr>
        <w:t>Если другая Сторона заявит претензию по 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торгово-промышленной палатой Российской Федерации.</w:t>
      </w:r>
    </w:p>
    <w:p w:rsidR="00531E1A" w:rsidRPr="00002DB7" w:rsidRDefault="00531E1A" w:rsidP="0092044E">
      <w:pPr>
        <w:pStyle w:val="ConsPlusNormal"/>
        <w:widowControl/>
        <w:ind w:firstLine="708"/>
        <w:jc w:val="both"/>
        <w:rPr>
          <w:rFonts w:ascii="Times New Roman" w:hAnsi="Times New Roman" w:cs="Times New Roman"/>
        </w:rPr>
      </w:pPr>
    </w:p>
    <w:p w:rsidR="002B3C1F" w:rsidRPr="00F53593" w:rsidRDefault="00F53593" w:rsidP="00A237E7">
      <w:pPr>
        <w:pStyle w:val="ConsPlusNormal"/>
        <w:widowControl/>
        <w:ind w:firstLine="0"/>
        <w:jc w:val="center"/>
        <w:rPr>
          <w:rFonts w:ascii="Times New Roman" w:hAnsi="Times New Roman" w:cs="Times New Roman"/>
          <w:b/>
          <w:bCs/>
        </w:rPr>
      </w:pPr>
      <w:r w:rsidRPr="00F53593">
        <w:rPr>
          <w:rFonts w:ascii="Times New Roman" w:hAnsi="Times New Roman" w:cs="Times New Roman"/>
          <w:b/>
          <w:bCs/>
        </w:rPr>
        <w:t>10</w:t>
      </w:r>
      <w:r w:rsidR="002B3C1F" w:rsidRPr="00F53593">
        <w:rPr>
          <w:rFonts w:ascii="Times New Roman" w:hAnsi="Times New Roman" w:cs="Times New Roman"/>
          <w:b/>
          <w:bCs/>
        </w:rPr>
        <w:t>. ЗАКЛЮЧИТЕЛЬНЫЕ ПОЛОЖЕНИЯ</w:t>
      </w:r>
    </w:p>
    <w:p w:rsidR="002B3C1F" w:rsidRPr="00002DB7" w:rsidRDefault="00F53593" w:rsidP="00DF2953">
      <w:pPr>
        <w:pStyle w:val="ConsPlusNormal"/>
        <w:widowControl/>
        <w:ind w:firstLine="540"/>
        <w:jc w:val="both"/>
        <w:rPr>
          <w:rFonts w:ascii="Times New Roman" w:hAnsi="Times New Roman" w:cs="Times New Roman"/>
        </w:rPr>
      </w:pPr>
      <w:r>
        <w:rPr>
          <w:rFonts w:ascii="Times New Roman" w:hAnsi="Times New Roman" w:cs="Times New Roman"/>
        </w:rPr>
        <w:t>10</w:t>
      </w:r>
      <w:r w:rsidR="002B3C1F" w:rsidRPr="00002DB7">
        <w:rPr>
          <w:rFonts w:ascii="Times New Roman" w:hAnsi="Times New Roman" w:cs="Times New Roman"/>
        </w:rPr>
        <w:t xml:space="preserve">.1. Любая информация о финансовом положении Сторон и условиях договоров с третьими лицами, участвующими в строительстве </w:t>
      </w:r>
      <w:r>
        <w:rPr>
          <w:rFonts w:ascii="Times New Roman" w:hAnsi="Times New Roman" w:cs="Times New Roman"/>
        </w:rPr>
        <w:t>Дома</w:t>
      </w:r>
      <w:r w:rsidR="002B3C1F" w:rsidRPr="00002DB7">
        <w:rPr>
          <w:rFonts w:ascii="Times New Roman" w:hAnsi="Times New Roman" w:cs="Times New Roman"/>
        </w:rPr>
        <w:t>,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2B3C1F" w:rsidRPr="005E3E8C" w:rsidRDefault="00F53593" w:rsidP="00DF2953">
      <w:pPr>
        <w:pStyle w:val="ConsPlusNormal"/>
        <w:widowControl/>
        <w:ind w:firstLine="540"/>
        <w:jc w:val="both"/>
        <w:rPr>
          <w:rFonts w:ascii="Times New Roman" w:hAnsi="Times New Roman" w:cs="Times New Roman"/>
        </w:rPr>
      </w:pPr>
      <w:r>
        <w:rPr>
          <w:rFonts w:ascii="Times New Roman" w:hAnsi="Times New Roman" w:cs="Times New Roman"/>
        </w:rPr>
        <w:t>10</w:t>
      </w:r>
      <w:r w:rsidR="002B3C1F" w:rsidRPr="005E3E8C">
        <w:rPr>
          <w:rFonts w:ascii="Times New Roman" w:hAnsi="Times New Roman" w:cs="Times New Roman"/>
        </w:rPr>
        <w:t>.2. Обо всех изменениях в платежных, почтовых и других реквизитах Стороны обязаны немедленно (в течение трех дней) извещать друг друга.</w:t>
      </w:r>
    </w:p>
    <w:p w:rsidR="00F53593" w:rsidRDefault="00F53593" w:rsidP="00B6195E">
      <w:pPr>
        <w:pStyle w:val="ConsPlusNormal"/>
        <w:ind w:firstLine="540"/>
        <w:jc w:val="both"/>
        <w:rPr>
          <w:rFonts w:ascii="Times New Roman" w:hAnsi="Times New Roman" w:cs="Times New Roman"/>
        </w:rPr>
      </w:pPr>
      <w:r>
        <w:rPr>
          <w:rFonts w:ascii="Times New Roman" w:hAnsi="Times New Roman" w:cs="Times New Roman"/>
        </w:rPr>
        <w:t>10</w:t>
      </w:r>
      <w:r w:rsidR="00B6195E" w:rsidRPr="00B6195E">
        <w:rPr>
          <w:rFonts w:ascii="Times New Roman" w:hAnsi="Times New Roman" w:cs="Times New Roman"/>
        </w:rPr>
        <w:t xml:space="preserve">.3. </w:t>
      </w:r>
      <w:r>
        <w:rPr>
          <w:rFonts w:ascii="Times New Roman" w:hAnsi="Times New Roman" w:cs="Times New Roman"/>
        </w:rPr>
        <w:t>Все уведомления, извещения являются надлежащими, если они совершены в письменном виде и доставлены до получателя с подтверждением в получении, нарочно или заказным отправлением по адресу Стороны, указанным в разделе 1</w:t>
      </w:r>
      <w:r w:rsidR="00AD705D">
        <w:rPr>
          <w:rFonts w:ascii="Times New Roman" w:hAnsi="Times New Roman" w:cs="Times New Roman"/>
        </w:rPr>
        <w:t>1</w:t>
      </w:r>
      <w:r>
        <w:rPr>
          <w:rFonts w:ascii="Times New Roman" w:hAnsi="Times New Roman" w:cs="Times New Roman"/>
        </w:rPr>
        <w:t xml:space="preserve"> настоящего договора, либо в случае изменения почтового адреса, по адресу, предоставленному в соответствии с п. 5.3.8, 10.2 настоящего договора.</w:t>
      </w:r>
    </w:p>
    <w:p w:rsidR="00B6195E" w:rsidRDefault="00B6195E" w:rsidP="00B6195E">
      <w:pPr>
        <w:pStyle w:val="ConsPlusNormal"/>
        <w:widowControl/>
        <w:ind w:firstLine="540"/>
        <w:jc w:val="both"/>
        <w:rPr>
          <w:rFonts w:ascii="Times New Roman" w:hAnsi="Times New Roman" w:cs="Times New Roman"/>
        </w:rPr>
      </w:pPr>
      <w:r w:rsidRPr="00B6195E">
        <w:rPr>
          <w:rFonts w:ascii="Times New Roman" w:hAnsi="Times New Roman" w:cs="Times New Roman"/>
        </w:rPr>
        <w:t xml:space="preserve">Настоящим, Участник долевого строительства подтверждает что ознакомлен с проектной декларацией, размещенной на сайте </w:t>
      </w:r>
      <w:proofErr w:type="spellStart"/>
      <w:r w:rsidRPr="00B6195E">
        <w:rPr>
          <w:rFonts w:ascii="Times New Roman" w:hAnsi="Times New Roman" w:cs="Times New Roman"/>
        </w:rPr>
        <w:t>www</w:t>
      </w:r>
      <w:proofErr w:type="spellEnd"/>
      <w:r w:rsidRPr="00B6195E">
        <w:rPr>
          <w:rFonts w:ascii="Times New Roman" w:hAnsi="Times New Roman" w:cs="Times New Roman"/>
        </w:rPr>
        <w:t>.</w:t>
      </w:r>
      <w:proofErr w:type="spellStart"/>
      <w:r w:rsidR="00F53593">
        <w:rPr>
          <w:rFonts w:ascii="Times New Roman" w:hAnsi="Times New Roman" w:cs="Times New Roman"/>
          <w:lang w:val="en-US"/>
        </w:rPr>
        <w:t>sztn</w:t>
      </w:r>
      <w:proofErr w:type="spellEnd"/>
      <w:r w:rsidR="00F53593" w:rsidRPr="00F53593">
        <w:rPr>
          <w:rFonts w:ascii="Times New Roman" w:hAnsi="Times New Roman" w:cs="Times New Roman"/>
        </w:rPr>
        <w:t>-</w:t>
      </w:r>
      <w:proofErr w:type="spellStart"/>
      <w:r w:rsidR="00F53593">
        <w:rPr>
          <w:rFonts w:ascii="Times New Roman" w:hAnsi="Times New Roman" w:cs="Times New Roman"/>
          <w:lang w:val="en-US"/>
        </w:rPr>
        <w:t>ufa</w:t>
      </w:r>
      <w:proofErr w:type="spellEnd"/>
      <w:r w:rsidRPr="00B6195E">
        <w:rPr>
          <w:rFonts w:ascii="Times New Roman" w:hAnsi="Times New Roman" w:cs="Times New Roman"/>
        </w:rPr>
        <w:t>.</w:t>
      </w:r>
      <w:proofErr w:type="spellStart"/>
      <w:r w:rsidRPr="00B6195E">
        <w:rPr>
          <w:rFonts w:ascii="Times New Roman" w:hAnsi="Times New Roman" w:cs="Times New Roman"/>
        </w:rPr>
        <w:t>ru</w:t>
      </w:r>
      <w:proofErr w:type="spellEnd"/>
      <w:r w:rsidRPr="00B6195E">
        <w:rPr>
          <w:rFonts w:ascii="Times New Roman" w:hAnsi="Times New Roman" w:cs="Times New Roman"/>
        </w:rPr>
        <w:t xml:space="preserve"> и в Единой информационной системе жилищного строительства https://наш</w:t>
      </w:r>
      <w:proofErr w:type="gramStart"/>
      <w:r w:rsidRPr="00B6195E">
        <w:rPr>
          <w:rFonts w:ascii="Times New Roman" w:hAnsi="Times New Roman" w:cs="Times New Roman"/>
        </w:rPr>
        <w:t>.д</w:t>
      </w:r>
      <w:proofErr w:type="gramEnd"/>
      <w:r w:rsidRPr="00B6195E">
        <w:rPr>
          <w:rFonts w:ascii="Times New Roman" w:hAnsi="Times New Roman" w:cs="Times New Roman"/>
        </w:rPr>
        <w:t>ом.рф</w:t>
      </w:r>
      <w:r w:rsidR="0060577A">
        <w:rPr>
          <w:rFonts w:ascii="Times New Roman" w:hAnsi="Times New Roman" w:cs="Times New Roman"/>
        </w:rPr>
        <w:t>,</w:t>
      </w:r>
      <w:r w:rsidRPr="00B6195E">
        <w:rPr>
          <w:rFonts w:ascii="Times New Roman" w:hAnsi="Times New Roman" w:cs="Times New Roman"/>
        </w:rPr>
        <w:t xml:space="preserve"> и обязуется в течение действия настоящего договора ознакомляться с изменениями проектной декларации, размещаемыми на вышеуказанных сайтах.</w:t>
      </w:r>
    </w:p>
    <w:p w:rsidR="00F53593" w:rsidRDefault="00F53593" w:rsidP="00B6195E">
      <w:pPr>
        <w:pStyle w:val="ConsPlusNormal"/>
        <w:widowControl/>
        <w:ind w:firstLine="540"/>
        <w:jc w:val="both"/>
        <w:rPr>
          <w:rFonts w:ascii="Times New Roman" w:hAnsi="Times New Roman" w:cs="Times New Roman"/>
        </w:rPr>
      </w:pPr>
      <w:r>
        <w:rPr>
          <w:rFonts w:ascii="Times New Roman" w:hAnsi="Times New Roman" w:cs="Times New Roman"/>
        </w:rPr>
        <w:t>1</w:t>
      </w:r>
      <w:r w:rsidR="0022178E">
        <w:rPr>
          <w:rFonts w:ascii="Times New Roman" w:hAnsi="Times New Roman" w:cs="Times New Roman"/>
        </w:rPr>
        <w:t>0</w:t>
      </w:r>
      <w:r w:rsidR="001C4556" w:rsidRPr="005E3E8C">
        <w:rPr>
          <w:rFonts w:ascii="Times New Roman" w:hAnsi="Times New Roman" w:cs="Times New Roman"/>
        </w:rPr>
        <w:t>.4.</w:t>
      </w:r>
      <w:r w:rsidR="00EA51C2" w:rsidRPr="005E3E8C">
        <w:rPr>
          <w:rFonts w:ascii="Times New Roman" w:hAnsi="Times New Roman" w:cs="Times New Roman"/>
        </w:rPr>
        <w:t xml:space="preserve"> </w:t>
      </w:r>
      <w:r>
        <w:rPr>
          <w:rFonts w:ascii="Times New Roman" w:hAnsi="Times New Roman" w:cs="Times New Roman"/>
        </w:rPr>
        <w:t>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w:t>
      </w:r>
      <w:r w:rsidR="0022178E">
        <w:rPr>
          <w:rFonts w:ascii="Times New Roman" w:hAnsi="Times New Roman" w:cs="Times New Roman"/>
        </w:rPr>
        <w:t xml:space="preserve">го Договора. </w:t>
      </w:r>
    </w:p>
    <w:p w:rsidR="0022178E" w:rsidRDefault="0022178E" w:rsidP="00B6195E">
      <w:pPr>
        <w:pStyle w:val="ConsPlusNormal"/>
        <w:widowControl/>
        <w:ind w:firstLine="540"/>
        <w:jc w:val="both"/>
        <w:rPr>
          <w:rFonts w:ascii="Times New Roman" w:hAnsi="Times New Roman" w:cs="Times New Roman"/>
        </w:rPr>
      </w:pPr>
      <w:r>
        <w:rPr>
          <w:rFonts w:ascii="Times New Roman" w:hAnsi="Times New Roman" w:cs="Times New Roman"/>
        </w:rPr>
        <w:t xml:space="preserve">10.5. </w:t>
      </w:r>
      <w:r w:rsidRPr="00002DB7">
        <w:rPr>
          <w:rFonts w:ascii="Times New Roman" w:hAnsi="Times New Roman" w:cs="Times New Roman"/>
        </w:rPr>
        <w:t xml:space="preserve">Во всем остальном, что не предусмотрено настоящим Договором, Стороны руководствуются действующим законодательством </w:t>
      </w:r>
      <w:r>
        <w:rPr>
          <w:rFonts w:ascii="Times New Roman" w:hAnsi="Times New Roman" w:cs="Times New Roman"/>
        </w:rPr>
        <w:t>Российской Федерации.</w:t>
      </w:r>
    </w:p>
    <w:p w:rsidR="0022178E" w:rsidRPr="00A44890" w:rsidRDefault="0022178E" w:rsidP="00B6195E">
      <w:pPr>
        <w:pStyle w:val="ConsPlusNormal"/>
        <w:widowControl/>
        <w:ind w:firstLine="540"/>
        <w:jc w:val="both"/>
        <w:rPr>
          <w:rFonts w:ascii="Times New Roman" w:hAnsi="Times New Roman" w:cs="Times New Roman"/>
        </w:rPr>
      </w:pPr>
      <w:r>
        <w:rPr>
          <w:rFonts w:ascii="Times New Roman" w:hAnsi="Times New Roman" w:cs="Times New Roman"/>
        </w:rPr>
        <w:t xml:space="preserve">10.6. </w:t>
      </w:r>
      <w:r w:rsidRPr="00002DB7">
        <w:rPr>
          <w:rFonts w:ascii="Times New Roman" w:hAnsi="Times New Roman" w:cs="Times New Roman"/>
        </w:rPr>
        <w:t>Стороны будут разрешать возникающие между ними споры и разногласия путем переговоров</w:t>
      </w:r>
      <w:r>
        <w:rPr>
          <w:rFonts w:ascii="Times New Roman" w:hAnsi="Times New Roman" w:cs="Times New Roman"/>
        </w:rPr>
        <w:t xml:space="preserve"> (под переговорами понимаются как устные консультации, проводимы Сторонами, так и обмен письменными сообщениями)</w:t>
      </w:r>
      <w:r w:rsidRPr="00002DB7">
        <w:rPr>
          <w:rFonts w:ascii="Times New Roman" w:hAnsi="Times New Roman" w:cs="Times New Roman"/>
        </w:rPr>
        <w:t xml:space="preserve"> и устанавливают претензионный порядок их разрешения. При этом любые претензии считаются предъявленными в случае направления их другой стороне заказными почтовыми отправлениями с </w:t>
      </w:r>
      <w:r w:rsidRPr="00A44890">
        <w:rPr>
          <w:rFonts w:ascii="Times New Roman" w:hAnsi="Times New Roman" w:cs="Times New Roman"/>
        </w:rPr>
        <w:t>уведомлением о вручении. Стороны обязуются рассмотреть поступившую претензию в течение 30 дней.</w:t>
      </w:r>
    </w:p>
    <w:p w:rsidR="0022178E" w:rsidRPr="00A44890" w:rsidRDefault="0022178E" w:rsidP="00B6195E">
      <w:pPr>
        <w:pStyle w:val="ConsPlusNormal"/>
        <w:widowControl/>
        <w:ind w:firstLine="540"/>
        <w:jc w:val="both"/>
        <w:rPr>
          <w:rFonts w:ascii="Times New Roman" w:eastAsia="Calibri" w:hAnsi="Times New Roman" w:cs="Times New Roman"/>
          <w:lang w:eastAsia="en-US"/>
        </w:rPr>
      </w:pPr>
      <w:r w:rsidRPr="00A44890">
        <w:rPr>
          <w:rFonts w:ascii="Times New Roman" w:hAnsi="Times New Roman" w:cs="Times New Roman"/>
        </w:rPr>
        <w:t xml:space="preserve">10.7. </w:t>
      </w:r>
      <w:r w:rsidRPr="00A44890">
        <w:rPr>
          <w:rFonts w:ascii="Times New Roman" w:eastAsia="Calibri" w:hAnsi="Times New Roman" w:cs="Times New Roman"/>
          <w:lang w:eastAsia="en-US"/>
        </w:rPr>
        <w:t xml:space="preserve">В случае недостижения согласия по спорному вопросу в ходе переговоров и претензионной процедуры, Стороны передают спор в </w:t>
      </w:r>
      <w:r w:rsidR="00A44890" w:rsidRPr="00A44890">
        <w:rPr>
          <w:rFonts w:ascii="Times New Roman" w:eastAsia="Calibri" w:hAnsi="Times New Roman" w:cs="Times New Roman"/>
          <w:lang w:eastAsia="en-US"/>
        </w:rPr>
        <w:t>Октябрьск</w:t>
      </w:r>
      <w:r w:rsidR="00A44890">
        <w:rPr>
          <w:rFonts w:ascii="Times New Roman" w:eastAsia="Calibri" w:hAnsi="Times New Roman" w:cs="Times New Roman"/>
          <w:lang w:eastAsia="en-US"/>
        </w:rPr>
        <w:t>ий</w:t>
      </w:r>
      <w:r w:rsidRPr="00A44890">
        <w:rPr>
          <w:rFonts w:ascii="Times New Roman" w:eastAsia="Calibri" w:hAnsi="Times New Roman" w:cs="Times New Roman"/>
          <w:lang w:eastAsia="en-US"/>
        </w:rPr>
        <w:t xml:space="preserve"> районный суд </w:t>
      </w:r>
      <w:proofErr w:type="gramStart"/>
      <w:r w:rsidRPr="00A44890">
        <w:rPr>
          <w:rFonts w:ascii="Times New Roman" w:eastAsia="Calibri" w:hAnsi="Times New Roman" w:cs="Times New Roman"/>
          <w:lang w:eastAsia="en-US"/>
        </w:rPr>
        <w:t>г</w:t>
      </w:r>
      <w:proofErr w:type="gramEnd"/>
      <w:r w:rsidRPr="00A44890">
        <w:rPr>
          <w:rFonts w:ascii="Times New Roman" w:eastAsia="Calibri" w:hAnsi="Times New Roman" w:cs="Times New Roman"/>
          <w:lang w:eastAsia="en-US"/>
        </w:rPr>
        <w:t>. Уфы Республики Башкортостан.</w:t>
      </w:r>
    </w:p>
    <w:p w:rsidR="0022178E" w:rsidRDefault="0022178E" w:rsidP="00B6195E">
      <w:pPr>
        <w:pStyle w:val="ConsPlusNormal"/>
        <w:widowControl/>
        <w:ind w:firstLine="540"/>
        <w:jc w:val="both"/>
        <w:rPr>
          <w:rFonts w:ascii="Times New Roman" w:eastAsia="Calibri" w:hAnsi="Times New Roman" w:cs="Times New Roman"/>
          <w:lang w:eastAsia="en-US"/>
        </w:rPr>
      </w:pPr>
      <w:r w:rsidRPr="00A44890">
        <w:rPr>
          <w:rFonts w:ascii="Times New Roman" w:eastAsia="Calibri" w:hAnsi="Times New Roman" w:cs="Times New Roman"/>
          <w:lang w:eastAsia="en-US"/>
        </w:rPr>
        <w:t xml:space="preserve">10.8. Обязательства Застройщика перед Участником долевого строительства считаются исполненными с момента подписания сторонами передаточного акта или иного документа о передаче </w:t>
      </w:r>
      <w:r w:rsidR="0060577A" w:rsidRPr="00EC7B7D">
        <w:rPr>
          <w:rFonts w:ascii="Times New Roman" w:hAnsi="Times New Roman" w:cs="Times New Roman"/>
        </w:rPr>
        <w:t>Объекта недвижимости</w:t>
      </w:r>
      <w:r w:rsidR="0060577A" w:rsidRPr="00A44890">
        <w:rPr>
          <w:rFonts w:ascii="Times New Roman" w:eastAsia="Calibri" w:hAnsi="Times New Roman" w:cs="Times New Roman"/>
          <w:lang w:eastAsia="en-US"/>
        </w:rPr>
        <w:t xml:space="preserve"> </w:t>
      </w:r>
      <w:r w:rsidRPr="00A44890">
        <w:rPr>
          <w:rFonts w:ascii="Times New Roman" w:eastAsia="Calibri" w:hAnsi="Times New Roman" w:cs="Times New Roman"/>
          <w:lang w:eastAsia="en-US"/>
        </w:rPr>
        <w:t>Участнику</w:t>
      </w:r>
      <w:r>
        <w:rPr>
          <w:rFonts w:ascii="Times New Roman" w:eastAsia="Calibri" w:hAnsi="Times New Roman" w:cs="Times New Roman"/>
          <w:lang w:eastAsia="en-US"/>
        </w:rPr>
        <w:t xml:space="preserve"> долевого строительства.</w:t>
      </w:r>
    </w:p>
    <w:p w:rsidR="0022178E" w:rsidRDefault="0022178E" w:rsidP="00B6195E">
      <w:pPr>
        <w:pStyle w:val="ConsPlusNormal"/>
        <w:widowControl/>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xml:space="preserve">Обязательства Участника долевого строительства перед Застройщиком по оплате стоимости </w:t>
      </w:r>
      <w:r w:rsidR="0060577A" w:rsidRPr="00EC7B7D">
        <w:rPr>
          <w:rFonts w:ascii="Times New Roman" w:hAnsi="Times New Roman" w:cs="Times New Roman"/>
        </w:rPr>
        <w:t>Объекта недвижимости</w:t>
      </w:r>
      <w:r w:rsidR="0060577A">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считаются исполненными с момента </w:t>
      </w:r>
      <w:r w:rsidR="00E00E31">
        <w:rPr>
          <w:rFonts w:ascii="Times New Roman" w:eastAsia="Calibri" w:hAnsi="Times New Roman" w:cs="Times New Roman"/>
          <w:lang w:eastAsia="en-US"/>
        </w:rPr>
        <w:t>уплаты</w:t>
      </w:r>
      <w:r w:rsidR="0060577A">
        <w:rPr>
          <w:rFonts w:ascii="Times New Roman" w:eastAsia="Calibri" w:hAnsi="Times New Roman" w:cs="Times New Roman"/>
          <w:lang w:eastAsia="en-US"/>
        </w:rPr>
        <w:t xml:space="preserve"> </w:t>
      </w:r>
      <w:r>
        <w:rPr>
          <w:rFonts w:ascii="Times New Roman" w:eastAsia="Calibri" w:hAnsi="Times New Roman" w:cs="Times New Roman"/>
          <w:lang w:eastAsia="en-US"/>
        </w:rPr>
        <w:t>в полном объёме денежных сре</w:t>
      </w:r>
      <w:proofErr w:type="gramStart"/>
      <w:r>
        <w:rPr>
          <w:rFonts w:ascii="Times New Roman" w:eastAsia="Calibri" w:hAnsi="Times New Roman" w:cs="Times New Roman"/>
          <w:lang w:eastAsia="en-US"/>
        </w:rPr>
        <w:t>дств в с</w:t>
      </w:r>
      <w:proofErr w:type="gramEnd"/>
      <w:r>
        <w:rPr>
          <w:rFonts w:ascii="Times New Roman" w:eastAsia="Calibri" w:hAnsi="Times New Roman" w:cs="Times New Roman"/>
          <w:lang w:eastAsia="en-US"/>
        </w:rPr>
        <w:t xml:space="preserve">оответствии с </w:t>
      </w:r>
      <w:r w:rsidR="0060577A">
        <w:rPr>
          <w:rFonts w:ascii="Times New Roman" w:eastAsia="Calibri" w:hAnsi="Times New Roman" w:cs="Times New Roman"/>
          <w:lang w:eastAsia="en-US"/>
        </w:rPr>
        <w:t xml:space="preserve">п.4 </w:t>
      </w:r>
      <w:r>
        <w:rPr>
          <w:rFonts w:ascii="Times New Roman" w:eastAsia="Calibri" w:hAnsi="Times New Roman" w:cs="Times New Roman"/>
          <w:lang w:eastAsia="en-US"/>
        </w:rPr>
        <w:t>настоящ</w:t>
      </w:r>
      <w:r w:rsidR="0060577A">
        <w:rPr>
          <w:rFonts w:ascii="Times New Roman" w:eastAsia="Calibri" w:hAnsi="Times New Roman" w:cs="Times New Roman"/>
          <w:lang w:eastAsia="en-US"/>
        </w:rPr>
        <w:t>его</w:t>
      </w:r>
      <w:r>
        <w:rPr>
          <w:rFonts w:ascii="Times New Roman" w:eastAsia="Calibri" w:hAnsi="Times New Roman" w:cs="Times New Roman"/>
          <w:lang w:eastAsia="en-US"/>
        </w:rPr>
        <w:t xml:space="preserve"> договор</w:t>
      </w:r>
      <w:r w:rsidR="0060577A">
        <w:rPr>
          <w:rFonts w:ascii="Times New Roman" w:eastAsia="Calibri" w:hAnsi="Times New Roman" w:cs="Times New Roman"/>
          <w:lang w:eastAsia="en-US"/>
        </w:rPr>
        <w:t>а</w:t>
      </w:r>
      <w:r>
        <w:rPr>
          <w:rFonts w:ascii="Times New Roman" w:eastAsia="Calibri" w:hAnsi="Times New Roman" w:cs="Times New Roman"/>
          <w:lang w:eastAsia="en-US"/>
        </w:rPr>
        <w:t xml:space="preserve"> и подписание сторонами передаточного акта или иного документа о передаче </w:t>
      </w:r>
      <w:r w:rsidR="0060577A" w:rsidRPr="00EC7B7D">
        <w:rPr>
          <w:rFonts w:ascii="Times New Roman" w:hAnsi="Times New Roman" w:cs="Times New Roman"/>
        </w:rPr>
        <w:t>Объекта недвижимости</w:t>
      </w:r>
      <w:r>
        <w:rPr>
          <w:rFonts w:ascii="Times New Roman" w:eastAsia="Calibri" w:hAnsi="Times New Roman" w:cs="Times New Roman"/>
          <w:lang w:eastAsia="en-US"/>
        </w:rPr>
        <w:t>.</w:t>
      </w:r>
    </w:p>
    <w:p w:rsidR="0022178E" w:rsidRDefault="0022178E" w:rsidP="00B6195E">
      <w:pPr>
        <w:pStyle w:val="ConsPlusNormal"/>
        <w:widowControl/>
        <w:ind w:firstLine="540"/>
        <w:jc w:val="both"/>
        <w:rPr>
          <w:rFonts w:ascii="Times New Roman" w:hAnsi="Times New Roman" w:cs="Times New Roman"/>
        </w:rPr>
      </w:pPr>
      <w:r>
        <w:rPr>
          <w:rFonts w:ascii="Times New Roman" w:hAnsi="Times New Roman" w:cs="Times New Roman"/>
        </w:rPr>
        <w:t>10.9. Наименовани</w:t>
      </w:r>
      <w:r w:rsidR="00E00E31">
        <w:rPr>
          <w:rFonts w:ascii="Times New Roman" w:hAnsi="Times New Roman" w:cs="Times New Roman"/>
        </w:rPr>
        <w:t>я</w:t>
      </w:r>
      <w:r>
        <w:rPr>
          <w:rFonts w:ascii="Times New Roman" w:hAnsi="Times New Roman" w:cs="Times New Roman"/>
        </w:rPr>
        <w:t xml:space="preserve"> статей настоящего Договора приведены исключительно для удобства и не влияют на толкование условий Договора. При толковании и применении условий настоящего Договора его положения являются взаимосвязанными</w:t>
      </w:r>
      <w:r w:rsidR="00E00E31">
        <w:rPr>
          <w:rFonts w:ascii="Times New Roman" w:hAnsi="Times New Roman" w:cs="Times New Roman"/>
        </w:rPr>
        <w:t>,</w:t>
      </w:r>
      <w:r>
        <w:rPr>
          <w:rFonts w:ascii="Times New Roman" w:hAnsi="Times New Roman" w:cs="Times New Roman"/>
        </w:rPr>
        <w:t xml:space="preserve"> и каждое положение должно рассматриваться в контексте всех других положений.</w:t>
      </w:r>
    </w:p>
    <w:p w:rsidR="0022178E" w:rsidRDefault="0022178E" w:rsidP="00B6195E">
      <w:pPr>
        <w:pStyle w:val="ConsPlusNormal"/>
        <w:widowControl/>
        <w:ind w:firstLine="540"/>
        <w:jc w:val="both"/>
        <w:rPr>
          <w:rFonts w:ascii="Times New Roman" w:hAnsi="Times New Roman" w:cs="Times New Roman"/>
        </w:rPr>
      </w:pPr>
      <w:r>
        <w:rPr>
          <w:rFonts w:ascii="Times New Roman" w:hAnsi="Times New Roman" w:cs="Times New Roman"/>
        </w:rPr>
        <w:lastRenderedPageBreak/>
        <w:t xml:space="preserve">10.10. Взаимоотношения Сторон, не урегулированные настоящим Договором, регламентируются нормами действующего законодательства Российской Федерации. </w:t>
      </w:r>
    </w:p>
    <w:p w:rsidR="0022178E" w:rsidRDefault="0022178E" w:rsidP="00B6195E">
      <w:pPr>
        <w:pStyle w:val="ConsPlusNormal"/>
        <w:widowControl/>
        <w:ind w:firstLine="540"/>
        <w:jc w:val="both"/>
        <w:rPr>
          <w:rFonts w:ascii="Times New Roman" w:hAnsi="Times New Roman" w:cs="Times New Roman"/>
        </w:rPr>
      </w:pPr>
      <w:r>
        <w:rPr>
          <w:rFonts w:ascii="Times New Roman" w:hAnsi="Times New Roman" w:cs="Times New Roman"/>
        </w:rPr>
        <w:t xml:space="preserve">10.11. </w:t>
      </w:r>
      <w:r w:rsidRPr="005E3E8C">
        <w:rPr>
          <w:rFonts w:ascii="Times New Roman" w:hAnsi="Times New Roman" w:cs="Times New Roman"/>
        </w:rPr>
        <w:t xml:space="preserve">Настоящий Договор составлен в </w:t>
      </w:r>
      <w:r w:rsidR="00006997">
        <w:rPr>
          <w:rFonts w:ascii="Times New Roman" w:hAnsi="Times New Roman" w:cs="Times New Roman"/>
        </w:rPr>
        <w:t>4</w:t>
      </w:r>
      <w:r w:rsidRPr="005E3E8C">
        <w:rPr>
          <w:rFonts w:ascii="Times New Roman" w:hAnsi="Times New Roman" w:cs="Times New Roman"/>
        </w:rPr>
        <w:t xml:space="preserve">-х экземплярах, </w:t>
      </w:r>
      <w:r w:rsidR="00006997">
        <w:rPr>
          <w:rFonts w:ascii="Times New Roman" w:hAnsi="Times New Roman" w:cs="Times New Roman"/>
          <w:u w:val="single"/>
        </w:rPr>
        <w:t>2</w:t>
      </w:r>
      <w:r w:rsidRPr="005E3E8C">
        <w:rPr>
          <w:rFonts w:ascii="Times New Roman" w:hAnsi="Times New Roman" w:cs="Times New Roman"/>
          <w:u w:val="single"/>
        </w:rPr>
        <w:t xml:space="preserve"> (</w:t>
      </w:r>
      <w:r w:rsidR="00006997">
        <w:rPr>
          <w:rFonts w:ascii="Times New Roman" w:hAnsi="Times New Roman" w:cs="Times New Roman"/>
          <w:u w:val="single"/>
        </w:rPr>
        <w:t>два</w:t>
      </w:r>
      <w:r w:rsidRPr="005E3E8C">
        <w:rPr>
          <w:rFonts w:ascii="Times New Roman" w:hAnsi="Times New Roman" w:cs="Times New Roman"/>
          <w:u w:val="single"/>
        </w:rPr>
        <w:t>)</w:t>
      </w:r>
      <w:r w:rsidRPr="005E3E8C">
        <w:rPr>
          <w:rFonts w:ascii="Times New Roman" w:hAnsi="Times New Roman" w:cs="Times New Roman"/>
        </w:rPr>
        <w:t xml:space="preserve"> для Застройщика, </w:t>
      </w:r>
      <w:r>
        <w:rPr>
          <w:rFonts w:ascii="Times New Roman" w:hAnsi="Times New Roman" w:cs="Times New Roman"/>
          <w:u w:val="single"/>
        </w:rPr>
        <w:t>1</w:t>
      </w:r>
      <w:r w:rsidRPr="005E3E8C">
        <w:rPr>
          <w:rFonts w:ascii="Times New Roman" w:hAnsi="Times New Roman" w:cs="Times New Roman"/>
          <w:u w:val="single"/>
        </w:rPr>
        <w:t xml:space="preserve"> (</w:t>
      </w:r>
      <w:r>
        <w:rPr>
          <w:rFonts w:ascii="Times New Roman" w:hAnsi="Times New Roman" w:cs="Times New Roman"/>
          <w:u w:val="single"/>
        </w:rPr>
        <w:t>один)</w:t>
      </w:r>
      <w:r w:rsidRPr="005E3E8C">
        <w:rPr>
          <w:rFonts w:ascii="Times New Roman" w:hAnsi="Times New Roman" w:cs="Times New Roman"/>
        </w:rPr>
        <w:t xml:space="preserve"> для Участника долевого строительства и 1 (</w:t>
      </w:r>
      <w:r w:rsidRPr="005E3E8C">
        <w:rPr>
          <w:rFonts w:ascii="Times New Roman" w:hAnsi="Times New Roman" w:cs="Times New Roman"/>
          <w:u w:val="single"/>
        </w:rPr>
        <w:t>один)</w:t>
      </w:r>
      <w:r w:rsidRPr="005E3E8C">
        <w:rPr>
          <w:rFonts w:ascii="Times New Roman" w:hAnsi="Times New Roman" w:cs="Times New Roman"/>
        </w:rPr>
        <w:t xml:space="preserve">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r w:rsidR="00006997">
        <w:rPr>
          <w:rFonts w:ascii="Times New Roman" w:hAnsi="Times New Roman" w:cs="Times New Roman"/>
        </w:rPr>
        <w:t>.</w:t>
      </w:r>
    </w:p>
    <w:p w:rsidR="00B6195E" w:rsidRPr="005E3E8C" w:rsidRDefault="00006997" w:rsidP="00B6195E">
      <w:pPr>
        <w:pStyle w:val="ConsPlusNormal"/>
        <w:widowControl/>
        <w:ind w:firstLine="540"/>
        <w:jc w:val="both"/>
        <w:rPr>
          <w:rFonts w:ascii="Times New Roman" w:hAnsi="Times New Roman" w:cs="Times New Roman"/>
        </w:rPr>
      </w:pPr>
      <w:r>
        <w:rPr>
          <w:rFonts w:ascii="Times New Roman" w:hAnsi="Times New Roman" w:cs="Times New Roman"/>
        </w:rPr>
        <w:t xml:space="preserve">10.12. </w:t>
      </w:r>
      <w:proofErr w:type="gramStart"/>
      <w:r>
        <w:rPr>
          <w:rFonts w:ascii="Times New Roman" w:hAnsi="Times New Roman" w:cs="Times New Roman"/>
        </w:rPr>
        <w:t>П</w:t>
      </w:r>
      <w:r w:rsidR="00B6195E" w:rsidRPr="00B6195E">
        <w:rPr>
          <w:rFonts w:ascii="Times New Roman" w:hAnsi="Times New Roman" w:cs="Times New Roman"/>
        </w:rPr>
        <w:t xml:space="preserve">одписанием настоящего Договора Участник долевого строительства дает согласие </w:t>
      </w:r>
      <w:r>
        <w:rPr>
          <w:rFonts w:ascii="Times New Roman" w:hAnsi="Times New Roman" w:cs="Times New Roman"/>
        </w:rPr>
        <w:t xml:space="preserve">Застройщику </w:t>
      </w:r>
      <w:r w:rsidR="00B6195E" w:rsidRPr="00B6195E">
        <w:rPr>
          <w:rFonts w:ascii="Times New Roman" w:hAnsi="Times New Roman" w:cs="Times New Roman"/>
        </w:rPr>
        <w:t>в соответствии со статьей 9 Федерального закона от 27 июля 2006 г. N 152-ФЗ "О персональных данных" на обработку своих персональных данных, а именно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w:t>
      </w:r>
      <w:proofErr w:type="gramEnd"/>
      <w:r w:rsidR="00B6195E" w:rsidRPr="00B6195E">
        <w:rPr>
          <w:rFonts w:ascii="Times New Roman" w:hAnsi="Times New Roman" w:cs="Times New Roman"/>
        </w:rPr>
        <w:t xml:space="preserve">, </w:t>
      </w:r>
      <w:proofErr w:type="gramStart"/>
      <w:r w:rsidR="00B6195E" w:rsidRPr="00B6195E">
        <w:rPr>
          <w:rFonts w:ascii="Times New Roman" w:hAnsi="Times New Roman" w:cs="Times New Roman"/>
        </w:rPr>
        <w:t>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53593" w:rsidRDefault="00F53593" w:rsidP="00F53593">
      <w:pPr>
        <w:pStyle w:val="ConsPlusNormal"/>
        <w:widowControl/>
        <w:ind w:firstLine="0"/>
        <w:jc w:val="center"/>
        <w:rPr>
          <w:rFonts w:ascii="Times New Roman" w:hAnsi="Times New Roman" w:cs="Times New Roman"/>
        </w:rPr>
      </w:pPr>
    </w:p>
    <w:p w:rsidR="00DF58E5" w:rsidRDefault="00DB42E1" w:rsidP="007331FF">
      <w:pPr>
        <w:pStyle w:val="ConsPlusNormal"/>
        <w:widowControl/>
        <w:ind w:firstLine="0"/>
        <w:jc w:val="center"/>
        <w:rPr>
          <w:rFonts w:ascii="Times New Roman" w:hAnsi="Times New Roman" w:cs="Times New Roman"/>
        </w:rPr>
      </w:pPr>
      <w:r>
        <w:rPr>
          <w:rFonts w:ascii="Times New Roman" w:hAnsi="Times New Roman" w:cs="Times New Roman"/>
        </w:rPr>
        <w:t>1</w:t>
      </w:r>
      <w:r w:rsidR="00AD705D">
        <w:rPr>
          <w:rFonts w:ascii="Times New Roman" w:hAnsi="Times New Roman" w:cs="Times New Roman"/>
        </w:rPr>
        <w:t>1</w:t>
      </w:r>
      <w:r w:rsidR="000E4A73" w:rsidRPr="00002DB7">
        <w:rPr>
          <w:rFonts w:ascii="Times New Roman" w:hAnsi="Times New Roman" w:cs="Times New Roman"/>
        </w:rPr>
        <w:t>. АДРЕСА И РЕКВИЗИТЫ СТОРОН</w:t>
      </w:r>
    </w:p>
    <w:p w:rsidR="004E762F" w:rsidRDefault="00A94C9B" w:rsidP="00904391">
      <w:pPr>
        <w:rPr>
          <w:b/>
          <w:sz w:val="20"/>
          <w:szCs w:val="20"/>
        </w:rPr>
      </w:pPr>
      <w:r>
        <w:rPr>
          <w:b/>
          <w:sz w:val="20"/>
          <w:szCs w:val="20"/>
        </w:rPr>
        <w:t xml:space="preserve">                                           </w:t>
      </w:r>
    </w:p>
    <w:tbl>
      <w:tblPr>
        <w:tblW w:w="0" w:type="auto"/>
        <w:tblLayout w:type="fixed"/>
        <w:tblLook w:val="01E0"/>
      </w:tblPr>
      <w:tblGrid>
        <w:gridCol w:w="2235"/>
        <w:gridCol w:w="7654"/>
      </w:tblGrid>
      <w:tr w:rsidR="004E762F" w:rsidRPr="004E762F" w:rsidTr="004E762F">
        <w:tc>
          <w:tcPr>
            <w:tcW w:w="2235" w:type="dxa"/>
            <w:hideMark/>
          </w:tcPr>
          <w:p w:rsidR="004E762F" w:rsidRPr="00BB7549" w:rsidRDefault="004E762F" w:rsidP="00D82E84">
            <w:pPr>
              <w:pStyle w:val="af0"/>
              <w:ind w:left="480" w:hanging="480"/>
              <w:rPr>
                <w:b/>
                <w:sz w:val="20"/>
                <w:szCs w:val="20"/>
              </w:rPr>
            </w:pPr>
            <w:r w:rsidRPr="00BB7549">
              <w:rPr>
                <w:b/>
                <w:sz w:val="20"/>
                <w:szCs w:val="20"/>
              </w:rPr>
              <w:t>ЗАСТРОЙЩИК</w:t>
            </w:r>
          </w:p>
        </w:tc>
        <w:tc>
          <w:tcPr>
            <w:tcW w:w="7654" w:type="dxa"/>
          </w:tcPr>
          <w:p w:rsidR="004E762F" w:rsidRPr="004E762F" w:rsidRDefault="004E762F" w:rsidP="00D82E84">
            <w:pPr>
              <w:rPr>
                <w:b/>
                <w:sz w:val="20"/>
                <w:szCs w:val="20"/>
              </w:rPr>
            </w:pPr>
            <w:r w:rsidRPr="004E762F">
              <w:rPr>
                <w:b/>
                <w:sz w:val="20"/>
                <w:szCs w:val="20"/>
              </w:rPr>
              <w:t>Муниципальное унитарное предприятие «Служба заказчика и технического надзора» городского округа город Уфа Республики Башкортостан</w:t>
            </w:r>
          </w:p>
          <w:p w:rsidR="004E762F" w:rsidRPr="004E762F" w:rsidRDefault="004E762F" w:rsidP="00D82E84">
            <w:pPr>
              <w:pStyle w:val="ConsPlusNormal"/>
              <w:rPr>
                <w:rFonts w:ascii="Times New Roman" w:hAnsi="Times New Roman" w:cs="Times New Roman"/>
              </w:rPr>
            </w:pPr>
            <w:r w:rsidRPr="004E762F">
              <w:rPr>
                <w:rFonts w:ascii="Times New Roman" w:hAnsi="Times New Roman" w:cs="Times New Roman"/>
              </w:rPr>
              <w:t>Юр</w:t>
            </w:r>
            <w:proofErr w:type="gramStart"/>
            <w:r w:rsidRPr="004E762F">
              <w:rPr>
                <w:rFonts w:ascii="Times New Roman" w:hAnsi="Times New Roman" w:cs="Times New Roman"/>
              </w:rPr>
              <w:t>.а</w:t>
            </w:r>
            <w:proofErr w:type="gramEnd"/>
            <w:r w:rsidRPr="004E762F">
              <w:rPr>
                <w:rFonts w:ascii="Times New Roman" w:hAnsi="Times New Roman" w:cs="Times New Roman"/>
              </w:rPr>
              <w:t>дрес: 450098, РБ, г. Уфа, ул. Российская, д. 157/2</w:t>
            </w:r>
          </w:p>
          <w:p w:rsidR="004E762F" w:rsidRPr="004E762F" w:rsidRDefault="004E762F" w:rsidP="00D82E84">
            <w:pPr>
              <w:pStyle w:val="ConsPlusNormal"/>
              <w:jc w:val="both"/>
              <w:rPr>
                <w:rFonts w:ascii="Times New Roman" w:hAnsi="Times New Roman" w:cs="Times New Roman"/>
              </w:rPr>
            </w:pPr>
            <w:r w:rsidRPr="004E762F">
              <w:rPr>
                <w:rFonts w:ascii="Times New Roman" w:hAnsi="Times New Roman" w:cs="Times New Roman"/>
              </w:rPr>
              <w:t>Почтовый адрес: 450054, РБ, г. Уфа, ул. Российская, д. 157/2</w:t>
            </w:r>
          </w:p>
          <w:p w:rsidR="004E762F" w:rsidRPr="004E762F" w:rsidRDefault="004E762F" w:rsidP="00D82E84">
            <w:pPr>
              <w:pStyle w:val="ConsPlusNormal"/>
              <w:jc w:val="both"/>
              <w:rPr>
                <w:rFonts w:ascii="Times New Roman" w:hAnsi="Times New Roman" w:cs="Times New Roman"/>
              </w:rPr>
            </w:pPr>
            <w:r w:rsidRPr="004E762F">
              <w:rPr>
                <w:rFonts w:ascii="Times New Roman" w:hAnsi="Times New Roman" w:cs="Times New Roman"/>
              </w:rPr>
              <w:t>Банковские реквизиты:</w:t>
            </w:r>
          </w:p>
          <w:p w:rsidR="004E762F" w:rsidRPr="004E762F" w:rsidRDefault="004E762F" w:rsidP="00D82E84">
            <w:pPr>
              <w:pStyle w:val="ConsPlusNormal"/>
              <w:jc w:val="both"/>
              <w:rPr>
                <w:rFonts w:ascii="Times New Roman" w:hAnsi="Times New Roman" w:cs="Times New Roman"/>
              </w:rPr>
            </w:pPr>
            <w:r w:rsidRPr="004E762F">
              <w:rPr>
                <w:rFonts w:ascii="Times New Roman" w:hAnsi="Times New Roman" w:cs="Times New Roman"/>
              </w:rPr>
              <w:t>ИНН 0276066802, КПП 027601001</w:t>
            </w:r>
          </w:p>
          <w:p w:rsidR="004E762F" w:rsidRPr="004E762F" w:rsidRDefault="004E762F" w:rsidP="00D82E84">
            <w:pPr>
              <w:pStyle w:val="ConsPlusNormal"/>
              <w:jc w:val="both"/>
              <w:rPr>
                <w:rFonts w:ascii="Times New Roman" w:hAnsi="Times New Roman" w:cs="Times New Roman"/>
              </w:rPr>
            </w:pPr>
            <w:proofErr w:type="gramStart"/>
            <w:r w:rsidRPr="004E762F">
              <w:rPr>
                <w:rFonts w:ascii="Times New Roman" w:hAnsi="Times New Roman" w:cs="Times New Roman"/>
              </w:rPr>
              <w:t>р</w:t>
            </w:r>
            <w:proofErr w:type="gramEnd"/>
            <w:r w:rsidRPr="004E762F">
              <w:rPr>
                <w:rFonts w:ascii="Times New Roman" w:hAnsi="Times New Roman" w:cs="Times New Roman"/>
              </w:rPr>
              <w:t>/с 40702810106000035244, к/с 30101810300000000601</w:t>
            </w:r>
          </w:p>
          <w:p w:rsidR="004E762F" w:rsidRPr="004E762F" w:rsidRDefault="004E762F" w:rsidP="00D82E84">
            <w:pPr>
              <w:pStyle w:val="ConsPlusNormal"/>
              <w:jc w:val="both"/>
              <w:rPr>
                <w:rFonts w:ascii="Times New Roman" w:hAnsi="Times New Roman" w:cs="Times New Roman"/>
              </w:rPr>
            </w:pPr>
            <w:r w:rsidRPr="004E762F">
              <w:rPr>
                <w:rFonts w:ascii="Times New Roman" w:hAnsi="Times New Roman" w:cs="Times New Roman"/>
              </w:rPr>
              <w:t>Отделение №8598 Сбербанка России, г</w:t>
            </w:r>
            <w:proofErr w:type="gramStart"/>
            <w:r w:rsidRPr="004E762F">
              <w:rPr>
                <w:rFonts w:ascii="Times New Roman" w:hAnsi="Times New Roman" w:cs="Times New Roman"/>
              </w:rPr>
              <w:t>.У</w:t>
            </w:r>
            <w:proofErr w:type="gramEnd"/>
            <w:r w:rsidRPr="004E762F">
              <w:rPr>
                <w:rFonts w:ascii="Times New Roman" w:hAnsi="Times New Roman" w:cs="Times New Roman"/>
              </w:rPr>
              <w:t>фа</w:t>
            </w:r>
          </w:p>
          <w:p w:rsidR="004E762F" w:rsidRPr="004E762F" w:rsidRDefault="004E762F" w:rsidP="00D82E84">
            <w:pPr>
              <w:pStyle w:val="ConsPlusNormal"/>
              <w:jc w:val="both"/>
              <w:rPr>
                <w:rFonts w:ascii="Times New Roman" w:hAnsi="Times New Roman" w:cs="Times New Roman"/>
              </w:rPr>
            </w:pPr>
            <w:r w:rsidRPr="004E762F">
              <w:rPr>
                <w:rFonts w:ascii="Times New Roman" w:hAnsi="Times New Roman" w:cs="Times New Roman"/>
              </w:rPr>
              <w:t>БИК 048073601</w:t>
            </w:r>
          </w:p>
          <w:p w:rsidR="004E762F" w:rsidRPr="004E762F" w:rsidRDefault="004E762F" w:rsidP="00D82E84">
            <w:pPr>
              <w:pStyle w:val="ConsPlusNormal"/>
              <w:jc w:val="both"/>
              <w:rPr>
                <w:rFonts w:ascii="Times New Roman" w:hAnsi="Times New Roman" w:cs="Times New Roman"/>
              </w:rPr>
            </w:pPr>
          </w:p>
          <w:p w:rsidR="004E762F" w:rsidRPr="004E762F" w:rsidRDefault="004E762F" w:rsidP="00D82E84">
            <w:pPr>
              <w:pStyle w:val="ConsPlusNormal"/>
              <w:jc w:val="both"/>
              <w:rPr>
                <w:rFonts w:ascii="Times New Roman" w:hAnsi="Times New Roman" w:cs="Times New Roman"/>
              </w:rPr>
            </w:pPr>
            <w:r w:rsidRPr="004E762F">
              <w:rPr>
                <w:rFonts w:ascii="Times New Roman" w:hAnsi="Times New Roman" w:cs="Times New Roman"/>
              </w:rPr>
              <w:t xml:space="preserve">И.о. директора </w:t>
            </w:r>
          </w:p>
          <w:p w:rsidR="004E762F" w:rsidRPr="004E762F" w:rsidRDefault="004E762F" w:rsidP="00D82E84">
            <w:pPr>
              <w:pStyle w:val="ConsPlusNormal"/>
              <w:jc w:val="both"/>
              <w:rPr>
                <w:rFonts w:ascii="Times New Roman" w:hAnsi="Times New Roman" w:cs="Times New Roman"/>
              </w:rPr>
            </w:pPr>
          </w:p>
          <w:p w:rsidR="004E762F" w:rsidRPr="004E762F" w:rsidRDefault="004E762F" w:rsidP="00D82E84">
            <w:pPr>
              <w:ind w:left="480" w:hanging="480"/>
              <w:rPr>
                <w:sz w:val="20"/>
                <w:szCs w:val="20"/>
              </w:rPr>
            </w:pPr>
            <w:r>
              <w:rPr>
                <w:sz w:val="20"/>
                <w:szCs w:val="20"/>
              </w:rPr>
              <w:t xml:space="preserve">              </w:t>
            </w:r>
            <w:r w:rsidRPr="004E762F">
              <w:rPr>
                <w:sz w:val="20"/>
                <w:szCs w:val="20"/>
              </w:rPr>
              <w:t>______________  А.Р. Бикбулатов</w:t>
            </w:r>
          </w:p>
          <w:p w:rsidR="004E762F" w:rsidRPr="004E762F" w:rsidRDefault="004E762F" w:rsidP="00D82E84">
            <w:pPr>
              <w:ind w:left="480" w:hanging="480"/>
              <w:rPr>
                <w:sz w:val="20"/>
                <w:szCs w:val="20"/>
              </w:rPr>
            </w:pPr>
            <w:r>
              <w:rPr>
                <w:sz w:val="20"/>
                <w:szCs w:val="20"/>
              </w:rPr>
              <w:t xml:space="preserve">              </w:t>
            </w:r>
            <w:r w:rsidRPr="004E762F">
              <w:rPr>
                <w:sz w:val="20"/>
                <w:szCs w:val="20"/>
              </w:rPr>
              <w:t>М.П.</w:t>
            </w:r>
          </w:p>
          <w:p w:rsidR="004E762F" w:rsidRPr="004E762F" w:rsidRDefault="004E762F" w:rsidP="00D82E84">
            <w:pPr>
              <w:ind w:left="480" w:hanging="480"/>
              <w:rPr>
                <w:sz w:val="20"/>
                <w:szCs w:val="20"/>
              </w:rPr>
            </w:pPr>
          </w:p>
          <w:p w:rsidR="004E762F" w:rsidRDefault="004E762F" w:rsidP="00D82E84">
            <w:pPr>
              <w:ind w:left="480" w:hanging="480"/>
              <w:rPr>
                <w:sz w:val="20"/>
                <w:szCs w:val="20"/>
              </w:rPr>
            </w:pPr>
          </w:p>
          <w:p w:rsidR="00A91DEF" w:rsidRPr="004E762F" w:rsidRDefault="00A91DEF" w:rsidP="00D82E84">
            <w:pPr>
              <w:ind w:left="480" w:hanging="480"/>
              <w:rPr>
                <w:sz w:val="20"/>
                <w:szCs w:val="20"/>
              </w:rPr>
            </w:pPr>
          </w:p>
        </w:tc>
      </w:tr>
      <w:tr w:rsidR="004E762F" w:rsidRPr="004E762F" w:rsidTr="004E762F">
        <w:tc>
          <w:tcPr>
            <w:tcW w:w="2235" w:type="dxa"/>
            <w:hideMark/>
          </w:tcPr>
          <w:p w:rsidR="004E762F" w:rsidRDefault="004E762F" w:rsidP="00D82E84">
            <w:pPr>
              <w:ind w:left="480" w:hanging="480"/>
              <w:rPr>
                <w:b/>
                <w:sz w:val="20"/>
                <w:szCs w:val="20"/>
              </w:rPr>
            </w:pPr>
            <w:r w:rsidRPr="004E762F">
              <w:rPr>
                <w:b/>
                <w:sz w:val="20"/>
                <w:szCs w:val="20"/>
              </w:rPr>
              <w:t>УЧАСТНИК</w:t>
            </w:r>
          </w:p>
          <w:p w:rsidR="004E762F" w:rsidRDefault="004E762F" w:rsidP="00D82E84">
            <w:pPr>
              <w:ind w:left="480" w:hanging="480"/>
              <w:rPr>
                <w:b/>
                <w:sz w:val="20"/>
                <w:szCs w:val="20"/>
              </w:rPr>
            </w:pPr>
            <w:r>
              <w:rPr>
                <w:b/>
                <w:sz w:val="20"/>
                <w:szCs w:val="20"/>
              </w:rPr>
              <w:t xml:space="preserve">ДОЛЕВОГО </w:t>
            </w:r>
          </w:p>
          <w:p w:rsidR="004E762F" w:rsidRPr="004E762F" w:rsidRDefault="004E762F" w:rsidP="00D82E84">
            <w:pPr>
              <w:ind w:left="480" w:hanging="480"/>
              <w:rPr>
                <w:sz w:val="20"/>
                <w:szCs w:val="20"/>
              </w:rPr>
            </w:pPr>
            <w:r>
              <w:rPr>
                <w:b/>
                <w:sz w:val="20"/>
                <w:szCs w:val="20"/>
              </w:rPr>
              <w:t>СТРОИТЕЛЬСТВА</w:t>
            </w:r>
          </w:p>
        </w:tc>
        <w:tc>
          <w:tcPr>
            <w:tcW w:w="7654" w:type="dxa"/>
          </w:tcPr>
          <w:p w:rsidR="004E762F" w:rsidRPr="004E762F" w:rsidRDefault="00A91DEF" w:rsidP="00A91DEF">
            <w:pPr>
              <w:pStyle w:val="ConsPlusNormal"/>
              <w:jc w:val="both"/>
              <w:rPr>
                <w:color w:val="000000"/>
              </w:rPr>
            </w:pPr>
            <w:r>
              <w:rPr>
                <w:color w:val="000000"/>
              </w:rPr>
              <w:t>____________________________________________________________</w:t>
            </w:r>
          </w:p>
        </w:tc>
      </w:tr>
    </w:tbl>
    <w:p w:rsidR="00904391" w:rsidRDefault="00A94C9B" w:rsidP="00904391">
      <w:pPr>
        <w:rPr>
          <w:b/>
          <w:sz w:val="20"/>
          <w:szCs w:val="20"/>
        </w:rPr>
      </w:pPr>
      <w:r>
        <w:rPr>
          <w:b/>
          <w:sz w:val="20"/>
          <w:szCs w:val="20"/>
        </w:rPr>
        <w:t xml:space="preserve">                                                                                                       </w:t>
      </w:r>
    </w:p>
    <w:p w:rsidR="00107314" w:rsidRPr="00987EED" w:rsidRDefault="00904391" w:rsidP="00107314">
      <w:pPr>
        <w:ind w:hanging="480"/>
        <w:jc w:val="right"/>
        <w:rPr>
          <w:bCs/>
          <w:sz w:val="20"/>
          <w:szCs w:val="20"/>
        </w:rPr>
      </w:pPr>
      <w:r>
        <w:rPr>
          <w:b/>
          <w:sz w:val="20"/>
          <w:szCs w:val="20"/>
        </w:rPr>
        <w:br w:type="page"/>
      </w:r>
      <w:r w:rsidR="00107314" w:rsidRPr="00987EED">
        <w:rPr>
          <w:bCs/>
          <w:sz w:val="20"/>
          <w:szCs w:val="20"/>
        </w:rPr>
        <w:lastRenderedPageBreak/>
        <w:t>Приложение № 1</w:t>
      </w:r>
    </w:p>
    <w:p w:rsidR="00107314" w:rsidRPr="00987EED" w:rsidRDefault="00107314" w:rsidP="00107314">
      <w:pPr>
        <w:ind w:hanging="480"/>
        <w:jc w:val="right"/>
        <w:rPr>
          <w:bCs/>
          <w:sz w:val="20"/>
          <w:szCs w:val="20"/>
        </w:rPr>
      </w:pPr>
      <w:r w:rsidRPr="00987EED">
        <w:rPr>
          <w:bCs/>
          <w:sz w:val="20"/>
          <w:szCs w:val="20"/>
        </w:rPr>
        <w:t>к Договору участия в долевом строительстве</w:t>
      </w:r>
    </w:p>
    <w:p w:rsidR="0011695B" w:rsidRPr="00987EED" w:rsidRDefault="00107314" w:rsidP="00334EDB">
      <w:pPr>
        <w:jc w:val="right"/>
        <w:rPr>
          <w:bCs/>
          <w:sz w:val="20"/>
          <w:szCs w:val="20"/>
        </w:rPr>
      </w:pPr>
      <w:r w:rsidRPr="00987EED">
        <w:rPr>
          <w:bCs/>
          <w:sz w:val="20"/>
          <w:szCs w:val="20"/>
        </w:rPr>
        <w:t xml:space="preserve">№ </w:t>
      </w:r>
      <w:r w:rsidR="00A91DEF">
        <w:rPr>
          <w:bCs/>
          <w:sz w:val="20"/>
          <w:szCs w:val="20"/>
        </w:rPr>
        <w:t>_____</w:t>
      </w:r>
      <w:r w:rsidRPr="00987EED">
        <w:rPr>
          <w:bCs/>
          <w:sz w:val="20"/>
          <w:szCs w:val="20"/>
        </w:rPr>
        <w:t xml:space="preserve"> от </w:t>
      </w:r>
      <w:r w:rsidR="00A91DEF">
        <w:rPr>
          <w:bCs/>
          <w:sz w:val="20"/>
          <w:szCs w:val="20"/>
        </w:rPr>
        <w:t>_______</w:t>
      </w:r>
      <w:r w:rsidRPr="00987EED">
        <w:rPr>
          <w:bCs/>
          <w:sz w:val="20"/>
          <w:szCs w:val="20"/>
        </w:rPr>
        <w:t xml:space="preserve"> года</w:t>
      </w:r>
    </w:p>
    <w:p w:rsidR="00334EDB" w:rsidRPr="00987EED" w:rsidRDefault="00334EDB" w:rsidP="00334EDB">
      <w:pPr>
        <w:jc w:val="right"/>
        <w:rPr>
          <w:bCs/>
          <w:sz w:val="20"/>
          <w:szCs w:val="20"/>
        </w:rPr>
      </w:pPr>
    </w:p>
    <w:p w:rsidR="00CC7C67" w:rsidRPr="00987EED" w:rsidRDefault="0011695B" w:rsidP="00CC7C67">
      <w:pPr>
        <w:pStyle w:val="23"/>
        <w:tabs>
          <w:tab w:val="left" w:pos="5685"/>
          <w:tab w:val="right" w:pos="9354"/>
        </w:tabs>
        <w:ind w:left="360" w:hanging="360"/>
        <w:jc w:val="center"/>
        <w:rPr>
          <w:i/>
          <w:iCs/>
          <w:sz w:val="20"/>
          <w:szCs w:val="20"/>
        </w:rPr>
      </w:pPr>
      <w:r w:rsidRPr="00987EED">
        <w:rPr>
          <w:i/>
          <w:iCs/>
          <w:sz w:val="20"/>
          <w:szCs w:val="20"/>
        </w:rPr>
        <w:t xml:space="preserve">ОПИСАНИЕ </w:t>
      </w:r>
      <w:r w:rsidR="00D84F6E">
        <w:rPr>
          <w:i/>
          <w:iCs/>
          <w:sz w:val="20"/>
          <w:szCs w:val="20"/>
        </w:rPr>
        <w:t>ОБЪЕКТА НЕДВИЖИМОСТИ</w:t>
      </w:r>
    </w:p>
    <w:p w:rsidR="00AD705D" w:rsidRPr="00987EED" w:rsidRDefault="00AD705D" w:rsidP="00CC7C67">
      <w:pPr>
        <w:pStyle w:val="23"/>
        <w:tabs>
          <w:tab w:val="left" w:pos="5685"/>
          <w:tab w:val="right" w:pos="9354"/>
        </w:tabs>
        <w:spacing w:after="0" w:line="240" w:lineRule="auto"/>
        <w:ind w:left="0" w:firstLine="709"/>
        <w:jc w:val="both"/>
        <w:rPr>
          <w:i/>
          <w:iCs/>
          <w:sz w:val="20"/>
          <w:szCs w:val="20"/>
        </w:rPr>
      </w:pPr>
      <w:r w:rsidRPr="00987EED">
        <w:rPr>
          <w:color w:val="FF0000"/>
          <w:sz w:val="20"/>
          <w:szCs w:val="20"/>
        </w:rPr>
        <w:t>«Административно-жилой комплекс на территории, ограниченной улицами Менделеева,</w:t>
      </w:r>
      <w:r w:rsidR="0011695B" w:rsidRPr="00987EED">
        <w:rPr>
          <w:color w:val="FF0000"/>
          <w:sz w:val="20"/>
          <w:szCs w:val="20"/>
        </w:rPr>
        <w:t xml:space="preserve"> Кувыкина, </w:t>
      </w:r>
      <w:proofErr w:type="spellStart"/>
      <w:r w:rsidRPr="00987EED">
        <w:rPr>
          <w:color w:val="FF0000"/>
          <w:sz w:val="20"/>
          <w:szCs w:val="20"/>
        </w:rPr>
        <w:t>Бакалинской</w:t>
      </w:r>
      <w:proofErr w:type="spellEnd"/>
      <w:r w:rsidRPr="00987EED">
        <w:rPr>
          <w:color w:val="FF0000"/>
          <w:sz w:val="20"/>
          <w:szCs w:val="20"/>
        </w:rPr>
        <w:t xml:space="preserve">, в Кировском районе г.Уфы Жилой дом. Литер 7», 1 этап – Секции Г,Д; 2 этап – Секции Е,Ж; 3 этап- Секции И,И.1,К; 4 этап – Секции Л,М,5.Л; 5 этап – Секции 5.А, А.1; 6 этап – Секции А,Б,В», планировка </w:t>
      </w:r>
      <w:r w:rsidR="00AE66B4">
        <w:rPr>
          <w:color w:val="FF0000"/>
          <w:sz w:val="20"/>
          <w:szCs w:val="20"/>
        </w:rPr>
        <w:t>объекта недвижимости</w:t>
      </w:r>
      <w:r w:rsidRPr="00987EED">
        <w:rPr>
          <w:color w:val="FF0000"/>
          <w:sz w:val="20"/>
          <w:szCs w:val="20"/>
        </w:rPr>
        <w:t xml:space="preserve"> включает 1149 квартир. </w:t>
      </w:r>
    </w:p>
    <w:p w:rsidR="00AD705D" w:rsidRPr="00901073" w:rsidRDefault="00AD705D" w:rsidP="00987EED">
      <w:pPr>
        <w:ind w:firstLine="181"/>
        <w:jc w:val="both"/>
        <w:rPr>
          <w:color w:val="FF0000"/>
          <w:sz w:val="20"/>
          <w:szCs w:val="20"/>
        </w:rPr>
      </w:pPr>
      <w:proofErr w:type="gramStart"/>
      <w:r w:rsidRPr="00987EED">
        <w:rPr>
          <w:color w:val="FF0000"/>
          <w:sz w:val="20"/>
          <w:szCs w:val="20"/>
        </w:rPr>
        <w:t xml:space="preserve">Отделка </w:t>
      </w:r>
      <w:r w:rsidR="00D84F6E">
        <w:rPr>
          <w:color w:val="FF0000"/>
          <w:sz w:val="20"/>
          <w:szCs w:val="20"/>
        </w:rPr>
        <w:t>Объекта недвижимости</w:t>
      </w:r>
      <w:r w:rsidRPr="00987EED">
        <w:rPr>
          <w:color w:val="FF0000"/>
          <w:sz w:val="20"/>
          <w:szCs w:val="20"/>
        </w:rPr>
        <w:t xml:space="preserve"> включает: </w:t>
      </w:r>
      <w:r w:rsidRPr="00901073">
        <w:rPr>
          <w:color w:val="FF0000"/>
          <w:sz w:val="20"/>
          <w:szCs w:val="20"/>
        </w:rPr>
        <w:t>стяжк</w:t>
      </w:r>
      <w:r w:rsidR="00D84F6E">
        <w:rPr>
          <w:color w:val="FF0000"/>
          <w:sz w:val="20"/>
          <w:szCs w:val="20"/>
        </w:rPr>
        <w:t>у</w:t>
      </w:r>
      <w:r w:rsidRPr="00901073">
        <w:rPr>
          <w:color w:val="FF0000"/>
          <w:sz w:val="20"/>
          <w:szCs w:val="20"/>
        </w:rPr>
        <w:t xml:space="preserve"> полов, </w:t>
      </w:r>
      <w:r w:rsidR="00987EED" w:rsidRPr="00901073">
        <w:rPr>
          <w:color w:val="FF0000"/>
          <w:sz w:val="20"/>
          <w:szCs w:val="20"/>
        </w:rPr>
        <w:t xml:space="preserve">простую </w:t>
      </w:r>
      <w:r w:rsidRPr="00901073">
        <w:rPr>
          <w:color w:val="FF0000"/>
          <w:sz w:val="20"/>
          <w:szCs w:val="20"/>
        </w:rPr>
        <w:t>штукатурку стен,</w:t>
      </w:r>
      <w:r w:rsidR="00987EED" w:rsidRPr="00901073">
        <w:rPr>
          <w:color w:val="FF0000"/>
          <w:sz w:val="20"/>
          <w:szCs w:val="20"/>
        </w:rPr>
        <w:t xml:space="preserve"> потолки железобетонное перекрытие без отделки,</w:t>
      </w:r>
      <w:r w:rsidRPr="00901073">
        <w:rPr>
          <w:color w:val="FF0000"/>
          <w:sz w:val="20"/>
          <w:szCs w:val="20"/>
        </w:rPr>
        <w:t xml:space="preserve"> входную </w:t>
      </w:r>
      <w:r w:rsidR="0011695B" w:rsidRPr="00901073">
        <w:rPr>
          <w:color w:val="FF0000"/>
          <w:sz w:val="20"/>
          <w:szCs w:val="20"/>
        </w:rPr>
        <w:t xml:space="preserve">металлическую </w:t>
      </w:r>
      <w:r w:rsidRPr="00901073">
        <w:rPr>
          <w:color w:val="FF0000"/>
          <w:sz w:val="20"/>
          <w:szCs w:val="20"/>
        </w:rPr>
        <w:t>дверь с дверным замком</w:t>
      </w:r>
      <w:r w:rsidR="00987EED" w:rsidRPr="00901073">
        <w:rPr>
          <w:color w:val="FF0000"/>
          <w:sz w:val="20"/>
          <w:szCs w:val="20"/>
        </w:rPr>
        <w:t xml:space="preserve"> без устройства откосов (межкомнатные двери не устанавливаются)</w:t>
      </w:r>
      <w:r w:rsidRPr="00901073">
        <w:rPr>
          <w:color w:val="FF0000"/>
          <w:sz w:val="20"/>
          <w:szCs w:val="20"/>
        </w:rPr>
        <w:t>, ок</w:t>
      </w:r>
      <w:r w:rsidR="0011695B" w:rsidRPr="00901073">
        <w:rPr>
          <w:color w:val="FF0000"/>
          <w:sz w:val="20"/>
          <w:szCs w:val="20"/>
        </w:rPr>
        <w:t>на из ПВХ</w:t>
      </w:r>
      <w:r w:rsidR="00334EDB" w:rsidRPr="00901073">
        <w:rPr>
          <w:color w:val="FF0000"/>
          <w:sz w:val="20"/>
          <w:szCs w:val="20"/>
        </w:rPr>
        <w:t xml:space="preserve"> с двухкамерным стеклопакетом с установкой отлива, без установки подоконника</w:t>
      </w:r>
      <w:r w:rsidRPr="00901073">
        <w:rPr>
          <w:color w:val="FF0000"/>
          <w:sz w:val="20"/>
          <w:szCs w:val="20"/>
        </w:rPr>
        <w:t>,</w:t>
      </w:r>
      <w:r w:rsidR="00987EED" w:rsidRPr="00901073">
        <w:rPr>
          <w:color w:val="FF0000"/>
          <w:sz w:val="20"/>
          <w:szCs w:val="20"/>
        </w:rPr>
        <w:t xml:space="preserve"> без устройства откосов,</w:t>
      </w:r>
      <w:r w:rsidRPr="00901073">
        <w:rPr>
          <w:color w:val="FF0000"/>
          <w:sz w:val="20"/>
          <w:szCs w:val="20"/>
        </w:rPr>
        <w:t xml:space="preserve"> остекление лоджий, </w:t>
      </w:r>
      <w:proofErr w:type="spellStart"/>
      <w:r w:rsidRPr="00901073">
        <w:rPr>
          <w:color w:val="FF0000"/>
          <w:sz w:val="20"/>
          <w:szCs w:val="20"/>
        </w:rPr>
        <w:t>электроразводку</w:t>
      </w:r>
      <w:proofErr w:type="spellEnd"/>
      <w:r w:rsidRPr="00901073">
        <w:rPr>
          <w:color w:val="FF0000"/>
          <w:sz w:val="20"/>
          <w:szCs w:val="20"/>
        </w:rPr>
        <w:t xml:space="preserve">, электросчетчик, счетчики горячей и холодной воды, унитаз, </w:t>
      </w:r>
      <w:proofErr w:type="spellStart"/>
      <w:r w:rsidRPr="00901073">
        <w:rPr>
          <w:color w:val="FF0000"/>
          <w:sz w:val="20"/>
          <w:szCs w:val="20"/>
        </w:rPr>
        <w:t>полотенцесушитель</w:t>
      </w:r>
      <w:proofErr w:type="spellEnd"/>
      <w:r w:rsidRPr="00901073">
        <w:rPr>
          <w:color w:val="FF0000"/>
          <w:sz w:val="20"/>
          <w:szCs w:val="20"/>
        </w:rPr>
        <w:t>, систему отопления</w:t>
      </w:r>
      <w:r w:rsidR="00987EED" w:rsidRPr="00901073">
        <w:rPr>
          <w:color w:val="FF0000"/>
          <w:sz w:val="20"/>
          <w:szCs w:val="20"/>
        </w:rPr>
        <w:t>.</w:t>
      </w:r>
      <w:r w:rsidR="0011695B" w:rsidRPr="00901073">
        <w:rPr>
          <w:color w:val="FF0000"/>
          <w:sz w:val="20"/>
          <w:szCs w:val="20"/>
        </w:rPr>
        <w:tab/>
      </w:r>
      <w:proofErr w:type="gramEnd"/>
    </w:p>
    <w:p w:rsidR="00AD705D" w:rsidRPr="00901073" w:rsidRDefault="00AD705D" w:rsidP="00AD705D">
      <w:pPr>
        <w:ind w:firstLine="181"/>
        <w:rPr>
          <w:b/>
          <w:i/>
          <w:sz w:val="20"/>
          <w:szCs w:val="20"/>
        </w:rPr>
      </w:pPr>
      <w:r w:rsidRPr="00901073">
        <w:rPr>
          <w:b/>
          <w:i/>
          <w:sz w:val="20"/>
          <w:szCs w:val="20"/>
        </w:rPr>
        <w:t>Основные характеристики многоквартирного дома и (или) иного объекта недвижимости: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096"/>
      </w:tblGrid>
      <w:tr w:rsidR="00AD705D" w:rsidRPr="00901073" w:rsidTr="00AD705D">
        <w:tc>
          <w:tcPr>
            <w:tcW w:w="534" w:type="dxa"/>
          </w:tcPr>
          <w:p w:rsidR="00AD705D" w:rsidRPr="00901073" w:rsidRDefault="00AD705D" w:rsidP="00BB7549">
            <w:pPr>
              <w:rPr>
                <w:sz w:val="20"/>
                <w:szCs w:val="20"/>
              </w:rPr>
            </w:pPr>
            <w:r w:rsidRPr="00901073">
              <w:rPr>
                <w:sz w:val="20"/>
                <w:szCs w:val="20"/>
              </w:rPr>
              <w:t>1.</w:t>
            </w:r>
          </w:p>
        </w:tc>
        <w:tc>
          <w:tcPr>
            <w:tcW w:w="3543" w:type="dxa"/>
          </w:tcPr>
          <w:p w:rsidR="00AD705D" w:rsidRPr="00901073" w:rsidRDefault="00AD705D" w:rsidP="00BB7549">
            <w:pPr>
              <w:rPr>
                <w:sz w:val="20"/>
                <w:szCs w:val="20"/>
              </w:rPr>
            </w:pPr>
            <w:r w:rsidRPr="00901073">
              <w:rPr>
                <w:sz w:val="20"/>
                <w:szCs w:val="20"/>
              </w:rPr>
              <w:t>Вид, назначение</w:t>
            </w:r>
          </w:p>
        </w:tc>
        <w:tc>
          <w:tcPr>
            <w:tcW w:w="6096" w:type="dxa"/>
          </w:tcPr>
          <w:p w:rsidR="00AD705D" w:rsidRPr="00901073" w:rsidRDefault="00AD705D" w:rsidP="00BB7549">
            <w:pPr>
              <w:rPr>
                <w:sz w:val="20"/>
                <w:szCs w:val="20"/>
              </w:rPr>
            </w:pPr>
            <w:r w:rsidRPr="00901073">
              <w:rPr>
                <w:sz w:val="20"/>
                <w:szCs w:val="20"/>
              </w:rPr>
              <w:t>Здание, многоэтажный жилой дом</w:t>
            </w:r>
          </w:p>
        </w:tc>
      </w:tr>
      <w:tr w:rsidR="00AD705D" w:rsidRPr="00901073" w:rsidTr="00AD705D">
        <w:tc>
          <w:tcPr>
            <w:tcW w:w="534" w:type="dxa"/>
          </w:tcPr>
          <w:p w:rsidR="00AD705D" w:rsidRPr="00901073" w:rsidRDefault="00AD705D" w:rsidP="00BB7549">
            <w:pPr>
              <w:rPr>
                <w:sz w:val="20"/>
                <w:szCs w:val="20"/>
              </w:rPr>
            </w:pPr>
            <w:r w:rsidRPr="00901073">
              <w:rPr>
                <w:sz w:val="20"/>
                <w:szCs w:val="20"/>
              </w:rPr>
              <w:t>2.</w:t>
            </w:r>
          </w:p>
        </w:tc>
        <w:tc>
          <w:tcPr>
            <w:tcW w:w="3543" w:type="dxa"/>
          </w:tcPr>
          <w:p w:rsidR="00AD705D" w:rsidRPr="00901073" w:rsidRDefault="00AD705D" w:rsidP="00BB7549">
            <w:pPr>
              <w:rPr>
                <w:sz w:val="20"/>
                <w:szCs w:val="20"/>
              </w:rPr>
            </w:pPr>
            <w:r w:rsidRPr="00901073">
              <w:rPr>
                <w:sz w:val="20"/>
                <w:szCs w:val="20"/>
              </w:rPr>
              <w:t>Этажность</w:t>
            </w:r>
          </w:p>
        </w:tc>
        <w:tc>
          <w:tcPr>
            <w:tcW w:w="6096" w:type="dxa"/>
          </w:tcPr>
          <w:p w:rsidR="00AD705D" w:rsidRPr="00901073" w:rsidRDefault="00AD705D" w:rsidP="00BB7549">
            <w:pPr>
              <w:rPr>
                <w:sz w:val="20"/>
                <w:szCs w:val="20"/>
              </w:rPr>
            </w:pPr>
            <w:r w:rsidRPr="00901073">
              <w:rPr>
                <w:sz w:val="20"/>
                <w:szCs w:val="20"/>
              </w:rPr>
              <w:t>2-26</w:t>
            </w:r>
          </w:p>
        </w:tc>
      </w:tr>
      <w:tr w:rsidR="00AD705D" w:rsidRPr="00901073" w:rsidTr="00AD705D">
        <w:tc>
          <w:tcPr>
            <w:tcW w:w="534" w:type="dxa"/>
          </w:tcPr>
          <w:p w:rsidR="00AD705D" w:rsidRPr="00901073" w:rsidRDefault="00AD705D" w:rsidP="00BB7549">
            <w:pPr>
              <w:rPr>
                <w:sz w:val="20"/>
                <w:szCs w:val="20"/>
              </w:rPr>
            </w:pPr>
            <w:r w:rsidRPr="00901073">
              <w:rPr>
                <w:sz w:val="20"/>
                <w:szCs w:val="20"/>
              </w:rPr>
              <w:t>3.</w:t>
            </w:r>
          </w:p>
        </w:tc>
        <w:tc>
          <w:tcPr>
            <w:tcW w:w="3543" w:type="dxa"/>
          </w:tcPr>
          <w:p w:rsidR="00AD705D" w:rsidRPr="00901073" w:rsidRDefault="00AD705D" w:rsidP="00BB7549">
            <w:pPr>
              <w:rPr>
                <w:sz w:val="20"/>
                <w:szCs w:val="20"/>
              </w:rPr>
            </w:pPr>
            <w:r w:rsidRPr="00901073">
              <w:rPr>
                <w:sz w:val="20"/>
                <w:szCs w:val="20"/>
              </w:rPr>
              <w:t>Общая площадь</w:t>
            </w:r>
          </w:p>
        </w:tc>
        <w:tc>
          <w:tcPr>
            <w:tcW w:w="6096" w:type="dxa"/>
          </w:tcPr>
          <w:p w:rsidR="00AD705D" w:rsidRPr="00901073" w:rsidRDefault="00AD705D" w:rsidP="00BB7549">
            <w:pPr>
              <w:rPr>
                <w:sz w:val="20"/>
                <w:szCs w:val="20"/>
              </w:rPr>
            </w:pPr>
            <w:r w:rsidRPr="00901073">
              <w:rPr>
                <w:sz w:val="20"/>
                <w:szCs w:val="20"/>
              </w:rPr>
              <w:t>57 952,74 кв</w:t>
            </w:r>
            <w:proofErr w:type="gramStart"/>
            <w:r w:rsidRPr="00901073">
              <w:rPr>
                <w:sz w:val="20"/>
                <w:szCs w:val="20"/>
              </w:rPr>
              <w:t>.м</w:t>
            </w:r>
            <w:proofErr w:type="gramEnd"/>
          </w:p>
        </w:tc>
      </w:tr>
      <w:tr w:rsidR="00AD705D" w:rsidRPr="00901073" w:rsidTr="00AD705D">
        <w:tc>
          <w:tcPr>
            <w:tcW w:w="534" w:type="dxa"/>
          </w:tcPr>
          <w:p w:rsidR="00AD705D" w:rsidRPr="00901073" w:rsidRDefault="00AD705D" w:rsidP="00BB7549">
            <w:pPr>
              <w:rPr>
                <w:sz w:val="20"/>
                <w:szCs w:val="20"/>
              </w:rPr>
            </w:pPr>
            <w:r w:rsidRPr="00901073">
              <w:rPr>
                <w:sz w:val="20"/>
                <w:szCs w:val="20"/>
              </w:rPr>
              <w:t>4.</w:t>
            </w:r>
          </w:p>
        </w:tc>
        <w:tc>
          <w:tcPr>
            <w:tcW w:w="3543" w:type="dxa"/>
          </w:tcPr>
          <w:p w:rsidR="00AD705D" w:rsidRPr="00901073" w:rsidRDefault="00AD705D" w:rsidP="00BB7549">
            <w:pPr>
              <w:rPr>
                <w:sz w:val="20"/>
                <w:szCs w:val="20"/>
              </w:rPr>
            </w:pPr>
            <w:r w:rsidRPr="00901073">
              <w:rPr>
                <w:sz w:val="20"/>
                <w:szCs w:val="20"/>
              </w:rPr>
              <w:t>Материал наружных стен</w:t>
            </w:r>
          </w:p>
        </w:tc>
        <w:tc>
          <w:tcPr>
            <w:tcW w:w="6096" w:type="dxa"/>
          </w:tcPr>
          <w:p w:rsidR="00AD705D" w:rsidRPr="00901073" w:rsidRDefault="00334EDB" w:rsidP="00BB7549">
            <w:pPr>
              <w:rPr>
                <w:sz w:val="20"/>
                <w:szCs w:val="20"/>
              </w:rPr>
            </w:pPr>
            <w:r w:rsidRPr="00901073">
              <w:rPr>
                <w:sz w:val="20"/>
                <w:szCs w:val="20"/>
              </w:rPr>
              <w:t>Заполнения кирпич</w:t>
            </w:r>
          </w:p>
        </w:tc>
      </w:tr>
      <w:tr w:rsidR="00AD705D" w:rsidRPr="00901073" w:rsidTr="00AD705D">
        <w:tc>
          <w:tcPr>
            <w:tcW w:w="534" w:type="dxa"/>
          </w:tcPr>
          <w:p w:rsidR="00AD705D" w:rsidRPr="00901073" w:rsidRDefault="00AD705D" w:rsidP="00BB7549">
            <w:pPr>
              <w:rPr>
                <w:sz w:val="20"/>
                <w:szCs w:val="20"/>
              </w:rPr>
            </w:pPr>
            <w:r w:rsidRPr="00901073">
              <w:rPr>
                <w:sz w:val="20"/>
                <w:szCs w:val="20"/>
              </w:rPr>
              <w:t>5.</w:t>
            </w:r>
          </w:p>
        </w:tc>
        <w:tc>
          <w:tcPr>
            <w:tcW w:w="3543" w:type="dxa"/>
          </w:tcPr>
          <w:p w:rsidR="00AD705D" w:rsidRPr="00901073" w:rsidRDefault="00AD705D" w:rsidP="00BB7549">
            <w:pPr>
              <w:rPr>
                <w:sz w:val="20"/>
                <w:szCs w:val="20"/>
              </w:rPr>
            </w:pPr>
            <w:r w:rsidRPr="00901073">
              <w:rPr>
                <w:sz w:val="20"/>
                <w:szCs w:val="20"/>
              </w:rPr>
              <w:t xml:space="preserve">Материал поэтажных перекрытий </w:t>
            </w:r>
          </w:p>
        </w:tc>
        <w:tc>
          <w:tcPr>
            <w:tcW w:w="6096" w:type="dxa"/>
          </w:tcPr>
          <w:p w:rsidR="00AD705D" w:rsidRPr="00901073" w:rsidRDefault="00AD705D" w:rsidP="00BB7549">
            <w:pPr>
              <w:rPr>
                <w:sz w:val="20"/>
                <w:szCs w:val="20"/>
              </w:rPr>
            </w:pPr>
            <w:r w:rsidRPr="00901073">
              <w:rPr>
                <w:sz w:val="20"/>
                <w:szCs w:val="20"/>
              </w:rPr>
              <w:t>Сборные железобетонные</w:t>
            </w:r>
            <w:r w:rsidR="00901073" w:rsidRPr="00901073">
              <w:rPr>
                <w:sz w:val="20"/>
                <w:szCs w:val="20"/>
              </w:rPr>
              <w:t>/монолит</w:t>
            </w:r>
          </w:p>
        </w:tc>
      </w:tr>
      <w:tr w:rsidR="00AD705D" w:rsidRPr="00901073" w:rsidTr="00AD705D">
        <w:tc>
          <w:tcPr>
            <w:tcW w:w="534" w:type="dxa"/>
          </w:tcPr>
          <w:p w:rsidR="00AD705D" w:rsidRPr="00901073" w:rsidRDefault="00AD705D" w:rsidP="00BB7549">
            <w:pPr>
              <w:rPr>
                <w:sz w:val="20"/>
                <w:szCs w:val="20"/>
              </w:rPr>
            </w:pPr>
            <w:r w:rsidRPr="00901073">
              <w:rPr>
                <w:sz w:val="20"/>
                <w:szCs w:val="20"/>
              </w:rPr>
              <w:t>6.</w:t>
            </w:r>
          </w:p>
        </w:tc>
        <w:tc>
          <w:tcPr>
            <w:tcW w:w="3543" w:type="dxa"/>
          </w:tcPr>
          <w:p w:rsidR="00AD705D" w:rsidRPr="00901073" w:rsidRDefault="00AD705D" w:rsidP="00BB7549">
            <w:pPr>
              <w:rPr>
                <w:sz w:val="20"/>
                <w:szCs w:val="20"/>
              </w:rPr>
            </w:pPr>
            <w:r w:rsidRPr="00901073">
              <w:rPr>
                <w:sz w:val="20"/>
                <w:szCs w:val="20"/>
              </w:rPr>
              <w:t xml:space="preserve">Класс </w:t>
            </w:r>
            <w:proofErr w:type="spellStart"/>
            <w:r w:rsidRPr="00901073">
              <w:rPr>
                <w:sz w:val="20"/>
                <w:szCs w:val="20"/>
              </w:rPr>
              <w:t>энергоэффективности</w:t>
            </w:r>
            <w:proofErr w:type="spellEnd"/>
          </w:p>
        </w:tc>
        <w:tc>
          <w:tcPr>
            <w:tcW w:w="6096" w:type="dxa"/>
          </w:tcPr>
          <w:p w:rsidR="00AD705D" w:rsidRPr="00901073" w:rsidRDefault="00AD705D" w:rsidP="00BB7549">
            <w:pPr>
              <w:rPr>
                <w:sz w:val="20"/>
                <w:szCs w:val="20"/>
              </w:rPr>
            </w:pPr>
            <w:r w:rsidRPr="00901073">
              <w:rPr>
                <w:sz w:val="20"/>
                <w:szCs w:val="20"/>
              </w:rPr>
              <w:t xml:space="preserve">А </w:t>
            </w:r>
          </w:p>
        </w:tc>
      </w:tr>
      <w:tr w:rsidR="00AD705D" w:rsidRPr="00987EED" w:rsidTr="00AD705D">
        <w:tc>
          <w:tcPr>
            <w:tcW w:w="534" w:type="dxa"/>
          </w:tcPr>
          <w:p w:rsidR="00AD705D" w:rsidRPr="00901073" w:rsidRDefault="00AD705D" w:rsidP="00BB7549">
            <w:pPr>
              <w:rPr>
                <w:sz w:val="20"/>
                <w:szCs w:val="20"/>
              </w:rPr>
            </w:pPr>
            <w:r w:rsidRPr="00901073">
              <w:rPr>
                <w:sz w:val="20"/>
                <w:szCs w:val="20"/>
              </w:rPr>
              <w:t>7.</w:t>
            </w:r>
          </w:p>
        </w:tc>
        <w:tc>
          <w:tcPr>
            <w:tcW w:w="3543" w:type="dxa"/>
          </w:tcPr>
          <w:p w:rsidR="00AD705D" w:rsidRPr="00901073" w:rsidRDefault="00AD705D" w:rsidP="00BB7549">
            <w:pPr>
              <w:rPr>
                <w:sz w:val="20"/>
                <w:szCs w:val="20"/>
              </w:rPr>
            </w:pPr>
            <w:r w:rsidRPr="00901073">
              <w:rPr>
                <w:sz w:val="20"/>
                <w:szCs w:val="20"/>
              </w:rPr>
              <w:t>Класс сейсмостойкости</w:t>
            </w:r>
          </w:p>
        </w:tc>
        <w:tc>
          <w:tcPr>
            <w:tcW w:w="6096" w:type="dxa"/>
          </w:tcPr>
          <w:p w:rsidR="00AD705D" w:rsidRPr="00987EED" w:rsidRDefault="00AD705D" w:rsidP="00BB7549">
            <w:pPr>
              <w:rPr>
                <w:sz w:val="20"/>
                <w:szCs w:val="20"/>
              </w:rPr>
            </w:pPr>
            <w:r w:rsidRPr="00901073">
              <w:rPr>
                <w:sz w:val="20"/>
                <w:szCs w:val="20"/>
              </w:rPr>
              <w:t>7 баллов</w:t>
            </w:r>
          </w:p>
        </w:tc>
      </w:tr>
    </w:tbl>
    <w:p w:rsidR="00AD705D" w:rsidRPr="00A91DEF" w:rsidRDefault="00AD705D" w:rsidP="00334EDB">
      <w:pPr>
        <w:pStyle w:val="23"/>
        <w:tabs>
          <w:tab w:val="left" w:pos="5685"/>
          <w:tab w:val="right" w:pos="9354"/>
        </w:tabs>
        <w:spacing w:line="240" w:lineRule="auto"/>
        <w:rPr>
          <w:b/>
          <w:i/>
          <w:sz w:val="20"/>
          <w:szCs w:val="20"/>
        </w:rPr>
      </w:pPr>
      <w:r w:rsidRPr="00987EED">
        <w:rPr>
          <w:b/>
          <w:i/>
          <w:sz w:val="20"/>
          <w:szCs w:val="20"/>
        </w:rPr>
        <w:t>Жилое помещение</w:t>
      </w:r>
      <w:r w:rsidRPr="00987EED">
        <w:rPr>
          <w:b/>
          <w:sz w:val="20"/>
          <w:szCs w:val="20"/>
        </w:rPr>
        <w:t xml:space="preserve"> </w:t>
      </w:r>
      <w:r w:rsidR="00AE66B4">
        <w:rPr>
          <w:b/>
          <w:sz w:val="20"/>
          <w:szCs w:val="20"/>
        </w:rPr>
        <w:t>–</w:t>
      </w:r>
      <w:r w:rsidRPr="00987EED">
        <w:rPr>
          <w:b/>
          <w:sz w:val="20"/>
          <w:szCs w:val="20"/>
        </w:rPr>
        <w:t xml:space="preserve"> </w:t>
      </w:r>
      <w:r w:rsidR="00AE66B4">
        <w:rPr>
          <w:b/>
          <w:i/>
          <w:sz w:val="20"/>
          <w:szCs w:val="20"/>
        </w:rPr>
        <w:t>Объект недвижимости</w:t>
      </w:r>
      <w:r w:rsidRPr="00987EED">
        <w:rPr>
          <w:b/>
          <w:i/>
          <w:sz w:val="20"/>
          <w:szCs w:val="20"/>
        </w:rPr>
        <w:t xml:space="preserve"> №</w:t>
      </w:r>
      <w:r w:rsidR="00A91DEF">
        <w:rPr>
          <w:b/>
          <w:i/>
          <w:sz w:val="20"/>
          <w:szCs w:val="20"/>
        </w:rPr>
        <w:t>__</w:t>
      </w:r>
    </w:p>
    <w:p w:rsidR="00AD705D" w:rsidRPr="00987EED" w:rsidRDefault="00AD705D" w:rsidP="00AD705D">
      <w:pPr>
        <w:pStyle w:val="23"/>
        <w:numPr>
          <w:ilvl w:val="0"/>
          <w:numId w:val="7"/>
        </w:numPr>
        <w:tabs>
          <w:tab w:val="left" w:pos="5685"/>
          <w:tab w:val="right" w:pos="9354"/>
        </w:tabs>
        <w:spacing w:after="0" w:line="240" w:lineRule="auto"/>
        <w:rPr>
          <w:b/>
          <w:bCs/>
          <w:sz w:val="20"/>
          <w:szCs w:val="20"/>
        </w:rPr>
      </w:pPr>
      <w:r w:rsidRPr="00987EED">
        <w:rPr>
          <w:sz w:val="20"/>
          <w:szCs w:val="20"/>
        </w:rPr>
        <w:t xml:space="preserve">Техническая характеристика </w:t>
      </w:r>
      <w:r w:rsidR="00D84F6E">
        <w:rPr>
          <w:sz w:val="20"/>
          <w:szCs w:val="20"/>
        </w:rPr>
        <w:t>Объекта недвижимости</w:t>
      </w:r>
      <w:r w:rsidRPr="00987EED">
        <w:rPr>
          <w:sz w:val="20"/>
          <w:szCs w:val="20"/>
        </w:rPr>
        <w:t>:</w:t>
      </w:r>
    </w:p>
    <w:p w:rsidR="00AD705D" w:rsidRPr="00987EED" w:rsidRDefault="00D84F6E" w:rsidP="00AD705D">
      <w:pPr>
        <w:pStyle w:val="23"/>
        <w:numPr>
          <w:ilvl w:val="1"/>
          <w:numId w:val="7"/>
        </w:numPr>
        <w:tabs>
          <w:tab w:val="left" w:pos="5685"/>
          <w:tab w:val="right" w:pos="9354"/>
        </w:tabs>
        <w:spacing w:after="0" w:line="240" w:lineRule="auto"/>
        <w:ind w:left="340"/>
        <w:rPr>
          <w:b/>
          <w:bCs/>
          <w:sz w:val="20"/>
          <w:szCs w:val="20"/>
        </w:rPr>
      </w:pPr>
      <w:r>
        <w:rPr>
          <w:sz w:val="20"/>
          <w:szCs w:val="20"/>
        </w:rPr>
        <w:t>Объект недвижимости</w:t>
      </w:r>
      <w:r w:rsidR="00AD705D" w:rsidRPr="00987EED">
        <w:rPr>
          <w:sz w:val="20"/>
          <w:szCs w:val="20"/>
        </w:rPr>
        <w:t xml:space="preserve"> расположена на </w:t>
      </w:r>
      <w:r w:rsidR="00A91DEF">
        <w:rPr>
          <w:sz w:val="20"/>
          <w:szCs w:val="20"/>
        </w:rPr>
        <w:t>___</w:t>
      </w:r>
      <w:r w:rsidR="00334EDB" w:rsidRPr="00987EED">
        <w:rPr>
          <w:sz w:val="20"/>
          <w:szCs w:val="20"/>
        </w:rPr>
        <w:t xml:space="preserve"> </w:t>
      </w:r>
      <w:r w:rsidR="00AD705D" w:rsidRPr="00987EED">
        <w:rPr>
          <w:sz w:val="20"/>
          <w:szCs w:val="20"/>
        </w:rPr>
        <w:t>этаже, состоит из:</w:t>
      </w:r>
    </w:p>
    <w:p w:rsidR="00AD705D" w:rsidRPr="00987EED" w:rsidRDefault="00AD705D" w:rsidP="00AD705D">
      <w:pPr>
        <w:pStyle w:val="23"/>
        <w:numPr>
          <w:ilvl w:val="1"/>
          <w:numId w:val="7"/>
        </w:numPr>
        <w:tabs>
          <w:tab w:val="left" w:pos="5685"/>
          <w:tab w:val="right" w:pos="9354"/>
        </w:tabs>
        <w:spacing w:after="0" w:line="240" w:lineRule="auto"/>
        <w:ind w:left="3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4394"/>
      </w:tblGrid>
      <w:tr w:rsidR="00AD705D" w:rsidRPr="00987EED" w:rsidTr="004F418E">
        <w:trPr>
          <w:trHeight w:val="257"/>
        </w:trPr>
        <w:tc>
          <w:tcPr>
            <w:tcW w:w="4219" w:type="dxa"/>
            <w:tcBorders>
              <w:top w:val="single" w:sz="4" w:space="0" w:color="auto"/>
              <w:left w:val="single" w:sz="4" w:space="0" w:color="auto"/>
              <w:bottom w:val="single" w:sz="4" w:space="0" w:color="auto"/>
              <w:right w:val="single" w:sz="4" w:space="0" w:color="auto"/>
            </w:tcBorders>
          </w:tcPr>
          <w:p w:rsidR="00AD705D" w:rsidRPr="00BB7549" w:rsidRDefault="00AD705D" w:rsidP="00A91DEF">
            <w:pPr>
              <w:pStyle w:val="23"/>
              <w:tabs>
                <w:tab w:val="left" w:pos="5685"/>
                <w:tab w:val="right" w:pos="9354"/>
              </w:tabs>
              <w:spacing w:after="0" w:line="240" w:lineRule="auto"/>
              <w:ind w:left="0"/>
              <w:rPr>
                <w:sz w:val="20"/>
                <w:szCs w:val="20"/>
              </w:rPr>
            </w:pPr>
            <w:r w:rsidRPr="00BB7549">
              <w:rPr>
                <w:sz w:val="20"/>
                <w:szCs w:val="20"/>
              </w:rPr>
              <w:t xml:space="preserve">Жилая комната                              </w:t>
            </w:r>
            <w:r w:rsidR="00A91DEF">
              <w:rPr>
                <w:sz w:val="20"/>
                <w:szCs w:val="20"/>
              </w:rPr>
              <w:t>___</w:t>
            </w:r>
            <w:r w:rsidRPr="00BB7549">
              <w:rPr>
                <w:sz w:val="20"/>
                <w:szCs w:val="20"/>
              </w:rPr>
              <w:t xml:space="preserve"> кв.м.</w:t>
            </w:r>
          </w:p>
        </w:tc>
        <w:tc>
          <w:tcPr>
            <w:tcW w:w="4394" w:type="dxa"/>
            <w:tcBorders>
              <w:top w:val="single" w:sz="4" w:space="0" w:color="auto"/>
              <w:left w:val="single" w:sz="4" w:space="0" w:color="auto"/>
              <w:bottom w:val="single" w:sz="4" w:space="0" w:color="auto"/>
              <w:right w:val="single" w:sz="4" w:space="0" w:color="auto"/>
            </w:tcBorders>
          </w:tcPr>
          <w:p w:rsidR="00AD705D" w:rsidRPr="00BB7549" w:rsidRDefault="00AD705D" w:rsidP="00A91DEF">
            <w:pPr>
              <w:pStyle w:val="23"/>
              <w:tabs>
                <w:tab w:val="left" w:pos="5685"/>
                <w:tab w:val="right" w:pos="9354"/>
              </w:tabs>
              <w:spacing w:after="0" w:line="240" w:lineRule="auto"/>
              <w:ind w:left="0"/>
              <w:rPr>
                <w:sz w:val="20"/>
                <w:szCs w:val="20"/>
              </w:rPr>
            </w:pPr>
            <w:r w:rsidRPr="00BB7549">
              <w:rPr>
                <w:sz w:val="20"/>
                <w:szCs w:val="20"/>
              </w:rPr>
              <w:t>Ванная комната</w:t>
            </w:r>
            <w:r w:rsidR="004F418E" w:rsidRPr="00BB7549">
              <w:rPr>
                <w:sz w:val="20"/>
                <w:szCs w:val="20"/>
              </w:rPr>
              <w:t xml:space="preserve"> + Сан</w:t>
            </w:r>
            <w:proofErr w:type="gramStart"/>
            <w:r w:rsidR="004F418E" w:rsidRPr="00BB7549">
              <w:rPr>
                <w:sz w:val="20"/>
                <w:szCs w:val="20"/>
              </w:rPr>
              <w:t>.</w:t>
            </w:r>
            <w:proofErr w:type="gramEnd"/>
            <w:r w:rsidR="004F418E" w:rsidRPr="00BB7549">
              <w:rPr>
                <w:sz w:val="20"/>
                <w:szCs w:val="20"/>
              </w:rPr>
              <w:t xml:space="preserve"> </w:t>
            </w:r>
            <w:proofErr w:type="gramStart"/>
            <w:r w:rsidR="004F418E" w:rsidRPr="00BB7549">
              <w:rPr>
                <w:sz w:val="20"/>
                <w:szCs w:val="20"/>
              </w:rPr>
              <w:t>у</w:t>
            </w:r>
            <w:proofErr w:type="gramEnd"/>
            <w:r w:rsidR="004F418E" w:rsidRPr="00BB7549">
              <w:rPr>
                <w:sz w:val="20"/>
                <w:szCs w:val="20"/>
              </w:rPr>
              <w:t xml:space="preserve">зел       </w:t>
            </w:r>
            <w:r w:rsidR="00A91DEF">
              <w:rPr>
                <w:sz w:val="20"/>
                <w:szCs w:val="20"/>
              </w:rPr>
              <w:t>____</w:t>
            </w:r>
            <w:r w:rsidR="004F418E" w:rsidRPr="00BB7549">
              <w:rPr>
                <w:sz w:val="20"/>
                <w:szCs w:val="20"/>
              </w:rPr>
              <w:t xml:space="preserve"> </w:t>
            </w:r>
            <w:r w:rsidRPr="00BB7549">
              <w:rPr>
                <w:sz w:val="20"/>
                <w:szCs w:val="20"/>
              </w:rPr>
              <w:t xml:space="preserve"> кв.м.</w:t>
            </w:r>
          </w:p>
        </w:tc>
      </w:tr>
      <w:tr w:rsidR="00AD705D" w:rsidRPr="00987EED" w:rsidTr="004F418E">
        <w:tc>
          <w:tcPr>
            <w:tcW w:w="4219" w:type="dxa"/>
            <w:tcBorders>
              <w:top w:val="single" w:sz="4" w:space="0" w:color="auto"/>
              <w:left w:val="single" w:sz="4" w:space="0" w:color="auto"/>
              <w:bottom w:val="single" w:sz="4" w:space="0" w:color="auto"/>
              <w:right w:val="single" w:sz="4" w:space="0" w:color="auto"/>
            </w:tcBorders>
          </w:tcPr>
          <w:p w:rsidR="00AD705D" w:rsidRPr="00BB7549" w:rsidRDefault="004F418E" w:rsidP="00A91DEF">
            <w:pPr>
              <w:pStyle w:val="23"/>
              <w:tabs>
                <w:tab w:val="left" w:pos="5685"/>
                <w:tab w:val="right" w:pos="9354"/>
              </w:tabs>
              <w:spacing w:after="0" w:line="240" w:lineRule="auto"/>
              <w:ind w:left="0"/>
              <w:rPr>
                <w:sz w:val="20"/>
                <w:szCs w:val="20"/>
              </w:rPr>
            </w:pPr>
            <w:r w:rsidRPr="00BB7549">
              <w:rPr>
                <w:sz w:val="20"/>
                <w:szCs w:val="20"/>
              </w:rPr>
              <w:t xml:space="preserve">Кухня                                            </w:t>
            </w:r>
            <w:r w:rsidR="00A91DEF">
              <w:rPr>
                <w:sz w:val="20"/>
                <w:szCs w:val="20"/>
              </w:rPr>
              <w:t>____</w:t>
            </w:r>
            <w:r w:rsidRPr="00BB7549">
              <w:rPr>
                <w:sz w:val="20"/>
                <w:szCs w:val="20"/>
              </w:rPr>
              <w:t xml:space="preserve"> кв.м.</w:t>
            </w:r>
          </w:p>
        </w:tc>
        <w:tc>
          <w:tcPr>
            <w:tcW w:w="4394" w:type="dxa"/>
            <w:tcBorders>
              <w:top w:val="single" w:sz="4" w:space="0" w:color="auto"/>
              <w:left w:val="single" w:sz="4" w:space="0" w:color="auto"/>
              <w:bottom w:val="single" w:sz="4" w:space="0" w:color="auto"/>
              <w:right w:val="single" w:sz="4" w:space="0" w:color="auto"/>
            </w:tcBorders>
          </w:tcPr>
          <w:p w:rsidR="004F418E" w:rsidRPr="00BB7549" w:rsidRDefault="004F418E" w:rsidP="00A91DEF">
            <w:pPr>
              <w:pStyle w:val="23"/>
              <w:tabs>
                <w:tab w:val="left" w:pos="5685"/>
                <w:tab w:val="right" w:pos="9354"/>
              </w:tabs>
              <w:spacing w:after="0" w:line="240" w:lineRule="auto"/>
              <w:ind w:left="0"/>
              <w:rPr>
                <w:sz w:val="20"/>
                <w:szCs w:val="20"/>
              </w:rPr>
            </w:pPr>
            <w:r w:rsidRPr="00BB7549">
              <w:rPr>
                <w:sz w:val="20"/>
                <w:szCs w:val="20"/>
              </w:rPr>
              <w:t xml:space="preserve">Лоджия                                          </w:t>
            </w:r>
            <w:r w:rsidR="00A91DEF">
              <w:rPr>
                <w:sz w:val="20"/>
                <w:szCs w:val="20"/>
              </w:rPr>
              <w:t>____</w:t>
            </w:r>
            <w:r w:rsidRPr="00BB7549">
              <w:rPr>
                <w:sz w:val="20"/>
                <w:szCs w:val="20"/>
              </w:rPr>
              <w:t xml:space="preserve"> кв.м.</w:t>
            </w:r>
          </w:p>
        </w:tc>
      </w:tr>
      <w:tr w:rsidR="004F418E" w:rsidRPr="00987EED" w:rsidTr="004F418E">
        <w:tc>
          <w:tcPr>
            <w:tcW w:w="4219" w:type="dxa"/>
            <w:tcBorders>
              <w:top w:val="single" w:sz="4" w:space="0" w:color="auto"/>
              <w:left w:val="single" w:sz="4" w:space="0" w:color="auto"/>
              <w:bottom w:val="single" w:sz="4" w:space="0" w:color="auto"/>
              <w:right w:val="single" w:sz="4" w:space="0" w:color="auto"/>
            </w:tcBorders>
          </w:tcPr>
          <w:p w:rsidR="004F418E" w:rsidRPr="00BB7549" w:rsidRDefault="004F418E" w:rsidP="00A91DEF">
            <w:pPr>
              <w:pStyle w:val="23"/>
              <w:tabs>
                <w:tab w:val="left" w:pos="5685"/>
                <w:tab w:val="right" w:pos="9354"/>
              </w:tabs>
              <w:spacing w:after="0" w:line="240" w:lineRule="auto"/>
              <w:ind w:left="0"/>
              <w:rPr>
                <w:sz w:val="20"/>
                <w:szCs w:val="20"/>
              </w:rPr>
            </w:pPr>
            <w:r w:rsidRPr="00BB7549">
              <w:rPr>
                <w:sz w:val="20"/>
                <w:szCs w:val="20"/>
              </w:rPr>
              <w:t xml:space="preserve">Коридор                                        </w:t>
            </w:r>
            <w:r w:rsidR="00A91DEF">
              <w:rPr>
                <w:sz w:val="20"/>
                <w:szCs w:val="20"/>
              </w:rPr>
              <w:t>____</w:t>
            </w:r>
            <w:r w:rsidRPr="00BB7549">
              <w:rPr>
                <w:sz w:val="20"/>
                <w:szCs w:val="20"/>
              </w:rPr>
              <w:t xml:space="preserve"> кв.м.                                             </w:t>
            </w:r>
          </w:p>
        </w:tc>
        <w:tc>
          <w:tcPr>
            <w:tcW w:w="4394" w:type="dxa"/>
            <w:tcBorders>
              <w:top w:val="single" w:sz="4" w:space="0" w:color="auto"/>
              <w:left w:val="single" w:sz="4" w:space="0" w:color="auto"/>
              <w:bottom w:val="single" w:sz="4" w:space="0" w:color="auto"/>
              <w:right w:val="single" w:sz="4" w:space="0" w:color="auto"/>
            </w:tcBorders>
          </w:tcPr>
          <w:p w:rsidR="004F418E" w:rsidRPr="00BB7549" w:rsidRDefault="004F418E" w:rsidP="004F418E">
            <w:pPr>
              <w:pStyle w:val="23"/>
              <w:tabs>
                <w:tab w:val="left" w:pos="5685"/>
                <w:tab w:val="right" w:pos="9354"/>
              </w:tabs>
              <w:spacing w:after="0" w:line="240" w:lineRule="auto"/>
              <w:ind w:left="0"/>
              <w:rPr>
                <w:sz w:val="20"/>
                <w:szCs w:val="20"/>
              </w:rPr>
            </w:pPr>
          </w:p>
        </w:tc>
      </w:tr>
    </w:tbl>
    <w:p w:rsidR="004F418E" w:rsidRPr="00987EED" w:rsidRDefault="004F418E" w:rsidP="00CC7C67">
      <w:pPr>
        <w:pStyle w:val="23"/>
        <w:tabs>
          <w:tab w:val="left" w:pos="5685"/>
          <w:tab w:val="right" w:pos="9354"/>
        </w:tabs>
        <w:spacing w:after="0" w:line="240" w:lineRule="auto"/>
        <w:ind w:left="0"/>
        <w:rPr>
          <w:sz w:val="20"/>
          <w:szCs w:val="20"/>
        </w:rPr>
      </w:pPr>
    </w:p>
    <w:p w:rsidR="00AD705D" w:rsidRPr="00987EED" w:rsidRDefault="00AD705D" w:rsidP="004F418E">
      <w:pPr>
        <w:pStyle w:val="23"/>
        <w:tabs>
          <w:tab w:val="left" w:pos="5685"/>
          <w:tab w:val="right" w:pos="9354"/>
        </w:tabs>
        <w:spacing w:after="0" w:line="240" w:lineRule="auto"/>
        <w:rPr>
          <w:b/>
          <w:bCs/>
          <w:sz w:val="20"/>
          <w:szCs w:val="20"/>
        </w:rPr>
      </w:pPr>
      <w:r w:rsidRPr="00987EED">
        <w:rPr>
          <w:sz w:val="20"/>
          <w:szCs w:val="20"/>
        </w:rPr>
        <w:t xml:space="preserve">1.2. Общая проектная площадь </w:t>
      </w:r>
      <w:r w:rsidR="00AE66B4">
        <w:rPr>
          <w:sz w:val="20"/>
          <w:szCs w:val="20"/>
        </w:rPr>
        <w:t>объекта недвижимости</w:t>
      </w:r>
      <w:r w:rsidRPr="00987EED">
        <w:rPr>
          <w:sz w:val="20"/>
          <w:szCs w:val="20"/>
        </w:rPr>
        <w:t xml:space="preserve">:               </w:t>
      </w:r>
      <w:r w:rsidR="00A91DEF">
        <w:rPr>
          <w:color w:val="FF0000"/>
          <w:sz w:val="20"/>
          <w:szCs w:val="20"/>
        </w:rPr>
        <w:t>________</w:t>
      </w:r>
      <w:r w:rsidRPr="00987EED">
        <w:rPr>
          <w:sz w:val="20"/>
          <w:szCs w:val="20"/>
        </w:rPr>
        <w:t xml:space="preserve">  кв.м.</w:t>
      </w:r>
    </w:p>
    <w:p w:rsidR="00AD705D" w:rsidRPr="00987EED" w:rsidRDefault="00AD705D" w:rsidP="004F418E">
      <w:pPr>
        <w:pStyle w:val="23"/>
        <w:tabs>
          <w:tab w:val="left" w:pos="5685"/>
          <w:tab w:val="right" w:pos="9354"/>
        </w:tabs>
        <w:spacing w:after="0" w:line="240" w:lineRule="auto"/>
        <w:rPr>
          <w:b/>
          <w:bCs/>
          <w:sz w:val="20"/>
          <w:szCs w:val="20"/>
        </w:rPr>
      </w:pPr>
      <w:r w:rsidRPr="00987EED">
        <w:rPr>
          <w:sz w:val="20"/>
          <w:szCs w:val="20"/>
        </w:rPr>
        <w:t xml:space="preserve"> 1.3. Жилая проектная площадь </w:t>
      </w:r>
      <w:r w:rsidR="00AE66B4">
        <w:rPr>
          <w:sz w:val="20"/>
          <w:szCs w:val="20"/>
        </w:rPr>
        <w:t>объекта недвижимости</w:t>
      </w:r>
      <w:r w:rsidRPr="00987EED">
        <w:rPr>
          <w:sz w:val="20"/>
          <w:szCs w:val="20"/>
        </w:rPr>
        <w:t xml:space="preserve">:               </w:t>
      </w:r>
      <w:r w:rsidR="00A91DEF">
        <w:rPr>
          <w:color w:val="FF0000"/>
          <w:sz w:val="20"/>
          <w:szCs w:val="20"/>
        </w:rPr>
        <w:t>_____</w:t>
      </w:r>
      <w:r w:rsidRPr="00987EED">
        <w:rPr>
          <w:color w:val="FF0000"/>
          <w:sz w:val="20"/>
          <w:szCs w:val="20"/>
        </w:rPr>
        <w:t xml:space="preserve">  </w:t>
      </w:r>
      <w:r w:rsidRPr="00987EED">
        <w:rPr>
          <w:sz w:val="20"/>
          <w:szCs w:val="20"/>
        </w:rPr>
        <w:t xml:space="preserve">кв.м. </w:t>
      </w:r>
    </w:p>
    <w:p w:rsidR="00AD705D" w:rsidRPr="00A91DEF" w:rsidRDefault="00AD705D" w:rsidP="004F418E">
      <w:pPr>
        <w:pStyle w:val="23"/>
        <w:tabs>
          <w:tab w:val="left" w:pos="5685"/>
          <w:tab w:val="right" w:pos="9354"/>
        </w:tabs>
        <w:spacing w:after="0" w:line="240" w:lineRule="auto"/>
        <w:rPr>
          <w:b/>
          <w:bCs/>
          <w:sz w:val="20"/>
          <w:szCs w:val="20"/>
        </w:rPr>
      </w:pPr>
      <w:r w:rsidRPr="00987EED">
        <w:rPr>
          <w:sz w:val="20"/>
          <w:szCs w:val="20"/>
        </w:rPr>
        <w:t xml:space="preserve"> 1.4.  Количество жилых комнат:                              </w:t>
      </w:r>
      <w:r w:rsidR="00A91DEF">
        <w:rPr>
          <w:color w:val="FF0000"/>
          <w:sz w:val="20"/>
          <w:szCs w:val="20"/>
        </w:rPr>
        <w:t>____</w:t>
      </w:r>
    </w:p>
    <w:p w:rsidR="00107314" w:rsidRPr="00987EED" w:rsidRDefault="00AD705D" w:rsidP="00CC7C67">
      <w:pPr>
        <w:pStyle w:val="23"/>
        <w:tabs>
          <w:tab w:val="left" w:pos="5685"/>
          <w:tab w:val="right" w:pos="9354"/>
        </w:tabs>
        <w:spacing w:after="0" w:line="240" w:lineRule="auto"/>
        <w:ind w:left="0" w:firstLine="720"/>
        <w:rPr>
          <w:sz w:val="20"/>
          <w:szCs w:val="20"/>
        </w:rPr>
      </w:pPr>
      <w:r w:rsidRPr="00987EED">
        <w:rPr>
          <w:b/>
          <w:bCs/>
          <w:sz w:val="20"/>
          <w:szCs w:val="20"/>
        </w:rPr>
        <w:t xml:space="preserve">План </w:t>
      </w:r>
      <w:r w:rsidR="00AE66B4">
        <w:rPr>
          <w:b/>
          <w:bCs/>
          <w:sz w:val="20"/>
          <w:szCs w:val="20"/>
        </w:rPr>
        <w:t>объекта недвижимости</w:t>
      </w:r>
      <w:r w:rsidRPr="00987EED">
        <w:rPr>
          <w:b/>
          <w:bCs/>
          <w:sz w:val="20"/>
          <w:szCs w:val="20"/>
        </w:rPr>
        <w:t xml:space="preserve"> в соответствии с проектной документацией:</w:t>
      </w:r>
    </w:p>
    <w:p w:rsidR="00107314" w:rsidRDefault="00107314"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Default="00A91DEF" w:rsidP="00987EED">
      <w:pPr>
        <w:tabs>
          <w:tab w:val="left" w:pos="1545"/>
        </w:tabs>
        <w:ind w:hanging="480"/>
        <w:jc w:val="center"/>
        <w:rPr>
          <w:sz w:val="20"/>
          <w:szCs w:val="20"/>
        </w:rPr>
      </w:pPr>
    </w:p>
    <w:p w:rsidR="00A91DEF" w:rsidRPr="00987EED" w:rsidRDefault="00A91DEF" w:rsidP="00987EED">
      <w:pPr>
        <w:tabs>
          <w:tab w:val="left" w:pos="1545"/>
        </w:tabs>
        <w:ind w:hanging="480"/>
        <w:jc w:val="center"/>
        <w:rPr>
          <w:sz w:val="20"/>
          <w:szCs w:val="20"/>
        </w:rPr>
      </w:pPr>
    </w:p>
    <w:tbl>
      <w:tblPr>
        <w:tblW w:w="10490" w:type="dxa"/>
        <w:tblLayout w:type="fixed"/>
        <w:tblLook w:val="01E0"/>
      </w:tblPr>
      <w:tblGrid>
        <w:gridCol w:w="5812"/>
        <w:gridCol w:w="4678"/>
      </w:tblGrid>
      <w:tr w:rsidR="00987EED" w:rsidRPr="00C47F53" w:rsidTr="00BB7549">
        <w:tc>
          <w:tcPr>
            <w:tcW w:w="5812" w:type="dxa"/>
          </w:tcPr>
          <w:p w:rsidR="00987EED" w:rsidRPr="00C47F53" w:rsidRDefault="00987EED" w:rsidP="00BB7549">
            <w:pPr>
              <w:ind w:left="482" w:hanging="482"/>
              <w:jc w:val="both"/>
              <w:rPr>
                <w:b/>
                <w:sz w:val="20"/>
                <w:szCs w:val="20"/>
              </w:rPr>
            </w:pPr>
            <w:r>
              <w:rPr>
                <w:b/>
                <w:sz w:val="20"/>
                <w:szCs w:val="20"/>
              </w:rPr>
              <w:t xml:space="preserve">   </w:t>
            </w:r>
            <w:r w:rsidRPr="00C47F53">
              <w:rPr>
                <w:b/>
                <w:sz w:val="20"/>
                <w:szCs w:val="20"/>
              </w:rPr>
              <w:t>Застройщик:</w:t>
            </w:r>
          </w:p>
        </w:tc>
        <w:tc>
          <w:tcPr>
            <w:tcW w:w="4678" w:type="dxa"/>
          </w:tcPr>
          <w:p w:rsidR="00987EED" w:rsidRPr="00C47F53" w:rsidRDefault="00987EED" w:rsidP="00BB7549">
            <w:pPr>
              <w:ind w:left="482" w:hanging="482"/>
              <w:jc w:val="both"/>
              <w:rPr>
                <w:b/>
                <w:sz w:val="20"/>
                <w:szCs w:val="20"/>
              </w:rPr>
            </w:pPr>
            <w:r w:rsidRPr="00C47F53">
              <w:rPr>
                <w:b/>
                <w:sz w:val="20"/>
                <w:szCs w:val="20"/>
              </w:rPr>
              <w:t>Участник долевого строительства:</w:t>
            </w:r>
          </w:p>
        </w:tc>
      </w:tr>
      <w:tr w:rsidR="00987EED" w:rsidRPr="00107314" w:rsidTr="00BB7549">
        <w:tc>
          <w:tcPr>
            <w:tcW w:w="5812" w:type="dxa"/>
          </w:tcPr>
          <w:p w:rsidR="00987EED" w:rsidRPr="00107314" w:rsidRDefault="00987EED" w:rsidP="00BB7549">
            <w:pPr>
              <w:jc w:val="both"/>
              <w:rPr>
                <w:bCs/>
                <w:sz w:val="20"/>
                <w:szCs w:val="20"/>
              </w:rPr>
            </w:pPr>
          </w:p>
          <w:p w:rsidR="00987EED" w:rsidRPr="00107314" w:rsidRDefault="00987EED" w:rsidP="00BB7549">
            <w:pPr>
              <w:jc w:val="both"/>
              <w:rPr>
                <w:bCs/>
                <w:sz w:val="20"/>
                <w:szCs w:val="20"/>
              </w:rPr>
            </w:pPr>
          </w:p>
          <w:p w:rsidR="00987EED" w:rsidRPr="00107314" w:rsidRDefault="00987EED" w:rsidP="00BB7549">
            <w:pPr>
              <w:jc w:val="both"/>
              <w:rPr>
                <w:bCs/>
                <w:sz w:val="20"/>
                <w:szCs w:val="20"/>
              </w:rPr>
            </w:pPr>
            <w:r>
              <w:rPr>
                <w:bCs/>
                <w:sz w:val="20"/>
                <w:szCs w:val="20"/>
              </w:rPr>
              <w:t xml:space="preserve">     </w:t>
            </w:r>
            <w:proofErr w:type="spellStart"/>
            <w:r w:rsidRPr="00107314">
              <w:rPr>
                <w:bCs/>
                <w:sz w:val="20"/>
                <w:szCs w:val="20"/>
              </w:rPr>
              <w:t>_________________Бикбулатов</w:t>
            </w:r>
            <w:proofErr w:type="spellEnd"/>
            <w:r w:rsidRPr="00107314">
              <w:rPr>
                <w:bCs/>
                <w:sz w:val="20"/>
                <w:szCs w:val="20"/>
              </w:rPr>
              <w:t xml:space="preserve"> А.Р.</w:t>
            </w:r>
          </w:p>
          <w:p w:rsidR="00987EED" w:rsidRPr="00107314" w:rsidRDefault="00987EED" w:rsidP="00BB7549">
            <w:pPr>
              <w:jc w:val="both"/>
              <w:rPr>
                <w:bCs/>
                <w:sz w:val="20"/>
                <w:szCs w:val="20"/>
              </w:rPr>
            </w:pPr>
            <w:r>
              <w:rPr>
                <w:bCs/>
                <w:sz w:val="20"/>
                <w:szCs w:val="20"/>
              </w:rPr>
              <w:t xml:space="preserve">     </w:t>
            </w:r>
            <w:r w:rsidRPr="00107314">
              <w:rPr>
                <w:bCs/>
                <w:sz w:val="20"/>
                <w:szCs w:val="20"/>
              </w:rPr>
              <w:t>М.П.</w:t>
            </w:r>
          </w:p>
        </w:tc>
        <w:tc>
          <w:tcPr>
            <w:tcW w:w="4678" w:type="dxa"/>
          </w:tcPr>
          <w:p w:rsidR="00987EED" w:rsidRPr="00BB7549" w:rsidRDefault="00987EED" w:rsidP="00BB7549">
            <w:pPr>
              <w:pStyle w:val="af0"/>
              <w:spacing w:after="0"/>
              <w:jc w:val="both"/>
              <w:rPr>
                <w:bCs/>
                <w:sz w:val="20"/>
                <w:szCs w:val="20"/>
              </w:rPr>
            </w:pPr>
          </w:p>
          <w:p w:rsidR="00987EED" w:rsidRPr="00BB7549" w:rsidRDefault="00987EED" w:rsidP="00BB7549">
            <w:pPr>
              <w:pStyle w:val="af0"/>
              <w:spacing w:after="0"/>
              <w:jc w:val="both"/>
              <w:rPr>
                <w:bCs/>
                <w:sz w:val="20"/>
                <w:szCs w:val="20"/>
              </w:rPr>
            </w:pPr>
          </w:p>
          <w:p w:rsidR="00987EED" w:rsidRPr="00BB7549" w:rsidRDefault="00987EED" w:rsidP="00A91DEF">
            <w:pPr>
              <w:pStyle w:val="af0"/>
              <w:spacing w:after="0"/>
              <w:jc w:val="both"/>
              <w:rPr>
                <w:bCs/>
                <w:sz w:val="20"/>
                <w:szCs w:val="20"/>
              </w:rPr>
            </w:pPr>
          </w:p>
        </w:tc>
      </w:tr>
    </w:tbl>
    <w:p w:rsidR="00CC7C67" w:rsidRPr="00CC7C67" w:rsidRDefault="00CC7C67" w:rsidP="00CC7C67"/>
    <w:p w:rsidR="00CC7C67" w:rsidRPr="00CC7C67" w:rsidRDefault="00CC7C67" w:rsidP="00CC7C67"/>
    <w:p w:rsidR="00CC7C67" w:rsidRPr="00CC7C67" w:rsidRDefault="00CC7C67" w:rsidP="00CC7C67"/>
    <w:p w:rsidR="00CC7C67" w:rsidRPr="00CC7C67" w:rsidRDefault="00CC7C67" w:rsidP="00CC7C67"/>
    <w:p w:rsidR="00CC7C67" w:rsidRPr="00CC7C67" w:rsidRDefault="00CC7C67" w:rsidP="00CC7C67"/>
    <w:p w:rsidR="00CC7C67" w:rsidRPr="00CC7C67" w:rsidRDefault="00CC7C67" w:rsidP="00CC7C67"/>
    <w:p w:rsidR="00CC7C67" w:rsidRPr="00CC7C67" w:rsidRDefault="00CC7C67" w:rsidP="00CC7C67"/>
    <w:p w:rsidR="00CC7C67" w:rsidRDefault="00CC7C67" w:rsidP="00CC7C67"/>
    <w:p w:rsidR="00CC7C67" w:rsidRPr="00CC7C67" w:rsidRDefault="00CC7C67" w:rsidP="00CC7C67"/>
    <w:p w:rsidR="00CC7C67" w:rsidRPr="00CC7C67" w:rsidRDefault="00CC7C67" w:rsidP="00CC7C67"/>
    <w:p w:rsidR="00CC7C67" w:rsidRDefault="00CC7C67" w:rsidP="00CC7C67"/>
    <w:p w:rsidR="0012371B" w:rsidRPr="00CC7C67" w:rsidRDefault="0012371B" w:rsidP="00CC7C67">
      <w:pPr>
        <w:ind w:firstLine="708"/>
      </w:pPr>
    </w:p>
    <w:sectPr w:rsidR="0012371B" w:rsidRPr="00CC7C67" w:rsidSect="00EB3AD2">
      <w:footerReference w:type="even" r:id="rId10"/>
      <w:footerReference w:type="default" r:id="rId11"/>
      <w:pgSz w:w="11906" w:h="16838" w:code="9"/>
      <w:pgMar w:top="539" w:right="851" w:bottom="35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91" w:rsidRDefault="008A5B91">
      <w:r>
        <w:separator/>
      </w:r>
    </w:p>
  </w:endnote>
  <w:endnote w:type="continuationSeparator" w:id="0">
    <w:p w:rsidR="008A5B91" w:rsidRDefault="008A5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F2" w:rsidRDefault="001C196D" w:rsidP="007E72EC">
    <w:pPr>
      <w:pStyle w:val="a7"/>
      <w:framePr w:wrap="around" w:vAnchor="text" w:hAnchor="margin" w:xAlign="right" w:y="1"/>
      <w:rPr>
        <w:rStyle w:val="a8"/>
      </w:rPr>
    </w:pPr>
    <w:r>
      <w:rPr>
        <w:rStyle w:val="a8"/>
      </w:rPr>
      <w:fldChar w:fldCharType="begin"/>
    </w:r>
    <w:r w:rsidR="002466F2">
      <w:rPr>
        <w:rStyle w:val="a8"/>
      </w:rPr>
      <w:instrText xml:space="preserve">PAGE  </w:instrText>
    </w:r>
    <w:r>
      <w:rPr>
        <w:rStyle w:val="a8"/>
      </w:rPr>
      <w:fldChar w:fldCharType="end"/>
    </w:r>
  </w:p>
  <w:p w:rsidR="002466F2" w:rsidRDefault="002466F2" w:rsidP="003D6B4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F2" w:rsidRDefault="001C196D" w:rsidP="007E72EC">
    <w:pPr>
      <w:pStyle w:val="a7"/>
      <w:framePr w:wrap="around" w:vAnchor="text" w:hAnchor="margin" w:xAlign="right" w:y="1"/>
      <w:rPr>
        <w:rStyle w:val="a8"/>
      </w:rPr>
    </w:pPr>
    <w:r>
      <w:rPr>
        <w:rStyle w:val="a8"/>
      </w:rPr>
      <w:fldChar w:fldCharType="begin"/>
    </w:r>
    <w:r w:rsidR="002466F2">
      <w:rPr>
        <w:rStyle w:val="a8"/>
      </w:rPr>
      <w:instrText xml:space="preserve">PAGE  </w:instrText>
    </w:r>
    <w:r>
      <w:rPr>
        <w:rStyle w:val="a8"/>
      </w:rPr>
      <w:fldChar w:fldCharType="separate"/>
    </w:r>
    <w:r w:rsidR="00471129">
      <w:rPr>
        <w:rStyle w:val="a8"/>
        <w:noProof/>
      </w:rPr>
      <w:t>1</w:t>
    </w:r>
    <w:r>
      <w:rPr>
        <w:rStyle w:val="a8"/>
      </w:rPr>
      <w:fldChar w:fldCharType="end"/>
    </w:r>
  </w:p>
  <w:p w:rsidR="002466F2" w:rsidRDefault="002466F2" w:rsidP="003D6B4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91" w:rsidRDefault="008A5B91">
      <w:r>
        <w:separator/>
      </w:r>
    </w:p>
  </w:footnote>
  <w:footnote w:type="continuationSeparator" w:id="0">
    <w:p w:rsidR="008A5B91" w:rsidRDefault="008A5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C6A200"/>
    <w:lvl w:ilvl="0">
      <w:start w:val="1"/>
      <w:numFmt w:val="bullet"/>
      <w:pStyle w:val="a"/>
      <w:lvlText w:val=""/>
      <w:lvlJc w:val="left"/>
      <w:pPr>
        <w:tabs>
          <w:tab w:val="num" w:pos="360"/>
        </w:tabs>
        <w:ind w:left="360" w:hanging="360"/>
      </w:pPr>
      <w:rPr>
        <w:rFonts w:ascii="Symbol" w:hAnsi="Symbol" w:hint="default"/>
      </w:rPr>
    </w:lvl>
  </w:abstractNum>
  <w:abstractNum w:abstractNumId="1">
    <w:nsid w:val="06B87103"/>
    <w:multiLevelType w:val="hybridMultilevel"/>
    <w:tmpl w:val="F006A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73058"/>
    <w:multiLevelType w:val="hybridMultilevel"/>
    <w:tmpl w:val="C1D0FD7C"/>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4F9F5A11"/>
    <w:multiLevelType w:val="hybridMultilevel"/>
    <w:tmpl w:val="A3E05E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23D0449"/>
    <w:multiLevelType w:val="hybridMultilevel"/>
    <w:tmpl w:val="1A70899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06B0416"/>
    <w:multiLevelType w:val="hybridMultilevel"/>
    <w:tmpl w:val="6DBA0C88"/>
    <w:lvl w:ilvl="0" w:tplc="247C07AE">
      <w:start w:val="1"/>
      <w:numFmt w:val="decimal"/>
      <w:lvlText w:val="%1."/>
      <w:lvlJc w:val="left"/>
      <w:pPr>
        <w:tabs>
          <w:tab w:val="num" w:pos="420"/>
        </w:tabs>
        <w:ind w:left="420" w:hanging="360"/>
      </w:pPr>
      <w:rPr>
        <w:rFonts w:hint="default"/>
      </w:rPr>
    </w:lvl>
    <w:lvl w:ilvl="1" w:tplc="08F8889A">
      <w:numFmt w:val="none"/>
      <w:lvlText w:val=""/>
      <w:lvlJc w:val="left"/>
      <w:pPr>
        <w:tabs>
          <w:tab w:val="num" w:pos="360"/>
        </w:tabs>
      </w:pPr>
    </w:lvl>
    <w:lvl w:ilvl="2" w:tplc="FB5806E2">
      <w:numFmt w:val="none"/>
      <w:lvlText w:val=""/>
      <w:lvlJc w:val="left"/>
      <w:pPr>
        <w:tabs>
          <w:tab w:val="num" w:pos="360"/>
        </w:tabs>
      </w:pPr>
    </w:lvl>
    <w:lvl w:ilvl="3" w:tplc="69AC5EF8">
      <w:numFmt w:val="none"/>
      <w:lvlText w:val=""/>
      <w:lvlJc w:val="left"/>
      <w:pPr>
        <w:tabs>
          <w:tab w:val="num" w:pos="360"/>
        </w:tabs>
      </w:pPr>
    </w:lvl>
    <w:lvl w:ilvl="4" w:tplc="D3305090">
      <w:numFmt w:val="none"/>
      <w:lvlText w:val=""/>
      <w:lvlJc w:val="left"/>
      <w:pPr>
        <w:tabs>
          <w:tab w:val="num" w:pos="360"/>
        </w:tabs>
      </w:pPr>
    </w:lvl>
    <w:lvl w:ilvl="5" w:tplc="0FA23552">
      <w:numFmt w:val="none"/>
      <w:lvlText w:val=""/>
      <w:lvlJc w:val="left"/>
      <w:pPr>
        <w:tabs>
          <w:tab w:val="num" w:pos="360"/>
        </w:tabs>
      </w:pPr>
    </w:lvl>
    <w:lvl w:ilvl="6" w:tplc="ECCA8EC6">
      <w:numFmt w:val="none"/>
      <w:lvlText w:val=""/>
      <w:lvlJc w:val="left"/>
      <w:pPr>
        <w:tabs>
          <w:tab w:val="num" w:pos="360"/>
        </w:tabs>
      </w:pPr>
    </w:lvl>
    <w:lvl w:ilvl="7" w:tplc="C728FF24">
      <w:numFmt w:val="none"/>
      <w:lvlText w:val=""/>
      <w:lvlJc w:val="left"/>
      <w:pPr>
        <w:tabs>
          <w:tab w:val="num" w:pos="360"/>
        </w:tabs>
      </w:pPr>
    </w:lvl>
    <w:lvl w:ilvl="8" w:tplc="A6CECF76">
      <w:numFmt w:val="none"/>
      <w:lvlText w:val=""/>
      <w:lvlJc w:val="left"/>
      <w:pPr>
        <w:tabs>
          <w:tab w:val="num" w:pos="360"/>
        </w:tabs>
      </w:pPr>
    </w:lvl>
  </w:abstractNum>
  <w:abstractNum w:abstractNumId="6">
    <w:nsid w:val="789B1D6D"/>
    <w:multiLevelType w:val="hybridMultilevel"/>
    <w:tmpl w:val="ED9E587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proofState w:spelling="clean" w:grammar="clean"/>
  <w:stylePaneFormatFilter w:val="3F01"/>
  <w:documentProtection w:edit="forms" w:formatting="1" w:enforcement="0"/>
  <w:defaultTabStop w:val="708"/>
  <w:noPunctuationKerning/>
  <w:characterSpacingControl w:val="doNotCompress"/>
  <w:footnotePr>
    <w:footnote w:id="-1"/>
    <w:footnote w:id="0"/>
  </w:footnotePr>
  <w:endnotePr>
    <w:endnote w:id="-1"/>
    <w:endnote w:id="0"/>
  </w:endnotePr>
  <w:compat/>
  <w:rsids>
    <w:rsidRoot w:val="00885068"/>
    <w:rsid w:val="00000CFC"/>
    <w:rsid w:val="00002C0A"/>
    <w:rsid w:val="00002DB7"/>
    <w:rsid w:val="00003F96"/>
    <w:rsid w:val="0000406E"/>
    <w:rsid w:val="0000467A"/>
    <w:rsid w:val="000049F9"/>
    <w:rsid w:val="0000664B"/>
    <w:rsid w:val="00006997"/>
    <w:rsid w:val="00006F07"/>
    <w:rsid w:val="00012424"/>
    <w:rsid w:val="00013EC0"/>
    <w:rsid w:val="00017627"/>
    <w:rsid w:val="000214F7"/>
    <w:rsid w:val="00021B99"/>
    <w:rsid w:val="000234F7"/>
    <w:rsid w:val="0002380F"/>
    <w:rsid w:val="000249B9"/>
    <w:rsid w:val="000257DB"/>
    <w:rsid w:val="00026D19"/>
    <w:rsid w:val="00031567"/>
    <w:rsid w:val="000316C0"/>
    <w:rsid w:val="00032FE8"/>
    <w:rsid w:val="000342D0"/>
    <w:rsid w:val="00035247"/>
    <w:rsid w:val="00040D2D"/>
    <w:rsid w:val="00043DA0"/>
    <w:rsid w:val="00047531"/>
    <w:rsid w:val="00051D6A"/>
    <w:rsid w:val="0005202E"/>
    <w:rsid w:val="000528B3"/>
    <w:rsid w:val="0005328F"/>
    <w:rsid w:val="000535C6"/>
    <w:rsid w:val="000536E9"/>
    <w:rsid w:val="000557BC"/>
    <w:rsid w:val="000615AB"/>
    <w:rsid w:val="00062300"/>
    <w:rsid w:val="000625C6"/>
    <w:rsid w:val="00062E40"/>
    <w:rsid w:val="00064183"/>
    <w:rsid w:val="0006419C"/>
    <w:rsid w:val="000656AB"/>
    <w:rsid w:val="00066127"/>
    <w:rsid w:val="000719DD"/>
    <w:rsid w:val="000742D7"/>
    <w:rsid w:val="0007678A"/>
    <w:rsid w:val="000818C9"/>
    <w:rsid w:val="000838C1"/>
    <w:rsid w:val="00087800"/>
    <w:rsid w:val="00090660"/>
    <w:rsid w:val="000932C0"/>
    <w:rsid w:val="000936A3"/>
    <w:rsid w:val="0009385D"/>
    <w:rsid w:val="00094553"/>
    <w:rsid w:val="00094B7E"/>
    <w:rsid w:val="00095253"/>
    <w:rsid w:val="000970BF"/>
    <w:rsid w:val="000A1075"/>
    <w:rsid w:val="000A3B4B"/>
    <w:rsid w:val="000A3D0C"/>
    <w:rsid w:val="000A6A03"/>
    <w:rsid w:val="000A7F85"/>
    <w:rsid w:val="000B10E3"/>
    <w:rsid w:val="000B3682"/>
    <w:rsid w:val="000B395D"/>
    <w:rsid w:val="000B3BEA"/>
    <w:rsid w:val="000B4B68"/>
    <w:rsid w:val="000B5D27"/>
    <w:rsid w:val="000B605C"/>
    <w:rsid w:val="000B7FA5"/>
    <w:rsid w:val="000C10AF"/>
    <w:rsid w:val="000C17FA"/>
    <w:rsid w:val="000C5087"/>
    <w:rsid w:val="000C643B"/>
    <w:rsid w:val="000C734C"/>
    <w:rsid w:val="000D08A8"/>
    <w:rsid w:val="000D0DAA"/>
    <w:rsid w:val="000D12DB"/>
    <w:rsid w:val="000D1C1D"/>
    <w:rsid w:val="000D1EF5"/>
    <w:rsid w:val="000D4050"/>
    <w:rsid w:val="000D4BAB"/>
    <w:rsid w:val="000D6489"/>
    <w:rsid w:val="000D6785"/>
    <w:rsid w:val="000D6C2E"/>
    <w:rsid w:val="000E0B2E"/>
    <w:rsid w:val="000E112B"/>
    <w:rsid w:val="000E3284"/>
    <w:rsid w:val="000E4A73"/>
    <w:rsid w:val="000E55C9"/>
    <w:rsid w:val="000E7704"/>
    <w:rsid w:val="000E7AF8"/>
    <w:rsid w:val="000F0575"/>
    <w:rsid w:val="000F2D02"/>
    <w:rsid w:val="000F303E"/>
    <w:rsid w:val="000F523B"/>
    <w:rsid w:val="000F6EA8"/>
    <w:rsid w:val="000F7C5B"/>
    <w:rsid w:val="001026BD"/>
    <w:rsid w:val="00104459"/>
    <w:rsid w:val="00106803"/>
    <w:rsid w:val="0010682D"/>
    <w:rsid w:val="00107314"/>
    <w:rsid w:val="001110F3"/>
    <w:rsid w:val="00113080"/>
    <w:rsid w:val="00116433"/>
    <w:rsid w:val="0011695B"/>
    <w:rsid w:val="001175CE"/>
    <w:rsid w:val="00122024"/>
    <w:rsid w:val="001224A9"/>
    <w:rsid w:val="0012371B"/>
    <w:rsid w:val="00124284"/>
    <w:rsid w:val="00124A27"/>
    <w:rsid w:val="00126F4F"/>
    <w:rsid w:val="001315D6"/>
    <w:rsid w:val="00132B57"/>
    <w:rsid w:val="001337FF"/>
    <w:rsid w:val="00135ACC"/>
    <w:rsid w:val="001366CD"/>
    <w:rsid w:val="00137A35"/>
    <w:rsid w:val="00144F08"/>
    <w:rsid w:val="001456A6"/>
    <w:rsid w:val="0014572E"/>
    <w:rsid w:val="00146424"/>
    <w:rsid w:val="0015458C"/>
    <w:rsid w:val="001560FD"/>
    <w:rsid w:val="0015664F"/>
    <w:rsid w:val="00156BDE"/>
    <w:rsid w:val="00164481"/>
    <w:rsid w:val="00167121"/>
    <w:rsid w:val="001709D4"/>
    <w:rsid w:val="00171BF1"/>
    <w:rsid w:val="001747A5"/>
    <w:rsid w:val="00175C67"/>
    <w:rsid w:val="00176318"/>
    <w:rsid w:val="00177361"/>
    <w:rsid w:val="00182885"/>
    <w:rsid w:val="001837FA"/>
    <w:rsid w:val="00183C34"/>
    <w:rsid w:val="001862F3"/>
    <w:rsid w:val="00192D06"/>
    <w:rsid w:val="00193758"/>
    <w:rsid w:val="00193BA3"/>
    <w:rsid w:val="001947C5"/>
    <w:rsid w:val="0019520F"/>
    <w:rsid w:val="00195579"/>
    <w:rsid w:val="00197332"/>
    <w:rsid w:val="0019784F"/>
    <w:rsid w:val="001A1272"/>
    <w:rsid w:val="001A12E5"/>
    <w:rsid w:val="001A3197"/>
    <w:rsid w:val="001A722B"/>
    <w:rsid w:val="001A791D"/>
    <w:rsid w:val="001B07B2"/>
    <w:rsid w:val="001B083E"/>
    <w:rsid w:val="001B0B70"/>
    <w:rsid w:val="001B1F0D"/>
    <w:rsid w:val="001B40A2"/>
    <w:rsid w:val="001B43FD"/>
    <w:rsid w:val="001B44C5"/>
    <w:rsid w:val="001B79FA"/>
    <w:rsid w:val="001C196D"/>
    <w:rsid w:val="001C1CDC"/>
    <w:rsid w:val="001C4556"/>
    <w:rsid w:val="001C7EA7"/>
    <w:rsid w:val="001D08E0"/>
    <w:rsid w:val="001D1AA9"/>
    <w:rsid w:val="001D4AD3"/>
    <w:rsid w:val="001D5A29"/>
    <w:rsid w:val="001E1A30"/>
    <w:rsid w:val="001E20D4"/>
    <w:rsid w:val="001E4113"/>
    <w:rsid w:val="001E490F"/>
    <w:rsid w:val="001E5244"/>
    <w:rsid w:val="001E66DF"/>
    <w:rsid w:val="001E716E"/>
    <w:rsid w:val="001F0B9B"/>
    <w:rsid w:val="001F6C3E"/>
    <w:rsid w:val="001F75EC"/>
    <w:rsid w:val="0020111C"/>
    <w:rsid w:val="00201B71"/>
    <w:rsid w:val="00201BDF"/>
    <w:rsid w:val="00201BE8"/>
    <w:rsid w:val="00204DE7"/>
    <w:rsid w:val="00212A2A"/>
    <w:rsid w:val="002170B3"/>
    <w:rsid w:val="00220719"/>
    <w:rsid w:val="0022178E"/>
    <w:rsid w:val="00221A91"/>
    <w:rsid w:val="00223E62"/>
    <w:rsid w:val="00225CE3"/>
    <w:rsid w:val="00226E4E"/>
    <w:rsid w:val="00230D3F"/>
    <w:rsid w:val="00231E0D"/>
    <w:rsid w:val="00233F2C"/>
    <w:rsid w:val="002340EC"/>
    <w:rsid w:val="00234C5F"/>
    <w:rsid w:val="002352B5"/>
    <w:rsid w:val="0023656E"/>
    <w:rsid w:val="00237E1C"/>
    <w:rsid w:val="00240016"/>
    <w:rsid w:val="00242355"/>
    <w:rsid w:val="0024543B"/>
    <w:rsid w:val="00245DA5"/>
    <w:rsid w:val="00245EE5"/>
    <w:rsid w:val="002466F2"/>
    <w:rsid w:val="0024693F"/>
    <w:rsid w:val="00246AA1"/>
    <w:rsid w:val="002479FB"/>
    <w:rsid w:val="002532BE"/>
    <w:rsid w:val="002553C2"/>
    <w:rsid w:val="00260212"/>
    <w:rsid w:val="0026432C"/>
    <w:rsid w:val="002647FC"/>
    <w:rsid w:val="00266EFE"/>
    <w:rsid w:val="00267143"/>
    <w:rsid w:val="00270339"/>
    <w:rsid w:val="00270677"/>
    <w:rsid w:val="00275F94"/>
    <w:rsid w:val="00277FA7"/>
    <w:rsid w:val="00280187"/>
    <w:rsid w:val="0028411D"/>
    <w:rsid w:val="00284A28"/>
    <w:rsid w:val="00287D88"/>
    <w:rsid w:val="00290A10"/>
    <w:rsid w:val="00290A57"/>
    <w:rsid w:val="00295376"/>
    <w:rsid w:val="00296152"/>
    <w:rsid w:val="00297772"/>
    <w:rsid w:val="002978B8"/>
    <w:rsid w:val="00297B02"/>
    <w:rsid w:val="00297FD8"/>
    <w:rsid w:val="002A01D1"/>
    <w:rsid w:val="002A03C4"/>
    <w:rsid w:val="002A2C55"/>
    <w:rsid w:val="002A3904"/>
    <w:rsid w:val="002A5B3A"/>
    <w:rsid w:val="002B03F6"/>
    <w:rsid w:val="002B1C5E"/>
    <w:rsid w:val="002B1D0A"/>
    <w:rsid w:val="002B2E42"/>
    <w:rsid w:val="002B3C1F"/>
    <w:rsid w:val="002B5B24"/>
    <w:rsid w:val="002B74F3"/>
    <w:rsid w:val="002B79FF"/>
    <w:rsid w:val="002C1B06"/>
    <w:rsid w:val="002C1E03"/>
    <w:rsid w:val="002C482F"/>
    <w:rsid w:val="002C4FEA"/>
    <w:rsid w:val="002C5487"/>
    <w:rsid w:val="002D0CE6"/>
    <w:rsid w:val="002D30A8"/>
    <w:rsid w:val="002D373D"/>
    <w:rsid w:val="002D481C"/>
    <w:rsid w:val="002D498A"/>
    <w:rsid w:val="002D6EF3"/>
    <w:rsid w:val="002E1381"/>
    <w:rsid w:val="002E1474"/>
    <w:rsid w:val="002E166A"/>
    <w:rsid w:val="002E24BB"/>
    <w:rsid w:val="002E3D5B"/>
    <w:rsid w:val="002E410F"/>
    <w:rsid w:val="002E4341"/>
    <w:rsid w:val="002F236E"/>
    <w:rsid w:val="002F53D7"/>
    <w:rsid w:val="002F78C8"/>
    <w:rsid w:val="003004B7"/>
    <w:rsid w:val="00300708"/>
    <w:rsid w:val="00301B4A"/>
    <w:rsid w:val="003036CA"/>
    <w:rsid w:val="00304B89"/>
    <w:rsid w:val="00306F46"/>
    <w:rsid w:val="00310DED"/>
    <w:rsid w:val="003115A6"/>
    <w:rsid w:val="00311BC5"/>
    <w:rsid w:val="00314397"/>
    <w:rsid w:val="003147A0"/>
    <w:rsid w:val="00314D3B"/>
    <w:rsid w:val="0031732F"/>
    <w:rsid w:val="003176FC"/>
    <w:rsid w:val="003206ED"/>
    <w:rsid w:val="00320A53"/>
    <w:rsid w:val="00322C6D"/>
    <w:rsid w:val="003237BB"/>
    <w:rsid w:val="00325169"/>
    <w:rsid w:val="00326A5C"/>
    <w:rsid w:val="003306B5"/>
    <w:rsid w:val="00332AD6"/>
    <w:rsid w:val="00333888"/>
    <w:rsid w:val="00334056"/>
    <w:rsid w:val="00334B8E"/>
    <w:rsid w:val="00334EDB"/>
    <w:rsid w:val="003407F0"/>
    <w:rsid w:val="00342448"/>
    <w:rsid w:val="00343912"/>
    <w:rsid w:val="003441B9"/>
    <w:rsid w:val="003449F1"/>
    <w:rsid w:val="00344B84"/>
    <w:rsid w:val="00346A58"/>
    <w:rsid w:val="00350717"/>
    <w:rsid w:val="00352F17"/>
    <w:rsid w:val="00353863"/>
    <w:rsid w:val="003540CF"/>
    <w:rsid w:val="003545F5"/>
    <w:rsid w:val="00354B36"/>
    <w:rsid w:val="00357051"/>
    <w:rsid w:val="00357C2D"/>
    <w:rsid w:val="0036137F"/>
    <w:rsid w:val="0036200A"/>
    <w:rsid w:val="00362CD6"/>
    <w:rsid w:val="00362F3D"/>
    <w:rsid w:val="00364738"/>
    <w:rsid w:val="00366866"/>
    <w:rsid w:val="0036751C"/>
    <w:rsid w:val="00370A61"/>
    <w:rsid w:val="00373783"/>
    <w:rsid w:val="00374181"/>
    <w:rsid w:val="003746E3"/>
    <w:rsid w:val="00374875"/>
    <w:rsid w:val="00374D04"/>
    <w:rsid w:val="0037523C"/>
    <w:rsid w:val="00377AFA"/>
    <w:rsid w:val="0038162F"/>
    <w:rsid w:val="00381B70"/>
    <w:rsid w:val="003845F3"/>
    <w:rsid w:val="00384BEC"/>
    <w:rsid w:val="003907C9"/>
    <w:rsid w:val="00391319"/>
    <w:rsid w:val="00396B56"/>
    <w:rsid w:val="003978AD"/>
    <w:rsid w:val="003A3E62"/>
    <w:rsid w:val="003A6994"/>
    <w:rsid w:val="003B177D"/>
    <w:rsid w:val="003B1DAA"/>
    <w:rsid w:val="003B1F9F"/>
    <w:rsid w:val="003B4091"/>
    <w:rsid w:val="003B4450"/>
    <w:rsid w:val="003B5DC7"/>
    <w:rsid w:val="003B64F2"/>
    <w:rsid w:val="003B66BF"/>
    <w:rsid w:val="003B744F"/>
    <w:rsid w:val="003C14C4"/>
    <w:rsid w:val="003C2374"/>
    <w:rsid w:val="003C2799"/>
    <w:rsid w:val="003C2ECE"/>
    <w:rsid w:val="003C4BA3"/>
    <w:rsid w:val="003C59E9"/>
    <w:rsid w:val="003C6071"/>
    <w:rsid w:val="003C61AE"/>
    <w:rsid w:val="003C6A0C"/>
    <w:rsid w:val="003C6E7C"/>
    <w:rsid w:val="003C7838"/>
    <w:rsid w:val="003C7A3E"/>
    <w:rsid w:val="003D001E"/>
    <w:rsid w:val="003D059A"/>
    <w:rsid w:val="003D08C5"/>
    <w:rsid w:val="003D5459"/>
    <w:rsid w:val="003D6B47"/>
    <w:rsid w:val="003D6B8F"/>
    <w:rsid w:val="003D759A"/>
    <w:rsid w:val="003D7885"/>
    <w:rsid w:val="003E03C8"/>
    <w:rsid w:val="003E18B5"/>
    <w:rsid w:val="003E6B41"/>
    <w:rsid w:val="003E6C97"/>
    <w:rsid w:val="003F01C7"/>
    <w:rsid w:val="003F1510"/>
    <w:rsid w:val="003F30EB"/>
    <w:rsid w:val="003F3D58"/>
    <w:rsid w:val="003F4E07"/>
    <w:rsid w:val="003F4FEA"/>
    <w:rsid w:val="003F5061"/>
    <w:rsid w:val="003F59A7"/>
    <w:rsid w:val="003F7233"/>
    <w:rsid w:val="00401B63"/>
    <w:rsid w:val="0040242E"/>
    <w:rsid w:val="00402D0C"/>
    <w:rsid w:val="0040322E"/>
    <w:rsid w:val="00403360"/>
    <w:rsid w:val="00404638"/>
    <w:rsid w:val="00407476"/>
    <w:rsid w:val="004119B0"/>
    <w:rsid w:val="00413991"/>
    <w:rsid w:val="00413F20"/>
    <w:rsid w:val="00415A17"/>
    <w:rsid w:val="004160F6"/>
    <w:rsid w:val="00416F93"/>
    <w:rsid w:val="004255E1"/>
    <w:rsid w:val="00426A11"/>
    <w:rsid w:val="00427520"/>
    <w:rsid w:val="0043140F"/>
    <w:rsid w:val="00431861"/>
    <w:rsid w:val="00432E86"/>
    <w:rsid w:val="004336B2"/>
    <w:rsid w:val="0043396D"/>
    <w:rsid w:val="004342E8"/>
    <w:rsid w:val="00437DE7"/>
    <w:rsid w:val="00440884"/>
    <w:rsid w:val="004413EF"/>
    <w:rsid w:val="00442231"/>
    <w:rsid w:val="004507FB"/>
    <w:rsid w:val="00454E28"/>
    <w:rsid w:val="00456AC9"/>
    <w:rsid w:val="00456AD9"/>
    <w:rsid w:val="00456F93"/>
    <w:rsid w:val="00460DB1"/>
    <w:rsid w:val="0046132C"/>
    <w:rsid w:val="00463496"/>
    <w:rsid w:val="004656E4"/>
    <w:rsid w:val="004673C4"/>
    <w:rsid w:val="004676E7"/>
    <w:rsid w:val="004704B2"/>
    <w:rsid w:val="004708CE"/>
    <w:rsid w:val="00470B4B"/>
    <w:rsid w:val="00471129"/>
    <w:rsid w:val="00471A44"/>
    <w:rsid w:val="00472A50"/>
    <w:rsid w:val="00476085"/>
    <w:rsid w:val="00480D9E"/>
    <w:rsid w:val="004812BC"/>
    <w:rsid w:val="00482370"/>
    <w:rsid w:val="00483EE4"/>
    <w:rsid w:val="004872DF"/>
    <w:rsid w:val="00487DA8"/>
    <w:rsid w:val="00493414"/>
    <w:rsid w:val="0049494D"/>
    <w:rsid w:val="004A051A"/>
    <w:rsid w:val="004A254F"/>
    <w:rsid w:val="004A2FA6"/>
    <w:rsid w:val="004A3892"/>
    <w:rsid w:val="004A5B67"/>
    <w:rsid w:val="004B0E39"/>
    <w:rsid w:val="004B233B"/>
    <w:rsid w:val="004B2529"/>
    <w:rsid w:val="004B4556"/>
    <w:rsid w:val="004B522D"/>
    <w:rsid w:val="004B636A"/>
    <w:rsid w:val="004B71FD"/>
    <w:rsid w:val="004B772F"/>
    <w:rsid w:val="004C0E68"/>
    <w:rsid w:val="004C2887"/>
    <w:rsid w:val="004C2A08"/>
    <w:rsid w:val="004C418B"/>
    <w:rsid w:val="004C4C5E"/>
    <w:rsid w:val="004C5519"/>
    <w:rsid w:val="004C6360"/>
    <w:rsid w:val="004C6818"/>
    <w:rsid w:val="004C6D3C"/>
    <w:rsid w:val="004D04E6"/>
    <w:rsid w:val="004D11D6"/>
    <w:rsid w:val="004D3996"/>
    <w:rsid w:val="004D455C"/>
    <w:rsid w:val="004D5442"/>
    <w:rsid w:val="004D7019"/>
    <w:rsid w:val="004E009A"/>
    <w:rsid w:val="004E11C7"/>
    <w:rsid w:val="004E39F0"/>
    <w:rsid w:val="004E4529"/>
    <w:rsid w:val="004E69AE"/>
    <w:rsid w:val="004E6BE1"/>
    <w:rsid w:val="004E6CAF"/>
    <w:rsid w:val="004E7549"/>
    <w:rsid w:val="004E762F"/>
    <w:rsid w:val="004F418E"/>
    <w:rsid w:val="004F64F0"/>
    <w:rsid w:val="004F7713"/>
    <w:rsid w:val="005042DB"/>
    <w:rsid w:val="00511976"/>
    <w:rsid w:val="00514190"/>
    <w:rsid w:val="0052313E"/>
    <w:rsid w:val="00525E12"/>
    <w:rsid w:val="0053083F"/>
    <w:rsid w:val="00530AC5"/>
    <w:rsid w:val="00531E1A"/>
    <w:rsid w:val="00540DA1"/>
    <w:rsid w:val="0054116F"/>
    <w:rsid w:val="00541A5F"/>
    <w:rsid w:val="00541A9F"/>
    <w:rsid w:val="005423A2"/>
    <w:rsid w:val="00542E74"/>
    <w:rsid w:val="00543524"/>
    <w:rsid w:val="0054389D"/>
    <w:rsid w:val="0055067C"/>
    <w:rsid w:val="00551F1A"/>
    <w:rsid w:val="00553946"/>
    <w:rsid w:val="00554272"/>
    <w:rsid w:val="00554706"/>
    <w:rsid w:val="00555B54"/>
    <w:rsid w:val="005601A7"/>
    <w:rsid w:val="005625F8"/>
    <w:rsid w:val="00562717"/>
    <w:rsid w:val="00562803"/>
    <w:rsid w:val="00563831"/>
    <w:rsid w:val="0056594E"/>
    <w:rsid w:val="00567718"/>
    <w:rsid w:val="00570239"/>
    <w:rsid w:val="005716F9"/>
    <w:rsid w:val="00572068"/>
    <w:rsid w:val="005721E6"/>
    <w:rsid w:val="00572FD9"/>
    <w:rsid w:val="0057333C"/>
    <w:rsid w:val="005744FC"/>
    <w:rsid w:val="00574B13"/>
    <w:rsid w:val="005751A8"/>
    <w:rsid w:val="00575C6A"/>
    <w:rsid w:val="0057703D"/>
    <w:rsid w:val="00581EDD"/>
    <w:rsid w:val="00583EE3"/>
    <w:rsid w:val="0058457B"/>
    <w:rsid w:val="00590A21"/>
    <w:rsid w:val="00590E40"/>
    <w:rsid w:val="00592C91"/>
    <w:rsid w:val="00594981"/>
    <w:rsid w:val="005976FD"/>
    <w:rsid w:val="005A00BC"/>
    <w:rsid w:val="005A10E5"/>
    <w:rsid w:val="005A1188"/>
    <w:rsid w:val="005A23CE"/>
    <w:rsid w:val="005A51AE"/>
    <w:rsid w:val="005A593E"/>
    <w:rsid w:val="005A6A0F"/>
    <w:rsid w:val="005A6B38"/>
    <w:rsid w:val="005A7600"/>
    <w:rsid w:val="005A7C4A"/>
    <w:rsid w:val="005B0842"/>
    <w:rsid w:val="005B12D6"/>
    <w:rsid w:val="005B15B7"/>
    <w:rsid w:val="005B2778"/>
    <w:rsid w:val="005B2A96"/>
    <w:rsid w:val="005B7173"/>
    <w:rsid w:val="005B7C32"/>
    <w:rsid w:val="005C06E3"/>
    <w:rsid w:val="005C244B"/>
    <w:rsid w:val="005C44D9"/>
    <w:rsid w:val="005D4A7B"/>
    <w:rsid w:val="005D693A"/>
    <w:rsid w:val="005D7466"/>
    <w:rsid w:val="005D79F0"/>
    <w:rsid w:val="005E04F5"/>
    <w:rsid w:val="005E10E3"/>
    <w:rsid w:val="005E28B9"/>
    <w:rsid w:val="005E28C3"/>
    <w:rsid w:val="005E2D2E"/>
    <w:rsid w:val="005E3E8C"/>
    <w:rsid w:val="005E4637"/>
    <w:rsid w:val="005E6909"/>
    <w:rsid w:val="005F0427"/>
    <w:rsid w:val="005F09DA"/>
    <w:rsid w:val="005F0AA2"/>
    <w:rsid w:val="005F4C3F"/>
    <w:rsid w:val="005F5B01"/>
    <w:rsid w:val="005F5DDE"/>
    <w:rsid w:val="005F6007"/>
    <w:rsid w:val="005F6181"/>
    <w:rsid w:val="005F6A5E"/>
    <w:rsid w:val="005F7C72"/>
    <w:rsid w:val="005F7E14"/>
    <w:rsid w:val="006005BD"/>
    <w:rsid w:val="006010EF"/>
    <w:rsid w:val="00601C12"/>
    <w:rsid w:val="00603176"/>
    <w:rsid w:val="0060550D"/>
    <w:rsid w:val="0060577A"/>
    <w:rsid w:val="00611998"/>
    <w:rsid w:val="00612C0E"/>
    <w:rsid w:val="00615078"/>
    <w:rsid w:val="00616F39"/>
    <w:rsid w:val="006223DB"/>
    <w:rsid w:val="00622591"/>
    <w:rsid w:val="00623AE5"/>
    <w:rsid w:val="0062413E"/>
    <w:rsid w:val="00624433"/>
    <w:rsid w:val="00627114"/>
    <w:rsid w:val="00627B8D"/>
    <w:rsid w:val="00630AFD"/>
    <w:rsid w:val="006355D4"/>
    <w:rsid w:val="0063664F"/>
    <w:rsid w:val="006367E7"/>
    <w:rsid w:val="006409DD"/>
    <w:rsid w:val="00640ABB"/>
    <w:rsid w:val="00642FAA"/>
    <w:rsid w:val="00645276"/>
    <w:rsid w:val="00645C92"/>
    <w:rsid w:val="00645EA2"/>
    <w:rsid w:val="00647D18"/>
    <w:rsid w:val="00647D39"/>
    <w:rsid w:val="006511ED"/>
    <w:rsid w:val="006517CF"/>
    <w:rsid w:val="00651CBA"/>
    <w:rsid w:val="00652085"/>
    <w:rsid w:val="006551C0"/>
    <w:rsid w:val="0066088B"/>
    <w:rsid w:val="00661AD4"/>
    <w:rsid w:val="00661D21"/>
    <w:rsid w:val="00665911"/>
    <w:rsid w:val="00665A09"/>
    <w:rsid w:val="00665A44"/>
    <w:rsid w:val="00667B9C"/>
    <w:rsid w:val="0067013F"/>
    <w:rsid w:val="0067021B"/>
    <w:rsid w:val="006703D7"/>
    <w:rsid w:val="00677B68"/>
    <w:rsid w:val="0068063E"/>
    <w:rsid w:val="00681BBB"/>
    <w:rsid w:val="00683376"/>
    <w:rsid w:val="0068459E"/>
    <w:rsid w:val="00685F59"/>
    <w:rsid w:val="0069100B"/>
    <w:rsid w:val="00691454"/>
    <w:rsid w:val="006926A2"/>
    <w:rsid w:val="006942CF"/>
    <w:rsid w:val="0069536B"/>
    <w:rsid w:val="00695D8A"/>
    <w:rsid w:val="006A0DAA"/>
    <w:rsid w:val="006A6D45"/>
    <w:rsid w:val="006B41F6"/>
    <w:rsid w:val="006B585B"/>
    <w:rsid w:val="006B7CE6"/>
    <w:rsid w:val="006B7FD4"/>
    <w:rsid w:val="006C0834"/>
    <w:rsid w:val="006C24A6"/>
    <w:rsid w:val="006C5C93"/>
    <w:rsid w:val="006C621D"/>
    <w:rsid w:val="006D05DD"/>
    <w:rsid w:val="006D31FA"/>
    <w:rsid w:val="006D3B87"/>
    <w:rsid w:val="006D5B3E"/>
    <w:rsid w:val="006D705F"/>
    <w:rsid w:val="006D7466"/>
    <w:rsid w:val="006E1A46"/>
    <w:rsid w:val="006E35B0"/>
    <w:rsid w:val="006E3BB7"/>
    <w:rsid w:val="006E541E"/>
    <w:rsid w:val="006F49A3"/>
    <w:rsid w:val="006F4F73"/>
    <w:rsid w:val="006F6BCF"/>
    <w:rsid w:val="0070009A"/>
    <w:rsid w:val="00700817"/>
    <w:rsid w:val="00701EC9"/>
    <w:rsid w:val="007021FC"/>
    <w:rsid w:val="00702B41"/>
    <w:rsid w:val="00702E53"/>
    <w:rsid w:val="00704B84"/>
    <w:rsid w:val="00706D94"/>
    <w:rsid w:val="00710012"/>
    <w:rsid w:val="0071289A"/>
    <w:rsid w:val="00715DDC"/>
    <w:rsid w:val="00720D5B"/>
    <w:rsid w:val="00721F84"/>
    <w:rsid w:val="007233E8"/>
    <w:rsid w:val="007258B4"/>
    <w:rsid w:val="00726149"/>
    <w:rsid w:val="00727714"/>
    <w:rsid w:val="0073055F"/>
    <w:rsid w:val="007322B9"/>
    <w:rsid w:val="007323E4"/>
    <w:rsid w:val="007331FF"/>
    <w:rsid w:val="0073320C"/>
    <w:rsid w:val="007333FF"/>
    <w:rsid w:val="0073398A"/>
    <w:rsid w:val="00733F3F"/>
    <w:rsid w:val="0073539F"/>
    <w:rsid w:val="00735733"/>
    <w:rsid w:val="00741E94"/>
    <w:rsid w:val="007440D3"/>
    <w:rsid w:val="00744494"/>
    <w:rsid w:val="00744681"/>
    <w:rsid w:val="0074529A"/>
    <w:rsid w:val="00746966"/>
    <w:rsid w:val="0075350B"/>
    <w:rsid w:val="007546D8"/>
    <w:rsid w:val="007557A2"/>
    <w:rsid w:val="00755CEF"/>
    <w:rsid w:val="00757148"/>
    <w:rsid w:val="00761EEE"/>
    <w:rsid w:val="00765878"/>
    <w:rsid w:val="00767AA4"/>
    <w:rsid w:val="00771D8F"/>
    <w:rsid w:val="0077681A"/>
    <w:rsid w:val="007776D8"/>
    <w:rsid w:val="00784E51"/>
    <w:rsid w:val="00787088"/>
    <w:rsid w:val="00790821"/>
    <w:rsid w:val="00791AE1"/>
    <w:rsid w:val="00792328"/>
    <w:rsid w:val="00796635"/>
    <w:rsid w:val="00796C87"/>
    <w:rsid w:val="00797A7F"/>
    <w:rsid w:val="007A040F"/>
    <w:rsid w:val="007A35D1"/>
    <w:rsid w:val="007B01C6"/>
    <w:rsid w:val="007B26C8"/>
    <w:rsid w:val="007B2D91"/>
    <w:rsid w:val="007B5534"/>
    <w:rsid w:val="007B61B7"/>
    <w:rsid w:val="007B6228"/>
    <w:rsid w:val="007B7E95"/>
    <w:rsid w:val="007C0140"/>
    <w:rsid w:val="007C217A"/>
    <w:rsid w:val="007C3785"/>
    <w:rsid w:val="007C4084"/>
    <w:rsid w:val="007D1252"/>
    <w:rsid w:val="007D493D"/>
    <w:rsid w:val="007D58C2"/>
    <w:rsid w:val="007D7457"/>
    <w:rsid w:val="007D7BDE"/>
    <w:rsid w:val="007E1033"/>
    <w:rsid w:val="007E19CD"/>
    <w:rsid w:val="007E2EBF"/>
    <w:rsid w:val="007E3262"/>
    <w:rsid w:val="007E34C4"/>
    <w:rsid w:val="007E4391"/>
    <w:rsid w:val="007E7234"/>
    <w:rsid w:val="007E72EC"/>
    <w:rsid w:val="007F1D70"/>
    <w:rsid w:val="007F2051"/>
    <w:rsid w:val="007F6A68"/>
    <w:rsid w:val="00806554"/>
    <w:rsid w:val="0081281C"/>
    <w:rsid w:val="00813082"/>
    <w:rsid w:val="00813BD2"/>
    <w:rsid w:val="008171EF"/>
    <w:rsid w:val="008241E3"/>
    <w:rsid w:val="0082450E"/>
    <w:rsid w:val="00826F5C"/>
    <w:rsid w:val="00827F9E"/>
    <w:rsid w:val="0083171C"/>
    <w:rsid w:val="00834390"/>
    <w:rsid w:val="00834A11"/>
    <w:rsid w:val="008377DB"/>
    <w:rsid w:val="008401A2"/>
    <w:rsid w:val="00840C57"/>
    <w:rsid w:val="008421F0"/>
    <w:rsid w:val="0084480F"/>
    <w:rsid w:val="00845A4E"/>
    <w:rsid w:val="00845E9F"/>
    <w:rsid w:val="00845F50"/>
    <w:rsid w:val="00846917"/>
    <w:rsid w:val="008469F7"/>
    <w:rsid w:val="0085381A"/>
    <w:rsid w:val="00854E51"/>
    <w:rsid w:val="008558AF"/>
    <w:rsid w:val="0085632F"/>
    <w:rsid w:val="008573C9"/>
    <w:rsid w:val="00861409"/>
    <w:rsid w:val="00861766"/>
    <w:rsid w:val="0086294B"/>
    <w:rsid w:val="0086317A"/>
    <w:rsid w:val="00865B49"/>
    <w:rsid w:val="00867974"/>
    <w:rsid w:val="008741C3"/>
    <w:rsid w:val="00875D7D"/>
    <w:rsid w:val="00875E6C"/>
    <w:rsid w:val="00880AD1"/>
    <w:rsid w:val="00884657"/>
    <w:rsid w:val="00885068"/>
    <w:rsid w:val="00885FFB"/>
    <w:rsid w:val="008908B1"/>
    <w:rsid w:val="00890C91"/>
    <w:rsid w:val="0089154B"/>
    <w:rsid w:val="0089200E"/>
    <w:rsid w:val="008934ED"/>
    <w:rsid w:val="00894692"/>
    <w:rsid w:val="00894F44"/>
    <w:rsid w:val="008967E9"/>
    <w:rsid w:val="008A0528"/>
    <w:rsid w:val="008A2A53"/>
    <w:rsid w:val="008A2B45"/>
    <w:rsid w:val="008A456E"/>
    <w:rsid w:val="008A53C1"/>
    <w:rsid w:val="008A5B91"/>
    <w:rsid w:val="008A630D"/>
    <w:rsid w:val="008A69F0"/>
    <w:rsid w:val="008A73AD"/>
    <w:rsid w:val="008B04A5"/>
    <w:rsid w:val="008B0DFF"/>
    <w:rsid w:val="008B26B2"/>
    <w:rsid w:val="008B2B66"/>
    <w:rsid w:val="008B3929"/>
    <w:rsid w:val="008B7607"/>
    <w:rsid w:val="008C02E1"/>
    <w:rsid w:val="008C242B"/>
    <w:rsid w:val="008C29AE"/>
    <w:rsid w:val="008C2FA2"/>
    <w:rsid w:val="008C3DEE"/>
    <w:rsid w:val="008C54A0"/>
    <w:rsid w:val="008C5642"/>
    <w:rsid w:val="008C6F18"/>
    <w:rsid w:val="008D189B"/>
    <w:rsid w:val="008D60CE"/>
    <w:rsid w:val="008E0E46"/>
    <w:rsid w:val="008E303C"/>
    <w:rsid w:val="008E3B14"/>
    <w:rsid w:val="008E3DD9"/>
    <w:rsid w:val="008E6FD1"/>
    <w:rsid w:val="008E72C4"/>
    <w:rsid w:val="008E7E83"/>
    <w:rsid w:val="008F32AA"/>
    <w:rsid w:val="008F377D"/>
    <w:rsid w:val="008F4636"/>
    <w:rsid w:val="008F554A"/>
    <w:rsid w:val="008F68EC"/>
    <w:rsid w:val="008F6C94"/>
    <w:rsid w:val="00901073"/>
    <w:rsid w:val="0090216D"/>
    <w:rsid w:val="00902198"/>
    <w:rsid w:val="00902E20"/>
    <w:rsid w:val="00902EA8"/>
    <w:rsid w:val="00903601"/>
    <w:rsid w:val="00904391"/>
    <w:rsid w:val="00904CCB"/>
    <w:rsid w:val="00904EA6"/>
    <w:rsid w:val="009054F0"/>
    <w:rsid w:val="00905DEB"/>
    <w:rsid w:val="00907CC4"/>
    <w:rsid w:val="0091019D"/>
    <w:rsid w:val="00910723"/>
    <w:rsid w:val="00911713"/>
    <w:rsid w:val="00912D56"/>
    <w:rsid w:val="00913CDF"/>
    <w:rsid w:val="00916352"/>
    <w:rsid w:val="0092044E"/>
    <w:rsid w:val="00920A77"/>
    <w:rsid w:val="00921634"/>
    <w:rsid w:val="009222A2"/>
    <w:rsid w:val="0092346E"/>
    <w:rsid w:val="00926CE7"/>
    <w:rsid w:val="00927170"/>
    <w:rsid w:val="009304BC"/>
    <w:rsid w:val="00930896"/>
    <w:rsid w:val="009308A7"/>
    <w:rsid w:val="00930E3A"/>
    <w:rsid w:val="00932409"/>
    <w:rsid w:val="00933CDE"/>
    <w:rsid w:val="00933FDE"/>
    <w:rsid w:val="009345C2"/>
    <w:rsid w:val="00936275"/>
    <w:rsid w:val="009375C2"/>
    <w:rsid w:val="00943179"/>
    <w:rsid w:val="00947727"/>
    <w:rsid w:val="009513F2"/>
    <w:rsid w:val="00951A13"/>
    <w:rsid w:val="00952B3C"/>
    <w:rsid w:val="00955C19"/>
    <w:rsid w:val="0095706B"/>
    <w:rsid w:val="00957F5B"/>
    <w:rsid w:val="00960097"/>
    <w:rsid w:val="00961454"/>
    <w:rsid w:val="00963AE7"/>
    <w:rsid w:val="009653AB"/>
    <w:rsid w:val="00965B67"/>
    <w:rsid w:val="0096690D"/>
    <w:rsid w:val="00975A9B"/>
    <w:rsid w:val="00975C69"/>
    <w:rsid w:val="0097672E"/>
    <w:rsid w:val="00976883"/>
    <w:rsid w:val="00976A30"/>
    <w:rsid w:val="00977035"/>
    <w:rsid w:val="00977EA1"/>
    <w:rsid w:val="00981774"/>
    <w:rsid w:val="009837C6"/>
    <w:rsid w:val="00987964"/>
    <w:rsid w:val="00987AA9"/>
    <w:rsid w:val="00987EED"/>
    <w:rsid w:val="00994F3B"/>
    <w:rsid w:val="009A09FA"/>
    <w:rsid w:val="009A0C71"/>
    <w:rsid w:val="009A130F"/>
    <w:rsid w:val="009A72B3"/>
    <w:rsid w:val="009B013E"/>
    <w:rsid w:val="009B0DFF"/>
    <w:rsid w:val="009B2451"/>
    <w:rsid w:val="009B2C5F"/>
    <w:rsid w:val="009B2E26"/>
    <w:rsid w:val="009B4ED4"/>
    <w:rsid w:val="009B5670"/>
    <w:rsid w:val="009B7BD9"/>
    <w:rsid w:val="009C0D6D"/>
    <w:rsid w:val="009C5D95"/>
    <w:rsid w:val="009C79FE"/>
    <w:rsid w:val="009D09F0"/>
    <w:rsid w:val="009D19D5"/>
    <w:rsid w:val="009D3B3A"/>
    <w:rsid w:val="009D46E0"/>
    <w:rsid w:val="009D72D2"/>
    <w:rsid w:val="009D748C"/>
    <w:rsid w:val="009E0E1A"/>
    <w:rsid w:val="009E14C2"/>
    <w:rsid w:val="009E42A6"/>
    <w:rsid w:val="009E46A5"/>
    <w:rsid w:val="009E4E29"/>
    <w:rsid w:val="009E6419"/>
    <w:rsid w:val="009F00E5"/>
    <w:rsid w:val="009F1A07"/>
    <w:rsid w:val="009F68C0"/>
    <w:rsid w:val="009F69D1"/>
    <w:rsid w:val="00A00DEE"/>
    <w:rsid w:val="00A03492"/>
    <w:rsid w:val="00A03C17"/>
    <w:rsid w:val="00A056B5"/>
    <w:rsid w:val="00A05D52"/>
    <w:rsid w:val="00A0654D"/>
    <w:rsid w:val="00A069D9"/>
    <w:rsid w:val="00A1493B"/>
    <w:rsid w:val="00A15B67"/>
    <w:rsid w:val="00A16CE7"/>
    <w:rsid w:val="00A2016B"/>
    <w:rsid w:val="00A20484"/>
    <w:rsid w:val="00A213DB"/>
    <w:rsid w:val="00A22C2A"/>
    <w:rsid w:val="00A237E7"/>
    <w:rsid w:val="00A255F6"/>
    <w:rsid w:val="00A2601A"/>
    <w:rsid w:val="00A26F7F"/>
    <w:rsid w:val="00A302A7"/>
    <w:rsid w:val="00A3381F"/>
    <w:rsid w:val="00A33BAC"/>
    <w:rsid w:val="00A36A3D"/>
    <w:rsid w:val="00A373F9"/>
    <w:rsid w:val="00A37BFF"/>
    <w:rsid w:val="00A4030A"/>
    <w:rsid w:val="00A40794"/>
    <w:rsid w:val="00A40E75"/>
    <w:rsid w:val="00A42492"/>
    <w:rsid w:val="00A438F4"/>
    <w:rsid w:val="00A43CD7"/>
    <w:rsid w:val="00A44385"/>
    <w:rsid w:val="00A44890"/>
    <w:rsid w:val="00A44C63"/>
    <w:rsid w:val="00A457C8"/>
    <w:rsid w:val="00A467E6"/>
    <w:rsid w:val="00A46CB9"/>
    <w:rsid w:val="00A47837"/>
    <w:rsid w:val="00A5143C"/>
    <w:rsid w:val="00A5155B"/>
    <w:rsid w:val="00A5165B"/>
    <w:rsid w:val="00A54302"/>
    <w:rsid w:val="00A57654"/>
    <w:rsid w:val="00A602BB"/>
    <w:rsid w:val="00A636C3"/>
    <w:rsid w:val="00A63884"/>
    <w:rsid w:val="00A63CCE"/>
    <w:rsid w:val="00A64315"/>
    <w:rsid w:val="00A65183"/>
    <w:rsid w:val="00A65765"/>
    <w:rsid w:val="00A66E8A"/>
    <w:rsid w:val="00A674AB"/>
    <w:rsid w:val="00A7127E"/>
    <w:rsid w:val="00A7176E"/>
    <w:rsid w:val="00A7243F"/>
    <w:rsid w:val="00A7378B"/>
    <w:rsid w:val="00A74F06"/>
    <w:rsid w:val="00A75B15"/>
    <w:rsid w:val="00A77FA8"/>
    <w:rsid w:val="00A83540"/>
    <w:rsid w:val="00A83C6C"/>
    <w:rsid w:val="00A84C17"/>
    <w:rsid w:val="00A8775D"/>
    <w:rsid w:val="00A9162F"/>
    <w:rsid w:val="00A91DEF"/>
    <w:rsid w:val="00A92A42"/>
    <w:rsid w:val="00A92F8A"/>
    <w:rsid w:val="00A932C1"/>
    <w:rsid w:val="00A9430B"/>
    <w:rsid w:val="00A94B04"/>
    <w:rsid w:val="00A94C9B"/>
    <w:rsid w:val="00A972ED"/>
    <w:rsid w:val="00A97524"/>
    <w:rsid w:val="00AA09AC"/>
    <w:rsid w:val="00AA0B7B"/>
    <w:rsid w:val="00AA12E7"/>
    <w:rsid w:val="00AA197D"/>
    <w:rsid w:val="00AA1C23"/>
    <w:rsid w:val="00AA32C5"/>
    <w:rsid w:val="00AA39FB"/>
    <w:rsid w:val="00AA524A"/>
    <w:rsid w:val="00AA6093"/>
    <w:rsid w:val="00AA6E08"/>
    <w:rsid w:val="00AB0C48"/>
    <w:rsid w:val="00AB2A40"/>
    <w:rsid w:val="00AB37E5"/>
    <w:rsid w:val="00AB4A07"/>
    <w:rsid w:val="00AB5EEC"/>
    <w:rsid w:val="00AB608D"/>
    <w:rsid w:val="00AB6A1E"/>
    <w:rsid w:val="00AB6DF6"/>
    <w:rsid w:val="00AB70CA"/>
    <w:rsid w:val="00AC04E2"/>
    <w:rsid w:val="00AC1B78"/>
    <w:rsid w:val="00AC2A27"/>
    <w:rsid w:val="00AC357A"/>
    <w:rsid w:val="00AC4E1D"/>
    <w:rsid w:val="00AC584A"/>
    <w:rsid w:val="00AC6D0C"/>
    <w:rsid w:val="00AC7BF2"/>
    <w:rsid w:val="00AC7C2B"/>
    <w:rsid w:val="00AD0C0D"/>
    <w:rsid w:val="00AD4A4D"/>
    <w:rsid w:val="00AD705D"/>
    <w:rsid w:val="00AE08CA"/>
    <w:rsid w:val="00AE0CAB"/>
    <w:rsid w:val="00AE417D"/>
    <w:rsid w:val="00AE46FF"/>
    <w:rsid w:val="00AE49AC"/>
    <w:rsid w:val="00AE66B4"/>
    <w:rsid w:val="00AE6AF7"/>
    <w:rsid w:val="00AE6E2B"/>
    <w:rsid w:val="00AE74CD"/>
    <w:rsid w:val="00AF0F24"/>
    <w:rsid w:val="00AF2765"/>
    <w:rsid w:val="00AF45BE"/>
    <w:rsid w:val="00B009B7"/>
    <w:rsid w:val="00B00BA3"/>
    <w:rsid w:val="00B0120C"/>
    <w:rsid w:val="00B017AA"/>
    <w:rsid w:val="00B031A8"/>
    <w:rsid w:val="00B03DD8"/>
    <w:rsid w:val="00B03F1B"/>
    <w:rsid w:val="00B044F9"/>
    <w:rsid w:val="00B04E7D"/>
    <w:rsid w:val="00B04EF0"/>
    <w:rsid w:val="00B05618"/>
    <w:rsid w:val="00B0663C"/>
    <w:rsid w:val="00B07462"/>
    <w:rsid w:val="00B13760"/>
    <w:rsid w:val="00B149A2"/>
    <w:rsid w:val="00B15296"/>
    <w:rsid w:val="00B20006"/>
    <w:rsid w:val="00B21553"/>
    <w:rsid w:val="00B21DE8"/>
    <w:rsid w:val="00B247AF"/>
    <w:rsid w:val="00B259C6"/>
    <w:rsid w:val="00B270D7"/>
    <w:rsid w:val="00B2778A"/>
    <w:rsid w:val="00B30CFB"/>
    <w:rsid w:val="00B35A3F"/>
    <w:rsid w:val="00B35C09"/>
    <w:rsid w:val="00B35E23"/>
    <w:rsid w:val="00B36931"/>
    <w:rsid w:val="00B3737C"/>
    <w:rsid w:val="00B4029A"/>
    <w:rsid w:val="00B4059E"/>
    <w:rsid w:val="00B4217F"/>
    <w:rsid w:val="00B46BC5"/>
    <w:rsid w:val="00B47EE0"/>
    <w:rsid w:val="00B47FD7"/>
    <w:rsid w:val="00B509E5"/>
    <w:rsid w:val="00B52780"/>
    <w:rsid w:val="00B5668D"/>
    <w:rsid w:val="00B60234"/>
    <w:rsid w:val="00B6110B"/>
    <w:rsid w:val="00B6195E"/>
    <w:rsid w:val="00B62020"/>
    <w:rsid w:val="00B629C6"/>
    <w:rsid w:val="00B64495"/>
    <w:rsid w:val="00B647C2"/>
    <w:rsid w:val="00B64EF8"/>
    <w:rsid w:val="00B64FD3"/>
    <w:rsid w:val="00B66001"/>
    <w:rsid w:val="00B66871"/>
    <w:rsid w:val="00B70859"/>
    <w:rsid w:val="00B71545"/>
    <w:rsid w:val="00B71DBF"/>
    <w:rsid w:val="00B72137"/>
    <w:rsid w:val="00B72840"/>
    <w:rsid w:val="00B77D45"/>
    <w:rsid w:val="00B818AE"/>
    <w:rsid w:val="00B81A86"/>
    <w:rsid w:val="00B841C1"/>
    <w:rsid w:val="00B851CF"/>
    <w:rsid w:val="00B8528A"/>
    <w:rsid w:val="00B8617B"/>
    <w:rsid w:val="00B876F8"/>
    <w:rsid w:val="00B9160B"/>
    <w:rsid w:val="00B9190C"/>
    <w:rsid w:val="00B91985"/>
    <w:rsid w:val="00B931C7"/>
    <w:rsid w:val="00B93486"/>
    <w:rsid w:val="00B950D6"/>
    <w:rsid w:val="00B955CE"/>
    <w:rsid w:val="00B976B1"/>
    <w:rsid w:val="00BA0B10"/>
    <w:rsid w:val="00BA0D61"/>
    <w:rsid w:val="00BA5D5C"/>
    <w:rsid w:val="00BA7B23"/>
    <w:rsid w:val="00BB19FC"/>
    <w:rsid w:val="00BB31D6"/>
    <w:rsid w:val="00BB4B2E"/>
    <w:rsid w:val="00BB58EC"/>
    <w:rsid w:val="00BB5DC1"/>
    <w:rsid w:val="00BB6042"/>
    <w:rsid w:val="00BB6E7C"/>
    <w:rsid w:val="00BB7549"/>
    <w:rsid w:val="00BC1690"/>
    <w:rsid w:val="00BC3FD2"/>
    <w:rsid w:val="00BC417F"/>
    <w:rsid w:val="00BC4CFB"/>
    <w:rsid w:val="00BD0455"/>
    <w:rsid w:val="00BD0FE5"/>
    <w:rsid w:val="00BD1DFC"/>
    <w:rsid w:val="00BD3538"/>
    <w:rsid w:val="00BE110A"/>
    <w:rsid w:val="00BE1A88"/>
    <w:rsid w:val="00BE21B7"/>
    <w:rsid w:val="00BE21C9"/>
    <w:rsid w:val="00BE2801"/>
    <w:rsid w:val="00BE2EAC"/>
    <w:rsid w:val="00BE366E"/>
    <w:rsid w:val="00BE367C"/>
    <w:rsid w:val="00BE3B3C"/>
    <w:rsid w:val="00BE4616"/>
    <w:rsid w:val="00BE51E1"/>
    <w:rsid w:val="00BE61FE"/>
    <w:rsid w:val="00BE72FE"/>
    <w:rsid w:val="00BE7C41"/>
    <w:rsid w:val="00BF02E3"/>
    <w:rsid w:val="00BF0C6E"/>
    <w:rsid w:val="00BF2ADA"/>
    <w:rsid w:val="00BF3630"/>
    <w:rsid w:val="00BF3DD1"/>
    <w:rsid w:val="00BF3F0C"/>
    <w:rsid w:val="00BF4269"/>
    <w:rsid w:val="00BF4E62"/>
    <w:rsid w:val="00BF65D6"/>
    <w:rsid w:val="00BF7E4F"/>
    <w:rsid w:val="00C02700"/>
    <w:rsid w:val="00C0489E"/>
    <w:rsid w:val="00C05A86"/>
    <w:rsid w:val="00C05DA9"/>
    <w:rsid w:val="00C06865"/>
    <w:rsid w:val="00C157A3"/>
    <w:rsid w:val="00C17BD3"/>
    <w:rsid w:val="00C204A3"/>
    <w:rsid w:val="00C2095C"/>
    <w:rsid w:val="00C20A08"/>
    <w:rsid w:val="00C20CD9"/>
    <w:rsid w:val="00C22933"/>
    <w:rsid w:val="00C22FE7"/>
    <w:rsid w:val="00C26104"/>
    <w:rsid w:val="00C265D6"/>
    <w:rsid w:val="00C2794D"/>
    <w:rsid w:val="00C302B4"/>
    <w:rsid w:val="00C3228D"/>
    <w:rsid w:val="00C33045"/>
    <w:rsid w:val="00C33928"/>
    <w:rsid w:val="00C33975"/>
    <w:rsid w:val="00C360D0"/>
    <w:rsid w:val="00C37300"/>
    <w:rsid w:val="00C42D56"/>
    <w:rsid w:val="00C42EBF"/>
    <w:rsid w:val="00C44DFE"/>
    <w:rsid w:val="00C47F53"/>
    <w:rsid w:val="00C51ECA"/>
    <w:rsid w:val="00C532CC"/>
    <w:rsid w:val="00C53307"/>
    <w:rsid w:val="00C57258"/>
    <w:rsid w:val="00C578BC"/>
    <w:rsid w:val="00C60795"/>
    <w:rsid w:val="00C63B38"/>
    <w:rsid w:val="00C65824"/>
    <w:rsid w:val="00C70552"/>
    <w:rsid w:val="00C73431"/>
    <w:rsid w:val="00C74E8F"/>
    <w:rsid w:val="00C759D7"/>
    <w:rsid w:val="00C77BE1"/>
    <w:rsid w:val="00C77BE2"/>
    <w:rsid w:val="00C80C72"/>
    <w:rsid w:val="00C81887"/>
    <w:rsid w:val="00C84070"/>
    <w:rsid w:val="00C85A82"/>
    <w:rsid w:val="00C909EE"/>
    <w:rsid w:val="00C90DAA"/>
    <w:rsid w:val="00C9116D"/>
    <w:rsid w:val="00C92806"/>
    <w:rsid w:val="00C93797"/>
    <w:rsid w:val="00C95108"/>
    <w:rsid w:val="00C95266"/>
    <w:rsid w:val="00C96DC5"/>
    <w:rsid w:val="00CA2F34"/>
    <w:rsid w:val="00CA2F83"/>
    <w:rsid w:val="00CA2FC2"/>
    <w:rsid w:val="00CA5F5D"/>
    <w:rsid w:val="00CA6A2D"/>
    <w:rsid w:val="00CA7B8C"/>
    <w:rsid w:val="00CB035D"/>
    <w:rsid w:val="00CB08D1"/>
    <w:rsid w:val="00CB2C16"/>
    <w:rsid w:val="00CB3948"/>
    <w:rsid w:val="00CB4B9B"/>
    <w:rsid w:val="00CB6D09"/>
    <w:rsid w:val="00CB701E"/>
    <w:rsid w:val="00CB7C72"/>
    <w:rsid w:val="00CC69B3"/>
    <w:rsid w:val="00CC7160"/>
    <w:rsid w:val="00CC7C67"/>
    <w:rsid w:val="00CC7DB7"/>
    <w:rsid w:val="00CD0BCE"/>
    <w:rsid w:val="00CD0C87"/>
    <w:rsid w:val="00CD193E"/>
    <w:rsid w:val="00CD6855"/>
    <w:rsid w:val="00CE13F4"/>
    <w:rsid w:val="00CE66F9"/>
    <w:rsid w:val="00CE6E69"/>
    <w:rsid w:val="00CF068F"/>
    <w:rsid w:val="00CF1675"/>
    <w:rsid w:val="00CF722F"/>
    <w:rsid w:val="00D00DBF"/>
    <w:rsid w:val="00D00EB2"/>
    <w:rsid w:val="00D018D1"/>
    <w:rsid w:val="00D0215E"/>
    <w:rsid w:val="00D02185"/>
    <w:rsid w:val="00D03AE3"/>
    <w:rsid w:val="00D04757"/>
    <w:rsid w:val="00D05FB1"/>
    <w:rsid w:val="00D0656B"/>
    <w:rsid w:val="00D139D7"/>
    <w:rsid w:val="00D15EB9"/>
    <w:rsid w:val="00D21B9A"/>
    <w:rsid w:val="00D221DE"/>
    <w:rsid w:val="00D23CB9"/>
    <w:rsid w:val="00D25138"/>
    <w:rsid w:val="00D253E0"/>
    <w:rsid w:val="00D30D09"/>
    <w:rsid w:val="00D34FAD"/>
    <w:rsid w:val="00D36EF3"/>
    <w:rsid w:val="00D370A6"/>
    <w:rsid w:val="00D4282A"/>
    <w:rsid w:val="00D429F1"/>
    <w:rsid w:val="00D42FE3"/>
    <w:rsid w:val="00D4319E"/>
    <w:rsid w:val="00D4533F"/>
    <w:rsid w:val="00D46CE9"/>
    <w:rsid w:val="00D4765C"/>
    <w:rsid w:val="00D50855"/>
    <w:rsid w:val="00D50BF4"/>
    <w:rsid w:val="00D5105C"/>
    <w:rsid w:val="00D524B8"/>
    <w:rsid w:val="00D537F9"/>
    <w:rsid w:val="00D55C31"/>
    <w:rsid w:val="00D570AE"/>
    <w:rsid w:val="00D63CCD"/>
    <w:rsid w:val="00D65E5C"/>
    <w:rsid w:val="00D66E1B"/>
    <w:rsid w:val="00D7206A"/>
    <w:rsid w:val="00D72201"/>
    <w:rsid w:val="00D72D27"/>
    <w:rsid w:val="00D73EC7"/>
    <w:rsid w:val="00D74756"/>
    <w:rsid w:val="00D82E84"/>
    <w:rsid w:val="00D83904"/>
    <w:rsid w:val="00D83E9D"/>
    <w:rsid w:val="00D84F6E"/>
    <w:rsid w:val="00D8554E"/>
    <w:rsid w:val="00D85D38"/>
    <w:rsid w:val="00D87519"/>
    <w:rsid w:val="00D87703"/>
    <w:rsid w:val="00D90B5A"/>
    <w:rsid w:val="00D916DC"/>
    <w:rsid w:val="00D92A7A"/>
    <w:rsid w:val="00D92F96"/>
    <w:rsid w:val="00D95D57"/>
    <w:rsid w:val="00D9747C"/>
    <w:rsid w:val="00D97640"/>
    <w:rsid w:val="00DA2E6E"/>
    <w:rsid w:val="00DA3EDA"/>
    <w:rsid w:val="00DA57B2"/>
    <w:rsid w:val="00DA66E3"/>
    <w:rsid w:val="00DA6C88"/>
    <w:rsid w:val="00DB42E1"/>
    <w:rsid w:val="00DB4FB1"/>
    <w:rsid w:val="00DB53D1"/>
    <w:rsid w:val="00DB59B0"/>
    <w:rsid w:val="00DB6147"/>
    <w:rsid w:val="00DC105E"/>
    <w:rsid w:val="00DC177F"/>
    <w:rsid w:val="00DC1ED8"/>
    <w:rsid w:val="00DC5BC3"/>
    <w:rsid w:val="00DC62A5"/>
    <w:rsid w:val="00DC6CC3"/>
    <w:rsid w:val="00DC6D57"/>
    <w:rsid w:val="00DC7BEE"/>
    <w:rsid w:val="00DD09DE"/>
    <w:rsid w:val="00DD0FA6"/>
    <w:rsid w:val="00DD1832"/>
    <w:rsid w:val="00DD1840"/>
    <w:rsid w:val="00DE0454"/>
    <w:rsid w:val="00DE04C6"/>
    <w:rsid w:val="00DE2C2F"/>
    <w:rsid w:val="00DE6002"/>
    <w:rsid w:val="00DF2953"/>
    <w:rsid w:val="00DF314F"/>
    <w:rsid w:val="00DF33BB"/>
    <w:rsid w:val="00DF5288"/>
    <w:rsid w:val="00DF58E5"/>
    <w:rsid w:val="00DF6C33"/>
    <w:rsid w:val="00E00A3D"/>
    <w:rsid w:val="00E00E31"/>
    <w:rsid w:val="00E011A3"/>
    <w:rsid w:val="00E0268D"/>
    <w:rsid w:val="00E02EB2"/>
    <w:rsid w:val="00E03ACB"/>
    <w:rsid w:val="00E03B8E"/>
    <w:rsid w:val="00E03E83"/>
    <w:rsid w:val="00E1160A"/>
    <w:rsid w:val="00E13697"/>
    <w:rsid w:val="00E1420E"/>
    <w:rsid w:val="00E142B1"/>
    <w:rsid w:val="00E15056"/>
    <w:rsid w:val="00E157CC"/>
    <w:rsid w:val="00E169B9"/>
    <w:rsid w:val="00E20B2C"/>
    <w:rsid w:val="00E21566"/>
    <w:rsid w:val="00E223CD"/>
    <w:rsid w:val="00E22D8B"/>
    <w:rsid w:val="00E24364"/>
    <w:rsid w:val="00E2494A"/>
    <w:rsid w:val="00E25717"/>
    <w:rsid w:val="00E261BE"/>
    <w:rsid w:val="00E26300"/>
    <w:rsid w:val="00E26F75"/>
    <w:rsid w:val="00E30892"/>
    <w:rsid w:val="00E3222B"/>
    <w:rsid w:val="00E335D3"/>
    <w:rsid w:val="00E34179"/>
    <w:rsid w:val="00E352D2"/>
    <w:rsid w:val="00E35C6B"/>
    <w:rsid w:val="00E40407"/>
    <w:rsid w:val="00E415F6"/>
    <w:rsid w:val="00E43393"/>
    <w:rsid w:val="00E4435E"/>
    <w:rsid w:val="00E4495E"/>
    <w:rsid w:val="00E47B2B"/>
    <w:rsid w:val="00E505AF"/>
    <w:rsid w:val="00E5111A"/>
    <w:rsid w:val="00E51AB0"/>
    <w:rsid w:val="00E52633"/>
    <w:rsid w:val="00E530AC"/>
    <w:rsid w:val="00E55BAB"/>
    <w:rsid w:val="00E63C6C"/>
    <w:rsid w:val="00E64462"/>
    <w:rsid w:val="00E6789C"/>
    <w:rsid w:val="00E67E88"/>
    <w:rsid w:val="00E71D48"/>
    <w:rsid w:val="00E73E4D"/>
    <w:rsid w:val="00E753AB"/>
    <w:rsid w:val="00E7546E"/>
    <w:rsid w:val="00E77589"/>
    <w:rsid w:val="00E77F37"/>
    <w:rsid w:val="00E8019C"/>
    <w:rsid w:val="00E81B3E"/>
    <w:rsid w:val="00E8392A"/>
    <w:rsid w:val="00E8528E"/>
    <w:rsid w:val="00E859ED"/>
    <w:rsid w:val="00E90234"/>
    <w:rsid w:val="00E9153E"/>
    <w:rsid w:val="00E91985"/>
    <w:rsid w:val="00E91E1D"/>
    <w:rsid w:val="00E91FBA"/>
    <w:rsid w:val="00E942CC"/>
    <w:rsid w:val="00E94E09"/>
    <w:rsid w:val="00E96B3B"/>
    <w:rsid w:val="00E96EED"/>
    <w:rsid w:val="00EA2257"/>
    <w:rsid w:val="00EA51C2"/>
    <w:rsid w:val="00EA524C"/>
    <w:rsid w:val="00EA6E12"/>
    <w:rsid w:val="00EA73FA"/>
    <w:rsid w:val="00EB0574"/>
    <w:rsid w:val="00EB3AD2"/>
    <w:rsid w:val="00EB3DA2"/>
    <w:rsid w:val="00EB4E76"/>
    <w:rsid w:val="00EB589A"/>
    <w:rsid w:val="00EB7772"/>
    <w:rsid w:val="00EC016E"/>
    <w:rsid w:val="00EC0352"/>
    <w:rsid w:val="00EC2192"/>
    <w:rsid w:val="00EC4B68"/>
    <w:rsid w:val="00EC51AB"/>
    <w:rsid w:val="00EC641B"/>
    <w:rsid w:val="00EC7B7D"/>
    <w:rsid w:val="00ED09DE"/>
    <w:rsid w:val="00ED1656"/>
    <w:rsid w:val="00ED384A"/>
    <w:rsid w:val="00ED3AAC"/>
    <w:rsid w:val="00ED4126"/>
    <w:rsid w:val="00ED5EC2"/>
    <w:rsid w:val="00ED7BAC"/>
    <w:rsid w:val="00EE26B9"/>
    <w:rsid w:val="00EE5099"/>
    <w:rsid w:val="00EF0270"/>
    <w:rsid w:val="00EF02DE"/>
    <w:rsid w:val="00EF05DD"/>
    <w:rsid w:val="00EF4681"/>
    <w:rsid w:val="00EF46D9"/>
    <w:rsid w:val="00EF4D80"/>
    <w:rsid w:val="00EF6AB9"/>
    <w:rsid w:val="00EF7675"/>
    <w:rsid w:val="00F00636"/>
    <w:rsid w:val="00F01D73"/>
    <w:rsid w:val="00F02DB3"/>
    <w:rsid w:val="00F05293"/>
    <w:rsid w:val="00F05388"/>
    <w:rsid w:val="00F0652F"/>
    <w:rsid w:val="00F06853"/>
    <w:rsid w:val="00F06A16"/>
    <w:rsid w:val="00F06AE2"/>
    <w:rsid w:val="00F07306"/>
    <w:rsid w:val="00F10B8C"/>
    <w:rsid w:val="00F11E39"/>
    <w:rsid w:val="00F13464"/>
    <w:rsid w:val="00F146F8"/>
    <w:rsid w:val="00F172BD"/>
    <w:rsid w:val="00F20977"/>
    <w:rsid w:val="00F23D65"/>
    <w:rsid w:val="00F26008"/>
    <w:rsid w:val="00F27373"/>
    <w:rsid w:val="00F31100"/>
    <w:rsid w:val="00F35836"/>
    <w:rsid w:val="00F365EF"/>
    <w:rsid w:val="00F42545"/>
    <w:rsid w:val="00F4290A"/>
    <w:rsid w:val="00F433A9"/>
    <w:rsid w:val="00F451EF"/>
    <w:rsid w:val="00F45780"/>
    <w:rsid w:val="00F463B0"/>
    <w:rsid w:val="00F510DB"/>
    <w:rsid w:val="00F51783"/>
    <w:rsid w:val="00F53084"/>
    <w:rsid w:val="00F53593"/>
    <w:rsid w:val="00F54A4C"/>
    <w:rsid w:val="00F5731D"/>
    <w:rsid w:val="00F604B7"/>
    <w:rsid w:val="00F60979"/>
    <w:rsid w:val="00F63780"/>
    <w:rsid w:val="00F65F6F"/>
    <w:rsid w:val="00F703B5"/>
    <w:rsid w:val="00F728AF"/>
    <w:rsid w:val="00F731B5"/>
    <w:rsid w:val="00F7496C"/>
    <w:rsid w:val="00F753FB"/>
    <w:rsid w:val="00F75FFA"/>
    <w:rsid w:val="00F76244"/>
    <w:rsid w:val="00F7705E"/>
    <w:rsid w:val="00F81581"/>
    <w:rsid w:val="00F82818"/>
    <w:rsid w:val="00F836A8"/>
    <w:rsid w:val="00F87739"/>
    <w:rsid w:val="00F878F5"/>
    <w:rsid w:val="00F9009E"/>
    <w:rsid w:val="00F9092F"/>
    <w:rsid w:val="00F9124E"/>
    <w:rsid w:val="00F91466"/>
    <w:rsid w:val="00F92220"/>
    <w:rsid w:val="00F94697"/>
    <w:rsid w:val="00F96495"/>
    <w:rsid w:val="00F96B62"/>
    <w:rsid w:val="00F96F35"/>
    <w:rsid w:val="00F96FEE"/>
    <w:rsid w:val="00F97C0A"/>
    <w:rsid w:val="00FA0AD9"/>
    <w:rsid w:val="00FA5868"/>
    <w:rsid w:val="00FA67CF"/>
    <w:rsid w:val="00FB1A62"/>
    <w:rsid w:val="00FB418D"/>
    <w:rsid w:val="00FB56B9"/>
    <w:rsid w:val="00FC1C5B"/>
    <w:rsid w:val="00FC3FF8"/>
    <w:rsid w:val="00FC548D"/>
    <w:rsid w:val="00FC6421"/>
    <w:rsid w:val="00FC7549"/>
    <w:rsid w:val="00FC7E08"/>
    <w:rsid w:val="00FD0F7E"/>
    <w:rsid w:val="00FD10FB"/>
    <w:rsid w:val="00FD1DA4"/>
    <w:rsid w:val="00FD309E"/>
    <w:rsid w:val="00FD34B3"/>
    <w:rsid w:val="00FD35CF"/>
    <w:rsid w:val="00FD38BC"/>
    <w:rsid w:val="00FD5AD8"/>
    <w:rsid w:val="00FD664A"/>
    <w:rsid w:val="00FD683A"/>
    <w:rsid w:val="00FD7A30"/>
    <w:rsid w:val="00FE080C"/>
    <w:rsid w:val="00FE16E2"/>
    <w:rsid w:val="00FE1B21"/>
    <w:rsid w:val="00FE1C13"/>
    <w:rsid w:val="00FE519A"/>
    <w:rsid w:val="00FE5522"/>
    <w:rsid w:val="00FF0A53"/>
    <w:rsid w:val="00FF0E9D"/>
    <w:rsid w:val="00FF13EB"/>
    <w:rsid w:val="00FF1C69"/>
    <w:rsid w:val="00FF3EAE"/>
    <w:rsid w:val="00FF51F7"/>
    <w:rsid w:val="00FF6098"/>
    <w:rsid w:val="00FF7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ACC"/>
    <w:rPr>
      <w:sz w:val="24"/>
      <w:szCs w:val="24"/>
    </w:rPr>
  </w:style>
  <w:style w:type="paragraph" w:styleId="2">
    <w:name w:val="heading 2"/>
    <w:basedOn w:val="a0"/>
    <w:next w:val="a0"/>
    <w:link w:val="20"/>
    <w:qFormat/>
    <w:rsid w:val="00904391"/>
    <w:pPr>
      <w:keepNext/>
      <w:tabs>
        <w:tab w:val="left" w:pos="5954"/>
      </w:tabs>
      <w:ind w:left="465" w:right="-1333"/>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E4A73"/>
    <w:pPr>
      <w:widowControl w:val="0"/>
      <w:autoSpaceDE w:val="0"/>
      <w:autoSpaceDN w:val="0"/>
      <w:adjustRightInd w:val="0"/>
      <w:ind w:firstLine="720"/>
    </w:pPr>
    <w:rPr>
      <w:rFonts w:ascii="Arial" w:hAnsi="Arial" w:cs="Arial"/>
    </w:rPr>
  </w:style>
  <w:style w:type="paragraph" w:customStyle="1" w:styleId="ConsPlusNonformat">
    <w:name w:val="ConsPlusNonformat"/>
    <w:rsid w:val="000E4A73"/>
    <w:pPr>
      <w:widowControl w:val="0"/>
      <w:autoSpaceDE w:val="0"/>
      <w:autoSpaceDN w:val="0"/>
      <w:adjustRightInd w:val="0"/>
    </w:pPr>
    <w:rPr>
      <w:rFonts w:ascii="Courier New" w:hAnsi="Courier New" w:cs="Courier New"/>
    </w:rPr>
  </w:style>
  <w:style w:type="paragraph" w:customStyle="1" w:styleId="ConsPlusTitle">
    <w:name w:val="ConsPlusTitle"/>
    <w:rsid w:val="000E4A73"/>
    <w:pPr>
      <w:widowControl w:val="0"/>
      <w:autoSpaceDE w:val="0"/>
      <w:autoSpaceDN w:val="0"/>
      <w:adjustRightInd w:val="0"/>
    </w:pPr>
    <w:rPr>
      <w:rFonts w:ascii="Arial" w:hAnsi="Arial" w:cs="Arial"/>
      <w:b/>
      <w:bCs/>
    </w:rPr>
  </w:style>
  <w:style w:type="table" w:styleId="a4">
    <w:name w:val="Table Grid"/>
    <w:basedOn w:val="a2"/>
    <w:rsid w:val="00135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semiHidden/>
    <w:rsid w:val="00E25717"/>
    <w:rPr>
      <w:rFonts w:ascii="Tahoma" w:hAnsi="Tahoma" w:cs="Tahoma"/>
      <w:sz w:val="16"/>
      <w:szCs w:val="16"/>
    </w:rPr>
  </w:style>
  <w:style w:type="paragraph" w:customStyle="1" w:styleId="1">
    <w:name w:val="Обычный1"/>
    <w:rsid w:val="00A47837"/>
    <w:rPr>
      <w:rFonts w:ascii="Arial" w:hAnsi="Arial" w:cs="Arial"/>
    </w:rPr>
  </w:style>
  <w:style w:type="paragraph" w:styleId="a">
    <w:name w:val="List Bullet"/>
    <w:basedOn w:val="a0"/>
    <w:link w:val="a6"/>
    <w:rsid w:val="00530AC5"/>
    <w:pPr>
      <w:numPr>
        <w:numId w:val="2"/>
      </w:numPr>
    </w:pPr>
  </w:style>
  <w:style w:type="character" w:customStyle="1" w:styleId="a6">
    <w:name w:val="Маркированный список Знак"/>
    <w:link w:val="a"/>
    <w:rsid w:val="00530AC5"/>
    <w:rPr>
      <w:sz w:val="24"/>
      <w:szCs w:val="24"/>
      <w:lang w:val="ru-RU" w:eastAsia="ru-RU" w:bidi="ar-SA"/>
    </w:rPr>
  </w:style>
  <w:style w:type="paragraph" w:styleId="a7">
    <w:name w:val="footer"/>
    <w:basedOn w:val="a0"/>
    <w:rsid w:val="003D6B47"/>
    <w:pPr>
      <w:tabs>
        <w:tab w:val="center" w:pos="4677"/>
        <w:tab w:val="right" w:pos="9355"/>
      </w:tabs>
    </w:pPr>
  </w:style>
  <w:style w:type="character" w:styleId="a8">
    <w:name w:val="page number"/>
    <w:basedOn w:val="a1"/>
    <w:rsid w:val="003D6B47"/>
  </w:style>
  <w:style w:type="paragraph" w:customStyle="1" w:styleId="a9">
    <w:name w:val="Знак Знак Знак Знак"/>
    <w:basedOn w:val="a0"/>
    <w:rsid w:val="0086294B"/>
    <w:pPr>
      <w:spacing w:after="160" w:line="240" w:lineRule="exact"/>
    </w:pPr>
    <w:rPr>
      <w:rFonts w:ascii="Verdana" w:hAnsi="Verdana"/>
      <w:sz w:val="20"/>
      <w:szCs w:val="20"/>
      <w:lang w:val="en-US" w:eastAsia="en-US"/>
    </w:rPr>
  </w:style>
  <w:style w:type="paragraph" w:styleId="aa">
    <w:name w:val="Normal (Web)"/>
    <w:basedOn w:val="a0"/>
    <w:rsid w:val="00916352"/>
    <w:pPr>
      <w:widowControl w:val="0"/>
      <w:suppressAutoHyphens/>
      <w:spacing w:before="280" w:after="280"/>
    </w:pPr>
    <w:rPr>
      <w:rFonts w:eastAsia="Calibri"/>
      <w:kern w:val="1"/>
      <w:lang w:eastAsia="zh-CN" w:bidi="hi-IN"/>
    </w:rPr>
  </w:style>
  <w:style w:type="character" w:styleId="ab">
    <w:name w:val="Hyperlink"/>
    <w:rsid w:val="002D498A"/>
    <w:rPr>
      <w:color w:val="0000FF"/>
      <w:u w:val="single"/>
    </w:rPr>
  </w:style>
  <w:style w:type="paragraph" w:customStyle="1" w:styleId="CharChar">
    <w:name w:val="Char Char"/>
    <w:basedOn w:val="a0"/>
    <w:rsid w:val="00541A9F"/>
    <w:pPr>
      <w:spacing w:after="160" w:line="240" w:lineRule="exact"/>
    </w:pPr>
    <w:rPr>
      <w:rFonts w:ascii="Verdana" w:hAnsi="Verdana"/>
      <w:sz w:val="20"/>
      <w:szCs w:val="20"/>
      <w:lang w:val="en-US" w:eastAsia="en-US"/>
    </w:rPr>
  </w:style>
  <w:style w:type="paragraph" w:customStyle="1" w:styleId="11">
    <w:name w:val="Марк Список 1.1"/>
    <w:basedOn w:val="a0"/>
    <w:link w:val="110"/>
    <w:rsid w:val="00EB3DA2"/>
    <w:pPr>
      <w:tabs>
        <w:tab w:val="left" w:pos="426"/>
      </w:tabs>
      <w:suppressAutoHyphens/>
      <w:spacing w:after="120"/>
      <w:ind w:left="425" w:hanging="425"/>
    </w:pPr>
    <w:rPr>
      <w:bCs/>
      <w:sz w:val="21"/>
      <w:szCs w:val="21"/>
      <w:lang w:eastAsia="ar-SA"/>
    </w:rPr>
  </w:style>
  <w:style w:type="character" w:customStyle="1" w:styleId="110">
    <w:name w:val="Марк Список 1.1 Знак"/>
    <w:link w:val="11"/>
    <w:rsid w:val="00EB3DA2"/>
    <w:rPr>
      <w:bCs/>
      <w:sz w:val="21"/>
      <w:szCs w:val="21"/>
      <w:lang w:val="ru-RU" w:eastAsia="ar-SA"/>
    </w:rPr>
  </w:style>
  <w:style w:type="paragraph" w:customStyle="1" w:styleId="paragraph-after-header">
    <w:name w:val="paragraph-after-header"/>
    <w:basedOn w:val="a0"/>
    <w:rsid w:val="00F87739"/>
    <w:pPr>
      <w:spacing w:before="100" w:beforeAutospacing="1" w:after="100" w:afterAutospacing="1"/>
    </w:pPr>
  </w:style>
  <w:style w:type="paragraph" w:customStyle="1" w:styleId="p2">
    <w:name w:val="p2"/>
    <w:basedOn w:val="a0"/>
    <w:rsid w:val="00746966"/>
    <w:pPr>
      <w:spacing w:before="100" w:beforeAutospacing="1" w:after="100" w:afterAutospacing="1"/>
    </w:pPr>
  </w:style>
  <w:style w:type="paragraph" w:customStyle="1" w:styleId="p3">
    <w:name w:val="p3"/>
    <w:basedOn w:val="a0"/>
    <w:rsid w:val="00746966"/>
    <w:pPr>
      <w:spacing w:before="100" w:beforeAutospacing="1" w:after="100" w:afterAutospacing="1"/>
    </w:pPr>
  </w:style>
  <w:style w:type="character" w:customStyle="1" w:styleId="ac">
    <w:name w:val="Гипертекстовая ссылка"/>
    <w:uiPriority w:val="99"/>
    <w:rsid w:val="00746966"/>
    <w:rPr>
      <w:color w:val="106BBE"/>
    </w:rPr>
  </w:style>
  <w:style w:type="paragraph" w:customStyle="1" w:styleId="10">
    <w:name w:val="Заголовок1"/>
    <w:basedOn w:val="a0"/>
    <w:link w:val="ad"/>
    <w:qFormat/>
    <w:rsid w:val="00665A09"/>
    <w:pPr>
      <w:spacing w:before="100" w:beforeAutospacing="1" w:after="100" w:afterAutospacing="1"/>
    </w:pPr>
  </w:style>
  <w:style w:type="character" w:customStyle="1" w:styleId="ad">
    <w:name w:val="Заголовок Знак"/>
    <w:link w:val="10"/>
    <w:rsid w:val="00665A09"/>
    <w:rPr>
      <w:sz w:val="24"/>
      <w:szCs w:val="24"/>
    </w:rPr>
  </w:style>
  <w:style w:type="character" w:customStyle="1" w:styleId="ae">
    <w:name w:val="Неразрешенное упоминание"/>
    <w:uiPriority w:val="99"/>
    <w:semiHidden/>
    <w:unhideWhenUsed/>
    <w:rsid w:val="00652085"/>
    <w:rPr>
      <w:color w:val="605E5C"/>
      <w:shd w:val="clear" w:color="auto" w:fill="E1DFDD"/>
    </w:rPr>
  </w:style>
  <w:style w:type="paragraph" w:styleId="21">
    <w:name w:val="Body Text 2"/>
    <w:basedOn w:val="a0"/>
    <w:link w:val="22"/>
    <w:semiHidden/>
    <w:unhideWhenUsed/>
    <w:rsid w:val="0040322E"/>
    <w:pPr>
      <w:spacing w:before="100" w:beforeAutospacing="1" w:after="100" w:afterAutospacing="1"/>
    </w:pPr>
  </w:style>
  <w:style w:type="character" w:customStyle="1" w:styleId="22">
    <w:name w:val="Основной текст 2 Знак"/>
    <w:link w:val="21"/>
    <w:semiHidden/>
    <w:rsid w:val="0040322E"/>
    <w:rPr>
      <w:sz w:val="24"/>
      <w:szCs w:val="24"/>
    </w:rPr>
  </w:style>
  <w:style w:type="paragraph" w:styleId="af">
    <w:name w:val="List Paragraph"/>
    <w:basedOn w:val="a0"/>
    <w:uiPriority w:val="99"/>
    <w:qFormat/>
    <w:rsid w:val="0040322E"/>
    <w:pPr>
      <w:ind w:left="720"/>
      <w:contextualSpacing/>
    </w:pPr>
  </w:style>
  <w:style w:type="paragraph" w:styleId="af0">
    <w:name w:val="Body Text"/>
    <w:basedOn w:val="a0"/>
    <w:link w:val="af1"/>
    <w:uiPriority w:val="99"/>
    <w:semiHidden/>
    <w:unhideWhenUsed/>
    <w:rsid w:val="00904391"/>
    <w:pPr>
      <w:spacing w:after="120"/>
    </w:pPr>
  </w:style>
  <w:style w:type="character" w:customStyle="1" w:styleId="af1">
    <w:name w:val="Основной текст Знак"/>
    <w:link w:val="af0"/>
    <w:uiPriority w:val="99"/>
    <w:semiHidden/>
    <w:rsid w:val="00904391"/>
    <w:rPr>
      <w:sz w:val="24"/>
      <w:szCs w:val="24"/>
    </w:rPr>
  </w:style>
  <w:style w:type="paragraph" w:styleId="23">
    <w:name w:val="Body Text Indent 2"/>
    <w:basedOn w:val="a0"/>
    <w:link w:val="24"/>
    <w:uiPriority w:val="99"/>
    <w:unhideWhenUsed/>
    <w:rsid w:val="00904391"/>
    <w:pPr>
      <w:spacing w:after="120" w:line="480" w:lineRule="auto"/>
      <w:ind w:left="283"/>
    </w:pPr>
  </w:style>
  <w:style w:type="character" w:customStyle="1" w:styleId="24">
    <w:name w:val="Основной текст с отступом 2 Знак"/>
    <w:link w:val="23"/>
    <w:uiPriority w:val="99"/>
    <w:rsid w:val="00904391"/>
    <w:rPr>
      <w:sz w:val="24"/>
      <w:szCs w:val="24"/>
    </w:rPr>
  </w:style>
  <w:style w:type="character" w:customStyle="1" w:styleId="20">
    <w:name w:val="Заголовок 2 Знак"/>
    <w:link w:val="2"/>
    <w:rsid w:val="00904391"/>
    <w:rPr>
      <w:sz w:val="24"/>
    </w:rPr>
  </w:style>
</w:styles>
</file>

<file path=word/webSettings.xml><?xml version="1.0" encoding="utf-8"?>
<w:webSettings xmlns:r="http://schemas.openxmlformats.org/officeDocument/2006/relationships" xmlns:w="http://schemas.openxmlformats.org/wordprocessingml/2006/main">
  <w:divs>
    <w:div w:id="2567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tn-uf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382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6843</Words>
  <Characters>39010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Uksivt</Company>
  <LinksUpToDate>false</LinksUpToDate>
  <CharactersWithSpaces>45762</CharactersWithSpaces>
  <SharedDoc>false</SharedDoc>
  <HLinks>
    <vt:vector size="18" baseType="variant">
      <vt:variant>
        <vt:i4>6553656</vt:i4>
      </vt:variant>
      <vt:variant>
        <vt:i4>6</vt:i4>
      </vt:variant>
      <vt:variant>
        <vt:i4>0</vt:i4>
      </vt:variant>
      <vt:variant>
        <vt:i4>5</vt:i4>
      </vt:variant>
      <vt:variant>
        <vt:lpwstr>garantf1://12038267.4/</vt:lpwstr>
      </vt:variant>
      <vt:variant>
        <vt:lpwstr/>
      </vt:variant>
      <vt:variant>
        <vt:i4>73073789</vt:i4>
      </vt:variant>
      <vt:variant>
        <vt:i4>3</vt:i4>
      </vt:variant>
      <vt:variant>
        <vt:i4>0</vt:i4>
      </vt:variant>
      <vt:variant>
        <vt:i4>5</vt:i4>
      </vt:variant>
      <vt:variant>
        <vt:lpwstr>https://наш.дом.рф/</vt:lpwstr>
      </vt:variant>
      <vt:variant>
        <vt:lpwstr/>
      </vt:variant>
      <vt:variant>
        <vt:i4>3932194</vt:i4>
      </vt:variant>
      <vt:variant>
        <vt:i4>0</vt:i4>
      </vt:variant>
      <vt:variant>
        <vt:i4>0</vt:i4>
      </vt:variant>
      <vt:variant>
        <vt:i4>5</vt:i4>
      </vt:variant>
      <vt:variant>
        <vt:lpwstr>http://www.sztn-ufa.ru/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Пользователь</dc:creator>
  <cp:lastModifiedBy>Чурилова Юля</cp:lastModifiedBy>
  <cp:revision>3</cp:revision>
  <cp:lastPrinted>2019-07-17T06:48:00Z</cp:lastPrinted>
  <dcterms:created xsi:type="dcterms:W3CDTF">2019-08-13T10:59:00Z</dcterms:created>
  <dcterms:modified xsi:type="dcterms:W3CDTF">2019-08-13T11:15:00Z</dcterms:modified>
</cp:coreProperties>
</file>